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28BAA" w14:textId="77777777" w:rsidR="00354C7E" w:rsidRDefault="00354C7E" w:rsidP="00354C7E">
      <w:pPr>
        <w:pStyle w:val="NoSpacing"/>
        <w:spacing w:before="1540" w:after="240"/>
        <w:jc w:val="center"/>
        <w:rPr>
          <w:color w:val="4472C4" w:themeColor="accent1"/>
        </w:rPr>
      </w:pPr>
    </w:p>
    <w:sdt>
      <w:sdtPr>
        <w:rPr>
          <w:rFonts w:asciiTheme="majorHAnsi" w:eastAsiaTheme="majorEastAsia" w:hAnsiTheme="majorHAnsi" w:cstheme="majorBidi"/>
          <w:caps/>
          <w:color w:val="4472C4" w:themeColor="accent1"/>
          <w:sz w:val="44"/>
          <w:szCs w:val="44"/>
        </w:rPr>
        <w:alias w:val="Title"/>
        <w:tag w:val=""/>
        <w:id w:val="1735040861"/>
        <w:placeholder>
          <w:docPart w:val="0A0DFA73CCF448D5B4D7D09D70CA401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2C54C94F" w14:textId="1AE49F8D" w:rsidR="00354C7E" w:rsidRPr="00B23BDA" w:rsidRDefault="00F46632" w:rsidP="00354C7E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  <w:t>Production and safety improvements to high explosive machining</w:t>
          </w:r>
        </w:p>
      </w:sdtContent>
    </w:sdt>
    <w:sdt>
      <w:sdtPr>
        <w:rPr>
          <w:color w:val="4472C4" w:themeColor="accent1"/>
          <w:sz w:val="28"/>
          <w:szCs w:val="28"/>
        </w:rPr>
        <w:alias w:val="Subtitle"/>
        <w:tag w:val=""/>
        <w:id w:val="328029620"/>
        <w:placeholder>
          <w:docPart w:val="8B2645B9D64245D1AE4BB0C72366F1B2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4BBB994A" w14:textId="1D9F9D3F" w:rsidR="00354C7E" w:rsidRDefault="00C16535" w:rsidP="00354C7E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  <w:r>
            <w:rPr>
              <w:color w:val="4472C4" w:themeColor="accent1"/>
              <w:sz w:val="28"/>
              <w:szCs w:val="28"/>
            </w:rPr>
            <w:t>George Goddard</w:t>
          </w:r>
        </w:p>
      </w:sdtContent>
    </w:sdt>
    <w:p w14:paraId="76F4918F" w14:textId="77777777" w:rsidR="00354C7E" w:rsidRDefault="00354C7E" w:rsidP="00354C7E">
      <w:pPr>
        <w:pStyle w:val="NoSpacing"/>
        <w:spacing w:before="480"/>
        <w:jc w:val="center"/>
        <w:rPr>
          <w:color w:val="4472C4" w:themeColor="accent1"/>
        </w:rPr>
      </w:pPr>
    </w:p>
    <w:p w14:paraId="1F810773" w14:textId="77777777" w:rsidR="00354C7E" w:rsidRDefault="00354C7E" w:rsidP="00354C7E">
      <w:pPr>
        <w:rPr>
          <w:color w:val="000000"/>
          <w:lang w:val="en-US"/>
        </w:rPr>
      </w:pPr>
    </w:p>
    <w:p w14:paraId="139D373C" w14:textId="77777777" w:rsidR="00354C7E" w:rsidRDefault="00354C7E">
      <w:pPr>
        <w:rPr>
          <w:lang w:val="en-US"/>
        </w:rPr>
      </w:pPr>
    </w:p>
    <w:p w14:paraId="2C1E8188" w14:textId="77777777" w:rsidR="00354C7E" w:rsidRDefault="00354C7E">
      <w:pPr>
        <w:rPr>
          <w:lang w:val="en-US"/>
        </w:rPr>
      </w:pPr>
    </w:p>
    <w:p w14:paraId="4D5477F9" w14:textId="77777777" w:rsidR="00354C7E" w:rsidRDefault="00354C7E">
      <w:pPr>
        <w:rPr>
          <w:lang w:val="en-US"/>
        </w:rPr>
      </w:pPr>
    </w:p>
    <w:p w14:paraId="49CE30E3" w14:textId="77777777" w:rsidR="00354C7E" w:rsidRDefault="00354C7E">
      <w:pPr>
        <w:rPr>
          <w:lang w:val="en-US"/>
        </w:rPr>
      </w:pPr>
    </w:p>
    <w:p w14:paraId="6B3BE575" w14:textId="77777777" w:rsidR="00354C7E" w:rsidRDefault="00354C7E">
      <w:pPr>
        <w:rPr>
          <w:lang w:val="en-US"/>
        </w:rPr>
      </w:pPr>
    </w:p>
    <w:p w14:paraId="3DB31E1C" w14:textId="77777777" w:rsidR="00354C7E" w:rsidRDefault="00354C7E">
      <w:pPr>
        <w:rPr>
          <w:lang w:val="en-US"/>
        </w:rPr>
      </w:pPr>
    </w:p>
    <w:p w14:paraId="0AE5D6B6" w14:textId="77777777" w:rsidR="00354C7E" w:rsidRDefault="00354C7E">
      <w:pPr>
        <w:rPr>
          <w:lang w:val="en-US"/>
        </w:rPr>
      </w:pPr>
    </w:p>
    <w:p w14:paraId="4F1D935F" w14:textId="77777777" w:rsidR="00354C7E" w:rsidRDefault="00354C7E">
      <w:pPr>
        <w:rPr>
          <w:lang w:val="en-US"/>
        </w:rPr>
      </w:pPr>
    </w:p>
    <w:p w14:paraId="1D2AD262" w14:textId="77777777" w:rsidR="00354C7E" w:rsidRDefault="00354C7E">
      <w:pPr>
        <w:rPr>
          <w:lang w:val="en-US"/>
        </w:rPr>
      </w:pPr>
    </w:p>
    <w:p w14:paraId="37E4985A" w14:textId="77777777" w:rsidR="00354C7E" w:rsidRDefault="00354C7E">
      <w:pPr>
        <w:rPr>
          <w:lang w:val="en-US"/>
        </w:rPr>
      </w:pPr>
    </w:p>
    <w:p w14:paraId="6797D891" w14:textId="77777777" w:rsidR="00354C7E" w:rsidRDefault="00354C7E">
      <w:pPr>
        <w:rPr>
          <w:lang w:val="en-US"/>
        </w:rPr>
      </w:pPr>
    </w:p>
    <w:p w14:paraId="32336BCC" w14:textId="77777777" w:rsidR="00354C7E" w:rsidRDefault="00354C7E">
      <w:pPr>
        <w:rPr>
          <w:lang w:val="en-US"/>
        </w:rPr>
      </w:pPr>
    </w:p>
    <w:p w14:paraId="20346997" w14:textId="77777777" w:rsidR="00354C7E" w:rsidRDefault="00354C7E">
      <w:pPr>
        <w:rPr>
          <w:lang w:val="en-US"/>
        </w:rPr>
      </w:pPr>
    </w:p>
    <w:p w14:paraId="0AD8581A" w14:textId="77777777" w:rsidR="00354C7E" w:rsidRDefault="00354C7E">
      <w:pPr>
        <w:rPr>
          <w:lang w:val="en-US"/>
        </w:rPr>
      </w:pPr>
    </w:p>
    <w:p w14:paraId="4B014664" w14:textId="77777777" w:rsidR="00354C7E" w:rsidRDefault="00354C7E">
      <w:pPr>
        <w:rPr>
          <w:lang w:val="en-US"/>
        </w:rPr>
      </w:pPr>
    </w:p>
    <w:p w14:paraId="236B8543" w14:textId="77777777" w:rsidR="00354C7E" w:rsidRDefault="00354C7E">
      <w:pPr>
        <w:rPr>
          <w:lang w:val="en-US"/>
        </w:rPr>
      </w:pPr>
    </w:p>
    <w:p w14:paraId="417D528B" w14:textId="77777777" w:rsidR="00354C7E" w:rsidRDefault="00354C7E">
      <w:pPr>
        <w:rPr>
          <w:lang w:val="en-US"/>
        </w:rPr>
      </w:pPr>
    </w:p>
    <w:p w14:paraId="127E6AEC" w14:textId="77777777" w:rsidR="00354C7E" w:rsidRDefault="00354C7E">
      <w:pPr>
        <w:rPr>
          <w:lang w:val="en-US"/>
        </w:rPr>
      </w:pPr>
    </w:p>
    <w:p w14:paraId="38E48588" w14:textId="2CF036AC" w:rsidR="00942718" w:rsidRDefault="00942718">
      <w:pPr>
        <w:rPr>
          <w:lang w:val="en-US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1644200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E0FB1DB" w14:textId="0D373DF1" w:rsidR="0006245F" w:rsidRDefault="0006245F">
          <w:pPr>
            <w:pStyle w:val="TOCHeading"/>
          </w:pPr>
          <w:r>
            <w:t>Contents</w:t>
          </w:r>
        </w:p>
        <w:p w14:paraId="197249FB" w14:textId="3F67B8EA" w:rsidR="00A14520" w:rsidRDefault="000624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1292378" w:history="1">
            <w:r w:rsidR="00A14520" w:rsidRPr="00CF2537">
              <w:rPr>
                <w:rStyle w:val="Hyperlink"/>
                <w:noProof/>
                <w:lang w:val="en-US"/>
              </w:rPr>
              <w:t>Table of figures</w:t>
            </w:r>
            <w:r w:rsidR="00A14520">
              <w:rPr>
                <w:noProof/>
                <w:webHidden/>
              </w:rPr>
              <w:tab/>
            </w:r>
            <w:r w:rsidR="00A14520">
              <w:rPr>
                <w:noProof/>
                <w:webHidden/>
              </w:rPr>
              <w:fldChar w:fldCharType="begin"/>
            </w:r>
            <w:r w:rsidR="00A14520">
              <w:rPr>
                <w:noProof/>
                <w:webHidden/>
              </w:rPr>
              <w:instrText xml:space="preserve"> PAGEREF _Toc71292378 \h </w:instrText>
            </w:r>
            <w:r w:rsidR="00A14520">
              <w:rPr>
                <w:noProof/>
                <w:webHidden/>
              </w:rPr>
            </w:r>
            <w:r w:rsidR="00A14520">
              <w:rPr>
                <w:noProof/>
                <w:webHidden/>
              </w:rPr>
              <w:fldChar w:fldCharType="separate"/>
            </w:r>
            <w:r w:rsidR="00A14520">
              <w:rPr>
                <w:noProof/>
                <w:webHidden/>
              </w:rPr>
              <w:t>2</w:t>
            </w:r>
            <w:r w:rsidR="00A14520">
              <w:rPr>
                <w:noProof/>
                <w:webHidden/>
              </w:rPr>
              <w:fldChar w:fldCharType="end"/>
            </w:r>
          </w:hyperlink>
        </w:p>
        <w:p w14:paraId="508CF3C8" w14:textId="0C74B19A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79" w:history="1">
            <w:r w:rsidRPr="00CF2537">
              <w:rPr>
                <w:rStyle w:val="Hyperlink"/>
                <w:noProof/>
                <w:lang w:val="en-US"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11214" w14:textId="7E0D1A43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80" w:history="1">
            <w:r w:rsidRPr="00CF2537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CF5B9C" w14:textId="6094E5AE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81" w:history="1">
            <w:r w:rsidRPr="00CF2537">
              <w:rPr>
                <w:rStyle w:val="Hyperlink"/>
                <w:noProof/>
                <w:lang w:val="en-US"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A616A" w14:textId="48667D7B" w:rsidR="00A14520" w:rsidRDefault="00A1452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82" w:history="1">
            <w:r w:rsidRPr="00CF2537">
              <w:rPr>
                <w:rStyle w:val="Hyperlink"/>
                <w:noProof/>
                <w:lang w:val="en-US"/>
              </w:rPr>
              <w:t>Turning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7EF28" w14:textId="2EC1A18F" w:rsidR="00A14520" w:rsidRDefault="00A1452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83" w:history="1">
            <w:r w:rsidRPr="00CF2537">
              <w:rPr>
                <w:rStyle w:val="Hyperlink"/>
                <w:noProof/>
                <w:lang w:val="en-US"/>
              </w:rPr>
              <w:t>Milling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1EAE98" w14:textId="0D681491" w:rsidR="00A14520" w:rsidRDefault="00A1452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84" w:history="1">
            <w:r w:rsidRPr="00CF2537">
              <w:rPr>
                <w:rStyle w:val="Hyperlink"/>
                <w:noProof/>
                <w:lang w:val="en-US"/>
              </w:rPr>
              <w:t>Machining basics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1CC79F" w14:textId="754130AD" w:rsidR="00A14520" w:rsidRDefault="00A1452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85" w:history="1">
            <w:r w:rsidRPr="00CF2537">
              <w:rPr>
                <w:rStyle w:val="Hyperlink"/>
                <w:noProof/>
                <w:lang w:val="en-US"/>
              </w:rPr>
              <w:t>Feed rate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06C3" w14:textId="75E3883A" w:rsidR="00A14520" w:rsidRDefault="00A1452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86" w:history="1">
            <w:r w:rsidRPr="00CF2537">
              <w:rPr>
                <w:rStyle w:val="Hyperlink"/>
                <w:noProof/>
                <w:lang w:val="en-US"/>
              </w:rPr>
              <w:t>Spindle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C7452C" w14:textId="743BF0E8" w:rsidR="00A14520" w:rsidRDefault="00A1452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87" w:history="1">
            <w:r w:rsidRPr="00CF2537">
              <w:rPr>
                <w:rStyle w:val="Hyperlink"/>
                <w:noProof/>
                <w:lang w:val="en-US"/>
              </w:rPr>
              <w:t>Depth of cut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B59D20" w14:textId="3A098555" w:rsidR="00A14520" w:rsidRDefault="00A1452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88" w:history="1">
            <w:r w:rsidRPr="00CF2537">
              <w:rPr>
                <w:rStyle w:val="Hyperlink"/>
                <w:noProof/>
                <w:lang w:val="en-US"/>
              </w:rPr>
              <w:t>Explosive machining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99D15" w14:textId="259893E0" w:rsidR="00A14520" w:rsidRDefault="00A1452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89" w:history="1">
            <w:r w:rsidRPr="00CF2537">
              <w:rPr>
                <w:rStyle w:val="Hyperlink"/>
                <w:noProof/>
                <w:lang w:val="en-US"/>
              </w:rPr>
              <w:t>Cutting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EBFAE9" w14:textId="717C5D79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90" w:history="1">
            <w:r w:rsidRPr="00CF2537">
              <w:rPr>
                <w:rStyle w:val="Hyperlink"/>
                <w:noProof/>
                <w:lang w:val="en-US"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056CAD" w14:textId="2A76A38F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91" w:history="1">
            <w:r w:rsidRPr="00CF2537">
              <w:rPr>
                <w:rStyle w:val="Hyperlink"/>
                <w:noProof/>
                <w:lang w:val="en-US"/>
              </w:rPr>
              <w:t>Research idea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26ECE2" w14:textId="470F98FD" w:rsidR="00A14520" w:rsidRDefault="00A1452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92" w:history="1">
            <w:r w:rsidRPr="00CF2537">
              <w:rPr>
                <w:rStyle w:val="Hyperlink"/>
                <w:noProof/>
                <w:lang w:val="en-US"/>
              </w:rPr>
              <w:t>Research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5A713F" w14:textId="1AA8C9EB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93" w:history="1">
            <w:r w:rsidRPr="00CF2537">
              <w:rPr>
                <w:rStyle w:val="Hyperlink"/>
                <w:noProof/>
                <w:lang w:val="en-US"/>
              </w:rPr>
              <w:t>Research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B73AE1" w14:textId="5DBCA345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94" w:history="1">
            <w:r w:rsidRPr="00CF2537">
              <w:rPr>
                <w:rStyle w:val="Hyperlink"/>
                <w:noProof/>
                <w:lang w:val="en-US"/>
              </w:rPr>
              <w:t>Expected outcome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5A9E08" w14:textId="12ED2ED2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95" w:history="1">
            <w:r w:rsidRPr="00CF2537">
              <w:rPr>
                <w:rStyle w:val="Hyperlink"/>
                <w:noProof/>
                <w:lang w:val="en-US"/>
              </w:rPr>
              <w:t>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6D8001" w14:textId="5E91336A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96" w:history="1">
            <w:r w:rsidRPr="00CF2537">
              <w:rPr>
                <w:rStyle w:val="Hyperlink"/>
                <w:noProof/>
                <w:lang w:val="en-US"/>
              </w:rPr>
              <w:t>Gannt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D4A42B" w14:textId="7C7E7810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97" w:history="1">
            <w:r w:rsidRPr="00CF253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ADE90" w14:textId="3DB52AFE" w:rsidR="00A14520" w:rsidRDefault="00A145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292398" w:history="1">
            <w:r w:rsidRPr="00CF2537">
              <w:rPr>
                <w:rStyle w:val="Hyperlink"/>
                <w:noProof/>
                <w:lang w:val="en-US"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_Toc71292398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2710AD" w14:textId="10290518" w:rsidR="0006245F" w:rsidRDefault="0006245F">
          <w:r>
            <w:rPr>
              <w:b/>
              <w:bCs/>
              <w:noProof/>
            </w:rPr>
            <w:fldChar w:fldCharType="end"/>
          </w:r>
        </w:p>
      </w:sdtContent>
    </w:sdt>
    <w:p w14:paraId="67835AD3" w14:textId="7B440447" w:rsidR="0075765F" w:rsidRDefault="0075765F" w:rsidP="0075765F">
      <w:pPr>
        <w:pStyle w:val="Heading1"/>
        <w:rPr>
          <w:lang w:val="en-US"/>
        </w:rPr>
      </w:pPr>
      <w:bookmarkStart w:id="0" w:name="_Toc71292378"/>
      <w:r>
        <w:rPr>
          <w:lang w:val="en-US"/>
        </w:rPr>
        <w:t>Table of figures</w:t>
      </w:r>
      <w:bookmarkEnd w:id="0"/>
    </w:p>
    <w:p w14:paraId="7C7F54DA" w14:textId="77777777" w:rsidR="0075765F" w:rsidRDefault="0075765F">
      <w:pPr>
        <w:pStyle w:val="TableofFigures"/>
        <w:tabs>
          <w:tab w:val="right" w:leader="dot" w:pos="9016"/>
        </w:tabs>
        <w:rPr>
          <w:lang w:val="en-US"/>
        </w:rPr>
      </w:pPr>
    </w:p>
    <w:p w14:paraId="6FF21755" w14:textId="430ED5E9" w:rsidR="00A14520" w:rsidRDefault="0075765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TOC \h \z \c "Figure" </w:instrText>
      </w:r>
      <w:r>
        <w:rPr>
          <w:lang w:val="en-US"/>
        </w:rPr>
        <w:fldChar w:fldCharType="separate"/>
      </w:r>
      <w:hyperlink w:anchor="_Toc71292350" w:history="1">
        <w:r w:rsidR="00A14520" w:rsidRPr="006347A6">
          <w:rPr>
            <w:rStyle w:val="Hyperlink"/>
            <w:noProof/>
          </w:rPr>
          <w:t xml:space="preserve">Figure 1 - Shows a CNC lathe </w:t>
        </w:r>
        <w:r w:rsidR="00A14520" w:rsidRPr="006347A6">
          <w:rPr>
            <w:rStyle w:val="Hyperlink"/>
            <w:noProof/>
            <w:lang w:val="en-US"/>
          </w:rPr>
          <w:t>[2]</w:t>
        </w:r>
        <w:r w:rsidR="00A14520">
          <w:rPr>
            <w:noProof/>
            <w:webHidden/>
          </w:rPr>
          <w:tab/>
        </w:r>
        <w:r w:rsidR="00A14520">
          <w:rPr>
            <w:noProof/>
            <w:webHidden/>
          </w:rPr>
          <w:fldChar w:fldCharType="begin"/>
        </w:r>
        <w:r w:rsidR="00A14520">
          <w:rPr>
            <w:noProof/>
            <w:webHidden/>
          </w:rPr>
          <w:instrText xml:space="preserve"> PAGEREF _Toc71292350 \h </w:instrText>
        </w:r>
        <w:r w:rsidR="00A14520">
          <w:rPr>
            <w:noProof/>
            <w:webHidden/>
          </w:rPr>
        </w:r>
        <w:r w:rsidR="00A14520">
          <w:rPr>
            <w:noProof/>
            <w:webHidden/>
          </w:rPr>
          <w:fldChar w:fldCharType="separate"/>
        </w:r>
        <w:r w:rsidR="00A14520">
          <w:rPr>
            <w:noProof/>
            <w:webHidden/>
          </w:rPr>
          <w:t>4</w:t>
        </w:r>
        <w:r w:rsidR="00A14520">
          <w:rPr>
            <w:noProof/>
            <w:webHidden/>
          </w:rPr>
          <w:fldChar w:fldCharType="end"/>
        </w:r>
      </w:hyperlink>
    </w:p>
    <w:p w14:paraId="35760546" w14:textId="3DF67AAF" w:rsidR="00A14520" w:rsidRDefault="00A1452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1292351" w:history="1">
        <w:r w:rsidRPr="006347A6">
          <w:rPr>
            <w:rStyle w:val="Hyperlink"/>
            <w:noProof/>
          </w:rPr>
          <w:t xml:space="preserve">Figure 2 - Shows a component being manufactured on a five axis mill </w:t>
        </w:r>
        <w:r w:rsidRPr="006347A6">
          <w:rPr>
            <w:rStyle w:val="Hyperlink"/>
            <w:noProof/>
            <w:lang w:val="en-US"/>
          </w:rPr>
          <w:t>[3]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_Toc71292351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BB52FC4" w14:textId="440D935F" w:rsidR="00A14520" w:rsidRDefault="00A1452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1292352" w:history="1">
        <w:r w:rsidRPr="006347A6">
          <w:rPr>
            <w:rStyle w:val="Hyperlink"/>
            <w:noProof/>
          </w:rPr>
          <w:t xml:space="preserve">Figure 3- Shows the five axis available on a five axis mill </w:t>
        </w:r>
        <w:r w:rsidRPr="006347A6">
          <w:rPr>
            <w:rStyle w:val="Hyperlink"/>
            <w:noProof/>
            <w:lang w:val="en-US"/>
          </w:rPr>
          <w:t>[4]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_Toc71292352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0F623CE" w14:textId="6CC270FD" w:rsidR="00A14520" w:rsidRDefault="00A1452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1292353" w:history="1">
        <w:r w:rsidRPr="006347A6">
          <w:rPr>
            <w:rStyle w:val="Hyperlink"/>
            <w:noProof/>
          </w:rPr>
          <w:t xml:space="preserve">Figure 4 - Shows a lathe that has been modified for machining explosives </w:t>
        </w:r>
        <w:r w:rsidRPr="006347A6">
          <w:rPr>
            <w:rStyle w:val="Hyperlink"/>
            <w:noProof/>
            <w:lang w:val="en-US"/>
          </w:rPr>
          <w:t>[5]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_Toc71292353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DC8791E" w14:textId="3F306343" w:rsidR="00A14520" w:rsidRDefault="00A1452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1292354" w:history="1">
        <w:r w:rsidRPr="006347A6">
          <w:rPr>
            <w:rStyle w:val="Hyperlink"/>
            <w:noProof/>
          </w:rPr>
          <w:t>Figure 5 - Shows the cutting forces applied while turning.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_Toc71292354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EDB4139" w14:textId="5BB96445" w:rsidR="00A14520" w:rsidRDefault="00A1452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9" w:anchor="_Toc71292355" w:history="1">
        <w:r w:rsidRPr="006347A6">
          <w:rPr>
            <w:rStyle w:val="Hyperlink"/>
            <w:noProof/>
          </w:rPr>
          <w:t>Figure 6 - Shows the approximate timeline for the project.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_Toc71292355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6990CDF" w14:textId="4C6212EE" w:rsidR="00942718" w:rsidRDefault="0075765F">
      <w:pPr>
        <w:rPr>
          <w:lang w:val="en-US"/>
        </w:rPr>
      </w:pPr>
      <w:r>
        <w:rPr>
          <w:lang w:val="en-US"/>
        </w:rPr>
        <w:fldChar w:fldCharType="end"/>
      </w:r>
    </w:p>
    <w:p w14:paraId="5BF79BE3" w14:textId="57BD06E6" w:rsidR="00942718" w:rsidRDefault="00942718">
      <w:pPr>
        <w:rPr>
          <w:lang w:val="en-US"/>
        </w:rPr>
      </w:pPr>
    </w:p>
    <w:p w14:paraId="09BE8E02" w14:textId="052E1F95" w:rsidR="00A01ADE" w:rsidRDefault="004E47BA" w:rsidP="004E47BA">
      <w:pPr>
        <w:pStyle w:val="Heading1"/>
        <w:rPr>
          <w:lang w:val="en-US"/>
        </w:rPr>
      </w:pPr>
      <w:bookmarkStart w:id="1" w:name="_Toc71292379"/>
      <w:r>
        <w:rPr>
          <w:lang w:val="en-US"/>
        </w:rPr>
        <w:t>Table of tables</w:t>
      </w:r>
      <w:bookmarkEnd w:id="1"/>
    </w:p>
    <w:p w14:paraId="557E5C10" w14:textId="6B9EAFD8" w:rsidR="004E47BA" w:rsidRDefault="004E47BA" w:rsidP="004E47BA">
      <w:pPr>
        <w:rPr>
          <w:lang w:val="en-US"/>
        </w:rPr>
      </w:pPr>
    </w:p>
    <w:p w14:paraId="51E59927" w14:textId="1E930CF4" w:rsidR="00A14520" w:rsidRDefault="004E47B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TOC \h \z \c "Table" </w:instrText>
      </w:r>
      <w:r>
        <w:rPr>
          <w:lang w:val="en-US"/>
        </w:rPr>
        <w:fldChar w:fldCharType="separate"/>
      </w:r>
      <w:hyperlink w:anchor="_Toc71292356" w:history="1">
        <w:r w:rsidR="00A14520" w:rsidRPr="007D3634">
          <w:rPr>
            <w:rStyle w:val="Hyperlink"/>
            <w:noProof/>
          </w:rPr>
          <w:t>Table 1 - Shows some of the resources required for this project.</w:t>
        </w:r>
        <w:r w:rsidR="00A14520">
          <w:rPr>
            <w:noProof/>
            <w:webHidden/>
          </w:rPr>
          <w:tab/>
        </w:r>
        <w:r w:rsidR="00A14520">
          <w:rPr>
            <w:noProof/>
            <w:webHidden/>
          </w:rPr>
          <w:fldChar w:fldCharType="begin"/>
        </w:r>
        <w:r w:rsidR="00A14520">
          <w:rPr>
            <w:noProof/>
            <w:webHidden/>
          </w:rPr>
          <w:instrText xml:space="preserve"> PAGEREF _Toc71292356 \h </w:instrText>
        </w:r>
        <w:r w:rsidR="00A14520">
          <w:rPr>
            <w:noProof/>
            <w:webHidden/>
          </w:rPr>
        </w:r>
        <w:r w:rsidR="00A14520">
          <w:rPr>
            <w:noProof/>
            <w:webHidden/>
          </w:rPr>
          <w:fldChar w:fldCharType="separate"/>
        </w:r>
        <w:r w:rsidR="00A14520">
          <w:rPr>
            <w:noProof/>
            <w:webHidden/>
          </w:rPr>
          <w:t>11</w:t>
        </w:r>
        <w:r w:rsidR="00A14520">
          <w:rPr>
            <w:noProof/>
            <w:webHidden/>
          </w:rPr>
          <w:fldChar w:fldCharType="end"/>
        </w:r>
      </w:hyperlink>
    </w:p>
    <w:p w14:paraId="341FC3FC" w14:textId="2E4D0305" w:rsidR="004E47BA" w:rsidRPr="00424EDE" w:rsidRDefault="004E47BA" w:rsidP="00424EDE">
      <w:pPr>
        <w:rPr>
          <w:lang w:val="en-US"/>
        </w:rPr>
      </w:pPr>
      <w:r>
        <w:rPr>
          <w:lang w:val="en-US"/>
        </w:rPr>
        <w:lastRenderedPageBreak/>
        <w:fldChar w:fldCharType="end"/>
      </w:r>
    </w:p>
    <w:p w14:paraId="761C9BFD" w14:textId="06FDD7FC" w:rsidR="00B748A8" w:rsidRPr="00424EDE" w:rsidRDefault="00571387" w:rsidP="00571387">
      <w:pPr>
        <w:pStyle w:val="Heading1"/>
        <w:rPr>
          <w:lang w:val="en-US"/>
        </w:rPr>
      </w:pPr>
      <w:bookmarkStart w:id="2" w:name="_Toc71292380"/>
      <w:r w:rsidRPr="00424EDE">
        <w:rPr>
          <w:lang w:val="en-US"/>
        </w:rPr>
        <w:t>Introduction</w:t>
      </w:r>
      <w:bookmarkEnd w:id="2"/>
    </w:p>
    <w:p w14:paraId="3672CA23" w14:textId="77777777" w:rsidR="00571387" w:rsidRPr="00571387" w:rsidRDefault="00571387" w:rsidP="00571387">
      <w:pPr>
        <w:rPr>
          <w:lang w:val="en-US"/>
        </w:rPr>
      </w:pPr>
    </w:p>
    <w:p w14:paraId="090EB7DC" w14:textId="311A564F" w:rsidR="00B748A8" w:rsidRDefault="00B748A8">
      <w:pPr>
        <w:rPr>
          <w:lang w:val="en-US"/>
        </w:rPr>
      </w:pPr>
      <w:r>
        <w:rPr>
          <w:lang w:val="en-US"/>
        </w:rPr>
        <w:t>CNC</w:t>
      </w:r>
      <w:r w:rsidR="00C24BCE">
        <w:rPr>
          <w:lang w:val="en-US"/>
        </w:rPr>
        <w:t xml:space="preserve"> (Computer numerical control</w:t>
      </w:r>
      <w:r>
        <w:rPr>
          <w:lang w:val="en-US"/>
        </w:rPr>
        <w:t xml:space="preserve">) machining is used across the world in the manufacturing industry to produce </w:t>
      </w:r>
      <w:r w:rsidRPr="0058323A">
        <w:rPr>
          <w:lang w:val="en-US"/>
        </w:rPr>
        <w:t>millions of components each week</w:t>
      </w:r>
      <w:r>
        <w:rPr>
          <w:lang w:val="en-US"/>
        </w:rPr>
        <w:t>. Components produced are used within the automotive, electrical, aerospace, and medical industries with the machine market predicted to be worth $117 billion by 2027</w:t>
      </w:r>
      <w:sdt>
        <w:sdtPr>
          <w:rPr>
            <w:lang w:val="en-US"/>
          </w:rPr>
          <w:id w:val="2118558279"/>
          <w:citation/>
        </w:sdtPr>
        <w:sdtEndPr/>
        <w:sdtContent>
          <w:r w:rsidR="00DE74F5">
            <w:rPr>
              <w:lang w:val="en-US"/>
            </w:rPr>
            <w:fldChar w:fldCharType="begin"/>
          </w:r>
          <w:r w:rsidR="00DE74F5">
            <w:rPr>
              <w:lang w:val="en-US"/>
            </w:rPr>
            <w:instrText xml:space="preserve"> CITATION Gra20 \l 1033 </w:instrText>
          </w:r>
          <w:r w:rsidR="00DE74F5">
            <w:rPr>
              <w:lang w:val="en-US"/>
            </w:rPr>
            <w:fldChar w:fldCharType="separate"/>
          </w:r>
          <w:r w:rsidR="0053305D">
            <w:rPr>
              <w:noProof/>
              <w:lang w:val="en-US"/>
            </w:rPr>
            <w:t xml:space="preserve"> </w:t>
          </w:r>
          <w:r w:rsidR="0053305D" w:rsidRPr="0053305D">
            <w:rPr>
              <w:noProof/>
              <w:lang w:val="en-US"/>
            </w:rPr>
            <w:t>[1]</w:t>
          </w:r>
          <w:r w:rsidR="00DE74F5">
            <w:rPr>
              <w:lang w:val="en-US"/>
            </w:rPr>
            <w:fldChar w:fldCharType="end"/>
          </w:r>
        </w:sdtContent>
      </w:sdt>
      <w:r>
        <w:rPr>
          <w:lang w:val="en-US"/>
        </w:rPr>
        <w:t xml:space="preserve">. </w:t>
      </w:r>
    </w:p>
    <w:p w14:paraId="73156232" w14:textId="496E50C9" w:rsidR="004C22E5" w:rsidRDefault="00892276">
      <w:pPr>
        <w:rPr>
          <w:lang w:val="en-US"/>
        </w:rPr>
      </w:pPr>
      <w:r>
        <w:rPr>
          <w:lang w:val="en-US"/>
        </w:rPr>
        <w:t xml:space="preserve">Turning and </w:t>
      </w:r>
      <w:r w:rsidR="00C24BCE">
        <w:rPr>
          <w:lang w:val="en-US"/>
        </w:rPr>
        <w:t>milling are the two main types of CNC machining.</w:t>
      </w:r>
      <w:r w:rsidR="007050CD">
        <w:rPr>
          <w:lang w:val="en-US"/>
        </w:rPr>
        <w:t xml:space="preserve"> Turning </w:t>
      </w:r>
      <w:r w:rsidR="00C24BCE">
        <w:rPr>
          <w:lang w:val="en-US"/>
        </w:rPr>
        <w:t>on</w:t>
      </w:r>
      <w:r w:rsidR="007050CD">
        <w:rPr>
          <w:lang w:val="en-US"/>
        </w:rPr>
        <w:t xml:space="preserve"> a lathe involves the workpiece rotating at high speed while a tool is brought into contact with the workpiece to cut material. </w:t>
      </w:r>
      <w:r w:rsidR="00006CBD">
        <w:rPr>
          <w:lang w:val="en-US"/>
        </w:rPr>
        <w:t>M</w:t>
      </w:r>
      <w:r w:rsidR="007050CD">
        <w:rPr>
          <w:lang w:val="en-US"/>
        </w:rPr>
        <w:t>ill</w:t>
      </w:r>
      <w:r w:rsidR="00006CBD">
        <w:rPr>
          <w:lang w:val="en-US"/>
        </w:rPr>
        <w:t>ing machines</w:t>
      </w:r>
      <w:r w:rsidR="007050CD">
        <w:rPr>
          <w:lang w:val="en-US"/>
        </w:rPr>
        <w:t xml:space="preserve"> work by fixing the workpiece and using a rotating cutting tool to remove material</w:t>
      </w:r>
      <w:r w:rsidR="00FB7B0F">
        <w:rPr>
          <w:lang w:val="en-US"/>
        </w:rPr>
        <w:t xml:space="preserve">. </w:t>
      </w:r>
      <w:r w:rsidR="007050CD">
        <w:rPr>
          <w:lang w:val="en-US"/>
        </w:rPr>
        <w:t xml:space="preserve"> As the name suggests </w:t>
      </w:r>
      <w:r w:rsidR="00186877">
        <w:rPr>
          <w:lang w:val="en-US"/>
        </w:rPr>
        <w:t>CNC</w:t>
      </w:r>
      <w:r w:rsidR="007050CD">
        <w:rPr>
          <w:lang w:val="en-US"/>
        </w:rPr>
        <w:t xml:space="preserve"> machines are computer based. </w:t>
      </w:r>
      <w:r w:rsidR="00DB471B">
        <w:rPr>
          <w:lang w:val="en-US"/>
        </w:rPr>
        <w:t>C</w:t>
      </w:r>
      <w:r w:rsidR="007050CD">
        <w:rPr>
          <w:lang w:val="en-US"/>
        </w:rPr>
        <w:t>omputer software</w:t>
      </w:r>
      <w:r w:rsidR="00DB471B">
        <w:rPr>
          <w:lang w:val="en-US"/>
        </w:rPr>
        <w:t xml:space="preserve"> control</w:t>
      </w:r>
      <w:r w:rsidR="00B049C7">
        <w:rPr>
          <w:lang w:val="en-US"/>
        </w:rPr>
        <w:t>s the motors driving the axis</w:t>
      </w:r>
      <w:r w:rsidR="007050CD">
        <w:rPr>
          <w:lang w:val="en-US"/>
        </w:rPr>
        <w:t xml:space="preserve">. Specialist software is used to program the machine </w:t>
      </w:r>
      <w:r w:rsidR="00B049C7">
        <w:rPr>
          <w:lang w:val="en-US"/>
        </w:rPr>
        <w:t>moving</w:t>
      </w:r>
      <w:r w:rsidR="007050CD">
        <w:rPr>
          <w:lang w:val="en-US"/>
        </w:rPr>
        <w:t xml:space="preserve"> the tool in the desired path to cut the material. </w:t>
      </w:r>
    </w:p>
    <w:p w14:paraId="747B3C78" w14:textId="7BC66C3A" w:rsidR="005011B3" w:rsidRDefault="005011B3">
      <w:pPr>
        <w:rPr>
          <w:lang w:val="en-US"/>
        </w:rPr>
      </w:pPr>
      <w:r>
        <w:rPr>
          <w:lang w:val="en-US"/>
        </w:rPr>
        <w:t>CNC machines are used</w:t>
      </w:r>
      <w:r w:rsidR="00124AE8">
        <w:rPr>
          <w:lang w:val="en-US"/>
        </w:rPr>
        <w:t xml:space="preserve"> </w:t>
      </w:r>
      <w:r w:rsidR="000650BF">
        <w:rPr>
          <w:lang w:val="en-US"/>
        </w:rPr>
        <w:t xml:space="preserve">in thousands of conventional applications, they can also be used to machine unconventional materials such as </w:t>
      </w:r>
      <w:r w:rsidR="00124AE8">
        <w:rPr>
          <w:lang w:val="en-US"/>
        </w:rPr>
        <w:t>explosives and radioactive materials.</w:t>
      </w:r>
      <w:r w:rsidR="00696F92">
        <w:rPr>
          <w:lang w:val="en-US"/>
        </w:rPr>
        <w:t xml:space="preserve"> The basic principles of the machine are the same however the </w:t>
      </w:r>
      <w:r w:rsidR="00335D40">
        <w:rPr>
          <w:lang w:val="en-US"/>
        </w:rPr>
        <w:t>machines</w:t>
      </w:r>
      <w:r w:rsidR="00696F92">
        <w:rPr>
          <w:lang w:val="en-US"/>
        </w:rPr>
        <w:t xml:space="preserve"> are highly modified </w:t>
      </w:r>
      <w:r w:rsidR="00335D40">
        <w:rPr>
          <w:lang w:val="en-US"/>
        </w:rPr>
        <w:t>so they can</w:t>
      </w:r>
      <w:r w:rsidR="001B5B21">
        <w:rPr>
          <w:lang w:val="en-US"/>
        </w:rPr>
        <w:t xml:space="preserve"> be</w:t>
      </w:r>
      <w:r w:rsidR="00335D40">
        <w:rPr>
          <w:lang w:val="en-US"/>
        </w:rPr>
        <w:t xml:space="preserve"> operated </w:t>
      </w:r>
      <w:r w:rsidR="001B5B21">
        <w:rPr>
          <w:lang w:val="en-US"/>
        </w:rPr>
        <w:t>i</w:t>
      </w:r>
      <w:r w:rsidR="00335D40">
        <w:rPr>
          <w:lang w:val="en-US"/>
        </w:rPr>
        <w:t xml:space="preserve">n a glove box </w:t>
      </w:r>
      <w:r w:rsidR="001B5B21">
        <w:rPr>
          <w:lang w:val="en-US"/>
        </w:rPr>
        <w:t>o</w:t>
      </w:r>
      <w:r w:rsidR="00335D40">
        <w:rPr>
          <w:lang w:val="en-US"/>
        </w:rPr>
        <w:t>r remotely.</w:t>
      </w:r>
    </w:p>
    <w:p w14:paraId="0C3C99CF" w14:textId="6AAD99F1" w:rsidR="008779FB" w:rsidRDefault="008779FB" w:rsidP="008779FB">
      <w:pPr>
        <w:rPr>
          <w:lang w:val="en-US"/>
        </w:rPr>
      </w:pPr>
      <w:r>
        <w:rPr>
          <w:lang w:val="en-US"/>
        </w:rPr>
        <w:t xml:space="preserve">High explosives are used around the world for civilian and commercial uses, including munitions, rock blasting, mining, </w:t>
      </w:r>
      <w:r w:rsidR="00684688">
        <w:rPr>
          <w:lang w:val="en-US"/>
        </w:rPr>
        <w:t>demolition,</w:t>
      </w:r>
      <w:r>
        <w:rPr>
          <w:lang w:val="en-US"/>
        </w:rPr>
        <w:t xml:space="preserve"> and entertainment. Explosives come in many different formats depending on use, they can be powders, solids and in a slurry.</w:t>
      </w:r>
      <w:r w:rsidR="00684688">
        <w:rPr>
          <w:lang w:val="en-US"/>
        </w:rPr>
        <w:t xml:space="preserve"> </w:t>
      </w:r>
      <w:r w:rsidR="00B049C7">
        <w:rPr>
          <w:lang w:val="en-US"/>
        </w:rPr>
        <w:t xml:space="preserve">Casting, </w:t>
      </w:r>
      <w:r w:rsidR="001B5B21">
        <w:rPr>
          <w:lang w:val="en-US"/>
        </w:rPr>
        <w:t>pressing,</w:t>
      </w:r>
      <w:r w:rsidR="00B049C7">
        <w:rPr>
          <w:lang w:val="en-US"/>
        </w:rPr>
        <w:t xml:space="preserve"> and machining are used to manufacture </w:t>
      </w:r>
      <w:r w:rsidR="00AA4131">
        <w:rPr>
          <w:lang w:val="en-US"/>
        </w:rPr>
        <w:t>the geometry of explosives</w:t>
      </w:r>
      <w:r w:rsidR="00A11B73">
        <w:rPr>
          <w:lang w:val="en-US"/>
        </w:rPr>
        <w:t>.</w:t>
      </w:r>
    </w:p>
    <w:p w14:paraId="24B977EE" w14:textId="3F83F81B" w:rsidR="00684688" w:rsidRDefault="00684688" w:rsidP="008779FB">
      <w:pPr>
        <w:rPr>
          <w:lang w:val="en-US"/>
        </w:rPr>
      </w:pPr>
      <w:r>
        <w:rPr>
          <w:lang w:val="en-US"/>
        </w:rPr>
        <w:t>Machining high explosives is conducted in a similar way to the machining of other materials however the material is hel</w:t>
      </w:r>
      <w:r w:rsidR="0005720C">
        <w:rPr>
          <w:lang w:val="en-US"/>
        </w:rPr>
        <w:t>d</w:t>
      </w:r>
      <w:r>
        <w:rPr>
          <w:lang w:val="en-US"/>
        </w:rPr>
        <w:t xml:space="preserve"> </w:t>
      </w:r>
      <w:r w:rsidR="00EB5F72">
        <w:rPr>
          <w:lang w:val="en-US"/>
        </w:rPr>
        <w:t>differently,</w:t>
      </w:r>
      <w:r>
        <w:rPr>
          <w:lang w:val="en-US"/>
        </w:rPr>
        <w:t xml:space="preserve"> and the machines are heavily modified to reduce the risks associated with</w:t>
      </w:r>
      <w:r w:rsidR="0005720C">
        <w:rPr>
          <w:lang w:val="en-US"/>
        </w:rPr>
        <w:t xml:space="preserve"> explosives.</w:t>
      </w:r>
      <w:r w:rsidR="008B11AE">
        <w:rPr>
          <w:lang w:val="en-US"/>
        </w:rPr>
        <w:t xml:space="preserve"> </w:t>
      </w:r>
      <w:r w:rsidR="005C0D3A">
        <w:rPr>
          <w:lang w:val="en-US"/>
        </w:rPr>
        <w:t>The biggest difference is that the machining is carried out remotely</w:t>
      </w:r>
      <w:r w:rsidR="000E06C4">
        <w:rPr>
          <w:lang w:val="en-US"/>
        </w:rPr>
        <w:t xml:space="preserve">, the </w:t>
      </w:r>
      <w:r w:rsidR="00111B2D">
        <w:rPr>
          <w:lang w:val="en-US"/>
        </w:rPr>
        <w:t>explosives</w:t>
      </w:r>
      <w:r w:rsidR="000E06C4">
        <w:rPr>
          <w:lang w:val="en-US"/>
        </w:rPr>
        <w:t xml:space="preserve"> are set on the machine and the machinist will then </w:t>
      </w:r>
      <w:r w:rsidR="00111B2D">
        <w:rPr>
          <w:lang w:val="en-US"/>
        </w:rPr>
        <w:t>vacate</w:t>
      </w:r>
      <w:r w:rsidR="000E06C4">
        <w:rPr>
          <w:lang w:val="en-US"/>
        </w:rPr>
        <w:t xml:space="preserve"> the process area and operate the </w:t>
      </w:r>
      <w:r w:rsidR="00DE7B10">
        <w:rPr>
          <w:lang w:val="en-US"/>
        </w:rPr>
        <w:t>machine from a safe location. This is generally behind blast walls and doors, or a safe distance from the process area.</w:t>
      </w:r>
    </w:p>
    <w:p w14:paraId="3936F5AF" w14:textId="64E4BF9D" w:rsidR="008779FB" w:rsidRDefault="0081545E">
      <w:pPr>
        <w:rPr>
          <w:lang w:val="en-US"/>
        </w:rPr>
      </w:pPr>
      <w:r>
        <w:rPr>
          <w:lang w:val="en-US"/>
        </w:rPr>
        <w:t xml:space="preserve">As the cutting tool moves through the explosive </w:t>
      </w:r>
      <w:r w:rsidR="003C7A76">
        <w:rPr>
          <w:lang w:val="en-US"/>
        </w:rPr>
        <w:t xml:space="preserve">heat is generated and </w:t>
      </w:r>
      <w:r w:rsidR="00984333">
        <w:rPr>
          <w:lang w:val="en-US"/>
        </w:rPr>
        <w:t>cutting forces are applied to the material</w:t>
      </w:r>
      <w:r w:rsidR="000F1D25">
        <w:rPr>
          <w:lang w:val="en-US"/>
        </w:rPr>
        <w:t>. T</w:t>
      </w:r>
      <w:r w:rsidR="00984333">
        <w:rPr>
          <w:lang w:val="en-US"/>
        </w:rPr>
        <w:t xml:space="preserve">hese forces </w:t>
      </w:r>
      <w:r w:rsidR="000F1D25">
        <w:rPr>
          <w:lang w:val="en-US"/>
        </w:rPr>
        <w:t xml:space="preserve">and temperatures </w:t>
      </w:r>
      <w:r w:rsidR="00984333">
        <w:rPr>
          <w:lang w:val="en-US"/>
        </w:rPr>
        <w:t xml:space="preserve">must be within safe working parameters to ensure that </w:t>
      </w:r>
      <w:r w:rsidR="003C7A76">
        <w:rPr>
          <w:lang w:val="en-US"/>
        </w:rPr>
        <w:t>the explosive</w:t>
      </w:r>
      <w:r w:rsidR="000F1D25">
        <w:rPr>
          <w:lang w:val="en-US"/>
        </w:rPr>
        <w:t xml:space="preserve"> does not </w:t>
      </w:r>
      <w:r w:rsidR="00A05E10">
        <w:rPr>
          <w:lang w:val="en-US"/>
        </w:rPr>
        <w:t>initiate</w:t>
      </w:r>
      <w:r w:rsidR="000F1D25">
        <w:rPr>
          <w:lang w:val="en-US"/>
        </w:rPr>
        <w:t>. These working parameters are set to ensure the safety of the machinists, other process workers and the explosive processing facility.</w:t>
      </w:r>
      <w:r w:rsidR="00A13418">
        <w:rPr>
          <w:lang w:val="en-US"/>
        </w:rPr>
        <w:t xml:space="preserve"> </w:t>
      </w:r>
    </w:p>
    <w:p w14:paraId="06937DA6" w14:textId="0A1CE963" w:rsidR="00B748A8" w:rsidRDefault="00FA6288">
      <w:pPr>
        <w:rPr>
          <w:lang w:val="en-US"/>
        </w:rPr>
      </w:pPr>
      <w:r>
        <w:rPr>
          <w:lang w:val="en-US"/>
        </w:rPr>
        <w:t>Current explosive safety standards are old and outdated</w:t>
      </w:r>
      <w:r w:rsidR="001C412F">
        <w:rPr>
          <w:lang w:val="en-US"/>
        </w:rPr>
        <w:t xml:space="preserve"> and have not been changed since explosives were first machined back in the 19</w:t>
      </w:r>
      <w:r w:rsidR="00A05E10">
        <w:rPr>
          <w:lang w:val="en-US"/>
        </w:rPr>
        <w:t>5</w:t>
      </w:r>
      <w:r w:rsidR="001C412F">
        <w:rPr>
          <w:lang w:val="en-US"/>
        </w:rPr>
        <w:t>0’s</w:t>
      </w:r>
      <w:r w:rsidR="00990332">
        <w:rPr>
          <w:lang w:val="en-US"/>
        </w:rPr>
        <w:t xml:space="preserve">. These standards limit the spindle speed, </w:t>
      </w:r>
      <w:r w:rsidR="00F800F9">
        <w:rPr>
          <w:lang w:val="en-US"/>
        </w:rPr>
        <w:t xml:space="preserve">feed rate and depth of cut. The current maximum lathe spindle speed is 500 RPM, </w:t>
      </w:r>
      <w:r w:rsidR="008923B2">
        <w:rPr>
          <w:lang w:val="en-US"/>
        </w:rPr>
        <w:t>these outdated feeds and speeds mean that the time taken to machine components can take hours</w:t>
      </w:r>
      <w:r w:rsidR="008B4096">
        <w:rPr>
          <w:lang w:val="en-US"/>
        </w:rPr>
        <w:t xml:space="preserve">. For </w:t>
      </w:r>
      <w:r w:rsidR="008459E2">
        <w:rPr>
          <w:lang w:val="en-US"/>
        </w:rPr>
        <w:t xml:space="preserve">safety reasons the time spent machining explosives </w:t>
      </w:r>
      <w:r w:rsidR="00F12A20">
        <w:rPr>
          <w:lang w:val="en-US"/>
        </w:rPr>
        <w:t>is kept to a minimum and only done when necessary.</w:t>
      </w:r>
    </w:p>
    <w:p w14:paraId="729D3F0D" w14:textId="094DF2E0" w:rsidR="00F12A20" w:rsidRDefault="00F12A20">
      <w:pPr>
        <w:rPr>
          <w:lang w:val="en-US"/>
        </w:rPr>
      </w:pPr>
      <w:r>
        <w:rPr>
          <w:lang w:val="en-US"/>
        </w:rPr>
        <w:t>This report will investigate the</w:t>
      </w:r>
      <w:r w:rsidR="007032CB">
        <w:rPr>
          <w:lang w:val="en-US"/>
        </w:rPr>
        <w:t xml:space="preserve"> speeds, feeds and depth of cut used while machining high explosives. If these values can be increased without </w:t>
      </w:r>
      <w:r w:rsidR="005270FF">
        <w:rPr>
          <w:lang w:val="en-US"/>
        </w:rPr>
        <w:t xml:space="preserve">the cutting forces or temperatures generated exceeding safety parameters </w:t>
      </w:r>
      <w:r w:rsidR="00020C1B">
        <w:rPr>
          <w:lang w:val="en-US"/>
        </w:rPr>
        <w:t>this will increase production and reduce machining times.</w:t>
      </w:r>
    </w:p>
    <w:p w14:paraId="5DB05FB2" w14:textId="4B23B461" w:rsidR="00B748A8" w:rsidRDefault="00B748A8">
      <w:pPr>
        <w:rPr>
          <w:lang w:val="en-US"/>
        </w:rPr>
      </w:pPr>
    </w:p>
    <w:p w14:paraId="33CBC581" w14:textId="77777777" w:rsidR="003B32B5" w:rsidRDefault="003B32B5">
      <w:pPr>
        <w:rPr>
          <w:lang w:val="en-US"/>
        </w:rPr>
      </w:pPr>
    </w:p>
    <w:p w14:paraId="7E143EFD" w14:textId="443C0E44" w:rsidR="00B748A8" w:rsidRDefault="00446D55" w:rsidP="00490455">
      <w:pPr>
        <w:pStyle w:val="Heading1"/>
        <w:rPr>
          <w:lang w:val="en-US"/>
        </w:rPr>
      </w:pPr>
      <w:bookmarkStart w:id="3" w:name="_Toc71292381"/>
      <w:r>
        <w:rPr>
          <w:lang w:val="en-US"/>
        </w:rPr>
        <w:lastRenderedPageBreak/>
        <w:t>Background</w:t>
      </w:r>
      <w:bookmarkEnd w:id="3"/>
    </w:p>
    <w:p w14:paraId="4EFC2A22" w14:textId="3AE9359D" w:rsidR="00490455" w:rsidRDefault="00490455" w:rsidP="00490455">
      <w:pPr>
        <w:rPr>
          <w:lang w:val="en-US"/>
        </w:rPr>
      </w:pPr>
    </w:p>
    <w:p w14:paraId="1FBAAB05" w14:textId="292985C7" w:rsidR="00490455" w:rsidRDefault="00490455" w:rsidP="00490455">
      <w:pPr>
        <w:pStyle w:val="Heading2"/>
        <w:rPr>
          <w:lang w:val="en-US"/>
        </w:rPr>
      </w:pPr>
      <w:bookmarkStart w:id="4" w:name="_Toc71292382"/>
      <w:r>
        <w:rPr>
          <w:lang w:val="en-US"/>
        </w:rPr>
        <w:t>Turning</w:t>
      </w:r>
      <w:bookmarkEnd w:id="4"/>
    </w:p>
    <w:p w14:paraId="38FDDD97" w14:textId="7E2AA977" w:rsidR="00490455" w:rsidRDefault="00490455" w:rsidP="00490455">
      <w:pPr>
        <w:rPr>
          <w:lang w:val="en-US"/>
        </w:rPr>
      </w:pPr>
    </w:p>
    <w:p w14:paraId="0D1B6758" w14:textId="5FC2242D" w:rsidR="00341F06" w:rsidRPr="004E47BA" w:rsidRDefault="00534BD5" w:rsidP="004E47BA">
      <w:pPr>
        <w:rPr>
          <w:lang w:val="en-US"/>
        </w:rPr>
      </w:pPr>
      <w:r>
        <w:rPr>
          <w:lang w:val="en-US"/>
        </w:rPr>
        <w:t xml:space="preserve">Turning is a machining process carried out </w:t>
      </w:r>
      <w:r w:rsidR="00C760F1">
        <w:rPr>
          <w:lang w:val="en-US"/>
        </w:rPr>
        <w:t>on a lathe</w:t>
      </w:r>
      <w:r w:rsidR="00341F06">
        <w:rPr>
          <w:lang w:val="en-US"/>
        </w:rPr>
        <w:t xml:space="preserve">, a CNC lathe is shown in </w:t>
      </w:r>
      <w:r w:rsidR="00341F06">
        <w:rPr>
          <w:lang w:val="en-US"/>
        </w:rPr>
        <w:fldChar w:fldCharType="begin"/>
      </w:r>
      <w:r w:rsidR="00341F06">
        <w:rPr>
          <w:lang w:val="en-US"/>
        </w:rPr>
        <w:instrText xml:space="preserve"> REF _Ref70760883 \h </w:instrText>
      </w:r>
      <w:r w:rsidR="00341F06">
        <w:rPr>
          <w:lang w:val="en-US"/>
        </w:rPr>
      </w:r>
      <w:r w:rsidR="00341F06">
        <w:rPr>
          <w:lang w:val="en-US"/>
        </w:rPr>
        <w:fldChar w:fldCharType="separate"/>
      </w:r>
      <w:r w:rsidR="00341F06">
        <w:t xml:space="preserve">Figure </w:t>
      </w:r>
      <w:r w:rsidR="00341F06">
        <w:rPr>
          <w:noProof/>
        </w:rPr>
        <w:t>1</w:t>
      </w:r>
      <w:r w:rsidR="00341F06">
        <w:rPr>
          <w:lang w:val="en-US"/>
        </w:rPr>
        <w:fldChar w:fldCharType="end"/>
      </w:r>
      <w:r w:rsidR="00C760F1">
        <w:rPr>
          <w:lang w:val="en-US"/>
        </w:rPr>
        <w:t xml:space="preserve">. </w:t>
      </w:r>
      <w:r w:rsidR="00781549">
        <w:rPr>
          <w:lang w:val="en-US"/>
        </w:rPr>
        <w:t xml:space="preserve">Lathes come in a variety of shapes and sizes from small watch makers machines up to large industrial </w:t>
      </w:r>
      <w:r w:rsidR="00922B6D">
        <w:rPr>
          <w:lang w:val="en-US"/>
        </w:rPr>
        <w:t>machines</w:t>
      </w:r>
      <w:r w:rsidR="00781549">
        <w:rPr>
          <w:lang w:val="en-US"/>
        </w:rPr>
        <w:t xml:space="preserve"> that can </w:t>
      </w:r>
      <w:r w:rsidR="00922B6D">
        <w:rPr>
          <w:lang w:val="en-US"/>
        </w:rPr>
        <w:t>accommodate</w:t>
      </w:r>
      <w:r w:rsidR="00781549">
        <w:rPr>
          <w:lang w:val="en-US"/>
        </w:rPr>
        <w:t xml:space="preserve"> </w:t>
      </w:r>
      <w:r w:rsidR="00922B6D">
        <w:rPr>
          <w:lang w:val="en-US"/>
        </w:rPr>
        <w:t>the size of a small car.</w:t>
      </w:r>
      <w:r w:rsidR="00DD6175">
        <w:rPr>
          <w:lang w:val="en-US"/>
        </w:rPr>
        <w:t xml:space="preserve"> </w:t>
      </w:r>
    </w:p>
    <w:p w14:paraId="1297178A" w14:textId="77777777" w:rsidR="00341F06" w:rsidRDefault="00341F06" w:rsidP="002D39FA">
      <w:pPr>
        <w:keepNext/>
        <w:rPr>
          <w:noProof/>
        </w:rPr>
      </w:pPr>
    </w:p>
    <w:p w14:paraId="32635BD9" w14:textId="3EE92E04" w:rsidR="002D39FA" w:rsidRDefault="002D39FA" w:rsidP="002D39FA">
      <w:pPr>
        <w:keepNext/>
      </w:pPr>
      <w:r>
        <w:rPr>
          <w:noProof/>
        </w:rPr>
        <w:drawing>
          <wp:inline distT="0" distB="0" distL="0" distR="0" wp14:anchorId="244DD692" wp14:editId="041BF095">
            <wp:extent cx="3689350" cy="2635250"/>
            <wp:effectExtent l="0" t="0" r="6350" b="0"/>
            <wp:docPr id="1" name="Picture 1" descr="CTX alpha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TX alpha 50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670" b="17822"/>
                    <a:stretch/>
                  </pic:blipFill>
                  <pic:spPr bwMode="auto">
                    <a:xfrm>
                      <a:off x="0" y="0"/>
                      <a:ext cx="3689350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8A51C1" w14:textId="41CE091E" w:rsidR="002D39FA" w:rsidRDefault="002D39FA" w:rsidP="002D39FA">
      <w:pPr>
        <w:pStyle w:val="Caption"/>
        <w:rPr>
          <w:lang w:val="en-US"/>
        </w:rPr>
      </w:pPr>
      <w:bookmarkStart w:id="5" w:name="_Ref70760883"/>
      <w:bookmarkStart w:id="6" w:name="_Toc71292350"/>
      <w:r>
        <w:t xml:space="preserve">Figure </w:t>
      </w:r>
      <w:r w:rsidR="00A14520">
        <w:fldChar w:fldCharType="begin"/>
      </w:r>
      <w:r w:rsidR="00A14520">
        <w:instrText xml:space="preserve"> SEQ Figure \* ARABIC </w:instrText>
      </w:r>
      <w:r w:rsidR="00A14520">
        <w:fldChar w:fldCharType="separate"/>
      </w:r>
      <w:r w:rsidR="00AE0B23">
        <w:rPr>
          <w:noProof/>
        </w:rPr>
        <w:t>1</w:t>
      </w:r>
      <w:r w:rsidR="00A14520">
        <w:rPr>
          <w:noProof/>
        </w:rPr>
        <w:fldChar w:fldCharType="end"/>
      </w:r>
      <w:bookmarkEnd w:id="5"/>
      <w:r w:rsidR="00487DA1">
        <w:rPr>
          <w:noProof/>
        </w:rPr>
        <w:t xml:space="preserve"> -</w:t>
      </w:r>
      <w:r>
        <w:rPr>
          <w:noProof/>
        </w:rPr>
        <w:t xml:space="preserve"> Shows a CNC lathe</w:t>
      </w:r>
      <w:r w:rsidR="00ED13E3">
        <w:rPr>
          <w:noProof/>
        </w:rPr>
        <w:t xml:space="preserve"> </w:t>
      </w:r>
      <w:sdt>
        <w:sdtPr>
          <w:rPr>
            <w:noProof/>
          </w:rPr>
          <w:id w:val="-1616435284"/>
          <w:citation/>
        </w:sdtPr>
        <w:sdtEndPr/>
        <w:sdtContent>
          <w:r w:rsidR="00ED13E3">
            <w:rPr>
              <w:noProof/>
            </w:rPr>
            <w:fldChar w:fldCharType="begin"/>
          </w:r>
          <w:r w:rsidR="00ED13E3">
            <w:rPr>
              <w:noProof/>
              <w:lang w:val="en-US"/>
            </w:rPr>
            <w:instrText xml:space="preserve"> CITATION DMG21 \l 1033 </w:instrText>
          </w:r>
          <w:r w:rsidR="00ED13E3">
            <w:rPr>
              <w:noProof/>
            </w:rPr>
            <w:fldChar w:fldCharType="separate"/>
          </w:r>
          <w:r w:rsidR="0053305D" w:rsidRPr="0053305D">
            <w:rPr>
              <w:noProof/>
              <w:lang w:val="en-US"/>
            </w:rPr>
            <w:t>[2]</w:t>
          </w:r>
          <w:r w:rsidR="00ED13E3">
            <w:rPr>
              <w:noProof/>
            </w:rPr>
            <w:fldChar w:fldCharType="end"/>
          </w:r>
        </w:sdtContent>
      </w:sdt>
      <w:bookmarkEnd w:id="6"/>
    </w:p>
    <w:p w14:paraId="129345B8" w14:textId="373CA193" w:rsidR="009840C3" w:rsidRDefault="009840C3">
      <w:pPr>
        <w:rPr>
          <w:lang w:val="en-US"/>
        </w:rPr>
      </w:pPr>
    </w:p>
    <w:p w14:paraId="2C0F57B9" w14:textId="7BCDB531" w:rsidR="009840C3" w:rsidRDefault="009840C3" w:rsidP="009840C3">
      <w:pPr>
        <w:pStyle w:val="Heading2"/>
        <w:rPr>
          <w:lang w:val="en-US"/>
        </w:rPr>
      </w:pPr>
      <w:bookmarkStart w:id="7" w:name="_Toc71292383"/>
      <w:r>
        <w:rPr>
          <w:lang w:val="en-US"/>
        </w:rPr>
        <w:t>Milling</w:t>
      </w:r>
      <w:bookmarkEnd w:id="7"/>
    </w:p>
    <w:p w14:paraId="1DAD11D0" w14:textId="40658DCD" w:rsidR="009840C3" w:rsidRDefault="009840C3" w:rsidP="009840C3">
      <w:pPr>
        <w:rPr>
          <w:lang w:val="en-US"/>
        </w:rPr>
      </w:pPr>
    </w:p>
    <w:p w14:paraId="12FDDA9A" w14:textId="57A2C734" w:rsidR="00FF0E75" w:rsidRDefault="006A6D0F" w:rsidP="009840C3">
      <w:pPr>
        <w:rPr>
          <w:lang w:val="en-US"/>
        </w:rPr>
      </w:pPr>
      <w:r>
        <w:rPr>
          <w:lang w:val="en-US"/>
        </w:rPr>
        <w:t>M</w:t>
      </w:r>
      <w:r w:rsidR="00FF0E75">
        <w:rPr>
          <w:lang w:val="en-US"/>
        </w:rPr>
        <w:t xml:space="preserve">illing machines come in all shapes and sizes and can </w:t>
      </w:r>
      <w:r w:rsidR="00DF2E68">
        <w:rPr>
          <w:lang w:val="en-US"/>
        </w:rPr>
        <w:t xml:space="preserve">produce a wide range of components from basic blocks to </w:t>
      </w:r>
      <w:r w:rsidR="006032B7">
        <w:rPr>
          <w:lang w:val="en-US"/>
        </w:rPr>
        <w:t xml:space="preserve">intricate components utilizing all five </w:t>
      </w:r>
      <w:proofErr w:type="gramStart"/>
      <w:r w:rsidR="006032B7">
        <w:rPr>
          <w:lang w:val="en-US"/>
        </w:rPr>
        <w:t>axis</w:t>
      </w:r>
      <w:proofErr w:type="gramEnd"/>
      <w:r w:rsidR="006032B7">
        <w:rPr>
          <w:lang w:val="en-US"/>
        </w:rPr>
        <w:t xml:space="preserve"> of the machine</w:t>
      </w:r>
      <w:r w:rsidR="006C3959">
        <w:rPr>
          <w:lang w:val="en-US"/>
        </w:rPr>
        <w:t xml:space="preserve"> as shown in </w:t>
      </w:r>
      <w:r w:rsidR="006C3959">
        <w:rPr>
          <w:lang w:val="en-US"/>
        </w:rPr>
        <w:fldChar w:fldCharType="begin"/>
      </w:r>
      <w:r w:rsidR="006C3959">
        <w:rPr>
          <w:lang w:val="en-US"/>
        </w:rPr>
        <w:instrText xml:space="preserve"> REF _Ref70761250 \h </w:instrText>
      </w:r>
      <w:r w:rsidR="006C3959">
        <w:rPr>
          <w:lang w:val="en-US"/>
        </w:rPr>
      </w:r>
      <w:r w:rsidR="006C3959">
        <w:rPr>
          <w:lang w:val="en-US"/>
        </w:rPr>
        <w:fldChar w:fldCharType="separate"/>
      </w:r>
      <w:r w:rsidR="006C3959">
        <w:t xml:space="preserve">Figure </w:t>
      </w:r>
      <w:r w:rsidR="006C3959">
        <w:rPr>
          <w:noProof/>
        </w:rPr>
        <w:t>2</w:t>
      </w:r>
      <w:r w:rsidR="006C3959">
        <w:rPr>
          <w:lang w:val="en-US"/>
        </w:rPr>
        <w:fldChar w:fldCharType="end"/>
      </w:r>
      <w:r w:rsidR="006032B7">
        <w:rPr>
          <w:lang w:val="en-US"/>
        </w:rPr>
        <w:t xml:space="preserve">. </w:t>
      </w:r>
      <w:r w:rsidR="002B1408">
        <w:rPr>
          <w:lang w:val="en-US"/>
        </w:rPr>
        <w:fldChar w:fldCharType="begin"/>
      </w:r>
      <w:r w:rsidR="002B1408">
        <w:rPr>
          <w:lang w:val="en-US"/>
        </w:rPr>
        <w:instrText xml:space="preserve"> REF _Ref70761785 \h </w:instrText>
      </w:r>
      <w:r w:rsidR="002B1408">
        <w:rPr>
          <w:lang w:val="en-US"/>
        </w:rPr>
      </w:r>
      <w:r w:rsidR="002B1408">
        <w:rPr>
          <w:lang w:val="en-US"/>
        </w:rPr>
        <w:fldChar w:fldCharType="separate"/>
      </w:r>
      <w:r w:rsidR="002B1408">
        <w:t xml:space="preserve">Figure </w:t>
      </w:r>
      <w:r w:rsidR="002B1408">
        <w:rPr>
          <w:noProof/>
        </w:rPr>
        <w:t>3</w:t>
      </w:r>
      <w:r w:rsidR="002B1408">
        <w:rPr>
          <w:lang w:val="en-US"/>
        </w:rPr>
        <w:fldChar w:fldCharType="end"/>
      </w:r>
      <w:r w:rsidR="002B1408">
        <w:rPr>
          <w:lang w:val="en-US"/>
        </w:rPr>
        <w:t xml:space="preserve"> s</w:t>
      </w:r>
      <w:r w:rsidR="009073A3">
        <w:rPr>
          <w:lang w:val="en-US"/>
        </w:rPr>
        <w:t xml:space="preserve">hows the axis of a full five axis mill, these are the X, Y and Z of any standard machine, </w:t>
      </w:r>
      <w:r w:rsidR="00923004">
        <w:rPr>
          <w:lang w:val="en-US"/>
        </w:rPr>
        <w:t xml:space="preserve">but also </w:t>
      </w:r>
      <w:r w:rsidR="008907CB">
        <w:rPr>
          <w:lang w:val="en-US"/>
        </w:rPr>
        <w:t>A (or B)</w:t>
      </w:r>
      <w:r w:rsidR="00923004">
        <w:rPr>
          <w:lang w:val="en-US"/>
        </w:rPr>
        <w:t xml:space="preserve"> and</w:t>
      </w:r>
      <w:r w:rsidR="003042CB">
        <w:rPr>
          <w:lang w:val="en-US"/>
        </w:rPr>
        <w:t xml:space="preserve"> </w:t>
      </w:r>
      <w:r w:rsidR="00923004">
        <w:rPr>
          <w:lang w:val="en-US"/>
        </w:rPr>
        <w:t>a C axis</w:t>
      </w:r>
      <w:r w:rsidR="00066DC1">
        <w:rPr>
          <w:lang w:val="en-US"/>
        </w:rPr>
        <w:t xml:space="preserve">, </w:t>
      </w:r>
      <w:r w:rsidR="006361A3">
        <w:rPr>
          <w:lang w:val="en-US"/>
        </w:rPr>
        <w:t>these extra axes</w:t>
      </w:r>
      <w:r w:rsidR="008315BB">
        <w:rPr>
          <w:lang w:val="en-US"/>
        </w:rPr>
        <w:t xml:space="preserve"> enable the machine to create complex shapes</w:t>
      </w:r>
      <w:r w:rsidR="006361A3">
        <w:rPr>
          <w:lang w:val="en-US"/>
        </w:rPr>
        <w:t xml:space="preserve">. Certain 5 axis </w:t>
      </w:r>
      <w:proofErr w:type="gramStart"/>
      <w:r w:rsidR="006361A3">
        <w:rPr>
          <w:lang w:val="en-US"/>
        </w:rPr>
        <w:t>mill’s</w:t>
      </w:r>
      <w:proofErr w:type="gramEnd"/>
      <w:r w:rsidR="006361A3">
        <w:rPr>
          <w:lang w:val="en-US"/>
        </w:rPr>
        <w:t xml:space="preserve"> incorporate a spindle into the C axis</w:t>
      </w:r>
      <w:r w:rsidR="00DA6FA4">
        <w:rPr>
          <w:lang w:val="en-US"/>
        </w:rPr>
        <w:t>,</w:t>
      </w:r>
      <w:r w:rsidR="006361A3">
        <w:rPr>
          <w:lang w:val="en-US"/>
        </w:rPr>
        <w:t xml:space="preserve"> </w:t>
      </w:r>
      <w:r w:rsidR="00DA6FA4">
        <w:rPr>
          <w:lang w:val="en-US"/>
        </w:rPr>
        <w:t>enabling</w:t>
      </w:r>
      <w:r w:rsidR="00826957">
        <w:rPr>
          <w:lang w:val="en-US"/>
        </w:rPr>
        <w:t xml:space="preserve"> the machine to act as a machining </w:t>
      </w:r>
      <w:r w:rsidR="00DA6FA4">
        <w:rPr>
          <w:lang w:val="en-US"/>
        </w:rPr>
        <w:t>center</w:t>
      </w:r>
      <w:r w:rsidR="00826957">
        <w:rPr>
          <w:lang w:val="en-US"/>
        </w:rPr>
        <w:t xml:space="preserve"> and perform vertical </w:t>
      </w:r>
      <w:r w:rsidR="00DA6FA4">
        <w:rPr>
          <w:lang w:val="en-US"/>
        </w:rPr>
        <w:t>turning.</w:t>
      </w:r>
    </w:p>
    <w:p w14:paraId="17801618" w14:textId="21379662" w:rsidR="00ED13E3" w:rsidRDefault="00ED13E3" w:rsidP="009840C3">
      <w:pPr>
        <w:rPr>
          <w:lang w:val="en-US"/>
        </w:rPr>
      </w:pPr>
    </w:p>
    <w:p w14:paraId="6C90F60E" w14:textId="617AFDEC" w:rsidR="00D52DAE" w:rsidRDefault="00D52DAE" w:rsidP="009840C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80BB871" wp14:editId="53C13DA5">
            <wp:extent cx="4745695" cy="2711450"/>
            <wp:effectExtent l="0" t="0" r="0" b="0"/>
            <wp:docPr id="2" name="Picture 2" descr="5 Axis CNC | 5 Axis Machining Solutions | 5 Axis Mill | FANUC Ame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 Axis CNC | 5 Axis Machining Solutions | 5 Axis Mill | FANUC Americ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289" cy="2712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DF4BD" w14:textId="77777777" w:rsidR="00ED13E3" w:rsidRDefault="00ED13E3" w:rsidP="009840C3">
      <w:pPr>
        <w:rPr>
          <w:lang w:val="en-US"/>
        </w:rPr>
      </w:pPr>
    </w:p>
    <w:p w14:paraId="408D1607" w14:textId="1A57FE92" w:rsidR="009840C3" w:rsidRDefault="00D52DAE" w:rsidP="00D52DAE">
      <w:pPr>
        <w:pStyle w:val="Caption"/>
      </w:pPr>
      <w:bookmarkStart w:id="8" w:name="_Ref70761250"/>
      <w:bookmarkStart w:id="9" w:name="_Toc71292351"/>
      <w:r>
        <w:t xml:space="preserve">Figure </w:t>
      </w:r>
      <w:r w:rsidR="00A14520">
        <w:fldChar w:fldCharType="begin"/>
      </w:r>
      <w:r w:rsidR="00A14520">
        <w:instrText xml:space="preserve"> SEQ Figure \* ARABIC </w:instrText>
      </w:r>
      <w:r w:rsidR="00A14520">
        <w:fldChar w:fldCharType="separate"/>
      </w:r>
      <w:r w:rsidR="00AE0B23">
        <w:rPr>
          <w:noProof/>
        </w:rPr>
        <w:t>2</w:t>
      </w:r>
      <w:r w:rsidR="00A14520">
        <w:rPr>
          <w:noProof/>
        </w:rPr>
        <w:fldChar w:fldCharType="end"/>
      </w:r>
      <w:bookmarkEnd w:id="8"/>
      <w:r>
        <w:t xml:space="preserve"> - Shows a component being manufactured on a five axis mill</w:t>
      </w:r>
      <w:r w:rsidR="003738E7">
        <w:t xml:space="preserve"> </w:t>
      </w:r>
      <w:sdt>
        <w:sdtPr>
          <w:id w:val="117194462"/>
          <w:citation/>
        </w:sdtPr>
        <w:sdtEndPr/>
        <w:sdtContent>
          <w:r w:rsidR="000C62B9">
            <w:fldChar w:fldCharType="begin"/>
          </w:r>
          <w:r w:rsidR="000C62B9">
            <w:rPr>
              <w:lang w:val="en-US"/>
            </w:rPr>
            <w:instrText xml:space="preserve"> CITATION Fan21 \l 1033 </w:instrText>
          </w:r>
          <w:r w:rsidR="000C62B9">
            <w:fldChar w:fldCharType="separate"/>
          </w:r>
          <w:r w:rsidR="0053305D" w:rsidRPr="0053305D">
            <w:rPr>
              <w:noProof/>
              <w:lang w:val="en-US"/>
            </w:rPr>
            <w:t>[3]</w:t>
          </w:r>
          <w:r w:rsidR="000C62B9">
            <w:fldChar w:fldCharType="end"/>
          </w:r>
        </w:sdtContent>
      </w:sdt>
      <w:bookmarkEnd w:id="9"/>
      <w:r w:rsidR="003738E7">
        <w:t xml:space="preserve"> </w:t>
      </w:r>
    </w:p>
    <w:p w14:paraId="334FEDBA" w14:textId="1C5FC85F" w:rsidR="003738E7" w:rsidRDefault="003738E7" w:rsidP="003738E7"/>
    <w:p w14:paraId="599C8362" w14:textId="77777777" w:rsidR="000C62B9" w:rsidRDefault="003738E7" w:rsidP="000C62B9">
      <w:pPr>
        <w:keepNext/>
      </w:pPr>
      <w:r>
        <w:rPr>
          <w:noProof/>
        </w:rPr>
        <w:drawing>
          <wp:inline distT="0" distB="0" distL="0" distR="0" wp14:anchorId="2E19D0E8" wp14:editId="43076DCE">
            <wp:extent cx="4178300" cy="4432300"/>
            <wp:effectExtent l="0" t="0" r="0" b="6350"/>
            <wp:docPr id="3" name="Picture 3" descr="Configuration of the five-axis machine too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nfiguration of the five-axis machine tool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443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6A926" w14:textId="0DA750B7" w:rsidR="003738E7" w:rsidRPr="003738E7" w:rsidRDefault="000C62B9" w:rsidP="000C62B9">
      <w:pPr>
        <w:pStyle w:val="Caption"/>
      </w:pPr>
      <w:bookmarkStart w:id="10" w:name="_Ref70761785"/>
      <w:bookmarkStart w:id="11" w:name="_Toc71292352"/>
      <w:r>
        <w:t xml:space="preserve">Figure </w:t>
      </w:r>
      <w:r w:rsidR="00A14520">
        <w:fldChar w:fldCharType="begin"/>
      </w:r>
      <w:r w:rsidR="00A14520">
        <w:instrText xml:space="preserve"> SEQ Figure \* ARABIC </w:instrText>
      </w:r>
      <w:r w:rsidR="00A14520">
        <w:fldChar w:fldCharType="separate"/>
      </w:r>
      <w:r w:rsidR="00AE0B23">
        <w:rPr>
          <w:noProof/>
        </w:rPr>
        <w:t>3</w:t>
      </w:r>
      <w:r w:rsidR="00A14520">
        <w:rPr>
          <w:noProof/>
        </w:rPr>
        <w:fldChar w:fldCharType="end"/>
      </w:r>
      <w:bookmarkEnd w:id="10"/>
      <w:r>
        <w:t xml:space="preserve">- </w:t>
      </w:r>
      <w:r w:rsidR="004E47BA">
        <w:t>S</w:t>
      </w:r>
      <w:r>
        <w:t xml:space="preserve">hows the five axis available on a five axis mill </w:t>
      </w:r>
      <w:sdt>
        <w:sdtPr>
          <w:id w:val="-79531485"/>
          <w:citation/>
        </w:sdtPr>
        <w:sdtEndPr/>
        <w:sdtContent>
          <w:r w:rsidR="002B1408">
            <w:fldChar w:fldCharType="begin"/>
          </w:r>
          <w:r w:rsidR="00CA713E">
            <w:rPr>
              <w:lang w:val="en-US"/>
            </w:rPr>
            <w:instrText xml:space="preserve">CITATION Sit15 \l 1033 </w:instrText>
          </w:r>
          <w:r w:rsidR="002B1408">
            <w:fldChar w:fldCharType="separate"/>
          </w:r>
          <w:r w:rsidR="0053305D" w:rsidRPr="0053305D">
            <w:rPr>
              <w:noProof/>
              <w:lang w:val="en-US"/>
            </w:rPr>
            <w:t>[4]</w:t>
          </w:r>
          <w:r w:rsidR="002B1408">
            <w:fldChar w:fldCharType="end"/>
          </w:r>
        </w:sdtContent>
      </w:sdt>
      <w:bookmarkEnd w:id="11"/>
    </w:p>
    <w:p w14:paraId="00314064" w14:textId="38E64457" w:rsidR="00446D55" w:rsidRDefault="00446D55" w:rsidP="00A6684E">
      <w:pPr>
        <w:pStyle w:val="Heading2"/>
        <w:rPr>
          <w:lang w:val="en-US"/>
        </w:rPr>
      </w:pPr>
      <w:bookmarkStart w:id="12" w:name="_Toc71292384"/>
      <w:r>
        <w:rPr>
          <w:lang w:val="en-US"/>
        </w:rPr>
        <w:lastRenderedPageBreak/>
        <w:t>Machining basics</w:t>
      </w:r>
      <w:bookmarkEnd w:id="12"/>
    </w:p>
    <w:p w14:paraId="74D8A29B" w14:textId="2E171D76" w:rsidR="00A6684E" w:rsidRDefault="00A6684E" w:rsidP="00A6684E">
      <w:pPr>
        <w:rPr>
          <w:lang w:val="en-US"/>
        </w:rPr>
      </w:pPr>
    </w:p>
    <w:p w14:paraId="75EC1C3E" w14:textId="3A1237CB" w:rsidR="00761549" w:rsidRDefault="000A4C12" w:rsidP="00A6684E">
      <w:pPr>
        <w:rPr>
          <w:lang w:val="en-US"/>
        </w:rPr>
      </w:pPr>
      <w:r>
        <w:rPr>
          <w:lang w:val="en-US"/>
        </w:rPr>
        <w:t xml:space="preserve">There are </w:t>
      </w:r>
      <w:r w:rsidR="00761549">
        <w:rPr>
          <w:lang w:val="en-US"/>
        </w:rPr>
        <w:t>several</w:t>
      </w:r>
      <w:r>
        <w:rPr>
          <w:lang w:val="en-US"/>
        </w:rPr>
        <w:t xml:space="preserve"> generic </w:t>
      </w:r>
      <w:r w:rsidR="00AF7CE8">
        <w:rPr>
          <w:lang w:val="en-US"/>
        </w:rPr>
        <w:t>machining terms that will be discussed later</w:t>
      </w:r>
      <w:r w:rsidR="003F4370">
        <w:rPr>
          <w:lang w:val="en-US"/>
        </w:rPr>
        <w:t xml:space="preserve"> in this project, these are: feed rate, </w:t>
      </w:r>
      <w:r w:rsidR="008F020F">
        <w:rPr>
          <w:lang w:val="en-US"/>
        </w:rPr>
        <w:t>spindle speed</w:t>
      </w:r>
      <w:r w:rsidR="00205654">
        <w:rPr>
          <w:lang w:val="en-US"/>
        </w:rPr>
        <w:t xml:space="preserve"> </w:t>
      </w:r>
      <w:r w:rsidR="00DE49BE">
        <w:rPr>
          <w:lang w:val="en-US"/>
        </w:rPr>
        <w:t>and depth of cut.</w:t>
      </w:r>
      <w:r w:rsidR="00EC6410">
        <w:rPr>
          <w:lang w:val="en-US"/>
        </w:rPr>
        <w:t xml:space="preserve"> </w:t>
      </w:r>
      <w:r w:rsidR="00777B3D">
        <w:rPr>
          <w:lang w:val="en-US"/>
        </w:rPr>
        <w:t>All</w:t>
      </w:r>
      <w:r w:rsidR="00EC6410">
        <w:rPr>
          <w:lang w:val="en-US"/>
        </w:rPr>
        <w:t xml:space="preserve"> these parameters are defined withing the CNC part program which can be easily adjusted</w:t>
      </w:r>
      <w:r w:rsidR="0045688B">
        <w:rPr>
          <w:lang w:val="en-US"/>
        </w:rPr>
        <w:t>.</w:t>
      </w:r>
    </w:p>
    <w:p w14:paraId="23D6E733" w14:textId="06704C5F" w:rsidR="00DE49BE" w:rsidRDefault="00DE49BE" w:rsidP="00A6684E">
      <w:pPr>
        <w:rPr>
          <w:lang w:val="en-US"/>
        </w:rPr>
      </w:pPr>
    </w:p>
    <w:p w14:paraId="1D2E9EDF" w14:textId="772E6460" w:rsidR="00DE49BE" w:rsidRDefault="00DE49BE" w:rsidP="00DE49BE">
      <w:pPr>
        <w:pStyle w:val="Heading3"/>
        <w:rPr>
          <w:lang w:val="en-US"/>
        </w:rPr>
      </w:pPr>
      <w:bookmarkStart w:id="13" w:name="_Toc71292385"/>
      <w:r>
        <w:rPr>
          <w:lang w:val="en-US"/>
        </w:rPr>
        <w:t>Feed rate</w:t>
      </w:r>
      <w:bookmarkEnd w:id="13"/>
    </w:p>
    <w:p w14:paraId="49CDBC66" w14:textId="74C162E7" w:rsidR="00DE49BE" w:rsidRDefault="00DE49BE" w:rsidP="00DE49BE">
      <w:pPr>
        <w:rPr>
          <w:lang w:val="en-US"/>
        </w:rPr>
      </w:pPr>
    </w:p>
    <w:p w14:paraId="39FC2D8E" w14:textId="3FBB9964" w:rsidR="00DE49BE" w:rsidRDefault="00DE49BE" w:rsidP="00DE49BE">
      <w:pPr>
        <w:rPr>
          <w:lang w:val="en-US"/>
        </w:rPr>
      </w:pPr>
      <w:r>
        <w:rPr>
          <w:lang w:val="en-US"/>
        </w:rPr>
        <w:t xml:space="preserve">Feed rate is defined as how fast the tool moves through the </w:t>
      </w:r>
      <w:r w:rsidR="009B6C23">
        <w:rPr>
          <w:lang w:val="en-US"/>
        </w:rPr>
        <w:t xml:space="preserve">component, it </w:t>
      </w:r>
      <w:r w:rsidR="004301C6">
        <w:rPr>
          <w:lang w:val="en-US"/>
        </w:rPr>
        <w:t xml:space="preserve">can be set to vary with the spindle speed </w:t>
      </w:r>
      <w:r w:rsidR="00FC7040">
        <w:rPr>
          <w:lang w:val="en-US"/>
        </w:rPr>
        <w:t xml:space="preserve">or measured as a distance per minute. For tuning </w:t>
      </w:r>
      <w:r w:rsidR="00804C4F">
        <w:rPr>
          <w:lang w:val="en-US"/>
        </w:rPr>
        <w:t>operations,</w:t>
      </w:r>
      <w:r w:rsidR="00FC7040">
        <w:rPr>
          <w:lang w:val="en-US"/>
        </w:rPr>
        <w:t xml:space="preserve"> the tool can be set to move a s</w:t>
      </w:r>
      <w:r w:rsidR="00FF26C6">
        <w:rPr>
          <w:lang w:val="en-US"/>
        </w:rPr>
        <w:t>pecific</w:t>
      </w:r>
      <w:r w:rsidR="00FC7040">
        <w:rPr>
          <w:lang w:val="en-US"/>
        </w:rPr>
        <w:t xml:space="preserve"> amount per revolution of the spindle </w:t>
      </w:r>
      <w:r w:rsidR="00804C4F">
        <w:rPr>
          <w:lang w:val="en-US"/>
        </w:rPr>
        <w:t xml:space="preserve">given as </w:t>
      </w:r>
      <w:r w:rsidR="005D71A7">
        <w:rPr>
          <w:lang w:val="en-US"/>
        </w:rPr>
        <w:t>mm</w:t>
      </w:r>
      <w:r w:rsidR="00804C4F">
        <w:rPr>
          <w:lang w:val="en-US"/>
        </w:rPr>
        <w:t xml:space="preserve"> per revolution (mm/rev)</w:t>
      </w:r>
      <w:r w:rsidR="007060C6">
        <w:rPr>
          <w:lang w:val="en-US"/>
        </w:rPr>
        <w:t xml:space="preserve">. </w:t>
      </w:r>
      <w:r w:rsidR="00800EB6">
        <w:rPr>
          <w:lang w:val="en-US"/>
        </w:rPr>
        <w:t xml:space="preserve">For turning and milling operations mm per minute can be used to dictate how fast the tool moves. </w:t>
      </w:r>
      <w:r w:rsidR="00F4704D">
        <w:rPr>
          <w:lang w:val="en-US"/>
        </w:rPr>
        <w:t>Milling operations</w:t>
      </w:r>
      <w:r w:rsidR="0049723E">
        <w:rPr>
          <w:lang w:val="en-US"/>
        </w:rPr>
        <w:t xml:space="preserve"> can also use </w:t>
      </w:r>
      <w:r w:rsidR="007E6EE3">
        <w:rPr>
          <w:lang w:val="en-US"/>
        </w:rPr>
        <w:t>distance per tooth</w:t>
      </w:r>
      <w:r w:rsidR="00694D4E">
        <w:rPr>
          <w:lang w:val="en-US"/>
        </w:rPr>
        <w:t xml:space="preserve">, this </w:t>
      </w:r>
      <w:r w:rsidR="00450348">
        <w:rPr>
          <w:lang w:val="en-US"/>
        </w:rPr>
        <w:t xml:space="preserve">moves the tool or work piece a set distance </w:t>
      </w:r>
      <w:r w:rsidR="005B0AD7">
        <w:rPr>
          <w:lang w:val="en-US"/>
        </w:rPr>
        <w:t xml:space="preserve">per cutting tooth. Each of these feed rates are calculated using data given by the tool manufacturer, </w:t>
      </w:r>
      <w:r w:rsidR="00BD4B49">
        <w:rPr>
          <w:lang w:val="en-US"/>
        </w:rPr>
        <w:t>material type, spindle speed, number of teeth and other factors such as type of work</w:t>
      </w:r>
      <w:r w:rsidR="00382138">
        <w:rPr>
          <w:lang w:val="en-US"/>
        </w:rPr>
        <w:t xml:space="preserve"> </w:t>
      </w:r>
      <w:r w:rsidR="00BD4B49">
        <w:rPr>
          <w:lang w:val="en-US"/>
        </w:rPr>
        <w:t>holding.</w:t>
      </w:r>
    </w:p>
    <w:p w14:paraId="4BA6557C" w14:textId="472A5D00" w:rsidR="00BD4B49" w:rsidRDefault="00BD4B49" w:rsidP="00DE49BE">
      <w:pPr>
        <w:rPr>
          <w:lang w:val="en-US"/>
        </w:rPr>
      </w:pPr>
    </w:p>
    <w:p w14:paraId="3F3E9281" w14:textId="2C0BFFDD" w:rsidR="00BD4B49" w:rsidRDefault="00BD4B49" w:rsidP="00BD4B49">
      <w:pPr>
        <w:pStyle w:val="Heading3"/>
        <w:rPr>
          <w:lang w:val="en-US"/>
        </w:rPr>
      </w:pPr>
      <w:bookmarkStart w:id="14" w:name="_Toc71292386"/>
      <w:r>
        <w:rPr>
          <w:lang w:val="en-US"/>
        </w:rPr>
        <w:t>Spindle speed</w:t>
      </w:r>
      <w:bookmarkEnd w:id="14"/>
    </w:p>
    <w:p w14:paraId="63637B21" w14:textId="7A778384" w:rsidR="00BD4B49" w:rsidRDefault="00BD4B49" w:rsidP="00BD4B49">
      <w:pPr>
        <w:rPr>
          <w:lang w:val="en-US"/>
        </w:rPr>
      </w:pPr>
    </w:p>
    <w:p w14:paraId="55FD59AF" w14:textId="5470FDF0" w:rsidR="00BD4B49" w:rsidRDefault="00AB786F" w:rsidP="00BD4B49">
      <w:pPr>
        <w:rPr>
          <w:lang w:val="en-US"/>
        </w:rPr>
      </w:pPr>
      <w:r>
        <w:rPr>
          <w:lang w:val="en-US"/>
        </w:rPr>
        <w:t xml:space="preserve">The spindle speed of the machine is </w:t>
      </w:r>
      <w:r w:rsidR="0045688B">
        <w:rPr>
          <w:lang w:val="en-US"/>
        </w:rPr>
        <w:t>given as</w:t>
      </w:r>
      <w:r w:rsidR="005D71A7">
        <w:rPr>
          <w:lang w:val="en-US"/>
        </w:rPr>
        <w:t xml:space="preserve"> RPM</w:t>
      </w:r>
      <w:r w:rsidR="0045688B">
        <w:rPr>
          <w:lang w:val="en-US"/>
        </w:rPr>
        <w:t xml:space="preserve"> (</w:t>
      </w:r>
      <w:r w:rsidR="005D71A7">
        <w:rPr>
          <w:lang w:val="en-US"/>
        </w:rPr>
        <w:t>revolutions per minute</w:t>
      </w:r>
      <w:r w:rsidR="0045688B">
        <w:rPr>
          <w:lang w:val="en-US"/>
        </w:rPr>
        <w:t>)</w:t>
      </w:r>
      <w:r w:rsidR="00D67D37">
        <w:rPr>
          <w:lang w:val="en-US"/>
        </w:rPr>
        <w:t>. With turning the spindle speed is the speed that the chuck and work piece rotate. Five axis milling machines can have two spindles, the main</w:t>
      </w:r>
      <w:r w:rsidR="000F1065">
        <w:rPr>
          <w:lang w:val="en-US"/>
        </w:rPr>
        <w:t xml:space="preserve"> spindle rotates the tool and some spindles can reach speeds in excess of 25,000 RPM. </w:t>
      </w:r>
      <w:r w:rsidR="00E34180">
        <w:rPr>
          <w:lang w:val="en-US"/>
        </w:rPr>
        <w:t>The second spindle being the C axis that can be used as a spindle enabling the mill t</w:t>
      </w:r>
      <w:r w:rsidR="0002154C">
        <w:rPr>
          <w:lang w:val="en-US"/>
        </w:rPr>
        <w:t xml:space="preserve">o </w:t>
      </w:r>
      <w:r w:rsidR="00E34180">
        <w:rPr>
          <w:lang w:val="en-US"/>
        </w:rPr>
        <w:t>perform vertical turning operations.</w:t>
      </w:r>
    </w:p>
    <w:p w14:paraId="41BB079A" w14:textId="3F1F70C4" w:rsidR="00E34180" w:rsidRDefault="00E34180" w:rsidP="00BD4B49">
      <w:pPr>
        <w:rPr>
          <w:lang w:val="en-US"/>
        </w:rPr>
      </w:pPr>
    </w:p>
    <w:p w14:paraId="3435F688" w14:textId="7230E828" w:rsidR="00E34180" w:rsidRDefault="00034911" w:rsidP="00034911">
      <w:pPr>
        <w:pStyle w:val="Heading3"/>
        <w:rPr>
          <w:lang w:val="en-US"/>
        </w:rPr>
      </w:pPr>
      <w:bookmarkStart w:id="15" w:name="_Toc71292387"/>
      <w:r>
        <w:rPr>
          <w:lang w:val="en-US"/>
        </w:rPr>
        <w:t>Depth of cut</w:t>
      </w:r>
      <w:bookmarkEnd w:id="15"/>
    </w:p>
    <w:p w14:paraId="59473AF8" w14:textId="1CAE206D" w:rsidR="00034911" w:rsidRDefault="00034911" w:rsidP="00034911">
      <w:pPr>
        <w:rPr>
          <w:lang w:val="en-US"/>
        </w:rPr>
      </w:pPr>
    </w:p>
    <w:p w14:paraId="5F1EB164" w14:textId="2EE8BCF0" w:rsidR="00034911" w:rsidRPr="00034911" w:rsidRDefault="009C71FF" w:rsidP="00034911">
      <w:pPr>
        <w:rPr>
          <w:lang w:val="en-US"/>
        </w:rPr>
      </w:pPr>
      <w:r>
        <w:rPr>
          <w:lang w:val="en-US"/>
        </w:rPr>
        <w:t xml:space="preserve">Each time the tool </w:t>
      </w:r>
      <w:r w:rsidR="00C078E1">
        <w:rPr>
          <w:lang w:val="en-US"/>
        </w:rPr>
        <w:t xml:space="preserve">makes a pass it removes a set amount of material, the amount of material that is removed is defined by the depth of cut. </w:t>
      </w:r>
      <w:r w:rsidR="004922EA">
        <w:rPr>
          <w:lang w:val="en-US"/>
        </w:rPr>
        <w:t xml:space="preserve">For turning </w:t>
      </w:r>
      <w:r w:rsidR="00E42358">
        <w:rPr>
          <w:lang w:val="en-US"/>
        </w:rPr>
        <w:t>operations,</w:t>
      </w:r>
      <w:r w:rsidR="004922EA">
        <w:rPr>
          <w:lang w:val="en-US"/>
        </w:rPr>
        <w:t xml:space="preserve"> the </w:t>
      </w:r>
      <w:r w:rsidR="00E42358">
        <w:rPr>
          <w:lang w:val="en-US"/>
        </w:rPr>
        <w:t xml:space="preserve">diameter of material being removed will be twice the depth of cut. </w:t>
      </w:r>
      <w:r w:rsidR="002413DB">
        <w:rPr>
          <w:lang w:val="en-US"/>
        </w:rPr>
        <w:t>Milling operations remove the full depth of cut with the rotating cutting tool.</w:t>
      </w:r>
    </w:p>
    <w:p w14:paraId="01E4DDD7" w14:textId="7BACA1B5" w:rsidR="00137E0D" w:rsidRDefault="00137E0D" w:rsidP="00A6684E">
      <w:pPr>
        <w:rPr>
          <w:lang w:val="en-US"/>
        </w:rPr>
      </w:pPr>
    </w:p>
    <w:p w14:paraId="28C49311" w14:textId="77777777" w:rsidR="003D715B" w:rsidRDefault="003D715B" w:rsidP="00A6684E">
      <w:pPr>
        <w:rPr>
          <w:lang w:val="en-US"/>
        </w:rPr>
      </w:pPr>
    </w:p>
    <w:p w14:paraId="216522E2" w14:textId="6611DA5E" w:rsidR="00A6684E" w:rsidRDefault="00A6684E" w:rsidP="00A6684E">
      <w:pPr>
        <w:pStyle w:val="Heading2"/>
        <w:rPr>
          <w:lang w:val="en-US"/>
        </w:rPr>
      </w:pPr>
      <w:bookmarkStart w:id="16" w:name="_Toc71292388"/>
      <w:r>
        <w:rPr>
          <w:lang w:val="en-US"/>
        </w:rPr>
        <w:t>Explosive machining</w:t>
      </w:r>
      <w:bookmarkEnd w:id="16"/>
    </w:p>
    <w:p w14:paraId="55F32642" w14:textId="77777777" w:rsidR="00A6684E" w:rsidRPr="00A6684E" w:rsidRDefault="00A6684E" w:rsidP="00A6684E">
      <w:pPr>
        <w:rPr>
          <w:lang w:val="en-US"/>
        </w:rPr>
      </w:pPr>
    </w:p>
    <w:p w14:paraId="05555B2D" w14:textId="3D8A53A8" w:rsidR="00EB6C98" w:rsidRDefault="00A6684E" w:rsidP="00A6684E">
      <w:pPr>
        <w:rPr>
          <w:lang w:val="en-US"/>
        </w:rPr>
      </w:pPr>
      <w:r>
        <w:rPr>
          <w:lang w:val="en-US"/>
        </w:rPr>
        <w:t xml:space="preserve">Components manufactured in the explosive industry are generally small and can fit on a standard lathe, however the way the component are held is different. On a conventional lathe </w:t>
      </w:r>
      <w:r w:rsidR="003176C2">
        <w:rPr>
          <w:lang w:val="en-US"/>
        </w:rPr>
        <w:t xml:space="preserve">the work piece is clamped in a </w:t>
      </w:r>
      <w:r w:rsidR="004F720F">
        <w:rPr>
          <w:lang w:val="en-US"/>
        </w:rPr>
        <w:t>chuck,</w:t>
      </w:r>
      <w:r w:rsidR="006507CC">
        <w:rPr>
          <w:lang w:val="en-US"/>
        </w:rPr>
        <w:t xml:space="preserve"> the chuck clamps and crushes the </w:t>
      </w:r>
      <w:r w:rsidR="00411E99">
        <w:rPr>
          <w:lang w:val="en-US"/>
        </w:rPr>
        <w:t>material</w:t>
      </w:r>
      <w:r w:rsidR="00C94BCA">
        <w:rPr>
          <w:lang w:val="en-US"/>
        </w:rPr>
        <w:t xml:space="preserve"> and</w:t>
      </w:r>
      <w:r w:rsidR="00411E99">
        <w:rPr>
          <w:lang w:val="en-US"/>
        </w:rPr>
        <w:t xml:space="preserve"> this is not suitable for explosives</w:t>
      </w:r>
      <w:r w:rsidR="00F35769">
        <w:rPr>
          <w:lang w:val="en-US"/>
        </w:rPr>
        <w:t xml:space="preserve">. </w:t>
      </w:r>
      <w:r w:rsidR="004F720F">
        <w:rPr>
          <w:lang w:val="en-US"/>
        </w:rPr>
        <w:t>Metal components ca</w:t>
      </w:r>
      <w:r w:rsidR="00C94BCA">
        <w:rPr>
          <w:lang w:val="en-US"/>
        </w:rPr>
        <w:t>n withstand the clamping forces however an explosive component would be crushed</w:t>
      </w:r>
      <w:r w:rsidR="0076520E">
        <w:rPr>
          <w:lang w:val="en-US"/>
        </w:rPr>
        <w:t xml:space="preserve"> or damaged. This produces a safety risk of the explosive </w:t>
      </w:r>
      <w:r w:rsidR="005D71A7">
        <w:rPr>
          <w:lang w:val="en-US"/>
        </w:rPr>
        <w:t>initiating</w:t>
      </w:r>
      <w:r w:rsidR="0076520E">
        <w:rPr>
          <w:lang w:val="en-US"/>
        </w:rPr>
        <w:t xml:space="preserve"> and a quality </w:t>
      </w:r>
      <w:r w:rsidR="00EB6C98">
        <w:rPr>
          <w:lang w:val="en-US"/>
        </w:rPr>
        <w:lastRenderedPageBreak/>
        <w:t>problem of the material being damaged, marked and out of tolerance</w:t>
      </w:r>
      <w:r w:rsidR="00644C37">
        <w:rPr>
          <w:lang w:val="en-US"/>
        </w:rPr>
        <w:t xml:space="preserve">. </w:t>
      </w:r>
      <w:r w:rsidR="00644C37">
        <w:rPr>
          <w:lang w:val="en-US"/>
        </w:rPr>
        <w:fldChar w:fldCharType="begin"/>
      </w:r>
      <w:r w:rsidR="00644C37">
        <w:rPr>
          <w:lang w:val="en-US"/>
        </w:rPr>
        <w:instrText xml:space="preserve"> REF _Ref70785685 \h </w:instrText>
      </w:r>
      <w:r w:rsidR="00644C37">
        <w:rPr>
          <w:lang w:val="en-US"/>
        </w:rPr>
      </w:r>
      <w:r w:rsidR="00644C37">
        <w:rPr>
          <w:lang w:val="en-US"/>
        </w:rPr>
        <w:fldChar w:fldCharType="separate"/>
      </w:r>
      <w:r w:rsidR="00644C37">
        <w:t xml:space="preserve">Figure </w:t>
      </w:r>
      <w:r w:rsidR="00644C37">
        <w:rPr>
          <w:noProof/>
        </w:rPr>
        <w:t>4</w:t>
      </w:r>
      <w:r w:rsidR="00644C37">
        <w:rPr>
          <w:lang w:val="en-US"/>
        </w:rPr>
        <w:fldChar w:fldCharType="end"/>
      </w:r>
      <w:r w:rsidR="00644C37">
        <w:rPr>
          <w:lang w:val="en-US"/>
        </w:rPr>
        <w:t xml:space="preserve"> shows a lathe that has been modified for explosive machining</w:t>
      </w:r>
      <w:r w:rsidR="00A551B7">
        <w:rPr>
          <w:lang w:val="en-US"/>
        </w:rPr>
        <w:t>. S</w:t>
      </w:r>
      <w:r w:rsidR="00746490">
        <w:rPr>
          <w:lang w:val="en-US"/>
        </w:rPr>
        <w:t xml:space="preserve">ome of the </w:t>
      </w:r>
      <w:r w:rsidR="0076064A">
        <w:rPr>
          <w:lang w:val="en-US"/>
        </w:rPr>
        <w:t>modifications</w:t>
      </w:r>
      <w:r w:rsidR="00746490">
        <w:rPr>
          <w:lang w:val="en-US"/>
        </w:rPr>
        <w:t xml:space="preserve"> that have been made to this lathe </w:t>
      </w:r>
      <w:r w:rsidR="004E47BA">
        <w:rPr>
          <w:lang w:val="en-US"/>
        </w:rPr>
        <w:t>are</w:t>
      </w:r>
      <w:r w:rsidR="00746490">
        <w:rPr>
          <w:lang w:val="en-US"/>
        </w:rPr>
        <w:t xml:space="preserve"> positive pressure air purge system, vacuum holding system</w:t>
      </w:r>
      <w:r w:rsidR="002D4CFA">
        <w:rPr>
          <w:lang w:val="en-US"/>
        </w:rPr>
        <w:t xml:space="preserve"> and a castell interlock system.</w:t>
      </w:r>
    </w:p>
    <w:p w14:paraId="7F437626" w14:textId="3BA6A47D" w:rsidR="00D12C80" w:rsidRDefault="00EB6C98" w:rsidP="00A6684E">
      <w:pPr>
        <w:rPr>
          <w:lang w:val="en-US"/>
        </w:rPr>
      </w:pPr>
      <w:r>
        <w:rPr>
          <w:lang w:val="en-US"/>
        </w:rPr>
        <w:t xml:space="preserve">To solve this problem explosives are held using vacuum or a measured </w:t>
      </w:r>
      <w:r w:rsidR="00430439">
        <w:rPr>
          <w:lang w:val="en-US"/>
        </w:rPr>
        <w:t xml:space="preserve">applied pressure. Vacuum work holding </w:t>
      </w:r>
      <w:r w:rsidR="000464C1">
        <w:rPr>
          <w:lang w:val="en-US"/>
        </w:rPr>
        <w:t>using specially designed tooling is commonly used in machining operations.</w:t>
      </w:r>
      <w:r w:rsidR="0058021E">
        <w:rPr>
          <w:lang w:val="en-US"/>
        </w:rPr>
        <w:t xml:space="preserve"> </w:t>
      </w:r>
      <w:r w:rsidR="005F2C4D">
        <w:rPr>
          <w:lang w:val="en-US"/>
        </w:rPr>
        <w:t xml:space="preserve">These fixtures support the material while holding </w:t>
      </w:r>
      <w:r w:rsidR="00EB4FF2">
        <w:rPr>
          <w:lang w:val="en-US"/>
        </w:rPr>
        <w:t xml:space="preserve">it </w:t>
      </w:r>
      <w:r w:rsidR="005F2C4D">
        <w:rPr>
          <w:lang w:val="en-US"/>
        </w:rPr>
        <w:t>in place</w:t>
      </w:r>
      <w:r w:rsidR="00EB4FF2">
        <w:rPr>
          <w:lang w:val="en-US"/>
        </w:rPr>
        <w:t xml:space="preserve">. The amount of vacuum </w:t>
      </w:r>
      <w:r w:rsidR="00E9576A">
        <w:rPr>
          <w:lang w:val="en-US"/>
        </w:rPr>
        <w:t xml:space="preserve">pulled </w:t>
      </w:r>
      <w:r w:rsidR="0006669B">
        <w:rPr>
          <w:lang w:val="en-US"/>
        </w:rPr>
        <w:t>is</w:t>
      </w:r>
      <w:r w:rsidR="00E9576A">
        <w:rPr>
          <w:lang w:val="en-US"/>
        </w:rPr>
        <w:t xml:space="preserve"> controlled and adjusted to ensure the component is held securely. </w:t>
      </w:r>
      <w:r w:rsidR="002B3DC5">
        <w:rPr>
          <w:lang w:val="en-US"/>
        </w:rPr>
        <w:t>The application of pressure</w:t>
      </w:r>
      <w:r w:rsidR="0080281C">
        <w:rPr>
          <w:lang w:val="en-US"/>
        </w:rPr>
        <w:t xml:space="preserve"> must be done in a controlled </w:t>
      </w:r>
      <w:r w:rsidR="00507F36">
        <w:rPr>
          <w:lang w:val="en-US"/>
        </w:rPr>
        <w:t>way,</w:t>
      </w:r>
      <w:r w:rsidR="0080281C">
        <w:rPr>
          <w:lang w:val="en-US"/>
        </w:rPr>
        <w:t xml:space="preserve"> so the </w:t>
      </w:r>
      <w:r w:rsidR="00507F36">
        <w:rPr>
          <w:lang w:val="en-US"/>
        </w:rPr>
        <w:t xml:space="preserve">component isn’t crushed or distorted. For turning operations, the component is held </w:t>
      </w:r>
      <w:r w:rsidR="00630688">
        <w:rPr>
          <w:lang w:val="en-US"/>
        </w:rPr>
        <w:t xml:space="preserve">between pressure pads where pressure is applied from the tailstock. </w:t>
      </w:r>
      <w:r w:rsidR="00385F18">
        <w:rPr>
          <w:lang w:val="en-US"/>
        </w:rPr>
        <w:t xml:space="preserve">The tailstock of the lathe </w:t>
      </w:r>
      <w:r w:rsidR="007E3425">
        <w:rPr>
          <w:lang w:val="en-US"/>
        </w:rPr>
        <w:t xml:space="preserve">houses a load cell that measures the force being applied, this force is </w:t>
      </w:r>
      <w:r w:rsidR="00EB3DE8">
        <w:rPr>
          <w:lang w:val="en-US"/>
        </w:rPr>
        <w:t xml:space="preserve">calculated for each component and depends </w:t>
      </w:r>
      <w:r w:rsidR="009F3178">
        <w:rPr>
          <w:lang w:val="en-US"/>
        </w:rPr>
        <w:t>on</w:t>
      </w:r>
      <w:r w:rsidR="00EB3DE8">
        <w:rPr>
          <w:lang w:val="en-US"/>
        </w:rPr>
        <w:t xml:space="preserve"> the size of the pressure pad and the diameter of the </w:t>
      </w:r>
      <w:r w:rsidR="00DC3DBF">
        <w:rPr>
          <w:lang w:val="en-US"/>
        </w:rPr>
        <w:t>m</w:t>
      </w:r>
      <w:r w:rsidR="00EB3DE8">
        <w:rPr>
          <w:lang w:val="en-US"/>
        </w:rPr>
        <w:t>aterial.</w:t>
      </w:r>
      <w:r w:rsidR="00DC3DBF">
        <w:rPr>
          <w:lang w:val="en-US"/>
        </w:rPr>
        <w:t xml:space="preserve"> This force is constantly measured during the remote mach</w:t>
      </w:r>
      <w:r w:rsidR="008468E5">
        <w:rPr>
          <w:lang w:val="en-US"/>
        </w:rPr>
        <w:t xml:space="preserve">ining and if it drops under the specified limit the machine will be stopped and the machinist will need to enter the process cell and increase the pressure. </w:t>
      </w:r>
      <w:r w:rsidR="009F3178">
        <w:rPr>
          <w:lang w:val="en-US"/>
        </w:rPr>
        <w:t xml:space="preserve">Milling operations use special fixtures that hold smaller </w:t>
      </w:r>
      <w:r w:rsidR="00D06565">
        <w:rPr>
          <w:lang w:val="en-US"/>
        </w:rPr>
        <w:t xml:space="preserve">components under compression using </w:t>
      </w:r>
      <w:r w:rsidR="00E95F92">
        <w:rPr>
          <w:lang w:val="en-US"/>
        </w:rPr>
        <w:t>foam to hold the component securely</w:t>
      </w:r>
      <w:r w:rsidR="00C7100E">
        <w:rPr>
          <w:lang w:val="en-US"/>
        </w:rPr>
        <w:t xml:space="preserve">. As the fixture is tightened around the explosives </w:t>
      </w:r>
      <w:r w:rsidR="008763FF">
        <w:rPr>
          <w:lang w:val="en-US"/>
        </w:rPr>
        <w:t>the foam compresses at a known rate to ensure the component is held tightly without the risk of crushing</w:t>
      </w:r>
      <w:r w:rsidR="00D12C80">
        <w:rPr>
          <w:lang w:val="en-US"/>
        </w:rPr>
        <w:t>.</w:t>
      </w:r>
    </w:p>
    <w:p w14:paraId="667BD3C8" w14:textId="66AE44D5" w:rsidR="00716FFD" w:rsidRDefault="00D12C80" w:rsidP="00A6684E">
      <w:pPr>
        <w:rPr>
          <w:lang w:val="en-US"/>
        </w:rPr>
      </w:pPr>
      <w:r>
        <w:rPr>
          <w:lang w:val="en-US"/>
        </w:rPr>
        <w:t>The materials removed while machin</w:t>
      </w:r>
      <w:r w:rsidR="00DC5FC3">
        <w:rPr>
          <w:lang w:val="en-US"/>
        </w:rPr>
        <w:t>ing</w:t>
      </w:r>
      <w:r>
        <w:rPr>
          <w:lang w:val="en-US"/>
        </w:rPr>
        <w:t xml:space="preserve"> is called swarf or chips,</w:t>
      </w:r>
      <w:r w:rsidR="008F4C91">
        <w:rPr>
          <w:lang w:val="en-US"/>
        </w:rPr>
        <w:t xml:space="preserve"> this material is sucked up using a swarf and dust ext</w:t>
      </w:r>
      <w:r w:rsidR="00DC5FC3">
        <w:rPr>
          <w:lang w:val="en-US"/>
        </w:rPr>
        <w:t>ract system.</w:t>
      </w:r>
      <w:r w:rsidR="00A809CD">
        <w:rPr>
          <w:lang w:val="en-US"/>
        </w:rPr>
        <w:t xml:space="preserve"> </w:t>
      </w:r>
      <w:r w:rsidR="00CA5C5A">
        <w:rPr>
          <w:lang w:val="en-US"/>
        </w:rPr>
        <w:t>The material is stored in a bin</w:t>
      </w:r>
      <w:r w:rsidR="00377EC2">
        <w:rPr>
          <w:lang w:val="en-US"/>
        </w:rPr>
        <w:t xml:space="preserve">, which is emptied </w:t>
      </w:r>
      <w:r w:rsidR="000B2DCE">
        <w:rPr>
          <w:lang w:val="en-US"/>
        </w:rPr>
        <w:t xml:space="preserve">when required and sent for burning. </w:t>
      </w:r>
    </w:p>
    <w:p w14:paraId="27D640E6" w14:textId="77777777" w:rsidR="00716FFD" w:rsidRDefault="00716FFD" w:rsidP="00A6684E">
      <w:pPr>
        <w:rPr>
          <w:lang w:val="en-US"/>
        </w:rPr>
      </w:pPr>
    </w:p>
    <w:p w14:paraId="4D86E9CF" w14:textId="77777777" w:rsidR="00294AAB" w:rsidRDefault="00294AAB" w:rsidP="00A6684E">
      <w:pPr>
        <w:rPr>
          <w:noProof/>
        </w:rPr>
      </w:pPr>
    </w:p>
    <w:p w14:paraId="328BBA16" w14:textId="3FD45A48" w:rsidR="00294AAB" w:rsidRDefault="00294AAB" w:rsidP="00A6684E">
      <w:pPr>
        <w:rPr>
          <w:lang w:val="en-US"/>
        </w:rPr>
      </w:pPr>
      <w:r>
        <w:rPr>
          <w:noProof/>
        </w:rPr>
        <w:drawing>
          <wp:inline distT="0" distB="0" distL="0" distR="0" wp14:anchorId="32B8D2AD" wp14:editId="5B14963C">
            <wp:extent cx="3549650" cy="3367839"/>
            <wp:effectExtent l="0" t="0" r="0" b="4445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13"/>
                    <a:srcRect l="27254" t="14182" r="27321" b="9199"/>
                    <a:stretch/>
                  </pic:blipFill>
                  <pic:spPr bwMode="auto">
                    <a:xfrm>
                      <a:off x="0" y="0"/>
                      <a:ext cx="3560078" cy="3377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BF9228" w14:textId="46DB7AE3" w:rsidR="00822512" w:rsidRDefault="00294AAB" w:rsidP="004E47BA">
      <w:pPr>
        <w:pStyle w:val="Caption"/>
        <w:rPr>
          <w:lang w:val="en-US"/>
        </w:rPr>
      </w:pPr>
      <w:bookmarkStart w:id="17" w:name="_Ref70785685"/>
      <w:bookmarkStart w:id="18" w:name="_Toc71292353"/>
      <w:r>
        <w:t xml:space="preserve">Figure </w:t>
      </w:r>
      <w:r w:rsidR="00A14520">
        <w:fldChar w:fldCharType="begin"/>
      </w:r>
      <w:r w:rsidR="00A14520">
        <w:instrText xml:space="preserve"> SEQ Figure \* ARABIC </w:instrText>
      </w:r>
      <w:r w:rsidR="00A14520">
        <w:fldChar w:fldCharType="separate"/>
      </w:r>
      <w:r w:rsidR="00AE0B23">
        <w:rPr>
          <w:noProof/>
        </w:rPr>
        <w:t>4</w:t>
      </w:r>
      <w:r w:rsidR="00A14520">
        <w:rPr>
          <w:noProof/>
        </w:rPr>
        <w:fldChar w:fldCharType="end"/>
      </w:r>
      <w:bookmarkEnd w:id="17"/>
      <w:r>
        <w:t xml:space="preserve"> - </w:t>
      </w:r>
      <w:r w:rsidR="004E47BA">
        <w:t>S</w:t>
      </w:r>
      <w:r>
        <w:t>hows a lathe that has been modified for machining explosives</w:t>
      </w:r>
      <w:r w:rsidR="00776553">
        <w:t xml:space="preserve"> </w:t>
      </w:r>
      <w:sdt>
        <w:sdtPr>
          <w:id w:val="1066841170"/>
          <w:citation/>
        </w:sdtPr>
        <w:sdtEndPr/>
        <w:sdtContent>
          <w:r w:rsidR="00776553">
            <w:fldChar w:fldCharType="begin"/>
          </w:r>
          <w:r w:rsidR="00776553">
            <w:rPr>
              <w:lang w:val="en-US"/>
            </w:rPr>
            <w:instrText xml:space="preserve"> CITATION Mal99 \l 1033 </w:instrText>
          </w:r>
          <w:r w:rsidR="00776553">
            <w:fldChar w:fldCharType="separate"/>
          </w:r>
          <w:r w:rsidR="0053305D" w:rsidRPr="0053305D">
            <w:rPr>
              <w:noProof/>
              <w:lang w:val="en-US"/>
            </w:rPr>
            <w:t>[5]</w:t>
          </w:r>
          <w:r w:rsidR="00776553">
            <w:fldChar w:fldCharType="end"/>
          </w:r>
        </w:sdtContent>
      </w:sdt>
      <w:bookmarkEnd w:id="18"/>
    </w:p>
    <w:p w14:paraId="789FC8C0" w14:textId="77777777" w:rsidR="000B2DCE" w:rsidRDefault="000B2DCE" w:rsidP="00B31367">
      <w:pPr>
        <w:rPr>
          <w:lang w:val="en-US"/>
        </w:rPr>
      </w:pPr>
    </w:p>
    <w:p w14:paraId="2BFE58D0" w14:textId="206FB5D7" w:rsidR="00822512" w:rsidRPr="00490455" w:rsidRDefault="00822512" w:rsidP="00822512">
      <w:pPr>
        <w:pStyle w:val="Heading2"/>
        <w:rPr>
          <w:lang w:val="en-US"/>
        </w:rPr>
      </w:pPr>
      <w:bookmarkStart w:id="19" w:name="_Toc71292389"/>
      <w:r>
        <w:rPr>
          <w:lang w:val="en-US"/>
        </w:rPr>
        <w:lastRenderedPageBreak/>
        <w:t>Cutting forces</w:t>
      </w:r>
      <w:bookmarkEnd w:id="19"/>
    </w:p>
    <w:p w14:paraId="3A7B96F0" w14:textId="079360C3" w:rsidR="00B748A8" w:rsidRDefault="00B748A8">
      <w:pPr>
        <w:rPr>
          <w:lang w:val="en-US"/>
        </w:rPr>
      </w:pPr>
    </w:p>
    <w:p w14:paraId="3BF3D036" w14:textId="4A4FFF54" w:rsidR="00FD2656" w:rsidRDefault="0006669B">
      <w:pPr>
        <w:rPr>
          <w:lang w:val="en-US"/>
        </w:rPr>
      </w:pPr>
      <w:r>
        <w:rPr>
          <w:lang w:val="en-US"/>
        </w:rPr>
        <w:t>During</w:t>
      </w:r>
      <w:r w:rsidR="00282DBC">
        <w:rPr>
          <w:lang w:val="en-US"/>
        </w:rPr>
        <w:t xml:space="preserve"> machining</w:t>
      </w:r>
      <w:r>
        <w:rPr>
          <w:lang w:val="en-US"/>
        </w:rPr>
        <w:t>,</w:t>
      </w:r>
      <w:r w:rsidR="00282DBC">
        <w:rPr>
          <w:lang w:val="en-US"/>
        </w:rPr>
        <w:t xml:space="preserve"> forces are app</w:t>
      </w:r>
      <w:r w:rsidR="008A4130">
        <w:rPr>
          <w:lang w:val="en-US"/>
        </w:rPr>
        <w:t>lied on the workpiece</w:t>
      </w:r>
      <w:r w:rsidR="00C43D7A">
        <w:rPr>
          <w:lang w:val="en-US"/>
        </w:rPr>
        <w:t xml:space="preserve"> and machine tool. These forces can be measured to help improve the conventional machining process. </w:t>
      </w:r>
      <w:r w:rsidR="00CA34A6">
        <w:rPr>
          <w:lang w:val="en-US"/>
        </w:rPr>
        <w:t xml:space="preserve">Data from </w:t>
      </w:r>
      <w:r w:rsidR="003C51A0">
        <w:rPr>
          <w:lang w:val="en-US"/>
        </w:rPr>
        <w:t xml:space="preserve">machining components can be used to improve product accuracy and surface finish. </w:t>
      </w:r>
      <w:r w:rsidR="00A37492">
        <w:rPr>
          <w:lang w:val="en-US"/>
        </w:rPr>
        <w:t>For</w:t>
      </w:r>
      <w:r w:rsidR="003C51A0">
        <w:rPr>
          <w:lang w:val="en-US"/>
        </w:rPr>
        <w:t xml:space="preserve"> this </w:t>
      </w:r>
      <w:r w:rsidR="00BC717F">
        <w:rPr>
          <w:lang w:val="en-US"/>
        </w:rPr>
        <w:t>report,</w:t>
      </w:r>
      <w:r w:rsidR="003C51A0">
        <w:rPr>
          <w:lang w:val="en-US"/>
        </w:rPr>
        <w:t xml:space="preserve"> </w:t>
      </w:r>
      <w:r w:rsidR="000B1092">
        <w:rPr>
          <w:lang w:val="en-US"/>
        </w:rPr>
        <w:t xml:space="preserve">the measurement of cutting forces will be used to ensure they stay within </w:t>
      </w:r>
      <w:r w:rsidR="007F089C">
        <w:rPr>
          <w:lang w:val="en-US"/>
        </w:rPr>
        <w:t>pre-determined parameters</w:t>
      </w:r>
      <w:r w:rsidR="00E74E68">
        <w:rPr>
          <w:lang w:val="en-US"/>
        </w:rPr>
        <w:t>.</w:t>
      </w:r>
      <w:r w:rsidR="005E1090">
        <w:rPr>
          <w:lang w:val="en-US"/>
        </w:rPr>
        <w:t xml:space="preserve"> </w:t>
      </w:r>
      <w:r w:rsidR="005E1090">
        <w:rPr>
          <w:lang w:val="en-US"/>
        </w:rPr>
        <w:fldChar w:fldCharType="begin"/>
      </w:r>
      <w:r w:rsidR="005E1090">
        <w:rPr>
          <w:lang w:val="en-US"/>
        </w:rPr>
        <w:instrText xml:space="preserve"> REF _Ref70859707 \h </w:instrText>
      </w:r>
      <w:r w:rsidR="005E1090">
        <w:rPr>
          <w:lang w:val="en-US"/>
        </w:rPr>
      </w:r>
      <w:r w:rsidR="005E1090">
        <w:rPr>
          <w:lang w:val="en-US"/>
        </w:rPr>
        <w:fldChar w:fldCharType="separate"/>
      </w:r>
      <w:r w:rsidR="005E1090">
        <w:t xml:space="preserve">Figure </w:t>
      </w:r>
      <w:r w:rsidR="005E1090">
        <w:rPr>
          <w:noProof/>
        </w:rPr>
        <w:t>5</w:t>
      </w:r>
      <w:r w:rsidR="005E1090">
        <w:rPr>
          <w:lang w:val="en-US"/>
        </w:rPr>
        <w:fldChar w:fldCharType="end"/>
      </w:r>
      <w:r w:rsidR="005E1090">
        <w:rPr>
          <w:lang w:val="en-US"/>
        </w:rPr>
        <w:t xml:space="preserve"> </w:t>
      </w:r>
      <w:r w:rsidR="00487DA1">
        <w:rPr>
          <w:lang w:val="en-US"/>
        </w:rPr>
        <w:t>shows the cutting forces applied during turning operations.</w:t>
      </w:r>
    </w:p>
    <w:p w14:paraId="05CC1505" w14:textId="77777777" w:rsidR="001035BC" w:rsidRDefault="001035BC">
      <w:pPr>
        <w:rPr>
          <w:lang w:val="en-US"/>
        </w:rPr>
      </w:pPr>
    </w:p>
    <w:p w14:paraId="0310C6F3" w14:textId="35AD1558" w:rsidR="00106B9C" w:rsidRDefault="00106B9C">
      <w:pPr>
        <w:rPr>
          <w:lang w:val="en-US"/>
        </w:rPr>
      </w:pPr>
    </w:p>
    <w:p w14:paraId="74EDB5ED" w14:textId="77777777" w:rsidR="001035BC" w:rsidRDefault="001035BC" w:rsidP="001035BC">
      <w:pPr>
        <w:keepNext/>
      </w:pPr>
      <w:r>
        <w:rPr>
          <w:noProof/>
        </w:rPr>
        <w:drawing>
          <wp:inline distT="0" distB="0" distL="0" distR="0" wp14:anchorId="1D76E532" wp14:editId="680EFBE9">
            <wp:extent cx="3930650" cy="1835150"/>
            <wp:effectExtent l="0" t="0" r="0" b="0"/>
            <wp:docPr id="5" name="Picture 5" descr="Measured cutting force components.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asured cutting force components. 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8AC3C" w14:textId="7BDA790A" w:rsidR="00106B9C" w:rsidRDefault="001035BC" w:rsidP="001035BC">
      <w:pPr>
        <w:pStyle w:val="Caption"/>
        <w:rPr>
          <w:lang w:val="en-US"/>
        </w:rPr>
      </w:pPr>
      <w:bookmarkStart w:id="20" w:name="_Ref70859707"/>
      <w:bookmarkStart w:id="21" w:name="_Toc71292354"/>
      <w:r>
        <w:t xml:space="preserve">Figure </w:t>
      </w:r>
      <w:r w:rsidR="00A14520">
        <w:fldChar w:fldCharType="begin"/>
      </w:r>
      <w:r w:rsidR="00A14520">
        <w:instrText xml:space="preserve"> SEQ Figure \* ARABIC </w:instrText>
      </w:r>
      <w:r w:rsidR="00A14520">
        <w:fldChar w:fldCharType="separate"/>
      </w:r>
      <w:r w:rsidR="00AE0B23">
        <w:rPr>
          <w:noProof/>
        </w:rPr>
        <w:t>5</w:t>
      </w:r>
      <w:r w:rsidR="00A14520">
        <w:rPr>
          <w:noProof/>
        </w:rPr>
        <w:fldChar w:fldCharType="end"/>
      </w:r>
      <w:bookmarkEnd w:id="20"/>
      <w:r>
        <w:t xml:space="preserve"> - Shows the cutting forces applied while turning</w:t>
      </w:r>
      <w:r w:rsidR="00487DA1">
        <w:t>.</w:t>
      </w:r>
      <w:bookmarkEnd w:id="21"/>
    </w:p>
    <w:p w14:paraId="796AD09E" w14:textId="11D239EF" w:rsidR="00106B9C" w:rsidRDefault="00106B9C">
      <w:pPr>
        <w:rPr>
          <w:lang w:val="en-US"/>
        </w:rPr>
      </w:pPr>
    </w:p>
    <w:p w14:paraId="4905351B" w14:textId="15DE2408" w:rsidR="00106B9C" w:rsidRDefault="00106B9C">
      <w:pPr>
        <w:rPr>
          <w:lang w:val="en-US"/>
        </w:rPr>
      </w:pPr>
    </w:p>
    <w:p w14:paraId="0618FEF5" w14:textId="07F9AB63" w:rsidR="004E47BA" w:rsidRDefault="004E47BA">
      <w:pPr>
        <w:rPr>
          <w:lang w:val="en-US"/>
        </w:rPr>
      </w:pPr>
    </w:p>
    <w:p w14:paraId="1030B927" w14:textId="2B55AB07" w:rsidR="004E47BA" w:rsidRDefault="004E47BA">
      <w:pPr>
        <w:rPr>
          <w:lang w:val="en-US"/>
        </w:rPr>
      </w:pPr>
    </w:p>
    <w:p w14:paraId="108EE53E" w14:textId="66107F87" w:rsidR="004E47BA" w:rsidRDefault="004E47BA">
      <w:pPr>
        <w:rPr>
          <w:lang w:val="en-US"/>
        </w:rPr>
      </w:pPr>
    </w:p>
    <w:p w14:paraId="21F93869" w14:textId="7210146E" w:rsidR="004E47BA" w:rsidRDefault="004E47BA">
      <w:pPr>
        <w:rPr>
          <w:lang w:val="en-US"/>
        </w:rPr>
      </w:pPr>
    </w:p>
    <w:p w14:paraId="6DECBFC9" w14:textId="189DEF10" w:rsidR="004E47BA" w:rsidRDefault="004E47BA">
      <w:pPr>
        <w:rPr>
          <w:lang w:val="en-US"/>
        </w:rPr>
      </w:pPr>
    </w:p>
    <w:p w14:paraId="7DE8EC96" w14:textId="0A88A9AD" w:rsidR="004E47BA" w:rsidRDefault="004E47BA">
      <w:pPr>
        <w:rPr>
          <w:lang w:val="en-US"/>
        </w:rPr>
      </w:pPr>
    </w:p>
    <w:p w14:paraId="37E20E3E" w14:textId="51A2765A" w:rsidR="004E47BA" w:rsidRDefault="004E47BA">
      <w:pPr>
        <w:rPr>
          <w:lang w:val="en-US"/>
        </w:rPr>
      </w:pPr>
    </w:p>
    <w:p w14:paraId="60A32971" w14:textId="0B34EC58" w:rsidR="004E47BA" w:rsidRDefault="004E47BA">
      <w:pPr>
        <w:rPr>
          <w:lang w:val="en-US"/>
        </w:rPr>
      </w:pPr>
    </w:p>
    <w:p w14:paraId="085BAECF" w14:textId="7B9AA264" w:rsidR="004E47BA" w:rsidRDefault="004E47BA">
      <w:pPr>
        <w:rPr>
          <w:lang w:val="en-US"/>
        </w:rPr>
      </w:pPr>
    </w:p>
    <w:p w14:paraId="7654CF69" w14:textId="6638C8DD" w:rsidR="004E47BA" w:rsidRDefault="004E47BA">
      <w:pPr>
        <w:rPr>
          <w:lang w:val="en-US"/>
        </w:rPr>
      </w:pPr>
    </w:p>
    <w:p w14:paraId="2B7EA991" w14:textId="36AED5C6" w:rsidR="004E47BA" w:rsidRDefault="004E47BA">
      <w:pPr>
        <w:rPr>
          <w:lang w:val="en-US"/>
        </w:rPr>
      </w:pPr>
    </w:p>
    <w:p w14:paraId="28A19314" w14:textId="3E9B2308" w:rsidR="004E47BA" w:rsidRDefault="004E47BA">
      <w:pPr>
        <w:rPr>
          <w:lang w:val="en-US"/>
        </w:rPr>
      </w:pPr>
    </w:p>
    <w:p w14:paraId="609BC2D8" w14:textId="77777777" w:rsidR="004E47BA" w:rsidRDefault="004E47BA">
      <w:pPr>
        <w:rPr>
          <w:lang w:val="en-US"/>
        </w:rPr>
      </w:pPr>
    </w:p>
    <w:p w14:paraId="28483975" w14:textId="09D29189" w:rsidR="00106B9C" w:rsidRDefault="00106B9C" w:rsidP="00106B9C">
      <w:pPr>
        <w:pStyle w:val="Heading1"/>
        <w:rPr>
          <w:lang w:val="en-US"/>
        </w:rPr>
      </w:pPr>
      <w:bookmarkStart w:id="22" w:name="_Toc71292390"/>
      <w:r>
        <w:rPr>
          <w:lang w:val="en-US"/>
        </w:rPr>
        <w:lastRenderedPageBreak/>
        <w:t>Literature review</w:t>
      </w:r>
      <w:bookmarkEnd w:id="22"/>
    </w:p>
    <w:p w14:paraId="6E25F7D4" w14:textId="41A16FA9" w:rsidR="00106B9C" w:rsidRDefault="00106B9C" w:rsidP="00106B9C">
      <w:pPr>
        <w:rPr>
          <w:lang w:val="en-US"/>
        </w:rPr>
      </w:pPr>
    </w:p>
    <w:p w14:paraId="694572BF" w14:textId="0B305F27" w:rsidR="00106B9C" w:rsidRDefault="00350E7D" w:rsidP="00106B9C">
      <w:pPr>
        <w:rPr>
          <w:lang w:val="en-US"/>
        </w:rPr>
      </w:pPr>
      <w:r>
        <w:rPr>
          <w:lang w:val="en-US"/>
        </w:rPr>
        <w:t>As e</w:t>
      </w:r>
      <w:r w:rsidR="00822512">
        <w:rPr>
          <w:lang w:val="en-US"/>
        </w:rPr>
        <w:t xml:space="preserve">xplosive machining </w:t>
      </w:r>
      <w:r w:rsidR="00AA173E">
        <w:rPr>
          <w:lang w:val="en-US"/>
        </w:rPr>
        <w:t xml:space="preserve">is </w:t>
      </w:r>
      <w:r w:rsidR="006E73A9">
        <w:rPr>
          <w:lang w:val="en-US"/>
        </w:rPr>
        <w:t>very specialist area</w:t>
      </w:r>
      <w:r w:rsidR="00194A23">
        <w:rPr>
          <w:lang w:val="en-US"/>
        </w:rPr>
        <w:t>, there has been limited published reports</w:t>
      </w:r>
      <w:r w:rsidR="00267DFF">
        <w:rPr>
          <w:lang w:val="en-US"/>
        </w:rPr>
        <w:t xml:space="preserve"> that </w:t>
      </w:r>
      <w:r w:rsidR="0060309D">
        <w:rPr>
          <w:lang w:val="en-US"/>
        </w:rPr>
        <w:t>are</w:t>
      </w:r>
      <w:r w:rsidR="00267DFF">
        <w:rPr>
          <w:lang w:val="en-US"/>
        </w:rPr>
        <w:t xml:space="preserve"> available unclassified at a public level. However</w:t>
      </w:r>
      <w:r w:rsidR="00CC509A">
        <w:rPr>
          <w:lang w:val="en-US"/>
        </w:rPr>
        <w:t>,</w:t>
      </w:r>
      <w:r w:rsidR="00267DFF">
        <w:rPr>
          <w:lang w:val="en-US"/>
        </w:rPr>
        <w:t xml:space="preserve"> </w:t>
      </w:r>
      <w:r w:rsidR="00471637">
        <w:rPr>
          <w:lang w:val="en-US"/>
        </w:rPr>
        <w:t>a small number of reports have been written</w:t>
      </w:r>
      <w:r w:rsidR="00377F92">
        <w:rPr>
          <w:lang w:val="en-US"/>
        </w:rPr>
        <w:t xml:space="preserve"> on explosive machining forces</w:t>
      </w:r>
      <w:r w:rsidR="00471637">
        <w:rPr>
          <w:lang w:val="en-US"/>
        </w:rPr>
        <w:t xml:space="preserve"> and </w:t>
      </w:r>
      <w:r w:rsidR="00CC509A">
        <w:rPr>
          <w:lang w:val="en-US"/>
        </w:rPr>
        <w:t>several</w:t>
      </w:r>
      <w:r w:rsidR="00471637">
        <w:rPr>
          <w:lang w:val="en-US"/>
        </w:rPr>
        <w:t xml:space="preserve"> reports </w:t>
      </w:r>
      <w:r w:rsidR="00E23031">
        <w:rPr>
          <w:lang w:val="en-US"/>
        </w:rPr>
        <w:t>on the forces generated during conventional machining are available.</w:t>
      </w:r>
    </w:p>
    <w:p w14:paraId="2CD5160D" w14:textId="05BBB356" w:rsidR="00E23031" w:rsidRDefault="00E23031" w:rsidP="00106B9C">
      <w:pPr>
        <w:rPr>
          <w:lang w:val="en-US"/>
        </w:rPr>
      </w:pPr>
    </w:p>
    <w:p w14:paraId="21A0F8DE" w14:textId="4F59B29A" w:rsidR="008E4E9F" w:rsidRDefault="00122036">
      <w:pPr>
        <w:rPr>
          <w:lang w:val="en-US"/>
        </w:rPr>
      </w:pPr>
      <w:r>
        <w:rPr>
          <w:lang w:val="en-US"/>
        </w:rPr>
        <w:t>Woodrum</w:t>
      </w:r>
      <w:r w:rsidR="00645C00">
        <w:rPr>
          <w:lang w:val="en-US"/>
        </w:rPr>
        <w:t xml:space="preserve"> </w:t>
      </w:r>
      <w:sdt>
        <w:sdtPr>
          <w:rPr>
            <w:lang w:val="en-US"/>
          </w:rPr>
          <w:id w:val="-755354359"/>
          <w:citation/>
        </w:sdtPr>
        <w:sdtEndPr/>
        <w:sdtContent>
          <w:r w:rsidR="00645C00">
            <w:rPr>
              <w:lang w:val="en-US"/>
            </w:rPr>
            <w:fldChar w:fldCharType="begin"/>
          </w:r>
          <w:r w:rsidR="00645C00">
            <w:rPr>
              <w:lang w:val="en-US"/>
            </w:rPr>
            <w:instrText xml:space="preserve"> CITATION Ran17 \l 1033 </w:instrText>
          </w:r>
          <w:r w:rsidR="00645C00">
            <w:rPr>
              <w:lang w:val="en-US"/>
            </w:rPr>
            <w:fldChar w:fldCharType="separate"/>
          </w:r>
          <w:r w:rsidR="0053305D" w:rsidRPr="0053305D">
            <w:rPr>
              <w:noProof/>
              <w:lang w:val="en-US"/>
            </w:rPr>
            <w:t>[6]</w:t>
          </w:r>
          <w:r w:rsidR="00645C00">
            <w:rPr>
              <w:lang w:val="en-US"/>
            </w:rPr>
            <w:fldChar w:fldCharType="end"/>
          </w:r>
        </w:sdtContent>
      </w:sdt>
      <w:r>
        <w:rPr>
          <w:lang w:val="en-US"/>
        </w:rPr>
        <w:t xml:space="preserve"> wrote about a similar study carried out in America in 2017</w:t>
      </w:r>
      <w:r w:rsidR="004B68CB">
        <w:rPr>
          <w:lang w:val="en-US"/>
        </w:rPr>
        <w:t xml:space="preserve">. This paper describes the explosive used in the research and details the cutting forces applied </w:t>
      </w:r>
      <w:r w:rsidR="006658E6">
        <w:rPr>
          <w:lang w:val="en-US"/>
        </w:rPr>
        <w:t>during turning operations (known as lathing in America).</w:t>
      </w:r>
      <w:r w:rsidR="00496ACF">
        <w:rPr>
          <w:lang w:val="en-US"/>
        </w:rPr>
        <w:t xml:space="preserve"> In his research he changed three variables to improve mach</w:t>
      </w:r>
      <w:r w:rsidR="009261B2">
        <w:rPr>
          <w:lang w:val="en-US"/>
        </w:rPr>
        <w:t>in</w:t>
      </w:r>
      <w:r w:rsidR="00496ACF">
        <w:rPr>
          <w:lang w:val="en-US"/>
        </w:rPr>
        <w:t xml:space="preserve">ing time. </w:t>
      </w:r>
      <w:r w:rsidR="009261B2">
        <w:rPr>
          <w:lang w:val="en-US"/>
        </w:rPr>
        <w:t xml:space="preserve">These were depth of cut, </w:t>
      </w:r>
      <w:r w:rsidR="009F37BD">
        <w:rPr>
          <w:lang w:val="en-US"/>
        </w:rPr>
        <w:t xml:space="preserve">incher per </w:t>
      </w:r>
      <w:r w:rsidR="00580F60">
        <w:rPr>
          <w:lang w:val="en-US"/>
        </w:rPr>
        <w:t>revolution</w:t>
      </w:r>
      <w:r w:rsidR="00EE3826">
        <w:rPr>
          <w:lang w:val="en-US"/>
        </w:rPr>
        <w:t xml:space="preserve"> and surface feet per minute. Inches per </w:t>
      </w:r>
      <w:r w:rsidR="00455099">
        <w:rPr>
          <w:lang w:val="en-US"/>
        </w:rPr>
        <w:t>revolution</w:t>
      </w:r>
      <w:r w:rsidR="00EE3826">
        <w:rPr>
          <w:lang w:val="en-US"/>
        </w:rPr>
        <w:t xml:space="preserve"> is an American </w:t>
      </w:r>
      <w:r w:rsidR="00580F60">
        <w:rPr>
          <w:lang w:val="en-US"/>
        </w:rPr>
        <w:t xml:space="preserve">term used to define </w:t>
      </w:r>
      <w:r w:rsidR="00B32A55">
        <w:rPr>
          <w:lang w:val="en-US"/>
        </w:rPr>
        <w:t>the amount of material being removed</w:t>
      </w:r>
      <w:r w:rsidR="00455099">
        <w:rPr>
          <w:lang w:val="en-US"/>
        </w:rPr>
        <w:t xml:space="preserve"> by the tool per revolution of the wor</w:t>
      </w:r>
      <w:r w:rsidR="00A5763D">
        <w:rPr>
          <w:lang w:val="en-US"/>
        </w:rPr>
        <w:t>k piece.</w:t>
      </w:r>
      <w:r w:rsidR="00190BE4">
        <w:rPr>
          <w:lang w:val="en-US"/>
        </w:rPr>
        <w:t xml:space="preserve"> </w:t>
      </w:r>
      <w:r w:rsidR="00D83C67">
        <w:rPr>
          <w:lang w:val="en-US"/>
        </w:rPr>
        <w:t xml:space="preserve">After numerous </w:t>
      </w:r>
      <w:r w:rsidR="0060320E">
        <w:rPr>
          <w:lang w:val="en-US"/>
        </w:rPr>
        <w:t xml:space="preserve">trials Woodrum concluded that the </w:t>
      </w:r>
      <w:r w:rsidR="002266D4">
        <w:rPr>
          <w:lang w:val="en-US"/>
        </w:rPr>
        <w:t xml:space="preserve">best way to reduce the time taken to machine a component while keeping the cutting forces and </w:t>
      </w:r>
      <w:r w:rsidR="0016550A">
        <w:rPr>
          <w:lang w:val="en-US"/>
        </w:rPr>
        <w:t>temperatures</w:t>
      </w:r>
      <w:r w:rsidR="002A7FD0">
        <w:rPr>
          <w:lang w:val="en-US"/>
        </w:rPr>
        <w:t xml:space="preserve"> </w:t>
      </w:r>
      <w:r w:rsidR="002266D4">
        <w:rPr>
          <w:lang w:val="en-US"/>
        </w:rPr>
        <w:t>within</w:t>
      </w:r>
      <w:r w:rsidR="00402D48">
        <w:rPr>
          <w:lang w:val="en-US"/>
        </w:rPr>
        <w:t xml:space="preserve"> </w:t>
      </w:r>
      <w:r w:rsidR="002266D4">
        <w:rPr>
          <w:lang w:val="en-US"/>
        </w:rPr>
        <w:t xml:space="preserve">specification was </w:t>
      </w:r>
      <w:r w:rsidR="0016550A">
        <w:rPr>
          <w:lang w:val="en-US"/>
        </w:rPr>
        <w:t>a shallow depth of cut and high SFM</w:t>
      </w:r>
      <w:r w:rsidR="0060309D">
        <w:rPr>
          <w:lang w:val="en-US"/>
        </w:rPr>
        <w:t xml:space="preserve"> (</w:t>
      </w:r>
      <w:r w:rsidR="00C64B85">
        <w:rPr>
          <w:lang w:val="en-US"/>
        </w:rPr>
        <w:t>surface feet per minute)</w:t>
      </w:r>
      <w:r w:rsidR="0016550A">
        <w:rPr>
          <w:lang w:val="en-US"/>
        </w:rPr>
        <w:t xml:space="preserve">. </w:t>
      </w:r>
      <w:r w:rsidR="00B32A55">
        <w:rPr>
          <w:lang w:val="en-US"/>
        </w:rPr>
        <w:t xml:space="preserve"> </w:t>
      </w:r>
      <w:r w:rsidR="00EA225D">
        <w:rPr>
          <w:lang w:val="en-US"/>
        </w:rPr>
        <w:t xml:space="preserve">This </w:t>
      </w:r>
      <w:r w:rsidR="00D13BDA">
        <w:rPr>
          <w:lang w:val="en-US"/>
        </w:rPr>
        <w:t>combination of faster feed rate with a lower depth of cut was deemed to give the best material removal rate</w:t>
      </w:r>
      <w:r w:rsidR="00B418FD">
        <w:rPr>
          <w:lang w:val="en-US"/>
        </w:rPr>
        <w:t xml:space="preserve"> and improve production and safety.</w:t>
      </w:r>
    </w:p>
    <w:p w14:paraId="31F1C9E1" w14:textId="5B1E9A37" w:rsidR="00B418FD" w:rsidRDefault="00B418FD">
      <w:pPr>
        <w:rPr>
          <w:lang w:val="en-US"/>
        </w:rPr>
      </w:pPr>
    </w:p>
    <w:p w14:paraId="400F12F6" w14:textId="5AAE9412" w:rsidR="00B418FD" w:rsidRDefault="00987574">
      <w:pPr>
        <w:rPr>
          <w:lang w:val="en-US"/>
        </w:rPr>
      </w:pPr>
      <w:r>
        <w:rPr>
          <w:lang w:val="en-US"/>
        </w:rPr>
        <w:t xml:space="preserve">Tool temperature and workpiece temperature </w:t>
      </w:r>
      <w:r w:rsidR="00254301">
        <w:rPr>
          <w:lang w:val="en-US"/>
        </w:rPr>
        <w:t>are key factors when trying to achieve a high standard of component</w:t>
      </w:r>
      <w:r w:rsidR="000514BB">
        <w:rPr>
          <w:lang w:val="en-US"/>
        </w:rPr>
        <w:t xml:space="preserve">. Davis et all </w:t>
      </w:r>
      <w:sdt>
        <w:sdtPr>
          <w:rPr>
            <w:lang w:val="en-US"/>
          </w:rPr>
          <w:id w:val="-67116923"/>
          <w:citation/>
        </w:sdtPr>
        <w:sdtEndPr/>
        <w:sdtContent>
          <w:r w:rsidR="007E2780">
            <w:rPr>
              <w:lang w:val="en-US"/>
            </w:rPr>
            <w:fldChar w:fldCharType="begin"/>
          </w:r>
          <w:r w:rsidR="00CA713E">
            <w:rPr>
              <w:lang w:val="en-US"/>
            </w:rPr>
            <w:instrText xml:space="preserve">CITATION MAD17 \l 1033 </w:instrText>
          </w:r>
          <w:r w:rsidR="007E2780">
            <w:rPr>
              <w:lang w:val="en-US"/>
            </w:rPr>
            <w:fldChar w:fldCharType="separate"/>
          </w:r>
          <w:r w:rsidR="0053305D" w:rsidRPr="0053305D">
            <w:rPr>
              <w:noProof/>
              <w:lang w:val="en-US"/>
            </w:rPr>
            <w:t>[7]</w:t>
          </w:r>
          <w:r w:rsidR="007E2780">
            <w:rPr>
              <w:lang w:val="en-US"/>
            </w:rPr>
            <w:fldChar w:fldCharType="end"/>
          </w:r>
        </w:sdtContent>
      </w:sdt>
      <w:r w:rsidR="007E2780">
        <w:rPr>
          <w:lang w:val="en-US"/>
        </w:rPr>
        <w:t xml:space="preserve"> </w:t>
      </w:r>
      <w:r w:rsidR="000514BB">
        <w:rPr>
          <w:lang w:val="en-US"/>
        </w:rPr>
        <w:t xml:space="preserve">talks about how these factors can be measured to </w:t>
      </w:r>
      <w:r w:rsidR="002A5F4E">
        <w:rPr>
          <w:lang w:val="en-US"/>
        </w:rPr>
        <w:t xml:space="preserve">improve the quality of machined components and </w:t>
      </w:r>
      <w:r w:rsidR="00C45A34">
        <w:rPr>
          <w:lang w:val="en-US"/>
        </w:rPr>
        <w:t>predict tool wear</w:t>
      </w:r>
      <w:r w:rsidR="008A2332">
        <w:rPr>
          <w:lang w:val="en-US"/>
        </w:rPr>
        <w:t xml:space="preserve">. They used a range of different temperature measuring devices </w:t>
      </w:r>
      <w:r w:rsidR="000D03EE">
        <w:rPr>
          <w:lang w:val="en-US"/>
        </w:rPr>
        <w:t xml:space="preserve">to monitor </w:t>
      </w:r>
      <w:r w:rsidR="003C1FB5">
        <w:rPr>
          <w:lang w:val="en-US"/>
        </w:rPr>
        <w:t>the heat generated during machining</w:t>
      </w:r>
      <w:r w:rsidR="007C12E5">
        <w:rPr>
          <w:lang w:val="en-US"/>
        </w:rPr>
        <w:t xml:space="preserve"> including </w:t>
      </w:r>
      <w:r w:rsidR="00860332">
        <w:rPr>
          <w:lang w:val="en-US"/>
        </w:rPr>
        <w:t>Thermocouples,</w:t>
      </w:r>
      <w:r w:rsidR="00830FB6">
        <w:rPr>
          <w:lang w:val="en-US"/>
        </w:rPr>
        <w:t xml:space="preserve"> Thermophysical processes, spectral radiation thermo</w:t>
      </w:r>
      <w:r w:rsidR="00DF4D6A">
        <w:rPr>
          <w:lang w:val="en-US"/>
        </w:rPr>
        <w:t>me</w:t>
      </w:r>
      <w:r w:rsidR="00830FB6">
        <w:rPr>
          <w:lang w:val="en-US"/>
        </w:rPr>
        <w:t>try</w:t>
      </w:r>
      <w:r w:rsidR="005D7FA5">
        <w:rPr>
          <w:lang w:val="en-US"/>
        </w:rPr>
        <w:t>,</w:t>
      </w:r>
      <w:r w:rsidR="005E63B1">
        <w:rPr>
          <w:lang w:val="en-US"/>
        </w:rPr>
        <w:t xml:space="preserve"> and RTD</w:t>
      </w:r>
      <w:r w:rsidR="00FA4B6D">
        <w:rPr>
          <w:lang w:val="en-US"/>
        </w:rPr>
        <w:t xml:space="preserve"> </w:t>
      </w:r>
      <w:r w:rsidR="005D7FA5">
        <w:rPr>
          <w:lang w:val="en-US"/>
        </w:rPr>
        <w:t>(</w:t>
      </w:r>
      <w:r w:rsidR="005E63B1">
        <w:rPr>
          <w:lang w:val="en-US"/>
        </w:rPr>
        <w:t>resistance thermography devices</w:t>
      </w:r>
      <w:r w:rsidR="005D7FA5">
        <w:rPr>
          <w:lang w:val="en-US"/>
        </w:rPr>
        <w:t>)</w:t>
      </w:r>
      <w:r w:rsidR="00830FB6">
        <w:rPr>
          <w:lang w:val="en-US"/>
        </w:rPr>
        <w:t xml:space="preserve"> among others.</w:t>
      </w:r>
      <w:r w:rsidR="00C77F02">
        <w:rPr>
          <w:lang w:val="en-US"/>
        </w:rPr>
        <w:t xml:space="preserve"> The report notes that </w:t>
      </w:r>
      <w:r w:rsidR="002251E0">
        <w:rPr>
          <w:lang w:val="en-US"/>
        </w:rPr>
        <w:t>it is very difficult to get experimental data to match the predicted data.</w:t>
      </w:r>
      <w:r w:rsidR="00C6221C">
        <w:rPr>
          <w:lang w:val="en-US"/>
        </w:rPr>
        <w:t xml:space="preserve"> The author </w:t>
      </w:r>
      <w:r w:rsidR="00C3708E">
        <w:rPr>
          <w:lang w:val="en-US"/>
        </w:rPr>
        <w:t>discusses how difficult it can be to collect accurate data as there a</w:t>
      </w:r>
      <w:r w:rsidR="005E63B1">
        <w:rPr>
          <w:lang w:val="en-US"/>
        </w:rPr>
        <w:t>re</w:t>
      </w:r>
      <w:r w:rsidR="00C3708E">
        <w:rPr>
          <w:lang w:val="en-US"/>
        </w:rPr>
        <w:t xml:space="preserve"> numerous variables </w:t>
      </w:r>
      <w:r w:rsidR="00D6036C">
        <w:rPr>
          <w:lang w:val="en-US"/>
        </w:rPr>
        <w:t>including the use of coolants, machine speeds and feeds and material type and grade.</w:t>
      </w:r>
    </w:p>
    <w:p w14:paraId="7CF250B1" w14:textId="1DFE4E7D" w:rsidR="00346BC0" w:rsidRDefault="00346BC0"/>
    <w:p w14:paraId="65ADC24A" w14:textId="16C880D1" w:rsidR="00E41B98" w:rsidRPr="008A6115" w:rsidRDefault="00B27B02">
      <w:pPr>
        <w:rPr>
          <w:rStyle w:val="Hyperlink"/>
          <w:color w:val="auto"/>
          <w:u w:val="none"/>
        </w:rPr>
      </w:pPr>
      <w:r>
        <w:t xml:space="preserve">Most </w:t>
      </w:r>
      <w:r w:rsidR="00697539">
        <w:t xml:space="preserve">conventional machining processes use coolant as a lubricant and cooling agent. A report by </w:t>
      </w:r>
      <w:proofErr w:type="spellStart"/>
      <w:r w:rsidR="00697539">
        <w:t>Leksycki</w:t>
      </w:r>
      <w:proofErr w:type="spellEnd"/>
      <w:r w:rsidR="00697539">
        <w:t xml:space="preserve"> et all</w:t>
      </w:r>
      <w:r w:rsidR="00D50E70">
        <w:t xml:space="preserve"> </w:t>
      </w:r>
      <w:sdt>
        <w:sdtPr>
          <w:id w:val="363334813"/>
          <w:citation/>
        </w:sdtPr>
        <w:sdtEndPr/>
        <w:sdtContent>
          <w:r w:rsidR="008A6115">
            <w:fldChar w:fldCharType="begin"/>
          </w:r>
          <w:r w:rsidR="00CA713E">
            <w:rPr>
              <w:lang w:val="en-US"/>
            </w:rPr>
            <w:instrText xml:space="preserve">CITATION Kam20 \l 1033 </w:instrText>
          </w:r>
          <w:r w:rsidR="008A6115">
            <w:fldChar w:fldCharType="separate"/>
          </w:r>
          <w:r w:rsidR="0053305D" w:rsidRPr="0053305D">
            <w:rPr>
              <w:noProof/>
              <w:lang w:val="en-US"/>
            </w:rPr>
            <w:t>[8]</w:t>
          </w:r>
          <w:r w:rsidR="008A6115">
            <w:fldChar w:fldCharType="end"/>
          </w:r>
        </w:sdtContent>
      </w:sdt>
      <w:r w:rsidR="00697539">
        <w:t xml:space="preserve"> </w:t>
      </w:r>
      <w:r w:rsidR="004C2F2F">
        <w:t>examines</w:t>
      </w:r>
      <w:r w:rsidR="00FC7036">
        <w:t xml:space="preserve"> cutting forces and chip shape changes while cutting stainless steel using different speeds, feeds and amount of coolant used. The variable feed rates used were 0.05 to 0.4mm/rev and depth of cut 0.2 to 1.2mm.</w:t>
      </w:r>
      <w:r w:rsidR="00B45D4D">
        <w:t xml:space="preserve"> Results showed that the cutting force was reduced by up to 43% when using coolant or MQL (</w:t>
      </w:r>
      <w:r w:rsidR="00920BC4">
        <w:t>M</w:t>
      </w:r>
      <w:r w:rsidR="00B45D4D">
        <w:t xml:space="preserve">inimal </w:t>
      </w:r>
      <w:r w:rsidR="00920BC4">
        <w:t>Q</w:t>
      </w:r>
      <w:r w:rsidR="00B45D4D">
        <w:t xml:space="preserve">uantity </w:t>
      </w:r>
      <w:r w:rsidR="00920BC4">
        <w:t>L</w:t>
      </w:r>
      <w:r w:rsidR="00B45D4D">
        <w:t xml:space="preserve">ubrication) and </w:t>
      </w:r>
      <w:r w:rsidR="00156528">
        <w:t xml:space="preserve">the feed force reduced by up to 73%. </w:t>
      </w:r>
      <w:r w:rsidR="00011911">
        <w:t xml:space="preserve">FEA </w:t>
      </w:r>
      <w:r w:rsidR="00DF075D">
        <w:t>(</w:t>
      </w:r>
      <w:r w:rsidR="00011911">
        <w:t>Finite Element Analysis</w:t>
      </w:r>
      <w:r w:rsidR="00DF075D">
        <w:t>)</w:t>
      </w:r>
      <w:r w:rsidR="008466E1">
        <w:t xml:space="preserve"> </w:t>
      </w:r>
      <w:r w:rsidR="00DF075D">
        <w:t xml:space="preserve">was used to simulate the machining forces, a Johnson-Cook constitutive model </w:t>
      </w:r>
      <w:r w:rsidR="006E3857">
        <w:t xml:space="preserve">was used </w:t>
      </w:r>
      <w:r w:rsidR="00DF075D">
        <w:t>to model the experiment.</w:t>
      </w:r>
      <w:r w:rsidR="009C430C">
        <w:t xml:space="preserve"> The percentage change between the experiment and FEA are displayed and the author notes that the cutting force is almost identical between the FEA and experimental value. However</w:t>
      </w:r>
      <w:r w:rsidR="00677EB5">
        <w:t>,</w:t>
      </w:r>
      <w:r w:rsidR="009C430C">
        <w:t xml:space="preserve"> differences </w:t>
      </w:r>
      <w:r w:rsidR="006E3857">
        <w:t>o</w:t>
      </w:r>
      <w:r w:rsidR="009C430C">
        <w:t>f up to 35.6% were seen on the feed force.</w:t>
      </w:r>
    </w:p>
    <w:p w14:paraId="5CD444DC" w14:textId="56629259" w:rsidR="00E41B98" w:rsidRDefault="00E41B98">
      <w:pPr>
        <w:rPr>
          <w:rStyle w:val="Hyperlink"/>
        </w:rPr>
      </w:pPr>
    </w:p>
    <w:p w14:paraId="0C67D27A" w14:textId="0A37509D" w:rsidR="00E41B98" w:rsidRPr="00005379" w:rsidRDefault="000662C1">
      <w:pPr>
        <w:rPr>
          <w:rStyle w:val="Hyperlink"/>
          <w:color w:val="auto"/>
          <w:u w:val="none"/>
        </w:rPr>
      </w:pPr>
      <w:r w:rsidRPr="000662C1">
        <w:rPr>
          <w:rStyle w:val="Hyperlink"/>
          <w:color w:val="auto"/>
          <w:u w:val="none"/>
        </w:rPr>
        <w:t xml:space="preserve">One method </w:t>
      </w:r>
      <w:r>
        <w:rPr>
          <w:rStyle w:val="Hyperlink"/>
          <w:color w:val="auto"/>
          <w:u w:val="none"/>
        </w:rPr>
        <w:t xml:space="preserve">of measuring tool and workpiece temperature </w:t>
      </w:r>
      <w:r w:rsidR="007E4A09">
        <w:rPr>
          <w:rStyle w:val="Hyperlink"/>
          <w:color w:val="auto"/>
          <w:u w:val="none"/>
        </w:rPr>
        <w:t>is to use</w:t>
      </w:r>
      <w:r w:rsidR="00C72E30">
        <w:rPr>
          <w:rStyle w:val="Hyperlink"/>
          <w:color w:val="auto"/>
          <w:u w:val="none"/>
        </w:rPr>
        <w:t xml:space="preserve"> an</w:t>
      </w:r>
      <w:r w:rsidR="007E4A09">
        <w:rPr>
          <w:rStyle w:val="Hyperlink"/>
          <w:color w:val="auto"/>
          <w:u w:val="none"/>
        </w:rPr>
        <w:t xml:space="preserve"> infrared </w:t>
      </w:r>
      <w:r w:rsidR="00C72E30">
        <w:rPr>
          <w:rStyle w:val="Hyperlink"/>
          <w:color w:val="auto"/>
          <w:u w:val="none"/>
        </w:rPr>
        <w:t>camera</w:t>
      </w:r>
      <w:r w:rsidR="008922CE">
        <w:rPr>
          <w:rStyle w:val="Hyperlink"/>
          <w:color w:val="auto"/>
          <w:u w:val="none"/>
        </w:rPr>
        <w:t xml:space="preserve">, this is a </w:t>
      </w:r>
      <w:r w:rsidR="008E363B">
        <w:rPr>
          <w:rStyle w:val="Hyperlink"/>
          <w:color w:val="auto"/>
          <w:u w:val="none"/>
        </w:rPr>
        <w:t>non-contact</w:t>
      </w:r>
      <w:r w:rsidR="008922CE">
        <w:rPr>
          <w:rStyle w:val="Hyperlink"/>
          <w:color w:val="auto"/>
          <w:u w:val="none"/>
        </w:rPr>
        <w:t xml:space="preserve"> method</w:t>
      </w:r>
      <w:r w:rsidR="008E363B">
        <w:rPr>
          <w:rStyle w:val="Hyperlink"/>
          <w:color w:val="auto"/>
          <w:u w:val="none"/>
        </w:rPr>
        <w:t xml:space="preserve"> of temperature measurement that </w:t>
      </w:r>
      <w:r w:rsidR="00D8176F">
        <w:rPr>
          <w:rStyle w:val="Hyperlink"/>
          <w:color w:val="auto"/>
          <w:u w:val="none"/>
        </w:rPr>
        <w:t xml:space="preserve">measures the </w:t>
      </w:r>
      <w:r w:rsidR="00867B8B">
        <w:rPr>
          <w:rStyle w:val="Hyperlink"/>
          <w:color w:val="auto"/>
          <w:u w:val="none"/>
        </w:rPr>
        <w:t xml:space="preserve">infrared energy emitted from a body. </w:t>
      </w:r>
      <w:proofErr w:type="spellStart"/>
      <w:r w:rsidR="00F81644">
        <w:rPr>
          <w:rStyle w:val="Hyperlink"/>
          <w:color w:val="auto"/>
          <w:u w:val="none"/>
        </w:rPr>
        <w:t>Masou</w:t>
      </w:r>
      <w:r w:rsidR="00FF67C8">
        <w:rPr>
          <w:rStyle w:val="Hyperlink"/>
          <w:color w:val="auto"/>
          <w:u w:val="none"/>
        </w:rPr>
        <w:t>di</w:t>
      </w:r>
      <w:proofErr w:type="spellEnd"/>
      <w:r w:rsidR="00FF67C8">
        <w:rPr>
          <w:rStyle w:val="Hyperlink"/>
          <w:color w:val="auto"/>
          <w:u w:val="none"/>
        </w:rPr>
        <w:t xml:space="preserve"> et al</w:t>
      </w:r>
      <w:r w:rsidR="008E02B7">
        <w:rPr>
          <w:rStyle w:val="Hyperlink"/>
          <w:color w:val="auto"/>
          <w:u w:val="none"/>
        </w:rPr>
        <w:t xml:space="preserve"> </w:t>
      </w:r>
      <w:sdt>
        <w:sdtPr>
          <w:rPr>
            <w:rStyle w:val="Hyperlink"/>
            <w:color w:val="auto"/>
            <w:u w:val="none"/>
          </w:rPr>
          <w:id w:val="1190958474"/>
          <w:citation/>
        </w:sdtPr>
        <w:sdtEndPr>
          <w:rPr>
            <w:rStyle w:val="Hyperlink"/>
          </w:rPr>
        </w:sdtEndPr>
        <w:sdtContent>
          <w:r w:rsidR="0024018C">
            <w:rPr>
              <w:rStyle w:val="Hyperlink"/>
              <w:color w:val="auto"/>
              <w:u w:val="none"/>
            </w:rPr>
            <w:fldChar w:fldCharType="begin"/>
          </w:r>
          <w:r w:rsidR="0053305D">
            <w:rPr>
              <w:rStyle w:val="Hyperlink"/>
              <w:color w:val="auto"/>
              <w:u w:val="none"/>
              <w:lang w:val="en-US"/>
            </w:rPr>
            <w:instrText xml:space="preserve">CITATION Mas17 \l 1033 </w:instrText>
          </w:r>
          <w:r w:rsidR="0024018C">
            <w:rPr>
              <w:rStyle w:val="Hyperlink"/>
              <w:color w:val="auto"/>
              <w:u w:val="none"/>
            </w:rPr>
            <w:fldChar w:fldCharType="separate"/>
          </w:r>
          <w:r w:rsidR="0053305D" w:rsidRPr="0053305D">
            <w:rPr>
              <w:noProof/>
              <w:lang w:val="en-US"/>
            </w:rPr>
            <w:t>[9]</w:t>
          </w:r>
          <w:r w:rsidR="0024018C">
            <w:rPr>
              <w:rStyle w:val="Hyperlink"/>
              <w:color w:val="auto"/>
              <w:u w:val="none"/>
            </w:rPr>
            <w:fldChar w:fldCharType="end"/>
          </w:r>
        </w:sdtContent>
      </w:sdt>
      <w:r w:rsidR="00FF67C8">
        <w:rPr>
          <w:rStyle w:val="Hyperlink"/>
          <w:color w:val="auto"/>
          <w:u w:val="none"/>
        </w:rPr>
        <w:t xml:space="preserve"> </w:t>
      </w:r>
      <w:r w:rsidR="000302CE">
        <w:rPr>
          <w:rStyle w:val="Hyperlink"/>
          <w:color w:val="auto"/>
          <w:u w:val="none"/>
        </w:rPr>
        <w:t xml:space="preserve">used a thermal imaging camera </w:t>
      </w:r>
      <w:r w:rsidR="005121D6">
        <w:rPr>
          <w:rStyle w:val="Hyperlink"/>
          <w:color w:val="auto"/>
          <w:u w:val="none"/>
        </w:rPr>
        <w:t xml:space="preserve">to measure the </w:t>
      </w:r>
      <w:r w:rsidR="0060161B">
        <w:rPr>
          <w:rStyle w:val="Hyperlink"/>
          <w:color w:val="auto"/>
          <w:u w:val="none"/>
        </w:rPr>
        <w:t xml:space="preserve">tool and workpiece </w:t>
      </w:r>
      <w:r w:rsidR="0060161B">
        <w:rPr>
          <w:rStyle w:val="Hyperlink"/>
          <w:color w:val="auto"/>
          <w:u w:val="none"/>
        </w:rPr>
        <w:lastRenderedPageBreak/>
        <w:t xml:space="preserve">temperature while turning a thin walled component. </w:t>
      </w:r>
      <w:r w:rsidR="007949A3">
        <w:rPr>
          <w:rStyle w:val="Hyperlink"/>
          <w:color w:val="auto"/>
          <w:u w:val="none"/>
        </w:rPr>
        <w:t xml:space="preserve">They </w:t>
      </w:r>
      <w:r w:rsidR="005E15A6">
        <w:rPr>
          <w:rStyle w:val="Hyperlink"/>
          <w:color w:val="auto"/>
          <w:u w:val="none"/>
        </w:rPr>
        <w:t>concluded that</w:t>
      </w:r>
      <w:r w:rsidR="00592A6D">
        <w:rPr>
          <w:rStyle w:val="Hyperlink"/>
          <w:color w:val="auto"/>
          <w:u w:val="none"/>
        </w:rPr>
        <w:t xml:space="preserve"> using</w:t>
      </w:r>
      <w:r w:rsidR="005E15A6">
        <w:rPr>
          <w:rStyle w:val="Hyperlink"/>
          <w:color w:val="auto"/>
          <w:u w:val="none"/>
        </w:rPr>
        <w:t xml:space="preserve"> infrared </w:t>
      </w:r>
      <w:r w:rsidR="00592A6D">
        <w:rPr>
          <w:rStyle w:val="Hyperlink"/>
          <w:color w:val="auto"/>
          <w:u w:val="none"/>
        </w:rPr>
        <w:t xml:space="preserve">cameras to measure cutting </w:t>
      </w:r>
      <w:r w:rsidR="00164709">
        <w:rPr>
          <w:rStyle w:val="Hyperlink"/>
          <w:color w:val="auto"/>
          <w:u w:val="none"/>
        </w:rPr>
        <w:t>temperatures</w:t>
      </w:r>
      <w:r w:rsidR="00592A6D">
        <w:rPr>
          <w:rStyle w:val="Hyperlink"/>
          <w:color w:val="auto"/>
          <w:u w:val="none"/>
        </w:rPr>
        <w:t xml:space="preserve"> is an effective way </w:t>
      </w:r>
      <w:r w:rsidR="005B5730">
        <w:rPr>
          <w:rStyle w:val="Hyperlink"/>
          <w:color w:val="auto"/>
          <w:u w:val="none"/>
        </w:rPr>
        <w:t>however</w:t>
      </w:r>
      <w:r w:rsidR="00C22670">
        <w:rPr>
          <w:rStyle w:val="Hyperlink"/>
          <w:color w:val="auto"/>
          <w:u w:val="none"/>
        </w:rPr>
        <w:t>,</w:t>
      </w:r>
      <w:r w:rsidR="005B5730">
        <w:rPr>
          <w:rStyle w:val="Hyperlink"/>
          <w:color w:val="auto"/>
          <w:u w:val="none"/>
        </w:rPr>
        <w:t xml:space="preserve"> IR does</w:t>
      </w:r>
      <w:r w:rsidR="00C22670">
        <w:rPr>
          <w:rStyle w:val="Hyperlink"/>
          <w:color w:val="auto"/>
          <w:u w:val="none"/>
        </w:rPr>
        <w:t xml:space="preserve"> have limitations. One </w:t>
      </w:r>
      <w:r w:rsidR="00847730">
        <w:rPr>
          <w:rStyle w:val="Hyperlink"/>
          <w:color w:val="auto"/>
          <w:u w:val="none"/>
        </w:rPr>
        <w:t>limitation</w:t>
      </w:r>
      <w:r w:rsidR="00C22670">
        <w:rPr>
          <w:rStyle w:val="Hyperlink"/>
          <w:color w:val="auto"/>
          <w:u w:val="none"/>
        </w:rPr>
        <w:t xml:space="preserve"> is </w:t>
      </w:r>
      <w:r w:rsidR="005F6640">
        <w:rPr>
          <w:rStyle w:val="Hyperlink"/>
          <w:color w:val="auto"/>
          <w:u w:val="none"/>
        </w:rPr>
        <w:t xml:space="preserve">swarf accumulating around the cutting tip reflecting heat back onto the tool and workpiece thus giving high </w:t>
      </w:r>
      <w:r w:rsidR="00186877">
        <w:rPr>
          <w:rStyle w:val="Hyperlink"/>
          <w:color w:val="auto"/>
          <w:u w:val="none"/>
        </w:rPr>
        <w:t xml:space="preserve">inaccurate </w:t>
      </w:r>
      <w:r w:rsidR="005F6640">
        <w:rPr>
          <w:rStyle w:val="Hyperlink"/>
          <w:color w:val="auto"/>
          <w:u w:val="none"/>
        </w:rPr>
        <w:t>temperatures</w:t>
      </w:r>
      <w:r w:rsidR="00037891">
        <w:rPr>
          <w:rStyle w:val="Hyperlink"/>
          <w:color w:val="auto"/>
          <w:u w:val="none"/>
        </w:rPr>
        <w:t xml:space="preserve">. </w:t>
      </w:r>
      <w:r w:rsidR="00100BDB">
        <w:rPr>
          <w:rStyle w:val="Hyperlink"/>
          <w:color w:val="auto"/>
          <w:u w:val="none"/>
        </w:rPr>
        <w:t xml:space="preserve">In this report </w:t>
      </w:r>
      <w:r w:rsidR="00F3010A">
        <w:rPr>
          <w:rStyle w:val="Hyperlink"/>
          <w:color w:val="auto"/>
          <w:u w:val="none"/>
        </w:rPr>
        <w:t xml:space="preserve">the type of tool tip was changed to see if this produced lower </w:t>
      </w:r>
      <w:r w:rsidR="00E65AE6">
        <w:rPr>
          <w:rStyle w:val="Hyperlink"/>
          <w:color w:val="auto"/>
          <w:u w:val="none"/>
        </w:rPr>
        <w:t>temperatures,</w:t>
      </w:r>
      <w:r w:rsidR="008B10AC">
        <w:rPr>
          <w:rStyle w:val="Hyperlink"/>
          <w:color w:val="auto"/>
          <w:u w:val="none"/>
        </w:rPr>
        <w:t xml:space="preserve"> standard car</w:t>
      </w:r>
      <w:r w:rsidR="001413ED">
        <w:rPr>
          <w:rStyle w:val="Hyperlink"/>
          <w:color w:val="auto"/>
          <w:u w:val="none"/>
        </w:rPr>
        <w:t>bide</w:t>
      </w:r>
      <w:r w:rsidR="00EF5D83">
        <w:rPr>
          <w:rStyle w:val="Hyperlink"/>
          <w:color w:val="auto"/>
          <w:u w:val="none"/>
        </w:rPr>
        <w:t xml:space="preserve"> tip</w:t>
      </w:r>
      <w:r w:rsidR="007F2054">
        <w:rPr>
          <w:rStyle w:val="Hyperlink"/>
          <w:color w:val="auto"/>
          <w:u w:val="none"/>
        </w:rPr>
        <w:t>s</w:t>
      </w:r>
      <w:r w:rsidR="00EF5D83">
        <w:rPr>
          <w:rStyle w:val="Hyperlink"/>
          <w:color w:val="auto"/>
          <w:u w:val="none"/>
        </w:rPr>
        <w:t xml:space="preserve"> and PCD (</w:t>
      </w:r>
      <w:r w:rsidR="007F2054">
        <w:rPr>
          <w:rStyle w:val="Hyperlink"/>
          <w:color w:val="auto"/>
          <w:u w:val="none"/>
        </w:rPr>
        <w:t>polycrystalline diamond) tips</w:t>
      </w:r>
      <w:r w:rsidR="000F571D">
        <w:rPr>
          <w:rStyle w:val="Hyperlink"/>
          <w:color w:val="auto"/>
          <w:u w:val="none"/>
        </w:rPr>
        <w:t xml:space="preserve"> were used</w:t>
      </w:r>
      <w:r w:rsidR="00E4019F">
        <w:rPr>
          <w:rStyle w:val="Hyperlink"/>
          <w:color w:val="auto"/>
          <w:u w:val="none"/>
        </w:rPr>
        <w:t xml:space="preserve">. The PCD </w:t>
      </w:r>
      <w:r w:rsidR="00E53FA0">
        <w:rPr>
          <w:rStyle w:val="Hyperlink"/>
          <w:color w:val="auto"/>
          <w:u w:val="none"/>
        </w:rPr>
        <w:t xml:space="preserve">tip produced </w:t>
      </w:r>
      <w:r w:rsidR="005158CE">
        <w:rPr>
          <w:rStyle w:val="Hyperlink"/>
          <w:color w:val="auto"/>
          <w:u w:val="none"/>
        </w:rPr>
        <w:t>temperatures</w:t>
      </w:r>
      <w:r w:rsidR="00E53FA0">
        <w:rPr>
          <w:rStyle w:val="Hyperlink"/>
          <w:color w:val="auto"/>
          <w:u w:val="none"/>
        </w:rPr>
        <w:t xml:space="preserve"> 71</w:t>
      </w:r>
      <w:r w:rsidR="005158CE">
        <w:rPr>
          <w:rStyle w:val="Hyperlink"/>
          <w:color w:val="auto"/>
          <w:u w:val="none"/>
        </w:rPr>
        <w:t>% lower than a standard tip making this</w:t>
      </w:r>
      <w:r w:rsidR="003C23F8">
        <w:rPr>
          <w:rStyle w:val="Hyperlink"/>
          <w:color w:val="auto"/>
          <w:u w:val="none"/>
        </w:rPr>
        <w:t xml:space="preserve"> an idea</w:t>
      </w:r>
      <w:r w:rsidR="006B204B">
        <w:rPr>
          <w:rStyle w:val="Hyperlink"/>
          <w:color w:val="auto"/>
          <w:u w:val="none"/>
        </w:rPr>
        <w:t>l</w:t>
      </w:r>
      <w:r w:rsidR="003C23F8">
        <w:rPr>
          <w:rStyle w:val="Hyperlink"/>
          <w:color w:val="auto"/>
          <w:u w:val="none"/>
        </w:rPr>
        <w:t xml:space="preserve"> cutting tool</w:t>
      </w:r>
      <w:r w:rsidR="006B204B">
        <w:rPr>
          <w:rStyle w:val="Hyperlink"/>
          <w:color w:val="auto"/>
          <w:u w:val="none"/>
        </w:rPr>
        <w:t>.</w:t>
      </w:r>
    </w:p>
    <w:p w14:paraId="2172E6D1" w14:textId="500DA23D" w:rsidR="00E41B98" w:rsidRDefault="00E41B98">
      <w:pPr>
        <w:rPr>
          <w:rStyle w:val="Hyperlink"/>
        </w:rPr>
      </w:pPr>
    </w:p>
    <w:p w14:paraId="60849CC2" w14:textId="4354B51A" w:rsidR="00E41B98" w:rsidRDefault="00FC6254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Process </w:t>
      </w:r>
      <w:r w:rsidR="00621E11">
        <w:rPr>
          <w:rStyle w:val="Hyperlink"/>
          <w:color w:val="auto"/>
          <w:u w:val="none"/>
        </w:rPr>
        <w:t>optimisation is one of the main factors driving cutting force measuremen</w:t>
      </w:r>
      <w:r w:rsidR="009D22A1">
        <w:rPr>
          <w:rStyle w:val="Hyperlink"/>
          <w:color w:val="auto"/>
          <w:u w:val="none"/>
        </w:rPr>
        <w:t>t</w:t>
      </w:r>
      <w:r w:rsidR="00934F51">
        <w:rPr>
          <w:rStyle w:val="Hyperlink"/>
          <w:color w:val="auto"/>
          <w:u w:val="none"/>
        </w:rPr>
        <w:t xml:space="preserve">, </w:t>
      </w:r>
      <w:r w:rsidR="00555822">
        <w:rPr>
          <w:rStyle w:val="Hyperlink"/>
          <w:color w:val="auto"/>
          <w:u w:val="none"/>
        </w:rPr>
        <w:t xml:space="preserve">improving </w:t>
      </w:r>
      <w:r w:rsidR="00DF7D70">
        <w:rPr>
          <w:rStyle w:val="Hyperlink"/>
          <w:color w:val="auto"/>
          <w:u w:val="none"/>
        </w:rPr>
        <w:t xml:space="preserve">machined component quality, accuracy and machining time are all </w:t>
      </w:r>
      <w:r w:rsidR="00B8008E">
        <w:rPr>
          <w:rStyle w:val="Hyperlink"/>
          <w:color w:val="auto"/>
          <w:u w:val="none"/>
        </w:rPr>
        <w:t xml:space="preserve">areas for improvement. </w:t>
      </w:r>
      <w:r w:rsidR="008D107D">
        <w:rPr>
          <w:rStyle w:val="Hyperlink"/>
          <w:color w:val="auto"/>
          <w:u w:val="none"/>
        </w:rPr>
        <w:t xml:space="preserve">Predicting </w:t>
      </w:r>
      <w:r w:rsidR="003F2B07">
        <w:rPr>
          <w:rStyle w:val="Hyperlink"/>
          <w:color w:val="auto"/>
          <w:u w:val="none"/>
        </w:rPr>
        <w:t xml:space="preserve">machining forces can be a </w:t>
      </w:r>
      <w:r w:rsidR="00871DE1">
        <w:rPr>
          <w:rStyle w:val="Hyperlink"/>
          <w:color w:val="auto"/>
          <w:u w:val="none"/>
        </w:rPr>
        <w:t>cost-effective</w:t>
      </w:r>
      <w:r w:rsidR="003F2B07">
        <w:rPr>
          <w:rStyle w:val="Hyperlink"/>
          <w:color w:val="auto"/>
          <w:u w:val="none"/>
        </w:rPr>
        <w:t xml:space="preserve"> way</w:t>
      </w:r>
      <w:r w:rsidR="00DE30A2">
        <w:rPr>
          <w:rStyle w:val="Hyperlink"/>
          <w:color w:val="auto"/>
          <w:u w:val="none"/>
        </w:rPr>
        <w:t xml:space="preserve"> to collecting on machine data, due to the complex and expensive </w:t>
      </w:r>
      <w:r w:rsidR="00E62B5C">
        <w:rPr>
          <w:rStyle w:val="Hyperlink"/>
          <w:color w:val="auto"/>
          <w:u w:val="none"/>
        </w:rPr>
        <w:t xml:space="preserve">sensing equipment </w:t>
      </w:r>
      <w:r w:rsidR="00CF1A16">
        <w:rPr>
          <w:rStyle w:val="Hyperlink"/>
          <w:color w:val="auto"/>
          <w:u w:val="none"/>
        </w:rPr>
        <w:t>required. Simulation</w:t>
      </w:r>
      <w:r w:rsidR="002B4865">
        <w:rPr>
          <w:rStyle w:val="Hyperlink"/>
          <w:color w:val="auto"/>
          <w:u w:val="none"/>
        </w:rPr>
        <w:t>s can also predict the forces of complex components</w:t>
      </w:r>
      <w:r w:rsidR="00FA1740">
        <w:rPr>
          <w:rStyle w:val="Hyperlink"/>
          <w:color w:val="auto"/>
          <w:u w:val="none"/>
        </w:rPr>
        <w:t xml:space="preserve"> that would be difficult to gather experimental data from. </w:t>
      </w:r>
      <w:r w:rsidR="009429F5">
        <w:rPr>
          <w:rStyle w:val="Hyperlink"/>
          <w:color w:val="auto"/>
          <w:u w:val="none"/>
        </w:rPr>
        <w:t>However,</w:t>
      </w:r>
      <w:r w:rsidR="00FA1740">
        <w:rPr>
          <w:rStyle w:val="Hyperlink"/>
          <w:color w:val="auto"/>
          <w:u w:val="none"/>
        </w:rPr>
        <w:t xml:space="preserve"> </w:t>
      </w:r>
      <w:r w:rsidR="009429F5">
        <w:rPr>
          <w:rStyle w:val="Hyperlink"/>
          <w:color w:val="auto"/>
          <w:u w:val="none"/>
        </w:rPr>
        <w:t>simulations</w:t>
      </w:r>
      <w:r w:rsidR="00FA1740">
        <w:rPr>
          <w:rStyle w:val="Hyperlink"/>
          <w:color w:val="auto"/>
          <w:u w:val="none"/>
        </w:rPr>
        <w:t xml:space="preserve"> </w:t>
      </w:r>
      <w:r w:rsidR="008466AF">
        <w:rPr>
          <w:rStyle w:val="Hyperlink"/>
          <w:color w:val="auto"/>
          <w:u w:val="none"/>
        </w:rPr>
        <w:t>often rely on data that has been collected previously</w:t>
      </w:r>
      <w:r w:rsidR="009429F5">
        <w:rPr>
          <w:rStyle w:val="Hyperlink"/>
          <w:color w:val="auto"/>
          <w:u w:val="none"/>
        </w:rPr>
        <w:t xml:space="preserve">. Another drawback of simulation is </w:t>
      </w:r>
      <w:r w:rsidR="00834752">
        <w:rPr>
          <w:rStyle w:val="Hyperlink"/>
          <w:color w:val="auto"/>
          <w:u w:val="none"/>
        </w:rPr>
        <w:t>how long the simulation takes to run</w:t>
      </w:r>
      <w:r w:rsidR="008607E2">
        <w:rPr>
          <w:rStyle w:val="Hyperlink"/>
          <w:color w:val="auto"/>
          <w:u w:val="none"/>
        </w:rPr>
        <w:t xml:space="preserve">, </w:t>
      </w:r>
      <w:r w:rsidR="00E13ACA">
        <w:rPr>
          <w:rStyle w:val="Hyperlink"/>
          <w:color w:val="auto"/>
          <w:u w:val="none"/>
        </w:rPr>
        <w:t xml:space="preserve">intricate models can take many hours to run whereas data can be viewed live </w:t>
      </w:r>
      <w:r w:rsidR="00DD2824">
        <w:rPr>
          <w:rStyle w:val="Hyperlink"/>
          <w:color w:val="auto"/>
          <w:u w:val="none"/>
        </w:rPr>
        <w:t>as a machine</w:t>
      </w:r>
      <w:r w:rsidR="00E40CD9">
        <w:rPr>
          <w:rStyle w:val="Hyperlink"/>
          <w:color w:val="auto"/>
          <w:u w:val="none"/>
        </w:rPr>
        <w:t xml:space="preserve"> takes a</w:t>
      </w:r>
      <w:r w:rsidR="00DD2824">
        <w:rPr>
          <w:rStyle w:val="Hyperlink"/>
          <w:color w:val="auto"/>
          <w:u w:val="none"/>
        </w:rPr>
        <w:t xml:space="preserve"> </w:t>
      </w:r>
      <w:r w:rsidR="00E40CD9">
        <w:rPr>
          <w:rStyle w:val="Hyperlink"/>
          <w:color w:val="auto"/>
          <w:u w:val="none"/>
        </w:rPr>
        <w:t>cut</w:t>
      </w:r>
      <w:r w:rsidR="00DD2824">
        <w:rPr>
          <w:rStyle w:val="Hyperlink"/>
          <w:color w:val="auto"/>
          <w:u w:val="none"/>
        </w:rPr>
        <w:t>.</w:t>
      </w:r>
      <w:r w:rsidR="006D1C1B">
        <w:rPr>
          <w:rStyle w:val="Hyperlink"/>
          <w:color w:val="auto"/>
          <w:u w:val="none"/>
        </w:rPr>
        <w:t xml:space="preserve"> Sousa et al</w:t>
      </w:r>
      <w:r w:rsidR="00E40CD9">
        <w:rPr>
          <w:rStyle w:val="Hyperlink"/>
          <w:color w:val="auto"/>
          <w:u w:val="none"/>
        </w:rPr>
        <w:t xml:space="preserve"> also </w:t>
      </w:r>
      <w:r w:rsidR="009157D4">
        <w:rPr>
          <w:rStyle w:val="Hyperlink"/>
          <w:color w:val="auto"/>
          <w:u w:val="none"/>
        </w:rPr>
        <w:t>conclude that the data completed from a simple machining operation is reliable data</w:t>
      </w:r>
      <w:r w:rsidR="00CF2546">
        <w:rPr>
          <w:rStyle w:val="Hyperlink"/>
          <w:color w:val="auto"/>
          <w:u w:val="none"/>
        </w:rPr>
        <w:t xml:space="preserve"> </w:t>
      </w:r>
      <w:sdt>
        <w:sdtPr>
          <w:rPr>
            <w:rStyle w:val="Hyperlink"/>
            <w:color w:val="auto"/>
            <w:u w:val="none"/>
          </w:rPr>
          <w:id w:val="-1797054315"/>
          <w:citation/>
        </w:sdtPr>
        <w:sdtEndPr>
          <w:rPr>
            <w:rStyle w:val="Hyperlink"/>
          </w:rPr>
        </w:sdtEndPr>
        <w:sdtContent>
          <w:r w:rsidR="00F578A6">
            <w:rPr>
              <w:rStyle w:val="Hyperlink"/>
              <w:color w:val="auto"/>
              <w:u w:val="none"/>
            </w:rPr>
            <w:fldChar w:fldCharType="begin"/>
          </w:r>
          <w:r w:rsidR="001262A6">
            <w:rPr>
              <w:rStyle w:val="Hyperlink"/>
              <w:color w:val="auto"/>
              <w:u w:val="none"/>
              <w:lang w:val="en-US"/>
            </w:rPr>
            <w:instrText xml:space="preserve">CITATION Sou20 \l 1033 </w:instrText>
          </w:r>
          <w:r w:rsidR="00F578A6">
            <w:rPr>
              <w:rStyle w:val="Hyperlink"/>
              <w:color w:val="auto"/>
              <w:u w:val="none"/>
            </w:rPr>
            <w:fldChar w:fldCharType="separate"/>
          </w:r>
          <w:r w:rsidR="0053305D" w:rsidRPr="0053305D">
            <w:rPr>
              <w:noProof/>
              <w:lang w:val="en-US"/>
            </w:rPr>
            <w:t>[10]</w:t>
          </w:r>
          <w:r w:rsidR="00F578A6">
            <w:rPr>
              <w:rStyle w:val="Hyperlink"/>
              <w:color w:val="auto"/>
              <w:u w:val="none"/>
            </w:rPr>
            <w:fldChar w:fldCharType="end"/>
          </w:r>
        </w:sdtContent>
      </w:sdt>
      <w:r w:rsidR="009157D4">
        <w:rPr>
          <w:rStyle w:val="Hyperlink"/>
          <w:color w:val="auto"/>
          <w:u w:val="none"/>
        </w:rPr>
        <w:t>.</w:t>
      </w:r>
    </w:p>
    <w:p w14:paraId="23B48B27" w14:textId="77777777" w:rsidR="004E47BA" w:rsidRPr="004E47BA" w:rsidRDefault="004E47BA"/>
    <w:p w14:paraId="18147F00" w14:textId="31C1A462" w:rsidR="008E4E9F" w:rsidRDefault="004B1BAE" w:rsidP="008E4E9F">
      <w:pPr>
        <w:pStyle w:val="Heading1"/>
        <w:rPr>
          <w:lang w:val="en-US"/>
        </w:rPr>
      </w:pPr>
      <w:bookmarkStart w:id="23" w:name="_Toc71292391"/>
      <w:r>
        <w:rPr>
          <w:lang w:val="en-US"/>
        </w:rPr>
        <w:t>Research idea</w:t>
      </w:r>
      <w:bookmarkEnd w:id="23"/>
    </w:p>
    <w:p w14:paraId="030698EA" w14:textId="109AE722" w:rsidR="002D297B" w:rsidRDefault="002D297B" w:rsidP="004B1BAE">
      <w:pPr>
        <w:rPr>
          <w:lang w:val="en-US"/>
        </w:rPr>
      </w:pPr>
    </w:p>
    <w:p w14:paraId="21A1BC60" w14:textId="3997097A" w:rsidR="003E160D" w:rsidRDefault="00FC594C" w:rsidP="004B1BAE">
      <w:pPr>
        <w:rPr>
          <w:lang w:val="en-US"/>
        </w:rPr>
      </w:pPr>
      <w:r>
        <w:rPr>
          <w:lang w:val="en-US"/>
        </w:rPr>
        <w:t xml:space="preserve">An investigation into production and safety improvements </w:t>
      </w:r>
      <w:r w:rsidR="007C6D0C">
        <w:rPr>
          <w:lang w:val="en-US"/>
        </w:rPr>
        <w:t>while machining high explosives.</w:t>
      </w:r>
    </w:p>
    <w:p w14:paraId="72535699" w14:textId="022E1E27" w:rsidR="00C45A48" w:rsidRDefault="00C45A48" w:rsidP="004B1BAE">
      <w:pPr>
        <w:rPr>
          <w:lang w:val="en-US"/>
        </w:rPr>
      </w:pPr>
    </w:p>
    <w:p w14:paraId="3E47674E" w14:textId="07DA235F" w:rsidR="00C45A48" w:rsidRDefault="00A9623D" w:rsidP="004B1BAE">
      <w:pPr>
        <w:rPr>
          <w:lang w:val="en-US"/>
        </w:rPr>
      </w:pPr>
      <w:r>
        <w:rPr>
          <w:lang w:val="en-US"/>
        </w:rPr>
        <w:t>Machining explosives is an unavoidable task within the defense industry</w:t>
      </w:r>
      <w:r w:rsidR="00F6737C">
        <w:rPr>
          <w:lang w:val="en-US"/>
        </w:rPr>
        <w:t xml:space="preserve"> and</w:t>
      </w:r>
      <w:r w:rsidR="00A76AAE">
        <w:rPr>
          <w:lang w:val="en-US"/>
        </w:rPr>
        <w:t xml:space="preserve"> </w:t>
      </w:r>
      <w:r w:rsidR="00347CBC">
        <w:rPr>
          <w:lang w:val="en-US"/>
        </w:rPr>
        <w:t xml:space="preserve">improvements to safety will be </w:t>
      </w:r>
      <w:r w:rsidR="005C07FD">
        <w:rPr>
          <w:lang w:val="en-US"/>
        </w:rPr>
        <w:t>welcomed</w:t>
      </w:r>
      <w:r w:rsidR="0019340F">
        <w:rPr>
          <w:lang w:val="en-US"/>
        </w:rPr>
        <w:t xml:space="preserve"> within the industry</w:t>
      </w:r>
      <w:r w:rsidR="005C07FD">
        <w:rPr>
          <w:lang w:val="en-US"/>
        </w:rPr>
        <w:t xml:space="preserve">. This project will aim to </w:t>
      </w:r>
      <w:r w:rsidR="002524D3">
        <w:rPr>
          <w:lang w:val="en-US"/>
        </w:rPr>
        <w:t xml:space="preserve">reduce the time spent machining explosive components </w:t>
      </w:r>
      <w:r w:rsidR="007161D6">
        <w:rPr>
          <w:lang w:val="en-US"/>
        </w:rPr>
        <w:t xml:space="preserve">and increase </w:t>
      </w:r>
      <w:r w:rsidR="000C6CA7">
        <w:rPr>
          <w:lang w:val="en-US"/>
        </w:rPr>
        <w:t xml:space="preserve">the quality of the component. </w:t>
      </w:r>
    </w:p>
    <w:p w14:paraId="568BB5BF" w14:textId="48C8501B" w:rsidR="000C6CA7" w:rsidRDefault="000C6CA7" w:rsidP="004B1BAE">
      <w:pPr>
        <w:rPr>
          <w:lang w:val="en-US"/>
        </w:rPr>
      </w:pPr>
    </w:p>
    <w:p w14:paraId="47B5EEFB" w14:textId="19C3187D" w:rsidR="000C6CA7" w:rsidRDefault="000C6CA7" w:rsidP="000C6CA7">
      <w:pPr>
        <w:pStyle w:val="Heading2"/>
        <w:rPr>
          <w:lang w:val="en-US"/>
        </w:rPr>
      </w:pPr>
      <w:bookmarkStart w:id="24" w:name="_Toc71292392"/>
      <w:r>
        <w:rPr>
          <w:lang w:val="en-US"/>
        </w:rPr>
        <w:t>Research objectives</w:t>
      </w:r>
      <w:bookmarkEnd w:id="24"/>
    </w:p>
    <w:p w14:paraId="6C8F2CE1" w14:textId="4BB999CA" w:rsidR="00F6794F" w:rsidRDefault="00F6794F" w:rsidP="00F6794F">
      <w:pPr>
        <w:rPr>
          <w:lang w:val="en-US"/>
        </w:rPr>
      </w:pPr>
    </w:p>
    <w:p w14:paraId="2A4DC382" w14:textId="1229B817" w:rsidR="00F6794F" w:rsidRPr="00F6794F" w:rsidRDefault="00F6794F" w:rsidP="00F6794F">
      <w:pPr>
        <w:rPr>
          <w:lang w:val="en-US"/>
        </w:rPr>
      </w:pPr>
      <w:r>
        <w:rPr>
          <w:lang w:val="en-US"/>
        </w:rPr>
        <w:t>The overarching aim of this project is to improve</w:t>
      </w:r>
      <w:r w:rsidR="00605EFE">
        <w:rPr>
          <w:lang w:val="en-US"/>
        </w:rPr>
        <w:t xml:space="preserve"> safety and product </w:t>
      </w:r>
      <w:r w:rsidR="001338E0">
        <w:rPr>
          <w:lang w:val="en-US"/>
        </w:rPr>
        <w:t>quality</w:t>
      </w:r>
      <w:r w:rsidR="00605EFE">
        <w:rPr>
          <w:lang w:val="en-US"/>
        </w:rPr>
        <w:t xml:space="preserve"> while machining high explosives</w:t>
      </w:r>
      <w:r w:rsidR="001338E0">
        <w:rPr>
          <w:lang w:val="en-US"/>
        </w:rPr>
        <w:t>. This will be accomplished using these objectives:</w:t>
      </w:r>
    </w:p>
    <w:p w14:paraId="289760AB" w14:textId="526456F6" w:rsidR="000C6CA7" w:rsidRDefault="000C6CA7" w:rsidP="000C6CA7">
      <w:pPr>
        <w:rPr>
          <w:lang w:val="en-US"/>
        </w:rPr>
      </w:pPr>
    </w:p>
    <w:p w14:paraId="78E2221F" w14:textId="1D7286D1" w:rsidR="00E74490" w:rsidRPr="00E771FE" w:rsidRDefault="000C6CA7" w:rsidP="00E771F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Measure </w:t>
      </w:r>
      <w:r w:rsidR="00E771FE">
        <w:rPr>
          <w:lang w:val="en-US"/>
        </w:rPr>
        <w:t xml:space="preserve">and </w:t>
      </w:r>
      <w:r w:rsidR="0091263F">
        <w:rPr>
          <w:lang w:val="en-US"/>
        </w:rPr>
        <w:t>a</w:t>
      </w:r>
      <w:r w:rsidR="005568DA">
        <w:rPr>
          <w:lang w:val="en-US"/>
        </w:rPr>
        <w:t>nalyze</w:t>
      </w:r>
      <w:r w:rsidR="00E771FE">
        <w:rPr>
          <w:lang w:val="en-US"/>
        </w:rPr>
        <w:t xml:space="preserve"> the </w:t>
      </w:r>
      <w:r w:rsidR="00E74490">
        <w:rPr>
          <w:lang w:val="en-US"/>
        </w:rPr>
        <w:t xml:space="preserve">current cutting forces and cutting </w:t>
      </w:r>
      <w:r w:rsidR="00F616FC">
        <w:rPr>
          <w:lang w:val="en-US"/>
        </w:rPr>
        <w:t>temperatures.</w:t>
      </w:r>
    </w:p>
    <w:p w14:paraId="7EB2FD28" w14:textId="7B735F1A" w:rsidR="00E74490" w:rsidRDefault="00CA4C1E" w:rsidP="000C6CA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Investigate methods to</w:t>
      </w:r>
      <w:r w:rsidR="007F4503">
        <w:rPr>
          <w:lang w:val="en-US"/>
        </w:rPr>
        <w:t xml:space="preserve"> reduce the time spent machining </w:t>
      </w:r>
      <w:r w:rsidR="00F616FC">
        <w:rPr>
          <w:lang w:val="en-US"/>
        </w:rPr>
        <w:t>components.</w:t>
      </w:r>
    </w:p>
    <w:p w14:paraId="492D2581" w14:textId="2A5584C8" w:rsidR="00331B8A" w:rsidRDefault="00331B8A" w:rsidP="000C6CA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Develop </w:t>
      </w:r>
      <w:r w:rsidR="00F616FC">
        <w:rPr>
          <w:lang w:val="en-US"/>
        </w:rPr>
        <w:t>methods to reduce the time spent machining components while keeping the cutting forces and temperatures within safe parameters</w:t>
      </w:r>
      <w:r w:rsidR="00F31672">
        <w:rPr>
          <w:lang w:val="en-US"/>
        </w:rPr>
        <w:t>.</w:t>
      </w:r>
    </w:p>
    <w:p w14:paraId="10507E6E" w14:textId="04B4E22D" w:rsidR="0070632F" w:rsidRPr="000C6CA7" w:rsidRDefault="0070632F" w:rsidP="000C6CA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Evaluate </w:t>
      </w:r>
      <w:r w:rsidR="00D550E1">
        <w:rPr>
          <w:lang w:val="en-US"/>
        </w:rPr>
        <w:t xml:space="preserve">the </w:t>
      </w:r>
      <w:r w:rsidR="005D4C76">
        <w:rPr>
          <w:lang w:val="en-US"/>
        </w:rPr>
        <w:t xml:space="preserve">results of </w:t>
      </w:r>
      <w:r w:rsidR="00F31672">
        <w:rPr>
          <w:lang w:val="en-US"/>
        </w:rPr>
        <w:t>experimental machining and implement this into the explosive production facility.</w:t>
      </w:r>
    </w:p>
    <w:p w14:paraId="0E4E393D" w14:textId="77777777" w:rsidR="003E160D" w:rsidRDefault="003E160D" w:rsidP="004B1BAE">
      <w:pPr>
        <w:rPr>
          <w:lang w:val="en-US"/>
        </w:rPr>
      </w:pPr>
    </w:p>
    <w:p w14:paraId="7F517070" w14:textId="4D9D6A26" w:rsidR="00B748A8" w:rsidRDefault="004B1BAE" w:rsidP="00354A3F">
      <w:pPr>
        <w:pStyle w:val="Heading1"/>
        <w:rPr>
          <w:lang w:val="en-US"/>
        </w:rPr>
      </w:pPr>
      <w:bookmarkStart w:id="25" w:name="_Toc71292393"/>
      <w:r>
        <w:rPr>
          <w:lang w:val="en-US"/>
        </w:rPr>
        <w:lastRenderedPageBreak/>
        <w:t>Research method</w:t>
      </w:r>
      <w:bookmarkEnd w:id="25"/>
    </w:p>
    <w:p w14:paraId="2AFE0E3F" w14:textId="6F754393" w:rsidR="00A56F33" w:rsidRDefault="00A56F33" w:rsidP="00A56F33">
      <w:pPr>
        <w:rPr>
          <w:lang w:val="en-US"/>
        </w:rPr>
      </w:pPr>
    </w:p>
    <w:p w14:paraId="00AE638E" w14:textId="5A7D0E5A" w:rsidR="00A56F33" w:rsidRDefault="00323A1B" w:rsidP="00A56F33">
      <w:pPr>
        <w:rPr>
          <w:lang w:val="en-US"/>
        </w:rPr>
      </w:pPr>
      <w:r>
        <w:rPr>
          <w:lang w:val="en-US"/>
        </w:rPr>
        <w:t xml:space="preserve">This is a practical project and will be completed by using CNC machines to </w:t>
      </w:r>
      <w:r w:rsidR="00222F9A">
        <w:rPr>
          <w:lang w:val="en-US"/>
        </w:rPr>
        <w:t>trial different cutting speeds</w:t>
      </w:r>
      <w:r w:rsidR="00EE23FB">
        <w:rPr>
          <w:lang w:val="en-US"/>
        </w:rPr>
        <w:t>,</w:t>
      </w:r>
      <w:r w:rsidR="00222F9A">
        <w:rPr>
          <w:lang w:val="en-US"/>
        </w:rPr>
        <w:t xml:space="preserve"> </w:t>
      </w:r>
      <w:r w:rsidR="00B7736B">
        <w:rPr>
          <w:lang w:val="en-US"/>
        </w:rPr>
        <w:t>feeds,</w:t>
      </w:r>
      <w:r w:rsidR="00222F9A">
        <w:rPr>
          <w:lang w:val="en-US"/>
        </w:rPr>
        <w:t xml:space="preserve"> and type of tool tip. From the literature review </w:t>
      </w:r>
      <w:r w:rsidR="003F1870">
        <w:rPr>
          <w:lang w:val="en-US"/>
        </w:rPr>
        <w:t xml:space="preserve">and previous </w:t>
      </w:r>
      <w:r w:rsidR="00AE6D4D">
        <w:rPr>
          <w:lang w:val="en-US"/>
        </w:rPr>
        <w:t>research,</w:t>
      </w:r>
      <w:r w:rsidR="003F1870">
        <w:rPr>
          <w:lang w:val="en-US"/>
        </w:rPr>
        <w:t xml:space="preserve"> </w:t>
      </w:r>
      <w:r w:rsidR="00990A58">
        <w:rPr>
          <w:lang w:val="en-US"/>
        </w:rPr>
        <w:t xml:space="preserve">it has been decided not to use computer simulation to calculate the cutting forces. This </w:t>
      </w:r>
      <w:r w:rsidR="00AE6D4D">
        <w:rPr>
          <w:lang w:val="en-US"/>
        </w:rPr>
        <w:t xml:space="preserve">has been decided because the components to be machined are </w:t>
      </w:r>
      <w:r w:rsidR="00B76A4E">
        <w:rPr>
          <w:lang w:val="en-US"/>
        </w:rPr>
        <w:t xml:space="preserve">simple and reliable data can be obtained from </w:t>
      </w:r>
      <w:r w:rsidR="00155EA3">
        <w:rPr>
          <w:lang w:val="en-US"/>
        </w:rPr>
        <w:t xml:space="preserve">live machining. </w:t>
      </w:r>
      <w:r w:rsidR="00B7736B">
        <w:rPr>
          <w:lang w:val="en-US"/>
        </w:rPr>
        <w:t>Computer modelling can take hou</w:t>
      </w:r>
      <w:r w:rsidR="000E5339">
        <w:rPr>
          <w:lang w:val="en-US"/>
        </w:rPr>
        <w:t>r</w:t>
      </w:r>
      <w:r w:rsidR="00B7736B">
        <w:rPr>
          <w:lang w:val="en-US"/>
        </w:rPr>
        <w:t>s to simulate and often relies on data collected from machining</w:t>
      </w:r>
      <w:r w:rsidR="00FD6454">
        <w:rPr>
          <w:lang w:val="en-US"/>
        </w:rPr>
        <w:t xml:space="preserve">, </w:t>
      </w:r>
      <w:r w:rsidR="0063010D">
        <w:rPr>
          <w:lang w:val="en-US"/>
        </w:rPr>
        <w:t>whereas</w:t>
      </w:r>
      <w:r w:rsidR="00FD6454">
        <w:rPr>
          <w:lang w:val="en-US"/>
        </w:rPr>
        <w:t xml:space="preserve"> data from live cutting trails can be viewed</w:t>
      </w:r>
      <w:r w:rsidR="00C042A6">
        <w:rPr>
          <w:lang w:val="en-US"/>
        </w:rPr>
        <w:t xml:space="preserve"> and analyzed in real time. This means a cut can be taken, the data </w:t>
      </w:r>
      <w:r w:rsidR="00675994">
        <w:rPr>
          <w:lang w:val="en-US"/>
        </w:rPr>
        <w:t>reviewed,</w:t>
      </w:r>
      <w:r w:rsidR="00C042A6">
        <w:rPr>
          <w:lang w:val="en-US"/>
        </w:rPr>
        <w:t xml:space="preserve"> and changes made</w:t>
      </w:r>
      <w:r w:rsidR="00B252D2">
        <w:rPr>
          <w:lang w:val="en-US"/>
        </w:rPr>
        <w:t xml:space="preserve"> to the parameters all in a fraction of the time one computer simulation would take.</w:t>
      </w:r>
    </w:p>
    <w:p w14:paraId="6F24A084" w14:textId="2EA5925D" w:rsidR="00675994" w:rsidRDefault="003D6527" w:rsidP="00A56F33">
      <w:pPr>
        <w:rPr>
          <w:lang w:val="en-US"/>
        </w:rPr>
      </w:pPr>
      <w:r>
        <w:rPr>
          <w:lang w:val="en-US"/>
        </w:rPr>
        <w:t xml:space="preserve">Due to the </w:t>
      </w:r>
      <w:r w:rsidR="005D01B7">
        <w:rPr>
          <w:lang w:val="en-US"/>
        </w:rPr>
        <w:t xml:space="preserve">nature of these cutting </w:t>
      </w:r>
      <w:r w:rsidR="00B53DA3">
        <w:rPr>
          <w:lang w:val="en-US"/>
        </w:rPr>
        <w:t>trials,</w:t>
      </w:r>
      <w:r w:rsidR="005D01B7">
        <w:rPr>
          <w:lang w:val="en-US"/>
        </w:rPr>
        <w:t xml:space="preserve"> they canno</w:t>
      </w:r>
      <w:r w:rsidR="00B53DA3">
        <w:rPr>
          <w:lang w:val="en-US"/>
        </w:rPr>
        <w:t>t</w:t>
      </w:r>
      <w:r w:rsidR="005D01B7">
        <w:rPr>
          <w:lang w:val="en-US"/>
        </w:rPr>
        <w:t xml:space="preserve"> be carried out within the</w:t>
      </w:r>
      <w:r w:rsidR="000E5339">
        <w:rPr>
          <w:lang w:val="en-US"/>
        </w:rPr>
        <w:t xml:space="preserve"> AWE</w:t>
      </w:r>
      <w:r w:rsidR="005D01B7">
        <w:rPr>
          <w:lang w:val="en-US"/>
        </w:rPr>
        <w:t xml:space="preserve"> explosive production facility</w:t>
      </w:r>
      <w:r w:rsidR="008B634B">
        <w:rPr>
          <w:lang w:val="en-US"/>
        </w:rPr>
        <w:t xml:space="preserve">. Any explosive machining </w:t>
      </w:r>
      <w:r w:rsidR="00B53DA3">
        <w:rPr>
          <w:lang w:val="en-US"/>
        </w:rPr>
        <w:t>experiments</w:t>
      </w:r>
      <w:r w:rsidR="008B634B">
        <w:rPr>
          <w:lang w:val="en-US"/>
        </w:rPr>
        <w:t xml:space="preserve"> will need to be conducted </w:t>
      </w:r>
      <w:r w:rsidR="002F0778">
        <w:rPr>
          <w:lang w:val="en-US"/>
        </w:rPr>
        <w:t xml:space="preserve">at an offsite </w:t>
      </w:r>
      <w:r w:rsidR="00942DB3">
        <w:rPr>
          <w:lang w:val="en-US"/>
        </w:rPr>
        <w:t>location</w:t>
      </w:r>
      <w:r w:rsidR="00766889">
        <w:rPr>
          <w:lang w:val="en-US"/>
        </w:rPr>
        <w:t xml:space="preserve"> with </w:t>
      </w:r>
      <w:r w:rsidR="00775528">
        <w:rPr>
          <w:lang w:val="en-US"/>
        </w:rPr>
        <w:t>safety measur</w:t>
      </w:r>
      <w:r w:rsidR="001D5E2F">
        <w:rPr>
          <w:lang w:val="en-US"/>
        </w:rPr>
        <w:t>es</w:t>
      </w:r>
      <w:r w:rsidR="00775528">
        <w:rPr>
          <w:lang w:val="en-US"/>
        </w:rPr>
        <w:t xml:space="preserve"> in place. The CNC machine will need to be operated remotely </w:t>
      </w:r>
      <w:r w:rsidR="00D14021">
        <w:rPr>
          <w:lang w:val="en-US"/>
        </w:rPr>
        <w:t>from a safe distance with blast walls and an exclusion zone in</w:t>
      </w:r>
      <w:r w:rsidR="001D5E2F">
        <w:rPr>
          <w:lang w:val="en-US"/>
        </w:rPr>
        <w:t xml:space="preserve"> </w:t>
      </w:r>
      <w:r w:rsidR="00D14021">
        <w:rPr>
          <w:lang w:val="en-US"/>
        </w:rPr>
        <w:t>place.</w:t>
      </w:r>
    </w:p>
    <w:p w14:paraId="38DED50F" w14:textId="1C139B03" w:rsidR="005E2702" w:rsidRDefault="00782E4C">
      <w:pPr>
        <w:rPr>
          <w:lang w:val="en-US"/>
        </w:rPr>
      </w:pPr>
      <w:r>
        <w:rPr>
          <w:lang w:val="en-US"/>
        </w:rPr>
        <w:t xml:space="preserve">The data collected </w:t>
      </w:r>
      <w:r w:rsidR="00F30213">
        <w:rPr>
          <w:lang w:val="en-US"/>
        </w:rPr>
        <w:t xml:space="preserve">from the research will be </w:t>
      </w:r>
      <w:r w:rsidR="00B40CAE">
        <w:rPr>
          <w:lang w:val="en-US"/>
        </w:rPr>
        <w:t>cutting forces and temperatures produced from the machining trials. This data will be collected on a spreadsheet where</w:t>
      </w:r>
      <w:r w:rsidR="003547AE">
        <w:rPr>
          <w:lang w:val="en-US"/>
        </w:rPr>
        <w:t xml:space="preserve"> it can be </w:t>
      </w:r>
      <w:r w:rsidR="009167C4">
        <w:rPr>
          <w:lang w:val="en-US"/>
        </w:rPr>
        <w:t>analyzed</w:t>
      </w:r>
      <w:r w:rsidR="003547AE">
        <w:rPr>
          <w:lang w:val="en-US"/>
        </w:rPr>
        <w:t xml:space="preserve"> and </w:t>
      </w:r>
      <w:r w:rsidR="009167C4">
        <w:rPr>
          <w:lang w:val="en-US"/>
        </w:rPr>
        <w:t>put into graphs and tables so it can be viewed and understood easily.</w:t>
      </w:r>
    </w:p>
    <w:p w14:paraId="3F1C219D" w14:textId="2FADA11B" w:rsidR="005E2702" w:rsidRDefault="000D5663" w:rsidP="000D5663">
      <w:pPr>
        <w:pStyle w:val="Heading1"/>
        <w:rPr>
          <w:lang w:val="en-US"/>
        </w:rPr>
      </w:pPr>
      <w:bookmarkStart w:id="26" w:name="_Toc71292394"/>
      <w:r>
        <w:rPr>
          <w:lang w:val="en-US"/>
        </w:rPr>
        <w:t>Expected outcome</w:t>
      </w:r>
      <w:bookmarkEnd w:id="26"/>
    </w:p>
    <w:p w14:paraId="330A60B3" w14:textId="302C8F57" w:rsidR="005A3258" w:rsidRDefault="005A3258" w:rsidP="005A3258">
      <w:pPr>
        <w:rPr>
          <w:lang w:val="en-US"/>
        </w:rPr>
      </w:pPr>
    </w:p>
    <w:p w14:paraId="3883CE0E" w14:textId="021FEA84" w:rsidR="005A3258" w:rsidRDefault="00DC201F" w:rsidP="005A3258">
      <w:pPr>
        <w:rPr>
          <w:lang w:val="en-US"/>
        </w:rPr>
      </w:pPr>
      <w:r>
        <w:rPr>
          <w:lang w:val="en-US"/>
        </w:rPr>
        <w:t>The expected outcome of this project is to</w:t>
      </w:r>
      <w:r w:rsidR="00942DB3">
        <w:rPr>
          <w:lang w:val="en-US"/>
        </w:rPr>
        <w:t xml:space="preserve"> evaluate the possibility to</w:t>
      </w:r>
      <w:r>
        <w:rPr>
          <w:lang w:val="en-US"/>
        </w:rPr>
        <w:t xml:space="preserve"> </w:t>
      </w:r>
      <w:r w:rsidR="007C7CED">
        <w:rPr>
          <w:lang w:val="en-US"/>
        </w:rPr>
        <w:t>reduce the amount of time spent machining explosive components</w:t>
      </w:r>
      <w:r w:rsidR="007249DE">
        <w:rPr>
          <w:lang w:val="en-US"/>
        </w:rPr>
        <w:t xml:space="preserve"> thus improving safety and the </w:t>
      </w:r>
      <w:r w:rsidR="00C206A0">
        <w:rPr>
          <w:lang w:val="en-US"/>
        </w:rPr>
        <w:t>quality of the product.</w:t>
      </w:r>
      <w:r w:rsidR="007C7CED">
        <w:rPr>
          <w:lang w:val="en-US"/>
        </w:rPr>
        <w:t xml:space="preserve"> </w:t>
      </w:r>
      <w:r w:rsidR="00257188">
        <w:rPr>
          <w:lang w:val="en-US"/>
        </w:rPr>
        <w:t xml:space="preserve">By reducing the machining </w:t>
      </w:r>
      <w:r w:rsidR="001C6F0B">
        <w:rPr>
          <w:lang w:val="en-US"/>
        </w:rPr>
        <w:t>time,</w:t>
      </w:r>
      <w:r w:rsidR="006E78E0">
        <w:rPr>
          <w:lang w:val="en-US"/>
        </w:rPr>
        <w:t xml:space="preserve"> </w:t>
      </w:r>
      <w:r w:rsidR="00C206A0">
        <w:rPr>
          <w:lang w:val="en-US"/>
        </w:rPr>
        <w:t>the explosive will spend less time on the machine performing a dangerous operation</w:t>
      </w:r>
      <w:r w:rsidR="00A5512D">
        <w:rPr>
          <w:lang w:val="en-US"/>
        </w:rPr>
        <w:t xml:space="preserve">. Quality and </w:t>
      </w:r>
      <w:r w:rsidR="005572D2">
        <w:rPr>
          <w:lang w:val="en-US"/>
        </w:rPr>
        <w:t>reliability</w:t>
      </w:r>
      <w:r w:rsidR="00A5512D">
        <w:rPr>
          <w:lang w:val="en-US"/>
        </w:rPr>
        <w:t xml:space="preserve"> improvements will also improve safety as the machinists will have more </w:t>
      </w:r>
      <w:r w:rsidR="005572D2">
        <w:rPr>
          <w:lang w:val="en-US"/>
        </w:rPr>
        <w:t>confidence</w:t>
      </w:r>
      <w:r w:rsidR="00A5512D">
        <w:rPr>
          <w:lang w:val="en-US"/>
        </w:rPr>
        <w:t xml:space="preserve"> in the </w:t>
      </w:r>
      <w:r w:rsidR="005572D2">
        <w:rPr>
          <w:lang w:val="en-US"/>
        </w:rPr>
        <w:t xml:space="preserve">machines and will carry out </w:t>
      </w:r>
      <w:r w:rsidR="00905F28">
        <w:rPr>
          <w:lang w:val="en-US"/>
        </w:rPr>
        <w:t>fewer</w:t>
      </w:r>
      <w:r w:rsidR="005572D2">
        <w:rPr>
          <w:lang w:val="en-US"/>
        </w:rPr>
        <w:t xml:space="preserve"> quality operations </w:t>
      </w:r>
      <w:r w:rsidR="00A708AB">
        <w:rPr>
          <w:lang w:val="en-US"/>
        </w:rPr>
        <w:t>therefore removing them from the explosive processing cell.</w:t>
      </w:r>
    </w:p>
    <w:p w14:paraId="31894637" w14:textId="006ACFB7" w:rsidR="00753601" w:rsidRDefault="00753601" w:rsidP="005A3258">
      <w:pPr>
        <w:rPr>
          <w:lang w:val="en-US"/>
        </w:rPr>
      </w:pPr>
    </w:p>
    <w:p w14:paraId="1CAF4E3D" w14:textId="66988A83" w:rsidR="002557B5" w:rsidRDefault="0085352A" w:rsidP="002557B5">
      <w:pPr>
        <w:pStyle w:val="Heading1"/>
        <w:rPr>
          <w:lang w:val="en-US"/>
        </w:rPr>
      </w:pPr>
      <w:bookmarkStart w:id="27" w:name="_Toc71292395"/>
      <w:r>
        <w:rPr>
          <w:lang w:val="en-US"/>
        </w:rPr>
        <w:t>Resources</w:t>
      </w:r>
      <w:bookmarkEnd w:id="27"/>
    </w:p>
    <w:p w14:paraId="0506BFAD" w14:textId="6EF3FB87" w:rsidR="0085352A" w:rsidRDefault="0085352A" w:rsidP="0085352A">
      <w:pPr>
        <w:rPr>
          <w:lang w:val="en-US"/>
        </w:rPr>
      </w:pPr>
    </w:p>
    <w:p w14:paraId="21056647" w14:textId="3E449751" w:rsidR="0085352A" w:rsidRDefault="0085352A" w:rsidP="0085352A">
      <w:pPr>
        <w:rPr>
          <w:lang w:val="en-US"/>
        </w:rPr>
      </w:pPr>
      <w:r>
        <w:rPr>
          <w:lang w:val="en-US"/>
        </w:rPr>
        <w:t>To complete this project</w:t>
      </w:r>
      <w:r w:rsidR="006959D8">
        <w:rPr>
          <w:lang w:val="en-US"/>
        </w:rPr>
        <w:t xml:space="preserve"> </w:t>
      </w:r>
      <w:r w:rsidR="000E4988">
        <w:rPr>
          <w:lang w:val="en-US"/>
        </w:rPr>
        <w:t>the following resources</w:t>
      </w:r>
      <w:r w:rsidR="0073493F">
        <w:rPr>
          <w:lang w:val="en-US"/>
        </w:rPr>
        <w:t xml:space="preserve"> detailed in </w:t>
      </w:r>
      <w:r w:rsidR="0073493F">
        <w:rPr>
          <w:lang w:val="en-US"/>
        </w:rPr>
        <w:fldChar w:fldCharType="begin"/>
      </w:r>
      <w:r w:rsidR="0073493F">
        <w:rPr>
          <w:lang w:val="en-US"/>
        </w:rPr>
        <w:instrText xml:space="preserve"> REF _Ref70938193 \h </w:instrText>
      </w:r>
      <w:r w:rsidR="0073493F">
        <w:rPr>
          <w:lang w:val="en-US"/>
        </w:rPr>
      </w:r>
      <w:r w:rsidR="0073493F">
        <w:rPr>
          <w:lang w:val="en-US"/>
        </w:rPr>
        <w:fldChar w:fldCharType="separate"/>
      </w:r>
      <w:r w:rsidR="0073493F">
        <w:t xml:space="preserve">Table </w:t>
      </w:r>
      <w:r w:rsidR="0073493F">
        <w:rPr>
          <w:noProof/>
        </w:rPr>
        <w:t>1</w:t>
      </w:r>
      <w:r w:rsidR="0073493F">
        <w:rPr>
          <w:lang w:val="en-US"/>
        </w:rPr>
        <w:fldChar w:fldCharType="end"/>
      </w:r>
      <w:r w:rsidR="000E4988">
        <w:rPr>
          <w:lang w:val="en-US"/>
        </w:rPr>
        <w:t xml:space="preserve"> will be required, this is not an extensive list </w:t>
      </w:r>
      <w:r w:rsidR="00F26370">
        <w:rPr>
          <w:lang w:val="en-US"/>
        </w:rPr>
        <w:t>but gives an idea of what be required to carry out the explosive machining trials</w:t>
      </w:r>
      <w:r w:rsidR="0073493F">
        <w:rPr>
          <w:lang w:val="en-US"/>
        </w:rPr>
        <w:t>.</w:t>
      </w:r>
    </w:p>
    <w:p w14:paraId="25D73113" w14:textId="2B0FEBC1" w:rsidR="0073493F" w:rsidRDefault="0073493F" w:rsidP="0073493F">
      <w:pPr>
        <w:pStyle w:val="Caption"/>
        <w:keepNext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="001C6F0B" w14:paraId="44CE521E" w14:textId="77777777" w:rsidTr="00AD0B95">
        <w:trPr>
          <w:jc w:val="center"/>
        </w:trPr>
        <w:tc>
          <w:tcPr>
            <w:tcW w:w="4508" w:type="dxa"/>
          </w:tcPr>
          <w:p w14:paraId="27AF24B7" w14:textId="68E57632" w:rsidR="001C6F0B" w:rsidRPr="00AD0B95" w:rsidRDefault="00AD0B95" w:rsidP="00AD0B95">
            <w:pPr>
              <w:ind w:left="360"/>
              <w:rPr>
                <w:lang w:val="en-US"/>
              </w:rPr>
            </w:pPr>
            <w:r w:rsidRPr="00AD0B95">
              <w:rPr>
                <w:lang w:val="en-US"/>
              </w:rPr>
              <w:t>CNC machine designed or adapted for remote explosive processing</w:t>
            </w:r>
          </w:p>
        </w:tc>
        <w:tc>
          <w:tcPr>
            <w:tcW w:w="4508" w:type="dxa"/>
          </w:tcPr>
          <w:p w14:paraId="45750E47" w14:textId="77777777" w:rsidR="00AD0B95" w:rsidRPr="00AD0B95" w:rsidRDefault="00AD0B95" w:rsidP="00AD0B95">
            <w:pPr>
              <w:ind w:left="360"/>
              <w:rPr>
                <w:lang w:val="en-US"/>
              </w:rPr>
            </w:pPr>
            <w:r w:rsidRPr="00AD0B95">
              <w:rPr>
                <w:lang w:val="en-US"/>
              </w:rPr>
              <w:t>CNC tooling (chucks, vacuum fixtures)</w:t>
            </w:r>
          </w:p>
          <w:p w14:paraId="052057A0" w14:textId="77777777" w:rsidR="001C6F0B" w:rsidRDefault="001C6F0B" w:rsidP="00AD0B95">
            <w:pPr>
              <w:rPr>
                <w:lang w:val="en-US"/>
              </w:rPr>
            </w:pPr>
          </w:p>
        </w:tc>
      </w:tr>
      <w:tr w:rsidR="001C6F0B" w14:paraId="08B6C05D" w14:textId="77777777" w:rsidTr="00AD0B95">
        <w:trPr>
          <w:jc w:val="center"/>
        </w:trPr>
        <w:tc>
          <w:tcPr>
            <w:tcW w:w="4508" w:type="dxa"/>
          </w:tcPr>
          <w:p w14:paraId="3A311D32" w14:textId="15506EED" w:rsidR="001C6F0B" w:rsidRPr="00AD0B95" w:rsidRDefault="00AD0B95" w:rsidP="00AD0B95">
            <w:pPr>
              <w:ind w:left="360"/>
              <w:rPr>
                <w:lang w:val="en-US"/>
              </w:rPr>
            </w:pPr>
            <w:r w:rsidRPr="00AD0B95">
              <w:rPr>
                <w:lang w:val="en-US"/>
              </w:rPr>
              <w:t>Swarf and dust extract system</w:t>
            </w:r>
          </w:p>
        </w:tc>
        <w:tc>
          <w:tcPr>
            <w:tcW w:w="4508" w:type="dxa"/>
          </w:tcPr>
          <w:p w14:paraId="0939C7E8" w14:textId="3EC14BDD" w:rsidR="001C6F0B" w:rsidRPr="00AD0B95" w:rsidRDefault="00AD0B95" w:rsidP="00AD0B95">
            <w:pPr>
              <w:ind w:left="360"/>
              <w:rPr>
                <w:lang w:val="en-US"/>
              </w:rPr>
            </w:pPr>
            <w:r w:rsidRPr="00AD0B95">
              <w:rPr>
                <w:lang w:val="en-US"/>
              </w:rPr>
              <w:t>Different tool tips</w:t>
            </w:r>
          </w:p>
        </w:tc>
      </w:tr>
      <w:tr w:rsidR="001C6F0B" w14:paraId="7E4292E6" w14:textId="77777777" w:rsidTr="00AD0B95">
        <w:trPr>
          <w:jc w:val="center"/>
        </w:trPr>
        <w:tc>
          <w:tcPr>
            <w:tcW w:w="4508" w:type="dxa"/>
          </w:tcPr>
          <w:p w14:paraId="65FE6249" w14:textId="424CB9D9" w:rsidR="001C6F0B" w:rsidRDefault="00AD0B95" w:rsidP="00AD0B95">
            <w:pPr>
              <w:ind w:left="360"/>
              <w:rPr>
                <w:lang w:val="en-US"/>
              </w:rPr>
            </w:pPr>
            <w:r w:rsidRPr="00AD0B95">
              <w:rPr>
                <w:lang w:val="en-US"/>
              </w:rPr>
              <w:t>Temperature measurement equipment</w:t>
            </w:r>
          </w:p>
        </w:tc>
        <w:tc>
          <w:tcPr>
            <w:tcW w:w="4508" w:type="dxa"/>
          </w:tcPr>
          <w:p w14:paraId="6B0D74B1" w14:textId="2653BF03" w:rsidR="001C6F0B" w:rsidRDefault="00AD0B95" w:rsidP="00AD0B95">
            <w:pPr>
              <w:ind w:left="360"/>
              <w:rPr>
                <w:lang w:val="en-US"/>
              </w:rPr>
            </w:pPr>
            <w:r w:rsidRPr="00AD0B95">
              <w:rPr>
                <w:lang w:val="en-US"/>
              </w:rPr>
              <w:t>Force measurement equipment</w:t>
            </w:r>
          </w:p>
        </w:tc>
      </w:tr>
      <w:tr w:rsidR="001C6F0B" w14:paraId="681E881E" w14:textId="77777777" w:rsidTr="00AD0B95">
        <w:trPr>
          <w:jc w:val="center"/>
        </w:trPr>
        <w:tc>
          <w:tcPr>
            <w:tcW w:w="4508" w:type="dxa"/>
          </w:tcPr>
          <w:p w14:paraId="4DFF1A3A" w14:textId="77777777" w:rsidR="00AD0B95" w:rsidRPr="00AD0B95" w:rsidRDefault="00AD0B95" w:rsidP="00AD0B95">
            <w:pPr>
              <w:ind w:left="360"/>
              <w:rPr>
                <w:lang w:val="en-US"/>
              </w:rPr>
            </w:pPr>
            <w:r w:rsidRPr="00AD0B95">
              <w:rPr>
                <w:lang w:val="en-US"/>
              </w:rPr>
              <w:t>Explosives for machining</w:t>
            </w:r>
          </w:p>
          <w:p w14:paraId="5B0A7145" w14:textId="77777777" w:rsidR="001C6F0B" w:rsidRDefault="001C6F0B" w:rsidP="00AD0B95">
            <w:pPr>
              <w:rPr>
                <w:lang w:val="en-US"/>
              </w:rPr>
            </w:pPr>
          </w:p>
        </w:tc>
        <w:tc>
          <w:tcPr>
            <w:tcW w:w="4508" w:type="dxa"/>
          </w:tcPr>
          <w:p w14:paraId="3AA85DAD" w14:textId="22E8E9A0" w:rsidR="001C6F0B" w:rsidRDefault="00AD0B95" w:rsidP="00AD0B95">
            <w:pPr>
              <w:ind w:left="360"/>
              <w:rPr>
                <w:lang w:val="en-US"/>
              </w:rPr>
            </w:pPr>
            <w:r w:rsidRPr="00AD0B95">
              <w:rPr>
                <w:lang w:val="en-US"/>
              </w:rPr>
              <w:t>Computers and software to record measurements.</w:t>
            </w:r>
          </w:p>
        </w:tc>
      </w:tr>
      <w:tr w:rsidR="001C6F0B" w14:paraId="1FFBE58F" w14:textId="77777777" w:rsidTr="00AD0B95">
        <w:trPr>
          <w:jc w:val="center"/>
        </w:trPr>
        <w:tc>
          <w:tcPr>
            <w:tcW w:w="4508" w:type="dxa"/>
          </w:tcPr>
          <w:p w14:paraId="7658D1AB" w14:textId="7958A608" w:rsidR="001C6F0B" w:rsidRDefault="00AD0B95" w:rsidP="00AD0B95">
            <w:pPr>
              <w:ind w:left="360"/>
              <w:rPr>
                <w:lang w:val="en-US"/>
              </w:rPr>
            </w:pPr>
            <w:r w:rsidRPr="00AD0B95">
              <w:rPr>
                <w:lang w:val="en-US"/>
              </w:rPr>
              <w:t>Trained explosive machinist</w:t>
            </w:r>
          </w:p>
        </w:tc>
        <w:tc>
          <w:tcPr>
            <w:tcW w:w="4508" w:type="dxa"/>
          </w:tcPr>
          <w:p w14:paraId="4870871B" w14:textId="762D5A29" w:rsidR="001C6F0B" w:rsidRDefault="00AD0B95" w:rsidP="0073493F">
            <w:pPr>
              <w:keepNext/>
              <w:ind w:left="360"/>
              <w:rPr>
                <w:lang w:val="en-US"/>
              </w:rPr>
            </w:pPr>
            <w:r w:rsidRPr="00AD0B95">
              <w:rPr>
                <w:lang w:val="en-US"/>
              </w:rPr>
              <w:t>Approximately £20,000 to use an offsite location.</w:t>
            </w:r>
          </w:p>
        </w:tc>
      </w:tr>
    </w:tbl>
    <w:p w14:paraId="41FC9F1C" w14:textId="584D7B5F" w:rsidR="006C1A74" w:rsidRDefault="0073493F" w:rsidP="004E47BA">
      <w:pPr>
        <w:pStyle w:val="Caption"/>
        <w:rPr>
          <w:lang w:val="en-US"/>
        </w:rPr>
      </w:pPr>
      <w:bookmarkStart w:id="28" w:name="_Ref70938193"/>
      <w:bookmarkStart w:id="29" w:name="_Toc71292356"/>
      <w:r>
        <w:t xml:space="preserve">Table </w:t>
      </w:r>
      <w:r w:rsidR="00A14520">
        <w:fldChar w:fldCharType="begin"/>
      </w:r>
      <w:r w:rsidR="00A14520">
        <w:instrText xml:space="preserve"> SEQ Table \* ARABIC </w:instrText>
      </w:r>
      <w:r w:rsidR="00A14520">
        <w:fldChar w:fldCharType="separate"/>
      </w:r>
      <w:r>
        <w:rPr>
          <w:noProof/>
        </w:rPr>
        <w:t>1</w:t>
      </w:r>
      <w:r w:rsidR="00A14520">
        <w:rPr>
          <w:noProof/>
        </w:rPr>
        <w:fldChar w:fldCharType="end"/>
      </w:r>
      <w:bookmarkEnd w:id="28"/>
      <w:r>
        <w:t xml:space="preserve"> - </w:t>
      </w:r>
      <w:r w:rsidR="004E47BA">
        <w:t>S</w:t>
      </w:r>
      <w:r w:rsidRPr="00D31021">
        <w:t>hows some of the resources required for this project</w:t>
      </w:r>
      <w:r>
        <w:t>.</w:t>
      </w:r>
      <w:bookmarkEnd w:id="29"/>
    </w:p>
    <w:p w14:paraId="06C0174C" w14:textId="2A9771F9" w:rsidR="000D5663" w:rsidRDefault="000D5663" w:rsidP="000D5663">
      <w:pPr>
        <w:pStyle w:val="Heading1"/>
        <w:rPr>
          <w:lang w:val="en-US"/>
        </w:rPr>
      </w:pPr>
      <w:bookmarkStart w:id="30" w:name="_Toc71292396"/>
      <w:r>
        <w:rPr>
          <w:lang w:val="en-US"/>
        </w:rPr>
        <w:lastRenderedPageBreak/>
        <w:t>Gannt chart</w:t>
      </w:r>
      <w:bookmarkEnd w:id="30"/>
    </w:p>
    <w:p w14:paraId="0EFC2DC9" w14:textId="30D21397" w:rsidR="00A84544" w:rsidRDefault="00A84544" w:rsidP="00A84544">
      <w:pPr>
        <w:rPr>
          <w:lang w:val="en-US"/>
        </w:rPr>
      </w:pPr>
    </w:p>
    <w:p w14:paraId="06464C45" w14:textId="2DC872E3" w:rsidR="00A94A5A" w:rsidRDefault="00A94A5A" w:rsidP="00A84544">
      <w:pPr>
        <w:rPr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REF _Ref70853609 \h </w:instrText>
      </w:r>
      <w:r>
        <w:rPr>
          <w:lang w:val="en-US"/>
        </w:rPr>
      </w:r>
      <w:r>
        <w:rPr>
          <w:lang w:val="en-US"/>
        </w:rPr>
        <w:fldChar w:fldCharType="separate"/>
      </w:r>
      <w:r>
        <w:t xml:space="preserve">Figure </w:t>
      </w:r>
      <w:r>
        <w:rPr>
          <w:noProof/>
        </w:rPr>
        <w:t>6</w:t>
      </w:r>
      <w:r>
        <w:rPr>
          <w:lang w:val="en-US"/>
        </w:rPr>
        <w:fldChar w:fldCharType="end"/>
      </w:r>
      <w:r>
        <w:rPr>
          <w:lang w:val="en-US"/>
        </w:rPr>
        <w:t xml:space="preserve"> is an approximate </w:t>
      </w:r>
      <w:r w:rsidR="001A1386">
        <w:rPr>
          <w:lang w:val="en-US"/>
        </w:rPr>
        <w:t xml:space="preserve">timeline for the project. This is subject to change and could be for several reasons such as range availability, delivery of </w:t>
      </w:r>
      <w:r w:rsidR="00301F36">
        <w:rPr>
          <w:lang w:val="en-US"/>
        </w:rPr>
        <w:t>machinery or availability of competent persons.</w:t>
      </w:r>
    </w:p>
    <w:p w14:paraId="0E6FE773" w14:textId="77777777" w:rsidR="00AE0B23" w:rsidRDefault="00AE0B23" w:rsidP="00A84544">
      <w:pPr>
        <w:rPr>
          <w:lang w:val="en-US"/>
        </w:rPr>
      </w:pPr>
    </w:p>
    <w:p w14:paraId="57748B6E" w14:textId="2346FDAE" w:rsidR="00A84544" w:rsidRPr="00A84544" w:rsidRDefault="00AE0B23" w:rsidP="00A84544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7EBF1E" wp14:editId="28DEDB66">
                <wp:simplePos x="0" y="0"/>
                <wp:positionH relativeFrom="column">
                  <wp:posOffset>-364490</wp:posOffset>
                </wp:positionH>
                <wp:positionV relativeFrom="paragraph">
                  <wp:posOffset>2025015</wp:posOffset>
                </wp:positionV>
                <wp:extent cx="6645275" cy="63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2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F48C8A0" w14:textId="0EA144C5" w:rsidR="00AE0B23" w:rsidRPr="006520D4" w:rsidRDefault="00AE0B23" w:rsidP="00AE0B23">
                            <w:pPr>
                              <w:pStyle w:val="Caption"/>
                            </w:pPr>
                            <w:bookmarkStart w:id="31" w:name="_Ref70853609"/>
                            <w:bookmarkStart w:id="32" w:name="_Toc71292355"/>
                            <w:r>
                              <w:t xml:space="preserve">Figure </w:t>
                            </w:r>
                            <w:r w:rsidR="00A14520">
                              <w:fldChar w:fldCharType="begin"/>
                            </w:r>
                            <w:r w:rsidR="00A14520">
                              <w:instrText xml:space="preserve"> SEQ Figure \* ARABIC </w:instrText>
                            </w:r>
                            <w:r w:rsidR="00A14520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6</w:t>
                            </w:r>
                            <w:r w:rsidR="00A14520">
                              <w:rPr>
                                <w:noProof/>
                              </w:rPr>
                              <w:fldChar w:fldCharType="end"/>
                            </w:r>
                            <w:bookmarkEnd w:id="31"/>
                            <w:r>
                              <w:t xml:space="preserve"> - </w:t>
                            </w:r>
                            <w:r w:rsidR="004E47BA">
                              <w:t>S</w:t>
                            </w:r>
                            <w:r>
                              <w:t>hows the approximate timeline for the project.</w:t>
                            </w:r>
                            <w:bookmarkEnd w:id="3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7EBF1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28.7pt;margin-top:159.45pt;width:523.2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" stroked="f">
                <v:textbox style="mso-fit-shape-to-text:t" inset="0,0,0,0">
                  <w:txbxContent>
                    <w:p w14:paraId="4F48C8A0" w14:textId="0EA144C5" w:rsidR="00AE0B23" w:rsidRPr="006520D4" w:rsidRDefault="00AE0B23" w:rsidP="00AE0B23">
                      <w:pPr>
                        <w:pStyle w:val="Caption"/>
                      </w:pPr>
                      <w:bookmarkStart w:id="33" w:name="_Ref70853609"/>
                      <w:bookmarkStart w:id="34" w:name="_Toc71292355"/>
                      <w:r>
                        <w:t xml:space="preserve">Figure </w:t>
                      </w:r>
                      <w:r w:rsidR="00A14520">
                        <w:fldChar w:fldCharType="begin"/>
                      </w:r>
                      <w:r w:rsidR="00A14520">
                        <w:instrText xml:space="preserve"> SEQ Figure \* ARABIC </w:instrText>
                      </w:r>
                      <w:r w:rsidR="00A14520">
                        <w:fldChar w:fldCharType="separate"/>
                      </w:r>
                      <w:r>
                        <w:rPr>
                          <w:noProof/>
                        </w:rPr>
                        <w:t>6</w:t>
                      </w:r>
                      <w:r w:rsidR="00A14520">
                        <w:rPr>
                          <w:noProof/>
                        </w:rPr>
                        <w:fldChar w:fldCharType="end"/>
                      </w:r>
                      <w:bookmarkEnd w:id="33"/>
                      <w:r>
                        <w:t xml:space="preserve"> - </w:t>
                      </w:r>
                      <w:r w:rsidR="004E47BA">
                        <w:t>S</w:t>
                      </w:r>
                      <w:r>
                        <w:t>hows the approximate timeline for the project.</w:t>
                      </w:r>
                      <w:bookmarkEnd w:id="34"/>
                    </w:p>
                  </w:txbxContent>
                </v:textbox>
                <w10:wrap type="square"/>
              </v:shape>
            </w:pict>
          </mc:Fallback>
        </mc:AlternateContent>
      </w:r>
      <w:r w:rsidR="00A84544" w:rsidRPr="00A84544">
        <w:rPr>
          <w:noProof/>
        </w:rPr>
        <w:drawing>
          <wp:anchor distT="0" distB="0" distL="114300" distR="114300" simplePos="0" relativeHeight="251658240" behindDoc="0" locked="0" layoutInCell="1" allowOverlap="1" wp14:anchorId="454818F5" wp14:editId="7B2D0463">
            <wp:simplePos x="0" y="0"/>
            <wp:positionH relativeFrom="column">
              <wp:posOffset>-364490</wp:posOffset>
            </wp:positionH>
            <wp:positionV relativeFrom="paragraph">
              <wp:posOffset>259715</wp:posOffset>
            </wp:positionV>
            <wp:extent cx="6645638" cy="1708150"/>
            <wp:effectExtent l="0" t="0" r="3175" b="6350"/>
            <wp:wrapSquare wrapText="bothSides"/>
            <wp:docPr id="6" name="Picture 6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, table, Excel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2" t="26590" r="3391" b="33819"/>
                    <a:stretch/>
                  </pic:blipFill>
                  <pic:spPr bwMode="auto">
                    <a:xfrm>
                      <a:off x="0" y="0"/>
                      <a:ext cx="6645638" cy="170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17D84B8" w14:textId="3602130C" w:rsidR="00A84544" w:rsidRDefault="00A84544"/>
    <w:p w14:paraId="694FA71F" w14:textId="2FFBEB9D" w:rsidR="00B748A8" w:rsidRDefault="00B748A8">
      <w:pPr>
        <w:rPr>
          <w:lang w:val="en-US"/>
        </w:rPr>
      </w:pPr>
    </w:p>
    <w:p w14:paraId="7A6E6108" w14:textId="778D6B3C" w:rsidR="006C1A74" w:rsidRDefault="006C1A74">
      <w:pPr>
        <w:rPr>
          <w:lang w:val="en-US"/>
        </w:rPr>
      </w:pPr>
    </w:p>
    <w:p w14:paraId="0757DC67" w14:textId="77777777" w:rsidR="006C1A74" w:rsidRDefault="006C1A74">
      <w:pPr>
        <w:rPr>
          <w:lang w:val="en-US"/>
        </w:rPr>
      </w:pPr>
    </w:p>
    <w:p w14:paraId="23CF8E71" w14:textId="6C984D34" w:rsidR="00B748A8" w:rsidRDefault="00B748A8">
      <w:pPr>
        <w:rPr>
          <w:lang w:val="en-US"/>
        </w:rPr>
      </w:pPr>
    </w:p>
    <w:p w14:paraId="4A91ABB6" w14:textId="196EC1C7" w:rsidR="00B748A8" w:rsidRDefault="00B748A8">
      <w:pPr>
        <w:rPr>
          <w:lang w:val="en-US"/>
        </w:rPr>
      </w:pPr>
    </w:p>
    <w:p w14:paraId="490CA8B0" w14:textId="05B04706" w:rsidR="00FD2656" w:rsidRDefault="00FD2656">
      <w:pPr>
        <w:rPr>
          <w:lang w:val="en-US"/>
        </w:rPr>
      </w:pPr>
    </w:p>
    <w:p w14:paraId="56A177E9" w14:textId="0B821178" w:rsidR="00FD2656" w:rsidRDefault="00FD2656">
      <w:pPr>
        <w:rPr>
          <w:lang w:val="en-US"/>
        </w:rPr>
      </w:pPr>
    </w:p>
    <w:p w14:paraId="17E4EAAF" w14:textId="440BF6FE" w:rsidR="00FD2656" w:rsidRDefault="00FD2656">
      <w:pPr>
        <w:rPr>
          <w:lang w:val="en-US"/>
        </w:rPr>
      </w:pPr>
    </w:p>
    <w:p w14:paraId="1A0F49B0" w14:textId="578AAF7D" w:rsidR="00FD2656" w:rsidRDefault="00FD2656">
      <w:pPr>
        <w:rPr>
          <w:lang w:val="en-US"/>
        </w:rPr>
      </w:pPr>
    </w:p>
    <w:p w14:paraId="7E7B4458" w14:textId="59F9E06C" w:rsidR="00FD2656" w:rsidRDefault="00FD2656">
      <w:pPr>
        <w:rPr>
          <w:lang w:val="en-US"/>
        </w:rPr>
      </w:pPr>
    </w:p>
    <w:p w14:paraId="62238432" w14:textId="77777777" w:rsidR="00FD2656" w:rsidRDefault="00FD2656">
      <w:pPr>
        <w:rPr>
          <w:lang w:val="en-US"/>
        </w:rPr>
      </w:pPr>
    </w:p>
    <w:p w14:paraId="1BC61A1E" w14:textId="19E4A0DB" w:rsidR="00B748A8" w:rsidRDefault="00B748A8">
      <w:pPr>
        <w:rPr>
          <w:lang w:val="en-US"/>
        </w:rPr>
      </w:pPr>
    </w:p>
    <w:p w14:paraId="72FBAE9F" w14:textId="3C670B63" w:rsidR="00B748A8" w:rsidRDefault="00B748A8">
      <w:pPr>
        <w:rPr>
          <w:lang w:val="en-US"/>
        </w:rPr>
      </w:pPr>
    </w:p>
    <w:p w14:paraId="582CB818" w14:textId="469F5679" w:rsidR="00B748A8" w:rsidRDefault="00B748A8">
      <w:pPr>
        <w:rPr>
          <w:lang w:val="en-US"/>
        </w:rPr>
      </w:pPr>
    </w:p>
    <w:p w14:paraId="69C52D0E" w14:textId="4C5E6EC4" w:rsidR="00B748A8" w:rsidRDefault="00B748A8">
      <w:pPr>
        <w:rPr>
          <w:lang w:val="en-US"/>
        </w:rPr>
      </w:pPr>
    </w:p>
    <w:p w14:paraId="5DCC38A2" w14:textId="7EA57A1C" w:rsidR="00B748A8" w:rsidRDefault="00B748A8">
      <w:pPr>
        <w:rPr>
          <w:lang w:val="en-US"/>
        </w:rPr>
      </w:pPr>
    </w:p>
    <w:bookmarkStart w:id="35" w:name="_Toc71292397" w:displacedByCustomXml="next"/>
    <w:sdt>
      <w:sdtPr>
        <w:id w:val="74175717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3E8A7278" w14:textId="0742509C" w:rsidR="005C5973" w:rsidRDefault="005C5973">
          <w:pPr>
            <w:pStyle w:val="Heading1"/>
          </w:pPr>
          <w:r>
            <w:t>References</w:t>
          </w:r>
          <w:bookmarkEnd w:id="35"/>
        </w:p>
        <w:sdt>
          <w:sdtPr>
            <w:id w:val="-573587230"/>
            <w:bibliography/>
          </w:sdtPr>
          <w:sdtContent>
            <w:p w14:paraId="69432E8F" w14:textId="77777777" w:rsidR="005C5973" w:rsidRDefault="005C597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5C5973" w14:paraId="3DA197F0" w14:textId="77777777">
                <w:trPr>
                  <w:divId w:val="2824675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2E9BA7" w14:textId="086D6EE0" w:rsidR="005C5973" w:rsidRDefault="005C5973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1646A9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v. research, “CNC Machines Market Growth &amp; Trends,” Grand view research, 2 2020. [Online]. Available: https://www.grandviewresearch.com/press-release/global-computer-numerical-controls-cnc-machines-market. [Accessed 21 4 2021].</w:t>
                    </w:r>
                  </w:p>
                </w:tc>
              </w:tr>
              <w:tr w:rsidR="005C5973" w14:paraId="7CF25AEC" w14:textId="77777777">
                <w:trPr>
                  <w:divId w:val="2824675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4EA428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2FC87CC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Mori, “CTX alpha 500,” DMG Mori, [Online]. Available: https://uk.dmgmori.com/products/machines/turning/universal-turning/ctx/ctx-alpha-500. [Accessed 23 4 2021].</w:t>
                    </w:r>
                  </w:p>
                </w:tc>
              </w:tr>
              <w:tr w:rsidR="005C5973" w14:paraId="50A33A96" w14:textId="77777777">
                <w:trPr>
                  <w:divId w:val="2824675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970A50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73A58F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Fanuc, “5- axis machining,” Fanuc, [Online]. Available: https://www.fanucamerica.com/solutions/applications/5-axis-cnc-machining. [Accessed 27 4 2021].</w:t>
                    </w:r>
                  </w:p>
                </w:tc>
              </w:tr>
              <w:tr w:rsidR="005C5973" w14:paraId="0360AC6A" w14:textId="77777777">
                <w:trPr>
                  <w:divId w:val="2824675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0B6BF4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3932DA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Xiang and Y. Altintas, “Modeling and compensation of volumetric errors for five-axis machine tools,”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Machine Tools &amp; Manufacture, </w:t>
                    </w:r>
                    <w:r>
                      <w:rPr>
                        <w:noProof/>
                      </w:rPr>
                      <w:t xml:space="preserve">vol. 101, pp. 65-78, 2015. </w:t>
                    </w:r>
                  </w:p>
                </w:tc>
              </w:tr>
              <w:tr w:rsidR="005C5973" w14:paraId="2CCBB7AE" w14:textId="77777777">
                <w:trPr>
                  <w:divId w:val="2824675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C32278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0E25C5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G. AWE, “Machines for high explosive component manufacture - how to specify,” </w:t>
                    </w:r>
                    <w:r>
                      <w:rPr>
                        <w:i/>
                        <w:iCs/>
                        <w:noProof/>
                      </w:rPr>
                      <w:t xml:space="preserve">Transactions on Engineering Sciences , </w:t>
                    </w:r>
                    <w:r>
                      <w:rPr>
                        <w:noProof/>
                      </w:rPr>
                      <w:t xml:space="preserve">vol. 23, no. 135-144, 1999. </w:t>
                    </w:r>
                  </w:p>
                </w:tc>
              </w:tr>
              <w:tr w:rsidR="005C5973" w14:paraId="56522AB8" w14:textId="77777777">
                <w:trPr>
                  <w:divId w:val="2824675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526222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8B769C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Randall Brock Woodrum, “Developing Lathing Parameters for PBX 9501,” Texas Tech University, 2017.</w:t>
                    </w:r>
                  </w:p>
                </w:tc>
              </w:tr>
              <w:tr w:rsidR="005C5973" w14:paraId="22572F6F" w14:textId="77777777">
                <w:trPr>
                  <w:divId w:val="2824675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3DABD6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F60629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A. Davies, T. Ueda, R. M'Saoubi, B. Mullany and A. L. Cookea, “On The Measurement of Temperature in Material Removal Processes,” </w:t>
                    </w:r>
                    <w:r>
                      <w:rPr>
                        <w:i/>
                        <w:iCs/>
                        <w:noProof/>
                      </w:rPr>
                      <w:t xml:space="preserve">Manufacturing technology, </w:t>
                    </w:r>
                    <w:r>
                      <w:rPr>
                        <w:noProof/>
                      </w:rPr>
                      <w:t xml:space="preserve">vol. 56, no. 2, pp. 581-604, 2017. </w:t>
                    </w:r>
                  </w:p>
                </w:tc>
              </w:tr>
              <w:tr w:rsidR="005C5973" w14:paraId="42834292" w14:textId="77777777">
                <w:trPr>
                  <w:divId w:val="2824675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C37551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6785C8C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Leksycki, E. Feldshtein, J. Lisowicz, R. Chudy and R. Mrugalski, “Cutting Forces and Chip Shaping When Finish Turning of 17-4 PH Stainless Steel under Dry, Wet, and MQL Machining Conditions,” </w:t>
                    </w:r>
                    <w:r>
                      <w:rPr>
                        <w:i/>
                        <w:iCs/>
                        <w:noProof/>
                      </w:rPr>
                      <w:t xml:space="preserve">Metals - Open Access Metallurgy Journal, </w:t>
                    </w:r>
                    <w:r>
                      <w:rPr>
                        <w:noProof/>
                      </w:rPr>
                      <w:t xml:space="preserve">vol. N/A, no. N/A, pp. 1-15, 2020. </w:t>
                    </w:r>
                  </w:p>
                </w:tc>
              </w:tr>
              <w:tr w:rsidR="005C5973" w14:paraId="37462C2B" w14:textId="77777777">
                <w:trPr>
                  <w:divId w:val="2824675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9DC177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13D7AE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Masoudi, Gholami, J. Iariche and Vafadar, “Infrared temperature measurement and increasing infrared measurement accuracy in the context of machining process,” </w:t>
                    </w:r>
                    <w:r>
                      <w:rPr>
                        <w:i/>
                        <w:iCs/>
                        <w:noProof/>
                      </w:rPr>
                      <w:t xml:space="preserve">Advances in Production Engineering &amp; Management, </w:t>
                    </w:r>
                    <w:r>
                      <w:rPr>
                        <w:noProof/>
                      </w:rPr>
                      <w:t xml:space="preserve">vol. 12, no. 4, pp. 353-362, 2017. </w:t>
                    </w:r>
                  </w:p>
                </w:tc>
              </w:tr>
              <w:tr w:rsidR="005C5973" w14:paraId="0381F77B" w14:textId="77777777">
                <w:trPr>
                  <w:divId w:val="2824675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192E23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0BB740" w14:textId="77777777" w:rsidR="005C5973" w:rsidRDefault="005C59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Sousa, Silva, Fecheira, Lopes, Martinho, Casais and Ferreira, “Cutting Forces Assessment in CNC Machining Processes: A Critical Review,” </w:t>
                    </w:r>
                    <w:r>
                      <w:rPr>
                        <w:i/>
                        <w:iCs/>
                        <w:noProof/>
                      </w:rPr>
                      <w:t xml:space="preserve">MDPI sensors, </w:t>
                    </w:r>
                    <w:r>
                      <w:rPr>
                        <w:noProof/>
                      </w:rPr>
                      <w:t xml:space="preserve">vol. N/A, no. N/A, pp. 1-25, 2020. </w:t>
                    </w:r>
                  </w:p>
                </w:tc>
              </w:tr>
            </w:tbl>
            <w:p w14:paraId="2BFFEC5F" w14:textId="77777777" w:rsidR="005C5973" w:rsidRDefault="005C5973">
              <w:pPr>
                <w:divId w:val="282467563"/>
                <w:rPr>
                  <w:rFonts w:eastAsia="Times New Roman"/>
                  <w:noProof/>
                </w:rPr>
              </w:pPr>
            </w:p>
            <w:p w14:paraId="60563145" w14:textId="239ADDF9" w:rsidR="005C5973" w:rsidRDefault="005C597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139826F" w14:textId="3F5BC467" w:rsidR="00F46632" w:rsidRDefault="00F46632"/>
    <w:p w14:paraId="1FF3D199" w14:textId="67BCA429" w:rsidR="00B748A8" w:rsidRDefault="00B748A8">
      <w:pPr>
        <w:rPr>
          <w:lang w:val="en-US"/>
        </w:rPr>
      </w:pPr>
    </w:p>
    <w:p w14:paraId="4AF2A0F8" w14:textId="59162F65" w:rsidR="00B748A8" w:rsidRDefault="00B748A8">
      <w:pPr>
        <w:rPr>
          <w:lang w:val="en-US"/>
        </w:rPr>
      </w:pPr>
    </w:p>
    <w:p w14:paraId="432525B6" w14:textId="213F16B7" w:rsidR="00B748A8" w:rsidRDefault="00B748A8">
      <w:pPr>
        <w:rPr>
          <w:lang w:val="en-US"/>
        </w:rPr>
      </w:pPr>
    </w:p>
    <w:p w14:paraId="0C5728F9" w14:textId="68410811" w:rsidR="005C5973" w:rsidRDefault="005C5973">
      <w:pPr>
        <w:rPr>
          <w:lang w:val="en-US"/>
        </w:rPr>
      </w:pPr>
    </w:p>
    <w:p w14:paraId="44A047CA" w14:textId="7ECAC47B" w:rsidR="005C5973" w:rsidRDefault="005C5973" w:rsidP="005C5973">
      <w:pPr>
        <w:pStyle w:val="Heading1"/>
        <w:rPr>
          <w:lang w:val="en-US"/>
        </w:rPr>
      </w:pPr>
      <w:bookmarkStart w:id="36" w:name="_Toc71292398"/>
      <w:r>
        <w:rPr>
          <w:lang w:val="en-US"/>
        </w:rPr>
        <w:lastRenderedPageBreak/>
        <w:t>Bibliography</w:t>
      </w:r>
      <w:bookmarkEnd w:id="36"/>
    </w:p>
    <w:p w14:paraId="2FFE48AC" w14:textId="43E09C71" w:rsidR="005C5973" w:rsidRDefault="005C5973" w:rsidP="005C5973">
      <w:pPr>
        <w:rPr>
          <w:lang w:val="en-US"/>
        </w:rPr>
      </w:pPr>
    </w:p>
    <w:p w14:paraId="1ADE7B56" w14:textId="6C59E928" w:rsidR="005C5973" w:rsidRDefault="002E2569" w:rsidP="006B244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Barry Hill, “</w:t>
      </w:r>
      <w:r w:rsidR="00841745">
        <w:rPr>
          <w:lang w:val="en-US"/>
        </w:rPr>
        <w:t xml:space="preserve">High explosives science and </w:t>
      </w:r>
      <w:r w:rsidR="00E2195F">
        <w:rPr>
          <w:lang w:val="en-US"/>
        </w:rPr>
        <w:t>Pantex</w:t>
      </w:r>
      <w:r w:rsidR="00841745">
        <w:rPr>
          <w:lang w:val="en-US"/>
        </w:rPr>
        <w:t xml:space="preserve"> </w:t>
      </w:r>
      <w:r w:rsidR="00E2195F">
        <w:rPr>
          <w:lang w:val="en-US"/>
        </w:rPr>
        <w:t>explosives mission”</w:t>
      </w:r>
    </w:p>
    <w:p w14:paraId="505296D8" w14:textId="26EDE860" w:rsidR="00E2195F" w:rsidRDefault="00E2195F" w:rsidP="006B244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Department of energy “</w:t>
      </w:r>
      <w:r w:rsidR="009C33EA">
        <w:rPr>
          <w:lang w:val="en-US"/>
        </w:rPr>
        <w:t>tool force evaluation of lathe machined explosive” 1980</w:t>
      </w:r>
    </w:p>
    <w:p w14:paraId="0FF86A6B" w14:textId="560FCA58" w:rsidR="009C33EA" w:rsidRDefault="008B1A49" w:rsidP="006B244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Perry</w:t>
      </w:r>
      <w:r w:rsidR="00FF10EF">
        <w:rPr>
          <w:lang w:val="en-US"/>
        </w:rPr>
        <w:t xml:space="preserve">, Stuart, Banks, Myers, </w:t>
      </w:r>
      <w:proofErr w:type="spellStart"/>
      <w:r w:rsidR="00FF10EF">
        <w:rPr>
          <w:lang w:val="en-US"/>
        </w:rPr>
        <w:t>Sefcik</w:t>
      </w:r>
      <w:proofErr w:type="spellEnd"/>
      <w:r w:rsidR="00FF10EF">
        <w:rPr>
          <w:lang w:val="en-US"/>
        </w:rPr>
        <w:t xml:space="preserve"> “</w:t>
      </w:r>
      <w:r w:rsidR="000D20D7">
        <w:rPr>
          <w:lang w:val="en-US"/>
        </w:rPr>
        <w:t>Laser machining of explosives” patent</w:t>
      </w:r>
    </w:p>
    <w:p w14:paraId="0904F64D" w14:textId="271AEAC0" w:rsidR="000D20D7" w:rsidRDefault="000D20D7" w:rsidP="006B244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Robert </w:t>
      </w:r>
      <w:r w:rsidR="00245B03">
        <w:rPr>
          <w:lang w:val="en-US"/>
        </w:rPr>
        <w:t>Petersen “Progress report on explosives machining study” 1980</w:t>
      </w:r>
    </w:p>
    <w:p w14:paraId="541AB4EA" w14:textId="47F21F9C" w:rsidR="00245B03" w:rsidRDefault="007D6064" w:rsidP="006B244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Skidmore, “Photographs related to the explosives machining accident in </w:t>
      </w:r>
      <w:proofErr w:type="gramStart"/>
      <w:r w:rsidR="00722573">
        <w:rPr>
          <w:lang w:val="en-US"/>
        </w:rPr>
        <w:t>1959</w:t>
      </w:r>
      <w:proofErr w:type="gramEnd"/>
      <w:r w:rsidR="00722573">
        <w:rPr>
          <w:lang w:val="en-US"/>
        </w:rPr>
        <w:t>”</w:t>
      </w:r>
    </w:p>
    <w:p w14:paraId="2EB3781E" w14:textId="7FAE2BFB" w:rsidR="00722573" w:rsidRDefault="00CF0FFB" w:rsidP="006B244A">
      <w:pPr>
        <w:pStyle w:val="ListParagraph"/>
        <w:numPr>
          <w:ilvl w:val="0"/>
          <w:numId w:val="4"/>
        </w:numPr>
        <w:rPr>
          <w:lang w:val="en-US"/>
        </w:rPr>
      </w:pPr>
      <w:r>
        <w:t>HSE, “Manufacturing</w:t>
      </w:r>
      <w:r w:rsidR="00722573">
        <w:rPr>
          <w:lang w:val="en-US"/>
        </w:rPr>
        <w:t xml:space="preserve"> explosives</w:t>
      </w:r>
      <w:r>
        <w:rPr>
          <w:lang w:val="en-US"/>
        </w:rPr>
        <w:t>”</w:t>
      </w:r>
    </w:p>
    <w:p w14:paraId="4E6C171F" w14:textId="4EEBE78D" w:rsidR="00E368DA" w:rsidRPr="00E368DA" w:rsidRDefault="00EC7922" w:rsidP="00E368DA">
      <w:pPr>
        <w:pStyle w:val="ListParagraph"/>
        <w:numPr>
          <w:ilvl w:val="0"/>
          <w:numId w:val="4"/>
        </w:numPr>
        <w:rPr>
          <w:lang w:val="en-US"/>
        </w:rPr>
      </w:pPr>
      <w:r>
        <w:t xml:space="preserve">Xu </w:t>
      </w:r>
      <w:proofErr w:type="spellStart"/>
      <w:r>
        <w:t>Chuangwen</w:t>
      </w:r>
      <w:proofErr w:type="spellEnd"/>
      <w:r>
        <w:t xml:space="preserve">, Dou </w:t>
      </w:r>
      <w:proofErr w:type="spellStart"/>
      <w:r>
        <w:t>Jianming</w:t>
      </w:r>
      <w:proofErr w:type="spellEnd"/>
      <w:r>
        <w:t xml:space="preserve">, Chai Yuzhen, Li </w:t>
      </w:r>
      <w:proofErr w:type="spellStart"/>
      <w:r>
        <w:t>Huaiyuan</w:t>
      </w:r>
      <w:proofErr w:type="spellEnd"/>
      <w:r>
        <w:t xml:space="preserve">, Shi </w:t>
      </w:r>
      <w:proofErr w:type="spellStart"/>
      <w:r>
        <w:t>Zhicheng</w:t>
      </w:r>
      <w:proofErr w:type="spellEnd"/>
      <w:r>
        <w:t xml:space="preserve"> and Xu Jing</w:t>
      </w:r>
      <w:r w:rsidR="0047044A">
        <w:t xml:space="preserve"> “</w:t>
      </w:r>
      <w:r w:rsidR="0047044A">
        <w:t xml:space="preserve">The relationships between cutting parameters, tool wear, cutting force and </w:t>
      </w:r>
      <w:r>
        <w:t>vibration”.</w:t>
      </w:r>
    </w:p>
    <w:p w14:paraId="504098C2" w14:textId="7D80D772" w:rsidR="003531E7" w:rsidRPr="00E368DA" w:rsidRDefault="00E368DA" w:rsidP="00E368DA">
      <w:pPr>
        <w:pStyle w:val="ListParagraph"/>
        <w:numPr>
          <w:ilvl w:val="0"/>
          <w:numId w:val="4"/>
        </w:numPr>
        <w:rPr>
          <w:rFonts w:cstheme="minorHAnsi"/>
          <w:color w:val="111111"/>
        </w:rPr>
      </w:pPr>
      <w:r w:rsidRPr="00E368DA">
        <w:rPr>
          <w:rFonts w:cstheme="minorHAnsi"/>
          <w:color w:val="111111"/>
          <w:bdr w:val="none" w:sz="0" w:space="0" w:color="auto" w:frame="1"/>
        </w:rPr>
        <w:t xml:space="preserve">Emre </w:t>
      </w:r>
      <w:proofErr w:type="spellStart"/>
      <w:r w:rsidRPr="00E368DA">
        <w:rPr>
          <w:rFonts w:cstheme="minorHAnsi"/>
          <w:color w:val="111111"/>
          <w:bdr w:val="none" w:sz="0" w:space="0" w:color="auto" w:frame="1"/>
        </w:rPr>
        <w:t>Altaş</w:t>
      </w:r>
      <w:proofErr w:type="spellEnd"/>
      <w:r w:rsidRPr="00E368DA">
        <w:rPr>
          <w:rFonts w:cstheme="minorHAnsi"/>
          <w:color w:val="111111"/>
        </w:rPr>
        <w:t xml:space="preserve">, </w:t>
      </w:r>
      <w:proofErr w:type="spellStart"/>
      <w:r w:rsidRPr="00E368DA">
        <w:rPr>
          <w:rFonts w:cstheme="minorHAnsi"/>
          <w:color w:val="111111"/>
          <w:bdr w:val="none" w:sz="0" w:space="0" w:color="auto" w:frame="1"/>
        </w:rPr>
        <w:t>Halil</w:t>
      </w:r>
      <w:proofErr w:type="spellEnd"/>
      <w:r w:rsidRPr="00E368DA">
        <w:rPr>
          <w:rFonts w:cstheme="minorHAnsi"/>
          <w:color w:val="111111"/>
          <w:bdr w:val="none" w:sz="0" w:space="0" w:color="auto" w:frame="1"/>
        </w:rPr>
        <w:t xml:space="preserve"> </w:t>
      </w:r>
      <w:proofErr w:type="spellStart"/>
      <w:r w:rsidRPr="00E368DA">
        <w:rPr>
          <w:rFonts w:cstheme="minorHAnsi"/>
          <w:color w:val="111111"/>
          <w:bdr w:val="none" w:sz="0" w:space="0" w:color="auto" w:frame="1"/>
        </w:rPr>
        <w:t>Çalışkan</w:t>
      </w:r>
      <w:proofErr w:type="spellEnd"/>
      <w:r>
        <w:rPr>
          <w:rFonts w:cstheme="minorHAnsi"/>
          <w:color w:val="111111"/>
          <w:bdr w:val="none" w:sz="0" w:space="0" w:color="auto" w:frame="1"/>
        </w:rPr>
        <w:t>, “</w:t>
      </w:r>
      <w:r w:rsidR="003531E7" w:rsidRPr="00E368DA">
        <w:rPr>
          <w:rFonts w:cstheme="minorHAnsi"/>
          <w:color w:val="111111"/>
        </w:rPr>
        <w:t>THE EFFECT OF CUTTING CONDITIONS ON CUTTING FORCES IN MILLING OF TI6AL4V ALLOY</w:t>
      </w:r>
      <w:r>
        <w:rPr>
          <w:rFonts w:cstheme="minorHAnsi"/>
          <w:color w:val="111111"/>
        </w:rPr>
        <w:t>”.</w:t>
      </w:r>
    </w:p>
    <w:p w14:paraId="5B548733" w14:textId="77777777" w:rsidR="003531E7" w:rsidRPr="00F16185" w:rsidRDefault="003531E7" w:rsidP="003531E7">
      <w:pPr>
        <w:pStyle w:val="ListParagraph"/>
        <w:ind w:left="1440"/>
        <w:rPr>
          <w:lang w:val="en-US"/>
        </w:rPr>
      </w:pPr>
    </w:p>
    <w:p w14:paraId="2A47964B" w14:textId="6C73A89B" w:rsidR="00B748A8" w:rsidRPr="00942718" w:rsidRDefault="00B748A8">
      <w:pPr>
        <w:rPr>
          <w:lang w:val="en-US"/>
        </w:rPr>
      </w:pPr>
    </w:p>
    <w:sectPr w:rsidR="00B748A8" w:rsidRPr="009427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03FDA"/>
    <w:multiLevelType w:val="hybridMultilevel"/>
    <w:tmpl w:val="55A64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24012"/>
    <w:multiLevelType w:val="multilevel"/>
    <w:tmpl w:val="6CFC6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CF7DF5"/>
    <w:multiLevelType w:val="hybridMultilevel"/>
    <w:tmpl w:val="D312D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3448D"/>
    <w:multiLevelType w:val="hybridMultilevel"/>
    <w:tmpl w:val="4C3E5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5E0D07"/>
    <w:multiLevelType w:val="hybridMultilevel"/>
    <w:tmpl w:val="0E0EB2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718"/>
    <w:rsid w:val="00005379"/>
    <w:rsid w:val="00006CBD"/>
    <w:rsid w:val="00011911"/>
    <w:rsid w:val="00020C1B"/>
    <w:rsid w:val="0002154C"/>
    <w:rsid w:val="00022462"/>
    <w:rsid w:val="00026542"/>
    <w:rsid w:val="00026BED"/>
    <w:rsid w:val="00030068"/>
    <w:rsid w:val="000302CE"/>
    <w:rsid w:val="00034911"/>
    <w:rsid w:val="00037891"/>
    <w:rsid w:val="00042454"/>
    <w:rsid w:val="00043E76"/>
    <w:rsid w:val="000464C1"/>
    <w:rsid w:val="0004721C"/>
    <w:rsid w:val="000514BB"/>
    <w:rsid w:val="0005720C"/>
    <w:rsid w:val="0006245F"/>
    <w:rsid w:val="000650BF"/>
    <w:rsid w:val="000662C1"/>
    <w:rsid w:val="0006669B"/>
    <w:rsid w:val="00066DC1"/>
    <w:rsid w:val="000711EC"/>
    <w:rsid w:val="00091524"/>
    <w:rsid w:val="00092428"/>
    <w:rsid w:val="000A4C12"/>
    <w:rsid w:val="000B1092"/>
    <w:rsid w:val="000B2DCE"/>
    <w:rsid w:val="000C1E6D"/>
    <w:rsid w:val="000C5E54"/>
    <w:rsid w:val="000C62B9"/>
    <w:rsid w:val="000C6CA7"/>
    <w:rsid w:val="000D03EE"/>
    <w:rsid w:val="000D20D7"/>
    <w:rsid w:val="000D5663"/>
    <w:rsid w:val="000E06C4"/>
    <w:rsid w:val="000E4988"/>
    <w:rsid w:val="000E5339"/>
    <w:rsid w:val="000F1065"/>
    <w:rsid w:val="000F1D25"/>
    <w:rsid w:val="000F571D"/>
    <w:rsid w:val="00100BDB"/>
    <w:rsid w:val="00100CEE"/>
    <w:rsid w:val="001035BC"/>
    <w:rsid w:val="00106B9C"/>
    <w:rsid w:val="00111B2D"/>
    <w:rsid w:val="00122036"/>
    <w:rsid w:val="00123EC3"/>
    <w:rsid w:val="00124AE8"/>
    <w:rsid w:val="001262A6"/>
    <w:rsid w:val="001338E0"/>
    <w:rsid w:val="00137E0D"/>
    <w:rsid w:val="001413ED"/>
    <w:rsid w:val="00146685"/>
    <w:rsid w:val="00151C68"/>
    <w:rsid w:val="00155EA3"/>
    <w:rsid w:val="00156528"/>
    <w:rsid w:val="00164709"/>
    <w:rsid w:val="0016550A"/>
    <w:rsid w:val="00173BFF"/>
    <w:rsid w:val="00186877"/>
    <w:rsid w:val="00190BE4"/>
    <w:rsid w:val="0019340F"/>
    <w:rsid w:val="00194A23"/>
    <w:rsid w:val="001A1386"/>
    <w:rsid w:val="001A4E5F"/>
    <w:rsid w:val="001A5B45"/>
    <w:rsid w:val="001B409A"/>
    <w:rsid w:val="001B5B21"/>
    <w:rsid w:val="001C412F"/>
    <w:rsid w:val="001C4633"/>
    <w:rsid w:val="001C46EA"/>
    <w:rsid w:val="001C6F0B"/>
    <w:rsid w:val="001D5E2F"/>
    <w:rsid w:val="001F1D4F"/>
    <w:rsid w:val="00205654"/>
    <w:rsid w:val="00222302"/>
    <w:rsid w:val="00222F9A"/>
    <w:rsid w:val="002251E0"/>
    <w:rsid w:val="002266D4"/>
    <w:rsid w:val="0023376E"/>
    <w:rsid w:val="0024018C"/>
    <w:rsid w:val="002413DB"/>
    <w:rsid w:val="00245B03"/>
    <w:rsid w:val="002524D3"/>
    <w:rsid w:val="00254301"/>
    <w:rsid w:val="002557B5"/>
    <w:rsid w:val="00257188"/>
    <w:rsid w:val="00267DFF"/>
    <w:rsid w:val="00282DBC"/>
    <w:rsid w:val="00294AAB"/>
    <w:rsid w:val="002A5F4E"/>
    <w:rsid w:val="002A7FD0"/>
    <w:rsid w:val="002B1408"/>
    <w:rsid w:val="002B3DC5"/>
    <w:rsid w:val="002B4865"/>
    <w:rsid w:val="002D297B"/>
    <w:rsid w:val="002D39FA"/>
    <w:rsid w:val="002D4CFA"/>
    <w:rsid w:val="002D62F6"/>
    <w:rsid w:val="002E2569"/>
    <w:rsid w:val="002F0778"/>
    <w:rsid w:val="00301F36"/>
    <w:rsid w:val="003042CB"/>
    <w:rsid w:val="003176C2"/>
    <w:rsid w:val="00323A1B"/>
    <w:rsid w:val="00331B8A"/>
    <w:rsid w:val="00335D40"/>
    <w:rsid w:val="00341F06"/>
    <w:rsid w:val="00346BC0"/>
    <w:rsid w:val="00347CBC"/>
    <w:rsid w:val="00350E7D"/>
    <w:rsid w:val="003531E7"/>
    <w:rsid w:val="003547AE"/>
    <w:rsid w:val="00354A3F"/>
    <w:rsid w:val="00354C7E"/>
    <w:rsid w:val="003738E7"/>
    <w:rsid w:val="00377EC2"/>
    <w:rsid w:val="00377F92"/>
    <w:rsid w:val="00382138"/>
    <w:rsid w:val="00385F18"/>
    <w:rsid w:val="003B32B5"/>
    <w:rsid w:val="003C1FB5"/>
    <w:rsid w:val="003C23F8"/>
    <w:rsid w:val="003C438D"/>
    <w:rsid w:val="003C51A0"/>
    <w:rsid w:val="003C7A76"/>
    <w:rsid w:val="003D6527"/>
    <w:rsid w:val="003D715B"/>
    <w:rsid w:val="003E160D"/>
    <w:rsid w:val="003E57ED"/>
    <w:rsid w:val="003F1870"/>
    <w:rsid w:val="003F2B07"/>
    <w:rsid w:val="003F4370"/>
    <w:rsid w:val="00402D48"/>
    <w:rsid w:val="00411E99"/>
    <w:rsid w:val="00416193"/>
    <w:rsid w:val="00424EDE"/>
    <w:rsid w:val="004301C6"/>
    <w:rsid w:val="00430439"/>
    <w:rsid w:val="00446D55"/>
    <w:rsid w:val="00450348"/>
    <w:rsid w:val="00455099"/>
    <w:rsid w:val="00455B80"/>
    <w:rsid w:val="0045688B"/>
    <w:rsid w:val="0047044A"/>
    <w:rsid w:val="00471637"/>
    <w:rsid w:val="00487DA1"/>
    <w:rsid w:val="00490455"/>
    <w:rsid w:val="00490F9B"/>
    <w:rsid w:val="004922EA"/>
    <w:rsid w:val="00496ACF"/>
    <w:rsid w:val="0049723E"/>
    <w:rsid w:val="004B1BAE"/>
    <w:rsid w:val="004B3F49"/>
    <w:rsid w:val="004B68CB"/>
    <w:rsid w:val="004C22E5"/>
    <w:rsid w:val="004C2F2F"/>
    <w:rsid w:val="004D01C0"/>
    <w:rsid w:val="004D77B6"/>
    <w:rsid w:val="004E47BA"/>
    <w:rsid w:val="004F720F"/>
    <w:rsid w:val="005011B3"/>
    <w:rsid w:val="00503447"/>
    <w:rsid w:val="00507F36"/>
    <w:rsid w:val="005121D6"/>
    <w:rsid w:val="005158CE"/>
    <w:rsid w:val="0052522F"/>
    <w:rsid w:val="005270FF"/>
    <w:rsid w:val="0053305D"/>
    <w:rsid w:val="00534BD5"/>
    <w:rsid w:val="00534C48"/>
    <w:rsid w:val="00555822"/>
    <w:rsid w:val="005568DA"/>
    <w:rsid w:val="00557060"/>
    <w:rsid w:val="005572D2"/>
    <w:rsid w:val="00571387"/>
    <w:rsid w:val="0058021E"/>
    <w:rsid w:val="00580F60"/>
    <w:rsid w:val="0058323A"/>
    <w:rsid w:val="00592A6D"/>
    <w:rsid w:val="005953DC"/>
    <w:rsid w:val="005968FB"/>
    <w:rsid w:val="005A3258"/>
    <w:rsid w:val="005B0AD7"/>
    <w:rsid w:val="005B5730"/>
    <w:rsid w:val="005C07FD"/>
    <w:rsid w:val="005C0D3A"/>
    <w:rsid w:val="005C5973"/>
    <w:rsid w:val="005D01B7"/>
    <w:rsid w:val="005D216D"/>
    <w:rsid w:val="005D3196"/>
    <w:rsid w:val="005D4C76"/>
    <w:rsid w:val="005D71A7"/>
    <w:rsid w:val="005D7FA5"/>
    <w:rsid w:val="005E1090"/>
    <w:rsid w:val="005E15A6"/>
    <w:rsid w:val="005E2702"/>
    <w:rsid w:val="005E63B1"/>
    <w:rsid w:val="005F1F0F"/>
    <w:rsid w:val="005F2C4D"/>
    <w:rsid w:val="005F6640"/>
    <w:rsid w:val="005F67FD"/>
    <w:rsid w:val="0060161B"/>
    <w:rsid w:val="0060309D"/>
    <w:rsid w:val="0060320E"/>
    <w:rsid w:val="006032B7"/>
    <w:rsid w:val="00603590"/>
    <w:rsid w:val="00605EFE"/>
    <w:rsid w:val="00621E11"/>
    <w:rsid w:val="0063010D"/>
    <w:rsid w:val="00630688"/>
    <w:rsid w:val="006361A3"/>
    <w:rsid w:val="00644C37"/>
    <w:rsid w:val="00645C00"/>
    <w:rsid w:val="006507CC"/>
    <w:rsid w:val="006658E6"/>
    <w:rsid w:val="00675994"/>
    <w:rsid w:val="00677EB5"/>
    <w:rsid w:val="006815FC"/>
    <w:rsid w:val="00684688"/>
    <w:rsid w:val="00694D4E"/>
    <w:rsid w:val="006959D8"/>
    <w:rsid w:val="00696131"/>
    <w:rsid w:val="006968FA"/>
    <w:rsid w:val="00696F92"/>
    <w:rsid w:val="00697539"/>
    <w:rsid w:val="006A6D0F"/>
    <w:rsid w:val="006B204B"/>
    <w:rsid w:val="006B244A"/>
    <w:rsid w:val="006C1A74"/>
    <w:rsid w:val="006C3959"/>
    <w:rsid w:val="006D1C1B"/>
    <w:rsid w:val="006E3857"/>
    <w:rsid w:val="006E73A9"/>
    <w:rsid w:val="006E78E0"/>
    <w:rsid w:val="007032CB"/>
    <w:rsid w:val="007050CD"/>
    <w:rsid w:val="00705D3A"/>
    <w:rsid w:val="007060C6"/>
    <w:rsid w:val="0070632F"/>
    <w:rsid w:val="007161D6"/>
    <w:rsid w:val="00716FFD"/>
    <w:rsid w:val="00722573"/>
    <w:rsid w:val="007249DE"/>
    <w:rsid w:val="00730BCF"/>
    <w:rsid w:val="0073493F"/>
    <w:rsid w:val="00746490"/>
    <w:rsid w:val="00753601"/>
    <w:rsid w:val="0075765F"/>
    <w:rsid w:val="0076064A"/>
    <w:rsid w:val="00761549"/>
    <w:rsid w:val="0076520E"/>
    <w:rsid w:val="00766889"/>
    <w:rsid w:val="007700B1"/>
    <w:rsid w:val="00775528"/>
    <w:rsid w:val="00776553"/>
    <w:rsid w:val="00777B3D"/>
    <w:rsid w:val="00781549"/>
    <w:rsid w:val="00782E4C"/>
    <w:rsid w:val="007949A3"/>
    <w:rsid w:val="007C12E5"/>
    <w:rsid w:val="007C6D0C"/>
    <w:rsid w:val="007C7CED"/>
    <w:rsid w:val="007D6064"/>
    <w:rsid w:val="007E2780"/>
    <w:rsid w:val="007E3425"/>
    <w:rsid w:val="007E4A09"/>
    <w:rsid w:val="007E58A5"/>
    <w:rsid w:val="007E6EE3"/>
    <w:rsid w:val="007F0225"/>
    <w:rsid w:val="007F089C"/>
    <w:rsid w:val="007F2054"/>
    <w:rsid w:val="007F4503"/>
    <w:rsid w:val="00800EB6"/>
    <w:rsid w:val="0080281C"/>
    <w:rsid w:val="008031C0"/>
    <w:rsid w:val="00804C4F"/>
    <w:rsid w:val="00812C10"/>
    <w:rsid w:val="0081545E"/>
    <w:rsid w:val="00822512"/>
    <w:rsid w:val="00826957"/>
    <w:rsid w:val="00830FB6"/>
    <w:rsid w:val="008315BB"/>
    <w:rsid w:val="00834752"/>
    <w:rsid w:val="00841745"/>
    <w:rsid w:val="008418CE"/>
    <w:rsid w:val="008422AC"/>
    <w:rsid w:val="008459E2"/>
    <w:rsid w:val="008466AF"/>
    <w:rsid w:val="008466E1"/>
    <w:rsid w:val="008468E5"/>
    <w:rsid w:val="00847730"/>
    <w:rsid w:val="0085352A"/>
    <w:rsid w:val="00860332"/>
    <w:rsid w:val="008607E2"/>
    <w:rsid w:val="00867B8B"/>
    <w:rsid w:val="00871DE1"/>
    <w:rsid w:val="008763FF"/>
    <w:rsid w:val="008779FB"/>
    <w:rsid w:val="008907CB"/>
    <w:rsid w:val="00892276"/>
    <w:rsid w:val="008922CE"/>
    <w:rsid w:val="008923B2"/>
    <w:rsid w:val="008A2332"/>
    <w:rsid w:val="008A3D79"/>
    <w:rsid w:val="008A4130"/>
    <w:rsid w:val="008A6115"/>
    <w:rsid w:val="008B10AC"/>
    <w:rsid w:val="008B11AE"/>
    <w:rsid w:val="008B1A49"/>
    <w:rsid w:val="008B4096"/>
    <w:rsid w:val="008B634B"/>
    <w:rsid w:val="008D107D"/>
    <w:rsid w:val="008E02B7"/>
    <w:rsid w:val="008E363B"/>
    <w:rsid w:val="008E4E9F"/>
    <w:rsid w:val="008F020F"/>
    <w:rsid w:val="008F4C91"/>
    <w:rsid w:val="008F7BAA"/>
    <w:rsid w:val="0090317E"/>
    <w:rsid w:val="009045EF"/>
    <w:rsid w:val="00905F28"/>
    <w:rsid w:val="009073A3"/>
    <w:rsid w:val="0091263F"/>
    <w:rsid w:val="009157D4"/>
    <w:rsid w:val="009167C4"/>
    <w:rsid w:val="00920BC4"/>
    <w:rsid w:val="00922B6D"/>
    <w:rsid w:val="00923004"/>
    <w:rsid w:val="00923367"/>
    <w:rsid w:val="00925CBA"/>
    <w:rsid w:val="009261B2"/>
    <w:rsid w:val="00934F51"/>
    <w:rsid w:val="00935FEF"/>
    <w:rsid w:val="00942718"/>
    <w:rsid w:val="009429F5"/>
    <w:rsid w:val="00942DB3"/>
    <w:rsid w:val="00955901"/>
    <w:rsid w:val="00961666"/>
    <w:rsid w:val="009840C3"/>
    <w:rsid w:val="00984333"/>
    <w:rsid w:val="00987574"/>
    <w:rsid w:val="00990332"/>
    <w:rsid w:val="00990A58"/>
    <w:rsid w:val="00995E63"/>
    <w:rsid w:val="009B6C23"/>
    <w:rsid w:val="009C33EA"/>
    <w:rsid w:val="009C430C"/>
    <w:rsid w:val="009C71FF"/>
    <w:rsid w:val="009D22A1"/>
    <w:rsid w:val="009F3178"/>
    <w:rsid w:val="009F37BD"/>
    <w:rsid w:val="00A01ADE"/>
    <w:rsid w:val="00A05E10"/>
    <w:rsid w:val="00A11B73"/>
    <w:rsid w:val="00A13418"/>
    <w:rsid w:val="00A14520"/>
    <w:rsid w:val="00A22A1D"/>
    <w:rsid w:val="00A37492"/>
    <w:rsid w:val="00A54061"/>
    <w:rsid w:val="00A5512D"/>
    <w:rsid w:val="00A551B7"/>
    <w:rsid w:val="00A56F33"/>
    <w:rsid w:val="00A5763D"/>
    <w:rsid w:val="00A6684E"/>
    <w:rsid w:val="00A708AB"/>
    <w:rsid w:val="00A76AAE"/>
    <w:rsid w:val="00A809CD"/>
    <w:rsid w:val="00A84544"/>
    <w:rsid w:val="00A94A5A"/>
    <w:rsid w:val="00A953FA"/>
    <w:rsid w:val="00A9623D"/>
    <w:rsid w:val="00A9786F"/>
    <w:rsid w:val="00AA173E"/>
    <w:rsid w:val="00AA4131"/>
    <w:rsid w:val="00AB786F"/>
    <w:rsid w:val="00AC6274"/>
    <w:rsid w:val="00AD0B95"/>
    <w:rsid w:val="00AE0B23"/>
    <w:rsid w:val="00AE42DB"/>
    <w:rsid w:val="00AE6D4D"/>
    <w:rsid w:val="00AF7CE8"/>
    <w:rsid w:val="00B01DF9"/>
    <w:rsid w:val="00B03127"/>
    <w:rsid w:val="00B049C7"/>
    <w:rsid w:val="00B056B2"/>
    <w:rsid w:val="00B252D2"/>
    <w:rsid w:val="00B25D3E"/>
    <w:rsid w:val="00B27B02"/>
    <w:rsid w:val="00B31367"/>
    <w:rsid w:val="00B32A55"/>
    <w:rsid w:val="00B40CAE"/>
    <w:rsid w:val="00B418FD"/>
    <w:rsid w:val="00B45D4D"/>
    <w:rsid w:val="00B53DA3"/>
    <w:rsid w:val="00B60406"/>
    <w:rsid w:val="00B60897"/>
    <w:rsid w:val="00B748A8"/>
    <w:rsid w:val="00B76A4E"/>
    <w:rsid w:val="00B7736B"/>
    <w:rsid w:val="00B8008E"/>
    <w:rsid w:val="00B937ED"/>
    <w:rsid w:val="00BC6F0A"/>
    <w:rsid w:val="00BC717F"/>
    <w:rsid w:val="00BD4B49"/>
    <w:rsid w:val="00C042A6"/>
    <w:rsid w:val="00C078E1"/>
    <w:rsid w:val="00C07A6C"/>
    <w:rsid w:val="00C16535"/>
    <w:rsid w:val="00C206A0"/>
    <w:rsid w:val="00C22670"/>
    <w:rsid w:val="00C24BCE"/>
    <w:rsid w:val="00C270ED"/>
    <w:rsid w:val="00C36382"/>
    <w:rsid w:val="00C3708E"/>
    <w:rsid w:val="00C377BA"/>
    <w:rsid w:val="00C43D7A"/>
    <w:rsid w:val="00C45A34"/>
    <w:rsid w:val="00C45A48"/>
    <w:rsid w:val="00C6221C"/>
    <w:rsid w:val="00C64B85"/>
    <w:rsid w:val="00C7100E"/>
    <w:rsid w:val="00C72E30"/>
    <w:rsid w:val="00C760F1"/>
    <w:rsid w:val="00C77F02"/>
    <w:rsid w:val="00C80010"/>
    <w:rsid w:val="00C94BCA"/>
    <w:rsid w:val="00CA1464"/>
    <w:rsid w:val="00CA34A6"/>
    <w:rsid w:val="00CA4C1E"/>
    <w:rsid w:val="00CA5C5A"/>
    <w:rsid w:val="00CA713E"/>
    <w:rsid w:val="00CC509A"/>
    <w:rsid w:val="00CF0FFB"/>
    <w:rsid w:val="00CF1A16"/>
    <w:rsid w:val="00CF1CF2"/>
    <w:rsid w:val="00CF2546"/>
    <w:rsid w:val="00CF36BB"/>
    <w:rsid w:val="00D06565"/>
    <w:rsid w:val="00D12233"/>
    <w:rsid w:val="00D12C80"/>
    <w:rsid w:val="00D13BDA"/>
    <w:rsid w:val="00D14021"/>
    <w:rsid w:val="00D3388F"/>
    <w:rsid w:val="00D50E70"/>
    <w:rsid w:val="00D52DAE"/>
    <w:rsid w:val="00D550E1"/>
    <w:rsid w:val="00D6036C"/>
    <w:rsid w:val="00D64993"/>
    <w:rsid w:val="00D64FCA"/>
    <w:rsid w:val="00D67D37"/>
    <w:rsid w:val="00D739F1"/>
    <w:rsid w:val="00D76654"/>
    <w:rsid w:val="00D8176F"/>
    <w:rsid w:val="00D83C67"/>
    <w:rsid w:val="00DA6FA4"/>
    <w:rsid w:val="00DB471B"/>
    <w:rsid w:val="00DC201F"/>
    <w:rsid w:val="00DC3DBF"/>
    <w:rsid w:val="00DC5FC3"/>
    <w:rsid w:val="00DD1B7A"/>
    <w:rsid w:val="00DD2824"/>
    <w:rsid w:val="00DD6175"/>
    <w:rsid w:val="00DE30A2"/>
    <w:rsid w:val="00DE49BE"/>
    <w:rsid w:val="00DE74F5"/>
    <w:rsid w:val="00DE7B10"/>
    <w:rsid w:val="00DF075D"/>
    <w:rsid w:val="00DF2E68"/>
    <w:rsid w:val="00DF4D6A"/>
    <w:rsid w:val="00DF77EE"/>
    <w:rsid w:val="00DF7D70"/>
    <w:rsid w:val="00E13ACA"/>
    <w:rsid w:val="00E209E1"/>
    <w:rsid w:val="00E2195F"/>
    <w:rsid w:val="00E23031"/>
    <w:rsid w:val="00E34180"/>
    <w:rsid w:val="00E368DA"/>
    <w:rsid w:val="00E36BEA"/>
    <w:rsid w:val="00E4019F"/>
    <w:rsid w:val="00E40CD9"/>
    <w:rsid w:val="00E41B98"/>
    <w:rsid w:val="00E42358"/>
    <w:rsid w:val="00E53FA0"/>
    <w:rsid w:val="00E54131"/>
    <w:rsid w:val="00E611A6"/>
    <w:rsid w:val="00E62B5C"/>
    <w:rsid w:val="00E65AE6"/>
    <w:rsid w:val="00E6742E"/>
    <w:rsid w:val="00E74490"/>
    <w:rsid w:val="00E74E68"/>
    <w:rsid w:val="00E771FE"/>
    <w:rsid w:val="00E9576A"/>
    <w:rsid w:val="00E95F92"/>
    <w:rsid w:val="00EA225D"/>
    <w:rsid w:val="00EB3DE8"/>
    <w:rsid w:val="00EB4FF2"/>
    <w:rsid w:val="00EB5F72"/>
    <w:rsid w:val="00EB6C98"/>
    <w:rsid w:val="00EC4901"/>
    <w:rsid w:val="00EC5910"/>
    <w:rsid w:val="00EC6410"/>
    <w:rsid w:val="00EC7922"/>
    <w:rsid w:val="00ED13E3"/>
    <w:rsid w:val="00EE23FB"/>
    <w:rsid w:val="00EE3826"/>
    <w:rsid w:val="00EE59D1"/>
    <w:rsid w:val="00EF424B"/>
    <w:rsid w:val="00EF5D83"/>
    <w:rsid w:val="00EF788B"/>
    <w:rsid w:val="00F12A20"/>
    <w:rsid w:val="00F16185"/>
    <w:rsid w:val="00F24B6B"/>
    <w:rsid w:val="00F26370"/>
    <w:rsid w:val="00F270FF"/>
    <w:rsid w:val="00F3010A"/>
    <w:rsid w:val="00F30213"/>
    <w:rsid w:val="00F31672"/>
    <w:rsid w:val="00F35769"/>
    <w:rsid w:val="00F46632"/>
    <w:rsid w:val="00F4704D"/>
    <w:rsid w:val="00F473C6"/>
    <w:rsid w:val="00F5205E"/>
    <w:rsid w:val="00F53FBA"/>
    <w:rsid w:val="00F578A6"/>
    <w:rsid w:val="00F616FC"/>
    <w:rsid w:val="00F6737C"/>
    <w:rsid w:val="00F6794F"/>
    <w:rsid w:val="00F800F9"/>
    <w:rsid w:val="00F81644"/>
    <w:rsid w:val="00F9393D"/>
    <w:rsid w:val="00FA1740"/>
    <w:rsid w:val="00FA4B6D"/>
    <w:rsid w:val="00FA6288"/>
    <w:rsid w:val="00FB7B0F"/>
    <w:rsid w:val="00FC594C"/>
    <w:rsid w:val="00FC6254"/>
    <w:rsid w:val="00FC658B"/>
    <w:rsid w:val="00FC7036"/>
    <w:rsid w:val="00FC7040"/>
    <w:rsid w:val="00FD2656"/>
    <w:rsid w:val="00FD6454"/>
    <w:rsid w:val="00FF0E75"/>
    <w:rsid w:val="00FF10EF"/>
    <w:rsid w:val="00FF26C6"/>
    <w:rsid w:val="00FF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8854A"/>
  <w15:chartTrackingRefBased/>
  <w15:docId w15:val="{6A0C078A-9A92-409E-8D06-926562AF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3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04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49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13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904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2C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C10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DE49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E58A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C430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C6CA7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06245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6245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6245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6245F"/>
    <w:pPr>
      <w:spacing w:after="100"/>
      <w:ind w:left="440"/>
    </w:pPr>
  </w:style>
  <w:style w:type="paragraph" w:styleId="NoSpacing">
    <w:name w:val="No Spacing"/>
    <w:link w:val="NoSpacingChar"/>
    <w:uiPriority w:val="1"/>
    <w:qFormat/>
    <w:rsid w:val="00354C7E"/>
    <w:pPr>
      <w:spacing w:after="0" w:line="240" w:lineRule="auto"/>
    </w:pPr>
    <w:rPr>
      <w:rFonts w:ascii="Calibri" w:hAnsi="Calibri" w:cs="Calibri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354C7E"/>
    <w:rPr>
      <w:rFonts w:ascii="Calibri" w:hAnsi="Calibri" w:cs="Calibri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2D39F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F46632"/>
  </w:style>
  <w:style w:type="paragraph" w:styleId="TableofFigures">
    <w:name w:val="table of figures"/>
    <w:basedOn w:val="Normal"/>
    <w:next w:val="Normal"/>
    <w:uiPriority w:val="99"/>
    <w:unhideWhenUsed/>
    <w:rsid w:val="0075765F"/>
    <w:pPr>
      <w:spacing w:after="0"/>
    </w:pPr>
  </w:style>
  <w:style w:type="table" w:styleId="TableGrid">
    <w:name w:val="Table Grid"/>
    <w:basedOn w:val="TableNormal"/>
    <w:uiPriority w:val="39"/>
    <w:rsid w:val="001C6F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va-e-listitem">
    <w:name w:val="nova-e-list__item"/>
    <w:basedOn w:val="Normal"/>
    <w:rsid w:val="00E54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4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27763">
                  <w:marLeft w:val="-75"/>
                  <w:marRight w:val="-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8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85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182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89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559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937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56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672268">
                  <w:marLeft w:val="-75"/>
                  <w:marRight w:val="-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9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1937">
          <w:marLeft w:val="-150"/>
          <w:marRight w:val="-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8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90874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02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643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500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9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47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3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8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hyperlink" Target="https://d.docs.live.net/91e1dd9497fad8bb/Documents/OME/Year%203/REsearch%20methods/Project%20proposal%20George%20Goddard.docx" TargetMode="Externa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A0DFA73CCF448D5B4D7D09D70CA4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0CE1-3B7C-4C55-AD83-42406150F050}"/>
      </w:docPartPr>
      <w:docPartBody>
        <w:p w:rsidR="0076363F" w:rsidRDefault="006F7C4C" w:rsidP="006F7C4C">
          <w:pPr>
            <w:pStyle w:val="0A0DFA73CCF448D5B4D7D09D70CA401D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B2645B9D64245D1AE4BB0C72366F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6A9ED3-3526-49C9-AFAF-5DD489694995}"/>
      </w:docPartPr>
      <w:docPartBody>
        <w:p w:rsidR="0076363F" w:rsidRDefault="006F7C4C" w:rsidP="006F7C4C">
          <w:pPr>
            <w:pStyle w:val="8B2645B9D64245D1AE4BB0C72366F1B2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C4C"/>
    <w:rsid w:val="0006156C"/>
    <w:rsid w:val="006F7C4C"/>
    <w:rsid w:val="0076363F"/>
    <w:rsid w:val="008A439D"/>
    <w:rsid w:val="00F11F86"/>
    <w:rsid w:val="00F8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A0DFA73CCF448D5B4D7D09D70CA401D">
    <w:name w:val="0A0DFA73CCF448D5B4D7D09D70CA401D"/>
    <w:rsid w:val="006F7C4C"/>
  </w:style>
  <w:style w:type="paragraph" w:customStyle="1" w:styleId="8B2645B9D64245D1AE4BB0C72366F1B2">
    <w:name w:val="8B2645B9D64245D1AE4BB0C72366F1B2"/>
    <w:rsid w:val="006F7C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Gra20</b:Tag>
    <b:SourceType>InternetSite</b:SourceType>
    <b:Guid>{FF4EEC74-2F64-43F1-A2E0-AF9609AFE9F7}</b:Guid>
    <b:Title>CNC Machines Market Growth &amp; Trends</b:Title>
    <b:Year>2020</b:Year>
    <b:Author>
      <b:Author>
        <b:NameList>
          <b:Person>
            <b:Last>research</b:Last>
            <b:First>Grand</b:First>
            <b:Middle>view</b:Middle>
          </b:Person>
        </b:NameList>
      </b:Author>
    </b:Author>
    <b:ProductionCompany>Grand view research</b:ProductionCompany>
    <b:Month>2</b:Month>
    <b:YearAccessed>2021</b:YearAccessed>
    <b:MonthAccessed>4</b:MonthAccessed>
    <b:DayAccessed>21</b:DayAccessed>
    <b:URL>https://www.grandviewresearch.com/press-release/global-computer-numerical-controls-cnc-machines-market</b:URL>
    <b:RefOrder>1</b:RefOrder>
  </b:Source>
  <b:Source>
    <b:Tag>Ran17</b:Tag>
    <b:SourceType>Report</b:SourceType>
    <b:Guid>{43DAA439-DA20-4D97-A2DA-DAAB409126BE}</b:Guid>
    <b:Title>Developing Lathing Parameters for PBX 9501</b:Title>
    <b:Year>2017</b:Year>
    <b:Author>
      <b:Author>
        <b:NameList>
          <b:Person>
            <b:Last>Randall Brock Woodrum</b:Last>
            <b:First>B.S.E.E</b:First>
          </b:Person>
        </b:NameList>
      </b:Author>
    </b:Author>
    <b:Publisher>Texas Tech University</b:Publisher>
    <b:RefOrder>6</b:RefOrder>
  </b:Source>
  <b:Source>
    <b:Tag>DMG21</b:Tag>
    <b:SourceType>InternetSite</b:SourceType>
    <b:Guid>{4931471E-DB13-4415-BEB5-43C3FEFC838F}</b:Guid>
    <b:Title>CTX alpha 500</b:Title>
    <b:Author>
      <b:Author>
        <b:NameList>
          <b:Person>
            <b:Last>Mori</b:Last>
            <b:First>DMG</b:First>
          </b:Person>
        </b:NameList>
      </b:Author>
    </b:Author>
    <b:ProductionCompany>DMG Mori</b:ProductionCompany>
    <b:YearAccessed>2021</b:YearAccessed>
    <b:MonthAccessed>4</b:MonthAccessed>
    <b:DayAccessed>23</b:DayAccessed>
    <b:URL>https://uk.dmgmori.com/products/machines/turning/universal-turning/ctx/ctx-alpha-500</b:URL>
    <b:RefOrder>2</b:RefOrder>
  </b:Source>
  <b:Source>
    <b:Tag>Fan21</b:Tag>
    <b:SourceType>InternetSite</b:SourceType>
    <b:Guid>{AB67FF10-F5BA-49FB-B81C-93CB352D986E}</b:Guid>
    <b:Author>
      <b:Author>
        <b:NameList>
          <b:Person>
            <b:Last>Fanuc</b:Last>
          </b:Person>
        </b:NameList>
      </b:Author>
    </b:Author>
    <b:Title>5- axis machining</b:Title>
    <b:ProductionCompany>Fanuc</b:ProductionCompany>
    <b:YearAccessed>2021</b:YearAccessed>
    <b:MonthAccessed>4</b:MonthAccessed>
    <b:DayAccessed>27</b:DayAccessed>
    <b:URL>https://www.fanucamerica.com/solutions/applications/5-axis-cnc-machining</b:URL>
    <b:RefOrder>3</b:RefOrder>
  </b:Source>
  <b:Source>
    <b:Tag>Mal99</b:Tag>
    <b:SourceType>JournalArticle</b:SourceType>
    <b:Guid>{90C6E501-1BE7-4718-92EA-C9CBA8243DE8}</b:Guid>
    <b:Author>
      <b:Author>
        <b:NameList>
          <b:Person>
            <b:Last>AWE</b:Last>
            <b:First>Malcolm</b:First>
            <b:Middle>Gull</b:Middle>
          </b:Person>
        </b:NameList>
      </b:Author>
    </b:Author>
    <b:Title>Machines for high explosive component manufacture - how to specify</b:Title>
    <b:JournalName>Transactions on Engineering Sciences </b:JournalName>
    <b:Year>1999</b:Year>
    <b:Volume>23</b:Volume>
    <b:Issue>135-144</b:Issue>
    <b:RefOrder>5</b:RefOrder>
  </b:Source>
  <b:Source>
    <b:Tag>MAD17</b:Tag>
    <b:SourceType>JournalArticle</b:SourceType>
    <b:Guid>{CA6F12F5-FA69-4F18-BEB6-27531B3C3114}</b:Guid>
    <b:Title>On The Measurement of Temperature in Material Removal Processes</b:Title>
    <b:Year>2017</b:Year>
    <b:Author>
      <b:Author>
        <b:NameList>
          <b:Person>
            <b:Last>Davies</b:Last>
            <b:First>M</b:First>
            <b:Middle>A</b:Middle>
          </b:Person>
          <b:Person>
            <b:Last>Ueda</b:Last>
            <b:First>T</b:First>
          </b:Person>
          <b:Person>
            <b:Last>M'Saoubi</b:Last>
            <b:First>R</b:First>
          </b:Person>
          <b:Person>
            <b:Last>Mullany</b:Last>
            <b:First>B</b:First>
          </b:Person>
          <b:Person>
            <b:Last>Cookea</b:Last>
            <b:First>A</b:First>
            <b:Middle>L</b:Middle>
          </b:Person>
        </b:NameList>
      </b:Author>
    </b:Author>
    <b:JournalName>Manufacturing technology</b:JournalName>
    <b:Pages>581-604</b:Pages>
    <b:Volume>56</b:Volume>
    <b:Issue>2</b:Issue>
    <b:RefOrder>7</b:RefOrder>
  </b:Source>
  <b:Source>
    <b:Tag>Kam20</b:Tag>
    <b:SourceType>JournalArticle</b:SourceType>
    <b:Guid>{4833CFB3-5FEA-4029-9DC9-0DAA5755D30F}</b:Guid>
    <b:Author>
      <b:Author>
        <b:NameList>
          <b:Person>
            <b:Last>Leksycki</b:Last>
            <b:First>Kamil</b:First>
          </b:Person>
          <b:Person>
            <b:Last>Feldshtein</b:Last>
            <b:First>Eugene</b:First>
          </b:Person>
          <b:Person>
            <b:Last>Lisowicz</b:Last>
            <b:First>Joanna</b:First>
          </b:Person>
          <b:Person>
            <b:Last>Chudy</b:Last>
            <b:First>Roman</b:First>
          </b:Person>
          <b:Person>
            <b:Last>Mrugalski</b:Last>
            <b:First>Roland</b:First>
          </b:Person>
        </b:NameList>
      </b:Author>
    </b:Author>
    <b:Title>Cutting Forces and Chip Shaping When Finish Turning of 17-4 PH Stainless Steel under Dry, Wet, and MQL Machining Conditions</b:Title>
    <b:JournalName>Metals - Open Access Metallurgy Journal</b:JournalName>
    <b:Year>2020</b:Year>
    <b:Pages>1-15</b:Pages>
    <b:Volume>N/A</b:Volume>
    <b:Issue>N/A</b:Issue>
    <b:RefOrder>8</b:RefOrder>
  </b:Source>
  <b:Source>
    <b:Tag>Sit15</b:Tag>
    <b:SourceType>JournalArticle</b:SourceType>
    <b:Guid>{CF55DFA0-05F2-4710-AAC4-63133674B9D6}</b:Guid>
    <b:Title>Modeling and compensation of volumetric errors for five-axis machine tools</b:Title>
    <b:Year>2015</b:Year>
    <b:Author>
      <b:Author>
        <b:NameList>
          <b:Person>
            <b:Last>Xiang</b:Last>
            <b:First>Sitong</b:First>
          </b:Person>
          <b:Person>
            <b:Last>Altintas</b:Last>
            <b:First>Yusuf</b:First>
          </b:Person>
        </b:NameList>
      </b:Author>
    </b:Author>
    <b:JournalName>International Journal of Machine Tools &amp; Manufacture</b:JournalName>
    <b:Pages>65-78</b:Pages>
    <b:Volume>101</b:Volume>
    <b:RefOrder>4</b:RefOrder>
  </b:Source>
  <b:Source>
    <b:Tag>Sou20</b:Tag>
    <b:SourceType>JournalArticle</b:SourceType>
    <b:Guid>{90297FA5-CFAE-45B9-ABFE-4F029700CDC7}</b:Guid>
    <b:Author>
      <b:Author>
        <b:NameList>
          <b:Person>
            <b:Last>Sousa</b:Last>
          </b:Person>
          <b:Person>
            <b:Last>Silva</b:Last>
          </b:Person>
          <b:Person>
            <b:Last>Fecheira</b:Last>
          </b:Person>
          <b:Person>
            <b:Last>Lopes</b:Last>
          </b:Person>
          <b:Person>
            <b:Last>Martinho</b:Last>
          </b:Person>
          <b:Person>
            <b:Last>Casais</b:Last>
          </b:Person>
          <b:Person>
            <b:Last>Ferreira</b:Last>
          </b:Person>
        </b:NameList>
      </b:Author>
    </b:Author>
    <b:Title>Cutting Forces Assessment in CNC Machining Processes: A Critical Review</b:Title>
    <b:JournalName>MDPI sensors</b:JournalName>
    <b:Year>2020</b:Year>
    <b:Pages>1-25</b:Pages>
    <b:Volume>N/A</b:Volume>
    <b:Issue>N/A</b:Issue>
    <b:RefOrder>10</b:RefOrder>
  </b:Source>
  <b:Source>
    <b:Tag>Mas17</b:Tag>
    <b:SourceType>JournalArticle</b:SourceType>
    <b:Guid>{014B6BCF-530C-4919-8BDD-4A4D5B3AFD41}</b:Guid>
    <b:Author>
      <b:Author>
        <b:NameList>
          <b:Person>
            <b:Last>Masoudi</b:Last>
          </b:Person>
          <b:Person>
            <b:Last>Gholami</b:Last>
          </b:Person>
          <b:Person>
            <b:Last>Iariche</b:Last>
            <b:First>Janghorban</b:First>
          </b:Person>
          <b:Person>
            <b:Last>Vafadar</b:Last>
          </b:Person>
        </b:NameList>
      </b:Author>
    </b:Author>
    <b:Title>Infrared temperature measurement and increasing infrared measurement accuracy in the context of machining process</b:Title>
    <b:JournalName>Advances in Production Engineering &amp; Management</b:JournalName>
    <b:Year>2017</b:Year>
    <b:Pages>353-362</b:Pages>
    <b:Volume>12</b:Volume>
    <b:Issue>4</b:Issue>
    <b:RefOrder>9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F9798C1B0D824889DA9B6831C3B7C3" ma:contentTypeVersion="14" ma:contentTypeDescription="Create a new document." ma:contentTypeScope="" ma:versionID="e18c185b8a3022c6e7972f9381fb520c">
  <xsd:schema xmlns:xsd="http://www.w3.org/2001/XMLSchema" xmlns:xs="http://www.w3.org/2001/XMLSchema" xmlns:p="http://schemas.microsoft.com/office/2006/metadata/properties" xmlns:ns1="http://schemas.microsoft.com/sharepoint/v3" xmlns:ns3="f88a9d66-47c7-41ca-b994-3cfc49b5fbab" xmlns:ns4="ed79baa4-4a2a-4851-becc-76e54c8931db" targetNamespace="http://schemas.microsoft.com/office/2006/metadata/properties" ma:root="true" ma:fieldsID="5768f183cd5a377e04874eb3d2428d40" ns1:_="" ns3:_="" ns4:_="">
    <xsd:import namespace="http://schemas.microsoft.com/sharepoint/v3"/>
    <xsd:import namespace="f88a9d66-47c7-41ca-b994-3cfc49b5fbab"/>
    <xsd:import namespace="ed79baa4-4a2a-4851-becc-76e54c8931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8a9d66-47c7-41ca-b994-3cfc49b5f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79baa4-4a2a-4851-becc-76e54c8931d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921AEBF-B36F-4D01-9056-0EBC3BD724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E75E84-D7F7-4D1A-B734-EBC6C721AA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7ACFD2-2D10-4EB4-BBFA-D1CD3F80E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88a9d66-47c7-41ca-b994-3cfc49b5fbab"/>
    <ds:schemaRef ds:uri="ed79baa4-4a2a-4851-becc-76e54c8931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B41493-48A9-4451-B9BC-DCA6FE23439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3455</Words>
  <Characters>19699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Production and safety improvements to high explosive machining</vt:lpstr>
    </vt:vector>
  </TitlesOfParts>
  <Company/>
  <LinksUpToDate>false</LinksUpToDate>
  <CharactersWithSpaces>23108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Production and safety improvements to high explosive machining</dc:title>
  <dc:subject>George Goddard</dc:subject>
  <dc:creator>George Goddard</dc:creator>
  <cp:keywords/>
  <dc:description/>
  <cp:lastModifiedBy>George Goddard</cp:lastModifiedBy>
  <cp:revision>23</cp:revision>
  <dcterms:created xsi:type="dcterms:W3CDTF">2021-05-07T13:22:00Z</dcterms:created>
  <dcterms:modified xsi:type="dcterms:W3CDTF">2021-05-07T14:06:00Z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0x010100D9F9798C1B0D824889DA9B6831C3B7C3</vt:lpwstr>
  </property>
</Properties>
</file>