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168C72" w14:textId="6D75DB9F" w:rsidR="48709F40" w:rsidRDefault="48709F40" w:rsidP="7B167793">
      <w:pPr>
        <w:jc w:val="center"/>
        <w:rPr>
          <w:b/>
          <w:bCs/>
          <w:sz w:val="32"/>
          <w:szCs w:val="32"/>
        </w:rPr>
      </w:pPr>
      <w:r w:rsidRPr="7B167793">
        <w:rPr>
          <w:b/>
          <w:bCs/>
          <w:sz w:val="32"/>
          <w:szCs w:val="32"/>
        </w:rPr>
        <w:t xml:space="preserve">Peer observation form </w:t>
      </w:r>
    </w:p>
    <w:p w14:paraId="17F55485" w14:textId="686257E3" w:rsidR="48709F40" w:rsidRDefault="48709F40" w:rsidP="7B167793">
      <w:pPr>
        <w:rPr>
          <w:b/>
          <w:bCs/>
          <w:sz w:val="28"/>
          <w:szCs w:val="28"/>
        </w:rPr>
      </w:pPr>
      <w:r w:rsidRPr="7B167793">
        <w:rPr>
          <w:sz w:val="28"/>
          <w:szCs w:val="28"/>
        </w:rPr>
        <w:t xml:space="preserve">Focus: </w:t>
      </w:r>
      <w:r w:rsidRPr="7B167793">
        <w:rPr>
          <w:b/>
          <w:bCs/>
          <w:sz w:val="28"/>
          <w:szCs w:val="28"/>
        </w:rPr>
        <w:t>Active Listening skills, Empathy and Unconditional Positive Regard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7B167793" w14:paraId="4F969B7E" w14:textId="77777777" w:rsidTr="7B167793">
        <w:trPr>
          <w:trHeight w:val="300"/>
        </w:trPr>
        <w:tc>
          <w:tcPr>
            <w:tcW w:w="3120" w:type="dxa"/>
          </w:tcPr>
          <w:p w14:paraId="2D607E96" w14:textId="52C3E1F8" w:rsidR="48709F40" w:rsidRDefault="48709F40" w:rsidP="7B167793">
            <w:r>
              <w:t>Observer Name:</w:t>
            </w:r>
          </w:p>
          <w:p w14:paraId="77F3A0EC" w14:textId="03BD1F20" w:rsidR="7B167793" w:rsidRDefault="7B167793" w:rsidP="7B167793"/>
        </w:tc>
        <w:tc>
          <w:tcPr>
            <w:tcW w:w="3120" w:type="dxa"/>
          </w:tcPr>
          <w:p w14:paraId="66855A2F" w14:textId="3978050C" w:rsidR="7B167793" w:rsidRDefault="7B167793" w:rsidP="7B167793"/>
        </w:tc>
        <w:tc>
          <w:tcPr>
            <w:tcW w:w="3120" w:type="dxa"/>
          </w:tcPr>
          <w:p w14:paraId="3ACAFC76" w14:textId="3978050C" w:rsidR="7B167793" w:rsidRDefault="7B167793" w:rsidP="7B167793"/>
        </w:tc>
      </w:tr>
      <w:tr w:rsidR="7B167793" w14:paraId="0E5A34D5" w14:textId="77777777" w:rsidTr="7B167793">
        <w:trPr>
          <w:trHeight w:val="300"/>
        </w:trPr>
        <w:tc>
          <w:tcPr>
            <w:tcW w:w="3120" w:type="dxa"/>
          </w:tcPr>
          <w:p w14:paraId="24AC2309" w14:textId="6B285A89" w:rsidR="48709F40" w:rsidRDefault="48709F40" w:rsidP="7B167793">
            <w:r>
              <w:t>Practitioner Name:</w:t>
            </w:r>
          </w:p>
          <w:p w14:paraId="186C8E38" w14:textId="0BF66F39" w:rsidR="7B167793" w:rsidRDefault="7B167793" w:rsidP="7B167793"/>
        </w:tc>
        <w:tc>
          <w:tcPr>
            <w:tcW w:w="3120" w:type="dxa"/>
          </w:tcPr>
          <w:p w14:paraId="58EEFDF4" w14:textId="3978050C" w:rsidR="7B167793" w:rsidRDefault="7B167793" w:rsidP="7B167793"/>
        </w:tc>
        <w:tc>
          <w:tcPr>
            <w:tcW w:w="3120" w:type="dxa"/>
          </w:tcPr>
          <w:p w14:paraId="009B3F1E" w14:textId="3978050C" w:rsidR="7B167793" w:rsidRDefault="7B167793" w:rsidP="7B167793"/>
        </w:tc>
      </w:tr>
      <w:tr w:rsidR="7B167793" w14:paraId="2AD833D6" w14:textId="77777777" w:rsidTr="7B167793">
        <w:trPr>
          <w:trHeight w:val="300"/>
        </w:trPr>
        <w:tc>
          <w:tcPr>
            <w:tcW w:w="3120" w:type="dxa"/>
          </w:tcPr>
          <w:p w14:paraId="7FFD1CC0" w14:textId="4939EFE9" w:rsidR="48709F40" w:rsidRDefault="48709F40" w:rsidP="7B167793">
            <w:r>
              <w:t>Date:</w:t>
            </w:r>
          </w:p>
        </w:tc>
        <w:tc>
          <w:tcPr>
            <w:tcW w:w="3120" w:type="dxa"/>
          </w:tcPr>
          <w:p w14:paraId="2AF5ABAB" w14:textId="3978050C" w:rsidR="7B167793" w:rsidRDefault="7B167793" w:rsidP="7B167793"/>
        </w:tc>
        <w:tc>
          <w:tcPr>
            <w:tcW w:w="3120" w:type="dxa"/>
          </w:tcPr>
          <w:p w14:paraId="6A560D7E" w14:textId="3978050C" w:rsidR="7B167793" w:rsidRDefault="7B167793" w:rsidP="7B167793"/>
        </w:tc>
      </w:tr>
      <w:tr w:rsidR="7B167793" w14:paraId="66CC5084" w14:textId="77777777" w:rsidTr="7B167793">
        <w:trPr>
          <w:trHeight w:val="300"/>
        </w:trPr>
        <w:tc>
          <w:tcPr>
            <w:tcW w:w="3120" w:type="dxa"/>
          </w:tcPr>
          <w:p w14:paraId="215EA7C4" w14:textId="3978050C" w:rsidR="7B167793" w:rsidRDefault="7B167793" w:rsidP="7B167793"/>
        </w:tc>
        <w:tc>
          <w:tcPr>
            <w:tcW w:w="3120" w:type="dxa"/>
          </w:tcPr>
          <w:p w14:paraId="667F665B" w14:textId="3978050C" w:rsidR="7B167793" w:rsidRDefault="7B167793" w:rsidP="7B167793"/>
        </w:tc>
        <w:tc>
          <w:tcPr>
            <w:tcW w:w="3120" w:type="dxa"/>
          </w:tcPr>
          <w:p w14:paraId="3E9DA2F3" w14:textId="3978050C" w:rsidR="7B167793" w:rsidRDefault="7B167793" w:rsidP="7B167793"/>
        </w:tc>
      </w:tr>
      <w:tr w:rsidR="7B167793" w14:paraId="6A75864C" w14:textId="77777777" w:rsidTr="7B167793">
        <w:trPr>
          <w:trHeight w:val="300"/>
        </w:trPr>
        <w:tc>
          <w:tcPr>
            <w:tcW w:w="3120" w:type="dxa"/>
          </w:tcPr>
          <w:p w14:paraId="30A0E0D1" w14:textId="3B253CF7" w:rsidR="7B167793" w:rsidRDefault="7B167793" w:rsidP="7B167793">
            <w:r>
              <w:t>1</w:t>
            </w:r>
            <w:r w:rsidRPr="7B167793">
              <w:rPr>
                <w:b/>
                <w:bCs/>
                <w:color w:val="0E2841" w:themeColor="text2"/>
              </w:rPr>
              <w:t xml:space="preserve">. </w:t>
            </w:r>
            <w:r w:rsidR="48709F40" w:rsidRPr="7B167793">
              <w:rPr>
                <w:b/>
                <w:bCs/>
                <w:color w:val="156082" w:themeColor="accent1"/>
              </w:rPr>
              <w:t xml:space="preserve">Active Listening Skills </w:t>
            </w:r>
          </w:p>
        </w:tc>
        <w:tc>
          <w:tcPr>
            <w:tcW w:w="3120" w:type="dxa"/>
          </w:tcPr>
          <w:p w14:paraId="4729FD92" w14:textId="0D5D0FBE" w:rsidR="7007FDCE" w:rsidRDefault="7007FDCE" w:rsidP="7B167793">
            <w:pPr>
              <w:rPr>
                <w:color w:val="156082" w:themeColor="accent1"/>
              </w:rPr>
            </w:pPr>
            <w:r w:rsidRPr="7B167793">
              <w:rPr>
                <w:color w:val="156082" w:themeColor="accent1"/>
              </w:rPr>
              <w:t xml:space="preserve">Evidence/ </w:t>
            </w:r>
            <w:r w:rsidR="48709F40" w:rsidRPr="7B167793">
              <w:rPr>
                <w:color w:val="156082" w:themeColor="accent1"/>
              </w:rPr>
              <w:t xml:space="preserve">Examples used </w:t>
            </w:r>
          </w:p>
        </w:tc>
        <w:tc>
          <w:tcPr>
            <w:tcW w:w="3120" w:type="dxa"/>
          </w:tcPr>
          <w:p w14:paraId="4994AC7C" w14:textId="31F79354" w:rsidR="48709F40" w:rsidRDefault="48709F40" w:rsidP="7B167793">
            <w:pPr>
              <w:rPr>
                <w:color w:val="156082" w:themeColor="accent1"/>
              </w:rPr>
            </w:pPr>
            <w:r w:rsidRPr="7B167793">
              <w:rPr>
                <w:color w:val="156082" w:themeColor="accent1"/>
              </w:rPr>
              <w:t xml:space="preserve">Feedback </w:t>
            </w:r>
            <w:r w:rsidR="28C66146" w:rsidRPr="7B167793">
              <w:rPr>
                <w:color w:val="156082" w:themeColor="accent1"/>
              </w:rPr>
              <w:t>comments</w:t>
            </w:r>
          </w:p>
        </w:tc>
      </w:tr>
      <w:tr w:rsidR="7B167793" w14:paraId="0A19650E" w14:textId="77777777" w:rsidTr="7B167793">
        <w:trPr>
          <w:trHeight w:val="300"/>
        </w:trPr>
        <w:tc>
          <w:tcPr>
            <w:tcW w:w="3120" w:type="dxa"/>
          </w:tcPr>
          <w:p w14:paraId="10AF0A92" w14:textId="67422543" w:rsidR="48709F40" w:rsidRDefault="48709F40" w:rsidP="7B167793">
            <w:r w:rsidRPr="7B167793">
              <w:rPr>
                <w:b/>
                <w:bCs/>
              </w:rPr>
              <w:t>Demonstrates</w:t>
            </w:r>
            <w:r>
              <w:t xml:space="preserve"> attentive body language, (eye contact, posture, minimal distractions)</w:t>
            </w:r>
          </w:p>
          <w:p w14:paraId="67DB39D2" w14:textId="3C331E9A" w:rsidR="7B167793" w:rsidRDefault="7B167793" w:rsidP="7B167793"/>
        </w:tc>
        <w:tc>
          <w:tcPr>
            <w:tcW w:w="3120" w:type="dxa"/>
          </w:tcPr>
          <w:p w14:paraId="2EE50401" w14:textId="3978050C" w:rsidR="7B167793" w:rsidRDefault="7B167793" w:rsidP="7B167793"/>
        </w:tc>
        <w:tc>
          <w:tcPr>
            <w:tcW w:w="3120" w:type="dxa"/>
          </w:tcPr>
          <w:p w14:paraId="3FF9A1EE" w14:textId="3978050C" w:rsidR="7B167793" w:rsidRDefault="7B167793" w:rsidP="7B167793"/>
        </w:tc>
      </w:tr>
      <w:tr w:rsidR="7B167793" w14:paraId="60E9D401" w14:textId="77777777" w:rsidTr="7B167793">
        <w:trPr>
          <w:trHeight w:val="300"/>
        </w:trPr>
        <w:tc>
          <w:tcPr>
            <w:tcW w:w="3120" w:type="dxa"/>
          </w:tcPr>
          <w:p w14:paraId="32022D90" w14:textId="3454DF19" w:rsidR="48709F40" w:rsidRDefault="48709F40" w:rsidP="7B167793">
            <w:r>
              <w:t xml:space="preserve">Use </w:t>
            </w:r>
            <w:r w:rsidRPr="7B167793">
              <w:rPr>
                <w:b/>
                <w:bCs/>
              </w:rPr>
              <w:t xml:space="preserve">verbal encouragers </w:t>
            </w:r>
          </w:p>
          <w:p w14:paraId="459F731F" w14:textId="7485B0CC" w:rsidR="48709F40" w:rsidRDefault="48709F40" w:rsidP="7B167793">
            <w:r>
              <w:t>(I see, umm, go on, tell me more, ok, right)</w:t>
            </w:r>
          </w:p>
          <w:p w14:paraId="0AB25C38" w14:textId="5705A4D5" w:rsidR="7B167793" w:rsidRDefault="7B167793" w:rsidP="7B167793"/>
        </w:tc>
        <w:tc>
          <w:tcPr>
            <w:tcW w:w="3120" w:type="dxa"/>
          </w:tcPr>
          <w:p w14:paraId="0109BA69" w14:textId="3978050C" w:rsidR="7B167793" w:rsidRDefault="7B167793" w:rsidP="7B167793"/>
        </w:tc>
        <w:tc>
          <w:tcPr>
            <w:tcW w:w="3120" w:type="dxa"/>
          </w:tcPr>
          <w:p w14:paraId="06CB181B" w14:textId="3978050C" w:rsidR="7B167793" w:rsidRDefault="7B167793" w:rsidP="7B167793"/>
        </w:tc>
      </w:tr>
      <w:tr w:rsidR="7B167793" w14:paraId="611B5718" w14:textId="77777777" w:rsidTr="7B167793">
        <w:trPr>
          <w:trHeight w:val="300"/>
        </w:trPr>
        <w:tc>
          <w:tcPr>
            <w:tcW w:w="3120" w:type="dxa"/>
          </w:tcPr>
          <w:p w14:paraId="10A579FE" w14:textId="5F82987A" w:rsidR="48709F40" w:rsidRDefault="48709F40" w:rsidP="7B167793">
            <w:r>
              <w:t>Demonstrates appropriate use of silence</w:t>
            </w:r>
          </w:p>
          <w:p w14:paraId="6508D036" w14:textId="2E091B4A" w:rsidR="48709F40" w:rsidRDefault="48709F40" w:rsidP="7B167793">
            <w:r>
              <w:t xml:space="preserve"> </w:t>
            </w:r>
            <w:r w:rsidR="5392335C" w:rsidRPr="7B167793">
              <w:rPr>
                <w:b/>
                <w:bCs/>
              </w:rPr>
              <w:t>N</w:t>
            </w:r>
            <w:r w:rsidRPr="7B167793">
              <w:rPr>
                <w:b/>
                <w:bCs/>
              </w:rPr>
              <w:t xml:space="preserve">o </w:t>
            </w:r>
            <w:r w:rsidR="55C2C38A" w:rsidRPr="7B167793">
              <w:rPr>
                <w:b/>
                <w:bCs/>
              </w:rPr>
              <w:t>interrupting or steering</w:t>
            </w:r>
            <w:r w:rsidR="55C2C38A">
              <w:t xml:space="preserve"> the conversation from the client’s focus. </w:t>
            </w:r>
          </w:p>
          <w:p w14:paraId="590640BD" w14:textId="69AADB57" w:rsidR="7B167793" w:rsidRDefault="7B167793" w:rsidP="7B167793"/>
        </w:tc>
        <w:tc>
          <w:tcPr>
            <w:tcW w:w="3120" w:type="dxa"/>
          </w:tcPr>
          <w:p w14:paraId="565FF013" w14:textId="3978050C" w:rsidR="7B167793" w:rsidRDefault="7B167793" w:rsidP="7B167793"/>
        </w:tc>
        <w:tc>
          <w:tcPr>
            <w:tcW w:w="3120" w:type="dxa"/>
          </w:tcPr>
          <w:p w14:paraId="4C500A86" w14:textId="3978050C" w:rsidR="7B167793" w:rsidRDefault="7B167793" w:rsidP="7B167793"/>
        </w:tc>
      </w:tr>
    </w:tbl>
    <w:p w14:paraId="627DE7FC" w14:textId="24BCD305" w:rsidR="7B167793" w:rsidRDefault="7B167793" w:rsidP="7B167793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7B167793" w14:paraId="324EA234" w14:textId="77777777" w:rsidTr="7B167793">
        <w:trPr>
          <w:trHeight w:val="300"/>
        </w:trPr>
        <w:tc>
          <w:tcPr>
            <w:tcW w:w="3120" w:type="dxa"/>
          </w:tcPr>
          <w:p w14:paraId="1519C3DE" w14:textId="754CFDD5" w:rsidR="35B19251" w:rsidRDefault="35B19251" w:rsidP="7B167793">
            <w:pPr>
              <w:rPr>
                <w:b/>
                <w:bCs/>
                <w:color w:val="156082" w:themeColor="accent1"/>
              </w:rPr>
            </w:pPr>
            <w:r w:rsidRPr="7B167793">
              <w:rPr>
                <w:b/>
                <w:bCs/>
                <w:color w:val="156082" w:themeColor="accent1"/>
              </w:rPr>
              <w:t>2. Empathy</w:t>
            </w:r>
          </w:p>
        </w:tc>
        <w:tc>
          <w:tcPr>
            <w:tcW w:w="3120" w:type="dxa"/>
          </w:tcPr>
          <w:p w14:paraId="1E10FDFE" w14:textId="3B24311E" w:rsidR="7B167793" w:rsidRDefault="7B167793" w:rsidP="7B167793"/>
        </w:tc>
        <w:tc>
          <w:tcPr>
            <w:tcW w:w="3120" w:type="dxa"/>
          </w:tcPr>
          <w:p w14:paraId="38F5D3D1" w14:textId="3B24311E" w:rsidR="7B167793" w:rsidRDefault="7B167793" w:rsidP="7B167793"/>
        </w:tc>
      </w:tr>
      <w:tr w:rsidR="7B167793" w14:paraId="1D938999" w14:textId="77777777" w:rsidTr="7B167793">
        <w:trPr>
          <w:trHeight w:val="300"/>
        </w:trPr>
        <w:tc>
          <w:tcPr>
            <w:tcW w:w="3120" w:type="dxa"/>
          </w:tcPr>
          <w:p w14:paraId="69C8A1FF" w14:textId="49B0ED2C" w:rsidR="35B19251" w:rsidRDefault="35B19251" w:rsidP="7B167793">
            <w:r w:rsidRPr="7B167793">
              <w:rPr>
                <w:b/>
                <w:bCs/>
              </w:rPr>
              <w:t>Demonstrate</w:t>
            </w:r>
            <w:r>
              <w:t xml:space="preserve"> understanding of client’s feelings</w:t>
            </w:r>
            <w:r w:rsidR="35302D06">
              <w:t xml:space="preserve"> and perspective.</w:t>
            </w:r>
          </w:p>
          <w:p w14:paraId="58494716" w14:textId="367A15D7" w:rsidR="7B167793" w:rsidRDefault="7B167793" w:rsidP="7B167793"/>
        </w:tc>
        <w:tc>
          <w:tcPr>
            <w:tcW w:w="3120" w:type="dxa"/>
          </w:tcPr>
          <w:p w14:paraId="7E15583D" w14:textId="3B24311E" w:rsidR="7B167793" w:rsidRDefault="7B167793" w:rsidP="7B167793"/>
        </w:tc>
        <w:tc>
          <w:tcPr>
            <w:tcW w:w="3120" w:type="dxa"/>
          </w:tcPr>
          <w:p w14:paraId="6348868A" w14:textId="3B24311E" w:rsidR="7B167793" w:rsidRDefault="7B167793" w:rsidP="7B167793"/>
        </w:tc>
      </w:tr>
      <w:tr w:rsidR="7B167793" w14:paraId="561596F3" w14:textId="77777777" w:rsidTr="7B167793">
        <w:trPr>
          <w:trHeight w:val="300"/>
        </w:trPr>
        <w:tc>
          <w:tcPr>
            <w:tcW w:w="3120" w:type="dxa"/>
          </w:tcPr>
          <w:p w14:paraId="2F6ABB3D" w14:textId="64F0C220" w:rsidR="35B19251" w:rsidRDefault="35B19251" w:rsidP="7B167793">
            <w:r>
              <w:t xml:space="preserve">Use </w:t>
            </w:r>
            <w:r w:rsidRPr="7B167793">
              <w:rPr>
                <w:b/>
                <w:bCs/>
              </w:rPr>
              <w:t>statements</w:t>
            </w:r>
            <w:r>
              <w:t xml:space="preserve"> e.g. (“It sounds like that was difficult for you”)</w:t>
            </w:r>
          </w:p>
          <w:p w14:paraId="6CE2467F" w14:textId="27AD4C70" w:rsidR="7B167793" w:rsidRDefault="7B167793" w:rsidP="7B167793"/>
          <w:p w14:paraId="4CEE36A3" w14:textId="5BD9C0F9" w:rsidR="7B167793" w:rsidRDefault="7B167793" w:rsidP="7B167793"/>
        </w:tc>
        <w:tc>
          <w:tcPr>
            <w:tcW w:w="3120" w:type="dxa"/>
          </w:tcPr>
          <w:p w14:paraId="0C881747" w14:textId="3B24311E" w:rsidR="7B167793" w:rsidRDefault="7B167793" w:rsidP="7B167793"/>
        </w:tc>
        <w:tc>
          <w:tcPr>
            <w:tcW w:w="3120" w:type="dxa"/>
          </w:tcPr>
          <w:p w14:paraId="7B29E076" w14:textId="3B24311E" w:rsidR="7B167793" w:rsidRDefault="7B167793" w:rsidP="7B167793"/>
        </w:tc>
      </w:tr>
      <w:tr w:rsidR="7B167793" w14:paraId="4CACCC0E" w14:textId="77777777" w:rsidTr="7B167793">
        <w:trPr>
          <w:trHeight w:val="300"/>
        </w:trPr>
        <w:tc>
          <w:tcPr>
            <w:tcW w:w="3120" w:type="dxa"/>
          </w:tcPr>
          <w:p w14:paraId="56DD8EBE" w14:textId="043AC262" w:rsidR="769ADE25" w:rsidRDefault="769ADE25" w:rsidP="7B167793">
            <w:pPr>
              <w:rPr>
                <w:b/>
                <w:bCs/>
              </w:rPr>
            </w:pPr>
            <w:r w:rsidRPr="7B167793">
              <w:rPr>
                <w:b/>
                <w:bCs/>
              </w:rPr>
              <w:t xml:space="preserve">Use voice, facial expressions to match emotional content </w:t>
            </w:r>
          </w:p>
          <w:p w14:paraId="1286F324" w14:textId="09EEAE89" w:rsidR="7B167793" w:rsidRDefault="7B167793" w:rsidP="7B167793">
            <w:pPr>
              <w:rPr>
                <w:b/>
                <w:bCs/>
              </w:rPr>
            </w:pPr>
          </w:p>
          <w:p w14:paraId="75438D91" w14:textId="265D1876" w:rsidR="7B167793" w:rsidRDefault="7B167793" w:rsidP="7B167793">
            <w:pPr>
              <w:rPr>
                <w:b/>
                <w:bCs/>
              </w:rPr>
            </w:pPr>
          </w:p>
          <w:p w14:paraId="6E461C34" w14:textId="003C1C3F" w:rsidR="7B167793" w:rsidRDefault="7B167793" w:rsidP="7B167793">
            <w:pPr>
              <w:rPr>
                <w:b/>
                <w:bCs/>
              </w:rPr>
            </w:pPr>
          </w:p>
          <w:p w14:paraId="5415FE47" w14:textId="729D9A15" w:rsidR="7B167793" w:rsidRDefault="7B167793" w:rsidP="7B167793"/>
        </w:tc>
        <w:tc>
          <w:tcPr>
            <w:tcW w:w="3120" w:type="dxa"/>
          </w:tcPr>
          <w:p w14:paraId="45F1ABD6" w14:textId="3B24311E" w:rsidR="7B167793" w:rsidRDefault="7B167793" w:rsidP="7B167793"/>
        </w:tc>
        <w:tc>
          <w:tcPr>
            <w:tcW w:w="3120" w:type="dxa"/>
          </w:tcPr>
          <w:p w14:paraId="4B26A4B5" w14:textId="3B24311E" w:rsidR="7B167793" w:rsidRDefault="7B167793" w:rsidP="7B167793"/>
        </w:tc>
      </w:tr>
      <w:tr w:rsidR="7B167793" w14:paraId="4ABE7EA0" w14:textId="77777777" w:rsidTr="7B167793">
        <w:trPr>
          <w:trHeight w:val="300"/>
        </w:trPr>
        <w:tc>
          <w:tcPr>
            <w:tcW w:w="3120" w:type="dxa"/>
          </w:tcPr>
          <w:p w14:paraId="36E02171" w14:textId="725E56D6" w:rsidR="7EA828BB" w:rsidRDefault="7EA828BB" w:rsidP="7B167793">
            <w:pPr>
              <w:rPr>
                <w:color w:val="156082" w:themeColor="accent1"/>
              </w:rPr>
            </w:pPr>
            <w:r w:rsidRPr="7B167793">
              <w:rPr>
                <w:color w:val="156082" w:themeColor="accent1"/>
              </w:rPr>
              <w:t xml:space="preserve">3. Unconditional Positive Regard </w:t>
            </w:r>
          </w:p>
        </w:tc>
        <w:tc>
          <w:tcPr>
            <w:tcW w:w="3120" w:type="dxa"/>
          </w:tcPr>
          <w:p w14:paraId="480C656C" w14:textId="3B24311E" w:rsidR="7B167793" w:rsidRDefault="7B167793" w:rsidP="7B167793"/>
        </w:tc>
        <w:tc>
          <w:tcPr>
            <w:tcW w:w="3120" w:type="dxa"/>
          </w:tcPr>
          <w:p w14:paraId="7BCDFF0A" w14:textId="3B24311E" w:rsidR="7B167793" w:rsidRDefault="7B167793" w:rsidP="7B167793"/>
        </w:tc>
      </w:tr>
      <w:tr w:rsidR="7B167793" w14:paraId="53536CAA" w14:textId="77777777" w:rsidTr="7B167793">
        <w:trPr>
          <w:trHeight w:val="300"/>
        </w:trPr>
        <w:tc>
          <w:tcPr>
            <w:tcW w:w="3120" w:type="dxa"/>
          </w:tcPr>
          <w:p w14:paraId="78FA93FE" w14:textId="09DC5D4D" w:rsidR="769ADE25" w:rsidRDefault="769ADE25" w:rsidP="7B167793">
            <w:pPr>
              <w:rPr>
                <w:b/>
                <w:bCs/>
              </w:rPr>
            </w:pPr>
            <w:r w:rsidRPr="7B167793">
              <w:rPr>
                <w:b/>
                <w:bCs/>
              </w:rPr>
              <w:t>Communicate warmth, concern, understanding without judgement.</w:t>
            </w:r>
          </w:p>
          <w:p w14:paraId="6A99C1B2" w14:textId="078EEA37" w:rsidR="7B167793" w:rsidRDefault="7B167793" w:rsidP="7B167793"/>
        </w:tc>
        <w:tc>
          <w:tcPr>
            <w:tcW w:w="3120" w:type="dxa"/>
          </w:tcPr>
          <w:p w14:paraId="2BEE2A76" w14:textId="3B24311E" w:rsidR="7B167793" w:rsidRDefault="7B167793" w:rsidP="7B167793"/>
        </w:tc>
        <w:tc>
          <w:tcPr>
            <w:tcW w:w="3120" w:type="dxa"/>
          </w:tcPr>
          <w:p w14:paraId="2E2B4DDF" w14:textId="3B24311E" w:rsidR="7B167793" w:rsidRDefault="7B167793" w:rsidP="7B167793"/>
        </w:tc>
      </w:tr>
      <w:tr w:rsidR="7B167793" w14:paraId="3B545D45" w14:textId="77777777" w:rsidTr="7B167793">
        <w:trPr>
          <w:trHeight w:val="300"/>
        </w:trPr>
        <w:tc>
          <w:tcPr>
            <w:tcW w:w="3120" w:type="dxa"/>
          </w:tcPr>
          <w:p w14:paraId="1C0A53F2" w14:textId="053DA837" w:rsidR="5503C3B2" w:rsidRDefault="5503C3B2" w:rsidP="7B167793">
            <w:pPr>
              <w:rPr>
                <w:b/>
                <w:bCs/>
              </w:rPr>
            </w:pPr>
            <w:r w:rsidRPr="7B167793">
              <w:rPr>
                <w:b/>
                <w:bCs/>
              </w:rPr>
              <w:t>Create a safe and accepting space</w:t>
            </w:r>
          </w:p>
          <w:p w14:paraId="4D500691" w14:textId="0221B164" w:rsidR="7B167793" w:rsidRDefault="7B167793" w:rsidP="7B167793"/>
        </w:tc>
        <w:tc>
          <w:tcPr>
            <w:tcW w:w="3120" w:type="dxa"/>
          </w:tcPr>
          <w:p w14:paraId="685DE716" w14:textId="3B24311E" w:rsidR="7B167793" w:rsidRDefault="7B167793" w:rsidP="7B167793"/>
        </w:tc>
        <w:tc>
          <w:tcPr>
            <w:tcW w:w="3120" w:type="dxa"/>
          </w:tcPr>
          <w:p w14:paraId="3AF8B740" w14:textId="3B24311E" w:rsidR="7B167793" w:rsidRDefault="7B167793" w:rsidP="7B167793"/>
        </w:tc>
      </w:tr>
      <w:tr w:rsidR="7B167793" w14:paraId="409DE851" w14:textId="77777777" w:rsidTr="7B167793">
        <w:trPr>
          <w:trHeight w:val="300"/>
        </w:trPr>
        <w:tc>
          <w:tcPr>
            <w:tcW w:w="3120" w:type="dxa"/>
          </w:tcPr>
          <w:p w14:paraId="4687CB28" w14:textId="53166C1D" w:rsidR="5503C3B2" w:rsidRDefault="5503C3B2" w:rsidP="7B167793">
            <w:pPr>
              <w:rPr>
                <w:b/>
                <w:bCs/>
              </w:rPr>
            </w:pPr>
            <w:r w:rsidRPr="7B167793">
              <w:rPr>
                <w:b/>
                <w:bCs/>
              </w:rPr>
              <w:t xml:space="preserve">Responds respectfully even when client’s values or </w:t>
            </w:r>
            <w:proofErr w:type="spellStart"/>
            <w:r w:rsidRPr="7B167793">
              <w:rPr>
                <w:b/>
                <w:bCs/>
              </w:rPr>
              <w:t>behaviours</w:t>
            </w:r>
            <w:proofErr w:type="spellEnd"/>
            <w:r w:rsidRPr="7B167793">
              <w:rPr>
                <w:b/>
                <w:bCs/>
              </w:rPr>
              <w:t xml:space="preserve"> differ from their own. </w:t>
            </w:r>
          </w:p>
        </w:tc>
        <w:tc>
          <w:tcPr>
            <w:tcW w:w="3120" w:type="dxa"/>
          </w:tcPr>
          <w:p w14:paraId="5B0D234F" w14:textId="3B24311E" w:rsidR="7B167793" w:rsidRDefault="7B167793" w:rsidP="7B167793"/>
        </w:tc>
        <w:tc>
          <w:tcPr>
            <w:tcW w:w="3120" w:type="dxa"/>
          </w:tcPr>
          <w:p w14:paraId="448F3CB2" w14:textId="3B24311E" w:rsidR="7B167793" w:rsidRDefault="7B167793" w:rsidP="7B167793"/>
        </w:tc>
      </w:tr>
    </w:tbl>
    <w:p w14:paraId="48C17F9E" w14:textId="635E42F1" w:rsidR="7B167793" w:rsidRDefault="7B167793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7B167793" w14:paraId="3EB98897" w14:textId="77777777" w:rsidTr="7B167793">
        <w:trPr>
          <w:trHeight w:val="300"/>
        </w:trPr>
        <w:tc>
          <w:tcPr>
            <w:tcW w:w="4680" w:type="dxa"/>
          </w:tcPr>
          <w:p w14:paraId="52E5D260" w14:textId="6EDD03A1" w:rsidR="6DBB74DD" w:rsidRDefault="6DBB74DD" w:rsidP="7B167793">
            <w:r>
              <w:t xml:space="preserve">Strengths observed </w:t>
            </w:r>
          </w:p>
          <w:p w14:paraId="6FB1BA86" w14:textId="076421C8" w:rsidR="7B167793" w:rsidRDefault="7B167793" w:rsidP="7B167793"/>
          <w:p w14:paraId="70A42365" w14:textId="061DD320" w:rsidR="7B167793" w:rsidRDefault="7B167793" w:rsidP="7B167793"/>
          <w:p w14:paraId="6FCF6FBD" w14:textId="60D12383" w:rsidR="7B167793" w:rsidRDefault="7B167793" w:rsidP="7B167793"/>
          <w:p w14:paraId="12DF5EDB" w14:textId="689D7837" w:rsidR="7B167793" w:rsidRDefault="7B167793" w:rsidP="7B167793"/>
          <w:p w14:paraId="4CF61F54" w14:textId="6C835F9A" w:rsidR="7B167793" w:rsidRDefault="7B167793" w:rsidP="7B167793"/>
          <w:p w14:paraId="6D711959" w14:textId="5D5AD6D3" w:rsidR="7B167793" w:rsidRDefault="7B167793" w:rsidP="7B167793"/>
          <w:p w14:paraId="74E640A6" w14:textId="2B232349" w:rsidR="7B167793" w:rsidRDefault="7B167793" w:rsidP="7B167793"/>
          <w:p w14:paraId="4AF4D3DF" w14:textId="7D6CFF37" w:rsidR="7B167793" w:rsidRDefault="7B167793" w:rsidP="7B167793"/>
          <w:p w14:paraId="4E6A46A2" w14:textId="4B8926CD" w:rsidR="7B167793" w:rsidRDefault="7B167793" w:rsidP="7B167793"/>
          <w:p w14:paraId="7DC2489C" w14:textId="36613EC0" w:rsidR="7B167793" w:rsidRDefault="7B167793" w:rsidP="7B167793"/>
          <w:p w14:paraId="0D00C30E" w14:textId="1165190C" w:rsidR="7B167793" w:rsidRDefault="7B167793" w:rsidP="7B167793"/>
          <w:p w14:paraId="124E12F8" w14:textId="08400729" w:rsidR="7B167793" w:rsidRDefault="7B167793" w:rsidP="7B167793"/>
          <w:p w14:paraId="459BCEFB" w14:textId="00F84827" w:rsidR="7B167793" w:rsidRDefault="7B167793" w:rsidP="7B167793"/>
          <w:p w14:paraId="14B4E2C7" w14:textId="56277621" w:rsidR="7B167793" w:rsidRDefault="7B167793" w:rsidP="7B167793"/>
        </w:tc>
        <w:tc>
          <w:tcPr>
            <w:tcW w:w="4680" w:type="dxa"/>
          </w:tcPr>
          <w:p w14:paraId="56650C0E" w14:textId="57717F74" w:rsidR="7B167793" w:rsidRDefault="7B167793" w:rsidP="7B167793"/>
        </w:tc>
      </w:tr>
      <w:tr w:rsidR="7B167793" w14:paraId="49141FF5" w14:textId="77777777" w:rsidTr="7B167793">
        <w:trPr>
          <w:trHeight w:val="300"/>
        </w:trPr>
        <w:tc>
          <w:tcPr>
            <w:tcW w:w="4680" w:type="dxa"/>
          </w:tcPr>
          <w:p w14:paraId="43E3255C" w14:textId="62F1C8A0" w:rsidR="6DBB74DD" w:rsidRDefault="6DBB74DD" w:rsidP="7B167793">
            <w:r>
              <w:t>Areas for development suggestions</w:t>
            </w:r>
          </w:p>
          <w:p w14:paraId="681AEB3B" w14:textId="694185B6" w:rsidR="7B167793" w:rsidRDefault="7B167793" w:rsidP="7B167793"/>
          <w:p w14:paraId="486DEA8E" w14:textId="4E6A9D64" w:rsidR="7B167793" w:rsidRDefault="7B167793" w:rsidP="7B167793"/>
          <w:p w14:paraId="7684548F" w14:textId="0590C774" w:rsidR="7B167793" w:rsidRDefault="7B167793" w:rsidP="7B167793"/>
          <w:p w14:paraId="02FEB8FD" w14:textId="43AFD435" w:rsidR="7B167793" w:rsidRDefault="7B167793" w:rsidP="7B167793"/>
          <w:p w14:paraId="36980541" w14:textId="1BE3C38D" w:rsidR="7B167793" w:rsidRDefault="7B167793" w:rsidP="7B167793"/>
          <w:p w14:paraId="4F6D0594" w14:textId="49E971FC" w:rsidR="7B167793" w:rsidRDefault="7B167793" w:rsidP="7B167793"/>
          <w:p w14:paraId="7B914E07" w14:textId="56181E2A" w:rsidR="7B167793" w:rsidRDefault="7B167793" w:rsidP="7B167793"/>
          <w:p w14:paraId="4A8A7000" w14:textId="3CF2B3DC" w:rsidR="7B167793" w:rsidRDefault="7B167793" w:rsidP="7B167793"/>
          <w:p w14:paraId="3F187437" w14:textId="0D51EE37" w:rsidR="7B167793" w:rsidRDefault="7B167793" w:rsidP="7B167793"/>
          <w:p w14:paraId="084ECB02" w14:textId="51A299EB" w:rsidR="7B167793" w:rsidRDefault="7B167793" w:rsidP="7B167793"/>
          <w:p w14:paraId="037B8CA8" w14:textId="07DA15C8" w:rsidR="7B167793" w:rsidRDefault="7B167793" w:rsidP="7B167793"/>
          <w:p w14:paraId="66923419" w14:textId="6737A538" w:rsidR="7B167793" w:rsidRDefault="7B167793" w:rsidP="7B167793"/>
        </w:tc>
        <w:tc>
          <w:tcPr>
            <w:tcW w:w="4680" w:type="dxa"/>
          </w:tcPr>
          <w:p w14:paraId="4B944620" w14:textId="57717F74" w:rsidR="7B167793" w:rsidRDefault="7B167793" w:rsidP="7B167793"/>
        </w:tc>
      </w:tr>
    </w:tbl>
    <w:p w14:paraId="7826B895" w14:textId="0D3DCD89" w:rsidR="7B167793" w:rsidRDefault="7B167793"/>
    <w:sectPr w:rsidR="7B167793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FA8AA8" w14:textId="77777777" w:rsidR="00165CFB" w:rsidRDefault="00165CFB">
      <w:pPr>
        <w:spacing w:after="0" w:line="240" w:lineRule="auto"/>
      </w:pPr>
      <w:r>
        <w:separator/>
      </w:r>
    </w:p>
  </w:endnote>
  <w:endnote w:type="continuationSeparator" w:id="0">
    <w:p w14:paraId="2B419D42" w14:textId="77777777" w:rsidR="00165CFB" w:rsidRDefault="00165C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B167793" w14:paraId="547B6DD3" w14:textId="77777777" w:rsidTr="7B167793">
      <w:trPr>
        <w:trHeight w:val="300"/>
      </w:trPr>
      <w:tc>
        <w:tcPr>
          <w:tcW w:w="3120" w:type="dxa"/>
        </w:tcPr>
        <w:p w14:paraId="2E9024B4" w14:textId="32143C92" w:rsidR="7B167793" w:rsidRDefault="7B167793" w:rsidP="7B167793">
          <w:pPr>
            <w:pStyle w:val="Header"/>
            <w:ind w:left="-115"/>
          </w:pPr>
        </w:p>
      </w:tc>
      <w:tc>
        <w:tcPr>
          <w:tcW w:w="3120" w:type="dxa"/>
        </w:tcPr>
        <w:p w14:paraId="34EFA8A3" w14:textId="55759131" w:rsidR="7B167793" w:rsidRDefault="7B167793" w:rsidP="7B167793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165CFB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393C9420" w14:textId="1CC0F5CD" w:rsidR="7B167793" w:rsidRDefault="7B167793" w:rsidP="7B167793">
          <w:pPr>
            <w:pStyle w:val="Header"/>
            <w:ind w:right="-115"/>
            <w:jc w:val="right"/>
          </w:pPr>
        </w:p>
      </w:tc>
    </w:tr>
  </w:tbl>
  <w:p w14:paraId="4037A924" w14:textId="40AFDB9B" w:rsidR="7B167793" w:rsidRDefault="7B167793" w:rsidP="7B1677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8345E3" w14:textId="77777777" w:rsidR="00165CFB" w:rsidRDefault="00165CFB">
      <w:pPr>
        <w:spacing w:after="0" w:line="240" w:lineRule="auto"/>
      </w:pPr>
      <w:r>
        <w:separator/>
      </w:r>
    </w:p>
  </w:footnote>
  <w:footnote w:type="continuationSeparator" w:id="0">
    <w:p w14:paraId="4C575D10" w14:textId="77777777" w:rsidR="00165CFB" w:rsidRDefault="00165C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B167793" w14:paraId="4B81E182" w14:textId="77777777" w:rsidTr="7B167793">
      <w:trPr>
        <w:trHeight w:val="300"/>
      </w:trPr>
      <w:tc>
        <w:tcPr>
          <w:tcW w:w="3120" w:type="dxa"/>
        </w:tcPr>
        <w:p w14:paraId="4A0FEB05" w14:textId="77C871EC" w:rsidR="7B167793" w:rsidRDefault="7B167793" w:rsidP="7B167793">
          <w:pPr>
            <w:pStyle w:val="Header"/>
            <w:ind w:left="-115"/>
          </w:pPr>
        </w:p>
      </w:tc>
      <w:tc>
        <w:tcPr>
          <w:tcW w:w="3120" w:type="dxa"/>
        </w:tcPr>
        <w:p w14:paraId="4B55B6A4" w14:textId="0E13FF51" w:rsidR="7B167793" w:rsidRDefault="7B167793" w:rsidP="7B167793">
          <w:pPr>
            <w:pStyle w:val="Header"/>
            <w:jc w:val="center"/>
          </w:pPr>
        </w:p>
      </w:tc>
      <w:tc>
        <w:tcPr>
          <w:tcW w:w="3120" w:type="dxa"/>
        </w:tcPr>
        <w:p w14:paraId="0A5EE402" w14:textId="03264B1C" w:rsidR="7B167793" w:rsidRDefault="7B167793" w:rsidP="7B167793">
          <w:pPr>
            <w:pStyle w:val="Header"/>
            <w:ind w:right="-115"/>
            <w:jc w:val="right"/>
          </w:pPr>
        </w:p>
      </w:tc>
    </w:tr>
  </w:tbl>
  <w:p w14:paraId="3E1CDC7F" w14:textId="1EEAAA46" w:rsidR="7B167793" w:rsidRDefault="7B167793" w:rsidP="7B16779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SUiEPxXFZ9tOg" int2:id="6DT7wJup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A31F7E"/>
    <w:multiLevelType w:val="hybridMultilevel"/>
    <w:tmpl w:val="D812E1E4"/>
    <w:lvl w:ilvl="0" w:tplc="921A8618">
      <w:start w:val="1"/>
      <w:numFmt w:val="decimal"/>
      <w:lvlText w:val="%1."/>
      <w:lvlJc w:val="left"/>
      <w:pPr>
        <w:ind w:left="720" w:hanging="360"/>
      </w:pPr>
    </w:lvl>
    <w:lvl w:ilvl="1" w:tplc="C128D5FE">
      <w:start w:val="1"/>
      <w:numFmt w:val="lowerLetter"/>
      <w:lvlText w:val="%2."/>
      <w:lvlJc w:val="left"/>
      <w:pPr>
        <w:ind w:left="1440" w:hanging="360"/>
      </w:pPr>
    </w:lvl>
    <w:lvl w:ilvl="2" w:tplc="18DC0C2C">
      <w:start w:val="1"/>
      <w:numFmt w:val="lowerRoman"/>
      <w:lvlText w:val="%3."/>
      <w:lvlJc w:val="right"/>
      <w:pPr>
        <w:ind w:left="2160" w:hanging="180"/>
      </w:pPr>
    </w:lvl>
    <w:lvl w:ilvl="3" w:tplc="691E32F8">
      <w:start w:val="1"/>
      <w:numFmt w:val="decimal"/>
      <w:lvlText w:val="%4."/>
      <w:lvlJc w:val="left"/>
      <w:pPr>
        <w:ind w:left="2880" w:hanging="360"/>
      </w:pPr>
    </w:lvl>
    <w:lvl w:ilvl="4" w:tplc="CFB6088C">
      <w:start w:val="1"/>
      <w:numFmt w:val="lowerLetter"/>
      <w:lvlText w:val="%5."/>
      <w:lvlJc w:val="left"/>
      <w:pPr>
        <w:ind w:left="3600" w:hanging="360"/>
      </w:pPr>
    </w:lvl>
    <w:lvl w:ilvl="5" w:tplc="1E7CFAA4">
      <w:start w:val="1"/>
      <w:numFmt w:val="lowerRoman"/>
      <w:lvlText w:val="%6."/>
      <w:lvlJc w:val="right"/>
      <w:pPr>
        <w:ind w:left="4320" w:hanging="180"/>
      </w:pPr>
    </w:lvl>
    <w:lvl w:ilvl="6" w:tplc="2638801A">
      <w:start w:val="1"/>
      <w:numFmt w:val="decimal"/>
      <w:lvlText w:val="%7."/>
      <w:lvlJc w:val="left"/>
      <w:pPr>
        <w:ind w:left="5040" w:hanging="360"/>
      </w:pPr>
    </w:lvl>
    <w:lvl w:ilvl="7" w:tplc="DF1AA70A">
      <w:start w:val="1"/>
      <w:numFmt w:val="lowerLetter"/>
      <w:lvlText w:val="%8."/>
      <w:lvlJc w:val="left"/>
      <w:pPr>
        <w:ind w:left="5760" w:hanging="360"/>
      </w:pPr>
    </w:lvl>
    <w:lvl w:ilvl="8" w:tplc="D2B85AA8">
      <w:start w:val="1"/>
      <w:numFmt w:val="lowerRoman"/>
      <w:lvlText w:val="%9."/>
      <w:lvlJc w:val="right"/>
      <w:pPr>
        <w:ind w:left="6480" w:hanging="180"/>
      </w:pPr>
    </w:lvl>
  </w:abstractNum>
  <w:num w:numId="1" w16cid:durableId="14014404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D8B9FCD"/>
    <w:rsid w:val="00165CFB"/>
    <w:rsid w:val="00400F1C"/>
    <w:rsid w:val="032C6E77"/>
    <w:rsid w:val="08D99F9A"/>
    <w:rsid w:val="0A8C93F0"/>
    <w:rsid w:val="0B5956B4"/>
    <w:rsid w:val="0C14A5BF"/>
    <w:rsid w:val="11B3425B"/>
    <w:rsid w:val="148C1ACA"/>
    <w:rsid w:val="14AFF15D"/>
    <w:rsid w:val="1FCA755A"/>
    <w:rsid w:val="2462ACB2"/>
    <w:rsid w:val="25D0AB29"/>
    <w:rsid w:val="280ADDFF"/>
    <w:rsid w:val="28C66146"/>
    <w:rsid w:val="33C15ACA"/>
    <w:rsid w:val="35302D06"/>
    <w:rsid w:val="35B19251"/>
    <w:rsid w:val="3988149C"/>
    <w:rsid w:val="3D063836"/>
    <w:rsid w:val="3F0022EF"/>
    <w:rsid w:val="3F566C42"/>
    <w:rsid w:val="43A54AB6"/>
    <w:rsid w:val="48709F40"/>
    <w:rsid w:val="49C74580"/>
    <w:rsid w:val="4AACAE22"/>
    <w:rsid w:val="4DB56F84"/>
    <w:rsid w:val="5392335C"/>
    <w:rsid w:val="5503C3B2"/>
    <w:rsid w:val="55C2C38A"/>
    <w:rsid w:val="564EB3AE"/>
    <w:rsid w:val="591B4AF2"/>
    <w:rsid w:val="59FE58B6"/>
    <w:rsid w:val="5C70BC7C"/>
    <w:rsid w:val="5D8B9FCD"/>
    <w:rsid w:val="5F981753"/>
    <w:rsid w:val="67581893"/>
    <w:rsid w:val="6877CFFA"/>
    <w:rsid w:val="6DBB74DD"/>
    <w:rsid w:val="7007FDCE"/>
    <w:rsid w:val="769ADE25"/>
    <w:rsid w:val="7B167793"/>
    <w:rsid w:val="7DF256BA"/>
    <w:rsid w:val="7EA82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B9FCD"/>
  <w15:chartTrackingRefBased/>
  <w15:docId w15:val="{81588850-A6D5-4F07-A4A3-EE4B65A5A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B167793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7B167793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B167793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154</Words>
  <Characters>881</Characters>
  <Application>Microsoft Office Word</Application>
  <DocSecurity>0</DocSecurity>
  <Lines>7</Lines>
  <Paragraphs>2</Paragraphs>
  <ScaleCrop>false</ScaleCrop>
  <Company/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Donna Morgan</cp:lastModifiedBy>
  <cp:revision>2</cp:revision>
  <dcterms:created xsi:type="dcterms:W3CDTF">2025-10-06T08:14:00Z</dcterms:created>
  <dcterms:modified xsi:type="dcterms:W3CDTF">2025-10-06T08:14:00Z</dcterms:modified>
</cp:coreProperties>
</file>