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1CAA" w:rsidRDefault="00341CAA" w:rsidP="00341CAA">
      <w:pPr>
        <w:jc w:val="center"/>
        <w:rPr>
          <w:rFonts w:eastAsia="Times New Roman"/>
          <w:lang w:bidi="ar-SA"/>
        </w:rPr>
      </w:pPr>
    </w:p>
    <w:p w:rsidR="00341CAA" w:rsidRDefault="00341CAA" w:rsidP="00341CAA">
      <w:pPr>
        <w:jc w:val="center"/>
        <w:rPr>
          <w:rFonts w:eastAsia="Times New Roman"/>
          <w:lang w:bidi="ar-SA"/>
        </w:rPr>
      </w:pPr>
    </w:p>
    <w:p w:rsidR="00341CAA" w:rsidRDefault="00341CAA" w:rsidP="00341CAA">
      <w:pPr>
        <w:tabs>
          <w:tab w:val="left" w:pos="195"/>
        </w:tabs>
        <w:jc w:val="center"/>
        <w:rPr>
          <w:rFonts w:cs="Arial"/>
          <w:b/>
          <w:bCs/>
        </w:rP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lang w:bidi="ar-SA"/>
        </w:rPr>
        <w:drawing>
          <wp:inline distT="0" distB="0" distL="0" distR="0" wp14:anchorId="65D73D24" wp14:editId="0D51764F">
            <wp:extent cx="1005016" cy="102108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29172" cy="1045622"/>
                    </a:xfrm>
                    <a:prstGeom prst="rect">
                      <a:avLst/>
                    </a:prstGeom>
                    <a:noFill/>
                    <a:ln>
                      <a:noFill/>
                    </a:ln>
                  </pic:spPr>
                </pic:pic>
              </a:graphicData>
            </a:graphic>
          </wp:inline>
        </w:drawing>
      </w:r>
      <w:r>
        <w:fldChar w:fldCharType="end"/>
      </w:r>
    </w:p>
    <w:p w:rsidR="00341CAA" w:rsidRDefault="00341CAA" w:rsidP="00341CAA">
      <w:pPr>
        <w:rPr>
          <w:rFonts w:cs="Arial"/>
          <w:b/>
          <w:bCs/>
        </w:rPr>
      </w:pPr>
    </w:p>
    <w:p w:rsidR="00341CAA" w:rsidRPr="00F05521" w:rsidRDefault="00341CAA" w:rsidP="00341CAA">
      <w:pPr>
        <w:jc w:val="center"/>
        <w:rPr>
          <w:b/>
          <w:bCs/>
        </w:rPr>
      </w:pPr>
    </w:p>
    <w:p w:rsidR="00341CAA" w:rsidRPr="00F05521" w:rsidRDefault="00341CAA" w:rsidP="00341CAA">
      <w:pPr>
        <w:jc w:val="center"/>
        <w:rPr>
          <w:b/>
          <w:bCs/>
        </w:rPr>
      </w:pPr>
      <w:r w:rsidRPr="00F05521">
        <w:rPr>
          <w:b/>
          <w:bCs/>
        </w:rPr>
        <w:t>Student Name:</w:t>
      </w:r>
      <w:r w:rsidRPr="00DD307C">
        <w:t xml:space="preserve"> </w:t>
      </w:r>
      <w:proofErr w:type="spellStart"/>
      <w:r w:rsidR="00D64C3C" w:rsidRPr="00D64C3C">
        <w:rPr>
          <w:b/>
          <w:bCs/>
        </w:rPr>
        <w:t>Farzana</w:t>
      </w:r>
      <w:proofErr w:type="spellEnd"/>
      <w:r w:rsidR="00D64C3C" w:rsidRPr="00D64C3C">
        <w:rPr>
          <w:b/>
          <w:bCs/>
        </w:rPr>
        <w:t xml:space="preserve"> Akhtar Choudhury</w:t>
      </w:r>
    </w:p>
    <w:p w:rsidR="00341CAA" w:rsidRPr="00F05521" w:rsidRDefault="00341CAA" w:rsidP="00341CAA">
      <w:pPr>
        <w:jc w:val="center"/>
        <w:rPr>
          <w:b/>
          <w:bCs/>
        </w:rPr>
      </w:pPr>
      <w:r w:rsidRPr="00F05521">
        <w:rPr>
          <w:b/>
          <w:bCs/>
        </w:rPr>
        <w:t>Student ID:</w:t>
      </w:r>
      <w:r w:rsidRPr="00DD307C">
        <w:rPr>
          <w:b/>
          <w:bCs/>
        </w:rPr>
        <w:t xml:space="preserve"> </w:t>
      </w:r>
      <w:r w:rsidR="00D64C3C" w:rsidRPr="00D64C3C">
        <w:rPr>
          <w:b/>
          <w:bCs/>
        </w:rPr>
        <w:t>2421690</w:t>
      </w:r>
    </w:p>
    <w:p w:rsidR="00341CAA" w:rsidRPr="00F05521" w:rsidRDefault="00341CAA" w:rsidP="00341CAA">
      <w:pPr>
        <w:jc w:val="center"/>
        <w:rPr>
          <w:b/>
          <w:bCs/>
        </w:rPr>
      </w:pPr>
    </w:p>
    <w:p w:rsidR="00341CAA" w:rsidRPr="00F05521" w:rsidRDefault="00341CAA" w:rsidP="00341CAA">
      <w:pPr>
        <w:jc w:val="center"/>
        <w:rPr>
          <w:b/>
          <w:bCs/>
        </w:rPr>
      </w:pPr>
      <w:r w:rsidRPr="00F05521">
        <w:rPr>
          <w:b/>
          <w:bCs/>
        </w:rPr>
        <w:t>Module Name: Marketing Management</w:t>
      </w:r>
    </w:p>
    <w:p w:rsidR="00341CAA" w:rsidRPr="00F05521" w:rsidRDefault="00341CAA" w:rsidP="00341CAA">
      <w:pPr>
        <w:jc w:val="center"/>
        <w:rPr>
          <w:b/>
          <w:bCs/>
        </w:rPr>
      </w:pPr>
      <w:r w:rsidRPr="00F05521">
        <w:rPr>
          <w:b/>
          <w:bCs/>
        </w:rPr>
        <w:t>Module Code: LCMB7024</w:t>
      </w:r>
    </w:p>
    <w:p w:rsidR="00341CAA" w:rsidRPr="00F05521" w:rsidRDefault="00341CAA" w:rsidP="00341CAA">
      <w:pPr>
        <w:jc w:val="center"/>
        <w:rPr>
          <w:b/>
          <w:bCs/>
        </w:rPr>
      </w:pPr>
      <w:bookmarkStart w:id="0" w:name="_GoBack"/>
      <w:bookmarkEnd w:id="0"/>
    </w:p>
    <w:p w:rsidR="00341CAA" w:rsidRPr="00F05521" w:rsidRDefault="00341CAA" w:rsidP="00341CAA">
      <w:pPr>
        <w:jc w:val="center"/>
        <w:rPr>
          <w:b/>
          <w:bCs/>
        </w:rPr>
      </w:pPr>
      <w:r w:rsidRPr="00F05521">
        <w:rPr>
          <w:b/>
          <w:bCs/>
        </w:rPr>
        <w:t>Lecturer’s Name:</w:t>
      </w:r>
      <w:r w:rsidRPr="00DD307C">
        <w:rPr>
          <w:b/>
          <w:bCs/>
        </w:rPr>
        <w:t xml:space="preserve"> </w:t>
      </w:r>
      <w:proofErr w:type="spellStart"/>
      <w:r w:rsidRPr="00DD307C">
        <w:rPr>
          <w:b/>
          <w:bCs/>
        </w:rPr>
        <w:t>Dr</w:t>
      </w:r>
      <w:proofErr w:type="spellEnd"/>
      <w:r w:rsidRPr="00DD307C">
        <w:rPr>
          <w:b/>
          <w:bCs/>
        </w:rPr>
        <w:t xml:space="preserve"> Laila </w:t>
      </w:r>
      <w:proofErr w:type="spellStart"/>
      <w:r w:rsidRPr="00DD307C">
        <w:rPr>
          <w:b/>
          <w:bCs/>
        </w:rPr>
        <w:t>Maazouz</w:t>
      </w:r>
      <w:proofErr w:type="spellEnd"/>
    </w:p>
    <w:p w:rsidR="00341CAA" w:rsidRPr="00F05521" w:rsidRDefault="00341CAA" w:rsidP="00341CAA">
      <w:pPr>
        <w:jc w:val="center"/>
        <w:rPr>
          <w:b/>
          <w:bCs/>
        </w:rPr>
      </w:pPr>
    </w:p>
    <w:p w:rsidR="00341CAA" w:rsidRDefault="00341CAA" w:rsidP="00341CAA">
      <w:pPr>
        <w:jc w:val="center"/>
        <w:rPr>
          <w:b/>
          <w:bCs/>
        </w:rPr>
      </w:pPr>
      <w:r>
        <w:rPr>
          <w:b/>
          <w:bCs/>
        </w:rPr>
        <w:t>Word</w:t>
      </w:r>
      <w:r w:rsidRPr="00F05521">
        <w:rPr>
          <w:b/>
          <w:bCs/>
        </w:rPr>
        <w:t xml:space="preserve"> Count:</w:t>
      </w:r>
      <w:r w:rsidR="00AF13FA">
        <w:rPr>
          <w:b/>
          <w:bCs/>
        </w:rPr>
        <w:t xml:space="preserve"> </w:t>
      </w:r>
      <w:r w:rsidR="00914A49">
        <w:rPr>
          <w:b/>
          <w:bCs/>
        </w:rPr>
        <w:t>257</w:t>
      </w:r>
      <w:r w:rsidR="00DB5C61">
        <w:rPr>
          <w:b/>
          <w:bCs/>
        </w:rPr>
        <w:t>7</w:t>
      </w:r>
    </w:p>
    <w:p w:rsidR="00341CAA" w:rsidRDefault="00341CAA" w:rsidP="00341CAA">
      <w:pPr>
        <w:jc w:val="center"/>
        <w:rPr>
          <w:b/>
          <w:bCs/>
        </w:rPr>
      </w:pPr>
      <w:r w:rsidRPr="000D6665">
        <w:rPr>
          <w:b/>
          <w:bCs/>
        </w:rPr>
        <w:t>Date of Submission: 28 April 2025</w:t>
      </w:r>
    </w:p>
    <w:p w:rsidR="00341CAA" w:rsidRPr="00F05521" w:rsidRDefault="00341CAA" w:rsidP="00341CAA">
      <w:pPr>
        <w:rPr>
          <w:b/>
          <w:bCs/>
        </w:rPr>
      </w:pPr>
    </w:p>
    <w:p w:rsidR="00341CAA" w:rsidRPr="00F05521" w:rsidRDefault="00341CAA" w:rsidP="00341CAA">
      <w:pPr>
        <w:jc w:val="center"/>
        <w:rPr>
          <w:b/>
          <w:bCs/>
        </w:rPr>
      </w:pPr>
      <w:r w:rsidRPr="00F05521">
        <w:rPr>
          <w:b/>
          <w:bCs/>
        </w:rPr>
        <w:t>Term 1</w:t>
      </w:r>
    </w:p>
    <w:p w:rsidR="00DC1BC8" w:rsidRDefault="00DC1BC8">
      <w:pPr>
        <w:spacing w:line="259" w:lineRule="auto"/>
        <w:jc w:val="left"/>
        <w:rPr>
          <w:rFonts w:eastAsia="Times New Roman" w:cs="Arial"/>
          <w:b/>
          <w:bCs/>
          <w:color w:val="000000" w:themeColor="text1"/>
          <w:sz w:val="32"/>
          <w:szCs w:val="24"/>
          <w:lang w:bidi="ar-SA"/>
        </w:rPr>
      </w:pPr>
    </w:p>
    <w:p w:rsidR="00E852CD" w:rsidRDefault="00E852CD">
      <w:pPr>
        <w:spacing w:line="259" w:lineRule="auto"/>
        <w:jc w:val="left"/>
        <w:rPr>
          <w:rFonts w:eastAsia="Times New Roman" w:cs="Arial"/>
          <w:b/>
          <w:bCs/>
          <w:color w:val="000000" w:themeColor="text1"/>
          <w:sz w:val="32"/>
          <w:szCs w:val="24"/>
          <w:lang w:bidi="ar-SA"/>
        </w:rPr>
      </w:pPr>
      <w:r>
        <w:rPr>
          <w:rFonts w:eastAsia="Times New Roman"/>
          <w:lang w:bidi="ar-SA"/>
        </w:rPr>
        <w:br w:type="page"/>
      </w:r>
    </w:p>
    <w:sdt>
      <w:sdtPr>
        <w:rPr>
          <w:rFonts w:asciiTheme="minorBidi" w:eastAsiaTheme="minorHAnsi" w:hAnsiTheme="minorBidi" w:cstheme="minorBidi"/>
          <w:b/>
          <w:bCs/>
          <w:color w:val="auto"/>
          <w:sz w:val="24"/>
          <w:szCs w:val="22"/>
          <w:lang w:bidi="fa-IR"/>
        </w:rPr>
        <w:id w:val="-797068874"/>
        <w:docPartObj>
          <w:docPartGallery w:val="Table of Contents"/>
          <w:docPartUnique/>
        </w:docPartObj>
      </w:sdtPr>
      <w:sdtEndPr>
        <w:rPr>
          <w:rFonts w:ascii="Arial" w:hAnsi="Arial"/>
          <w:noProof/>
        </w:rPr>
      </w:sdtEndPr>
      <w:sdtContent>
        <w:p w:rsidR="00E852CD" w:rsidRPr="00E852CD" w:rsidRDefault="00E852CD">
          <w:pPr>
            <w:pStyle w:val="TOCHeading"/>
            <w:rPr>
              <w:rFonts w:asciiTheme="minorBidi" w:hAnsiTheme="minorBidi" w:cstheme="minorBidi"/>
              <w:b/>
              <w:bCs/>
            </w:rPr>
          </w:pPr>
          <w:r w:rsidRPr="00E852CD">
            <w:rPr>
              <w:rFonts w:asciiTheme="minorBidi" w:hAnsiTheme="minorBidi" w:cstheme="minorBidi"/>
              <w:b/>
              <w:bCs/>
            </w:rPr>
            <w:t>Table of Contents</w:t>
          </w:r>
        </w:p>
        <w:p w:rsidR="00BC63D7" w:rsidRDefault="00E852CD">
          <w:pPr>
            <w:pStyle w:val="TOC1"/>
            <w:tabs>
              <w:tab w:val="right" w:leader="dot" w:pos="9350"/>
            </w:tabs>
            <w:rPr>
              <w:rFonts w:asciiTheme="minorHAnsi" w:eastAsiaTheme="minorEastAsia" w:hAnsiTheme="minorHAnsi"/>
              <w:noProof/>
              <w:sz w:val="22"/>
              <w:lang w:bidi="ar-SA"/>
            </w:rPr>
          </w:pPr>
          <w:r>
            <w:fldChar w:fldCharType="begin"/>
          </w:r>
          <w:r>
            <w:instrText xml:space="preserve"> TOC \o "1-3" \h \z \u </w:instrText>
          </w:r>
          <w:r>
            <w:fldChar w:fldCharType="separate"/>
          </w:r>
          <w:hyperlink w:anchor="_Toc196691273" w:history="1">
            <w:r w:rsidR="00BC63D7" w:rsidRPr="000E7F44">
              <w:rPr>
                <w:rStyle w:val="Hyperlink"/>
                <w:rFonts w:eastAsia="Times New Roman"/>
                <w:noProof/>
              </w:rPr>
              <w:t>Introduction</w:t>
            </w:r>
            <w:r w:rsidR="00BC63D7">
              <w:rPr>
                <w:noProof/>
                <w:webHidden/>
              </w:rPr>
              <w:tab/>
            </w:r>
            <w:r w:rsidR="00BC63D7">
              <w:rPr>
                <w:noProof/>
                <w:webHidden/>
              </w:rPr>
              <w:fldChar w:fldCharType="begin"/>
            </w:r>
            <w:r w:rsidR="00BC63D7">
              <w:rPr>
                <w:noProof/>
                <w:webHidden/>
              </w:rPr>
              <w:instrText xml:space="preserve"> PAGEREF _Toc196691273 \h </w:instrText>
            </w:r>
            <w:r w:rsidR="00BC63D7">
              <w:rPr>
                <w:noProof/>
                <w:webHidden/>
              </w:rPr>
            </w:r>
            <w:r w:rsidR="00BC63D7">
              <w:rPr>
                <w:noProof/>
                <w:webHidden/>
              </w:rPr>
              <w:fldChar w:fldCharType="separate"/>
            </w:r>
            <w:r w:rsidR="00BC63D7">
              <w:rPr>
                <w:noProof/>
                <w:webHidden/>
              </w:rPr>
              <w:t>3</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74" w:history="1">
            <w:r w:rsidR="00BC63D7" w:rsidRPr="000E7F44">
              <w:rPr>
                <w:rStyle w:val="Hyperlink"/>
                <w:noProof/>
              </w:rPr>
              <w:t>Brand Extension: Unilever PurePlanet</w:t>
            </w:r>
            <w:r w:rsidR="00BC63D7">
              <w:rPr>
                <w:noProof/>
                <w:webHidden/>
              </w:rPr>
              <w:tab/>
            </w:r>
            <w:r w:rsidR="00BC63D7">
              <w:rPr>
                <w:noProof/>
                <w:webHidden/>
              </w:rPr>
              <w:fldChar w:fldCharType="begin"/>
            </w:r>
            <w:r w:rsidR="00BC63D7">
              <w:rPr>
                <w:noProof/>
                <w:webHidden/>
              </w:rPr>
              <w:instrText xml:space="preserve"> PAGEREF _Toc196691274 \h </w:instrText>
            </w:r>
            <w:r w:rsidR="00BC63D7">
              <w:rPr>
                <w:noProof/>
                <w:webHidden/>
              </w:rPr>
            </w:r>
            <w:r w:rsidR="00BC63D7">
              <w:rPr>
                <w:noProof/>
                <w:webHidden/>
              </w:rPr>
              <w:fldChar w:fldCharType="separate"/>
            </w:r>
            <w:r w:rsidR="00BC63D7">
              <w:rPr>
                <w:noProof/>
                <w:webHidden/>
              </w:rPr>
              <w:t>4</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75" w:history="1">
            <w:r w:rsidR="00BC63D7" w:rsidRPr="000E7F44">
              <w:rPr>
                <w:rStyle w:val="Hyperlink"/>
                <w:noProof/>
              </w:rPr>
              <w:t>Overview of the Unilever PurePlanet</w:t>
            </w:r>
            <w:r w:rsidR="00BC63D7">
              <w:rPr>
                <w:noProof/>
                <w:webHidden/>
              </w:rPr>
              <w:tab/>
            </w:r>
            <w:r w:rsidR="00BC63D7">
              <w:rPr>
                <w:noProof/>
                <w:webHidden/>
              </w:rPr>
              <w:fldChar w:fldCharType="begin"/>
            </w:r>
            <w:r w:rsidR="00BC63D7">
              <w:rPr>
                <w:noProof/>
                <w:webHidden/>
              </w:rPr>
              <w:instrText xml:space="preserve"> PAGEREF _Toc196691275 \h </w:instrText>
            </w:r>
            <w:r w:rsidR="00BC63D7">
              <w:rPr>
                <w:noProof/>
                <w:webHidden/>
              </w:rPr>
            </w:r>
            <w:r w:rsidR="00BC63D7">
              <w:rPr>
                <w:noProof/>
                <w:webHidden/>
              </w:rPr>
              <w:fldChar w:fldCharType="separate"/>
            </w:r>
            <w:r w:rsidR="00BC63D7">
              <w:rPr>
                <w:noProof/>
                <w:webHidden/>
              </w:rPr>
              <w:t>4</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76" w:history="1">
            <w:r w:rsidR="00BC63D7" w:rsidRPr="000E7F44">
              <w:rPr>
                <w:rStyle w:val="Hyperlink"/>
                <w:noProof/>
              </w:rPr>
              <w:t>Alignment with Existing Brand Values</w:t>
            </w:r>
            <w:r w:rsidR="00BC63D7">
              <w:rPr>
                <w:noProof/>
                <w:webHidden/>
              </w:rPr>
              <w:tab/>
            </w:r>
            <w:r w:rsidR="00BC63D7">
              <w:rPr>
                <w:noProof/>
                <w:webHidden/>
              </w:rPr>
              <w:fldChar w:fldCharType="begin"/>
            </w:r>
            <w:r w:rsidR="00BC63D7">
              <w:rPr>
                <w:noProof/>
                <w:webHidden/>
              </w:rPr>
              <w:instrText xml:space="preserve"> PAGEREF _Toc196691276 \h </w:instrText>
            </w:r>
            <w:r w:rsidR="00BC63D7">
              <w:rPr>
                <w:noProof/>
                <w:webHidden/>
              </w:rPr>
            </w:r>
            <w:r w:rsidR="00BC63D7">
              <w:rPr>
                <w:noProof/>
                <w:webHidden/>
              </w:rPr>
              <w:fldChar w:fldCharType="separate"/>
            </w:r>
            <w:r w:rsidR="00BC63D7">
              <w:rPr>
                <w:noProof/>
                <w:webHidden/>
              </w:rPr>
              <w:t>4</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77" w:history="1">
            <w:r w:rsidR="00BC63D7" w:rsidRPr="000E7F44">
              <w:rPr>
                <w:rStyle w:val="Hyperlink"/>
                <w:noProof/>
              </w:rPr>
              <w:t>Value Addition and Market Gap</w:t>
            </w:r>
            <w:r w:rsidR="00BC63D7">
              <w:rPr>
                <w:noProof/>
                <w:webHidden/>
              </w:rPr>
              <w:tab/>
            </w:r>
            <w:r w:rsidR="00BC63D7">
              <w:rPr>
                <w:noProof/>
                <w:webHidden/>
              </w:rPr>
              <w:fldChar w:fldCharType="begin"/>
            </w:r>
            <w:r w:rsidR="00BC63D7">
              <w:rPr>
                <w:noProof/>
                <w:webHidden/>
              </w:rPr>
              <w:instrText xml:space="preserve"> PAGEREF _Toc196691277 \h </w:instrText>
            </w:r>
            <w:r w:rsidR="00BC63D7">
              <w:rPr>
                <w:noProof/>
                <w:webHidden/>
              </w:rPr>
            </w:r>
            <w:r w:rsidR="00BC63D7">
              <w:rPr>
                <w:noProof/>
                <w:webHidden/>
              </w:rPr>
              <w:fldChar w:fldCharType="separate"/>
            </w:r>
            <w:r w:rsidR="00BC63D7">
              <w:rPr>
                <w:noProof/>
                <w:webHidden/>
              </w:rPr>
              <w:t>4</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78" w:history="1">
            <w:r w:rsidR="00BC63D7" w:rsidRPr="000E7F44">
              <w:rPr>
                <w:rStyle w:val="Hyperlink"/>
                <w:noProof/>
              </w:rPr>
              <w:t>STP for the Unilever PurePlanet</w:t>
            </w:r>
            <w:r w:rsidR="00BC63D7">
              <w:rPr>
                <w:noProof/>
                <w:webHidden/>
              </w:rPr>
              <w:tab/>
            </w:r>
            <w:r w:rsidR="00BC63D7">
              <w:rPr>
                <w:noProof/>
                <w:webHidden/>
              </w:rPr>
              <w:fldChar w:fldCharType="begin"/>
            </w:r>
            <w:r w:rsidR="00BC63D7">
              <w:rPr>
                <w:noProof/>
                <w:webHidden/>
              </w:rPr>
              <w:instrText xml:space="preserve"> PAGEREF _Toc196691278 \h </w:instrText>
            </w:r>
            <w:r w:rsidR="00BC63D7">
              <w:rPr>
                <w:noProof/>
                <w:webHidden/>
              </w:rPr>
            </w:r>
            <w:r w:rsidR="00BC63D7">
              <w:rPr>
                <w:noProof/>
                <w:webHidden/>
              </w:rPr>
              <w:fldChar w:fldCharType="separate"/>
            </w:r>
            <w:r w:rsidR="00BC63D7">
              <w:rPr>
                <w:noProof/>
                <w:webHidden/>
              </w:rPr>
              <w:t>5</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79" w:history="1">
            <w:r w:rsidR="00BC63D7" w:rsidRPr="000E7F44">
              <w:rPr>
                <w:rStyle w:val="Hyperlink"/>
                <w:noProof/>
              </w:rPr>
              <w:t>Segmentation</w:t>
            </w:r>
            <w:r w:rsidR="00BC63D7">
              <w:rPr>
                <w:noProof/>
                <w:webHidden/>
              </w:rPr>
              <w:tab/>
            </w:r>
            <w:r w:rsidR="00BC63D7">
              <w:rPr>
                <w:noProof/>
                <w:webHidden/>
              </w:rPr>
              <w:fldChar w:fldCharType="begin"/>
            </w:r>
            <w:r w:rsidR="00BC63D7">
              <w:rPr>
                <w:noProof/>
                <w:webHidden/>
              </w:rPr>
              <w:instrText xml:space="preserve"> PAGEREF _Toc196691279 \h </w:instrText>
            </w:r>
            <w:r w:rsidR="00BC63D7">
              <w:rPr>
                <w:noProof/>
                <w:webHidden/>
              </w:rPr>
            </w:r>
            <w:r w:rsidR="00BC63D7">
              <w:rPr>
                <w:noProof/>
                <w:webHidden/>
              </w:rPr>
              <w:fldChar w:fldCharType="separate"/>
            </w:r>
            <w:r w:rsidR="00BC63D7">
              <w:rPr>
                <w:noProof/>
                <w:webHidden/>
              </w:rPr>
              <w:t>5</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80" w:history="1">
            <w:r w:rsidR="00BC63D7" w:rsidRPr="000E7F44">
              <w:rPr>
                <w:rStyle w:val="Hyperlink"/>
                <w:noProof/>
              </w:rPr>
              <w:t>Targeting</w:t>
            </w:r>
            <w:r w:rsidR="00BC63D7">
              <w:rPr>
                <w:noProof/>
                <w:webHidden/>
              </w:rPr>
              <w:tab/>
            </w:r>
            <w:r w:rsidR="00BC63D7">
              <w:rPr>
                <w:noProof/>
                <w:webHidden/>
              </w:rPr>
              <w:fldChar w:fldCharType="begin"/>
            </w:r>
            <w:r w:rsidR="00BC63D7">
              <w:rPr>
                <w:noProof/>
                <w:webHidden/>
              </w:rPr>
              <w:instrText xml:space="preserve"> PAGEREF _Toc196691280 \h </w:instrText>
            </w:r>
            <w:r w:rsidR="00BC63D7">
              <w:rPr>
                <w:noProof/>
                <w:webHidden/>
              </w:rPr>
            </w:r>
            <w:r w:rsidR="00BC63D7">
              <w:rPr>
                <w:noProof/>
                <w:webHidden/>
              </w:rPr>
              <w:fldChar w:fldCharType="separate"/>
            </w:r>
            <w:r w:rsidR="00BC63D7">
              <w:rPr>
                <w:noProof/>
                <w:webHidden/>
              </w:rPr>
              <w:t>6</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81" w:history="1">
            <w:r w:rsidR="00BC63D7" w:rsidRPr="000E7F44">
              <w:rPr>
                <w:rStyle w:val="Hyperlink"/>
                <w:noProof/>
              </w:rPr>
              <w:t>Positioning</w:t>
            </w:r>
            <w:r w:rsidR="00BC63D7">
              <w:rPr>
                <w:noProof/>
                <w:webHidden/>
              </w:rPr>
              <w:tab/>
            </w:r>
            <w:r w:rsidR="00BC63D7">
              <w:rPr>
                <w:noProof/>
                <w:webHidden/>
              </w:rPr>
              <w:fldChar w:fldCharType="begin"/>
            </w:r>
            <w:r w:rsidR="00BC63D7">
              <w:rPr>
                <w:noProof/>
                <w:webHidden/>
              </w:rPr>
              <w:instrText xml:space="preserve"> PAGEREF _Toc196691281 \h </w:instrText>
            </w:r>
            <w:r w:rsidR="00BC63D7">
              <w:rPr>
                <w:noProof/>
                <w:webHidden/>
              </w:rPr>
            </w:r>
            <w:r w:rsidR="00BC63D7">
              <w:rPr>
                <w:noProof/>
                <w:webHidden/>
              </w:rPr>
              <w:fldChar w:fldCharType="separate"/>
            </w:r>
            <w:r w:rsidR="00BC63D7">
              <w:rPr>
                <w:noProof/>
                <w:webHidden/>
              </w:rPr>
              <w:t>7</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82" w:history="1">
            <w:r w:rsidR="00BC63D7" w:rsidRPr="000E7F44">
              <w:rPr>
                <w:rStyle w:val="Hyperlink"/>
                <w:noProof/>
              </w:rPr>
              <w:t>Customer Personal Profile</w:t>
            </w:r>
            <w:r w:rsidR="00BC63D7">
              <w:rPr>
                <w:noProof/>
                <w:webHidden/>
              </w:rPr>
              <w:tab/>
            </w:r>
            <w:r w:rsidR="00BC63D7">
              <w:rPr>
                <w:noProof/>
                <w:webHidden/>
              </w:rPr>
              <w:fldChar w:fldCharType="begin"/>
            </w:r>
            <w:r w:rsidR="00BC63D7">
              <w:rPr>
                <w:noProof/>
                <w:webHidden/>
              </w:rPr>
              <w:instrText xml:space="preserve"> PAGEREF _Toc196691282 \h </w:instrText>
            </w:r>
            <w:r w:rsidR="00BC63D7">
              <w:rPr>
                <w:noProof/>
                <w:webHidden/>
              </w:rPr>
            </w:r>
            <w:r w:rsidR="00BC63D7">
              <w:rPr>
                <w:noProof/>
                <w:webHidden/>
              </w:rPr>
              <w:fldChar w:fldCharType="separate"/>
            </w:r>
            <w:r w:rsidR="00BC63D7">
              <w:rPr>
                <w:noProof/>
                <w:webHidden/>
              </w:rPr>
              <w:t>8</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83" w:history="1">
            <w:r w:rsidR="00BC63D7" w:rsidRPr="000E7F44">
              <w:rPr>
                <w:rStyle w:val="Hyperlink"/>
                <w:noProof/>
              </w:rPr>
              <w:t>Demographic Profile</w:t>
            </w:r>
            <w:r w:rsidR="00BC63D7">
              <w:rPr>
                <w:noProof/>
                <w:webHidden/>
              </w:rPr>
              <w:tab/>
            </w:r>
            <w:r w:rsidR="00BC63D7">
              <w:rPr>
                <w:noProof/>
                <w:webHidden/>
              </w:rPr>
              <w:fldChar w:fldCharType="begin"/>
            </w:r>
            <w:r w:rsidR="00BC63D7">
              <w:rPr>
                <w:noProof/>
                <w:webHidden/>
              </w:rPr>
              <w:instrText xml:space="preserve"> PAGEREF _Toc196691283 \h </w:instrText>
            </w:r>
            <w:r w:rsidR="00BC63D7">
              <w:rPr>
                <w:noProof/>
                <w:webHidden/>
              </w:rPr>
            </w:r>
            <w:r w:rsidR="00BC63D7">
              <w:rPr>
                <w:noProof/>
                <w:webHidden/>
              </w:rPr>
              <w:fldChar w:fldCharType="separate"/>
            </w:r>
            <w:r w:rsidR="00BC63D7">
              <w:rPr>
                <w:noProof/>
                <w:webHidden/>
              </w:rPr>
              <w:t>8</w:t>
            </w:r>
            <w:r w:rsidR="00BC63D7">
              <w:rPr>
                <w:noProof/>
                <w:webHidden/>
              </w:rPr>
              <w:fldChar w:fldCharType="end"/>
            </w:r>
          </w:hyperlink>
        </w:p>
        <w:p w:rsidR="00BC63D7" w:rsidRDefault="00D1158F">
          <w:pPr>
            <w:pStyle w:val="TOC2"/>
            <w:tabs>
              <w:tab w:val="right" w:leader="dot" w:pos="9350"/>
            </w:tabs>
            <w:rPr>
              <w:rFonts w:asciiTheme="minorHAnsi" w:eastAsiaTheme="minorEastAsia" w:hAnsiTheme="minorHAnsi"/>
              <w:noProof/>
              <w:sz w:val="22"/>
              <w:lang w:bidi="ar-SA"/>
            </w:rPr>
          </w:pPr>
          <w:hyperlink w:anchor="_Toc196691284" w:history="1">
            <w:r w:rsidR="00BC63D7" w:rsidRPr="000E7F44">
              <w:rPr>
                <w:rStyle w:val="Hyperlink"/>
                <w:noProof/>
              </w:rPr>
              <w:t>Psychographic Profile</w:t>
            </w:r>
            <w:r w:rsidR="00BC63D7">
              <w:rPr>
                <w:noProof/>
                <w:webHidden/>
              </w:rPr>
              <w:tab/>
            </w:r>
            <w:r w:rsidR="00BC63D7">
              <w:rPr>
                <w:noProof/>
                <w:webHidden/>
              </w:rPr>
              <w:fldChar w:fldCharType="begin"/>
            </w:r>
            <w:r w:rsidR="00BC63D7">
              <w:rPr>
                <w:noProof/>
                <w:webHidden/>
              </w:rPr>
              <w:instrText xml:space="preserve"> PAGEREF _Toc196691284 \h </w:instrText>
            </w:r>
            <w:r w:rsidR="00BC63D7">
              <w:rPr>
                <w:noProof/>
                <w:webHidden/>
              </w:rPr>
            </w:r>
            <w:r w:rsidR="00BC63D7">
              <w:rPr>
                <w:noProof/>
                <w:webHidden/>
              </w:rPr>
              <w:fldChar w:fldCharType="separate"/>
            </w:r>
            <w:r w:rsidR="00BC63D7">
              <w:rPr>
                <w:noProof/>
                <w:webHidden/>
              </w:rPr>
              <w:t>8</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85" w:history="1">
            <w:r w:rsidR="00BC63D7" w:rsidRPr="000E7F44">
              <w:rPr>
                <w:rStyle w:val="Hyperlink"/>
                <w:noProof/>
              </w:rPr>
              <w:t>Marketing Mix Strategy</w:t>
            </w:r>
            <w:r w:rsidR="00BC63D7">
              <w:rPr>
                <w:noProof/>
                <w:webHidden/>
              </w:rPr>
              <w:tab/>
            </w:r>
            <w:r w:rsidR="00BC63D7">
              <w:rPr>
                <w:noProof/>
                <w:webHidden/>
              </w:rPr>
              <w:fldChar w:fldCharType="begin"/>
            </w:r>
            <w:r w:rsidR="00BC63D7">
              <w:rPr>
                <w:noProof/>
                <w:webHidden/>
              </w:rPr>
              <w:instrText xml:space="preserve"> PAGEREF _Toc196691285 \h </w:instrText>
            </w:r>
            <w:r w:rsidR="00BC63D7">
              <w:rPr>
                <w:noProof/>
                <w:webHidden/>
              </w:rPr>
            </w:r>
            <w:r w:rsidR="00BC63D7">
              <w:rPr>
                <w:noProof/>
                <w:webHidden/>
              </w:rPr>
              <w:fldChar w:fldCharType="separate"/>
            </w:r>
            <w:r w:rsidR="00BC63D7">
              <w:rPr>
                <w:noProof/>
                <w:webHidden/>
              </w:rPr>
              <w:t>9</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86" w:history="1">
            <w:r w:rsidR="00BC63D7" w:rsidRPr="000E7F44">
              <w:rPr>
                <w:rStyle w:val="Hyperlink"/>
                <w:rFonts w:eastAsia="Times New Roman"/>
                <w:noProof/>
              </w:rPr>
              <w:t>Conclusion</w:t>
            </w:r>
            <w:r w:rsidR="00BC63D7">
              <w:rPr>
                <w:noProof/>
                <w:webHidden/>
              </w:rPr>
              <w:tab/>
            </w:r>
            <w:r w:rsidR="00BC63D7">
              <w:rPr>
                <w:noProof/>
                <w:webHidden/>
              </w:rPr>
              <w:fldChar w:fldCharType="begin"/>
            </w:r>
            <w:r w:rsidR="00BC63D7">
              <w:rPr>
                <w:noProof/>
                <w:webHidden/>
              </w:rPr>
              <w:instrText xml:space="preserve"> PAGEREF _Toc196691286 \h </w:instrText>
            </w:r>
            <w:r w:rsidR="00BC63D7">
              <w:rPr>
                <w:noProof/>
                <w:webHidden/>
              </w:rPr>
            </w:r>
            <w:r w:rsidR="00BC63D7">
              <w:rPr>
                <w:noProof/>
                <w:webHidden/>
              </w:rPr>
              <w:fldChar w:fldCharType="separate"/>
            </w:r>
            <w:r w:rsidR="00BC63D7">
              <w:rPr>
                <w:noProof/>
                <w:webHidden/>
              </w:rPr>
              <w:t>14</w:t>
            </w:r>
            <w:r w:rsidR="00BC63D7">
              <w:rPr>
                <w:noProof/>
                <w:webHidden/>
              </w:rPr>
              <w:fldChar w:fldCharType="end"/>
            </w:r>
          </w:hyperlink>
        </w:p>
        <w:p w:rsidR="00BC63D7" w:rsidRDefault="00D1158F">
          <w:pPr>
            <w:pStyle w:val="TOC1"/>
            <w:tabs>
              <w:tab w:val="right" w:leader="dot" w:pos="9350"/>
            </w:tabs>
            <w:rPr>
              <w:rFonts w:asciiTheme="minorHAnsi" w:eastAsiaTheme="minorEastAsia" w:hAnsiTheme="minorHAnsi"/>
              <w:noProof/>
              <w:sz w:val="22"/>
              <w:lang w:bidi="ar-SA"/>
            </w:rPr>
          </w:pPr>
          <w:hyperlink w:anchor="_Toc196691287" w:history="1">
            <w:r w:rsidR="00BC63D7" w:rsidRPr="000E7F44">
              <w:rPr>
                <w:rStyle w:val="Hyperlink"/>
                <w:noProof/>
              </w:rPr>
              <w:t>References</w:t>
            </w:r>
            <w:r w:rsidR="00BC63D7">
              <w:rPr>
                <w:noProof/>
                <w:webHidden/>
              </w:rPr>
              <w:tab/>
            </w:r>
            <w:r w:rsidR="00BC63D7">
              <w:rPr>
                <w:noProof/>
                <w:webHidden/>
              </w:rPr>
              <w:fldChar w:fldCharType="begin"/>
            </w:r>
            <w:r w:rsidR="00BC63D7">
              <w:rPr>
                <w:noProof/>
                <w:webHidden/>
              </w:rPr>
              <w:instrText xml:space="preserve"> PAGEREF _Toc196691287 \h </w:instrText>
            </w:r>
            <w:r w:rsidR="00BC63D7">
              <w:rPr>
                <w:noProof/>
                <w:webHidden/>
              </w:rPr>
            </w:r>
            <w:r w:rsidR="00BC63D7">
              <w:rPr>
                <w:noProof/>
                <w:webHidden/>
              </w:rPr>
              <w:fldChar w:fldCharType="separate"/>
            </w:r>
            <w:r w:rsidR="00BC63D7">
              <w:rPr>
                <w:noProof/>
                <w:webHidden/>
              </w:rPr>
              <w:t>15</w:t>
            </w:r>
            <w:r w:rsidR="00BC63D7">
              <w:rPr>
                <w:noProof/>
                <w:webHidden/>
              </w:rPr>
              <w:fldChar w:fldCharType="end"/>
            </w:r>
          </w:hyperlink>
        </w:p>
        <w:p w:rsidR="00E852CD" w:rsidRDefault="00E852CD">
          <w:r>
            <w:rPr>
              <w:b/>
              <w:bCs/>
              <w:noProof/>
            </w:rPr>
            <w:fldChar w:fldCharType="end"/>
          </w:r>
        </w:p>
      </w:sdtContent>
    </w:sdt>
    <w:p w:rsidR="00E852CD" w:rsidRDefault="00E852CD">
      <w:pPr>
        <w:spacing w:line="259" w:lineRule="auto"/>
        <w:jc w:val="left"/>
        <w:rPr>
          <w:rFonts w:eastAsia="Times New Roman" w:cs="Arial"/>
          <w:b/>
          <w:bCs/>
          <w:color w:val="000000" w:themeColor="text1"/>
          <w:sz w:val="32"/>
          <w:szCs w:val="24"/>
          <w:lang w:bidi="ar-SA"/>
        </w:rPr>
      </w:pPr>
      <w:r>
        <w:rPr>
          <w:rFonts w:eastAsia="Times New Roman"/>
          <w:lang w:bidi="ar-SA"/>
        </w:rPr>
        <w:br w:type="page"/>
      </w:r>
    </w:p>
    <w:p w:rsidR="006844A2" w:rsidRPr="006844A2" w:rsidRDefault="006844A2" w:rsidP="005702A6">
      <w:pPr>
        <w:pStyle w:val="Heading1"/>
        <w:rPr>
          <w:rFonts w:eastAsia="Times New Roman"/>
          <w:lang w:bidi="ar-SA"/>
        </w:rPr>
      </w:pPr>
      <w:bookmarkStart w:id="1" w:name="_Toc196691273"/>
      <w:r w:rsidRPr="006844A2">
        <w:rPr>
          <w:rFonts w:eastAsia="Times New Roman"/>
          <w:lang w:bidi="ar-SA"/>
        </w:rPr>
        <w:lastRenderedPageBreak/>
        <w:t>Introduction</w:t>
      </w:r>
      <w:bookmarkEnd w:id="1"/>
    </w:p>
    <w:p w:rsidR="00932DD6" w:rsidRDefault="00932DD6" w:rsidP="00433A33">
      <w:pPr>
        <w:rPr>
          <w:b/>
        </w:rPr>
      </w:pPr>
      <w:r w:rsidRPr="00932DD6">
        <w:t xml:space="preserve">Unilever functions as a </w:t>
      </w:r>
      <w:r>
        <w:t xml:space="preserve">successful multinational </w:t>
      </w:r>
      <w:proofErr w:type="spellStart"/>
      <w:r>
        <w:t>organis</w:t>
      </w:r>
      <w:r w:rsidRPr="00932DD6">
        <w:t>ation</w:t>
      </w:r>
      <w:proofErr w:type="spellEnd"/>
      <w:r w:rsidRPr="00932DD6">
        <w:t xml:space="preserve"> focused on the fast-moving consumer goods (FMCG) business sector. The company has maintained more than 190 countries within its global footprint since its establishment over a century ago. The company executes its operations through its three fundamental business areas personal care food and refreshment</w:t>
      </w:r>
      <w:r w:rsidR="00433A33">
        <w:t>s</w:t>
      </w:r>
      <w:r w:rsidRPr="00932DD6">
        <w:t xml:space="preserve"> and home care (Unilever, 2025). Unilever produces the world's well-known brand portfolio encompassing Dove, Surf Excel, Lipton, and Knorr </w:t>
      </w:r>
      <w:r w:rsidR="00433A33">
        <w:t>which</w:t>
      </w:r>
      <w:r w:rsidRPr="00932DD6">
        <w:t xml:space="preserve"> dominate many consumer markets. The </w:t>
      </w:r>
      <w:proofErr w:type="spellStart"/>
      <w:r w:rsidRPr="00932DD6">
        <w:t>organisation</w:t>
      </w:r>
      <w:proofErr w:type="spellEnd"/>
      <w:r w:rsidRPr="00932DD6">
        <w:t xml:space="preserve"> promotes sustainable living through its commitment to continuous innovation along with prioritized customer well</w:t>
      </w:r>
      <w:r w:rsidR="00433A33">
        <w:t>-</w:t>
      </w:r>
      <w:r w:rsidRPr="00932DD6">
        <w:t xml:space="preserve">being while making a global presence </w:t>
      </w:r>
      <w:r w:rsidR="00433A33">
        <w:t>in</w:t>
      </w:r>
      <w:r w:rsidRPr="00932DD6">
        <w:t xml:space="preserve"> more than 190 countries. The Sustainable Living Plan from Unilever seeks business expansion without environmental damage while enhancing societal impact. The emphasis on corporate social responsibility plus ethical business practices has allowed Unilever to preserve its worldwide strong brand identity together with consumer trust.</w:t>
      </w:r>
    </w:p>
    <w:p w:rsidR="00BC0757" w:rsidRDefault="007E5FFD" w:rsidP="007E5FFD">
      <w:pPr>
        <w:rPr>
          <w:rFonts w:eastAsiaTheme="majorEastAsia" w:cs="Arial"/>
          <w:b/>
          <w:bCs/>
          <w:color w:val="000000" w:themeColor="text1"/>
          <w:sz w:val="32"/>
          <w:szCs w:val="24"/>
        </w:rPr>
      </w:pPr>
      <w:r w:rsidRPr="007E5FFD">
        <w:rPr>
          <w:lang w:bidi="ar-SA"/>
        </w:rPr>
        <w:t xml:space="preserve">This report is a proposal and justification of a new brand extension for Unilever that will serve as an extension of the current brand to further support the brand’s strategic goals as well as to harness the core brand identity. Key marketing management concepts will be applied in a critical way to segmentation, targeting and positioning (STP), as well as marketing mix strategies, in which the report will be based on. It will also reflect on the growing role of marketing to solve the current problems, especially in sustaining and dealing with the </w:t>
      </w:r>
      <w:proofErr w:type="spellStart"/>
      <w:r w:rsidRPr="007E5FFD">
        <w:rPr>
          <w:lang w:bidi="ar-SA"/>
        </w:rPr>
        <w:t>colocative</w:t>
      </w:r>
      <w:proofErr w:type="spellEnd"/>
      <w:r w:rsidRPr="007E5FFD">
        <w:rPr>
          <w:lang w:bidi="ar-SA"/>
        </w:rPr>
        <w:t xml:space="preserve"> new technology issues. It seeks to draw focus on how Unilever is still able to thrive in a competitive and relatively swift changing global economy.</w:t>
      </w:r>
      <w:r w:rsidR="00BC0757">
        <w:br w:type="page"/>
      </w:r>
    </w:p>
    <w:p w:rsidR="005702A6" w:rsidRDefault="005702A6" w:rsidP="005702A6">
      <w:pPr>
        <w:pStyle w:val="Heading1"/>
        <w:rPr>
          <w:rFonts w:ascii="Times New Roman" w:hAnsi="Times New Roman"/>
          <w:sz w:val="48"/>
          <w:lang w:bidi="ar-SA"/>
        </w:rPr>
      </w:pPr>
      <w:bookmarkStart w:id="2" w:name="_Toc196691274"/>
      <w:r>
        <w:lastRenderedPageBreak/>
        <w:t xml:space="preserve">Brand Extension: Unilever </w:t>
      </w:r>
      <w:proofErr w:type="spellStart"/>
      <w:r>
        <w:t>PurePlanet</w:t>
      </w:r>
      <w:bookmarkEnd w:id="2"/>
      <w:proofErr w:type="spellEnd"/>
    </w:p>
    <w:p w:rsidR="005702A6" w:rsidRDefault="005702A6" w:rsidP="005702A6">
      <w:pPr>
        <w:pStyle w:val="Heading2"/>
      </w:pPr>
      <w:bookmarkStart w:id="3" w:name="_Toc196691275"/>
      <w:r>
        <w:t xml:space="preserve">Overview of the Unilever </w:t>
      </w:r>
      <w:proofErr w:type="spellStart"/>
      <w:r>
        <w:t>PurePlanet</w:t>
      </w:r>
      <w:bookmarkEnd w:id="3"/>
      <w:proofErr w:type="spellEnd"/>
    </w:p>
    <w:p w:rsidR="00C3278E" w:rsidRDefault="00C3278E" w:rsidP="00C3278E">
      <w:pPr>
        <w:rPr>
          <w:b/>
        </w:rPr>
      </w:pPr>
      <w:bookmarkStart w:id="4" w:name="_Toc196691276"/>
      <w:r w:rsidRPr="00C3278E">
        <w:t xml:space="preserve">Unilever </w:t>
      </w:r>
      <w:proofErr w:type="spellStart"/>
      <w:r w:rsidRPr="00C3278E">
        <w:t>PurePlanet</w:t>
      </w:r>
      <w:proofErr w:type="spellEnd"/>
      <w:r w:rsidRPr="00C3278E">
        <w:t xml:space="preserve"> takes up eco-friendly living by innovative approach through </w:t>
      </w:r>
      <w:r w:rsidR="00E74C77" w:rsidRPr="00C3278E">
        <w:t>eco-friendly</w:t>
      </w:r>
      <w:r w:rsidRPr="00C3278E">
        <w:t xml:space="preserve"> refill stations stationed at major retail outlets. With </w:t>
      </w:r>
      <w:r w:rsidR="00E74C77" w:rsidRPr="00C3278E">
        <w:t>this brand extension customer</w:t>
      </w:r>
      <w:r w:rsidRPr="00C3278E">
        <w:t xml:space="preserve"> can refill cleaning products like floor cleaner, laundry detergent and multi-surface spray using their own reusable containers. This initiative directly empowers consumers to bring and refill their own bottles, opting for the latter over the rising issue of their discarded single-use plastic waste. These smart stations are easy for the customers, allowing for smart dispensing systems and digital tracking of loyalty rewards, thus creating a connection with the customers that are also supposed to promote sustainable consumption patterns.</w:t>
      </w:r>
    </w:p>
    <w:p w:rsidR="005702A6" w:rsidRDefault="005702A6" w:rsidP="005702A6">
      <w:pPr>
        <w:pStyle w:val="Heading2"/>
      </w:pPr>
      <w:r>
        <w:t>Alignment with Existing Brand Values</w:t>
      </w:r>
      <w:bookmarkEnd w:id="4"/>
    </w:p>
    <w:p w:rsidR="00932DD6" w:rsidRDefault="00932DD6" w:rsidP="00433A33">
      <w:pPr>
        <w:rPr>
          <w:b/>
        </w:rPr>
      </w:pPr>
      <w:r w:rsidRPr="00932DD6">
        <w:t xml:space="preserve">Unilever </w:t>
      </w:r>
      <w:proofErr w:type="spellStart"/>
      <w:r w:rsidRPr="00932DD6">
        <w:t>PurePlanet</w:t>
      </w:r>
      <w:proofErr w:type="spellEnd"/>
      <w:r w:rsidRPr="00932DD6">
        <w:t xml:space="preserve"> operates within the framework of the company's broader Sustainable Living Plan through which the business supports environmental reduction and social enhancement goals. The implementation of refill stations directly assists Unilever in achieving </w:t>
      </w:r>
      <w:r w:rsidR="00433A33">
        <w:t>its</w:t>
      </w:r>
      <w:r w:rsidRPr="00932DD6">
        <w:t xml:space="preserve"> targets </w:t>
      </w:r>
      <w:r w:rsidR="00433A33">
        <w:t>of</w:t>
      </w:r>
      <w:r w:rsidRPr="00932DD6">
        <w:t xml:space="preserve"> plastic reduction climate change mitigation and sustainable waste handling (Lawrence and </w:t>
      </w:r>
      <w:proofErr w:type="spellStart"/>
      <w:r w:rsidRPr="00932DD6">
        <w:t>Rasche</w:t>
      </w:r>
      <w:proofErr w:type="spellEnd"/>
      <w:r w:rsidRPr="00932DD6">
        <w:t xml:space="preserve">, 2022). Unilever builds its position as a sustainability leader through its </w:t>
      </w:r>
      <w:proofErr w:type="spellStart"/>
      <w:r w:rsidRPr="00932DD6">
        <w:t>PurePlanet</w:t>
      </w:r>
      <w:proofErr w:type="spellEnd"/>
      <w:r w:rsidRPr="00932DD6">
        <w:t xml:space="preserve"> extension which gives customers direct opportunities to support its sustainability initiatives. The new initiative upholds Unilever’s continuing mission to turn "sustainable living commonplace" which maintains continuities between the initiative and its established corporate direction.</w:t>
      </w:r>
    </w:p>
    <w:p w:rsidR="005702A6" w:rsidRDefault="005702A6" w:rsidP="005702A6">
      <w:pPr>
        <w:pStyle w:val="Heading2"/>
      </w:pPr>
      <w:bookmarkStart w:id="5" w:name="_Toc196691277"/>
      <w:r>
        <w:t>Value Addition and Market Gap</w:t>
      </w:r>
      <w:bookmarkEnd w:id="5"/>
    </w:p>
    <w:p w:rsidR="00932DD6" w:rsidRDefault="00932DD6" w:rsidP="007D6723">
      <w:pPr>
        <w:rPr>
          <w:b/>
          <w:bCs/>
        </w:rPr>
      </w:pPr>
      <w:bookmarkStart w:id="6" w:name="_Toc195001864"/>
      <w:r w:rsidRPr="00932DD6">
        <w:t xml:space="preserve">Unilever </w:t>
      </w:r>
      <w:proofErr w:type="spellStart"/>
      <w:r w:rsidRPr="00932DD6">
        <w:t>PurePlanet</w:t>
      </w:r>
      <w:proofErr w:type="spellEnd"/>
      <w:r w:rsidRPr="00932DD6">
        <w:t xml:space="preserve"> develops solutions for addressing the worldwide plastic pollution emergency which represents an acute environmental issue. The rising focus o</w:t>
      </w:r>
      <w:r w:rsidR="00433A33">
        <w:t>n</w:t>
      </w:r>
      <w:r w:rsidRPr="00932DD6">
        <w:t xml:space="preserve"> sustainability along with stricter regulations has created an open market for substantial zero-waste products </w:t>
      </w:r>
      <w:r w:rsidR="00433A33">
        <w:t>that</w:t>
      </w:r>
      <w:r w:rsidRPr="00932DD6">
        <w:t xml:space="preserve"> consumers can use daily (Unilever, 2022a). Unilever reaches </w:t>
      </w:r>
      <w:r w:rsidR="00433A33">
        <w:t>an</w:t>
      </w:r>
      <w:r w:rsidRPr="00932DD6">
        <w:t xml:space="preserve"> increasing number of environmentally aware consumers through </w:t>
      </w:r>
      <w:r w:rsidR="00433A33">
        <w:t>its</w:t>
      </w:r>
      <w:r w:rsidRPr="00932DD6">
        <w:t xml:space="preserve"> affordable refill program which lets them reduce their environmental impact.</w:t>
      </w:r>
      <w:r w:rsidR="007D6723">
        <w:t xml:space="preserve"> </w:t>
      </w:r>
      <w:r w:rsidRPr="00932DD6">
        <w:t xml:space="preserve">Moreover, this extension </w:t>
      </w:r>
      <w:r w:rsidRPr="00932DD6">
        <w:lastRenderedPageBreak/>
        <w:t xml:space="preserve">differentiates Unilever from major competitors still reliant on traditional single-use packaging models (Brock and </w:t>
      </w:r>
      <w:proofErr w:type="spellStart"/>
      <w:r w:rsidRPr="00932DD6">
        <w:t>Geddie</w:t>
      </w:r>
      <w:proofErr w:type="spellEnd"/>
      <w:r w:rsidRPr="00932DD6">
        <w:t xml:space="preserve">, 2022). Customers experience great innovation through refill stations as the strategy enhances brand loyalty through shared environmentally conscious values between Unilever and its consumers. Pursuing Unilever </w:t>
      </w:r>
      <w:proofErr w:type="spellStart"/>
      <w:r w:rsidRPr="00932DD6">
        <w:t>PurePlanet</w:t>
      </w:r>
      <w:proofErr w:type="spellEnd"/>
      <w:r w:rsidRPr="00932DD6">
        <w:t xml:space="preserve"> positions the company to gain a market advantage </w:t>
      </w:r>
      <w:r w:rsidR="00433A33">
        <w:t>by</w:t>
      </w:r>
      <w:r w:rsidRPr="00932DD6">
        <w:t xml:space="preserve"> delivering significant va</w:t>
      </w:r>
      <w:r w:rsidR="00433A33">
        <w:t xml:space="preserve">lue to consumers and the </w:t>
      </w:r>
      <w:proofErr w:type="spellStart"/>
      <w:r w:rsidR="00433A33">
        <w:t>organis</w:t>
      </w:r>
      <w:r w:rsidRPr="00932DD6">
        <w:t>ation</w:t>
      </w:r>
      <w:proofErr w:type="spellEnd"/>
      <w:r w:rsidRPr="00932DD6">
        <w:t xml:space="preserve"> in a sustainability-focused marketplace.</w:t>
      </w:r>
    </w:p>
    <w:p w:rsidR="003744DF" w:rsidRDefault="005702A6" w:rsidP="00932DD6">
      <w:pPr>
        <w:pStyle w:val="Heading1"/>
        <w:rPr>
          <w:rStyle w:val="Heading1Char"/>
          <w:b/>
          <w:bCs/>
        </w:rPr>
      </w:pPr>
      <w:bookmarkStart w:id="7" w:name="_Toc196691278"/>
      <w:r w:rsidRPr="005702A6">
        <w:rPr>
          <w:rStyle w:val="Heading1Char"/>
          <w:b/>
          <w:bCs/>
        </w:rPr>
        <w:t xml:space="preserve">STP for the </w:t>
      </w:r>
      <w:bookmarkEnd w:id="6"/>
      <w:r w:rsidRPr="005702A6">
        <w:rPr>
          <w:rStyle w:val="Heading1Char"/>
          <w:b/>
          <w:bCs/>
        </w:rPr>
        <w:t xml:space="preserve">Unilever </w:t>
      </w:r>
      <w:proofErr w:type="spellStart"/>
      <w:r w:rsidRPr="005702A6">
        <w:rPr>
          <w:rStyle w:val="Heading1Char"/>
          <w:b/>
          <w:bCs/>
        </w:rPr>
        <w:t>PurePlanet</w:t>
      </w:r>
      <w:bookmarkEnd w:id="7"/>
      <w:proofErr w:type="spellEnd"/>
    </w:p>
    <w:p w:rsidR="00932DD6" w:rsidRDefault="00932DD6" w:rsidP="00433A33">
      <w:pPr>
        <w:rPr>
          <w:rStyle w:val="Strong"/>
        </w:rPr>
      </w:pPr>
      <w:r w:rsidRPr="00932DD6">
        <w:t xml:space="preserve">STP represents Segmentation and Targeting in combination with Positioning which functions as an overview for identifying and delivering offers to the best audience. The market </w:t>
      </w:r>
      <w:r w:rsidR="00433A33">
        <w:t>i</w:t>
      </w:r>
      <w:r w:rsidRPr="00932DD6">
        <w:t xml:space="preserve">s divided into separate categories using characteristics such as demographic traits and </w:t>
      </w:r>
      <w:proofErr w:type="spellStart"/>
      <w:r w:rsidRPr="00932DD6">
        <w:t>behavioural</w:t>
      </w:r>
      <w:proofErr w:type="spellEnd"/>
      <w:r w:rsidRPr="00932DD6">
        <w:t xml:space="preserve"> patterns (</w:t>
      </w:r>
      <w:proofErr w:type="spellStart"/>
      <w:r w:rsidRPr="00932DD6">
        <w:t>Akter</w:t>
      </w:r>
      <w:proofErr w:type="spellEnd"/>
      <w:r w:rsidRPr="00932DD6">
        <w:t xml:space="preserve"> and </w:t>
      </w:r>
      <w:proofErr w:type="spellStart"/>
      <w:r w:rsidRPr="00932DD6">
        <w:t>Muzareba</w:t>
      </w:r>
      <w:proofErr w:type="spellEnd"/>
      <w:r w:rsidRPr="00932DD6">
        <w:t xml:space="preserve">, 2024). Right segment selection is the main task of targeting. Positioning builds a separate and competitive brand image </w:t>
      </w:r>
      <w:r w:rsidR="00433A33">
        <w:t>that</w:t>
      </w:r>
      <w:r w:rsidRPr="00932DD6">
        <w:t xml:space="preserve"> consumers mentally associate with the brand.</w:t>
      </w:r>
    </w:p>
    <w:p w:rsidR="00352E65" w:rsidRDefault="00352E65" w:rsidP="00352E65">
      <w:pPr>
        <w:keepNext/>
        <w:jc w:val="center"/>
      </w:pPr>
      <w:r w:rsidRPr="00352E65">
        <w:rPr>
          <w:noProof/>
          <w:lang w:bidi="ar-SA"/>
        </w:rPr>
        <w:drawing>
          <wp:inline distT="0" distB="0" distL="0" distR="0" wp14:anchorId="6ECFB3D6" wp14:editId="31330F81">
            <wp:extent cx="5943600" cy="1940560"/>
            <wp:effectExtent l="19050" t="19050" r="1905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940560"/>
                    </a:xfrm>
                    <a:prstGeom prst="rect">
                      <a:avLst/>
                    </a:prstGeom>
                    <a:ln>
                      <a:solidFill>
                        <a:schemeClr val="tx1"/>
                      </a:solidFill>
                    </a:ln>
                  </pic:spPr>
                </pic:pic>
              </a:graphicData>
            </a:graphic>
          </wp:inline>
        </w:drawing>
      </w:r>
    </w:p>
    <w:p w:rsidR="00352E65" w:rsidRDefault="00352E65" w:rsidP="00352E65">
      <w:pPr>
        <w:pStyle w:val="Caption"/>
        <w:jc w:val="center"/>
      </w:pPr>
      <w:r>
        <w:t xml:space="preserve">Figure </w:t>
      </w:r>
      <w:fldSimple w:instr=" SEQ Figure \* ARABIC ">
        <w:r w:rsidR="00026E03">
          <w:rPr>
            <w:noProof/>
          </w:rPr>
          <w:t>1</w:t>
        </w:r>
      </w:fldSimple>
      <w:r>
        <w:t xml:space="preserve">: </w:t>
      </w:r>
      <w:r w:rsidRPr="000C762D">
        <w:t xml:space="preserve"> STP model</w:t>
      </w:r>
      <w:r>
        <w:t xml:space="preserve"> </w:t>
      </w:r>
    </w:p>
    <w:p w:rsidR="00352E65" w:rsidRPr="00352E65" w:rsidRDefault="00352E65" w:rsidP="00352E65">
      <w:pPr>
        <w:pStyle w:val="Caption"/>
        <w:jc w:val="center"/>
      </w:pPr>
      <w:r>
        <w:t>Source:</w:t>
      </w:r>
      <w:r w:rsidRPr="00352E65">
        <w:t xml:space="preserve"> (Allen, 2020)</w:t>
      </w:r>
    </w:p>
    <w:p w:rsidR="005702A6" w:rsidRDefault="005702A6" w:rsidP="005702A6">
      <w:pPr>
        <w:pStyle w:val="Heading2"/>
        <w:rPr>
          <w:rFonts w:ascii="Times New Roman" w:hAnsi="Times New Roman"/>
          <w:sz w:val="36"/>
          <w:lang w:bidi="ar-SA"/>
        </w:rPr>
      </w:pPr>
      <w:bookmarkStart w:id="8" w:name="_Toc196691279"/>
      <w:r>
        <w:t>Segmentation</w:t>
      </w:r>
      <w:bookmarkEnd w:id="8"/>
    </w:p>
    <w:p w:rsidR="00932DD6" w:rsidRDefault="00932DD6" w:rsidP="007D6723">
      <w:pPr>
        <w:rPr>
          <w:rStyle w:val="Strong"/>
        </w:rPr>
      </w:pPr>
      <w:r w:rsidRPr="00932DD6">
        <w:t xml:space="preserve">The customer segments for Unilever </w:t>
      </w:r>
      <w:proofErr w:type="spellStart"/>
      <w:r w:rsidRPr="00932DD6">
        <w:t>PurePlanet</w:t>
      </w:r>
      <w:proofErr w:type="spellEnd"/>
      <w:r w:rsidRPr="00932DD6">
        <w:t xml:space="preserve"> include people aged 25 through 50 years belonging to the gender-neutral population within the middle to upper-middle class bracket. Members of this financial group have both the means and the desire to purchase </w:t>
      </w:r>
      <w:r w:rsidRPr="00932DD6">
        <w:lastRenderedPageBreak/>
        <w:t xml:space="preserve">sustainable products which match </w:t>
      </w:r>
      <w:proofErr w:type="spellStart"/>
      <w:r w:rsidRPr="00932DD6">
        <w:t>PurePlanet's</w:t>
      </w:r>
      <w:proofErr w:type="spellEnd"/>
      <w:r w:rsidRPr="00932DD6">
        <w:t xml:space="preserve"> green promise (</w:t>
      </w:r>
      <w:proofErr w:type="spellStart"/>
      <w:r w:rsidRPr="00932DD6">
        <w:t>Hoenig</w:t>
      </w:r>
      <w:proofErr w:type="spellEnd"/>
      <w:r w:rsidRPr="00932DD6">
        <w:t xml:space="preserve">, 2025). Unilever </w:t>
      </w:r>
      <w:proofErr w:type="spellStart"/>
      <w:r w:rsidRPr="00932DD6">
        <w:t>PurePlanet</w:t>
      </w:r>
      <w:proofErr w:type="spellEnd"/>
      <w:r w:rsidRPr="00932DD6">
        <w:t xml:space="preserve"> has established geographic segmentation through urban and suburban markets where sustainability consciousness runs high throughout major UK, EU</w:t>
      </w:r>
      <w:r w:rsidR="00433A33">
        <w:t>,</w:t>
      </w:r>
      <w:r w:rsidRPr="00932DD6">
        <w:t xml:space="preserve"> and US cities. The specific areas contain enhanced populations of individuals who make environmental responsibility a priority.</w:t>
      </w:r>
      <w:r w:rsidR="007D6723">
        <w:t xml:space="preserve"> </w:t>
      </w:r>
      <w:r w:rsidRPr="00932DD6">
        <w:t xml:space="preserve">Psychographic markets exist because they focus on customers who have green perspectives and value wellness alongside environmental sustainability and modern sustainable living. The purchasing decisions of these consumers are determined by a combination of product features and brand values as well as ethical standards according to </w:t>
      </w:r>
      <w:proofErr w:type="spellStart"/>
      <w:r w:rsidRPr="00932DD6">
        <w:t>Decktopus</w:t>
      </w:r>
      <w:proofErr w:type="spellEnd"/>
      <w:r w:rsidRPr="00932DD6">
        <w:t xml:space="preserve"> (2024).</w:t>
      </w:r>
      <w:r w:rsidR="007D6723">
        <w:t xml:space="preserve"> </w:t>
      </w:r>
      <w:r w:rsidRPr="00932DD6">
        <w:t xml:space="preserve">The focus of </w:t>
      </w:r>
      <w:proofErr w:type="spellStart"/>
      <w:r w:rsidRPr="00932DD6">
        <w:t>behavioural</w:t>
      </w:r>
      <w:proofErr w:type="spellEnd"/>
      <w:r w:rsidRPr="00932DD6">
        <w:t xml:space="preserve"> segmentation exists in customers who pursue easy and moral purchase approaches (</w:t>
      </w:r>
      <w:proofErr w:type="spellStart"/>
      <w:r w:rsidRPr="00932DD6">
        <w:t>Akshata</w:t>
      </w:r>
      <w:proofErr w:type="spellEnd"/>
      <w:r w:rsidRPr="00932DD6">
        <w:t xml:space="preserve"> and </w:t>
      </w:r>
      <w:proofErr w:type="spellStart"/>
      <w:r w:rsidRPr="00932DD6">
        <w:t>Pawar</w:t>
      </w:r>
      <w:proofErr w:type="spellEnd"/>
      <w:r w:rsidRPr="00932DD6">
        <w:t xml:space="preserve">, 2024). Consumers choose products from brands </w:t>
      </w:r>
      <w:r w:rsidR="00433A33">
        <w:t>that</w:t>
      </w:r>
      <w:r w:rsidRPr="00932DD6">
        <w:t xml:space="preserve"> enable them to reach their sustainability objectives while maintaining high quality and convenient use.</w:t>
      </w:r>
    </w:p>
    <w:p w:rsidR="005702A6" w:rsidRPr="00391A60" w:rsidRDefault="005702A6" w:rsidP="00932DD6">
      <w:pPr>
        <w:rPr>
          <w:b/>
          <w:bCs/>
        </w:rPr>
      </w:pPr>
      <w:r w:rsidRPr="00391A60">
        <w:rPr>
          <w:b/>
          <w:bCs/>
        </w:rPr>
        <w:t>Relevance of Chosen Segmentation</w:t>
      </w:r>
    </w:p>
    <w:p w:rsidR="00932DD6" w:rsidRDefault="00932DD6" w:rsidP="00932DD6">
      <w:pPr>
        <w:rPr>
          <w:b/>
        </w:rPr>
      </w:pPr>
      <w:r w:rsidRPr="00932DD6">
        <w:t xml:space="preserve">The multi-dimensional Segmentation suits Unilever </w:t>
      </w:r>
      <w:proofErr w:type="spellStart"/>
      <w:r w:rsidRPr="00932DD6">
        <w:t>PurePlanet</w:t>
      </w:r>
      <w:proofErr w:type="spellEnd"/>
      <w:r w:rsidRPr="00932DD6">
        <w:t xml:space="preserve"> because it identifies value-driven consumers who are socially conscious. Consumers who exhibit environmental awareness will adopt refillable systems while supporting brands that demonstrate honest Responsible Product Processing. This ensures the brand extension finds the maximum audience impact.</w:t>
      </w:r>
    </w:p>
    <w:p w:rsidR="00391A60" w:rsidRDefault="00391A60" w:rsidP="00391A60">
      <w:pPr>
        <w:pStyle w:val="Heading2"/>
        <w:rPr>
          <w:rFonts w:ascii="Times New Roman" w:hAnsi="Times New Roman"/>
          <w:sz w:val="36"/>
          <w:lang w:bidi="ar-SA"/>
        </w:rPr>
      </w:pPr>
      <w:bookmarkStart w:id="9" w:name="_Toc196691280"/>
      <w:r>
        <w:t>Targeting</w:t>
      </w:r>
      <w:bookmarkEnd w:id="9"/>
    </w:p>
    <w:p w:rsidR="00391A60" w:rsidRPr="00391A60" w:rsidRDefault="00391A60" w:rsidP="00391A60">
      <w:pPr>
        <w:rPr>
          <w:b/>
          <w:bCs/>
        </w:rPr>
      </w:pPr>
      <w:r w:rsidRPr="00391A60">
        <w:rPr>
          <w:b/>
          <w:bCs/>
        </w:rPr>
        <w:t>Target Segment</w:t>
      </w:r>
      <w:r>
        <w:rPr>
          <w:b/>
          <w:bCs/>
        </w:rPr>
        <w:t xml:space="preserve"> (s)</w:t>
      </w:r>
    </w:p>
    <w:p w:rsidR="00932DD6" w:rsidRDefault="00932DD6" w:rsidP="007D6723">
      <w:r>
        <w:t xml:space="preserve">Unilever </w:t>
      </w:r>
      <w:proofErr w:type="spellStart"/>
      <w:r>
        <w:t>PurePlanet</w:t>
      </w:r>
      <w:proofErr w:type="spellEnd"/>
      <w:r>
        <w:t xml:space="preserve"> focuses its main target audience on urban residents who actively practice environmental conservation along with young professionals and millennial-age adults as well as families. New consumers residing in metropolitan areas show high levels of sustainability understanding which drives them to adopt products that reduce waste and emissions.</w:t>
      </w:r>
      <w:r w:rsidR="007D6723">
        <w:t xml:space="preserve"> </w:t>
      </w:r>
      <w:r w:rsidR="00433A33">
        <w:t>M</w:t>
      </w:r>
      <w:r>
        <w:t>iddle to upper-middle-class households show rising interest in ethical consumerism because they seek products that support environmental health (</w:t>
      </w:r>
      <w:proofErr w:type="spellStart"/>
      <w:r>
        <w:t>Saleem</w:t>
      </w:r>
      <w:proofErr w:type="spellEnd"/>
      <w:r>
        <w:t xml:space="preserve"> and Eagle, 2018). Parents who belong to this segment try to show their children what sustainable living looks like through their choices. Mille</w:t>
      </w:r>
      <w:r w:rsidR="00433A33">
        <w:t>n</w:t>
      </w:r>
      <w:r>
        <w:t xml:space="preserve">nials along with Generation Z </w:t>
      </w:r>
      <w:r>
        <w:lastRenderedPageBreak/>
        <w:t>represent key demographic groups because they actively drive the market toward eco-conscious products and ethical business decisions.</w:t>
      </w:r>
    </w:p>
    <w:p w:rsidR="00391A60" w:rsidRPr="00391A60" w:rsidRDefault="00391A60" w:rsidP="00932DD6">
      <w:pPr>
        <w:rPr>
          <w:b/>
          <w:bCs/>
        </w:rPr>
      </w:pPr>
      <w:r w:rsidRPr="00391A60">
        <w:rPr>
          <w:b/>
          <w:bCs/>
        </w:rPr>
        <w:t>Targeting Strategy</w:t>
      </w:r>
    </w:p>
    <w:p w:rsidR="002718F7" w:rsidRDefault="00391A60" w:rsidP="00433A33">
      <w:r w:rsidRPr="002718F7">
        <w:t xml:space="preserve">Unilever </w:t>
      </w:r>
      <w:proofErr w:type="spellStart"/>
      <w:r w:rsidRPr="002718F7">
        <w:t>PurePlanet</w:t>
      </w:r>
      <w:proofErr w:type="spellEnd"/>
      <w:r w:rsidRPr="002718F7">
        <w:t xml:space="preserve"> employs a concentrated targeting strategy, focusing on environmental advocates, sustainability-driven households, and young eco-conscious consumers</w:t>
      </w:r>
      <w:r w:rsidR="00D11353" w:rsidRPr="002718F7">
        <w:t xml:space="preserve"> (Indeed, 2021)</w:t>
      </w:r>
      <w:r w:rsidRPr="002718F7">
        <w:t xml:space="preserve">. </w:t>
      </w:r>
      <w:r w:rsidR="002718F7" w:rsidRPr="002718F7">
        <w:t>The brand extension fits the market segments because customers show both strong sustainability dedication along rising interest in zero-waste strategies. Unilever achieves marketing relevance with ethical consumers because they specifically focus their efforts on segments that value sustainable consumption. The marketing of cleaning solutions to eco-aware consumers enables Unilever to enhance its brand image as a supplier of sustainable modern lifestyle products which resonates better with potential customers who will use and promote refillable solutions.</w:t>
      </w:r>
    </w:p>
    <w:p w:rsidR="00DE0049" w:rsidRDefault="00DE0049" w:rsidP="002718F7">
      <w:pPr>
        <w:pStyle w:val="Heading2"/>
        <w:rPr>
          <w:rFonts w:ascii="Times New Roman" w:hAnsi="Times New Roman"/>
          <w:sz w:val="36"/>
          <w:lang w:bidi="ar-SA"/>
        </w:rPr>
      </w:pPr>
      <w:bookmarkStart w:id="10" w:name="_Toc196691281"/>
      <w:r>
        <w:t>Positioning</w:t>
      </w:r>
      <w:bookmarkEnd w:id="10"/>
    </w:p>
    <w:p w:rsidR="00DE0049" w:rsidRPr="00DE0049" w:rsidRDefault="00DE0049" w:rsidP="00DE0049">
      <w:pPr>
        <w:rPr>
          <w:b/>
          <w:bCs/>
        </w:rPr>
      </w:pPr>
      <w:r w:rsidRPr="00DE0049">
        <w:rPr>
          <w:b/>
          <w:bCs/>
        </w:rPr>
        <w:t>Positioning Statement:</w:t>
      </w:r>
    </w:p>
    <w:p w:rsidR="00DE0049" w:rsidRDefault="00DE0049" w:rsidP="00DE0049">
      <w:r>
        <w:t>"</w:t>
      </w:r>
      <w:r w:rsidRPr="007D6723">
        <w:t xml:space="preserve">Unilever </w:t>
      </w:r>
      <w:proofErr w:type="spellStart"/>
      <w:r w:rsidRPr="007D6723">
        <w:t>PurePlanet</w:t>
      </w:r>
      <w:proofErr w:type="spellEnd"/>
      <w:r w:rsidRPr="007D6723">
        <w:t>: Cleaning</w:t>
      </w:r>
      <w:r>
        <w:t xml:space="preserve"> your home, preserving our planet."</w:t>
      </w:r>
    </w:p>
    <w:p w:rsidR="002718F7" w:rsidRDefault="002718F7" w:rsidP="00433A33">
      <w:r w:rsidRPr="002718F7">
        <w:t xml:space="preserve">The brand statement from Unilever </w:t>
      </w:r>
      <w:proofErr w:type="spellStart"/>
      <w:r w:rsidRPr="002718F7">
        <w:t>PurePlanet</w:t>
      </w:r>
      <w:proofErr w:type="spellEnd"/>
      <w:r w:rsidRPr="002718F7">
        <w:t xml:space="preserve"> positions the brand to deliver environmentally</w:t>
      </w:r>
      <w:r w:rsidR="00433A33">
        <w:t xml:space="preserve"> </w:t>
      </w:r>
      <w:r w:rsidRPr="002718F7">
        <w:t xml:space="preserve">friendly home cleaning products </w:t>
      </w:r>
      <w:r w:rsidR="00433A33">
        <w:t>that</w:t>
      </w:r>
      <w:r w:rsidRPr="002718F7">
        <w:t xml:space="preserve"> achieve both home hygiene and planetary conservation. Unilever's core principles such as sustainability environmental stewardship and innovative market approach exist through their brand </w:t>
      </w:r>
      <w:proofErr w:type="spellStart"/>
      <w:r w:rsidRPr="002718F7">
        <w:t>PurePlanet</w:t>
      </w:r>
      <w:proofErr w:type="spellEnd"/>
      <w:r w:rsidRPr="002718F7">
        <w:t>.</w:t>
      </w:r>
    </w:p>
    <w:p w:rsidR="00DE0049" w:rsidRPr="00DE0049" w:rsidRDefault="00DE0049" w:rsidP="00DE0049">
      <w:pPr>
        <w:rPr>
          <w:b/>
          <w:bCs/>
        </w:rPr>
      </w:pPr>
      <w:r w:rsidRPr="00DE0049">
        <w:rPr>
          <w:b/>
          <w:bCs/>
        </w:rPr>
        <w:t>Competitive Perception</w:t>
      </w:r>
    </w:p>
    <w:p w:rsidR="002718F7" w:rsidRDefault="002718F7" w:rsidP="00433A33">
      <w:pPr>
        <w:rPr>
          <w:rStyle w:val="Strong"/>
          <w:b w:val="0"/>
          <w:bCs w:val="0"/>
        </w:rPr>
      </w:pPr>
      <w:r w:rsidRPr="002718F7">
        <w:t xml:space="preserve">Unilever </w:t>
      </w:r>
      <w:proofErr w:type="spellStart"/>
      <w:r w:rsidRPr="002718F7">
        <w:t>PurePlanet</w:t>
      </w:r>
      <w:proofErr w:type="spellEnd"/>
      <w:r w:rsidRPr="002718F7">
        <w:t xml:space="preserve"> adopts an innovative market leadership position by using sustainable home care packages which differentiate them from conventional packaging competitors. The laundry and dishwashing products from Procter &amp; Gamble such as Ariel and Fairy maintain their distribution through plastic single-use bottles (Edie, 2019). The zero-waste solution has become popular so Unilever </w:t>
      </w:r>
      <w:proofErr w:type="spellStart"/>
      <w:r w:rsidRPr="002718F7">
        <w:t>PurePlanet</w:t>
      </w:r>
      <w:proofErr w:type="spellEnd"/>
      <w:r w:rsidRPr="002718F7">
        <w:t xml:space="preserve"> launched a refillable system </w:t>
      </w:r>
      <w:r w:rsidR="00433A33">
        <w:t>that</w:t>
      </w:r>
      <w:r w:rsidRPr="002718F7">
        <w:t xml:space="preserve"> draws in environmentally conscious consumers. Through </w:t>
      </w:r>
      <w:r w:rsidR="00433A33">
        <w:t>its</w:t>
      </w:r>
      <w:r w:rsidRPr="002718F7">
        <w:t xml:space="preserve"> differentiated packaging approach</w:t>
      </w:r>
      <w:r w:rsidR="00433A33">
        <w:t>,</w:t>
      </w:r>
      <w:r w:rsidRPr="002718F7">
        <w:t xml:space="preserve"> Unilever </w:t>
      </w:r>
      <w:proofErr w:type="spellStart"/>
      <w:r w:rsidRPr="002718F7">
        <w:t>PurePlanet</w:t>
      </w:r>
      <w:proofErr w:type="spellEnd"/>
      <w:r w:rsidRPr="002718F7">
        <w:t xml:space="preserve"> offers consumers a solution </w:t>
      </w:r>
      <w:r w:rsidR="00433A33">
        <w:t>that</w:t>
      </w:r>
      <w:r w:rsidRPr="002718F7">
        <w:t xml:space="preserve"> extends beyond general cleaning products since it positions itself as an innovator of sustainable </w:t>
      </w:r>
      <w:proofErr w:type="spellStart"/>
      <w:r w:rsidRPr="002718F7">
        <w:t>behavio</w:t>
      </w:r>
      <w:r w:rsidR="00433A33">
        <w:t>u</w:t>
      </w:r>
      <w:r w:rsidRPr="002718F7">
        <w:t>r</w:t>
      </w:r>
      <w:proofErr w:type="spellEnd"/>
      <w:r w:rsidRPr="002718F7">
        <w:t xml:space="preserve"> </w:t>
      </w:r>
      <w:r w:rsidRPr="002718F7">
        <w:lastRenderedPageBreak/>
        <w:t>change. The brand extension creates an essential market opening because it supplies responsible consumers with values-driven cleaning solutions that maintain ease of use and product excellence.</w:t>
      </w:r>
    </w:p>
    <w:p w:rsidR="005702A6" w:rsidRDefault="00E97BA8" w:rsidP="00E97BA8">
      <w:pPr>
        <w:pStyle w:val="Heading1"/>
      </w:pPr>
      <w:bookmarkStart w:id="11" w:name="_Toc196691282"/>
      <w:r>
        <w:t>Customer Personal Profile</w:t>
      </w:r>
      <w:bookmarkEnd w:id="11"/>
    </w:p>
    <w:p w:rsidR="00E97BA8" w:rsidRDefault="00E97BA8" w:rsidP="00E97BA8">
      <w:pPr>
        <w:pStyle w:val="Heading2"/>
        <w:rPr>
          <w:rFonts w:ascii="Times New Roman" w:hAnsi="Times New Roman"/>
          <w:sz w:val="36"/>
          <w:lang w:bidi="ar-SA"/>
        </w:rPr>
      </w:pPr>
      <w:bookmarkStart w:id="12" w:name="_Toc196691283"/>
      <w:r>
        <w:t>Demographic Profile</w:t>
      </w:r>
      <w:bookmarkEnd w:id="12"/>
    </w:p>
    <w:p w:rsidR="002718F7" w:rsidRDefault="002718F7" w:rsidP="002718F7">
      <w:pPr>
        <w:rPr>
          <w:i/>
          <w:iCs/>
        </w:rPr>
      </w:pPr>
      <w:r w:rsidRPr="002718F7">
        <w:t xml:space="preserve">The Unilever </w:t>
      </w:r>
      <w:proofErr w:type="spellStart"/>
      <w:r w:rsidRPr="002718F7">
        <w:t>PurePlanet</w:t>
      </w:r>
      <w:proofErr w:type="spellEnd"/>
      <w:r w:rsidRPr="002718F7">
        <w:t xml:space="preserve"> target audience shows the characteristics presented in this demographic table. The target market made up of eco-conscious individuals holds a blend of well-educated status along with financial stability coupled with a firm dedication to sustainable practices.</w:t>
      </w:r>
    </w:p>
    <w:p w:rsidR="003F5049" w:rsidRPr="003F5049" w:rsidRDefault="003F5049" w:rsidP="003F5049">
      <w:pPr>
        <w:pStyle w:val="Caption"/>
      </w:pPr>
      <w:r w:rsidRPr="003F5049">
        <w:t xml:space="preserve">Table </w:t>
      </w:r>
      <w:fldSimple w:instr=" SEQ Table \* ARABIC ">
        <w:r>
          <w:rPr>
            <w:noProof/>
          </w:rPr>
          <w:t>1</w:t>
        </w:r>
      </w:fldSimple>
      <w:r w:rsidRPr="003F5049">
        <w:t xml:space="preserve">: Demographic Profile of Unilever </w:t>
      </w:r>
      <w:proofErr w:type="spellStart"/>
      <w:r w:rsidRPr="003F5049">
        <w:t>PurePlanet</w:t>
      </w:r>
      <w:proofErr w:type="spellEnd"/>
      <w:r w:rsidRPr="003F5049">
        <w:t xml:space="preserve"> Target Market</w:t>
      </w:r>
    </w:p>
    <w:tbl>
      <w:tblPr>
        <w:tblStyle w:val="TableGrid"/>
        <w:tblW w:w="9353" w:type="dxa"/>
        <w:tblLook w:val="04A0" w:firstRow="1" w:lastRow="0" w:firstColumn="1" w:lastColumn="0" w:noHBand="0" w:noVBand="1"/>
      </w:tblPr>
      <w:tblGrid>
        <w:gridCol w:w="2597"/>
        <w:gridCol w:w="6756"/>
      </w:tblGrid>
      <w:tr w:rsidR="00E97BA8" w:rsidTr="00E97BA8">
        <w:trPr>
          <w:trHeight w:val="461"/>
        </w:trPr>
        <w:tc>
          <w:tcPr>
            <w:tcW w:w="0" w:type="auto"/>
            <w:hideMark/>
          </w:tcPr>
          <w:p w:rsidR="00E97BA8" w:rsidRDefault="00E97BA8" w:rsidP="00E97BA8">
            <w:pPr>
              <w:rPr>
                <w:b/>
                <w:bCs/>
              </w:rPr>
            </w:pPr>
            <w:r>
              <w:rPr>
                <w:rStyle w:val="Strong"/>
              </w:rPr>
              <w:t>Demographic Factor</w:t>
            </w:r>
          </w:p>
        </w:tc>
        <w:tc>
          <w:tcPr>
            <w:tcW w:w="0" w:type="auto"/>
            <w:hideMark/>
          </w:tcPr>
          <w:p w:rsidR="00E97BA8" w:rsidRDefault="00E97BA8" w:rsidP="00E97BA8">
            <w:pPr>
              <w:rPr>
                <w:b/>
                <w:bCs/>
              </w:rPr>
            </w:pPr>
            <w:r>
              <w:rPr>
                <w:rStyle w:val="Strong"/>
              </w:rPr>
              <w:t>Details</w:t>
            </w:r>
          </w:p>
        </w:tc>
      </w:tr>
      <w:tr w:rsidR="00E97BA8" w:rsidTr="00E97BA8">
        <w:trPr>
          <w:trHeight w:val="478"/>
        </w:trPr>
        <w:tc>
          <w:tcPr>
            <w:tcW w:w="0" w:type="auto"/>
            <w:hideMark/>
          </w:tcPr>
          <w:p w:rsidR="00E97BA8" w:rsidRDefault="00E97BA8" w:rsidP="00E97BA8">
            <w:r>
              <w:rPr>
                <w:rStyle w:val="Strong"/>
              </w:rPr>
              <w:t>Age</w:t>
            </w:r>
          </w:p>
        </w:tc>
        <w:tc>
          <w:tcPr>
            <w:tcW w:w="0" w:type="auto"/>
            <w:hideMark/>
          </w:tcPr>
          <w:p w:rsidR="00E97BA8" w:rsidRDefault="00E97BA8" w:rsidP="00E97BA8">
            <w:r>
              <w:t>28–45 years</w:t>
            </w:r>
          </w:p>
        </w:tc>
      </w:tr>
      <w:tr w:rsidR="00E97BA8" w:rsidTr="00E97BA8">
        <w:trPr>
          <w:trHeight w:val="461"/>
        </w:trPr>
        <w:tc>
          <w:tcPr>
            <w:tcW w:w="0" w:type="auto"/>
            <w:hideMark/>
          </w:tcPr>
          <w:p w:rsidR="00E97BA8" w:rsidRDefault="00E97BA8" w:rsidP="00E97BA8">
            <w:r>
              <w:rPr>
                <w:rStyle w:val="Strong"/>
              </w:rPr>
              <w:t>Gender</w:t>
            </w:r>
          </w:p>
        </w:tc>
        <w:tc>
          <w:tcPr>
            <w:tcW w:w="0" w:type="auto"/>
            <w:hideMark/>
          </w:tcPr>
          <w:p w:rsidR="00E97BA8" w:rsidRDefault="00E97BA8" w:rsidP="00E97BA8">
            <w:r>
              <w:t>All genders</w:t>
            </w:r>
          </w:p>
        </w:tc>
      </w:tr>
      <w:tr w:rsidR="00E97BA8" w:rsidTr="00E97BA8">
        <w:trPr>
          <w:trHeight w:val="461"/>
        </w:trPr>
        <w:tc>
          <w:tcPr>
            <w:tcW w:w="0" w:type="auto"/>
            <w:hideMark/>
          </w:tcPr>
          <w:p w:rsidR="00E97BA8" w:rsidRDefault="00E97BA8" w:rsidP="00E97BA8">
            <w:r>
              <w:rPr>
                <w:rStyle w:val="Strong"/>
              </w:rPr>
              <w:t>Income</w:t>
            </w:r>
          </w:p>
        </w:tc>
        <w:tc>
          <w:tcPr>
            <w:tcW w:w="0" w:type="auto"/>
            <w:hideMark/>
          </w:tcPr>
          <w:p w:rsidR="00E97BA8" w:rsidRDefault="00E97BA8" w:rsidP="00E97BA8">
            <w:r>
              <w:t>£30,000–£80,000 annual household income</w:t>
            </w:r>
          </w:p>
        </w:tc>
      </w:tr>
      <w:tr w:rsidR="00E97BA8" w:rsidTr="00E97BA8">
        <w:trPr>
          <w:trHeight w:val="478"/>
        </w:trPr>
        <w:tc>
          <w:tcPr>
            <w:tcW w:w="0" w:type="auto"/>
            <w:hideMark/>
          </w:tcPr>
          <w:p w:rsidR="00E97BA8" w:rsidRDefault="00E97BA8" w:rsidP="00E97BA8">
            <w:r>
              <w:rPr>
                <w:rStyle w:val="Strong"/>
              </w:rPr>
              <w:t>Occupation</w:t>
            </w:r>
          </w:p>
        </w:tc>
        <w:tc>
          <w:tcPr>
            <w:tcW w:w="0" w:type="auto"/>
            <w:hideMark/>
          </w:tcPr>
          <w:p w:rsidR="00E97BA8" w:rsidRDefault="00E97BA8" w:rsidP="00E97BA8">
            <w:r>
              <w:t>Professionals, educators, healthcare workers, entrepreneurs</w:t>
            </w:r>
          </w:p>
        </w:tc>
      </w:tr>
      <w:tr w:rsidR="00E97BA8" w:rsidTr="00E97BA8">
        <w:trPr>
          <w:trHeight w:val="461"/>
        </w:trPr>
        <w:tc>
          <w:tcPr>
            <w:tcW w:w="0" w:type="auto"/>
            <w:hideMark/>
          </w:tcPr>
          <w:p w:rsidR="00E97BA8" w:rsidRDefault="00E97BA8" w:rsidP="00E97BA8">
            <w:r>
              <w:rPr>
                <w:rStyle w:val="Strong"/>
              </w:rPr>
              <w:t>Education</w:t>
            </w:r>
          </w:p>
        </w:tc>
        <w:tc>
          <w:tcPr>
            <w:tcW w:w="0" w:type="auto"/>
            <w:hideMark/>
          </w:tcPr>
          <w:p w:rsidR="00E97BA8" w:rsidRDefault="00E97BA8" w:rsidP="00E97BA8">
            <w:r>
              <w:t>College graduates or higher</w:t>
            </w:r>
          </w:p>
        </w:tc>
      </w:tr>
    </w:tbl>
    <w:p w:rsidR="002718F7" w:rsidRDefault="002718F7" w:rsidP="002718F7">
      <w:pPr>
        <w:rPr>
          <w:b/>
        </w:rPr>
      </w:pPr>
      <w:r w:rsidRPr="002718F7">
        <w:t xml:space="preserve">Unilever </w:t>
      </w:r>
      <w:proofErr w:type="spellStart"/>
      <w:r w:rsidRPr="002718F7">
        <w:t>PurePlanet</w:t>
      </w:r>
      <w:proofErr w:type="spellEnd"/>
      <w:r w:rsidRPr="002718F7">
        <w:t xml:space="preserve"> targets an educated group of professionals who possess strong financial capacity. The customers demonstrate high engagement in sustainability because they match Unilever </w:t>
      </w:r>
      <w:proofErr w:type="spellStart"/>
      <w:r w:rsidRPr="002718F7">
        <w:t>PurePlanet's</w:t>
      </w:r>
      <w:proofErr w:type="spellEnd"/>
      <w:r w:rsidRPr="002718F7">
        <w:t xml:space="preserve"> core values. These customers make their purchase decisions from an eco-aware perspective which corresponds exactly with Unilever </w:t>
      </w:r>
      <w:proofErr w:type="spellStart"/>
      <w:r w:rsidRPr="002718F7">
        <w:t>PurePlanet's</w:t>
      </w:r>
      <w:proofErr w:type="spellEnd"/>
      <w:r w:rsidRPr="002718F7">
        <w:t xml:space="preserve"> refillable eco-friendly cleaning product line.</w:t>
      </w:r>
    </w:p>
    <w:p w:rsidR="003F5049" w:rsidRDefault="003F5049" w:rsidP="003F5049">
      <w:pPr>
        <w:pStyle w:val="Heading2"/>
        <w:rPr>
          <w:rFonts w:ascii="Times New Roman" w:hAnsi="Times New Roman"/>
          <w:sz w:val="36"/>
          <w:lang w:bidi="ar-SA"/>
        </w:rPr>
      </w:pPr>
      <w:bookmarkStart w:id="13" w:name="_Toc196691284"/>
      <w:r>
        <w:t>Psychographic Profile</w:t>
      </w:r>
      <w:bookmarkEnd w:id="13"/>
    </w:p>
    <w:p w:rsidR="007378F6" w:rsidRDefault="007378F6" w:rsidP="007378F6">
      <w:pPr>
        <w:rPr>
          <w:i/>
          <w:iCs/>
        </w:rPr>
      </w:pPr>
      <w:r w:rsidRPr="007378F6">
        <w:t xml:space="preserve">The following table portrays the </w:t>
      </w:r>
      <w:proofErr w:type="spellStart"/>
      <w:r w:rsidRPr="007378F6">
        <w:t>psychogaphic</w:t>
      </w:r>
      <w:proofErr w:type="spellEnd"/>
      <w:r w:rsidRPr="007378F6">
        <w:t xml:space="preserve"> profile of the target market for Unilever </w:t>
      </w:r>
      <w:proofErr w:type="spellStart"/>
      <w:r w:rsidRPr="007378F6">
        <w:t>PurePlant</w:t>
      </w:r>
      <w:proofErr w:type="spellEnd"/>
      <w:r w:rsidRPr="007378F6">
        <w:t xml:space="preserve">. This segment takes a strong interest in addressing environmental issues and is really </w:t>
      </w:r>
      <w:proofErr w:type="spellStart"/>
      <w:r w:rsidRPr="007378F6">
        <w:t>focussed</w:t>
      </w:r>
      <w:proofErr w:type="spellEnd"/>
      <w:r w:rsidRPr="007378F6">
        <w:t xml:space="preserve"> on sustainability and ethics of consumption.</w:t>
      </w:r>
    </w:p>
    <w:p w:rsidR="003F5049" w:rsidRDefault="003F5049" w:rsidP="003F5049">
      <w:pPr>
        <w:pStyle w:val="Caption"/>
      </w:pPr>
      <w:r>
        <w:lastRenderedPageBreak/>
        <w:t xml:space="preserve">Table </w:t>
      </w:r>
      <w:fldSimple w:instr=" SEQ Table \* ARABIC ">
        <w:r>
          <w:rPr>
            <w:noProof/>
          </w:rPr>
          <w:t>2</w:t>
        </w:r>
      </w:fldSimple>
      <w:r>
        <w:t xml:space="preserve">: </w:t>
      </w:r>
      <w:r w:rsidRPr="00B54EBD">
        <w:t xml:space="preserve">Psychographic Profile of Unilever </w:t>
      </w:r>
      <w:proofErr w:type="spellStart"/>
      <w:r w:rsidRPr="00B54EBD">
        <w:t>PurePlanet</w:t>
      </w:r>
      <w:proofErr w:type="spellEnd"/>
      <w:r w:rsidRPr="00B54EBD">
        <w:t xml:space="preserve"> Target Market</w:t>
      </w:r>
    </w:p>
    <w:tbl>
      <w:tblPr>
        <w:tblStyle w:val="TableGrid"/>
        <w:tblW w:w="0" w:type="auto"/>
        <w:tblLook w:val="04A0" w:firstRow="1" w:lastRow="0" w:firstColumn="1" w:lastColumn="0" w:noHBand="0" w:noVBand="1"/>
      </w:tblPr>
      <w:tblGrid>
        <w:gridCol w:w="2737"/>
        <w:gridCol w:w="6326"/>
      </w:tblGrid>
      <w:tr w:rsidR="003F5049" w:rsidTr="003F5049">
        <w:tc>
          <w:tcPr>
            <w:tcW w:w="0" w:type="auto"/>
            <w:hideMark/>
          </w:tcPr>
          <w:p w:rsidR="003F5049" w:rsidRDefault="003F5049" w:rsidP="003F5049">
            <w:pPr>
              <w:rPr>
                <w:b/>
                <w:bCs/>
              </w:rPr>
            </w:pPr>
            <w:r>
              <w:rPr>
                <w:rStyle w:val="Strong"/>
              </w:rPr>
              <w:t>Psychographic Factor</w:t>
            </w:r>
          </w:p>
        </w:tc>
        <w:tc>
          <w:tcPr>
            <w:tcW w:w="0" w:type="auto"/>
            <w:hideMark/>
          </w:tcPr>
          <w:p w:rsidR="003F5049" w:rsidRDefault="003F5049" w:rsidP="003F5049">
            <w:pPr>
              <w:rPr>
                <w:b/>
                <w:bCs/>
              </w:rPr>
            </w:pPr>
            <w:r>
              <w:rPr>
                <w:rStyle w:val="Strong"/>
              </w:rPr>
              <w:t>Details</w:t>
            </w:r>
          </w:p>
        </w:tc>
      </w:tr>
      <w:tr w:rsidR="003F5049" w:rsidTr="003F5049">
        <w:tc>
          <w:tcPr>
            <w:tcW w:w="0" w:type="auto"/>
            <w:hideMark/>
          </w:tcPr>
          <w:p w:rsidR="003F5049" w:rsidRDefault="003F5049" w:rsidP="003F5049">
            <w:r>
              <w:rPr>
                <w:rStyle w:val="Strong"/>
              </w:rPr>
              <w:t>Values</w:t>
            </w:r>
          </w:p>
        </w:tc>
        <w:tc>
          <w:tcPr>
            <w:tcW w:w="0" w:type="auto"/>
            <w:hideMark/>
          </w:tcPr>
          <w:p w:rsidR="003F5049" w:rsidRDefault="003F5049" w:rsidP="003F5049">
            <w:r>
              <w:t>Sustainability, health, ethical consumption</w:t>
            </w:r>
          </w:p>
        </w:tc>
      </w:tr>
      <w:tr w:rsidR="003F5049" w:rsidTr="003F5049">
        <w:tc>
          <w:tcPr>
            <w:tcW w:w="0" w:type="auto"/>
            <w:hideMark/>
          </w:tcPr>
          <w:p w:rsidR="003F5049" w:rsidRDefault="003F5049" w:rsidP="003F5049">
            <w:r>
              <w:rPr>
                <w:rStyle w:val="Strong"/>
              </w:rPr>
              <w:t>Attitudes</w:t>
            </w:r>
          </w:p>
        </w:tc>
        <w:tc>
          <w:tcPr>
            <w:tcW w:w="0" w:type="auto"/>
            <w:hideMark/>
          </w:tcPr>
          <w:p w:rsidR="003F5049" w:rsidRDefault="003F5049" w:rsidP="003F5049">
            <w:r>
              <w:t>Concerned about climate change, mindful consumers</w:t>
            </w:r>
          </w:p>
        </w:tc>
      </w:tr>
      <w:tr w:rsidR="003F5049" w:rsidTr="003F5049">
        <w:tc>
          <w:tcPr>
            <w:tcW w:w="0" w:type="auto"/>
            <w:hideMark/>
          </w:tcPr>
          <w:p w:rsidR="003F5049" w:rsidRDefault="003F5049" w:rsidP="003F5049">
            <w:r>
              <w:rPr>
                <w:rStyle w:val="Strong"/>
              </w:rPr>
              <w:t>Lifestyle</w:t>
            </w:r>
          </w:p>
        </w:tc>
        <w:tc>
          <w:tcPr>
            <w:tcW w:w="0" w:type="auto"/>
            <w:hideMark/>
          </w:tcPr>
          <w:p w:rsidR="003F5049" w:rsidRDefault="003F5049" w:rsidP="003F5049">
            <w:r>
              <w:t>Urban living, eco-friendly habits (recycling, minimalism)</w:t>
            </w:r>
          </w:p>
        </w:tc>
      </w:tr>
      <w:tr w:rsidR="003F5049" w:rsidTr="003F5049">
        <w:tc>
          <w:tcPr>
            <w:tcW w:w="0" w:type="auto"/>
            <w:hideMark/>
          </w:tcPr>
          <w:p w:rsidR="003F5049" w:rsidRDefault="003F5049" w:rsidP="003F5049">
            <w:r>
              <w:rPr>
                <w:rStyle w:val="Strong"/>
              </w:rPr>
              <w:t>Buying Behaviour</w:t>
            </w:r>
          </w:p>
        </w:tc>
        <w:tc>
          <w:tcPr>
            <w:tcW w:w="0" w:type="auto"/>
            <w:hideMark/>
          </w:tcPr>
          <w:p w:rsidR="003F5049" w:rsidRDefault="003F5049" w:rsidP="003F5049">
            <w:r>
              <w:t>Prefer brands with strong CSR and sustainable practices</w:t>
            </w:r>
            <w:r w:rsidR="00433A33">
              <w:t>.</w:t>
            </w:r>
          </w:p>
        </w:tc>
      </w:tr>
      <w:tr w:rsidR="003F5049" w:rsidTr="003F5049">
        <w:tc>
          <w:tcPr>
            <w:tcW w:w="0" w:type="auto"/>
            <w:hideMark/>
          </w:tcPr>
          <w:p w:rsidR="003F5049" w:rsidRDefault="003F5049" w:rsidP="003F5049">
            <w:r>
              <w:rPr>
                <w:rStyle w:val="Strong"/>
              </w:rPr>
              <w:t>Aspirations</w:t>
            </w:r>
          </w:p>
        </w:tc>
        <w:tc>
          <w:tcPr>
            <w:tcW w:w="0" w:type="auto"/>
            <w:hideMark/>
          </w:tcPr>
          <w:p w:rsidR="003F5049" w:rsidRDefault="003F5049" w:rsidP="003F5049">
            <w:r>
              <w:t>Make impactful, conscious choices for future generations</w:t>
            </w:r>
            <w:r w:rsidR="00433A33">
              <w:t>.</w:t>
            </w:r>
          </w:p>
        </w:tc>
      </w:tr>
    </w:tbl>
    <w:p w:rsidR="003F5049" w:rsidRDefault="003F5049" w:rsidP="003F5049"/>
    <w:p w:rsidR="007378F6" w:rsidRDefault="007378F6" w:rsidP="007378F6">
      <w:pPr>
        <w:rPr>
          <w:b/>
          <w:bCs/>
        </w:rPr>
      </w:pPr>
      <w:bookmarkStart w:id="14" w:name="_Toc196691285"/>
      <w:r w:rsidRPr="007378F6">
        <w:t xml:space="preserve">The psychographic profile states that the targeted audience is made up of the mindful consumers interested in exploring the brands that align with their personal values. From the conscious purchase, they are committed to never purchasing the products from brands that do not have a good CSR initiative and whose focus on environmental sustainability is not clear. They are a perfect fit for Unilever </w:t>
      </w:r>
      <w:proofErr w:type="spellStart"/>
      <w:r w:rsidRPr="007378F6">
        <w:t>PurePlanet’s</w:t>
      </w:r>
      <w:proofErr w:type="spellEnd"/>
      <w:r w:rsidRPr="007378F6">
        <w:t xml:space="preserve"> sustainable offerings because of this.</w:t>
      </w:r>
    </w:p>
    <w:p w:rsidR="00A243D1" w:rsidRDefault="00A243D1" w:rsidP="00847E46">
      <w:pPr>
        <w:pStyle w:val="Heading1"/>
        <w:rPr>
          <w:rFonts w:ascii="Times New Roman" w:hAnsi="Times New Roman"/>
          <w:sz w:val="36"/>
          <w:lang w:bidi="ar-SA"/>
        </w:rPr>
      </w:pPr>
      <w:r>
        <w:t>Marketing Mix Strategy</w:t>
      </w:r>
      <w:bookmarkEnd w:id="14"/>
    </w:p>
    <w:p w:rsidR="002718F7" w:rsidRDefault="002718F7" w:rsidP="002718F7">
      <w:r>
        <w:t xml:space="preserve">Unilever </w:t>
      </w:r>
      <w:proofErr w:type="spellStart"/>
      <w:r>
        <w:t>PurePlanet</w:t>
      </w:r>
      <w:proofErr w:type="spellEnd"/>
      <w:r>
        <w:t xml:space="preserve"> </w:t>
      </w:r>
      <w:proofErr w:type="spellStart"/>
      <w:r>
        <w:t>utilis</w:t>
      </w:r>
      <w:r w:rsidRPr="002718F7">
        <w:t>es</w:t>
      </w:r>
      <w:proofErr w:type="spellEnd"/>
      <w:r w:rsidRPr="002718F7">
        <w:t xml:space="preserve"> a marketing mix that centers on sustainability for eco-minded customers through seven elements including Product</w:t>
      </w:r>
      <w:r>
        <w:t>,</w:t>
      </w:r>
      <w:r w:rsidRPr="002718F7">
        <w:t xml:space="preserve"> Price</w:t>
      </w:r>
      <w:r>
        <w:t>,</w:t>
      </w:r>
      <w:r w:rsidRPr="002718F7">
        <w:t xml:space="preserve"> Promotion</w:t>
      </w:r>
      <w:r>
        <w:t>,</w:t>
      </w:r>
      <w:r w:rsidRPr="002718F7">
        <w:t xml:space="preserve"> Place</w:t>
      </w:r>
      <w:r>
        <w:t xml:space="preserve">, Process, </w:t>
      </w:r>
      <w:r w:rsidRPr="002718F7">
        <w:t>People</w:t>
      </w:r>
      <w:r w:rsidR="00433A33">
        <w:t>,</w:t>
      </w:r>
      <w:r w:rsidRPr="002718F7">
        <w:t xml:space="preserve"> and Physical Evidence (Jain 2022). By aligning seven integrated elements the strategy guarantees both convenience and affordability alongside sustainability benefits which generate attractive brand interactions alongside environment-friendly outcomes. The approach combines online with offline platforms to provide customers with an uninterrupted experience.</w:t>
      </w:r>
    </w:p>
    <w:p w:rsidR="00026E03" w:rsidRDefault="00026E03" w:rsidP="00026E03">
      <w:pPr>
        <w:keepNext/>
        <w:jc w:val="center"/>
      </w:pPr>
      <w:r w:rsidRPr="00026E03">
        <w:rPr>
          <w:b/>
          <w:noProof/>
          <w:lang w:bidi="ar-SA"/>
        </w:rPr>
        <w:lastRenderedPageBreak/>
        <w:drawing>
          <wp:inline distT="0" distB="0" distL="0" distR="0" wp14:anchorId="0EE69DF6" wp14:editId="40468E87">
            <wp:extent cx="5246537" cy="2686050"/>
            <wp:effectExtent l="19050" t="19050" r="1143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33083" cy="2730359"/>
                    </a:xfrm>
                    <a:prstGeom prst="rect">
                      <a:avLst/>
                    </a:prstGeom>
                    <a:ln>
                      <a:solidFill>
                        <a:schemeClr val="tx1"/>
                      </a:solidFill>
                    </a:ln>
                  </pic:spPr>
                </pic:pic>
              </a:graphicData>
            </a:graphic>
          </wp:inline>
        </w:drawing>
      </w:r>
    </w:p>
    <w:p w:rsidR="00026E03" w:rsidRDefault="00026E03" w:rsidP="00026E03">
      <w:pPr>
        <w:pStyle w:val="Caption"/>
        <w:jc w:val="center"/>
      </w:pPr>
      <w:r>
        <w:t xml:space="preserve">Figure </w:t>
      </w:r>
      <w:fldSimple w:instr=" SEQ Figure \* ARABIC ">
        <w:r>
          <w:rPr>
            <w:noProof/>
          </w:rPr>
          <w:t>2</w:t>
        </w:r>
      </w:fldSimple>
      <w:r>
        <w:t xml:space="preserve">: </w:t>
      </w:r>
      <w:r w:rsidRPr="00460F77">
        <w:t xml:space="preserve">Marketing Mix </w:t>
      </w:r>
      <w:r>
        <w:t xml:space="preserve">7Ps </w:t>
      </w:r>
    </w:p>
    <w:p w:rsidR="007D6723" w:rsidRPr="007178F0" w:rsidRDefault="00026E03" w:rsidP="007178F0">
      <w:pPr>
        <w:pStyle w:val="Caption"/>
        <w:jc w:val="center"/>
        <w:rPr>
          <w:b/>
        </w:rPr>
      </w:pPr>
      <w:r>
        <w:t>Source:</w:t>
      </w:r>
      <w:r w:rsidRPr="00026E03">
        <w:t xml:space="preserve"> (Allen, 2023)</w:t>
      </w:r>
    </w:p>
    <w:p w:rsidR="00A243D1" w:rsidRPr="00847E46" w:rsidRDefault="00A243D1" w:rsidP="00847E46">
      <w:pPr>
        <w:rPr>
          <w:b/>
          <w:bCs/>
        </w:rPr>
      </w:pPr>
      <w:r w:rsidRPr="00847E46">
        <w:rPr>
          <w:b/>
          <w:bCs/>
        </w:rPr>
        <w:t>Product</w:t>
      </w:r>
    </w:p>
    <w:p w:rsidR="005A1C8C" w:rsidRDefault="005A1C8C" w:rsidP="00847E46">
      <w:pPr>
        <w:rPr>
          <w:rStyle w:val="Strong"/>
        </w:rPr>
      </w:pPr>
      <w:r w:rsidRPr="005A1C8C">
        <w:t xml:space="preserve">Customers at Unilever </w:t>
      </w:r>
      <w:proofErr w:type="spellStart"/>
      <w:r w:rsidRPr="005A1C8C">
        <w:t>PurePlanet</w:t>
      </w:r>
      <w:proofErr w:type="spellEnd"/>
      <w:r w:rsidRPr="005A1C8C">
        <w:t xml:space="preserve"> eco-friendly refill stations can obtain floor cleaners and detergents as well as surface cleaners through the refill system. The stations use smart machines which implement digital tracking systems. Users can track their refill history along with CO2 savings through these smart machines while the machines also enable tracking of plastic waste reduction (Unilever, 2022b). The smart machine integration enables customer participation alongside product developments which supports users in their environmental contributions through a high-quality cleaning experience.</w:t>
      </w:r>
    </w:p>
    <w:p w:rsidR="00A243D1" w:rsidRPr="00847E46" w:rsidRDefault="00A243D1" w:rsidP="00847E46">
      <w:pPr>
        <w:rPr>
          <w:b/>
          <w:bCs/>
        </w:rPr>
      </w:pPr>
      <w:r w:rsidRPr="00847E46">
        <w:rPr>
          <w:b/>
          <w:bCs/>
        </w:rPr>
        <w:t>Price</w:t>
      </w:r>
    </w:p>
    <w:p w:rsidR="005A1C8C" w:rsidRDefault="005A1C8C" w:rsidP="00433A33">
      <w:r w:rsidRPr="005A1C8C">
        <w:t xml:space="preserve">Unilever </w:t>
      </w:r>
      <w:proofErr w:type="spellStart"/>
      <w:r w:rsidRPr="005A1C8C">
        <w:t>PurePlanet</w:t>
      </w:r>
      <w:proofErr w:type="spellEnd"/>
      <w:r w:rsidRPr="005A1C8C">
        <w:t xml:space="preserve"> established its pricing model to match the values of regular cleaning products packaged in disposable plastic containers. By following this </w:t>
      </w:r>
      <w:proofErr w:type="gramStart"/>
      <w:r w:rsidRPr="005A1C8C">
        <w:t>strategy</w:t>
      </w:r>
      <w:proofErr w:type="gramEnd"/>
      <w:r w:rsidRPr="005A1C8C">
        <w:t xml:space="preserve"> the eco-friendly option remains available to a wide range of consumers (Brock and </w:t>
      </w:r>
      <w:proofErr w:type="spellStart"/>
      <w:r w:rsidRPr="005A1C8C">
        <w:t>Geddie</w:t>
      </w:r>
      <w:proofErr w:type="spellEnd"/>
      <w:r w:rsidRPr="005A1C8C">
        <w:t xml:space="preserve">, 2022). The </w:t>
      </w:r>
      <w:proofErr w:type="spellStart"/>
      <w:r w:rsidRPr="005A1C8C">
        <w:t>PurePlanet</w:t>
      </w:r>
      <w:proofErr w:type="spellEnd"/>
      <w:r w:rsidRPr="005A1C8C">
        <w:t xml:space="preserve"> brand will give savings to customers who regularly use their refill services thereby encouraging loyal usage and fostering customer retention. The service will introduce subscription plans </w:t>
      </w:r>
      <w:r w:rsidR="00433A33">
        <w:t>that</w:t>
      </w:r>
      <w:r w:rsidRPr="005A1C8C">
        <w:t xml:space="preserve"> enable customers to buy credits beforehand to get efficient access to refills at discounted prices. Through such pricing methods</w:t>
      </w:r>
      <w:r w:rsidR="00433A33">
        <w:t>,</w:t>
      </w:r>
      <w:r w:rsidRPr="005A1C8C">
        <w:t xml:space="preserve"> sustainable </w:t>
      </w:r>
      <w:r w:rsidRPr="005A1C8C">
        <w:lastRenderedPageBreak/>
        <w:t>cleaning products will appeal to environmentally concerned consumers, while also becoming affordable enough for everyone to adopt them.</w:t>
      </w:r>
    </w:p>
    <w:p w:rsidR="00A243D1" w:rsidRPr="00847E46" w:rsidRDefault="00A243D1" w:rsidP="00847E46">
      <w:pPr>
        <w:rPr>
          <w:b/>
          <w:bCs/>
        </w:rPr>
      </w:pPr>
      <w:r w:rsidRPr="00847E46">
        <w:rPr>
          <w:b/>
          <w:bCs/>
        </w:rPr>
        <w:t>Promotion</w:t>
      </w:r>
    </w:p>
    <w:p w:rsidR="005A1C8C" w:rsidRDefault="005A1C8C" w:rsidP="00847E46">
      <w:r w:rsidRPr="005A1C8C">
        <w:t xml:space="preserve">Unilever </w:t>
      </w:r>
      <w:proofErr w:type="spellStart"/>
      <w:r w:rsidRPr="005A1C8C">
        <w:t>PurePlanet</w:t>
      </w:r>
      <w:proofErr w:type="spellEnd"/>
      <w:r w:rsidRPr="005A1C8C">
        <w:t xml:space="preserve"> promotion will use digital marketing through social media platforms with eco-influencers to reach numerous audience members. Unilever </w:t>
      </w:r>
      <w:proofErr w:type="spellStart"/>
      <w:r w:rsidRPr="005A1C8C">
        <w:t>PurePlanet</w:t>
      </w:r>
      <w:proofErr w:type="spellEnd"/>
      <w:r w:rsidRPr="005A1C8C">
        <w:t xml:space="preserve"> refill stations (Rome, 2024) will benefit from social influencers who speak favorably about sustainable lifestyles and the advantages of the stations. The promotion strategies for Unilever </w:t>
      </w:r>
      <w:proofErr w:type="spellStart"/>
      <w:r w:rsidRPr="005A1C8C">
        <w:t>PurePlanet</w:t>
      </w:r>
      <w:proofErr w:type="spellEnd"/>
      <w:r w:rsidRPr="005A1C8C">
        <w:t xml:space="preserve"> heavily depend on strategic partnerships with retail giants including Tesco, Carrefour, and Walmart. Store marketing activities with displays and product demonstrations will show customers the refill stations and explain </w:t>
      </w:r>
      <w:r w:rsidR="00433A33">
        <w:t xml:space="preserve">the </w:t>
      </w:r>
      <w:r w:rsidRPr="005A1C8C">
        <w:t>reasons behind decreased plastic waste. The amount of plastic reduction achieved through refill stations will be emphasized in sustainability promotional efforts (Saini, 2023). The branding campaign will construct a compelling narrative about sustainability and corporate responsibility through which people will feel connected and adopt the refill stations more frequently.</w:t>
      </w:r>
    </w:p>
    <w:p w:rsidR="00A243D1" w:rsidRPr="00847E46" w:rsidRDefault="00A243D1" w:rsidP="00847E46">
      <w:pPr>
        <w:rPr>
          <w:b/>
          <w:bCs/>
        </w:rPr>
      </w:pPr>
      <w:r w:rsidRPr="00847E46">
        <w:rPr>
          <w:b/>
          <w:bCs/>
        </w:rPr>
        <w:t>Place</w:t>
      </w:r>
    </w:p>
    <w:p w:rsidR="005A1C8C" w:rsidRDefault="005A1C8C" w:rsidP="00847E46">
      <w:r w:rsidRPr="005A1C8C">
        <w:t xml:space="preserve">Unilever </w:t>
      </w:r>
      <w:proofErr w:type="spellStart"/>
      <w:r w:rsidRPr="005A1C8C">
        <w:t>PurePlanet</w:t>
      </w:r>
      <w:proofErr w:type="spellEnd"/>
      <w:r w:rsidRPr="005A1C8C">
        <w:t xml:space="preserve"> refill stations gain strategic placement in Tesco, Carrefour</w:t>
      </w:r>
      <w:r w:rsidR="00433A33">
        <w:t>,</w:t>
      </w:r>
      <w:r w:rsidRPr="005A1C8C">
        <w:t xml:space="preserve"> and Walmart supermarkets to serve many customers throughout the population. The refill stations will be introduced to eco-friendly retail stores and organic supermarkets aside from mainstream supermarkets because they already cater to sustainable consumers. Through its multi-channel distribution strategy</w:t>
      </w:r>
      <w:r w:rsidR="00433A33">
        <w:t>,</w:t>
      </w:r>
      <w:r w:rsidRPr="005A1C8C">
        <w:t xml:space="preserve"> the refill stations become accessible to customers in both mainstream as well as niche markets thus providing sustainable and convenient options (</w:t>
      </w:r>
      <w:proofErr w:type="spellStart"/>
      <w:r w:rsidRPr="005A1C8C">
        <w:t>Mulya</w:t>
      </w:r>
      <w:proofErr w:type="spellEnd"/>
      <w:r w:rsidRPr="005A1C8C">
        <w:t>, 2023).</w:t>
      </w:r>
    </w:p>
    <w:p w:rsidR="00A243D1" w:rsidRPr="00847E46" w:rsidRDefault="00A243D1" w:rsidP="00847E46">
      <w:pPr>
        <w:rPr>
          <w:b/>
          <w:bCs/>
        </w:rPr>
      </w:pPr>
      <w:r w:rsidRPr="00847E46">
        <w:rPr>
          <w:b/>
          <w:bCs/>
        </w:rPr>
        <w:t>Process</w:t>
      </w:r>
    </w:p>
    <w:p w:rsidR="005A1C8C" w:rsidRDefault="005A1C8C" w:rsidP="00847E46">
      <w:r w:rsidRPr="005A1C8C">
        <w:t xml:space="preserve">The user journey at Unilever </w:t>
      </w:r>
      <w:proofErr w:type="spellStart"/>
      <w:r w:rsidRPr="005A1C8C">
        <w:t>PurePlanet</w:t>
      </w:r>
      <w:proofErr w:type="spellEnd"/>
      <w:r w:rsidRPr="005A1C8C">
        <w:t xml:space="preserve"> refill stations has been designed for easy usage by all customers. The system requires customers to start by scanning a QR code followed by product selection and finishing with container refilling. The payment system functions digitally to deliver fast and hygienic dealings between customers and the station. Customers will experience a touch-free operation because the system incorporates health </w:t>
      </w:r>
      <w:r w:rsidRPr="005A1C8C">
        <w:lastRenderedPageBreak/>
        <w:t>and safety requirements. Customers who value both convenience and sustainability will benefit from the simple ordering system of our reviewed paper allowing them to cut plastic usage effectively.</w:t>
      </w:r>
    </w:p>
    <w:p w:rsidR="00A243D1" w:rsidRPr="00847E46" w:rsidRDefault="00433A33" w:rsidP="00433A33">
      <w:pPr>
        <w:rPr>
          <w:b/>
          <w:bCs/>
        </w:rPr>
      </w:pPr>
      <w:r>
        <w:rPr>
          <w:b/>
          <w:bCs/>
        </w:rPr>
        <w:t>p</w:t>
      </w:r>
      <w:r w:rsidR="00A243D1" w:rsidRPr="00847E46">
        <w:rPr>
          <w:b/>
          <w:bCs/>
        </w:rPr>
        <w:t>eople</w:t>
      </w:r>
    </w:p>
    <w:p w:rsidR="00F9044B" w:rsidRDefault="00F9044B" w:rsidP="00847E46">
      <w:r w:rsidRPr="00F9044B">
        <w:t xml:space="preserve">Unilever </w:t>
      </w:r>
      <w:proofErr w:type="spellStart"/>
      <w:r w:rsidRPr="00F9044B">
        <w:t>PurePlanet's</w:t>
      </w:r>
      <w:proofErr w:type="spellEnd"/>
      <w:r w:rsidRPr="00F9044B">
        <w:t xml:space="preserve"> success depends on all components including technology and product offerings together with the employees who execute the service. Assistant staff at stores will receive proper training to help new customers operate the refill systems and inspire them to adopt more sustainable shopping </w:t>
      </w:r>
      <w:proofErr w:type="spellStart"/>
      <w:r w:rsidRPr="00F9044B">
        <w:t>behavio</w:t>
      </w:r>
      <w:r w:rsidR="00433A33">
        <w:t>u</w:t>
      </w:r>
      <w:r w:rsidRPr="00F9044B">
        <w:t>rs</w:t>
      </w:r>
      <w:proofErr w:type="spellEnd"/>
      <w:r w:rsidRPr="00F9044B">
        <w:t xml:space="preserve"> (Church, 2024). Sustainability ambassadors from Unilever will demonstrate </w:t>
      </w:r>
      <w:proofErr w:type="spellStart"/>
      <w:r w:rsidRPr="00F9044B">
        <w:t>PurePlanet</w:t>
      </w:r>
      <w:proofErr w:type="spellEnd"/>
      <w:r w:rsidRPr="00F9044B">
        <w:t xml:space="preserve"> technologies through store-based and web-based communication to teach customers about their purchase-related environmental effects. The ambassadors will function as important influencers to promote brand sustainability information which helps the target audience trust and believe in the brand.</w:t>
      </w:r>
    </w:p>
    <w:p w:rsidR="00A243D1" w:rsidRPr="00F9044B" w:rsidRDefault="00A243D1" w:rsidP="00F9044B">
      <w:pPr>
        <w:rPr>
          <w:b/>
          <w:bCs/>
        </w:rPr>
      </w:pPr>
      <w:r w:rsidRPr="00F9044B">
        <w:rPr>
          <w:b/>
          <w:bCs/>
        </w:rPr>
        <w:t>Physical Evidence</w:t>
      </w:r>
    </w:p>
    <w:p w:rsidR="00F9044B" w:rsidRPr="00F9044B" w:rsidRDefault="00F9044B" w:rsidP="00433A33">
      <w:r w:rsidRPr="00F9044B">
        <w:t xml:space="preserve">Physical evidence operates as an essential part </w:t>
      </w:r>
      <w:r w:rsidR="00433A33">
        <w:t>of building</w:t>
      </w:r>
      <w:r w:rsidRPr="00F9044B">
        <w:t xml:space="preserve"> brand identity while demonstrating how companies put their sustainability promises into practice. Rooted in green themes </w:t>
      </w:r>
      <w:proofErr w:type="spellStart"/>
      <w:r w:rsidRPr="00F9044B">
        <w:t>PurePlanet</w:t>
      </w:r>
      <w:proofErr w:type="spellEnd"/>
      <w:r w:rsidRPr="00F9044B">
        <w:t xml:space="preserve"> kiosks will showcase strong branding as part of their design which reinforces the brand's sustainable orientation. Receiving their purchase receipts from </w:t>
      </w:r>
      <w:proofErr w:type="spellStart"/>
      <w:r w:rsidRPr="00F9044B">
        <w:t>PurePlanet</w:t>
      </w:r>
      <w:proofErr w:type="spellEnd"/>
      <w:r w:rsidRPr="00F9044B">
        <w:t xml:space="preserve"> customers enables them to see the carbon dioxide reductions along with </w:t>
      </w:r>
      <w:r w:rsidR="00433A33">
        <w:t xml:space="preserve">the </w:t>
      </w:r>
      <w:r w:rsidRPr="00F9044B">
        <w:t>plastic waste reduction results of their transactions (Finley, 2024). The immediate delivery of specific environmental sustainability evidence stands as confirmation of customer contributions. Customers accessing an online portal will get to track their community impact through real-time updates including plastic savings generated by the refill system. Transparency of data will inspire increased user participation because people desire guidance about their communal environmental impact.</w:t>
      </w:r>
    </w:p>
    <w:p w:rsidR="00F9044B" w:rsidRDefault="00F9044B" w:rsidP="00433A33">
      <w:r w:rsidRPr="00F9044B">
        <w:t xml:space="preserve">Unilever </w:t>
      </w:r>
      <w:proofErr w:type="spellStart"/>
      <w:r w:rsidRPr="00F9044B">
        <w:t>PurePlanet</w:t>
      </w:r>
      <w:proofErr w:type="spellEnd"/>
      <w:r w:rsidRPr="00F9044B">
        <w:t xml:space="preserve"> developed a marketing strategy through </w:t>
      </w:r>
      <w:r w:rsidR="00433A33">
        <w:t>its</w:t>
      </w:r>
      <w:r w:rsidRPr="00F9044B">
        <w:t xml:space="preserve"> mix </w:t>
      </w:r>
      <w:r w:rsidR="00433A33">
        <w:t xml:space="preserve">of </w:t>
      </w:r>
      <w:r w:rsidRPr="00F9044B">
        <w:t>elements which offers practical solutions that focus on eco-aware customers while providing accessible affordable sustainable options. By offering competitive prices, modern digital promotional strategies, exclusive refill stations</w:t>
      </w:r>
      <w:r w:rsidR="00433A33">
        <w:t>,</w:t>
      </w:r>
      <w:r w:rsidRPr="00F9044B">
        <w:t xml:space="preserve"> and reliable customer service Unilever </w:t>
      </w:r>
      <w:proofErr w:type="spellStart"/>
      <w:r w:rsidRPr="00F9044B">
        <w:t>PurePlanet</w:t>
      </w:r>
      <w:proofErr w:type="spellEnd"/>
      <w:r w:rsidRPr="00F9044B">
        <w:t xml:space="preserve"> </w:t>
      </w:r>
      <w:r w:rsidRPr="00F9044B">
        <w:lastRenderedPageBreak/>
        <w:t>positions itself as a market leader in the developing sector of sustainable home care products.</w:t>
      </w:r>
    </w:p>
    <w:p w:rsidR="007D6723" w:rsidRDefault="007D6723">
      <w:pPr>
        <w:spacing w:line="259" w:lineRule="auto"/>
        <w:jc w:val="left"/>
        <w:rPr>
          <w:rFonts w:eastAsia="Times New Roman" w:cs="Arial"/>
          <w:b/>
          <w:bCs/>
          <w:color w:val="000000" w:themeColor="text1"/>
          <w:sz w:val="32"/>
          <w:szCs w:val="24"/>
          <w:lang w:bidi="ar-SA"/>
        </w:rPr>
      </w:pPr>
      <w:r>
        <w:rPr>
          <w:rFonts w:eastAsia="Times New Roman"/>
          <w:lang w:bidi="ar-SA"/>
        </w:rPr>
        <w:br w:type="page"/>
      </w:r>
    </w:p>
    <w:p w:rsidR="003329D8" w:rsidRPr="003329D8" w:rsidRDefault="003329D8" w:rsidP="00F9044B">
      <w:pPr>
        <w:pStyle w:val="Heading1"/>
        <w:rPr>
          <w:rFonts w:eastAsia="Times New Roman"/>
          <w:lang w:bidi="ar-SA"/>
        </w:rPr>
      </w:pPr>
      <w:bookmarkStart w:id="15" w:name="_Toc196691286"/>
      <w:r w:rsidRPr="003329D8">
        <w:rPr>
          <w:rFonts w:eastAsia="Times New Roman"/>
          <w:lang w:bidi="ar-SA"/>
        </w:rPr>
        <w:lastRenderedPageBreak/>
        <w:t>Conclusion</w:t>
      </w:r>
      <w:bookmarkEnd w:id="15"/>
    </w:p>
    <w:p w:rsidR="007D6723" w:rsidRDefault="00F9044B" w:rsidP="007D6723">
      <w:pPr>
        <w:rPr>
          <w:lang w:bidi="ar-SA"/>
        </w:rPr>
      </w:pPr>
      <w:r w:rsidRPr="00F9044B">
        <w:rPr>
          <w:lang w:bidi="ar-SA"/>
        </w:rPr>
        <w:t xml:space="preserve">The proposed brand extension named Unilever </w:t>
      </w:r>
      <w:proofErr w:type="spellStart"/>
      <w:r w:rsidRPr="00F9044B">
        <w:rPr>
          <w:lang w:bidi="ar-SA"/>
        </w:rPr>
        <w:t>PurePlanet</w:t>
      </w:r>
      <w:proofErr w:type="spellEnd"/>
      <w:r w:rsidRPr="00F9044B">
        <w:rPr>
          <w:lang w:bidi="ar-SA"/>
        </w:rPr>
        <w:t xml:space="preserve"> maintains perfect alignment with Unilever’s sustainability goals while displaying its dedication to plastic waste reduction alongside environmental lifestyle promotion. The Selective Target Public strategy enables Unilever to reach consumers interested in eco-products based on the characteristics of urban and environmentally sensitive market segments. Unilever </w:t>
      </w:r>
      <w:proofErr w:type="spellStart"/>
      <w:r w:rsidRPr="00F9044B">
        <w:rPr>
          <w:lang w:bidi="ar-SA"/>
        </w:rPr>
        <w:t>PurePlanet</w:t>
      </w:r>
      <w:proofErr w:type="spellEnd"/>
      <w:r w:rsidRPr="00F9044B">
        <w:rPr>
          <w:lang w:bidi="ar-SA"/>
        </w:rPr>
        <w:t xml:space="preserve"> benefits from 7P integration when connecting with contemporary environmentally conscious retail practices to deliver a modern sustainable solution for alternative cleaning products.</w:t>
      </w:r>
    </w:p>
    <w:p w:rsidR="003329D8" w:rsidRDefault="00F9044B" w:rsidP="007D6723">
      <w:pPr>
        <w:rPr>
          <w:lang w:bidi="ar-SA"/>
        </w:rPr>
      </w:pPr>
      <w:r w:rsidRPr="00F9044B">
        <w:rPr>
          <w:lang w:bidi="ar-SA"/>
        </w:rPr>
        <w:t xml:space="preserve">The successful scale-up of Unilever </w:t>
      </w:r>
      <w:proofErr w:type="spellStart"/>
      <w:r w:rsidRPr="00F9044B">
        <w:rPr>
          <w:lang w:bidi="ar-SA"/>
        </w:rPr>
        <w:t>PurePlanet</w:t>
      </w:r>
      <w:proofErr w:type="spellEnd"/>
      <w:r w:rsidRPr="00F9044B">
        <w:rPr>
          <w:lang w:bidi="ar-SA"/>
        </w:rPr>
        <w:t xml:space="preserve"> requires starting with limited launches in particular test locations to gather market information and customer feedback before full deployment. The brand should first perform refined development of its products through market testing in selected cities before making further expansion plans. The development of a mobile application by Unilever would improve product and environmental tracking features while providing users with simplified product refill and data monitoring capabilities (Vaughan, 2025). Unilever needs to actively monitor environmental effect metrics regarding plastic reduction and carbon footprint decline so the company can both strengthen brand loyalty and establish leadership in sustainability.</w:t>
      </w:r>
      <w:r w:rsidR="003329D8">
        <w:br w:type="page"/>
      </w:r>
    </w:p>
    <w:p w:rsidR="00E97BA8" w:rsidRPr="00E97BA8" w:rsidRDefault="003329D8" w:rsidP="003329D8">
      <w:pPr>
        <w:pStyle w:val="Heading1"/>
      </w:pPr>
      <w:bookmarkStart w:id="16" w:name="_Toc196691287"/>
      <w:r>
        <w:lastRenderedPageBreak/>
        <w:t>References</w:t>
      </w:r>
      <w:bookmarkEnd w:id="16"/>
    </w:p>
    <w:p w:rsidR="00A6118F" w:rsidRPr="00A6118F" w:rsidRDefault="00A6118F" w:rsidP="007178F0">
      <w:pPr>
        <w:rPr>
          <w:lang w:bidi="ar-SA"/>
        </w:rPr>
      </w:pPr>
      <w:proofErr w:type="spellStart"/>
      <w:r w:rsidRPr="00A6118F">
        <w:rPr>
          <w:lang w:bidi="ar-SA"/>
        </w:rPr>
        <w:t>Akshata</w:t>
      </w:r>
      <w:proofErr w:type="spellEnd"/>
      <w:r w:rsidRPr="00A6118F">
        <w:rPr>
          <w:lang w:bidi="ar-SA"/>
        </w:rPr>
        <w:t xml:space="preserve"> and </w:t>
      </w:r>
      <w:proofErr w:type="spellStart"/>
      <w:r w:rsidRPr="00A6118F">
        <w:rPr>
          <w:lang w:bidi="ar-SA"/>
        </w:rPr>
        <w:t>Pawar</w:t>
      </w:r>
      <w:proofErr w:type="spellEnd"/>
      <w:r w:rsidRPr="00A6118F">
        <w:rPr>
          <w:lang w:bidi="ar-SA"/>
        </w:rPr>
        <w:t xml:space="preserve">, S. (2024). </w:t>
      </w:r>
      <w:r w:rsidRPr="007178F0">
        <w:rPr>
          <w:i/>
          <w:iCs/>
          <w:lang w:bidi="ar-SA"/>
        </w:rPr>
        <w:t>IMPACT OF BEHAVIORAL SEGMENTATION ON CUSTOMER SATISFACTION - A CONCEPTUAL REVIEW</w:t>
      </w:r>
      <w:r w:rsidRPr="00A6118F">
        <w:rPr>
          <w:lang w:bidi="ar-SA"/>
        </w:rPr>
        <w:t xml:space="preserve">. [online] </w:t>
      </w:r>
      <w:proofErr w:type="spellStart"/>
      <w:r w:rsidRPr="00A6118F">
        <w:rPr>
          <w:lang w:bidi="ar-SA"/>
        </w:rPr>
        <w:t>ResearchGate</w:t>
      </w:r>
      <w:proofErr w:type="spellEnd"/>
      <w:r w:rsidRPr="00A6118F">
        <w:rPr>
          <w:lang w:bidi="ar-SA"/>
        </w:rPr>
        <w:t>. Available at: https://www.researchgate.net/publication/381096525_IMPACT_OF_BEHAVIORAL_SEGMENTATION_ON_CUSTOMER_SATISFACTION_-_A_CONCEPTUAL_REVIEW [Accessed 27 Apr. 2025].</w:t>
      </w:r>
    </w:p>
    <w:p w:rsidR="00A6118F" w:rsidRPr="00A6118F" w:rsidRDefault="00A6118F" w:rsidP="007178F0">
      <w:pPr>
        <w:rPr>
          <w:lang w:bidi="ar-SA"/>
        </w:rPr>
      </w:pPr>
      <w:proofErr w:type="spellStart"/>
      <w:r w:rsidRPr="00A6118F">
        <w:rPr>
          <w:lang w:bidi="ar-SA"/>
        </w:rPr>
        <w:t>Akter</w:t>
      </w:r>
      <w:proofErr w:type="spellEnd"/>
      <w:r w:rsidRPr="00A6118F">
        <w:rPr>
          <w:lang w:bidi="ar-SA"/>
        </w:rPr>
        <w:t xml:space="preserve">, N. and </w:t>
      </w:r>
      <w:proofErr w:type="spellStart"/>
      <w:r w:rsidRPr="00A6118F">
        <w:rPr>
          <w:lang w:bidi="ar-SA"/>
        </w:rPr>
        <w:t>Muzareba</w:t>
      </w:r>
      <w:proofErr w:type="spellEnd"/>
      <w:r w:rsidRPr="00A6118F">
        <w:rPr>
          <w:lang w:bidi="ar-SA"/>
        </w:rPr>
        <w:t xml:space="preserve">, A.M. (2024). Segmentation, Targeting, and Positioning. pp.115–154. </w:t>
      </w:r>
      <w:proofErr w:type="spellStart"/>
      <w:r w:rsidRPr="00A6118F">
        <w:rPr>
          <w:lang w:bidi="ar-SA"/>
        </w:rPr>
        <w:t>doi:https</w:t>
      </w:r>
      <w:proofErr w:type="spellEnd"/>
      <w:r w:rsidRPr="00A6118F">
        <w:rPr>
          <w:lang w:bidi="ar-SA"/>
        </w:rPr>
        <w:t>://doi.org/10.1007/978-981-97-3553-2_4.</w:t>
      </w:r>
    </w:p>
    <w:p w:rsidR="00A6118F" w:rsidRPr="00A6118F" w:rsidRDefault="00A6118F" w:rsidP="007178F0">
      <w:pPr>
        <w:rPr>
          <w:lang w:bidi="ar-SA"/>
        </w:rPr>
      </w:pPr>
      <w:r w:rsidRPr="00A6118F">
        <w:rPr>
          <w:lang w:bidi="ar-SA"/>
        </w:rPr>
        <w:t xml:space="preserve">Allen, A. (2020). </w:t>
      </w:r>
      <w:r w:rsidRPr="007178F0">
        <w:rPr>
          <w:i/>
          <w:iCs/>
          <w:lang w:bidi="ar-SA"/>
        </w:rPr>
        <w:t>Finding the right customers with the STP model</w:t>
      </w:r>
      <w:r w:rsidRPr="00A6118F">
        <w:rPr>
          <w:lang w:bidi="ar-SA"/>
        </w:rPr>
        <w:t>. [online] Oxford College of Marketing Blog. Available at: https://blog.oxfordcollegeofmarketing.com/2020/06/24/finding-the-right-customers-with-stp-model/ [Accessed 27 Apr. 2025].</w:t>
      </w:r>
    </w:p>
    <w:p w:rsidR="00A6118F" w:rsidRPr="00A6118F" w:rsidRDefault="00A6118F" w:rsidP="007178F0">
      <w:pPr>
        <w:rPr>
          <w:lang w:bidi="ar-SA"/>
        </w:rPr>
      </w:pPr>
      <w:r w:rsidRPr="00A6118F">
        <w:rPr>
          <w:lang w:bidi="ar-SA"/>
        </w:rPr>
        <w:t xml:space="preserve">Allen, A. (2023). </w:t>
      </w:r>
      <w:r w:rsidRPr="007178F0">
        <w:rPr>
          <w:i/>
          <w:iCs/>
          <w:lang w:bidi="ar-SA"/>
        </w:rPr>
        <w:t>The 7Ps of The Marketing Mix</w:t>
      </w:r>
      <w:r w:rsidRPr="00A6118F">
        <w:rPr>
          <w:lang w:bidi="ar-SA"/>
        </w:rPr>
        <w:t>. [online] Oxford College of Marketing. Available at: https://blog.oxfordcollegeofmarketing.com/2020/10/08/understanding-the-7ps-of-the-marketing-mix/ [Accessed 27 Apr. 2025].</w:t>
      </w:r>
    </w:p>
    <w:p w:rsidR="00A6118F" w:rsidRPr="00A6118F" w:rsidRDefault="00A6118F" w:rsidP="007178F0">
      <w:pPr>
        <w:rPr>
          <w:lang w:bidi="ar-SA"/>
        </w:rPr>
      </w:pPr>
      <w:r w:rsidRPr="00A6118F">
        <w:rPr>
          <w:lang w:bidi="ar-SA"/>
        </w:rPr>
        <w:t xml:space="preserve">Brock, J. and </w:t>
      </w:r>
      <w:proofErr w:type="spellStart"/>
      <w:r w:rsidRPr="00A6118F">
        <w:rPr>
          <w:lang w:bidi="ar-SA"/>
        </w:rPr>
        <w:t>Geddie</w:t>
      </w:r>
      <w:proofErr w:type="spellEnd"/>
      <w:r w:rsidRPr="00A6118F">
        <w:rPr>
          <w:lang w:bidi="ar-SA"/>
        </w:rPr>
        <w:t xml:space="preserve">, J. (2022). Unilever’s Plastic Playbook. </w:t>
      </w:r>
      <w:r w:rsidRPr="007178F0">
        <w:rPr>
          <w:i/>
          <w:iCs/>
          <w:lang w:bidi="ar-SA"/>
        </w:rPr>
        <w:t>Reuters</w:t>
      </w:r>
      <w:r w:rsidRPr="00A6118F">
        <w:rPr>
          <w:lang w:bidi="ar-SA"/>
        </w:rPr>
        <w:t>. [online] 22 Jun. Available at: https://www.reuters.com/investigates/special-report/global-plastic-unilever/ [Accessed 27 Apr. 2025].</w:t>
      </w:r>
    </w:p>
    <w:p w:rsidR="00A6118F" w:rsidRPr="00A6118F" w:rsidRDefault="00A6118F" w:rsidP="007178F0">
      <w:pPr>
        <w:rPr>
          <w:lang w:bidi="ar-SA"/>
        </w:rPr>
      </w:pPr>
      <w:r w:rsidRPr="00A6118F">
        <w:rPr>
          <w:lang w:bidi="ar-SA"/>
        </w:rPr>
        <w:t xml:space="preserve">Church, N. (2024). </w:t>
      </w:r>
      <w:r w:rsidRPr="007178F0">
        <w:rPr>
          <w:i/>
          <w:iCs/>
          <w:lang w:bidi="ar-SA"/>
        </w:rPr>
        <w:t>Retail store staff training – tips and strategies</w:t>
      </w:r>
      <w:r w:rsidRPr="00A6118F">
        <w:rPr>
          <w:lang w:bidi="ar-SA"/>
        </w:rPr>
        <w:t xml:space="preserve">. [online] </w:t>
      </w:r>
      <w:proofErr w:type="spellStart"/>
      <w:r w:rsidRPr="00A6118F">
        <w:rPr>
          <w:lang w:bidi="ar-SA"/>
        </w:rPr>
        <w:t>TruRating</w:t>
      </w:r>
      <w:proofErr w:type="spellEnd"/>
      <w:r w:rsidRPr="00A6118F">
        <w:rPr>
          <w:lang w:bidi="ar-SA"/>
        </w:rPr>
        <w:t>. Available at: https://trurating.com/blog/retail-store-staff-training/ [Accessed 27 Apr. 2025].</w:t>
      </w:r>
    </w:p>
    <w:p w:rsidR="00A6118F" w:rsidRPr="00A6118F" w:rsidRDefault="00A6118F" w:rsidP="007178F0">
      <w:pPr>
        <w:rPr>
          <w:lang w:bidi="ar-SA"/>
        </w:rPr>
      </w:pPr>
      <w:proofErr w:type="spellStart"/>
      <w:r w:rsidRPr="00A6118F">
        <w:rPr>
          <w:lang w:bidi="ar-SA"/>
        </w:rPr>
        <w:t>Decktopus</w:t>
      </w:r>
      <w:proofErr w:type="spellEnd"/>
      <w:r w:rsidRPr="00A6118F">
        <w:rPr>
          <w:lang w:bidi="ar-SA"/>
        </w:rPr>
        <w:t xml:space="preserve"> (2024). </w:t>
      </w:r>
      <w:r w:rsidRPr="007178F0">
        <w:rPr>
          <w:i/>
          <w:iCs/>
          <w:lang w:bidi="ar-SA"/>
        </w:rPr>
        <w:t>Psychographic Segmentation 101: Examples &amp; Definitions</w:t>
      </w:r>
      <w:r w:rsidRPr="00A6118F">
        <w:rPr>
          <w:lang w:bidi="ar-SA"/>
        </w:rPr>
        <w:t>. [online] Decktopus.com. Available at: https://www.decktopus.com/blog/psychographic-segmentation [Accessed 27 Apr. 2025].</w:t>
      </w:r>
    </w:p>
    <w:p w:rsidR="00A6118F" w:rsidRPr="00A6118F" w:rsidRDefault="00A6118F" w:rsidP="007178F0">
      <w:pPr>
        <w:rPr>
          <w:lang w:bidi="ar-SA"/>
        </w:rPr>
      </w:pPr>
      <w:r w:rsidRPr="00A6118F">
        <w:rPr>
          <w:lang w:bidi="ar-SA"/>
        </w:rPr>
        <w:t xml:space="preserve">Edie (2019). </w:t>
      </w:r>
      <w:r w:rsidRPr="007178F0">
        <w:rPr>
          <w:i/>
          <w:iCs/>
          <w:lang w:bidi="ar-SA"/>
        </w:rPr>
        <w:t>P&amp;G to up use of post-consumer recycled plastic in packaging</w:t>
      </w:r>
      <w:r w:rsidRPr="00A6118F">
        <w:rPr>
          <w:lang w:bidi="ar-SA"/>
        </w:rPr>
        <w:t xml:space="preserve">. [online] </w:t>
      </w:r>
      <w:proofErr w:type="spellStart"/>
      <w:r w:rsidRPr="00A6118F">
        <w:rPr>
          <w:lang w:bidi="ar-SA"/>
        </w:rPr>
        <w:t>edie</w:t>
      </w:r>
      <w:proofErr w:type="spellEnd"/>
      <w:r w:rsidRPr="00A6118F">
        <w:rPr>
          <w:lang w:bidi="ar-SA"/>
        </w:rPr>
        <w:t>. Available at: https://www.edie.net/pg-to-up-use-of-post-consumer-recycled-plastic-in-packaging/ [Accessed 27 Apr. 2025].</w:t>
      </w:r>
    </w:p>
    <w:p w:rsidR="00A6118F" w:rsidRPr="00A6118F" w:rsidRDefault="00A6118F" w:rsidP="007178F0">
      <w:pPr>
        <w:rPr>
          <w:lang w:bidi="ar-SA"/>
        </w:rPr>
      </w:pPr>
      <w:r w:rsidRPr="00A6118F">
        <w:rPr>
          <w:lang w:bidi="ar-SA"/>
        </w:rPr>
        <w:lastRenderedPageBreak/>
        <w:t xml:space="preserve">Finley, P. (2024). </w:t>
      </w:r>
      <w:r w:rsidRPr="007178F0">
        <w:rPr>
          <w:i/>
          <w:iCs/>
          <w:lang w:bidi="ar-SA"/>
        </w:rPr>
        <w:t xml:space="preserve">Physical Evidence </w:t>
      </w:r>
      <w:proofErr w:type="gramStart"/>
      <w:r w:rsidRPr="007178F0">
        <w:rPr>
          <w:i/>
          <w:iCs/>
          <w:lang w:bidi="ar-SA"/>
        </w:rPr>
        <w:t>And</w:t>
      </w:r>
      <w:proofErr w:type="gramEnd"/>
      <w:r w:rsidRPr="007178F0">
        <w:rPr>
          <w:i/>
          <w:iCs/>
          <w:lang w:bidi="ar-SA"/>
        </w:rPr>
        <w:t xml:space="preserve"> Branding - </w:t>
      </w:r>
      <w:proofErr w:type="spellStart"/>
      <w:r w:rsidRPr="007178F0">
        <w:rPr>
          <w:i/>
          <w:iCs/>
          <w:lang w:bidi="ar-SA"/>
        </w:rPr>
        <w:t>FasterCapital</w:t>
      </w:r>
      <w:proofErr w:type="spellEnd"/>
      <w:r w:rsidRPr="00A6118F">
        <w:rPr>
          <w:lang w:bidi="ar-SA"/>
        </w:rPr>
        <w:t xml:space="preserve">. [online] </w:t>
      </w:r>
      <w:proofErr w:type="spellStart"/>
      <w:r w:rsidRPr="00A6118F">
        <w:rPr>
          <w:lang w:bidi="ar-SA"/>
        </w:rPr>
        <w:t>FasterCapital</w:t>
      </w:r>
      <w:proofErr w:type="spellEnd"/>
      <w:r w:rsidRPr="00A6118F">
        <w:rPr>
          <w:lang w:bidi="ar-SA"/>
        </w:rPr>
        <w:t>. Available at: https://fastercapital.com/topics/physical-evidence-and-branding.html [Accessed 27 Apr. 2025].</w:t>
      </w:r>
    </w:p>
    <w:p w:rsidR="00A6118F" w:rsidRPr="00A6118F" w:rsidRDefault="00A6118F" w:rsidP="007178F0">
      <w:pPr>
        <w:rPr>
          <w:lang w:bidi="ar-SA"/>
        </w:rPr>
      </w:pPr>
      <w:proofErr w:type="spellStart"/>
      <w:r w:rsidRPr="00A6118F">
        <w:rPr>
          <w:lang w:bidi="ar-SA"/>
        </w:rPr>
        <w:t>Hoenig</w:t>
      </w:r>
      <w:proofErr w:type="spellEnd"/>
      <w:r w:rsidRPr="00A6118F">
        <w:rPr>
          <w:lang w:bidi="ar-SA"/>
        </w:rPr>
        <w:t xml:space="preserve">, H. (2025). </w:t>
      </w:r>
      <w:r w:rsidRPr="007178F0">
        <w:rPr>
          <w:i/>
          <w:iCs/>
          <w:lang w:bidi="ar-SA"/>
        </w:rPr>
        <w:t>Market Segmentation: Definition, Example, Types, Benefits</w:t>
      </w:r>
      <w:r w:rsidRPr="00A6118F">
        <w:rPr>
          <w:lang w:bidi="ar-SA"/>
        </w:rPr>
        <w:t>. [online] Investopedia. Available at: https://www.investopedia.com/terms/m/marketsegmentation.asp [Accessed 27 Apr. 2025].</w:t>
      </w:r>
    </w:p>
    <w:p w:rsidR="00A6118F" w:rsidRPr="00A6118F" w:rsidRDefault="00A6118F" w:rsidP="007178F0">
      <w:pPr>
        <w:rPr>
          <w:lang w:bidi="ar-SA"/>
        </w:rPr>
      </w:pPr>
      <w:r w:rsidRPr="00A6118F">
        <w:rPr>
          <w:lang w:bidi="ar-SA"/>
        </w:rPr>
        <w:t xml:space="preserve">Indeed (2021). </w:t>
      </w:r>
      <w:r w:rsidRPr="007178F0">
        <w:rPr>
          <w:i/>
          <w:iCs/>
          <w:lang w:bidi="ar-SA"/>
        </w:rPr>
        <w:t>Concentrated Marketing: Definition, Advantages and Examples</w:t>
      </w:r>
      <w:r w:rsidRPr="00A6118F">
        <w:rPr>
          <w:lang w:bidi="ar-SA"/>
        </w:rPr>
        <w:t>. [online] Indeed Career Guide. Available at: https://www.indeed.com/career-advice/career-development/concentrated-marketing [Accessed 27 Apr. 2025].</w:t>
      </w:r>
    </w:p>
    <w:p w:rsidR="00A6118F" w:rsidRPr="00A6118F" w:rsidRDefault="00A6118F" w:rsidP="007178F0">
      <w:pPr>
        <w:rPr>
          <w:lang w:bidi="ar-SA"/>
        </w:rPr>
      </w:pPr>
      <w:r w:rsidRPr="00A6118F">
        <w:rPr>
          <w:lang w:bidi="ar-SA"/>
        </w:rPr>
        <w:t xml:space="preserve">Jain, R. (2022). </w:t>
      </w:r>
      <w:r w:rsidRPr="007178F0">
        <w:rPr>
          <w:i/>
          <w:iCs/>
          <w:lang w:bidi="ar-SA"/>
        </w:rPr>
        <w:t>Analyzing and Exploring the Effectiveness of Each Element of 7Ps of Marketing Mix</w:t>
      </w:r>
      <w:r w:rsidRPr="00A6118F">
        <w:rPr>
          <w:lang w:bidi="ar-SA"/>
        </w:rPr>
        <w:t>. [online] Available at: https://www.researchgate.net/profile/Riddhisha-Jain/publication/357657009_Analyzing_and_Exploring_the_Effectiveness_of_Each_Element_of_7Ps_of_Marketing_Mix/links/61d84cdfb6b5667157d148c7/Analyzing-and-Exploring-the-Effectiveness-of-Each-Element-of-7Ps-of-Marketing-Mix.pdf [Accessed 27 Apr. 2025].</w:t>
      </w:r>
    </w:p>
    <w:p w:rsidR="00A6118F" w:rsidRPr="00A6118F" w:rsidRDefault="00A6118F" w:rsidP="007178F0">
      <w:pPr>
        <w:rPr>
          <w:lang w:bidi="ar-SA"/>
        </w:rPr>
      </w:pPr>
      <w:r w:rsidRPr="00A6118F">
        <w:rPr>
          <w:lang w:bidi="ar-SA"/>
        </w:rPr>
        <w:t xml:space="preserve">Lawrence, J. and </w:t>
      </w:r>
      <w:proofErr w:type="spellStart"/>
      <w:r w:rsidRPr="00A6118F">
        <w:rPr>
          <w:lang w:bidi="ar-SA"/>
        </w:rPr>
        <w:t>Rasche</w:t>
      </w:r>
      <w:proofErr w:type="spellEnd"/>
      <w:r w:rsidRPr="00A6118F">
        <w:rPr>
          <w:lang w:bidi="ar-SA"/>
        </w:rPr>
        <w:t xml:space="preserve">, A. (2022). Sustainability as Opportunity: Unilever’s Sustainable Living Plan. </w:t>
      </w:r>
      <w:r w:rsidRPr="007178F0">
        <w:rPr>
          <w:i/>
          <w:iCs/>
          <w:lang w:bidi="ar-SA"/>
        </w:rPr>
        <w:t>Managing Sustainable Business</w:t>
      </w:r>
      <w:r w:rsidRPr="00A6118F">
        <w:rPr>
          <w:lang w:bidi="ar-SA"/>
        </w:rPr>
        <w:t xml:space="preserve">, [online] 1(1), pp.435–455. </w:t>
      </w:r>
      <w:proofErr w:type="spellStart"/>
      <w:r w:rsidRPr="00A6118F">
        <w:rPr>
          <w:lang w:bidi="ar-SA"/>
        </w:rPr>
        <w:t>doi:https</w:t>
      </w:r>
      <w:proofErr w:type="spellEnd"/>
      <w:r w:rsidRPr="00A6118F">
        <w:rPr>
          <w:lang w:bidi="ar-SA"/>
        </w:rPr>
        <w:t>://doi.org/10.1007/978-94-024-1144-7_21.</w:t>
      </w:r>
    </w:p>
    <w:p w:rsidR="00A6118F" w:rsidRPr="00A6118F" w:rsidRDefault="00A6118F" w:rsidP="007178F0">
      <w:pPr>
        <w:rPr>
          <w:lang w:bidi="ar-SA"/>
        </w:rPr>
      </w:pPr>
      <w:proofErr w:type="spellStart"/>
      <w:r w:rsidRPr="00A6118F">
        <w:rPr>
          <w:lang w:bidi="ar-SA"/>
        </w:rPr>
        <w:t>Mulya</w:t>
      </w:r>
      <w:proofErr w:type="spellEnd"/>
      <w:r w:rsidRPr="00A6118F">
        <w:rPr>
          <w:lang w:bidi="ar-SA"/>
        </w:rPr>
        <w:t xml:space="preserve">, A. (2023). </w:t>
      </w:r>
      <w:r w:rsidRPr="007178F0">
        <w:rPr>
          <w:i/>
          <w:iCs/>
          <w:lang w:bidi="ar-SA"/>
        </w:rPr>
        <w:t>The Importance of Location in Business (7 Key Reasons)</w:t>
      </w:r>
      <w:r w:rsidRPr="00A6118F">
        <w:rPr>
          <w:lang w:bidi="ar-SA"/>
        </w:rPr>
        <w:t xml:space="preserve">. [online] News and Insight - </w:t>
      </w:r>
      <w:proofErr w:type="spellStart"/>
      <w:r w:rsidRPr="00A6118F">
        <w:rPr>
          <w:lang w:bidi="ar-SA"/>
        </w:rPr>
        <w:t>InvestinAsia</w:t>
      </w:r>
      <w:proofErr w:type="spellEnd"/>
      <w:r w:rsidRPr="00A6118F">
        <w:rPr>
          <w:lang w:bidi="ar-SA"/>
        </w:rPr>
        <w:t>. Available at: https://investinasia.id/blog/importance-of-business-location/ [Accessed 27 Apr. 2025].</w:t>
      </w:r>
    </w:p>
    <w:p w:rsidR="00A6118F" w:rsidRPr="00A6118F" w:rsidRDefault="00A6118F" w:rsidP="007178F0">
      <w:pPr>
        <w:rPr>
          <w:lang w:bidi="ar-SA"/>
        </w:rPr>
      </w:pPr>
      <w:r w:rsidRPr="00A6118F">
        <w:rPr>
          <w:lang w:bidi="ar-SA"/>
        </w:rPr>
        <w:t xml:space="preserve">Rome, E. (2024). </w:t>
      </w:r>
      <w:r w:rsidRPr="007178F0">
        <w:rPr>
          <w:i/>
          <w:iCs/>
          <w:lang w:bidi="ar-SA"/>
        </w:rPr>
        <w:t>Leveraging social media influencers: A guide to effective marketing partnerships - Agility PR Solutions</w:t>
      </w:r>
      <w:r w:rsidRPr="00A6118F">
        <w:rPr>
          <w:lang w:bidi="ar-SA"/>
        </w:rPr>
        <w:t>. [online] Agility PR Solutions - Media Relations... Streamlined. Available at: https://www.agilitypr.com/pr-news/social-media-influencer-marketing/leveraging-social-media-influencers-a-guide-to-effective-marketing-partnerships/ [Accessed 27 Apr. 2025].</w:t>
      </w:r>
    </w:p>
    <w:p w:rsidR="00A6118F" w:rsidRPr="00A6118F" w:rsidRDefault="00A6118F" w:rsidP="007178F0">
      <w:pPr>
        <w:rPr>
          <w:lang w:bidi="ar-SA"/>
        </w:rPr>
      </w:pPr>
      <w:r w:rsidRPr="00A6118F">
        <w:rPr>
          <w:lang w:bidi="ar-SA"/>
        </w:rPr>
        <w:lastRenderedPageBreak/>
        <w:t xml:space="preserve">Saini, R. (2023). </w:t>
      </w:r>
      <w:r w:rsidRPr="007178F0">
        <w:rPr>
          <w:i/>
          <w:iCs/>
          <w:lang w:bidi="ar-SA"/>
        </w:rPr>
        <w:t>Unlocking Success: The Power of a Well-Executed Marketing Campaign</w:t>
      </w:r>
      <w:r w:rsidRPr="00A6118F">
        <w:rPr>
          <w:lang w:bidi="ar-SA"/>
        </w:rPr>
        <w:t>. [online] Growth-natives. Available at: https://growthnatives.com/blogs/marketing/unlocking-success-the-power-of-a-well-executed-marketing-campaign/ [Accessed 27 Apr. 2025].</w:t>
      </w:r>
    </w:p>
    <w:p w:rsidR="00A6118F" w:rsidRPr="00A6118F" w:rsidRDefault="00A6118F" w:rsidP="007178F0">
      <w:pPr>
        <w:rPr>
          <w:lang w:bidi="ar-SA"/>
        </w:rPr>
      </w:pPr>
      <w:proofErr w:type="spellStart"/>
      <w:r w:rsidRPr="00A6118F">
        <w:rPr>
          <w:lang w:bidi="ar-SA"/>
        </w:rPr>
        <w:t>Saleem</w:t>
      </w:r>
      <w:proofErr w:type="spellEnd"/>
      <w:r w:rsidRPr="00A6118F">
        <w:rPr>
          <w:lang w:bidi="ar-SA"/>
        </w:rPr>
        <w:t xml:space="preserve">, M.A. and Eagle, L. (2018). Market segmentation based on eco-socially conscious consumers’ behavioral intentions: Evidence from an emerging economy. </w:t>
      </w:r>
      <w:r w:rsidRPr="007178F0">
        <w:rPr>
          <w:i/>
          <w:iCs/>
          <w:lang w:bidi="ar-SA"/>
        </w:rPr>
        <w:t>Journal of Cleaner Production</w:t>
      </w:r>
      <w:r w:rsidRPr="00A6118F">
        <w:rPr>
          <w:lang w:bidi="ar-SA"/>
        </w:rPr>
        <w:t xml:space="preserve">, 193(1), pp.14–27. </w:t>
      </w:r>
      <w:proofErr w:type="spellStart"/>
      <w:r w:rsidRPr="00A6118F">
        <w:rPr>
          <w:lang w:bidi="ar-SA"/>
        </w:rPr>
        <w:t>doi:https</w:t>
      </w:r>
      <w:proofErr w:type="spellEnd"/>
      <w:r w:rsidRPr="00A6118F">
        <w:rPr>
          <w:lang w:bidi="ar-SA"/>
        </w:rPr>
        <w:t>://doi.org/10.1016/j.jclepro.2018.05.067.</w:t>
      </w:r>
    </w:p>
    <w:p w:rsidR="00A6118F" w:rsidRPr="00A6118F" w:rsidRDefault="00A6118F" w:rsidP="007178F0">
      <w:pPr>
        <w:rPr>
          <w:lang w:bidi="ar-SA"/>
        </w:rPr>
      </w:pPr>
      <w:r w:rsidRPr="00A6118F">
        <w:rPr>
          <w:lang w:bidi="ar-SA"/>
        </w:rPr>
        <w:t xml:space="preserve">Unilever (2022a). </w:t>
      </w:r>
      <w:r w:rsidRPr="007178F0">
        <w:rPr>
          <w:i/>
          <w:iCs/>
          <w:lang w:bidi="ar-SA"/>
        </w:rPr>
        <w:t>Plastic pollution is fixable, but the world needs a plan</w:t>
      </w:r>
      <w:r w:rsidRPr="00A6118F">
        <w:rPr>
          <w:lang w:bidi="ar-SA"/>
        </w:rPr>
        <w:t>. [online] Unilever. Available at: https://www.unilever.com/news/news-search/2022/plastic-pollution-is-fixable-but-the-world-needs-a-plan/ [Accessed 27 Apr. 2025].</w:t>
      </w:r>
    </w:p>
    <w:p w:rsidR="00A6118F" w:rsidRPr="00A6118F" w:rsidRDefault="00A6118F" w:rsidP="007178F0">
      <w:pPr>
        <w:rPr>
          <w:lang w:bidi="ar-SA"/>
        </w:rPr>
      </w:pPr>
      <w:r w:rsidRPr="00A6118F">
        <w:rPr>
          <w:lang w:bidi="ar-SA"/>
        </w:rPr>
        <w:t xml:space="preserve">Unilever (2022b). </w:t>
      </w:r>
      <w:r w:rsidRPr="007178F0">
        <w:rPr>
          <w:i/>
          <w:iCs/>
          <w:lang w:bidi="ar-SA"/>
        </w:rPr>
        <w:t>Reuse. Refill. Rethink. Our progress towards a packaging revolution</w:t>
      </w:r>
      <w:r w:rsidRPr="00A6118F">
        <w:rPr>
          <w:lang w:bidi="ar-SA"/>
        </w:rPr>
        <w:t>. [online] Unilever. Available at: https://www.unilever.com/reuse-refill-rethink-plastic/ [Accessed 27 Apr. 2025].</w:t>
      </w:r>
    </w:p>
    <w:p w:rsidR="00A6118F" w:rsidRPr="00A6118F" w:rsidRDefault="00A6118F" w:rsidP="007178F0">
      <w:pPr>
        <w:rPr>
          <w:lang w:bidi="ar-SA"/>
        </w:rPr>
      </w:pPr>
      <w:r w:rsidRPr="00A6118F">
        <w:rPr>
          <w:lang w:bidi="ar-SA"/>
        </w:rPr>
        <w:t xml:space="preserve">Unilever (2025). </w:t>
      </w:r>
      <w:r w:rsidRPr="007178F0">
        <w:rPr>
          <w:i/>
          <w:iCs/>
          <w:lang w:bidi="ar-SA"/>
        </w:rPr>
        <w:t>Our Company</w:t>
      </w:r>
      <w:r w:rsidRPr="00A6118F">
        <w:rPr>
          <w:lang w:bidi="ar-SA"/>
        </w:rPr>
        <w:t>. [online] Unilever. Available at: https://www.unilever.com/our-company/ [Accessed 27 Apr. 2025].</w:t>
      </w:r>
    </w:p>
    <w:p w:rsidR="00A6118F" w:rsidRPr="00A6118F" w:rsidRDefault="00A6118F" w:rsidP="007178F0">
      <w:pPr>
        <w:rPr>
          <w:lang w:bidi="ar-SA"/>
        </w:rPr>
      </w:pPr>
      <w:r w:rsidRPr="00A6118F">
        <w:rPr>
          <w:lang w:bidi="ar-SA"/>
        </w:rPr>
        <w:t xml:space="preserve">Vaughan, M. (2025). </w:t>
      </w:r>
      <w:r w:rsidRPr="007178F0">
        <w:rPr>
          <w:i/>
          <w:iCs/>
          <w:lang w:bidi="ar-SA"/>
        </w:rPr>
        <w:t>The Role of Mobile Apps in Enhancing Customer Convenience</w:t>
      </w:r>
      <w:r w:rsidRPr="00A6118F">
        <w:rPr>
          <w:lang w:bidi="ar-SA"/>
        </w:rPr>
        <w:t>. [online] Everwashpartners.com. Available at: https://www.everwashpartners.com/blog/2025-01-15-the-role-of-mobile-apps-in-enhancing-customer-convenience/ [Accessed 27 Apr. 2025].</w:t>
      </w:r>
    </w:p>
    <w:p w:rsidR="005702A6" w:rsidRPr="005702A6" w:rsidRDefault="005702A6" w:rsidP="005702A6"/>
    <w:sectPr w:rsidR="005702A6" w:rsidRPr="005702A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158F" w:rsidRDefault="00D1158F" w:rsidP="00E852CD">
      <w:pPr>
        <w:spacing w:after="0" w:line="240" w:lineRule="auto"/>
      </w:pPr>
      <w:r>
        <w:separator/>
      </w:r>
    </w:p>
  </w:endnote>
  <w:endnote w:type="continuationSeparator" w:id="0">
    <w:p w:rsidR="00D1158F" w:rsidRDefault="00D1158F" w:rsidP="00E85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3673227"/>
      <w:docPartObj>
        <w:docPartGallery w:val="Page Numbers (Bottom of Page)"/>
        <w:docPartUnique/>
      </w:docPartObj>
    </w:sdtPr>
    <w:sdtEndPr>
      <w:rPr>
        <w:noProof/>
      </w:rPr>
    </w:sdtEndPr>
    <w:sdtContent>
      <w:p w:rsidR="00E852CD" w:rsidRDefault="00E852CD">
        <w:pPr>
          <w:pStyle w:val="Footer"/>
          <w:jc w:val="right"/>
        </w:pPr>
        <w:r>
          <w:fldChar w:fldCharType="begin"/>
        </w:r>
        <w:r>
          <w:instrText xml:space="preserve"> PAGE   \* MERGEFORMAT </w:instrText>
        </w:r>
        <w:r>
          <w:fldChar w:fldCharType="separate"/>
        </w:r>
        <w:r w:rsidR="00D64C3C">
          <w:rPr>
            <w:noProof/>
          </w:rPr>
          <w:t>17</w:t>
        </w:r>
        <w:r>
          <w:rPr>
            <w:noProof/>
          </w:rPr>
          <w:fldChar w:fldCharType="end"/>
        </w:r>
      </w:p>
    </w:sdtContent>
  </w:sdt>
  <w:p w:rsidR="00E852CD" w:rsidRDefault="00E852C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158F" w:rsidRDefault="00D1158F" w:rsidP="00E852CD">
      <w:pPr>
        <w:spacing w:after="0" w:line="240" w:lineRule="auto"/>
      </w:pPr>
      <w:r>
        <w:separator/>
      </w:r>
    </w:p>
  </w:footnote>
  <w:footnote w:type="continuationSeparator" w:id="0">
    <w:p w:rsidR="00D1158F" w:rsidRDefault="00D1158F" w:rsidP="00E85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CD1FD7"/>
    <w:multiLevelType w:val="hybridMultilevel"/>
    <w:tmpl w:val="49D85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A0szQxNDQ3MzcyM7RU0lEKTi0uzszPAykwrQUACiX7VywAAAA="/>
  </w:docVars>
  <w:rsids>
    <w:rsidRoot w:val="000E2A37"/>
    <w:rsid w:val="00026E03"/>
    <w:rsid w:val="0003347A"/>
    <w:rsid w:val="000C07FB"/>
    <w:rsid w:val="000E2A37"/>
    <w:rsid w:val="002718F7"/>
    <w:rsid w:val="00291C8C"/>
    <w:rsid w:val="00302BB7"/>
    <w:rsid w:val="003162F4"/>
    <w:rsid w:val="00317325"/>
    <w:rsid w:val="003329D8"/>
    <w:rsid w:val="00341CAA"/>
    <w:rsid w:val="00352E65"/>
    <w:rsid w:val="003744DF"/>
    <w:rsid w:val="00391A60"/>
    <w:rsid w:val="003F5049"/>
    <w:rsid w:val="00433A33"/>
    <w:rsid w:val="004B550F"/>
    <w:rsid w:val="00501DF4"/>
    <w:rsid w:val="00513E4D"/>
    <w:rsid w:val="005702A6"/>
    <w:rsid w:val="005A1C8C"/>
    <w:rsid w:val="006844A2"/>
    <w:rsid w:val="00694BC7"/>
    <w:rsid w:val="007178F0"/>
    <w:rsid w:val="007378F6"/>
    <w:rsid w:val="007637F2"/>
    <w:rsid w:val="007D6723"/>
    <w:rsid w:val="007E5FFD"/>
    <w:rsid w:val="00826126"/>
    <w:rsid w:val="00847E46"/>
    <w:rsid w:val="00914A49"/>
    <w:rsid w:val="00932DD6"/>
    <w:rsid w:val="00A16A94"/>
    <w:rsid w:val="00A243D1"/>
    <w:rsid w:val="00A6118F"/>
    <w:rsid w:val="00AF13FA"/>
    <w:rsid w:val="00B44073"/>
    <w:rsid w:val="00B462C9"/>
    <w:rsid w:val="00BC0757"/>
    <w:rsid w:val="00BC63D7"/>
    <w:rsid w:val="00C3278E"/>
    <w:rsid w:val="00C472A6"/>
    <w:rsid w:val="00CA48E8"/>
    <w:rsid w:val="00D11353"/>
    <w:rsid w:val="00D1158F"/>
    <w:rsid w:val="00D64C3C"/>
    <w:rsid w:val="00DB5C61"/>
    <w:rsid w:val="00DC1BC8"/>
    <w:rsid w:val="00DE0049"/>
    <w:rsid w:val="00E05A17"/>
    <w:rsid w:val="00E74C77"/>
    <w:rsid w:val="00E852CD"/>
    <w:rsid w:val="00E97BA8"/>
    <w:rsid w:val="00ED3068"/>
    <w:rsid w:val="00F62EC6"/>
    <w:rsid w:val="00F9044B"/>
    <w:rsid w:val="00FC7FC1"/>
    <w:rsid w:val="00FE7C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F2E1D8-D960-48B3-AADA-93B985A1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44A2"/>
    <w:pPr>
      <w:spacing w:line="360" w:lineRule="auto"/>
      <w:jc w:val="both"/>
    </w:pPr>
    <w:rPr>
      <w:rFonts w:ascii="Arial" w:hAnsi="Arial"/>
      <w:sz w:val="24"/>
      <w:lang w:bidi="fa-IR"/>
    </w:rPr>
  </w:style>
  <w:style w:type="paragraph" w:styleId="Heading1">
    <w:name w:val="heading 1"/>
    <w:basedOn w:val="Normal"/>
    <w:next w:val="Normal"/>
    <w:link w:val="Heading1Char"/>
    <w:autoRedefine/>
    <w:uiPriority w:val="9"/>
    <w:qFormat/>
    <w:rsid w:val="005702A6"/>
    <w:pPr>
      <w:keepNext/>
      <w:keepLines/>
      <w:spacing w:before="360" w:after="120"/>
      <w:outlineLvl w:val="0"/>
    </w:pPr>
    <w:rPr>
      <w:rFonts w:eastAsiaTheme="majorEastAsia" w:cs="Arial"/>
      <w:b/>
      <w:bCs/>
      <w:color w:val="000000" w:themeColor="text1"/>
      <w:sz w:val="32"/>
      <w:szCs w:val="24"/>
    </w:rPr>
  </w:style>
  <w:style w:type="paragraph" w:styleId="Heading2">
    <w:name w:val="heading 2"/>
    <w:basedOn w:val="Normal"/>
    <w:next w:val="Normal"/>
    <w:link w:val="Heading2Char"/>
    <w:autoRedefine/>
    <w:uiPriority w:val="9"/>
    <w:unhideWhenUsed/>
    <w:qFormat/>
    <w:rsid w:val="00B462C9"/>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C472A6"/>
    <w:pPr>
      <w:keepNext/>
      <w:keepLines/>
      <w:spacing w:before="160" w:after="12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2A6"/>
    <w:rPr>
      <w:rFonts w:ascii="Arial" w:eastAsiaTheme="majorEastAsia" w:hAnsi="Arial" w:cs="Arial"/>
      <w:b/>
      <w:bCs/>
      <w:color w:val="000000" w:themeColor="text1"/>
      <w:sz w:val="32"/>
      <w:szCs w:val="24"/>
      <w:lang w:bidi="fa-IR"/>
    </w:rPr>
  </w:style>
  <w:style w:type="character" w:customStyle="1" w:styleId="Heading2Char">
    <w:name w:val="Heading 2 Char"/>
    <w:basedOn w:val="DefaultParagraphFont"/>
    <w:link w:val="Heading2"/>
    <w:uiPriority w:val="9"/>
    <w:rsid w:val="00B462C9"/>
    <w:rPr>
      <w:rFonts w:ascii="Times New Roman" w:eastAsiaTheme="majorEastAsia" w:hAnsi="Times New Roman" w:cstheme="majorBidi"/>
      <w:b/>
      <w:color w:val="000000" w:themeColor="text1"/>
      <w:sz w:val="28"/>
      <w:szCs w:val="26"/>
      <w:lang w:bidi="fa-IR"/>
    </w:rPr>
  </w:style>
  <w:style w:type="character" w:customStyle="1" w:styleId="Heading3Char">
    <w:name w:val="Heading 3 Char"/>
    <w:basedOn w:val="DefaultParagraphFont"/>
    <w:link w:val="Heading3"/>
    <w:uiPriority w:val="9"/>
    <w:rsid w:val="00C472A6"/>
    <w:rPr>
      <w:rFonts w:ascii="Times New Roman" w:eastAsiaTheme="majorEastAsia" w:hAnsi="Times New Roman" w:cstheme="majorBidi"/>
      <w:b/>
      <w:sz w:val="24"/>
      <w:szCs w:val="24"/>
      <w:u w:val="single"/>
      <w:lang w:bidi="fa-IR"/>
    </w:rPr>
  </w:style>
  <w:style w:type="paragraph" w:styleId="Caption">
    <w:name w:val="caption"/>
    <w:basedOn w:val="Normal"/>
    <w:next w:val="Normal"/>
    <w:autoRedefine/>
    <w:uiPriority w:val="35"/>
    <w:unhideWhenUsed/>
    <w:qFormat/>
    <w:rsid w:val="003F5049"/>
    <w:pPr>
      <w:keepNext/>
      <w:spacing w:after="200" w:line="240" w:lineRule="auto"/>
    </w:pPr>
    <w:rPr>
      <w:i/>
      <w:iCs/>
      <w:color w:val="44546A" w:themeColor="text2"/>
      <w:szCs w:val="24"/>
    </w:rPr>
  </w:style>
  <w:style w:type="character" w:styleId="Strong">
    <w:name w:val="Strong"/>
    <w:basedOn w:val="DefaultParagraphFont"/>
    <w:uiPriority w:val="22"/>
    <w:qFormat/>
    <w:rsid w:val="005702A6"/>
    <w:rPr>
      <w:b/>
      <w:bCs/>
    </w:rPr>
  </w:style>
  <w:style w:type="table" w:styleId="GridTable1Light-Accent3">
    <w:name w:val="Grid Table 1 Light Accent 3"/>
    <w:basedOn w:val="TableNormal"/>
    <w:uiPriority w:val="46"/>
    <w:rsid w:val="00E97BA8"/>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97BA8"/>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E97BA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E97B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52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2CD"/>
    <w:rPr>
      <w:rFonts w:ascii="Arial" w:hAnsi="Arial"/>
      <w:sz w:val="24"/>
      <w:lang w:bidi="fa-IR"/>
    </w:rPr>
  </w:style>
  <w:style w:type="paragraph" w:styleId="Footer">
    <w:name w:val="footer"/>
    <w:basedOn w:val="Normal"/>
    <w:link w:val="FooterChar"/>
    <w:uiPriority w:val="99"/>
    <w:unhideWhenUsed/>
    <w:rsid w:val="00E852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2CD"/>
    <w:rPr>
      <w:rFonts w:ascii="Arial" w:hAnsi="Arial"/>
      <w:sz w:val="24"/>
      <w:lang w:bidi="fa-IR"/>
    </w:rPr>
  </w:style>
  <w:style w:type="paragraph" w:styleId="TOCHeading">
    <w:name w:val="TOC Heading"/>
    <w:basedOn w:val="Heading1"/>
    <w:next w:val="Normal"/>
    <w:uiPriority w:val="39"/>
    <w:unhideWhenUsed/>
    <w:qFormat/>
    <w:rsid w:val="00E852CD"/>
    <w:pPr>
      <w:spacing w:before="240" w:after="0" w:line="259" w:lineRule="auto"/>
      <w:jc w:val="left"/>
      <w:outlineLvl w:val="9"/>
    </w:pPr>
    <w:rPr>
      <w:rFonts w:asciiTheme="majorHAnsi" w:hAnsiTheme="majorHAnsi" w:cstheme="majorBidi"/>
      <w:b w:val="0"/>
      <w:bCs w:val="0"/>
      <w:color w:val="2E74B5" w:themeColor="accent1" w:themeShade="BF"/>
      <w:szCs w:val="32"/>
      <w:lang w:bidi="ar-SA"/>
    </w:rPr>
  </w:style>
  <w:style w:type="paragraph" w:styleId="TOC1">
    <w:name w:val="toc 1"/>
    <w:basedOn w:val="Normal"/>
    <w:next w:val="Normal"/>
    <w:autoRedefine/>
    <w:uiPriority w:val="39"/>
    <w:unhideWhenUsed/>
    <w:rsid w:val="00E852CD"/>
    <w:pPr>
      <w:spacing w:after="100"/>
    </w:pPr>
  </w:style>
  <w:style w:type="paragraph" w:styleId="TOC2">
    <w:name w:val="toc 2"/>
    <w:basedOn w:val="Normal"/>
    <w:next w:val="Normal"/>
    <w:autoRedefine/>
    <w:uiPriority w:val="39"/>
    <w:unhideWhenUsed/>
    <w:rsid w:val="00E852CD"/>
    <w:pPr>
      <w:spacing w:after="100"/>
      <w:ind w:left="240"/>
    </w:pPr>
  </w:style>
  <w:style w:type="character" w:styleId="Hyperlink">
    <w:name w:val="Hyperlink"/>
    <w:basedOn w:val="DefaultParagraphFont"/>
    <w:uiPriority w:val="99"/>
    <w:unhideWhenUsed/>
    <w:rsid w:val="00E852CD"/>
    <w:rPr>
      <w:color w:val="0563C1" w:themeColor="hyperlink"/>
      <w:u w:val="single"/>
    </w:rPr>
  </w:style>
  <w:style w:type="paragraph" w:styleId="NormalWeb">
    <w:name w:val="Normal (Web)"/>
    <w:basedOn w:val="Normal"/>
    <w:uiPriority w:val="99"/>
    <w:semiHidden/>
    <w:unhideWhenUsed/>
    <w:rsid w:val="00E05A17"/>
    <w:pPr>
      <w:spacing w:before="100" w:beforeAutospacing="1" w:after="100" w:afterAutospacing="1" w:line="240" w:lineRule="auto"/>
      <w:jc w:val="left"/>
    </w:pPr>
    <w:rPr>
      <w:rFonts w:ascii="Times New Roman" w:eastAsia="Times New Roman" w:hAnsi="Times New Roman" w:cs="Times New Roman"/>
      <w:szCs w:val="24"/>
      <w:lang w:bidi="ar-SA"/>
    </w:rPr>
  </w:style>
  <w:style w:type="paragraph" w:styleId="ListParagraph">
    <w:name w:val="List Paragraph"/>
    <w:basedOn w:val="Normal"/>
    <w:uiPriority w:val="34"/>
    <w:qFormat/>
    <w:rsid w:val="007178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919061">
      <w:bodyDiv w:val="1"/>
      <w:marLeft w:val="0"/>
      <w:marRight w:val="0"/>
      <w:marTop w:val="0"/>
      <w:marBottom w:val="0"/>
      <w:divBdr>
        <w:top w:val="none" w:sz="0" w:space="0" w:color="auto"/>
        <w:left w:val="none" w:sz="0" w:space="0" w:color="auto"/>
        <w:bottom w:val="none" w:sz="0" w:space="0" w:color="auto"/>
        <w:right w:val="none" w:sz="0" w:space="0" w:color="auto"/>
      </w:divBdr>
      <w:divsChild>
        <w:div w:id="599214583">
          <w:marLeft w:val="0"/>
          <w:marRight w:val="0"/>
          <w:marTop w:val="0"/>
          <w:marBottom w:val="0"/>
          <w:divBdr>
            <w:top w:val="none" w:sz="0" w:space="0" w:color="auto"/>
            <w:left w:val="none" w:sz="0" w:space="0" w:color="auto"/>
            <w:bottom w:val="none" w:sz="0" w:space="0" w:color="auto"/>
            <w:right w:val="none" w:sz="0" w:space="0" w:color="auto"/>
          </w:divBdr>
        </w:div>
      </w:divsChild>
    </w:div>
    <w:div w:id="672143448">
      <w:bodyDiv w:val="1"/>
      <w:marLeft w:val="0"/>
      <w:marRight w:val="0"/>
      <w:marTop w:val="0"/>
      <w:marBottom w:val="0"/>
      <w:divBdr>
        <w:top w:val="none" w:sz="0" w:space="0" w:color="auto"/>
        <w:left w:val="none" w:sz="0" w:space="0" w:color="auto"/>
        <w:bottom w:val="none" w:sz="0" w:space="0" w:color="auto"/>
        <w:right w:val="none" w:sz="0" w:space="0" w:color="auto"/>
      </w:divBdr>
    </w:div>
    <w:div w:id="727189666">
      <w:bodyDiv w:val="1"/>
      <w:marLeft w:val="0"/>
      <w:marRight w:val="0"/>
      <w:marTop w:val="0"/>
      <w:marBottom w:val="0"/>
      <w:divBdr>
        <w:top w:val="none" w:sz="0" w:space="0" w:color="auto"/>
        <w:left w:val="none" w:sz="0" w:space="0" w:color="auto"/>
        <w:bottom w:val="none" w:sz="0" w:space="0" w:color="auto"/>
        <w:right w:val="none" w:sz="0" w:space="0" w:color="auto"/>
      </w:divBdr>
      <w:divsChild>
        <w:div w:id="1592660027">
          <w:marLeft w:val="0"/>
          <w:marRight w:val="0"/>
          <w:marTop w:val="0"/>
          <w:marBottom w:val="0"/>
          <w:divBdr>
            <w:top w:val="none" w:sz="0" w:space="0" w:color="auto"/>
            <w:left w:val="none" w:sz="0" w:space="0" w:color="auto"/>
            <w:bottom w:val="none" w:sz="0" w:space="0" w:color="auto"/>
            <w:right w:val="none" w:sz="0" w:space="0" w:color="auto"/>
          </w:divBdr>
        </w:div>
      </w:divsChild>
    </w:div>
    <w:div w:id="862670264">
      <w:bodyDiv w:val="1"/>
      <w:marLeft w:val="0"/>
      <w:marRight w:val="0"/>
      <w:marTop w:val="0"/>
      <w:marBottom w:val="0"/>
      <w:divBdr>
        <w:top w:val="none" w:sz="0" w:space="0" w:color="auto"/>
        <w:left w:val="none" w:sz="0" w:space="0" w:color="auto"/>
        <w:bottom w:val="none" w:sz="0" w:space="0" w:color="auto"/>
        <w:right w:val="none" w:sz="0" w:space="0" w:color="auto"/>
      </w:divBdr>
    </w:div>
    <w:div w:id="1030689623">
      <w:bodyDiv w:val="1"/>
      <w:marLeft w:val="0"/>
      <w:marRight w:val="0"/>
      <w:marTop w:val="0"/>
      <w:marBottom w:val="0"/>
      <w:divBdr>
        <w:top w:val="none" w:sz="0" w:space="0" w:color="auto"/>
        <w:left w:val="none" w:sz="0" w:space="0" w:color="auto"/>
        <w:bottom w:val="none" w:sz="0" w:space="0" w:color="auto"/>
        <w:right w:val="none" w:sz="0" w:space="0" w:color="auto"/>
      </w:divBdr>
      <w:divsChild>
        <w:div w:id="173693099">
          <w:marLeft w:val="0"/>
          <w:marRight w:val="0"/>
          <w:marTop w:val="0"/>
          <w:marBottom w:val="0"/>
          <w:divBdr>
            <w:top w:val="none" w:sz="0" w:space="0" w:color="auto"/>
            <w:left w:val="none" w:sz="0" w:space="0" w:color="auto"/>
            <w:bottom w:val="none" w:sz="0" w:space="0" w:color="auto"/>
            <w:right w:val="none" w:sz="0" w:space="0" w:color="auto"/>
          </w:divBdr>
          <w:divsChild>
            <w:div w:id="142476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010652">
      <w:bodyDiv w:val="1"/>
      <w:marLeft w:val="0"/>
      <w:marRight w:val="0"/>
      <w:marTop w:val="0"/>
      <w:marBottom w:val="0"/>
      <w:divBdr>
        <w:top w:val="none" w:sz="0" w:space="0" w:color="auto"/>
        <w:left w:val="none" w:sz="0" w:space="0" w:color="auto"/>
        <w:bottom w:val="none" w:sz="0" w:space="0" w:color="auto"/>
        <w:right w:val="none" w:sz="0" w:space="0" w:color="auto"/>
      </w:divBdr>
      <w:divsChild>
        <w:div w:id="1543442712">
          <w:marLeft w:val="0"/>
          <w:marRight w:val="0"/>
          <w:marTop w:val="0"/>
          <w:marBottom w:val="0"/>
          <w:divBdr>
            <w:top w:val="none" w:sz="0" w:space="0" w:color="auto"/>
            <w:left w:val="none" w:sz="0" w:space="0" w:color="auto"/>
            <w:bottom w:val="none" w:sz="0" w:space="0" w:color="auto"/>
            <w:right w:val="none" w:sz="0" w:space="0" w:color="auto"/>
          </w:divBdr>
          <w:divsChild>
            <w:div w:id="39093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02452">
      <w:bodyDiv w:val="1"/>
      <w:marLeft w:val="0"/>
      <w:marRight w:val="0"/>
      <w:marTop w:val="0"/>
      <w:marBottom w:val="0"/>
      <w:divBdr>
        <w:top w:val="none" w:sz="0" w:space="0" w:color="auto"/>
        <w:left w:val="none" w:sz="0" w:space="0" w:color="auto"/>
        <w:bottom w:val="none" w:sz="0" w:space="0" w:color="auto"/>
        <w:right w:val="none" w:sz="0" w:space="0" w:color="auto"/>
      </w:divBdr>
    </w:div>
    <w:div w:id="1633514600">
      <w:bodyDiv w:val="1"/>
      <w:marLeft w:val="0"/>
      <w:marRight w:val="0"/>
      <w:marTop w:val="0"/>
      <w:marBottom w:val="0"/>
      <w:divBdr>
        <w:top w:val="none" w:sz="0" w:space="0" w:color="auto"/>
        <w:left w:val="none" w:sz="0" w:space="0" w:color="auto"/>
        <w:bottom w:val="none" w:sz="0" w:space="0" w:color="auto"/>
        <w:right w:val="none" w:sz="0" w:space="0" w:color="auto"/>
      </w:divBdr>
    </w:div>
    <w:div w:id="1799909158">
      <w:bodyDiv w:val="1"/>
      <w:marLeft w:val="0"/>
      <w:marRight w:val="0"/>
      <w:marTop w:val="0"/>
      <w:marBottom w:val="0"/>
      <w:divBdr>
        <w:top w:val="none" w:sz="0" w:space="0" w:color="auto"/>
        <w:left w:val="none" w:sz="0" w:space="0" w:color="auto"/>
        <w:bottom w:val="none" w:sz="0" w:space="0" w:color="auto"/>
        <w:right w:val="none" w:sz="0" w:space="0" w:color="auto"/>
      </w:divBdr>
    </w:div>
    <w:div w:id="1907761630">
      <w:bodyDiv w:val="1"/>
      <w:marLeft w:val="0"/>
      <w:marRight w:val="0"/>
      <w:marTop w:val="0"/>
      <w:marBottom w:val="0"/>
      <w:divBdr>
        <w:top w:val="none" w:sz="0" w:space="0" w:color="auto"/>
        <w:left w:val="none" w:sz="0" w:space="0" w:color="auto"/>
        <w:bottom w:val="none" w:sz="0" w:space="0" w:color="auto"/>
        <w:right w:val="none" w:sz="0" w:space="0" w:color="auto"/>
      </w:divBdr>
    </w:div>
    <w:div w:id="2102139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0C542165-0D8A-4616-943F-81F332666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17</Pages>
  <Words>3897</Words>
  <Characters>22214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7470</dc:creator>
  <cp:keywords/>
  <dc:description/>
  <cp:lastModifiedBy>Dell 7470</cp:lastModifiedBy>
  <cp:revision>43</cp:revision>
  <dcterms:created xsi:type="dcterms:W3CDTF">2025-04-26T19:30:00Z</dcterms:created>
  <dcterms:modified xsi:type="dcterms:W3CDTF">2025-04-28T08:35:00Z</dcterms:modified>
</cp:coreProperties>
</file>