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E045A" w14:textId="77777777" w:rsidR="009D05D2" w:rsidRDefault="009D05D2" w:rsidP="009D05D2">
      <w:pPr>
        <w:jc w:val="center"/>
        <w:rPr>
          <w:b/>
          <w:sz w:val="32"/>
          <w:u w:val="single"/>
        </w:rPr>
      </w:pPr>
    </w:p>
    <w:p w14:paraId="74562300" w14:textId="6468AF1C" w:rsidR="00334E99" w:rsidRDefault="009D05D2" w:rsidP="009D05D2">
      <w:pPr>
        <w:jc w:val="center"/>
        <w:rPr>
          <w:b/>
          <w:sz w:val="32"/>
          <w:u w:val="single"/>
        </w:rPr>
      </w:pPr>
      <w:r w:rsidRPr="009D05D2">
        <w:rPr>
          <w:b/>
          <w:sz w:val="32"/>
          <w:u w:val="single"/>
        </w:rPr>
        <w:t>What Makes a Good Presentation?</w:t>
      </w:r>
    </w:p>
    <w:p w14:paraId="1F12B92A" w14:textId="77777777" w:rsidR="003E0274" w:rsidRDefault="003E0274" w:rsidP="009D05D2">
      <w:pPr>
        <w:jc w:val="center"/>
        <w:rPr>
          <w:b/>
          <w:sz w:val="32"/>
          <w:u w:val="single"/>
        </w:rPr>
      </w:pPr>
    </w:p>
    <w:p w14:paraId="1DA192EE" w14:textId="5A8E72E0" w:rsidR="003E0274" w:rsidRDefault="003E0274" w:rsidP="009D05D2">
      <w:pPr>
        <w:jc w:val="center"/>
        <w:rPr>
          <w:b/>
          <w:sz w:val="32"/>
          <w:u w:val="single"/>
        </w:rPr>
      </w:pPr>
    </w:p>
    <w:p w14:paraId="25D9E0FB" w14:textId="35ADB795" w:rsidR="003E0274" w:rsidRPr="003E0274" w:rsidRDefault="003E0274" w:rsidP="003E0274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Watch 7 year old Molly Wright discuss the role of nurture in a child’s development.</w:t>
      </w:r>
    </w:p>
    <w:p w14:paraId="12DF4DDA" w14:textId="1BBA5CB2" w:rsidR="00346F6E" w:rsidRDefault="00346F6E" w:rsidP="009D05D2">
      <w:pPr>
        <w:jc w:val="center"/>
        <w:rPr>
          <w:b/>
          <w:sz w:val="32"/>
          <w:u w:val="single"/>
        </w:rPr>
      </w:pPr>
    </w:p>
    <w:p w14:paraId="5782CA7E" w14:textId="2C563AA1" w:rsidR="00346F6E" w:rsidRDefault="005E368F" w:rsidP="009D05D2">
      <w:pPr>
        <w:jc w:val="center"/>
        <w:rPr>
          <w:b/>
          <w:sz w:val="32"/>
          <w:u w:val="single"/>
        </w:rPr>
      </w:pPr>
      <w:hyperlink r:id="rId10" w:anchor="t-8514" w:history="1">
        <w:r w:rsidR="003E0274" w:rsidRPr="008406AD">
          <w:rPr>
            <w:rStyle w:val="Hyperlink"/>
            <w:b/>
            <w:sz w:val="32"/>
          </w:rPr>
          <w:t>https://www.ted.com/talks/molly_wright_how_every_child_can_thrive_by_five?utm_source=facebook.com&amp;utm_medium=social&amp;utm_campaign=tedspread&amp;fbclid=IwAR1TBDiAl87jizBIFi9GcWZx0sOdi4PdKCysxRjzg884O4sfQIHjfnYkIO8#t-8514</w:t>
        </w:r>
      </w:hyperlink>
      <w:r w:rsidR="003E0274">
        <w:rPr>
          <w:b/>
          <w:sz w:val="32"/>
          <w:u w:val="single"/>
        </w:rPr>
        <w:t xml:space="preserve"> </w:t>
      </w:r>
    </w:p>
    <w:p w14:paraId="0313F913" w14:textId="3047056D" w:rsidR="003E0274" w:rsidRDefault="003E0274" w:rsidP="009D05D2">
      <w:pPr>
        <w:jc w:val="center"/>
        <w:rPr>
          <w:b/>
          <w:sz w:val="32"/>
          <w:u w:val="single"/>
        </w:rPr>
      </w:pPr>
    </w:p>
    <w:p w14:paraId="2FA7F0EE" w14:textId="3DE21A8C" w:rsidR="003E0274" w:rsidRDefault="003E0274" w:rsidP="003E0274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Take notes.</w:t>
      </w:r>
    </w:p>
    <w:p w14:paraId="26213D42" w14:textId="3B73DBCE" w:rsidR="003E0274" w:rsidRDefault="003E0274" w:rsidP="003E0274">
      <w:pPr>
        <w:rPr>
          <w:sz w:val="32"/>
        </w:rPr>
      </w:pPr>
    </w:p>
    <w:p w14:paraId="66C44161" w14:textId="2812118B" w:rsidR="003E0274" w:rsidRPr="003E0274" w:rsidRDefault="003E0274" w:rsidP="003E0274">
      <w:pPr>
        <w:rPr>
          <w:b/>
          <w:sz w:val="32"/>
        </w:rPr>
      </w:pPr>
      <w:r w:rsidRPr="003E0274">
        <w:rPr>
          <w:b/>
          <w:sz w:val="32"/>
        </w:rPr>
        <w:t>Introduction</w:t>
      </w:r>
    </w:p>
    <w:p w14:paraId="5837BC2A" w14:textId="087A2445" w:rsidR="003E0274" w:rsidRDefault="003E0274" w:rsidP="003E0274">
      <w:pPr>
        <w:rPr>
          <w:sz w:val="32"/>
        </w:rPr>
      </w:pPr>
      <w:r>
        <w:rPr>
          <w:sz w:val="32"/>
        </w:rPr>
        <w:t>________________________________________________________________________________________________________________</w:t>
      </w:r>
    </w:p>
    <w:p w14:paraId="6CC51A62" w14:textId="77777777" w:rsidR="003E0274" w:rsidRDefault="003E0274" w:rsidP="003E0274">
      <w:pPr>
        <w:rPr>
          <w:b/>
          <w:sz w:val="32"/>
        </w:rPr>
      </w:pPr>
    </w:p>
    <w:p w14:paraId="775C2EE1" w14:textId="4D8119BC" w:rsidR="003E0274" w:rsidRDefault="003E0274" w:rsidP="003E0274">
      <w:pPr>
        <w:rPr>
          <w:b/>
          <w:sz w:val="32"/>
        </w:rPr>
      </w:pPr>
      <w:r w:rsidRPr="003E0274">
        <w:rPr>
          <w:b/>
          <w:sz w:val="32"/>
        </w:rPr>
        <w:t>Main Points</w:t>
      </w:r>
    </w:p>
    <w:p w14:paraId="5417F941" w14:textId="77777777" w:rsidR="003E0274" w:rsidRDefault="003E0274" w:rsidP="003E0274">
      <w:pPr>
        <w:rPr>
          <w:b/>
          <w:sz w:val="32"/>
        </w:rPr>
      </w:pPr>
      <w:r>
        <w:rPr>
          <w:b/>
          <w:sz w:val="32"/>
        </w:rPr>
        <w:t>________________________________________________________________________________________________________________________________________________________________________</w:t>
      </w:r>
    </w:p>
    <w:p w14:paraId="5D706375" w14:textId="77777777" w:rsidR="003E0274" w:rsidRDefault="003E0274" w:rsidP="003E0274">
      <w:pPr>
        <w:rPr>
          <w:b/>
          <w:sz w:val="32"/>
        </w:rPr>
      </w:pPr>
    </w:p>
    <w:p w14:paraId="73E00266" w14:textId="3BA46003" w:rsidR="003E0274" w:rsidRDefault="003E0274" w:rsidP="003E0274">
      <w:pPr>
        <w:rPr>
          <w:b/>
          <w:sz w:val="32"/>
        </w:rPr>
      </w:pPr>
      <w:r>
        <w:rPr>
          <w:b/>
          <w:sz w:val="32"/>
        </w:rPr>
        <w:t>Summary</w:t>
      </w:r>
    </w:p>
    <w:p w14:paraId="2C042B22" w14:textId="1C3429D3" w:rsidR="003E0274" w:rsidRDefault="003E0274" w:rsidP="003E0274">
      <w:pPr>
        <w:rPr>
          <w:b/>
          <w:sz w:val="32"/>
        </w:rPr>
      </w:pPr>
      <w:r>
        <w:rPr>
          <w:b/>
          <w:sz w:val="32"/>
        </w:rPr>
        <w:t>________________________________________________________________________________________________________________</w:t>
      </w:r>
    </w:p>
    <w:p w14:paraId="5EF6E219" w14:textId="404CB492" w:rsidR="003E0274" w:rsidRDefault="003E0274" w:rsidP="003E0274">
      <w:pPr>
        <w:rPr>
          <w:b/>
          <w:sz w:val="32"/>
        </w:rPr>
      </w:pPr>
    </w:p>
    <w:p w14:paraId="59B8168F" w14:textId="06465DC5" w:rsidR="003E0274" w:rsidRDefault="003E0274" w:rsidP="003E0274">
      <w:pPr>
        <w:rPr>
          <w:b/>
          <w:sz w:val="32"/>
        </w:rPr>
      </w:pPr>
    </w:p>
    <w:p w14:paraId="5487FEAB" w14:textId="68C8893B" w:rsidR="003E0274" w:rsidRDefault="003E0274" w:rsidP="003E0274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What are the elements of a good presentation?</w:t>
      </w:r>
    </w:p>
    <w:p w14:paraId="704586FB" w14:textId="39A23658" w:rsidR="003E0274" w:rsidRDefault="003E0274" w:rsidP="003E0274">
      <w:pPr>
        <w:rPr>
          <w:sz w:val="32"/>
        </w:rPr>
      </w:pPr>
      <w:r>
        <w:rPr>
          <w:sz w:val="32"/>
        </w:rPr>
        <w:t xml:space="preserve">                                                      /</w:t>
      </w:r>
    </w:p>
    <w:p w14:paraId="5CF49178" w14:textId="668DE7B0" w:rsidR="003E0274" w:rsidRDefault="003E0274" w:rsidP="003E0274">
      <w:pPr>
        <w:pBdr>
          <w:top w:val="single" w:sz="12" w:space="1" w:color="auto"/>
          <w:bottom w:val="single" w:sz="12" w:space="1" w:color="auto"/>
        </w:pBdr>
        <w:rPr>
          <w:sz w:val="32"/>
        </w:rPr>
      </w:pPr>
      <w:r>
        <w:rPr>
          <w:sz w:val="32"/>
        </w:rPr>
        <w:t xml:space="preserve">                                                      /</w:t>
      </w:r>
    </w:p>
    <w:p w14:paraId="6C65DFA5" w14:textId="1165A6DB" w:rsidR="003E0274" w:rsidRDefault="003E0274" w:rsidP="003E0274">
      <w:pPr>
        <w:pBdr>
          <w:bottom w:val="single" w:sz="12" w:space="1" w:color="auto"/>
          <w:between w:val="single" w:sz="12" w:space="1" w:color="auto"/>
        </w:pBdr>
        <w:rPr>
          <w:sz w:val="32"/>
        </w:rPr>
      </w:pPr>
      <w:r>
        <w:rPr>
          <w:sz w:val="32"/>
        </w:rPr>
        <w:t xml:space="preserve">                                                      /</w:t>
      </w:r>
    </w:p>
    <w:p w14:paraId="71637F82" w14:textId="77777777" w:rsidR="003E0274" w:rsidRDefault="003E0274" w:rsidP="003E0274">
      <w:pPr>
        <w:rPr>
          <w:sz w:val="32"/>
        </w:rPr>
      </w:pPr>
    </w:p>
    <w:p w14:paraId="476129CD" w14:textId="77777777" w:rsidR="003E0274" w:rsidRPr="003E0274" w:rsidRDefault="003E0274" w:rsidP="003E0274">
      <w:pPr>
        <w:rPr>
          <w:sz w:val="32"/>
        </w:rPr>
      </w:pPr>
    </w:p>
    <w:p w14:paraId="1AD3CDE5" w14:textId="77777777" w:rsidR="003E0274" w:rsidRPr="003E0274" w:rsidRDefault="003E0274" w:rsidP="003E0274">
      <w:pPr>
        <w:rPr>
          <w:sz w:val="32"/>
        </w:rPr>
      </w:pPr>
    </w:p>
    <w:sectPr w:rsidR="003E0274" w:rsidRPr="003E0274" w:rsidSect="00F06011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D3C54" w14:textId="77777777" w:rsidR="00DC080D" w:rsidRDefault="00DC080D" w:rsidP="00C609E6">
      <w:r>
        <w:separator/>
      </w:r>
    </w:p>
  </w:endnote>
  <w:endnote w:type="continuationSeparator" w:id="0">
    <w:p w14:paraId="522629DB" w14:textId="77777777" w:rsidR="00DC080D" w:rsidRDefault="00DC080D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0ED392CF2683554E879AF29CEF18F040"/>
      </w:placeholder>
      <w:temporary/>
      <w:showingPlcHdr/>
      <w15:appearance w15:val="hidden"/>
    </w:sdtPr>
    <w:sdtEndPr/>
    <w:sdtContent>
      <w:p w14:paraId="751CE63C" w14:textId="77777777" w:rsidR="00C609E6" w:rsidRDefault="00C609E6">
        <w:pPr>
          <w:pStyle w:val="Footer"/>
        </w:pPr>
        <w:r>
          <w:t>[Type here]</w:t>
        </w:r>
      </w:p>
    </w:sdtContent>
  </w:sdt>
  <w:p w14:paraId="43022F2E" w14:textId="1FCD6815" w:rsidR="00C609E6" w:rsidRDefault="00C609E6">
    <w:pPr>
      <w:pStyle w:val="Footer"/>
    </w:pPr>
    <w:r w:rsidRPr="00AE3D8A">
      <w:rPr>
        <w:b/>
        <w:noProof/>
        <w:sz w:val="32"/>
        <w:u w:val="single"/>
      </w:rPr>
      <w:drawing>
        <wp:anchor distT="0" distB="0" distL="0" distR="0" simplePos="0" relativeHeight="251659264" behindDoc="0" locked="0" layoutInCell="1" allowOverlap="1" wp14:anchorId="261EB304" wp14:editId="0D4CDDB3">
          <wp:simplePos x="0" y="0"/>
          <wp:positionH relativeFrom="page">
            <wp:posOffset>25400</wp:posOffset>
          </wp:positionH>
          <wp:positionV relativeFrom="page">
            <wp:posOffset>9752965</wp:posOffset>
          </wp:positionV>
          <wp:extent cx="7558617" cy="1098824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8617" cy="1098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C48E90" w14:textId="77777777" w:rsidR="00DC080D" w:rsidRDefault="00DC080D" w:rsidP="00C609E6">
      <w:r>
        <w:separator/>
      </w:r>
    </w:p>
  </w:footnote>
  <w:footnote w:type="continuationSeparator" w:id="0">
    <w:p w14:paraId="2F9B3E15" w14:textId="77777777" w:rsidR="00DC080D" w:rsidRDefault="00DC080D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1F96959B" w:rsidR="00C609E6" w:rsidRPr="00C609E6" w:rsidRDefault="00C609E6">
    <w:pPr>
      <w:pStyle w:val="Header"/>
      <w:rPr>
        <w:b/>
        <w:color w:val="2F5496" w:themeColor="accent1" w:themeShade="BF"/>
        <w:sz w:val="28"/>
      </w:rPr>
    </w:pPr>
    <w:r w:rsidRPr="00C609E6">
      <w:rPr>
        <w:b/>
        <w:color w:val="2F5496" w:themeColor="accent1" w:themeShade="BF"/>
        <w:sz w:val="28"/>
      </w:rPr>
      <w:t xml:space="preserve">UWTSD.                                      10 Week PSE                             </w:t>
    </w:r>
    <w:r w:rsidR="00146DB5">
      <w:rPr>
        <w:b/>
        <w:color w:val="2F5496" w:themeColor="accent1" w:themeShade="BF"/>
        <w:sz w:val="28"/>
      </w:rPr>
      <w:t xml:space="preserve">SAWB </w:t>
    </w:r>
    <w:r w:rsidRPr="00C609E6">
      <w:rPr>
        <w:b/>
        <w:color w:val="2F5496" w:themeColor="accent1" w:themeShade="BF"/>
        <w:sz w:val="28"/>
      </w:rPr>
      <w:t>August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B370A1"/>
    <w:multiLevelType w:val="hybridMultilevel"/>
    <w:tmpl w:val="9EFE1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471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146DB5"/>
    <w:rsid w:val="00334E99"/>
    <w:rsid w:val="00346F6E"/>
    <w:rsid w:val="003E0274"/>
    <w:rsid w:val="00431F52"/>
    <w:rsid w:val="004D3CB5"/>
    <w:rsid w:val="009D05D2"/>
    <w:rsid w:val="00C609E6"/>
    <w:rsid w:val="00D66F53"/>
    <w:rsid w:val="00DC080D"/>
    <w:rsid w:val="00F06011"/>
    <w:rsid w:val="00F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character" w:styleId="Hyperlink">
    <w:name w:val="Hyperlink"/>
    <w:basedOn w:val="DefaultParagraphFont"/>
    <w:uiPriority w:val="99"/>
    <w:unhideWhenUsed/>
    <w:rsid w:val="003E02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E027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E0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ted.com/talks/molly_wright_how_every_child_can_thrive_by_five?utm_source=facebook.com&amp;utm_medium=social&amp;utm_campaign=tedspread&amp;fbclid=IwAR1TBDiAl87jizBIFi9GcWZx0sOdi4PdKCysxRjzg884O4sfQIHjfnYkIO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ED392CF2683554E879AF29CEF18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09096-C0F0-0A4E-9113-8873502BEFC9}"/>
      </w:docPartPr>
      <w:docPartBody>
        <w:p w:rsidR="005E767E" w:rsidRDefault="00085EB2" w:rsidP="00085EB2">
          <w:pPr>
            <w:pStyle w:val="0ED392CF2683554E879AF29CEF18F04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B2"/>
    <w:rsid w:val="00085EB2"/>
    <w:rsid w:val="0020062A"/>
    <w:rsid w:val="005E767E"/>
    <w:rsid w:val="006D3E30"/>
    <w:rsid w:val="00E2063E"/>
    <w:rsid w:val="00F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D392CF2683554E879AF29CEF18F040">
    <w:name w:val="0ED392CF2683554E879AF29CEF18F040"/>
    <w:rsid w:val="00085E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ee663-9d75-423d-bf72-2074728981ac" xsi:nil="true"/>
    <lcf76f155ced4ddcb4097134ff3c332f xmlns="d2521680-bac7-4c23-b971-96f92f7bf55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1A1244A6DED946ADE52B7384809115" ma:contentTypeVersion="10" ma:contentTypeDescription="Create a new document." ma:contentTypeScope="" ma:versionID="d80589fff6695f713bf5f0103276bcae">
  <xsd:schema xmlns:xsd="http://www.w3.org/2001/XMLSchema" xmlns:xs="http://www.w3.org/2001/XMLSchema" xmlns:p="http://schemas.microsoft.com/office/2006/metadata/properties" xmlns:ns2="d2521680-bac7-4c23-b971-96f92f7bf55f" xmlns:ns3="d02ee663-9d75-423d-bf72-2074728981ac" targetNamespace="http://schemas.microsoft.com/office/2006/metadata/properties" ma:root="true" ma:fieldsID="56d37f667befd54e402ab02eaa1b387b" ns2:_="" ns3:_="">
    <xsd:import namespace="d2521680-bac7-4c23-b971-96f92f7bf55f"/>
    <xsd:import namespace="d02ee663-9d75-423d-bf72-207472898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21680-bac7-4c23-b971-96f92f7bf5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ee663-9d75-423d-bf72-2074728981a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f6893c3-c905-4fca-8f0a-68eee217ea5b}" ma:internalName="TaxCatchAll" ma:showField="CatchAllData" ma:web="d02ee663-9d75-423d-bf72-207472898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FC10EF-F96D-4A4F-8AF6-FA275CC50B55}">
  <ds:schemaRefs>
    <ds:schemaRef ds:uri="d2521680-bac7-4c23-b971-96f92f7bf55f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d02ee663-9d75-423d-bf72-2074728981ac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136953-780E-42A0-9949-081A715FA8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D909B-9166-4AC5-ACB8-8FCAF5ECB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21680-bac7-4c23-b971-96f92f7bf55f"/>
    <ds:schemaRef ds:uri="d02ee663-9d75-423d-bf72-207472898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2</cp:revision>
  <dcterms:created xsi:type="dcterms:W3CDTF">2024-08-15T06:22:00Z</dcterms:created>
  <dcterms:modified xsi:type="dcterms:W3CDTF">2024-08-15T06:22:00Z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0x010100041A1244A6DED946ADE52B7384809115</vt:lpwstr>
  </property>
</Properties>
</file>