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B9462" w14:textId="2E6F4E74" w:rsidR="00157216" w:rsidRPr="00046F2E" w:rsidRDefault="00300EB7" w:rsidP="00157216">
      <w:pPr>
        <w:pStyle w:val="Listparagraf"/>
        <w:numPr>
          <w:ilvl w:val="0"/>
          <w:numId w:val="1"/>
        </w:numPr>
        <w:rPr>
          <w:rFonts w:ascii="Times New Roman" w:hAnsi="Times New Roman" w:cs="Times New Roman"/>
        </w:rPr>
      </w:pPr>
      <w:r w:rsidRPr="00046F2E">
        <w:rPr>
          <w:rFonts w:ascii="Times New Roman" w:hAnsi="Times New Roman" w:cs="Times New Roman"/>
        </w:rPr>
        <w:t>C</w:t>
      </w:r>
    </w:p>
    <w:p w14:paraId="33E924CF" w14:textId="455D2891" w:rsidR="0015613C" w:rsidRPr="00046F2E" w:rsidRDefault="0015613C" w:rsidP="00157216">
      <w:pPr>
        <w:pStyle w:val="Listparagraf"/>
        <w:numPr>
          <w:ilvl w:val="0"/>
          <w:numId w:val="1"/>
        </w:numPr>
        <w:rPr>
          <w:rFonts w:ascii="Times New Roman" w:hAnsi="Times New Roman" w:cs="Times New Roman"/>
        </w:rPr>
      </w:pPr>
      <w:r w:rsidRPr="00046F2E">
        <w:rPr>
          <w:rFonts w:ascii="Times New Roman" w:hAnsi="Times New Roman" w:cs="Times New Roman"/>
        </w:rPr>
        <w:t>B</w:t>
      </w:r>
    </w:p>
    <w:p w14:paraId="3E84A82F" w14:textId="1C6ED3C3" w:rsidR="0015613C" w:rsidRPr="00046F2E" w:rsidRDefault="0015613C" w:rsidP="00157216">
      <w:pPr>
        <w:pStyle w:val="Listparagraf"/>
        <w:numPr>
          <w:ilvl w:val="0"/>
          <w:numId w:val="1"/>
        </w:numPr>
        <w:rPr>
          <w:rFonts w:ascii="Times New Roman" w:hAnsi="Times New Roman" w:cs="Times New Roman"/>
        </w:rPr>
      </w:pPr>
      <w:r w:rsidRPr="00046F2E">
        <w:rPr>
          <w:rFonts w:ascii="Times New Roman" w:hAnsi="Times New Roman" w:cs="Times New Roman"/>
        </w:rPr>
        <w:t>D</w:t>
      </w:r>
    </w:p>
    <w:p w14:paraId="2BFE3422" w14:textId="2603745C" w:rsidR="0015613C" w:rsidRPr="00046F2E" w:rsidRDefault="0015613C" w:rsidP="00157216">
      <w:pPr>
        <w:pStyle w:val="Listparagraf"/>
        <w:numPr>
          <w:ilvl w:val="0"/>
          <w:numId w:val="1"/>
        </w:numPr>
        <w:rPr>
          <w:rFonts w:ascii="Times New Roman" w:hAnsi="Times New Roman" w:cs="Times New Roman"/>
        </w:rPr>
      </w:pPr>
      <w:r w:rsidRPr="00046F2E">
        <w:rPr>
          <w:rFonts w:ascii="Times New Roman" w:hAnsi="Times New Roman" w:cs="Times New Roman"/>
        </w:rPr>
        <w:t>B</w:t>
      </w:r>
    </w:p>
    <w:p w14:paraId="33E2F7A6" w14:textId="1EC14378" w:rsidR="0015613C" w:rsidRPr="00046F2E" w:rsidRDefault="0015613C" w:rsidP="00157216">
      <w:pPr>
        <w:pStyle w:val="Listparagraf"/>
        <w:numPr>
          <w:ilvl w:val="0"/>
          <w:numId w:val="1"/>
        </w:numPr>
        <w:rPr>
          <w:rFonts w:ascii="Times New Roman" w:hAnsi="Times New Roman" w:cs="Times New Roman"/>
        </w:rPr>
      </w:pPr>
      <w:r w:rsidRPr="00046F2E">
        <w:rPr>
          <w:rFonts w:ascii="Times New Roman" w:hAnsi="Times New Roman" w:cs="Times New Roman"/>
        </w:rPr>
        <w:t>C</w:t>
      </w:r>
    </w:p>
    <w:p w14:paraId="44DF6E4B" w14:textId="2E6DF4C3" w:rsidR="0015613C" w:rsidRPr="00046F2E" w:rsidRDefault="006E7A7C" w:rsidP="00157216">
      <w:pPr>
        <w:pStyle w:val="Listparagraf"/>
        <w:numPr>
          <w:ilvl w:val="0"/>
          <w:numId w:val="1"/>
        </w:numPr>
        <w:rPr>
          <w:rFonts w:ascii="Times New Roman" w:hAnsi="Times New Roman" w:cs="Times New Roman"/>
        </w:rPr>
      </w:pPr>
      <w:r w:rsidRPr="00046F2E">
        <w:rPr>
          <w:rFonts w:ascii="Times New Roman" w:hAnsi="Times New Roman" w:cs="Times New Roman"/>
        </w:rPr>
        <w:t>C</w:t>
      </w:r>
    </w:p>
    <w:p w14:paraId="2A2A8CD9" w14:textId="1994F661" w:rsidR="006E7A7C" w:rsidRPr="00046F2E" w:rsidRDefault="006E7A7C" w:rsidP="00157216">
      <w:pPr>
        <w:pStyle w:val="Listparagraf"/>
        <w:numPr>
          <w:ilvl w:val="0"/>
          <w:numId w:val="1"/>
        </w:numPr>
        <w:rPr>
          <w:rFonts w:ascii="Times New Roman" w:hAnsi="Times New Roman" w:cs="Times New Roman"/>
        </w:rPr>
      </w:pPr>
      <w:r w:rsidRPr="00046F2E">
        <w:rPr>
          <w:rFonts w:ascii="Times New Roman" w:hAnsi="Times New Roman" w:cs="Times New Roman"/>
        </w:rPr>
        <w:t>A</w:t>
      </w:r>
    </w:p>
    <w:p w14:paraId="2DA46CDD" w14:textId="36973E7E" w:rsidR="006E7A7C" w:rsidRPr="00046F2E" w:rsidRDefault="006E7A7C" w:rsidP="00157216">
      <w:pPr>
        <w:pStyle w:val="Listparagraf"/>
        <w:numPr>
          <w:ilvl w:val="0"/>
          <w:numId w:val="1"/>
        </w:numPr>
        <w:rPr>
          <w:rFonts w:ascii="Times New Roman" w:hAnsi="Times New Roman" w:cs="Times New Roman"/>
        </w:rPr>
      </w:pPr>
      <w:r w:rsidRPr="00046F2E">
        <w:rPr>
          <w:rFonts w:ascii="Times New Roman" w:hAnsi="Times New Roman" w:cs="Times New Roman"/>
        </w:rPr>
        <w:t>A</w:t>
      </w:r>
    </w:p>
    <w:p w14:paraId="13CF9BAF" w14:textId="4002A4AE" w:rsidR="006E7A7C" w:rsidRPr="00046F2E" w:rsidRDefault="006E7A7C" w:rsidP="00157216">
      <w:pPr>
        <w:pStyle w:val="Listparagraf"/>
        <w:numPr>
          <w:ilvl w:val="0"/>
          <w:numId w:val="1"/>
        </w:numPr>
        <w:rPr>
          <w:rFonts w:ascii="Times New Roman" w:hAnsi="Times New Roman" w:cs="Times New Roman"/>
        </w:rPr>
      </w:pPr>
      <w:r w:rsidRPr="00046F2E">
        <w:rPr>
          <w:rFonts w:ascii="Times New Roman" w:hAnsi="Times New Roman" w:cs="Times New Roman"/>
        </w:rPr>
        <w:t>D</w:t>
      </w:r>
    </w:p>
    <w:p w14:paraId="2926DD18" w14:textId="0C4EC8A7" w:rsidR="006E7A7C" w:rsidRPr="00046F2E" w:rsidRDefault="006E7A7C" w:rsidP="00157216">
      <w:pPr>
        <w:pStyle w:val="Listparagraf"/>
        <w:numPr>
          <w:ilvl w:val="0"/>
          <w:numId w:val="1"/>
        </w:numPr>
        <w:rPr>
          <w:rFonts w:ascii="Times New Roman" w:hAnsi="Times New Roman" w:cs="Times New Roman"/>
        </w:rPr>
      </w:pPr>
      <w:r w:rsidRPr="00046F2E">
        <w:rPr>
          <w:rFonts w:ascii="Times New Roman" w:hAnsi="Times New Roman" w:cs="Times New Roman"/>
        </w:rPr>
        <w:t>B</w:t>
      </w:r>
    </w:p>
    <w:p w14:paraId="5EE04F34" w14:textId="78B15EC2" w:rsidR="006E7A7C" w:rsidRPr="00046F2E" w:rsidRDefault="00E0183E" w:rsidP="00157216">
      <w:pPr>
        <w:pStyle w:val="Listparagraf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</w:p>
    <w:p w14:paraId="1A0210D8" w14:textId="2D8F088E" w:rsidR="00AD5B75" w:rsidRPr="00046F2E" w:rsidRDefault="007E6D63" w:rsidP="00157216">
      <w:pPr>
        <w:pStyle w:val="Listparagraf"/>
        <w:numPr>
          <w:ilvl w:val="0"/>
          <w:numId w:val="1"/>
        </w:numPr>
        <w:rPr>
          <w:rFonts w:ascii="Times New Roman" w:hAnsi="Times New Roman" w:cs="Times New Roman"/>
        </w:rPr>
      </w:pPr>
      <w:r w:rsidRPr="00046F2E">
        <w:rPr>
          <w:rFonts w:ascii="Times New Roman" w:eastAsia="Times New Roman" w:hAnsi="Times New Roman" w:cs="Times New Roman"/>
          <w:color w:val="000000"/>
        </w:rPr>
        <w:t xml:space="preserve">The point at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which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total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revenue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equals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total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costs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meaning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there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is no profit or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loss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>.</w:t>
      </w:r>
    </w:p>
    <w:p w14:paraId="262708CE" w14:textId="5103A966" w:rsidR="007E6D63" w:rsidRPr="00046F2E" w:rsidRDefault="008E7608" w:rsidP="00157216">
      <w:pPr>
        <w:pStyle w:val="Listparagraf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Advantages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Helps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in decision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making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and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setting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targets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Disadvantages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Assumes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fixed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costs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and selling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prices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remain constant.</w:t>
      </w:r>
    </w:p>
    <w:p w14:paraId="214F080B" w14:textId="6C035EEB" w:rsidR="008E7608" w:rsidRPr="00046F2E" w:rsidRDefault="00C96564" w:rsidP="00157216">
      <w:pPr>
        <w:pStyle w:val="Listparagraf"/>
        <w:numPr>
          <w:ilvl w:val="0"/>
          <w:numId w:val="1"/>
        </w:numPr>
        <w:rPr>
          <w:rFonts w:ascii="Times New Roman" w:hAnsi="Times New Roman" w:cs="Times New Roman"/>
        </w:rPr>
      </w:pPr>
      <w:r w:rsidRPr="00046F2E">
        <w:rPr>
          <w:rFonts w:ascii="Times New Roman" w:eastAsia="Times New Roman" w:hAnsi="Times New Roman" w:cs="Times New Roman"/>
          <w:color w:val="000000"/>
        </w:rPr>
        <w:t xml:space="preserve">Discount </w:t>
      </w:r>
      <w:proofErr w:type="spellStart"/>
      <w:r w:rsidR="00F7276D">
        <w:rPr>
          <w:rFonts w:ascii="Times New Roman" w:eastAsia="Times New Roman" w:hAnsi="Times New Roman" w:cs="Times New Roman"/>
          <w:color w:val="000000"/>
        </w:rPr>
        <w:t>allowed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is a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reduction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given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to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customers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to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encourage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quick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payment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(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expense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). Discount </w:t>
      </w:r>
      <w:proofErr w:type="spellStart"/>
      <w:r w:rsidR="009E7849">
        <w:rPr>
          <w:rFonts w:ascii="Times New Roman" w:eastAsia="Times New Roman" w:hAnsi="Times New Roman" w:cs="Times New Roman"/>
          <w:color w:val="000000"/>
        </w:rPr>
        <w:t>rreceived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is a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reduction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obtained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from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suppliers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(income).</w:t>
      </w:r>
    </w:p>
    <w:p w14:paraId="0CE903FC" w14:textId="621BC7C4" w:rsidR="003E7CE0" w:rsidRPr="00046F2E" w:rsidRDefault="003E7CE0" w:rsidP="00157216">
      <w:pPr>
        <w:pStyle w:val="Listparagraf"/>
        <w:numPr>
          <w:ilvl w:val="0"/>
          <w:numId w:val="1"/>
        </w:numPr>
        <w:rPr>
          <w:rFonts w:ascii="Times New Roman" w:hAnsi="Times New Roman" w:cs="Times New Roman"/>
        </w:rPr>
      </w:pPr>
      <w:r w:rsidRPr="00046F2E">
        <w:rPr>
          <w:rFonts w:ascii="Times New Roman" w:eastAsia="Times New Roman" w:hAnsi="Times New Roman" w:cs="Times New Roman"/>
          <w:color w:val="000000"/>
        </w:rPr>
        <w:t xml:space="preserve">The cost of the asset is spread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evenly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over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its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useful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life.</w:t>
      </w:r>
    </w:p>
    <w:p w14:paraId="7C59CFEC" w14:textId="437B8C8C" w:rsidR="003E7CE0" w:rsidRPr="00046F2E" w:rsidRDefault="00BE49C2" w:rsidP="00157216">
      <w:pPr>
        <w:pStyle w:val="Listparagraf"/>
        <w:numPr>
          <w:ilvl w:val="0"/>
          <w:numId w:val="1"/>
        </w:numPr>
        <w:rPr>
          <w:rStyle w:val="apple-converted-space"/>
          <w:rFonts w:ascii="Times New Roman" w:hAnsi="Times New Roman" w:cs="Times New Roman"/>
        </w:rPr>
      </w:pP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Depreciation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is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calculated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as a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fixed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percentage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of the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remaining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book value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each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year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>.</w:t>
      </w:r>
      <w:r w:rsidRPr="00046F2E">
        <w:rPr>
          <w:rStyle w:val="apple-converted-space"/>
          <w:rFonts w:ascii="Times New Roman" w:eastAsia="Times New Roman" w:hAnsi="Times New Roman" w:cs="Times New Roman"/>
          <w:color w:val="000000"/>
        </w:rPr>
        <w:t> </w:t>
      </w:r>
    </w:p>
    <w:p w14:paraId="5CEFAB51" w14:textId="35612805" w:rsidR="0087616E" w:rsidRPr="00046F2E" w:rsidRDefault="00BC2885" w:rsidP="00157216">
      <w:pPr>
        <w:pStyle w:val="Listparagraf"/>
        <w:numPr>
          <w:ilvl w:val="0"/>
          <w:numId w:val="1"/>
        </w:numPr>
        <w:rPr>
          <w:rFonts w:ascii="Times New Roman" w:hAnsi="Times New Roman" w:cs="Times New Roman"/>
        </w:rPr>
      </w:pPr>
      <w:r w:rsidRPr="00046F2E">
        <w:rPr>
          <w:rFonts w:ascii="Times New Roman" w:eastAsia="Times New Roman" w:hAnsi="Times New Roman" w:cs="Times New Roman"/>
          <w:color w:val="000000"/>
        </w:rPr>
        <w:t xml:space="preserve">Debit is an instant transfer from the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bank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account. Credit means buying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now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and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paying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later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>.</w:t>
      </w:r>
    </w:p>
    <w:p w14:paraId="5BEB21AC" w14:textId="2BABD38C" w:rsidR="00202C07" w:rsidRPr="00046F2E" w:rsidRDefault="006C374B" w:rsidP="00157216">
      <w:pPr>
        <w:pStyle w:val="Listparagraf"/>
        <w:numPr>
          <w:ilvl w:val="0"/>
          <w:numId w:val="1"/>
        </w:numPr>
        <w:rPr>
          <w:rFonts w:ascii="Times New Roman" w:hAnsi="Times New Roman" w:cs="Times New Roman"/>
        </w:rPr>
      </w:pPr>
      <w:r w:rsidRPr="00046F2E">
        <w:rPr>
          <w:rFonts w:ascii="Times New Roman" w:eastAsia="Times New Roman" w:hAnsi="Times New Roman" w:cs="Times New Roman"/>
          <w:color w:val="000000"/>
        </w:rPr>
        <w:t xml:space="preserve">It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shows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if the business made a profit or a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loss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over a specific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period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of time.</w:t>
      </w:r>
    </w:p>
    <w:p w14:paraId="64F0C64E" w14:textId="65FF3FAF" w:rsidR="006C374B" w:rsidRPr="00046F2E" w:rsidRDefault="003201DD" w:rsidP="00157216">
      <w:pPr>
        <w:pStyle w:val="Listparagraf"/>
        <w:numPr>
          <w:ilvl w:val="0"/>
          <w:numId w:val="1"/>
        </w:numPr>
        <w:rPr>
          <w:rFonts w:ascii="Times New Roman" w:hAnsi="Times New Roman" w:cs="Times New Roman"/>
        </w:rPr>
      </w:pPr>
      <w:r w:rsidRPr="00046F2E">
        <w:rPr>
          <w:rFonts w:ascii="Times New Roman" w:eastAsia="Times New Roman" w:hAnsi="Times New Roman" w:cs="Times New Roman"/>
          <w:color w:val="000000"/>
        </w:rPr>
        <w:t xml:space="preserve">A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snapshot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of the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company's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assets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liabilities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>, and capital at a specific date.</w:t>
      </w:r>
    </w:p>
    <w:p w14:paraId="787A2851" w14:textId="051578F1" w:rsidR="00E61E8A" w:rsidRPr="00046F2E" w:rsidRDefault="00E61E8A" w:rsidP="00157216">
      <w:pPr>
        <w:pStyle w:val="Listparagraf"/>
        <w:numPr>
          <w:ilvl w:val="0"/>
          <w:numId w:val="1"/>
        </w:numPr>
        <w:rPr>
          <w:rFonts w:ascii="Times New Roman" w:hAnsi="Times New Roman" w:cs="Times New Roman"/>
        </w:rPr>
      </w:pPr>
      <w:r w:rsidRPr="00046F2E">
        <w:rPr>
          <w:rFonts w:ascii="Times New Roman" w:eastAsia="Times New Roman" w:hAnsi="Times New Roman" w:cs="Times New Roman"/>
          <w:color w:val="000000"/>
        </w:rPr>
        <w:t xml:space="preserve">A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debt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that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takes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more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than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12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months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to pay back, like a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bank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loan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or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mortgage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>.</w:t>
      </w:r>
    </w:p>
    <w:p w14:paraId="04D6FD4A" w14:textId="32D7CD23" w:rsidR="00816552" w:rsidRPr="00046F2E" w:rsidRDefault="00822D43" w:rsidP="00816552">
      <w:pPr>
        <w:pStyle w:val="Listparagraf"/>
        <w:numPr>
          <w:ilvl w:val="0"/>
          <w:numId w:val="1"/>
        </w:numPr>
        <w:spacing w:after="150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Accounting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Ratios:</w:t>
      </w:r>
      <w:r w:rsidR="008D3096" w:rsidRPr="00046F2E">
        <w:rPr>
          <w:rFonts w:ascii="Times New Roman" w:hAnsi="Times New Roman" w:cs="Times New Roman"/>
          <w:color w:val="000000"/>
          <w:kern w:val="0"/>
          <w14:ligatures w14:val="none"/>
        </w:rPr>
        <w:t>Tools</w:t>
      </w:r>
      <w:proofErr w:type="spellEnd"/>
      <w:r w:rsidR="008D3096" w:rsidRPr="00046F2E">
        <w:rPr>
          <w:rFonts w:ascii="Times New Roman" w:hAnsi="Times New Roman" w:cs="Times New Roman"/>
          <w:color w:val="000000"/>
          <w:kern w:val="0"/>
          <w14:ligatures w14:val="none"/>
        </w:rPr>
        <w:t xml:space="preserve"> like Gross Profit </w:t>
      </w:r>
      <w:proofErr w:type="spellStart"/>
      <w:r w:rsidR="008D3096" w:rsidRPr="00046F2E">
        <w:rPr>
          <w:rFonts w:ascii="Times New Roman" w:hAnsi="Times New Roman" w:cs="Times New Roman"/>
          <w:color w:val="000000"/>
          <w:kern w:val="0"/>
          <w14:ligatures w14:val="none"/>
        </w:rPr>
        <w:t>Margin</w:t>
      </w:r>
      <w:proofErr w:type="spellEnd"/>
      <w:r w:rsidR="008D3096" w:rsidRPr="00046F2E">
        <w:rPr>
          <w:rFonts w:ascii="Times New Roman" w:hAnsi="Times New Roman" w:cs="Times New Roman"/>
          <w:color w:val="000000"/>
          <w:kern w:val="0"/>
          <w14:ligatures w14:val="none"/>
        </w:rPr>
        <w:t xml:space="preserve"> or </w:t>
      </w:r>
      <w:proofErr w:type="spellStart"/>
      <w:r w:rsidR="008D3096" w:rsidRPr="00046F2E">
        <w:rPr>
          <w:rFonts w:ascii="Times New Roman" w:hAnsi="Times New Roman" w:cs="Times New Roman"/>
          <w:color w:val="000000"/>
          <w:kern w:val="0"/>
          <w14:ligatures w14:val="none"/>
        </w:rPr>
        <w:t>Current</w:t>
      </w:r>
      <w:proofErr w:type="spellEnd"/>
      <w:r w:rsidR="008D3096" w:rsidRPr="00046F2E">
        <w:rPr>
          <w:rFonts w:ascii="Times New Roman" w:hAnsi="Times New Roman" w:cs="Times New Roman"/>
          <w:color w:val="000000"/>
          <w:kern w:val="0"/>
          <w14:ligatures w14:val="none"/>
        </w:rPr>
        <w:t xml:space="preserve"> </w:t>
      </w:r>
      <w:proofErr w:type="spellStart"/>
      <w:r w:rsidR="008D3096" w:rsidRPr="00046F2E">
        <w:rPr>
          <w:rFonts w:ascii="Times New Roman" w:hAnsi="Times New Roman" w:cs="Times New Roman"/>
          <w:color w:val="000000"/>
          <w:kern w:val="0"/>
          <w14:ligatures w14:val="none"/>
        </w:rPr>
        <w:t>Ratio</w:t>
      </w:r>
      <w:proofErr w:type="spellEnd"/>
      <w:r w:rsidR="008D3096" w:rsidRPr="00046F2E">
        <w:rPr>
          <w:rFonts w:ascii="Times New Roman" w:hAnsi="Times New Roman" w:cs="Times New Roman"/>
          <w:color w:val="000000"/>
          <w:kern w:val="0"/>
          <w14:ligatures w14:val="none"/>
        </w:rPr>
        <w:t xml:space="preserve"> that help </w:t>
      </w:r>
      <w:proofErr w:type="spellStart"/>
      <w:r w:rsidR="008D3096" w:rsidRPr="00046F2E">
        <w:rPr>
          <w:rFonts w:ascii="Times New Roman" w:hAnsi="Times New Roman" w:cs="Times New Roman"/>
          <w:color w:val="000000"/>
          <w:kern w:val="0"/>
          <w14:ligatures w14:val="none"/>
        </w:rPr>
        <w:t>analyze</w:t>
      </w:r>
      <w:proofErr w:type="spellEnd"/>
      <w:r w:rsidR="008D3096" w:rsidRPr="00046F2E">
        <w:rPr>
          <w:rFonts w:ascii="Times New Roman" w:hAnsi="Times New Roman" w:cs="Times New Roman"/>
          <w:color w:val="000000"/>
          <w:kern w:val="0"/>
          <w14:ligatures w14:val="none"/>
        </w:rPr>
        <w:t xml:space="preserve"> business performance and </w:t>
      </w:r>
      <w:proofErr w:type="spellStart"/>
      <w:r w:rsidR="008D3096" w:rsidRPr="00046F2E">
        <w:rPr>
          <w:rFonts w:ascii="Times New Roman" w:hAnsi="Times New Roman" w:cs="Times New Roman"/>
          <w:color w:val="000000"/>
          <w:kern w:val="0"/>
          <w14:ligatures w14:val="none"/>
        </w:rPr>
        <w:t>liquidity</w:t>
      </w:r>
      <w:proofErr w:type="spellEnd"/>
      <w:r w:rsidR="008D3096" w:rsidRPr="00046F2E">
        <w:rPr>
          <w:rFonts w:ascii="Times New Roman" w:hAnsi="Times New Roman" w:cs="Times New Roman"/>
          <w:color w:val="000000"/>
          <w:kern w:val="0"/>
          <w14:ligatures w14:val="none"/>
        </w:rPr>
        <w:t>.</w:t>
      </w:r>
    </w:p>
    <w:p w14:paraId="5FC442CF" w14:textId="0F547EBF" w:rsidR="00816552" w:rsidRPr="00046F2E" w:rsidRDefault="005D1912" w:rsidP="00816552">
      <w:pPr>
        <w:pStyle w:val="Listparagraf"/>
        <w:numPr>
          <w:ilvl w:val="0"/>
          <w:numId w:val="1"/>
        </w:numPr>
        <w:spacing w:after="150" w:line="240" w:lineRule="auto"/>
        <w:rPr>
          <w:rStyle w:val="s7"/>
          <w:rFonts w:ascii="Times New Roman" w:hAnsi="Times New Roman" w:cs="Times New Roman"/>
          <w:color w:val="000000"/>
          <w:kern w:val="0"/>
          <w14:ligatures w14:val="none"/>
        </w:rPr>
      </w:pPr>
      <w:r w:rsidRPr="00046F2E">
        <w:rPr>
          <w:rStyle w:val="s6"/>
          <w:rFonts w:ascii="Times New Roman" w:eastAsia="Times New Roman" w:hAnsi="Times New Roman" w:cs="Times New Roman"/>
          <w:color w:val="000000"/>
        </w:rPr>
        <w:t>Prime Entry:</w:t>
      </w:r>
      <w:r w:rsidRPr="00046F2E">
        <w:rPr>
          <w:rStyle w:val="apple-converted-space"/>
          <w:rFonts w:ascii="Times New Roman" w:eastAsia="Times New Roman" w:hAnsi="Times New Roman" w:cs="Times New Roman"/>
          <w:color w:val="000000"/>
        </w:rPr>
        <w:t> </w:t>
      </w:r>
      <w:proofErr w:type="spellStart"/>
      <w:r w:rsidRPr="00046F2E">
        <w:rPr>
          <w:rStyle w:val="s7"/>
          <w:rFonts w:ascii="Times New Roman" w:eastAsia="Times New Roman" w:hAnsi="Times New Roman" w:cs="Times New Roman"/>
          <w:color w:val="000000"/>
        </w:rPr>
        <w:t>These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 are the books </w:t>
      </w:r>
      <w:proofErr w:type="spellStart"/>
      <w:r w:rsidRPr="00046F2E">
        <w:rPr>
          <w:rStyle w:val="s7"/>
          <w:rFonts w:ascii="Times New Roman" w:eastAsia="Times New Roman" w:hAnsi="Times New Roman" w:cs="Times New Roman"/>
          <w:color w:val="000000"/>
        </w:rPr>
        <w:t>where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046F2E">
        <w:rPr>
          <w:rStyle w:val="s7"/>
          <w:rFonts w:ascii="Times New Roman" w:eastAsia="Times New Roman" w:hAnsi="Times New Roman" w:cs="Times New Roman"/>
          <w:color w:val="000000"/>
        </w:rPr>
        <w:t>transactions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 are first </w:t>
      </w:r>
      <w:proofErr w:type="spellStart"/>
      <w:r w:rsidRPr="00046F2E">
        <w:rPr>
          <w:rStyle w:val="s7"/>
          <w:rFonts w:ascii="Times New Roman" w:eastAsia="Times New Roman" w:hAnsi="Times New Roman" w:cs="Times New Roman"/>
          <w:color w:val="000000"/>
        </w:rPr>
        <w:t>recorded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>, like the Sales Day Book.</w:t>
      </w:r>
    </w:p>
    <w:p w14:paraId="040B7BCA" w14:textId="01ABD497" w:rsidR="007F018B" w:rsidRPr="00046F2E" w:rsidRDefault="005878FE" w:rsidP="00816552">
      <w:pPr>
        <w:pStyle w:val="Listparagraf"/>
        <w:numPr>
          <w:ilvl w:val="0"/>
          <w:numId w:val="1"/>
        </w:numPr>
        <w:spacing w:after="150" w:line="240" w:lineRule="auto"/>
        <w:rPr>
          <w:rStyle w:val="s7"/>
          <w:rFonts w:ascii="Times New Roman" w:hAnsi="Times New Roman" w:cs="Times New Roman"/>
          <w:color w:val="000000"/>
          <w:kern w:val="0"/>
          <w14:ligatures w14:val="none"/>
        </w:rPr>
      </w:pPr>
      <w:r w:rsidRPr="00046F2E">
        <w:rPr>
          <w:rStyle w:val="s6"/>
          <w:rFonts w:ascii="Times New Roman" w:eastAsia="Times New Roman" w:hAnsi="Times New Roman" w:cs="Times New Roman"/>
          <w:color w:val="000000"/>
        </w:rPr>
        <w:t>Asset:</w:t>
      </w:r>
      <w:r w:rsidRPr="00046F2E">
        <w:rPr>
          <w:rStyle w:val="apple-converted-space"/>
          <w:rFonts w:ascii="Times New Roman" w:eastAsia="Times New Roman" w:hAnsi="Times New Roman" w:cs="Times New Roman"/>
          <w:color w:val="000000"/>
        </w:rPr>
        <w:t> </w:t>
      </w:r>
      <w:proofErr w:type="spellStart"/>
      <w:r w:rsidRPr="00046F2E">
        <w:rPr>
          <w:rStyle w:val="s7"/>
          <w:rFonts w:ascii="Times New Roman" w:eastAsia="Times New Roman" w:hAnsi="Times New Roman" w:cs="Times New Roman"/>
          <w:color w:val="000000"/>
        </w:rPr>
        <w:t>Something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 the business </w:t>
      </w:r>
      <w:proofErr w:type="spellStart"/>
      <w:r w:rsidRPr="00046F2E">
        <w:rPr>
          <w:rStyle w:val="s7"/>
          <w:rFonts w:ascii="Times New Roman" w:eastAsia="Times New Roman" w:hAnsi="Times New Roman" w:cs="Times New Roman"/>
          <w:color w:val="000000"/>
        </w:rPr>
        <w:t>owns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 that </w:t>
      </w:r>
      <w:proofErr w:type="spellStart"/>
      <w:r w:rsidRPr="00046F2E">
        <w:rPr>
          <w:rStyle w:val="s7"/>
          <w:rFonts w:ascii="Times New Roman" w:eastAsia="Times New Roman" w:hAnsi="Times New Roman" w:cs="Times New Roman"/>
          <w:color w:val="000000"/>
        </w:rPr>
        <w:t>has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 value, like </w:t>
      </w:r>
      <w:proofErr w:type="spellStart"/>
      <w:r w:rsidRPr="00046F2E">
        <w:rPr>
          <w:rStyle w:val="s7"/>
          <w:rFonts w:ascii="Times New Roman" w:eastAsia="Times New Roman" w:hAnsi="Times New Roman" w:cs="Times New Roman"/>
          <w:color w:val="000000"/>
        </w:rPr>
        <w:t>inventory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 or a vehicle.</w:t>
      </w:r>
    </w:p>
    <w:p w14:paraId="4AAFCBAC" w14:textId="3F2DAF62" w:rsidR="005878FE" w:rsidRPr="00046F2E" w:rsidRDefault="00963121" w:rsidP="00816552">
      <w:pPr>
        <w:pStyle w:val="Listparagraf"/>
        <w:numPr>
          <w:ilvl w:val="0"/>
          <w:numId w:val="1"/>
        </w:numPr>
        <w:spacing w:after="150" w:line="240" w:lineRule="auto"/>
        <w:rPr>
          <w:rStyle w:val="s7"/>
          <w:rFonts w:ascii="Times New Roman" w:hAnsi="Times New Roman" w:cs="Times New Roman"/>
          <w:color w:val="000000"/>
          <w:kern w:val="0"/>
          <w14:ligatures w14:val="none"/>
        </w:rPr>
      </w:pPr>
      <w:r w:rsidRPr="00046F2E">
        <w:rPr>
          <w:rStyle w:val="s6"/>
          <w:rFonts w:ascii="Times New Roman" w:eastAsia="Times New Roman" w:hAnsi="Times New Roman" w:cs="Times New Roman"/>
          <w:color w:val="000000"/>
        </w:rPr>
        <w:t xml:space="preserve">Trial </w:t>
      </w:r>
      <w:proofErr w:type="spellStart"/>
      <w:r w:rsidRPr="00046F2E">
        <w:rPr>
          <w:rStyle w:val="s6"/>
          <w:rFonts w:ascii="Times New Roman" w:eastAsia="Times New Roman" w:hAnsi="Times New Roman" w:cs="Times New Roman"/>
          <w:color w:val="000000"/>
        </w:rPr>
        <w:t>Balance</w:t>
      </w:r>
      <w:proofErr w:type="spellEnd"/>
      <w:r w:rsidRPr="00046F2E">
        <w:rPr>
          <w:rStyle w:val="s6"/>
          <w:rFonts w:ascii="Times New Roman" w:eastAsia="Times New Roman" w:hAnsi="Times New Roman" w:cs="Times New Roman"/>
          <w:color w:val="000000"/>
        </w:rPr>
        <w:t>:</w:t>
      </w:r>
      <w:r w:rsidRPr="00046F2E">
        <w:rPr>
          <w:rStyle w:val="apple-converted-space"/>
          <w:rFonts w:ascii="Times New Roman" w:eastAsia="Times New Roman" w:hAnsi="Times New Roman" w:cs="Times New Roman"/>
          <w:color w:val="000000"/>
        </w:rPr>
        <w:t> </w:t>
      </w:r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A </w:t>
      </w:r>
      <w:proofErr w:type="spellStart"/>
      <w:r w:rsidRPr="00046F2E">
        <w:rPr>
          <w:rStyle w:val="s7"/>
          <w:rFonts w:ascii="Times New Roman" w:eastAsia="Times New Roman" w:hAnsi="Times New Roman" w:cs="Times New Roman"/>
          <w:color w:val="000000"/>
        </w:rPr>
        <w:t>list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 of all </w:t>
      </w:r>
      <w:proofErr w:type="spellStart"/>
      <w:r w:rsidRPr="00046F2E">
        <w:rPr>
          <w:rStyle w:val="s7"/>
          <w:rFonts w:ascii="Times New Roman" w:eastAsia="Times New Roman" w:hAnsi="Times New Roman" w:cs="Times New Roman"/>
          <w:color w:val="000000"/>
        </w:rPr>
        <w:t>ledger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046F2E">
        <w:rPr>
          <w:rStyle w:val="s7"/>
          <w:rFonts w:ascii="Times New Roman" w:eastAsia="Times New Roman" w:hAnsi="Times New Roman" w:cs="Times New Roman"/>
          <w:color w:val="000000"/>
        </w:rPr>
        <w:t>balances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 to make sure total </w:t>
      </w:r>
      <w:proofErr w:type="spellStart"/>
      <w:r w:rsidRPr="00046F2E">
        <w:rPr>
          <w:rStyle w:val="s7"/>
          <w:rFonts w:ascii="Times New Roman" w:eastAsia="Times New Roman" w:hAnsi="Times New Roman" w:cs="Times New Roman"/>
          <w:color w:val="000000"/>
        </w:rPr>
        <w:t>debits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 and </w:t>
      </w:r>
      <w:proofErr w:type="spellStart"/>
      <w:r w:rsidRPr="00046F2E">
        <w:rPr>
          <w:rStyle w:val="s7"/>
          <w:rFonts w:ascii="Times New Roman" w:eastAsia="Times New Roman" w:hAnsi="Times New Roman" w:cs="Times New Roman"/>
          <w:color w:val="000000"/>
        </w:rPr>
        <w:t>credits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046F2E">
        <w:rPr>
          <w:rStyle w:val="s7"/>
          <w:rFonts w:ascii="Times New Roman" w:eastAsia="Times New Roman" w:hAnsi="Times New Roman" w:cs="Times New Roman"/>
          <w:color w:val="000000"/>
        </w:rPr>
        <w:t>match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>.</w:t>
      </w:r>
    </w:p>
    <w:p w14:paraId="3D0D4CCE" w14:textId="2B433EA0" w:rsidR="00963121" w:rsidRPr="00046F2E" w:rsidRDefault="00291996" w:rsidP="00816552">
      <w:pPr>
        <w:pStyle w:val="Listparagraf"/>
        <w:numPr>
          <w:ilvl w:val="0"/>
          <w:numId w:val="1"/>
        </w:numPr>
        <w:spacing w:after="150" w:line="240" w:lineRule="auto"/>
        <w:rPr>
          <w:rStyle w:val="s7"/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046F2E">
        <w:rPr>
          <w:rStyle w:val="s6"/>
          <w:rFonts w:ascii="Times New Roman" w:eastAsia="Times New Roman" w:hAnsi="Times New Roman" w:cs="Times New Roman"/>
          <w:color w:val="000000"/>
        </w:rPr>
        <w:t>Accruals</w:t>
      </w:r>
      <w:proofErr w:type="spellEnd"/>
      <w:r w:rsidRPr="00046F2E">
        <w:rPr>
          <w:rStyle w:val="s6"/>
          <w:rFonts w:ascii="Times New Roman" w:eastAsia="Times New Roman" w:hAnsi="Times New Roman" w:cs="Times New Roman"/>
          <w:color w:val="000000"/>
        </w:rPr>
        <w:t xml:space="preserve"> vs </w:t>
      </w:r>
      <w:proofErr w:type="spellStart"/>
      <w:r w:rsidRPr="00046F2E">
        <w:rPr>
          <w:rStyle w:val="s6"/>
          <w:rFonts w:ascii="Times New Roman" w:eastAsia="Times New Roman" w:hAnsi="Times New Roman" w:cs="Times New Roman"/>
          <w:color w:val="000000"/>
        </w:rPr>
        <w:t>Prepayments</w:t>
      </w:r>
      <w:proofErr w:type="spellEnd"/>
      <w:r w:rsidRPr="00046F2E">
        <w:rPr>
          <w:rStyle w:val="s6"/>
          <w:rFonts w:ascii="Times New Roman" w:eastAsia="Times New Roman" w:hAnsi="Times New Roman" w:cs="Times New Roman"/>
          <w:color w:val="000000"/>
        </w:rPr>
        <w:t>:</w:t>
      </w:r>
      <w:r w:rsidRPr="00046F2E">
        <w:rPr>
          <w:rStyle w:val="apple-converted-space"/>
          <w:rFonts w:ascii="Times New Roman" w:eastAsia="Times New Roman" w:hAnsi="Times New Roman" w:cs="Times New Roman"/>
          <w:color w:val="000000"/>
        </w:rPr>
        <w:t> </w:t>
      </w:r>
      <w:proofErr w:type="spellStart"/>
      <w:r w:rsidRPr="00046F2E">
        <w:rPr>
          <w:rStyle w:val="s7"/>
          <w:rFonts w:ascii="Times New Roman" w:eastAsia="Times New Roman" w:hAnsi="Times New Roman" w:cs="Times New Roman"/>
          <w:color w:val="000000"/>
        </w:rPr>
        <w:t>Accruals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 are </w:t>
      </w:r>
      <w:proofErr w:type="spellStart"/>
      <w:r w:rsidRPr="00046F2E">
        <w:rPr>
          <w:rStyle w:val="s7"/>
          <w:rFonts w:ascii="Times New Roman" w:eastAsia="Times New Roman" w:hAnsi="Times New Roman" w:cs="Times New Roman"/>
          <w:color w:val="000000"/>
        </w:rPr>
        <w:t>expenses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046F2E">
        <w:rPr>
          <w:rStyle w:val="s7"/>
          <w:rFonts w:ascii="Times New Roman" w:eastAsia="Times New Roman" w:hAnsi="Times New Roman" w:cs="Times New Roman"/>
          <w:color w:val="000000"/>
        </w:rPr>
        <w:t>owed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 but not </w:t>
      </w:r>
      <w:proofErr w:type="spellStart"/>
      <w:r w:rsidRPr="00046F2E">
        <w:rPr>
          <w:rStyle w:val="s7"/>
          <w:rFonts w:ascii="Times New Roman" w:eastAsia="Times New Roman" w:hAnsi="Times New Roman" w:cs="Times New Roman"/>
          <w:color w:val="000000"/>
        </w:rPr>
        <w:t>yet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 paid. </w:t>
      </w:r>
      <w:proofErr w:type="spellStart"/>
      <w:r w:rsidRPr="00046F2E">
        <w:rPr>
          <w:rStyle w:val="s7"/>
          <w:rFonts w:ascii="Times New Roman" w:eastAsia="Times New Roman" w:hAnsi="Times New Roman" w:cs="Times New Roman"/>
          <w:color w:val="000000"/>
        </w:rPr>
        <w:t>Prepayments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 are </w:t>
      </w:r>
      <w:proofErr w:type="spellStart"/>
      <w:r w:rsidRPr="00046F2E">
        <w:rPr>
          <w:rStyle w:val="s7"/>
          <w:rFonts w:ascii="Times New Roman" w:eastAsia="Times New Roman" w:hAnsi="Times New Roman" w:cs="Times New Roman"/>
          <w:color w:val="000000"/>
        </w:rPr>
        <w:t>expenses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 paid in </w:t>
      </w:r>
      <w:proofErr w:type="spellStart"/>
      <w:r w:rsidRPr="00046F2E">
        <w:rPr>
          <w:rStyle w:val="s7"/>
          <w:rFonts w:ascii="Times New Roman" w:eastAsia="Times New Roman" w:hAnsi="Times New Roman" w:cs="Times New Roman"/>
          <w:color w:val="000000"/>
        </w:rPr>
        <w:t>advance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>.</w:t>
      </w:r>
    </w:p>
    <w:p w14:paraId="179B8D7D" w14:textId="4046A44A" w:rsidR="00236F01" w:rsidRPr="00046F2E" w:rsidRDefault="006E7CB9" w:rsidP="00816552">
      <w:pPr>
        <w:pStyle w:val="Listparagraf"/>
        <w:numPr>
          <w:ilvl w:val="0"/>
          <w:numId w:val="1"/>
        </w:numPr>
        <w:spacing w:after="150" w:line="240" w:lineRule="auto"/>
        <w:rPr>
          <w:rStyle w:val="s7"/>
          <w:rFonts w:ascii="Times New Roman" w:hAnsi="Times New Roman" w:cs="Times New Roman"/>
          <w:color w:val="000000"/>
          <w:kern w:val="0"/>
          <w14:ligatures w14:val="none"/>
        </w:rPr>
      </w:pPr>
      <w:r w:rsidRPr="00046F2E">
        <w:rPr>
          <w:rStyle w:val="s7"/>
          <w:rFonts w:ascii="Times New Roman" w:eastAsia="Times New Roman" w:hAnsi="Times New Roman" w:cs="Times New Roman"/>
          <w:color w:val="000000"/>
        </w:rPr>
        <w:t>Cost: £17,000</w:t>
      </w:r>
      <w:r w:rsidRPr="00046F2E">
        <w:rPr>
          <w:rFonts w:ascii="Times New Roman" w:eastAsia="Times New Roman" w:hAnsi="Times New Roman" w:cs="Times New Roman"/>
          <w:color w:val="000000"/>
        </w:rPr>
        <w:br/>
      </w:r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Annual </w:t>
      </w:r>
      <w:proofErr w:type="spellStart"/>
      <w:r w:rsidRPr="00046F2E">
        <w:rPr>
          <w:rStyle w:val="s7"/>
          <w:rFonts w:ascii="Times New Roman" w:eastAsia="Times New Roman" w:hAnsi="Times New Roman" w:cs="Times New Roman"/>
          <w:color w:val="000000"/>
        </w:rPr>
        <w:t>Charge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>: 12% of 17,000 = £2,040</w:t>
      </w:r>
      <w:r w:rsidRPr="00046F2E">
        <w:rPr>
          <w:rFonts w:ascii="Times New Roman" w:eastAsia="Times New Roman" w:hAnsi="Times New Roman" w:cs="Times New Roman"/>
          <w:color w:val="000000"/>
        </w:rPr>
        <w:br/>
      </w:r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Total for 4 </w:t>
      </w:r>
      <w:proofErr w:type="spellStart"/>
      <w:r w:rsidRPr="00046F2E">
        <w:rPr>
          <w:rStyle w:val="s7"/>
          <w:rFonts w:ascii="Times New Roman" w:eastAsia="Times New Roman" w:hAnsi="Times New Roman" w:cs="Times New Roman"/>
          <w:color w:val="000000"/>
        </w:rPr>
        <w:t>years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>: £2,040 x 4 = £8,160</w:t>
      </w:r>
    </w:p>
    <w:p w14:paraId="28815232" w14:textId="7C6599B1" w:rsidR="004A6FF3" w:rsidRPr="00046F2E" w:rsidRDefault="00B40A9D" w:rsidP="00816552">
      <w:pPr>
        <w:pStyle w:val="Listparagraf"/>
        <w:numPr>
          <w:ilvl w:val="0"/>
          <w:numId w:val="1"/>
        </w:numPr>
        <w:spacing w:after="150" w:line="240" w:lineRule="auto"/>
        <w:rPr>
          <w:rStyle w:val="s7"/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046F2E">
        <w:rPr>
          <w:rStyle w:val="s7"/>
          <w:rFonts w:ascii="Times New Roman" w:eastAsia="Times New Roman" w:hAnsi="Times New Roman" w:cs="Times New Roman"/>
          <w:color w:val="000000"/>
        </w:rPr>
        <w:t>Year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 1: 15% of 21,000 = £3,150 (</w:t>
      </w:r>
      <w:proofErr w:type="spellStart"/>
      <w:r w:rsidR="00AA3082">
        <w:rPr>
          <w:rStyle w:val="s7"/>
          <w:rFonts w:ascii="Times New Roman" w:eastAsia="Times New Roman" w:hAnsi="Times New Roman" w:cs="Times New Roman"/>
          <w:color w:val="000000"/>
        </w:rPr>
        <w:t>nbv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>£17,850)</w:t>
      </w:r>
      <w:r w:rsidRPr="00046F2E">
        <w:rPr>
          <w:rFonts w:ascii="Times New Roman" w:eastAsia="Times New Roman" w:hAnsi="Times New Roman" w:cs="Times New Roman"/>
          <w:color w:val="000000"/>
        </w:rPr>
        <w:br/>
      </w:r>
      <w:proofErr w:type="spellStart"/>
      <w:r w:rsidRPr="00046F2E">
        <w:rPr>
          <w:rStyle w:val="s7"/>
          <w:rFonts w:ascii="Times New Roman" w:eastAsia="Times New Roman" w:hAnsi="Times New Roman" w:cs="Times New Roman"/>
          <w:color w:val="000000"/>
        </w:rPr>
        <w:t>Year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 2: 15% of 17,850 = £2,677.50 (</w:t>
      </w:r>
      <w:proofErr w:type="spellStart"/>
      <w:r w:rsidR="00AA3082">
        <w:rPr>
          <w:rStyle w:val="s7"/>
          <w:rFonts w:ascii="Times New Roman" w:eastAsia="Times New Roman" w:hAnsi="Times New Roman" w:cs="Times New Roman"/>
          <w:color w:val="000000"/>
        </w:rPr>
        <w:t>nbv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 £15,172.50)</w:t>
      </w:r>
      <w:r w:rsidRPr="00046F2E">
        <w:rPr>
          <w:rFonts w:ascii="Times New Roman" w:eastAsia="Times New Roman" w:hAnsi="Times New Roman" w:cs="Times New Roman"/>
          <w:color w:val="000000"/>
        </w:rPr>
        <w:br/>
      </w:r>
      <w:proofErr w:type="spellStart"/>
      <w:r w:rsidRPr="00046F2E">
        <w:rPr>
          <w:rStyle w:val="s7"/>
          <w:rFonts w:ascii="Times New Roman" w:eastAsia="Times New Roman" w:hAnsi="Times New Roman" w:cs="Times New Roman"/>
          <w:color w:val="000000"/>
        </w:rPr>
        <w:t>Year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 3: 15% of 15,172.50 = £2,275.88 ( </w:t>
      </w:r>
      <w:proofErr w:type="spellStart"/>
      <w:r w:rsidR="00AA3082">
        <w:rPr>
          <w:rStyle w:val="s7"/>
          <w:rFonts w:ascii="Times New Roman" w:eastAsia="Times New Roman" w:hAnsi="Times New Roman" w:cs="Times New Roman"/>
          <w:color w:val="000000"/>
        </w:rPr>
        <w:t>nbv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>£12,896.62)</w:t>
      </w:r>
      <w:r w:rsidRPr="00046F2E">
        <w:rPr>
          <w:rFonts w:ascii="Times New Roman" w:eastAsia="Times New Roman" w:hAnsi="Times New Roman" w:cs="Times New Roman"/>
          <w:color w:val="000000"/>
        </w:rPr>
        <w:br/>
      </w:r>
      <w:proofErr w:type="spellStart"/>
      <w:r w:rsidRPr="00046F2E">
        <w:rPr>
          <w:rStyle w:val="s7"/>
          <w:rFonts w:ascii="Times New Roman" w:eastAsia="Times New Roman" w:hAnsi="Times New Roman" w:cs="Times New Roman"/>
          <w:color w:val="000000"/>
        </w:rPr>
        <w:t>Year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 4: 15% of 12,896.62 = £1,934.49 (</w:t>
      </w:r>
      <w:r w:rsidR="00AA3082">
        <w:rPr>
          <w:rStyle w:val="s7"/>
          <w:rFonts w:ascii="Times New Roman" w:eastAsia="Times New Roman" w:hAnsi="Times New Roman" w:cs="Times New Roman"/>
          <w:color w:val="000000"/>
        </w:rPr>
        <w:t>Net Book Value</w:t>
      </w:r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 £10,962.13)</w:t>
      </w:r>
      <w:r w:rsidRPr="00046F2E">
        <w:rPr>
          <w:rFonts w:ascii="Times New Roman" w:eastAsia="Times New Roman" w:hAnsi="Times New Roman" w:cs="Times New Roman"/>
          <w:color w:val="000000"/>
        </w:rPr>
        <w:br/>
      </w:r>
      <w:proofErr w:type="spellStart"/>
      <w:r w:rsidRPr="00046F2E">
        <w:rPr>
          <w:rStyle w:val="s7"/>
          <w:rFonts w:ascii="Times New Roman" w:eastAsia="Times New Roman" w:hAnsi="Times New Roman" w:cs="Times New Roman"/>
          <w:color w:val="000000"/>
        </w:rPr>
        <w:t>Year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 5: 15% of 10,962.13 = £1,644.32</w:t>
      </w:r>
      <w:r w:rsidRPr="00046F2E">
        <w:rPr>
          <w:rFonts w:ascii="Times New Roman" w:eastAsia="Times New Roman" w:hAnsi="Times New Roman" w:cs="Times New Roman"/>
          <w:color w:val="000000"/>
        </w:rPr>
        <w:br/>
      </w:r>
      <w:proofErr w:type="spellStart"/>
      <w:r w:rsidRPr="00046F2E">
        <w:rPr>
          <w:rStyle w:val="s7"/>
          <w:rFonts w:ascii="Times New Roman" w:eastAsia="Times New Roman" w:hAnsi="Times New Roman" w:cs="Times New Roman"/>
          <w:color w:val="000000"/>
        </w:rPr>
        <w:t>Accumulated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046F2E">
        <w:rPr>
          <w:rStyle w:val="s7"/>
          <w:rFonts w:ascii="Times New Roman" w:eastAsia="Times New Roman" w:hAnsi="Times New Roman" w:cs="Times New Roman"/>
          <w:color w:val="000000"/>
        </w:rPr>
        <w:t>Depreciation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 total: £11,682.19</w:t>
      </w:r>
    </w:p>
    <w:p w14:paraId="4070827F" w14:textId="72256F87" w:rsidR="00B40A9D" w:rsidRPr="00046F2E" w:rsidRDefault="00455F74" w:rsidP="00816552">
      <w:pPr>
        <w:pStyle w:val="Listparagraf"/>
        <w:numPr>
          <w:ilvl w:val="0"/>
          <w:numId w:val="1"/>
        </w:numPr>
        <w:spacing w:after="150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Current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assets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are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short-term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(cash, stock).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Non-current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are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long-term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 (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buildings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046F2E">
        <w:rPr>
          <w:rFonts w:ascii="Times New Roman" w:eastAsia="Times New Roman" w:hAnsi="Times New Roman" w:cs="Times New Roman"/>
          <w:color w:val="000000"/>
        </w:rPr>
        <w:t>machinery</w:t>
      </w:r>
      <w:proofErr w:type="spellEnd"/>
      <w:r w:rsidRPr="00046F2E">
        <w:rPr>
          <w:rFonts w:ascii="Times New Roman" w:eastAsia="Times New Roman" w:hAnsi="Times New Roman" w:cs="Times New Roman"/>
          <w:color w:val="000000"/>
        </w:rPr>
        <w:t>).</w:t>
      </w:r>
    </w:p>
    <w:p w14:paraId="32858609" w14:textId="7BA5246A" w:rsidR="00455F74" w:rsidRPr="00046F2E" w:rsidRDefault="00137468" w:rsidP="00816552">
      <w:pPr>
        <w:pStyle w:val="Listparagraf"/>
        <w:numPr>
          <w:ilvl w:val="0"/>
          <w:numId w:val="1"/>
        </w:numPr>
        <w:spacing w:after="150" w:line="240" w:lineRule="auto"/>
        <w:rPr>
          <w:rStyle w:val="s7"/>
          <w:rFonts w:ascii="Times New Roman" w:hAnsi="Times New Roman" w:cs="Times New Roman"/>
          <w:color w:val="000000"/>
          <w:kern w:val="0"/>
          <w14:ligatures w14:val="none"/>
        </w:rPr>
      </w:pPr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Opening </w:t>
      </w:r>
      <w:r w:rsidR="00FC7A53">
        <w:rPr>
          <w:rStyle w:val="s7"/>
          <w:rFonts w:ascii="Times New Roman" w:eastAsia="Times New Roman" w:hAnsi="Times New Roman" w:cs="Times New Roman"/>
          <w:color w:val="000000"/>
        </w:rPr>
        <w:t>s</w:t>
      </w:r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tock + </w:t>
      </w:r>
      <w:proofErr w:type="spellStart"/>
      <w:r w:rsidR="00FC7A53">
        <w:rPr>
          <w:rStyle w:val="s7"/>
          <w:rFonts w:ascii="Times New Roman" w:eastAsia="Times New Roman" w:hAnsi="Times New Roman" w:cs="Times New Roman"/>
          <w:color w:val="000000"/>
        </w:rPr>
        <w:t>p</w:t>
      </w:r>
      <w:r w:rsidRPr="00046F2E">
        <w:rPr>
          <w:rStyle w:val="s7"/>
          <w:rFonts w:ascii="Times New Roman" w:eastAsia="Times New Roman" w:hAnsi="Times New Roman" w:cs="Times New Roman"/>
          <w:color w:val="000000"/>
        </w:rPr>
        <w:t>urchases</w:t>
      </w:r>
      <w:proofErr w:type="spellEnd"/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 </w:t>
      </w:r>
      <w:r w:rsidR="00FC7A53">
        <w:rPr>
          <w:rStyle w:val="s7"/>
          <w:rFonts w:ascii="Times New Roman" w:eastAsia="Times New Roman" w:hAnsi="Times New Roman" w:cs="Times New Roman"/>
          <w:color w:val="000000"/>
        </w:rPr>
        <w:t>–</w:t>
      </w:r>
      <w:r w:rsidRPr="00046F2E">
        <w:rPr>
          <w:rStyle w:val="s7"/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FC7A53">
        <w:rPr>
          <w:rStyle w:val="s7"/>
          <w:rFonts w:ascii="Times New Roman" w:eastAsia="Times New Roman" w:hAnsi="Times New Roman" w:cs="Times New Roman"/>
          <w:color w:val="000000"/>
        </w:rPr>
        <w:t>c</w:t>
      </w:r>
      <w:r w:rsidRPr="00046F2E">
        <w:rPr>
          <w:rStyle w:val="s7"/>
          <w:rFonts w:ascii="Times New Roman" w:eastAsia="Times New Roman" w:hAnsi="Times New Roman" w:cs="Times New Roman"/>
          <w:color w:val="000000"/>
        </w:rPr>
        <w:t>losing</w:t>
      </w:r>
      <w:proofErr w:type="spellEnd"/>
      <w:r w:rsidR="00FC7A53">
        <w:rPr>
          <w:rStyle w:val="s7"/>
          <w:rFonts w:ascii="Times New Roman" w:eastAsia="Times New Roman" w:hAnsi="Times New Roman" w:cs="Times New Roman"/>
          <w:color w:val="000000"/>
        </w:rPr>
        <w:t xml:space="preserve"> s</w:t>
      </w:r>
      <w:r w:rsidRPr="00046F2E">
        <w:rPr>
          <w:rStyle w:val="s7"/>
          <w:rFonts w:ascii="Times New Roman" w:eastAsia="Times New Roman" w:hAnsi="Times New Roman" w:cs="Times New Roman"/>
          <w:color w:val="000000"/>
        </w:rPr>
        <w:t>tock.</w:t>
      </w:r>
    </w:p>
    <w:p w14:paraId="3811A22D" w14:textId="43381F01" w:rsidR="007E42B4" w:rsidRPr="00046F2E" w:rsidRDefault="007E42B4" w:rsidP="007E42B4">
      <w:pPr>
        <w:pStyle w:val="Listparagraf"/>
        <w:numPr>
          <w:ilvl w:val="0"/>
          <w:numId w:val="1"/>
        </w:numPr>
        <w:spacing w:after="150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046F2E">
        <w:rPr>
          <w:rFonts w:ascii="Times New Roman" w:hAnsi="Times New Roman" w:cs="Times New Roman"/>
          <w:color w:val="000000"/>
          <w:kern w:val="0"/>
          <w14:ligatures w14:val="none"/>
        </w:rPr>
        <w:t xml:space="preserve">Gem Gallery </w:t>
      </w:r>
      <w:proofErr w:type="spellStart"/>
      <w:r w:rsidRPr="00046F2E">
        <w:rPr>
          <w:rFonts w:ascii="Times New Roman" w:hAnsi="Times New Roman" w:cs="Times New Roman"/>
          <w:color w:val="000000"/>
          <w:kern w:val="0"/>
          <w14:ligatures w14:val="none"/>
        </w:rPr>
        <w:t>Jewellers</w:t>
      </w:r>
      <w:proofErr w:type="spellEnd"/>
      <w:r w:rsidRPr="00046F2E">
        <w:rPr>
          <w:rFonts w:ascii="Times New Roman" w:hAnsi="Times New Roman" w:cs="Times New Roman"/>
          <w:color w:val="000000"/>
          <w:kern w:val="0"/>
          <w14:ligatures w14:val="none"/>
        </w:rPr>
        <w:t xml:space="preserve"> - Income </w:t>
      </w:r>
      <w:r w:rsidR="00CA5E2E">
        <w:rPr>
          <w:rFonts w:ascii="Times New Roman" w:hAnsi="Times New Roman" w:cs="Times New Roman"/>
          <w:color w:val="000000"/>
          <w:kern w:val="0"/>
          <w14:ligatures w14:val="none"/>
        </w:rPr>
        <w:t>s</w:t>
      </w:r>
      <w:r w:rsidRPr="00046F2E">
        <w:rPr>
          <w:rFonts w:ascii="Times New Roman" w:hAnsi="Times New Roman" w:cs="Times New Roman"/>
          <w:color w:val="000000"/>
          <w:kern w:val="0"/>
          <w14:ligatures w14:val="none"/>
        </w:rPr>
        <w:t>tatement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67"/>
        <w:gridCol w:w="1157"/>
      </w:tblGrid>
      <w:tr w:rsidR="007E42B4" w:rsidRPr="00046F2E" w14:paraId="3D23E368" w14:textId="77777777">
        <w:tc>
          <w:tcPr>
            <w:tcW w:w="0" w:type="auto"/>
            <w:hideMark/>
          </w:tcPr>
          <w:p w14:paraId="1787703E" w14:textId="77777777" w:rsidR="007E42B4" w:rsidRPr="00046F2E" w:rsidRDefault="007E42B4" w:rsidP="007E42B4">
            <w:pPr>
              <w:spacing w:after="150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046F2E">
              <w:rPr>
                <w:rFonts w:ascii="Times New Roman" w:hAnsi="Times New Roman" w:cs="Times New Roman"/>
                <w:kern w:val="0"/>
                <w14:ligatures w14:val="none"/>
              </w:rPr>
              <w:lastRenderedPageBreak/>
              <w:t>Description</w:t>
            </w:r>
          </w:p>
        </w:tc>
        <w:tc>
          <w:tcPr>
            <w:tcW w:w="0" w:type="auto"/>
            <w:hideMark/>
          </w:tcPr>
          <w:p w14:paraId="41E9B079" w14:textId="77777777" w:rsidR="007E42B4" w:rsidRPr="00046F2E" w:rsidRDefault="007E42B4" w:rsidP="007E42B4">
            <w:pPr>
              <w:spacing w:after="150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046F2E">
              <w:rPr>
                <w:rFonts w:ascii="Times New Roman" w:hAnsi="Times New Roman" w:cs="Times New Roman"/>
                <w:kern w:val="0"/>
                <w14:ligatures w14:val="none"/>
              </w:rPr>
              <w:t>Amount (£)</w:t>
            </w:r>
          </w:p>
        </w:tc>
      </w:tr>
      <w:tr w:rsidR="007E42B4" w:rsidRPr="00046F2E" w14:paraId="0FD91FE1" w14:textId="77777777">
        <w:tc>
          <w:tcPr>
            <w:tcW w:w="0" w:type="auto"/>
            <w:hideMark/>
          </w:tcPr>
          <w:p w14:paraId="24D7D145" w14:textId="77777777" w:rsidR="007E42B4" w:rsidRPr="00046F2E" w:rsidRDefault="007E42B4" w:rsidP="007E42B4">
            <w:pPr>
              <w:spacing w:after="150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046F2E">
              <w:rPr>
                <w:rFonts w:ascii="Times New Roman" w:hAnsi="Times New Roman" w:cs="Times New Roman"/>
                <w:kern w:val="0"/>
                <w14:ligatures w14:val="none"/>
              </w:rPr>
              <w:t xml:space="preserve">Sales </w:t>
            </w:r>
            <w:proofErr w:type="spellStart"/>
            <w:r w:rsidRPr="00046F2E">
              <w:rPr>
                <w:rFonts w:ascii="Times New Roman" w:hAnsi="Times New Roman" w:cs="Times New Roman"/>
                <w:kern w:val="0"/>
                <w14:ligatures w14:val="none"/>
              </w:rPr>
              <w:t>Revenue</w:t>
            </w:r>
            <w:proofErr w:type="spellEnd"/>
            <w:r w:rsidRPr="00046F2E">
              <w:rPr>
                <w:rFonts w:ascii="Times New Roman" w:hAnsi="Times New Roman" w:cs="Times New Roman"/>
                <w:kern w:val="0"/>
                <w14:ligatures w14:val="none"/>
              </w:rPr>
              <w:t xml:space="preserve"> (</w:t>
            </w:r>
            <w:proofErr w:type="spellStart"/>
            <w:r w:rsidRPr="00046F2E">
              <w:rPr>
                <w:rFonts w:ascii="Times New Roman" w:hAnsi="Times New Roman" w:cs="Times New Roman"/>
                <w:kern w:val="0"/>
                <w14:ligatures w14:val="none"/>
              </w:rPr>
              <w:t>35k</w:t>
            </w:r>
            <w:proofErr w:type="spellEnd"/>
            <w:r w:rsidRPr="00046F2E">
              <w:rPr>
                <w:rFonts w:ascii="Times New Roman" w:hAnsi="Times New Roman" w:cs="Times New Roman"/>
                <w:kern w:val="0"/>
                <w14:ligatures w14:val="none"/>
              </w:rPr>
              <w:t>+26.5k+</w:t>
            </w:r>
            <w:proofErr w:type="spellStart"/>
            <w:r w:rsidRPr="00046F2E">
              <w:rPr>
                <w:rFonts w:ascii="Times New Roman" w:hAnsi="Times New Roman" w:cs="Times New Roman"/>
                <w:kern w:val="0"/>
                <w14:ligatures w14:val="none"/>
              </w:rPr>
              <w:t>5.75k</w:t>
            </w:r>
            <w:proofErr w:type="spellEnd"/>
            <w:r w:rsidRPr="00046F2E">
              <w:rPr>
                <w:rFonts w:ascii="Times New Roman" w:hAnsi="Times New Roman" w:cs="Times New Roman"/>
                <w:kern w:val="0"/>
                <w14:ligatures w14:val="none"/>
              </w:rPr>
              <w:t>)</w:t>
            </w:r>
          </w:p>
        </w:tc>
        <w:tc>
          <w:tcPr>
            <w:tcW w:w="0" w:type="auto"/>
            <w:hideMark/>
          </w:tcPr>
          <w:p w14:paraId="0683F84C" w14:textId="77777777" w:rsidR="007E42B4" w:rsidRPr="00046F2E" w:rsidRDefault="007E42B4" w:rsidP="007E42B4">
            <w:pPr>
              <w:spacing w:after="150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046F2E">
              <w:rPr>
                <w:rFonts w:ascii="Times New Roman" w:hAnsi="Times New Roman" w:cs="Times New Roman"/>
                <w:kern w:val="0"/>
                <w14:ligatures w14:val="none"/>
              </w:rPr>
              <w:t>67,250</w:t>
            </w:r>
          </w:p>
        </w:tc>
      </w:tr>
      <w:tr w:rsidR="007E42B4" w:rsidRPr="00046F2E" w14:paraId="0BD2BDDF" w14:textId="77777777">
        <w:tc>
          <w:tcPr>
            <w:tcW w:w="0" w:type="auto"/>
            <w:hideMark/>
          </w:tcPr>
          <w:p w14:paraId="17A8AAEC" w14:textId="77777777" w:rsidR="007E42B4" w:rsidRPr="00046F2E" w:rsidRDefault="007E42B4" w:rsidP="007E42B4">
            <w:pPr>
              <w:spacing w:after="150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046F2E">
              <w:rPr>
                <w:rFonts w:ascii="Times New Roman" w:hAnsi="Times New Roman" w:cs="Times New Roman"/>
                <w:kern w:val="0"/>
                <w14:ligatures w14:val="none"/>
              </w:rPr>
              <w:t>Cost of Sales</w:t>
            </w:r>
          </w:p>
        </w:tc>
        <w:tc>
          <w:tcPr>
            <w:tcW w:w="0" w:type="auto"/>
            <w:hideMark/>
          </w:tcPr>
          <w:p w14:paraId="3CB1CB58" w14:textId="77777777" w:rsidR="007E42B4" w:rsidRPr="00046F2E" w:rsidRDefault="007E42B4" w:rsidP="007E42B4">
            <w:pPr>
              <w:spacing w:after="150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046F2E">
              <w:rPr>
                <w:rFonts w:ascii="Times New Roman" w:hAnsi="Times New Roman" w:cs="Times New Roman"/>
                <w:kern w:val="0"/>
                <w14:ligatures w14:val="none"/>
              </w:rPr>
              <w:t>(35,200)</w:t>
            </w:r>
          </w:p>
        </w:tc>
      </w:tr>
      <w:tr w:rsidR="007E42B4" w:rsidRPr="00046F2E" w14:paraId="1344220B" w14:textId="77777777">
        <w:tc>
          <w:tcPr>
            <w:tcW w:w="0" w:type="auto"/>
            <w:hideMark/>
          </w:tcPr>
          <w:p w14:paraId="2ECAD1C1" w14:textId="77777777" w:rsidR="007E42B4" w:rsidRPr="00046F2E" w:rsidRDefault="007E42B4" w:rsidP="007E42B4">
            <w:pPr>
              <w:spacing w:after="150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046F2E">
              <w:rPr>
                <w:rFonts w:ascii="Times New Roman" w:hAnsi="Times New Roman" w:cs="Times New Roman"/>
                <w:kern w:val="0"/>
                <w14:ligatures w14:val="none"/>
              </w:rPr>
              <w:t>Gross Profit</w:t>
            </w:r>
          </w:p>
        </w:tc>
        <w:tc>
          <w:tcPr>
            <w:tcW w:w="0" w:type="auto"/>
            <w:hideMark/>
          </w:tcPr>
          <w:p w14:paraId="35DDA65E" w14:textId="77777777" w:rsidR="007E42B4" w:rsidRPr="00046F2E" w:rsidRDefault="007E42B4" w:rsidP="007E42B4">
            <w:pPr>
              <w:spacing w:after="150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046F2E">
              <w:rPr>
                <w:rFonts w:ascii="Times New Roman" w:hAnsi="Times New Roman" w:cs="Times New Roman"/>
                <w:kern w:val="0"/>
                <w14:ligatures w14:val="none"/>
              </w:rPr>
              <w:t>32,050</w:t>
            </w:r>
          </w:p>
        </w:tc>
      </w:tr>
      <w:tr w:rsidR="007E42B4" w:rsidRPr="00046F2E" w14:paraId="2C463DE9" w14:textId="77777777">
        <w:tc>
          <w:tcPr>
            <w:tcW w:w="0" w:type="auto"/>
            <w:hideMark/>
          </w:tcPr>
          <w:p w14:paraId="37DAB4D2" w14:textId="77777777" w:rsidR="007E42B4" w:rsidRPr="00046F2E" w:rsidRDefault="007E42B4" w:rsidP="007E42B4">
            <w:pPr>
              <w:spacing w:after="150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proofErr w:type="spellStart"/>
            <w:r w:rsidRPr="00046F2E">
              <w:rPr>
                <w:rFonts w:ascii="Times New Roman" w:hAnsi="Times New Roman" w:cs="Times New Roman"/>
                <w:kern w:val="0"/>
                <w14:ligatures w14:val="none"/>
              </w:rPr>
              <w:t>Expenses</w:t>
            </w:r>
            <w:proofErr w:type="spellEnd"/>
            <w:r w:rsidRPr="00046F2E">
              <w:rPr>
                <w:rFonts w:ascii="Times New Roman" w:hAnsi="Times New Roman" w:cs="Times New Roman"/>
                <w:kern w:val="0"/>
                <w14:ligatures w14:val="none"/>
              </w:rPr>
              <w:t xml:space="preserve"> (</w:t>
            </w:r>
            <w:proofErr w:type="spellStart"/>
            <w:r w:rsidRPr="00046F2E">
              <w:rPr>
                <w:rFonts w:ascii="Times New Roman" w:hAnsi="Times New Roman" w:cs="Times New Roman"/>
                <w:kern w:val="0"/>
                <w14:ligatures w14:val="none"/>
              </w:rPr>
              <w:t>Wages</w:t>
            </w:r>
            <w:proofErr w:type="spellEnd"/>
            <w:r w:rsidRPr="00046F2E">
              <w:rPr>
                <w:rFonts w:ascii="Times New Roman" w:hAnsi="Times New Roman" w:cs="Times New Roman"/>
                <w:kern w:val="0"/>
                <w14:ligatures w14:val="none"/>
              </w:rPr>
              <w:t xml:space="preserve">, Rent, </w:t>
            </w:r>
            <w:proofErr w:type="spellStart"/>
            <w:r w:rsidRPr="00046F2E">
              <w:rPr>
                <w:rFonts w:ascii="Times New Roman" w:hAnsi="Times New Roman" w:cs="Times New Roman"/>
                <w:kern w:val="0"/>
                <w14:ligatures w14:val="none"/>
              </w:rPr>
              <w:t>etc</w:t>
            </w:r>
            <w:proofErr w:type="spellEnd"/>
            <w:r w:rsidRPr="00046F2E">
              <w:rPr>
                <w:rFonts w:ascii="Times New Roman" w:hAnsi="Times New Roman" w:cs="Times New Roman"/>
                <w:kern w:val="0"/>
                <w14:ligatures w14:val="none"/>
              </w:rPr>
              <w:t>.)</w:t>
            </w:r>
          </w:p>
        </w:tc>
        <w:tc>
          <w:tcPr>
            <w:tcW w:w="0" w:type="auto"/>
            <w:hideMark/>
          </w:tcPr>
          <w:p w14:paraId="5C57B84D" w14:textId="77777777" w:rsidR="007E42B4" w:rsidRPr="00046F2E" w:rsidRDefault="007E42B4" w:rsidP="007E42B4">
            <w:pPr>
              <w:spacing w:after="150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046F2E">
              <w:rPr>
                <w:rFonts w:ascii="Times New Roman" w:hAnsi="Times New Roman" w:cs="Times New Roman"/>
                <w:kern w:val="0"/>
                <w14:ligatures w14:val="none"/>
              </w:rPr>
              <w:t>(21,900)</w:t>
            </w:r>
          </w:p>
        </w:tc>
      </w:tr>
      <w:tr w:rsidR="007E42B4" w:rsidRPr="00046F2E" w14:paraId="7B0FAC56" w14:textId="77777777">
        <w:tc>
          <w:tcPr>
            <w:tcW w:w="0" w:type="auto"/>
            <w:hideMark/>
          </w:tcPr>
          <w:p w14:paraId="1DC1E89E" w14:textId="77777777" w:rsidR="007E42B4" w:rsidRPr="00046F2E" w:rsidRDefault="007E42B4" w:rsidP="007E42B4">
            <w:pPr>
              <w:spacing w:after="150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046F2E">
              <w:rPr>
                <w:rFonts w:ascii="Times New Roman" w:hAnsi="Times New Roman" w:cs="Times New Roman"/>
                <w:kern w:val="0"/>
                <w14:ligatures w14:val="none"/>
              </w:rPr>
              <w:t>Net Profit</w:t>
            </w:r>
          </w:p>
        </w:tc>
        <w:tc>
          <w:tcPr>
            <w:tcW w:w="0" w:type="auto"/>
            <w:hideMark/>
          </w:tcPr>
          <w:p w14:paraId="3305A820" w14:textId="77777777" w:rsidR="007E42B4" w:rsidRPr="00046F2E" w:rsidRDefault="007E42B4" w:rsidP="007E42B4">
            <w:pPr>
              <w:spacing w:after="150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046F2E">
              <w:rPr>
                <w:rFonts w:ascii="Times New Roman" w:hAnsi="Times New Roman" w:cs="Times New Roman"/>
                <w:kern w:val="0"/>
                <w14:ligatures w14:val="none"/>
              </w:rPr>
              <w:t>10,150</w:t>
            </w:r>
          </w:p>
        </w:tc>
      </w:tr>
    </w:tbl>
    <w:p w14:paraId="259F6AB7" w14:textId="77777777" w:rsidR="00137468" w:rsidRPr="00046F2E" w:rsidRDefault="00137468" w:rsidP="007E42B4">
      <w:pPr>
        <w:spacing w:after="150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</w:p>
    <w:sectPr w:rsidR="00137468" w:rsidRPr="00046F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237C3" w14:textId="77777777" w:rsidR="00182B69" w:rsidRDefault="00182B69" w:rsidP="00FC7A53">
      <w:pPr>
        <w:spacing w:after="0" w:line="240" w:lineRule="auto"/>
      </w:pPr>
      <w:r>
        <w:separator/>
      </w:r>
    </w:p>
  </w:endnote>
  <w:endnote w:type="continuationSeparator" w:id="0">
    <w:p w14:paraId="64D46B21" w14:textId="77777777" w:rsidR="00182B69" w:rsidRDefault="00182B69" w:rsidP="00FC7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ECF65" w14:textId="77777777" w:rsidR="00182B69" w:rsidRDefault="00182B69" w:rsidP="00FC7A53">
      <w:pPr>
        <w:spacing w:after="0" w:line="240" w:lineRule="auto"/>
      </w:pPr>
      <w:r>
        <w:separator/>
      </w:r>
    </w:p>
  </w:footnote>
  <w:footnote w:type="continuationSeparator" w:id="0">
    <w:p w14:paraId="3F96CFDA" w14:textId="77777777" w:rsidR="00182B69" w:rsidRDefault="00182B69" w:rsidP="00FC7A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FC6026"/>
    <w:multiLevelType w:val="hybridMultilevel"/>
    <w:tmpl w:val="56D808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2508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216"/>
    <w:rsid w:val="00046F2E"/>
    <w:rsid w:val="000C2932"/>
    <w:rsid w:val="00137468"/>
    <w:rsid w:val="0015613C"/>
    <w:rsid w:val="00157216"/>
    <w:rsid w:val="00182B69"/>
    <w:rsid w:val="00202C07"/>
    <w:rsid w:val="00236F01"/>
    <w:rsid w:val="00291996"/>
    <w:rsid w:val="00300EB7"/>
    <w:rsid w:val="003201DD"/>
    <w:rsid w:val="003E7CE0"/>
    <w:rsid w:val="003F580E"/>
    <w:rsid w:val="00455F74"/>
    <w:rsid w:val="004A6FF3"/>
    <w:rsid w:val="005878FE"/>
    <w:rsid w:val="005923D6"/>
    <w:rsid w:val="005D1912"/>
    <w:rsid w:val="00666D0B"/>
    <w:rsid w:val="006C374B"/>
    <w:rsid w:val="006E7A7C"/>
    <w:rsid w:val="006E7CB9"/>
    <w:rsid w:val="007B419B"/>
    <w:rsid w:val="007E42B4"/>
    <w:rsid w:val="007E6D63"/>
    <w:rsid w:val="007F018B"/>
    <w:rsid w:val="00816552"/>
    <w:rsid w:val="00822D43"/>
    <w:rsid w:val="0087616E"/>
    <w:rsid w:val="00887D35"/>
    <w:rsid w:val="008D3096"/>
    <w:rsid w:val="008E0E41"/>
    <w:rsid w:val="008E7608"/>
    <w:rsid w:val="00963121"/>
    <w:rsid w:val="009E7849"/>
    <w:rsid w:val="00AA3082"/>
    <w:rsid w:val="00AD5B75"/>
    <w:rsid w:val="00B40A9D"/>
    <w:rsid w:val="00BC2885"/>
    <w:rsid w:val="00BE49C2"/>
    <w:rsid w:val="00C96564"/>
    <w:rsid w:val="00CA5E2E"/>
    <w:rsid w:val="00E0183E"/>
    <w:rsid w:val="00E61E8A"/>
    <w:rsid w:val="00F7276D"/>
    <w:rsid w:val="00FC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4A142BC"/>
  <w15:chartTrackingRefBased/>
  <w15:docId w15:val="{F51B225C-A454-DB44-A43B-36449833C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o-RO" w:eastAsia="ro-R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1572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572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572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572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572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1572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572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572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572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572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572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572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57216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57216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157216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57216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57216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57216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1572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1572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1572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1572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1572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157216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157216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157216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1572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157216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157216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Fontdeparagrafimplicit"/>
    <w:rsid w:val="00BE49C2"/>
  </w:style>
  <w:style w:type="paragraph" w:customStyle="1" w:styleId="s8">
    <w:name w:val="s8"/>
    <w:basedOn w:val="Normal"/>
    <w:rsid w:val="008D3096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7">
    <w:name w:val="s7"/>
    <w:basedOn w:val="Fontdeparagrafimplicit"/>
    <w:rsid w:val="008D3096"/>
  </w:style>
  <w:style w:type="character" w:customStyle="1" w:styleId="s6">
    <w:name w:val="s6"/>
    <w:basedOn w:val="Fontdeparagrafimplicit"/>
    <w:rsid w:val="005D1912"/>
  </w:style>
  <w:style w:type="paragraph" w:styleId="Antet">
    <w:name w:val="header"/>
    <w:basedOn w:val="Normal"/>
    <w:link w:val="AntetCaracter"/>
    <w:uiPriority w:val="99"/>
    <w:unhideWhenUsed/>
    <w:rsid w:val="00FC7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C7A53"/>
  </w:style>
  <w:style w:type="paragraph" w:styleId="Subsol">
    <w:name w:val="footer"/>
    <w:basedOn w:val="Normal"/>
    <w:link w:val="SubsolCaracter"/>
    <w:uiPriority w:val="99"/>
    <w:unhideWhenUsed/>
    <w:rsid w:val="00FC7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C7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311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 Stefania Draghici (2535323)</dc:creator>
  <cp:keywords/>
  <dc:description/>
  <cp:lastModifiedBy>Larisa Stefania Draghici (2535323)</cp:lastModifiedBy>
  <cp:revision>10</cp:revision>
  <dcterms:created xsi:type="dcterms:W3CDTF">2026-05-13T13:36:00Z</dcterms:created>
  <dcterms:modified xsi:type="dcterms:W3CDTF">2026-05-13T13:58:00Z</dcterms:modified>
</cp:coreProperties>
</file>