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69B950" w14:textId="77777777" w:rsidR="00E00E22" w:rsidRPr="00253ABD" w:rsidRDefault="00E00E22" w:rsidP="00E00E22">
      <w:pPr>
        <w:spacing w:line="360" w:lineRule="auto"/>
        <w:jc w:val="both"/>
        <w:rPr>
          <w:rFonts w:ascii="Arial" w:hAnsi="Arial" w:cs="Arial"/>
        </w:rPr>
      </w:pPr>
      <w:bookmarkStart w:id="0" w:name="_Hlk36063680"/>
      <w:bookmarkEnd w:id="0"/>
      <w:r w:rsidRPr="00253ABD">
        <w:rPr>
          <w:rFonts w:ascii="Arial" w:hAnsi="Arial" w:cs="Arial"/>
          <w:b/>
        </w:rPr>
        <w:t xml:space="preserve">Student Name: </w:t>
      </w:r>
      <w:r w:rsidRPr="00253ABD">
        <w:rPr>
          <w:rFonts w:ascii="Arial" w:hAnsi="Arial" w:cs="Arial"/>
        </w:rPr>
        <w:t>Rena Begum</w:t>
      </w:r>
    </w:p>
    <w:p w14:paraId="7FF71EEE" w14:textId="77777777" w:rsidR="00E00E22" w:rsidRPr="00253ABD" w:rsidRDefault="00E00E22" w:rsidP="00E00E22">
      <w:pPr>
        <w:spacing w:line="360" w:lineRule="auto"/>
        <w:jc w:val="both"/>
        <w:rPr>
          <w:rFonts w:ascii="Arial" w:hAnsi="Arial" w:cs="Arial"/>
        </w:rPr>
      </w:pPr>
      <w:r w:rsidRPr="00253ABD">
        <w:rPr>
          <w:rFonts w:ascii="Arial" w:hAnsi="Arial" w:cs="Arial"/>
          <w:b/>
        </w:rPr>
        <w:t xml:space="preserve">Student Number: </w:t>
      </w:r>
      <w:r w:rsidRPr="00253ABD">
        <w:rPr>
          <w:rFonts w:ascii="Arial" w:hAnsi="Arial" w:cs="Arial"/>
        </w:rPr>
        <w:t>1712108</w:t>
      </w:r>
    </w:p>
    <w:p w14:paraId="466A8DD1" w14:textId="49ACDAC1" w:rsidR="00E00E22" w:rsidRPr="00253ABD" w:rsidRDefault="00E00E22" w:rsidP="00E00E22">
      <w:pPr>
        <w:spacing w:line="360" w:lineRule="auto"/>
        <w:jc w:val="both"/>
        <w:rPr>
          <w:rFonts w:ascii="Arial" w:hAnsi="Arial" w:cs="Arial"/>
        </w:rPr>
      </w:pPr>
      <w:r w:rsidRPr="00253ABD">
        <w:rPr>
          <w:rFonts w:ascii="Arial" w:hAnsi="Arial" w:cs="Arial"/>
          <w:b/>
        </w:rPr>
        <w:t xml:space="preserve">Module Name: </w:t>
      </w:r>
      <w:r>
        <w:rPr>
          <w:rFonts w:ascii="Arial" w:hAnsi="Arial" w:cs="Arial"/>
        </w:rPr>
        <w:t>Managing Projects in the Organization</w:t>
      </w:r>
    </w:p>
    <w:p w14:paraId="00CF606C" w14:textId="6B3CF691" w:rsidR="00E00E22" w:rsidRPr="00253ABD" w:rsidRDefault="00E00E22" w:rsidP="00E00E22">
      <w:pPr>
        <w:spacing w:line="360" w:lineRule="auto"/>
        <w:jc w:val="both"/>
        <w:rPr>
          <w:rFonts w:ascii="Arial" w:hAnsi="Arial" w:cs="Arial"/>
        </w:rPr>
      </w:pPr>
      <w:r w:rsidRPr="00253ABD">
        <w:rPr>
          <w:rFonts w:ascii="Arial" w:hAnsi="Arial" w:cs="Arial"/>
          <w:b/>
        </w:rPr>
        <w:t xml:space="preserve">Module Code: </w:t>
      </w:r>
      <w:r w:rsidRPr="00253ABD">
        <w:rPr>
          <w:rFonts w:ascii="Arial" w:hAnsi="Arial" w:cs="Arial"/>
        </w:rPr>
        <w:t>BMSK</w:t>
      </w:r>
      <w:r>
        <w:rPr>
          <w:rFonts w:ascii="Arial" w:hAnsi="Arial" w:cs="Arial"/>
        </w:rPr>
        <w:t>5004</w:t>
      </w:r>
    </w:p>
    <w:p w14:paraId="2EB2CC61" w14:textId="15D89097" w:rsidR="00E00E22" w:rsidRPr="00253ABD" w:rsidRDefault="00E00E22" w:rsidP="00E00E22">
      <w:pPr>
        <w:spacing w:line="360" w:lineRule="auto"/>
        <w:jc w:val="both"/>
        <w:rPr>
          <w:rFonts w:ascii="Arial" w:hAnsi="Arial" w:cs="Arial"/>
        </w:rPr>
      </w:pPr>
      <w:r w:rsidRPr="00253ABD">
        <w:rPr>
          <w:rFonts w:ascii="Arial" w:hAnsi="Arial" w:cs="Arial"/>
          <w:b/>
        </w:rPr>
        <w:t xml:space="preserve">Assessment Title: </w:t>
      </w:r>
      <w:r>
        <w:rPr>
          <w:rFonts w:ascii="Arial" w:hAnsi="Arial" w:cs="Arial"/>
        </w:rPr>
        <w:t>Project Planning and Management in Workplace.</w:t>
      </w:r>
    </w:p>
    <w:p w14:paraId="1C57611C" w14:textId="7E8180B8" w:rsidR="00E00E22" w:rsidRPr="00253ABD" w:rsidRDefault="00E00E22" w:rsidP="00E00E22">
      <w:pPr>
        <w:spacing w:line="360" w:lineRule="auto"/>
        <w:jc w:val="both"/>
        <w:rPr>
          <w:rFonts w:ascii="Arial" w:hAnsi="Arial" w:cs="Arial"/>
        </w:rPr>
      </w:pPr>
      <w:r w:rsidRPr="00253ABD">
        <w:rPr>
          <w:rFonts w:ascii="Arial" w:hAnsi="Arial" w:cs="Arial"/>
          <w:b/>
        </w:rPr>
        <w:t xml:space="preserve">Assessment Component: </w:t>
      </w:r>
      <w:r>
        <w:rPr>
          <w:rFonts w:ascii="Arial" w:hAnsi="Arial" w:cs="Arial"/>
        </w:rPr>
        <w:t>1</w:t>
      </w:r>
    </w:p>
    <w:p w14:paraId="5F35332B" w14:textId="0977BE08" w:rsidR="00E00E22" w:rsidRPr="00253ABD" w:rsidRDefault="00E00E22" w:rsidP="00E00E22">
      <w:pPr>
        <w:spacing w:line="360" w:lineRule="auto"/>
        <w:jc w:val="both"/>
        <w:rPr>
          <w:rFonts w:ascii="Arial" w:hAnsi="Arial" w:cs="Arial"/>
        </w:rPr>
      </w:pPr>
      <w:r w:rsidRPr="00253ABD">
        <w:rPr>
          <w:rFonts w:ascii="Arial" w:hAnsi="Arial" w:cs="Arial"/>
          <w:b/>
        </w:rPr>
        <w:t xml:space="preserve">Tutor: </w:t>
      </w:r>
      <w:r>
        <w:rPr>
          <w:rFonts w:ascii="Arial" w:hAnsi="Arial" w:cs="Arial"/>
        </w:rPr>
        <w:t xml:space="preserve">Paul </w:t>
      </w:r>
      <w:proofErr w:type="spellStart"/>
      <w:r>
        <w:rPr>
          <w:rFonts w:ascii="Arial" w:hAnsi="Arial" w:cs="Arial"/>
        </w:rPr>
        <w:t>Ranson</w:t>
      </w:r>
      <w:proofErr w:type="spellEnd"/>
      <w:r w:rsidRPr="00253ABD">
        <w:rPr>
          <w:rFonts w:ascii="Arial" w:hAnsi="Arial" w:cs="Arial"/>
        </w:rPr>
        <w:t xml:space="preserve">  </w:t>
      </w:r>
    </w:p>
    <w:p w14:paraId="16F8DF77" w14:textId="77777777" w:rsidR="00E00E22" w:rsidRPr="00253ABD" w:rsidRDefault="00E00E22" w:rsidP="00E00E22">
      <w:pPr>
        <w:spacing w:line="360" w:lineRule="auto"/>
        <w:jc w:val="both"/>
        <w:rPr>
          <w:rFonts w:ascii="Arial" w:hAnsi="Arial" w:cs="Arial"/>
          <w:b/>
          <w:u w:val="single"/>
        </w:rPr>
      </w:pPr>
    </w:p>
    <w:p w14:paraId="64A18423" w14:textId="77777777" w:rsidR="00E00E22" w:rsidRPr="00253ABD" w:rsidRDefault="00E00E22" w:rsidP="00E00E22">
      <w:pPr>
        <w:spacing w:line="360" w:lineRule="auto"/>
        <w:jc w:val="both"/>
        <w:rPr>
          <w:rFonts w:ascii="Arial" w:hAnsi="Arial" w:cs="Arial"/>
          <w:b/>
          <w:u w:val="single"/>
        </w:rPr>
      </w:pPr>
    </w:p>
    <w:p w14:paraId="23571D7D" w14:textId="77777777" w:rsidR="00E00E22" w:rsidRPr="00253ABD" w:rsidRDefault="00E00E22" w:rsidP="00E00E22">
      <w:pPr>
        <w:spacing w:line="360" w:lineRule="auto"/>
        <w:jc w:val="both"/>
        <w:rPr>
          <w:rFonts w:ascii="Arial" w:hAnsi="Arial" w:cs="Arial"/>
          <w:b/>
          <w:u w:val="single"/>
        </w:rPr>
      </w:pPr>
    </w:p>
    <w:p w14:paraId="60131807" w14:textId="77777777" w:rsidR="00E00E22" w:rsidRPr="00253ABD" w:rsidRDefault="00E00E22" w:rsidP="00E00E22">
      <w:pPr>
        <w:spacing w:line="360" w:lineRule="auto"/>
        <w:jc w:val="both"/>
        <w:rPr>
          <w:rFonts w:ascii="Arial" w:hAnsi="Arial" w:cs="Arial"/>
          <w:b/>
          <w:u w:val="single"/>
        </w:rPr>
      </w:pPr>
    </w:p>
    <w:p w14:paraId="578DB9A8" w14:textId="77777777" w:rsidR="00E00E22" w:rsidRPr="00253ABD" w:rsidRDefault="00E00E22" w:rsidP="00E00E22">
      <w:pPr>
        <w:spacing w:line="360" w:lineRule="auto"/>
        <w:jc w:val="both"/>
        <w:rPr>
          <w:rFonts w:ascii="Arial" w:hAnsi="Arial" w:cs="Arial"/>
          <w:b/>
          <w:u w:val="single"/>
        </w:rPr>
      </w:pPr>
    </w:p>
    <w:p w14:paraId="73183832" w14:textId="77777777" w:rsidR="00E00E22" w:rsidRPr="00253ABD" w:rsidRDefault="00E00E22" w:rsidP="00E00E22">
      <w:pPr>
        <w:spacing w:line="360" w:lineRule="auto"/>
        <w:jc w:val="both"/>
        <w:rPr>
          <w:rFonts w:ascii="Arial" w:hAnsi="Arial" w:cs="Arial"/>
          <w:b/>
          <w:u w:val="single"/>
        </w:rPr>
      </w:pPr>
    </w:p>
    <w:p w14:paraId="0330D206" w14:textId="77777777" w:rsidR="00E00E22" w:rsidRPr="00253ABD" w:rsidRDefault="00E00E22" w:rsidP="00E00E22">
      <w:pPr>
        <w:spacing w:line="360" w:lineRule="auto"/>
        <w:jc w:val="both"/>
        <w:rPr>
          <w:rFonts w:ascii="Arial" w:hAnsi="Arial" w:cs="Arial"/>
          <w:b/>
          <w:u w:val="single"/>
        </w:rPr>
      </w:pPr>
    </w:p>
    <w:p w14:paraId="02F5ED66" w14:textId="77777777" w:rsidR="00E00E22" w:rsidRPr="00253ABD" w:rsidRDefault="00E00E22" w:rsidP="00E00E22">
      <w:pPr>
        <w:spacing w:line="360" w:lineRule="auto"/>
        <w:jc w:val="both"/>
        <w:rPr>
          <w:rFonts w:ascii="Arial" w:hAnsi="Arial" w:cs="Arial"/>
          <w:b/>
          <w:u w:val="single"/>
        </w:rPr>
      </w:pPr>
    </w:p>
    <w:p w14:paraId="2FA124E5" w14:textId="77777777" w:rsidR="00E00E22" w:rsidRPr="00253ABD" w:rsidRDefault="00E00E22" w:rsidP="00E00E22">
      <w:pPr>
        <w:spacing w:line="360" w:lineRule="auto"/>
        <w:jc w:val="both"/>
        <w:rPr>
          <w:rFonts w:ascii="Arial" w:hAnsi="Arial" w:cs="Arial"/>
          <w:b/>
          <w:u w:val="single"/>
        </w:rPr>
      </w:pPr>
    </w:p>
    <w:p w14:paraId="54113090" w14:textId="77777777" w:rsidR="00E00E22" w:rsidRPr="00253ABD" w:rsidRDefault="00E00E22" w:rsidP="00E00E22">
      <w:pPr>
        <w:spacing w:line="360" w:lineRule="auto"/>
        <w:jc w:val="both"/>
        <w:rPr>
          <w:rFonts w:ascii="Arial" w:hAnsi="Arial" w:cs="Arial"/>
          <w:b/>
          <w:u w:val="single"/>
        </w:rPr>
      </w:pPr>
    </w:p>
    <w:p w14:paraId="3280F288" w14:textId="77777777" w:rsidR="00E00E22" w:rsidRPr="00253ABD" w:rsidRDefault="00E00E22" w:rsidP="00E00E22">
      <w:pPr>
        <w:spacing w:line="360" w:lineRule="auto"/>
        <w:jc w:val="both"/>
        <w:rPr>
          <w:rFonts w:ascii="Arial" w:hAnsi="Arial" w:cs="Arial"/>
          <w:b/>
          <w:u w:val="single"/>
        </w:rPr>
      </w:pPr>
    </w:p>
    <w:p w14:paraId="17E52CAA" w14:textId="77777777" w:rsidR="00E00E22" w:rsidRPr="00253ABD" w:rsidRDefault="00E00E22" w:rsidP="00E00E22">
      <w:pPr>
        <w:spacing w:line="360" w:lineRule="auto"/>
        <w:jc w:val="both"/>
        <w:rPr>
          <w:rFonts w:ascii="Arial" w:hAnsi="Arial" w:cs="Arial"/>
          <w:b/>
          <w:u w:val="single"/>
        </w:rPr>
      </w:pPr>
    </w:p>
    <w:p w14:paraId="4DEF46C1" w14:textId="77777777" w:rsidR="00E00E22" w:rsidRPr="00253ABD" w:rsidRDefault="00E00E22" w:rsidP="00E00E22">
      <w:pPr>
        <w:spacing w:line="360" w:lineRule="auto"/>
        <w:jc w:val="both"/>
        <w:rPr>
          <w:rFonts w:ascii="Arial" w:hAnsi="Arial" w:cs="Arial"/>
          <w:b/>
          <w:u w:val="single"/>
        </w:rPr>
      </w:pPr>
    </w:p>
    <w:p w14:paraId="6F7A4183" w14:textId="77777777" w:rsidR="00E00E22" w:rsidRPr="00253ABD" w:rsidRDefault="00E00E22" w:rsidP="00E00E22">
      <w:pPr>
        <w:spacing w:line="360" w:lineRule="auto"/>
        <w:jc w:val="both"/>
        <w:rPr>
          <w:rFonts w:ascii="Arial" w:hAnsi="Arial" w:cs="Arial"/>
          <w:b/>
          <w:u w:val="single"/>
        </w:rPr>
      </w:pPr>
    </w:p>
    <w:p w14:paraId="403031E8" w14:textId="77777777" w:rsidR="00E00E22" w:rsidRPr="00253ABD" w:rsidRDefault="00E00E22" w:rsidP="00E00E22">
      <w:pPr>
        <w:spacing w:line="360" w:lineRule="auto"/>
        <w:jc w:val="both"/>
        <w:rPr>
          <w:rFonts w:ascii="Arial" w:hAnsi="Arial" w:cs="Arial"/>
          <w:b/>
          <w:u w:val="single"/>
        </w:rPr>
      </w:pPr>
    </w:p>
    <w:p w14:paraId="13F759BD" w14:textId="77777777" w:rsidR="00E00E22" w:rsidRPr="00253ABD" w:rsidRDefault="00E00E22" w:rsidP="00E00E22">
      <w:pPr>
        <w:spacing w:line="360" w:lineRule="auto"/>
        <w:jc w:val="both"/>
        <w:rPr>
          <w:rFonts w:ascii="Arial" w:hAnsi="Arial" w:cs="Arial"/>
          <w:b/>
          <w:u w:val="single"/>
        </w:rPr>
      </w:pPr>
      <w:r w:rsidRPr="00253ABD">
        <w:rPr>
          <w:rFonts w:ascii="Arial" w:hAnsi="Arial" w:cs="Arial"/>
          <w:b/>
          <w:u w:val="single"/>
        </w:rPr>
        <w:lastRenderedPageBreak/>
        <w:t>Content</w:t>
      </w:r>
    </w:p>
    <w:p w14:paraId="133A73F1" w14:textId="77777777" w:rsidR="00E00E22" w:rsidRPr="00253ABD" w:rsidRDefault="00E00E22" w:rsidP="00E00E22">
      <w:pPr>
        <w:spacing w:line="360" w:lineRule="auto"/>
        <w:jc w:val="both"/>
        <w:rPr>
          <w:rFonts w:ascii="Arial" w:hAnsi="Arial" w:cs="Arial"/>
          <w:b/>
        </w:rPr>
      </w:pPr>
      <w:r w:rsidRPr="00253ABD">
        <w:rPr>
          <w:rFonts w:ascii="Arial" w:hAnsi="Arial" w:cs="Arial"/>
          <w:b/>
        </w:rPr>
        <w:t>Introduction</w:t>
      </w:r>
    </w:p>
    <w:p w14:paraId="447E9494" w14:textId="77777777" w:rsidR="00E00E22" w:rsidRPr="00253ABD" w:rsidRDefault="00E00E22" w:rsidP="00E00E22">
      <w:pPr>
        <w:spacing w:line="360" w:lineRule="auto"/>
        <w:jc w:val="both"/>
        <w:rPr>
          <w:rFonts w:ascii="Arial" w:hAnsi="Arial" w:cs="Arial"/>
          <w:b/>
        </w:rPr>
      </w:pPr>
      <w:r w:rsidRPr="00253ABD">
        <w:rPr>
          <w:rFonts w:ascii="Arial" w:hAnsi="Arial" w:cs="Arial"/>
          <w:b/>
        </w:rPr>
        <w:t>……………………………………………………...……………………………………………………. 3</w:t>
      </w:r>
    </w:p>
    <w:p w14:paraId="4716DC2A" w14:textId="0A5D44B4" w:rsidR="00E00E22" w:rsidRPr="00253ABD" w:rsidRDefault="00C6117E" w:rsidP="00E00E22">
      <w:pPr>
        <w:spacing w:line="360" w:lineRule="auto"/>
        <w:jc w:val="both"/>
        <w:rPr>
          <w:rFonts w:ascii="Arial" w:hAnsi="Arial" w:cs="Arial"/>
          <w:b/>
        </w:rPr>
      </w:pPr>
      <w:r>
        <w:rPr>
          <w:rFonts w:ascii="Arial" w:hAnsi="Arial" w:cs="Arial"/>
          <w:b/>
        </w:rPr>
        <w:t>The Vintages Move</w:t>
      </w:r>
    </w:p>
    <w:p w14:paraId="53090E66" w14:textId="77777777" w:rsidR="00E00E22" w:rsidRPr="00253ABD" w:rsidRDefault="00E00E22" w:rsidP="00E00E22">
      <w:pPr>
        <w:spacing w:line="360" w:lineRule="auto"/>
        <w:jc w:val="both"/>
        <w:rPr>
          <w:rFonts w:ascii="Arial" w:hAnsi="Arial" w:cs="Arial"/>
          <w:b/>
        </w:rPr>
      </w:pPr>
      <w:r w:rsidRPr="00253ABD">
        <w:rPr>
          <w:rFonts w:ascii="Arial" w:hAnsi="Arial" w:cs="Arial"/>
          <w:b/>
        </w:rPr>
        <w:t xml:space="preserve">……………………………………………………………………………………………………………. 4 </w:t>
      </w:r>
    </w:p>
    <w:p w14:paraId="1D7A4269" w14:textId="26C8D1C8" w:rsidR="00E00E22" w:rsidRPr="00253ABD" w:rsidRDefault="00C6117E" w:rsidP="00E00E22">
      <w:pPr>
        <w:spacing w:line="360" w:lineRule="auto"/>
        <w:jc w:val="both"/>
        <w:rPr>
          <w:rFonts w:ascii="Arial" w:hAnsi="Arial" w:cs="Arial"/>
          <w:b/>
        </w:rPr>
      </w:pPr>
      <w:r>
        <w:rPr>
          <w:rFonts w:ascii="Arial" w:hAnsi="Arial" w:cs="Arial"/>
          <w:b/>
        </w:rPr>
        <w:t xml:space="preserve">Manager </w:t>
      </w:r>
    </w:p>
    <w:p w14:paraId="76528A70" w14:textId="77777777" w:rsidR="00E00E22" w:rsidRPr="00253ABD" w:rsidRDefault="00E00E22" w:rsidP="00E00E22">
      <w:pPr>
        <w:spacing w:line="360" w:lineRule="auto"/>
        <w:jc w:val="both"/>
        <w:rPr>
          <w:rFonts w:ascii="Arial" w:hAnsi="Arial" w:cs="Arial"/>
          <w:b/>
        </w:rPr>
      </w:pPr>
      <w:r w:rsidRPr="00253ABD">
        <w:rPr>
          <w:rFonts w:ascii="Arial" w:hAnsi="Arial" w:cs="Arial"/>
          <w:b/>
        </w:rPr>
        <w:t>……………………………………………………………………………………………………………. 5</w:t>
      </w:r>
    </w:p>
    <w:p w14:paraId="5795D1CA" w14:textId="64C22F23" w:rsidR="00E00E22" w:rsidRPr="00253ABD" w:rsidRDefault="00C6117E" w:rsidP="00E00E22">
      <w:pPr>
        <w:spacing w:line="360" w:lineRule="auto"/>
        <w:jc w:val="both"/>
        <w:rPr>
          <w:rFonts w:ascii="Arial" w:hAnsi="Arial" w:cs="Arial"/>
          <w:b/>
        </w:rPr>
      </w:pPr>
      <w:r>
        <w:rPr>
          <w:rFonts w:ascii="Arial" w:hAnsi="Arial" w:cs="Arial"/>
          <w:b/>
        </w:rPr>
        <w:t>5 Tools</w:t>
      </w:r>
    </w:p>
    <w:p w14:paraId="299E09D3" w14:textId="77777777" w:rsidR="00E00E22" w:rsidRPr="00253ABD" w:rsidRDefault="00E00E22" w:rsidP="00E00E22">
      <w:pPr>
        <w:spacing w:line="360" w:lineRule="auto"/>
        <w:jc w:val="both"/>
        <w:rPr>
          <w:rFonts w:ascii="Arial" w:hAnsi="Arial" w:cs="Arial"/>
          <w:b/>
        </w:rPr>
      </w:pPr>
      <w:r w:rsidRPr="00253ABD">
        <w:rPr>
          <w:rFonts w:ascii="Arial" w:hAnsi="Arial" w:cs="Arial"/>
          <w:b/>
        </w:rPr>
        <w:t>……………………………………………………………………………………………………………. 6</w:t>
      </w:r>
    </w:p>
    <w:p w14:paraId="24ABFE21" w14:textId="2785D0E2" w:rsidR="00E00E22" w:rsidRPr="00253ABD" w:rsidRDefault="00C6117E" w:rsidP="00E00E22">
      <w:pPr>
        <w:spacing w:line="360" w:lineRule="auto"/>
        <w:jc w:val="both"/>
        <w:rPr>
          <w:rFonts w:ascii="Arial" w:hAnsi="Arial" w:cs="Arial"/>
          <w:b/>
        </w:rPr>
      </w:pPr>
      <w:r w:rsidRPr="00C6117E">
        <w:drawing>
          <wp:inline distT="0" distB="0" distL="0" distR="0" wp14:anchorId="2142627E" wp14:editId="0DB69A6F">
            <wp:extent cx="5943600" cy="3270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600" cy="327025"/>
                    </a:xfrm>
                    <a:prstGeom prst="rect">
                      <a:avLst/>
                    </a:prstGeom>
                    <a:noFill/>
                    <a:ln>
                      <a:noFill/>
                    </a:ln>
                  </pic:spPr>
                </pic:pic>
              </a:graphicData>
            </a:graphic>
          </wp:inline>
        </w:drawing>
      </w:r>
      <w:r w:rsidR="00E00E22" w:rsidRPr="00253ABD">
        <w:rPr>
          <w:rFonts w:ascii="Arial" w:hAnsi="Arial" w:cs="Arial"/>
          <w:b/>
        </w:rPr>
        <w:t xml:space="preserve">…………………………………………………………………………………………………………… </w:t>
      </w:r>
      <w:r w:rsidR="00F34B02">
        <w:rPr>
          <w:rFonts w:ascii="Arial" w:hAnsi="Arial" w:cs="Arial"/>
          <w:b/>
        </w:rPr>
        <w:t>8</w:t>
      </w:r>
    </w:p>
    <w:p w14:paraId="7540FA39" w14:textId="28B7CCCF" w:rsidR="00E00E22" w:rsidRPr="00253ABD" w:rsidRDefault="00E00E22" w:rsidP="00E00E22">
      <w:pPr>
        <w:spacing w:line="360" w:lineRule="auto"/>
        <w:jc w:val="both"/>
        <w:rPr>
          <w:rFonts w:ascii="Arial" w:hAnsi="Arial" w:cs="Arial"/>
          <w:b/>
        </w:rPr>
      </w:pPr>
      <w:r w:rsidRPr="00253ABD">
        <w:rPr>
          <w:rFonts w:ascii="Arial" w:hAnsi="Arial" w:cs="Arial"/>
          <w:b/>
        </w:rPr>
        <w:t>Ref</w:t>
      </w:r>
      <w:r w:rsidR="00C6117E">
        <w:rPr>
          <w:rFonts w:ascii="Arial" w:hAnsi="Arial" w:cs="Arial"/>
          <w:b/>
        </w:rPr>
        <w:t>lection</w:t>
      </w:r>
    </w:p>
    <w:p w14:paraId="58CC4C6D" w14:textId="53AB4458" w:rsidR="00E00E22" w:rsidRPr="00253ABD" w:rsidRDefault="00E00E22" w:rsidP="00E00E22">
      <w:pPr>
        <w:spacing w:line="360" w:lineRule="auto"/>
        <w:jc w:val="both"/>
        <w:rPr>
          <w:rFonts w:ascii="Arial" w:hAnsi="Arial" w:cs="Arial"/>
          <w:b/>
        </w:rPr>
      </w:pPr>
      <w:r w:rsidRPr="00253ABD">
        <w:rPr>
          <w:rFonts w:ascii="Arial" w:hAnsi="Arial" w:cs="Arial"/>
          <w:b/>
        </w:rPr>
        <w:t xml:space="preserve">…………………………………………………………………………………………………………… </w:t>
      </w:r>
      <w:r w:rsidR="00F34B02">
        <w:rPr>
          <w:rFonts w:ascii="Arial" w:hAnsi="Arial" w:cs="Arial"/>
          <w:b/>
        </w:rPr>
        <w:t>9</w:t>
      </w:r>
    </w:p>
    <w:p w14:paraId="309CC4D8" w14:textId="0F43EA48" w:rsidR="00E00E22" w:rsidRPr="00253ABD" w:rsidRDefault="00C6117E" w:rsidP="00E00E22">
      <w:pPr>
        <w:spacing w:line="360" w:lineRule="auto"/>
        <w:jc w:val="both"/>
        <w:rPr>
          <w:rFonts w:ascii="Arial" w:hAnsi="Arial" w:cs="Arial"/>
          <w:b/>
        </w:rPr>
      </w:pPr>
      <w:bookmarkStart w:id="1" w:name="_Hlk36321420"/>
      <w:r>
        <w:rPr>
          <w:rFonts w:ascii="Arial" w:hAnsi="Arial" w:cs="Arial"/>
          <w:b/>
        </w:rPr>
        <w:t xml:space="preserve">Conclusion </w:t>
      </w:r>
    </w:p>
    <w:p w14:paraId="093864BE" w14:textId="30081B59" w:rsidR="00E00E22" w:rsidRPr="00253ABD" w:rsidRDefault="00E00E22" w:rsidP="00E00E22">
      <w:pPr>
        <w:spacing w:line="360" w:lineRule="auto"/>
        <w:jc w:val="both"/>
        <w:rPr>
          <w:rFonts w:ascii="Arial" w:hAnsi="Arial" w:cs="Arial"/>
          <w:b/>
        </w:rPr>
      </w:pPr>
      <w:r w:rsidRPr="00253ABD">
        <w:rPr>
          <w:rFonts w:ascii="Arial" w:hAnsi="Arial" w:cs="Arial"/>
          <w:b/>
        </w:rPr>
        <w:t>……………………………………………………………………………………………………</w:t>
      </w:r>
      <w:r>
        <w:rPr>
          <w:rFonts w:ascii="Arial" w:hAnsi="Arial" w:cs="Arial"/>
          <w:b/>
        </w:rPr>
        <w:t>.</w:t>
      </w:r>
      <w:r w:rsidRPr="00253ABD">
        <w:rPr>
          <w:rFonts w:ascii="Arial" w:hAnsi="Arial" w:cs="Arial"/>
          <w:b/>
        </w:rPr>
        <w:t xml:space="preserve">…….. </w:t>
      </w:r>
      <w:bookmarkEnd w:id="1"/>
      <w:r w:rsidR="00F34B02">
        <w:rPr>
          <w:rFonts w:ascii="Arial" w:hAnsi="Arial" w:cs="Arial"/>
          <w:b/>
        </w:rPr>
        <w:t>10</w:t>
      </w:r>
    </w:p>
    <w:p w14:paraId="5FF4BCA9" w14:textId="1619C7F6" w:rsidR="00C6117E" w:rsidRPr="00253ABD" w:rsidRDefault="00C6117E" w:rsidP="00C6117E">
      <w:pPr>
        <w:spacing w:line="360" w:lineRule="auto"/>
        <w:jc w:val="both"/>
        <w:rPr>
          <w:rFonts w:ascii="Arial" w:hAnsi="Arial" w:cs="Arial"/>
          <w:b/>
        </w:rPr>
      </w:pPr>
      <w:r>
        <w:rPr>
          <w:rFonts w:ascii="Arial" w:hAnsi="Arial" w:cs="Arial"/>
          <w:b/>
        </w:rPr>
        <w:t xml:space="preserve">Reference </w:t>
      </w:r>
      <w:r>
        <w:rPr>
          <w:rFonts w:ascii="Arial" w:hAnsi="Arial" w:cs="Arial"/>
          <w:b/>
        </w:rPr>
        <w:t xml:space="preserve"> </w:t>
      </w:r>
    </w:p>
    <w:p w14:paraId="537D916F" w14:textId="29967F9D" w:rsidR="00E00E22" w:rsidRPr="00253ABD" w:rsidRDefault="00C6117E" w:rsidP="00C6117E">
      <w:pPr>
        <w:spacing w:line="360" w:lineRule="auto"/>
        <w:jc w:val="both"/>
        <w:rPr>
          <w:rFonts w:ascii="Arial" w:hAnsi="Arial" w:cs="Arial"/>
          <w:b/>
          <w:u w:val="single"/>
        </w:rPr>
      </w:pPr>
      <w:r w:rsidRPr="00253ABD">
        <w:rPr>
          <w:rFonts w:ascii="Arial" w:hAnsi="Arial" w:cs="Arial"/>
          <w:b/>
        </w:rPr>
        <w:t>……………………………………………………………………………………………………</w:t>
      </w:r>
      <w:r>
        <w:rPr>
          <w:rFonts w:ascii="Arial" w:hAnsi="Arial" w:cs="Arial"/>
          <w:b/>
        </w:rPr>
        <w:t>.</w:t>
      </w:r>
      <w:r w:rsidRPr="00253ABD">
        <w:rPr>
          <w:rFonts w:ascii="Arial" w:hAnsi="Arial" w:cs="Arial"/>
          <w:b/>
        </w:rPr>
        <w:t xml:space="preserve">…….. </w:t>
      </w:r>
      <w:r w:rsidR="00F34B02">
        <w:rPr>
          <w:rFonts w:ascii="Arial" w:hAnsi="Arial" w:cs="Arial"/>
          <w:b/>
        </w:rPr>
        <w:t>11</w:t>
      </w:r>
    </w:p>
    <w:p w14:paraId="34F8EEC8" w14:textId="77777777" w:rsidR="00E00E22" w:rsidRDefault="00E00E22" w:rsidP="00E00E22"/>
    <w:p w14:paraId="3202AA3F" w14:textId="1BD165D6" w:rsidR="00E00E22" w:rsidRDefault="00E00E22" w:rsidP="00E00E22"/>
    <w:p w14:paraId="4B3C73D2" w14:textId="69341827" w:rsidR="00C6117E" w:rsidRDefault="00C6117E" w:rsidP="00E00E22"/>
    <w:p w14:paraId="0E8F7A58" w14:textId="31554435" w:rsidR="00C6117E" w:rsidRDefault="00C6117E" w:rsidP="00E00E22"/>
    <w:p w14:paraId="2F266E9C" w14:textId="706E29D7" w:rsidR="00C6117E" w:rsidRDefault="00C6117E" w:rsidP="00E00E22"/>
    <w:p w14:paraId="34E745EC" w14:textId="77777777" w:rsidR="00C6117E" w:rsidRDefault="00C6117E" w:rsidP="00E00E22"/>
    <w:p w14:paraId="732AAE22" w14:textId="7618EA73" w:rsidR="00DF18AC" w:rsidRPr="00C6117E" w:rsidRDefault="00DF18AC" w:rsidP="00E00E22">
      <w:pPr>
        <w:rPr>
          <w:b/>
          <w:bCs/>
          <w:u w:val="single"/>
        </w:rPr>
      </w:pPr>
      <w:r w:rsidRPr="00C6117E">
        <w:rPr>
          <w:b/>
          <w:bCs/>
          <w:u w:val="single"/>
        </w:rPr>
        <w:lastRenderedPageBreak/>
        <w:t>I</w:t>
      </w:r>
      <w:r w:rsidR="00C6117E">
        <w:rPr>
          <w:b/>
          <w:bCs/>
          <w:u w:val="single"/>
        </w:rPr>
        <w:t>ntroduction</w:t>
      </w:r>
    </w:p>
    <w:p w14:paraId="3A174731" w14:textId="61BD03DB" w:rsidR="00DF18AC" w:rsidRDefault="007A19B4" w:rsidP="00E00E22">
      <w:r>
        <w:t>In this report I will explain how the project</w:t>
      </w:r>
      <w:r w:rsidR="001D75C1">
        <w:t xml:space="preserve"> </w:t>
      </w:r>
      <w:r>
        <w:t xml:space="preserve">Vintage move and its stakeholders </w:t>
      </w:r>
      <w:r w:rsidR="001D75C1">
        <w:t xml:space="preserve">use </w:t>
      </w:r>
      <w:r>
        <w:t xml:space="preserve">different tools and resources to </w:t>
      </w:r>
      <w:r w:rsidR="001D75C1">
        <w:t xml:space="preserve">improve and assist the working progress for the Vintage move. Firstly, I will describe Vintage and how its stakeholders thought of moving the business to Sparkhill I </w:t>
      </w:r>
      <w:r w:rsidR="00E00E22">
        <w:t xml:space="preserve">also </w:t>
      </w:r>
      <w:r w:rsidR="001D75C1">
        <w:t xml:space="preserve">will clarify the reason for the stakeholders of Vintage suddenly deciding their move and what inspired them to. Then I will explain how the project manager keeps all the employees working together as one team and on track. After that I </w:t>
      </w:r>
      <w:r w:rsidR="00E00E22">
        <w:t>discuss</w:t>
      </w:r>
      <w:r w:rsidR="001D75C1">
        <w:t xml:space="preserve"> about the five tools called brown paper planning, user stori</w:t>
      </w:r>
      <w:r w:rsidR="0077733E">
        <w:t xml:space="preserve">es, the chevron, the ion triangle and the Gantt chart and how Vintage can use these tools to help improve the working progress of the Vintage move. I also summarize in full detail what the Gantt chart is and how it works and finally I will explain about my perspective as a project manager and what I can do to help Vintage. </w:t>
      </w:r>
    </w:p>
    <w:p w14:paraId="09AA068F" w14:textId="77777777" w:rsidR="00DF18AC" w:rsidRDefault="00DF18AC" w:rsidP="00E00E22"/>
    <w:p w14:paraId="66963E3A" w14:textId="77777777" w:rsidR="00C6117E" w:rsidRDefault="00C6117E" w:rsidP="00E00E22">
      <w:pPr>
        <w:rPr>
          <w:b/>
          <w:bCs/>
          <w:u w:val="single"/>
          <w:lang w:val="en-GB"/>
        </w:rPr>
      </w:pPr>
    </w:p>
    <w:p w14:paraId="61D362EE" w14:textId="77777777" w:rsidR="00C6117E" w:rsidRDefault="00C6117E" w:rsidP="00E00E22">
      <w:pPr>
        <w:rPr>
          <w:b/>
          <w:bCs/>
          <w:u w:val="single"/>
          <w:lang w:val="en-GB"/>
        </w:rPr>
      </w:pPr>
    </w:p>
    <w:p w14:paraId="2F28D90A" w14:textId="77777777" w:rsidR="00C6117E" w:rsidRDefault="00C6117E" w:rsidP="00E00E22">
      <w:pPr>
        <w:rPr>
          <w:b/>
          <w:bCs/>
          <w:u w:val="single"/>
          <w:lang w:val="en-GB"/>
        </w:rPr>
      </w:pPr>
    </w:p>
    <w:p w14:paraId="228E5AC6" w14:textId="77777777" w:rsidR="00C6117E" w:rsidRDefault="00C6117E" w:rsidP="00E00E22">
      <w:pPr>
        <w:rPr>
          <w:b/>
          <w:bCs/>
          <w:u w:val="single"/>
          <w:lang w:val="en-GB"/>
        </w:rPr>
      </w:pPr>
    </w:p>
    <w:p w14:paraId="28779EEA" w14:textId="77777777" w:rsidR="00C6117E" w:rsidRDefault="00C6117E" w:rsidP="00E00E22">
      <w:pPr>
        <w:rPr>
          <w:b/>
          <w:bCs/>
          <w:u w:val="single"/>
          <w:lang w:val="en-GB"/>
        </w:rPr>
      </w:pPr>
    </w:p>
    <w:p w14:paraId="0D198695" w14:textId="77777777" w:rsidR="00C6117E" w:rsidRDefault="00C6117E" w:rsidP="00E00E22">
      <w:pPr>
        <w:rPr>
          <w:b/>
          <w:bCs/>
          <w:u w:val="single"/>
          <w:lang w:val="en-GB"/>
        </w:rPr>
      </w:pPr>
    </w:p>
    <w:p w14:paraId="42BDA58D" w14:textId="77777777" w:rsidR="00C6117E" w:rsidRDefault="00C6117E" w:rsidP="00E00E22">
      <w:pPr>
        <w:rPr>
          <w:b/>
          <w:bCs/>
          <w:u w:val="single"/>
          <w:lang w:val="en-GB"/>
        </w:rPr>
      </w:pPr>
    </w:p>
    <w:p w14:paraId="08AB591B" w14:textId="77777777" w:rsidR="00C6117E" w:rsidRDefault="00C6117E" w:rsidP="00E00E22">
      <w:pPr>
        <w:rPr>
          <w:b/>
          <w:bCs/>
          <w:u w:val="single"/>
          <w:lang w:val="en-GB"/>
        </w:rPr>
      </w:pPr>
    </w:p>
    <w:p w14:paraId="23324CC8" w14:textId="77777777" w:rsidR="00C6117E" w:rsidRDefault="00C6117E" w:rsidP="00E00E22">
      <w:pPr>
        <w:rPr>
          <w:b/>
          <w:bCs/>
          <w:u w:val="single"/>
          <w:lang w:val="en-GB"/>
        </w:rPr>
      </w:pPr>
    </w:p>
    <w:p w14:paraId="495C0EF3" w14:textId="77777777" w:rsidR="00C6117E" w:rsidRDefault="00C6117E" w:rsidP="00E00E22">
      <w:pPr>
        <w:rPr>
          <w:b/>
          <w:bCs/>
          <w:u w:val="single"/>
          <w:lang w:val="en-GB"/>
        </w:rPr>
      </w:pPr>
    </w:p>
    <w:p w14:paraId="4B9DFA3D" w14:textId="77777777" w:rsidR="00C6117E" w:rsidRDefault="00C6117E" w:rsidP="00E00E22">
      <w:pPr>
        <w:rPr>
          <w:b/>
          <w:bCs/>
          <w:u w:val="single"/>
          <w:lang w:val="en-GB"/>
        </w:rPr>
      </w:pPr>
    </w:p>
    <w:p w14:paraId="3A53F8F3" w14:textId="77777777" w:rsidR="00C6117E" w:rsidRDefault="00C6117E" w:rsidP="00E00E22">
      <w:pPr>
        <w:rPr>
          <w:b/>
          <w:bCs/>
          <w:u w:val="single"/>
          <w:lang w:val="en-GB"/>
        </w:rPr>
      </w:pPr>
    </w:p>
    <w:p w14:paraId="1FF1E71B" w14:textId="77777777" w:rsidR="00C6117E" w:rsidRDefault="00C6117E" w:rsidP="00E00E22">
      <w:pPr>
        <w:rPr>
          <w:b/>
          <w:bCs/>
          <w:u w:val="single"/>
          <w:lang w:val="en-GB"/>
        </w:rPr>
      </w:pPr>
    </w:p>
    <w:p w14:paraId="72E679D8" w14:textId="77777777" w:rsidR="00C6117E" w:rsidRDefault="00C6117E" w:rsidP="00E00E22">
      <w:pPr>
        <w:rPr>
          <w:b/>
          <w:bCs/>
          <w:u w:val="single"/>
          <w:lang w:val="en-GB"/>
        </w:rPr>
      </w:pPr>
    </w:p>
    <w:p w14:paraId="5864A752" w14:textId="77777777" w:rsidR="00C6117E" w:rsidRDefault="00C6117E" w:rsidP="00E00E22">
      <w:pPr>
        <w:rPr>
          <w:b/>
          <w:bCs/>
          <w:u w:val="single"/>
          <w:lang w:val="en-GB"/>
        </w:rPr>
      </w:pPr>
    </w:p>
    <w:p w14:paraId="007F88FF" w14:textId="77777777" w:rsidR="00C6117E" w:rsidRDefault="00C6117E" w:rsidP="00E00E22">
      <w:pPr>
        <w:rPr>
          <w:b/>
          <w:bCs/>
          <w:u w:val="single"/>
          <w:lang w:val="en-GB"/>
        </w:rPr>
      </w:pPr>
    </w:p>
    <w:p w14:paraId="0F688D9E" w14:textId="77777777" w:rsidR="00C6117E" w:rsidRDefault="00C6117E" w:rsidP="00E00E22">
      <w:pPr>
        <w:rPr>
          <w:b/>
          <w:bCs/>
          <w:u w:val="single"/>
          <w:lang w:val="en-GB"/>
        </w:rPr>
      </w:pPr>
    </w:p>
    <w:p w14:paraId="58BB44B8" w14:textId="77777777" w:rsidR="00C6117E" w:rsidRDefault="00C6117E" w:rsidP="00E00E22">
      <w:pPr>
        <w:rPr>
          <w:b/>
          <w:bCs/>
          <w:u w:val="single"/>
          <w:lang w:val="en-GB"/>
        </w:rPr>
      </w:pPr>
    </w:p>
    <w:p w14:paraId="79ED85FB" w14:textId="390D9288" w:rsidR="00264640" w:rsidRPr="00C6117E" w:rsidRDefault="00BF3F0C" w:rsidP="00E00E22">
      <w:pPr>
        <w:rPr>
          <w:b/>
          <w:bCs/>
          <w:u w:val="single"/>
          <w:lang w:val="en-GB"/>
        </w:rPr>
      </w:pPr>
      <w:r w:rsidRPr="00C6117E">
        <w:rPr>
          <w:b/>
          <w:bCs/>
          <w:u w:val="single"/>
          <w:lang w:val="en-GB"/>
        </w:rPr>
        <w:lastRenderedPageBreak/>
        <w:t>T</w:t>
      </w:r>
      <w:r w:rsidR="00E00E22" w:rsidRPr="00C6117E">
        <w:rPr>
          <w:b/>
          <w:bCs/>
          <w:u w:val="single"/>
          <w:lang w:val="en-GB"/>
        </w:rPr>
        <w:t>he</w:t>
      </w:r>
      <w:r w:rsidRPr="00C6117E">
        <w:rPr>
          <w:b/>
          <w:bCs/>
          <w:u w:val="single"/>
          <w:lang w:val="en-GB"/>
        </w:rPr>
        <w:t xml:space="preserve"> V</w:t>
      </w:r>
      <w:r w:rsidR="00E00E22" w:rsidRPr="00C6117E">
        <w:rPr>
          <w:b/>
          <w:bCs/>
          <w:u w:val="single"/>
          <w:lang w:val="en-GB"/>
        </w:rPr>
        <w:t>intages Move</w:t>
      </w:r>
    </w:p>
    <w:p w14:paraId="3D90C88B" w14:textId="6333F411" w:rsidR="004D4D97" w:rsidRPr="004D4D97" w:rsidRDefault="00370A8D" w:rsidP="004D4D97">
      <w:pPr>
        <w:rPr>
          <w:lang w:val="en-GB"/>
        </w:rPr>
      </w:pPr>
      <w:r>
        <w:rPr>
          <w:lang w:val="en-GB"/>
        </w:rPr>
        <w:t>The vintage</w:t>
      </w:r>
      <w:r w:rsidR="002A6116">
        <w:rPr>
          <w:lang w:val="en-GB"/>
        </w:rPr>
        <w:t xml:space="preserve"> Antique </w:t>
      </w:r>
      <w:r>
        <w:rPr>
          <w:lang w:val="en-GB"/>
        </w:rPr>
        <w:t>shop</w:t>
      </w:r>
      <w:r w:rsidR="002A6116">
        <w:rPr>
          <w:lang w:val="en-GB"/>
        </w:rPr>
        <w:t xml:space="preserve"> is a traditional shop which</w:t>
      </w:r>
      <w:r>
        <w:rPr>
          <w:lang w:val="en-GB"/>
        </w:rPr>
        <w:t xml:space="preserve"> is running </w:t>
      </w:r>
      <w:r w:rsidR="00EE5D13">
        <w:rPr>
          <w:lang w:val="en-GB"/>
        </w:rPr>
        <w:t>successfully and has reached</w:t>
      </w:r>
      <w:r>
        <w:rPr>
          <w:lang w:val="en-GB"/>
        </w:rPr>
        <w:t xml:space="preserve"> its 3</w:t>
      </w:r>
      <w:r w:rsidRPr="00370A8D">
        <w:rPr>
          <w:vertAlign w:val="superscript"/>
          <w:lang w:val="en-GB"/>
        </w:rPr>
        <w:t>rd</w:t>
      </w:r>
      <w:r>
        <w:rPr>
          <w:lang w:val="en-GB"/>
        </w:rPr>
        <w:t xml:space="preserve"> generation</w:t>
      </w:r>
      <w:r w:rsidR="00295FB2">
        <w:rPr>
          <w:lang w:val="en-GB"/>
        </w:rPr>
        <w:t>,</w:t>
      </w:r>
      <w:r>
        <w:rPr>
          <w:lang w:val="en-GB"/>
        </w:rPr>
        <w:t xml:space="preserve"> i</w:t>
      </w:r>
      <w:r w:rsidR="00EE5D13">
        <w:rPr>
          <w:lang w:val="en-GB"/>
        </w:rPr>
        <w:t>t is located in high street,</w:t>
      </w:r>
      <w:r w:rsidR="006A0857">
        <w:rPr>
          <w:lang w:val="en-GB"/>
        </w:rPr>
        <w:t xml:space="preserve"> Shirley</w:t>
      </w:r>
      <w:r w:rsidR="00295FB2">
        <w:rPr>
          <w:lang w:val="en-GB"/>
        </w:rPr>
        <w:t>.</w:t>
      </w:r>
      <w:r w:rsidR="006A0857">
        <w:rPr>
          <w:lang w:val="en-GB"/>
        </w:rPr>
        <w:t xml:space="preserve"> Although t</w:t>
      </w:r>
      <w:r w:rsidR="006E1B91">
        <w:rPr>
          <w:lang w:val="en-GB"/>
        </w:rPr>
        <w:t>he family’s traditional shop</w:t>
      </w:r>
      <w:r w:rsidR="006A0857">
        <w:rPr>
          <w:lang w:val="en-GB"/>
        </w:rPr>
        <w:t xml:space="preserve"> has been having positive working progress throughout the three generations</w:t>
      </w:r>
      <w:r w:rsidR="006E1B91">
        <w:rPr>
          <w:lang w:val="en-GB"/>
        </w:rPr>
        <w:t>,</w:t>
      </w:r>
      <w:r w:rsidR="006A0857">
        <w:rPr>
          <w:lang w:val="en-GB"/>
        </w:rPr>
        <w:t xml:space="preserve"> </w:t>
      </w:r>
      <w:r w:rsidR="00295FB2">
        <w:rPr>
          <w:lang w:val="en-GB"/>
        </w:rPr>
        <w:t>Denis and Doreen</w:t>
      </w:r>
      <w:r w:rsidR="006A0857">
        <w:rPr>
          <w:lang w:val="en-GB"/>
        </w:rPr>
        <w:t xml:space="preserve"> (stakeholders of the shop)</w:t>
      </w:r>
      <w:r w:rsidR="00295FB2">
        <w:rPr>
          <w:lang w:val="en-GB"/>
        </w:rPr>
        <w:t xml:space="preserve"> are thinking  of moving the </w:t>
      </w:r>
      <w:r w:rsidR="006A0857">
        <w:rPr>
          <w:lang w:val="en-GB"/>
        </w:rPr>
        <w:t>business</w:t>
      </w:r>
      <w:r w:rsidR="00295FB2">
        <w:rPr>
          <w:lang w:val="en-GB"/>
        </w:rPr>
        <w:t xml:space="preserve"> to </w:t>
      </w:r>
      <w:r w:rsidR="006A0857">
        <w:rPr>
          <w:lang w:val="en-GB"/>
        </w:rPr>
        <w:t xml:space="preserve">a warehouse in </w:t>
      </w:r>
      <w:r w:rsidR="00295FB2">
        <w:rPr>
          <w:lang w:val="en-GB"/>
        </w:rPr>
        <w:t>Spark hill</w:t>
      </w:r>
      <w:r w:rsidR="006E1B91">
        <w:rPr>
          <w:lang w:val="en-GB"/>
        </w:rPr>
        <w:t>,</w:t>
      </w:r>
      <w:r w:rsidR="00295FB2">
        <w:rPr>
          <w:lang w:val="en-GB"/>
        </w:rPr>
        <w:t xml:space="preserve"> </w:t>
      </w:r>
      <w:r>
        <w:rPr>
          <w:lang w:val="en-GB"/>
        </w:rPr>
        <w:t xml:space="preserve"> </w:t>
      </w:r>
      <w:r w:rsidR="006E1B91">
        <w:rPr>
          <w:lang w:val="en-GB"/>
        </w:rPr>
        <w:t xml:space="preserve">and want to </w:t>
      </w:r>
      <w:r w:rsidR="00A73127">
        <w:rPr>
          <w:lang w:val="en-GB"/>
        </w:rPr>
        <w:t>use</w:t>
      </w:r>
      <w:r w:rsidR="006E1B91">
        <w:rPr>
          <w:lang w:val="en-GB"/>
        </w:rPr>
        <w:t xml:space="preserve"> </w:t>
      </w:r>
      <w:r w:rsidR="00A73127">
        <w:rPr>
          <w:lang w:val="en-GB"/>
        </w:rPr>
        <w:t>their knowledge</w:t>
      </w:r>
      <w:r w:rsidR="006A0857">
        <w:rPr>
          <w:lang w:val="en-GB"/>
        </w:rPr>
        <w:t xml:space="preserve"> and experience</w:t>
      </w:r>
      <w:r w:rsidR="00A73127">
        <w:rPr>
          <w:lang w:val="en-GB"/>
        </w:rPr>
        <w:t xml:space="preserve"> in the</w:t>
      </w:r>
      <w:r w:rsidR="006E1B91">
        <w:rPr>
          <w:lang w:val="en-GB"/>
        </w:rPr>
        <w:t xml:space="preserve"> business</w:t>
      </w:r>
      <w:r w:rsidR="00A73127">
        <w:rPr>
          <w:lang w:val="en-GB"/>
        </w:rPr>
        <w:t xml:space="preserve">  and </w:t>
      </w:r>
      <w:r w:rsidR="006A0857">
        <w:rPr>
          <w:lang w:val="en-GB"/>
        </w:rPr>
        <w:t xml:space="preserve">develop </w:t>
      </w:r>
      <w:r w:rsidR="00A73127">
        <w:rPr>
          <w:lang w:val="en-GB"/>
        </w:rPr>
        <w:t>the business to increase</w:t>
      </w:r>
      <w:r w:rsidR="00A24BDD">
        <w:rPr>
          <w:lang w:val="en-GB"/>
        </w:rPr>
        <w:t xml:space="preserve"> more</w:t>
      </w:r>
      <w:r w:rsidR="00A73127">
        <w:rPr>
          <w:lang w:val="en-GB"/>
        </w:rPr>
        <w:t xml:space="preserve"> profits for the organisation</w:t>
      </w:r>
      <w:r w:rsidR="009B6104">
        <w:rPr>
          <w:lang w:val="en-GB"/>
        </w:rPr>
        <w:t>, Denis and Doreen got inspired by watching Salvage Hunters</w:t>
      </w:r>
      <w:r w:rsidR="006A0857">
        <w:rPr>
          <w:lang w:val="en-GB"/>
        </w:rPr>
        <w:t xml:space="preserve"> ( tv show)</w:t>
      </w:r>
      <w:r w:rsidR="009B6104">
        <w:rPr>
          <w:lang w:val="en-GB"/>
        </w:rPr>
        <w:t xml:space="preserve">, where they </w:t>
      </w:r>
      <w:r w:rsidR="006A0857">
        <w:rPr>
          <w:lang w:val="en-GB"/>
        </w:rPr>
        <w:t>got the idea</w:t>
      </w:r>
      <w:r w:rsidR="009B6104">
        <w:rPr>
          <w:lang w:val="en-GB"/>
        </w:rPr>
        <w:t xml:space="preserve"> o</w:t>
      </w:r>
      <w:r w:rsidR="006A0857">
        <w:rPr>
          <w:lang w:val="en-GB"/>
        </w:rPr>
        <w:t>f</w:t>
      </w:r>
      <w:r w:rsidR="009B6104">
        <w:rPr>
          <w:lang w:val="en-GB"/>
        </w:rPr>
        <w:t xml:space="preserve"> making profits by </w:t>
      </w:r>
      <w:r w:rsidR="006A0857">
        <w:rPr>
          <w:lang w:val="en-GB"/>
        </w:rPr>
        <w:t>shifting</w:t>
      </w:r>
      <w:r w:rsidR="009B6104">
        <w:rPr>
          <w:lang w:val="en-GB"/>
        </w:rPr>
        <w:t xml:space="preserve"> the shop to Spark hill</w:t>
      </w:r>
      <w:r w:rsidR="00F56E7A">
        <w:rPr>
          <w:lang w:val="en-GB"/>
        </w:rPr>
        <w:t>.</w:t>
      </w:r>
      <w:r w:rsidR="006A0857">
        <w:rPr>
          <w:lang w:val="en-GB"/>
        </w:rPr>
        <w:t xml:space="preserve"> Furthermore, the </w:t>
      </w:r>
      <w:r w:rsidR="005D486C">
        <w:rPr>
          <w:lang w:val="en-GB"/>
        </w:rPr>
        <w:t>high level of competition between all shops and businesses linked with vintage and others in high street have created an increasing chance for vintage to continuously improve their shop to be number one in the market, the improvement of the shop will help them gain plenty of benefits.</w:t>
      </w:r>
    </w:p>
    <w:p w14:paraId="67C41B51" w14:textId="77777777" w:rsidR="004D4D97" w:rsidRDefault="004D4D97" w:rsidP="004D4D97">
      <w:pPr>
        <w:pStyle w:val="ListParagraph"/>
        <w:rPr>
          <w:lang w:val="en-GB"/>
        </w:rPr>
      </w:pPr>
    </w:p>
    <w:p w14:paraId="2411891B" w14:textId="77777777" w:rsidR="00C6117E" w:rsidRDefault="00C6117E" w:rsidP="00E00E22">
      <w:pPr>
        <w:rPr>
          <w:b/>
          <w:bCs/>
          <w:u w:val="single"/>
          <w:lang w:val="en-GB"/>
        </w:rPr>
      </w:pPr>
    </w:p>
    <w:p w14:paraId="6B0E4C8C" w14:textId="77777777" w:rsidR="00C6117E" w:rsidRDefault="00C6117E" w:rsidP="00E00E22">
      <w:pPr>
        <w:rPr>
          <w:b/>
          <w:bCs/>
          <w:u w:val="single"/>
          <w:lang w:val="en-GB"/>
        </w:rPr>
      </w:pPr>
    </w:p>
    <w:p w14:paraId="4E89BA64" w14:textId="77777777" w:rsidR="00C6117E" w:rsidRDefault="00C6117E" w:rsidP="00E00E22">
      <w:pPr>
        <w:rPr>
          <w:b/>
          <w:bCs/>
          <w:u w:val="single"/>
          <w:lang w:val="en-GB"/>
        </w:rPr>
      </w:pPr>
    </w:p>
    <w:p w14:paraId="35E19A5A" w14:textId="77777777" w:rsidR="00C6117E" w:rsidRDefault="00C6117E" w:rsidP="00E00E22">
      <w:pPr>
        <w:rPr>
          <w:b/>
          <w:bCs/>
          <w:u w:val="single"/>
          <w:lang w:val="en-GB"/>
        </w:rPr>
      </w:pPr>
    </w:p>
    <w:p w14:paraId="1ECEE701" w14:textId="77777777" w:rsidR="00C6117E" w:rsidRDefault="00C6117E" w:rsidP="00E00E22">
      <w:pPr>
        <w:rPr>
          <w:b/>
          <w:bCs/>
          <w:u w:val="single"/>
          <w:lang w:val="en-GB"/>
        </w:rPr>
      </w:pPr>
    </w:p>
    <w:p w14:paraId="248A358F" w14:textId="77777777" w:rsidR="00C6117E" w:rsidRDefault="00C6117E" w:rsidP="00E00E22">
      <w:pPr>
        <w:rPr>
          <w:b/>
          <w:bCs/>
          <w:u w:val="single"/>
          <w:lang w:val="en-GB"/>
        </w:rPr>
      </w:pPr>
    </w:p>
    <w:p w14:paraId="4F6391DD" w14:textId="77777777" w:rsidR="00C6117E" w:rsidRDefault="00C6117E" w:rsidP="00E00E22">
      <w:pPr>
        <w:rPr>
          <w:b/>
          <w:bCs/>
          <w:u w:val="single"/>
          <w:lang w:val="en-GB"/>
        </w:rPr>
      </w:pPr>
    </w:p>
    <w:p w14:paraId="52EE5862" w14:textId="77777777" w:rsidR="00C6117E" w:rsidRDefault="00C6117E" w:rsidP="00E00E22">
      <w:pPr>
        <w:rPr>
          <w:b/>
          <w:bCs/>
          <w:u w:val="single"/>
          <w:lang w:val="en-GB"/>
        </w:rPr>
      </w:pPr>
    </w:p>
    <w:p w14:paraId="48AC0569" w14:textId="77777777" w:rsidR="00C6117E" w:rsidRDefault="00C6117E" w:rsidP="00E00E22">
      <w:pPr>
        <w:rPr>
          <w:b/>
          <w:bCs/>
          <w:u w:val="single"/>
          <w:lang w:val="en-GB"/>
        </w:rPr>
      </w:pPr>
    </w:p>
    <w:p w14:paraId="7B42F0ED" w14:textId="77777777" w:rsidR="00C6117E" w:rsidRDefault="00C6117E" w:rsidP="00E00E22">
      <w:pPr>
        <w:rPr>
          <w:b/>
          <w:bCs/>
          <w:u w:val="single"/>
          <w:lang w:val="en-GB"/>
        </w:rPr>
      </w:pPr>
    </w:p>
    <w:p w14:paraId="6E76E91A" w14:textId="77777777" w:rsidR="00C6117E" w:rsidRDefault="00C6117E" w:rsidP="00E00E22">
      <w:pPr>
        <w:rPr>
          <w:b/>
          <w:bCs/>
          <w:u w:val="single"/>
          <w:lang w:val="en-GB"/>
        </w:rPr>
      </w:pPr>
    </w:p>
    <w:p w14:paraId="4C0B1242" w14:textId="77777777" w:rsidR="00C6117E" w:rsidRDefault="00C6117E" w:rsidP="00E00E22">
      <w:pPr>
        <w:rPr>
          <w:b/>
          <w:bCs/>
          <w:u w:val="single"/>
          <w:lang w:val="en-GB"/>
        </w:rPr>
      </w:pPr>
    </w:p>
    <w:p w14:paraId="23A87562" w14:textId="77777777" w:rsidR="00C6117E" w:rsidRDefault="00C6117E" w:rsidP="00E00E22">
      <w:pPr>
        <w:rPr>
          <w:b/>
          <w:bCs/>
          <w:u w:val="single"/>
          <w:lang w:val="en-GB"/>
        </w:rPr>
      </w:pPr>
    </w:p>
    <w:p w14:paraId="2D960239" w14:textId="77777777" w:rsidR="00C6117E" w:rsidRDefault="00C6117E" w:rsidP="00E00E22">
      <w:pPr>
        <w:rPr>
          <w:b/>
          <w:bCs/>
          <w:u w:val="single"/>
          <w:lang w:val="en-GB"/>
        </w:rPr>
      </w:pPr>
    </w:p>
    <w:p w14:paraId="2576E440" w14:textId="77777777" w:rsidR="00C6117E" w:rsidRDefault="00C6117E" w:rsidP="00E00E22">
      <w:pPr>
        <w:rPr>
          <w:b/>
          <w:bCs/>
          <w:u w:val="single"/>
          <w:lang w:val="en-GB"/>
        </w:rPr>
      </w:pPr>
    </w:p>
    <w:p w14:paraId="11FB286E" w14:textId="77777777" w:rsidR="00C6117E" w:rsidRDefault="00C6117E" w:rsidP="00E00E22">
      <w:pPr>
        <w:rPr>
          <w:b/>
          <w:bCs/>
          <w:u w:val="single"/>
          <w:lang w:val="en-GB"/>
        </w:rPr>
      </w:pPr>
    </w:p>
    <w:p w14:paraId="2D018EA3" w14:textId="77777777" w:rsidR="00C6117E" w:rsidRDefault="00C6117E" w:rsidP="00E00E22">
      <w:pPr>
        <w:rPr>
          <w:b/>
          <w:bCs/>
          <w:u w:val="single"/>
          <w:lang w:val="en-GB"/>
        </w:rPr>
      </w:pPr>
    </w:p>
    <w:p w14:paraId="50B3AA2E" w14:textId="6B4ABB55" w:rsidR="004D4D97" w:rsidRPr="00C6117E" w:rsidRDefault="004D4D97" w:rsidP="00E00E22">
      <w:pPr>
        <w:rPr>
          <w:b/>
          <w:bCs/>
          <w:u w:val="single"/>
          <w:lang w:val="en-GB"/>
        </w:rPr>
      </w:pPr>
      <w:r w:rsidRPr="00C6117E">
        <w:rPr>
          <w:b/>
          <w:bCs/>
          <w:u w:val="single"/>
          <w:lang w:val="en-GB"/>
        </w:rPr>
        <w:lastRenderedPageBreak/>
        <w:t>M</w:t>
      </w:r>
      <w:r w:rsidR="00E00E22" w:rsidRPr="00C6117E">
        <w:rPr>
          <w:b/>
          <w:bCs/>
          <w:u w:val="single"/>
          <w:lang w:val="en-GB"/>
        </w:rPr>
        <w:t>anager</w:t>
      </w:r>
    </w:p>
    <w:p w14:paraId="4A39969D" w14:textId="13D81A84" w:rsidR="00115FD0" w:rsidRPr="004D4D97" w:rsidRDefault="0089378F" w:rsidP="004D4D97">
      <w:pPr>
        <w:rPr>
          <w:lang w:val="en-GB"/>
        </w:rPr>
      </w:pPr>
      <w:r w:rsidRPr="004D4D97">
        <w:rPr>
          <w:lang w:val="en-GB"/>
        </w:rPr>
        <w:t>A manager’s job is to</w:t>
      </w:r>
      <w:r w:rsidR="00A66EE8" w:rsidRPr="004D4D97">
        <w:rPr>
          <w:lang w:val="en-GB"/>
        </w:rPr>
        <w:t xml:space="preserve"> discuss with the owner and emplo</w:t>
      </w:r>
      <w:r w:rsidR="00BA2E99" w:rsidRPr="004D4D97">
        <w:rPr>
          <w:lang w:val="en-GB"/>
        </w:rPr>
        <w:t>yees about all tasks needed to be completed</w:t>
      </w:r>
      <w:r w:rsidR="00AD02D2" w:rsidRPr="004D4D97">
        <w:rPr>
          <w:lang w:val="en-GB"/>
        </w:rPr>
        <w:t xml:space="preserve">, the manager </w:t>
      </w:r>
      <w:r w:rsidR="00752AC6" w:rsidRPr="004D4D97">
        <w:rPr>
          <w:lang w:val="en-GB"/>
        </w:rPr>
        <w:t xml:space="preserve">helps keep the staff members on schedule and </w:t>
      </w:r>
      <w:r w:rsidR="00115FD0" w:rsidRPr="004D4D97">
        <w:rPr>
          <w:lang w:val="en-GB"/>
        </w:rPr>
        <w:t xml:space="preserve">ensuring that they </w:t>
      </w:r>
      <w:r w:rsidR="00752AC6" w:rsidRPr="004D4D97">
        <w:rPr>
          <w:lang w:val="en-GB"/>
        </w:rPr>
        <w:t>stick to their job role. This would help decrease the chances of risks in vintage as for a successful future, cooperation between all members of the hierarchy in the business is needed.</w:t>
      </w:r>
      <w:r w:rsidR="004D4D97">
        <w:t xml:space="preserve"> </w:t>
      </w:r>
      <w:r w:rsidR="00EB03E1">
        <w:t>(</w:t>
      </w:r>
      <w:r w:rsidR="00D9556B">
        <w:t xml:space="preserve">W. </w:t>
      </w:r>
      <w:r w:rsidR="00EB03E1" w:rsidRPr="004D4D97">
        <w:rPr>
          <w:lang w:val="en-GB"/>
        </w:rPr>
        <w:t>J</w:t>
      </w:r>
      <w:r w:rsidR="00D9556B">
        <w:rPr>
          <w:lang w:val="en-GB"/>
        </w:rPr>
        <w:t xml:space="preserve">ason </w:t>
      </w:r>
      <w:r w:rsidR="00EB03E1" w:rsidRPr="004D4D97">
        <w:rPr>
          <w:lang w:val="en-GB"/>
        </w:rPr>
        <w:t>2017)</w:t>
      </w:r>
      <w:r w:rsidR="00115FD0" w:rsidRPr="004D4D97">
        <w:rPr>
          <w:lang w:val="en-GB"/>
        </w:rPr>
        <w:t>.</w:t>
      </w:r>
    </w:p>
    <w:p w14:paraId="039BA057" w14:textId="7B1204DC" w:rsidR="00EE5D13" w:rsidRPr="004D4D97" w:rsidRDefault="00EB03E1" w:rsidP="004D4D97">
      <w:pPr>
        <w:rPr>
          <w:lang w:val="en-GB"/>
        </w:rPr>
      </w:pPr>
      <w:r w:rsidRPr="004D4D97">
        <w:rPr>
          <w:lang w:val="en-GB"/>
        </w:rPr>
        <w:t>Linking back to what Jason Westland had said</w:t>
      </w:r>
      <w:r w:rsidR="00FD5158" w:rsidRPr="004D4D97">
        <w:rPr>
          <w:lang w:val="en-GB"/>
        </w:rPr>
        <w:t>, managers need to keep their employees on track and allow them to understand their job role as this is beneficial to the business (vintage). Managers do this by</w:t>
      </w:r>
      <w:r w:rsidR="004F758A" w:rsidRPr="004D4D97">
        <w:rPr>
          <w:lang w:val="en-GB"/>
        </w:rPr>
        <w:t xml:space="preserve"> constantly interacting with staff members, giving recognition and compliments, supplying feedback, leadership and training, constructing work culture by design, creating a improvement gap for any disasters in the business, giving strong leadership and a good focus of the tasks for each employee, keeping themselves and others accountable and displaying good problem solving.</w:t>
      </w:r>
      <w:r w:rsidR="004D4D97" w:rsidRPr="004D4D97">
        <w:rPr>
          <w:lang w:val="en-GB"/>
        </w:rPr>
        <w:t>(</w:t>
      </w:r>
      <w:r w:rsidR="00D9556B">
        <w:rPr>
          <w:lang w:val="en-GB"/>
        </w:rPr>
        <w:t xml:space="preserve">M. </w:t>
      </w:r>
      <w:r w:rsidR="004D4D97" w:rsidRPr="004D4D97">
        <w:rPr>
          <w:lang w:val="en-GB"/>
        </w:rPr>
        <w:t>B</w:t>
      </w:r>
      <w:r w:rsidR="00D9556B">
        <w:rPr>
          <w:lang w:val="en-GB"/>
        </w:rPr>
        <w:t>ernard</w:t>
      </w:r>
      <w:r w:rsidR="004D4D97" w:rsidRPr="004D4D97">
        <w:rPr>
          <w:lang w:val="en-GB"/>
        </w:rPr>
        <w:t xml:space="preserve"> 2017).</w:t>
      </w:r>
    </w:p>
    <w:p w14:paraId="08233B51" w14:textId="2A8CA52B" w:rsidR="00EB03E1" w:rsidRDefault="00F85C33">
      <w:pPr>
        <w:rPr>
          <w:lang w:val="en-GB"/>
        </w:rPr>
      </w:pPr>
      <w:r>
        <w:rPr>
          <w:lang w:val="en-GB"/>
        </w:rPr>
        <w:t xml:space="preserve">If the manager appoints an employee to do a task then the employee’s responsibility is to complete the task given to them without lazing around because this would affect the business as you would be wasting precious time that you could’ve used for good quality of work. Furthermore, if an employee doesn’t complete their task in time then there is a chance for other </w:t>
      </w:r>
      <w:r w:rsidR="00C31B4E">
        <w:rPr>
          <w:lang w:val="en-GB"/>
        </w:rPr>
        <w:t>workers to be on hold as well as the other jobs needed to be completed, which will affect the working time and progress of the business. An example of this would be the shop “Vintage” as if the working progress of the warehouse</w:t>
      </w:r>
      <w:r w:rsidR="003C456B">
        <w:rPr>
          <w:lang w:val="en-GB"/>
        </w:rPr>
        <w:t>,</w:t>
      </w:r>
      <w:r w:rsidR="00C31B4E">
        <w:rPr>
          <w:lang w:val="en-GB"/>
        </w:rPr>
        <w:t xml:space="preserve"> Dennis and Doreen</w:t>
      </w:r>
      <w:r w:rsidR="003C456B">
        <w:rPr>
          <w:lang w:val="en-GB"/>
        </w:rPr>
        <w:t xml:space="preserve"> were going to shift to had become slow then it would be a loss of time and profit for the antique shop and all tasks needed for the move would be delayed. (</w:t>
      </w:r>
      <w:r w:rsidR="00D9556B">
        <w:rPr>
          <w:lang w:val="en-GB"/>
        </w:rPr>
        <w:t xml:space="preserve">M. </w:t>
      </w:r>
      <w:r w:rsidR="003C456B" w:rsidRPr="003C456B">
        <w:rPr>
          <w:lang w:val="en-GB"/>
        </w:rPr>
        <w:t>R</w:t>
      </w:r>
      <w:r w:rsidR="00D9556B">
        <w:rPr>
          <w:lang w:val="en-GB"/>
        </w:rPr>
        <w:t>yan</w:t>
      </w:r>
      <w:r w:rsidR="003C456B" w:rsidRPr="003C456B">
        <w:rPr>
          <w:lang w:val="en-GB"/>
        </w:rPr>
        <w:t xml:space="preserve"> 2020</w:t>
      </w:r>
      <w:r w:rsidR="003C456B">
        <w:rPr>
          <w:lang w:val="en-GB"/>
        </w:rPr>
        <w:t>)</w:t>
      </w:r>
      <w:r w:rsidR="003C456B" w:rsidRPr="003C456B">
        <w:rPr>
          <w:lang w:val="en-GB"/>
        </w:rPr>
        <w:t>.</w:t>
      </w:r>
    </w:p>
    <w:p w14:paraId="5539AACE" w14:textId="205A83AB" w:rsidR="000B6788" w:rsidRDefault="00395833">
      <w:pPr>
        <w:rPr>
          <w:lang w:val="en-GB"/>
        </w:rPr>
      </w:pPr>
      <w:r>
        <w:rPr>
          <w:lang w:val="en-GB"/>
        </w:rPr>
        <w:t xml:space="preserve">A Gantt chart is used for planning businesses of all types and they are useful because </w:t>
      </w:r>
      <w:r w:rsidR="003071EB">
        <w:rPr>
          <w:lang w:val="en-GB"/>
        </w:rPr>
        <w:t xml:space="preserve">this is a way of showing scheduled to be done on a particular day. The manager of Vintage can use the Gantt chart to keep all the employees on task and if any </w:t>
      </w:r>
      <w:r w:rsidR="00092F99">
        <w:rPr>
          <w:lang w:val="en-GB"/>
        </w:rPr>
        <w:t xml:space="preserve">of the staff forget their task then they can simply just refer back to the Gantt chart which would make the manager’s job easy as well as all tasks will be completed on time. </w:t>
      </w:r>
      <w:r w:rsidR="000B6788">
        <w:rPr>
          <w:lang w:val="en-GB"/>
        </w:rPr>
        <w:t>(</w:t>
      </w:r>
      <w:r w:rsidR="000B6788" w:rsidRPr="000B6788">
        <w:rPr>
          <w:lang w:val="en-GB"/>
        </w:rPr>
        <w:t>Project Manager 2020</w:t>
      </w:r>
      <w:r w:rsidR="000B6788">
        <w:rPr>
          <w:lang w:val="en-GB"/>
        </w:rPr>
        <w:t>)</w:t>
      </w:r>
      <w:r w:rsidR="000B6788" w:rsidRPr="000B6788">
        <w:rPr>
          <w:lang w:val="en-GB"/>
        </w:rPr>
        <w:t>.</w:t>
      </w:r>
    </w:p>
    <w:p w14:paraId="24875390" w14:textId="769D6F03" w:rsidR="00EB03E1" w:rsidRDefault="00EB03E1">
      <w:pPr>
        <w:rPr>
          <w:lang w:val="en-GB"/>
        </w:rPr>
      </w:pPr>
    </w:p>
    <w:p w14:paraId="6AC85B12" w14:textId="77777777" w:rsidR="00C6117E" w:rsidRDefault="00C6117E" w:rsidP="00E00E22">
      <w:pPr>
        <w:rPr>
          <w:b/>
          <w:bCs/>
          <w:u w:val="single"/>
          <w:lang w:val="en-GB"/>
        </w:rPr>
      </w:pPr>
    </w:p>
    <w:p w14:paraId="69BC3F4E" w14:textId="77777777" w:rsidR="00C6117E" w:rsidRDefault="00C6117E" w:rsidP="00E00E22">
      <w:pPr>
        <w:rPr>
          <w:b/>
          <w:bCs/>
          <w:u w:val="single"/>
          <w:lang w:val="en-GB"/>
        </w:rPr>
      </w:pPr>
    </w:p>
    <w:p w14:paraId="1BEED94D" w14:textId="77777777" w:rsidR="00C6117E" w:rsidRDefault="00C6117E" w:rsidP="00E00E22">
      <w:pPr>
        <w:rPr>
          <w:b/>
          <w:bCs/>
          <w:u w:val="single"/>
          <w:lang w:val="en-GB"/>
        </w:rPr>
      </w:pPr>
    </w:p>
    <w:p w14:paraId="39BD002C" w14:textId="77777777" w:rsidR="00C6117E" w:rsidRDefault="00C6117E" w:rsidP="00E00E22">
      <w:pPr>
        <w:rPr>
          <w:b/>
          <w:bCs/>
          <w:u w:val="single"/>
          <w:lang w:val="en-GB"/>
        </w:rPr>
      </w:pPr>
    </w:p>
    <w:p w14:paraId="3067D458" w14:textId="77777777" w:rsidR="00C6117E" w:rsidRDefault="00C6117E" w:rsidP="00E00E22">
      <w:pPr>
        <w:rPr>
          <w:b/>
          <w:bCs/>
          <w:u w:val="single"/>
          <w:lang w:val="en-GB"/>
        </w:rPr>
      </w:pPr>
    </w:p>
    <w:p w14:paraId="26A188A1" w14:textId="77777777" w:rsidR="00C6117E" w:rsidRDefault="00C6117E" w:rsidP="00E00E22">
      <w:pPr>
        <w:rPr>
          <w:b/>
          <w:bCs/>
          <w:u w:val="single"/>
          <w:lang w:val="en-GB"/>
        </w:rPr>
      </w:pPr>
    </w:p>
    <w:p w14:paraId="02B7C401" w14:textId="77777777" w:rsidR="00C6117E" w:rsidRDefault="00C6117E" w:rsidP="00E00E22">
      <w:pPr>
        <w:rPr>
          <w:b/>
          <w:bCs/>
          <w:u w:val="single"/>
          <w:lang w:val="en-GB"/>
        </w:rPr>
      </w:pPr>
    </w:p>
    <w:p w14:paraId="59A67C60" w14:textId="77777777" w:rsidR="00C6117E" w:rsidRDefault="00C6117E" w:rsidP="00E00E22">
      <w:pPr>
        <w:rPr>
          <w:b/>
          <w:bCs/>
          <w:u w:val="single"/>
          <w:lang w:val="en-GB"/>
        </w:rPr>
      </w:pPr>
    </w:p>
    <w:p w14:paraId="2E067A7D" w14:textId="755BB11C" w:rsidR="000B6788" w:rsidRPr="00C6117E" w:rsidRDefault="000B6788" w:rsidP="00E00E22">
      <w:pPr>
        <w:rPr>
          <w:b/>
          <w:bCs/>
          <w:u w:val="single"/>
          <w:lang w:val="en-GB"/>
        </w:rPr>
      </w:pPr>
      <w:r w:rsidRPr="00C6117E">
        <w:rPr>
          <w:b/>
          <w:bCs/>
          <w:u w:val="single"/>
          <w:lang w:val="en-GB"/>
        </w:rPr>
        <w:lastRenderedPageBreak/>
        <w:t xml:space="preserve">5 </w:t>
      </w:r>
      <w:r w:rsidR="00E00E22" w:rsidRPr="00C6117E">
        <w:rPr>
          <w:b/>
          <w:bCs/>
          <w:u w:val="single"/>
          <w:lang w:val="en-GB"/>
        </w:rPr>
        <w:t>T</w:t>
      </w:r>
      <w:r w:rsidRPr="00C6117E">
        <w:rPr>
          <w:b/>
          <w:bCs/>
          <w:u w:val="single"/>
          <w:lang w:val="en-GB"/>
        </w:rPr>
        <w:t>o</w:t>
      </w:r>
      <w:r w:rsidR="00ED1400" w:rsidRPr="00C6117E">
        <w:rPr>
          <w:b/>
          <w:bCs/>
          <w:u w:val="single"/>
          <w:lang w:val="en-GB"/>
        </w:rPr>
        <w:t>o</w:t>
      </w:r>
      <w:r w:rsidRPr="00C6117E">
        <w:rPr>
          <w:b/>
          <w:bCs/>
          <w:u w:val="single"/>
          <w:lang w:val="en-GB"/>
        </w:rPr>
        <w:t>ls</w:t>
      </w:r>
    </w:p>
    <w:p w14:paraId="78340605" w14:textId="466AD874" w:rsidR="00EB03E1" w:rsidRDefault="00ED1400">
      <w:pPr>
        <w:rPr>
          <w:lang w:val="en-GB"/>
        </w:rPr>
      </w:pPr>
      <w:r>
        <w:rPr>
          <w:lang w:val="en-GB"/>
        </w:rPr>
        <w:t>I have used five tools for the Vintage project move called: brown paper planning, user stories, the chevron, the iron triangle and the Gantt chart. I will explain these five tools and how they are connected to each other and how it is useful for Vintage.</w:t>
      </w:r>
    </w:p>
    <w:p w14:paraId="3E42F703" w14:textId="0511A557" w:rsidR="00EB03E1" w:rsidRDefault="00ED1400">
      <w:pPr>
        <w:rPr>
          <w:lang w:val="en-GB"/>
        </w:rPr>
      </w:pPr>
      <w:r>
        <w:rPr>
          <w:lang w:val="en-GB"/>
        </w:rPr>
        <w:t xml:space="preserve">Brown paper planning is a project plan template which increases the chance of success. </w:t>
      </w:r>
      <w:r w:rsidR="00B31D51">
        <w:rPr>
          <w:lang w:val="en-GB"/>
        </w:rPr>
        <w:t xml:space="preserve">It is a process that uses effort and teamwork to plan a changed completion and as well as that it encourages great team leadership. It also emphasizes all obstacles, events, interfaces, decision points and deliverables. </w:t>
      </w:r>
      <w:r w:rsidR="00490CDD">
        <w:rPr>
          <w:lang w:val="en-GB"/>
        </w:rPr>
        <w:t>This will help</w:t>
      </w:r>
      <w:r w:rsidR="00D9556B">
        <w:rPr>
          <w:lang w:val="en-GB"/>
        </w:rPr>
        <w:t xml:space="preserve"> starting</w:t>
      </w:r>
      <w:r w:rsidR="00490CDD">
        <w:rPr>
          <w:lang w:val="en-GB"/>
        </w:rPr>
        <w:t xml:space="preserve"> </w:t>
      </w:r>
      <w:r w:rsidR="00D9556B">
        <w:rPr>
          <w:lang w:val="en-GB"/>
        </w:rPr>
        <w:t xml:space="preserve">the </w:t>
      </w:r>
      <w:r w:rsidR="00490CDD">
        <w:rPr>
          <w:lang w:val="en-GB"/>
        </w:rPr>
        <w:t xml:space="preserve">Vintage </w:t>
      </w:r>
      <w:r w:rsidR="00D9556B">
        <w:rPr>
          <w:lang w:val="en-GB"/>
        </w:rPr>
        <w:t xml:space="preserve">move of what they need and the reason why and also the time scale of how long it will take for all tasks to be completed. This is </w:t>
      </w:r>
      <w:r w:rsidR="00C40011">
        <w:rPr>
          <w:lang w:val="en-GB"/>
        </w:rPr>
        <w:t>good</w:t>
      </w:r>
      <w:r w:rsidR="00D9556B">
        <w:rPr>
          <w:lang w:val="en-GB"/>
        </w:rPr>
        <w:t xml:space="preserve"> opportunity for Vintage</w:t>
      </w:r>
      <w:r w:rsidR="00C40011">
        <w:rPr>
          <w:lang w:val="en-GB"/>
        </w:rPr>
        <w:t xml:space="preserve"> move</w:t>
      </w:r>
      <w:r w:rsidR="00D9556B">
        <w:rPr>
          <w:lang w:val="en-GB"/>
        </w:rPr>
        <w:t xml:space="preserve"> because if they already have an idea of what they need and how long it will take then there wouldn’t be a delay in the move.</w:t>
      </w:r>
      <w:r w:rsidR="009B6760" w:rsidRPr="009B6760">
        <w:t xml:space="preserve"> </w:t>
      </w:r>
      <w:r w:rsidR="009B6760">
        <w:t>(</w:t>
      </w:r>
      <w:r w:rsidR="009B6760" w:rsidRPr="009B6760">
        <w:rPr>
          <w:lang w:val="en-GB"/>
        </w:rPr>
        <w:t>WorkshopBank 2009</w:t>
      </w:r>
      <w:r w:rsidR="009B6760">
        <w:rPr>
          <w:lang w:val="en-GB"/>
        </w:rPr>
        <w:t>)</w:t>
      </w:r>
      <w:r w:rsidR="009B6760" w:rsidRPr="009B6760">
        <w:rPr>
          <w:lang w:val="en-GB"/>
        </w:rPr>
        <w:t>.</w:t>
      </w:r>
    </w:p>
    <w:p w14:paraId="00E92D6B" w14:textId="3C37740D" w:rsidR="00EB03E1" w:rsidRDefault="00490CDD">
      <w:pPr>
        <w:rPr>
          <w:lang w:val="en-GB"/>
        </w:rPr>
      </w:pPr>
      <w:r>
        <w:rPr>
          <w:lang w:val="en-GB"/>
        </w:rPr>
        <w:t xml:space="preserve">User stories </w:t>
      </w:r>
      <w:r w:rsidR="002228D2">
        <w:rPr>
          <w:lang w:val="en-GB"/>
        </w:rPr>
        <w:t>are tools used in Agile software development to get a description of a software feature. This portrays the type of user and what they require and why, a user story helps simplify the description of what a user needs and why. User stories can help Vintage</w:t>
      </w:r>
      <w:r w:rsidR="00C40011">
        <w:rPr>
          <w:lang w:val="en-GB"/>
        </w:rPr>
        <w:t xml:space="preserve"> move</w:t>
      </w:r>
      <w:r w:rsidR="002228D2">
        <w:rPr>
          <w:lang w:val="en-GB"/>
        </w:rPr>
        <w:t xml:space="preserve"> by creating a description of what’s needed during particular times and why</w:t>
      </w:r>
      <w:r w:rsidR="009B6760">
        <w:rPr>
          <w:lang w:val="en-GB"/>
        </w:rPr>
        <w:t>,</w:t>
      </w:r>
      <w:r w:rsidR="002228D2">
        <w:rPr>
          <w:lang w:val="en-GB"/>
        </w:rPr>
        <w:t xml:space="preserve"> </w:t>
      </w:r>
      <w:r w:rsidR="001D738A">
        <w:rPr>
          <w:lang w:val="en-GB"/>
        </w:rPr>
        <w:t>also this would be useful for the business because if they note the reason of their certain requirement then their needs will be completed exactly how they want it to be</w:t>
      </w:r>
      <w:r w:rsidR="00C40011">
        <w:rPr>
          <w:lang w:val="en-GB"/>
        </w:rPr>
        <w:t xml:space="preserve"> done</w:t>
      </w:r>
      <w:r w:rsidR="001D738A">
        <w:rPr>
          <w:lang w:val="en-GB"/>
        </w:rPr>
        <w:t>.</w:t>
      </w:r>
      <w:r w:rsidR="00D9556B" w:rsidRPr="00D9556B">
        <w:t xml:space="preserve"> </w:t>
      </w:r>
      <w:r w:rsidR="00D9556B">
        <w:t xml:space="preserve">(R. </w:t>
      </w:r>
      <w:r w:rsidR="00D9556B" w:rsidRPr="00D9556B">
        <w:rPr>
          <w:lang w:val="en-GB"/>
        </w:rPr>
        <w:t>Margaret 2006</w:t>
      </w:r>
      <w:r w:rsidR="00D9556B">
        <w:rPr>
          <w:lang w:val="en-GB"/>
        </w:rPr>
        <w:t>)</w:t>
      </w:r>
      <w:r w:rsidR="007E0668">
        <w:rPr>
          <w:lang w:val="en-GB"/>
        </w:rPr>
        <w:t>.</w:t>
      </w:r>
    </w:p>
    <w:p w14:paraId="2783973C" w14:textId="00E87333" w:rsidR="00EB03E1" w:rsidRDefault="009B6760">
      <w:pPr>
        <w:rPr>
          <w:lang w:val="en-GB"/>
        </w:rPr>
      </w:pPr>
      <w:r>
        <w:rPr>
          <w:lang w:val="en-GB"/>
        </w:rPr>
        <w:t xml:space="preserve">The chevron </w:t>
      </w:r>
      <w:r w:rsidR="001745BF">
        <w:rPr>
          <w:lang w:val="en-GB"/>
        </w:rPr>
        <w:t>is a diagram shaped like a V, this diagram is structure</w:t>
      </w:r>
      <w:r w:rsidR="009A7D78">
        <w:rPr>
          <w:lang w:val="en-GB"/>
        </w:rPr>
        <w:t>d</w:t>
      </w:r>
      <w:r w:rsidR="001745BF">
        <w:rPr>
          <w:lang w:val="en-GB"/>
        </w:rPr>
        <w:t xml:space="preserve"> to help plan out</w:t>
      </w:r>
      <w:r w:rsidR="00C12715">
        <w:rPr>
          <w:lang w:val="en-GB"/>
        </w:rPr>
        <w:t>;</w:t>
      </w:r>
      <w:r w:rsidR="001745BF">
        <w:rPr>
          <w:lang w:val="en-GB"/>
        </w:rPr>
        <w:t xml:space="preserve"> what must be in the project, what is wanted to be in the project and what is nice to have in the project.</w:t>
      </w:r>
      <w:r w:rsidR="00817812">
        <w:rPr>
          <w:lang w:val="en-GB"/>
        </w:rPr>
        <w:t xml:space="preserve"> (</w:t>
      </w:r>
      <w:proofErr w:type="spellStart"/>
      <w:r w:rsidR="00817812" w:rsidRPr="00817812">
        <w:rPr>
          <w:lang w:val="en-GB"/>
        </w:rPr>
        <w:t>Heagney</w:t>
      </w:r>
      <w:proofErr w:type="spellEnd"/>
      <w:r w:rsidR="00A51F9E">
        <w:rPr>
          <w:lang w:val="en-GB"/>
        </w:rPr>
        <w:t xml:space="preserve"> 2016).</w:t>
      </w:r>
      <w:r w:rsidR="001745BF">
        <w:rPr>
          <w:lang w:val="en-GB"/>
        </w:rPr>
        <w:t xml:space="preserve"> By creating a  chevron diagram it will help Vintage </w:t>
      </w:r>
      <w:r w:rsidR="009A7D78">
        <w:rPr>
          <w:lang w:val="en-GB"/>
        </w:rPr>
        <w:t xml:space="preserve">stakeholder’s </w:t>
      </w:r>
      <w:r w:rsidR="001745BF">
        <w:rPr>
          <w:lang w:val="en-GB"/>
        </w:rPr>
        <w:t xml:space="preserve">because due to this the </w:t>
      </w:r>
      <w:r w:rsidR="009A7D78">
        <w:rPr>
          <w:lang w:val="en-GB"/>
        </w:rPr>
        <w:t xml:space="preserve">stakeholders </w:t>
      </w:r>
      <w:r w:rsidR="001745BF">
        <w:rPr>
          <w:lang w:val="en-GB"/>
        </w:rPr>
        <w:t>will not get confused</w:t>
      </w:r>
      <w:r w:rsidR="009A7D78">
        <w:rPr>
          <w:lang w:val="en-GB"/>
        </w:rPr>
        <w:t xml:space="preserve"> about what must, what is wanted and what is nice to </w:t>
      </w:r>
      <w:r w:rsidR="00C40011">
        <w:rPr>
          <w:lang w:val="en-GB"/>
        </w:rPr>
        <w:t>have</w:t>
      </w:r>
      <w:r w:rsidR="009A7D78">
        <w:rPr>
          <w:lang w:val="en-GB"/>
        </w:rPr>
        <w:t xml:space="preserve"> in the project but instead can be put in a chevron diagram, which will help understand the business layout and there would be no mistakes in the future of the business.</w:t>
      </w:r>
      <w:r w:rsidR="00C12715">
        <w:rPr>
          <w:lang w:val="en-GB"/>
        </w:rPr>
        <w:t xml:space="preserve"> The chevron diagram helps the Vintage Stakeholders understand the main needs of the warehouse </w:t>
      </w:r>
      <w:r w:rsidR="00281164">
        <w:rPr>
          <w:lang w:val="en-GB"/>
        </w:rPr>
        <w:t>and how the organisation will be and if it is best for all the Vintage Stakeholders.</w:t>
      </w:r>
      <w:r w:rsidR="00B61C82">
        <w:rPr>
          <w:lang w:val="en-GB"/>
        </w:rPr>
        <w:t xml:space="preserve"> This diagram is just to summarise the users story, this is because the users story has a lot of information about how the warehouse must be done but after using the chevron diagram, this will help us to know what is the key factors and what we must work on and what extras are there that will make the warehouse look good. </w:t>
      </w:r>
    </w:p>
    <w:p w14:paraId="00A4F430" w14:textId="3927C995" w:rsidR="00EB03E1" w:rsidRDefault="00C6117E">
      <w:pPr>
        <w:rPr>
          <w:lang w:val="en-GB"/>
        </w:rPr>
      </w:pPr>
      <w:r w:rsidRPr="001745BF">
        <w:rPr>
          <w:noProof/>
        </w:rPr>
        <w:drawing>
          <wp:anchor distT="0" distB="0" distL="114300" distR="114300" simplePos="0" relativeHeight="251660288" behindDoc="0" locked="0" layoutInCell="1" allowOverlap="1" wp14:anchorId="46BAB6CA" wp14:editId="5294FC23">
            <wp:simplePos x="0" y="0"/>
            <wp:positionH relativeFrom="margin">
              <wp:align>left</wp:align>
            </wp:positionH>
            <wp:positionV relativeFrom="paragraph">
              <wp:posOffset>25948</wp:posOffset>
            </wp:positionV>
            <wp:extent cx="4438650" cy="21717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23792" t="20129" r="17002" b="23112"/>
                    <a:stretch/>
                  </pic:blipFill>
                  <pic:spPr bwMode="auto">
                    <a:xfrm>
                      <a:off x="0" y="0"/>
                      <a:ext cx="4438650" cy="2171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96DDBC1" w14:textId="289A0E6A" w:rsidR="00EB03E1" w:rsidRDefault="00EB03E1">
      <w:pPr>
        <w:rPr>
          <w:lang w:val="en-GB"/>
        </w:rPr>
      </w:pPr>
    </w:p>
    <w:p w14:paraId="407B299E" w14:textId="44599504" w:rsidR="00EB03E1" w:rsidRDefault="00EB03E1">
      <w:pPr>
        <w:rPr>
          <w:lang w:val="en-GB"/>
        </w:rPr>
      </w:pPr>
    </w:p>
    <w:p w14:paraId="0A2BFD04" w14:textId="025C880A" w:rsidR="00EB03E1" w:rsidRDefault="00EB03E1">
      <w:pPr>
        <w:rPr>
          <w:lang w:val="en-GB"/>
        </w:rPr>
      </w:pPr>
    </w:p>
    <w:p w14:paraId="6939DEEC" w14:textId="0293AB0A" w:rsidR="001745BF" w:rsidRDefault="001745BF">
      <w:pPr>
        <w:rPr>
          <w:lang w:val="en-GB"/>
        </w:rPr>
      </w:pPr>
    </w:p>
    <w:p w14:paraId="0AB6831E" w14:textId="1044D6B4" w:rsidR="001745BF" w:rsidRDefault="001745BF">
      <w:pPr>
        <w:rPr>
          <w:lang w:val="en-GB"/>
        </w:rPr>
      </w:pPr>
    </w:p>
    <w:p w14:paraId="6DA4D530" w14:textId="1B398595" w:rsidR="000632E7" w:rsidRDefault="000632E7"/>
    <w:p w14:paraId="1DDEF824" w14:textId="24A1AB2D" w:rsidR="00C94EA1" w:rsidRDefault="00C94EA1">
      <w:r>
        <w:t>In mid-1980s Dr Martin Barnes created the Ion triangle whilst thinking about a solut</w:t>
      </w:r>
      <w:r w:rsidR="00D15CFF">
        <w:t>ion for demonstrating quality, cost and time that are consistent on focusing on fixing one point of the project that will impact the other two. T</w:t>
      </w:r>
      <w:r w:rsidR="001B61D3">
        <w:t xml:space="preserve">he Ion triangle is also known as the project triangle, this shows the triple constraint of time, cost, quality or scope that must be </w:t>
      </w:r>
      <w:r>
        <w:t>handled in project delivery. Each constraint is linked and shifting one point of the triangle will affect the other two points.</w:t>
      </w:r>
      <w:r w:rsidR="00D15CFF">
        <w:t xml:space="preserve"> This will help the Vintage move because if they structure their project by using the Ion triangle but do tamper with any one of the points needed for their project then all other necessary tasks will be affected,</w:t>
      </w:r>
      <w:r w:rsidR="000632E7">
        <w:t xml:space="preserve"> and they will have to fix the other points,</w:t>
      </w:r>
      <w:r w:rsidR="00D15CFF">
        <w:t xml:space="preserve"> which</w:t>
      </w:r>
      <w:r w:rsidR="000632E7">
        <w:t xml:space="preserve"> then</w:t>
      </w:r>
      <w:r w:rsidR="00D15CFF">
        <w:t xml:space="preserve"> could impact on the pace and quality of their business and their move to </w:t>
      </w:r>
      <w:r w:rsidR="00F15347">
        <w:t>Spark hill</w:t>
      </w:r>
      <w:r w:rsidR="00D15CFF">
        <w:t xml:space="preserve">. </w:t>
      </w:r>
      <w:r w:rsidR="00F15347">
        <w:t>(</w:t>
      </w:r>
      <w:r w:rsidR="00F15347" w:rsidRPr="00F15347">
        <w:t>T</w:t>
      </w:r>
      <w:r w:rsidR="00F15347">
        <w:t>.</w:t>
      </w:r>
      <w:r w:rsidR="00F15347" w:rsidRPr="00F15347">
        <w:t xml:space="preserve"> Morphy 2008</w:t>
      </w:r>
      <w:r w:rsidR="00F15347">
        <w:t>)</w:t>
      </w:r>
      <w:r w:rsidR="00F15347" w:rsidRPr="00F15347">
        <w:t>.</w:t>
      </w:r>
    </w:p>
    <w:p w14:paraId="3E7D7C31" w14:textId="6930A294" w:rsidR="00F56EEB" w:rsidRDefault="00E00E22">
      <w:r w:rsidRPr="001745BF">
        <w:rPr>
          <w:noProof/>
        </w:rPr>
        <w:drawing>
          <wp:anchor distT="0" distB="0" distL="114300" distR="114300" simplePos="0" relativeHeight="251661312" behindDoc="0" locked="0" layoutInCell="1" allowOverlap="1" wp14:anchorId="7BE66643" wp14:editId="09DA01AD">
            <wp:simplePos x="0" y="0"/>
            <wp:positionH relativeFrom="margin">
              <wp:align>left</wp:align>
            </wp:positionH>
            <wp:positionV relativeFrom="paragraph">
              <wp:posOffset>6274</wp:posOffset>
            </wp:positionV>
            <wp:extent cx="5103628" cy="2238585"/>
            <wp:effectExtent l="0" t="0" r="190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24870" t="18783" r="7847" b="28721"/>
                    <a:stretch/>
                  </pic:blipFill>
                  <pic:spPr bwMode="auto">
                    <a:xfrm>
                      <a:off x="0" y="0"/>
                      <a:ext cx="5103628" cy="22385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647511E" w14:textId="43809220" w:rsidR="00E00E22" w:rsidRDefault="00E00E22"/>
    <w:p w14:paraId="36A53D18" w14:textId="79A76FF1" w:rsidR="00E00E22" w:rsidRDefault="00E00E22"/>
    <w:p w14:paraId="468BF420" w14:textId="77777777" w:rsidR="00E00E22" w:rsidRDefault="00E00E22"/>
    <w:p w14:paraId="52DB2297" w14:textId="3A230469" w:rsidR="00E00E22" w:rsidRDefault="00E00E22"/>
    <w:p w14:paraId="70C44886" w14:textId="77777777" w:rsidR="00E00E22" w:rsidRDefault="00E00E22"/>
    <w:p w14:paraId="77778053" w14:textId="77777777" w:rsidR="00E00E22" w:rsidRDefault="00E00E22"/>
    <w:p w14:paraId="6A1B8F5E" w14:textId="77777777" w:rsidR="00E00E22" w:rsidRDefault="00E00E22"/>
    <w:p w14:paraId="297A7243" w14:textId="1A07A7B2" w:rsidR="00F56EEB" w:rsidRDefault="00160249">
      <w:r>
        <w:t>The Gantt chart is a project management tool that helps plan and calendar projects of all types of sizes, even though they</w:t>
      </w:r>
      <w:r w:rsidR="0043785B">
        <w:t xml:space="preserve"> </w:t>
      </w:r>
      <w:r>
        <w:t>are especially useful</w:t>
      </w:r>
      <w:r w:rsidR="0043785B">
        <w:t xml:space="preserve"> in making more complex projects simple. The Gantt chart is a horizontal bar chart involving start and finish dates, also deadlines, bookings and dependencies – this contains the quantity of work per task completed at each step and who is the manager of all tasks. The Gantt chart can help Vintage</w:t>
      </w:r>
      <w:r w:rsidR="00B65704">
        <w:t xml:space="preserve"> move</w:t>
      </w:r>
      <w:r w:rsidR="0043785B">
        <w:t xml:space="preserve"> because if the business </w:t>
      </w:r>
      <w:r w:rsidR="00B65704">
        <w:t>has</w:t>
      </w:r>
      <w:r w:rsidR="0043785B">
        <w:t xml:space="preserve"> trouble sorting out each task and what time it should be completed by then the Gantt chart can plan out and </w:t>
      </w:r>
      <w:r w:rsidR="00081CF2">
        <w:t>program each step needed for the business move, which would help complete the work progress within its given time.</w:t>
      </w:r>
      <w:r w:rsidR="00081CF2" w:rsidRPr="00081CF2">
        <w:t xml:space="preserve"> </w:t>
      </w:r>
      <w:r w:rsidR="00081CF2">
        <w:t>(</w:t>
      </w:r>
      <w:r w:rsidR="00081CF2" w:rsidRPr="00081CF2">
        <w:t>apm 2020</w:t>
      </w:r>
      <w:r w:rsidR="00081CF2">
        <w:t>)</w:t>
      </w:r>
      <w:r w:rsidR="00081CF2" w:rsidRPr="00081CF2">
        <w:t>.</w:t>
      </w:r>
    </w:p>
    <w:p w14:paraId="5026C68B" w14:textId="77777777" w:rsidR="00C6117E" w:rsidRDefault="00C6117E" w:rsidP="00E00E22">
      <w:pPr>
        <w:rPr>
          <w:b/>
          <w:bCs/>
          <w:u w:val="single"/>
        </w:rPr>
      </w:pPr>
      <w:bookmarkStart w:id="2" w:name="_Hlk36321388"/>
    </w:p>
    <w:p w14:paraId="419240D7" w14:textId="77777777" w:rsidR="00C6117E" w:rsidRDefault="00C6117E" w:rsidP="00E00E22">
      <w:pPr>
        <w:rPr>
          <w:b/>
          <w:bCs/>
          <w:u w:val="single"/>
        </w:rPr>
      </w:pPr>
    </w:p>
    <w:p w14:paraId="622FEB4E" w14:textId="77777777" w:rsidR="00C6117E" w:rsidRDefault="00C6117E" w:rsidP="00E00E22">
      <w:pPr>
        <w:rPr>
          <w:b/>
          <w:bCs/>
          <w:u w:val="single"/>
        </w:rPr>
      </w:pPr>
    </w:p>
    <w:p w14:paraId="685849D3" w14:textId="77777777" w:rsidR="00C6117E" w:rsidRDefault="00C6117E" w:rsidP="00E00E22">
      <w:pPr>
        <w:rPr>
          <w:b/>
          <w:bCs/>
          <w:u w:val="single"/>
        </w:rPr>
      </w:pPr>
    </w:p>
    <w:p w14:paraId="26EE9534" w14:textId="77777777" w:rsidR="00C6117E" w:rsidRDefault="00C6117E" w:rsidP="00E00E22">
      <w:pPr>
        <w:rPr>
          <w:b/>
          <w:bCs/>
          <w:u w:val="single"/>
        </w:rPr>
      </w:pPr>
    </w:p>
    <w:p w14:paraId="2450AE70" w14:textId="77777777" w:rsidR="00C6117E" w:rsidRDefault="00C6117E" w:rsidP="00E00E22">
      <w:pPr>
        <w:rPr>
          <w:b/>
          <w:bCs/>
          <w:u w:val="single"/>
        </w:rPr>
      </w:pPr>
    </w:p>
    <w:p w14:paraId="5D83F96F" w14:textId="30D63233" w:rsidR="00081CF2" w:rsidRPr="00C6117E" w:rsidRDefault="00E65884" w:rsidP="00E00E22">
      <w:pPr>
        <w:rPr>
          <w:b/>
          <w:bCs/>
          <w:u w:val="single"/>
        </w:rPr>
      </w:pPr>
      <w:r w:rsidRPr="00C6117E">
        <w:rPr>
          <w:b/>
          <w:bCs/>
          <w:u w:val="single"/>
        </w:rPr>
        <w:lastRenderedPageBreak/>
        <w:t>H</w:t>
      </w:r>
      <w:r w:rsidR="00C6117E">
        <w:rPr>
          <w:b/>
          <w:bCs/>
          <w:u w:val="single"/>
        </w:rPr>
        <w:t>ow a Gannt Chart Works</w:t>
      </w:r>
    </w:p>
    <w:bookmarkEnd w:id="2"/>
    <w:p w14:paraId="41BFA53A" w14:textId="3C077CF1" w:rsidR="00F7575B" w:rsidRDefault="00C6117E" w:rsidP="00F7575B">
      <w:r w:rsidRPr="00E65884">
        <w:rPr>
          <w:noProof/>
        </w:rPr>
        <w:drawing>
          <wp:anchor distT="0" distB="0" distL="114300" distR="114300" simplePos="0" relativeHeight="251659264" behindDoc="1" locked="0" layoutInCell="1" allowOverlap="1" wp14:anchorId="57B8E26A" wp14:editId="6EA28A32">
            <wp:simplePos x="0" y="0"/>
            <wp:positionH relativeFrom="margin">
              <wp:align>left</wp:align>
            </wp:positionH>
            <wp:positionV relativeFrom="paragraph">
              <wp:posOffset>10160</wp:posOffset>
            </wp:positionV>
            <wp:extent cx="3848100" cy="2394585"/>
            <wp:effectExtent l="0" t="0" r="0" b="5715"/>
            <wp:wrapThrough wrapText="bothSides">
              <wp:wrapPolygon edited="0">
                <wp:start x="0" y="0"/>
                <wp:lineTo x="0" y="21480"/>
                <wp:lineTo x="21493" y="21480"/>
                <wp:lineTo x="21493"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18429" t="13011" r="40072" b="43179"/>
                    <a:stretch/>
                  </pic:blipFill>
                  <pic:spPr bwMode="auto">
                    <a:xfrm>
                      <a:off x="0" y="0"/>
                      <a:ext cx="3870892" cy="240920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D13F67E" w14:textId="4FD5115A" w:rsidR="00C6117E" w:rsidRDefault="00C6117E" w:rsidP="00F7575B"/>
    <w:p w14:paraId="784CBB78" w14:textId="77777777" w:rsidR="00C6117E" w:rsidRDefault="00C6117E" w:rsidP="00F7575B"/>
    <w:p w14:paraId="2D139068" w14:textId="6962092B" w:rsidR="00C6117E" w:rsidRDefault="00C6117E" w:rsidP="00F7575B"/>
    <w:p w14:paraId="72ECA4F0" w14:textId="5503CE49" w:rsidR="00C6117E" w:rsidRDefault="00C6117E" w:rsidP="00F7575B"/>
    <w:p w14:paraId="0DF1A72F" w14:textId="58A9DA25" w:rsidR="00C6117E" w:rsidRDefault="00C6117E" w:rsidP="00F7575B"/>
    <w:p w14:paraId="546F0D8C" w14:textId="2AAEFED5" w:rsidR="00C6117E" w:rsidRDefault="00C6117E" w:rsidP="00F7575B"/>
    <w:p w14:paraId="78F88392" w14:textId="61D92BBE" w:rsidR="00C6117E" w:rsidRDefault="00C6117E" w:rsidP="00F7575B">
      <w:r w:rsidRPr="00E65884">
        <w:rPr>
          <w:noProof/>
        </w:rPr>
        <w:drawing>
          <wp:anchor distT="0" distB="0" distL="114300" distR="114300" simplePos="0" relativeHeight="251662336" behindDoc="0" locked="0" layoutInCell="1" allowOverlap="1" wp14:anchorId="553A2419" wp14:editId="5AA584E9">
            <wp:simplePos x="0" y="0"/>
            <wp:positionH relativeFrom="margin">
              <wp:align>left</wp:align>
            </wp:positionH>
            <wp:positionV relativeFrom="paragraph">
              <wp:posOffset>191770</wp:posOffset>
            </wp:positionV>
            <wp:extent cx="3867150" cy="2659126"/>
            <wp:effectExtent l="0" t="0" r="0" b="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18429" t="18778" r="41145" b="24256"/>
                    <a:stretch/>
                  </pic:blipFill>
                  <pic:spPr bwMode="auto">
                    <a:xfrm>
                      <a:off x="0" y="0"/>
                      <a:ext cx="3867150" cy="265912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0AA541C" w14:textId="466CC78B" w:rsidR="00C6117E" w:rsidRDefault="00C6117E" w:rsidP="00F7575B"/>
    <w:p w14:paraId="383FA65A" w14:textId="1D4B3BF8" w:rsidR="00C6117E" w:rsidRDefault="00C6117E" w:rsidP="00F7575B"/>
    <w:p w14:paraId="5BADC815" w14:textId="65E7AD56" w:rsidR="00C6117E" w:rsidRDefault="00C6117E" w:rsidP="00F7575B"/>
    <w:p w14:paraId="508EF081" w14:textId="2D7E503E" w:rsidR="00C6117E" w:rsidRDefault="00C6117E" w:rsidP="00F7575B"/>
    <w:p w14:paraId="17360D1D" w14:textId="77777777" w:rsidR="00C6117E" w:rsidRDefault="00C6117E" w:rsidP="00F7575B"/>
    <w:p w14:paraId="78428EB1" w14:textId="77777777" w:rsidR="00C6117E" w:rsidRDefault="00C6117E" w:rsidP="00F7575B"/>
    <w:p w14:paraId="56F8D84D" w14:textId="77777777" w:rsidR="00C6117E" w:rsidRDefault="00C6117E" w:rsidP="00F7575B"/>
    <w:p w14:paraId="517234AA" w14:textId="1AE8B93C" w:rsidR="00C6117E" w:rsidRDefault="00C6117E" w:rsidP="00F7575B"/>
    <w:p w14:paraId="6D16FD6C" w14:textId="77777777" w:rsidR="00C6117E" w:rsidRDefault="00C6117E" w:rsidP="00F7575B"/>
    <w:p w14:paraId="39A5C707" w14:textId="64133F59" w:rsidR="00E65884" w:rsidRDefault="0057562C" w:rsidP="00F7575B">
      <w:r>
        <w:t>A Gantt chart is a horizontal bar chat that portrays the project timetable, this tool is named after its creator called Henry Gantt who designed the Gantt chart (tool) within the years 1910 and 1915. Gantt charts in this generation also portray the dependency relationships between events and recent program position. The Gantt chart</w:t>
      </w:r>
      <w:r w:rsidR="007F6BC8">
        <w:t xml:space="preserve"> lists all tasks needed for the project and plans out the start and end dates of the working progress of the project. Furthermore, there are a few benefits of a Gantt chart such as you visualize your entire project, you can witness the connection of tasks, you can keep everyone on task and you will </w:t>
      </w:r>
      <w:r w:rsidR="00EF1B87">
        <w:t xml:space="preserve">be </w:t>
      </w:r>
      <w:r w:rsidR="007F6BC8">
        <w:t xml:space="preserve">able to recognize the working effort of each staff member. This will help Vintage and its </w:t>
      </w:r>
      <w:r w:rsidR="00EF1B87">
        <w:t>stakeholders</w:t>
      </w:r>
      <w:r w:rsidR="007F6BC8">
        <w:t xml:space="preserve"> communicate with each other because </w:t>
      </w:r>
      <w:r w:rsidR="00EF1B87">
        <w:t>if they need to decide on what goes on the Gantt chart then they need to have some interaction also when stakeholders refer back to the Gantt chart then they need to socialize with  each other to understand the task, this is beneficial to vintage as then there wouldn’t be conflict between stakeholders. (</w:t>
      </w:r>
      <w:r w:rsidR="00EF1B87" w:rsidRPr="00EF1B87">
        <w:t>TeamGantt 2020</w:t>
      </w:r>
      <w:r w:rsidR="00EF1B87">
        <w:t xml:space="preserve">). </w:t>
      </w:r>
    </w:p>
    <w:p w14:paraId="048100DD" w14:textId="4F0E3812" w:rsidR="00F7575B" w:rsidRPr="00C6117E" w:rsidRDefault="00F7575B" w:rsidP="00C6117E">
      <w:pPr>
        <w:rPr>
          <w:b/>
          <w:bCs/>
          <w:u w:val="single"/>
          <w:lang w:val="en-GB"/>
        </w:rPr>
      </w:pPr>
      <w:r w:rsidRPr="00C6117E">
        <w:rPr>
          <w:b/>
          <w:bCs/>
          <w:u w:val="single"/>
          <w:lang w:val="en-GB"/>
        </w:rPr>
        <w:lastRenderedPageBreak/>
        <w:t>R</w:t>
      </w:r>
      <w:r w:rsidR="00C6117E" w:rsidRPr="00C6117E">
        <w:rPr>
          <w:b/>
          <w:bCs/>
          <w:u w:val="single"/>
          <w:lang w:val="en-GB"/>
        </w:rPr>
        <w:t>eflection</w:t>
      </w:r>
    </w:p>
    <w:p w14:paraId="2671F8D6" w14:textId="452F8D83" w:rsidR="00BF4924" w:rsidRDefault="00F7575B">
      <w:pPr>
        <w:rPr>
          <w:lang w:val="en-GB"/>
        </w:rPr>
      </w:pPr>
      <w:r>
        <w:rPr>
          <w:lang w:val="en-GB"/>
        </w:rPr>
        <w:t xml:space="preserve">I can reflect from my </w:t>
      </w:r>
      <w:r w:rsidR="00416530">
        <w:rPr>
          <w:lang w:val="en-GB"/>
        </w:rPr>
        <w:t xml:space="preserve">own ability as project manager that being a project manager isn’t easy and that your business can be assisted using the five project management tools called brown paper planning, user stories, the Chevron, the Ion triangle and the Gantt chart. In addition to my point, I realised that as a project manager you must first of all visualise what’s beneficial to the business and all tools and resources you can use to help assist the business and its working progress. </w:t>
      </w:r>
      <w:r w:rsidR="00560EA7">
        <w:rPr>
          <w:lang w:val="en-GB"/>
        </w:rPr>
        <w:t xml:space="preserve">Furthermore, from my perspective I think that the most important and useful tool out of the five tools is </w:t>
      </w:r>
      <w:r w:rsidR="00D864A0">
        <w:rPr>
          <w:lang w:val="en-GB"/>
        </w:rPr>
        <w:t xml:space="preserve">the chevron as this tool can help Vintage a lot because it </w:t>
      </w:r>
      <w:r w:rsidR="006C078A">
        <w:rPr>
          <w:lang w:val="en-GB"/>
        </w:rPr>
        <w:t>schedules all tasks and the time needed for it, also as well as that it picks out what must be in the project, what is wanted to be in the project and what is nice to have in the project</w:t>
      </w:r>
      <w:r w:rsidR="007361AA">
        <w:rPr>
          <w:lang w:val="en-GB"/>
        </w:rPr>
        <w:t xml:space="preserve"> and also picks out any extra needs that could be beneficial to the project</w:t>
      </w:r>
      <w:r w:rsidR="006C078A">
        <w:rPr>
          <w:lang w:val="en-GB"/>
        </w:rPr>
        <w:t xml:space="preserve"> so this means that most of the managers job </w:t>
      </w:r>
      <w:r w:rsidR="007E0668">
        <w:rPr>
          <w:lang w:val="en-GB"/>
        </w:rPr>
        <w:t xml:space="preserve">is simplified and made easy as then all that’s left to complete is the cost for all requirements needed for the Vintage move. However, although the Chevron is the most useful tool, the brown paper planning is also quite useful as this tool arranges all needs and requirements for the project </w:t>
      </w:r>
      <w:r w:rsidR="007361AA">
        <w:rPr>
          <w:lang w:val="en-GB"/>
        </w:rPr>
        <w:t>and not only that it encourages the teamwork within the business as for this tool everyone needs to work together as a team, this means that there will be a less chance of having any trouble with the staff in the future, which is also a benefit to the</w:t>
      </w:r>
      <w:r w:rsidR="008C4970">
        <w:rPr>
          <w:lang w:val="en-GB"/>
        </w:rPr>
        <w:t xml:space="preserve"> Vintage</w:t>
      </w:r>
      <w:r w:rsidR="007361AA">
        <w:rPr>
          <w:lang w:val="en-GB"/>
        </w:rPr>
        <w:t xml:space="preserve"> project. The least useful tool out of the five tools is </w:t>
      </w:r>
      <w:r w:rsidR="00BF4924">
        <w:rPr>
          <w:lang w:val="en-GB"/>
        </w:rPr>
        <w:t>the user stories because even though it tells you who the user is what their needs are, it is not completely beneficial to Vintage as a business,</w:t>
      </w:r>
      <w:r w:rsidR="008C4970">
        <w:rPr>
          <w:lang w:val="en-GB"/>
        </w:rPr>
        <w:t xml:space="preserve"> because it doesn’t show </w:t>
      </w:r>
      <w:r w:rsidR="00BF4924">
        <w:rPr>
          <w:lang w:val="en-GB"/>
        </w:rPr>
        <w:t xml:space="preserve"> how long it would take to complete the needs and requirements for the project as then there may be a high chance for the working progress of the project to be delayed. Overall I think that the main job for a</w:t>
      </w:r>
      <w:r w:rsidR="008C4970">
        <w:rPr>
          <w:lang w:val="en-GB"/>
        </w:rPr>
        <w:t xml:space="preserve"> Vintage</w:t>
      </w:r>
      <w:r w:rsidR="00BF4924">
        <w:rPr>
          <w:lang w:val="en-GB"/>
        </w:rPr>
        <w:t xml:space="preserve"> project </w:t>
      </w:r>
      <w:r w:rsidR="008C4970">
        <w:rPr>
          <w:lang w:val="en-GB"/>
        </w:rPr>
        <w:t xml:space="preserve"> move</w:t>
      </w:r>
      <w:r w:rsidR="00BF4924">
        <w:rPr>
          <w:lang w:val="en-GB"/>
        </w:rPr>
        <w:t xml:space="preserve"> is to pick out the most appropriate and useful tools and resources that would benefit the project as well as the  business, so that in the future there are no disappointments</w:t>
      </w:r>
      <w:r w:rsidR="008C4970">
        <w:rPr>
          <w:lang w:val="en-GB"/>
        </w:rPr>
        <w:t xml:space="preserve"> or delay</w:t>
      </w:r>
      <w:r w:rsidR="00BF4924">
        <w:rPr>
          <w:lang w:val="en-GB"/>
        </w:rPr>
        <w:t xml:space="preserve"> in the business.</w:t>
      </w:r>
    </w:p>
    <w:p w14:paraId="3F76E35F" w14:textId="688AFF9A" w:rsidR="001745BF" w:rsidRDefault="001745BF">
      <w:pPr>
        <w:rPr>
          <w:lang w:val="en-GB"/>
        </w:rPr>
      </w:pPr>
    </w:p>
    <w:p w14:paraId="2C08D820" w14:textId="77777777" w:rsidR="00C6117E" w:rsidRDefault="00C6117E">
      <w:pPr>
        <w:rPr>
          <w:b/>
          <w:bCs/>
          <w:u w:val="single"/>
          <w:lang w:val="en-GB"/>
        </w:rPr>
      </w:pPr>
    </w:p>
    <w:p w14:paraId="50D6D6C2" w14:textId="77777777" w:rsidR="00C6117E" w:rsidRDefault="00C6117E">
      <w:pPr>
        <w:rPr>
          <w:b/>
          <w:bCs/>
          <w:u w:val="single"/>
          <w:lang w:val="en-GB"/>
        </w:rPr>
      </w:pPr>
    </w:p>
    <w:p w14:paraId="6F332C2D" w14:textId="77777777" w:rsidR="00C6117E" w:rsidRDefault="00C6117E">
      <w:pPr>
        <w:rPr>
          <w:b/>
          <w:bCs/>
          <w:u w:val="single"/>
          <w:lang w:val="en-GB"/>
        </w:rPr>
      </w:pPr>
    </w:p>
    <w:p w14:paraId="4748C648" w14:textId="77777777" w:rsidR="00C6117E" w:rsidRDefault="00C6117E">
      <w:pPr>
        <w:rPr>
          <w:b/>
          <w:bCs/>
          <w:u w:val="single"/>
          <w:lang w:val="en-GB"/>
        </w:rPr>
      </w:pPr>
    </w:p>
    <w:p w14:paraId="61105806" w14:textId="77777777" w:rsidR="00C6117E" w:rsidRDefault="00C6117E">
      <w:pPr>
        <w:rPr>
          <w:b/>
          <w:bCs/>
          <w:u w:val="single"/>
          <w:lang w:val="en-GB"/>
        </w:rPr>
      </w:pPr>
    </w:p>
    <w:p w14:paraId="69C0B952" w14:textId="77777777" w:rsidR="00C6117E" w:rsidRDefault="00C6117E">
      <w:pPr>
        <w:rPr>
          <w:b/>
          <w:bCs/>
          <w:u w:val="single"/>
          <w:lang w:val="en-GB"/>
        </w:rPr>
      </w:pPr>
    </w:p>
    <w:p w14:paraId="0997E50C" w14:textId="77777777" w:rsidR="00C6117E" w:rsidRDefault="00C6117E">
      <w:pPr>
        <w:rPr>
          <w:b/>
          <w:bCs/>
          <w:u w:val="single"/>
          <w:lang w:val="en-GB"/>
        </w:rPr>
      </w:pPr>
    </w:p>
    <w:p w14:paraId="1E87A8F1" w14:textId="77777777" w:rsidR="00C6117E" w:rsidRDefault="00C6117E">
      <w:pPr>
        <w:rPr>
          <w:b/>
          <w:bCs/>
          <w:u w:val="single"/>
          <w:lang w:val="en-GB"/>
        </w:rPr>
      </w:pPr>
    </w:p>
    <w:p w14:paraId="34014034" w14:textId="77777777" w:rsidR="00C6117E" w:rsidRDefault="00C6117E">
      <w:pPr>
        <w:rPr>
          <w:b/>
          <w:bCs/>
          <w:u w:val="single"/>
          <w:lang w:val="en-GB"/>
        </w:rPr>
      </w:pPr>
    </w:p>
    <w:p w14:paraId="045DFE8C" w14:textId="77777777" w:rsidR="00C6117E" w:rsidRDefault="00C6117E">
      <w:pPr>
        <w:rPr>
          <w:b/>
          <w:bCs/>
          <w:u w:val="single"/>
          <w:lang w:val="en-GB"/>
        </w:rPr>
      </w:pPr>
    </w:p>
    <w:p w14:paraId="6F7DCEDE" w14:textId="2F08EC4C" w:rsidR="001745BF" w:rsidRPr="00C6117E" w:rsidRDefault="00BF4924">
      <w:pPr>
        <w:rPr>
          <w:b/>
          <w:bCs/>
          <w:u w:val="single"/>
          <w:lang w:val="en-GB"/>
        </w:rPr>
      </w:pPr>
      <w:r w:rsidRPr="00C6117E">
        <w:rPr>
          <w:b/>
          <w:bCs/>
          <w:u w:val="single"/>
          <w:lang w:val="en-GB"/>
        </w:rPr>
        <w:lastRenderedPageBreak/>
        <w:t>C</w:t>
      </w:r>
      <w:r w:rsidR="00C6117E" w:rsidRPr="00C6117E">
        <w:rPr>
          <w:b/>
          <w:bCs/>
          <w:u w:val="single"/>
          <w:lang w:val="en-GB"/>
        </w:rPr>
        <w:t>onclusion</w:t>
      </w:r>
    </w:p>
    <w:p w14:paraId="6D24822C" w14:textId="73AC6698" w:rsidR="00241D31" w:rsidRDefault="00BF2375">
      <w:pPr>
        <w:rPr>
          <w:lang w:val="en-GB"/>
        </w:rPr>
      </w:pPr>
      <w:r>
        <w:rPr>
          <w:lang w:val="en-GB"/>
        </w:rPr>
        <w:t>I</w:t>
      </w:r>
      <w:r w:rsidR="00BF4924">
        <w:rPr>
          <w:lang w:val="en-GB"/>
        </w:rPr>
        <w:t xml:space="preserve"> have learnt that</w:t>
      </w:r>
      <w:r w:rsidR="008C4970">
        <w:rPr>
          <w:lang w:val="en-GB"/>
        </w:rPr>
        <w:t xml:space="preserve"> </w:t>
      </w:r>
      <w:r w:rsidR="00E00E22">
        <w:rPr>
          <w:lang w:val="en-GB"/>
        </w:rPr>
        <w:t>following</w:t>
      </w:r>
      <w:r w:rsidR="008C4970">
        <w:rPr>
          <w:lang w:val="en-GB"/>
        </w:rPr>
        <w:t xml:space="preserve"> </w:t>
      </w:r>
      <w:r w:rsidR="00BF4924">
        <w:rPr>
          <w:lang w:val="en-GB"/>
        </w:rPr>
        <w:t xml:space="preserve"> </w:t>
      </w:r>
      <w:r w:rsidR="00241D31">
        <w:rPr>
          <w:lang w:val="en-GB"/>
        </w:rPr>
        <w:t xml:space="preserve">the five tools can be an appropriate and useful reference for Vintage to refer back to in case of any let downs during the Vintage move and being a </w:t>
      </w:r>
      <w:r w:rsidR="00B65704">
        <w:rPr>
          <w:lang w:val="en-GB"/>
        </w:rPr>
        <w:t>stakeholder</w:t>
      </w:r>
      <w:r w:rsidR="00241D31">
        <w:rPr>
          <w:lang w:val="en-GB"/>
        </w:rPr>
        <w:t xml:space="preserve"> you must </w:t>
      </w:r>
      <w:r w:rsidR="00A144B9">
        <w:rPr>
          <w:lang w:val="en-GB"/>
        </w:rPr>
        <w:t xml:space="preserve">think of what is beneficial to the project and business also each stakeholder must participate in giving ideas for the sustainable future of the business and to gain </w:t>
      </w:r>
      <w:r w:rsidR="00E00E22">
        <w:rPr>
          <w:lang w:val="en-GB"/>
        </w:rPr>
        <w:t xml:space="preserve">benefits </w:t>
      </w:r>
      <w:r w:rsidR="00A144B9">
        <w:rPr>
          <w:lang w:val="en-GB"/>
        </w:rPr>
        <w:t xml:space="preserve">for the Vintage move. </w:t>
      </w:r>
    </w:p>
    <w:p w14:paraId="1FDC7170" w14:textId="2F94DEDE" w:rsidR="00EB03E1" w:rsidRDefault="00EB03E1">
      <w:pPr>
        <w:rPr>
          <w:lang w:val="en-GB"/>
        </w:rPr>
      </w:pPr>
    </w:p>
    <w:p w14:paraId="0A24D699" w14:textId="77777777" w:rsidR="001D738A" w:rsidRPr="001D738A" w:rsidRDefault="001D738A" w:rsidP="001D738A">
      <w:pPr>
        <w:rPr>
          <w:lang w:val="en-GB"/>
        </w:rPr>
      </w:pPr>
    </w:p>
    <w:p w14:paraId="2B13A22E" w14:textId="2B4193FB" w:rsidR="00EB03E1" w:rsidRDefault="00EB03E1">
      <w:pPr>
        <w:rPr>
          <w:lang w:val="en-GB"/>
        </w:rPr>
      </w:pPr>
    </w:p>
    <w:p w14:paraId="0DD6D2C9" w14:textId="5BE6DE55" w:rsidR="00EB03E1" w:rsidRDefault="00EB03E1">
      <w:pPr>
        <w:rPr>
          <w:lang w:val="en-GB"/>
        </w:rPr>
      </w:pPr>
    </w:p>
    <w:p w14:paraId="7CAB41FB" w14:textId="510F434D" w:rsidR="00EB03E1" w:rsidRDefault="00EB03E1">
      <w:pPr>
        <w:rPr>
          <w:lang w:val="en-GB"/>
        </w:rPr>
      </w:pPr>
    </w:p>
    <w:p w14:paraId="61B18AE7" w14:textId="24FAF9A8" w:rsidR="00DF18AC" w:rsidRDefault="00DF18AC">
      <w:pPr>
        <w:rPr>
          <w:lang w:val="en-GB"/>
        </w:rPr>
      </w:pPr>
    </w:p>
    <w:p w14:paraId="4B486FBB" w14:textId="34F340A3" w:rsidR="00C6117E" w:rsidRDefault="00C6117E">
      <w:pPr>
        <w:rPr>
          <w:lang w:val="en-GB"/>
        </w:rPr>
      </w:pPr>
    </w:p>
    <w:p w14:paraId="73036FAC" w14:textId="65E01E1B" w:rsidR="00C6117E" w:rsidRDefault="00C6117E">
      <w:pPr>
        <w:rPr>
          <w:lang w:val="en-GB"/>
        </w:rPr>
      </w:pPr>
    </w:p>
    <w:p w14:paraId="61EFDF21" w14:textId="4A4FCF5A" w:rsidR="00C6117E" w:rsidRDefault="00C6117E">
      <w:pPr>
        <w:rPr>
          <w:lang w:val="en-GB"/>
        </w:rPr>
      </w:pPr>
    </w:p>
    <w:p w14:paraId="72D28BC8" w14:textId="12495A91" w:rsidR="00C6117E" w:rsidRDefault="00C6117E">
      <w:pPr>
        <w:rPr>
          <w:lang w:val="en-GB"/>
        </w:rPr>
      </w:pPr>
    </w:p>
    <w:p w14:paraId="2324172A" w14:textId="3A99595C" w:rsidR="00C6117E" w:rsidRDefault="00C6117E">
      <w:pPr>
        <w:rPr>
          <w:lang w:val="en-GB"/>
        </w:rPr>
      </w:pPr>
    </w:p>
    <w:p w14:paraId="2805F39E" w14:textId="075FBC09" w:rsidR="00C6117E" w:rsidRDefault="00C6117E">
      <w:pPr>
        <w:rPr>
          <w:lang w:val="en-GB"/>
        </w:rPr>
      </w:pPr>
    </w:p>
    <w:p w14:paraId="7EBD4B41" w14:textId="3EFD0056" w:rsidR="00C6117E" w:rsidRDefault="00C6117E">
      <w:pPr>
        <w:rPr>
          <w:lang w:val="en-GB"/>
        </w:rPr>
      </w:pPr>
    </w:p>
    <w:p w14:paraId="0B02C9AC" w14:textId="04FF8A94" w:rsidR="00C6117E" w:rsidRDefault="00C6117E">
      <w:pPr>
        <w:rPr>
          <w:lang w:val="en-GB"/>
        </w:rPr>
      </w:pPr>
    </w:p>
    <w:p w14:paraId="5A7400FE" w14:textId="2F56F714" w:rsidR="00C6117E" w:rsidRDefault="00C6117E">
      <w:pPr>
        <w:rPr>
          <w:lang w:val="en-GB"/>
        </w:rPr>
      </w:pPr>
    </w:p>
    <w:p w14:paraId="365175D6" w14:textId="6E2255BA" w:rsidR="00C6117E" w:rsidRDefault="00C6117E">
      <w:pPr>
        <w:rPr>
          <w:lang w:val="en-GB"/>
        </w:rPr>
      </w:pPr>
    </w:p>
    <w:p w14:paraId="363FA93F" w14:textId="434CA649" w:rsidR="00C6117E" w:rsidRDefault="00C6117E">
      <w:pPr>
        <w:rPr>
          <w:lang w:val="en-GB"/>
        </w:rPr>
      </w:pPr>
    </w:p>
    <w:p w14:paraId="6E941489" w14:textId="41E4B9B1" w:rsidR="00C6117E" w:rsidRDefault="00C6117E">
      <w:pPr>
        <w:rPr>
          <w:lang w:val="en-GB"/>
        </w:rPr>
      </w:pPr>
    </w:p>
    <w:p w14:paraId="7EB480C1" w14:textId="6DBC7AED" w:rsidR="00C6117E" w:rsidRDefault="00C6117E">
      <w:pPr>
        <w:rPr>
          <w:lang w:val="en-GB"/>
        </w:rPr>
      </w:pPr>
    </w:p>
    <w:p w14:paraId="72C4B807" w14:textId="7FD4CDF7" w:rsidR="00C6117E" w:rsidRDefault="00C6117E">
      <w:pPr>
        <w:rPr>
          <w:lang w:val="en-GB"/>
        </w:rPr>
      </w:pPr>
    </w:p>
    <w:p w14:paraId="21EE6C73" w14:textId="77777777" w:rsidR="00C6117E" w:rsidRDefault="00C6117E">
      <w:pPr>
        <w:rPr>
          <w:lang w:val="en-GB"/>
        </w:rPr>
      </w:pPr>
    </w:p>
    <w:p w14:paraId="114E2AAA" w14:textId="7EC7681D" w:rsidR="00EB03E1" w:rsidRDefault="00EB03E1">
      <w:pPr>
        <w:rPr>
          <w:lang w:val="en-GB"/>
        </w:rPr>
      </w:pPr>
    </w:p>
    <w:p w14:paraId="104275C4" w14:textId="3D11E6DD" w:rsidR="00C6117E" w:rsidRPr="00C6117E" w:rsidRDefault="00EB03E1" w:rsidP="00F56EEB">
      <w:pPr>
        <w:rPr>
          <w:b/>
          <w:bCs/>
          <w:u w:val="single"/>
          <w:lang w:val="en-GB"/>
        </w:rPr>
      </w:pPr>
      <w:r w:rsidRPr="00EB03E1">
        <w:rPr>
          <w:b/>
          <w:bCs/>
          <w:u w:val="single"/>
          <w:lang w:val="en-GB"/>
        </w:rPr>
        <w:lastRenderedPageBreak/>
        <w:t>References</w:t>
      </w:r>
    </w:p>
    <w:p w14:paraId="60ACA7E8" w14:textId="77777777" w:rsidR="00C6117E" w:rsidRPr="00C6117E" w:rsidRDefault="00C6117E" w:rsidP="00C6117E">
      <w:pPr>
        <w:pStyle w:val="ListParagraph"/>
        <w:numPr>
          <w:ilvl w:val="0"/>
          <w:numId w:val="2"/>
        </w:numPr>
        <w:rPr>
          <w:lang w:val="en-GB"/>
        </w:rPr>
      </w:pPr>
      <w:bookmarkStart w:id="3" w:name="_Hlk36120129"/>
      <w:proofErr w:type="spellStart"/>
      <w:r w:rsidRPr="00C6117E">
        <w:rPr>
          <w:lang w:val="en-GB"/>
        </w:rPr>
        <w:t>Apm</w:t>
      </w:r>
      <w:proofErr w:type="spellEnd"/>
      <w:r w:rsidRPr="00C6117E">
        <w:rPr>
          <w:lang w:val="en-GB"/>
        </w:rPr>
        <w:t xml:space="preserve"> (2020). </w:t>
      </w:r>
      <w:bookmarkEnd w:id="3"/>
      <w:r w:rsidRPr="00C6117E">
        <w:rPr>
          <w:lang w:val="en-GB"/>
        </w:rPr>
        <w:t xml:space="preserve">What is a Gantt chart?. Available: </w:t>
      </w:r>
      <w:hyperlink r:id="rId12" w:history="1">
        <w:r w:rsidRPr="00C6117E">
          <w:rPr>
            <w:rStyle w:val="Hyperlink"/>
            <w:lang w:val="en-GB"/>
          </w:rPr>
          <w:t>https://www.apm.org.uk/resources/find-a-resource/gantt-chart/</w:t>
        </w:r>
      </w:hyperlink>
      <w:r w:rsidRPr="00C6117E">
        <w:rPr>
          <w:lang w:val="en-GB"/>
        </w:rPr>
        <w:t>.  [Last accessed 26th March 2020].</w:t>
      </w:r>
    </w:p>
    <w:p w14:paraId="5AB268F7" w14:textId="77777777" w:rsidR="00C6117E" w:rsidRPr="00C6117E" w:rsidRDefault="00C6117E" w:rsidP="00C6117E">
      <w:pPr>
        <w:pStyle w:val="ListParagraph"/>
        <w:numPr>
          <w:ilvl w:val="0"/>
          <w:numId w:val="2"/>
        </w:numPr>
        <w:rPr>
          <w:lang w:val="en-GB"/>
        </w:rPr>
      </w:pPr>
      <w:bookmarkStart w:id="4" w:name="_Hlk36059534"/>
      <w:proofErr w:type="spellStart"/>
      <w:r w:rsidRPr="00C6117E">
        <w:rPr>
          <w:lang w:val="en-GB"/>
        </w:rPr>
        <w:t>Heagney</w:t>
      </w:r>
      <w:bookmarkEnd w:id="4"/>
      <w:proofErr w:type="spellEnd"/>
      <w:r w:rsidRPr="00C6117E">
        <w:rPr>
          <w:lang w:val="en-GB"/>
        </w:rPr>
        <w:t xml:space="preserve">, J. (2016). Fundamentals of project management. Available: </w:t>
      </w:r>
      <w:hyperlink r:id="rId13" w:history="1">
        <w:r w:rsidRPr="00C6117E">
          <w:rPr>
            <w:rStyle w:val="Hyperlink"/>
            <w:lang w:val="en-GB"/>
          </w:rPr>
          <w:t>https://vuthedudotorg.files.wordpress.com/2015/10/fundamentals-of-project-management-0814437362.pdf</w:t>
        </w:r>
      </w:hyperlink>
      <w:r w:rsidRPr="00C6117E">
        <w:rPr>
          <w:lang w:val="en-GB"/>
        </w:rPr>
        <w:t>. [Last accessed 25th March 2020].</w:t>
      </w:r>
    </w:p>
    <w:p w14:paraId="0971A4F9" w14:textId="77777777" w:rsidR="00C6117E" w:rsidRPr="00C6117E" w:rsidRDefault="00C6117E" w:rsidP="00C6117E">
      <w:pPr>
        <w:pStyle w:val="ListParagraph"/>
        <w:numPr>
          <w:ilvl w:val="0"/>
          <w:numId w:val="2"/>
        </w:numPr>
        <w:rPr>
          <w:lang w:val="en-GB"/>
        </w:rPr>
      </w:pPr>
      <w:bookmarkStart w:id="5" w:name="_Hlk35712300"/>
      <w:r w:rsidRPr="00C6117E">
        <w:rPr>
          <w:lang w:val="en-GB"/>
        </w:rPr>
        <w:t xml:space="preserve">Marr, B. (2017). </w:t>
      </w:r>
      <w:bookmarkEnd w:id="5"/>
      <w:r w:rsidRPr="00C6117E">
        <w:rPr>
          <w:lang w:val="en-GB"/>
        </w:rPr>
        <w:t xml:space="preserve">14 Simple Expectations Great Employees Have of Their Boss. Available: </w:t>
      </w:r>
      <w:hyperlink r:id="rId14" w:history="1">
        <w:r w:rsidRPr="00C6117E">
          <w:rPr>
            <w:rStyle w:val="Hyperlink"/>
            <w:lang w:val="en-GB"/>
          </w:rPr>
          <w:t>https://finance.yahoo.com/news/14-simple-expectations-great-employees-112522691.html</w:t>
        </w:r>
      </w:hyperlink>
      <w:r w:rsidRPr="00C6117E">
        <w:rPr>
          <w:lang w:val="en-GB"/>
        </w:rPr>
        <w:t>.  [Last accessed 21st March 2020].</w:t>
      </w:r>
    </w:p>
    <w:p w14:paraId="67D2A4BE" w14:textId="77777777" w:rsidR="00C6117E" w:rsidRPr="00C6117E" w:rsidRDefault="00C6117E" w:rsidP="00C6117E">
      <w:pPr>
        <w:pStyle w:val="ListParagraph"/>
        <w:numPr>
          <w:ilvl w:val="0"/>
          <w:numId w:val="2"/>
        </w:numPr>
        <w:rPr>
          <w:lang w:val="en-GB"/>
        </w:rPr>
      </w:pPr>
      <w:bookmarkStart w:id="6" w:name="_Hlk35715618"/>
      <w:proofErr w:type="spellStart"/>
      <w:r w:rsidRPr="00C6117E">
        <w:rPr>
          <w:lang w:val="en-GB"/>
        </w:rPr>
        <w:t>McVay</w:t>
      </w:r>
      <w:proofErr w:type="spellEnd"/>
      <w:r w:rsidRPr="00C6117E">
        <w:rPr>
          <w:lang w:val="en-GB"/>
        </w:rPr>
        <w:t xml:space="preserve">, R. (2020). </w:t>
      </w:r>
      <w:bookmarkEnd w:id="6"/>
      <w:r w:rsidRPr="00C6117E">
        <w:rPr>
          <w:lang w:val="en-GB"/>
        </w:rPr>
        <w:t xml:space="preserve">Rights and Responsibilities of Employers and Employees. Available: </w:t>
      </w:r>
      <w:hyperlink r:id="rId15" w:history="1">
        <w:r w:rsidRPr="00C6117E">
          <w:rPr>
            <w:rStyle w:val="Hyperlink"/>
            <w:lang w:val="en-GB"/>
          </w:rPr>
          <w:t>https://www.educaloi.qc.ca/en/capsules/rights-and-responsibilities-employers-and-employees</w:t>
        </w:r>
      </w:hyperlink>
      <w:r w:rsidRPr="00C6117E">
        <w:rPr>
          <w:lang w:val="en-GB"/>
        </w:rPr>
        <w:t>.  [Last accessed 21st March 2020].</w:t>
      </w:r>
    </w:p>
    <w:p w14:paraId="17070762" w14:textId="77777777" w:rsidR="00C6117E" w:rsidRPr="00C6117E" w:rsidRDefault="00C6117E" w:rsidP="00C6117E">
      <w:pPr>
        <w:pStyle w:val="ListParagraph"/>
        <w:numPr>
          <w:ilvl w:val="0"/>
          <w:numId w:val="2"/>
        </w:numPr>
        <w:rPr>
          <w:lang w:val="en-GB"/>
        </w:rPr>
      </w:pPr>
      <w:bookmarkStart w:id="7" w:name="_Hlk36063505"/>
      <w:proofErr w:type="spellStart"/>
      <w:r w:rsidRPr="00C6117E">
        <w:rPr>
          <w:lang w:val="en-GB"/>
        </w:rPr>
        <w:t>Morphy</w:t>
      </w:r>
      <w:proofErr w:type="spellEnd"/>
      <w:r w:rsidRPr="00C6117E">
        <w:rPr>
          <w:lang w:val="en-GB"/>
        </w:rPr>
        <w:t xml:space="preserve">, T. (2008). </w:t>
      </w:r>
      <w:bookmarkEnd w:id="7"/>
      <w:r w:rsidRPr="00C6117E">
        <w:rPr>
          <w:lang w:val="en-GB"/>
        </w:rPr>
        <w:t xml:space="preserve">Project Management, project planning, templates and advice. Available: </w:t>
      </w:r>
      <w:hyperlink r:id="rId16" w:history="1">
        <w:r w:rsidRPr="00C6117E">
          <w:rPr>
            <w:rStyle w:val="Hyperlink"/>
            <w:lang w:val="en-GB"/>
          </w:rPr>
          <w:t>https://www.stakeholdermap.com/project-management/project-triangle.html</w:t>
        </w:r>
      </w:hyperlink>
      <w:r w:rsidRPr="00C6117E">
        <w:rPr>
          <w:lang w:val="en-GB"/>
        </w:rPr>
        <w:t>.  [Last accessed 25th March 2020].</w:t>
      </w:r>
    </w:p>
    <w:p w14:paraId="03B305D5" w14:textId="77777777" w:rsidR="00C6117E" w:rsidRPr="00C6117E" w:rsidRDefault="00C6117E" w:rsidP="00C6117E">
      <w:pPr>
        <w:pStyle w:val="ListParagraph"/>
        <w:numPr>
          <w:ilvl w:val="0"/>
          <w:numId w:val="2"/>
        </w:numPr>
        <w:rPr>
          <w:lang w:val="en-GB"/>
        </w:rPr>
      </w:pPr>
      <w:bookmarkStart w:id="8" w:name="_Hlk35967219"/>
      <w:r w:rsidRPr="00C6117E">
        <w:rPr>
          <w:lang w:val="en-GB"/>
        </w:rPr>
        <w:t xml:space="preserve">Project Manager (2020). </w:t>
      </w:r>
      <w:bookmarkEnd w:id="8"/>
      <w:r w:rsidRPr="00C6117E">
        <w:rPr>
          <w:lang w:val="en-GB"/>
        </w:rPr>
        <w:t xml:space="preserve">The Ultimate Guide to Gantt Charts. Available: </w:t>
      </w:r>
      <w:hyperlink r:id="rId17" w:history="1">
        <w:r w:rsidRPr="00C6117E">
          <w:rPr>
            <w:rStyle w:val="Hyperlink"/>
            <w:lang w:val="en-GB"/>
          </w:rPr>
          <w:t>https://www.projectmanager.com/gantt-chart</w:t>
        </w:r>
      </w:hyperlink>
      <w:r w:rsidRPr="00C6117E">
        <w:rPr>
          <w:lang w:val="en-GB"/>
        </w:rPr>
        <w:t>.  [Last accessed 24th March 2020].</w:t>
      </w:r>
    </w:p>
    <w:p w14:paraId="05F37DF2" w14:textId="77777777" w:rsidR="00C6117E" w:rsidRPr="00C6117E" w:rsidRDefault="00C6117E" w:rsidP="00C6117E">
      <w:pPr>
        <w:pStyle w:val="ListParagraph"/>
        <w:numPr>
          <w:ilvl w:val="0"/>
          <w:numId w:val="2"/>
        </w:numPr>
        <w:rPr>
          <w:lang w:val="en-GB"/>
        </w:rPr>
      </w:pPr>
      <w:r w:rsidRPr="00C6117E">
        <w:rPr>
          <w:lang w:val="en-GB"/>
        </w:rPr>
        <w:t xml:space="preserve">Rouse, M. (2006). user </w:t>
      </w:r>
      <w:proofErr w:type="gramStart"/>
      <w:r w:rsidRPr="00C6117E">
        <w:rPr>
          <w:lang w:val="en-GB"/>
        </w:rPr>
        <w:t>story .</w:t>
      </w:r>
      <w:proofErr w:type="gramEnd"/>
      <w:r w:rsidRPr="00C6117E">
        <w:rPr>
          <w:lang w:val="en-GB"/>
        </w:rPr>
        <w:t xml:space="preserve"> Available: </w:t>
      </w:r>
      <w:hyperlink r:id="rId18" w:history="1">
        <w:r w:rsidRPr="00C6117E">
          <w:rPr>
            <w:rStyle w:val="Hyperlink"/>
            <w:lang w:val="en-GB"/>
          </w:rPr>
          <w:t>https://searchsoftwarequality.techtarget.com/definition/user-story</w:t>
        </w:r>
      </w:hyperlink>
      <w:r w:rsidRPr="00C6117E">
        <w:rPr>
          <w:lang w:val="en-GB"/>
        </w:rPr>
        <w:t>.  [Last accessed 24th March 2020].</w:t>
      </w:r>
    </w:p>
    <w:p w14:paraId="69335DEA" w14:textId="77777777" w:rsidR="00C6117E" w:rsidRPr="00C6117E" w:rsidRDefault="00C6117E" w:rsidP="00C6117E">
      <w:pPr>
        <w:pStyle w:val="ListParagraph"/>
        <w:numPr>
          <w:ilvl w:val="0"/>
          <w:numId w:val="2"/>
        </w:numPr>
        <w:rPr>
          <w:lang w:val="en-GB"/>
        </w:rPr>
      </w:pPr>
      <w:bookmarkStart w:id="9" w:name="_Hlk36137343"/>
      <w:proofErr w:type="spellStart"/>
      <w:r w:rsidRPr="00C6117E">
        <w:rPr>
          <w:lang w:val="en-GB"/>
        </w:rPr>
        <w:t>TeamGantt</w:t>
      </w:r>
      <w:proofErr w:type="spellEnd"/>
      <w:r w:rsidRPr="00C6117E">
        <w:rPr>
          <w:lang w:val="en-GB"/>
        </w:rPr>
        <w:t xml:space="preserve"> (2020). </w:t>
      </w:r>
      <w:bookmarkEnd w:id="9"/>
      <w:r w:rsidRPr="00C6117E">
        <w:rPr>
          <w:lang w:val="en-GB"/>
        </w:rPr>
        <w:t xml:space="preserve">WHAT IS A GANTT CHART?. Available: </w:t>
      </w:r>
      <w:hyperlink r:id="rId19" w:history="1">
        <w:r w:rsidRPr="00C6117E">
          <w:rPr>
            <w:rStyle w:val="Hyperlink"/>
            <w:lang w:val="en-GB"/>
          </w:rPr>
          <w:t>https://www.teamgantt.com/what-is-a-gantt-chart</w:t>
        </w:r>
      </w:hyperlink>
      <w:r w:rsidRPr="00C6117E">
        <w:rPr>
          <w:lang w:val="en-GB"/>
        </w:rPr>
        <w:t>.  [Last accessed 26th March 2020].</w:t>
      </w:r>
    </w:p>
    <w:p w14:paraId="72A6D244" w14:textId="5EE38704" w:rsidR="00C6117E" w:rsidRPr="00C6117E" w:rsidRDefault="00C6117E" w:rsidP="00C6117E">
      <w:pPr>
        <w:pStyle w:val="ListParagraph"/>
        <w:numPr>
          <w:ilvl w:val="0"/>
          <w:numId w:val="2"/>
        </w:numPr>
        <w:rPr>
          <w:lang w:val="en-GB"/>
        </w:rPr>
      </w:pPr>
      <w:bookmarkStart w:id="10" w:name="_Hlk35697790"/>
      <w:r w:rsidRPr="00C6117E">
        <w:rPr>
          <w:lang w:val="en-GB"/>
        </w:rPr>
        <w:t>Westland</w:t>
      </w:r>
      <w:r>
        <w:rPr>
          <w:lang w:val="en-GB"/>
        </w:rPr>
        <w:t>, J.</w:t>
      </w:r>
      <w:r w:rsidRPr="00C6117E">
        <w:rPr>
          <w:lang w:val="en-GB"/>
        </w:rPr>
        <w:t xml:space="preserve"> (2017). </w:t>
      </w:r>
      <w:bookmarkEnd w:id="10"/>
      <w:r w:rsidRPr="00C6117E">
        <w:rPr>
          <w:lang w:val="en-GB"/>
        </w:rPr>
        <w:t xml:space="preserve">Project Manager Job Description (with free </w:t>
      </w:r>
      <w:proofErr w:type="spellStart"/>
      <w:r w:rsidRPr="00C6117E">
        <w:rPr>
          <w:lang w:val="en-GB"/>
        </w:rPr>
        <w:t>copy+paste</w:t>
      </w:r>
      <w:proofErr w:type="spellEnd"/>
      <w:r w:rsidRPr="00C6117E">
        <w:rPr>
          <w:lang w:val="en-GB"/>
        </w:rPr>
        <w:t xml:space="preserve"> examples!). Available: </w:t>
      </w:r>
      <w:hyperlink r:id="rId20" w:history="1">
        <w:r w:rsidRPr="00C6117E">
          <w:rPr>
            <w:rStyle w:val="Hyperlink"/>
            <w:lang w:val="en-GB"/>
          </w:rPr>
          <w:t>https://www.projectmanager.com/blog/project-manager-job-description</w:t>
        </w:r>
      </w:hyperlink>
      <w:r w:rsidRPr="00C6117E">
        <w:rPr>
          <w:lang w:val="en-GB"/>
        </w:rPr>
        <w:t>.  [Last accessed 21st March 2020].</w:t>
      </w:r>
    </w:p>
    <w:p w14:paraId="04DD6900" w14:textId="77777777" w:rsidR="00C6117E" w:rsidRPr="00C6117E" w:rsidRDefault="00C6117E" w:rsidP="00C6117E">
      <w:pPr>
        <w:pStyle w:val="ListParagraph"/>
        <w:numPr>
          <w:ilvl w:val="0"/>
          <w:numId w:val="2"/>
        </w:numPr>
        <w:rPr>
          <w:lang w:val="en-GB"/>
        </w:rPr>
      </w:pPr>
      <w:bookmarkStart w:id="11" w:name="_Hlk35974051"/>
      <w:proofErr w:type="spellStart"/>
      <w:r w:rsidRPr="00C6117E">
        <w:rPr>
          <w:lang w:val="en-GB"/>
        </w:rPr>
        <w:t>WorkshopBank</w:t>
      </w:r>
      <w:proofErr w:type="spellEnd"/>
      <w:r w:rsidRPr="00C6117E">
        <w:rPr>
          <w:lang w:val="en-GB"/>
        </w:rPr>
        <w:t xml:space="preserve"> (2009). </w:t>
      </w:r>
      <w:bookmarkEnd w:id="11"/>
      <w:r w:rsidRPr="00C6117E">
        <w:rPr>
          <w:lang w:val="en-GB"/>
        </w:rPr>
        <w:t xml:space="preserve">Brown Paper Planning (Project Plan Template). Available: </w:t>
      </w:r>
      <w:hyperlink r:id="rId21" w:history="1">
        <w:r w:rsidRPr="00C6117E">
          <w:rPr>
            <w:rStyle w:val="Hyperlink"/>
            <w:lang w:val="en-GB"/>
          </w:rPr>
          <w:t>https://workshopbank.com/project-plan-template</w:t>
        </w:r>
      </w:hyperlink>
      <w:r w:rsidRPr="00C6117E">
        <w:rPr>
          <w:lang w:val="en-GB"/>
        </w:rPr>
        <w:t>.  [Last accessed 24th March 2020].</w:t>
      </w:r>
    </w:p>
    <w:p w14:paraId="02A76155" w14:textId="77777777" w:rsidR="00817812" w:rsidRPr="00817812" w:rsidRDefault="00817812" w:rsidP="00817812">
      <w:pPr>
        <w:rPr>
          <w:lang w:val="en-GB"/>
        </w:rPr>
      </w:pPr>
    </w:p>
    <w:p w14:paraId="6A4DA15D" w14:textId="77777777" w:rsidR="00817812" w:rsidRPr="00817812" w:rsidRDefault="00817812" w:rsidP="00817812">
      <w:pPr>
        <w:rPr>
          <w:lang w:val="en-GB"/>
        </w:rPr>
      </w:pPr>
    </w:p>
    <w:p w14:paraId="3F34626D" w14:textId="77777777" w:rsidR="00817812" w:rsidRPr="00817812" w:rsidRDefault="00817812" w:rsidP="00817812">
      <w:pPr>
        <w:rPr>
          <w:lang w:val="en-GB"/>
        </w:rPr>
      </w:pPr>
    </w:p>
    <w:p w14:paraId="57B0C0D2" w14:textId="77777777" w:rsidR="00817812" w:rsidRPr="00817812" w:rsidRDefault="00817812" w:rsidP="00817812">
      <w:pPr>
        <w:rPr>
          <w:lang w:val="en-GB"/>
        </w:rPr>
      </w:pPr>
      <w:r w:rsidRPr="00817812">
        <w:rPr>
          <w:lang w:val="en-GB"/>
        </w:rPr>
        <w:t xml:space="preserve"> </w:t>
      </w:r>
    </w:p>
    <w:p w14:paraId="1A993EFC" w14:textId="77777777" w:rsidR="00817812" w:rsidRDefault="00817812">
      <w:pPr>
        <w:rPr>
          <w:lang w:val="en-GB"/>
        </w:rPr>
      </w:pPr>
    </w:p>
    <w:p w14:paraId="2E25C75F" w14:textId="7A5E5163" w:rsidR="00EB03E1" w:rsidRDefault="00EB03E1">
      <w:pPr>
        <w:rPr>
          <w:lang w:val="en-GB"/>
        </w:rPr>
      </w:pPr>
    </w:p>
    <w:p w14:paraId="0F6546EB" w14:textId="77777777" w:rsidR="00EB03E1" w:rsidRPr="00BF3F0C" w:rsidRDefault="00EB03E1">
      <w:pPr>
        <w:rPr>
          <w:lang w:val="en-GB"/>
        </w:rPr>
      </w:pPr>
    </w:p>
    <w:sectPr w:rsidR="00EB03E1" w:rsidRPr="00BF3F0C">
      <w:footerReference w:type="default" r:id="rId2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8CE275" w14:textId="77777777" w:rsidR="007032B4" w:rsidRDefault="007032B4" w:rsidP="000B6788">
      <w:pPr>
        <w:spacing w:after="0" w:line="240" w:lineRule="auto"/>
      </w:pPr>
      <w:r>
        <w:separator/>
      </w:r>
    </w:p>
  </w:endnote>
  <w:endnote w:type="continuationSeparator" w:id="0">
    <w:p w14:paraId="6EC85D6A" w14:textId="77777777" w:rsidR="007032B4" w:rsidRDefault="007032B4" w:rsidP="000B67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64949999"/>
      <w:docPartObj>
        <w:docPartGallery w:val="Page Numbers (Bottom of Page)"/>
        <w:docPartUnique/>
      </w:docPartObj>
    </w:sdtPr>
    <w:sdtEndPr>
      <w:rPr>
        <w:color w:val="7F7F7F" w:themeColor="background1" w:themeShade="7F"/>
        <w:spacing w:val="60"/>
      </w:rPr>
    </w:sdtEndPr>
    <w:sdtContent>
      <w:p w14:paraId="690F69B9" w14:textId="38ABB770" w:rsidR="00F34B02" w:rsidRDefault="00F34B02">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41B3BC7" w14:textId="77777777" w:rsidR="00F34B02" w:rsidRDefault="00F34B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7A929F" w14:textId="77777777" w:rsidR="007032B4" w:rsidRDefault="007032B4" w:rsidP="000B6788">
      <w:pPr>
        <w:spacing w:after="0" w:line="240" w:lineRule="auto"/>
      </w:pPr>
      <w:r>
        <w:separator/>
      </w:r>
    </w:p>
  </w:footnote>
  <w:footnote w:type="continuationSeparator" w:id="0">
    <w:p w14:paraId="61FD0BAA" w14:textId="77777777" w:rsidR="007032B4" w:rsidRDefault="007032B4" w:rsidP="000B67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876932"/>
    <w:multiLevelType w:val="hybridMultilevel"/>
    <w:tmpl w:val="BC92BFD6"/>
    <w:lvl w:ilvl="0" w:tplc="08090011">
      <w:start w:val="1"/>
      <w:numFmt w:val="decimal"/>
      <w:lvlText w:val="%1)"/>
      <w:lvlJc w:val="left"/>
      <w:pPr>
        <w:ind w:left="1068"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FFD6604"/>
    <w:multiLevelType w:val="hybridMultilevel"/>
    <w:tmpl w:val="0A1E8D4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BA3"/>
    <w:rsid w:val="000632E7"/>
    <w:rsid w:val="00081CF2"/>
    <w:rsid w:val="00092F99"/>
    <w:rsid w:val="0009707A"/>
    <w:rsid w:val="000B6788"/>
    <w:rsid w:val="00115FD0"/>
    <w:rsid w:val="00160249"/>
    <w:rsid w:val="001745BF"/>
    <w:rsid w:val="001B61D3"/>
    <w:rsid w:val="001C5DE2"/>
    <w:rsid w:val="001D738A"/>
    <w:rsid w:val="001D75C1"/>
    <w:rsid w:val="002228D2"/>
    <w:rsid w:val="00241D31"/>
    <w:rsid w:val="00264640"/>
    <w:rsid w:val="0027353C"/>
    <w:rsid w:val="00281164"/>
    <w:rsid w:val="00286566"/>
    <w:rsid w:val="00295FB2"/>
    <w:rsid w:val="002A6116"/>
    <w:rsid w:val="003071EB"/>
    <w:rsid w:val="00370A8D"/>
    <w:rsid w:val="00395833"/>
    <w:rsid w:val="003A5718"/>
    <w:rsid w:val="003C456B"/>
    <w:rsid w:val="003F7B80"/>
    <w:rsid w:val="00416530"/>
    <w:rsid w:val="0043785B"/>
    <w:rsid w:val="00490CDD"/>
    <w:rsid w:val="004D2834"/>
    <w:rsid w:val="004D4D97"/>
    <w:rsid w:val="004F758A"/>
    <w:rsid w:val="00560EA7"/>
    <w:rsid w:val="0057562C"/>
    <w:rsid w:val="005B60CF"/>
    <w:rsid w:val="005D486C"/>
    <w:rsid w:val="005D4F7F"/>
    <w:rsid w:val="006A0857"/>
    <w:rsid w:val="006A2609"/>
    <w:rsid w:val="006C078A"/>
    <w:rsid w:val="006E1B91"/>
    <w:rsid w:val="007032B4"/>
    <w:rsid w:val="007361AA"/>
    <w:rsid w:val="00752AC6"/>
    <w:rsid w:val="0077733E"/>
    <w:rsid w:val="007A19B4"/>
    <w:rsid w:val="007E0668"/>
    <w:rsid w:val="007F6BC8"/>
    <w:rsid w:val="00817812"/>
    <w:rsid w:val="0089378F"/>
    <w:rsid w:val="008C4970"/>
    <w:rsid w:val="008F5D2C"/>
    <w:rsid w:val="009A7D78"/>
    <w:rsid w:val="009B6104"/>
    <w:rsid w:val="009B6760"/>
    <w:rsid w:val="00A14021"/>
    <w:rsid w:val="00A144B9"/>
    <w:rsid w:val="00A24BDD"/>
    <w:rsid w:val="00A51F9E"/>
    <w:rsid w:val="00A66EE8"/>
    <w:rsid w:val="00A73127"/>
    <w:rsid w:val="00AD02D2"/>
    <w:rsid w:val="00B31D51"/>
    <w:rsid w:val="00B368F2"/>
    <w:rsid w:val="00B61C82"/>
    <w:rsid w:val="00B65704"/>
    <w:rsid w:val="00BA2E99"/>
    <w:rsid w:val="00BF2375"/>
    <w:rsid w:val="00BF3F0C"/>
    <w:rsid w:val="00BF4924"/>
    <w:rsid w:val="00C12715"/>
    <w:rsid w:val="00C31B4E"/>
    <w:rsid w:val="00C40011"/>
    <w:rsid w:val="00C6117E"/>
    <w:rsid w:val="00C94EA1"/>
    <w:rsid w:val="00CF00A7"/>
    <w:rsid w:val="00D15CFF"/>
    <w:rsid w:val="00D46502"/>
    <w:rsid w:val="00D864A0"/>
    <w:rsid w:val="00D9556B"/>
    <w:rsid w:val="00DF18AC"/>
    <w:rsid w:val="00E00E22"/>
    <w:rsid w:val="00E24BA3"/>
    <w:rsid w:val="00E65884"/>
    <w:rsid w:val="00EB03E1"/>
    <w:rsid w:val="00ED1400"/>
    <w:rsid w:val="00EE5D13"/>
    <w:rsid w:val="00EF1B87"/>
    <w:rsid w:val="00F15347"/>
    <w:rsid w:val="00F34B02"/>
    <w:rsid w:val="00F56E7A"/>
    <w:rsid w:val="00F56EEB"/>
    <w:rsid w:val="00F7575B"/>
    <w:rsid w:val="00F85C33"/>
    <w:rsid w:val="00FD51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8AFD1"/>
  <w15:chartTrackingRefBased/>
  <w15:docId w15:val="{B37CFBA9-94FB-4B59-9C49-9399228AA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5D13"/>
    <w:pPr>
      <w:ind w:left="720"/>
      <w:contextualSpacing/>
    </w:pPr>
  </w:style>
  <w:style w:type="character" w:styleId="Hyperlink">
    <w:name w:val="Hyperlink"/>
    <w:basedOn w:val="DefaultParagraphFont"/>
    <w:uiPriority w:val="99"/>
    <w:unhideWhenUsed/>
    <w:rsid w:val="006A2609"/>
    <w:rPr>
      <w:color w:val="0000FF" w:themeColor="hyperlink"/>
      <w:u w:val="single"/>
    </w:rPr>
  </w:style>
  <w:style w:type="character" w:styleId="UnresolvedMention">
    <w:name w:val="Unresolved Mention"/>
    <w:basedOn w:val="DefaultParagraphFont"/>
    <w:uiPriority w:val="99"/>
    <w:semiHidden/>
    <w:unhideWhenUsed/>
    <w:rsid w:val="006A2609"/>
    <w:rPr>
      <w:color w:val="605E5C"/>
      <w:shd w:val="clear" w:color="auto" w:fill="E1DFDD"/>
    </w:rPr>
  </w:style>
  <w:style w:type="paragraph" w:styleId="Header">
    <w:name w:val="header"/>
    <w:basedOn w:val="Normal"/>
    <w:link w:val="HeaderChar"/>
    <w:uiPriority w:val="99"/>
    <w:unhideWhenUsed/>
    <w:rsid w:val="000B67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6788"/>
  </w:style>
  <w:style w:type="paragraph" w:styleId="Footer">
    <w:name w:val="footer"/>
    <w:basedOn w:val="Normal"/>
    <w:link w:val="FooterChar"/>
    <w:uiPriority w:val="99"/>
    <w:unhideWhenUsed/>
    <w:rsid w:val="000B67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67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vuthedudotorg.files.wordpress.com/2015/10/fundamentals-of-project-management-0814437362.pdf" TargetMode="External"/><Relationship Id="rId18" Type="http://schemas.openxmlformats.org/officeDocument/2006/relationships/hyperlink" Target="https://searchsoftwarequality.techtarget.com/definition/user-story" TargetMode="External"/><Relationship Id="rId3" Type="http://schemas.openxmlformats.org/officeDocument/2006/relationships/settings" Target="settings.xml"/><Relationship Id="rId21" Type="http://schemas.openxmlformats.org/officeDocument/2006/relationships/hyperlink" Target="https://workshopbank.com/project-plan-template" TargetMode="External"/><Relationship Id="rId7" Type="http://schemas.openxmlformats.org/officeDocument/2006/relationships/image" Target="media/image1.emf"/><Relationship Id="rId12" Type="http://schemas.openxmlformats.org/officeDocument/2006/relationships/hyperlink" Target="https://www.apm.org.uk/resources/find-a-resource/gantt-chart/" TargetMode="External"/><Relationship Id="rId17" Type="http://schemas.openxmlformats.org/officeDocument/2006/relationships/hyperlink" Target="https://www.projectmanager.com/gantt-chart" TargetMode="External"/><Relationship Id="rId2" Type="http://schemas.openxmlformats.org/officeDocument/2006/relationships/styles" Target="styles.xml"/><Relationship Id="rId16" Type="http://schemas.openxmlformats.org/officeDocument/2006/relationships/hyperlink" Target="https://www.stakeholdermap.com/project-management/project-triangle.html" TargetMode="External"/><Relationship Id="rId20" Type="http://schemas.openxmlformats.org/officeDocument/2006/relationships/hyperlink" Target="https://www.projectmanager.com/blog/project-manager-job-descriptio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educaloi.qc.ca/en/capsules/rights-and-responsibilities-employers-and-employees" TargetMode="External"/><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www.teamgantt.com/what-is-a-gantt-chart"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finance.yahoo.com/news/14-simple-expectations-great-employees-112522691.html"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945</TotalTime>
  <Pages>11</Pages>
  <Words>2295</Words>
  <Characters>13083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Khadija Begum</dc:creator>
  <cp:keywords/>
  <dc:description/>
  <cp:lastModifiedBy>Khadija Begum</cp:lastModifiedBy>
  <cp:revision>19</cp:revision>
  <dcterms:created xsi:type="dcterms:W3CDTF">2020-03-19T18:32:00Z</dcterms:created>
  <dcterms:modified xsi:type="dcterms:W3CDTF">2020-03-28T21:02:00Z</dcterms:modified>
</cp:coreProperties>
</file>