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3C72" w:rsidRDefault="00E31F4D" w:rsidP="00E31F4D">
      <w:pPr>
        <w:rPr>
          <w:rFonts w:ascii="Times New Roman" w:hAnsi="Times New Roman" w:cs="Times New Roman"/>
          <w:sz w:val="44"/>
          <w:szCs w:val="48"/>
        </w:rPr>
      </w:pPr>
      <w:r w:rsidRPr="00E31F4D">
        <w:rPr>
          <w:rFonts w:ascii="Times New Roman" w:hAnsi="Times New Roman" w:cs="Times New Roman"/>
          <w:sz w:val="44"/>
          <w:szCs w:val="48"/>
        </w:rPr>
        <w:t xml:space="preserve">    </w:t>
      </w:r>
    </w:p>
    <w:p w:rsidR="00EC3C72" w:rsidRPr="00EC3C72" w:rsidRDefault="00EC3C72" w:rsidP="00EC3C72">
      <w:pPr>
        <w:jc w:val="center"/>
        <w:rPr>
          <w:rFonts w:ascii="Arial" w:hAnsi="Arial" w:cs="Arial"/>
          <w:b/>
          <w:i/>
          <w:sz w:val="52"/>
          <w:szCs w:val="48"/>
        </w:rPr>
      </w:pPr>
      <w:r w:rsidRPr="00EC3C72">
        <w:rPr>
          <w:rFonts w:ascii="Arial" w:hAnsi="Arial" w:cs="Arial"/>
          <w:b/>
          <w:i/>
          <w:sz w:val="52"/>
          <w:szCs w:val="48"/>
        </w:rPr>
        <w:t>Certificate of Higher Education in Skills for the Workplace</w:t>
      </w:r>
    </w:p>
    <w:p w:rsidR="00E31F4D" w:rsidRPr="00E31F4D" w:rsidRDefault="00E31F4D" w:rsidP="00E31F4D">
      <w:pPr>
        <w:rPr>
          <w:rFonts w:ascii="Times New Roman" w:hAnsi="Times New Roman" w:cs="Times New Roman"/>
          <w:sz w:val="44"/>
          <w:szCs w:val="48"/>
        </w:rPr>
      </w:pPr>
      <w:r w:rsidRPr="00E31F4D">
        <w:rPr>
          <w:rFonts w:ascii="Times New Roman" w:hAnsi="Times New Roman" w:cs="Times New Roman"/>
          <w:sz w:val="44"/>
          <w:szCs w:val="48"/>
        </w:rPr>
        <w:t xml:space="preserve"> Effective Team Working and Communication </w:t>
      </w:r>
    </w:p>
    <w:p w:rsidR="00E31F4D" w:rsidRDefault="00E31F4D" w:rsidP="00E31F4D">
      <w:pPr>
        <w:rPr>
          <w:rFonts w:ascii="Times New Roman" w:hAnsi="Times New Roman" w:cs="Times New Roman"/>
          <w:sz w:val="44"/>
          <w:szCs w:val="48"/>
        </w:rPr>
      </w:pPr>
      <w:r w:rsidRPr="00E31F4D">
        <w:rPr>
          <w:rFonts w:ascii="Times New Roman" w:hAnsi="Times New Roman" w:cs="Times New Roman"/>
          <w:sz w:val="44"/>
          <w:szCs w:val="48"/>
        </w:rPr>
        <w:t xml:space="preserve">                                  BMSW4002</w:t>
      </w:r>
    </w:p>
    <w:p w:rsidR="00EC3C72" w:rsidRDefault="00EC3C72" w:rsidP="00E31F4D">
      <w:pPr>
        <w:rPr>
          <w:rFonts w:ascii="Times New Roman" w:hAnsi="Times New Roman" w:cs="Times New Roman"/>
          <w:sz w:val="44"/>
          <w:szCs w:val="48"/>
        </w:rPr>
      </w:pPr>
    </w:p>
    <w:p w:rsidR="00EC3C72" w:rsidRDefault="00EC3C72" w:rsidP="00E31F4D">
      <w:pPr>
        <w:rPr>
          <w:rFonts w:ascii="Times New Roman" w:hAnsi="Times New Roman" w:cs="Times New Roman"/>
          <w:sz w:val="44"/>
          <w:szCs w:val="48"/>
        </w:rPr>
      </w:pPr>
    </w:p>
    <w:p w:rsidR="00E31F4D" w:rsidRDefault="00EC3C72">
      <w:pPr>
        <w:rPr>
          <w:sz w:val="44"/>
          <w:szCs w:val="48"/>
        </w:rPr>
      </w:pPr>
      <w:r>
        <w:rPr>
          <w:rFonts w:ascii="Times New Roman" w:hAnsi="Times New Roman" w:cs="Times New Roman"/>
          <w:sz w:val="44"/>
          <w:szCs w:val="48"/>
        </w:rPr>
        <w:t>Name</w:t>
      </w:r>
      <w:r w:rsidR="00012E97">
        <w:rPr>
          <w:rFonts w:ascii="Times New Roman" w:hAnsi="Times New Roman" w:cs="Times New Roman"/>
          <w:sz w:val="44"/>
          <w:szCs w:val="48"/>
        </w:rPr>
        <w:t>:</w:t>
      </w:r>
      <w:r w:rsidR="00012E97" w:rsidRPr="00012E97">
        <w:rPr>
          <w:rFonts w:ascii="Calibri" w:eastAsia="+mn-ea" w:hAnsi="Calibri" w:cs="+mn-cs"/>
          <w:color w:val="000000"/>
          <w:kern w:val="24"/>
          <w:sz w:val="36"/>
          <w:szCs w:val="36"/>
        </w:rPr>
        <w:t xml:space="preserve"> </w:t>
      </w:r>
      <w:r w:rsidR="00012E97">
        <w:rPr>
          <w:sz w:val="44"/>
          <w:szCs w:val="48"/>
        </w:rPr>
        <w:t xml:space="preserve">Cosmin Costantin Mihai </w:t>
      </w:r>
      <w:r w:rsidR="00012E97" w:rsidRPr="00012E97">
        <w:rPr>
          <w:sz w:val="44"/>
          <w:szCs w:val="48"/>
        </w:rPr>
        <w:t>ID</w:t>
      </w:r>
      <w:r w:rsidR="00012E97">
        <w:rPr>
          <w:sz w:val="44"/>
          <w:szCs w:val="48"/>
        </w:rPr>
        <w:t>:</w:t>
      </w:r>
      <w:r w:rsidR="00012E97" w:rsidRPr="00012E97">
        <w:rPr>
          <w:sz w:val="44"/>
          <w:szCs w:val="48"/>
        </w:rPr>
        <w:t xml:space="preserve">2115663 Group5 </w:t>
      </w:r>
    </w:p>
    <w:p w:rsidR="00012E97" w:rsidRDefault="00012E97">
      <w:pPr>
        <w:rPr>
          <w:sz w:val="44"/>
          <w:szCs w:val="48"/>
        </w:rPr>
      </w:pPr>
    </w:p>
    <w:p w:rsidR="00012E97" w:rsidRDefault="00012E97">
      <w:pPr>
        <w:rPr>
          <w:sz w:val="44"/>
          <w:szCs w:val="48"/>
        </w:rPr>
      </w:pPr>
    </w:p>
    <w:p w:rsidR="00012E97" w:rsidRDefault="00012E97">
      <w:pPr>
        <w:rPr>
          <w:sz w:val="44"/>
          <w:szCs w:val="48"/>
        </w:rPr>
      </w:pPr>
    </w:p>
    <w:p w:rsidR="00012E97" w:rsidRPr="00012E97" w:rsidRDefault="00012E97">
      <w:pPr>
        <w:rPr>
          <w:sz w:val="44"/>
          <w:szCs w:val="48"/>
        </w:rPr>
      </w:pPr>
    </w:p>
    <w:p w:rsidR="00E31F4D" w:rsidRDefault="00E31F4D">
      <w:pPr>
        <w:rPr>
          <w:rFonts w:ascii="Times New Roman" w:hAnsi="Times New Roman" w:cs="Times New Roman"/>
          <w:sz w:val="44"/>
        </w:rPr>
      </w:pPr>
    </w:p>
    <w:p w:rsidR="002F3B51" w:rsidRDefault="002F3B51">
      <w:pPr>
        <w:rPr>
          <w:rFonts w:ascii="Times New Roman" w:hAnsi="Times New Roman" w:cs="Times New Roman"/>
          <w:sz w:val="44"/>
        </w:rPr>
      </w:pPr>
      <w:r w:rsidRPr="002F3B51">
        <w:rPr>
          <w:rFonts w:ascii="Times New Roman" w:hAnsi="Times New Roman" w:cs="Times New Roman"/>
          <w:sz w:val="44"/>
        </w:rPr>
        <w:t>Introduction</w:t>
      </w:r>
    </w:p>
    <w:p w:rsidR="002F3B51" w:rsidRPr="002F3B51" w:rsidRDefault="002F3B51">
      <w:pPr>
        <w:rPr>
          <w:rFonts w:ascii="Times New Roman" w:hAnsi="Times New Roman" w:cs="Times New Roman"/>
          <w:sz w:val="44"/>
        </w:rPr>
      </w:pPr>
    </w:p>
    <w:p w:rsidR="002F3B51" w:rsidRDefault="002F3B51" w:rsidP="002F3B51">
      <w:pPr>
        <w:rPr>
          <w:rFonts w:ascii="Times New Roman" w:hAnsi="Times New Roman" w:cs="Times New Roman"/>
          <w:color w:val="000000"/>
          <w:sz w:val="36"/>
          <w:szCs w:val="21"/>
          <w:shd w:val="clear" w:color="auto" w:fill="FFFFFF"/>
        </w:rPr>
      </w:pPr>
      <w:r w:rsidRPr="002F3B51">
        <w:rPr>
          <w:rFonts w:ascii="Times New Roman" w:hAnsi="Times New Roman" w:cs="Times New Roman"/>
          <w:color w:val="000000"/>
          <w:sz w:val="36"/>
          <w:szCs w:val="21"/>
          <w:shd w:val="clear" w:color="auto" w:fill="FFFFFF"/>
        </w:rPr>
        <w:t xml:space="preserve">I believe that many of us miss the point of this statement. The quality of this sentence might be affected by our fussiness with </w:t>
      </w:r>
      <w:r w:rsidRPr="002F3B51">
        <w:rPr>
          <w:rFonts w:ascii="Times New Roman" w:hAnsi="Times New Roman" w:cs="Times New Roman"/>
          <w:color w:val="000000"/>
          <w:sz w:val="36"/>
          <w:szCs w:val="21"/>
          <w:shd w:val="clear" w:color="auto" w:fill="FFFFFF"/>
        </w:rPr>
        <w:lastRenderedPageBreak/>
        <w:t>grammar. However, this statement does indeed inform us that communication cannot be omitted even if it appears that we have not communicated anything. It is still necessary for us to communicate everything. As a general rule, most of us devote more time to communication than to anything else. Probably a considerable portion of your time is spent in one-to-one communication, writing, and listening. You presumably communicate in additional ways when you are not speaking or listening, such as by understanding, writing, gesturing, or drawing. </w:t>
      </w:r>
    </w:p>
    <w:p w:rsidR="00996635" w:rsidRPr="00996635" w:rsidRDefault="00996635" w:rsidP="002F3B51">
      <w:pPr>
        <w:rPr>
          <w:rFonts w:ascii="Times New Roman" w:hAnsi="Times New Roman" w:cs="Times New Roman"/>
          <w:color w:val="000000"/>
          <w:sz w:val="36"/>
          <w:szCs w:val="36"/>
          <w:shd w:val="clear" w:color="auto" w:fill="FFFFFF"/>
        </w:rPr>
      </w:pPr>
      <w:r w:rsidRPr="00996635">
        <w:rPr>
          <w:rFonts w:ascii="Times New Roman" w:hAnsi="Times New Roman" w:cs="Times New Roman"/>
          <w:color w:val="252525"/>
          <w:sz w:val="36"/>
          <w:szCs w:val="36"/>
          <w:shd w:val="clear" w:color="auto" w:fill="FFFFFF"/>
        </w:rPr>
        <w:t>The sending and receiving of communication is therefore a network of interactions, and naturally, both parties are always changing roles.</w:t>
      </w:r>
      <w:r w:rsidRPr="00996635">
        <w:rPr>
          <w:rFonts w:ascii="Times New Roman" w:hAnsi="Times New Roman" w:cs="Times New Roman"/>
          <w:color w:val="252525"/>
          <w:sz w:val="36"/>
          <w:szCs w:val="36"/>
        </w:rPr>
        <w:br/>
      </w:r>
      <w:r w:rsidRPr="00996635">
        <w:rPr>
          <w:rFonts w:ascii="Times New Roman" w:hAnsi="Times New Roman" w:cs="Times New Roman"/>
          <w:color w:val="252525"/>
          <w:sz w:val="36"/>
          <w:szCs w:val="36"/>
          <w:shd w:val="clear" w:color="auto" w:fill="FFFFFF"/>
        </w:rPr>
        <w:t>Another aspect of communication involves deploying a code consisting of arbitrarily evolved symbols and determining whether they are appropriate for use in particular contexts, resulting in diverse communication patterns. Many factors play a role in determining these communication patterns. Indeed, communication tends to be momentary, but it is not always so. Communication is often a cumulative process that starts before the actual communicative event happens and continues afterward. It is therefore imperative that communication takes a true perspective on not only the current situation but also its relationship to the past and its influence on the future.</w:t>
      </w:r>
    </w:p>
    <w:p w:rsidR="002F3B51" w:rsidRDefault="002F3B51" w:rsidP="002F3B51">
      <w:pPr>
        <w:rPr>
          <w:rFonts w:ascii="Times New Roman" w:hAnsi="Times New Roman" w:cs="Times New Roman"/>
          <w:color w:val="000000"/>
          <w:sz w:val="36"/>
          <w:szCs w:val="21"/>
          <w:shd w:val="clear" w:color="auto" w:fill="FFFFFF"/>
        </w:rPr>
      </w:pPr>
      <w:r w:rsidRPr="002F3B51">
        <w:rPr>
          <w:rFonts w:ascii="Times New Roman" w:hAnsi="Times New Roman" w:cs="Times New Roman"/>
          <w:color w:val="000000"/>
          <w:sz w:val="36"/>
          <w:szCs w:val="21"/>
          <w:shd w:val="clear" w:color="auto" w:fill="FFFFFF"/>
        </w:rPr>
        <w:t> </w:t>
      </w:r>
    </w:p>
    <w:p w:rsidR="002F3B51" w:rsidRDefault="002F3B51" w:rsidP="002F3B51">
      <w:pPr>
        <w:rPr>
          <w:rFonts w:ascii="Times New Roman" w:hAnsi="Times New Roman" w:cs="Times New Roman"/>
          <w:sz w:val="44"/>
          <w:szCs w:val="36"/>
        </w:rPr>
      </w:pPr>
      <w:r w:rsidRPr="002F3B51">
        <w:rPr>
          <w:rFonts w:ascii="Times New Roman" w:hAnsi="Times New Roman" w:cs="Times New Roman"/>
          <w:sz w:val="44"/>
          <w:szCs w:val="36"/>
        </w:rPr>
        <w:lastRenderedPageBreak/>
        <w:t xml:space="preserve">Shannon and Weaver model of Communication </w:t>
      </w:r>
    </w:p>
    <w:p w:rsidR="002F3B51" w:rsidRDefault="002F3B51" w:rsidP="002F3B51">
      <w:pPr>
        <w:rPr>
          <w:rFonts w:ascii="Times New Roman" w:hAnsi="Times New Roman" w:cs="Times New Roman"/>
          <w:color w:val="000000"/>
          <w:sz w:val="36"/>
          <w:szCs w:val="21"/>
          <w:shd w:val="clear" w:color="auto" w:fill="FFFFFF"/>
        </w:rPr>
      </w:pPr>
      <w:r w:rsidRPr="002F3B51">
        <w:rPr>
          <w:rFonts w:ascii="Times New Roman" w:hAnsi="Times New Roman" w:cs="Times New Roman"/>
          <w:color w:val="000000"/>
          <w:sz w:val="36"/>
          <w:szCs w:val="21"/>
          <w:shd w:val="clear" w:color="auto" w:fill="FFFFFF"/>
        </w:rPr>
        <w:t>Shannon's objective was to transmit signals from source to destination using transmitters and receivers across a channel with minimal interference or error. Shannon's information theory began as a way to separate signals carrying information from noise. Shannon's information theory was later extended and applied to different communication methods by Weaver. Weaver developed the philosophical implications of Shannon's communication theory, while Shannon developed its engineering aspects. The seven elements of Shannon and Weaver's communication model are:</w:t>
      </w:r>
    </w:p>
    <w:p w:rsidR="006651CC" w:rsidRPr="006651CC" w:rsidRDefault="006651CC" w:rsidP="002F3B51">
      <w:pPr>
        <w:rPr>
          <w:rFonts w:ascii="Times New Roman" w:hAnsi="Times New Roman" w:cs="Times New Roman"/>
          <w:color w:val="000000"/>
          <w:sz w:val="56"/>
          <w:szCs w:val="21"/>
          <w:shd w:val="clear" w:color="auto" w:fill="FFFFFF"/>
        </w:rPr>
      </w:pPr>
      <w:r w:rsidRPr="006651CC">
        <w:rPr>
          <w:rFonts w:ascii="Times New Roman" w:hAnsi="Times New Roman" w:cs="Times New Roman"/>
          <w:color w:val="000000"/>
          <w:sz w:val="36"/>
          <w:szCs w:val="21"/>
          <w:shd w:val="clear" w:color="auto" w:fill="FFFFFF"/>
        </w:rPr>
        <w:t>Those who are familiar with the meaning of the word information may disagree, as the term indicates not what it's ordinary meaning to those who are familiar with it, but rather one's freedom of choice in choosing a message. When there is a choice to be made between two alternative solutions that then require a choice, the term unity refers to the source of information associated with the situation as a whole. The notion of information does not pertain to individual messages, but rather to a situation as a whole, and the notion of unit information refers to the choice one has when it comes to selecting a message that is considered a unit amount.  </w:t>
      </w:r>
    </w:p>
    <w:p w:rsidR="002F3B51" w:rsidRPr="00A93C31" w:rsidRDefault="002F3B51" w:rsidP="002F3B51">
      <w:pPr>
        <w:rPr>
          <w:rFonts w:ascii="Times New Roman" w:hAnsi="Times New Roman" w:cs="Times New Roman"/>
          <w:b/>
          <w:sz w:val="36"/>
        </w:rPr>
      </w:pPr>
      <w:r w:rsidRPr="00A93C31">
        <w:rPr>
          <w:rFonts w:ascii="Times New Roman" w:hAnsi="Times New Roman" w:cs="Times New Roman"/>
          <w:b/>
          <w:sz w:val="36"/>
        </w:rPr>
        <w:t>Information source</w:t>
      </w:r>
      <w:r w:rsidRPr="002F3B51">
        <w:rPr>
          <w:rFonts w:ascii="Times New Roman" w:hAnsi="Times New Roman" w:cs="Times New Roman"/>
          <w:sz w:val="36"/>
        </w:rPr>
        <w:t>,</w:t>
      </w:r>
      <w:r w:rsidRPr="00A93C31">
        <w:rPr>
          <w:rFonts w:ascii="Times New Roman" w:hAnsi="Times New Roman" w:cs="Times New Roman"/>
          <w:b/>
          <w:sz w:val="36"/>
        </w:rPr>
        <w:t xml:space="preserve"> Transmitter, Channel, Receiver, Destination.</w:t>
      </w:r>
    </w:p>
    <w:p w:rsidR="002F3B51" w:rsidRDefault="002F3B51" w:rsidP="002F3B51">
      <w:pPr>
        <w:rPr>
          <w:rFonts w:ascii="Times New Roman" w:hAnsi="Times New Roman" w:cs="Times New Roman"/>
          <w:color w:val="000000"/>
          <w:sz w:val="36"/>
          <w:szCs w:val="21"/>
          <w:shd w:val="clear" w:color="auto" w:fill="FFFFFF"/>
        </w:rPr>
      </w:pPr>
      <w:r w:rsidRPr="002F3B51">
        <w:rPr>
          <w:rFonts w:ascii="Times New Roman" w:hAnsi="Times New Roman" w:cs="Times New Roman"/>
          <w:color w:val="000000"/>
          <w:sz w:val="36"/>
          <w:szCs w:val="21"/>
          <w:shd w:val="clear" w:color="auto" w:fill="FFFFFF"/>
        </w:rPr>
        <w:lastRenderedPageBreak/>
        <w:t>Communication between a source and a destination is shown by this model. Messages can be discrete or continuous and are created by the source. A discrete source produces a message, symbol by symbol, according to Shannon and Weaver (1999). As it chooses successive symbols, it will generally take preceding choices into account in order to determine probability.  </w:t>
      </w:r>
    </w:p>
    <w:p w:rsidR="00547E16" w:rsidRDefault="00547E16" w:rsidP="002F3B51">
      <w:pPr>
        <w:rPr>
          <w:rFonts w:ascii="Times New Roman" w:hAnsi="Times New Roman" w:cs="Times New Roman"/>
          <w:color w:val="000000"/>
          <w:sz w:val="36"/>
          <w:szCs w:val="21"/>
          <w:shd w:val="clear" w:color="auto" w:fill="FFFFFF"/>
        </w:rPr>
      </w:pPr>
    </w:p>
    <w:p w:rsidR="00547E16" w:rsidRPr="00547E16" w:rsidRDefault="00547E16" w:rsidP="002F3B51">
      <w:pPr>
        <w:rPr>
          <w:rFonts w:ascii="Times New Roman" w:hAnsi="Times New Roman" w:cs="Times New Roman"/>
          <w:sz w:val="44"/>
        </w:rPr>
      </w:pPr>
      <w:r w:rsidRPr="00547E16">
        <w:rPr>
          <w:rFonts w:ascii="Times New Roman" w:hAnsi="Times New Roman" w:cs="Times New Roman"/>
          <w:sz w:val="44"/>
          <w:szCs w:val="36"/>
          <w:shd w:val="clear" w:color="auto" w:fill="FFFFFF"/>
        </w:rPr>
        <w:t>Schramm’s Model of Communication</w:t>
      </w:r>
    </w:p>
    <w:p w:rsidR="002F3B51" w:rsidRPr="00547E16" w:rsidRDefault="00547E16" w:rsidP="002F3B51">
      <w:pPr>
        <w:rPr>
          <w:rFonts w:ascii="Times New Roman" w:hAnsi="Times New Roman" w:cs="Times New Roman"/>
          <w:color w:val="000000"/>
          <w:sz w:val="36"/>
          <w:szCs w:val="44"/>
          <w:shd w:val="clear" w:color="auto" w:fill="FFFFFF"/>
        </w:rPr>
      </w:pPr>
      <w:r w:rsidRPr="00547E16">
        <w:rPr>
          <w:rFonts w:ascii="Times New Roman" w:hAnsi="Times New Roman" w:cs="Times New Roman"/>
          <w:color w:val="000000"/>
          <w:sz w:val="36"/>
          <w:szCs w:val="44"/>
          <w:shd w:val="clear" w:color="auto" w:fill="FFFFFF"/>
        </w:rPr>
        <w:t>Communication</w:t>
      </w:r>
      <w:r w:rsidRPr="00547E16">
        <w:rPr>
          <w:rFonts w:ascii="Times New Roman" w:hAnsi="Times New Roman" w:cs="Times New Roman"/>
          <w:color w:val="2A2A2A"/>
          <w:sz w:val="36"/>
          <w:szCs w:val="44"/>
          <w:shd w:val="clear" w:color="auto" w:fill="FFFFFF"/>
        </w:rPr>
        <w:t> in the Schramm model can be summarized as a cyclical exchange of information between a sender and receiver that involves feedback and acknowledgment. It is also called the Osgood and Schramm Model of Communication or Encode-Decode Model of Communication because Schramm's theories are influenced by the theories of another theorist, Osgood.</w:t>
      </w:r>
    </w:p>
    <w:p w:rsidR="00547E16" w:rsidRDefault="00547E16">
      <w:pPr>
        <w:rPr>
          <w:rFonts w:ascii="Times New Roman" w:hAnsi="Times New Roman" w:cs="Times New Roman"/>
          <w:color w:val="2A2A2A"/>
          <w:sz w:val="36"/>
          <w:szCs w:val="25"/>
          <w:shd w:val="clear" w:color="auto" w:fill="FFFFFF"/>
        </w:rPr>
      </w:pPr>
      <w:r w:rsidRPr="00547E16">
        <w:rPr>
          <w:rFonts w:ascii="Times New Roman" w:hAnsi="Times New Roman" w:cs="Times New Roman"/>
          <w:color w:val="2A2A2A"/>
          <w:sz w:val="36"/>
          <w:szCs w:val="25"/>
          <w:shd w:val="clear" w:color="auto" w:fill="FFFFFF"/>
        </w:rPr>
        <w:t>A communication model based on Shannon-Weaver was proposed by Schlamm in 1954. It was initially proposed by Charles Osgood. Rather than a linear paradigm, he argued that communication is circular in nature. The model was later altered by W.Schramm, who noted it in his work</w:t>
      </w:r>
      <w:r w:rsidR="006651CC">
        <w:rPr>
          <w:rFonts w:ascii="Times New Roman" w:hAnsi="Times New Roman" w:cs="Times New Roman"/>
          <w:color w:val="2A2A2A"/>
          <w:sz w:val="36"/>
          <w:szCs w:val="25"/>
          <w:shd w:val="clear" w:color="auto" w:fill="FFFFFF"/>
        </w:rPr>
        <w:t>.</w:t>
      </w:r>
    </w:p>
    <w:p w:rsidR="006651CC" w:rsidRPr="006651CC" w:rsidRDefault="006651CC">
      <w:pPr>
        <w:rPr>
          <w:rFonts w:ascii="Times New Roman" w:hAnsi="Times New Roman" w:cs="Times New Roman"/>
          <w:color w:val="2A2A2A"/>
          <w:sz w:val="36"/>
          <w:szCs w:val="36"/>
          <w:shd w:val="clear" w:color="auto" w:fill="FFFFFF"/>
        </w:rPr>
      </w:pPr>
      <w:r w:rsidRPr="006651CC">
        <w:rPr>
          <w:rStyle w:val="t"/>
          <w:rFonts w:ascii="Times New Roman" w:hAnsi="Times New Roman" w:cs="Times New Roman"/>
          <w:color w:val="222222"/>
          <w:sz w:val="36"/>
          <w:szCs w:val="36"/>
          <w:bdr w:val="none" w:sz="0" w:space="0" w:color="auto" w:frame="1"/>
          <w:shd w:val="clear" w:color="auto" w:fill="FFFFFF"/>
        </w:rPr>
        <w:t xml:space="preserve">A message is passed from the sender to the receiver according to this model, and once the receiver replies, the message is sent back to the senders that the roles are reversed, and the process is repeated. It is the receiver who replies back when the sender sends a reply. This is also true when the sender replies back to </w:t>
      </w:r>
      <w:r w:rsidRPr="006651CC">
        <w:rPr>
          <w:rStyle w:val="t"/>
          <w:rFonts w:ascii="Times New Roman" w:hAnsi="Times New Roman" w:cs="Times New Roman"/>
          <w:color w:val="222222"/>
          <w:sz w:val="36"/>
          <w:szCs w:val="36"/>
          <w:bdr w:val="none" w:sz="0" w:space="0" w:color="auto" w:frame="1"/>
          <w:shd w:val="clear" w:color="auto" w:fill="FFFFFF"/>
        </w:rPr>
        <w:lastRenderedPageBreak/>
        <w:t>the receiver. There are two pieces of information required for a message to be sent. These two encoders are the sender and receiver of the message which is encoded and decoded by them. It is on this basis that effective and efficient communication can be achieved. The right interpretation of the message is extremely important</w:t>
      </w:r>
    </w:p>
    <w:p w:rsidR="00547E16" w:rsidRDefault="00547E16" w:rsidP="00547E16">
      <w:pPr>
        <w:shd w:val="clear" w:color="auto" w:fill="FFFFFF"/>
        <w:spacing w:after="267" w:line="312" w:lineRule="atLeast"/>
        <w:outlineLvl w:val="1"/>
        <w:rPr>
          <w:rFonts w:ascii="Times New Roman" w:eastAsia="Times New Roman" w:hAnsi="Times New Roman" w:cs="Times New Roman"/>
          <w:bCs/>
          <w:color w:val="2A2A2A"/>
          <w:sz w:val="44"/>
          <w:szCs w:val="48"/>
        </w:rPr>
      </w:pPr>
      <w:r w:rsidRPr="00547E16">
        <w:rPr>
          <w:rFonts w:ascii="Times New Roman" w:eastAsia="Times New Roman" w:hAnsi="Times New Roman" w:cs="Times New Roman"/>
          <w:bCs/>
          <w:color w:val="2A2A2A"/>
          <w:sz w:val="44"/>
          <w:szCs w:val="48"/>
        </w:rPr>
        <w:t>Elements of Schramm Model of Communication</w:t>
      </w:r>
    </w:p>
    <w:p w:rsidR="00547E16" w:rsidRPr="00A93C31" w:rsidRDefault="00547E16" w:rsidP="00547E16">
      <w:pPr>
        <w:pStyle w:val="Heading3"/>
        <w:shd w:val="clear" w:color="auto" w:fill="FFFFFF"/>
        <w:spacing w:before="0" w:after="267" w:line="288" w:lineRule="atLeast"/>
        <w:rPr>
          <w:rFonts w:ascii="Times New Roman" w:hAnsi="Times New Roman" w:cs="Times New Roman"/>
          <w:color w:val="2A2A2A"/>
          <w:sz w:val="36"/>
          <w:szCs w:val="37"/>
        </w:rPr>
      </w:pPr>
      <w:r w:rsidRPr="00A93C31">
        <w:rPr>
          <w:rFonts w:ascii="Times New Roman" w:hAnsi="Times New Roman" w:cs="Times New Roman"/>
          <w:color w:val="2A2A2A"/>
          <w:sz w:val="36"/>
          <w:szCs w:val="37"/>
        </w:rPr>
        <w:t>Source</w:t>
      </w:r>
      <w:r w:rsidR="00B67F79" w:rsidRPr="00A93C31">
        <w:rPr>
          <w:rFonts w:ascii="Times New Roman" w:hAnsi="Times New Roman" w:cs="Times New Roman"/>
          <w:color w:val="2A2A2A"/>
          <w:sz w:val="36"/>
          <w:szCs w:val="37"/>
        </w:rPr>
        <w:t xml:space="preserve"> or sender</w:t>
      </w:r>
      <w:r w:rsidRPr="00A93C31">
        <w:rPr>
          <w:rFonts w:ascii="Times New Roman" w:hAnsi="Times New Roman" w:cs="Times New Roman"/>
          <w:color w:val="2A2A2A"/>
          <w:sz w:val="36"/>
          <w:szCs w:val="37"/>
        </w:rPr>
        <w:t>,</w:t>
      </w:r>
      <w:r w:rsidR="00B67F79" w:rsidRPr="00A93C31">
        <w:rPr>
          <w:rFonts w:ascii="Times New Roman" w:hAnsi="Times New Roman" w:cs="Times New Roman"/>
          <w:color w:val="2A2A2A"/>
          <w:sz w:val="36"/>
          <w:szCs w:val="37"/>
        </w:rPr>
        <w:t xml:space="preserve"> </w:t>
      </w:r>
      <w:r w:rsidRPr="00A93C31">
        <w:rPr>
          <w:rFonts w:ascii="Times New Roman" w:hAnsi="Times New Roman" w:cs="Times New Roman"/>
          <w:color w:val="2A2A2A"/>
          <w:sz w:val="36"/>
          <w:szCs w:val="37"/>
        </w:rPr>
        <w:t>Encoder,</w:t>
      </w:r>
      <w:r w:rsidR="00B67F79" w:rsidRPr="00A93C31">
        <w:rPr>
          <w:rFonts w:ascii="Times New Roman" w:hAnsi="Times New Roman" w:cs="Times New Roman"/>
          <w:color w:val="2A2A2A"/>
          <w:sz w:val="36"/>
          <w:szCs w:val="37"/>
        </w:rPr>
        <w:t xml:space="preserve"> </w:t>
      </w:r>
      <w:r w:rsidRPr="00A93C31">
        <w:rPr>
          <w:rFonts w:ascii="Times New Roman" w:hAnsi="Times New Roman" w:cs="Times New Roman"/>
          <w:color w:val="2A2A2A"/>
          <w:sz w:val="36"/>
          <w:szCs w:val="37"/>
        </w:rPr>
        <w:t>Decoder,</w:t>
      </w:r>
      <w:r w:rsidR="00B67F79" w:rsidRPr="00A93C31">
        <w:rPr>
          <w:rFonts w:ascii="Times New Roman" w:hAnsi="Times New Roman" w:cs="Times New Roman"/>
          <w:color w:val="2A2A2A"/>
          <w:sz w:val="36"/>
          <w:szCs w:val="37"/>
        </w:rPr>
        <w:t xml:space="preserve"> </w:t>
      </w:r>
      <w:r w:rsidRPr="00A93C31">
        <w:rPr>
          <w:rFonts w:ascii="Times New Roman" w:hAnsi="Times New Roman" w:cs="Times New Roman"/>
          <w:color w:val="2A2A2A"/>
          <w:sz w:val="36"/>
          <w:szCs w:val="37"/>
        </w:rPr>
        <w:t>Receiver,</w:t>
      </w:r>
      <w:r w:rsidR="00B67F79" w:rsidRPr="00A93C31">
        <w:rPr>
          <w:rFonts w:ascii="Times New Roman" w:hAnsi="Times New Roman" w:cs="Times New Roman"/>
          <w:color w:val="2A2A2A"/>
          <w:sz w:val="36"/>
          <w:szCs w:val="37"/>
        </w:rPr>
        <w:t xml:space="preserve"> </w:t>
      </w:r>
      <w:r w:rsidRPr="00A93C31">
        <w:rPr>
          <w:rFonts w:ascii="Times New Roman" w:hAnsi="Times New Roman" w:cs="Times New Roman"/>
          <w:color w:val="2A2A2A"/>
          <w:sz w:val="36"/>
          <w:szCs w:val="37"/>
        </w:rPr>
        <w:t> Message,</w:t>
      </w:r>
      <w:r w:rsidR="00B67F79" w:rsidRPr="00A93C31">
        <w:rPr>
          <w:rFonts w:ascii="Times New Roman" w:hAnsi="Times New Roman" w:cs="Times New Roman"/>
          <w:color w:val="2A2A2A"/>
          <w:sz w:val="36"/>
          <w:szCs w:val="37"/>
        </w:rPr>
        <w:t xml:space="preserve"> </w:t>
      </w:r>
      <w:r w:rsidRPr="00A93C31">
        <w:rPr>
          <w:rFonts w:ascii="Times New Roman" w:hAnsi="Times New Roman" w:cs="Times New Roman"/>
          <w:color w:val="2A2A2A"/>
          <w:sz w:val="36"/>
          <w:szCs w:val="37"/>
        </w:rPr>
        <w:t>Feedback, Medium,</w:t>
      </w:r>
      <w:r w:rsidR="00B67F79" w:rsidRPr="00A93C31">
        <w:rPr>
          <w:rFonts w:ascii="Times New Roman" w:hAnsi="Times New Roman" w:cs="Times New Roman"/>
          <w:color w:val="2A2A2A"/>
          <w:sz w:val="36"/>
          <w:szCs w:val="37"/>
        </w:rPr>
        <w:t xml:space="preserve"> </w:t>
      </w:r>
      <w:r w:rsidRPr="00A93C31">
        <w:rPr>
          <w:rFonts w:ascii="Times New Roman" w:hAnsi="Times New Roman" w:cs="Times New Roman"/>
          <w:color w:val="2A2A2A"/>
          <w:sz w:val="36"/>
          <w:szCs w:val="37"/>
        </w:rPr>
        <w:t>Semantic Noise.</w:t>
      </w:r>
    </w:p>
    <w:p w:rsidR="00B67F79" w:rsidRPr="00B67F79" w:rsidRDefault="00B67F79" w:rsidP="00B67F79">
      <w:pPr>
        <w:pStyle w:val="NormalWeb"/>
        <w:shd w:val="clear" w:color="auto" w:fill="FFFFFF"/>
        <w:spacing w:before="0" w:beforeAutospacing="0" w:after="480" w:afterAutospacing="0"/>
        <w:rPr>
          <w:color w:val="2A2A2A"/>
          <w:sz w:val="36"/>
          <w:szCs w:val="25"/>
        </w:rPr>
      </w:pPr>
      <w:r w:rsidRPr="00B67F79">
        <w:rPr>
          <w:color w:val="2A2A2A"/>
          <w:sz w:val="36"/>
          <w:szCs w:val="25"/>
        </w:rPr>
        <w:t>Semantic noise refers to interruptions in communications. As a result of the noise, the message fails to be understood and no communication takes place.</w:t>
      </w:r>
    </w:p>
    <w:p w:rsidR="00B67F79" w:rsidRPr="00B67F79" w:rsidRDefault="00B67F79" w:rsidP="00B67F79">
      <w:pPr>
        <w:pStyle w:val="NormalWeb"/>
        <w:shd w:val="clear" w:color="auto" w:fill="FFFFFF"/>
        <w:spacing w:before="0" w:beforeAutospacing="0" w:after="480" w:afterAutospacing="0"/>
        <w:rPr>
          <w:color w:val="2A2A2A"/>
          <w:sz w:val="36"/>
          <w:szCs w:val="25"/>
        </w:rPr>
      </w:pPr>
      <w:r w:rsidRPr="00B67F79">
        <w:rPr>
          <w:color w:val="2A2A2A"/>
          <w:sz w:val="36"/>
          <w:szCs w:val="25"/>
        </w:rPr>
        <w:t>Messages sent by a sender may not be understood by the recipient due to the noise that surrounds them. The message is diluted and its meaning may also be changed by noise.</w:t>
      </w:r>
    </w:p>
    <w:p w:rsidR="00B67F79" w:rsidRPr="00B67F79" w:rsidRDefault="00B67F79" w:rsidP="00B67F79"/>
    <w:p w:rsidR="00B67F79" w:rsidRPr="00B67F79" w:rsidRDefault="00B67F79" w:rsidP="00B67F79">
      <w:pPr>
        <w:pStyle w:val="NormalWeb"/>
        <w:shd w:val="clear" w:color="auto" w:fill="FFFFFF"/>
        <w:spacing w:before="0" w:beforeAutospacing="0" w:after="240" w:afterAutospacing="0"/>
        <w:ind w:left="360"/>
        <w:textAlignment w:val="baseline"/>
        <w:rPr>
          <w:b/>
          <w:sz w:val="44"/>
          <w:szCs w:val="36"/>
        </w:rPr>
      </w:pPr>
      <w:r w:rsidRPr="00B67F79">
        <w:rPr>
          <w:sz w:val="44"/>
          <w:szCs w:val="36"/>
        </w:rPr>
        <w:t>Berlo’s SMCR Model of Communication</w:t>
      </w:r>
    </w:p>
    <w:p w:rsidR="00547E16" w:rsidRPr="00547E16" w:rsidRDefault="00547E16" w:rsidP="00547E16"/>
    <w:p w:rsidR="00B67F79" w:rsidRPr="00B67F79" w:rsidRDefault="00B67F79" w:rsidP="00B67F79">
      <w:pPr>
        <w:shd w:val="clear" w:color="auto" w:fill="FFFFFF"/>
        <w:spacing w:after="0" w:line="240" w:lineRule="auto"/>
        <w:rPr>
          <w:rFonts w:ascii="Times New Roman" w:eastAsia="Times New Roman" w:hAnsi="Times New Roman" w:cs="Times New Roman"/>
          <w:color w:val="252525"/>
          <w:sz w:val="36"/>
          <w:szCs w:val="21"/>
        </w:rPr>
      </w:pPr>
      <w:r w:rsidRPr="00B67F79">
        <w:rPr>
          <w:rFonts w:ascii="Times New Roman" w:eastAsia="Times New Roman" w:hAnsi="Times New Roman" w:cs="Times New Roman"/>
          <w:color w:val="252525"/>
          <w:sz w:val="36"/>
          <w:szCs w:val="21"/>
        </w:rPr>
        <w:t>Claude Shannon and Warren Weaver published a Communication Cycle model in the Bell System Technical Journal in 1948. Developed initially for improving technical communication, this model would later be applied to several other areas of study.</w:t>
      </w:r>
    </w:p>
    <w:p w:rsidR="00B67F79" w:rsidRPr="00B67F79" w:rsidRDefault="00B67F79" w:rsidP="00B67F79">
      <w:pPr>
        <w:shd w:val="clear" w:color="auto" w:fill="FFFFFF"/>
        <w:spacing w:after="0" w:line="240" w:lineRule="auto"/>
        <w:rPr>
          <w:rFonts w:ascii="Times New Roman" w:eastAsia="Times New Roman" w:hAnsi="Times New Roman" w:cs="Times New Roman"/>
          <w:color w:val="252525"/>
          <w:sz w:val="36"/>
          <w:szCs w:val="21"/>
        </w:rPr>
      </w:pPr>
      <w:r w:rsidRPr="00B67F79">
        <w:rPr>
          <w:rFonts w:ascii="Times New Roman" w:eastAsia="Times New Roman" w:hAnsi="Times New Roman" w:cs="Times New Roman"/>
          <w:color w:val="252525"/>
          <w:sz w:val="36"/>
          <w:szCs w:val="21"/>
        </w:rPr>
        <w:lastRenderedPageBreak/>
        <w:t xml:space="preserve">The SMCR Model of Communication was developed in 1960 by David Berlo, an American communication theorist. Communication sciences often use sender-receiver frameworks today. </w:t>
      </w:r>
    </w:p>
    <w:p w:rsidR="00547E16" w:rsidRDefault="00B67F79" w:rsidP="00547E16">
      <w:pPr>
        <w:shd w:val="clear" w:color="auto" w:fill="FFFFFF"/>
        <w:spacing w:after="267" w:line="312" w:lineRule="atLeast"/>
        <w:outlineLvl w:val="1"/>
        <w:rPr>
          <w:rFonts w:ascii="Times New Roman" w:hAnsi="Times New Roman" w:cs="Times New Roman"/>
          <w:color w:val="252525"/>
          <w:sz w:val="36"/>
          <w:szCs w:val="21"/>
          <w:shd w:val="clear" w:color="auto" w:fill="FFFFFF"/>
        </w:rPr>
      </w:pPr>
      <w:r w:rsidRPr="00B67F79">
        <w:rPr>
          <w:rFonts w:ascii="Times New Roman" w:hAnsi="Times New Roman" w:cs="Times New Roman"/>
          <w:color w:val="252525"/>
          <w:sz w:val="36"/>
          <w:szCs w:val="21"/>
          <w:shd w:val="clear" w:color="auto" w:fill="FFFFFF"/>
        </w:rPr>
        <w:t>Aristotle believes the speaker should be at the center of the communication, and that the speaker is the one who is driving it, while Berlo's theory points out that the message should also be emotional.</w:t>
      </w:r>
    </w:p>
    <w:p w:rsidR="00391139" w:rsidRDefault="00391139" w:rsidP="00547E16">
      <w:pPr>
        <w:shd w:val="clear" w:color="auto" w:fill="FFFFFF"/>
        <w:spacing w:after="267" w:line="312" w:lineRule="atLeast"/>
        <w:outlineLvl w:val="1"/>
        <w:rPr>
          <w:rFonts w:ascii="Times New Roman" w:hAnsi="Times New Roman" w:cs="Times New Roman"/>
          <w:color w:val="252525"/>
          <w:sz w:val="36"/>
          <w:szCs w:val="21"/>
          <w:shd w:val="clear" w:color="auto" w:fill="FFFFFF"/>
        </w:rPr>
      </w:pPr>
      <w:r>
        <w:rPr>
          <w:rFonts w:ascii="Times New Roman" w:hAnsi="Times New Roman" w:cs="Times New Roman"/>
          <w:color w:val="252525"/>
          <w:sz w:val="36"/>
          <w:szCs w:val="21"/>
          <w:shd w:val="clear" w:color="auto" w:fill="FFFFFF"/>
        </w:rPr>
        <w:t>Source,</w:t>
      </w:r>
      <w:r w:rsidR="00A15546">
        <w:rPr>
          <w:rFonts w:ascii="Times New Roman" w:hAnsi="Times New Roman" w:cs="Times New Roman"/>
          <w:color w:val="252525"/>
          <w:sz w:val="36"/>
          <w:szCs w:val="21"/>
          <w:shd w:val="clear" w:color="auto" w:fill="FFFFFF"/>
        </w:rPr>
        <w:t xml:space="preserve"> </w:t>
      </w:r>
      <w:r>
        <w:rPr>
          <w:rFonts w:ascii="Times New Roman" w:hAnsi="Times New Roman" w:cs="Times New Roman"/>
          <w:color w:val="252525"/>
          <w:sz w:val="36"/>
          <w:szCs w:val="21"/>
          <w:shd w:val="clear" w:color="auto" w:fill="FFFFFF"/>
        </w:rPr>
        <w:t>Message, Channel, Receiver.</w:t>
      </w:r>
    </w:p>
    <w:p w:rsidR="00A15546" w:rsidRPr="00A15546" w:rsidRDefault="00A15546" w:rsidP="00A15546">
      <w:pPr>
        <w:pStyle w:val="ListParagraph"/>
        <w:numPr>
          <w:ilvl w:val="0"/>
          <w:numId w:val="3"/>
        </w:numPr>
        <w:shd w:val="clear" w:color="auto" w:fill="FFFFFF"/>
        <w:spacing w:after="267" w:line="312" w:lineRule="atLeast"/>
        <w:outlineLvl w:val="1"/>
        <w:rPr>
          <w:rFonts w:ascii="Times New Roman" w:hAnsi="Times New Roman" w:cs="Times New Roman"/>
          <w:color w:val="252525"/>
          <w:sz w:val="36"/>
          <w:szCs w:val="36"/>
          <w:shd w:val="clear" w:color="auto" w:fill="FFFFFF"/>
        </w:rPr>
      </w:pPr>
      <w:r w:rsidRPr="00A15546">
        <w:rPr>
          <w:rFonts w:ascii="Times New Roman" w:hAnsi="Times New Roman" w:cs="Times New Roman"/>
          <w:color w:val="252525"/>
          <w:sz w:val="36"/>
          <w:szCs w:val="36"/>
          <w:shd w:val="clear" w:color="auto" w:fill="FFFFFF"/>
        </w:rPr>
        <w:t>The source of the message is located where it originated.</w:t>
      </w:r>
    </w:p>
    <w:p w:rsidR="00391139" w:rsidRPr="00A15546" w:rsidRDefault="00A15546" w:rsidP="00A15546">
      <w:pPr>
        <w:pStyle w:val="ListParagraph"/>
        <w:numPr>
          <w:ilvl w:val="0"/>
          <w:numId w:val="3"/>
        </w:numPr>
        <w:shd w:val="clear" w:color="auto" w:fill="FFFFFF"/>
        <w:spacing w:after="267" w:line="312" w:lineRule="atLeast"/>
        <w:outlineLvl w:val="1"/>
        <w:rPr>
          <w:rFonts w:ascii="Times New Roman" w:hAnsi="Times New Roman" w:cs="Times New Roman"/>
          <w:color w:val="000000"/>
          <w:sz w:val="36"/>
          <w:szCs w:val="36"/>
          <w:shd w:val="clear" w:color="auto" w:fill="FFFFFF"/>
        </w:rPr>
      </w:pPr>
      <w:r w:rsidRPr="00A15546">
        <w:rPr>
          <w:rFonts w:ascii="Times New Roman" w:hAnsi="Times New Roman" w:cs="Times New Roman"/>
          <w:color w:val="000000"/>
          <w:sz w:val="36"/>
          <w:szCs w:val="36"/>
          <w:shd w:val="clear" w:color="auto" w:fill="FFFFFF"/>
        </w:rPr>
        <w:t>A message's content is defined by its body, from beginning to end.</w:t>
      </w:r>
    </w:p>
    <w:p w:rsidR="00A15546" w:rsidRPr="00CA6293" w:rsidRDefault="00A15546" w:rsidP="00CA6293">
      <w:pPr>
        <w:pStyle w:val="ListParagraph"/>
        <w:numPr>
          <w:ilvl w:val="0"/>
          <w:numId w:val="3"/>
        </w:numPr>
        <w:shd w:val="clear" w:color="auto" w:fill="FFFFFF"/>
        <w:spacing w:after="267" w:line="312" w:lineRule="atLeast"/>
        <w:outlineLvl w:val="1"/>
        <w:rPr>
          <w:rFonts w:ascii="Times New Roman" w:hAnsi="Times New Roman" w:cs="Times New Roman"/>
          <w:color w:val="000000"/>
          <w:sz w:val="36"/>
          <w:szCs w:val="36"/>
          <w:shd w:val="clear" w:color="auto" w:fill="FFFFFF"/>
        </w:rPr>
      </w:pPr>
      <w:r w:rsidRPr="00A15546">
        <w:rPr>
          <w:rFonts w:ascii="Times New Roman" w:hAnsi="Times New Roman" w:cs="Times New Roman"/>
          <w:color w:val="000000"/>
          <w:sz w:val="36"/>
          <w:szCs w:val="36"/>
          <w:shd w:val="clear" w:color="auto" w:fill="FFFFFF"/>
        </w:rPr>
        <w:t>The five senses are referred to as the five senses, A number of these channels are used to communicate</w:t>
      </w:r>
    </w:p>
    <w:p w:rsidR="00A15546" w:rsidRPr="00A15546" w:rsidRDefault="00A15546" w:rsidP="00A15546">
      <w:pPr>
        <w:pStyle w:val="ListParagraph"/>
        <w:numPr>
          <w:ilvl w:val="0"/>
          <w:numId w:val="3"/>
        </w:numPr>
        <w:shd w:val="clear" w:color="auto" w:fill="FFFFFF"/>
        <w:spacing w:after="267" w:line="312" w:lineRule="atLeast"/>
        <w:outlineLvl w:val="1"/>
        <w:rPr>
          <w:rFonts w:ascii="Times New Roman" w:hAnsi="Times New Roman" w:cs="Times New Roman"/>
          <w:color w:val="252525"/>
          <w:sz w:val="36"/>
          <w:szCs w:val="36"/>
          <w:shd w:val="clear" w:color="auto" w:fill="FFFFFF"/>
        </w:rPr>
      </w:pPr>
      <w:r w:rsidRPr="00A15546">
        <w:rPr>
          <w:rFonts w:ascii="Times New Roman" w:hAnsi="Times New Roman" w:cs="Times New Roman"/>
          <w:color w:val="252525"/>
          <w:sz w:val="36"/>
          <w:szCs w:val="36"/>
          <w:shd w:val="clear" w:color="auto" w:fill="FFFFFF"/>
        </w:rPr>
        <w:t>Receivers must consider all content and elements of the source in order to effectively communicate or respond to the sender.</w:t>
      </w:r>
    </w:p>
    <w:p w:rsidR="00A15546" w:rsidRDefault="00A15546" w:rsidP="00A15546">
      <w:pPr>
        <w:pStyle w:val="ListParagraph"/>
        <w:shd w:val="clear" w:color="auto" w:fill="FFFFFF"/>
        <w:spacing w:after="267" w:line="312" w:lineRule="atLeast"/>
        <w:outlineLvl w:val="1"/>
        <w:rPr>
          <w:rFonts w:ascii="Times New Roman" w:hAnsi="Times New Roman" w:cs="Times New Roman"/>
          <w:color w:val="252525"/>
          <w:sz w:val="36"/>
          <w:szCs w:val="36"/>
          <w:shd w:val="clear" w:color="auto" w:fill="FFFFFF"/>
        </w:rPr>
      </w:pPr>
    </w:p>
    <w:p w:rsidR="00A15546" w:rsidRDefault="00A15546" w:rsidP="00A15546">
      <w:pPr>
        <w:pStyle w:val="NormalWeb"/>
        <w:shd w:val="clear" w:color="auto" w:fill="FFFFFF"/>
        <w:spacing w:before="0" w:beforeAutospacing="0" w:after="240" w:afterAutospacing="0"/>
        <w:textAlignment w:val="baseline"/>
        <w:rPr>
          <w:sz w:val="44"/>
        </w:rPr>
      </w:pPr>
      <w:r w:rsidRPr="00A15546">
        <w:rPr>
          <w:sz w:val="44"/>
        </w:rPr>
        <w:t>Verbal Communication in the Workplace</w:t>
      </w:r>
    </w:p>
    <w:p w:rsidR="00CA6293" w:rsidRPr="00CA6293" w:rsidRDefault="00CA6293" w:rsidP="00CA6293">
      <w:pPr>
        <w:pStyle w:val="NormalWeb"/>
        <w:shd w:val="clear" w:color="auto" w:fill="FFFFFF"/>
        <w:spacing w:before="0" w:beforeAutospacing="0" w:after="213" w:afterAutospacing="0"/>
        <w:rPr>
          <w:color w:val="231F20"/>
          <w:sz w:val="36"/>
        </w:rPr>
      </w:pPr>
      <w:r w:rsidRPr="00CA6293">
        <w:rPr>
          <w:color w:val="231F20"/>
          <w:sz w:val="36"/>
        </w:rPr>
        <w:t>Communicating verbally means talking to another person. It can be face-to-face, over the phone, or through videoconferencing.</w:t>
      </w:r>
    </w:p>
    <w:p w:rsidR="00CA6293" w:rsidRPr="00CA6293" w:rsidRDefault="00CA6293" w:rsidP="00CA6293">
      <w:pPr>
        <w:pStyle w:val="NormalWeb"/>
        <w:shd w:val="clear" w:color="auto" w:fill="FFFFFF"/>
        <w:spacing w:before="0" w:beforeAutospacing="0" w:after="213" w:afterAutospacing="0"/>
        <w:rPr>
          <w:color w:val="231F20"/>
          <w:sz w:val="36"/>
        </w:rPr>
      </w:pPr>
      <w:r w:rsidRPr="00CA6293">
        <w:rPr>
          <w:color w:val="231F20"/>
          <w:sz w:val="36"/>
        </w:rPr>
        <w:t>To be heard and understood, it is important to speak clearly and concisely.</w:t>
      </w:r>
    </w:p>
    <w:p w:rsidR="00CA6293" w:rsidRPr="00CA6293" w:rsidRDefault="00CA6293" w:rsidP="00CA6293">
      <w:pPr>
        <w:pStyle w:val="NormalWeb"/>
        <w:shd w:val="clear" w:color="auto" w:fill="FFFFFF"/>
        <w:spacing w:before="0" w:beforeAutospacing="0" w:after="213" w:afterAutospacing="0"/>
        <w:rPr>
          <w:color w:val="231F20"/>
          <w:sz w:val="36"/>
        </w:rPr>
      </w:pPr>
      <w:r w:rsidRPr="00CA6293">
        <w:rPr>
          <w:color w:val="231F20"/>
          <w:sz w:val="36"/>
        </w:rPr>
        <w:t>You are able to see the other person's reaction and response in face-to-face conversations, which allows you to modify your speech so that you can build a good rapport.</w:t>
      </w:r>
    </w:p>
    <w:p w:rsidR="00CA6293" w:rsidRPr="00CA6293" w:rsidRDefault="00CA6293" w:rsidP="00CA6293">
      <w:pPr>
        <w:pStyle w:val="NormalWeb"/>
        <w:shd w:val="clear" w:color="auto" w:fill="FFFFFF"/>
        <w:spacing w:before="0" w:beforeAutospacing="0" w:after="213" w:afterAutospacing="0"/>
        <w:rPr>
          <w:color w:val="231F20"/>
          <w:sz w:val="36"/>
        </w:rPr>
      </w:pPr>
      <w:r w:rsidRPr="00CA6293">
        <w:rPr>
          <w:color w:val="231F20"/>
          <w:sz w:val="36"/>
        </w:rPr>
        <w:lastRenderedPageBreak/>
        <w:t>Jargon, slang, and bad language should be avoided, and good grammar should be utilized.</w:t>
      </w:r>
    </w:p>
    <w:p w:rsidR="00CA6293" w:rsidRDefault="00CA6293" w:rsidP="00CA6293">
      <w:pPr>
        <w:pStyle w:val="NormalWeb"/>
        <w:shd w:val="clear" w:color="auto" w:fill="FFFFFF"/>
        <w:spacing w:before="0" w:beforeAutospacing="0" w:after="213" w:afterAutospacing="0"/>
        <w:rPr>
          <w:color w:val="231F20"/>
          <w:sz w:val="36"/>
        </w:rPr>
      </w:pPr>
      <w:r w:rsidRPr="00CA6293">
        <w:rPr>
          <w:color w:val="231F20"/>
          <w:sz w:val="36"/>
        </w:rPr>
        <w:t>You can clarify and avoid misunderstandings by repeating what you have said to check if the other person has understood.</w:t>
      </w:r>
    </w:p>
    <w:p w:rsidR="00CA6293" w:rsidRPr="00CA6293" w:rsidRDefault="00CA6293" w:rsidP="00CA6293">
      <w:pPr>
        <w:pStyle w:val="NormalWeb"/>
        <w:shd w:val="clear" w:color="auto" w:fill="FFFFFF"/>
        <w:spacing w:before="0" w:beforeAutospacing="0" w:after="213" w:afterAutospacing="0"/>
        <w:rPr>
          <w:color w:val="231F20"/>
          <w:sz w:val="36"/>
        </w:rPr>
      </w:pPr>
      <w:r w:rsidRPr="00CA6293">
        <w:rPr>
          <w:color w:val="231F20"/>
          <w:sz w:val="40"/>
          <w:szCs w:val="40"/>
        </w:rPr>
        <w:t>The environment</w:t>
      </w:r>
      <w:r w:rsidRPr="00CA6293">
        <w:rPr>
          <w:color w:val="231F20"/>
          <w:sz w:val="36"/>
        </w:rPr>
        <w:t>-</w:t>
      </w:r>
      <w:r w:rsidRPr="00CA6293">
        <w:rPr>
          <w:b/>
          <w:bCs/>
          <w:color w:val="231F20"/>
        </w:rPr>
        <w:t xml:space="preserve"> </w:t>
      </w:r>
      <w:r w:rsidRPr="00CA6293">
        <w:rPr>
          <w:bCs/>
          <w:color w:val="231F20"/>
          <w:sz w:val="36"/>
        </w:rPr>
        <w:t>It is necessary to speak louder in a noisy kitchen, a loud bar, or a busy restaurant, but without shouting as this may make you seem aggressive</w:t>
      </w:r>
    </w:p>
    <w:p w:rsidR="00CA6293" w:rsidRDefault="00CA6293" w:rsidP="00CA6293">
      <w:pPr>
        <w:pStyle w:val="NormalWeb"/>
        <w:shd w:val="clear" w:color="auto" w:fill="FFFFFF"/>
        <w:spacing w:before="0" w:beforeAutospacing="0" w:after="213" w:afterAutospacing="0"/>
        <w:rPr>
          <w:color w:val="231F20"/>
          <w:sz w:val="36"/>
          <w:szCs w:val="21"/>
          <w:shd w:val="clear" w:color="auto" w:fill="FFFFFF"/>
        </w:rPr>
      </w:pPr>
      <w:r w:rsidRPr="00CA6293">
        <w:rPr>
          <w:color w:val="231F20"/>
          <w:sz w:val="40"/>
        </w:rPr>
        <w:t>Language barriers</w:t>
      </w:r>
      <w:r>
        <w:rPr>
          <w:color w:val="231F20"/>
          <w:sz w:val="36"/>
        </w:rPr>
        <w:t>-</w:t>
      </w:r>
      <w:r w:rsidRPr="00CA6293">
        <w:rPr>
          <w:rFonts w:ascii="Arial" w:hAnsi="Arial" w:cs="Arial"/>
          <w:color w:val="231F20"/>
          <w:sz w:val="21"/>
          <w:szCs w:val="21"/>
          <w:shd w:val="clear" w:color="auto" w:fill="FFFFFF"/>
        </w:rPr>
        <w:t xml:space="preserve"> </w:t>
      </w:r>
      <w:r w:rsidRPr="00CA6293">
        <w:rPr>
          <w:color w:val="231F20"/>
          <w:sz w:val="36"/>
          <w:szCs w:val="21"/>
          <w:shd w:val="clear" w:color="auto" w:fill="FFFFFF"/>
        </w:rPr>
        <w:t>Speaking slowly or using a translation app will help a customer who doesn't speak English </w:t>
      </w:r>
    </w:p>
    <w:p w:rsidR="00CA6293" w:rsidRDefault="00CA6293" w:rsidP="00CA6293">
      <w:pPr>
        <w:pStyle w:val="NormalWeb"/>
        <w:shd w:val="clear" w:color="auto" w:fill="FFFFFF"/>
        <w:spacing w:before="0" w:beforeAutospacing="0" w:after="213" w:afterAutospacing="0"/>
        <w:rPr>
          <w:rFonts w:ascii="Arial" w:hAnsi="Arial" w:cs="Arial"/>
          <w:color w:val="231F20"/>
          <w:sz w:val="21"/>
          <w:szCs w:val="21"/>
          <w:shd w:val="clear" w:color="auto" w:fill="FFFFFF"/>
        </w:rPr>
      </w:pPr>
      <w:r>
        <w:rPr>
          <w:rFonts w:ascii="Arial" w:hAnsi="Arial" w:cs="Arial"/>
          <w:color w:val="231F20"/>
          <w:sz w:val="21"/>
          <w:szCs w:val="21"/>
          <w:shd w:val="clear" w:color="auto" w:fill="FFFFFF"/>
        </w:rPr>
        <w:t> </w:t>
      </w:r>
    </w:p>
    <w:p w:rsidR="00CA6293" w:rsidRDefault="00CA6293" w:rsidP="00CA6293">
      <w:pPr>
        <w:shd w:val="clear" w:color="auto" w:fill="FFFFFF"/>
        <w:spacing w:after="0" w:line="240" w:lineRule="auto"/>
        <w:rPr>
          <w:rFonts w:ascii="Times New Roman" w:eastAsia="Times New Roman" w:hAnsi="Times New Roman" w:cs="Times New Roman"/>
          <w:sz w:val="44"/>
          <w:szCs w:val="21"/>
        </w:rPr>
      </w:pPr>
      <w:r w:rsidRPr="00CA6293">
        <w:rPr>
          <w:rFonts w:ascii="Times New Roman" w:eastAsia="Times New Roman" w:hAnsi="Times New Roman" w:cs="Times New Roman"/>
          <w:sz w:val="44"/>
          <w:szCs w:val="21"/>
        </w:rPr>
        <w:t>Non-Verbal Communication</w:t>
      </w:r>
    </w:p>
    <w:p w:rsidR="00CA6293" w:rsidRDefault="00CA6293" w:rsidP="00CA6293">
      <w:pPr>
        <w:shd w:val="clear" w:color="auto" w:fill="FFFFFF"/>
        <w:spacing w:after="0" w:line="240" w:lineRule="auto"/>
        <w:rPr>
          <w:rFonts w:ascii="Times New Roman" w:eastAsia="Times New Roman" w:hAnsi="Times New Roman" w:cs="Times New Roman"/>
          <w:sz w:val="44"/>
          <w:szCs w:val="21"/>
        </w:rPr>
      </w:pPr>
    </w:p>
    <w:p w:rsidR="00CA6293" w:rsidRDefault="00CA6293" w:rsidP="00CA6293">
      <w:pPr>
        <w:shd w:val="clear" w:color="auto" w:fill="FFFFFF"/>
        <w:spacing w:after="0" w:line="240" w:lineRule="auto"/>
        <w:rPr>
          <w:rFonts w:ascii="Times New Roman" w:hAnsi="Times New Roman" w:cs="Times New Roman"/>
          <w:color w:val="282828"/>
          <w:sz w:val="36"/>
          <w:szCs w:val="36"/>
          <w:shd w:val="clear" w:color="auto" w:fill="FFFFFF"/>
        </w:rPr>
      </w:pPr>
      <w:r w:rsidRPr="00CA6293">
        <w:rPr>
          <w:rFonts w:ascii="Times New Roman" w:hAnsi="Times New Roman" w:cs="Times New Roman"/>
          <w:color w:val="231F20"/>
          <w:sz w:val="36"/>
          <w:szCs w:val="36"/>
          <w:shd w:val="clear" w:color="auto" w:fill="FFFFFF"/>
        </w:rPr>
        <w:t>Communication that is not verbal, also known as manual language, occurs when messages are sent and received without words.</w:t>
      </w:r>
      <w:r w:rsidRPr="00CA6293">
        <w:rPr>
          <w:rFonts w:ascii="Times New Roman" w:hAnsi="Times New Roman" w:cs="Times New Roman"/>
          <w:color w:val="282828"/>
          <w:sz w:val="36"/>
          <w:szCs w:val="36"/>
          <w:shd w:val="clear" w:color="auto" w:fill="FFFFFF"/>
        </w:rPr>
        <w:t> A nonverbal signal may also emphasize parts of a verbal message, similar to how italicizing emphasizes written language.</w:t>
      </w:r>
    </w:p>
    <w:p w:rsidR="00176460" w:rsidRPr="00176460" w:rsidRDefault="00176460" w:rsidP="00CA6293">
      <w:pPr>
        <w:shd w:val="clear" w:color="auto" w:fill="FFFFFF"/>
        <w:spacing w:after="0" w:line="240" w:lineRule="auto"/>
        <w:rPr>
          <w:rFonts w:ascii="Times New Roman" w:eastAsia="Times New Roman" w:hAnsi="Times New Roman" w:cs="Times New Roman"/>
          <w:sz w:val="52"/>
          <w:szCs w:val="36"/>
        </w:rPr>
      </w:pPr>
      <w:r w:rsidRPr="00176460">
        <w:rPr>
          <w:rFonts w:ascii="Times New Roman" w:hAnsi="Times New Roman" w:cs="Times New Roman"/>
          <w:color w:val="2E2E2E"/>
          <w:sz w:val="36"/>
        </w:rPr>
        <w:t>Information is communicated through nonverbal means, such as body language and body positions, as well as written and spoken words.</w:t>
      </w:r>
      <w:r w:rsidRPr="00176460">
        <w:rPr>
          <w:rFonts w:ascii="Times New Roman" w:hAnsi="Times New Roman" w:cs="Times New Roman"/>
          <w:color w:val="2E2E2E"/>
          <w:sz w:val="36"/>
          <w:shd w:val="clear" w:color="auto" w:fill="FFFFFF"/>
        </w:rPr>
        <w:t> Visual cues occur nonverbally through facial expressions (usually reflecting emotions), eye gaze and eye movements, head movements, gestures and body movements, as well as postures and gaits. Hairstyles, facial hairs, the use of makeup, grooming, and dress are all considered visual nonverbal cues. Tone of voice, pitch, speech speed, and volume are common examples of nonverbal cues in the auditory world. In addition to verbal communication, nonverbal communication can also take place through touch as well as olfactory cues.</w:t>
      </w:r>
    </w:p>
    <w:p w:rsidR="00CA6293" w:rsidRPr="00CA6293" w:rsidRDefault="00CA6293" w:rsidP="00CA6293">
      <w:pPr>
        <w:pStyle w:val="NormalWeb"/>
        <w:shd w:val="clear" w:color="auto" w:fill="FFFFFF"/>
        <w:spacing w:before="0" w:beforeAutospacing="0" w:after="213" w:afterAutospacing="0"/>
        <w:rPr>
          <w:color w:val="231F20"/>
          <w:sz w:val="36"/>
        </w:rPr>
      </w:pPr>
    </w:p>
    <w:p w:rsidR="00CA6293" w:rsidRPr="00176460" w:rsidRDefault="00CA6293" w:rsidP="00CA6293">
      <w:pPr>
        <w:pStyle w:val="Heading2"/>
        <w:shd w:val="clear" w:color="auto" w:fill="FFFFFF"/>
        <w:spacing w:before="0" w:after="0"/>
        <w:textAlignment w:val="baseline"/>
        <w:rPr>
          <w:rStyle w:val="mntl-sc-block-headingtext"/>
          <w:b w:val="0"/>
          <w:bCs w:val="0"/>
          <w:color w:val="282828"/>
          <w:sz w:val="40"/>
          <w:szCs w:val="29"/>
          <w:bdr w:val="none" w:sz="0" w:space="0" w:color="auto" w:frame="1"/>
        </w:rPr>
      </w:pPr>
      <w:r w:rsidRPr="00176460">
        <w:rPr>
          <w:rStyle w:val="mntl-sc-block-headingtext"/>
          <w:b w:val="0"/>
          <w:bCs w:val="0"/>
          <w:color w:val="282828"/>
          <w:sz w:val="40"/>
          <w:szCs w:val="29"/>
          <w:bdr w:val="none" w:sz="0" w:space="0" w:color="auto" w:frame="1"/>
        </w:rPr>
        <w:lastRenderedPageBreak/>
        <w:t>Types of Nonverbal Communication</w:t>
      </w:r>
    </w:p>
    <w:p w:rsidR="00CA6293" w:rsidRPr="00176460" w:rsidRDefault="00CA6293" w:rsidP="00CA6293">
      <w:pPr>
        <w:pStyle w:val="Heading2"/>
        <w:shd w:val="clear" w:color="auto" w:fill="FFFFFF"/>
        <w:spacing w:before="0" w:after="0"/>
        <w:textAlignment w:val="baseline"/>
        <w:rPr>
          <w:b w:val="0"/>
          <w:color w:val="282828"/>
          <w:szCs w:val="23"/>
          <w:shd w:val="clear" w:color="auto" w:fill="FFFFFF"/>
        </w:rPr>
      </w:pPr>
      <w:r w:rsidRPr="00176460">
        <w:rPr>
          <w:b w:val="0"/>
          <w:color w:val="282828"/>
          <w:szCs w:val="23"/>
          <w:shd w:val="clear" w:color="auto" w:fill="FFFFFF"/>
        </w:rPr>
        <w:t>Facial expressions and eye contact are examples of kinesics, or body movements</w:t>
      </w:r>
      <w:r w:rsidR="00176460">
        <w:rPr>
          <w:b w:val="0"/>
          <w:color w:val="282828"/>
          <w:szCs w:val="23"/>
          <w:shd w:val="clear" w:color="auto" w:fill="FFFFFF"/>
        </w:rPr>
        <w:t>.</w:t>
      </w:r>
    </w:p>
    <w:p w:rsidR="00CA6293" w:rsidRPr="00176460" w:rsidRDefault="00CA6293" w:rsidP="00CA6293">
      <w:pPr>
        <w:pStyle w:val="Heading2"/>
        <w:shd w:val="clear" w:color="auto" w:fill="FFFFFF"/>
        <w:spacing w:before="0" w:after="0"/>
        <w:textAlignment w:val="baseline"/>
        <w:rPr>
          <w:b w:val="0"/>
          <w:color w:val="282828"/>
          <w:szCs w:val="23"/>
          <w:shd w:val="clear" w:color="auto" w:fill="FFFFFF"/>
        </w:rPr>
      </w:pPr>
      <w:r w:rsidRPr="00176460">
        <w:rPr>
          <w:b w:val="0"/>
          <w:color w:val="282828"/>
          <w:szCs w:val="23"/>
          <w:shd w:val="clear" w:color="auto" w:fill="FFFFFF"/>
        </w:rPr>
        <w:t>Aspects of personal appearance</w:t>
      </w:r>
      <w:r w:rsidR="00176460">
        <w:rPr>
          <w:b w:val="0"/>
          <w:color w:val="282828"/>
          <w:szCs w:val="23"/>
          <w:shd w:val="clear" w:color="auto" w:fill="FFFFFF"/>
        </w:rPr>
        <w:t>.</w:t>
      </w:r>
    </w:p>
    <w:p w:rsidR="00CA6293" w:rsidRPr="00176460" w:rsidRDefault="00CA6293" w:rsidP="00CA6293">
      <w:pPr>
        <w:pStyle w:val="Heading2"/>
        <w:shd w:val="clear" w:color="auto" w:fill="FFFFFF"/>
        <w:spacing w:before="0" w:after="0"/>
        <w:textAlignment w:val="baseline"/>
        <w:rPr>
          <w:b w:val="0"/>
          <w:color w:val="282828"/>
          <w:sz w:val="72"/>
        </w:rPr>
      </w:pPr>
      <w:r w:rsidRPr="00176460">
        <w:rPr>
          <w:b w:val="0"/>
          <w:color w:val="282828"/>
          <w:szCs w:val="23"/>
          <w:shd w:val="clear" w:color="auto" w:fill="FFFFFF"/>
        </w:rPr>
        <w:t xml:space="preserve">Touch or </w:t>
      </w:r>
      <w:r w:rsidR="00176460" w:rsidRPr="00176460">
        <w:rPr>
          <w:b w:val="0"/>
          <w:color w:val="282828"/>
          <w:szCs w:val="23"/>
          <w:shd w:val="clear" w:color="auto" w:fill="FFFFFF"/>
        </w:rPr>
        <w:t>h</w:t>
      </w:r>
      <w:r w:rsidR="00176460">
        <w:rPr>
          <w:b w:val="0"/>
          <w:color w:val="282828"/>
          <w:szCs w:val="23"/>
          <w:shd w:val="clear" w:color="auto" w:fill="FFFFFF"/>
        </w:rPr>
        <w:t>aptics.</w:t>
      </w:r>
    </w:p>
    <w:p w:rsidR="00176460" w:rsidRPr="00176460" w:rsidRDefault="00176460" w:rsidP="00547E16">
      <w:pPr>
        <w:shd w:val="clear" w:color="auto" w:fill="FFFFFF"/>
        <w:spacing w:after="267" w:line="312" w:lineRule="atLeast"/>
        <w:outlineLvl w:val="1"/>
        <w:rPr>
          <w:rFonts w:ascii="Times New Roman" w:hAnsi="Times New Roman" w:cs="Times New Roman"/>
          <w:color w:val="02020B"/>
          <w:sz w:val="44"/>
          <w:shd w:val="clear" w:color="auto" w:fill="FFFFFF"/>
        </w:rPr>
      </w:pPr>
      <w:r w:rsidRPr="00176460">
        <w:rPr>
          <w:rFonts w:ascii="Times New Roman" w:hAnsi="Times New Roman" w:cs="Times New Roman"/>
          <w:color w:val="02020B"/>
          <w:sz w:val="44"/>
          <w:shd w:val="clear" w:color="auto" w:fill="FFFFFF"/>
        </w:rPr>
        <w:t xml:space="preserve">Advantage of communication </w:t>
      </w:r>
    </w:p>
    <w:p w:rsidR="00176460" w:rsidRDefault="00176460" w:rsidP="00547E16">
      <w:pPr>
        <w:shd w:val="clear" w:color="auto" w:fill="FFFFFF"/>
        <w:spacing w:after="267" w:line="312" w:lineRule="atLeast"/>
        <w:outlineLvl w:val="1"/>
        <w:rPr>
          <w:rFonts w:ascii="Times New Roman" w:hAnsi="Times New Roman" w:cs="Times New Roman"/>
          <w:color w:val="02020B"/>
          <w:sz w:val="36"/>
          <w:shd w:val="clear" w:color="auto" w:fill="FFFFFF"/>
        </w:rPr>
      </w:pPr>
    </w:p>
    <w:p w:rsidR="00391139" w:rsidRDefault="00176460" w:rsidP="00547E16">
      <w:pPr>
        <w:shd w:val="clear" w:color="auto" w:fill="FFFFFF"/>
        <w:spacing w:after="267" w:line="312" w:lineRule="atLeast"/>
        <w:outlineLvl w:val="1"/>
        <w:rPr>
          <w:rFonts w:ascii="Times New Roman" w:hAnsi="Times New Roman" w:cs="Times New Roman"/>
          <w:color w:val="02020B"/>
          <w:sz w:val="36"/>
          <w:shd w:val="clear" w:color="auto" w:fill="FFFFFF"/>
        </w:rPr>
      </w:pPr>
      <w:r w:rsidRPr="00176460">
        <w:rPr>
          <w:rFonts w:ascii="Times New Roman" w:hAnsi="Times New Roman" w:cs="Times New Roman"/>
          <w:color w:val="02020B"/>
          <w:sz w:val="36"/>
          <w:shd w:val="clear" w:color="auto" w:fill="FFFFFF"/>
        </w:rPr>
        <w:t>There are many advantages to communication. Communication aids in understanding, which is one of the benefits of communication. In the process of transferring an idea to another person, that person now understands what that first person had in mind. Various parts of society are made more efficient when ideas are communicated. Every member of a company's team is aware of what the mission statement of the company is. In turn, each and every employee of the company uses this mission statement to build ideas that promote the company's mission. Communication is also one of the ways in which the company increases its efficiency.ication. Communication is one of the primary means by which an individual facilitates the accomplishment of a goal by conveying an idea to someone else. It is very unlikely for a business to succeed if its employees have to guess what the other is thinking.</w:t>
      </w:r>
    </w:p>
    <w:p w:rsidR="00176460" w:rsidRPr="006651CC" w:rsidRDefault="00176460" w:rsidP="00547E16">
      <w:pPr>
        <w:shd w:val="clear" w:color="auto" w:fill="FFFFFF"/>
        <w:spacing w:after="267" w:line="312" w:lineRule="atLeast"/>
        <w:outlineLvl w:val="1"/>
        <w:rPr>
          <w:rFonts w:ascii="Times New Roman" w:eastAsia="Times New Roman" w:hAnsi="Times New Roman" w:cs="Times New Roman"/>
          <w:b/>
          <w:bCs/>
          <w:color w:val="2A2A2A"/>
          <w:sz w:val="240"/>
          <w:szCs w:val="48"/>
        </w:rPr>
      </w:pPr>
      <w:r w:rsidRPr="006651CC">
        <w:rPr>
          <w:rFonts w:ascii="Times New Roman" w:hAnsi="Times New Roman" w:cs="Times New Roman"/>
          <w:b/>
          <w:color w:val="02020B"/>
          <w:sz w:val="44"/>
          <w:shd w:val="clear" w:color="auto" w:fill="FFFFFF"/>
        </w:rPr>
        <w:t xml:space="preserve">Disadvantage of communication </w:t>
      </w:r>
    </w:p>
    <w:p w:rsidR="00547E16" w:rsidRPr="00A93C31" w:rsidRDefault="00176460">
      <w:pPr>
        <w:rPr>
          <w:rFonts w:ascii="Times New Roman" w:hAnsi="Times New Roman" w:cs="Times New Roman"/>
          <w:color w:val="2A2A2A"/>
          <w:sz w:val="52"/>
          <w:szCs w:val="25"/>
          <w:shd w:val="clear" w:color="auto" w:fill="FFFFFF"/>
        </w:rPr>
      </w:pPr>
      <w:r w:rsidRPr="00A93C31">
        <w:rPr>
          <w:rFonts w:ascii="Times New Roman" w:hAnsi="Times New Roman" w:cs="Times New Roman"/>
          <w:color w:val="02020B"/>
          <w:sz w:val="36"/>
          <w:shd w:val="clear" w:color="auto" w:fill="FFFFFF"/>
        </w:rPr>
        <w:t xml:space="preserve">In the case of misunderstandings, communication is faced with challenges. An individual may wish to communicate an idea to </w:t>
      </w:r>
      <w:r w:rsidRPr="00A93C31">
        <w:rPr>
          <w:rFonts w:ascii="Times New Roman" w:hAnsi="Times New Roman" w:cs="Times New Roman"/>
          <w:color w:val="02020B"/>
          <w:sz w:val="36"/>
          <w:shd w:val="clear" w:color="auto" w:fill="FFFFFF"/>
        </w:rPr>
        <w:lastRenderedPageBreak/>
        <w:t>another individual. Nevertheless, whether the recipient perceives it in the same way as the sender or not, there will be a misunderstanding. Misunderstandings have been blamed for a great deal of social problems over the years. When communication clarifies the intent, then there is a reduction in the possibility of misunderstandings. Often, when cultural and societal factors come into play, one can misinterpret intent due to various factors such as cultural and societal factors.</w:t>
      </w:r>
    </w:p>
    <w:p w:rsidR="002F3B51" w:rsidRDefault="00A93C31">
      <w:pPr>
        <w:rPr>
          <w:rStyle w:val="Strong"/>
          <w:rFonts w:ascii="Times New Roman" w:hAnsi="Times New Roman" w:cs="Times New Roman"/>
          <w:b w:val="0"/>
          <w:color w:val="02020B"/>
          <w:sz w:val="40"/>
          <w:shd w:val="clear" w:color="auto" w:fill="FFFFFF"/>
        </w:rPr>
      </w:pPr>
      <w:r w:rsidRPr="00A93C31">
        <w:rPr>
          <w:rStyle w:val="Strong"/>
          <w:rFonts w:ascii="Times New Roman" w:hAnsi="Times New Roman" w:cs="Times New Roman"/>
          <w:b w:val="0"/>
          <w:color w:val="02020B"/>
          <w:sz w:val="40"/>
          <w:shd w:val="clear" w:color="auto" w:fill="FFFFFF"/>
        </w:rPr>
        <w:t>Managing the Advantages and Disadvantages </w:t>
      </w:r>
    </w:p>
    <w:p w:rsidR="00A93C31" w:rsidRDefault="00A93C31">
      <w:pPr>
        <w:rPr>
          <w:rFonts w:ascii="Times New Roman" w:hAnsi="Times New Roman" w:cs="Times New Roman"/>
          <w:color w:val="000000"/>
          <w:sz w:val="36"/>
          <w:szCs w:val="21"/>
          <w:shd w:val="clear" w:color="auto" w:fill="FFFFFF"/>
        </w:rPr>
      </w:pPr>
      <w:r w:rsidRPr="00A93C31">
        <w:rPr>
          <w:rFonts w:ascii="Times New Roman" w:hAnsi="Times New Roman" w:cs="Times New Roman"/>
          <w:color w:val="000000"/>
          <w:sz w:val="36"/>
          <w:szCs w:val="21"/>
          <w:shd w:val="clear" w:color="auto" w:fill="FFFFFF"/>
        </w:rPr>
        <w:t> You have to take care of the communication process very well in order to make sure it continues to run smoothly. Many people believe that communication is free-flowing and spontaneous and that it is a natural process that takes place spontaneously when it takes place. Everything, however, is exactly the opposite, and it is a very complicated process. Businesses have a very difficult time communicating, especially with their clients. As a result, it needs to be controlled in a way that enables the intended meaning to be conveyed at all times.  </w:t>
      </w:r>
    </w:p>
    <w:p w:rsidR="00A93C31" w:rsidRDefault="00A93C31">
      <w:pPr>
        <w:rPr>
          <w:rFonts w:ascii="Times New Roman" w:hAnsi="Times New Roman" w:cs="Times New Roman"/>
          <w:color w:val="000000"/>
          <w:sz w:val="36"/>
          <w:szCs w:val="21"/>
          <w:shd w:val="clear" w:color="auto" w:fill="FFFFFF"/>
        </w:rPr>
      </w:pPr>
    </w:p>
    <w:p w:rsidR="00A93C31" w:rsidRDefault="00A93C31">
      <w:pPr>
        <w:rPr>
          <w:rFonts w:ascii="Times New Roman" w:hAnsi="Times New Roman" w:cs="Times New Roman"/>
          <w:color w:val="000000"/>
          <w:sz w:val="36"/>
          <w:szCs w:val="21"/>
          <w:shd w:val="clear" w:color="auto" w:fill="FFFFFF"/>
        </w:rPr>
      </w:pPr>
      <w:r w:rsidRPr="00A93C31">
        <w:rPr>
          <w:rFonts w:ascii="Times New Roman" w:hAnsi="Times New Roman" w:cs="Times New Roman"/>
          <w:color w:val="000000"/>
          <w:sz w:val="44"/>
          <w:szCs w:val="21"/>
          <w:shd w:val="clear" w:color="auto" w:fill="FFFFFF"/>
        </w:rPr>
        <w:t>Conclusion</w:t>
      </w:r>
      <w:r>
        <w:rPr>
          <w:rFonts w:ascii="Times New Roman" w:hAnsi="Times New Roman" w:cs="Times New Roman"/>
          <w:color w:val="000000"/>
          <w:sz w:val="36"/>
          <w:szCs w:val="21"/>
          <w:shd w:val="clear" w:color="auto" w:fill="FFFFFF"/>
        </w:rPr>
        <w:t xml:space="preserve"> </w:t>
      </w:r>
    </w:p>
    <w:p w:rsidR="00A93C31" w:rsidRDefault="00A93C31">
      <w:pPr>
        <w:rPr>
          <w:rFonts w:ascii="Times New Roman" w:hAnsi="Times New Roman" w:cs="Times New Roman"/>
          <w:color w:val="333333"/>
          <w:sz w:val="36"/>
          <w:szCs w:val="19"/>
          <w:shd w:val="clear" w:color="auto" w:fill="FFFFFF"/>
        </w:rPr>
      </w:pPr>
      <w:r w:rsidRPr="00A93C31">
        <w:rPr>
          <w:rFonts w:ascii="Times New Roman" w:hAnsi="Times New Roman" w:cs="Times New Roman"/>
          <w:color w:val="333333"/>
          <w:sz w:val="36"/>
          <w:szCs w:val="19"/>
          <w:shd w:val="clear" w:color="auto" w:fill="FFFFFF"/>
        </w:rPr>
        <w:t xml:space="preserve">There is no doubt that models of communication can contribute significantly to the facilitation of communication processes in a more efficient way. Research in the field of communication models has been conducted by various scholars and researchers. </w:t>
      </w:r>
      <w:r w:rsidRPr="00A93C31">
        <w:rPr>
          <w:rFonts w:ascii="Times New Roman" w:hAnsi="Times New Roman" w:cs="Times New Roman"/>
          <w:color w:val="333333"/>
          <w:sz w:val="36"/>
          <w:szCs w:val="19"/>
          <w:shd w:val="clear" w:color="auto" w:fill="FFFFFF"/>
        </w:rPr>
        <w:lastRenderedPageBreak/>
        <w:t>As such, this research paper aims at gaining an understanding in terms of models of communication in order to arrive at a better understanding. to arrive at a better understanding. It is imperative that in order for the process of communication to be carried out in an organized fashion, the individuals acquire information in terms of models of communication. This information enables them to identify the means, which need to be applied to implement the processes of communication appropriately. Models are used to describe the ways in which variables work in terms of the graphical representation. Models are designed to provide detailed descriptions of the ways in which variables work. This is a type of strategy, design, illustration or explanation that is created to represent the structure as well as the workings of articles, objects, schemes, tasks and concepts. A model of communication can provide a useful means of generating information through the use of graphical checklists in terms of different components that could be part of generating information. Communication models are able to enhance communication processes when they are correctly implemented in an effective manner, and this makes the individuals more capable of facilitating communication processes effectively. This research paper discusses main areas of communication that are important to be considered in a communication model. These areas include: developing a model of communication, defining a model of communication, functionalizing models of communication, modeling communication.</w:t>
      </w:r>
    </w:p>
    <w:p w:rsidR="008E1563" w:rsidRDefault="008E1563">
      <w:pPr>
        <w:rPr>
          <w:rFonts w:ascii="Times New Roman" w:hAnsi="Times New Roman" w:cs="Times New Roman"/>
          <w:color w:val="333333"/>
          <w:sz w:val="36"/>
          <w:szCs w:val="19"/>
          <w:shd w:val="clear" w:color="auto" w:fill="FFFFFF"/>
        </w:rPr>
      </w:pPr>
    </w:p>
    <w:p w:rsidR="00B96EA1" w:rsidRPr="008E1563" w:rsidRDefault="00B96EA1">
      <w:pPr>
        <w:rPr>
          <w:rFonts w:ascii="Times New Roman" w:hAnsi="Times New Roman" w:cs="Times New Roman"/>
          <w:color w:val="333333"/>
          <w:sz w:val="44"/>
          <w:szCs w:val="19"/>
          <w:shd w:val="clear" w:color="auto" w:fill="FFFFFF"/>
        </w:rPr>
      </w:pPr>
      <w:r w:rsidRPr="008E1563">
        <w:rPr>
          <w:rFonts w:ascii="Times New Roman" w:hAnsi="Times New Roman" w:cs="Times New Roman"/>
          <w:color w:val="333333"/>
          <w:sz w:val="44"/>
          <w:szCs w:val="19"/>
          <w:shd w:val="clear" w:color="auto" w:fill="FFFFFF"/>
        </w:rPr>
        <w:t xml:space="preserve">References </w:t>
      </w:r>
    </w:p>
    <w:p w:rsidR="00B96EA1" w:rsidRPr="008E1563" w:rsidRDefault="008E1563">
      <w:pPr>
        <w:rPr>
          <w:rFonts w:ascii="Arial" w:hAnsi="Arial" w:cs="Arial"/>
          <w:sz w:val="36"/>
        </w:rPr>
      </w:pPr>
      <w:r w:rsidRPr="008E1563">
        <w:rPr>
          <w:rFonts w:ascii="Arial" w:hAnsi="Arial" w:cs="Arial"/>
          <w:sz w:val="36"/>
        </w:rPr>
        <w:t xml:space="preserve">Belbin, R. M. (1993). </w:t>
      </w:r>
      <w:r w:rsidRPr="008E1563">
        <w:rPr>
          <w:rFonts w:ascii="Arial" w:hAnsi="Arial" w:cs="Arial"/>
          <w:i/>
          <w:sz w:val="36"/>
        </w:rPr>
        <w:t>Team Roles at Work</w:t>
      </w:r>
      <w:r w:rsidRPr="008E1563">
        <w:rPr>
          <w:rFonts w:ascii="Arial" w:hAnsi="Arial" w:cs="Arial"/>
          <w:sz w:val="36"/>
        </w:rPr>
        <w:t>. Oxford: Butterworth-Heinemann</w:t>
      </w:r>
    </w:p>
    <w:p w:rsidR="008E1563" w:rsidRDefault="008E1563">
      <w:pPr>
        <w:rPr>
          <w:rFonts w:ascii="Arial" w:hAnsi="Arial" w:cs="Arial"/>
          <w:sz w:val="36"/>
        </w:rPr>
      </w:pPr>
      <w:r w:rsidRPr="008E1563">
        <w:rPr>
          <w:rFonts w:ascii="Arial" w:hAnsi="Arial" w:cs="Arial"/>
          <w:sz w:val="36"/>
        </w:rPr>
        <w:t>Lanigan, R. L. (2013). Information Theories. In P. Cobley &amp; P. Schulz (Eds</w:t>
      </w:r>
      <w:r w:rsidRPr="00833204">
        <w:rPr>
          <w:rFonts w:ascii="Arial" w:hAnsi="Arial" w:cs="Arial"/>
          <w:i/>
          <w:sz w:val="36"/>
        </w:rPr>
        <w:t>.), Theories and Models of Communication,</w:t>
      </w:r>
      <w:r w:rsidRPr="008E1563">
        <w:rPr>
          <w:rFonts w:ascii="Arial" w:hAnsi="Arial" w:cs="Arial"/>
          <w:sz w:val="36"/>
        </w:rPr>
        <w:t xml:space="preserve"> Vol. I (pp. 58-83). Berlin: De Gruyter Mouton</w:t>
      </w:r>
    </w:p>
    <w:p w:rsidR="00833204" w:rsidRDefault="00833204">
      <w:pPr>
        <w:rPr>
          <w:rFonts w:ascii="Arial" w:hAnsi="Arial" w:cs="Arial"/>
          <w:sz w:val="36"/>
        </w:rPr>
      </w:pPr>
      <w:r w:rsidRPr="00833204">
        <w:rPr>
          <w:rFonts w:ascii="Arial" w:hAnsi="Arial" w:cs="Arial"/>
          <w:sz w:val="36"/>
        </w:rPr>
        <w:t>Westley, B. H., &amp; MacLean, M. S. (1957). A Conceptual Model for Communications Research</w:t>
      </w:r>
      <w:r w:rsidRPr="00833204">
        <w:rPr>
          <w:rFonts w:ascii="Arial" w:hAnsi="Arial" w:cs="Arial"/>
          <w:i/>
          <w:sz w:val="36"/>
        </w:rPr>
        <w:t>. Journalism Quarterly</w:t>
      </w:r>
      <w:r w:rsidRPr="00833204">
        <w:rPr>
          <w:rFonts w:ascii="Arial" w:hAnsi="Arial" w:cs="Arial"/>
          <w:sz w:val="36"/>
        </w:rPr>
        <w:t>, 34(1), 31-38.</w:t>
      </w:r>
    </w:p>
    <w:p w:rsidR="00833204" w:rsidRPr="00833204" w:rsidRDefault="00833204">
      <w:pPr>
        <w:rPr>
          <w:rFonts w:ascii="Arial" w:hAnsi="Arial" w:cs="Arial"/>
          <w:b/>
          <w:sz w:val="760"/>
        </w:rPr>
      </w:pPr>
      <w:r w:rsidRPr="00833204">
        <w:rPr>
          <w:rFonts w:ascii="Arial" w:hAnsi="Arial" w:cs="Arial"/>
          <w:sz w:val="36"/>
        </w:rPr>
        <w:t>Hallahan, K., Holtzhausen, D., van Ruler, B., Verčič, D., &amp; Sriramesh, K. (2007). Defining Strategic Communication. International Journal of Strategic Communication, 1(1), 3-35.</w:t>
      </w:r>
    </w:p>
    <w:sectPr w:rsidR="00833204" w:rsidRPr="00833204" w:rsidSect="001A7DC7">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9190C" w:rsidRDefault="00D9190C" w:rsidP="008E1563">
      <w:pPr>
        <w:spacing w:after="0" w:line="240" w:lineRule="auto"/>
      </w:pPr>
      <w:r>
        <w:separator/>
      </w:r>
    </w:p>
  </w:endnote>
  <w:endnote w:type="continuationSeparator" w:id="1">
    <w:p w:rsidR="00D9190C" w:rsidRDefault="00D9190C" w:rsidP="008E15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n-ea">
    <w:altName w:val="Times New Roman"/>
    <w:panose1 w:val="00000000000000000000"/>
    <w:charset w:val="00"/>
    <w:family w:val="roman"/>
    <w:notTrueType/>
    <w:pitch w:val="default"/>
    <w:sig w:usb0="00000000" w:usb1="00000000" w:usb2="00000000" w:usb3="00000000" w:csb0="00000000" w:csb1="00000000"/>
  </w:font>
  <w:font w:name="+mn-cs">
    <w:panose1 w:val="00000000000000000000"/>
    <w:charset w:val="0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9190C" w:rsidRDefault="00D9190C" w:rsidP="008E1563">
      <w:pPr>
        <w:spacing w:after="0" w:line="240" w:lineRule="auto"/>
      </w:pPr>
      <w:r>
        <w:separator/>
      </w:r>
    </w:p>
  </w:footnote>
  <w:footnote w:type="continuationSeparator" w:id="1">
    <w:p w:rsidR="00D9190C" w:rsidRDefault="00D9190C" w:rsidP="008E15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5144ED"/>
    <w:multiLevelType w:val="multilevel"/>
    <w:tmpl w:val="114AA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9B00603"/>
    <w:multiLevelType w:val="hybridMultilevel"/>
    <w:tmpl w:val="9440F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228431C"/>
    <w:multiLevelType w:val="hybridMultilevel"/>
    <w:tmpl w:val="A6A0E2A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68067A1"/>
    <w:multiLevelType w:val="hybridMultilevel"/>
    <w:tmpl w:val="E6723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1803450"/>
    <w:multiLevelType w:val="hybridMultilevel"/>
    <w:tmpl w:val="DF80ED7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AF02C53"/>
    <w:multiLevelType w:val="hybridMultilevel"/>
    <w:tmpl w:val="E78A4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5"/>
  </w:num>
  <w:num w:numId="5">
    <w:abstractNumId w:val="0"/>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2F3B51"/>
    <w:rsid w:val="00012E97"/>
    <w:rsid w:val="00176460"/>
    <w:rsid w:val="001A7DC7"/>
    <w:rsid w:val="002F3B51"/>
    <w:rsid w:val="00383D14"/>
    <w:rsid w:val="00391139"/>
    <w:rsid w:val="00547E16"/>
    <w:rsid w:val="006651CC"/>
    <w:rsid w:val="00833204"/>
    <w:rsid w:val="008D1CF3"/>
    <w:rsid w:val="008E1563"/>
    <w:rsid w:val="008E6CAA"/>
    <w:rsid w:val="00996635"/>
    <w:rsid w:val="009A6060"/>
    <w:rsid w:val="00A15546"/>
    <w:rsid w:val="00A33079"/>
    <w:rsid w:val="00A93C31"/>
    <w:rsid w:val="00B67F79"/>
    <w:rsid w:val="00B96EA1"/>
    <w:rsid w:val="00C36B26"/>
    <w:rsid w:val="00CA6293"/>
    <w:rsid w:val="00CE67ED"/>
    <w:rsid w:val="00D20487"/>
    <w:rsid w:val="00D9190C"/>
    <w:rsid w:val="00E31F4D"/>
    <w:rsid w:val="00EC3C72"/>
    <w:rsid w:val="00FB62E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7DC7"/>
  </w:style>
  <w:style w:type="paragraph" w:styleId="Heading2">
    <w:name w:val="heading 2"/>
    <w:basedOn w:val="Normal"/>
    <w:link w:val="Heading2Char"/>
    <w:uiPriority w:val="9"/>
    <w:qFormat/>
    <w:rsid w:val="00547E16"/>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547E1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B51"/>
    <w:pPr>
      <w:ind w:left="720"/>
      <w:contextualSpacing/>
    </w:pPr>
  </w:style>
  <w:style w:type="character" w:customStyle="1" w:styleId="Heading2Char">
    <w:name w:val="Heading 2 Char"/>
    <w:basedOn w:val="DefaultParagraphFont"/>
    <w:link w:val="Heading2"/>
    <w:uiPriority w:val="9"/>
    <w:rsid w:val="00547E16"/>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semiHidden/>
    <w:rsid w:val="00547E16"/>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B67F7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ntl-sc-block-headingtext">
    <w:name w:val="mntl-sc-block-heading__text"/>
    <w:basedOn w:val="DefaultParagraphFont"/>
    <w:rsid w:val="00CA6293"/>
  </w:style>
  <w:style w:type="character" w:styleId="Strong">
    <w:name w:val="Strong"/>
    <w:basedOn w:val="DefaultParagraphFont"/>
    <w:uiPriority w:val="22"/>
    <w:qFormat/>
    <w:rsid w:val="00A93C31"/>
    <w:rPr>
      <w:b/>
      <w:bCs/>
    </w:rPr>
  </w:style>
  <w:style w:type="character" w:customStyle="1" w:styleId="t">
    <w:name w:val="t"/>
    <w:basedOn w:val="DefaultParagraphFont"/>
    <w:rsid w:val="006651CC"/>
  </w:style>
  <w:style w:type="paragraph" w:styleId="Header">
    <w:name w:val="header"/>
    <w:basedOn w:val="Normal"/>
    <w:link w:val="HeaderChar"/>
    <w:uiPriority w:val="99"/>
    <w:semiHidden/>
    <w:unhideWhenUsed/>
    <w:rsid w:val="008E156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E1563"/>
  </w:style>
  <w:style w:type="paragraph" w:styleId="Footer">
    <w:name w:val="footer"/>
    <w:basedOn w:val="Normal"/>
    <w:link w:val="FooterChar"/>
    <w:uiPriority w:val="99"/>
    <w:semiHidden/>
    <w:unhideWhenUsed/>
    <w:rsid w:val="008E156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E1563"/>
  </w:style>
</w:styles>
</file>

<file path=word/webSettings.xml><?xml version="1.0" encoding="utf-8"?>
<w:webSettings xmlns:r="http://schemas.openxmlformats.org/officeDocument/2006/relationships" xmlns:w="http://schemas.openxmlformats.org/wordprocessingml/2006/main">
  <w:divs>
    <w:div w:id="10492693">
      <w:bodyDiv w:val="1"/>
      <w:marLeft w:val="0"/>
      <w:marRight w:val="0"/>
      <w:marTop w:val="0"/>
      <w:marBottom w:val="0"/>
      <w:divBdr>
        <w:top w:val="none" w:sz="0" w:space="0" w:color="auto"/>
        <w:left w:val="none" w:sz="0" w:space="0" w:color="auto"/>
        <w:bottom w:val="none" w:sz="0" w:space="0" w:color="auto"/>
        <w:right w:val="none" w:sz="0" w:space="0" w:color="auto"/>
      </w:divBdr>
    </w:div>
    <w:div w:id="62143108">
      <w:bodyDiv w:val="1"/>
      <w:marLeft w:val="0"/>
      <w:marRight w:val="0"/>
      <w:marTop w:val="0"/>
      <w:marBottom w:val="0"/>
      <w:divBdr>
        <w:top w:val="none" w:sz="0" w:space="0" w:color="auto"/>
        <w:left w:val="none" w:sz="0" w:space="0" w:color="auto"/>
        <w:bottom w:val="none" w:sz="0" w:space="0" w:color="auto"/>
        <w:right w:val="none" w:sz="0" w:space="0" w:color="auto"/>
      </w:divBdr>
    </w:div>
    <w:div w:id="206111869">
      <w:bodyDiv w:val="1"/>
      <w:marLeft w:val="0"/>
      <w:marRight w:val="0"/>
      <w:marTop w:val="0"/>
      <w:marBottom w:val="0"/>
      <w:divBdr>
        <w:top w:val="none" w:sz="0" w:space="0" w:color="auto"/>
        <w:left w:val="none" w:sz="0" w:space="0" w:color="auto"/>
        <w:bottom w:val="none" w:sz="0" w:space="0" w:color="auto"/>
        <w:right w:val="none" w:sz="0" w:space="0" w:color="auto"/>
      </w:divBdr>
    </w:div>
    <w:div w:id="445777329">
      <w:bodyDiv w:val="1"/>
      <w:marLeft w:val="0"/>
      <w:marRight w:val="0"/>
      <w:marTop w:val="0"/>
      <w:marBottom w:val="0"/>
      <w:divBdr>
        <w:top w:val="none" w:sz="0" w:space="0" w:color="auto"/>
        <w:left w:val="none" w:sz="0" w:space="0" w:color="auto"/>
        <w:bottom w:val="none" w:sz="0" w:space="0" w:color="auto"/>
        <w:right w:val="none" w:sz="0" w:space="0" w:color="auto"/>
      </w:divBdr>
    </w:div>
    <w:div w:id="516621406">
      <w:bodyDiv w:val="1"/>
      <w:marLeft w:val="0"/>
      <w:marRight w:val="0"/>
      <w:marTop w:val="0"/>
      <w:marBottom w:val="0"/>
      <w:divBdr>
        <w:top w:val="none" w:sz="0" w:space="0" w:color="auto"/>
        <w:left w:val="none" w:sz="0" w:space="0" w:color="auto"/>
        <w:bottom w:val="none" w:sz="0" w:space="0" w:color="auto"/>
        <w:right w:val="none" w:sz="0" w:space="0" w:color="auto"/>
      </w:divBdr>
    </w:div>
    <w:div w:id="660887610">
      <w:bodyDiv w:val="1"/>
      <w:marLeft w:val="0"/>
      <w:marRight w:val="0"/>
      <w:marTop w:val="0"/>
      <w:marBottom w:val="0"/>
      <w:divBdr>
        <w:top w:val="none" w:sz="0" w:space="0" w:color="auto"/>
        <w:left w:val="none" w:sz="0" w:space="0" w:color="auto"/>
        <w:bottom w:val="none" w:sz="0" w:space="0" w:color="auto"/>
        <w:right w:val="none" w:sz="0" w:space="0" w:color="auto"/>
      </w:divBdr>
    </w:div>
    <w:div w:id="969483958">
      <w:bodyDiv w:val="1"/>
      <w:marLeft w:val="0"/>
      <w:marRight w:val="0"/>
      <w:marTop w:val="0"/>
      <w:marBottom w:val="0"/>
      <w:divBdr>
        <w:top w:val="none" w:sz="0" w:space="0" w:color="auto"/>
        <w:left w:val="none" w:sz="0" w:space="0" w:color="auto"/>
        <w:bottom w:val="none" w:sz="0" w:space="0" w:color="auto"/>
        <w:right w:val="none" w:sz="0" w:space="0" w:color="auto"/>
      </w:divBdr>
    </w:div>
    <w:div w:id="972953030">
      <w:bodyDiv w:val="1"/>
      <w:marLeft w:val="0"/>
      <w:marRight w:val="0"/>
      <w:marTop w:val="0"/>
      <w:marBottom w:val="0"/>
      <w:divBdr>
        <w:top w:val="none" w:sz="0" w:space="0" w:color="auto"/>
        <w:left w:val="none" w:sz="0" w:space="0" w:color="auto"/>
        <w:bottom w:val="none" w:sz="0" w:space="0" w:color="auto"/>
        <w:right w:val="none" w:sz="0" w:space="0" w:color="auto"/>
      </w:divBdr>
    </w:div>
    <w:div w:id="997343138">
      <w:bodyDiv w:val="1"/>
      <w:marLeft w:val="0"/>
      <w:marRight w:val="0"/>
      <w:marTop w:val="0"/>
      <w:marBottom w:val="0"/>
      <w:divBdr>
        <w:top w:val="none" w:sz="0" w:space="0" w:color="auto"/>
        <w:left w:val="none" w:sz="0" w:space="0" w:color="auto"/>
        <w:bottom w:val="none" w:sz="0" w:space="0" w:color="auto"/>
        <w:right w:val="none" w:sz="0" w:space="0" w:color="auto"/>
      </w:divBdr>
    </w:div>
    <w:div w:id="1187213659">
      <w:bodyDiv w:val="1"/>
      <w:marLeft w:val="0"/>
      <w:marRight w:val="0"/>
      <w:marTop w:val="0"/>
      <w:marBottom w:val="0"/>
      <w:divBdr>
        <w:top w:val="none" w:sz="0" w:space="0" w:color="auto"/>
        <w:left w:val="none" w:sz="0" w:space="0" w:color="auto"/>
        <w:bottom w:val="none" w:sz="0" w:space="0" w:color="auto"/>
        <w:right w:val="none" w:sz="0" w:space="0" w:color="auto"/>
      </w:divBdr>
    </w:div>
    <w:div w:id="1245528127">
      <w:bodyDiv w:val="1"/>
      <w:marLeft w:val="0"/>
      <w:marRight w:val="0"/>
      <w:marTop w:val="0"/>
      <w:marBottom w:val="0"/>
      <w:divBdr>
        <w:top w:val="none" w:sz="0" w:space="0" w:color="auto"/>
        <w:left w:val="none" w:sz="0" w:space="0" w:color="auto"/>
        <w:bottom w:val="none" w:sz="0" w:space="0" w:color="auto"/>
        <w:right w:val="none" w:sz="0" w:space="0" w:color="auto"/>
      </w:divBdr>
    </w:div>
    <w:div w:id="1261064255">
      <w:bodyDiv w:val="1"/>
      <w:marLeft w:val="0"/>
      <w:marRight w:val="0"/>
      <w:marTop w:val="0"/>
      <w:marBottom w:val="0"/>
      <w:divBdr>
        <w:top w:val="none" w:sz="0" w:space="0" w:color="auto"/>
        <w:left w:val="none" w:sz="0" w:space="0" w:color="auto"/>
        <w:bottom w:val="none" w:sz="0" w:space="0" w:color="auto"/>
        <w:right w:val="none" w:sz="0" w:space="0" w:color="auto"/>
      </w:divBdr>
    </w:div>
    <w:div w:id="1498230616">
      <w:bodyDiv w:val="1"/>
      <w:marLeft w:val="0"/>
      <w:marRight w:val="0"/>
      <w:marTop w:val="0"/>
      <w:marBottom w:val="0"/>
      <w:divBdr>
        <w:top w:val="none" w:sz="0" w:space="0" w:color="auto"/>
        <w:left w:val="none" w:sz="0" w:space="0" w:color="auto"/>
        <w:bottom w:val="none" w:sz="0" w:space="0" w:color="auto"/>
        <w:right w:val="none" w:sz="0" w:space="0" w:color="auto"/>
      </w:divBdr>
    </w:div>
    <w:div w:id="1518425381">
      <w:bodyDiv w:val="1"/>
      <w:marLeft w:val="0"/>
      <w:marRight w:val="0"/>
      <w:marTop w:val="0"/>
      <w:marBottom w:val="0"/>
      <w:divBdr>
        <w:top w:val="none" w:sz="0" w:space="0" w:color="auto"/>
        <w:left w:val="none" w:sz="0" w:space="0" w:color="auto"/>
        <w:bottom w:val="none" w:sz="0" w:space="0" w:color="auto"/>
        <w:right w:val="none" w:sz="0" w:space="0" w:color="auto"/>
      </w:divBdr>
      <w:divsChild>
        <w:div w:id="239220513">
          <w:marLeft w:val="0"/>
          <w:marRight w:val="0"/>
          <w:marTop w:val="0"/>
          <w:marBottom w:val="0"/>
          <w:divBdr>
            <w:top w:val="none" w:sz="0" w:space="0" w:color="auto"/>
            <w:left w:val="none" w:sz="0" w:space="0" w:color="auto"/>
            <w:bottom w:val="none" w:sz="0" w:space="0" w:color="auto"/>
            <w:right w:val="none" w:sz="0" w:space="0" w:color="auto"/>
          </w:divBdr>
        </w:div>
        <w:div w:id="75250301">
          <w:marLeft w:val="0"/>
          <w:marRight w:val="0"/>
          <w:marTop w:val="0"/>
          <w:marBottom w:val="0"/>
          <w:divBdr>
            <w:top w:val="none" w:sz="0" w:space="0" w:color="auto"/>
            <w:left w:val="none" w:sz="0" w:space="0" w:color="auto"/>
            <w:bottom w:val="none" w:sz="0" w:space="0" w:color="auto"/>
            <w:right w:val="none" w:sz="0" w:space="0" w:color="auto"/>
          </w:divBdr>
        </w:div>
      </w:divsChild>
    </w:div>
    <w:div w:id="1798137372">
      <w:bodyDiv w:val="1"/>
      <w:marLeft w:val="0"/>
      <w:marRight w:val="0"/>
      <w:marTop w:val="0"/>
      <w:marBottom w:val="0"/>
      <w:divBdr>
        <w:top w:val="none" w:sz="0" w:space="0" w:color="auto"/>
        <w:left w:val="none" w:sz="0" w:space="0" w:color="auto"/>
        <w:bottom w:val="none" w:sz="0" w:space="0" w:color="auto"/>
        <w:right w:val="none" w:sz="0" w:space="0" w:color="auto"/>
      </w:divBdr>
    </w:div>
    <w:div w:id="1799450865">
      <w:bodyDiv w:val="1"/>
      <w:marLeft w:val="0"/>
      <w:marRight w:val="0"/>
      <w:marTop w:val="0"/>
      <w:marBottom w:val="0"/>
      <w:divBdr>
        <w:top w:val="none" w:sz="0" w:space="0" w:color="auto"/>
        <w:left w:val="none" w:sz="0" w:space="0" w:color="auto"/>
        <w:bottom w:val="none" w:sz="0" w:space="0" w:color="auto"/>
        <w:right w:val="none" w:sz="0" w:space="0" w:color="auto"/>
      </w:divBdr>
    </w:div>
    <w:div w:id="1814788171">
      <w:bodyDiv w:val="1"/>
      <w:marLeft w:val="0"/>
      <w:marRight w:val="0"/>
      <w:marTop w:val="0"/>
      <w:marBottom w:val="0"/>
      <w:divBdr>
        <w:top w:val="none" w:sz="0" w:space="0" w:color="auto"/>
        <w:left w:val="none" w:sz="0" w:space="0" w:color="auto"/>
        <w:bottom w:val="none" w:sz="0" w:space="0" w:color="auto"/>
        <w:right w:val="none" w:sz="0" w:space="0" w:color="auto"/>
      </w:divBdr>
    </w:div>
    <w:div w:id="1877964676">
      <w:bodyDiv w:val="1"/>
      <w:marLeft w:val="0"/>
      <w:marRight w:val="0"/>
      <w:marTop w:val="0"/>
      <w:marBottom w:val="0"/>
      <w:divBdr>
        <w:top w:val="none" w:sz="0" w:space="0" w:color="auto"/>
        <w:left w:val="none" w:sz="0" w:space="0" w:color="auto"/>
        <w:bottom w:val="none" w:sz="0" w:space="0" w:color="auto"/>
        <w:right w:val="none" w:sz="0" w:space="0" w:color="auto"/>
      </w:divBdr>
    </w:div>
    <w:div w:id="1992102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430276-2B86-4F1B-820A-BE2170B097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967</TotalTime>
  <Pages>11</Pages>
  <Words>1899</Words>
  <Characters>10827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12701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MyPc</dc:creator>
  <cp:lastModifiedBy>MyPc</cp:lastModifiedBy>
  <cp:revision>8</cp:revision>
  <dcterms:created xsi:type="dcterms:W3CDTF">2022-04-13T05:05:00Z</dcterms:created>
  <dcterms:modified xsi:type="dcterms:W3CDTF">2022-05-03T14:50:00Z</dcterms:modified>
</cp:coreProperties>
</file>