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6E627" w14:textId="77777777" w:rsidR="00461EBE" w:rsidRDefault="00461EBE" w:rsidP="00461EBE">
      <w:pPr>
        <w:ind w:left="360" w:hanging="360"/>
      </w:pPr>
    </w:p>
    <w:sdt>
      <w:sdtPr>
        <w:id w:val="-469908642"/>
        <w:docPartObj>
          <w:docPartGallery w:val="Cover Pages"/>
          <w:docPartUnique/>
        </w:docPartObj>
      </w:sdtPr>
      <w:sdtEndPr/>
      <w:sdtContent>
        <w:p w14:paraId="6B2815E5" w14:textId="0CA83747" w:rsidR="00461EBE" w:rsidRDefault="00461EBE" w:rsidP="00461EB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6499D1E4" wp14:editId="7C15F9C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497195" cy="1215390"/>
                    <wp:effectExtent l="0" t="0" r="1818005" b="3810"/>
                    <wp:wrapNone/>
                    <wp:docPr id="149" name="Group 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3930" cy="1217295"/>
                              <a:chOff x="0" y="0"/>
                              <a:chExt cx="7315200" cy="1216153"/>
                            </a:xfrm>
                          </wpg:grpSpPr>
                          <wps:wsp>
                            <wps:cNvPr id="1700550932" name="Rectangle 51"/>
                            <wps:cNvSpPr/>
                            <wps:spPr>
                              <a:xfrm>
                                <a:off x="0" y="0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66704033" name="Rectangle 966704033"/>
                            <wps:cNvSpPr/>
                            <wps:spPr>
                              <a:xfrm>
                                <a:off x="0" y="1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0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22C4B4CD" id="Group 4" o:spid="_x0000_s1026" style="position:absolute;margin-left:0;margin-top:0;width:432.85pt;height:95.7pt;z-index:251659264;mso-top-percent:23;mso-position-horizontal:center;mso-position-horizontal-relative:page;mso-position-vertical-relative:page;mso-top-percent:23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966704033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" stroked="f" strokeweight="1pt">
                      <v:fill r:id="rId11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7BDCE714" w14:textId="6918D511" w:rsidR="00461EBE" w:rsidRDefault="00EA1F8C" w:rsidP="00461EBE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246AC9F7" wp14:editId="346ED63E">
                    <wp:simplePos x="0" y="0"/>
                    <wp:positionH relativeFrom="page">
                      <wp:align>left</wp:align>
                    </wp:positionH>
                    <wp:positionV relativeFrom="page">
                      <wp:posOffset>2960370</wp:posOffset>
                    </wp:positionV>
                    <wp:extent cx="7335520" cy="3665220"/>
                    <wp:effectExtent l="0" t="0" r="0" b="11430"/>
                    <wp:wrapSquare wrapText="bothSides"/>
                    <wp:docPr id="154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35520" cy="36652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63A7C27" w14:textId="5907A3D3" w:rsidR="00461EBE" w:rsidRDefault="00595E13" w:rsidP="00461EBE">
                                <w:pPr>
                                  <w:jc w:val="right"/>
                                  <w:rPr>
                                    <w:color w:val="156082" w:themeColor="accent1"/>
                                    <w:sz w:val="200"/>
                                    <w:szCs w:val="200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kern w:val="36"/>
                                      <w:sz w:val="48"/>
                                      <w:szCs w:val="48"/>
                                      <w:lang w:eastAsia="en-GB"/>
                                      <w14:ligatures w14:val="none"/>
                                    </w:rPr>
                                    <w:alias w:val="Title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461EBE" w:rsidRPr="00461EBE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kern w:val="36"/>
                                        <w:sz w:val="48"/>
                                        <w:szCs w:val="48"/>
                                        <w:lang w:eastAsia="en-GB"/>
                                        <w14:ligatures w14:val="none"/>
                                      </w:rPr>
                                      <w:t>Report on Waveguide and Dipole Antenna Design and Simulation</w:t>
                                    </w:r>
                                  </w:sdtContent>
                                </w:sdt>
                              </w:p>
                              <w:p w14:paraId="4CB9BF94" w14:textId="77777777" w:rsidR="00461EBE" w:rsidRDefault="00595E13" w:rsidP="00461EBE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spacing w:val="-10"/>
                                      <w:kern w:val="28"/>
                                    </w:rPr>
                                    <w:alias w:val="Subtitle"/>
                                    <w:id w:val="175955150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461EBE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spacing w:val="-10"/>
                                        <w:kern w:val="2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461EBE">
                                  <w:rPr>
                                    <w:rFonts w:asciiTheme="majorHAnsi" w:eastAsiaTheme="majorEastAsia" w:hAnsiTheme="majorHAnsi" w:cstheme="majorBidi"/>
                                    <w:spacing w:val="-10"/>
                                    <w:kern w:val="28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clip" horzOverflow="clip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46AC9F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0;margin-top:233.1pt;width:577.6pt;height:288.6pt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" filled="f" stroked="f" strokeweight=".5pt">
                    <v:textbox inset="126pt,0,54pt,0">
                      <w:txbxContent>
                        <w:p w14:paraId="463A7C27" w14:textId="5907A3D3" w:rsidR="00461EBE" w:rsidRDefault="00595E13" w:rsidP="00461EBE">
                          <w:pPr>
                            <w:jc w:val="right"/>
                            <w:rPr>
                              <w:color w:val="156082" w:themeColor="accent1"/>
                              <w:sz w:val="200"/>
                              <w:szCs w:val="200"/>
                            </w:rPr>
                          </w:pPr>
                          <w:sdt>
                            <w:sdtP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kern w:val="36"/>
                                <w:sz w:val="48"/>
                                <w:szCs w:val="48"/>
                                <w:lang w:eastAsia="en-GB"/>
                                <w14:ligatures w14:val="none"/>
                              </w:rPr>
                              <w:alias w:val="Title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461EBE" w:rsidRPr="00461EBE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kern w:val="36"/>
                                  <w:sz w:val="48"/>
                                  <w:szCs w:val="48"/>
                                  <w:lang w:eastAsia="en-GB"/>
                                  <w14:ligatures w14:val="none"/>
                                </w:rPr>
                                <w:t>Report on Waveguide and Dipole Antenna Design and Simulation</w:t>
                              </w:r>
                            </w:sdtContent>
                          </w:sdt>
                        </w:p>
                        <w:p w14:paraId="4CB9BF94" w14:textId="77777777" w:rsidR="00461EBE" w:rsidRDefault="00595E13" w:rsidP="00461EBE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spacing w:val="-10"/>
                                <w:kern w:val="28"/>
                              </w:rPr>
                              <w:alias w:val="Subtitle"/>
                              <w:id w:val="1759551507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461EBE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spacing w:val="-10"/>
                                  <w:kern w:val="28"/>
                                </w:rPr>
                                <w:t xml:space="preserve">     </w:t>
                              </w:r>
                            </w:sdtContent>
                          </w:sdt>
                          <w:r w:rsidR="00461EBE">
                            <w:rPr>
                              <w:rFonts w:asciiTheme="majorHAnsi" w:eastAsiaTheme="majorEastAsia" w:hAnsiTheme="majorHAnsi" w:cstheme="majorBidi"/>
                              <w:spacing w:val="-10"/>
                              <w:kern w:val="28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6C6C12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F9121A7" wp14:editId="7F7CEFC8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8237855</wp:posOffset>
                    </wp:positionV>
                    <wp:extent cx="5506720" cy="914400"/>
                    <wp:effectExtent l="0" t="0" r="0" b="6985"/>
                    <wp:wrapSquare wrapText="bothSides"/>
                    <wp:docPr id="152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0672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B8E9067" w14:textId="086009C9" w:rsidR="00461EBE" w:rsidRDefault="00461EBE" w:rsidP="00461EBE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Daniel Garton (2219350)</w:t>
                                    </w:r>
                                  </w:p>
                                </w:sdtContent>
                              </w:sdt>
                              <w:p w14:paraId="2746C65E" w14:textId="77777777" w:rsidR="00461EBE" w:rsidRDefault="00595E13" w:rsidP="00461EBE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61EBE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clip" horzOverflow="clip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7F9121A7" id="Text Box 3" o:spid="_x0000_s1027" type="#_x0000_t202" style="position:absolute;margin-left:0;margin-top:648.65pt;width:433.6pt;height:1in;z-index:251660288;visibility:visible;mso-wrap-style:square;mso-width-percent:941;mso-height-percent:92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92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7B8E9067" w14:textId="086009C9" w:rsidR="00461EBE" w:rsidRDefault="00461EBE" w:rsidP="00461EBE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Daniel Garton (2219350)</w:t>
                              </w:r>
                            </w:p>
                          </w:sdtContent>
                        </w:sdt>
                        <w:p w14:paraId="2746C65E" w14:textId="77777777" w:rsidR="00461EBE" w:rsidRDefault="00595E13" w:rsidP="00461EBE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461EBE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6C6C12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3360" behindDoc="0" locked="0" layoutInCell="1" allowOverlap="1" wp14:anchorId="086388A9" wp14:editId="47CDE193">
                    <wp:simplePos x="0" y="0"/>
                    <wp:positionH relativeFrom="column">
                      <wp:posOffset>3695700</wp:posOffset>
                    </wp:positionH>
                    <wp:positionV relativeFrom="paragraph">
                      <wp:posOffset>7607300</wp:posOffset>
                    </wp:positionV>
                    <wp:extent cx="2355850" cy="654050"/>
                    <wp:effectExtent l="0" t="0" r="25400" b="1270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355850" cy="6540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3E7DBF" w14:textId="77777777" w:rsidR="00461EBE" w:rsidRDefault="00461EBE" w:rsidP="00461EBE">
                                <w:r w:rsidRPr="002228AC">
                                  <w:t>2219350@student.uwtsd.ac.uk</w:t>
                                </w:r>
                              </w:p>
                              <w:p w14:paraId="5B6ACDD8" w14:textId="77777777" w:rsidR="00461EBE" w:rsidRDefault="00461EBE" w:rsidP="00461EBE">
                                <w:r>
                                  <w:t>Daniel.garton@baesystmes.com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86388A9" id="Text Box 2" o:spid="_x0000_s1028" type="#_x0000_t202" style="position:absolute;margin-left:291pt;margin-top:599pt;width:185.5pt;height:51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" strokecolor="white [3212]">
                    <v:textbox>
                      <w:txbxContent>
                        <w:p w14:paraId="3F3E7DBF" w14:textId="77777777" w:rsidR="00461EBE" w:rsidRDefault="00461EBE" w:rsidP="00461EBE">
                          <w:r w:rsidRPr="002228AC">
                            <w:t>2219350@student.uwtsd.ac.uk</w:t>
                          </w:r>
                        </w:p>
                        <w:p w14:paraId="5B6ACDD8" w14:textId="77777777" w:rsidR="00461EBE" w:rsidRDefault="00461EBE" w:rsidP="00461EBE">
                          <w:r>
                            <w:t>Daniel.garton@baesystmes.com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461EB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21B70D3" wp14:editId="1B960189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6627495</wp:posOffset>
                    </wp:positionV>
                    <wp:extent cx="5506720" cy="392430"/>
                    <wp:effectExtent l="0" t="0" r="0" b="12700"/>
                    <wp:wrapSquare wrapText="bothSides"/>
                    <wp:docPr id="153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06720" cy="3924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E7074F2" w14:textId="77777777" w:rsidR="00461EBE" w:rsidRPr="00920B38" w:rsidRDefault="00461EBE" w:rsidP="00461EBE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920B38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rFonts w:ascii="Times New Roman" w:eastAsia="Times New Roman" w:hAnsi="Times New Roman" w:cs="Times New Roman"/>
                                    <w:kern w:val="0"/>
                                    <w:sz w:val="24"/>
                                    <w:szCs w:val="24"/>
                                    <w:lang w:eastAsia="en-GB"/>
                                    <w14:ligatures w14:val="none"/>
                                  </w:rPr>
                                  <w:alias w:val="Abstract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3B436D70" w14:textId="29C4A1D3" w:rsidR="00461EBE" w:rsidRDefault="00461EBE" w:rsidP="00461EBE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 w:rsidRPr="00920B38">
                                      <w:rPr>
                                        <w:rFonts w:ascii="Times New Roman" w:eastAsia="Times New Roman" w:hAnsi="Times New Roman" w:cs="Times New Roman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  <w:t xml:space="preserve">This report </w:t>
                                    </w:r>
                                    <w:r w:rsidR="001277DD">
                                      <w:rPr>
                                        <w:rFonts w:ascii="Times New Roman" w:eastAsia="Times New Roman" w:hAnsi="Times New Roman" w:cs="Times New Roman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  <w:t>outlines</w:t>
                                    </w:r>
                                    <w:r w:rsidRPr="00920B38">
                                      <w:rPr>
                                        <w:rFonts w:ascii="Times New Roman" w:eastAsia="Times New Roman" w:hAnsi="Times New Roman" w:cs="Times New Roman"/>
                                        <w:kern w:val="0"/>
                                        <w:sz w:val="24"/>
                                        <w:szCs w:val="24"/>
                                        <w:lang w:eastAsia="en-GB"/>
                                        <w14:ligatures w14:val="none"/>
                                      </w:rPr>
                                      <w:t xml:space="preserve"> the design and simulation of two electromagnetic devices: a rectangular waveguide with Perfect Electric Conductor walls, filled with vacuum and Teflon, and a half-wave dipole antenna. The waveguide is analysed for its behaviour across a frequency range of 2 GHz to 30 GHz, identifying dominant modes, field distributions, and cutoff frequencies. The dipole antenna is designed based on the student's ID to radiate electromagnetic waves at a specific wavelength. Simulation results include S-parameter plots and radiation patterns, offering insights into the device's performance.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clip" horzOverflow="clip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721B70D3" id="_x0000_s1029" type="#_x0000_t202" style="position:absolute;margin-left:0;margin-top:521.85pt;width:433.6pt;height:30.9pt;z-index:251661312;visibility:visible;mso-wrap-style:square;mso-width-percent:941;mso-height-percent:100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" filled="f" stroked="f" strokeweight=".5pt">
                    <v:textbox style="mso-fit-shape-to-text:t" inset="126pt,0,54pt,0">
                      <w:txbxContent>
                        <w:p w14:paraId="7E7074F2" w14:textId="77777777" w:rsidR="00461EBE" w:rsidRPr="00920B38" w:rsidRDefault="00461EBE" w:rsidP="00461EBE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920B38">
                            <w:rPr>
                              <w:rFonts w:ascii="Times New Roman" w:hAnsi="Times New Roman" w:cs="Times New Roman"/>
                              <w:b/>
                              <w:bCs/>
                              <w:sz w:val="28"/>
                              <w:szCs w:val="28"/>
                            </w:rPr>
                            <w:t>Abstract</w:t>
                          </w:r>
                        </w:p>
                        <w:sdt>
                          <w:sdtPr>
                            <w:rPr>
                              <w:rFonts w:ascii="Times New Roman" w:eastAsia="Times New Roman" w:hAnsi="Times New Roman" w:cs="Times New Roman"/>
                              <w:kern w:val="0"/>
                              <w:sz w:val="24"/>
                              <w:szCs w:val="24"/>
                              <w:lang w:eastAsia="en-GB"/>
                              <w14:ligatures w14:val="none"/>
                            </w:rPr>
                            <w:alias w:val="Abstract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3B436D70" w14:textId="29C4A1D3" w:rsidR="00461EBE" w:rsidRDefault="00461EBE" w:rsidP="00461EBE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 w:rsidRPr="00920B38">
                                <w:rPr>
                                  <w:rFonts w:ascii="Times New Roman" w:eastAsia="Times New Roman" w:hAnsi="Times New Roman" w:cs="Times New Roman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  <w:t xml:space="preserve">This report </w:t>
                              </w:r>
                              <w:r w:rsidR="001277DD">
                                <w:rPr>
                                  <w:rFonts w:ascii="Times New Roman" w:eastAsia="Times New Roman" w:hAnsi="Times New Roman" w:cs="Times New Roman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  <w:t>outlines</w:t>
                              </w:r>
                              <w:r w:rsidRPr="00920B38">
                                <w:rPr>
                                  <w:rFonts w:ascii="Times New Roman" w:eastAsia="Times New Roman" w:hAnsi="Times New Roman" w:cs="Times New Roman"/>
                                  <w:kern w:val="0"/>
                                  <w:sz w:val="24"/>
                                  <w:szCs w:val="24"/>
                                  <w:lang w:eastAsia="en-GB"/>
                                  <w14:ligatures w14:val="none"/>
                                </w:rPr>
                                <w:t xml:space="preserve"> the design and simulation of two electromagnetic devices: a rectangular waveguide with Perfect Electric Conductor walls, filled with vacuum and Teflon, and a half-wave dipole antenna. The waveguide is analysed for its behaviour across a frequency range of 2 GHz to 30 GHz, identifying dominant modes, field distributions, and cutoff frequencies. The dipole antenna is designed based on the student's ID to radiate electromagnetic waves at a specific wavelength. Simulation results include S-parameter plots and radiation patterns, offering insights into the device's performance.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461EBE">
            <w:br w:type="page"/>
          </w:r>
        </w:p>
      </w:sdtContent>
    </w:sdt>
    <w:p w14:paraId="2DBA08E2" w14:textId="0259C81C" w:rsidR="00A13C9C" w:rsidRPr="00461EBE" w:rsidRDefault="00A13C9C" w:rsidP="00461EB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87759669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F7AEEAC" w14:textId="55759026" w:rsidR="00A13C9C" w:rsidRDefault="00A13C9C">
          <w:pPr>
            <w:pStyle w:val="TOCHeading"/>
          </w:pPr>
          <w:r>
            <w:t>Contents</w:t>
          </w:r>
        </w:p>
        <w:p w14:paraId="2A77C4B6" w14:textId="06AA0521" w:rsidR="002F27BD" w:rsidRDefault="00A13C9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2183895" w:history="1">
            <w:r w:rsidR="002F27BD" w:rsidRPr="002D7775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  <w14:ligatures w14:val="none"/>
              </w:rPr>
              <w:t>Introduction</w:t>
            </w:r>
            <w:r w:rsidR="002F27BD">
              <w:rPr>
                <w:noProof/>
                <w:webHidden/>
              </w:rPr>
              <w:tab/>
            </w:r>
            <w:r w:rsidR="002F27BD">
              <w:rPr>
                <w:noProof/>
                <w:webHidden/>
              </w:rPr>
              <w:fldChar w:fldCharType="begin"/>
            </w:r>
            <w:r w:rsidR="002F27BD">
              <w:rPr>
                <w:noProof/>
                <w:webHidden/>
              </w:rPr>
              <w:instrText xml:space="preserve"> PAGEREF _Toc172183895 \h </w:instrText>
            </w:r>
            <w:r w:rsidR="002F27BD">
              <w:rPr>
                <w:noProof/>
                <w:webHidden/>
              </w:rPr>
            </w:r>
            <w:r w:rsidR="002F27BD">
              <w:rPr>
                <w:noProof/>
                <w:webHidden/>
              </w:rPr>
              <w:fldChar w:fldCharType="separate"/>
            </w:r>
            <w:r w:rsidR="002F27BD">
              <w:rPr>
                <w:noProof/>
                <w:webHidden/>
              </w:rPr>
              <w:t>2</w:t>
            </w:r>
            <w:r w:rsidR="002F27BD">
              <w:rPr>
                <w:noProof/>
                <w:webHidden/>
              </w:rPr>
              <w:fldChar w:fldCharType="end"/>
            </w:r>
          </w:hyperlink>
        </w:p>
        <w:p w14:paraId="4FC2341C" w14:textId="5FA5620C" w:rsidR="002F27BD" w:rsidRDefault="00595E1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2183896" w:history="1">
            <w:r w:rsidR="002F27BD" w:rsidRPr="002D7775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  <w14:ligatures w14:val="none"/>
              </w:rPr>
              <w:t>Method</w:t>
            </w:r>
            <w:r w:rsidR="002F27BD">
              <w:rPr>
                <w:noProof/>
                <w:webHidden/>
              </w:rPr>
              <w:tab/>
            </w:r>
            <w:r w:rsidR="002F27BD">
              <w:rPr>
                <w:noProof/>
                <w:webHidden/>
              </w:rPr>
              <w:fldChar w:fldCharType="begin"/>
            </w:r>
            <w:r w:rsidR="002F27BD">
              <w:rPr>
                <w:noProof/>
                <w:webHidden/>
              </w:rPr>
              <w:instrText xml:space="preserve"> PAGEREF _Toc172183896 \h </w:instrText>
            </w:r>
            <w:r w:rsidR="002F27BD">
              <w:rPr>
                <w:noProof/>
                <w:webHidden/>
              </w:rPr>
            </w:r>
            <w:r w:rsidR="002F27BD">
              <w:rPr>
                <w:noProof/>
                <w:webHidden/>
              </w:rPr>
              <w:fldChar w:fldCharType="separate"/>
            </w:r>
            <w:r w:rsidR="002F27BD">
              <w:rPr>
                <w:noProof/>
                <w:webHidden/>
              </w:rPr>
              <w:t>2</w:t>
            </w:r>
            <w:r w:rsidR="002F27BD">
              <w:rPr>
                <w:noProof/>
                <w:webHidden/>
              </w:rPr>
              <w:fldChar w:fldCharType="end"/>
            </w:r>
          </w:hyperlink>
        </w:p>
        <w:p w14:paraId="685606A3" w14:textId="20ABA8A3" w:rsidR="002F27BD" w:rsidRDefault="00595E1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2183897" w:history="1">
            <w:r w:rsidR="002F27BD" w:rsidRPr="002D7775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  <w14:ligatures w14:val="none"/>
              </w:rPr>
              <w:t>Task 1: Rectangular Waveguide Design</w:t>
            </w:r>
            <w:r w:rsidR="002F27BD">
              <w:rPr>
                <w:noProof/>
                <w:webHidden/>
              </w:rPr>
              <w:tab/>
            </w:r>
            <w:r w:rsidR="002F27BD">
              <w:rPr>
                <w:noProof/>
                <w:webHidden/>
              </w:rPr>
              <w:fldChar w:fldCharType="begin"/>
            </w:r>
            <w:r w:rsidR="002F27BD">
              <w:rPr>
                <w:noProof/>
                <w:webHidden/>
              </w:rPr>
              <w:instrText xml:space="preserve"> PAGEREF _Toc172183897 \h </w:instrText>
            </w:r>
            <w:r w:rsidR="002F27BD">
              <w:rPr>
                <w:noProof/>
                <w:webHidden/>
              </w:rPr>
            </w:r>
            <w:r w:rsidR="002F27BD">
              <w:rPr>
                <w:noProof/>
                <w:webHidden/>
              </w:rPr>
              <w:fldChar w:fldCharType="separate"/>
            </w:r>
            <w:r w:rsidR="002F27BD">
              <w:rPr>
                <w:noProof/>
                <w:webHidden/>
              </w:rPr>
              <w:t>2</w:t>
            </w:r>
            <w:r w:rsidR="002F27BD">
              <w:rPr>
                <w:noProof/>
                <w:webHidden/>
              </w:rPr>
              <w:fldChar w:fldCharType="end"/>
            </w:r>
          </w:hyperlink>
        </w:p>
        <w:p w14:paraId="47498DB5" w14:textId="032DCB40" w:rsidR="002F27BD" w:rsidRDefault="00595E1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2183898" w:history="1">
            <w:r w:rsidR="002F27BD" w:rsidRPr="002D7775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  <w14:ligatures w14:val="none"/>
              </w:rPr>
              <w:t>Task 2: Half-Wave Dipole Antenna Design</w:t>
            </w:r>
            <w:r w:rsidR="002F27BD">
              <w:rPr>
                <w:noProof/>
                <w:webHidden/>
              </w:rPr>
              <w:tab/>
            </w:r>
            <w:r w:rsidR="002F27BD">
              <w:rPr>
                <w:noProof/>
                <w:webHidden/>
              </w:rPr>
              <w:fldChar w:fldCharType="begin"/>
            </w:r>
            <w:r w:rsidR="002F27BD">
              <w:rPr>
                <w:noProof/>
                <w:webHidden/>
              </w:rPr>
              <w:instrText xml:space="preserve"> PAGEREF _Toc172183898 \h </w:instrText>
            </w:r>
            <w:r w:rsidR="002F27BD">
              <w:rPr>
                <w:noProof/>
                <w:webHidden/>
              </w:rPr>
            </w:r>
            <w:r w:rsidR="002F27BD">
              <w:rPr>
                <w:noProof/>
                <w:webHidden/>
              </w:rPr>
              <w:fldChar w:fldCharType="separate"/>
            </w:r>
            <w:r w:rsidR="002F27BD">
              <w:rPr>
                <w:noProof/>
                <w:webHidden/>
              </w:rPr>
              <w:t>3</w:t>
            </w:r>
            <w:r w:rsidR="002F27BD">
              <w:rPr>
                <w:noProof/>
                <w:webHidden/>
              </w:rPr>
              <w:fldChar w:fldCharType="end"/>
            </w:r>
          </w:hyperlink>
        </w:p>
        <w:p w14:paraId="6BCE2135" w14:textId="6A4B82C7" w:rsidR="002F27BD" w:rsidRDefault="00595E1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2183899" w:history="1">
            <w:r w:rsidR="002F27BD" w:rsidRPr="002D7775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  <w14:ligatures w14:val="none"/>
              </w:rPr>
              <w:t>Results</w:t>
            </w:r>
            <w:r w:rsidR="002F27BD">
              <w:rPr>
                <w:noProof/>
                <w:webHidden/>
              </w:rPr>
              <w:tab/>
            </w:r>
            <w:r w:rsidR="002F27BD">
              <w:rPr>
                <w:noProof/>
                <w:webHidden/>
              </w:rPr>
              <w:fldChar w:fldCharType="begin"/>
            </w:r>
            <w:r w:rsidR="002F27BD">
              <w:rPr>
                <w:noProof/>
                <w:webHidden/>
              </w:rPr>
              <w:instrText xml:space="preserve"> PAGEREF _Toc172183899 \h </w:instrText>
            </w:r>
            <w:r w:rsidR="002F27BD">
              <w:rPr>
                <w:noProof/>
                <w:webHidden/>
              </w:rPr>
            </w:r>
            <w:r w:rsidR="002F27BD">
              <w:rPr>
                <w:noProof/>
                <w:webHidden/>
              </w:rPr>
              <w:fldChar w:fldCharType="separate"/>
            </w:r>
            <w:r w:rsidR="002F27BD">
              <w:rPr>
                <w:noProof/>
                <w:webHidden/>
              </w:rPr>
              <w:t>4</w:t>
            </w:r>
            <w:r w:rsidR="002F27BD">
              <w:rPr>
                <w:noProof/>
                <w:webHidden/>
              </w:rPr>
              <w:fldChar w:fldCharType="end"/>
            </w:r>
          </w:hyperlink>
        </w:p>
        <w:p w14:paraId="5DDCE0E5" w14:textId="288FBF24" w:rsidR="002F27BD" w:rsidRDefault="00595E1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2183900" w:history="1">
            <w:r w:rsidR="002F27BD" w:rsidRPr="002D7775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  <w14:ligatures w14:val="none"/>
              </w:rPr>
              <w:t>Task 1a: Waveguide with Vacuum</w:t>
            </w:r>
            <w:r w:rsidR="002F27BD">
              <w:rPr>
                <w:noProof/>
                <w:webHidden/>
              </w:rPr>
              <w:tab/>
            </w:r>
            <w:r w:rsidR="002F27BD">
              <w:rPr>
                <w:noProof/>
                <w:webHidden/>
              </w:rPr>
              <w:fldChar w:fldCharType="begin"/>
            </w:r>
            <w:r w:rsidR="002F27BD">
              <w:rPr>
                <w:noProof/>
                <w:webHidden/>
              </w:rPr>
              <w:instrText xml:space="preserve"> PAGEREF _Toc172183900 \h </w:instrText>
            </w:r>
            <w:r w:rsidR="002F27BD">
              <w:rPr>
                <w:noProof/>
                <w:webHidden/>
              </w:rPr>
            </w:r>
            <w:r w:rsidR="002F27BD">
              <w:rPr>
                <w:noProof/>
                <w:webHidden/>
              </w:rPr>
              <w:fldChar w:fldCharType="separate"/>
            </w:r>
            <w:r w:rsidR="002F27BD">
              <w:rPr>
                <w:noProof/>
                <w:webHidden/>
              </w:rPr>
              <w:t>4</w:t>
            </w:r>
            <w:r w:rsidR="002F27BD">
              <w:rPr>
                <w:noProof/>
                <w:webHidden/>
              </w:rPr>
              <w:fldChar w:fldCharType="end"/>
            </w:r>
          </w:hyperlink>
        </w:p>
        <w:p w14:paraId="7DAC87BB" w14:textId="2B213595" w:rsidR="002F27BD" w:rsidRDefault="00595E1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2183901" w:history="1">
            <w:r w:rsidR="002F27BD" w:rsidRPr="002D7775">
              <w:rPr>
                <w:rStyle w:val="Hyperlink"/>
                <w:rFonts w:ascii="Times New Roman" w:eastAsia="Times New Roman" w:hAnsi="Times New Roman" w:cs="Times New Roman"/>
                <w:noProof/>
                <w:kern w:val="0"/>
                <w:lang w:eastAsia="en-GB"/>
                <w14:ligatures w14:val="none"/>
              </w:rPr>
              <w:t>As shown in the figure above M1 is very similar to the theoretical max being only 0.17% higher, This could just been the difference between theoretical and simulated results. M2 and M3 however weren’t as accurate.</w:t>
            </w:r>
            <w:r w:rsidR="002F27BD">
              <w:rPr>
                <w:noProof/>
                <w:webHidden/>
              </w:rPr>
              <w:tab/>
            </w:r>
            <w:r w:rsidR="002F27BD">
              <w:rPr>
                <w:noProof/>
                <w:webHidden/>
              </w:rPr>
              <w:fldChar w:fldCharType="begin"/>
            </w:r>
            <w:r w:rsidR="002F27BD">
              <w:rPr>
                <w:noProof/>
                <w:webHidden/>
              </w:rPr>
              <w:instrText xml:space="preserve"> PAGEREF _Toc172183901 \h </w:instrText>
            </w:r>
            <w:r w:rsidR="002F27BD">
              <w:rPr>
                <w:noProof/>
                <w:webHidden/>
              </w:rPr>
            </w:r>
            <w:r w:rsidR="002F27BD">
              <w:rPr>
                <w:noProof/>
                <w:webHidden/>
              </w:rPr>
              <w:fldChar w:fldCharType="separate"/>
            </w:r>
            <w:r w:rsidR="002F27BD">
              <w:rPr>
                <w:noProof/>
                <w:webHidden/>
              </w:rPr>
              <w:t>4</w:t>
            </w:r>
            <w:r w:rsidR="002F27BD">
              <w:rPr>
                <w:noProof/>
                <w:webHidden/>
              </w:rPr>
              <w:fldChar w:fldCharType="end"/>
            </w:r>
          </w:hyperlink>
        </w:p>
        <w:p w14:paraId="5EE00944" w14:textId="5551618E" w:rsidR="002F27BD" w:rsidRDefault="00595E1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2183902" w:history="1">
            <w:r w:rsidR="002F27BD" w:rsidRPr="002D7775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  <w14:ligatures w14:val="none"/>
              </w:rPr>
              <w:t>Task 1b: Waveguide with Teflon</w:t>
            </w:r>
            <w:r w:rsidR="002F27BD">
              <w:rPr>
                <w:noProof/>
                <w:webHidden/>
              </w:rPr>
              <w:tab/>
            </w:r>
            <w:r w:rsidR="002F27BD">
              <w:rPr>
                <w:noProof/>
                <w:webHidden/>
              </w:rPr>
              <w:fldChar w:fldCharType="begin"/>
            </w:r>
            <w:r w:rsidR="002F27BD">
              <w:rPr>
                <w:noProof/>
                <w:webHidden/>
              </w:rPr>
              <w:instrText xml:space="preserve"> PAGEREF _Toc172183902 \h </w:instrText>
            </w:r>
            <w:r w:rsidR="002F27BD">
              <w:rPr>
                <w:noProof/>
                <w:webHidden/>
              </w:rPr>
            </w:r>
            <w:r w:rsidR="002F27BD">
              <w:rPr>
                <w:noProof/>
                <w:webHidden/>
              </w:rPr>
              <w:fldChar w:fldCharType="separate"/>
            </w:r>
            <w:r w:rsidR="002F27BD">
              <w:rPr>
                <w:noProof/>
                <w:webHidden/>
              </w:rPr>
              <w:t>4</w:t>
            </w:r>
            <w:r w:rsidR="002F27BD">
              <w:rPr>
                <w:noProof/>
                <w:webHidden/>
              </w:rPr>
              <w:fldChar w:fldCharType="end"/>
            </w:r>
          </w:hyperlink>
        </w:p>
        <w:p w14:paraId="53D06B1D" w14:textId="793BA841" w:rsidR="002F27BD" w:rsidRDefault="00595E1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2183903" w:history="1">
            <w:r w:rsidR="002F27BD" w:rsidRPr="002D7775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  <w14:ligatures w14:val="none"/>
              </w:rPr>
              <w:t>Task 2: Half-Wave Dipole Antenna</w:t>
            </w:r>
            <w:r w:rsidR="002F27BD">
              <w:rPr>
                <w:noProof/>
                <w:webHidden/>
              </w:rPr>
              <w:tab/>
            </w:r>
            <w:r w:rsidR="002F27BD">
              <w:rPr>
                <w:noProof/>
                <w:webHidden/>
              </w:rPr>
              <w:fldChar w:fldCharType="begin"/>
            </w:r>
            <w:r w:rsidR="002F27BD">
              <w:rPr>
                <w:noProof/>
                <w:webHidden/>
              </w:rPr>
              <w:instrText xml:space="preserve"> PAGEREF _Toc172183903 \h </w:instrText>
            </w:r>
            <w:r w:rsidR="002F27BD">
              <w:rPr>
                <w:noProof/>
                <w:webHidden/>
              </w:rPr>
            </w:r>
            <w:r w:rsidR="002F27BD">
              <w:rPr>
                <w:noProof/>
                <w:webHidden/>
              </w:rPr>
              <w:fldChar w:fldCharType="separate"/>
            </w:r>
            <w:r w:rsidR="002F27BD">
              <w:rPr>
                <w:noProof/>
                <w:webHidden/>
              </w:rPr>
              <w:t>4</w:t>
            </w:r>
            <w:r w:rsidR="002F27BD">
              <w:rPr>
                <w:noProof/>
                <w:webHidden/>
              </w:rPr>
              <w:fldChar w:fldCharType="end"/>
            </w:r>
          </w:hyperlink>
        </w:p>
        <w:p w14:paraId="7DAA2993" w14:textId="19E29FC9" w:rsidR="002F27BD" w:rsidRDefault="00595E1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2183904" w:history="1">
            <w:r w:rsidR="002F27BD" w:rsidRPr="002D7775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  <w14:ligatures w14:val="none"/>
              </w:rPr>
              <w:t>Discussion</w:t>
            </w:r>
            <w:r w:rsidR="002F27BD">
              <w:rPr>
                <w:noProof/>
                <w:webHidden/>
              </w:rPr>
              <w:tab/>
            </w:r>
            <w:r w:rsidR="002F27BD">
              <w:rPr>
                <w:noProof/>
                <w:webHidden/>
              </w:rPr>
              <w:fldChar w:fldCharType="begin"/>
            </w:r>
            <w:r w:rsidR="002F27BD">
              <w:rPr>
                <w:noProof/>
                <w:webHidden/>
              </w:rPr>
              <w:instrText xml:space="preserve"> PAGEREF _Toc172183904 \h </w:instrText>
            </w:r>
            <w:r w:rsidR="002F27BD">
              <w:rPr>
                <w:noProof/>
                <w:webHidden/>
              </w:rPr>
            </w:r>
            <w:r w:rsidR="002F27BD">
              <w:rPr>
                <w:noProof/>
                <w:webHidden/>
              </w:rPr>
              <w:fldChar w:fldCharType="separate"/>
            </w:r>
            <w:r w:rsidR="002F27BD">
              <w:rPr>
                <w:noProof/>
                <w:webHidden/>
              </w:rPr>
              <w:t>5</w:t>
            </w:r>
            <w:r w:rsidR="002F27BD">
              <w:rPr>
                <w:noProof/>
                <w:webHidden/>
              </w:rPr>
              <w:fldChar w:fldCharType="end"/>
            </w:r>
          </w:hyperlink>
        </w:p>
        <w:p w14:paraId="0409D7C7" w14:textId="2B160584" w:rsidR="002F27BD" w:rsidRDefault="00595E1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2183905" w:history="1">
            <w:r w:rsidR="002F27BD" w:rsidRPr="002D7775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  <w14:ligatures w14:val="none"/>
              </w:rPr>
              <w:t>Conclusion</w:t>
            </w:r>
            <w:r w:rsidR="002F27BD">
              <w:rPr>
                <w:noProof/>
                <w:webHidden/>
              </w:rPr>
              <w:tab/>
            </w:r>
            <w:r w:rsidR="002F27BD">
              <w:rPr>
                <w:noProof/>
                <w:webHidden/>
              </w:rPr>
              <w:fldChar w:fldCharType="begin"/>
            </w:r>
            <w:r w:rsidR="002F27BD">
              <w:rPr>
                <w:noProof/>
                <w:webHidden/>
              </w:rPr>
              <w:instrText xml:space="preserve"> PAGEREF _Toc172183905 \h </w:instrText>
            </w:r>
            <w:r w:rsidR="002F27BD">
              <w:rPr>
                <w:noProof/>
                <w:webHidden/>
              </w:rPr>
            </w:r>
            <w:r w:rsidR="002F27BD">
              <w:rPr>
                <w:noProof/>
                <w:webHidden/>
              </w:rPr>
              <w:fldChar w:fldCharType="separate"/>
            </w:r>
            <w:r w:rsidR="002F27BD">
              <w:rPr>
                <w:noProof/>
                <w:webHidden/>
              </w:rPr>
              <w:t>5</w:t>
            </w:r>
            <w:r w:rsidR="002F27BD">
              <w:rPr>
                <w:noProof/>
                <w:webHidden/>
              </w:rPr>
              <w:fldChar w:fldCharType="end"/>
            </w:r>
          </w:hyperlink>
        </w:p>
        <w:p w14:paraId="08A7AC03" w14:textId="046150D1" w:rsidR="002F27BD" w:rsidRDefault="00595E1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2183906" w:history="1">
            <w:r w:rsidR="002F27BD" w:rsidRPr="002D7775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  <w14:ligatures w14:val="none"/>
              </w:rPr>
              <w:t>References</w:t>
            </w:r>
            <w:r w:rsidR="002F27BD">
              <w:rPr>
                <w:noProof/>
                <w:webHidden/>
              </w:rPr>
              <w:tab/>
            </w:r>
            <w:r w:rsidR="002F27BD">
              <w:rPr>
                <w:noProof/>
                <w:webHidden/>
              </w:rPr>
              <w:fldChar w:fldCharType="begin"/>
            </w:r>
            <w:r w:rsidR="002F27BD">
              <w:rPr>
                <w:noProof/>
                <w:webHidden/>
              </w:rPr>
              <w:instrText xml:space="preserve"> PAGEREF _Toc172183906 \h </w:instrText>
            </w:r>
            <w:r w:rsidR="002F27BD">
              <w:rPr>
                <w:noProof/>
                <w:webHidden/>
              </w:rPr>
            </w:r>
            <w:r w:rsidR="002F27BD">
              <w:rPr>
                <w:noProof/>
                <w:webHidden/>
              </w:rPr>
              <w:fldChar w:fldCharType="separate"/>
            </w:r>
            <w:r w:rsidR="002F27BD">
              <w:rPr>
                <w:noProof/>
                <w:webHidden/>
              </w:rPr>
              <w:t>5</w:t>
            </w:r>
            <w:r w:rsidR="002F27BD">
              <w:rPr>
                <w:noProof/>
                <w:webHidden/>
              </w:rPr>
              <w:fldChar w:fldCharType="end"/>
            </w:r>
          </w:hyperlink>
        </w:p>
        <w:p w14:paraId="2A2330B3" w14:textId="237EA3D7" w:rsidR="00A13C9C" w:rsidRDefault="00A13C9C">
          <w:r>
            <w:rPr>
              <w:b/>
              <w:bCs/>
            </w:rPr>
            <w:fldChar w:fldCharType="end"/>
          </w:r>
        </w:p>
      </w:sdtContent>
    </w:sdt>
    <w:p w14:paraId="2006E0D7" w14:textId="77777777" w:rsidR="00A13C9C" w:rsidRPr="00A20172" w:rsidRDefault="00A13C9C" w:rsidP="00A201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63D0FC3" w14:textId="77777777" w:rsidR="00A20172" w:rsidRPr="00A20172" w:rsidRDefault="00A20172" w:rsidP="00A201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bookmarkStart w:id="0" w:name="_Toc172183895"/>
      <w:r w:rsidRPr="00A2017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Introduction</w:t>
      </w:r>
      <w:bookmarkEnd w:id="0"/>
    </w:p>
    <w:p w14:paraId="777D4390" w14:textId="1756AA68" w:rsidR="00B229B7" w:rsidRPr="00A20172" w:rsidRDefault="003B422E" w:rsidP="00A201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Understanding the Electromagnetic wave propagation is crucial to designing effective communication systems. This Report explores the characteristics of the halfway dipole </w:t>
      </w:r>
      <w:r w:rsidR="00D4041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antenna and the rectangular waveguide. These simulations are made in Ansys using HFSS, High frequency structure simulation software. </w:t>
      </w:r>
      <w:r w:rsidR="003A5B1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</w:t>
      </w:r>
      <w:r w:rsidR="00E85FF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waveguide</w:t>
      </w:r>
      <w:r w:rsidR="003A5B1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dimensions are derived from the student number of the writer which will </w:t>
      </w:r>
      <w:r w:rsidR="00E85FF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affect</w:t>
      </w:r>
      <w:r w:rsidR="003A5B1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many </w:t>
      </w:r>
      <w:r w:rsidR="00E85FF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properties</w:t>
      </w:r>
      <w:r w:rsidR="003A5B1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 the waveguide and antennas. </w:t>
      </w:r>
      <w:r w:rsidR="00E85FF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report investigates how material can affect the Electromagnetic wave propagation. </w:t>
      </w:r>
      <w:r w:rsidR="0077627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report also compares theoretical </w:t>
      </w:r>
      <w:r w:rsidR="00920B3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theory</w:t>
      </w:r>
      <w:r w:rsidR="0077627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simulation data </w:t>
      </w:r>
      <w:r w:rsidR="00920B3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to analyse aspects of the waveguide and antenna.</w:t>
      </w:r>
    </w:p>
    <w:p w14:paraId="32E5B878" w14:textId="77777777" w:rsidR="00A20172" w:rsidRPr="00A20172" w:rsidRDefault="00A20172" w:rsidP="00A201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bookmarkStart w:id="1" w:name="_Toc172183896"/>
      <w:r w:rsidRPr="00A2017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Method</w:t>
      </w:r>
      <w:bookmarkEnd w:id="1"/>
    </w:p>
    <w:p w14:paraId="31E2B2D4" w14:textId="77777777" w:rsidR="00A20172" w:rsidRPr="00A20172" w:rsidRDefault="00A20172" w:rsidP="00A2017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bookmarkStart w:id="2" w:name="_Toc172183897"/>
      <w:r w:rsidRPr="00A2017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Task 1: Rectangular Waveguide Design</w:t>
      </w:r>
      <w:bookmarkEnd w:id="2"/>
    </w:p>
    <w:p w14:paraId="60F343AF" w14:textId="660AE9AD" w:rsidR="00A20172" w:rsidRPr="00A20172" w:rsidRDefault="009E44D7" w:rsidP="00A2017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Waveguide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</w:t>
      </w: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Dimensions</w:t>
      </w:r>
    </w:p>
    <w:p w14:paraId="6F787427" w14:textId="10848B2C" w:rsidR="00A20172" w:rsidRPr="00A20172" w:rsidRDefault="00A20172" w:rsidP="00A2017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Width (a):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First two numbers of the student ID</w:t>
      </w:r>
      <w:r w:rsidR="00FE37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52E2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- </w:t>
      </w:r>
      <w:r w:rsidR="00FE37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22mm</w:t>
      </w:r>
    </w:p>
    <w:p w14:paraId="28D7474E" w14:textId="23FD6D09" w:rsidR="00EC6244" w:rsidRPr="00EC6244" w:rsidRDefault="00A20172" w:rsidP="00EC62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Height (b):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(Third and fourth numbers of the student ID) / 2</w:t>
      </w:r>
      <w:r w:rsidR="00552E2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- </w:t>
      </w:r>
      <w:r w:rsidR="00FE37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19/2=9.5</w:t>
      </w:r>
    </w:p>
    <w:p w14:paraId="38C821E3" w14:textId="201CA4B0" w:rsidR="00A20172" w:rsidRDefault="00A20172" w:rsidP="00A2017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Length: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50 mm</w:t>
      </w:r>
      <w:r w:rsidR="00C36E6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</w:p>
    <w:p w14:paraId="37EBEF1B" w14:textId="16A8B550" w:rsidR="00EC6244" w:rsidRPr="00A20172" w:rsidRDefault="00EC6244" w:rsidP="00EC6244">
      <w:pPr>
        <w:pStyle w:val="Heading2"/>
        <w:rPr>
          <w:rFonts w:eastAsia="Times New Roman"/>
          <w:lang w:eastAsia="en-GB"/>
        </w:rPr>
      </w:pPr>
    </w:p>
    <w:p w14:paraId="7A64AB54" w14:textId="659A88CD" w:rsidR="00C00A21" w:rsidRDefault="00A20172" w:rsidP="00A2017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Simulation Setup</w:t>
      </w:r>
    </w:p>
    <w:p w14:paraId="0B931548" w14:textId="448E9DED" w:rsidR="00423E88" w:rsidRPr="00A3658D" w:rsidRDefault="00A3658D" w:rsidP="00A2017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waveguide is made from PEC (</w:t>
      </w:r>
      <w:r w:rsidR="00CD01D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Perfect electronic conductor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</w:t>
      </w:r>
      <w:sdt>
        <w:sdtPr>
          <w:rPr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id w:val="218181991"/>
          <w:citation/>
        </w:sdtPr>
        <w:sdtEndPr/>
        <w:sdtContent>
          <w:r w:rsidR="003A781A"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en-GB"/>
              <w14:ligatures w14:val="none"/>
            </w:rPr>
            <w:fldChar w:fldCharType="begin"/>
          </w:r>
          <w:r w:rsidR="003A781A"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en-GB"/>
              <w14:ligatures w14:val="none"/>
            </w:rPr>
            <w:instrText xml:space="preserve"> CITATION COM \l 2057 </w:instrText>
          </w:r>
          <w:r w:rsidR="003A781A"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en-GB"/>
              <w14:ligatures w14:val="none"/>
            </w:rPr>
            <w:fldChar w:fldCharType="separate"/>
          </w:r>
          <w:r w:rsidR="003A781A">
            <w:rPr>
              <w:rFonts w:ascii="Times New Roman" w:eastAsia="Times New Roman" w:hAnsi="Times New Roman" w:cs="Times New Roman"/>
              <w:noProof/>
              <w:kern w:val="0"/>
              <w:sz w:val="24"/>
              <w:szCs w:val="24"/>
              <w:lang w:eastAsia="en-GB"/>
              <w14:ligatures w14:val="none"/>
            </w:rPr>
            <w:t xml:space="preserve"> </w:t>
          </w:r>
          <w:r w:rsidR="003A781A" w:rsidRPr="003A781A">
            <w:rPr>
              <w:rFonts w:ascii="Times New Roman" w:eastAsia="Times New Roman" w:hAnsi="Times New Roman" w:cs="Times New Roman"/>
              <w:noProof/>
              <w:kern w:val="0"/>
              <w:sz w:val="24"/>
              <w:szCs w:val="24"/>
              <w:lang w:eastAsia="en-GB"/>
              <w14:ligatures w14:val="none"/>
            </w:rPr>
            <w:t>[1]</w:t>
          </w:r>
          <w:r w:rsidR="003A781A"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en-GB"/>
              <w14:ligatures w14:val="none"/>
            </w:rPr>
            <w:fldChar w:fldCharType="end"/>
          </w:r>
        </w:sdtContent>
      </w:sdt>
      <w:r w:rsidR="00CD01D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B1538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and filled with either Vacuum or Teflon. The vacuum has a relative permeability of 1 and the Teflon has relative </w:t>
      </w:r>
      <w:r w:rsidR="00A6734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permeability of 2.1</w:t>
      </w:r>
      <w:r w:rsidR="004068D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The frequency is set to sweep and ranges from 2GHz up to 30GHz</w:t>
      </w:r>
      <w:r w:rsidR="006C0E1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B41C7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There are 2 ports, one at the top </w:t>
      </w:r>
      <w:proofErr w:type="gramStart"/>
      <w:r w:rsidR="00B41C7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</w:t>
      </w:r>
      <w:proofErr w:type="gramEnd"/>
      <w:r w:rsidR="00B41C7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bottom of the rectangle, there’s 3 modes at each port</w:t>
      </w:r>
      <w:r w:rsidR="00F9242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1A948659" w14:textId="77777777" w:rsidR="00DE14D8" w:rsidRPr="00DE14D8" w:rsidRDefault="00DE14D8" w:rsidP="00DE14D8">
      <w:pPr>
        <w:pStyle w:val="Heading4"/>
        <w:rPr>
          <w:rFonts w:ascii="Times New Roman" w:hAnsi="Times New Roman" w:cs="Times New Roman"/>
          <w:b/>
          <w:bCs/>
          <w:i w:val="0"/>
          <w:iCs w:val="0"/>
          <w:color w:val="auto"/>
        </w:rPr>
      </w:pPr>
      <w:r w:rsidRPr="00DE14D8">
        <w:rPr>
          <w:rFonts w:ascii="Times New Roman" w:hAnsi="Times New Roman" w:cs="Times New Roman"/>
          <w:b/>
          <w:bCs/>
          <w:i w:val="0"/>
          <w:iCs w:val="0"/>
          <w:color w:val="auto"/>
        </w:rPr>
        <w:t>Theoretical Formulas</w:t>
      </w:r>
    </w:p>
    <w:p w14:paraId="11919C34" w14:textId="3C4A7BD6" w:rsidR="0059675B" w:rsidRDefault="00DE14D8" w:rsidP="00096AD9">
      <w:pPr>
        <w:numPr>
          <w:ilvl w:val="0"/>
          <w:numId w:val="13"/>
        </w:numPr>
        <w:spacing w:before="100" w:beforeAutospacing="1" w:after="100" w:afterAutospacing="1" w:line="240" w:lineRule="auto"/>
        <w:rPr>
          <w:rStyle w:val="katex-mathml"/>
        </w:rPr>
      </w:pPr>
      <w:r w:rsidRPr="003E2EE7">
        <w:rPr>
          <w:rStyle w:val="Strong"/>
          <w:rFonts w:ascii="Times New Roman" w:hAnsi="Times New Roman" w:cs="Times New Roman"/>
        </w:rPr>
        <w:t>Cutoff Frequency</w:t>
      </w:r>
      <w:r>
        <w:rPr>
          <w:rStyle w:val="Strong"/>
        </w:rPr>
        <w:t>:</w:t>
      </w:r>
      <w:r>
        <w:t xml:space="preserve"> </w:t>
      </w:r>
      <w:r>
        <w:rPr>
          <w:rStyle w:val="katex-mathml"/>
        </w:rPr>
        <w:t>fc(</w:t>
      </w:r>
      <w:proofErr w:type="spellStart"/>
      <w:r>
        <w:rPr>
          <w:rStyle w:val="katex-mathml"/>
        </w:rPr>
        <w:t>mn</w:t>
      </w:r>
      <w:proofErr w:type="spellEnd"/>
      <w:r>
        <w:rPr>
          <w:rStyle w:val="katex-mathml"/>
        </w:rPr>
        <w:t>)=</w:t>
      </w:r>
      <w:r w:rsidR="009E44D7">
        <w:rPr>
          <w:rStyle w:val="katex-mathml"/>
        </w:rPr>
        <w:t xml:space="preserve"> C/</w:t>
      </w:r>
      <w:r w:rsidR="00360D95">
        <w:rPr>
          <w:rStyle w:val="katex-mathml"/>
        </w:rPr>
        <w:t>a</w:t>
      </w:r>
      <w:r w:rsidR="009E44D7">
        <w:rPr>
          <w:rStyle w:val="katex-mathml"/>
        </w:rPr>
        <w:t xml:space="preserve"> </w:t>
      </w:r>
      <w:r w:rsidR="00ED422D" w:rsidRPr="00ED422D">
        <w:rPr>
          <w:rStyle w:val="katex-mathml"/>
        </w:rPr>
        <w:t>√</w:t>
      </w:r>
      <w:r w:rsidR="0059675B">
        <w:rPr>
          <w:rStyle w:val="katex-mathml"/>
        </w:rPr>
        <w:t>(</w:t>
      </w:r>
      <w:r w:rsidR="00ED422D" w:rsidRPr="00ED422D">
        <w:rPr>
          <w:rStyle w:val="katex-mathml"/>
        </w:rPr>
        <w:t>(</w:t>
      </w:r>
      <w:r w:rsidR="00ED422D">
        <w:rPr>
          <w:rStyle w:val="katex-mathml"/>
        </w:rPr>
        <w:t>m/</w:t>
      </w:r>
      <w:proofErr w:type="gramStart"/>
      <w:r w:rsidR="00ED422D">
        <w:rPr>
          <w:rStyle w:val="katex-mathml"/>
        </w:rPr>
        <w:t>2</w:t>
      </w:r>
      <w:r w:rsidR="00ED422D" w:rsidRPr="00ED422D">
        <w:rPr>
          <w:rStyle w:val="katex-mathml"/>
        </w:rPr>
        <w:t>)</w:t>
      </w:r>
      <w:r w:rsidR="00ED422D">
        <w:rPr>
          <w:rStyle w:val="katex-mathml"/>
        </w:rPr>
        <w:t>^</w:t>
      </w:r>
      <w:proofErr w:type="gramEnd"/>
      <w:r w:rsidR="00ED422D">
        <w:rPr>
          <w:rStyle w:val="katex-mathml"/>
        </w:rPr>
        <w:t>2</w:t>
      </w:r>
      <w:r w:rsidR="0059675B">
        <w:rPr>
          <w:rStyle w:val="katex-mathml"/>
        </w:rPr>
        <w:t xml:space="preserve"> + (n/</w:t>
      </w:r>
      <w:r w:rsidR="00360D95">
        <w:rPr>
          <w:rStyle w:val="katex-mathml"/>
        </w:rPr>
        <w:t>b</w:t>
      </w:r>
      <w:r w:rsidR="0059675B">
        <w:rPr>
          <w:rStyle w:val="katex-mathml"/>
        </w:rPr>
        <w:t>)^2)</w:t>
      </w:r>
    </w:p>
    <w:p w14:paraId="530E37C0" w14:textId="4C4C7CDE" w:rsidR="0059675B" w:rsidRPr="003E2EE7" w:rsidRDefault="0059675B" w:rsidP="00096AD9">
      <w:pPr>
        <w:numPr>
          <w:ilvl w:val="0"/>
          <w:numId w:val="13"/>
        </w:numPr>
        <w:spacing w:before="100" w:beforeAutospacing="1" w:after="100" w:afterAutospacing="1" w:line="240" w:lineRule="auto"/>
        <w:rPr>
          <w:rStyle w:val="Strong"/>
          <w:rFonts w:ascii="Times New Roman" w:hAnsi="Times New Roman" w:cs="Times New Roman"/>
          <w:b w:val="0"/>
          <w:bCs w:val="0"/>
        </w:rPr>
      </w:pPr>
      <w:r w:rsidRPr="003E2EE7">
        <w:rPr>
          <w:rStyle w:val="Strong"/>
          <w:rFonts w:ascii="Times New Roman" w:hAnsi="Times New Roman" w:cs="Times New Roman"/>
        </w:rPr>
        <w:t xml:space="preserve">C = speed of </w:t>
      </w:r>
      <w:r w:rsidRPr="00E742A0">
        <w:rPr>
          <w:rStyle w:val="Strong"/>
          <w:rFonts w:ascii="Times New Roman" w:hAnsi="Times New Roman" w:cs="Times New Roman"/>
        </w:rPr>
        <w:t>light</w:t>
      </w:r>
      <w:r w:rsidR="00B420E4" w:rsidRPr="00B420E4">
        <w:rPr>
          <w:rStyle w:val="Strong"/>
          <w:rFonts w:ascii="Times New Roman" w:hAnsi="Times New Roman" w:cs="Times New Roman"/>
          <w:b w:val="0"/>
          <w:bCs w:val="0"/>
        </w:rPr>
        <w:t xml:space="preserve"> - </w:t>
      </w:r>
      <w:r w:rsidR="00B420E4" w:rsidRPr="00B420E4">
        <w:rPr>
          <w:rStyle w:val="Strong"/>
          <w:rFonts w:ascii="Times New Roman" w:hAnsi="Times New Roman" w:cs="Times New Roman"/>
        </w:rPr>
        <w:t>3.00x10</w:t>
      </w:r>
      <w:r w:rsidR="00B420E4">
        <w:rPr>
          <w:rStyle w:val="Strong"/>
          <w:rFonts w:ascii="Times New Roman" w:hAnsi="Times New Roman" w:cs="Times New Roman"/>
        </w:rPr>
        <w:t>^</w:t>
      </w:r>
      <w:r w:rsidR="00B420E4" w:rsidRPr="00B420E4">
        <w:rPr>
          <w:rStyle w:val="Strong"/>
          <w:rFonts w:ascii="Times New Roman" w:hAnsi="Times New Roman" w:cs="Times New Roman"/>
        </w:rPr>
        <w:t>8</w:t>
      </w:r>
      <w:r w:rsidR="00AA4564">
        <w:rPr>
          <w:rStyle w:val="Strong"/>
          <w:rFonts w:ascii="Times New Roman" w:hAnsi="Times New Roman" w:cs="Times New Roman"/>
        </w:rPr>
        <w:t xml:space="preserve"> </w:t>
      </w:r>
      <w:r w:rsidR="00B420E4" w:rsidRPr="00B420E4">
        <w:rPr>
          <w:rStyle w:val="Strong"/>
          <w:rFonts w:ascii="Times New Roman" w:hAnsi="Times New Roman" w:cs="Times New Roman"/>
        </w:rPr>
        <w:t>m/s</w:t>
      </w:r>
    </w:p>
    <w:p w14:paraId="48864947" w14:textId="2C0CE9E0" w:rsidR="00220E7B" w:rsidRPr="003E2EE7" w:rsidRDefault="0059675B" w:rsidP="00096AD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3E2EE7">
        <w:rPr>
          <w:rStyle w:val="Strong"/>
          <w:rFonts w:ascii="Times New Roman" w:hAnsi="Times New Roman" w:cs="Times New Roman"/>
        </w:rPr>
        <w:t>M and N are mode indices</w:t>
      </w:r>
      <w:r w:rsidR="009E44D7" w:rsidRPr="003E2EE7">
        <w:rPr>
          <w:rStyle w:val="katex-mathml"/>
          <w:rFonts w:ascii="Times New Roman" w:hAnsi="Times New Roman" w:cs="Times New Roman"/>
        </w:rPr>
        <w:t xml:space="preserve"> </w:t>
      </w:r>
      <w:r w:rsidR="00F113EA">
        <w:rPr>
          <w:rStyle w:val="katex-mathml"/>
          <w:rFonts w:ascii="Times New Roman" w:hAnsi="Times New Roman" w:cs="Times New Roman"/>
        </w:rPr>
        <w:t xml:space="preserve"> </w:t>
      </w:r>
    </w:p>
    <w:p w14:paraId="21819441" w14:textId="77777777" w:rsidR="00A20172" w:rsidRPr="00A20172" w:rsidRDefault="00A20172" w:rsidP="00A2017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Steps</w:t>
      </w:r>
    </w:p>
    <w:p w14:paraId="032152C4" w14:textId="103C86A1" w:rsidR="00A20172" w:rsidRPr="00A20172" w:rsidRDefault="00A20172" w:rsidP="00A2017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Design Waveguide Model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HFSS with </w:t>
      </w:r>
      <w:r w:rsidR="00A7466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specified dimensions and materials</w:t>
      </w:r>
      <w:r w:rsidR="00A7466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03742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defined above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CF363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Created on Ansys. </w:t>
      </w:r>
    </w:p>
    <w:p w14:paraId="3070D1D1" w14:textId="5CC052A6" w:rsidR="00A20172" w:rsidRPr="00A20172" w:rsidRDefault="00A20172" w:rsidP="00A2017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Assign Wave Ports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at both ends </w:t>
      </w:r>
      <w:r w:rsidR="0003742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of the rectangle 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for modal analysis.</w:t>
      </w:r>
    </w:p>
    <w:p w14:paraId="732E03A2" w14:textId="77777777" w:rsidR="00A20172" w:rsidRPr="00A20172" w:rsidRDefault="00A20172" w:rsidP="00A2017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Perform Frequency Sweep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from 2 GHz to 30 GHz.</w:t>
      </w:r>
    </w:p>
    <w:p w14:paraId="474E6459" w14:textId="19B04D38" w:rsidR="00A20172" w:rsidRPr="00A20172" w:rsidRDefault="00A20172" w:rsidP="00A2017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Identify </w:t>
      </w:r>
      <w:r w:rsidR="006C45E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the mode types, </w:t>
      </w:r>
      <w:r w:rsidR="006C45E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Specifically the dominant mode</w:t>
      </w:r>
      <w:r w:rsidR="00CF363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out of the 3 modes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256C85F9" w14:textId="77777777" w:rsidR="00A20172" w:rsidRPr="00A20172" w:rsidRDefault="00A20172" w:rsidP="00A2017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Record Port Field Displays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at Wave Port 1 and 2.</w:t>
      </w:r>
    </w:p>
    <w:p w14:paraId="4F5C5A8D" w14:textId="77777777" w:rsidR="00A20172" w:rsidRPr="00A20172" w:rsidRDefault="00A20172" w:rsidP="00A2017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Obtain Field Magnitudes and Vectors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 electric and magnetic fields.</w:t>
      </w:r>
    </w:p>
    <w:p w14:paraId="250ABCCC" w14:textId="77777777" w:rsidR="00A20172" w:rsidRPr="00A20172" w:rsidRDefault="00A20172" w:rsidP="00A2017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Calculate Theoretical Cutoff Frequencies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 the first three modes.</w:t>
      </w:r>
    </w:p>
    <w:p w14:paraId="27F9B554" w14:textId="77777777" w:rsidR="00A20172" w:rsidRPr="00A20172" w:rsidRDefault="00A20172" w:rsidP="00A2017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Plot Cutoff Frequencies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identify from the plot.</w:t>
      </w:r>
    </w:p>
    <w:p w14:paraId="31AE1B7A" w14:textId="77777777" w:rsidR="00A20172" w:rsidRPr="00A20172" w:rsidRDefault="00A20172" w:rsidP="00A2017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bookmarkStart w:id="3" w:name="_Toc172183898"/>
      <w:r w:rsidRPr="00A2017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Task 2: Half-Wave Dipole Antenna Design</w:t>
      </w:r>
      <w:bookmarkEnd w:id="3"/>
    </w:p>
    <w:p w14:paraId="7F60E77D" w14:textId="77777777" w:rsidR="00A20172" w:rsidRPr="00A20172" w:rsidRDefault="00A20172" w:rsidP="00A2017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Antenna Dimensions</w:t>
      </w:r>
    </w:p>
    <w:p w14:paraId="439DB440" w14:textId="77777777" w:rsidR="00A20172" w:rsidRPr="00A20172" w:rsidRDefault="00A20172" w:rsidP="00A2017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Radius: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1 mm</w:t>
      </w:r>
    </w:p>
    <w:p w14:paraId="1418CF3F" w14:textId="0C8A4049" w:rsidR="00A20172" w:rsidRPr="00A20172" w:rsidRDefault="00A20172" w:rsidP="00A2017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Wavelength (λ):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First three digits of the student ID </w:t>
      </w:r>
      <w:r w:rsidR="00D6097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- 221</w:t>
      </w:r>
    </w:p>
    <w:p w14:paraId="16D36F1E" w14:textId="77777777" w:rsidR="00A20172" w:rsidRPr="00A20172" w:rsidRDefault="00A20172" w:rsidP="00A2017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Simulation Setup</w:t>
      </w:r>
    </w:p>
    <w:p w14:paraId="033EE971" w14:textId="052C699D" w:rsidR="00FA000F" w:rsidRDefault="00FA000F" w:rsidP="00FA00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</w:t>
      </w:r>
      <w:r w:rsidR="004407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halfway dipole</w:t>
      </w:r>
      <w:r w:rsidR="000F7EB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is made up from PEC (Perfect electronic conductor)</w:t>
      </w:r>
      <w:sdt>
        <w:sdtPr>
          <w:rPr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id w:val="430241959"/>
          <w:citation/>
        </w:sdtPr>
        <w:sdtEndPr/>
        <w:sdtContent>
          <w:r w:rsidR="003A781A"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en-GB"/>
              <w14:ligatures w14:val="none"/>
            </w:rPr>
            <w:fldChar w:fldCharType="begin"/>
          </w:r>
          <w:r w:rsidR="003A781A"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en-GB"/>
              <w14:ligatures w14:val="none"/>
            </w:rPr>
            <w:instrText xml:space="preserve"> CITATION COM \l 2057 </w:instrText>
          </w:r>
          <w:r w:rsidR="003A781A"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en-GB"/>
              <w14:ligatures w14:val="none"/>
            </w:rPr>
            <w:fldChar w:fldCharType="separate"/>
          </w:r>
          <w:r w:rsidR="003A781A">
            <w:rPr>
              <w:rFonts w:ascii="Times New Roman" w:eastAsia="Times New Roman" w:hAnsi="Times New Roman" w:cs="Times New Roman"/>
              <w:noProof/>
              <w:kern w:val="0"/>
              <w:sz w:val="24"/>
              <w:szCs w:val="24"/>
              <w:lang w:eastAsia="en-GB"/>
              <w14:ligatures w14:val="none"/>
            </w:rPr>
            <w:t xml:space="preserve"> </w:t>
          </w:r>
          <w:r w:rsidR="003A781A" w:rsidRPr="003A781A">
            <w:rPr>
              <w:rFonts w:ascii="Times New Roman" w:eastAsia="Times New Roman" w:hAnsi="Times New Roman" w:cs="Times New Roman"/>
              <w:noProof/>
              <w:kern w:val="0"/>
              <w:sz w:val="24"/>
              <w:szCs w:val="24"/>
              <w:lang w:eastAsia="en-GB"/>
              <w14:ligatures w14:val="none"/>
            </w:rPr>
            <w:t>[1]</w:t>
          </w:r>
          <w:r w:rsidR="003A781A"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en-GB"/>
              <w14:ligatures w14:val="none"/>
            </w:rPr>
            <w:fldChar w:fldCharType="end"/>
          </w:r>
        </w:sdtContent>
      </w:sdt>
      <w:r w:rsidR="004407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Unlike the rectangular waveguide it needs no filling</w:t>
      </w:r>
      <w:r w:rsidR="00E54F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It has </w:t>
      </w:r>
      <w:proofErr w:type="gramStart"/>
      <w:r w:rsidR="00E54F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</w:t>
      </w:r>
      <w:proofErr w:type="gramEnd"/>
      <w:r w:rsidR="00E54F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excitation of a lumped port with a 50 Ohm impedance. It has s </w:t>
      </w:r>
      <w:r w:rsidR="0087336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radiating surface</w:t>
      </w:r>
      <w:r w:rsidR="0027241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is</w:t>
      </w:r>
      <w:r w:rsidR="0087336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the centre of the antenna </w:t>
      </w:r>
      <w:r w:rsidR="0027241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and is a rectangle. </w:t>
      </w:r>
    </w:p>
    <w:p w14:paraId="46812CCD" w14:textId="77777777" w:rsidR="00DE14D8" w:rsidRPr="00DE14D8" w:rsidRDefault="00DE14D8" w:rsidP="00DE14D8">
      <w:pPr>
        <w:pStyle w:val="Heading4"/>
        <w:rPr>
          <w:rFonts w:ascii="Times New Roman" w:hAnsi="Times New Roman" w:cs="Times New Roman"/>
          <w:b/>
          <w:bCs/>
          <w:i w:val="0"/>
          <w:iCs w:val="0"/>
          <w:color w:val="auto"/>
        </w:rPr>
      </w:pPr>
      <w:r w:rsidRPr="00DE14D8">
        <w:rPr>
          <w:rFonts w:ascii="Times New Roman" w:hAnsi="Times New Roman" w:cs="Times New Roman"/>
          <w:b/>
          <w:bCs/>
          <w:i w:val="0"/>
          <w:iCs w:val="0"/>
          <w:color w:val="auto"/>
        </w:rPr>
        <w:t>Theoretical Formulas</w:t>
      </w:r>
    </w:p>
    <w:p w14:paraId="64A0858B" w14:textId="4166C942" w:rsidR="00DE14D8" w:rsidRDefault="00DE14D8" w:rsidP="00DE14D8">
      <w:pPr>
        <w:numPr>
          <w:ilvl w:val="0"/>
          <w:numId w:val="14"/>
        </w:numPr>
        <w:spacing w:before="100" w:beforeAutospacing="1" w:after="100" w:afterAutospacing="1" w:line="240" w:lineRule="auto"/>
        <w:rPr>
          <w:rStyle w:val="katex-mathml"/>
        </w:rPr>
      </w:pPr>
      <w:r>
        <w:rPr>
          <w:rStyle w:val="Strong"/>
        </w:rPr>
        <w:t>Dipole Length:</w:t>
      </w:r>
      <w:r>
        <w:t xml:space="preserve"> </w:t>
      </w:r>
      <w:r>
        <w:rPr>
          <w:rStyle w:val="katex-mathml"/>
        </w:rPr>
        <w:t>L=λ</w:t>
      </w:r>
      <w:r w:rsidR="0059675B">
        <w:rPr>
          <w:rStyle w:val="katex-mathml"/>
        </w:rPr>
        <w:t>/</w:t>
      </w:r>
      <w:r>
        <w:rPr>
          <w:rStyle w:val="katex-mathml"/>
        </w:rPr>
        <w:t>2</w:t>
      </w:r>
    </w:p>
    <w:p w14:paraId="6A904E8C" w14:textId="1574E74F" w:rsidR="00551578" w:rsidRPr="00551578" w:rsidRDefault="00551578" w:rsidP="00551578">
      <w:pPr>
        <w:pStyle w:val="ListParagraph"/>
        <w:numPr>
          <w:ilvl w:val="0"/>
          <w:numId w:val="14"/>
        </w:numPr>
        <w:spacing w:line="360" w:lineRule="auto"/>
        <w:ind w:right="248"/>
        <w:jc w:val="both"/>
        <w:rPr>
          <w:rFonts w:ascii="Arial" w:hAnsi="Arial" w:cs="Arial"/>
          <w:sz w:val="24"/>
          <w:szCs w:val="24"/>
        </w:rPr>
      </w:pPr>
      <w:r w:rsidRPr="00551578">
        <w:rPr>
          <w:rFonts w:ascii="Cambria Math" w:hAnsi="Cambria Math" w:cs="Cambria Math"/>
          <w:sz w:val="24"/>
          <w:szCs w:val="24"/>
        </w:rPr>
        <w:t>𝜆</w:t>
      </w:r>
      <w:r w:rsidRPr="00551578">
        <w:rPr>
          <w:rFonts w:ascii="Arial" w:hAnsi="Arial" w:cs="Arial"/>
          <w:sz w:val="24"/>
          <w:szCs w:val="24"/>
        </w:rPr>
        <w:t>=first three digits of the student ID</w:t>
      </w:r>
    </w:p>
    <w:p w14:paraId="77967490" w14:textId="5DA4C524" w:rsidR="00BE3349" w:rsidRDefault="00DE14D8" w:rsidP="00DC1F64">
      <w:pPr>
        <w:numPr>
          <w:ilvl w:val="0"/>
          <w:numId w:val="14"/>
        </w:numPr>
        <w:spacing w:before="100" w:beforeAutospacing="1" w:after="100" w:afterAutospacing="1" w:line="240" w:lineRule="auto"/>
        <w:rPr>
          <w:rStyle w:val="katex-mathml"/>
        </w:rPr>
      </w:pPr>
      <w:r>
        <w:rPr>
          <w:rStyle w:val="Strong"/>
        </w:rPr>
        <w:t>Operating Frequency:</w:t>
      </w:r>
      <w:r>
        <w:t xml:space="preserve"> </w:t>
      </w:r>
      <w:r>
        <w:rPr>
          <w:rStyle w:val="katex-mathml"/>
        </w:rPr>
        <w:t>f=c</w:t>
      </w:r>
      <w:r w:rsidR="0059675B">
        <w:rPr>
          <w:rStyle w:val="katex-mathml"/>
        </w:rPr>
        <w:t>/</w:t>
      </w:r>
      <w:r>
        <w:rPr>
          <w:rStyle w:val="katex-mathml"/>
        </w:rPr>
        <w:t>λ</w:t>
      </w:r>
    </w:p>
    <w:p w14:paraId="69E5D50E" w14:textId="76DCED33" w:rsidR="002E2F98" w:rsidRPr="00BE3349" w:rsidRDefault="002E2F98" w:rsidP="00DC1F64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rPr>
          <w:rStyle w:val="Strong"/>
        </w:rPr>
        <w:t xml:space="preserve">C = speed of light </w:t>
      </w:r>
      <w:r>
        <w:rPr>
          <w:rStyle w:val="Strong"/>
          <w:b w:val="0"/>
          <w:bCs w:val="0"/>
        </w:rPr>
        <w:t xml:space="preserve">= 3 X 10^8 m/s </w:t>
      </w:r>
    </w:p>
    <w:p w14:paraId="77252BA8" w14:textId="77777777" w:rsidR="00A20172" w:rsidRPr="00A20172" w:rsidRDefault="00A20172" w:rsidP="00424CB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Steps</w:t>
      </w:r>
    </w:p>
    <w:p w14:paraId="6808BBD2" w14:textId="5CD224AF" w:rsidR="00A20172" w:rsidRPr="00A20172" w:rsidRDefault="00A20172" w:rsidP="00A2017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lastRenderedPageBreak/>
        <w:t>Design Dipole Antenna Model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HFSS with specified dimensions</w:t>
      </w:r>
      <w:r w:rsidR="0037077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defined above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321A67CB" w14:textId="61D4EDE7" w:rsidR="00A20172" w:rsidRPr="00A20172" w:rsidRDefault="00A20172" w:rsidP="00A2017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Apply Lumped Port Excitation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set port impedance</w:t>
      </w:r>
      <w:r w:rsidR="00CF363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the specified 50 ohms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3A0C9DEE" w14:textId="524EAF31" w:rsidR="00A20172" w:rsidRPr="00A20172" w:rsidRDefault="00A20172" w:rsidP="00A2017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Perform Frequency Sweep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find</w:t>
      </w:r>
      <w:r w:rsidR="00A577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operating frequency.</w:t>
      </w:r>
    </w:p>
    <w:p w14:paraId="11137C5F" w14:textId="56F0A0F5" w:rsidR="00A20172" w:rsidRPr="00A20172" w:rsidRDefault="00A20172" w:rsidP="00A2017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Plot S-Parameter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identify </w:t>
      </w:r>
      <w:r w:rsidR="00A577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operating frequency.</w:t>
      </w:r>
    </w:p>
    <w:p w14:paraId="3396F1E0" w14:textId="75D5EEB6" w:rsidR="00A20172" w:rsidRPr="00A20172" w:rsidRDefault="00A20172" w:rsidP="00A2017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201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Obtain Radiation Pattern</w:t>
      </w:r>
      <w:r w:rsidRPr="00A201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 the antenna</w:t>
      </w:r>
      <w:r w:rsidR="00AC701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analyse how the antenna radiates EM waves</w:t>
      </w:r>
    </w:p>
    <w:p w14:paraId="40C9DC0B" w14:textId="77777777" w:rsidR="00A20172" w:rsidRPr="00A20172" w:rsidRDefault="00A20172" w:rsidP="00A201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bookmarkStart w:id="4" w:name="_Toc172183899"/>
      <w:r w:rsidRPr="00A2017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Results</w:t>
      </w:r>
      <w:bookmarkEnd w:id="4"/>
    </w:p>
    <w:p w14:paraId="1B0B5848" w14:textId="77777777" w:rsidR="00A20172" w:rsidRPr="00A20172" w:rsidRDefault="00A20172" w:rsidP="00A2017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bookmarkStart w:id="5" w:name="_Toc172183900"/>
      <w:r w:rsidRPr="00A2017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Task 1a: Waveguide with Vacuum</w:t>
      </w:r>
      <w:bookmarkEnd w:id="5"/>
    </w:p>
    <w:p w14:paraId="56207D52" w14:textId="18D1CDFE" w:rsidR="00E1733D" w:rsidRPr="00E1733D" w:rsidRDefault="00ED5831" w:rsidP="000F47B5">
      <w:pPr>
        <w:spacing w:before="100" w:beforeAutospacing="1" w:after="100" w:afterAutospacing="1" w:line="240" w:lineRule="auto"/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8B832" wp14:editId="74DA9EF9">
                <wp:simplePos x="0" y="0"/>
                <wp:positionH relativeFrom="column">
                  <wp:posOffset>1059180</wp:posOffset>
                </wp:positionH>
                <wp:positionV relativeFrom="paragraph">
                  <wp:posOffset>3078480</wp:posOffset>
                </wp:positionV>
                <wp:extent cx="3688080" cy="635"/>
                <wp:effectExtent l="0" t="0" r="0" b="0"/>
                <wp:wrapSquare wrapText="bothSides"/>
                <wp:docPr id="7939869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80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18E082B" w14:textId="53D25A47" w:rsidR="00ED5831" w:rsidRPr="0069292B" w:rsidRDefault="00ED5831" w:rsidP="00ED5831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AF61B0"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  <w:r>
                              <w:t xml:space="preserve"> - Simulation cut off frequency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08B832" id="_x0000_s1030" type="#_x0000_t202" style="position:absolute;left:0;text-align:left;margin-left:83.4pt;margin-top:242.4pt;width:290.4pt;height: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" stroked="f">
                <v:textbox style="mso-fit-shape-to-text:t" inset="0,0,0,0">
                  <w:txbxContent>
                    <w:p w14:paraId="718E082B" w14:textId="53D25A47" w:rsidR="00ED5831" w:rsidRPr="0069292B" w:rsidRDefault="00ED5831" w:rsidP="00ED5831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AF61B0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  <w:r>
                        <w:t xml:space="preserve"> - Simulation cut off frequency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A2E8E" w:rsidRPr="002F27BD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4384" behindDoc="0" locked="0" layoutInCell="1" allowOverlap="1" wp14:anchorId="47560D31" wp14:editId="43C9801F">
            <wp:simplePos x="0" y="0"/>
            <wp:positionH relativeFrom="column">
              <wp:posOffset>1059180</wp:posOffset>
            </wp:positionH>
            <wp:positionV relativeFrom="paragraph">
              <wp:posOffset>1162050</wp:posOffset>
            </wp:positionV>
            <wp:extent cx="3688080" cy="1859280"/>
            <wp:effectExtent l="0" t="0" r="7620" b="7620"/>
            <wp:wrapSquare wrapText="bothSides"/>
            <wp:docPr id="1333955259" name="Picture 1" descr="A table with numbers and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985198" name="Picture 1" descr="A table with numbers and symbols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8080" cy="1859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16B4" w:rsidRPr="002F27B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theoretical </w:t>
      </w:r>
      <w:r w:rsidR="00A05F05" w:rsidRPr="002F27B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Cut off frequency is calculated by using </w:t>
      </w:r>
      <w:r w:rsidR="00A05F05" w:rsidRPr="002F27BD">
        <w:rPr>
          <w:rStyle w:val="Strong"/>
          <w:rFonts w:ascii="Times New Roman" w:hAnsi="Times New Roman" w:cs="Times New Roman"/>
          <w:b w:val="0"/>
          <w:bCs w:val="0"/>
        </w:rPr>
        <w:t>Cutoff Frequency</w:t>
      </w:r>
      <w:sdt>
        <w:sdtPr>
          <w:rPr>
            <w:rStyle w:val="Strong"/>
            <w:rFonts w:ascii="Times New Roman" w:hAnsi="Times New Roman" w:cs="Times New Roman"/>
            <w:b w:val="0"/>
            <w:bCs w:val="0"/>
          </w:rPr>
          <w:id w:val="97926359"/>
          <w:citation/>
        </w:sdtPr>
        <w:sdtEndPr>
          <w:rPr>
            <w:rStyle w:val="Strong"/>
          </w:rPr>
        </w:sdtEndPr>
        <w:sdtContent>
          <w:r w:rsidR="0047722D">
            <w:rPr>
              <w:rStyle w:val="Strong"/>
              <w:rFonts w:ascii="Times New Roman" w:hAnsi="Times New Roman" w:cs="Times New Roman"/>
              <w:b w:val="0"/>
              <w:bCs w:val="0"/>
            </w:rPr>
            <w:fldChar w:fldCharType="begin"/>
          </w:r>
          <w:r w:rsidR="0047722D">
            <w:rPr>
              <w:rStyle w:val="Strong"/>
              <w:rFonts w:ascii="Times New Roman" w:hAnsi="Times New Roman" w:cs="Times New Roman"/>
              <w:b w:val="0"/>
              <w:bCs w:val="0"/>
            </w:rPr>
            <w:instrText xml:space="preserve"> CITATION Joe00 \l 2057 </w:instrText>
          </w:r>
          <w:r w:rsidR="0047722D">
            <w:rPr>
              <w:rStyle w:val="Strong"/>
              <w:rFonts w:ascii="Times New Roman" w:hAnsi="Times New Roman" w:cs="Times New Roman"/>
              <w:b w:val="0"/>
              <w:bCs w:val="0"/>
            </w:rPr>
            <w:fldChar w:fldCharType="separate"/>
          </w:r>
          <w:r w:rsidR="0047722D">
            <w:rPr>
              <w:rStyle w:val="Strong"/>
              <w:rFonts w:ascii="Times New Roman" w:hAnsi="Times New Roman" w:cs="Times New Roman"/>
              <w:b w:val="0"/>
              <w:bCs w:val="0"/>
              <w:noProof/>
            </w:rPr>
            <w:t xml:space="preserve"> </w:t>
          </w:r>
          <w:r w:rsidR="0047722D" w:rsidRPr="0047722D">
            <w:rPr>
              <w:rFonts w:ascii="Times New Roman" w:hAnsi="Times New Roman" w:cs="Times New Roman"/>
              <w:noProof/>
            </w:rPr>
            <w:t>[2]</w:t>
          </w:r>
          <w:r w:rsidR="0047722D">
            <w:rPr>
              <w:rStyle w:val="Strong"/>
              <w:rFonts w:ascii="Times New Roman" w:hAnsi="Times New Roman" w:cs="Times New Roman"/>
              <w:b w:val="0"/>
              <w:bCs w:val="0"/>
            </w:rPr>
            <w:fldChar w:fldCharType="end"/>
          </w:r>
        </w:sdtContent>
      </w:sdt>
      <w:r w:rsidR="00A05F05" w:rsidRPr="002F27BD">
        <w:rPr>
          <w:rStyle w:val="Strong"/>
          <w:rFonts w:ascii="Times New Roman" w:hAnsi="Times New Roman" w:cs="Times New Roman"/>
        </w:rPr>
        <w:t>:</w:t>
      </w:r>
      <w:r w:rsidR="00A05F05" w:rsidRPr="002F27BD">
        <w:rPr>
          <w:rFonts w:ascii="Times New Roman" w:hAnsi="Times New Roman" w:cs="Times New Roman"/>
        </w:rPr>
        <w:t xml:space="preserve"> </w:t>
      </w:r>
      <w:r w:rsidR="00A05F05" w:rsidRPr="002F27BD">
        <w:rPr>
          <w:rStyle w:val="katex-mathml"/>
          <w:rFonts w:ascii="Times New Roman" w:hAnsi="Times New Roman" w:cs="Times New Roman"/>
        </w:rPr>
        <w:t>fc(</w:t>
      </w:r>
      <w:proofErr w:type="spellStart"/>
      <w:r w:rsidR="00A05F05" w:rsidRPr="002F27BD">
        <w:rPr>
          <w:rStyle w:val="katex-mathml"/>
          <w:rFonts w:ascii="Times New Roman" w:hAnsi="Times New Roman" w:cs="Times New Roman"/>
        </w:rPr>
        <w:t>mn</w:t>
      </w:r>
      <w:proofErr w:type="spellEnd"/>
      <w:r w:rsidR="00A05F05" w:rsidRPr="002F27BD">
        <w:rPr>
          <w:rStyle w:val="katex-mathml"/>
          <w:rFonts w:ascii="Times New Roman" w:hAnsi="Times New Roman" w:cs="Times New Roman"/>
        </w:rPr>
        <w:t>)= C/a √((m/</w:t>
      </w:r>
      <w:proofErr w:type="gramStart"/>
      <w:r w:rsidR="00A05F05" w:rsidRPr="002F27BD">
        <w:rPr>
          <w:rStyle w:val="katex-mathml"/>
          <w:rFonts w:ascii="Times New Roman" w:hAnsi="Times New Roman" w:cs="Times New Roman"/>
        </w:rPr>
        <w:t>2)^</w:t>
      </w:r>
      <w:proofErr w:type="gramEnd"/>
      <w:r w:rsidR="00A05F05" w:rsidRPr="002F27BD">
        <w:rPr>
          <w:rStyle w:val="katex-mathml"/>
          <w:rFonts w:ascii="Times New Roman" w:hAnsi="Times New Roman" w:cs="Times New Roman"/>
        </w:rPr>
        <w:t xml:space="preserve">2 + (n/b)^2). The different modes are calculated </w:t>
      </w:r>
      <w:r w:rsidR="00633BCC" w:rsidRPr="002F27BD">
        <w:rPr>
          <w:rStyle w:val="katex-mathml"/>
          <w:rFonts w:ascii="Times New Roman" w:hAnsi="Times New Roman" w:cs="Times New Roman"/>
        </w:rPr>
        <w:t xml:space="preserve">by </w:t>
      </w:r>
      <w:r w:rsidR="00E8549F" w:rsidRPr="002F27BD">
        <w:rPr>
          <w:rStyle w:val="katex-mathml"/>
          <w:rFonts w:ascii="Times New Roman" w:hAnsi="Times New Roman" w:cs="Times New Roman"/>
        </w:rPr>
        <w:t xml:space="preserve">changing the M and N. Te1 is M=1 and N=0, Te2 IS M=0 and n=1 and Te3 </w:t>
      </w:r>
      <w:r w:rsidR="001B7039" w:rsidRPr="002F27BD">
        <w:rPr>
          <w:rStyle w:val="katex-mathml"/>
          <w:rFonts w:ascii="Times New Roman" w:hAnsi="Times New Roman" w:cs="Times New Roman"/>
        </w:rPr>
        <w:t xml:space="preserve">M=1 and N = 1. </w:t>
      </w:r>
      <w:r w:rsidR="009A7382" w:rsidRPr="002F27BD">
        <w:rPr>
          <w:rStyle w:val="katex-mathml"/>
          <w:rFonts w:ascii="Times New Roman" w:hAnsi="Times New Roman" w:cs="Times New Roman"/>
        </w:rPr>
        <w:t>Using these</w:t>
      </w:r>
      <w:r w:rsidR="001B7039" w:rsidRPr="002F27BD">
        <w:rPr>
          <w:rStyle w:val="katex-mathml"/>
          <w:rFonts w:ascii="Times New Roman" w:hAnsi="Times New Roman" w:cs="Times New Roman"/>
        </w:rPr>
        <w:t xml:space="preserve"> values in the formula it can be calculated to be Te1 </w:t>
      </w:r>
      <w:r w:rsidR="00675787" w:rsidRPr="002F27BD">
        <w:rPr>
          <w:rStyle w:val="katex-mathml"/>
          <w:rFonts w:ascii="Times New Roman" w:hAnsi="Times New Roman" w:cs="Times New Roman"/>
        </w:rPr>
        <w:t xml:space="preserve">= </w:t>
      </w:r>
      <w:r w:rsidR="008C5379" w:rsidRPr="002F27BD">
        <w:rPr>
          <w:rStyle w:val="katex-mathml"/>
          <w:rFonts w:ascii="Times New Roman" w:hAnsi="Times New Roman" w:cs="Times New Roman"/>
        </w:rPr>
        <w:t>6</w:t>
      </w:r>
      <w:r w:rsidR="00B67CB8" w:rsidRPr="002F27BD">
        <w:rPr>
          <w:rStyle w:val="katex-mathml"/>
          <w:rFonts w:ascii="Times New Roman" w:hAnsi="Times New Roman" w:cs="Times New Roman"/>
        </w:rPr>
        <w:t>.8181</w:t>
      </w:r>
      <w:r w:rsidR="003C32C9" w:rsidRPr="002F27BD">
        <w:rPr>
          <w:rStyle w:val="katex-mathml"/>
          <w:rFonts w:ascii="Times New Roman" w:hAnsi="Times New Roman" w:cs="Times New Roman"/>
        </w:rPr>
        <w:t>GHz</w:t>
      </w:r>
      <w:r w:rsidR="00675787" w:rsidRPr="002F27BD">
        <w:rPr>
          <w:rStyle w:val="katex-mathml"/>
          <w:rFonts w:ascii="Times New Roman" w:hAnsi="Times New Roman" w:cs="Times New Roman"/>
        </w:rPr>
        <w:t>, Te2 = 15.7894</w:t>
      </w:r>
      <w:r w:rsidR="003C32C9" w:rsidRPr="002F27BD">
        <w:rPr>
          <w:rStyle w:val="katex-mathml"/>
          <w:rFonts w:ascii="Times New Roman" w:hAnsi="Times New Roman" w:cs="Times New Roman"/>
        </w:rPr>
        <w:t>GHz</w:t>
      </w:r>
      <w:r w:rsidR="00675787" w:rsidRPr="002F27BD">
        <w:rPr>
          <w:rStyle w:val="katex-mathml"/>
          <w:rFonts w:ascii="Times New Roman" w:hAnsi="Times New Roman" w:cs="Times New Roman"/>
        </w:rPr>
        <w:t xml:space="preserve"> and Te3 = 17.19</w:t>
      </w:r>
      <w:r w:rsidR="003C32C9" w:rsidRPr="002F27BD">
        <w:rPr>
          <w:rStyle w:val="katex-mathml"/>
          <w:rFonts w:ascii="Times New Roman" w:hAnsi="Times New Roman" w:cs="Times New Roman"/>
        </w:rPr>
        <w:t xml:space="preserve">98GHz. This is then simulated using the Ansys software package and the result are shown in </w:t>
      </w:r>
      <w:r w:rsidR="004A2E8E" w:rsidRPr="002F27BD">
        <w:rPr>
          <w:rStyle w:val="katex-mathml"/>
          <w:rFonts w:ascii="Times New Roman" w:hAnsi="Times New Roman" w:cs="Times New Roman"/>
        </w:rPr>
        <w:t>the figure below</w:t>
      </w:r>
      <w:r w:rsidR="004A2E8E">
        <w:rPr>
          <w:rStyle w:val="katex-mathml"/>
        </w:rPr>
        <w:t>.</w:t>
      </w:r>
    </w:p>
    <w:p w14:paraId="063883D0" w14:textId="77777777" w:rsidR="002F27BD" w:rsidRDefault="002F27BD" w:rsidP="002F27BD">
      <w:pPr>
        <w:rPr>
          <w:rFonts w:ascii="Times New Roman" w:hAnsi="Times New Roman" w:cs="Times New Roman"/>
          <w:lang w:eastAsia="en-GB"/>
        </w:rPr>
      </w:pPr>
      <w:bookmarkStart w:id="6" w:name="_Toc172183901"/>
    </w:p>
    <w:p w14:paraId="07D559AC" w14:textId="77777777" w:rsidR="00E1733D" w:rsidRDefault="00E1733D" w:rsidP="002F27BD">
      <w:pPr>
        <w:rPr>
          <w:rFonts w:ascii="Times New Roman" w:hAnsi="Times New Roman" w:cs="Times New Roman"/>
          <w:lang w:eastAsia="en-GB"/>
        </w:rPr>
      </w:pPr>
    </w:p>
    <w:p w14:paraId="41368410" w14:textId="77777777" w:rsidR="00E1733D" w:rsidRDefault="00E1733D" w:rsidP="002F27BD">
      <w:pPr>
        <w:rPr>
          <w:rFonts w:ascii="Times New Roman" w:hAnsi="Times New Roman" w:cs="Times New Roman"/>
          <w:lang w:eastAsia="en-GB"/>
        </w:rPr>
      </w:pPr>
    </w:p>
    <w:p w14:paraId="594C180B" w14:textId="77777777" w:rsidR="00E1733D" w:rsidRDefault="00E1733D" w:rsidP="002F27BD">
      <w:pPr>
        <w:rPr>
          <w:rFonts w:ascii="Times New Roman" w:hAnsi="Times New Roman" w:cs="Times New Roman"/>
          <w:lang w:eastAsia="en-GB"/>
        </w:rPr>
      </w:pPr>
    </w:p>
    <w:p w14:paraId="4A1FD6B0" w14:textId="77777777" w:rsidR="00E1733D" w:rsidRDefault="00E1733D" w:rsidP="002F27BD">
      <w:pPr>
        <w:rPr>
          <w:rFonts w:ascii="Times New Roman" w:hAnsi="Times New Roman" w:cs="Times New Roman"/>
          <w:lang w:eastAsia="en-GB"/>
        </w:rPr>
      </w:pPr>
    </w:p>
    <w:p w14:paraId="5590C526" w14:textId="77777777" w:rsidR="00E1733D" w:rsidRDefault="00E1733D" w:rsidP="002F27BD">
      <w:pPr>
        <w:rPr>
          <w:rFonts w:ascii="Times New Roman" w:hAnsi="Times New Roman" w:cs="Times New Roman"/>
          <w:lang w:eastAsia="en-GB"/>
        </w:rPr>
      </w:pPr>
    </w:p>
    <w:p w14:paraId="410AA7F6" w14:textId="77777777" w:rsidR="00E1733D" w:rsidRDefault="00E1733D" w:rsidP="002F27BD">
      <w:pPr>
        <w:rPr>
          <w:rFonts w:ascii="Times New Roman" w:hAnsi="Times New Roman" w:cs="Times New Roman"/>
          <w:lang w:eastAsia="en-GB"/>
        </w:rPr>
      </w:pPr>
    </w:p>
    <w:p w14:paraId="21861861" w14:textId="77777777" w:rsidR="00ED5831" w:rsidRDefault="00ED5831" w:rsidP="002F27BD">
      <w:pPr>
        <w:rPr>
          <w:rFonts w:ascii="Times New Roman" w:hAnsi="Times New Roman" w:cs="Times New Roman"/>
          <w:lang w:eastAsia="en-GB"/>
        </w:rPr>
      </w:pPr>
    </w:p>
    <w:p w14:paraId="53174437" w14:textId="0A1B4D8D" w:rsidR="004A2E8E" w:rsidRDefault="004A2E8E" w:rsidP="002F27BD">
      <w:pPr>
        <w:rPr>
          <w:rFonts w:ascii="Times New Roman" w:hAnsi="Times New Roman" w:cs="Times New Roman"/>
          <w:lang w:eastAsia="en-GB"/>
        </w:rPr>
      </w:pPr>
      <w:r w:rsidRPr="002F27BD">
        <w:rPr>
          <w:rFonts w:ascii="Times New Roman" w:hAnsi="Times New Roman" w:cs="Times New Roman"/>
          <w:lang w:eastAsia="en-GB"/>
        </w:rPr>
        <w:t xml:space="preserve">As shown in the </w:t>
      </w:r>
      <w:r w:rsidR="009738DE" w:rsidRPr="002F27BD">
        <w:rPr>
          <w:rFonts w:ascii="Times New Roman" w:hAnsi="Times New Roman" w:cs="Times New Roman"/>
          <w:lang w:eastAsia="en-GB"/>
        </w:rPr>
        <w:t>figure above M1 is very similar to the theoretical max being only</w:t>
      </w:r>
      <w:r w:rsidR="00C35934" w:rsidRPr="002F27BD">
        <w:rPr>
          <w:rFonts w:ascii="Times New Roman" w:hAnsi="Times New Roman" w:cs="Times New Roman"/>
          <w:lang w:eastAsia="en-GB"/>
        </w:rPr>
        <w:t xml:space="preserve"> 0.17% higher, </w:t>
      </w:r>
      <w:r w:rsidR="009A7382" w:rsidRPr="002F27BD">
        <w:rPr>
          <w:rFonts w:ascii="Times New Roman" w:hAnsi="Times New Roman" w:cs="Times New Roman"/>
          <w:lang w:eastAsia="en-GB"/>
        </w:rPr>
        <w:t>this</w:t>
      </w:r>
      <w:r w:rsidR="00C35934" w:rsidRPr="002F27BD">
        <w:rPr>
          <w:rFonts w:ascii="Times New Roman" w:hAnsi="Times New Roman" w:cs="Times New Roman"/>
          <w:lang w:eastAsia="en-GB"/>
        </w:rPr>
        <w:t xml:space="preserve"> could just </w:t>
      </w:r>
      <w:r w:rsidR="009A7382" w:rsidRPr="002F27BD">
        <w:rPr>
          <w:rFonts w:ascii="Times New Roman" w:hAnsi="Times New Roman" w:cs="Times New Roman"/>
          <w:lang w:eastAsia="en-GB"/>
        </w:rPr>
        <w:t>be</w:t>
      </w:r>
      <w:r w:rsidR="00C35934" w:rsidRPr="002F27BD">
        <w:rPr>
          <w:rFonts w:ascii="Times New Roman" w:hAnsi="Times New Roman" w:cs="Times New Roman"/>
          <w:lang w:eastAsia="en-GB"/>
        </w:rPr>
        <w:t xml:space="preserve"> the difference between theoretical</w:t>
      </w:r>
      <w:r w:rsidR="00C5086A" w:rsidRPr="002F27BD">
        <w:rPr>
          <w:rFonts w:ascii="Times New Roman" w:hAnsi="Times New Roman" w:cs="Times New Roman"/>
          <w:lang w:eastAsia="en-GB"/>
        </w:rPr>
        <w:t xml:space="preserve"> and simulated results. M2 and M3 however weren’t as accurate.</w:t>
      </w:r>
      <w:bookmarkEnd w:id="6"/>
      <w:r w:rsidR="00BD4A2A">
        <w:rPr>
          <w:rFonts w:ascii="Times New Roman" w:hAnsi="Times New Roman" w:cs="Times New Roman"/>
          <w:lang w:eastAsia="en-GB"/>
        </w:rPr>
        <w:t xml:space="preserve"> These were both 2GHz out</w:t>
      </w:r>
      <w:r w:rsidR="00D41447">
        <w:rPr>
          <w:rFonts w:ascii="Times New Roman" w:hAnsi="Times New Roman" w:cs="Times New Roman"/>
          <w:lang w:eastAsia="en-GB"/>
        </w:rPr>
        <w:t>.</w:t>
      </w:r>
      <w:r w:rsidR="00C97E3F">
        <w:rPr>
          <w:rFonts w:ascii="Times New Roman" w:hAnsi="Times New Roman" w:cs="Times New Roman"/>
          <w:lang w:eastAsia="en-GB"/>
        </w:rPr>
        <w:t xml:space="preserve"> This could be down to a simulation error</w:t>
      </w:r>
      <w:r w:rsidR="00353C7A">
        <w:rPr>
          <w:rFonts w:ascii="Times New Roman" w:hAnsi="Times New Roman" w:cs="Times New Roman"/>
          <w:lang w:eastAsia="en-GB"/>
        </w:rPr>
        <w:t xml:space="preserve"> </w:t>
      </w:r>
      <w:r w:rsidR="00FF6595">
        <w:rPr>
          <w:rFonts w:ascii="Times New Roman" w:hAnsi="Times New Roman" w:cs="Times New Roman"/>
          <w:lang w:eastAsia="en-GB"/>
        </w:rPr>
        <w:t>as it is</w:t>
      </w:r>
      <w:r w:rsidR="00B80FA7">
        <w:rPr>
          <w:rFonts w:ascii="Times New Roman" w:hAnsi="Times New Roman" w:cs="Times New Roman"/>
          <w:lang w:eastAsia="en-GB"/>
        </w:rPr>
        <w:t xml:space="preserve"> </w:t>
      </w:r>
      <w:r w:rsidR="00933A47">
        <w:rPr>
          <w:rFonts w:ascii="Times New Roman" w:hAnsi="Times New Roman" w:cs="Times New Roman"/>
          <w:lang w:eastAsia="en-GB"/>
        </w:rPr>
        <w:t>15.3</w:t>
      </w:r>
      <w:r w:rsidR="00B6750D">
        <w:rPr>
          <w:rFonts w:ascii="Times New Roman" w:hAnsi="Times New Roman" w:cs="Times New Roman"/>
          <w:lang w:eastAsia="en-GB"/>
        </w:rPr>
        <w:t>%</w:t>
      </w:r>
      <w:r w:rsidR="00B80FA7">
        <w:rPr>
          <w:rFonts w:ascii="Times New Roman" w:hAnsi="Times New Roman" w:cs="Times New Roman"/>
          <w:lang w:eastAsia="en-GB"/>
        </w:rPr>
        <w:t xml:space="preserve"> </w:t>
      </w:r>
      <w:r w:rsidR="0086252F">
        <w:rPr>
          <w:rFonts w:ascii="Times New Roman" w:hAnsi="Times New Roman" w:cs="Times New Roman"/>
          <w:lang w:eastAsia="en-GB"/>
        </w:rPr>
        <w:t>and 13.97</w:t>
      </w:r>
      <w:r w:rsidR="00B6750D">
        <w:rPr>
          <w:rFonts w:ascii="Times New Roman" w:hAnsi="Times New Roman" w:cs="Times New Roman"/>
          <w:lang w:eastAsia="en-GB"/>
        </w:rPr>
        <w:t xml:space="preserve">%. </w:t>
      </w:r>
      <w:r w:rsidR="00B80FA7">
        <w:rPr>
          <w:rFonts w:ascii="Times New Roman" w:hAnsi="Times New Roman" w:cs="Times New Roman"/>
          <w:lang w:eastAsia="en-GB"/>
        </w:rPr>
        <w:t xml:space="preserve">over </w:t>
      </w:r>
      <w:r w:rsidR="0086252F">
        <w:rPr>
          <w:rFonts w:ascii="Times New Roman" w:hAnsi="Times New Roman" w:cs="Times New Roman"/>
          <w:lang w:eastAsia="en-GB"/>
        </w:rPr>
        <w:t>in respect</w:t>
      </w:r>
      <w:r w:rsidR="00B80FA7">
        <w:rPr>
          <w:rFonts w:ascii="Times New Roman" w:hAnsi="Times New Roman" w:cs="Times New Roman"/>
          <w:lang w:eastAsia="en-GB"/>
        </w:rPr>
        <w:t xml:space="preserve"> to M2 and M3</w:t>
      </w:r>
      <w:r w:rsidR="00D74121">
        <w:rPr>
          <w:rFonts w:ascii="Times New Roman" w:hAnsi="Times New Roman" w:cs="Times New Roman"/>
          <w:lang w:eastAsia="en-GB"/>
        </w:rPr>
        <w:t>.</w:t>
      </w:r>
      <w:r w:rsidR="00C34D23">
        <w:rPr>
          <w:rFonts w:ascii="Times New Roman" w:hAnsi="Times New Roman" w:cs="Times New Roman"/>
          <w:lang w:eastAsia="en-GB"/>
        </w:rPr>
        <w:t xml:space="preserve"> </w:t>
      </w:r>
      <w:r w:rsidR="00F55950">
        <w:rPr>
          <w:rFonts w:ascii="Times New Roman" w:hAnsi="Times New Roman" w:cs="Times New Roman"/>
          <w:lang w:eastAsia="en-GB"/>
        </w:rPr>
        <w:t xml:space="preserve"> </w:t>
      </w:r>
    </w:p>
    <w:p w14:paraId="46D46175" w14:textId="547ACE86" w:rsidR="000244DD" w:rsidRDefault="000244DD" w:rsidP="002F27BD">
      <w:pPr>
        <w:rPr>
          <w:rFonts w:ascii="Times New Roman" w:hAnsi="Times New Roman" w:cs="Times New Roman"/>
          <w:lang w:eastAsia="en-GB"/>
        </w:rPr>
      </w:pPr>
      <w:r w:rsidRPr="000244DD">
        <w:rPr>
          <w:rFonts w:ascii="Times New Roman" w:hAnsi="Times New Roman" w:cs="Times New Roman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912E685" wp14:editId="3BA32CB3">
                <wp:simplePos x="0" y="0"/>
                <wp:positionH relativeFrom="column">
                  <wp:posOffset>2522220</wp:posOffset>
                </wp:positionH>
                <wp:positionV relativeFrom="paragraph">
                  <wp:posOffset>9525</wp:posOffset>
                </wp:positionV>
                <wp:extent cx="2941320" cy="2171700"/>
                <wp:effectExtent l="0" t="0" r="0" b="0"/>
                <wp:wrapSquare wrapText="bothSides"/>
                <wp:docPr id="19275126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1320" cy="217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713D1F" w14:textId="54B668CA" w:rsidR="000244DD" w:rsidRDefault="00A36D4B">
                            <w:r>
                              <w:t>The figures 2-</w:t>
                            </w:r>
                            <w:r w:rsidR="00014D7F">
                              <w:t>7</w:t>
                            </w:r>
                            <w:r>
                              <w:t xml:space="preserve"> show the </w:t>
                            </w:r>
                            <w:r w:rsidR="00A617FC">
                              <w:t>port fields for Each port and mode</w:t>
                            </w:r>
                            <w:r w:rsidR="008D662C">
                              <w:t xml:space="preserve">. The ports on waveguide are where the Electromagnetic </w:t>
                            </w:r>
                            <w:r w:rsidR="00075A31">
                              <w:t>waves</w:t>
                            </w:r>
                            <w:sdt>
                              <w:sdtPr>
                                <w:id w:val="-19464094"/>
                                <w:citation/>
                              </w:sdtPr>
                              <w:sdtEndPr/>
                              <w:sdtContent>
                                <w:r w:rsidR="003A781A">
                                  <w:fldChar w:fldCharType="begin"/>
                                </w:r>
                                <w:r w:rsidR="003A781A">
                                  <w:instrText xml:space="preserve"> CITATION NAS \l 2057 </w:instrText>
                                </w:r>
                                <w:r w:rsidR="003A781A">
                                  <w:fldChar w:fldCharType="separate"/>
                                </w:r>
                                <w:r w:rsidR="003A781A">
                                  <w:rPr>
                                    <w:noProof/>
                                  </w:rPr>
                                  <w:t xml:space="preserve"> </w:t>
                                </w:r>
                                <w:r w:rsidR="003A781A" w:rsidRPr="003A781A">
                                  <w:rPr>
                                    <w:noProof/>
                                  </w:rPr>
                                  <w:t>[2]</w:t>
                                </w:r>
                                <w:r w:rsidR="003A781A">
                                  <w:fldChar w:fldCharType="end"/>
                                </w:r>
                              </w:sdtContent>
                            </w:sdt>
                            <w:r w:rsidR="00075A31">
                              <w:t xml:space="preserve"> enter and exit the waveguide, usually port 1 is input and port 2 is the output. </w:t>
                            </w:r>
                            <w:r w:rsidR="00CD4D6B">
                              <w:t>Modes refer to the specific patterns of the electromagnetic field</w:t>
                            </w:r>
                            <w:r w:rsidR="009B341D">
                              <w:t xml:space="preserve"> that can propagate through the waveguide. These patterns are </w:t>
                            </w:r>
                            <w:r w:rsidR="00B229B7">
                              <w:t>affected</w:t>
                            </w:r>
                            <w:r w:rsidR="009B341D">
                              <w:t xml:space="preserve"> by the geometry and the dimensions of the waveguide.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2E685" id="_x0000_s1031" type="#_x0000_t202" style="position:absolute;margin-left:198.6pt;margin-top:.75pt;width:231.6pt;height:171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" stroked="f">
                <v:textbox>
                  <w:txbxContent>
                    <w:p w14:paraId="08713D1F" w14:textId="54B668CA" w:rsidR="000244DD" w:rsidRDefault="00A36D4B">
                      <w:r>
                        <w:t>The figures 2-</w:t>
                      </w:r>
                      <w:r w:rsidR="00014D7F">
                        <w:t>7</w:t>
                      </w:r>
                      <w:r>
                        <w:t xml:space="preserve"> show the </w:t>
                      </w:r>
                      <w:r w:rsidR="00A617FC">
                        <w:t>port fields for Each port and mode</w:t>
                      </w:r>
                      <w:r w:rsidR="008D662C">
                        <w:t xml:space="preserve">. The ports on waveguide are where the Electromagnetic </w:t>
                      </w:r>
                      <w:r w:rsidR="00075A31">
                        <w:t>waves</w:t>
                      </w:r>
                      <w:sdt>
                        <w:sdtPr>
                          <w:id w:val="-19464094"/>
                          <w:citation/>
                        </w:sdtPr>
                        <w:sdtEndPr/>
                        <w:sdtContent>
                          <w:r w:rsidR="003A781A">
                            <w:fldChar w:fldCharType="begin"/>
                          </w:r>
                          <w:r w:rsidR="003A781A">
                            <w:instrText xml:space="preserve"> CITATION NAS \l 2057 </w:instrText>
                          </w:r>
                          <w:r w:rsidR="003A781A">
                            <w:fldChar w:fldCharType="separate"/>
                          </w:r>
                          <w:r w:rsidR="003A781A">
                            <w:rPr>
                              <w:noProof/>
                            </w:rPr>
                            <w:t xml:space="preserve"> </w:t>
                          </w:r>
                          <w:r w:rsidR="003A781A" w:rsidRPr="003A781A">
                            <w:rPr>
                              <w:noProof/>
                            </w:rPr>
                            <w:t>[2]</w:t>
                          </w:r>
                          <w:r w:rsidR="003A781A">
                            <w:fldChar w:fldCharType="end"/>
                          </w:r>
                        </w:sdtContent>
                      </w:sdt>
                      <w:r w:rsidR="00075A31">
                        <w:t xml:space="preserve"> enter and exit the waveguide, usually port 1 is input and port 2 is the output. </w:t>
                      </w:r>
                      <w:r w:rsidR="00CD4D6B">
                        <w:t>Modes refer to the specific patterns of the electromagnetic field</w:t>
                      </w:r>
                      <w:r w:rsidR="009B341D">
                        <w:t xml:space="preserve"> that can propagate through the waveguide. These patterns are </w:t>
                      </w:r>
                      <w:r w:rsidR="00B229B7">
                        <w:t>affected</w:t>
                      </w:r>
                      <w:r w:rsidR="009B341D">
                        <w:t xml:space="preserve"> by the geometry and the dimensions of the waveguide.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75CA">
        <w:rPr>
          <w:rFonts w:ascii="Times New Roman" w:hAnsi="Times New Roman" w:cs="Times New Roman"/>
          <w:lang w:eastAsia="en-GB"/>
        </w:rPr>
        <w:t xml:space="preserve"> </w:t>
      </w:r>
      <w:r w:rsidRPr="001F0AEC">
        <w:rPr>
          <w:noProof/>
        </w:rPr>
        <w:drawing>
          <wp:inline distT="0" distB="0" distL="0" distR="0" wp14:anchorId="167ADF22" wp14:editId="0F4ED48F">
            <wp:extent cx="2104744" cy="1889125"/>
            <wp:effectExtent l="0" t="0" r="0" b="0"/>
            <wp:docPr id="489116085" name="Picture 1" descr="A graph with a rectangle and red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116085" name="Picture 1" descr="A graph with a rectangle and red dots&#10;&#10;Description automatically generated"/>
                    <pic:cNvPicPr/>
                  </pic:nvPicPr>
                  <pic:blipFill rotWithShape="1">
                    <a:blip r:embed="rId13"/>
                    <a:srcRect l="10064"/>
                    <a:stretch/>
                  </pic:blipFill>
                  <pic:spPr bwMode="auto">
                    <a:xfrm>
                      <a:off x="0" y="0"/>
                      <a:ext cx="2108520" cy="18925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lang w:eastAsia="en-GB"/>
        </w:rPr>
        <w:t xml:space="preserve"> </w:t>
      </w:r>
    </w:p>
    <w:p w14:paraId="5E3D1D2E" w14:textId="0260A722" w:rsidR="000244DD" w:rsidRDefault="000244DD" w:rsidP="000244DD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F61B0">
        <w:rPr>
          <w:noProof/>
        </w:rPr>
        <w:t>2</w:t>
      </w:r>
      <w:r>
        <w:fldChar w:fldCharType="end"/>
      </w:r>
      <w:r>
        <w:t xml:space="preserve"> - Port 1 Mode 1</w:t>
      </w:r>
    </w:p>
    <w:p w14:paraId="5435F046" w14:textId="7C55DE91" w:rsidR="000244DD" w:rsidRDefault="000244DD" w:rsidP="002F27BD">
      <w:pPr>
        <w:rPr>
          <w:rFonts w:ascii="Times New Roman" w:hAnsi="Times New Roman" w:cs="Times New Roman"/>
          <w:lang w:eastAsia="en-GB"/>
        </w:rPr>
      </w:pPr>
    </w:p>
    <w:p w14:paraId="678C179B" w14:textId="229387F3" w:rsidR="00C222A3" w:rsidRDefault="00014D7F" w:rsidP="00C222A3">
      <w:pPr>
        <w:keepNext/>
      </w:pPr>
      <w:r w:rsidRPr="00BF29CE"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16666848" wp14:editId="2F57B77E">
            <wp:simplePos x="0" y="0"/>
            <wp:positionH relativeFrom="margin">
              <wp:posOffset>2590800</wp:posOffset>
            </wp:positionH>
            <wp:positionV relativeFrom="paragraph">
              <wp:posOffset>116840</wp:posOffset>
            </wp:positionV>
            <wp:extent cx="1920875" cy="2057400"/>
            <wp:effectExtent l="0" t="0" r="3175" b="0"/>
            <wp:wrapSquare wrapText="bothSides"/>
            <wp:docPr id="898778959" name="Picture 1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778959" name="Picture 1" descr="A screen shot of a graph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87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A8A013" w14:textId="11B9DE58" w:rsidR="00C222A3" w:rsidRDefault="00014D7F" w:rsidP="00C222A3">
      <w:pPr>
        <w:keepNext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E21502" wp14:editId="01FAC6A9">
                <wp:simplePos x="0" y="0"/>
                <wp:positionH relativeFrom="column">
                  <wp:posOffset>3116580</wp:posOffset>
                </wp:positionH>
                <wp:positionV relativeFrom="paragraph">
                  <wp:posOffset>2048510</wp:posOffset>
                </wp:positionV>
                <wp:extent cx="1714500" cy="635"/>
                <wp:effectExtent l="0" t="0" r="0" b="0"/>
                <wp:wrapSquare wrapText="bothSides"/>
                <wp:docPr id="188371694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184A7A4" w14:textId="4683C3FE" w:rsidR="00014D7F" w:rsidRPr="005F61C1" w:rsidRDefault="00014D7F" w:rsidP="00014D7F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AF61B0">
                              <w:rPr>
                                <w:noProof/>
                              </w:rPr>
                              <w:t>3</w:t>
                            </w:r>
                            <w:r>
                              <w:fldChar w:fldCharType="end"/>
                            </w:r>
                            <w:r>
                              <w:t xml:space="preserve"> - Port 1 Mode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E21502" id="_x0000_s1032" type="#_x0000_t202" style="position:absolute;margin-left:245.4pt;margin-top:161.3pt;width:135pt;height:.0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" stroked="f">
                <v:textbox style="mso-fit-shape-to-text:t" inset="0,0,0,0">
                  <w:txbxContent>
                    <w:p w14:paraId="3184A7A4" w14:textId="4683C3FE" w:rsidR="00014D7F" w:rsidRPr="005F61C1" w:rsidRDefault="00014D7F" w:rsidP="00014D7F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AF61B0">
                        <w:rPr>
                          <w:noProof/>
                        </w:rPr>
                        <w:t>3</w:t>
                      </w:r>
                      <w:r>
                        <w:fldChar w:fldCharType="end"/>
                      </w:r>
                      <w:r>
                        <w:t xml:space="preserve"> - Port 1 Mode 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22A3" w:rsidRPr="00BF29CE">
        <w:rPr>
          <w:noProof/>
        </w:rPr>
        <w:drawing>
          <wp:inline distT="0" distB="0" distL="0" distR="0" wp14:anchorId="3F2EF67F" wp14:editId="1FAF0700">
            <wp:extent cx="2032177" cy="2007043"/>
            <wp:effectExtent l="0" t="0" r="6350" b="0"/>
            <wp:docPr id="427480847" name="Picture 1" descr="A blue and green rectangle with red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480847" name="Picture 1" descr="A blue and green rectangle with red lines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32177" cy="2007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F5861" w14:textId="432C76EB" w:rsidR="00A320C5" w:rsidRDefault="00C222A3" w:rsidP="00C222A3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F61B0">
        <w:rPr>
          <w:noProof/>
        </w:rPr>
        <w:t>4</w:t>
      </w:r>
      <w:r>
        <w:fldChar w:fldCharType="end"/>
      </w:r>
      <w:r>
        <w:t xml:space="preserve"> - Port 1 </w:t>
      </w:r>
      <w:r w:rsidR="003C6223">
        <w:t>M</w:t>
      </w:r>
      <w:r>
        <w:t>ode 2</w:t>
      </w:r>
    </w:p>
    <w:p w14:paraId="21D2D0D9" w14:textId="17D78351" w:rsidR="00D44DDA" w:rsidRDefault="00D44DDA" w:rsidP="00D44DDA">
      <w:pPr>
        <w:pStyle w:val="Caption"/>
      </w:pPr>
    </w:p>
    <w:p w14:paraId="648B9805" w14:textId="02A7F160" w:rsidR="003C6223" w:rsidRDefault="00014D7F" w:rsidP="003C6223">
      <w:pPr>
        <w:keepNext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FE39FFA" wp14:editId="3C510201">
                <wp:simplePos x="0" y="0"/>
                <wp:positionH relativeFrom="column">
                  <wp:posOffset>2697480</wp:posOffset>
                </wp:positionH>
                <wp:positionV relativeFrom="paragraph">
                  <wp:posOffset>2419350</wp:posOffset>
                </wp:positionV>
                <wp:extent cx="1771015" cy="635"/>
                <wp:effectExtent l="0" t="0" r="0" b="0"/>
                <wp:wrapSquare wrapText="bothSides"/>
                <wp:docPr id="12860162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01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93C5CD4" w14:textId="6BBF2CB4" w:rsidR="00014D7F" w:rsidRPr="00C461C5" w:rsidRDefault="00014D7F" w:rsidP="00014D7F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AF61B0">
                              <w:rPr>
                                <w:noProof/>
                              </w:rPr>
                              <w:t>5</w:t>
                            </w:r>
                            <w:r>
                              <w:fldChar w:fldCharType="end"/>
                            </w:r>
                            <w:r>
                              <w:t xml:space="preserve"> </w:t>
                            </w:r>
                            <w:r w:rsidRPr="006B6155">
                              <w:t>Port 2 Mode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E39FFA" id="_x0000_s1033" type="#_x0000_t202" style="position:absolute;margin-left:212.4pt;margin-top:190.5pt;width:139.45pt;height: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" stroked="f">
                <v:textbox style="mso-fit-shape-to-text:t" inset="0,0,0,0">
                  <w:txbxContent>
                    <w:p w14:paraId="793C5CD4" w14:textId="6BBF2CB4" w:rsidR="00014D7F" w:rsidRPr="00C461C5" w:rsidRDefault="00014D7F" w:rsidP="00014D7F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AF61B0">
                        <w:rPr>
                          <w:noProof/>
                        </w:rPr>
                        <w:t>5</w:t>
                      </w:r>
                      <w:r>
                        <w:fldChar w:fldCharType="end"/>
                      </w:r>
                      <w:r>
                        <w:t xml:space="preserve"> </w:t>
                      </w:r>
                      <w:r w:rsidRPr="006B6155">
                        <w:t>Port 2 Mode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C6C13">
        <w:rPr>
          <w:noProof/>
        </w:rPr>
        <w:drawing>
          <wp:anchor distT="0" distB="0" distL="114300" distR="114300" simplePos="0" relativeHeight="251672576" behindDoc="0" locked="0" layoutInCell="1" allowOverlap="1" wp14:anchorId="4EB9E1C9" wp14:editId="1C52B8D3">
            <wp:simplePos x="0" y="0"/>
            <wp:positionH relativeFrom="column">
              <wp:posOffset>2697480</wp:posOffset>
            </wp:positionH>
            <wp:positionV relativeFrom="paragraph">
              <wp:posOffset>7620</wp:posOffset>
            </wp:positionV>
            <wp:extent cx="1771015" cy="2354580"/>
            <wp:effectExtent l="0" t="0" r="635" b="7620"/>
            <wp:wrapSquare wrapText="bothSides"/>
            <wp:docPr id="618086709" name="Picture 1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086709" name="Picture 1" descr="A screen shot of a graph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015" cy="2354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6223" w:rsidRPr="00AC6C13">
        <w:rPr>
          <w:noProof/>
        </w:rPr>
        <w:drawing>
          <wp:inline distT="0" distB="0" distL="0" distR="0" wp14:anchorId="4C1BD1CD" wp14:editId="57EEDE19">
            <wp:extent cx="1767840" cy="2438881"/>
            <wp:effectExtent l="0" t="0" r="3810" b="0"/>
            <wp:docPr id="97749975" name="Picture 1" descr="A screen shot of a cell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749975" name="Picture 1" descr="A screen shot of a cellphon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776589" cy="2450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EAE77" w14:textId="0CAF66E2" w:rsidR="00265099" w:rsidRDefault="003C6223" w:rsidP="00423FA3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F61B0">
        <w:rPr>
          <w:noProof/>
        </w:rPr>
        <w:t>6</w:t>
      </w:r>
      <w:r>
        <w:fldChar w:fldCharType="end"/>
      </w:r>
      <w:r>
        <w:t xml:space="preserve"> - Port 2 Mode 1</w:t>
      </w:r>
    </w:p>
    <w:p w14:paraId="6B173B01" w14:textId="77777777" w:rsidR="00681271" w:rsidRDefault="00681271" w:rsidP="00681271">
      <w:pPr>
        <w:keepNext/>
      </w:pPr>
      <w:r w:rsidRPr="00353C38">
        <w:rPr>
          <w:noProof/>
        </w:rPr>
        <w:drawing>
          <wp:inline distT="0" distB="0" distL="0" distR="0" wp14:anchorId="0E3D060C" wp14:editId="551D02EA">
            <wp:extent cx="1851660" cy="2573408"/>
            <wp:effectExtent l="0" t="0" r="0" b="0"/>
            <wp:docPr id="1198772411" name="Picture 1" descr="A screen 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772411" name="Picture 1" descr="A screen shot of a cell phon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71353" cy="2600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712C4" w14:textId="52D1212D" w:rsidR="003C6223" w:rsidRPr="003C6223" w:rsidRDefault="00681271" w:rsidP="00681271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F61B0">
        <w:rPr>
          <w:noProof/>
        </w:rPr>
        <w:t>7</w:t>
      </w:r>
      <w:r>
        <w:fldChar w:fldCharType="end"/>
      </w:r>
      <w:r>
        <w:t xml:space="preserve"> - Port 2 Mode 3</w:t>
      </w:r>
    </w:p>
    <w:p w14:paraId="543BAE62" w14:textId="689BC197" w:rsidR="00423FA3" w:rsidRDefault="00423FA3" w:rsidP="002F27BD">
      <w:pPr>
        <w:rPr>
          <w:noProof/>
        </w:rPr>
      </w:pPr>
      <w:r>
        <w:rPr>
          <w:noProof/>
        </w:rPr>
        <w:lastRenderedPageBreak/>
        <w:t>Dominate Mode identifiaction</w:t>
      </w:r>
    </w:p>
    <w:p w14:paraId="353C5971" w14:textId="67401E7D" w:rsidR="00070C4D" w:rsidRDefault="00070C4D" w:rsidP="002F27BD">
      <w:pPr>
        <w:rPr>
          <w:noProof/>
        </w:rPr>
      </w:pPr>
      <w:r w:rsidRPr="005078AA">
        <w:rPr>
          <w:noProof/>
        </w:rPr>
        <w:drawing>
          <wp:inline distT="0" distB="0" distL="0" distR="0" wp14:anchorId="21DE8478" wp14:editId="04ECAADD">
            <wp:extent cx="5863979" cy="2529840"/>
            <wp:effectExtent l="0" t="0" r="3810" b="3810"/>
            <wp:docPr id="910314248" name="Picture 1" descr="A graph with different colored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314248" name="Picture 1" descr="A graph with different colored lines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66712" cy="2531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9E91F" w14:textId="06A25DF4" w:rsidR="00F73C13" w:rsidRDefault="00F73C13" w:rsidP="002F27BD">
      <w:pPr>
        <w:rPr>
          <w:noProof/>
        </w:rPr>
      </w:pPr>
      <w:r>
        <w:rPr>
          <w:noProof/>
        </w:rPr>
        <w:t xml:space="preserve">The dominent mode is </w:t>
      </w:r>
      <w:r w:rsidR="00C60CC9">
        <w:rPr>
          <w:noProof/>
        </w:rPr>
        <w:t xml:space="preserve">is identifed with the lowest </w:t>
      </w:r>
      <w:r w:rsidR="00DA39DF">
        <w:rPr>
          <w:noProof/>
        </w:rPr>
        <w:t xml:space="preserve">cut </w:t>
      </w:r>
      <w:r w:rsidR="00EB4938">
        <w:rPr>
          <w:noProof/>
        </w:rPr>
        <w:t>o</w:t>
      </w:r>
      <w:r w:rsidR="00DA39DF">
        <w:rPr>
          <w:noProof/>
        </w:rPr>
        <w:t>ff frequency</w:t>
      </w:r>
      <w:sdt>
        <w:sdtPr>
          <w:rPr>
            <w:noProof/>
          </w:rPr>
          <w:id w:val="-6679086"/>
          <w:citation/>
        </w:sdtPr>
        <w:sdtEndPr/>
        <w:sdtContent>
          <w:r w:rsidR="00482016">
            <w:rPr>
              <w:noProof/>
            </w:rPr>
            <w:fldChar w:fldCharType="begin"/>
          </w:r>
          <w:r w:rsidR="00482016">
            <w:rPr>
              <w:noProof/>
            </w:rPr>
            <w:instrText xml:space="preserve"> CITATION Isa24 \l 2057 </w:instrText>
          </w:r>
          <w:r w:rsidR="00482016">
            <w:rPr>
              <w:noProof/>
            </w:rPr>
            <w:fldChar w:fldCharType="separate"/>
          </w:r>
          <w:r w:rsidR="00482016">
            <w:rPr>
              <w:noProof/>
            </w:rPr>
            <w:t xml:space="preserve"> </w:t>
          </w:r>
          <w:r w:rsidR="00482016" w:rsidRPr="00482016">
            <w:rPr>
              <w:noProof/>
            </w:rPr>
            <w:t>[3]</w:t>
          </w:r>
          <w:r w:rsidR="00482016">
            <w:rPr>
              <w:noProof/>
            </w:rPr>
            <w:fldChar w:fldCharType="end"/>
          </w:r>
        </w:sdtContent>
      </w:sdt>
      <w:r w:rsidR="00A4561D">
        <w:rPr>
          <w:noProof/>
        </w:rPr>
        <w:t xml:space="preserve">. As shown in the graph above M1 is the dominent mode, the cut off frequency is </w:t>
      </w:r>
      <w:r w:rsidR="007D6031">
        <w:rPr>
          <w:noProof/>
        </w:rPr>
        <w:t>6ghz below M2</w:t>
      </w:r>
    </w:p>
    <w:p w14:paraId="62AF9B40" w14:textId="77777777" w:rsidR="00001650" w:rsidRDefault="00001650" w:rsidP="002F27BD">
      <w:pPr>
        <w:rPr>
          <w:noProof/>
        </w:rPr>
      </w:pPr>
    </w:p>
    <w:p w14:paraId="0E35D98E" w14:textId="77777777" w:rsidR="00001650" w:rsidRDefault="00001650" w:rsidP="002F27BD">
      <w:pPr>
        <w:rPr>
          <w:noProof/>
        </w:rPr>
      </w:pPr>
    </w:p>
    <w:p w14:paraId="334EFA6C" w14:textId="5505A299" w:rsidR="00D74121" w:rsidRDefault="00684139" w:rsidP="002F27BD">
      <w:pPr>
        <w:rPr>
          <w:rFonts w:ascii="Times New Roman" w:hAnsi="Times New Roman" w:cs="Times New Roman"/>
          <w:lang w:eastAsia="en-GB"/>
        </w:rPr>
      </w:pPr>
      <w:r w:rsidRPr="00815017">
        <w:rPr>
          <w:noProof/>
        </w:rPr>
        <w:drawing>
          <wp:inline distT="0" distB="0" distL="0" distR="0" wp14:anchorId="7F4171F0" wp14:editId="40E420B9">
            <wp:extent cx="5731510" cy="3169285"/>
            <wp:effectExtent l="0" t="0" r="2540" b="0"/>
            <wp:docPr id="1133307711" name="Picture 1" descr="A computer generated image of a rectangular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307711" name="Picture 1" descr="A computer generated image of a rectangular objec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179145" w14:textId="1A58A5B7" w:rsidR="00EE7FCC" w:rsidRPr="002F27BD" w:rsidRDefault="00EE7FCC" w:rsidP="002F27BD">
      <w:pPr>
        <w:rPr>
          <w:rFonts w:ascii="Times New Roman" w:hAnsi="Times New Roman" w:cs="Times New Roman"/>
          <w:lang w:eastAsia="en-GB"/>
        </w:rPr>
      </w:pPr>
    </w:p>
    <w:p w14:paraId="3B6CF54E" w14:textId="77777777" w:rsidR="004A2E8E" w:rsidRDefault="004A2E8E" w:rsidP="00A2017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</w:p>
    <w:p w14:paraId="79F2E585" w14:textId="77777777" w:rsidR="004A2E8E" w:rsidRDefault="004A2E8E" w:rsidP="00A2017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</w:p>
    <w:p w14:paraId="1B51BB8B" w14:textId="16FEC73E" w:rsidR="00A20172" w:rsidRPr="00A20172" w:rsidRDefault="00A20172" w:rsidP="00A2017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bookmarkStart w:id="7" w:name="_Toc172183902"/>
      <w:r w:rsidRPr="00A2017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Task 1b: Waveguide with Teflon</w:t>
      </w:r>
      <w:bookmarkEnd w:id="7"/>
    </w:p>
    <w:p w14:paraId="143F5A50" w14:textId="4BC33388" w:rsidR="00CD7E22" w:rsidRDefault="00CD7E22" w:rsidP="004C03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41247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  <w14:ligatures w14:val="none"/>
        </w:rPr>
        <w:lastRenderedPageBreak/>
        <w:drawing>
          <wp:anchor distT="0" distB="0" distL="114300" distR="114300" simplePos="0" relativeHeight="251675648" behindDoc="0" locked="0" layoutInCell="1" allowOverlap="1" wp14:anchorId="012B52FF" wp14:editId="6C7FCD44">
            <wp:simplePos x="0" y="0"/>
            <wp:positionH relativeFrom="column">
              <wp:posOffset>815340</wp:posOffset>
            </wp:positionH>
            <wp:positionV relativeFrom="paragraph">
              <wp:posOffset>2540</wp:posOffset>
            </wp:positionV>
            <wp:extent cx="3584949" cy="1645920"/>
            <wp:effectExtent l="0" t="0" r="0" b="0"/>
            <wp:wrapSquare wrapText="bothSides"/>
            <wp:docPr id="1636495622" name="Picture 1" descr="A table with numbers and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495622" name="Picture 1" descr="A table with numbers and symbols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4949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FE108C" w14:textId="77777777" w:rsidR="00CD7E22" w:rsidRDefault="00CD7E22" w:rsidP="004C03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258E8FB" w14:textId="1AE6570C" w:rsidR="00CD7E22" w:rsidRDefault="00CD7E22" w:rsidP="004C03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965E5EC" w14:textId="66400238" w:rsidR="00CD7E22" w:rsidRDefault="00CD7E22" w:rsidP="004C03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633CB7F" w14:textId="77777777" w:rsidR="00CD7E22" w:rsidRDefault="00CD7E22" w:rsidP="004C03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468D7CA" w14:textId="091A29D3" w:rsidR="004C03A4" w:rsidRDefault="004C03A4" w:rsidP="004C03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B395809" w14:textId="448F142A" w:rsidR="00CD7E22" w:rsidRDefault="00CD7E22" w:rsidP="004C03A4">
      <w:pPr>
        <w:spacing w:before="100" w:beforeAutospacing="1" w:after="100" w:afterAutospacing="1" w:line="240" w:lineRule="auto"/>
        <w:rPr>
          <w:rStyle w:val="katex-mathm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cut off Frequency </w:t>
      </w:r>
      <w:r w:rsidR="007E033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is not dependent on the material of the waveguide and therefore the </w:t>
      </w:r>
      <w:r w:rsidR="00CE30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cutoff frequency is the same as in a vacuum. </w:t>
      </w:r>
      <w:r w:rsidR="00CE30E9" w:rsidRPr="002F27BD">
        <w:rPr>
          <w:rStyle w:val="katex-mathml"/>
          <w:rFonts w:ascii="Times New Roman" w:hAnsi="Times New Roman" w:cs="Times New Roman"/>
        </w:rPr>
        <w:t>The different modes are calculated by changing the M and N. Te1 is M=1 and N=0, Te2 IS M=0 and n=1 and Te3 M=1 and N = 1. Using these values in the formula it can be calculated to be Te1 = 6.8181GHz, Te2 = 15.7894GHz and Te3 = 17.1998GHz. This is then simulated using the Ansys software package and the result are shown in the figure below</w:t>
      </w:r>
      <w:r w:rsidR="00CE30E9">
        <w:rPr>
          <w:rStyle w:val="katex-mathml"/>
        </w:rPr>
        <w:t>.</w:t>
      </w:r>
    </w:p>
    <w:p w14:paraId="1A29B523" w14:textId="77777777" w:rsidR="0001609A" w:rsidRDefault="0001609A" w:rsidP="004C03A4">
      <w:pPr>
        <w:spacing w:before="100" w:beforeAutospacing="1" w:after="100" w:afterAutospacing="1" w:line="240" w:lineRule="auto"/>
        <w:rPr>
          <w:rStyle w:val="katex-mathml"/>
        </w:rPr>
      </w:pPr>
    </w:p>
    <w:p w14:paraId="6251AB2E" w14:textId="7D53A779" w:rsidR="005F4CC4" w:rsidRPr="00B229B7" w:rsidRDefault="005F4CC4" w:rsidP="004C03A4">
      <w:pPr>
        <w:spacing w:before="100" w:beforeAutospacing="1" w:after="100" w:afterAutospacing="1" w:line="240" w:lineRule="auto"/>
        <w:rPr>
          <w:rStyle w:val="katex-mathml"/>
          <w:rFonts w:ascii="Times New Roman" w:hAnsi="Times New Roman" w:cs="Times New Roman"/>
        </w:rPr>
      </w:pPr>
      <w:r w:rsidRPr="00B229B7">
        <w:rPr>
          <w:rStyle w:val="katex-mathml"/>
          <w:rFonts w:ascii="Times New Roman" w:hAnsi="Times New Roman" w:cs="Times New Roman"/>
        </w:rPr>
        <w:t>The ports and modes don’t change between the two types of material</w:t>
      </w:r>
      <w:r w:rsidR="00087A44" w:rsidRPr="00B229B7">
        <w:rPr>
          <w:rStyle w:val="katex-mathml"/>
          <w:rFonts w:ascii="Times New Roman" w:hAnsi="Times New Roman" w:cs="Times New Roman"/>
        </w:rPr>
        <w:t xml:space="preserve">. These </w:t>
      </w:r>
      <w:r w:rsidR="0038092A" w:rsidRPr="00B229B7">
        <w:rPr>
          <w:rStyle w:val="katex-mathml"/>
          <w:rFonts w:ascii="Times New Roman" w:hAnsi="Times New Roman" w:cs="Times New Roman"/>
        </w:rPr>
        <w:t>components of a waveguide simulation are not material dependant unlike the EM wave</w:t>
      </w:r>
      <w:r w:rsidR="00C87B67" w:rsidRPr="00B229B7">
        <w:rPr>
          <w:rStyle w:val="katex-mathml"/>
          <w:rFonts w:ascii="Times New Roman" w:hAnsi="Times New Roman" w:cs="Times New Roman"/>
        </w:rPr>
        <w:t xml:space="preserve">. </w:t>
      </w:r>
    </w:p>
    <w:p w14:paraId="7D85D235" w14:textId="77777777" w:rsidR="0001609A" w:rsidRDefault="0001609A" w:rsidP="004C03A4">
      <w:pPr>
        <w:spacing w:before="100" w:beforeAutospacing="1" w:after="100" w:afterAutospacing="1" w:line="240" w:lineRule="auto"/>
        <w:rPr>
          <w:rStyle w:val="katex-mathml"/>
        </w:rPr>
      </w:pPr>
    </w:p>
    <w:p w14:paraId="25048A95" w14:textId="1C21FA0F" w:rsidR="008E6973" w:rsidRDefault="00622962" w:rsidP="004C03A4">
      <w:pPr>
        <w:spacing w:before="100" w:beforeAutospacing="1" w:after="100" w:afterAutospacing="1" w:line="240" w:lineRule="auto"/>
        <w:rPr>
          <w:noProof/>
        </w:rPr>
      </w:pPr>
      <w:r w:rsidRPr="00622962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5B79E1E1" wp14:editId="6D8A02BA">
            <wp:extent cx="1592580" cy="2633684"/>
            <wp:effectExtent l="0" t="0" r="7620" b="0"/>
            <wp:docPr id="457634447" name="Picture 1" descr="A graph with red and yellow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634447" name="Picture 1" descr="A graph with red and yellow dots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07177" cy="2657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5160" w:rsidRPr="00ED5160">
        <w:rPr>
          <w:noProof/>
        </w:rPr>
        <w:t xml:space="preserve"> </w:t>
      </w:r>
      <w:r w:rsidR="00ED5160" w:rsidRPr="00ED5160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4ACC46CA" wp14:editId="4156D3DC">
            <wp:extent cx="1534186" cy="2614741"/>
            <wp:effectExtent l="0" t="0" r="8890" b="0"/>
            <wp:docPr id="14275830" name="Picture 1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5830" name="Picture 1" descr="A screen shot of a graph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547089" cy="2636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5160" w:rsidRPr="00ED5160">
        <w:rPr>
          <w:noProof/>
        </w:rPr>
        <w:t xml:space="preserve"> </w:t>
      </w:r>
      <w:r w:rsidR="00ED5160" w:rsidRPr="00ED5160">
        <w:rPr>
          <w:noProof/>
        </w:rPr>
        <w:drawing>
          <wp:inline distT="0" distB="0" distL="0" distR="0" wp14:anchorId="7C784FEA" wp14:editId="7358F49E">
            <wp:extent cx="1583890" cy="2612390"/>
            <wp:effectExtent l="0" t="0" r="0" b="0"/>
            <wp:docPr id="1529979657" name="Picture 1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979657" name="Picture 1" descr="A screen shot of a graph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600397" cy="2639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F21DC" w14:textId="4C9B3185" w:rsidR="00ED5160" w:rsidRDefault="008167A6" w:rsidP="004C03A4">
      <w:pPr>
        <w:spacing w:before="100" w:beforeAutospacing="1" w:after="100" w:afterAutospacing="1" w:line="240" w:lineRule="auto"/>
        <w:rPr>
          <w:noProof/>
        </w:rPr>
      </w:pPr>
      <w:r w:rsidRPr="008167A6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  <w14:ligatures w14:val="none"/>
        </w:rPr>
        <w:lastRenderedPageBreak/>
        <w:drawing>
          <wp:inline distT="0" distB="0" distL="0" distR="0" wp14:anchorId="5717E162" wp14:editId="49C8EE49">
            <wp:extent cx="1554480" cy="2612958"/>
            <wp:effectExtent l="0" t="0" r="7620" b="0"/>
            <wp:docPr id="976684566" name="Picture 1" descr="A graph with red and green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684566" name="Picture 1" descr="A graph with red and green lines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561378" cy="2624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167A6">
        <w:rPr>
          <w:noProof/>
        </w:rPr>
        <w:t xml:space="preserve"> </w:t>
      </w:r>
      <w:r w:rsidRPr="008167A6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4F235CCB" wp14:editId="08ABE01F">
            <wp:extent cx="1550297" cy="2588894"/>
            <wp:effectExtent l="0" t="0" r="0" b="2540"/>
            <wp:docPr id="2004578056" name="Picture 1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578056" name="Picture 1" descr="A screen shot of a graph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559912" cy="26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1609A" w:rsidRPr="0001609A">
        <w:rPr>
          <w:noProof/>
        </w:rPr>
        <w:t xml:space="preserve"> </w:t>
      </w:r>
      <w:r w:rsidR="0001609A" w:rsidRPr="0001609A">
        <w:rPr>
          <w:noProof/>
        </w:rPr>
        <w:drawing>
          <wp:inline distT="0" distB="0" distL="0" distR="0" wp14:anchorId="122583BF" wp14:editId="78F00980">
            <wp:extent cx="1565207" cy="2572873"/>
            <wp:effectExtent l="0" t="0" r="0" b="0"/>
            <wp:docPr id="126000345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003456" name="Picture 1" descr="A screenshot of a computer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574398" cy="2587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B2E72" w14:textId="77777777" w:rsidR="0011717B" w:rsidRDefault="0011717B" w:rsidP="004C03A4">
      <w:pPr>
        <w:spacing w:before="100" w:beforeAutospacing="1" w:after="100" w:afterAutospacing="1" w:line="240" w:lineRule="auto"/>
        <w:rPr>
          <w:noProof/>
        </w:rPr>
      </w:pPr>
    </w:p>
    <w:p w14:paraId="00AAB0F9" w14:textId="2F53EE04" w:rsidR="0011717B" w:rsidRDefault="0011717B" w:rsidP="004C03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27BDE">
        <w:rPr>
          <w:noProof/>
        </w:rPr>
        <w:drawing>
          <wp:inline distT="0" distB="0" distL="0" distR="0" wp14:anchorId="41DED3B7" wp14:editId="458F9C1B">
            <wp:extent cx="5731510" cy="2509520"/>
            <wp:effectExtent l="0" t="0" r="2540" b="5080"/>
            <wp:docPr id="1239985246" name="Picture 1" descr="A graph of a 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985246" name="Picture 1" descr="A graph of a diagram&#10;&#10;Description automatically generated with medium confidence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CDB6A" w14:textId="3927BF61" w:rsidR="00A55EE2" w:rsidRDefault="002C2E4A" w:rsidP="004C03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cutoff frequency </w:t>
      </w:r>
      <w:r w:rsidR="0092640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simulated in the Teflon waveguide is the same </w:t>
      </w:r>
      <w:r w:rsidR="0027123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as the </w:t>
      </w:r>
      <w:r w:rsidR="00784BC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vacuum waveguide. The simulated cut off frequency’s is M1 </w:t>
      </w:r>
      <w:r w:rsidR="00A5544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is 6.831, M2 is 13.6900</w:t>
      </w:r>
      <w:r w:rsidR="00AC3AF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M3 15.090</w:t>
      </w:r>
      <w:r w:rsidR="00A55EE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T</w:t>
      </w:r>
      <w:r w:rsidR="000609F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he Y</w:t>
      </w:r>
      <w:r w:rsidR="001113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axis </w:t>
      </w:r>
      <w:r w:rsidR="0057246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represents the magnitude of </w:t>
      </w:r>
      <w:r w:rsidR="007A196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reflection</w:t>
      </w:r>
      <w:r w:rsidR="005B5FA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 the </w:t>
      </w:r>
      <w:r w:rsidR="00097A9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EM Wave. The purpose of gamma plotting is </w:t>
      </w:r>
      <w:r w:rsidR="00945D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for impedance matching, bandwidth analysis and resonance identification</w:t>
      </w:r>
      <w:r w:rsidR="009C257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Impedance matching is </w:t>
      </w:r>
      <w:r w:rsidR="000C2E4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 method of </w:t>
      </w:r>
      <w:r w:rsidR="00BD6BF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analysing</w:t>
      </w:r>
      <w:r w:rsidR="00A56B4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how well a waveguide is matched to its load across a range of frequencies. A low t value indicates a good matching.</w:t>
      </w:r>
      <w:r w:rsidR="00BA368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Bandwidth analysis </w:t>
      </w:r>
      <w:r w:rsidR="000E6F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 method to identify </w:t>
      </w:r>
      <w:r w:rsidR="0081132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frequency range over which the device operates effectively </w:t>
      </w:r>
      <w:r w:rsidR="0050696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with low reflections. Resonance identification is to identify the frequency’s where the waveguide </w:t>
      </w:r>
      <w:r w:rsidR="00F36C7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resonances, which are often identified by sharp peaks or dips in </w:t>
      </w:r>
      <w:r w:rsidR="006A28D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|T|</w:t>
      </w:r>
      <w:r w:rsidR="00BD6BF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plot. </w:t>
      </w:r>
    </w:p>
    <w:p w14:paraId="2A9B2F3D" w14:textId="5AF2E72F" w:rsidR="00E441BA" w:rsidRPr="00A20172" w:rsidRDefault="00134587" w:rsidP="00E441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134587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  <w14:ligatures w14:val="none"/>
        </w:rPr>
        <w:lastRenderedPageBreak/>
        <w:drawing>
          <wp:inline distT="0" distB="0" distL="0" distR="0" wp14:anchorId="463F998B" wp14:editId="339BE651">
            <wp:extent cx="5731510" cy="3211195"/>
            <wp:effectExtent l="0" t="0" r="2540" b="8255"/>
            <wp:docPr id="641569858" name="Picture 1" descr="A computer screen shot of a rectangular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569858" name="Picture 1" descr="A computer screen shot of a rectangular object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BF566" w14:textId="4EFCDC0C" w:rsidR="00A33EAB" w:rsidRDefault="00A20172" w:rsidP="00052C2C">
      <w:pPr>
        <w:spacing w:before="100" w:beforeAutospacing="1" w:after="100" w:afterAutospacing="1" w:line="240" w:lineRule="auto"/>
        <w:outlineLvl w:val="2"/>
      </w:pPr>
      <w:bookmarkStart w:id="8" w:name="_Toc172183903"/>
      <w:r w:rsidRPr="00A2017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Task 2: Half-Wave Dipole Antenna</w:t>
      </w:r>
      <w:bookmarkEnd w:id="8"/>
    </w:p>
    <w:p w14:paraId="5FFFD75A" w14:textId="61649B95" w:rsidR="00052C2C" w:rsidRDefault="00A33EAB" w:rsidP="00A33EAB">
      <w:pPr>
        <w:spacing w:before="100" w:beforeAutospacing="1" w:after="100" w:afterAutospacing="1" w:line="240" w:lineRule="auto"/>
        <w:rPr>
          <w:rFonts w:ascii="Cambria Math" w:hAnsi="Cambria Math" w:cs="Cambria Math"/>
          <w:sz w:val="24"/>
          <w:szCs w:val="24"/>
        </w:rPr>
      </w:pPr>
      <w:r>
        <w:t>The dipole</w:t>
      </w:r>
      <w:r w:rsidR="002D21AC">
        <w:t xml:space="preserve"> </w:t>
      </w:r>
      <w:r w:rsidR="004B4A20">
        <w:t xml:space="preserve">has a radius of 1mm and a length of </w:t>
      </w:r>
      <w:r w:rsidR="004B4A20" w:rsidRPr="00551578">
        <w:rPr>
          <w:rFonts w:ascii="Cambria Math" w:hAnsi="Cambria Math" w:cs="Cambria Math"/>
          <w:sz w:val="24"/>
          <w:szCs w:val="24"/>
        </w:rPr>
        <w:t>𝜆</w:t>
      </w:r>
      <w:r w:rsidR="004B4A20">
        <w:rPr>
          <w:rFonts w:ascii="Cambria Math" w:hAnsi="Cambria Math" w:cs="Cambria Math"/>
          <w:sz w:val="24"/>
          <w:szCs w:val="24"/>
        </w:rPr>
        <w:t>/2</w:t>
      </w:r>
      <w:r w:rsidR="00EC2893">
        <w:rPr>
          <w:rFonts w:ascii="Cambria Math" w:hAnsi="Cambria Math" w:cs="Cambria Math"/>
          <w:sz w:val="24"/>
          <w:szCs w:val="24"/>
        </w:rPr>
        <w:t>, 221/2=110.5</w:t>
      </w:r>
      <w:r w:rsidR="00F22FA3">
        <w:rPr>
          <w:rFonts w:ascii="Cambria Math" w:hAnsi="Cambria Math" w:cs="Cambria Math"/>
          <w:sz w:val="24"/>
          <w:szCs w:val="24"/>
        </w:rPr>
        <w:t>.</w:t>
      </w:r>
      <w:r w:rsidR="00E309EF">
        <w:rPr>
          <w:rFonts w:ascii="Cambria Math" w:hAnsi="Cambria Math" w:cs="Cambria Math"/>
          <w:sz w:val="24"/>
          <w:szCs w:val="24"/>
        </w:rPr>
        <w:t xml:space="preserve"> This </w:t>
      </w:r>
      <w:r w:rsidR="009071D3">
        <w:rPr>
          <w:rFonts w:ascii="Cambria Math" w:hAnsi="Cambria Math" w:cs="Cambria Math"/>
          <w:sz w:val="24"/>
          <w:szCs w:val="24"/>
        </w:rPr>
        <w:t>creates</w:t>
      </w:r>
      <w:r w:rsidR="00E309EF">
        <w:rPr>
          <w:rFonts w:ascii="Cambria Math" w:hAnsi="Cambria Math" w:cs="Cambria Math"/>
          <w:sz w:val="24"/>
          <w:szCs w:val="24"/>
        </w:rPr>
        <w:t xml:space="preserve"> a </w:t>
      </w:r>
      <w:r w:rsidR="009071D3">
        <w:rPr>
          <w:rFonts w:ascii="Cambria Math" w:hAnsi="Cambria Math" w:cs="Cambria Math"/>
          <w:sz w:val="24"/>
          <w:szCs w:val="24"/>
        </w:rPr>
        <w:t>full cylinder to act as the dipole. Then a smaller cylinder is created within the dipole shown below</w:t>
      </w:r>
      <w:sdt>
        <w:sdtPr>
          <w:rPr>
            <w:rFonts w:ascii="Cambria Math" w:hAnsi="Cambria Math" w:cs="Cambria Math"/>
            <w:sz w:val="24"/>
            <w:szCs w:val="24"/>
          </w:rPr>
          <w:id w:val="-1192912444"/>
          <w:citation/>
        </w:sdtPr>
        <w:sdtEndPr/>
        <w:sdtContent>
          <w:r w:rsidR="00383BA7">
            <w:rPr>
              <w:rFonts w:ascii="Cambria Math" w:hAnsi="Cambria Math" w:cs="Cambria Math"/>
              <w:sz w:val="24"/>
              <w:szCs w:val="24"/>
            </w:rPr>
            <w:fldChar w:fldCharType="begin"/>
          </w:r>
          <w:r w:rsidR="00383BA7">
            <w:rPr>
              <w:rFonts w:ascii="Cambria Math" w:hAnsi="Cambria Math" w:cs="Cambria Math"/>
              <w:sz w:val="24"/>
              <w:szCs w:val="24"/>
            </w:rPr>
            <w:instrText xml:space="preserve"> CITATION Mic04 \l 2057 </w:instrText>
          </w:r>
          <w:r w:rsidR="00383BA7">
            <w:rPr>
              <w:rFonts w:ascii="Cambria Math" w:hAnsi="Cambria Math" w:cs="Cambria Math"/>
              <w:sz w:val="24"/>
              <w:szCs w:val="24"/>
            </w:rPr>
            <w:fldChar w:fldCharType="separate"/>
          </w:r>
          <w:r w:rsidR="00383BA7">
            <w:rPr>
              <w:rFonts w:ascii="Cambria Math" w:hAnsi="Cambria Math" w:cs="Cambria Math"/>
              <w:noProof/>
              <w:sz w:val="24"/>
              <w:szCs w:val="24"/>
            </w:rPr>
            <w:t xml:space="preserve"> </w:t>
          </w:r>
          <w:r w:rsidR="00383BA7" w:rsidRPr="00383BA7">
            <w:rPr>
              <w:rFonts w:ascii="Cambria Math" w:hAnsi="Cambria Math" w:cs="Cambria Math"/>
              <w:noProof/>
              <w:sz w:val="24"/>
              <w:szCs w:val="24"/>
            </w:rPr>
            <w:t>[4]</w:t>
          </w:r>
          <w:r w:rsidR="00383BA7">
            <w:rPr>
              <w:rFonts w:ascii="Cambria Math" w:hAnsi="Cambria Math" w:cs="Cambria Math"/>
              <w:sz w:val="24"/>
              <w:szCs w:val="24"/>
            </w:rPr>
            <w:fldChar w:fldCharType="end"/>
          </w:r>
        </w:sdtContent>
      </w:sdt>
      <w:r w:rsidR="009071D3">
        <w:rPr>
          <w:rFonts w:ascii="Cambria Math" w:hAnsi="Cambria Math" w:cs="Cambria Math"/>
          <w:sz w:val="24"/>
          <w:szCs w:val="24"/>
        </w:rPr>
        <w:t>.</w:t>
      </w:r>
    </w:p>
    <w:p w14:paraId="2490888D" w14:textId="57D34B62" w:rsidR="00052C2C" w:rsidRDefault="00A3652A" w:rsidP="00A33EAB">
      <w:pPr>
        <w:spacing w:before="100" w:beforeAutospacing="1" w:after="100" w:afterAutospacing="1" w:line="240" w:lineRule="auto"/>
        <w:rPr>
          <w:rFonts w:ascii="Cambria Math" w:hAnsi="Cambria Math" w:cs="Cambria Math"/>
          <w:sz w:val="24"/>
          <w:szCs w:val="24"/>
        </w:rPr>
      </w:pPr>
      <w:r w:rsidRPr="003277D3">
        <w:rPr>
          <w:noProof/>
        </w:rPr>
        <w:drawing>
          <wp:inline distT="0" distB="0" distL="0" distR="0" wp14:anchorId="3140E666" wp14:editId="16D90D92">
            <wp:extent cx="5250180" cy="2941520"/>
            <wp:effectExtent l="0" t="0" r="7620" b="0"/>
            <wp:docPr id="1953641884" name="Picture 1" descr="A graph of a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641884" name="Picture 1" descr="A graph of a line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58741" cy="2946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2FA3">
        <w:rPr>
          <w:rFonts w:ascii="Cambria Math" w:hAnsi="Cambria Math" w:cs="Cambria Math"/>
          <w:sz w:val="24"/>
          <w:szCs w:val="24"/>
        </w:rPr>
        <w:t xml:space="preserve"> </w:t>
      </w:r>
    </w:p>
    <w:p w14:paraId="21E348CB" w14:textId="6DF4B326" w:rsidR="00A33EAB" w:rsidRPr="00BE3349" w:rsidRDefault="00F22FA3" w:rsidP="00A33EAB">
      <w:pPr>
        <w:spacing w:before="100" w:beforeAutospacing="1" w:after="100" w:afterAutospacing="1" w:line="240" w:lineRule="auto"/>
      </w:pPr>
      <w:r>
        <w:rPr>
          <w:rFonts w:ascii="Cambria Math" w:hAnsi="Cambria Math" w:cs="Cambria Math"/>
          <w:sz w:val="24"/>
          <w:szCs w:val="24"/>
        </w:rPr>
        <w:t xml:space="preserve">To calculate the operating </w:t>
      </w:r>
      <w:r w:rsidR="00052C2C">
        <w:rPr>
          <w:rFonts w:ascii="Cambria Math" w:hAnsi="Cambria Math" w:cs="Cambria Math"/>
          <w:sz w:val="24"/>
          <w:szCs w:val="24"/>
        </w:rPr>
        <w:t>frequency,</w:t>
      </w:r>
      <w:r w:rsidR="00A867DC">
        <w:rPr>
          <w:rFonts w:ascii="Cambria Math" w:hAnsi="Cambria Math" w:cs="Cambria Math"/>
          <w:sz w:val="24"/>
          <w:szCs w:val="24"/>
        </w:rPr>
        <w:t xml:space="preserve"> it is C/</w:t>
      </w:r>
      <w:r w:rsidR="00A867DC" w:rsidRPr="00551578">
        <w:rPr>
          <w:rFonts w:ascii="Cambria Math" w:hAnsi="Cambria Math" w:cs="Cambria Math"/>
          <w:sz w:val="24"/>
          <w:szCs w:val="24"/>
        </w:rPr>
        <w:t>𝜆</w:t>
      </w:r>
      <w:r w:rsidR="00AE27E5">
        <w:rPr>
          <w:rFonts w:ascii="Cambria Math" w:hAnsi="Cambria Math" w:cs="Cambria Math"/>
          <w:sz w:val="24"/>
          <w:szCs w:val="24"/>
        </w:rPr>
        <w:t xml:space="preserve"> - 3x10^8/110.5</w:t>
      </w:r>
      <w:r w:rsidR="00935024">
        <w:rPr>
          <w:rFonts w:ascii="Cambria Math" w:hAnsi="Cambria Math" w:cs="Cambria Math"/>
          <w:sz w:val="24"/>
          <w:szCs w:val="24"/>
        </w:rPr>
        <w:t xml:space="preserve"> = </w:t>
      </w:r>
      <w:r w:rsidR="00D94683">
        <w:rPr>
          <w:rFonts w:ascii="Cambria Math" w:hAnsi="Cambria Math" w:cs="Cambria Math"/>
          <w:sz w:val="24"/>
          <w:szCs w:val="24"/>
        </w:rPr>
        <w:t>2714932.127Hz = 271.49GHz</w:t>
      </w:r>
      <w:r w:rsidR="00AF61B0">
        <w:rPr>
          <w:rFonts w:ascii="Cambria Math" w:hAnsi="Cambria Math" w:cs="Cambria Math"/>
          <w:sz w:val="24"/>
          <w:szCs w:val="24"/>
        </w:rPr>
        <w:t>. The operating frequ</w:t>
      </w:r>
      <w:r w:rsidR="00A820D5">
        <w:rPr>
          <w:rFonts w:ascii="Cambria Math" w:hAnsi="Cambria Math" w:cs="Cambria Math"/>
          <w:sz w:val="24"/>
          <w:szCs w:val="24"/>
        </w:rPr>
        <w:t xml:space="preserve">ency is where </w:t>
      </w:r>
      <w:r w:rsidR="00B229B7">
        <w:rPr>
          <w:rFonts w:ascii="Cambria Math" w:hAnsi="Cambria Math" w:cs="Cambria Math"/>
          <w:sz w:val="24"/>
          <w:szCs w:val="24"/>
        </w:rPr>
        <w:t xml:space="preserve">the </w:t>
      </w:r>
      <w:r w:rsidR="00A820D5">
        <w:rPr>
          <w:rFonts w:ascii="Cambria Math" w:hAnsi="Cambria Math" w:cs="Cambria Math"/>
          <w:sz w:val="24"/>
          <w:szCs w:val="24"/>
        </w:rPr>
        <w:t xml:space="preserve">maximum </w:t>
      </w:r>
      <w:r w:rsidR="00B229B7">
        <w:rPr>
          <w:rFonts w:ascii="Cambria Math" w:hAnsi="Cambria Math" w:cs="Cambria Math"/>
          <w:sz w:val="24"/>
          <w:szCs w:val="24"/>
        </w:rPr>
        <w:t>radiation efficiency is reached.</w:t>
      </w:r>
    </w:p>
    <w:p w14:paraId="63A6680E" w14:textId="53AC68C6" w:rsidR="00425D5A" w:rsidRDefault="0003787C" w:rsidP="00425D5A">
      <w:pPr>
        <w:spacing w:line="360" w:lineRule="auto"/>
        <w:ind w:right="248"/>
        <w:jc w:val="both"/>
        <w:rPr>
          <w:rFonts w:ascii="Arial" w:hAnsi="Arial" w:cs="Arial"/>
          <w:sz w:val="24"/>
          <w:szCs w:val="24"/>
        </w:rPr>
      </w:pPr>
      <w:r w:rsidRPr="003E6F30">
        <w:rPr>
          <w:noProof/>
        </w:rPr>
        <w:lastRenderedPageBreak/>
        <w:drawing>
          <wp:inline distT="0" distB="0" distL="0" distR="0" wp14:anchorId="183C4DEC" wp14:editId="5F583F2B">
            <wp:extent cx="5731510" cy="2491740"/>
            <wp:effectExtent l="0" t="0" r="2540" b="3810"/>
            <wp:docPr id="2116161604" name="Picture 1" descr="A graph with a red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161604" name="Picture 1" descr="A graph with a red line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9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3FD5E" w14:textId="13447209" w:rsidR="00A463A3" w:rsidRDefault="000A6758" w:rsidP="00425D5A">
      <w:pPr>
        <w:spacing w:line="360" w:lineRule="auto"/>
        <w:ind w:right="24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Using the graph above from the dipole simulation, the operating frequency is </w:t>
      </w:r>
      <w:r w:rsidR="001A481E">
        <w:rPr>
          <w:rFonts w:ascii="Arial" w:hAnsi="Arial" w:cs="Arial"/>
          <w:sz w:val="24"/>
          <w:szCs w:val="24"/>
        </w:rPr>
        <w:t>1.22Ghz</w:t>
      </w:r>
      <w:r w:rsidR="0048416A">
        <w:rPr>
          <w:rFonts w:ascii="Arial" w:hAnsi="Arial" w:cs="Arial"/>
          <w:sz w:val="24"/>
          <w:szCs w:val="24"/>
        </w:rPr>
        <w:t>. This is shown by the drop of d</w:t>
      </w:r>
      <w:r w:rsidR="00AF61B0">
        <w:rPr>
          <w:rFonts w:ascii="Arial" w:hAnsi="Arial" w:cs="Arial"/>
          <w:sz w:val="24"/>
          <w:szCs w:val="24"/>
        </w:rPr>
        <w:t>B</w:t>
      </w:r>
      <w:r w:rsidR="0048416A">
        <w:rPr>
          <w:rFonts w:ascii="Arial" w:hAnsi="Arial" w:cs="Arial"/>
          <w:sz w:val="24"/>
          <w:szCs w:val="24"/>
        </w:rPr>
        <w:t xml:space="preserve">, </w:t>
      </w:r>
      <w:r w:rsidR="00FD0068">
        <w:rPr>
          <w:rFonts w:ascii="Arial" w:hAnsi="Arial" w:cs="Arial"/>
          <w:sz w:val="24"/>
          <w:szCs w:val="24"/>
        </w:rPr>
        <w:t xml:space="preserve">this </w:t>
      </w:r>
      <w:r w:rsidR="00F90965">
        <w:rPr>
          <w:rFonts w:ascii="Arial" w:hAnsi="Arial" w:cs="Arial"/>
          <w:sz w:val="24"/>
          <w:szCs w:val="24"/>
        </w:rPr>
        <w:t xml:space="preserve">shows the impedances of the </w:t>
      </w:r>
      <w:proofErr w:type="gramStart"/>
      <w:r w:rsidR="00F90965">
        <w:rPr>
          <w:rFonts w:ascii="Arial" w:hAnsi="Arial" w:cs="Arial"/>
          <w:sz w:val="24"/>
          <w:szCs w:val="24"/>
        </w:rPr>
        <w:t>input</w:t>
      </w:r>
      <w:proofErr w:type="gramEnd"/>
      <w:r w:rsidR="00F90965">
        <w:rPr>
          <w:rFonts w:ascii="Arial" w:hAnsi="Arial" w:cs="Arial"/>
          <w:sz w:val="24"/>
          <w:szCs w:val="24"/>
        </w:rPr>
        <w:t xml:space="preserve"> and the impedance of the device is well matched</w:t>
      </w:r>
      <w:r w:rsidR="009C3EAF">
        <w:rPr>
          <w:rFonts w:ascii="Arial" w:hAnsi="Arial" w:cs="Arial"/>
          <w:sz w:val="24"/>
          <w:szCs w:val="24"/>
        </w:rPr>
        <w:t>. Usually, 10db or lower is deemed good and shows less then 10% of the energy is reflected</w:t>
      </w:r>
      <w:sdt>
        <w:sdtPr>
          <w:rPr>
            <w:rFonts w:ascii="Arial" w:hAnsi="Arial" w:cs="Arial"/>
            <w:sz w:val="24"/>
            <w:szCs w:val="24"/>
          </w:rPr>
          <w:id w:val="-499964196"/>
          <w:citation/>
        </w:sdtPr>
        <w:sdtEndPr/>
        <w:sdtContent>
          <w:r w:rsidR="00A9704D">
            <w:rPr>
              <w:rFonts w:ascii="Arial" w:hAnsi="Arial" w:cs="Arial"/>
              <w:sz w:val="24"/>
              <w:szCs w:val="24"/>
            </w:rPr>
            <w:fldChar w:fldCharType="begin"/>
          </w:r>
          <w:r w:rsidR="00A9704D">
            <w:rPr>
              <w:rFonts w:ascii="Arial" w:hAnsi="Arial" w:cs="Arial"/>
              <w:sz w:val="24"/>
              <w:szCs w:val="24"/>
            </w:rPr>
            <w:instrText xml:space="preserve"> CITATION ele24 \l 2057 </w:instrText>
          </w:r>
          <w:r w:rsidR="00A9704D">
            <w:rPr>
              <w:rFonts w:ascii="Arial" w:hAnsi="Arial" w:cs="Arial"/>
              <w:sz w:val="24"/>
              <w:szCs w:val="24"/>
            </w:rPr>
            <w:fldChar w:fldCharType="separate"/>
          </w:r>
          <w:r w:rsidR="00A9704D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A9704D" w:rsidRPr="00A9704D">
            <w:rPr>
              <w:rFonts w:ascii="Arial" w:hAnsi="Arial" w:cs="Arial"/>
              <w:noProof/>
              <w:sz w:val="24"/>
              <w:szCs w:val="24"/>
            </w:rPr>
            <w:t>[5]</w:t>
          </w:r>
          <w:r w:rsidR="00A9704D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9C3EAF">
        <w:rPr>
          <w:rFonts w:ascii="Arial" w:hAnsi="Arial" w:cs="Arial"/>
          <w:sz w:val="24"/>
          <w:szCs w:val="24"/>
        </w:rPr>
        <w:t>.</w:t>
      </w:r>
    </w:p>
    <w:p w14:paraId="1D8DCA86" w14:textId="639F2E93" w:rsidR="00C77131" w:rsidRDefault="00C77131" w:rsidP="00425D5A">
      <w:pPr>
        <w:spacing w:line="360" w:lineRule="auto"/>
        <w:ind w:right="248"/>
        <w:jc w:val="both"/>
        <w:rPr>
          <w:rFonts w:ascii="Arial" w:hAnsi="Arial" w:cs="Arial"/>
          <w:sz w:val="24"/>
          <w:szCs w:val="24"/>
        </w:rPr>
      </w:pPr>
      <w:r w:rsidRPr="00447A13">
        <w:rPr>
          <w:noProof/>
        </w:rPr>
        <w:drawing>
          <wp:inline distT="0" distB="0" distL="0" distR="0" wp14:anchorId="6CCAAA92" wp14:editId="754582DF">
            <wp:extent cx="5731510" cy="2436495"/>
            <wp:effectExtent l="0" t="0" r="2540" b="1905"/>
            <wp:docPr id="592209725" name="Picture 1" descr="A red apple with a green cen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209725" name="Picture 1" descr="A red apple with a green center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3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4D236" w14:textId="5FDA0761" w:rsidR="009C3EAF" w:rsidRDefault="007F458E" w:rsidP="00425D5A">
      <w:pPr>
        <w:spacing w:line="360" w:lineRule="auto"/>
        <w:ind w:right="24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gain plot </w:t>
      </w:r>
      <w:r w:rsidR="003501D5">
        <w:rPr>
          <w:rFonts w:ascii="Arial" w:hAnsi="Arial" w:cs="Arial"/>
          <w:sz w:val="24"/>
          <w:szCs w:val="24"/>
        </w:rPr>
        <w:t xml:space="preserve">shows how an antenna radiates electromagnetic energy </w:t>
      </w:r>
      <w:r w:rsidR="00344655">
        <w:rPr>
          <w:rFonts w:ascii="Arial" w:hAnsi="Arial" w:cs="Arial"/>
          <w:sz w:val="24"/>
          <w:szCs w:val="24"/>
        </w:rPr>
        <w:t>and how efficiently it converts input power into radiated power</w:t>
      </w:r>
      <w:r w:rsidR="00244530">
        <w:rPr>
          <w:rFonts w:ascii="Arial" w:hAnsi="Arial" w:cs="Arial"/>
          <w:sz w:val="24"/>
          <w:szCs w:val="24"/>
        </w:rPr>
        <w:t xml:space="preserve">. </w:t>
      </w:r>
      <w:r w:rsidR="00303608">
        <w:rPr>
          <w:rFonts w:ascii="Arial" w:hAnsi="Arial" w:cs="Arial"/>
          <w:sz w:val="24"/>
          <w:szCs w:val="24"/>
        </w:rPr>
        <w:t xml:space="preserve">There are 2 types of gains </w:t>
      </w:r>
      <w:r w:rsidR="004B741D">
        <w:rPr>
          <w:rFonts w:ascii="Arial" w:hAnsi="Arial" w:cs="Arial"/>
          <w:sz w:val="24"/>
          <w:szCs w:val="24"/>
        </w:rPr>
        <w:t>directivity and realized gain</w:t>
      </w:r>
      <w:r w:rsidR="0004235A">
        <w:rPr>
          <w:rFonts w:ascii="Arial" w:hAnsi="Arial" w:cs="Arial"/>
          <w:sz w:val="24"/>
          <w:szCs w:val="24"/>
        </w:rPr>
        <w:t>. Di</w:t>
      </w:r>
      <w:r w:rsidR="002124E7">
        <w:rPr>
          <w:rFonts w:ascii="Arial" w:hAnsi="Arial" w:cs="Arial"/>
          <w:sz w:val="24"/>
          <w:szCs w:val="24"/>
        </w:rPr>
        <w:t xml:space="preserve">rectivity is how concentrated the radiated power is in specified directions. </w:t>
      </w:r>
      <w:r w:rsidR="00070D9F">
        <w:rPr>
          <w:rFonts w:ascii="Arial" w:hAnsi="Arial" w:cs="Arial"/>
          <w:sz w:val="24"/>
          <w:szCs w:val="24"/>
        </w:rPr>
        <w:t>Realized</w:t>
      </w:r>
      <w:r w:rsidR="002124E7">
        <w:rPr>
          <w:rFonts w:ascii="Arial" w:hAnsi="Arial" w:cs="Arial"/>
          <w:sz w:val="24"/>
          <w:szCs w:val="24"/>
        </w:rPr>
        <w:t xml:space="preserve"> gains </w:t>
      </w:r>
      <w:r w:rsidR="00070D9F">
        <w:rPr>
          <w:rFonts w:ascii="Arial" w:hAnsi="Arial" w:cs="Arial"/>
          <w:sz w:val="24"/>
          <w:szCs w:val="24"/>
        </w:rPr>
        <w:t>is directivity minus any losses</w:t>
      </w:r>
    </w:p>
    <w:p w14:paraId="277B9413" w14:textId="256684EF" w:rsidR="007316EE" w:rsidRPr="00A20172" w:rsidRDefault="001D28D7" w:rsidP="00AE1C8C">
      <w:pPr>
        <w:spacing w:line="360" w:lineRule="auto"/>
        <w:ind w:right="24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Arial" w:hAnsi="Arial" w:cs="Arial"/>
          <w:sz w:val="24"/>
          <w:szCs w:val="24"/>
        </w:rPr>
        <w:t>The gain plot is</w:t>
      </w:r>
      <w:r w:rsidR="008B31F1">
        <w:rPr>
          <w:rFonts w:ascii="Arial" w:hAnsi="Arial" w:cs="Arial"/>
          <w:sz w:val="24"/>
          <w:szCs w:val="24"/>
        </w:rPr>
        <w:t xml:space="preserve"> a 3D radiation display, the colours indicate the magnitude in </w:t>
      </w:r>
      <w:proofErr w:type="spellStart"/>
      <w:r w:rsidR="008B31F1">
        <w:rPr>
          <w:rFonts w:ascii="Arial" w:hAnsi="Arial" w:cs="Arial"/>
          <w:sz w:val="24"/>
          <w:szCs w:val="24"/>
        </w:rPr>
        <w:t>dB</w:t>
      </w:r>
      <w:r w:rsidR="00D55B95">
        <w:rPr>
          <w:rFonts w:ascii="Arial" w:hAnsi="Arial" w:cs="Arial"/>
          <w:sz w:val="24"/>
          <w:szCs w:val="24"/>
        </w:rPr>
        <w:t>.</w:t>
      </w:r>
      <w:proofErr w:type="spellEnd"/>
      <w:r w:rsidR="00D55B95">
        <w:rPr>
          <w:rFonts w:ascii="Arial" w:hAnsi="Arial" w:cs="Arial"/>
          <w:sz w:val="24"/>
          <w:szCs w:val="24"/>
        </w:rPr>
        <w:t xml:space="preserve"> The Magnitude ranges from -74.06 – 2dB</w:t>
      </w:r>
      <w:r w:rsidR="00FC18DB">
        <w:rPr>
          <w:rFonts w:ascii="Arial" w:hAnsi="Arial" w:cs="Arial"/>
          <w:sz w:val="24"/>
          <w:szCs w:val="24"/>
        </w:rPr>
        <w:t xml:space="preserve">. </w:t>
      </w:r>
      <w:r w:rsidR="00FF2331">
        <w:rPr>
          <w:rFonts w:ascii="Arial" w:hAnsi="Arial" w:cs="Arial"/>
          <w:sz w:val="24"/>
          <w:szCs w:val="24"/>
        </w:rPr>
        <w:t xml:space="preserve">The pattern shown by the simulation is accurate to a dipole gain </w:t>
      </w:r>
      <w:r w:rsidR="00052C2C">
        <w:rPr>
          <w:rFonts w:ascii="Arial" w:hAnsi="Arial" w:cs="Arial"/>
          <w:sz w:val="24"/>
          <w:szCs w:val="24"/>
        </w:rPr>
        <w:t>plot</w:t>
      </w:r>
      <w:r w:rsidR="00FC18DB">
        <w:rPr>
          <w:rFonts w:ascii="Arial" w:hAnsi="Arial" w:cs="Arial"/>
          <w:sz w:val="24"/>
          <w:szCs w:val="24"/>
        </w:rPr>
        <w:t xml:space="preserve"> which is</w:t>
      </w:r>
      <w:r w:rsidR="000E1401">
        <w:rPr>
          <w:rFonts w:ascii="Arial" w:hAnsi="Arial" w:cs="Arial"/>
          <w:sz w:val="24"/>
          <w:szCs w:val="24"/>
        </w:rPr>
        <w:t xml:space="preserve"> near</w:t>
      </w:r>
      <w:r w:rsidR="00FC18DB">
        <w:rPr>
          <w:rFonts w:ascii="Arial" w:hAnsi="Arial" w:cs="Arial"/>
          <w:sz w:val="24"/>
          <w:szCs w:val="24"/>
        </w:rPr>
        <w:t xml:space="preserve"> omnidirectional</w:t>
      </w:r>
      <w:r w:rsidR="008F1E4B">
        <w:rPr>
          <w:rFonts w:ascii="Arial" w:hAnsi="Arial" w:cs="Arial"/>
          <w:sz w:val="24"/>
          <w:szCs w:val="24"/>
        </w:rPr>
        <w:t xml:space="preserve">. The </w:t>
      </w:r>
      <w:r w:rsidR="005B363B">
        <w:rPr>
          <w:rFonts w:ascii="Arial" w:hAnsi="Arial" w:cs="Arial"/>
          <w:sz w:val="24"/>
          <w:szCs w:val="24"/>
        </w:rPr>
        <w:t>maximum</w:t>
      </w:r>
      <w:r w:rsidR="008F1E4B">
        <w:rPr>
          <w:rFonts w:ascii="Arial" w:hAnsi="Arial" w:cs="Arial"/>
          <w:sz w:val="24"/>
          <w:szCs w:val="24"/>
        </w:rPr>
        <w:t xml:space="preserve"> direction of magnitude is </w:t>
      </w:r>
      <w:r w:rsidR="0022116F">
        <w:rPr>
          <w:rFonts w:ascii="Arial" w:hAnsi="Arial" w:cs="Arial"/>
          <w:sz w:val="24"/>
          <w:szCs w:val="24"/>
        </w:rPr>
        <w:t>upwards.</w:t>
      </w:r>
    </w:p>
    <w:p w14:paraId="4D1124DB" w14:textId="77777777" w:rsidR="00A20172" w:rsidRPr="00A20172" w:rsidRDefault="00A20172" w:rsidP="00A201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bookmarkStart w:id="9" w:name="_Toc172183904"/>
      <w:r w:rsidRPr="00A2017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lastRenderedPageBreak/>
        <w:t>Discussion</w:t>
      </w:r>
      <w:bookmarkEnd w:id="9"/>
    </w:p>
    <w:p w14:paraId="36ED7F58" w14:textId="43B9BBD3" w:rsidR="00AE1C8C" w:rsidRPr="00AE1C8C" w:rsidRDefault="00085CEC" w:rsidP="00AE1C8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2DBF485" wp14:editId="52253A14">
                <wp:simplePos x="0" y="0"/>
                <wp:positionH relativeFrom="column">
                  <wp:posOffset>-525780</wp:posOffset>
                </wp:positionH>
                <wp:positionV relativeFrom="paragraph">
                  <wp:posOffset>3517900</wp:posOffset>
                </wp:positionV>
                <wp:extent cx="3209290" cy="635"/>
                <wp:effectExtent l="0" t="0" r="0" b="0"/>
                <wp:wrapSquare wrapText="bothSides"/>
                <wp:docPr id="41706204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2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6DF3695" w14:textId="5A8B3EB3" w:rsidR="00085CEC" w:rsidRPr="00DE575B" w:rsidRDefault="00085CEC" w:rsidP="00085CEC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AF61B0">
                              <w:rPr>
                                <w:noProof/>
                              </w:rPr>
                              <w:t>8</w:t>
                            </w:r>
                            <w:r>
                              <w:fldChar w:fldCharType="end"/>
                            </w:r>
                            <w:r>
                              <w:t xml:space="preserve"> - </w:t>
                            </w:r>
                            <w:r w:rsidR="00FC42FD">
                              <w:t>Teflon</w:t>
                            </w:r>
                            <w:r>
                              <w:t xml:space="preserve"> waveguide EMF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DBF485" id="_x0000_s1034" type="#_x0000_t202" style="position:absolute;left:0;text-align:left;margin-left:-41.4pt;margin-top:277pt;width:252.7pt;height: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" stroked="f">
                <v:textbox style="mso-fit-shape-to-text:t" inset="0,0,0,0">
                  <w:txbxContent>
                    <w:p w14:paraId="16DF3695" w14:textId="5A8B3EB3" w:rsidR="00085CEC" w:rsidRPr="00DE575B" w:rsidRDefault="00085CEC" w:rsidP="00085CEC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AF61B0">
                        <w:rPr>
                          <w:noProof/>
                        </w:rPr>
                        <w:t>8</w:t>
                      </w:r>
                      <w:r>
                        <w:fldChar w:fldCharType="end"/>
                      </w:r>
                      <w:r>
                        <w:t xml:space="preserve"> - </w:t>
                      </w:r>
                      <w:r w:rsidR="00FC42FD">
                        <w:t>Teflon</w:t>
                      </w:r>
                      <w:r>
                        <w:t xml:space="preserve"> waveguide EMF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4769D">
        <w:rPr>
          <w:noProof/>
        </w:rPr>
        <w:drawing>
          <wp:anchor distT="0" distB="0" distL="114300" distR="114300" simplePos="0" relativeHeight="251677696" behindDoc="0" locked="0" layoutInCell="1" allowOverlap="1" wp14:anchorId="0E558674" wp14:editId="11421B4E">
            <wp:simplePos x="0" y="0"/>
            <wp:positionH relativeFrom="column">
              <wp:posOffset>-525780</wp:posOffset>
            </wp:positionH>
            <wp:positionV relativeFrom="paragraph">
              <wp:posOffset>1677670</wp:posOffset>
            </wp:positionV>
            <wp:extent cx="3209290" cy="1783080"/>
            <wp:effectExtent l="0" t="0" r="0" b="7620"/>
            <wp:wrapSquare wrapText="bothSides"/>
            <wp:docPr id="728834542" name="Picture 1" descr="A green and blue rectangular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834542" name="Picture 1" descr="A green and blue rectangular object&#10;&#10;Description automatically generated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290" cy="1783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76753C9" wp14:editId="35E63C85">
                <wp:simplePos x="0" y="0"/>
                <wp:positionH relativeFrom="column">
                  <wp:posOffset>2712720</wp:posOffset>
                </wp:positionH>
                <wp:positionV relativeFrom="paragraph">
                  <wp:posOffset>3507105</wp:posOffset>
                </wp:positionV>
                <wp:extent cx="3496945" cy="635"/>
                <wp:effectExtent l="0" t="0" r="0" b="0"/>
                <wp:wrapSquare wrapText="bothSides"/>
                <wp:docPr id="159511447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69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51F960A" w14:textId="6E4E59BC" w:rsidR="00085CEC" w:rsidRPr="00A31563" w:rsidRDefault="00085CEC" w:rsidP="00085CEC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AF61B0">
                              <w:rPr>
                                <w:noProof/>
                              </w:rPr>
                              <w:t>9</w:t>
                            </w:r>
                            <w:r>
                              <w:fldChar w:fldCharType="end"/>
                            </w:r>
                            <w:r>
                              <w:t xml:space="preserve"> - </w:t>
                            </w:r>
                            <w:r w:rsidR="00FC42FD">
                              <w:t>Vacuum</w:t>
                            </w:r>
                            <w:r>
                              <w:t xml:space="preserve"> waveguide EMF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6753C9" id="_x0000_s1035" type="#_x0000_t202" style="position:absolute;left:0;text-align:left;margin-left:213.6pt;margin-top:276.15pt;width:275.35pt;height:.0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" stroked="f">
                <v:textbox style="mso-fit-shape-to-text:t" inset="0,0,0,0">
                  <w:txbxContent>
                    <w:p w14:paraId="751F960A" w14:textId="6E4E59BC" w:rsidR="00085CEC" w:rsidRPr="00A31563" w:rsidRDefault="00085CEC" w:rsidP="00085CEC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AF61B0">
                        <w:rPr>
                          <w:noProof/>
                        </w:rPr>
                        <w:t>9</w:t>
                      </w:r>
                      <w:r>
                        <w:fldChar w:fldCharType="end"/>
                      </w:r>
                      <w:r>
                        <w:t xml:space="preserve"> - </w:t>
                      </w:r>
                      <w:r w:rsidR="00FC42FD">
                        <w:t>Vacuum</w:t>
                      </w:r>
                      <w:r>
                        <w:t xml:space="preserve"> waveguide EMF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851A9">
        <w:rPr>
          <w:noProof/>
        </w:rPr>
        <w:drawing>
          <wp:anchor distT="0" distB="0" distL="114300" distR="114300" simplePos="0" relativeHeight="251676672" behindDoc="0" locked="0" layoutInCell="1" allowOverlap="1" wp14:anchorId="6E78CA0D" wp14:editId="04AB0126">
            <wp:simplePos x="0" y="0"/>
            <wp:positionH relativeFrom="column">
              <wp:posOffset>2712720</wp:posOffset>
            </wp:positionH>
            <wp:positionV relativeFrom="paragraph">
              <wp:posOffset>1670050</wp:posOffset>
            </wp:positionV>
            <wp:extent cx="3496945" cy="1779905"/>
            <wp:effectExtent l="0" t="0" r="8255" b="0"/>
            <wp:wrapSquare wrapText="bothSides"/>
            <wp:docPr id="2114930919" name="Picture 1" descr="A screen shot of a rectangular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930919" name="Picture 1" descr="A screen shot of a rectangular object&#10;&#10;Description automatically generated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6945" cy="177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1C8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Comparing the </w:t>
      </w:r>
      <w:r w:rsidR="00D43D4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simula</w:t>
      </w:r>
      <w:r w:rsidR="005C3FF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tion </w:t>
      </w:r>
      <w:r w:rsidR="009D603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electromagnetic field directly is impossible due to the different scales set by </w:t>
      </w:r>
      <w:r w:rsidR="003B435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Ansys. The vacuum EMF covers a </w:t>
      </w:r>
      <w:r w:rsidR="00B644F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wider spectrum due to the higher peak of 9801.6 compared to 7344.</w:t>
      </w:r>
      <w:r w:rsidR="00122E1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5 in the Teflon waveguide. The Teflon waveguide is shown is have more EM </w:t>
      </w:r>
      <w:r w:rsidR="00933E6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 the 3its midpoint of 3700 the vacuum </w:t>
      </w:r>
      <w:r w:rsidR="00130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waveguide</w:t>
      </w:r>
      <w:r w:rsidR="004E1F6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The vacuum wav</w:t>
      </w:r>
      <w:r w:rsidR="00B6756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</w:t>
      </w:r>
      <w:r w:rsidR="004E1F6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guide has its peaks EMF towards the top of the waveguide compared to the Teflon which has its </w:t>
      </w:r>
      <w:r w:rsidR="00B6756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Peak EMF towards the middle bottom. </w:t>
      </w:r>
      <w:r w:rsidR="009D7CA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AS mentioned above the cutoff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frequencies</w:t>
      </w:r>
      <w:r w:rsidR="009D7CA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modes are all identical across the 2 materials. </w:t>
      </w:r>
    </w:p>
    <w:p w14:paraId="7EA34AF0" w14:textId="77777777" w:rsidR="00085CEC" w:rsidRDefault="00085CEC" w:rsidP="00802D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ED3AC10" w14:textId="50449A00" w:rsidR="00085CEC" w:rsidRDefault="00FC42FD" w:rsidP="003E009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Below is the EMF depicted by vectors. </w:t>
      </w:r>
      <w:r w:rsidR="00A37BC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scales the same to the scales show in the figures above. These scales range from 0</w:t>
      </w:r>
      <w:r w:rsidR="00A074C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A37BC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-</w:t>
      </w:r>
      <w:r w:rsidR="00A074C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7400 for Teflon and 0 – 9900 for a Vac</w:t>
      </w:r>
      <w:r w:rsidR="000F639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u</w:t>
      </w:r>
      <w:r w:rsidR="00A074C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um.  </w:t>
      </w:r>
      <w:r w:rsidR="000F639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To create a clearer and more representable image on the simulation the arrow tails were turned off and </w:t>
      </w:r>
      <w:r w:rsidR="00C8380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increasing the spacing between the vectors. </w:t>
      </w:r>
      <w:r w:rsidR="00802D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As </w:t>
      </w:r>
      <w:r w:rsidR="004562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shown in</w:t>
      </w:r>
      <w:r w:rsidR="00802D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vacuum </w:t>
      </w:r>
      <w:r w:rsidR="002F15A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vectors are mainly in the lower bands in </w:t>
      </w:r>
      <w:r w:rsidR="0018767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dark </w:t>
      </w:r>
      <w:r w:rsidR="004562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blue.</w:t>
      </w:r>
      <w:r w:rsidR="0018767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Green is a common vector being around 4950V/m</w:t>
      </w:r>
      <w:r w:rsidR="002C4E0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The EMF Peaks in the top right hand and bottom </w:t>
      </w:r>
      <w:r w:rsidR="0091523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right-hand</w:t>
      </w:r>
      <w:r w:rsidR="002C4E0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corners both experiencing 7920V/m </w:t>
      </w:r>
      <w:r w:rsidR="0091523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 above. The top right-hand corner is the peak experiencing the max 980</w:t>
      </w:r>
      <w:r w:rsidR="00610F6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1V/m. </w:t>
      </w:r>
    </w:p>
    <w:p w14:paraId="39F22E18" w14:textId="77777777" w:rsidR="00085CEC" w:rsidRDefault="00085CEC" w:rsidP="003E009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B88E59F" w14:textId="77777777" w:rsidR="00085CEC" w:rsidRDefault="00085CEC" w:rsidP="003E009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1FB098B" w14:textId="77777777" w:rsidR="00AF61B0" w:rsidRDefault="00BA0753" w:rsidP="00AF61B0">
      <w:pPr>
        <w:keepNext/>
        <w:spacing w:before="100" w:beforeAutospacing="1" w:after="100" w:afterAutospacing="1" w:line="240" w:lineRule="auto"/>
        <w:ind w:left="720"/>
      </w:pPr>
      <w:r w:rsidRPr="004F6E7C">
        <w:rPr>
          <w:noProof/>
        </w:rPr>
        <w:lastRenderedPageBreak/>
        <w:drawing>
          <wp:inline distT="0" distB="0" distL="0" distR="0" wp14:anchorId="4020B776" wp14:editId="51E22904">
            <wp:extent cx="4678680" cy="2383919"/>
            <wp:effectExtent l="0" t="0" r="7620" b="0"/>
            <wp:docPr id="1808529318" name="Picture 1" descr="A blue and green rectangle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529318" name="Picture 1" descr="A blue and green rectangle with black lines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699830" cy="2394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3567F" w14:textId="6326C6D5" w:rsidR="001C70BA" w:rsidRDefault="00AF61B0" w:rsidP="00AF61B0">
      <w:pPr>
        <w:pStyle w:val="Caption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10</w:t>
      </w:r>
      <w:r>
        <w:fldChar w:fldCharType="end"/>
      </w:r>
      <w:r>
        <w:t xml:space="preserve"> - Vacuum filled waveguide</w:t>
      </w:r>
    </w:p>
    <w:p w14:paraId="4CD5D881" w14:textId="77777777" w:rsidR="00AF61B0" w:rsidRDefault="006E3A8D" w:rsidP="00AF61B0">
      <w:pPr>
        <w:keepNext/>
        <w:spacing w:before="100" w:beforeAutospacing="1" w:after="100" w:afterAutospacing="1" w:line="240" w:lineRule="auto"/>
        <w:ind w:left="720"/>
      </w:pPr>
      <w:r w:rsidRPr="006E3A8D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3CCC8B64" wp14:editId="795E25CC">
            <wp:extent cx="4645516" cy="2443692"/>
            <wp:effectExtent l="0" t="0" r="3175" b="0"/>
            <wp:docPr id="2024850933" name="Picture 1" descr="A screen shot of a computer generated im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4850933" name="Picture 1" descr="A screen shot of a computer generated image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659563" cy="2451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5D83B" w14:textId="7F9BA5DE" w:rsidR="006E3A8D" w:rsidRDefault="00AF61B0" w:rsidP="00AF61B0">
      <w:pPr>
        <w:pStyle w:val="Caption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11</w:t>
      </w:r>
      <w:r>
        <w:fldChar w:fldCharType="end"/>
      </w:r>
      <w:r>
        <w:t xml:space="preserve"> - Teflon filled waveguide</w:t>
      </w:r>
    </w:p>
    <w:p w14:paraId="60BF319F" w14:textId="5705964D" w:rsidR="0012101B" w:rsidRPr="00A20172" w:rsidRDefault="0012101B" w:rsidP="003E009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06396C9" w14:textId="76DCDE22" w:rsidR="00A20172" w:rsidRPr="00A20172" w:rsidRDefault="00A20172" w:rsidP="00A201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bookmarkStart w:id="10" w:name="_Toc172183905"/>
      <w:r w:rsidRPr="00A2017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Conclusion</w:t>
      </w:r>
      <w:bookmarkEnd w:id="10"/>
    </w:p>
    <w:p w14:paraId="44E8F035" w14:textId="132A2A34" w:rsidR="00507723" w:rsidRPr="00A20172" w:rsidRDefault="00313DE1" w:rsidP="00A201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This study successfully designed and simulated a halfway dipole antenna and a rectangular waveguide</w:t>
      </w:r>
      <w:r w:rsidR="00AE12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The significant findings were the identification of cutoff frequency, dominant modes and radiation patterns. </w:t>
      </w:r>
      <w:r w:rsidR="000341E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comparison between vacuum and Teflon waveguides highlighted the impact materials have on wave propagation</w:t>
      </w:r>
      <w:r w:rsidR="0060250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The halfway dipole antenna created the expected </w:t>
      </w:r>
      <w:r w:rsidR="00AF61B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radiation of EMR.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267281122"/>
        <w:docPartObj>
          <w:docPartGallery w:val="Bibliographies"/>
          <w:docPartUnique/>
        </w:docPartObj>
      </w:sdtPr>
      <w:sdtEndPr/>
      <w:sdtContent>
        <w:p w14:paraId="18F403E9" w14:textId="1F548175" w:rsidR="00A9704D" w:rsidRPr="00A9704D" w:rsidRDefault="00A9704D">
          <w:pPr>
            <w:pStyle w:val="Heading1"/>
            <w:rPr>
              <w:rFonts w:ascii="Times New Roman" w:hAnsi="Times New Roman" w:cs="Times New Roman"/>
              <w:b/>
              <w:bCs/>
              <w:color w:val="auto"/>
            </w:rPr>
          </w:pPr>
          <w:r w:rsidRPr="00A9704D">
            <w:rPr>
              <w:rFonts w:ascii="Times New Roman" w:hAnsi="Times New Roman" w:cs="Times New Roman"/>
              <w:b/>
              <w:bCs/>
              <w:color w:val="auto"/>
            </w:rPr>
            <w:t>Bibliography</w:t>
          </w:r>
        </w:p>
        <w:sdt>
          <w:sdtPr>
            <w:id w:val="111145805"/>
            <w:bibliography/>
          </w:sdtPr>
          <w:sdtEndPr/>
          <w:sdtContent>
            <w:p w14:paraId="62CAD27A" w14:textId="77777777" w:rsidR="00A9704D" w:rsidRDefault="00A9704D">
              <w:pPr>
                <w:rPr>
                  <w:noProof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177"/>
                <w:gridCol w:w="8849"/>
              </w:tblGrid>
              <w:tr w:rsidR="00A9704D" w14:paraId="51D50474" w14:textId="77777777">
                <w:trPr>
                  <w:divId w:val="5252157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6C38DDB" w14:textId="0C6A3DA0" w:rsidR="00A9704D" w:rsidRDefault="00A9704D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725D7D0" w14:textId="77777777" w:rsidR="00A9704D" w:rsidRDefault="00A970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COMSOL, “Comsol - perfect electronic conductor,” [Online]. Available: https://doc.comsol.com/5.5/doc/com.comsol.help.rf/rf_ug_radio_frequency.07.11.html#:~:text=Perfect%20Electric%20Conductor&amp;text=is%20a%20special%20case%20of,a%20symmetry%20type%20boundary%20condition..</w:t>
                    </w:r>
                  </w:p>
                </w:tc>
              </w:tr>
              <w:tr w:rsidR="00A9704D" w14:paraId="2B5B79FB" w14:textId="77777777">
                <w:trPr>
                  <w:divId w:val="5252157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418B153" w14:textId="77777777" w:rsidR="00A9704D" w:rsidRDefault="00A970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257BF86" w14:textId="77777777" w:rsidR="00A9704D" w:rsidRDefault="00A970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J. Carr, “The technican EMI handbook,” in </w:t>
                    </w:r>
                    <w:r>
                      <w:rPr>
                        <w:i/>
                        <w:iCs/>
                        <w:noProof/>
                      </w:rPr>
                      <w:t xml:space="preserve">Low pass filter </w:t>
                    </w:r>
                    <w:r>
                      <w:rPr>
                        <w:noProof/>
                      </w:rPr>
                      <w:t xml:space="preserve">, Science direct, 2000. </w:t>
                    </w:r>
                  </w:p>
                </w:tc>
              </w:tr>
              <w:tr w:rsidR="00A9704D" w14:paraId="568452BB" w14:textId="77777777">
                <w:trPr>
                  <w:divId w:val="5252157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F63673A" w14:textId="77777777" w:rsidR="00A9704D" w:rsidRDefault="00A970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7BFC21" w14:textId="77777777" w:rsidR="00A9704D" w:rsidRDefault="00A970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“Isaac physics - Electromagnetic waves,” Isaac physics, [Online]. Available: https://isaacphysics.org/concepts/cp_em_waves?stage=all. [Accessed 12 07 2024].</w:t>
                    </w:r>
                  </w:p>
                </w:tc>
              </w:tr>
              <w:tr w:rsidR="00A9704D" w14:paraId="5ED744F3" w14:textId="77777777">
                <w:trPr>
                  <w:divId w:val="5252157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D66BA7C" w14:textId="77777777" w:rsidR="00A9704D" w:rsidRDefault="00A970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0CE5C3" w14:textId="77777777" w:rsidR="00A9704D" w:rsidRDefault="00A970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Adams, “THe dipole antenna,” in </w:t>
                    </w:r>
                    <w:r>
                      <w:rPr>
                        <w:i/>
                        <w:iCs/>
                        <w:noProof/>
                      </w:rPr>
                      <w:t>signal recepton</w:t>
                    </w:r>
                    <w:r>
                      <w:rPr>
                        <w:noProof/>
                      </w:rPr>
                      <w:t xml:space="preserve">, 2004. </w:t>
                    </w:r>
                  </w:p>
                </w:tc>
              </w:tr>
              <w:tr w:rsidR="00A9704D" w14:paraId="05BCD173" w14:textId="77777777">
                <w:trPr>
                  <w:divId w:val="5252157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37D19B0" w14:textId="77777777" w:rsidR="00A9704D" w:rsidRDefault="00A970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14F2EA1" w14:textId="77777777" w:rsidR="00A9704D" w:rsidRDefault="00A970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“electronics note - dipole antenna or aerial explained,” Electroncis note, [Online]. Available: https://www.electronics-notes.com/articles/antennas-propagation/dipole-antenna/dipole-antenna-aerial.php. [Accessed 10 07 2024].</w:t>
                    </w:r>
                  </w:p>
                </w:tc>
              </w:tr>
              <w:tr w:rsidR="00A9704D" w14:paraId="41E330C1" w14:textId="77777777">
                <w:trPr>
                  <w:divId w:val="5252157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7BBDF1A" w14:textId="77777777" w:rsidR="00A9704D" w:rsidRDefault="00A970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6AB65F" w14:textId="77777777" w:rsidR="00A9704D" w:rsidRDefault="00A970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NASA, “NASA - Anatomy of an Electromagnetic Wave,” [Online]. Available: https://science.nasa.gov/ems/02_anatomy/.</w:t>
                    </w:r>
                  </w:p>
                </w:tc>
              </w:tr>
              <w:tr w:rsidR="00A9704D" w14:paraId="606287A0" w14:textId="77777777">
                <w:trPr>
                  <w:divId w:val="5252157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3D23893" w14:textId="77777777" w:rsidR="00A9704D" w:rsidRDefault="00A970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2D13EC9" w14:textId="77777777" w:rsidR="00A9704D" w:rsidRDefault="00A970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“All about circuits - waveguides,” All about circuits, [Online]. Available: https://www.allaboutcircuits.com/textbook/alternating-current/chpt-14/waveguides/. [Accessed 26 02 2024].</w:t>
                    </w:r>
                  </w:p>
                </w:tc>
              </w:tr>
            </w:tbl>
            <w:p w14:paraId="3EF9E077" w14:textId="77777777" w:rsidR="00A9704D" w:rsidRDefault="00A9704D">
              <w:pPr>
                <w:divId w:val="525215771"/>
                <w:rPr>
                  <w:rFonts w:eastAsia="Times New Roman"/>
                  <w:noProof/>
                </w:rPr>
              </w:pPr>
            </w:p>
            <w:p w14:paraId="6446C202" w14:textId="154BFDCE" w:rsidR="00A9704D" w:rsidRDefault="00A9704D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3833ECF2" w14:textId="7DB15B09" w:rsidR="00036BDE" w:rsidRDefault="00036BDE"/>
    <w:sectPr w:rsidR="00036B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AD068E"/>
    <w:multiLevelType w:val="multilevel"/>
    <w:tmpl w:val="637C0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C75323"/>
    <w:multiLevelType w:val="multilevel"/>
    <w:tmpl w:val="3F8A1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077CA6"/>
    <w:multiLevelType w:val="multilevel"/>
    <w:tmpl w:val="78107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170D9A"/>
    <w:multiLevelType w:val="multilevel"/>
    <w:tmpl w:val="1676E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F02EB6"/>
    <w:multiLevelType w:val="multilevel"/>
    <w:tmpl w:val="518E3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E31B48"/>
    <w:multiLevelType w:val="multilevel"/>
    <w:tmpl w:val="991AE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1C13F4"/>
    <w:multiLevelType w:val="multilevel"/>
    <w:tmpl w:val="58505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DD41AD"/>
    <w:multiLevelType w:val="multilevel"/>
    <w:tmpl w:val="91C22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9E7CE1"/>
    <w:multiLevelType w:val="multilevel"/>
    <w:tmpl w:val="3FF4D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365FB9"/>
    <w:multiLevelType w:val="multilevel"/>
    <w:tmpl w:val="07D84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281869"/>
    <w:multiLevelType w:val="multilevel"/>
    <w:tmpl w:val="6BCA9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3F02F5"/>
    <w:multiLevelType w:val="multilevel"/>
    <w:tmpl w:val="44165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A405C0"/>
    <w:multiLevelType w:val="multilevel"/>
    <w:tmpl w:val="B28C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88415A"/>
    <w:multiLevelType w:val="multilevel"/>
    <w:tmpl w:val="9D9A8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55391108">
    <w:abstractNumId w:val="0"/>
  </w:num>
  <w:num w:numId="2" w16cid:durableId="483009666">
    <w:abstractNumId w:val="6"/>
  </w:num>
  <w:num w:numId="3" w16cid:durableId="1582330357">
    <w:abstractNumId w:val="10"/>
  </w:num>
  <w:num w:numId="4" w16cid:durableId="1242135308">
    <w:abstractNumId w:val="2"/>
  </w:num>
  <w:num w:numId="5" w16cid:durableId="1880971440">
    <w:abstractNumId w:val="8"/>
  </w:num>
  <w:num w:numId="6" w16cid:durableId="1920164784">
    <w:abstractNumId w:val="4"/>
  </w:num>
  <w:num w:numId="7" w16cid:durableId="809444456">
    <w:abstractNumId w:val="7"/>
  </w:num>
  <w:num w:numId="8" w16cid:durableId="1719283613">
    <w:abstractNumId w:val="13"/>
  </w:num>
  <w:num w:numId="9" w16cid:durableId="1886598486">
    <w:abstractNumId w:val="11"/>
  </w:num>
  <w:num w:numId="10" w16cid:durableId="298654129">
    <w:abstractNumId w:val="12"/>
  </w:num>
  <w:num w:numId="11" w16cid:durableId="1290358662">
    <w:abstractNumId w:val="9"/>
  </w:num>
  <w:num w:numId="12" w16cid:durableId="1750999124">
    <w:abstractNumId w:val="3"/>
  </w:num>
  <w:num w:numId="13" w16cid:durableId="3823486">
    <w:abstractNumId w:val="5"/>
  </w:num>
  <w:num w:numId="14" w16cid:durableId="5850677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172"/>
    <w:rsid w:val="00001650"/>
    <w:rsid w:val="00014D7F"/>
    <w:rsid w:val="0001609A"/>
    <w:rsid w:val="00017D64"/>
    <w:rsid w:val="000244DD"/>
    <w:rsid w:val="00026BF2"/>
    <w:rsid w:val="000341E8"/>
    <w:rsid w:val="00036BDE"/>
    <w:rsid w:val="00037422"/>
    <w:rsid w:val="0003787C"/>
    <w:rsid w:val="00041247"/>
    <w:rsid w:val="0004235A"/>
    <w:rsid w:val="00052C2C"/>
    <w:rsid w:val="0005557A"/>
    <w:rsid w:val="000609F7"/>
    <w:rsid w:val="00070C4D"/>
    <w:rsid w:val="00070D9F"/>
    <w:rsid w:val="00075A31"/>
    <w:rsid w:val="00085CEC"/>
    <w:rsid w:val="00087A44"/>
    <w:rsid w:val="00097A97"/>
    <w:rsid w:val="000A6758"/>
    <w:rsid w:val="000B75CA"/>
    <w:rsid w:val="000C2E44"/>
    <w:rsid w:val="000E1401"/>
    <w:rsid w:val="000E6FA5"/>
    <w:rsid w:val="000F47B5"/>
    <w:rsid w:val="000F6394"/>
    <w:rsid w:val="000F7EBE"/>
    <w:rsid w:val="0010669C"/>
    <w:rsid w:val="0011136D"/>
    <w:rsid w:val="0011717B"/>
    <w:rsid w:val="0012101B"/>
    <w:rsid w:val="00122E13"/>
    <w:rsid w:val="00123B6F"/>
    <w:rsid w:val="00124499"/>
    <w:rsid w:val="001277DD"/>
    <w:rsid w:val="00130B19"/>
    <w:rsid w:val="00134587"/>
    <w:rsid w:val="00150FBF"/>
    <w:rsid w:val="0018767E"/>
    <w:rsid w:val="001A481E"/>
    <w:rsid w:val="001B7039"/>
    <w:rsid w:val="001C70BA"/>
    <w:rsid w:val="001D28D7"/>
    <w:rsid w:val="0020390F"/>
    <w:rsid w:val="00211218"/>
    <w:rsid w:val="002124E7"/>
    <w:rsid w:val="00220E7B"/>
    <w:rsid w:val="0022116F"/>
    <w:rsid w:val="00244530"/>
    <w:rsid w:val="00265099"/>
    <w:rsid w:val="00271235"/>
    <w:rsid w:val="0027241C"/>
    <w:rsid w:val="002C2E4A"/>
    <w:rsid w:val="002C4E06"/>
    <w:rsid w:val="002D21AC"/>
    <w:rsid w:val="002E2F98"/>
    <w:rsid w:val="002E5D1D"/>
    <w:rsid w:val="002F15A8"/>
    <w:rsid w:val="002F1BBE"/>
    <w:rsid w:val="002F27BD"/>
    <w:rsid w:val="00303608"/>
    <w:rsid w:val="00313DE1"/>
    <w:rsid w:val="003216B4"/>
    <w:rsid w:val="00344655"/>
    <w:rsid w:val="003501D5"/>
    <w:rsid w:val="00353C7A"/>
    <w:rsid w:val="00356A67"/>
    <w:rsid w:val="00360D95"/>
    <w:rsid w:val="00370778"/>
    <w:rsid w:val="00370DAE"/>
    <w:rsid w:val="00380898"/>
    <w:rsid w:val="0038092A"/>
    <w:rsid w:val="00383BA7"/>
    <w:rsid w:val="003A5B13"/>
    <w:rsid w:val="003A781A"/>
    <w:rsid w:val="003B422E"/>
    <w:rsid w:val="003B4357"/>
    <w:rsid w:val="003C32C9"/>
    <w:rsid w:val="003C6223"/>
    <w:rsid w:val="003D34E2"/>
    <w:rsid w:val="003E009B"/>
    <w:rsid w:val="003E2EE7"/>
    <w:rsid w:val="003E7238"/>
    <w:rsid w:val="004068D6"/>
    <w:rsid w:val="00423E88"/>
    <w:rsid w:val="00423FA3"/>
    <w:rsid w:val="00424CB8"/>
    <w:rsid w:val="00425D5A"/>
    <w:rsid w:val="0044075A"/>
    <w:rsid w:val="00442995"/>
    <w:rsid w:val="00447E02"/>
    <w:rsid w:val="004562BB"/>
    <w:rsid w:val="00461EBE"/>
    <w:rsid w:val="004640EB"/>
    <w:rsid w:val="0047722D"/>
    <w:rsid w:val="00482016"/>
    <w:rsid w:val="0048416A"/>
    <w:rsid w:val="004A212C"/>
    <w:rsid w:val="004A2E8E"/>
    <w:rsid w:val="004B4A20"/>
    <w:rsid w:val="004B741D"/>
    <w:rsid w:val="004C03A4"/>
    <w:rsid w:val="004E1F6F"/>
    <w:rsid w:val="004F3035"/>
    <w:rsid w:val="00506966"/>
    <w:rsid w:val="005070E7"/>
    <w:rsid w:val="00507723"/>
    <w:rsid w:val="00551578"/>
    <w:rsid w:val="00552E22"/>
    <w:rsid w:val="0057246F"/>
    <w:rsid w:val="00575790"/>
    <w:rsid w:val="00595E13"/>
    <w:rsid w:val="0059675B"/>
    <w:rsid w:val="005A0A28"/>
    <w:rsid w:val="005B363B"/>
    <w:rsid w:val="005B5FA6"/>
    <w:rsid w:val="005C3F4E"/>
    <w:rsid w:val="005C3FF0"/>
    <w:rsid w:val="005D4864"/>
    <w:rsid w:val="005D5A2A"/>
    <w:rsid w:val="005F4CC4"/>
    <w:rsid w:val="0060250E"/>
    <w:rsid w:val="00610F6E"/>
    <w:rsid w:val="00622962"/>
    <w:rsid w:val="00630E35"/>
    <w:rsid w:val="00633BCC"/>
    <w:rsid w:val="0064363C"/>
    <w:rsid w:val="00675787"/>
    <w:rsid w:val="00677C4C"/>
    <w:rsid w:val="00681271"/>
    <w:rsid w:val="0068166A"/>
    <w:rsid w:val="00684139"/>
    <w:rsid w:val="006A28D6"/>
    <w:rsid w:val="006C0E14"/>
    <w:rsid w:val="006C45EE"/>
    <w:rsid w:val="006C6C12"/>
    <w:rsid w:val="006E177B"/>
    <w:rsid w:val="006E3A8D"/>
    <w:rsid w:val="007316EE"/>
    <w:rsid w:val="00776273"/>
    <w:rsid w:val="00784BC7"/>
    <w:rsid w:val="00785A92"/>
    <w:rsid w:val="007A196C"/>
    <w:rsid w:val="007A3FFA"/>
    <w:rsid w:val="007C363F"/>
    <w:rsid w:val="007C4D33"/>
    <w:rsid w:val="007D6031"/>
    <w:rsid w:val="007D668D"/>
    <w:rsid w:val="007E0334"/>
    <w:rsid w:val="007F458E"/>
    <w:rsid w:val="00802D4E"/>
    <w:rsid w:val="00811325"/>
    <w:rsid w:val="008167A6"/>
    <w:rsid w:val="0086252F"/>
    <w:rsid w:val="0087336C"/>
    <w:rsid w:val="008B31F1"/>
    <w:rsid w:val="008C0767"/>
    <w:rsid w:val="008C5379"/>
    <w:rsid w:val="008D662C"/>
    <w:rsid w:val="008E20D6"/>
    <w:rsid w:val="008E6973"/>
    <w:rsid w:val="008F1E4B"/>
    <w:rsid w:val="008F4655"/>
    <w:rsid w:val="009071D3"/>
    <w:rsid w:val="00915233"/>
    <w:rsid w:val="00920B38"/>
    <w:rsid w:val="00926404"/>
    <w:rsid w:val="00933A47"/>
    <w:rsid w:val="00933E65"/>
    <w:rsid w:val="00933FB7"/>
    <w:rsid w:val="009347F5"/>
    <w:rsid w:val="00935024"/>
    <w:rsid w:val="00945DB7"/>
    <w:rsid w:val="009738DE"/>
    <w:rsid w:val="009A7382"/>
    <w:rsid w:val="009B341D"/>
    <w:rsid w:val="009C2578"/>
    <w:rsid w:val="009C3EAF"/>
    <w:rsid w:val="009D603C"/>
    <w:rsid w:val="009D7CA9"/>
    <w:rsid w:val="009E2CF1"/>
    <w:rsid w:val="009E44D7"/>
    <w:rsid w:val="00A05F05"/>
    <w:rsid w:val="00A074C9"/>
    <w:rsid w:val="00A13C9C"/>
    <w:rsid w:val="00A20172"/>
    <w:rsid w:val="00A247DE"/>
    <w:rsid w:val="00A320C5"/>
    <w:rsid w:val="00A33EAB"/>
    <w:rsid w:val="00A3652A"/>
    <w:rsid w:val="00A3658D"/>
    <w:rsid w:val="00A36D4B"/>
    <w:rsid w:val="00A37BCD"/>
    <w:rsid w:val="00A4561D"/>
    <w:rsid w:val="00A463A3"/>
    <w:rsid w:val="00A55448"/>
    <w:rsid w:val="00A55EE2"/>
    <w:rsid w:val="00A56B4F"/>
    <w:rsid w:val="00A57719"/>
    <w:rsid w:val="00A617FC"/>
    <w:rsid w:val="00A6734F"/>
    <w:rsid w:val="00A74664"/>
    <w:rsid w:val="00A820D5"/>
    <w:rsid w:val="00A867DC"/>
    <w:rsid w:val="00A9704D"/>
    <w:rsid w:val="00AA4564"/>
    <w:rsid w:val="00AC3AFC"/>
    <w:rsid w:val="00AC7011"/>
    <w:rsid w:val="00AD49B7"/>
    <w:rsid w:val="00AE12BB"/>
    <w:rsid w:val="00AE1600"/>
    <w:rsid w:val="00AE1C8C"/>
    <w:rsid w:val="00AE27E5"/>
    <w:rsid w:val="00AF61B0"/>
    <w:rsid w:val="00B14C81"/>
    <w:rsid w:val="00B1538E"/>
    <w:rsid w:val="00B229B7"/>
    <w:rsid w:val="00B264F1"/>
    <w:rsid w:val="00B41C70"/>
    <w:rsid w:val="00B420E4"/>
    <w:rsid w:val="00B644FA"/>
    <w:rsid w:val="00B6750D"/>
    <w:rsid w:val="00B67563"/>
    <w:rsid w:val="00B67CB8"/>
    <w:rsid w:val="00B809FD"/>
    <w:rsid w:val="00B80FA7"/>
    <w:rsid w:val="00BA0753"/>
    <w:rsid w:val="00BA3684"/>
    <w:rsid w:val="00BD4A2A"/>
    <w:rsid w:val="00BD6BFB"/>
    <w:rsid w:val="00BD7152"/>
    <w:rsid w:val="00BE3349"/>
    <w:rsid w:val="00C00A21"/>
    <w:rsid w:val="00C222A3"/>
    <w:rsid w:val="00C34D23"/>
    <w:rsid w:val="00C35934"/>
    <w:rsid w:val="00C36E66"/>
    <w:rsid w:val="00C5086A"/>
    <w:rsid w:val="00C60CC9"/>
    <w:rsid w:val="00C77131"/>
    <w:rsid w:val="00C83805"/>
    <w:rsid w:val="00C87B67"/>
    <w:rsid w:val="00C97E3F"/>
    <w:rsid w:val="00CD01D3"/>
    <w:rsid w:val="00CD4D6B"/>
    <w:rsid w:val="00CD7E22"/>
    <w:rsid w:val="00CD7E68"/>
    <w:rsid w:val="00CE30E9"/>
    <w:rsid w:val="00CF28AB"/>
    <w:rsid w:val="00CF3631"/>
    <w:rsid w:val="00D27887"/>
    <w:rsid w:val="00D4041A"/>
    <w:rsid w:val="00D41447"/>
    <w:rsid w:val="00D43D44"/>
    <w:rsid w:val="00D44DDA"/>
    <w:rsid w:val="00D55B95"/>
    <w:rsid w:val="00D6097C"/>
    <w:rsid w:val="00D74121"/>
    <w:rsid w:val="00D85CA8"/>
    <w:rsid w:val="00D94683"/>
    <w:rsid w:val="00DA39DF"/>
    <w:rsid w:val="00DC1F64"/>
    <w:rsid w:val="00DE14D8"/>
    <w:rsid w:val="00DE5B79"/>
    <w:rsid w:val="00E1733D"/>
    <w:rsid w:val="00E309EF"/>
    <w:rsid w:val="00E441BA"/>
    <w:rsid w:val="00E46484"/>
    <w:rsid w:val="00E54F3F"/>
    <w:rsid w:val="00E742A0"/>
    <w:rsid w:val="00E772CC"/>
    <w:rsid w:val="00E8549F"/>
    <w:rsid w:val="00E85FF4"/>
    <w:rsid w:val="00EA1F8C"/>
    <w:rsid w:val="00EB4938"/>
    <w:rsid w:val="00EC1A96"/>
    <w:rsid w:val="00EC2893"/>
    <w:rsid w:val="00EC6244"/>
    <w:rsid w:val="00EC7734"/>
    <w:rsid w:val="00ED422D"/>
    <w:rsid w:val="00ED5160"/>
    <w:rsid w:val="00ED5831"/>
    <w:rsid w:val="00EE7FCC"/>
    <w:rsid w:val="00F113EA"/>
    <w:rsid w:val="00F22FA3"/>
    <w:rsid w:val="00F36C76"/>
    <w:rsid w:val="00F4199A"/>
    <w:rsid w:val="00F5200A"/>
    <w:rsid w:val="00F55950"/>
    <w:rsid w:val="00F73C13"/>
    <w:rsid w:val="00F90965"/>
    <w:rsid w:val="00F92426"/>
    <w:rsid w:val="00F9471B"/>
    <w:rsid w:val="00FA000F"/>
    <w:rsid w:val="00FC18DB"/>
    <w:rsid w:val="00FC42FD"/>
    <w:rsid w:val="00FD0068"/>
    <w:rsid w:val="00FE0E0A"/>
    <w:rsid w:val="00FE3756"/>
    <w:rsid w:val="00FF2331"/>
    <w:rsid w:val="00FF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F13DD"/>
  <w15:chartTrackingRefBased/>
  <w15:docId w15:val="{7ABBEF3F-FFE6-4B14-8EEE-21BEC7B3F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01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01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201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201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01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01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01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01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01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01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201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201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A201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01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01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01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01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01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01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01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01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01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01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01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01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01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01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01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017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20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A20172"/>
    <w:rPr>
      <w:b/>
      <w:bCs/>
    </w:rPr>
  </w:style>
  <w:style w:type="character" w:customStyle="1" w:styleId="katex-mathml">
    <w:name w:val="katex-mathml"/>
    <w:basedOn w:val="DefaultParagraphFont"/>
    <w:rsid w:val="00A20172"/>
  </w:style>
  <w:style w:type="character" w:customStyle="1" w:styleId="mord">
    <w:name w:val="mord"/>
    <w:basedOn w:val="DefaultParagraphFont"/>
    <w:rsid w:val="00A20172"/>
  </w:style>
  <w:style w:type="character" w:customStyle="1" w:styleId="mopen">
    <w:name w:val="mopen"/>
    <w:basedOn w:val="DefaultParagraphFont"/>
    <w:rsid w:val="00A20172"/>
  </w:style>
  <w:style w:type="character" w:customStyle="1" w:styleId="mclose">
    <w:name w:val="mclose"/>
    <w:basedOn w:val="DefaultParagraphFont"/>
    <w:rsid w:val="00A20172"/>
  </w:style>
  <w:style w:type="character" w:customStyle="1" w:styleId="vlist-s">
    <w:name w:val="vlist-s"/>
    <w:basedOn w:val="DefaultParagraphFont"/>
    <w:rsid w:val="00A20172"/>
  </w:style>
  <w:style w:type="character" w:customStyle="1" w:styleId="mrel">
    <w:name w:val="mrel"/>
    <w:basedOn w:val="DefaultParagraphFont"/>
    <w:rsid w:val="00A20172"/>
  </w:style>
  <w:style w:type="character" w:customStyle="1" w:styleId="delimsizing">
    <w:name w:val="delimsizing"/>
    <w:basedOn w:val="DefaultParagraphFont"/>
    <w:rsid w:val="00A20172"/>
  </w:style>
  <w:style w:type="character" w:customStyle="1" w:styleId="mbin">
    <w:name w:val="mbin"/>
    <w:basedOn w:val="DefaultParagraphFont"/>
    <w:rsid w:val="00A20172"/>
  </w:style>
  <w:style w:type="paragraph" w:styleId="TOCHeading">
    <w:name w:val="TOC Heading"/>
    <w:basedOn w:val="Heading1"/>
    <w:next w:val="Normal"/>
    <w:uiPriority w:val="39"/>
    <w:unhideWhenUsed/>
    <w:qFormat/>
    <w:rsid w:val="00A13C9C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13C9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13C9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A13C9C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A13C9C"/>
    <w:rPr>
      <w:color w:val="467886" w:themeColor="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461EBE"/>
  </w:style>
  <w:style w:type="paragraph" w:styleId="NoSpacing">
    <w:name w:val="No Spacing"/>
    <w:link w:val="NoSpacingChar"/>
    <w:uiPriority w:val="1"/>
    <w:qFormat/>
    <w:rsid w:val="00461EBE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unhideWhenUsed/>
    <w:qFormat/>
    <w:rsid w:val="00C222A3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A970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52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2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8" Type="http://schemas.openxmlformats.org/officeDocument/2006/relationships/settings" Target="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This report outlines the design and simulation of two electromagnetic devices: a rectangular waveguide with Perfect Electric Conductor walls, filled with vacuum and Teflon, and a half-wave dipole antenna. The waveguide is analysed for its behaviour across a frequency range of 2 GHz to 30 GHz, identifying dominant modes, field distributions, and cutoff frequencies. The dipole antenna is designed based on the student's ID to radiate electromagnetic waves at a specific wavelength. Simulation results include S-parameter plots and radiation patterns, offering insights into the device's performance.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NAS</b:Tag>
    <b:SourceType>InternetSite</b:SourceType>
    <b:Guid>{668744AD-E8C6-4BE6-8D80-57718C91FED6}</b:Guid>
    <b:Title>NASA - Anatomy of an Electromagnetic Wave</b:Title>
    <b:Author>
      <b:Author>
        <b:Corporate>NASA</b:Corporate>
      </b:Author>
    </b:Author>
    <b:InternetSiteTitle>NASA</b:InternetSiteTitle>
    <b:URL>https://science.nasa.gov/ems/02_anatomy/</b:URL>
    <b:RefOrder>6</b:RefOrder>
  </b:Source>
  <b:Source>
    <b:Tag>COM</b:Tag>
    <b:SourceType>InternetSite</b:SourceType>
    <b:Guid>{5F587896-D1E8-4566-8904-C277C18400E5}</b:Guid>
    <b:Author>
      <b:Author>
        <b:Corporate>COMSOL</b:Corporate>
      </b:Author>
    </b:Author>
    <b:Title>Comsol - perfect electronic conductor</b:Title>
    <b:InternetSiteTitle>COMSOL</b:InternetSiteTitle>
    <b:URL>https://doc.comsol.com/5.5/doc/com.comsol.help.rf/rf_ug_radio_frequency.07.11.html#:~:text=Perfect%20Electric%20Conductor&amp;text=is%20a%20special%20case%20of,a%20symmetry%20type%20boundary%20condition.</b:URL>
    <b:RefOrder>1</b:RefOrder>
  </b:Source>
  <b:Source>
    <b:Tag>Joe00</b:Tag>
    <b:SourceType>BookSection</b:SourceType>
    <b:Guid>{FF623CC1-0BAE-425D-9990-9325DA521739}</b:Guid>
    <b:Title>The technican EMI handbook</b:Title>
    <b:Year>2000</b:Year>
    <b:Author>
      <b:Author>
        <b:NameList>
          <b:Person>
            <b:Last>Carr</b:Last>
            <b:First>Joeseph</b:First>
            <b:Middle>J</b:Middle>
          </b:Person>
        </b:NameList>
      </b:Author>
    </b:Author>
    <b:BookTitle>Low pass filter </b:BookTitle>
    <b:Publisher>Science direct</b:Publisher>
    <b:RefOrder>2</b:RefOrder>
  </b:Source>
  <b:Source>
    <b:Tag>Isa24</b:Tag>
    <b:SourceType>InternetSite</b:SourceType>
    <b:Guid>{11C92065-9C0D-49CE-AE3D-4C049839D56D}</b:Guid>
    <b:Title>Isaac physics - Electromagnetic waves</b:Title>
    <b:ProductionCompany>Isaac physics</b:ProductionCompany>
    <b:YearAccessed>2024</b:YearAccessed>
    <b:MonthAccessed>07</b:MonthAccessed>
    <b:DayAccessed>12</b:DayAccessed>
    <b:URL>https://isaacphysics.org/concepts/cp_em_waves?stage=all</b:URL>
    <b:RefOrder>3</b:RefOrder>
  </b:Source>
  <b:Source>
    <b:Tag>All24</b:Tag>
    <b:SourceType>InternetSite</b:SourceType>
    <b:Guid>{B7CD5296-AEED-4343-BF36-F41C7168D0E3}</b:Guid>
    <b:Title>All about circuits - waveguides</b:Title>
    <b:ProductionCompany>All about circuits</b:ProductionCompany>
    <b:YearAccessed>2024</b:YearAccessed>
    <b:MonthAccessed>02</b:MonthAccessed>
    <b:DayAccessed>26</b:DayAccessed>
    <b:URL>https://www.allaboutcircuits.com/textbook/alternating-current/chpt-14/waveguides/</b:URL>
    <b:RefOrder>7</b:RefOrder>
  </b:Source>
  <b:Source>
    <b:Tag>Mic04</b:Tag>
    <b:SourceType>BookSection</b:SourceType>
    <b:Guid>{2C7CF7E3-EA72-4494-A3AB-9BAF14F982EE}</b:Guid>
    <b:Author>
      <b:Author>
        <b:NameList>
          <b:Person>
            <b:Last>Adams</b:Last>
            <b:First>Michael</b:First>
          </b:Person>
        </b:NameList>
      </b:Author>
    </b:Author>
    <b:Title>THe dipole antenna</b:Title>
    <b:Year>2004</b:Year>
    <b:BookTitle>signal recepton</b:BookTitle>
    <b:RefOrder>4</b:RefOrder>
  </b:Source>
  <b:Source>
    <b:Tag>ele24</b:Tag>
    <b:SourceType>InternetSite</b:SourceType>
    <b:Guid>{FC15B886-C5C5-4CDF-B99D-F569B5B5DD43}</b:Guid>
    <b:Title>electronics note - dipole antenna or aerial explained</b:Title>
    <b:ProductionCompany>Electroncis note</b:ProductionCompany>
    <b:YearAccessed>2024</b:YearAccessed>
    <b:MonthAccessed>07</b:MonthAccessed>
    <b:DayAccessed>10</b:DayAccessed>
    <b:URL>https://www.electronics-notes.com/articles/antennas-propagation/dipole-antenna/dipole-antenna-aerial.php</b:URL>
    <b:RefOrder>5</b:RefOrder>
  </b:Source>
</b:Sourc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D5405A9569B149A6290092CFD147F8" ma:contentTypeVersion="12" ma:contentTypeDescription="Create a new document." ma:contentTypeScope="" ma:versionID="702ea6ae77b82ee3a8359665169b0c59">
  <xsd:schema xmlns:xsd="http://www.w3.org/2001/XMLSchema" xmlns:xs="http://www.w3.org/2001/XMLSchema" xmlns:p="http://schemas.microsoft.com/office/2006/metadata/properties" xmlns:ns3="8037f1ae-8227-4d98-9712-32142d774c3b" targetNamespace="http://schemas.microsoft.com/office/2006/metadata/properties" ma:root="true" ma:fieldsID="df89c8f7216ad4548e9c07bda2f52ac7" ns3:_="">
    <xsd:import namespace="8037f1ae-8227-4d98-9712-32142d774c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DateTake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37f1ae-8227-4d98-9712-32142d774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37f1ae-8227-4d98-9712-32142d774c3b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93F698D-6141-45F5-97E5-4785023F6A1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38867EE-954F-44E4-A87D-D715B5E74D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37f1ae-8227-4d98-9712-32142d774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353E7CE-4938-4338-AA3C-1D545F7E5E3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212E098-53C9-456B-942D-B806B616BEB2}">
  <ds:schemaRefs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8037f1ae-8227-4d98-9712-32142d774c3b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1669</Words>
  <Characters>9515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Report on Waveguide and Dipole Antenna Design and Simulation</vt:lpstr>
    </vt:vector>
  </TitlesOfParts>
  <Company/>
  <LinksUpToDate>false</LinksUpToDate>
  <CharactersWithSpaces>11162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on Waveguide and Dipole Antenna Design and Simulation</dc:title>
  <dc:subject/>
  <dc:creator>Daniel Garton (2219350)</dc:creator>
  <cp:keywords/>
  <dc:description/>
  <cp:lastModifiedBy>Daniel Garton (2219350)</cp:lastModifiedBy>
  <cp:revision>2</cp:revision>
  <dcterms:created xsi:type="dcterms:W3CDTF">2024-07-19T10:47:00Z</dcterms:created>
  <dcterms:modified xsi:type="dcterms:W3CDTF">2024-07-19T10:47:00Z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0x01010064D5405A9569B149A6290092CFD147F8</vt:lpwstr>
  </property>
</Properties>
</file>