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8CD1E" w14:textId="27ED6925" w:rsidR="009B5665" w:rsidRDefault="00A84238" w:rsidP="00A84238">
      <w:pPr>
        <w:pStyle w:val="Title"/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 wp14:anchorId="59E76A36" wp14:editId="79802DB9">
            <wp:extent cx="2209800" cy="861760"/>
            <wp:effectExtent l="0" t="0" r="0" b="0"/>
            <wp:docPr id="19686297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629733" name="Picture 196862973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961" cy="867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640ED" w14:textId="77777777" w:rsidR="009B5665" w:rsidRDefault="009B5665" w:rsidP="009B5665">
      <w:pPr>
        <w:pStyle w:val="Title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0BB716A" w14:textId="77777777" w:rsidR="009B5665" w:rsidRDefault="009B5665" w:rsidP="009B5665">
      <w:pPr>
        <w:pStyle w:val="Title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E305FE3" w14:textId="77777777" w:rsidR="009B5665" w:rsidRDefault="009B5665" w:rsidP="009B5665">
      <w:pPr>
        <w:pStyle w:val="Title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9A2DB6C" w14:textId="77777777" w:rsidR="009B5665" w:rsidRDefault="009B5665" w:rsidP="009B5665">
      <w:pPr>
        <w:pStyle w:val="Title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DA04683" w14:textId="77777777" w:rsidR="009B5665" w:rsidRDefault="009B5665" w:rsidP="009B5665">
      <w:pPr>
        <w:pStyle w:val="Title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B7132F3" w14:textId="77777777" w:rsidR="009B5665" w:rsidRPr="00A84238" w:rsidRDefault="009B5665" w:rsidP="009B5665">
      <w:pPr>
        <w:pStyle w:val="Title"/>
        <w:spacing w:line="360" w:lineRule="auto"/>
        <w:jc w:val="center"/>
        <w:rPr>
          <w:rStyle w:val="SubtleEmphasis"/>
        </w:rPr>
      </w:pPr>
      <w:r w:rsidRPr="00A84238">
        <w:rPr>
          <w:rStyle w:val="SubtleEmphasis"/>
        </w:rPr>
        <w:t>Data Handling &amp; Business Intelligence</w:t>
      </w:r>
    </w:p>
    <w:p w14:paraId="1D82202C" w14:textId="77777777" w:rsidR="00A84238" w:rsidRDefault="00A84238" w:rsidP="009B5665">
      <w:pPr>
        <w:pStyle w:val="Title"/>
        <w:spacing w:line="360" w:lineRule="auto"/>
        <w:jc w:val="center"/>
        <w:rPr>
          <w:rStyle w:val="SubtleEmphasis"/>
        </w:rPr>
      </w:pPr>
    </w:p>
    <w:p w14:paraId="6B4FFC90" w14:textId="77777777" w:rsidR="00A84238" w:rsidRDefault="00A84238" w:rsidP="009B5665">
      <w:pPr>
        <w:pStyle w:val="Title"/>
        <w:spacing w:line="360" w:lineRule="auto"/>
        <w:jc w:val="center"/>
        <w:rPr>
          <w:rStyle w:val="SubtleEmphasis"/>
        </w:rPr>
      </w:pPr>
    </w:p>
    <w:p w14:paraId="68BB3991" w14:textId="77777777" w:rsidR="00A84238" w:rsidRDefault="00A84238" w:rsidP="00A84238">
      <w:pPr>
        <w:pStyle w:val="Title"/>
        <w:spacing w:line="360" w:lineRule="auto"/>
        <w:rPr>
          <w:rStyle w:val="SubtleEmphasis"/>
        </w:rPr>
      </w:pPr>
    </w:p>
    <w:p w14:paraId="635F8142" w14:textId="77777777" w:rsidR="00A84238" w:rsidRDefault="00A84238" w:rsidP="00A84238"/>
    <w:p w14:paraId="1E679F8B" w14:textId="77777777" w:rsidR="00A84238" w:rsidRDefault="00A84238" w:rsidP="00A84238"/>
    <w:p w14:paraId="71A77E70" w14:textId="77777777" w:rsidR="00A84238" w:rsidRDefault="00A84238" w:rsidP="00A84238"/>
    <w:p w14:paraId="0BCBBAD2" w14:textId="1137F461" w:rsidR="00A84238" w:rsidRDefault="00A84238" w:rsidP="00A84238"/>
    <w:p w14:paraId="5EDF5FF6" w14:textId="77777777" w:rsidR="00A84238" w:rsidRPr="001A25A6" w:rsidRDefault="00A84238" w:rsidP="00A84238">
      <w:pPr>
        <w:rPr>
          <w:sz w:val="25"/>
          <w:szCs w:val="25"/>
        </w:rPr>
      </w:pPr>
    </w:p>
    <w:p w14:paraId="27A73456" w14:textId="2DF8163D" w:rsidR="00A84238" w:rsidRPr="001A25A6" w:rsidRDefault="00A84238" w:rsidP="00A84238">
      <w:pPr>
        <w:rPr>
          <w:sz w:val="25"/>
          <w:szCs w:val="25"/>
        </w:rPr>
      </w:pPr>
      <w:r w:rsidRPr="001A25A6">
        <w:rPr>
          <w:sz w:val="25"/>
          <w:szCs w:val="25"/>
        </w:rPr>
        <w:t xml:space="preserve">Student </w:t>
      </w:r>
      <w:proofErr w:type="gramStart"/>
      <w:r w:rsidRPr="001A25A6">
        <w:rPr>
          <w:sz w:val="25"/>
          <w:szCs w:val="25"/>
        </w:rPr>
        <w:t>Name:-</w:t>
      </w:r>
      <w:proofErr w:type="gramEnd"/>
      <w:r w:rsidRPr="001A25A6">
        <w:rPr>
          <w:sz w:val="25"/>
          <w:szCs w:val="25"/>
        </w:rPr>
        <w:t xml:space="preserve"> Gurleen Kaur</w:t>
      </w:r>
    </w:p>
    <w:p w14:paraId="604C7798" w14:textId="01BE78B4" w:rsidR="00A84238" w:rsidRPr="001A25A6" w:rsidRDefault="00A84238" w:rsidP="00A84238">
      <w:pPr>
        <w:rPr>
          <w:sz w:val="25"/>
          <w:szCs w:val="25"/>
        </w:rPr>
      </w:pPr>
      <w:r w:rsidRPr="001A25A6">
        <w:rPr>
          <w:sz w:val="25"/>
          <w:szCs w:val="25"/>
        </w:rPr>
        <w:t xml:space="preserve">Student </w:t>
      </w:r>
      <w:proofErr w:type="gramStart"/>
      <w:r w:rsidRPr="001A25A6">
        <w:rPr>
          <w:sz w:val="25"/>
          <w:szCs w:val="25"/>
        </w:rPr>
        <w:t>Number:-</w:t>
      </w:r>
      <w:proofErr w:type="gramEnd"/>
      <w:r w:rsidRPr="001A25A6">
        <w:rPr>
          <w:sz w:val="25"/>
          <w:szCs w:val="25"/>
        </w:rPr>
        <w:t xml:space="preserve"> 2129497</w:t>
      </w:r>
    </w:p>
    <w:p w14:paraId="5EEB055A" w14:textId="146998C2" w:rsidR="00A84238" w:rsidRPr="001A25A6" w:rsidRDefault="00A84238" w:rsidP="00A84238">
      <w:pPr>
        <w:rPr>
          <w:sz w:val="25"/>
          <w:szCs w:val="25"/>
        </w:rPr>
      </w:pPr>
      <w:r w:rsidRPr="001A25A6">
        <w:rPr>
          <w:sz w:val="25"/>
          <w:szCs w:val="25"/>
        </w:rPr>
        <w:t xml:space="preserve">Lecturer </w:t>
      </w:r>
      <w:proofErr w:type="gramStart"/>
      <w:r w:rsidRPr="001A25A6">
        <w:rPr>
          <w:sz w:val="25"/>
          <w:szCs w:val="25"/>
        </w:rPr>
        <w:t>Name:-</w:t>
      </w:r>
      <w:proofErr w:type="gramEnd"/>
      <w:r w:rsidRPr="001A25A6">
        <w:rPr>
          <w:sz w:val="25"/>
          <w:szCs w:val="25"/>
        </w:rPr>
        <w:t xml:space="preserve"> </w:t>
      </w:r>
      <w:proofErr w:type="spellStart"/>
      <w:r w:rsidRPr="001A25A6">
        <w:rPr>
          <w:sz w:val="25"/>
          <w:szCs w:val="25"/>
        </w:rPr>
        <w:t>Dr.</w:t>
      </w:r>
      <w:proofErr w:type="spellEnd"/>
      <w:r w:rsidRPr="001A25A6">
        <w:rPr>
          <w:sz w:val="25"/>
          <w:szCs w:val="25"/>
        </w:rPr>
        <w:t xml:space="preserve"> Anupam Mazumdar</w:t>
      </w:r>
    </w:p>
    <w:p w14:paraId="6F7F16F6" w14:textId="4C19B97F" w:rsidR="009359DC" w:rsidRPr="00A84238" w:rsidRDefault="00A84238" w:rsidP="00A84238">
      <w:pPr>
        <w:rPr>
          <w:rStyle w:val="SubtleEmphasis"/>
          <w:i w:val="0"/>
          <w:iCs w:val="0"/>
          <w:color w:val="auto"/>
        </w:rPr>
      </w:pPr>
      <w:r w:rsidRPr="001A25A6">
        <w:rPr>
          <w:sz w:val="25"/>
          <w:szCs w:val="25"/>
        </w:rPr>
        <w:t xml:space="preserve">Lecture </w:t>
      </w:r>
      <w:proofErr w:type="gramStart"/>
      <w:r w:rsidRPr="001A25A6">
        <w:rPr>
          <w:sz w:val="25"/>
          <w:szCs w:val="25"/>
        </w:rPr>
        <w:t>Code:-</w:t>
      </w:r>
      <w:proofErr w:type="gramEnd"/>
      <w:r w:rsidRPr="001A25A6">
        <w:rPr>
          <w:sz w:val="25"/>
          <w:szCs w:val="25"/>
        </w:rPr>
        <w:t xml:space="preserve"> LC</w:t>
      </w:r>
      <w:r w:rsidR="001A25A6">
        <w:rPr>
          <w:sz w:val="25"/>
          <w:szCs w:val="25"/>
        </w:rPr>
        <w:t>B</w:t>
      </w:r>
      <w:r w:rsidRPr="001A25A6">
        <w:rPr>
          <w:sz w:val="25"/>
          <w:szCs w:val="25"/>
        </w:rPr>
        <w:t>B5000</w:t>
      </w:r>
      <w:r w:rsidRPr="00A84238">
        <w:rPr>
          <w:rStyle w:val="SubtleEmphasis"/>
        </w:rPr>
        <w:t xml:space="preserve"> </w:t>
      </w:r>
      <w:r w:rsidR="009359DC" w:rsidRPr="00A84238">
        <w:rPr>
          <w:rStyle w:val="SubtleEmphasis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kern w:val="2"/>
          <w:sz w:val="24"/>
          <w:szCs w:val="22"/>
          <w:lang w:val="en-GB"/>
          <w14:ligatures w14:val="standardContextual"/>
        </w:rPr>
        <w:id w:val="-11336269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E2D1FB" w14:textId="0887D660" w:rsidR="00345EAE" w:rsidRPr="00345EAE" w:rsidRDefault="00345EAE" w:rsidP="00345EAE">
          <w:pPr>
            <w:pStyle w:val="TOCHeading"/>
            <w:jc w:val="center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 w:rsidRPr="00345EAE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Table of Contents</w:t>
          </w:r>
        </w:p>
        <w:p w14:paraId="5F412AA6" w14:textId="7C6ADD99" w:rsidR="001A25A6" w:rsidRDefault="00345EA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1888947" w:history="1">
            <w:r w:rsidR="001A25A6" w:rsidRPr="00037A51">
              <w:rPr>
                <w:rStyle w:val="Hyperlink"/>
                <w:noProof/>
              </w:rPr>
              <w:t>Introduction</w:t>
            </w:r>
            <w:r w:rsidR="001A25A6">
              <w:rPr>
                <w:noProof/>
                <w:webHidden/>
              </w:rPr>
              <w:tab/>
            </w:r>
            <w:r w:rsidR="001A25A6">
              <w:rPr>
                <w:noProof/>
                <w:webHidden/>
              </w:rPr>
              <w:fldChar w:fldCharType="begin"/>
            </w:r>
            <w:r w:rsidR="001A25A6">
              <w:rPr>
                <w:noProof/>
                <w:webHidden/>
              </w:rPr>
              <w:instrText xml:space="preserve"> PAGEREF _Toc141888947 \h </w:instrText>
            </w:r>
            <w:r w:rsidR="001A25A6">
              <w:rPr>
                <w:noProof/>
                <w:webHidden/>
              </w:rPr>
            </w:r>
            <w:r w:rsidR="001A25A6">
              <w:rPr>
                <w:noProof/>
                <w:webHidden/>
              </w:rPr>
              <w:fldChar w:fldCharType="separate"/>
            </w:r>
            <w:r w:rsidR="001A25A6">
              <w:rPr>
                <w:noProof/>
                <w:webHidden/>
              </w:rPr>
              <w:t>3</w:t>
            </w:r>
            <w:r w:rsidR="001A25A6">
              <w:rPr>
                <w:noProof/>
                <w:webHidden/>
              </w:rPr>
              <w:fldChar w:fldCharType="end"/>
            </w:r>
          </w:hyperlink>
        </w:p>
        <w:p w14:paraId="620E09A1" w14:textId="13CC49FE" w:rsidR="001A25A6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1888948" w:history="1">
            <w:r w:rsidR="001A25A6" w:rsidRPr="00037A51">
              <w:rPr>
                <w:rStyle w:val="Hyperlink"/>
                <w:noProof/>
              </w:rPr>
              <w:t>Why businesses must adopt different BI trends</w:t>
            </w:r>
            <w:r w:rsidR="001A25A6">
              <w:rPr>
                <w:noProof/>
                <w:webHidden/>
              </w:rPr>
              <w:tab/>
            </w:r>
            <w:r w:rsidR="001A25A6">
              <w:rPr>
                <w:noProof/>
                <w:webHidden/>
              </w:rPr>
              <w:fldChar w:fldCharType="begin"/>
            </w:r>
            <w:r w:rsidR="001A25A6">
              <w:rPr>
                <w:noProof/>
                <w:webHidden/>
              </w:rPr>
              <w:instrText xml:space="preserve"> PAGEREF _Toc141888948 \h </w:instrText>
            </w:r>
            <w:r w:rsidR="001A25A6">
              <w:rPr>
                <w:noProof/>
                <w:webHidden/>
              </w:rPr>
            </w:r>
            <w:r w:rsidR="001A25A6">
              <w:rPr>
                <w:noProof/>
                <w:webHidden/>
              </w:rPr>
              <w:fldChar w:fldCharType="separate"/>
            </w:r>
            <w:r w:rsidR="001A25A6">
              <w:rPr>
                <w:noProof/>
                <w:webHidden/>
              </w:rPr>
              <w:t>4</w:t>
            </w:r>
            <w:r w:rsidR="001A25A6">
              <w:rPr>
                <w:noProof/>
                <w:webHidden/>
              </w:rPr>
              <w:fldChar w:fldCharType="end"/>
            </w:r>
          </w:hyperlink>
        </w:p>
        <w:p w14:paraId="4F9451D5" w14:textId="51A12CC8" w:rsidR="001A25A6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1888949" w:history="1">
            <w:r w:rsidR="001A25A6" w:rsidRPr="00037A51">
              <w:rPr>
                <w:rStyle w:val="Hyperlink"/>
                <w:noProof/>
              </w:rPr>
              <w:t>How the trends will improve productivity and performance</w:t>
            </w:r>
            <w:r w:rsidR="001A25A6">
              <w:rPr>
                <w:noProof/>
                <w:webHidden/>
              </w:rPr>
              <w:tab/>
            </w:r>
            <w:r w:rsidR="001A25A6">
              <w:rPr>
                <w:noProof/>
                <w:webHidden/>
              </w:rPr>
              <w:fldChar w:fldCharType="begin"/>
            </w:r>
            <w:r w:rsidR="001A25A6">
              <w:rPr>
                <w:noProof/>
                <w:webHidden/>
              </w:rPr>
              <w:instrText xml:space="preserve"> PAGEREF _Toc141888949 \h </w:instrText>
            </w:r>
            <w:r w:rsidR="001A25A6">
              <w:rPr>
                <w:noProof/>
                <w:webHidden/>
              </w:rPr>
            </w:r>
            <w:r w:rsidR="001A25A6">
              <w:rPr>
                <w:noProof/>
                <w:webHidden/>
              </w:rPr>
              <w:fldChar w:fldCharType="separate"/>
            </w:r>
            <w:r w:rsidR="001A25A6">
              <w:rPr>
                <w:noProof/>
                <w:webHidden/>
              </w:rPr>
              <w:t>6</w:t>
            </w:r>
            <w:r w:rsidR="001A25A6">
              <w:rPr>
                <w:noProof/>
                <w:webHidden/>
              </w:rPr>
              <w:fldChar w:fldCharType="end"/>
            </w:r>
          </w:hyperlink>
        </w:p>
        <w:p w14:paraId="08144B3F" w14:textId="51421A52" w:rsidR="001A25A6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1888950" w:history="1">
            <w:r w:rsidR="001A25A6" w:rsidRPr="00037A51">
              <w:rPr>
                <w:rStyle w:val="Hyperlink"/>
                <w:noProof/>
              </w:rPr>
              <w:t>Conclusion</w:t>
            </w:r>
            <w:r w:rsidR="001A25A6">
              <w:rPr>
                <w:noProof/>
                <w:webHidden/>
              </w:rPr>
              <w:tab/>
            </w:r>
            <w:r w:rsidR="001A25A6">
              <w:rPr>
                <w:noProof/>
                <w:webHidden/>
              </w:rPr>
              <w:fldChar w:fldCharType="begin"/>
            </w:r>
            <w:r w:rsidR="001A25A6">
              <w:rPr>
                <w:noProof/>
                <w:webHidden/>
              </w:rPr>
              <w:instrText xml:space="preserve"> PAGEREF _Toc141888950 \h </w:instrText>
            </w:r>
            <w:r w:rsidR="001A25A6">
              <w:rPr>
                <w:noProof/>
                <w:webHidden/>
              </w:rPr>
            </w:r>
            <w:r w:rsidR="001A25A6">
              <w:rPr>
                <w:noProof/>
                <w:webHidden/>
              </w:rPr>
              <w:fldChar w:fldCharType="separate"/>
            </w:r>
            <w:r w:rsidR="001A25A6">
              <w:rPr>
                <w:noProof/>
                <w:webHidden/>
              </w:rPr>
              <w:t>8</w:t>
            </w:r>
            <w:r w:rsidR="001A25A6">
              <w:rPr>
                <w:noProof/>
                <w:webHidden/>
              </w:rPr>
              <w:fldChar w:fldCharType="end"/>
            </w:r>
          </w:hyperlink>
        </w:p>
        <w:p w14:paraId="0D9774D3" w14:textId="7E68DC10" w:rsidR="001A25A6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1888951" w:history="1">
            <w:r w:rsidR="001A25A6" w:rsidRPr="00037A51">
              <w:rPr>
                <w:rStyle w:val="Hyperlink"/>
                <w:noProof/>
              </w:rPr>
              <w:t>Reference List</w:t>
            </w:r>
            <w:r w:rsidR="001A25A6">
              <w:rPr>
                <w:noProof/>
                <w:webHidden/>
              </w:rPr>
              <w:tab/>
            </w:r>
            <w:r w:rsidR="001A25A6">
              <w:rPr>
                <w:noProof/>
                <w:webHidden/>
              </w:rPr>
              <w:fldChar w:fldCharType="begin"/>
            </w:r>
            <w:r w:rsidR="001A25A6">
              <w:rPr>
                <w:noProof/>
                <w:webHidden/>
              </w:rPr>
              <w:instrText xml:space="preserve"> PAGEREF _Toc141888951 \h </w:instrText>
            </w:r>
            <w:r w:rsidR="001A25A6">
              <w:rPr>
                <w:noProof/>
                <w:webHidden/>
              </w:rPr>
            </w:r>
            <w:r w:rsidR="001A25A6">
              <w:rPr>
                <w:noProof/>
                <w:webHidden/>
              </w:rPr>
              <w:fldChar w:fldCharType="separate"/>
            </w:r>
            <w:r w:rsidR="001A25A6">
              <w:rPr>
                <w:noProof/>
                <w:webHidden/>
              </w:rPr>
              <w:t>9</w:t>
            </w:r>
            <w:r w:rsidR="001A25A6">
              <w:rPr>
                <w:noProof/>
                <w:webHidden/>
              </w:rPr>
              <w:fldChar w:fldCharType="end"/>
            </w:r>
          </w:hyperlink>
        </w:p>
        <w:p w14:paraId="619E5FD3" w14:textId="06697A54" w:rsidR="00345EAE" w:rsidRDefault="00345EAE">
          <w:r>
            <w:rPr>
              <w:b/>
              <w:bCs/>
              <w:noProof/>
            </w:rPr>
            <w:fldChar w:fldCharType="end"/>
          </w:r>
        </w:p>
      </w:sdtContent>
    </w:sdt>
    <w:p w14:paraId="55F69505" w14:textId="77777777" w:rsidR="009B5665" w:rsidRDefault="009B5665">
      <w:pPr>
        <w:spacing w:line="259" w:lineRule="auto"/>
        <w:jc w:val="left"/>
        <w:rPr>
          <w:rFonts w:eastAsiaTheme="majorEastAsia" w:cstheme="majorBidi"/>
          <w:b/>
          <w:szCs w:val="32"/>
        </w:rPr>
      </w:pPr>
      <w:r>
        <w:br w:type="page"/>
      </w:r>
    </w:p>
    <w:p w14:paraId="13F490EC" w14:textId="58C6995E" w:rsidR="006846D5" w:rsidRPr="00D07411" w:rsidRDefault="00162EC3" w:rsidP="009B5665">
      <w:pPr>
        <w:pStyle w:val="Heading1"/>
      </w:pPr>
      <w:bookmarkStart w:id="0" w:name="_Toc141888947"/>
      <w:r w:rsidRPr="00D07411">
        <w:lastRenderedPageBreak/>
        <w:t>Introduction</w:t>
      </w:r>
      <w:bookmarkEnd w:id="0"/>
      <w:r w:rsidRPr="00D07411">
        <w:t xml:space="preserve"> </w:t>
      </w:r>
    </w:p>
    <w:p w14:paraId="66C897FB" w14:textId="2F544FEF" w:rsidR="009F3D44" w:rsidRPr="00D07411" w:rsidRDefault="009F3D44" w:rsidP="009B5665">
      <w:r w:rsidRPr="00D07411">
        <w:t xml:space="preserve">Business </w:t>
      </w:r>
      <w:r w:rsidR="0050268B">
        <w:t>intelligence</w:t>
      </w:r>
      <w:r w:rsidR="00D07411" w:rsidRPr="00D07411">
        <w:t xml:space="preserve"> (BI)</w:t>
      </w:r>
      <w:r w:rsidRPr="00D07411">
        <w:t xml:space="preserve"> can be demonstrated as </w:t>
      </w:r>
      <w:r w:rsidR="0050268B">
        <w:t>a</w:t>
      </w:r>
      <w:r w:rsidRPr="00D07411">
        <w:t xml:space="preserve"> </w:t>
      </w:r>
      <w:r w:rsidR="0050268B">
        <w:t>technology-driven</w:t>
      </w:r>
      <w:r w:rsidRPr="00D07411">
        <w:t xml:space="preserve"> process with </w:t>
      </w:r>
      <w:r w:rsidR="0050268B">
        <w:t xml:space="preserve">the </w:t>
      </w:r>
      <w:r w:rsidRPr="00D07411">
        <w:t xml:space="preserve">general purpose of </w:t>
      </w:r>
      <w:r w:rsidR="00D07411" w:rsidRPr="00D07411">
        <w:t xml:space="preserve">data analysis while delivering actionable information to managers and business leaders. </w:t>
      </w:r>
      <w:r w:rsidR="0046321B" w:rsidRPr="0046321B">
        <w:t>The report will describe why businesses must adopt the different BI trends</w:t>
      </w:r>
      <w:r w:rsidR="0006265B">
        <w:t>.</w:t>
      </w:r>
      <w:r w:rsidR="0046321B">
        <w:t xml:space="preserve"> Five of the most </w:t>
      </w:r>
      <w:r w:rsidR="0050268B">
        <w:t xml:space="preserve">important trends will be discussed alongside how </w:t>
      </w:r>
      <w:r w:rsidR="00EC57AB">
        <w:t xml:space="preserve">those will impact productivity and performance improvement. </w:t>
      </w:r>
      <w:r w:rsidR="0050268B">
        <w:t xml:space="preserve"> </w:t>
      </w:r>
      <w:r w:rsidR="0006265B">
        <w:t xml:space="preserve"> </w:t>
      </w:r>
    </w:p>
    <w:p w14:paraId="3E71F6E3" w14:textId="77777777" w:rsidR="00943D6E" w:rsidRDefault="00943D6E" w:rsidP="009B5665">
      <w:pPr>
        <w:pStyle w:val="Heading1"/>
      </w:pPr>
    </w:p>
    <w:p w14:paraId="24DD85FE" w14:textId="77777777" w:rsidR="00943D6E" w:rsidRDefault="00943D6E" w:rsidP="009B5665">
      <w:pPr>
        <w:pStyle w:val="Heading1"/>
      </w:pPr>
    </w:p>
    <w:p w14:paraId="3F8DC5B2" w14:textId="77777777" w:rsidR="00943D6E" w:rsidRDefault="00943D6E" w:rsidP="009B5665">
      <w:pPr>
        <w:pStyle w:val="Heading1"/>
      </w:pPr>
    </w:p>
    <w:p w14:paraId="61CA456A" w14:textId="77777777" w:rsidR="00943D6E" w:rsidRDefault="00943D6E" w:rsidP="009B5665">
      <w:pPr>
        <w:pStyle w:val="Heading1"/>
      </w:pPr>
    </w:p>
    <w:p w14:paraId="516A1309" w14:textId="77777777" w:rsidR="00943D6E" w:rsidRDefault="00943D6E" w:rsidP="009B5665">
      <w:pPr>
        <w:pStyle w:val="Heading1"/>
      </w:pPr>
    </w:p>
    <w:p w14:paraId="76549C3C" w14:textId="77777777" w:rsidR="00943D6E" w:rsidRDefault="00943D6E" w:rsidP="009B5665">
      <w:pPr>
        <w:pStyle w:val="Heading1"/>
      </w:pPr>
    </w:p>
    <w:p w14:paraId="77BAA65E" w14:textId="77777777" w:rsidR="00943D6E" w:rsidRDefault="00943D6E" w:rsidP="009B5665">
      <w:pPr>
        <w:pStyle w:val="Heading1"/>
      </w:pPr>
    </w:p>
    <w:p w14:paraId="1F3BDA72" w14:textId="77777777" w:rsidR="00943D6E" w:rsidRDefault="00943D6E" w:rsidP="009B5665">
      <w:pPr>
        <w:pStyle w:val="Heading1"/>
      </w:pPr>
    </w:p>
    <w:p w14:paraId="3DEB5FA1" w14:textId="77777777" w:rsidR="00943D6E" w:rsidRDefault="00943D6E" w:rsidP="009B5665">
      <w:pPr>
        <w:pStyle w:val="Heading1"/>
      </w:pPr>
    </w:p>
    <w:p w14:paraId="367B495F" w14:textId="77777777" w:rsidR="00943D6E" w:rsidRDefault="00943D6E" w:rsidP="009B5665">
      <w:pPr>
        <w:pStyle w:val="Heading1"/>
      </w:pPr>
    </w:p>
    <w:p w14:paraId="3C56B853" w14:textId="77777777" w:rsidR="00943D6E" w:rsidRDefault="00943D6E" w:rsidP="009B5665">
      <w:pPr>
        <w:pStyle w:val="Heading1"/>
      </w:pPr>
    </w:p>
    <w:p w14:paraId="60FECC44" w14:textId="77777777" w:rsidR="00943D6E" w:rsidRDefault="00943D6E" w:rsidP="009B5665">
      <w:pPr>
        <w:pStyle w:val="Heading1"/>
      </w:pPr>
    </w:p>
    <w:p w14:paraId="56F410AD" w14:textId="77777777" w:rsidR="00943D6E" w:rsidRDefault="00943D6E" w:rsidP="009B5665">
      <w:pPr>
        <w:pStyle w:val="Heading1"/>
      </w:pPr>
    </w:p>
    <w:p w14:paraId="1F9309CB" w14:textId="77777777" w:rsidR="00943D6E" w:rsidRDefault="00943D6E" w:rsidP="009B5665">
      <w:pPr>
        <w:pStyle w:val="Heading1"/>
      </w:pPr>
    </w:p>
    <w:p w14:paraId="7056A608" w14:textId="77777777" w:rsidR="00943D6E" w:rsidRDefault="00943D6E" w:rsidP="009B5665">
      <w:pPr>
        <w:pStyle w:val="Heading1"/>
      </w:pPr>
    </w:p>
    <w:p w14:paraId="28DAEC2F" w14:textId="77777777" w:rsidR="00943D6E" w:rsidRDefault="00943D6E" w:rsidP="009B5665">
      <w:pPr>
        <w:pStyle w:val="Heading1"/>
      </w:pPr>
    </w:p>
    <w:p w14:paraId="2833DE4D" w14:textId="77777777" w:rsidR="00943D6E" w:rsidRPr="00943D6E" w:rsidRDefault="00943D6E" w:rsidP="00943D6E"/>
    <w:p w14:paraId="4E772CDF" w14:textId="69BA3D9F" w:rsidR="00162EC3" w:rsidRDefault="00806AD6" w:rsidP="009B5665">
      <w:pPr>
        <w:pStyle w:val="Heading1"/>
      </w:pPr>
      <w:bookmarkStart w:id="1" w:name="_Toc141888948"/>
      <w:r w:rsidRPr="00D07411">
        <w:lastRenderedPageBreak/>
        <w:t>Why bus</w:t>
      </w:r>
      <w:r w:rsidR="006808A0" w:rsidRPr="00D07411">
        <w:t xml:space="preserve">inesses </w:t>
      </w:r>
      <w:r w:rsidR="00E82B88" w:rsidRPr="00D07411">
        <w:t xml:space="preserve">must adopt different BI </w:t>
      </w:r>
      <w:proofErr w:type="gramStart"/>
      <w:r w:rsidR="00E82B88" w:rsidRPr="00D07411">
        <w:t>trends</w:t>
      </w:r>
      <w:bookmarkEnd w:id="1"/>
      <w:proofErr w:type="gramEnd"/>
    </w:p>
    <w:p w14:paraId="7DEF64DD" w14:textId="02D12C5A" w:rsidR="00EC57AB" w:rsidRDefault="00EC57AB" w:rsidP="009B5665">
      <w:r>
        <w:t xml:space="preserve">Five BI trends and why recent businesses should adopt these are described below: </w:t>
      </w:r>
    </w:p>
    <w:p w14:paraId="1951727D" w14:textId="77777777" w:rsidR="0030241F" w:rsidRPr="00943D6E" w:rsidRDefault="0030241F" w:rsidP="009B5665">
      <w:pPr>
        <w:rPr>
          <w:b/>
          <w:bCs/>
          <w:sz w:val="28"/>
          <w:szCs w:val="28"/>
        </w:rPr>
      </w:pPr>
      <w:r w:rsidRPr="00943D6E">
        <w:rPr>
          <w:b/>
          <w:bCs/>
          <w:sz w:val="28"/>
          <w:szCs w:val="28"/>
        </w:rPr>
        <w:t>Augmented analytics</w:t>
      </w:r>
    </w:p>
    <w:p w14:paraId="23D3CDA7" w14:textId="7A133931" w:rsidR="00461005" w:rsidRPr="00461005" w:rsidRDefault="0065680D" w:rsidP="009B5665">
      <w:r>
        <w:t>Augmented analytics</w:t>
      </w:r>
      <w:r w:rsidR="00E1609C">
        <w:t xml:space="preserve"> primarily </w:t>
      </w:r>
      <w:r w:rsidR="002B558A">
        <w:t xml:space="preserve">combines </w:t>
      </w:r>
      <w:r w:rsidR="00DE0FFE">
        <w:t xml:space="preserve">natural language processing with machine learning for </w:t>
      </w:r>
      <w:r w:rsidR="007832D8">
        <w:t xml:space="preserve">business insight generation </w:t>
      </w:r>
      <w:r w:rsidR="008D4C01">
        <w:t xml:space="preserve">and </w:t>
      </w:r>
      <w:r w:rsidR="007832D8">
        <w:t xml:space="preserve">data preparation automation </w:t>
      </w:r>
      <w:r w:rsidR="00B86E45">
        <w:t>alongside visualisation.</w:t>
      </w:r>
      <w:r w:rsidR="008D4C01">
        <w:t xml:space="preserve"> This trend is </w:t>
      </w:r>
      <w:r w:rsidR="001B3529">
        <w:t xml:space="preserve">continuously gaining </w:t>
      </w:r>
      <w:r w:rsidR="00553322">
        <w:t>huge</w:t>
      </w:r>
      <w:r w:rsidR="001B3529">
        <w:t xml:space="preserve"> popularity among </w:t>
      </w:r>
      <w:r w:rsidR="00553322">
        <w:t xml:space="preserve">organisations since it helps in identifying </w:t>
      </w:r>
      <w:r w:rsidR="00481F9F">
        <w:t>trends and patterns in data</w:t>
      </w:r>
      <w:r w:rsidR="006D0CD0">
        <w:t xml:space="preserve"> (</w:t>
      </w:r>
      <w:r w:rsidR="006D0CD0" w:rsidRPr="008864B8">
        <w:rPr>
          <w:rFonts w:cs="Times New Roman"/>
          <w:color w:val="222222"/>
          <w:szCs w:val="24"/>
          <w:shd w:val="clear" w:color="auto" w:fill="FFFFFF"/>
        </w:rPr>
        <w:t>Richardson</w:t>
      </w:r>
      <w:r w:rsidR="006D0CD0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6D0CD0">
        <w:rPr>
          <w:rFonts w:cs="Times New Roman"/>
          <w:i/>
          <w:iCs/>
          <w:color w:val="222222"/>
          <w:szCs w:val="24"/>
          <w:shd w:val="clear" w:color="auto" w:fill="FFFFFF"/>
        </w:rPr>
        <w:t>et al.</w:t>
      </w:r>
      <w:r w:rsidR="006D0CD0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0C4BC9">
        <w:rPr>
          <w:rFonts w:cs="Times New Roman"/>
          <w:color w:val="222222"/>
          <w:szCs w:val="24"/>
          <w:shd w:val="clear" w:color="auto" w:fill="FFFFFF"/>
        </w:rPr>
        <w:t>2020</w:t>
      </w:r>
      <w:r w:rsidR="006D0CD0">
        <w:t>)</w:t>
      </w:r>
      <w:r w:rsidR="002F0D86">
        <w:t>. Furthermore, busi</w:t>
      </w:r>
      <w:r w:rsidR="00365FC3">
        <w:t xml:space="preserve">nesses can </w:t>
      </w:r>
      <w:r w:rsidR="00335426">
        <w:t xml:space="preserve">uncover adequate actions more effectivity </w:t>
      </w:r>
      <w:r w:rsidR="00D77C35">
        <w:t xml:space="preserve">while implementing this BI tool, which ultimately improves </w:t>
      </w:r>
      <w:r w:rsidR="003650E8">
        <w:t xml:space="preserve">the </w:t>
      </w:r>
      <w:r w:rsidR="00D77C35">
        <w:t xml:space="preserve">decision-making </w:t>
      </w:r>
      <w:r w:rsidR="005332CD">
        <w:t xml:space="preserve">process. </w:t>
      </w:r>
      <w:r w:rsidR="00553322">
        <w:t xml:space="preserve"> </w:t>
      </w:r>
      <w:r w:rsidR="00B86E45">
        <w:t xml:space="preserve"> </w:t>
      </w:r>
      <w:r>
        <w:t xml:space="preserve"> </w:t>
      </w:r>
    </w:p>
    <w:p w14:paraId="5F95ADDB" w14:textId="77777777" w:rsidR="0011571C" w:rsidRPr="00943D6E" w:rsidRDefault="0011571C" w:rsidP="009B5665">
      <w:pPr>
        <w:rPr>
          <w:b/>
          <w:bCs/>
          <w:sz w:val="28"/>
          <w:szCs w:val="28"/>
        </w:rPr>
      </w:pPr>
      <w:r w:rsidRPr="00943D6E">
        <w:rPr>
          <w:b/>
          <w:bCs/>
          <w:sz w:val="28"/>
          <w:szCs w:val="28"/>
        </w:rPr>
        <w:t>Data privacy and governance</w:t>
      </w:r>
    </w:p>
    <w:p w14:paraId="40AAEA5A" w14:textId="1E73645A" w:rsidR="00AB0537" w:rsidRPr="006F340D" w:rsidRDefault="006F340D" w:rsidP="009B5665">
      <w:r>
        <w:t xml:space="preserve">Incline towards online services from both </w:t>
      </w:r>
      <w:r w:rsidR="00775F05">
        <w:t xml:space="preserve">business and customer perspectives is increasing cyber security risks. </w:t>
      </w:r>
      <w:r w:rsidR="009679AF">
        <w:t xml:space="preserve">According to legislation </w:t>
      </w:r>
      <w:r w:rsidR="003650E8">
        <w:t>in</w:t>
      </w:r>
      <w:r w:rsidR="009679AF">
        <w:t xml:space="preserve"> most countries, organisations are responsible for safeguarding </w:t>
      </w:r>
      <w:r w:rsidR="00D75B00">
        <w:t xml:space="preserve">customer data. Data governance </w:t>
      </w:r>
      <w:r w:rsidR="002F1956">
        <w:t xml:space="preserve">through BI </w:t>
      </w:r>
      <w:r w:rsidR="00674DCC">
        <w:t xml:space="preserve">can help organisations to ensure </w:t>
      </w:r>
      <w:r w:rsidR="0007184D">
        <w:t xml:space="preserve">data security, quality and compliance while following regulatory </w:t>
      </w:r>
      <w:r w:rsidR="008E0B53">
        <w:t>requirements. After adopting the current</w:t>
      </w:r>
      <w:r w:rsidR="00C92DC7">
        <w:t xml:space="preserve"> BI</w:t>
      </w:r>
      <w:r w:rsidR="008E0B53">
        <w:t xml:space="preserve"> trends associated with </w:t>
      </w:r>
      <w:r w:rsidR="00C92DC7">
        <w:t xml:space="preserve">data governance and privacy, businesses are not capable </w:t>
      </w:r>
      <w:r w:rsidR="00050C48">
        <w:t>of establishing trust with customers</w:t>
      </w:r>
      <w:r w:rsidR="001731F9">
        <w:t xml:space="preserve"> (</w:t>
      </w:r>
      <w:r w:rsidR="001731F9" w:rsidRPr="008864B8">
        <w:rPr>
          <w:rFonts w:cs="Times New Roman"/>
          <w:color w:val="222222"/>
          <w:szCs w:val="24"/>
          <w:shd w:val="clear" w:color="auto" w:fill="FFFFFF"/>
        </w:rPr>
        <w:t>Mohammed</w:t>
      </w:r>
      <w:r w:rsidR="001731F9">
        <w:rPr>
          <w:rFonts w:cs="Times New Roman"/>
          <w:color w:val="222222"/>
          <w:szCs w:val="24"/>
          <w:shd w:val="clear" w:color="auto" w:fill="FFFFFF"/>
        </w:rPr>
        <w:t>, 2021</w:t>
      </w:r>
      <w:r w:rsidR="001731F9">
        <w:t>)</w:t>
      </w:r>
      <w:r w:rsidR="00472618">
        <w:t xml:space="preserve">. Furthermore, it is also useful for avoiding legal risks while minimising </w:t>
      </w:r>
      <w:r w:rsidR="00714095">
        <w:t>reputational risks</w:t>
      </w:r>
      <w:r w:rsidR="00131255">
        <w:t xml:space="preserve"> by informed decisions based on reliable and accurate datasets.</w:t>
      </w:r>
      <w:r w:rsidR="003650E8">
        <w:t xml:space="preserve"> </w:t>
      </w:r>
    </w:p>
    <w:p w14:paraId="537ABF4B" w14:textId="77777777" w:rsidR="001A5639" w:rsidRPr="00943D6E" w:rsidRDefault="001A5639" w:rsidP="009B5665">
      <w:pPr>
        <w:rPr>
          <w:b/>
          <w:bCs/>
          <w:sz w:val="28"/>
          <w:szCs w:val="28"/>
        </w:rPr>
      </w:pPr>
      <w:r w:rsidRPr="00943D6E">
        <w:rPr>
          <w:b/>
          <w:bCs/>
          <w:sz w:val="28"/>
          <w:szCs w:val="28"/>
        </w:rPr>
        <w:t>Self-service BI</w:t>
      </w:r>
    </w:p>
    <w:p w14:paraId="69072CF4" w14:textId="0E622034" w:rsidR="00512F22" w:rsidRPr="00512F22" w:rsidRDefault="00512F22" w:rsidP="009B5665">
      <w:proofErr w:type="gramStart"/>
      <w:r>
        <w:t>All of</w:t>
      </w:r>
      <w:proofErr w:type="gramEnd"/>
      <w:r>
        <w:t xml:space="preserve"> the traditional BI systems mostly rely on </w:t>
      </w:r>
      <w:r w:rsidR="00DA1666">
        <w:t xml:space="preserve">the IT departments for generating reports and providing meaningful insights to the management and </w:t>
      </w:r>
      <w:r w:rsidR="00C0577A">
        <w:t xml:space="preserve">corporate leaders. However, a recent trend can be seen </w:t>
      </w:r>
      <w:r w:rsidR="00C362AC">
        <w:t>in the context of self-service BI tools.</w:t>
      </w:r>
      <w:r w:rsidR="009101A1">
        <w:t xml:space="preserve"> It is allowing non-technical users to </w:t>
      </w:r>
      <w:r w:rsidR="00451877">
        <w:t>easily access as well as analyse data</w:t>
      </w:r>
      <w:r w:rsidR="00554C38">
        <w:t xml:space="preserve"> without needing help from a technical person. </w:t>
      </w:r>
      <w:r w:rsidR="00C26B3B">
        <w:t xml:space="preserve">This trend is allowing different employees from </w:t>
      </w:r>
      <w:r w:rsidR="007C5FDB">
        <w:t xml:space="preserve">all different levels to collect and explore data </w:t>
      </w:r>
      <w:r w:rsidR="00136808">
        <w:t>for making personalised reports with added visualisation</w:t>
      </w:r>
      <w:r w:rsidR="0036366C">
        <w:t xml:space="preserve"> (</w:t>
      </w:r>
      <w:proofErr w:type="spellStart"/>
      <w:r w:rsidR="0036366C" w:rsidRPr="008864B8">
        <w:rPr>
          <w:rFonts w:cs="Times New Roman"/>
          <w:color w:val="222222"/>
          <w:szCs w:val="24"/>
          <w:shd w:val="clear" w:color="auto" w:fill="FFFFFF"/>
        </w:rPr>
        <w:t>Michalczyk</w:t>
      </w:r>
      <w:proofErr w:type="spellEnd"/>
      <w:r w:rsidR="0036366C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36366C">
        <w:rPr>
          <w:rFonts w:cs="Times New Roman"/>
          <w:i/>
          <w:iCs/>
          <w:color w:val="222222"/>
          <w:szCs w:val="24"/>
          <w:shd w:val="clear" w:color="auto" w:fill="FFFFFF"/>
        </w:rPr>
        <w:t>et al.</w:t>
      </w:r>
      <w:r w:rsidR="0036366C">
        <w:rPr>
          <w:rFonts w:cs="Times New Roman"/>
          <w:color w:val="222222"/>
          <w:szCs w:val="24"/>
          <w:shd w:val="clear" w:color="auto" w:fill="FFFFFF"/>
        </w:rPr>
        <w:t xml:space="preserve"> 2020</w:t>
      </w:r>
      <w:r w:rsidR="0036366C">
        <w:t>)</w:t>
      </w:r>
      <w:r w:rsidR="00136808">
        <w:t xml:space="preserve">. </w:t>
      </w:r>
      <w:r w:rsidR="00E52F06">
        <w:t xml:space="preserve">The problems associated with real-time data-driven decisions can be </w:t>
      </w:r>
      <w:r w:rsidR="00A2532F">
        <w:t xml:space="preserve">minimised as well, which is one of the primary reasons why businesses need to adopt this trend. </w:t>
      </w:r>
      <w:r w:rsidR="009F6730">
        <w:t xml:space="preserve">Additionally, it is feasible for organisations to foster </w:t>
      </w:r>
      <w:r w:rsidR="00CE63E8">
        <w:t xml:space="preserve">a </w:t>
      </w:r>
      <w:r w:rsidR="009F6730">
        <w:t>data-driven culture</w:t>
      </w:r>
      <w:r w:rsidR="00CE63E8">
        <w:t xml:space="preserve"> </w:t>
      </w:r>
      <w:r w:rsidR="00C62A50">
        <w:t>across</w:t>
      </w:r>
      <w:r w:rsidR="00A93D09">
        <w:t xml:space="preserve"> </w:t>
      </w:r>
      <w:r w:rsidR="00FF0ACD">
        <w:t xml:space="preserve">different departments even after reducing </w:t>
      </w:r>
      <w:r w:rsidR="00B51DC4">
        <w:t xml:space="preserve">the </w:t>
      </w:r>
      <w:r w:rsidR="00FF0ACD">
        <w:t xml:space="preserve">reliance </w:t>
      </w:r>
      <w:r w:rsidR="00B51DC4">
        <w:t>on</w:t>
      </w:r>
      <w:r w:rsidR="00FF0ACD">
        <w:t xml:space="preserve"> IT resources. </w:t>
      </w:r>
    </w:p>
    <w:p w14:paraId="3B4D7BF4" w14:textId="77777777" w:rsidR="00943D6E" w:rsidRDefault="00943D6E" w:rsidP="009B5665">
      <w:pPr>
        <w:rPr>
          <w:b/>
          <w:bCs/>
          <w:i/>
          <w:iCs/>
        </w:rPr>
      </w:pPr>
    </w:p>
    <w:p w14:paraId="4F8AF8DB" w14:textId="556C6AE3" w:rsidR="00EC57AB" w:rsidRPr="00943D6E" w:rsidRDefault="001A5639" w:rsidP="009B5665">
      <w:pPr>
        <w:rPr>
          <w:b/>
          <w:bCs/>
          <w:sz w:val="28"/>
          <w:szCs w:val="28"/>
        </w:rPr>
      </w:pPr>
      <w:r w:rsidRPr="00943D6E">
        <w:rPr>
          <w:b/>
          <w:bCs/>
          <w:sz w:val="28"/>
          <w:szCs w:val="28"/>
        </w:rPr>
        <w:lastRenderedPageBreak/>
        <w:t>Cloud-based BI</w:t>
      </w:r>
      <w:r w:rsidR="0030241F" w:rsidRPr="00943D6E">
        <w:rPr>
          <w:b/>
          <w:bCs/>
          <w:sz w:val="28"/>
          <w:szCs w:val="28"/>
        </w:rPr>
        <w:t xml:space="preserve"> </w:t>
      </w:r>
    </w:p>
    <w:p w14:paraId="22AD26E3" w14:textId="6DAD48D6" w:rsidR="00D80955" w:rsidRPr="00D80955" w:rsidRDefault="00D80955" w:rsidP="009B5665">
      <w:r>
        <w:t xml:space="preserve">This is one of the most important trends that can be seen in </w:t>
      </w:r>
      <w:r w:rsidR="007958C9">
        <w:t xml:space="preserve">a </w:t>
      </w:r>
      <w:r w:rsidR="00F251C0">
        <w:t>BI-related</w:t>
      </w:r>
      <w:r>
        <w:t xml:space="preserve"> context</w:t>
      </w:r>
      <w:r w:rsidR="00953A08">
        <w:t xml:space="preserve">. This trend </w:t>
      </w:r>
      <w:r w:rsidR="00F251C0">
        <w:t>has</w:t>
      </w:r>
      <w:r w:rsidR="00953A08">
        <w:t xml:space="preserve"> entirely </w:t>
      </w:r>
      <w:r w:rsidR="007958C9">
        <w:t>revolutionised</w:t>
      </w:r>
      <w:r w:rsidR="00F251C0">
        <w:t xml:space="preserve"> the ways of </w:t>
      </w:r>
      <w:r w:rsidR="007958C9">
        <w:t>handling</w:t>
      </w:r>
      <w:r w:rsidR="00F251C0">
        <w:t xml:space="preserve"> data and applications from the perspective of different organisations. </w:t>
      </w:r>
      <w:r w:rsidR="001D2689">
        <w:t xml:space="preserve">Ranges of different </w:t>
      </w:r>
      <w:r w:rsidR="007958C9">
        <w:t>BI-based</w:t>
      </w:r>
      <w:r w:rsidR="001D2689">
        <w:t xml:space="preserve"> cloud platforms are providing numerous advances including </w:t>
      </w:r>
      <w:r w:rsidR="003F3DA5">
        <w:t xml:space="preserve">increased business stability, better accessibility, </w:t>
      </w:r>
      <w:r w:rsidR="007958C9">
        <w:t>cost-effectiveness</w:t>
      </w:r>
      <w:r w:rsidR="003F3DA5">
        <w:t xml:space="preserve"> in terms of handling data</w:t>
      </w:r>
      <w:r w:rsidR="00D23BDE">
        <w:t xml:space="preserve"> and overall easier integration with other important cloud services</w:t>
      </w:r>
      <w:r w:rsidR="00C400A3">
        <w:t xml:space="preserve"> (</w:t>
      </w:r>
      <w:proofErr w:type="spellStart"/>
      <w:r w:rsidR="00C400A3" w:rsidRPr="008864B8">
        <w:rPr>
          <w:rFonts w:cs="Times New Roman"/>
          <w:color w:val="222222"/>
          <w:szCs w:val="24"/>
          <w:shd w:val="clear" w:color="auto" w:fill="FFFFFF"/>
        </w:rPr>
        <w:t>ElMalah</w:t>
      </w:r>
      <w:proofErr w:type="spellEnd"/>
      <w:r w:rsidR="00C400A3" w:rsidRPr="008864B8">
        <w:rPr>
          <w:rFonts w:cs="Times New Roman"/>
          <w:color w:val="222222"/>
          <w:szCs w:val="24"/>
          <w:shd w:val="clear" w:color="auto" w:fill="FFFFFF"/>
        </w:rPr>
        <w:t xml:space="preserve"> and Nasr</w:t>
      </w:r>
      <w:r w:rsidR="00C400A3">
        <w:rPr>
          <w:rFonts w:cs="Times New Roman"/>
          <w:color w:val="222222"/>
          <w:szCs w:val="24"/>
          <w:shd w:val="clear" w:color="auto" w:fill="FFFFFF"/>
        </w:rPr>
        <w:t xml:space="preserve">, </w:t>
      </w:r>
      <w:r w:rsidR="00A108A6">
        <w:rPr>
          <w:rFonts w:cs="Times New Roman"/>
          <w:color w:val="222222"/>
          <w:szCs w:val="24"/>
          <w:shd w:val="clear" w:color="auto" w:fill="FFFFFF"/>
        </w:rPr>
        <w:t>2019</w:t>
      </w:r>
      <w:r w:rsidR="00C400A3">
        <w:t>)</w:t>
      </w:r>
      <w:r w:rsidR="00D23BDE">
        <w:t xml:space="preserve">. The total infrastructure cost of an organisation can be reduced largely upon using the </w:t>
      </w:r>
      <w:r w:rsidR="007958C9">
        <w:t>cloud-based</w:t>
      </w:r>
      <w:r w:rsidR="00D23BDE">
        <w:t xml:space="preserve"> BI</w:t>
      </w:r>
      <w:r w:rsidR="000D0FC1">
        <w:t xml:space="preserve">, which will also include real-time data analytics. This trend is enabling other </w:t>
      </w:r>
      <w:r w:rsidR="007958C9">
        <w:t>opportunities</w:t>
      </w:r>
      <w:r w:rsidR="000D0FC1">
        <w:t xml:space="preserve"> as well such as </w:t>
      </w:r>
      <w:r w:rsidR="00AB2509">
        <w:t xml:space="preserve">empowering remote teams for collaborating on complex data </w:t>
      </w:r>
      <w:r w:rsidR="007958C9">
        <w:t>analytics-related</w:t>
      </w:r>
      <w:r w:rsidR="00AB2509">
        <w:t xml:space="preserve"> projects. </w:t>
      </w:r>
      <w:r w:rsidR="00953A08">
        <w:t xml:space="preserve">  </w:t>
      </w:r>
    </w:p>
    <w:p w14:paraId="1AE3FA33" w14:textId="77777777" w:rsidR="00400C52" w:rsidRDefault="00AF0FBC" w:rsidP="009B5665">
      <w:pPr>
        <w:rPr>
          <w:b/>
          <w:bCs/>
          <w:color w:val="000000" w:themeColor="text1"/>
          <w:sz w:val="28"/>
          <w:szCs w:val="28"/>
        </w:rPr>
      </w:pPr>
      <w:r w:rsidRPr="00943D6E">
        <w:rPr>
          <w:b/>
          <w:bCs/>
          <w:color w:val="000000" w:themeColor="text1"/>
          <w:sz w:val="28"/>
          <w:szCs w:val="28"/>
        </w:rPr>
        <w:t>Mobile Business Intelligence</w:t>
      </w:r>
    </w:p>
    <w:p w14:paraId="016AD738" w14:textId="37022C07" w:rsidR="007958C9" w:rsidRPr="00400C52" w:rsidRDefault="00A656CE" w:rsidP="009B5665">
      <w:pPr>
        <w:rPr>
          <w:b/>
          <w:bCs/>
          <w:color w:val="000000" w:themeColor="text1"/>
          <w:sz w:val="28"/>
          <w:szCs w:val="28"/>
        </w:rPr>
      </w:pPr>
      <w:r w:rsidRPr="00A84238">
        <w:rPr>
          <w:color w:val="000000" w:themeColor="text1"/>
        </w:rPr>
        <w:t xml:space="preserve"> </w:t>
      </w:r>
      <w:r w:rsidR="00FB7E69" w:rsidRPr="00A84238">
        <w:rPr>
          <w:color w:val="000000" w:themeColor="text1"/>
        </w:rPr>
        <w:t xml:space="preserve">Mobile BI primarily extends </w:t>
      </w:r>
      <w:r w:rsidR="0002679C" w:rsidRPr="00A84238">
        <w:rPr>
          <w:color w:val="000000" w:themeColor="text1"/>
        </w:rPr>
        <w:t xml:space="preserve">from the traditional aspects of BI by enabling access to </w:t>
      </w:r>
      <w:r w:rsidR="00964E32" w:rsidRPr="00A84238">
        <w:rPr>
          <w:color w:val="000000" w:themeColor="text1"/>
        </w:rPr>
        <w:t xml:space="preserve">business reports, critical business metrics, dashboards and </w:t>
      </w:r>
      <w:r w:rsidR="007C4203" w:rsidRPr="00A84238">
        <w:rPr>
          <w:color w:val="000000" w:themeColor="text1"/>
        </w:rPr>
        <w:t>others at any time</w:t>
      </w:r>
      <w:r w:rsidR="00226468" w:rsidRPr="00A84238">
        <w:rPr>
          <w:color w:val="000000" w:themeColor="text1"/>
        </w:rPr>
        <w:t xml:space="preserve"> (</w:t>
      </w:r>
      <w:r w:rsidR="00226468" w:rsidRPr="00A84238">
        <w:rPr>
          <w:rFonts w:cs="Times New Roman"/>
          <w:color w:val="000000" w:themeColor="text1"/>
          <w:szCs w:val="24"/>
          <w:shd w:val="clear" w:color="auto" w:fill="FFFFFF"/>
        </w:rPr>
        <w:t>Schön, 2023</w:t>
      </w:r>
      <w:r w:rsidR="00226468" w:rsidRPr="00A84238">
        <w:rPr>
          <w:color w:val="000000" w:themeColor="text1"/>
        </w:rPr>
        <w:t>)</w:t>
      </w:r>
      <w:r w:rsidR="007C4203" w:rsidRPr="00A84238">
        <w:rPr>
          <w:color w:val="000000" w:themeColor="text1"/>
        </w:rPr>
        <w:t>.</w:t>
      </w:r>
      <w:r w:rsidR="00B10EF4" w:rsidRPr="00A84238">
        <w:rPr>
          <w:color w:val="000000" w:themeColor="text1"/>
        </w:rPr>
        <w:t xml:space="preserve"> It is advantageous for companies since managers, employees and executives can</w:t>
      </w:r>
      <w:r w:rsidR="006F6D57" w:rsidRPr="00A84238">
        <w:rPr>
          <w:color w:val="000000" w:themeColor="text1"/>
        </w:rPr>
        <w:t xml:space="preserve"> make informed decision-making based on real-time information.</w:t>
      </w:r>
      <w:r w:rsidR="00423E88" w:rsidRPr="00A84238">
        <w:rPr>
          <w:color w:val="000000" w:themeColor="text1"/>
        </w:rPr>
        <w:t xml:space="preserve"> Furthermore, mobile BI </w:t>
      </w:r>
      <w:r w:rsidR="00032C9C" w:rsidRPr="00A84238">
        <w:rPr>
          <w:color w:val="000000" w:themeColor="text1"/>
        </w:rPr>
        <w:t>allows</w:t>
      </w:r>
      <w:r w:rsidR="00423E88" w:rsidRPr="00A84238">
        <w:rPr>
          <w:color w:val="000000" w:themeColor="text1"/>
        </w:rPr>
        <w:t xml:space="preserve"> users to </w:t>
      </w:r>
      <w:r w:rsidR="00314993" w:rsidRPr="00A84238">
        <w:rPr>
          <w:color w:val="000000" w:themeColor="text1"/>
        </w:rPr>
        <w:t xml:space="preserve">collaborate with </w:t>
      </w:r>
      <w:r w:rsidR="00D12AD8" w:rsidRPr="00A84238">
        <w:rPr>
          <w:color w:val="000000" w:themeColor="text1"/>
        </w:rPr>
        <w:t xml:space="preserve">one another to share reports and important business </w:t>
      </w:r>
      <w:r w:rsidR="00032C9C" w:rsidRPr="00A84238">
        <w:rPr>
          <w:color w:val="000000" w:themeColor="text1"/>
        </w:rPr>
        <w:t>insights</w:t>
      </w:r>
      <w:r w:rsidR="00D12AD8" w:rsidRPr="00A84238">
        <w:rPr>
          <w:color w:val="000000" w:themeColor="text1"/>
        </w:rPr>
        <w:t xml:space="preserve">, which ultimately helps in </w:t>
      </w:r>
      <w:r w:rsidR="00032C9C" w:rsidRPr="00A84238">
        <w:rPr>
          <w:color w:val="000000" w:themeColor="text1"/>
        </w:rPr>
        <w:t xml:space="preserve">understanding existing business situations. </w:t>
      </w:r>
      <w:r w:rsidR="00D12AD8" w:rsidRPr="00A84238">
        <w:rPr>
          <w:color w:val="000000" w:themeColor="text1"/>
        </w:rPr>
        <w:t xml:space="preserve"> </w:t>
      </w:r>
      <w:r w:rsidR="007C4203" w:rsidRPr="00A84238">
        <w:rPr>
          <w:color w:val="000000" w:themeColor="text1"/>
        </w:rPr>
        <w:t xml:space="preserve"> </w:t>
      </w:r>
      <w:r w:rsidR="00AF0FBC" w:rsidRPr="00A84238">
        <w:rPr>
          <w:b/>
          <w:bCs/>
          <w:i/>
          <w:iCs/>
          <w:color w:val="000000" w:themeColor="text1"/>
        </w:rPr>
        <w:t xml:space="preserve"> </w:t>
      </w:r>
      <w:r w:rsidR="00691FC2" w:rsidRPr="00A84238">
        <w:rPr>
          <w:color w:val="000000" w:themeColor="text1"/>
        </w:rPr>
        <w:t xml:space="preserve"> </w:t>
      </w:r>
      <w:r w:rsidR="004F592A" w:rsidRPr="00A84238">
        <w:rPr>
          <w:color w:val="000000" w:themeColor="text1"/>
        </w:rPr>
        <w:t xml:space="preserve"> </w:t>
      </w:r>
    </w:p>
    <w:p w14:paraId="0DFB60F5" w14:textId="77777777" w:rsidR="00943D6E" w:rsidRDefault="00943D6E" w:rsidP="009B5665">
      <w:pPr>
        <w:pStyle w:val="Heading1"/>
      </w:pPr>
    </w:p>
    <w:p w14:paraId="016669DC" w14:textId="77777777" w:rsidR="00943D6E" w:rsidRDefault="00943D6E" w:rsidP="009B5665">
      <w:pPr>
        <w:pStyle w:val="Heading1"/>
      </w:pPr>
    </w:p>
    <w:p w14:paraId="4F449C3E" w14:textId="77777777" w:rsidR="00943D6E" w:rsidRDefault="00943D6E" w:rsidP="009B5665">
      <w:pPr>
        <w:pStyle w:val="Heading1"/>
      </w:pPr>
    </w:p>
    <w:p w14:paraId="0500E085" w14:textId="77777777" w:rsidR="00943D6E" w:rsidRDefault="00943D6E" w:rsidP="009B5665">
      <w:pPr>
        <w:pStyle w:val="Heading1"/>
      </w:pPr>
    </w:p>
    <w:p w14:paraId="007FFFFC" w14:textId="77777777" w:rsidR="00943D6E" w:rsidRDefault="00943D6E" w:rsidP="009B5665">
      <w:pPr>
        <w:pStyle w:val="Heading1"/>
      </w:pPr>
    </w:p>
    <w:p w14:paraId="5FFD412C" w14:textId="77777777" w:rsidR="00943D6E" w:rsidRDefault="00943D6E" w:rsidP="009B5665">
      <w:pPr>
        <w:pStyle w:val="Heading1"/>
      </w:pPr>
    </w:p>
    <w:p w14:paraId="2D91DB64" w14:textId="77777777" w:rsidR="00943D6E" w:rsidRDefault="00943D6E" w:rsidP="00943D6E"/>
    <w:p w14:paraId="6D45610A" w14:textId="77777777" w:rsidR="00943D6E" w:rsidRPr="00943D6E" w:rsidRDefault="00943D6E" w:rsidP="00943D6E"/>
    <w:p w14:paraId="529A375C" w14:textId="773C5106" w:rsidR="009359DC" w:rsidRDefault="00E82B88" w:rsidP="009B5665">
      <w:pPr>
        <w:pStyle w:val="Heading1"/>
      </w:pPr>
      <w:bookmarkStart w:id="2" w:name="_Toc141888949"/>
      <w:r w:rsidRPr="00D07411">
        <w:t xml:space="preserve">How the trends will </w:t>
      </w:r>
      <w:r w:rsidR="009359DC" w:rsidRPr="00D07411">
        <w:t>improve productivity and performance</w:t>
      </w:r>
      <w:bookmarkEnd w:id="2"/>
      <w:r w:rsidR="009359DC" w:rsidRPr="00D07411">
        <w:t xml:space="preserve"> </w:t>
      </w:r>
    </w:p>
    <w:p w14:paraId="6F50B2B0" w14:textId="77777777" w:rsidR="00943D6E" w:rsidRDefault="00943D6E" w:rsidP="009B5665">
      <w:pPr>
        <w:rPr>
          <w:b/>
          <w:bCs/>
          <w:sz w:val="28"/>
          <w:szCs w:val="28"/>
        </w:rPr>
      </w:pPr>
    </w:p>
    <w:p w14:paraId="5CA40482" w14:textId="60B733F2" w:rsidR="00F868F6" w:rsidRPr="00943D6E" w:rsidRDefault="00F868F6" w:rsidP="009B5665">
      <w:pPr>
        <w:rPr>
          <w:b/>
          <w:bCs/>
          <w:sz w:val="28"/>
          <w:szCs w:val="28"/>
        </w:rPr>
      </w:pPr>
      <w:r w:rsidRPr="00943D6E">
        <w:rPr>
          <w:b/>
          <w:bCs/>
          <w:sz w:val="28"/>
          <w:szCs w:val="28"/>
        </w:rPr>
        <w:lastRenderedPageBreak/>
        <w:t>Augmented analytics</w:t>
      </w:r>
    </w:p>
    <w:p w14:paraId="438C0ACD" w14:textId="54558FCE" w:rsidR="00A601D5" w:rsidRPr="00D163DF" w:rsidRDefault="00D163DF" w:rsidP="009B5665">
      <w:r>
        <w:t xml:space="preserve">This AI trend </w:t>
      </w:r>
      <w:r w:rsidR="009933C8">
        <w:t xml:space="preserve">will improve business productivity as well as performance </w:t>
      </w:r>
      <w:r w:rsidR="00A04B2B">
        <w:t>by</w:t>
      </w:r>
      <w:r w:rsidR="009933C8">
        <w:t xml:space="preserve"> </w:t>
      </w:r>
      <w:r w:rsidR="00337CF3">
        <w:t xml:space="preserve">enabling organisations to derive actionable insights so that they can gather and optimise data </w:t>
      </w:r>
      <w:r w:rsidR="00AE722B">
        <w:t xml:space="preserve">in more efficient ways. The </w:t>
      </w:r>
      <w:r w:rsidR="00A519E2">
        <w:t>entire data preparation process can be automated after applying augmented analytics, which is radically helpful in terms of improving business performance and productivity</w:t>
      </w:r>
      <w:r w:rsidR="00750CFE">
        <w:t xml:space="preserve"> (</w:t>
      </w:r>
      <w:r w:rsidR="00750CFE" w:rsidRPr="008864B8">
        <w:rPr>
          <w:rFonts w:cs="Times New Roman"/>
          <w:color w:val="222222"/>
          <w:szCs w:val="24"/>
          <w:shd w:val="clear" w:color="auto" w:fill="FFFFFF"/>
        </w:rPr>
        <w:t>Richardson</w:t>
      </w:r>
      <w:r w:rsidR="00750CFE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750CFE">
        <w:rPr>
          <w:rFonts w:cs="Times New Roman"/>
          <w:i/>
          <w:iCs/>
          <w:color w:val="222222"/>
          <w:szCs w:val="24"/>
          <w:shd w:val="clear" w:color="auto" w:fill="FFFFFF"/>
        </w:rPr>
        <w:t xml:space="preserve">et al. </w:t>
      </w:r>
      <w:r w:rsidR="00750CFE">
        <w:rPr>
          <w:rFonts w:cs="Times New Roman"/>
          <w:color w:val="222222"/>
          <w:szCs w:val="24"/>
          <w:shd w:val="clear" w:color="auto" w:fill="FFFFFF"/>
        </w:rPr>
        <w:t>2020</w:t>
      </w:r>
      <w:r w:rsidR="00750CFE">
        <w:t>)</w:t>
      </w:r>
      <w:r w:rsidR="00A519E2">
        <w:t xml:space="preserve">. </w:t>
      </w:r>
      <w:r w:rsidR="00943B31">
        <w:t xml:space="preserve">The entire data analysis process from the perspective of any large-scale company can be improved through the help of implying augmented analytics. </w:t>
      </w:r>
      <w:r w:rsidR="002167F0">
        <w:t xml:space="preserve">Furthermore, the entire data analysis system within an organisation can be </w:t>
      </w:r>
      <w:r w:rsidR="00A04B2B">
        <w:t>democratised</w:t>
      </w:r>
      <w:r w:rsidR="002167F0">
        <w:t xml:space="preserve"> </w:t>
      </w:r>
      <w:r w:rsidR="00A04B2B">
        <w:t>by</w:t>
      </w:r>
      <w:r w:rsidR="0005042A">
        <w:t xml:space="preserve"> implementing the BI trend. </w:t>
      </w:r>
      <w:r w:rsidR="00F25CDA">
        <w:t xml:space="preserve">For instance, augmented analytics is known for incorporating </w:t>
      </w:r>
      <w:r w:rsidR="00C1732C">
        <w:t xml:space="preserve">NLP (natural language processing) with the algorithms of machine learning, which enables </w:t>
      </w:r>
      <w:r w:rsidR="007E7289">
        <w:t xml:space="preserve">most non-technical users to correctly analyse and access relevant data. </w:t>
      </w:r>
      <w:r w:rsidR="00FC42FD">
        <w:t xml:space="preserve">The advanced algorithms in augmented analytics can also </w:t>
      </w:r>
      <w:r w:rsidR="003765FA">
        <w:t xml:space="preserve">be </w:t>
      </w:r>
      <w:r w:rsidR="00FC42FD">
        <w:t>used for uncovering different patterns and current market trends</w:t>
      </w:r>
      <w:r w:rsidR="003765FA">
        <w:t xml:space="preserve"> while correlating with complex and large datasets. </w:t>
      </w:r>
      <w:r w:rsidR="009E33B2">
        <w:t xml:space="preserve">Therefore, the productivity of an organisation can be increased while using the </w:t>
      </w:r>
      <w:r w:rsidR="00D42F5E">
        <w:t xml:space="preserve">BI trend. </w:t>
      </w:r>
    </w:p>
    <w:p w14:paraId="309D313D" w14:textId="5598DE6B" w:rsidR="00D42F5E" w:rsidRPr="00943D6E" w:rsidRDefault="00F868F6" w:rsidP="009B5665">
      <w:pPr>
        <w:rPr>
          <w:b/>
          <w:bCs/>
          <w:sz w:val="28"/>
          <w:szCs w:val="28"/>
        </w:rPr>
      </w:pPr>
      <w:r w:rsidRPr="00943D6E">
        <w:rPr>
          <w:b/>
          <w:bCs/>
          <w:sz w:val="28"/>
          <w:szCs w:val="28"/>
        </w:rPr>
        <w:t>Data privacy and governance</w:t>
      </w:r>
    </w:p>
    <w:p w14:paraId="7E6E7CE9" w14:textId="1FFB8E6F" w:rsidR="00CA48C7" w:rsidRPr="00CA48C7" w:rsidRDefault="008949B8" w:rsidP="009B5665">
      <w:r>
        <w:t xml:space="preserve">The recent trend related </w:t>
      </w:r>
      <w:r w:rsidR="005021BD">
        <w:t>to</w:t>
      </w:r>
      <w:r>
        <w:t xml:space="preserve"> data privacy and governance is currently playing </w:t>
      </w:r>
      <w:r w:rsidR="005021BD">
        <w:t xml:space="preserve">an </w:t>
      </w:r>
      <w:r>
        <w:t xml:space="preserve">extensive role </w:t>
      </w:r>
      <w:r w:rsidR="005021BD">
        <w:t>in</w:t>
      </w:r>
      <w:r>
        <w:t xml:space="preserve"> enhancing business performance and productivity </w:t>
      </w:r>
      <w:r w:rsidR="007D4C77">
        <w:t xml:space="preserve">while ensuring </w:t>
      </w:r>
      <w:r w:rsidR="005021BD">
        <w:t xml:space="preserve">the </w:t>
      </w:r>
      <w:r w:rsidR="007D4C77">
        <w:t xml:space="preserve">security, compliance and quality of data that is used in the different BI processes. </w:t>
      </w:r>
      <w:r w:rsidR="005021BD">
        <w:t xml:space="preserve">Unreliable and </w:t>
      </w:r>
      <w:r w:rsidR="00822E63">
        <w:t>inaccurate</w:t>
      </w:r>
      <w:r w:rsidR="005021BD">
        <w:t xml:space="preserve"> data erodes </w:t>
      </w:r>
      <w:r w:rsidR="00822E63">
        <w:t xml:space="preserve">the trust in multiple BIM outputs, which ultimately leads to </w:t>
      </w:r>
      <w:r w:rsidR="00854A34">
        <w:t xml:space="preserve">decreased confidence and </w:t>
      </w:r>
      <w:proofErr w:type="spellStart"/>
      <w:r w:rsidR="00854A34">
        <w:t>skepticism</w:t>
      </w:r>
      <w:proofErr w:type="spellEnd"/>
      <w:r w:rsidR="00854A34">
        <w:t xml:space="preserve"> in the entire decision-making process of current organisations. </w:t>
      </w:r>
      <w:r w:rsidR="008E13AC">
        <w:t xml:space="preserve">Furthermore, it highlights the importance of </w:t>
      </w:r>
      <w:r w:rsidR="00A10511">
        <w:t>maintaining and complying with the general data protection laws from the perspective of recent organisations</w:t>
      </w:r>
      <w:r w:rsidR="00A715C5">
        <w:t xml:space="preserve"> (</w:t>
      </w:r>
      <w:r w:rsidR="00A715C5" w:rsidRPr="008864B8">
        <w:rPr>
          <w:rFonts w:cs="Times New Roman"/>
          <w:color w:val="222222"/>
          <w:szCs w:val="24"/>
          <w:shd w:val="clear" w:color="auto" w:fill="FFFFFF"/>
        </w:rPr>
        <w:t>Paik</w:t>
      </w:r>
      <w:r w:rsidR="00A715C5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A715C5">
        <w:rPr>
          <w:rFonts w:cs="Times New Roman"/>
          <w:i/>
          <w:iCs/>
          <w:color w:val="222222"/>
          <w:szCs w:val="24"/>
          <w:shd w:val="clear" w:color="auto" w:fill="FFFFFF"/>
        </w:rPr>
        <w:t>et al.</w:t>
      </w:r>
      <w:r w:rsidR="00A715C5">
        <w:rPr>
          <w:rFonts w:cs="Times New Roman"/>
          <w:color w:val="222222"/>
          <w:szCs w:val="24"/>
          <w:shd w:val="clear" w:color="auto" w:fill="FFFFFF"/>
        </w:rPr>
        <w:t xml:space="preserve"> 2019</w:t>
      </w:r>
      <w:r w:rsidR="00A715C5">
        <w:t>)</w:t>
      </w:r>
      <w:r w:rsidR="00A10511">
        <w:t xml:space="preserve">. </w:t>
      </w:r>
      <w:r w:rsidR="00FB13F4">
        <w:t xml:space="preserve">Improving data confidentiality and security through the help of BI-based data privacy and governance </w:t>
      </w:r>
      <w:r w:rsidR="0099533D">
        <w:t xml:space="preserve">can help organisations to maintain consumer trust, which ultimately improves </w:t>
      </w:r>
      <w:r w:rsidR="00B747B3">
        <w:t xml:space="preserve">production and performance. </w:t>
      </w:r>
    </w:p>
    <w:p w14:paraId="120AA425" w14:textId="77777777" w:rsidR="00F868F6" w:rsidRPr="00943D6E" w:rsidRDefault="00F868F6" w:rsidP="009B5665">
      <w:pPr>
        <w:rPr>
          <w:b/>
          <w:bCs/>
          <w:sz w:val="28"/>
          <w:szCs w:val="28"/>
        </w:rPr>
      </w:pPr>
      <w:r w:rsidRPr="00943D6E">
        <w:rPr>
          <w:b/>
          <w:bCs/>
          <w:sz w:val="28"/>
          <w:szCs w:val="28"/>
        </w:rPr>
        <w:t>Self-service BI</w:t>
      </w:r>
    </w:p>
    <w:p w14:paraId="0906D69C" w14:textId="5C13F7C0" w:rsidR="00B747B3" w:rsidRPr="00B747B3" w:rsidRDefault="00B747B3" w:rsidP="009B5665">
      <w:r>
        <w:t xml:space="preserve">This BI trend is allowing real-time data access </w:t>
      </w:r>
      <w:r w:rsidR="00E24336">
        <w:t xml:space="preserve">to recent organisations by enabling faster and more accurate decision-making </w:t>
      </w:r>
      <w:r w:rsidR="004B41F0">
        <w:t>processes</w:t>
      </w:r>
      <w:r w:rsidR="00E24336">
        <w:t xml:space="preserve">. </w:t>
      </w:r>
      <w:r w:rsidR="00007694">
        <w:t>The total time consumed for fulfilling data teams with different data requests</w:t>
      </w:r>
      <w:r w:rsidR="005C55C9">
        <w:t xml:space="preserve"> can be eliminated while using the BI tool. It ultimately improves </w:t>
      </w:r>
      <w:r w:rsidR="00FD3E29">
        <w:t xml:space="preserve">business efficiency and productivity. Furthermore, the BI tools related to self-service are </w:t>
      </w:r>
      <w:r w:rsidR="00344B0E">
        <w:t xml:space="preserve">created in such a way that allows non-technical business users to </w:t>
      </w:r>
      <w:r w:rsidR="003A6CA4">
        <w:t xml:space="preserve">create </w:t>
      </w:r>
      <w:r w:rsidR="004B41F0">
        <w:t xml:space="preserve">their </w:t>
      </w:r>
      <w:r w:rsidR="003A6CA4">
        <w:t>own reports by adding extra visualisations</w:t>
      </w:r>
      <w:r w:rsidR="00F56662">
        <w:t xml:space="preserve"> (</w:t>
      </w:r>
      <w:proofErr w:type="spellStart"/>
      <w:r w:rsidR="00F56662" w:rsidRPr="008864B8">
        <w:rPr>
          <w:rFonts w:cs="Times New Roman"/>
          <w:color w:val="222222"/>
          <w:szCs w:val="24"/>
          <w:shd w:val="clear" w:color="auto" w:fill="FFFFFF"/>
        </w:rPr>
        <w:t>Michalczyk</w:t>
      </w:r>
      <w:proofErr w:type="spellEnd"/>
      <w:r w:rsidR="00F56662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F56662">
        <w:rPr>
          <w:rFonts w:cs="Times New Roman"/>
          <w:i/>
          <w:iCs/>
          <w:color w:val="222222"/>
          <w:szCs w:val="24"/>
          <w:shd w:val="clear" w:color="auto" w:fill="FFFFFF"/>
        </w:rPr>
        <w:t>et al.</w:t>
      </w:r>
      <w:r w:rsidR="00F56662">
        <w:rPr>
          <w:rFonts w:cs="Times New Roman"/>
          <w:color w:val="222222"/>
          <w:szCs w:val="24"/>
          <w:shd w:val="clear" w:color="auto" w:fill="FFFFFF"/>
        </w:rPr>
        <w:t xml:space="preserve"> 2020</w:t>
      </w:r>
      <w:r w:rsidR="00F56662">
        <w:t>)</w:t>
      </w:r>
      <w:r w:rsidR="003A6CA4">
        <w:t xml:space="preserve">. </w:t>
      </w:r>
      <w:r w:rsidR="004B41F0">
        <w:t>A huge</w:t>
      </w:r>
      <w:r w:rsidR="003A6CA4">
        <w:t xml:space="preserve"> amount of technical data is not </w:t>
      </w:r>
      <w:r w:rsidR="003A6CA4">
        <w:lastRenderedPageBreak/>
        <w:t>required in such BI tools</w:t>
      </w:r>
      <w:r w:rsidR="00D25E0D">
        <w:t xml:space="preserve">. This self-service type procedures are fostering innovation </w:t>
      </w:r>
      <w:r w:rsidR="004A1306">
        <w:t xml:space="preserve">within recent businesses that can improve business profitability, performance and productivity. </w:t>
      </w:r>
    </w:p>
    <w:p w14:paraId="3D47D551" w14:textId="77777777" w:rsidR="00F868F6" w:rsidRPr="00943D6E" w:rsidRDefault="00F868F6" w:rsidP="009B5665">
      <w:pPr>
        <w:rPr>
          <w:b/>
          <w:bCs/>
          <w:sz w:val="28"/>
          <w:szCs w:val="28"/>
        </w:rPr>
      </w:pPr>
      <w:r w:rsidRPr="00943D6E">
        <w:rPr>
          <w:b/>
          <w:bCs/>
          <w:sz w:val="28"/>
          <w:szCs w:val="28"/>
        </w:rPr>
        <w:t xml:space="preserve">Cloud-based BI </w:t>
      </w:r>
    </w:p>
    <w:p w14:paraId="74D8D4DA" w14:textId="3CF2F75B" w:rsidR="00D42F5E" w:rsidRPr="00D42F5E" w:rsidRDefault="00D42F5E" w:rsidP="009B5665">
      <w:r>
        <w:t xml:space="preserve">The entire scalability, business profitability and reach of an organisation can be improved extensively </w:t>
      </w:r>
      <w:r w:rsidR="00C97E5F">
        <w:t>by</w:t>
      </w:r>
      <w:r>
        <w:t xml:space="preserve"> using cloud-based BI. </w:t>
      </w:r>
      <w:r w:rsidR="00C97E5F">
        <w:t>The flexibility of even the large-scale organisation can be improved extensively while using cloud-based BI systems</w:t>
      </w:r>
      <w:r w:rsidR="00597554">
        <w:t>. It is mostly valuable for organisations with fluctuating data and resource volumes</w:t>
      </w:r>
      <w:r w:rsidR="00B73686">
        <w:t xml:space="preserve"> that are entirely based on customer demand. Cloud-based BI systems are helping organisations to </w:t>
      </w:r>
      <w:r w:rsidR="004959AB">
        <w:t xml:space="preserve">quickly adapt to the changing needs of customers while making sure that they have the adequate </w:t>
      </w:r>
      <w:r w:rsidR="00965A2F">
        <w:t>number</w:t>
      </w:r>
      <w:r w:rsidR="004959AB">
        <w:t xml:space="preserve"> of resources to </w:t>
      </w:r>
      <w:r w:rsidR="00965A2F">
        <w:t>manage such needs effectively</w:t>
      </w:r>
      <w:r w:rsidR="004B41F0">
        <w:t xml:space="preserve"> (</w:t>
      </w:r>
      <w:r w:rsidR="004B41F0" w:rsidRPr="008864B8">
        <w:rPr>
          <w:rFonts w:cs="Times New Roman"/>
          <w:color w:val="222222"/>
          <w:szCs w:val="24"/>
          <w:shd w:val="clear" w:color="auto" w:fill="FFFFFF"/>
        </w:rPr>
        <w:t>Ahmad</w:t>
      </w:r>
      <w:r w:rsidR="00AF7B52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AF7B52">
        <w:rPr>
          <w:rFonts w:cs="Times New Roman"/>
          <w:i/>
          <w:iCs/>
          <w:color w:val="222222"/>
          <w:szCs w:val="24"/>
          <w:shd w:val="clear" w:color="auto" w:fill="FFFFFF"/>
        </w:rPr>
        <w:t xml:space="preserve">et al. </w:t>
      </w:r>
      <w:r w:rsidR="00774393">
        <w:rPr>
          <w:rFonts w:cs="Times New Roman"/>
          <w:color w:val="222222"/>
          <w:szCs w:val="24"/>
          <w:shd w:val="clear" w:color="auto" w:fill="FFFFFF"/>
        </w:rPr>
        <w:t>2020</w:t>
      </w:r>
      <w:r w:rsidR="004B41F0">
        <w:t>)</w:t>
      </w:r>
      <w:r w:rsidR="00965A2F">
        <w:t xml:space="preserve">. Besides that, </w:t>
      </w:r>
      <w:r w:rsidR="000E145F">
        <w:t xml:space="preserve">the recent cloud-based BI systems can be deployed quicker and easier compared to most traditional </w:t>
      </w:r>
      <w:r w:rsidR="00511BEE">
        <w:t xml:space="preserve">on-premises alternatives. </w:t>
      </w:r>
      <w:r w:rsidR="00741924">
        <w:t xml:space="preserve">Implementation delays can be fixed while implementing the BI trend, which will ultimately improve business productivity and performance in recent times. </w:t>
      </w:r>
      <w:r w:rsidR="00C04898">
        <w:t xml:space="preserve">Seamless data connectivity and integration </w:t>
      </w:r>
      <w:r w:rsidR="007E0721">
        <w:t>are</w:t>
      </w:r>
      <w:r w:rsidR="00C04898">
        <w:t xml:space="preserve"> </w:t>
      </w:r>
      <w:r w:rsidR="007E0721">
        <w:t>possible through cloud BI</w:t>
      </w:r>
      <w:r w:rsidR="002C2381">
        <w:t xml:space="preserve">, which improves </w:t>
      </w:r>
      <w:r w:rsidR="00726B6E">
        <w:t xml:space="preserve">the </w:t>
      </w:r>
      <w:r w:rsidR="002C2381">
        <w:t xml:space="preserve">automation process within recent organisations. </w:t>
      </w:r>
      <w:r w:rsidR="00741924">
        <w:t xml:space="preserve"> </w:t>
      </w:r>
      <w:r w:rsidR="00597554">
        <w:t xml:space="preserve"> </w:t>
      </w:r>
    </w:p>
    <w:p w14:paraId="60CE359C" w14:textId="0CFEBCD7" w:rsidR="00032C9C" w:rsidRPr="00943D6E" w:rsidRDefault="00032C9C" w:rsidP="009B5665">
      <w:pPr>
        <w:rPr>
          <w:b/>
          <w:bCs/>
          <w:color w:val="000000" w:themeColor="text1"/>
          <w:sz w:val="28"/>
          <w:szCs w:val="28"/>
        </w:rPr>
      </w:pPr>
      <w:r w:rsidRPr="00943D6E">
        <w:rPr>
          <w:b/>
          <w:bCs/>
          <w:color w:val="000000" w:themeColor="text1"/>
          <w:sz w:val="28"/>
          <w:szCs w:val="28"/>
        </w:rPr>
        <w:t xml:space="preserve">Mobile business intelligence </w:t>
      </w:r>
    </w:p>
    <w:p w14:paraId="2FADEF16" w14:textId="3287E5D3" w:rsidR="00032C9C" w:rsidRPr="00A84238" w:rsidRDefault="006A64DF" w:rsidP="009B5665">
      <w:pPr>
        <w:rPr>
          <w:color w:val="000000" w:themeColor="text1"/>
        </w:rPr>
      </w:pPr>
      <w:r w:rsidRPr="00A84238">
        <w:rPr>
          <w:color w:val="000000" w:themeColor="text1"/>
        </w:rPr>
        <w:t xml:space="preserve">The decision-making capability in remote teams can be improved extensively </w:t>
      </w:r>
      <w:r w:rsidR="0029368B" w:rsidRPr="00A84238">
        <w:rPr>
          <w:color w:val="000000" w:themeColor="text1"/>
        </w:rPr>
        <w:t>by</w:t>
      </w:r>
      <w:r w:rsidRPr="00A84238">
        <w:rPr>
          <w:color w:val="000000" w:themeColor="text1"/>
        </w:rPr>
        <w:t xml:space="preserve"> applying mobile BI</w:t>
      </w:r>
      <w:r w:rsidR="004E4580" w:rsidRPr="00A84238">
        <w:rPr>
          <w:color w:val="000000" w:themeColor="text1"/>
        </w:rPr>
        <w:t xml:space="preserve">, which can improve scalability and productivity for recent companies. </w:t>
      </w:r>
      <w:r w:rsidR="0029368B" w:rsidRPr="00A84238">
        <w:rPr>
          <w:color w:val="000000" w:themeColor="text1"/>
        </w:rPr>
        <w:t xml:space="preserve">Besides that, in-depth data exploration possibility </w:t>
      </w:r>
      <w:r w:rsidR="00893CC7" w:rsidRPr="00A84238">
        <w:rPr>
          <w:color w:val="000000" w:themeColor="text1"/>
        </w:rPr>
        <w:t xml:space="preserve">is helping managers </w:t>
      </w:r>
      <w:r w:rsidR="00FE4448" w:rsidRPr="00A84238">
        <w:rPr>
          <w:color w:val="000000" w:themeColor="text1"/>
        </w:rPr>
        <w:t xml:space="preserve">have a better understanding of market patterns and trends. Critically understanding the existing market patterns </w:t>
      </w:r>
      <w:r w:rsidR="00A165D4" w:rsidRPr="00A84238">
        <w:rPr>
          <w:color w:val="000000" w:themeColor="text1"/>
        </w:rPr>
        <w:t>can improve the existing performance of any organisation</w:t>
      </w:r>
      <w:r w:rsidR="00226468" w:rsidRPr="00A84238">
        <w:rPr>
          <w:color w:val="000000" w:themeColor="text1"/>
        </w:rPr>
        <w:t xml:space="preserve"> (</w:t>
      </w:r>
      <w:r w:rsidR="00226468" w:rsidRPr="00A84238">
        <w:rPr>
          <w:rFonts w:cs="Times New Roman"/>
          <w:color w:val="000000" w:themeColor="text1"/>
          <w:szCs w:val="24"/>
          <w:shd w:val="clear" w:color="auto" w:fill="FFFFFF"/>
        </w:rPr>
        <w:t>Schön, 2023</w:t>
      </w:r>
      <w:r w:rsidR="00226468" w:rsidRPr="00A84238">
        <w:rPr>
          <w:color w:val="000000" w:themeColor="text1"/>
        </w:rPr>
        <w:t>)</w:t>
      </w:r>
      <w:r w:rsidR="00A165D4" w:rsidRPr="00A84238">
        <w:rPr>
          <w:color w:val="000000" w:themeColor="text1"/>
        </w:rPr>
        <w:t xml:space="preserve">. </w:t>
      </w:r>
      <w:r w:rsidR="00264209" w:rsidRPr="00A84238">
        <w:rPr>
          <w:color w:val="000000" w:themeColor="text1"/>
        </w:rPr>
        <w:t xml:space="preserve">Key decision-makers of different companies can </w:t>
      </w:r>
      <w:r w:rsidR="00F63F6C" w:rsidRPr="00A84238">
        <w:rPr>
          <w:color w:val="000000" w:themeColor="text1"/>
        </w:rPr>
        <w:t>make</w:t>
      </w:r>
      <w:r w:rsidR="009A1244" w:rsidRPr="00A84238">
        <w:rPr>
          <w:color w:val="000000" w:themeColor="text1"/>
        </w:rPr>
        <w:t xml:space="preserve"> data-driven decisions easily even while travelling for business, which ultimately improves </w:t>
      </w:r>
      <w:r w:rsidR="00F63F6C" w:rsidRPr="00A84238">
        <w:rPr>
          <w:color w:val="000000" w:themeColor="text1"/>
        </w:rPr>
        <w:t xml:space="preserve">productivity levels. Since mobile technologies are continuously evolving, different mobile BI tools are </w:t>
      </w:r>
      <w:r w:rsidR="00A0184B" w:rsidRPr="00A84238">
        <w:rPr>
          <w:color w:val="000000" w:themeColor="text1"/>
        </w:rPr>
        <w:t xml:space="preserve">becoming essential for organisations to stay agile in the continuously changing marketplaces. </w:t>
      </w:r>
    </w:p>
    <w:p w14:paraId="41134B0A" w14:textId="77777777" w:rsidR="00C20D24" w:rsidRPr="00A84238" w:rsidRDefault="00C20D24" w:rsidP="009B5665">
      <w:pPr>
        <w:rPr>
          <w:color w:val="000000" w:themeColor="text1"/>
        </w:rPr>
      </w:pPr>
    </w:p>
    <w:p w14:paraId="0895FBE8" w14:textId="77777777" w:rsidR="00F8265B" w:rsidRPr="00A84238" w:rsidRDefault="00F8265B" w:rsidP="009B5665">
      <w:pPr>
        <w:jc w:val="left"/>
        <w:rPr>
          <w:rFonts w:eastAsiaTheme="majorEastAsia" w:cstheme="majorBidi"/>
          <w:b/>
          <w:color w:val="000000" w:themeColor="text1"/>
          <w:szCs w:val="32"/>
        </w:rPr>
      </w:pPr>
      <w:r w:rsidRPr="00A84238">
        <w:rPr>
          <w:color w:val="000000" w:themeColor="text1"/>
        </w:rPr>
        <w:br w:type="page"/>
      </w:r>
    </w:p>
    <w:p w14:paraId="59471957" w14:textId="3D4E86CB" w:rsidR="009359DC" w:rsidRPr="00943D6E" w:rsidRDefault="009359DC" w:rsidP="009B5665">
      <w:pPr>
        <w:pStyle w:val="Heading1"/>
        <w:rPr>
          <w:sz w:val="28"/>
          <w:szCs w:val="28"/>
        </w:rPr>
      </w:pPr>
      <w:bookmarkStart w:id="3" w:name="_Toc141888950"/>
      <w:r w:rsidRPr="00943D6E">
        <w:rPr>
          <w:sz w:val="28"/>
          <w:szCs w:val="28"/>
        </w:rPr>
        <w:lastRenderedPageBreak/>
        <w:t>Conclusion</w:t>
      </w:r>
      <w:bookmarkEnd w:id="3"/>
      <w:r w:rsidRPr="00943D6E">
        <w:rPr>
          <w:sz w:val="28"/>
          <w:szCs w:val="28"/>
        </w:rPr>
        <w:t xml:space="preserve"> </w:t>
      </w:r>
    </w:p>
    <w:p w14:paraId="56875574" w14:textId="5D47EFE8" w:rsidR="00D262C8" w:rsidRDefault="009B58C7" w:rsidP="009B5665">
      <w:pPr>
        <w:rPr>
          <w:rFonts w:eastAsiaTheme="majorEastAsia" w:cstheme="majorBidi"/>
          <w:b/>
          <w:szCs w:val="32"/>
        </w:rPr>
      </w:pPr>
      <w:r>
        <w:t>From the report, it can be concluded that the recent BI trends are helping organisations automate data collection and analysis proces</w:t>
      </w:r>
      <w:r w:rsidR="00F13A32">
        <w:t xml:space="preserve">ses. In recent context, even a person with no knowledge of data collection or analyse can interpret a large data set correctly upon using </w:t>
      </w:r>
      <w:r w:rsidR="002F18E0">
        <w:t xml:space="preserve">the recent BI trends. </w:t>
      </w:r>
      <w:r w:rsidR="00D262C8">
        <w:br w:type="page"/>
      </w:r>
    </w:p>
    <w:p w14:paraId="165550F8" w14:textId="5A85B541" w:rsidR="009359DC" w:rsidRPr="001A25A6" w:rsidRDefault="009359DC" w:rsidP="009B5665">
      <w:pPr>
        <w:pStyle w:val="Heading1"/>
        <w:rPr>
          <w:sz w:val="28"/>
          <w:szCs w:val="28"/>
        </w:rPr>
      </w:pPr>
      <w:bookmarkStart w:id="4" w:name="_Toc141888951"/>
      <w:r w:rsidRPr="001A25A6">
        <w:rPr>
          <w:sz w:val="28"/>
          <w:szCs w:val="28"/>
        </w:rPr>
        <w:lastRenderedPageBreak/>
        <w:t>Reference List</w:t>
      </w:r>
      <w:bookmarkEnd w:id="4"/>
      <w:r w:rsidRPr="001A25A6">
        <w:rPr>
          <w:sz w:val="28"/>
          <w:szCs w:val="28"/>
        </w:rPr>
        <w:t xml:space="preserve"> </w:t>
      </w:r>
    </w:p>
    <w:p w14:paraId="0B4727B5" w14:textId="77777777" w:rsidR="00226468" w:rsidRDefault="00226468" w:rsidP="009B5665">
      <w:pPr>
        <w:rPr>
          <w:rFonts w:cs="Times New Roman"/>
          <w:color w:val="222222"/>
          <w:szCs w:val="24"/>
          <w:shd w:val="clear" w:color="auto" w:fill="FFFFFF"/>
        </w:rPr>
      </w:pPr>
      <w:r w:rsidRPr="008864B8">
        <w:rPr>
          <w:rFonts w:cs="Times New Roman"/>
          <w:color w:val="222222"/>
          <w:szCs w:val="24"/>
          <w:shd w:val="clear" w:color="auto" w:fill="FFFFFF"/>
        </w:rPr>
        <w:t xml:space="preserve">Ahmad, S., </w:t>
      </w:r>
      <w:proofErr w:type="spellStart"/>
      <w:r w:rsidRPr="008864B8">
        <w:rPr>
          <w:rFonts w:cs="Times New Roman"/>
          <w:color w:val="222222"/>
          <w:szCs w:val="24"/>
          <w:shd w:val="clear" w:color="auto" w:fill="FFFFFF"/>
        </w:rPr>
        <w:t>Miskon</w:t>
      </w:r>
      <w:proofErr w:type="spellEnd"/>
      <w:r w:rsidRPr="008864B8">
        <w:rPr>
          <w:rFonts w:cs="Times New Roman"/>
          <w:color w:val="222222"/>
          <w:szCs w:val="24"/>
          <w:shd w:val="clear" w:color="auto" w:fill="FFFFFF"/>
        </w:rPr>
        <w:t xml:space="preserve">, S., </w:t>
      </w:r>
      <w:proofErr w:type="spellStart"/>
      <w:r w:rsidRPr="008864B8">
        <w:rPr>
          <w:rFonts w:cs="Times New Roman"/>
          <w:color w:val="222222"/>
          <w:szCs w:val="24"/>
          <w:shd w:val="clear" w:color="auto" w:fill="FFFFFF"/>
        </w:rPr>
        <w:t>Alabdan</w:t>
      </w:r>
      <w:proofErr w:type="spellEnd"/>
      <w:r w:rsidRPr="008864B8">
        <w:rPr>
          <w:rFonts w:cs="Times New Roman"/>
          <w:color w:val="222222"/>
          <w:szCs w:val="24"/>
          <w:shd w:val="clear" w:color="auto" w:fill="FFFFFF"/>
        </w:rPr>
        <w:t xml:space="preserve">, R. and </w:t>
      </w:r>
      <w:proofErr w:type="spellStart"/>
      <w:r w:rsidRPr="008864B8">
        <w:rPr>
          <w:rFonts w:cs="Times New Roman"/>
          <w:color w:val="222222"/>
          <w:szCs w:val="24"/>
          <w:shd w:val="clear" w:color="auto" w:fill="FFFFFF"/>
        </w:rPr>
        <w:t>Tlili</w:t>
      </w:r>
      <w:proofErr w:type="spellEnd"/>
      <w:r w:rsidRPr="008864B8">
        <w:rPr>
          <w:rFonts w:cs="Times New Roman"/>
          <w:color w:val="222222"/>
          <w:szCs w:val="24"/>
          <w:shd w:val="clear" w:color="auto" w:fill="FFFFFF"/>
        </w:rPr>
        <w:t>, I., 2020. Towards sustainable textile and apparel industry: Exploring the role of business intelligence systems in the era of industry 4.0. </w:t>
      </w:r>
      <w:r w:rsidRPr="008864B8">
        <w:rPr>
          <w:rFonts w:cs="Times New Roman"/>
          <w:i/>
          <w:iCs/>
          <w:color w:val="222222"/>
          <w:szCs w:val="24"/>
          <w:shd w:val="clear" w:color="auto" w:fill="FFFFFF"/>
        </w:rPr>
        <w:t>Sustainability</w:t>
      </w:r>
      <w:r w:rsidRPr="008864B8">
        <w:rPr>
          <w:rFonts w:cs="Times New Roman"/>
          <w:color w:val="222222"/>
          <w:szCs w:val="24"/>
          <w:shd w:val="clear" w:color="auto" w:fill="FFFFFF"/>
        </w:rPr>
        <w:t>, </w:t>
      </w:r>
      <w:r w:rsidRPr="008864B8">
        <w:rPr>
          <w:rFonts w:cs="Times New Roman"/>
          <w:i/>
          <w:iCs/>
          <w:color w:val="222222"/>
          <w:szCs w:val="24"/>
          <w:shd w:val="clear" w:color="auto" w:fill="FFFFFF"/>
        </w:rPr>
        <w:t>12</w:t>
      </w:r>
      <w:r w:rsidRPr="008864B8">
        <w:rPr>
          <w:rFonts w:cs="Times New Roman"/>
          <w:color w:val="222222"/>
          <w:szCs w:val="24"/>
          <w:shd w:val="clear" w:color="auto" w:fill="FFFFFF"/>
        </w:rPr>
        <w:t>(7), p.2632.</w:t>
      </w:r>
    </w:p>
    <w:p w14:paraId="43CB03B3" w14:textId="77777777" w:rsidR="00226468" w:rsidRPr="008864B8" w:rsidRDefault="00226468" w:rsidP="009B5665">
      <w:pPr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8864B8">
        <w:rPr>
          <w:rFonts w:cs="Times New Roman"/>
          <w:color w:val="222222"/>
          <w:szCs w:val="24"/>
          <w:shd w:val="clear" w:color="auto" w:fill="FFFFFF"/>
        </w:rPr>
        <w:t>ElMalah</w:t>
      </w:r>
      <w:proofErr w:type="spellEnd"/>
      <w:r w:rsidRPr="008864B8">
        <w:rPr>
          <w:rFonts w:cs="Times New Roman"/>
          <w:color w:val="222222"/>
          <w:szCs w:val="24"/>
          <w:shd w:val="clear" w:color="auto" w:fill="FFFFFF"/>
        </w:rPr>
        <w:t>, K. and Nasr, M., 2019. Cloud business intelligence. </w:t>
      </w:r>
      <w:r w:rsidRPr="008864B8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Advanced Networking and Applications</w:t>
      </w:r>
      <w:r w:rsidRPr="008864B8">
        <w:rPr>
          <w:rFonts w:cs="Times New Roman"/>
          <w:color w:val="222222"/>
          <w:szCs w:val="24"/>
          <w:shd w:val="clear" w:color="auto" w:fill="FFFFFF"/>
        </w:rPr>
        <w:t>, </w:t>
      </w:r>
      <w:r w:rsidRPr="008864B8">
        <w:rPr>
          <w:rFonts w:cs="Times New Roman"/>
          <w:i/>
          <w:iCs/>
          <w:color w:val="222222"/>
          <w:szCs w:val="24"/>
          <w:shd w:val="clear" w:color="auto" w:fill="FFFFFF"/>
        </w:rPr>
        <w:t>10</w:t>
      </w:r>
      <w:r w:rsidRPr="008864B8">
        <w:rPr>
          <w:rFonts w:cs="Times New Roman"/>
          <w:color w:val="222222"/>
          <w:szCs w:val="24"/>
          <w:shd w:val="clear" w:color="auto" w:fill="FFFFFF"/>
        </w:rPr>
        <w:t>(6), pp.4120-4124.</w:t>
      </w:r>
    </w:p>
    <w:p w14:paraId="5E59C5AA" w14:textId="77777777" w:rsidR="00226468" w:rsidRPr="008864B8" w:rsidRDefault="00226468" w:rsidP="009B5665">
      <w:pPr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8864B8">
        <w:rPr>
          <w:rFonts w:cs="Times New Roman"/>
          <w:color w:val="222222"/>
          <w:szCs w:val="24"/>
          <w:shd w:val="clear" w:color="auto" w:fill="FFFFFF"/>
        </w:rPr>
        <w:t>Michalczyk</w:t>
      </w:r>
      <w:proofErr w:type="spellEnd"/>
      <w:r w:rsidRPr="008864B8">
        <w:rPr>
          <w:rFonts w:cs="Times New Roman"/>
          <w:color w:val="222222"/>
          <w:szCs w:val="24"/>
          <w:shd w:val="clear" w:color="auto" w:fill="FFFFFF"/>
        </w:rPr>
        <w:t xml:space="preserve">, S., </w:t>
      </w:r>
      <w:proofErr w:type="spellStart"/>
      <w:r w:rsidRPr="008864B8">
        <w:rPr>
          <w:rFonts w:cs="Times New Roman"/>
          <w:color w:val="222222"/>
          <w:szCs w:val="24"/>
          <w:shd w:val="clear" w:color="auto" w:fill="FFFFFF"/>
        </w:rPr>
        <w:t>Nadj</w:t>
      </w:r>
      <w:proofErr w:type="spellEnd"/>
      <w:r w:rsidRPr="008864B8">
        <w:rPr>
          <w:rFonts w:cs="Times New Roman"/>
          <w:color w:val="222222"/>
          <w:szCs w:val="24"/>
          <w:shd w:val="clear" w:color="auto" w:fill="FFFFFF"/>
        </w:rPr>
        <w:t xml:space="preserve">, M., </w:t>
      </w:r>
      <w:proofErr w:type="spellStart"/>
      <w:r w:rsidRPr="008864B8">
        <w:rPr>
          <w:rFonts w:cs="Times New Roman"/>
          <w:color w:val="222222"/>
          <w:szCs w:val="24"/>
          <w:shd w:val="clear" w:color="auto" w:fill="FFFFFF"/>
        </w:rPr>
        <w:t>Azarfar</w:t>
      </w:r>
      <w:proofErr w:type="spellEnd"/>
      <w:r w:rsidRPr="008864B8">
        <w:rPr>
          <w:rFonts w:cs="Times New Roman"/>
          <w:color w:val="222222"/>
          <w:szCs w:val="24"/>
          <w:shd w:val="clear" w:color="auto" w:fill="FFFFFF"/>
        </w:rPr>
        <w:t xml:space="preserve">, D., </w:t>
      </w:r>
      <w:proofErr w:type="spellStart"/>
      <w:r w:rsidRPr="008864B8">
        <w:rPr>
          <w:rFonts w:cs="Times New Roman"/>
          <w:color w:val="222222"/>
          <w:szCs w:val="24"/>
          <w:shd w:val="clear" w:color="auto" w:fill="FFFFFF"/>
        </w:rPr>
        <w:t>Maedche</w:t>
      </w:r>
      <w:proofErr w:type="spellEnd"/>
      <w:r w:rsidRPr="008864B8">
        <w:rPr>
          <w:rFonts w:cs="Times New Roman"/>
          <w:color w:val="222222"/>
          <w:szCs w:val="24"/>
          <w:shd w:val="clear" w:color="auto" w:fill="FFFFFF"/>
        </w:rPr>
        <w:t xml:space="preserve">, A. and </w:t>
      </w:r>
      <w:proofErr w:type="spellStart"/>
      <w:r w:rsidRPr="008864B8">
        <w:rPr>
          <w:rFonts w:cs="Times New Roman"/>
          <w:color w:val="222222"/>
          <w:szCs w:val="24"/>
          <w:shd w:val="clear" w:color="auto" w:fill="FFFFFF"/>
        </w:rPr>
        <w:t>Gröger</w:t>
      </w:r>
      <w:proofErr w:type="spellEnd"/>
      <w:r w:rsidRPr="008864B8">
        <w:rPr>
          <w:rFonts w:cs="Times New Roman"/>
          <w:color w:val="222222"/>
          <w:szCs w:val="24"/>
          <w:shd w:val="clear" w:color="auto" w:fill="FFFFFF"/>
        </w:rPr>
        <w:t>, C., 2020. A state-of-the-art overview and future research avenues of self-service business intelligence and analytics.</w:t>
      </w:r>
    </w:p>
    <w:p w14:paraId="3500EA38" w14:textId="77777777" w:rsidR="00226468" w:rsidRPr="008864B8" w:rsidRDefault="00226468" w:rsidP="009B5665">
      <w:pPr>
        <w:rPr>
          <w:rFonts w:cs="Times New Roman"/>
          <w:color w:val="222222"/>
          <w:szCs w:val="24"/>
          <w:shd w:val="clear" w:color="auto" w:fill="FFFFFF"/>
        </w:rPr>
      </w:pPr>
      <w:r w:rsidRPr="008864B8">
        <w:rPr>
          <w:rFonts w:cs="Times New Roman"/>
          <w:color w:val="222222"/>
          <w:szCs w:val="24"/>
          <w:shd w:val="clear" w:color="auto" w:fill="FFFFFF"/>
        </w:rPr>
        <w:t>Mohammed, I.A., 2021. The interaction between artificial intelligence and identity and access management: an empirical study. </w:t>
      </w:r>
      <w:r w:rsidRPr="008864B8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Creative Research Thoughts (IJCRT), ISSN</w:t>
      </w:r>
      <w:r w:rsidRPr="008864B8">
        <w:rPr>
          <w:rFonts w:cs="Times New Roman"/>
          <w:color w:val="222222"/>
          <w:szCs w:val="24"/>
          <w:shd w:val="clear" w:color="auto" w:fill="FFFFFF"/>
        </w:rPr>
        <w:t>, </w:t>
      </w:r>
      <w:r w:rsidRPr="008864B8">
        <w:rPr>
          <w:rFonts w:cs="Times New Roman"/>
          <w:i/>
          <w:iCs/>
          <w:color w:val="222222"/>
          <w:szCs w:val="24"/>
          <w:shd w:val="clear" w:color="auto" w:fill="FFFFFF"/>
        </w:rPr>
        <w:t>2320</w:t>
      </w:r>
      <w:r w:rsidRPr="008864B8">
        <w:rPr>
          <w:rFonts w:cs="Times New Roman"/>
          <w:color w:val="222222"/>
          <w:szCs w:val="24"/>
          <w:shd w:val="clear" w:color="auto" w:fill="FFFFFF"/>
        </w:rPr>
        <w:t>(2882), pp.668-671.</w:t>
      </w:r>
    </w:p>
    <w:p w14:paraId="7F26298D" w14:textId="77777777" w:rsidR="00226468" w:rsidRPr="008864B8" w:rsidRDefault="00226468" w:rsidP="009B5665">
      <w:pPr>
        <w:rPr>
          <w:rFonts w:cs="Times New Roman"/>
          <w:color w:val="222222"/>
          <w:szCs w:val="24"/>
          <w:shd w:val="clear" w:color="auto" w:fill="FFFFFF"/>
        </w:rPr>
      </w:pPr>
      <w:r w:rsidRPr="008864B8">
        <w:rPr>
          <w:rFonts w:cs="Times New Roman"/>
          <w:color w:val="222222"/>
          <w:szCs w:val="24"/>
          <w:shd w:val="clear" w:color="auto" w:fill="FFFFFF"/>
        </w:rPr>
        <w:t>Paik, H.Y., Xu, X., Bandara, H.D., Lee, S.U. and Lo, S.K., 2019. Analysis of data management in blockchain-based systems: From architecture to governance. </w:t>
      </w:r>
      <w:proofErr w:type="spellStart"/>
      <w:r w:rsidRPr="008864B8">
        <w:rPr>
          <w:rFonts w:cs="Times New Roman"/>
          <w:i/>
          <w:iCs/>
          <w:color w:val="222222"/>
          <w:szCs w:val="24"/>
          <w:shd w:val="clear" w:color="auto" w:fill="FFFFFF"/>
        </w:rPr>
        <w:t>Ieee</w:t>
      </w:r>
      <w:proofErr w:type="spellEnd"/>
      <w:r w:rsidRPr="008864B8">
        <w:rPr>
          <w:rFonts w:cs="Times New Roman"/>
          <w:i/>
          <w:iCs/>
          <w:color w:val="222222"/>
          <w:szCs w:val="24"/>
          <w:shd w:val="clear" w:color="auto" w:fill="FFFFFF"/>
        </w:rPr>
        <w:t xml:space="preserve"> Access</w:t>
      </w:r>
      <w:r w:rsidRPr="008864B8">
        <w:rPr>
          <w:rFonts w:cs="Times New Roman"/>
          <w:color w:val="222222"/>
          <w:szCs w:val="24"/>
          <w:shd w:val="clear" w:color="auto" w:fill="FFFFFF"/>
        </w:rPr>
        <w:t>, </w:t>
      </w:r>
      <w:r w:rsidRPr="008864B8">
        <w:rPr>
          <w:rFonts w:cs="Times New Roman"/>
          <w:i/>
          <w:iCs/>
          <w:color w:val="222222"/>
          <w:szCs w:val="24"/>
          <w:shd w:val="clear" w:color="auto" w:fill="FFFFFF"/>
        </w:rPr>
        <w:t>7</w:t>
      </w:r>
      <w:r w:rsidRPr="008864B8">
        <w:rPr>
          <w:rFonts w:cs="Times New Roman"/>
          <w:color w:val="222222"/>
          <w:szCs w:val="24"/>
          <w:shd w:val="clear" w:color="auto" w:fill="FFFFFF"/>
        </w:rPr>
        <w:t>, pp.186091-186107.</w:t>
      </w:r>
    </w:p>
    <w:p w14:paraId="761503CD" w14:textId="77777777" w:rsidR="00226468" w:rsidRDefault="00226468" w:rsidP="009B5665">
      <w:pPr>
        <w:rPr>
          <w:rFonts w:cs="Times New Roman"/>
          <w:color w:val="222222"/>
          <w:szCs w:val="24"/>
          <w:shd w:val="clear" w:color="auto" w:fill="FFFFFF"/>
        </w:rPr>
      </w:pPr>
      <w:r w:rsidRPr="008864B8">
        <w:rPr>
          <w:rFonts w:cs="Times New Roman"/>
          <w:color w:val="222222"/>
          <w:szCs w:val="24"/>
          <w:shd w:val="clear" w:color="auto" w:fill="FFFFFF"/>
        </w:rPr>
        <w:t xml:space="preserve">Richardson, J., </w:t>
      </w:r>
      <w:proofErr w:type="spellStart"/>
      <w:r w:rsidRPr="008864B8">
        <w:rPr>
          <w:rFonts w:cs="Times New Roman"/>
          <w:color w:val="222222"/>
          <w:szCs w:val="24"/>
          <w:shd w:val="clear" w:color="auto" w:fill="FFFFFF"/>
        </w:rPr>
        <w:t>Sallam</w:t>
      </w:r>
      <w:proofErr w:type="spellEnd"/>
      <w:r w:rsidRPr="008864B8">
        <w:rPr>
          <w:rFonts w:cs="Times New Roman"/>
          <w:color w:val="222222"/>
          <w:szCs w:val="24"/>
          <w:shd w:val="clear" w:color="auto" w:fill="FFFFFF"/>
        </w:rPr>
        <w:t xml:space="preserve">, R., Schlegel, K., </w:t>
      </w:r>
      <w:proofErr w:type="spellStart"/>
      <w:r w:rsidRPr="008864B8">
        <w:rPr>
          <w:rFonts w:cs="Times New Roman"/>
          <w:color w:val="222222"/>
          <w:szCs w:val="24"/>
          <w:shd w:val="clear" w:color="auto" w:fill="FFFFFF"/>
        </w:rPr>
        <w:t>Kronz</w:t>
      </w:r>
      <w:proofErr w:type="spellEnd"/>
      <w:r w:rsidRPr="008864B8">
        <w:rPr>
          <w:rFonts w:cs="Times New Roman"/>
          <w:color w:val="222222"/>
          <w:szCs w:val="24"/>
          <w:shd w:val="clear" w:color="auto" w:fill="FFFFFF"/>
        </w:rPr>
        <w:t xml:space="preserve">, A. and Sun, J., 2020. Magic </w:t>
      </w:r>
      <w:r>
        <w:rPr>
          <w:rFonts w:cs="Times New Roman"/>
          <w:color w:val="222222"/>
          <w:szCs w:val="24"/>
          <w:shd w:val="clear" w:color="auto" w:fill="FFFFFF"/>
        </w:rPr>
        <w:t>Quadrant</w:t>
      </w:r>
      <w:r w:rsidRPr="008864B8">
        <w:rPr>
          <w:rFonts w:cs="Times New Roman"/>
          <w:color w:val="222222"/>
          <w:szCs w:val="24"/>
          <w:shd w:val="clear" w:color="auto" w:fill="FFFFFF"/>
        </w:rPr>
        <w:t xml:space="preserve"> for analytics and business intelligence platforms. </w:t>
      </w:r>
      <w:r w:rsidRPr="008864B8">
        <w:rPr>
          <w:rFonts w:cs="Times New Roman"/>
          <w:i/>
          <w:iCs/>
          <w:color w:val="222222"/>
          <w:szCs w:val="24"/>
          <w:shd w:val="clear" w:color="auto" w:fill="FFFFFF"/>
        </w:rPr>
        <w:t>Gartner ID G00386610</w:t>
      </w:r>
      <w:r w:rsidRPr="008864B8">
        <w:rPr>
          <w:rFonts w:cs="Times New Roman"/>
          <w:color w:val="222222"/>
          <w:szCs w:val="24"/>
          <w:shd w:val="clear" w:color="auto" w:fill="FFFFFF"/>
        </w:rPr>
        <w:t>.</w:t>
      </w:r>
    </w:p>
    <w:p w14:paraId="1F3FB9CC" w14:textId="77777777" w:rsidR="00226468" w:rsidRPr="00A84238" w:rsidRDefault="00226468" w:rsidP="009B5665">
      <w:pPr>
        <w:rPr>
          <w:rFonts w:cs="Times New Roman"/>
          <w:color w:val="000000" w:themeColor="text1"/>
          <w:szCs w:val="24"/>
          <w:shd w:val="clear" w:color="auto" w:fill="FFFFFF"/>
        </w:rPr>
      </w:pPr>
      <w:r w:rsidRPr="00A84238">
        <w:rPr>
          <w:rFonts w:cs="Times New Roman"/>
          <w:color w:val="000000" w:themeColor="text1"/>
          <w:szCs w:val="24"/>
          <w:shd w:val="clear" w:color="auto" w:fill="FFFFFF"/>
        </w:rPr>
        <w:t>Schön, D., 2023. </w:t>
      </w:r>
      <w:r w:rsidRPr="00A84238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 xml:space="preserve">Planning and </w:t>
      </w:r>
      <w:proofErr w:type="gramStart"/>
      <w:r w:rsidRPr="00A84238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>Reporting</w:t>
      </w:r>
      <w:proofErr w:type="gramEnd"/>
      <w:r w:rsidRPr="00A84238">
        <w:rPr>
          <w:rFonts w:cs="Times New Roman"/>
          <w:i/>
          <w:iCs/>
          <w:color w:val="000000" w:themeColor="text1"/>
          <w:szCs w:val="24"/>
          <w:shd w:val="clear" w:color="auto" w:fill="FFFFFF"/>
        </w:rPr>
        <w:t xml:space="preserve"> in BI-supported Controlling: Fundamentals, Business Intelligence, Mobile BI, Big Data Analytics and AI</w:t>
      </w:r>
      <w:r w:rsidRPr="00A84238">
        <w:rPr>
          <w:rFonts w:cs="Times New Roman"/>
          <w:color w:val="000000" w:themeColor="text1"/>
          <w:szCs w:val="24"/>
          <w:shd w:val="clear" w:color="auto" w:fill="FFFFFF"/>
        </w:rPr>
        <w:t>. Springer Nature.</w:t>
      </w:r>
    </w:p>
    <w:p w14:paraId="49B8DDB2" w14:textId="77777777" w:rsidR="004E6CB3" w:rsidRPr="00A84238" w:rsidRDefault="004E6CB3" w:rsidP="009B5665">
      <w:pPr>
        <w:rPr>
          <w:color w:val="000000" w:themeColor="text1"/>
        </w:rPr>
      </w:pPr>
    </w:p>
    <w:sectPr w:rsidR="004E6CB3" w:rsidRPr="00A84238" w:rsidSect="001A25A6">
      <w:footerReference w:type="default" r:id="rId8"/>
      <w:pgSz w:w="11906" w:h="16838"/>
      <w:pgMar w:top="1440" w:right="1440" w:bottom="1440" w:left="1440" w:header="708" w:footer="708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F7EF8" w14:textId="77777777" w:rsidR="00AB66DE" w:rsidRDefault="00AB66DE" w:rsidP="00D262C8">
      <w:pPr>
        <w:spacing w:after="0" w:line="240" w:lineRule="auto"/>
      </w:pPr>
      <w:r>
        <w:separator/>
      </w:r>
    </w:p>
  </w:endnote>
  <w:endnote w:type="continuationSeparator" w:id="0">
    <w:p w14:paraId="7EEBB5FA" w14:textId="77777777" w:rsidR="00AB66DE" w:rsidRDefault="00AB66DE" w:rsidP="00D2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26395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45786F" w14:textId="42326503" w:rsidR="00D262C8" w:rsidRDefault="00D262C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518952" w14:textId="77777777" w:rsidR="00D262C8" w:rsidRDefault="00D262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E0B49" w14:textId="77777777" w:rsidR="00AB66DE" w:rsidRDefault="00AB66DE" w:rsidP="00D262C8">
      <w:pPr>
        <w:spacing w:after="0" w:line="240" w:lineRule="auto"/>
      </w:pPr>
      <w:r>
        <w:separator/>
      </w:r>
    </w:p>
  </w:footnote>
  <w:footnote w:type="continuationSeparator" w:id="0">
    <w:p w14:paraId="26635034" w14:textId="77777777" w:rsidR="00AB66DE" w:rsidRDefault="00AB66DE" w:rsidP="00D262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6D5"/>
    <w:rsid w:val="00007694"/>
    <w:rsid w:val="0002679C"/>
    <w:rsid w:val="00032C9C"/>
    <w:rsid w:val="00044B76"/>
    <w:rsid w:val="0005042A"/>
    <w:rsid w:val="00050915"/>
    <w:rsid w:val="00050C48"/>
    <w:rsid w:val="0006265B"/>
    <w:rsid w:val="0007184D"/>
    <w:rsid w:val="000A567C"/>
    <w:rsid w:val="000B2F4B"/>
    <w:rsid w:val="000C4BC9"/>
    <w:rsid w:val="000D0FC1"/>
    <w:rsid w:val="000E145F"/>
    <w:rsid w:val="0011571C"/>
    <w:rsid w:val="00126841"/>
    <w:rsid w:val="00131255"/>
    <w:rsid w:val="00136808"/>
    <w:rsid w:val="00137E28"/>
    <w:rsid w:val="00162EC3"/>
    <w:rsid w:val="001731F9"/>
    <w:rsid w:val="001A25A6"/>
    <w:rsid w:val="001A5639"/>
    <w:rsid w:val="001A7CB1"/>
    <w:rsid w:val="001B3529"/>
    <w:rsid w:val="001D2689"/>
    <w:rsid w:val="001E742F"/>
    <w:rsid w:val="002167F0"/>
    <w:rsid w:val="00226468"/>
    <w:rsid w:val="002500A9"/>
    <w:rsid w:val="00264209"/>
    <w:rsid w:val="0027017D"/>
    <w:rsid w:val="0029368B"/>
    <w:rsid w:val="002B4C16"/>
    <w:rsid w:val="002B558A"/>
    <w:rsid w:val="002C2381"/>
    <w:rsid w:val="002F0D86"/>
    <w:rsid w:val="002F18E0"/>
    <w:rsid w:val="002F1956"/>
    <w:rsid w:val="0030241F"/>
    <w:rsid w:val="00314993"/>
    <w:rsid w:val="00327C85"/>
    <w:rsid w:val="00335426"/>
    <w:rsid w:val="00337CF3"/>
    <w:rsid w:val="00344B0E"/>
    <w:rsid w:val="00345EAE"/>
    <w:rsid w:val="0036366C"/>
    <w:rsid w:val="003650E8"/>
    <w:rsid w:val="00365FC3"/>
    <w:rsid w:val="003765FA"/>
    <w:rsid w:val="003A6CA4"/>
    <w:rsid w:val="003F3DA5"/>
    <w:rsid w:val="00400C52"/>
    <w:rsid w:val="0042022A"/>
    <w:rsid w:val="00423E88"/>
    <w:rsid w:val="00446FDD"/>
    <w:rsid w:val="00451877"/>
    <w:rsid w:val="00461005"/>
    <w:rsid w:val="0046321B"/>
    <w:rsid w:val="00472618"/>
    <w:rsid w:val="00481F9F"/>
    <w:rsid w:val="004959AB"/>
    <w:rsid w:val="004A1306"/>
    <w:rsid w:val="004B41F0"/>
    <w:rsid w:val="004E4580"/>
    <w:rsid w:val="004E6CB3"/>
    <w:rsid w:val="004F592A"/>
    <w:rsid w:val="005021BD"/>
    <w:rsid w:val="0050268B"/>
    <w:rsid w:val="00511BEE"/>
    <w:rsid w:val="00512F22"/>
    <w:rsid w:val="005332CD"/>
    <w:rsid w:val="00553322"/>
    <w:rsid w:val="00554C38"/>
    <w:rsid w:val="00597554"/>
    <w:rsid w:val="005B1812"/>
    <w:rsid w:val="005C55C9"/>
    <w:rsid w:val="0065680D"/>
    <w:rsid w:val="00674DCC"/>
    <w:rsid w:val="006808A0"/>
    <w:rsid w:val="006846D5"/>
    <w:rsid w:val="00691FC2"/>
    <w:rsid w:val="006A64DF"/>
    <w:rsid w:val="006D0CD0"/>
    <w:rsid w:val="006F340D"/>
    <w:rsid w:val="006F6D57"/>
    <w:rsid w:val="00714095"/>
    <w:rsid w:val="00726B6E"/>
    <w:rsid w:val="00741924"/>
    <w:rsid w:val="00750CFE"/>
    <w:rsid w:val="00774393"/>
    <w:rsid w:val="00775F05"/>
    <w:rsid w:val="007832D8"/>
    <w:rsid w:val="007958C9"/>
    <w:rsid w:val="007C4203"/>
    <w:rsid w:val="007C5FDB"/>
    <w:rsid w:val="007D4C77"/>
    <w:rsid w:val="007E0721"/>
    <w:rsid w:val="007E7289"/>
    <w:rsid w:val="00806AD6"/>
    <w:rsid w:val="00822E63"/>
    <w:rsid w:val="00854A34"/>
    <w:rsid w:val="008612EF"/>
    <w:rsid w:val="00887553"/>
    <w:rsid w:val="00893CC7"/>
    <w:rsid w:val="008949B8"/>
    <w:rsid w:val="008D4C01"/>
    <w:rsid w:val="008E0B53"/>
    <w:rsid w:val="008E13AC"/>
    <w:rsid w:val="009101A1"/>
    <w:rsid w:val="00916E2B"/>
    <w:rsid w:val="009359DC"/>
    <w:rsid w:val="00943B31"/>
    <w:rsid w:val="00943D6E"/>
    <w:rsid w:val="00953A08"/>
    <w:rsid w:val="00964E32"/>
    <w:rsid w:val="00965A2F"/>
    <w:rsid w:val="009679AF"/>
    <w:rsid w:val="009933C8"/>
    <w:rsid w:val="0099533D"/>
    <w:rsid w:val="009A1244"/>
    <w:rsid w:val="009B5665"/>
    <w:rsid w:val="009B58C7"/>
    <w:rsid w:val="009E33B2"/>
    <w:rsid w:val="009F3D44"/>
    <w:rsid w:val="009F6730"/>
    <w:rsid w:val="00A0184B"/>
    <w:rsid w:val="00A04B2B"/>
    <w:rsid w:val="00A10511"/>
    <w:rsid w:val="00A108A6"/>
    <w:rsid w:val="00A13E1E"/>
    <w:rsid w:val="00A165D4"/>
    <w:rsid w:val="00A2532F"/>
    <w:rsid w:val="00A519E2"/>
    <w:rsid w:val="00A601D5"/>
    <w:rsid w:val="00A656CE"/>
    <w:rsid w:val="00A715C5"/>
    <w:rsid w:val="00A814A6"/>
    <w:rsid w:val="00A84238"/>
    <w:rsid w:val="00A93D09"/>
    <w:rsid w:val="00AB0537"/>
    <w:rsid w:val="00AB2509"/>
    <w:rsid w:val="00AB66DE"/>
    <w:rsid w:val="00AE27B2"/>
    <w:rsid w:val="00AE2A48"/>
    <w:rsid w:val="00AE722B"/>
    <w:rsid w:val="00AF0FBC"/>
    <w:rsid w:val="00AF7B52"/>
    <w:rsid w:val="00B10EF4"/>
    <w:rsid w:val="00B365A1"/>
    <w:rsid w:val="00B51DC4"/>
    <w:rsid w:val="00B73686"/>
    <w:rsid w:val="00B747B3"/>
    <w:rsid w:val="00B86E45"/>
    <w:rsid w:val="00BF0B5E"/>
    <w:rsid w:val="00BF1C36"/>
    <w:rsid w:val="00C04898"/>
    <w:rsid w:val="00C0577A"/>
    <w:rsid w:val="00C1732C"/>
    <w:rsid w:val="00C20D24"/>
    <w:rsid w:val="00C26B3B"/>
    <w:rsid w:val="00C35753"/>
    <w:rsid w:val="00C362AC"/>
    <w:rsid w:val="00C400A3"/>
    <w:rsid w:val="00C60597"/>
    <w:rsid w:val="00C62A50"/>
    <w:rsid w:val="00C92DC7"/>
    <w:rsid w:val="00C97E5F"/>
    <w:rsid w:val="00CA0C47"/>
    <w:rsid w:val="00CA48C7"/>
    <w:rsid w:val="00CC6EE4"/>
    <w:rsid w:val="00CE63E8"/>
    <w:rsid w:val="00D07411"/>
    <w:rsid w:val="00D12AD8"/>
    <w:rsid w:val="00D163DF"/>
    <w:rsid w:val="00D23BDE"/>
    <w:rsid w:val="00D25E0D"/>
    <w:rsid w:val="00D262C8"/>
    <w:rsid w:val="00D42F5E"/>
    <w:rsid w:val="00D75B00"/>
    <w:rsid w:val="00D77C35"/>
    <w:rsid w:val="00D80955"/>
    <w:rsid w:val="00D8165C"/>
    <w:rsid w:val="00DA1666"/>
    <w:rsid w:val="00DE0FFE"/>
    <w:rsid w:val="00DE591F"/>
    <w:rsid w:val="00E1609C"/>
    <w:rsid w:val="00E24336"/>
    <w:rsid w:val="00E52F06"/>
    <w:rsid w:val="00E53C84"/>
    <w:rsid w:val="00E82B88"/>
    <w:rsid w:val="00EB734C"/>
    <w:rsid w:val="00EC248F"/>
    <w:rsid w:val="00EC57AB"/>
    <w:rsid w:val="00F02F7C"/>
    <w:rsid w:val="00F13A32"/>
    <w:rsid w:val="00F251C0"/>
    <w:rsid w:val="00F25CDA"/>
    <w:rsid w:val="00F56662"/>
    <w:rsid w:val="00F63F6C"/>
    <w:rsid w:val="00F8265B"/>
    <w:rsid w:val="00F868F6"/>
    <w:rsid w:val="00FB13F4"/>
    <w:rsid w:val="00FB7E69"/>
    <w:rsid w:val="00FC42FD"/>
    <w:rsid w:val="00FC4484"/>
    <w:rsid w:val="00FD3E29"/>
    <w:rsid w:val="00FE4448"/>
    <w:rsid w:val="00FF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5556"/>
  <w15:chartTrackingRefBased/>
  <w15:docId w15:val="{285FE2F9-AD62-4623-AD62-D321B9D3E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EC3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2EC3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EC3"/>
    <w:rPr>
      <w:rFonts w:ascii="Times New Roman" w:eastAsiaTheme="majorEastAsia" w:hAnsi="Times New Roman" w:cstheme="majorBidi"/>
      <w:b/>
      <w:sz w:val="24"/>
      <w:szCs w:val="32"/>
    </w:rPr>
  </w:style>
  <w:style w:type="paragraph" w:styleId="Header">
    <w:name w:val="header"/>
    <w:basedOn w:val="Normal"/>
    <w:link w:val="HeaderChar"/>
    <w:uiPriority w:val="99"/>
    <w:unhideWhenUsed/>
    <w:rsid w:val="00D262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2C8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262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2C8"/>
    <w:rPr>
      <w:rFonts w:ascii="Times New Roman" w:hAnsi="Times New Roman"/>
      <w:sz w:val="24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B566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665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345EAE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45EA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45EAE"/>
    <w:rPr>
      <w:color w:val="0563C1" w:themeColor="hyperlink"/>
      <w:u w:val="single"/>
    </w:rPr>
  </w:style>
  <w:style w:type="character" w:styleId="SubtleEmphasis">
    <w:name w:val="Subtle Emphasis"/>
    <w:basedOn w:val="DefaultParagraphFont"/>
    <w:uiPriority w:val="19"/>
    <w:qFormat/>
    <w:rsid w:val="00A8423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40284-DE6C-491D-A149-A6FB2B6AF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Gurleen Kaur (2129497)</cp:lastModifiedBy>
  <cp:revision>2</cp:revision>
  <dcterms:created xsi:type="dcterms:W3CDTF">2023-08-03T06:54:00Z</dcterms:created>
  <dcterms:modified xsi:type="dcterms:W3CDTF">2023-08-03T06:54:00Z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12c62c53ca0232bfd5421d8e22681efc234765ec933aa82818984e53b604c5d7</vt:lpwstr>
  </property>
</Properties>
</file>