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AE0B62" w14:textId="413A69F0" w:rsidR="00F95255" w:rsidRDefault="00F31F34">
      <w:r>
        <w:t xml:space="preserve">Reference list for shared </w:t>
      </w:r>
      <w:proofErr w:type="gramStart"/>
      <w:r>
        <w:t>decision making</w:t>
      </w:r>
      <w:proofErr w:type="gramEnd"/>
      <w:r>
        <w:t xml:space="preserve"> discussion.</w:t>
      </w:r>
    </w:p>
    <w:p w14:paraId="6EA4F8AB" w14:textId="77777777" w:rsidR="00F31F34" w:rsidRDefault="00F31F34"/>
    <w:p w14:paraId="7868F616" w14:textId="77777777" w:rsidR="00F31F34" w:rsidRPr="00F31F34" w:rsidRDefault="00F31F34" w:rsidP="00F31F34">
      <w:pPr>
        <w:pStyle w:val="ListParagraph"/>
        <w:numPr>
          <w:ilvl w:val="0"/>
          <w:numId w:val="1"/>
        </w:numPr>
        <w:rPr>
          <w:rFonts w:asciiTheme="majorHAnsi" w:hAnsiTheme="majorHAnsi"/>
        </w:rPr>
      </w:pPr>
      <w:proofErr w:type="spellStart"/>
      <w:r w:rsidRPr="00F31F34">
        <w:rPr>
          <w:rFonts w:asciiTheme="majorHAnsi" w:hAnsiTheme="majorHAnsi"/>
        </w:rPr>
        <w:t>Engelsmen</w:t>
      </w:r>
      <w:proofErr w:type="spellEnd"/>
      <w:r w:rsidRPr="00F31F34">
        <w:rPr>
          <w:rFonts w:asciiTheme="majorHAnsi" w:hAnsiTheme="majorHAnsi"/>
        </w:rPr>
        <w:t xml:space="preserve">, C.  (2023) ‘Sharing a medical decision’.  </w:t>
      </w:r>
      <w:r w:rsidRPr="00F31F34">
        <w:rPr>
          <w:rFonts w:asciiTheme="majorHAnsi" w:hAnsiTheme="majorHAnsi"/>
          <w:i/>
          <w:iCs/>
        </w:rPr>
        <w:t>Medicine, healthcare and philosophy.</w:t>
      </w:r>
      <w:r w:rsidRPr="00F31F34">
        <w:rPr>
          <w:rFonts w:asciiTheme="majorHAnsi" w:hAnsiTheme="majorHAnsi"/>
        </w:rPr>
        <w:t xml:space="preserve">  27 (12) </w:t>
      </w:r>
      <w:r>
        <w:rPr>
          <w:rFonts w:asciiTheme="majorHAnsi" w:hAnsiTheme="majorHAnsi"/>
        </w:rPr>
        <w:t xml:space="preserve">Available at </w:t>
      </w:r>
      <w:r w:rsidRPr="00F31F34">
        <w:rPr>
          <w:rFonts w:asciiTheme="majorHAnsi" w:hAnsiTheme="majorHAnsi"/>
        </w:rPr>
        <w:t>Doi:</w:t>
      </w:r>
      <w:r w:rsidRPr="00F31F34">
        <w:rPr>
          <w:rFonts w:asciiTheme="majorHAnsi" w:hAnsiTheme="majorHAnsi" w:cs="Courier New"/>
        </w:rPr>
        <w:t xml:space="preserve"> </w:t>
      </w:r>
      <w:r w:rsidRPr="00F31F34">
        <w:rPr>
          <w:rFonts w:asciiTheme="majorHAnsi" w:hAnsiTheme="majorHAnsi" w:cs="Courier New"/>
        </w:rPr>
        <w:t>10.1007/s11019-023-10179-3</w:t>
      </w:r>
      <w:r w:rsidRPr="00F31F34">
        <w:rPr>
          <w:rFonts w:asciiTheme="majorHAnsi" w:hAnsiTheme="majorHAnsi" w:cs="Courier New"/>
        </w:rPr>
        <w:t>.</w:t>
      </w:r>
    </w:p>
    <w:p w14:paraId="1679DB1A" w14:textId="77777777" w:rsidR="00F31F34" w:rsidRDefault="00F31F34" w:rsidP="00F31F34">
      <w:pPr>
        <w:rPr>
          <w:rFonts w:asciiTheme="majorHAnsi" w:hAnsiTheme="majorHAnsi" w:cs="Courier New"/>
        </w:rPr>
      </w:pPr>
    </w:p>
    <w:p w14:paraId="65E7C0D4" w14:textId="1F623AE3" w:rsidR="00F31F34" w:rsidRPr="00F31F34" w:rsidRDefault="00F31F34" w:rsidP="00F31F34">
      <w:pPr>
        <w:rPr>
          <w:rFonts w:asciiTheme="majorHAnsi" w:hAnsiTheme="majorHAnsi"/>
        </w:rPr>
      </w:pPr>
      <w:r w:rsidRPr="00F31F34">
        <w:rPr>
          <w:rFonts w:asciiTheme="majorHAnsi" w:hAnsiTheme="majorHAnsi" w:cs="Courier New"/>
        </w:rPr>
        <w:t xml:space="preserve">  </w:t>
      </w:r>
    </w:p>
    <w:p w14:paraId="5DBB1115" w14:textId="77777777" w:rsidR="00F31F34" w:rsidRDefault="00F31F34" w:rsidP="00F31F34">
      <w:pPr>
        <w:rPr>
          <w:rFonts w:asciiTheme="majorHAnsi" w:hAnsiTheme="majorHAnsi"/>
        </w:rPr>
      </w:pPr>
    </w:p>
    <w:p w14:paraId="6985B886" w14:textId="77777777" w:rsidR="00F31F34" w:rsidRPr="00F31F34" w:rsidRDefault="00F31F34" w:rsidP="00F31F34">
      <w:pPr>
        <w:rPr>
          <w:rFonts w:asciiTheme="majorHAnsi" w:hAnsiTheme="majorHAnsi"/>
        </w:rPr>
      </w:pPr>
    </w:p>
    <w:sectPr w:rsidR="00F31F34" w:rsidRPr="00F31F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7B5F49"/>
    <w:multiLevelType w:val="hybridMultilevel"/>
    <w:tmpl w:val="7BC46C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7453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1F34"/>
    <w:rsid w:val="001115AD"/>
    <w:rsid w:val="00177F4B"/>
    <w:rsid w:val="007F3B38"/>
    <w:rsid w:val="00EB1956"/>
    <w:rsid w:val="00F31F34"/>
    <w:rsid w:val="00F952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01BC54"/>
  <w15:chartTrackingRefBased/>
  <w15:docId w15:val="{26BA2031-A97F-4A3F-89B8-23E02A7F13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1F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1F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1F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1F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1F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1F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1F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1F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1F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1F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1F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1F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1F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1F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1F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1F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1F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1F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1F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1F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1F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1F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1F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1F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1F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1F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1F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1F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1F3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30</Words>
  <Characters>176</Characters>
  <Application>Microsoft Office Word</Application>
  <DocSecurity>0</DocSecurity>
  <Lines>1</Lines>
  <Paragraphs>1</Paragraphs>
  <ScaleCrop>false</ScaleCrop>
  <Company>Hywel Dda University Health Board</Company>
  <LinksUpToDate>false</LinksUpToDate>
  <CharactersWithSpaces>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Jones (Hywel Dda UHB - Occupational Therapy Support Worker)</dc:creator>
  <cp:keywords/>
  <dc:description/>
  <cp:lastModifiedBy>Helen Jones (Hywel Dda UHB - Occupational Therapy Support Worker)</cp:lastModifiedBy>
  <cp:revision>1</cp:revision>
  <dcterms:created xsi:type="dcterms:W3CDTF">2025-10-14T12:57:00Z</dcterms:created>
  <dcterms:modified xsi:type="dcterms:W3CDTF">2025-10-14T13:07:00Z</dcterms:modified>
</cp:coreProperties>
</file>