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C582EC" w14:textId="77777777" w:rsidR="00161300" w:rsidRPr="00947E87" w:rsidRDefault="00161300" w:rsidP="00947E87">
      <w:pPr>
        <w:spacing w:line="480" w:lineRule="auto"/>
        <w:jc w:val="both"/>
        <w:rPr>
          <w:rFonts w:ascii="Century Gothic" w:hAnsi="Century Gothic"/>
          <w:sz w:val="22"/>
          <w:szCs w:val="22"/>
        </w:rPr>
      </w:pPr>
    </w:p>
    <w:p w14:paraId="4B309449" w14:textId="73411D63" w:rsidR="00161300" w:rsidRPr="00947E87" w:rsidRDefault="00947E87" w:rsidP="00947E87">
      <w:pPr>
        <w:spacing w:line="480" w:lineRule="auto"/>
        <w:jc w:val="center"/>
        <w:rPr>
          <w:rFonts w:ascii="Century Gothic" w:hAnsi="Century Gothic"/>
          <w:b/>
          <w:sz w:val="22"/>
          <w:szCs w:val="22"/>
          <w:u w:val="single"/>
        </w:rPr>
      </w:pPr>
      <w:r w:rsidRPr="00947E87">
        <w:rPr>
          <w:rFonts w:ascii="Century Gothic" w:hAnsi="Century Gothic"/>
          <w:b/>
          <w:sz w:val="22"/>
          <w:szCs w:val="22"/>
          <w:u w:val="single"/>
        </w:rPr>
        <w:t xml:space="preserve">Deconstructing </w:t>
      </w:r>
      <w:r>
        <w:rPr>
          <w:rFonts w:ascii="Century Gothic" w:hAnsi="Century Gothic"/>
          <w:b/>
          <w:sz w:val="22"/>
          <w:szCs w:val="22"/>
          <w:u w:val="single"/>
        </w:rPr>
        <w:t>F</w:t>
      </w:r>
      <w:r w:rsidRPr="00947E87">
        <w:rPr>
          <w:rFonts w:ascii="Century Gothic" w:hAnsi="Century Gothic"/>
          <w:b/>
          <w:sz w:val="22"/>
          <w:szCs w:val="22"/>
          <w:u w:val="single"/>
        </w:rPr>
        <w:t xml:space="preserve">reedom </w:t>
      </w:r>
    </w:p>
    <w:p w14:paraId="702311C5" w14:textId="77777777" w:rsidR="00161300" w:rsidRDefault="00161300" w:rsidP="00947E87">
      <w:pPr>
        <w:spacing w:line="480" w:lineRule="auto"/>
        <w:jc w:val="both"/>
        <w:rPr>
          <w:rFonts w:ascii="Century Gothic" w:hAnsi="Century Gothic"/>
          <w:sz w:val="22"/>
          <w:szCs w:val="22"/>
        </w:rPr>
      </w:pPr>
    </w:p>
    <w:p w14:paraId="3D83A452" w14:textId="10F1C1AC" w:rsidR="00947E87" w:rsidRPr="00947E87" w:rsidRDefault="00947E87" w:rsidP="00947E87">
      <w:pPr>
        <w:spacing w:line="480" w:lineRule="auto"/>
        <w:jc w:val="both"/>
        <w:rPr>
          <w:rFonts w:ascii="Century Gothic" w:hAnsi="Century Gothic"/>
          <w:b/>
          <w:sz w:val="22"/>
          <w:szCs w:val="22"/>
        </w:rPr>
      </w:pPr>
      <w:r w:rsidRPr="00947E87">
        <w:rPr>
          <w:rFonts w:ascii="Century Gothic" w:hAnsi="Century Gothic"/>
          <w:b/>
          <w:sz w:val="22"/>
          <w:szCs w:val="22"/>
        </w:rPr>
        <w:t xml:space="preserve">Abstract: </w:t>
      </w:r>
    </w:p>
    <w:p w14:paraId="259FAE57" w14:textId="77777777" w:rsidR="00947E87" w:rsidRDefault="00161300" w:rsidP="00947E87">
      <w:pPr>
        <w:spacing w:line="480" w:lineRule="auto"/>
        <w:jc w:val="both"/>
        <w:rPr>
          <w:rFonts w:ascii="Century Gothic" w:hAnsi="Century Gothic"/>
          <w:sz w:val="22"/>
          <w:szCs w:val="22"/>
        </w:rPr>
      </w:pPr>
      <w:r w:rsidRPr="00947E87">
        <w:rPr>
          <w:rFonts w:ascii="Century Gothic" w:hAnsi="Century Gothic"/>
          <w:sz w:val="22"/>
          <w:szCs w:val="22"/>
        </w:rPr>
        <w:t>My dissertation will explore the ideas surrounding freedom of expression in western societies. Throughout my dissertation project I will look into deconstructing the perceived perception of how westerners believe/think free</w:t>
      </w:r>
      <w:r w:rsidR="009B25B7" w:rsidRPr="00947E87">
        <w:rPr>
          <w:rFonts w:ascii="Century Gothic" w:hAnsi="Century Gothic"/>
          <w:sz w:val="22"/>
          <w:szCs w:val="22"/>
        </w:rPr>
        <w:t>dom should appear</w:t>
      </w:r>
      <w:r w:rsidRPr="00947E87">
        <w:rPr>
          <w:rFonts w:ascii="Century Gothic" w:hAnsi="Century Gothic"/>
          <w:sz w:val="22"/>
          <w:szCs w:val="22"/>
        </w:rPr>
        <w:t xml:space="preserve"> to fit the ‘norm</w:t>
      </w:r>
      <w:r w:rsidR="009B25B7" w:rsidRPr="00947E87">
        <w:rPr>
          <w:rFonts w:ascii="Century Gothic" w:hAnsi="Century Gothic"/>
          <w:sz w:val="22"/>
          <w:szCs w:val="22"/>
        </w:rPr>
        <w:t>’</w:t>
      </w:r>
      <w:r w:rsidRPr="00947E87">
        <w:rPr>
          <w:rFonts w:ascii="Century Gothic" w:hAnsi="Century Gothic"/>
          <w:sz w:val="22"/>
          <w:szCs w:val="22"/>
        </w:rPr>
        <w:t xml:space="preserve"> and the majority opinion</w:t>
      </w:r>
      <w:r w:rsidR="009B25B7" w:rsidRPr="00947E87">
        <w:rPr>
          <w:rFonts w:ascii="Century Gothic" w:hAnsi="Century Gothic"/>
          <w:sz w:val="22"/>
          <w:szCs w:val="22"/>
        </w:rPr>
        <w:t xml:space="preserve"> in their culture</w:t>
      </w:r>
      <w:r w:rsidRPr="00947E87">
        <w:rPr>
          <w:rFonts w:ascii="Century Gothic" w:hAnsi="Century Gothic"/>
          <w:sz w:val="22"/>
          <w:szCs w:val="22"/>
        </w:rPr>
        <w:t xml:space="preserve">. My dissertation will explore topics that constitute western ideals (today) such as post colonialism, Greek </w:t>
      </w:r>
      <w:r w:rsidR="009B25B7" w:rsidRPr="00947E87">
        <w:rPr>
          <w:rFonts w:ascii="Century Gothic" w:hAnsi="Century Gothic"/>
          <w:sz w:val="22"/>
          <w:szCs w:val="22"/>
        </w:rPr>
        <w:t>philosophy</w:t>
      </w:r>
      <w:r w:rsidRPr="00947E87">
        <w:rPr>
          <w:rFonts w:ascii="Century Gothic" w:hAnsi="Century Gothic"/>
          <w:sz w:val="22"/>
          <w:szCs w:val="22"/>
        </w:rPr>
        <w:t>, imper</w:t>
      </w:r>
      <w:r w:rsidR="00947E87" w:rsidRPr="00947E87">
        <w:rPr>
          <w:rFonts w:ascii="Century Gothic" w:hAnsi="Century Gothic"/>
          <w:sz w:val="22"/>
          <w:szCs w:val="22"/>
        </w:rPr>
        <w:t xml:space="preserve">ialism and </w:t>
      </w:r>
      <w:r w:rsidRPr="00947E87">
        <w:rPr>
          <w:rFonts w:ascii="Century Gothic" w:hAnsi="Century Gothic"/>
          <w:sz w:val="22"/>
          <w:szCs w:val="22"/>
        </w:rPr>
        <w:t>the narrative of ‘the other’</w:t>
      </w:r>
      <w:r w:rsidR="00947E87" w:rsidRPr="00947E87">
        <w:rPr>
          <w:rFonts w:ascii="Century Gothic" w:hAnsi="Century Gothic"/>
          <w:sz w:val="22"/>
          <w:szCs w:val="22"/>
        </w:rPr>
        <w:t xml:space="preserve">. </w:t>
      </w:r>
    </w:p>
    <w:p w14:paraId="0C6DAD14" w14:textId="3920C840" w:rsidR="00161300" w:rsidRPr="00947E87" w:rsidRDefault="00161300" w:rsidP="00947E87">
      <w:pPr>
        <w:spacing w:line="480" w:lineRule="auto"/>
        <w:jc w:val="both"/>
        <w:rPr>
          <w:rFonts w:ascii="Century Gothic" w:hAnsi="Century Gothic"/>
          <w:sz w:val="22"/>
          <w:szCs w:val="22"/>
        </w:rPr>
      </w:pPr>
      <w:r w:rsidRPr="00947E87">
        <w:rPr>
          <w:rFonts w:ascii="Century Gothic" w:hAnsi="Century Gothic"/>
          <w:sz w:val="22"/>
          <w:szCs w:val="22"/>
        </w:rPr>
        <w:t xml:space="preserve">I will analyze how different narratives are given to specific people belonging to different cultures to fit a one-way narrow idea that is often associated with a specific group of people. An example of this will be to examine how black people are often given platforms in </w:t>
      </w:r>
      <w:r w:rsidR="00633820" w:rsidRPr="00947E87">
        <w:rPr>
          <w:rFonts w:ascii="Century Gothic" w:hAnsi="Century Gothic"/>
          <w:sz w:val="22"/>
          <w:szCs w:val="22"/>
        </w:rPr>
        <w:t xml:space="preserve">music videos, films </w:t>
      </w:r>
      <w:r w:rsidR="00947E87" w:rsidRPr="00947E87">
        <w:rPr>
          <w:rFonts w:ascii="Century Gothic" w:hAnsi="Century Gothic"/>
          <w:sz w:val="22"/>
          <w:szCs w:val="22"/>
        </w:rPr>
        <w:t>etc. T</w:t>
      </w:r>
      <w:r w:rsidRPr="00947E87">
        <w:rPr>
          <w:rFonts w:ascii="Century Gothic" w:hAnsi="Century Gothic"/>
          <w:sz w:val="22"/>
          <w:szCs w:val="22"/>
        </w:rPr>
        <w:t>hey play a certain role to fit the stereotype of</w:t>
      </w:r>
      <w:r w:rsidR="009B25B7" w:rsidRPr="00947E87">
        <w:rPr>
          <w:rFonts w:ascii="Century Gothic" w:hAnsi="Century Gothic"/>
          <w:sz w:val="22"/>
          <w:szCs w:val="22"/>
        </w:rPr>
        <w:t xml:space="preserve"> how bl</w:t>
      </w:r>
      <w:r w:rsidR="00947E87">
        <w:rPr>
          <w:rFonts w:ascii="Century Gothic" w:hAnsi="Century Gothic"/>
          <w:sz w:val="22"/>
          <w:szCs w:val="22"/>
        </w:rPr>
        <w:t>ack people</w:t>
      </w:r>
      <w:r w:rsidRPr="00947E87">
        <w:rPr>
          <w:rFonts w:ascii="Century Gothic" w:hAnsi="Century Gothic"/>
          <w:sz w:val="22"/>
          <w:szCs w:val="22"/>
        </w:rPr>
        <w:t xml:space="preserve"> should be perceived. </w:t>
      </w:r>
    </w:p>
    <w:p w14:paraId="66958B24" w14:textId="39AF096E" w:rsidR="00161300" w:rsidRPr="00947E87" w:rsidRDefault="00161300" w:rsidP="00947E87">
      <w:pPr>
        <w:spacing w:line="480" w:lineRule="auto"/>
        <w:jc w:val="both"/>
        <w:rPr>
          <w:rFonts w:ascii="Century Gothic" w:hAnsi="Century Gothic"/>
          <w:color w:val="000000" w:themeColor="text1"/>
          <w:sz w:val="22"/>
          <w:szCs w:val="22"/>
        </w:rPr>
      </w:pPr>
      <w:r w:rsidRPr="00947E87">
        <w:rPr>
          <w:rFonts w:ascii="Century Gothic" w:hAnsi="Century Gothic"/>
          <w:sz w:val="22"/>
          <w:szCs w:val="22"/>
        </w:rPr>
        <w:t xml:space="preserve">It is no misconception that there is stereotypes about black African people </w:t>
      </w:r>
      <w:r w:rsidR="00947E87" w:rsidRPr="00947E87">
        <w:rPr>
          <w:rFonts w:ascii="Century Gothic" w:hAnsi="Century Gothic"/>
          <w:sz w:val="22"/>
          <w:szCs w:val="22"/>
        </w:rPr>
        <w:t>‘</w:t>
      </w:r>
      <w:r w:rsidRPr="00947E87">
        <w:rPr>
          <w:rFonts w:ascii="Century Gothic" w:hAnsi="Century Gothic"/>
          <w:sz w:val="22"/>
          <w:szCs w:val="22"/>
        </w:rPr>
        <w:t>having</w:t>
      </w:r>
      <w:r w:rsidR="00947E87" w:rsidRPr="00947E87">
        <w:rPr>
          <w:rFonts w:ascii="Century Gothic" w:hAnsi="Century Gothic"/>
          <w:sz w:val="22"/>
          <w:szCs w:val="22"/>
        </w:rPr>
        <w:t>’</w:t>
      </w:r>
      <w:r w:rsidRPr="00947E87">
        <w:rPr>
          <w:rFonts w:ascii="Century Gothic" w:hAnsi="Century Gothic"/>
          <w:sz w:val="22"/>
          <w:szCs w:val="22"/>
        </w:rPr>
        <w:t xml:space="preserve"> </w:t>
      </w:r>
      <w:r w:rsidRPr="00947E87">
        <w:rPr>
          <w:rFonts w:ascii="Century Gothic" w:hAnsi="Century Gothic"/>
          <w:color w:val="000000" w:themeColor="text1"/>
          <w:sz w:val="22"/>
          <w:szCs w:val="22"/>
        </w:rPr>
        <w:t>“violent, ignorant, lazy, s</w:t>
      </w:r>
      <w:r w:rsidR="00947E87" w:rsidRPr="00947E87">
        <w:rPr>
          <w:rFonts w:ascii="Century Gothic" w:hAnsi="Century Gothic"/>
          <w:color w:val="000000" w:themeColor="text1"/>
          <w:sz w:val="22"/>
          <w:szCs w:val="22"/>
        </w:rPr>
        <w:t>uperstitious and joyous</w:t>
      </w:r>
      <w:r w:rsidR="00947E87">
        <w:rPr>
          <w:rFonts w:ascii="Century Gothic" w:hAnsi="Century Gothic"/>
          <w:color w:val="000000" w:themeColor="text1"/>
          <w:sz w:val="22"/>
          <w:szCs w:val="22"/>
        </w:rPr>
        <w:t xml:space="preserve"> traits</w:t>
      </w:r>
      <w:r w:rsidRPr="00947E87">
        <w:rPr>
          <w:rFonts w:ascii="Century Gothic" w:hAnsi="Century Gothic"/>
          <w:color w:val="000000" w:themeColor="text1"/>
          <w:sz w:val="22"/>
          <w:szCs w:val="22"/>
        </w:rPr>
        <w:t xml:space="preserve">” </w:t>
      </w:r>
      <w:r w:rsidR="00947E87" w:rsidRPr="00947E87">
        <w:rPr>
          <w:rFonts w:ascii="Century Gothic" w:hAnsi="Century Gothic"/>
          <w:i/>
          <w:color w:val="000000" w:themeColor="text1"/>
          <w:sz w:val="22"/>
          <w:szCs w:val="22"/>
        </w:rPr>
        <w:t>(blackinstitute, black stereotypes, accessed 2018)</w:t>
      </w:r>
      <w:r w:rsidRPr="00947E87">
        <w:rPr>
          <w:rFonts w:ascii="Century Gothic" w:hAnsi="Century Gothic"/>
          <w:color w:val="000000" w:themeColor="text1"/>
          <w:sz w:val="22"/>
          <w:szCs w:val="22"/>
        </w:rPr>
        <w:t xml:space="preserve">. Throughout my dissertation project I will look into how these narratives may affect a class of people and may also impact youngsters by socializing them to aspire to act or be a certain way. </w:t>
      </w:r>
    </w:p>
    <w:p w14:paraId="1207CABC" w14:textId="77777777" w:rsidR="00161300" w:rsidRPr="00947E87" w:rsidRDefault="00161300" w:rsidP="00947E87">
      <w:pPr>
        <w:spacing w:line="480" w:lineRule="auto"/>
        <w:jc w:val="both"/>
        <w:rPr>
          <w:rFonts w:ascii="Century Gothic" w:hAnsi="Century Gothic"/>
          <w:color w:val="000000" w:themeColor="text1"/>
          <w:sz w:val="22"/>
          <w:szCs w:val="22"/>
        </w:rPr>
      </w:pPr>
      <w:r w:rsidRPr="00947E87">
        <w:rPr>
          <w:rFonts w:ascii="Century Gothic" w:hAnsi="Century Gothic"/>
          <w:color w:val="000000" w:themeColor="text1"/>
          <w:sz w:val="22"/>
          <w:szCs w:val="22"/>
        </w:rPr>
        <w:t xml:space="preserve">For example, often the majority of male and female black singers narrate lyrical songs in music video that play into the archetypal view of how the black community is perceived. </w:t>
      </w:r>
    </w:p>
    <w:p w14:paraId="6E1B59FD" w14:textId="77777777" w:rsidR="00947E87" w:rsidRPr="00947E87" w:rsidRDefault="00947E87" w:rsidP="00947E87">
      <w:pPr>
        <w:spacing w:line="480" w:lineRule="auto"/>
        <w:jc w:val="both"/>
        <w:rPr>
          <w:rFonts w:ascii="Century Gothic" w:hAnsi="Century Gothic"/>
          <w:color w:val="000000" w:themeColor="text1"/>
          <w:sz w:val="22"/>
          <w:szCs w:val="22"/>
        </w:rPr>
      </w:pPr>
    </w:p>
    <w:p w14:paraId="2A58372C" w14:textId="77777777" w:rsidR="00947E87" w:rsidRPr="00947E87" w:rsidRDefault="00947E87" w:rsidP="00947E87">
      <w:pPr>
        <w:spacing w:line="480" w:lineRule="auto"/>
        <w:jc w:val="both"/>
        <w:rPr>
          <w:rFonts w:ascii="Century Gothic" w:hAnsi="Century Gothic"/>
          <w:color w:val="000000" w:themeColor="text1"/>
          <w:sz w:val="22"/>
          <w:szCs w:val="22"/>
        </w:rPr>
      </w:pPr>
    </w:p>
    <w:p w14:paraId="589693D9" w14:textId="77777777" w:rsidR="00947E87" w:rsidRDefault="00947E87" w:rsidP="00947E87">
      <w:pPr>
        <w:keepNext/>
        <w:spacing w:line="480" w:lineRule="auto"/>
        <w:jc w:val="both"/>
      </w:pPr>
      <w:r w:rsidRPr="00947E87">
        <w:rPr>
          <w:rFonts w:ascii="Century Gothic" w:hAnsi="Century Gothic" w:cs="Helvetica"/>
          <w:noProof/>
          <w:sz w:val="22"/>
          <w:szCs w:val="22"/>
          <w:lang w:val="en-GB" w:eastAsia="en-GB"/>
        </w:rPr>
        <w:lastRenderedPageBreak/>
        <w:drawing>
          <wp:inline distT="0" distB="0" distL="0" distR="0" wp14:anchorId="1B8EA68F" wp14:editId="79D29FFE">
            <wp:extent cx="4114800" cy="2732430"/>
            <wp:effectExtent l="127000" t="127000" r="127000" b="1631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34165" cy="274528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495AFE" w14:textId="58400AA5" w:rsidR="00947E87" w:rsidRPr="00947E87" w:rsidRDefault="00947E87" w:rsidP="00947E87">
      <w:pPr>
        <w:pStyle w:val="Caption"/>
        <w:jc w:val="both"/>
        <w:rPr>
          <w:rFonts w:ascii="Century Gothic" w:hAnsi="Century Gothic"/>
          <w:color w:val="000000" w:themeColor="text1"/>
          <w:sz w:val="22"/>
          <w:szCs w:val="22"/>
        </w:rPr>
      </w:pPr>
      <w:r>
        <w:t xml:space="preserve">Figure </w:t>
      </w:r>
      <w:r w:rsidR="002A6472">
        <w:fldChar w:fldCharType="begin"/>
      </w:r>
      <w:r w:rsidR="002A6472">
        <w:instrText xml:space="preserve"> SEQ Figure \* ARABIC </w:instrText>
      </w:r>
      <w:r w:rsidR="002A6472">
        <w:fldChar w:fldCharType="separate"/>
      </w:r>
      <w:r>
        <w:rPr>
          <w:noProof/>
        </w:rPr>
        <w:t>1</w:t>
      </w:r>
      <w:r w:rsidR="002A6472">
        <w:rPr>
          <w:noProof/>
        </w:rPr>
        <w:fldChar w:fldCharType="end"/>
      </w:r>
    </w:p>
    <w:p w14:paraId="2050C444" w14:textId="77777777" w:rsidR="00947E87" w:rsidRPr="00947E87" w:rsidRDefault="00947E87" w:rsidP="00947E87">
      <w:pPr>
        <w:spacing w:line="480" w:lineRule="auto"/>
        <w:jc w:val="both"/>
        <w:rPr>
          <w:rFonts w:ascii="Century Gothic" w:hAnsi="Century Gothic"/>
          <w:color w:val="000000" w:themeColor="text1"/>
          <w:sz w:val="22"/>
          <w:szCs w:val="22"/>
        </w:rPr>
      </w:pPr>
    </w:p>
    <w:p w14:paraId="4FF93BED" w14:textId="7B619DC7" w:rsidR="00161300" w:rsidRPr="00947E87" w:rsidRDefault="00161300" w:rsidP="00947E87">
      <w:pPr>
        <w:spacing w:line="480" w:lineRule="auto"/>
        <w:jc w:val="both"/>
        <w:rPr>
          <w:rFonts w:ascii="Century Gothic" w:hAnsi="Century Gothic"/>
          <w:color w:val="FF0000"/>
          <w:sz w:val="22"/>
          <w:szCs w:val="22"/>
        </w:rPr>
      </w:pPr>
      <w:r w:rsidRPr="00947E87">
        <w:rPr>
          <w:rFonts w:ascii="Century Gothic" w:hAnsi="Century Gothic"/>
          <w:color w:val="000000" w:themeColor="text1"/>
          <w:sz w:val="22"/>
          <w:szCs w:val="22"/>
        </w:rPr>
        <w:t xml:space="preserve"> These singers use derogatory terms that objectify and reduce women to sexual objects and causally throw in the words like ‘bitch, nigga/ah and such’ these singers attempt to normalize these terms by socially conditioning youngsters into believing that this is the norm and a form of expression. Although there are many different opinions among the black African communities on whether the word “nigga/ah” encourages further racism and stereotypes black people or empowers them by giving them control over the word. Some believe that this word has been reinvented in a way to mean more than just a racist term that was</w:t>
      </w:r>
      <w:r w:rsidR="00633820" w:rsidRPr="00947E87">
        <w:rPr>
          <w:rFonts w:ascii="Century Gothic" w:hAnsi="Century Gothic"/>
          <w:color w:val="000000" w:themeColor="text1"/>
          <w:sz w:val="22"/>
          <w:szCs w:val="22"/>
        </w:rPr>
        <w:t xml:space="preserve"> once</w:t>
      </w:r>
      <w:r w:rsidRPr="00947E87">
        <w:rPr>
          <w:rFonts w:ascii="Century Gothic" w:hAnsi="Century Gothic"/>
          <w:color w:val="000000" w:themeColor="text1"/>
          <w:sz w:val="22"/>
          <w:szCs w:val="22"/>
        </w:rPr>
        <w:t xml:space="preserve"> used by the colonizers to demonize black people during slavery times. However, now it is used by some black folks</w:t>
      </w:r>
      <w:r w:rsidR="00633820" w:rsidRPr="00947E87">
        <w:rPr>
          <w:rFonts w:ascii="Century Gothic" w:hAnsi="Century Gothic"/>
          <w:color w:val="000000" w:themeColor="text1"/>
          <w:sz w:val="22"/>
          <w:szCs w:val="22"/>
        </w:rPr>
        <w:t xml:space="preserve"> as a form of empowerment or so it is believed</w:t>
      </w:r>
      <w:r w:rsidRPr="00947E87">
        <w:rPr>
          <w:rFonts w:ascii="Century Gothic" w:hAnsi="Century Gothic"/>
          <w:color w:val="000000" w:themeColor="text1"/>
          <w:sz w:val="22"/>
          <w:szCs w:val="22"/>
        </w:rPr>
        <w:t>. This word has become part of the cultural identity of black folks who identify with rap music and hip-pop culture. It is widely spread and causally used</w:t>
      </w:r>
      <w:r w:rsidR="00633820" w:rsidRPr="00947E87">
        <w:rPr>
          <w:rFonts w:ascii="Century Gothic" w:hAnsi="Century Gothic"/>
          <w:color w:val="000000" w:themeColor="text1"/>
          <w:sz w:val="22"/>
          <w:szCs w:val="22"/>
        </w:rPr>
        <w:t xml:space="preserve"> amongst these groups of people</w:t>
      </w:r>
      <w:r w:rsidRPr="00947E87">
        <w:rPr>
          <w:rFonts w:ascii="Century Gothic" w:hAnsi="Century Gothic"/>
          <w:color w:val="000000" w:themeColor="text1"/>
          <w:sz w:val="22"/>
          <w:szCs w:val="22"/>
        </w:rPr>
        <w:t xml:space="preserve">. </w:t>
      </w:r>
      <w:r w:rsidR="00947E87" w:rsidRPr="00947E87">
        <w:rPr>
          <w:rFonts w:ascii="Century Gothic" w:hAnsi="Century Gothic"/>
          <w:i/>
          <w:color w:val="000000" w:themeColor="text1"/>
          <w:sz w:val="22"/>
          <w:szCs w:val="22"/>
        </w:rPr>
        <w:t>(blackinstitute, black stereotypes, accessed 2018)</w:t>
      </w:r>
    </w:p>
    <w:p w14:paraId="050313D3" w14:textId="77777777" w:rsidR="00947E87" w:rsidRPr="00947E87" w:rsidRDefault="00947E87" w:rsidP="00947E87">
      <w:pPr>
        <w:spacing w:line="480" w:lineRule="auto"/>
        <w:jc w:val="both"/>
        <w:rPr>
          <w:rFonts w:ascii="Century Gothic" w:hAnsi="Century Gothic"/>
          <w:color w:val="FF0000"/>
          <w:sz w:val="22"/>
          <w:szCs w:val="22"/>
        </w:rPr>
      </w:pPr>
    </w:p>
    <w:p w14:paraId="331768A8" w14:textId="77777777" w:rsidR="00947E87" w:rsidRDefault="00947E87" w:rsidP="00947E87">
      <w:pPr>
        <w:keepNext/>
        <w:spacing w:line="480" w:lineRule="auto"/>
        <w:jc w:val="both"/>
      </w:pPr>
      <w:r w:rsidRPr="00947E87">
        <w:rPr>
          <w:rFonts w:ascii="Century Gothic" w:hAnsi="Century Gothic" w:cs="Helvetica"/>
          <w:noProof/>
          <w:sz w:val="22"/>
          <w:szCs w:val="22"/>
          <w:lang w:val="en-GB" w:eastAsia="en-GB"/>
        </w:rPr>
        <w:drawing>
          <wp:inline distT="0" distB="0" distL="0" distR="0" wp14:anchorId="6D8B36B8" wp14:editId="599E855A">
            <wp:extent cx="4737021" cy="2477729"/>
            <wp:effectExtent l="152400" t="152400" r="165735" b="1898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7030"/>
                    <a:stretch/>
                  </pic:blipFill>
                  <pic:spPr bwMode="auto">
                    <a:xfrm>
                      <a:off x="0" y="0"/>
                      <a:ext cx="4743306" cy="248101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621C4364" w14:textId="3C373210" w:rsidR="00947E87" w:rsidRDefault="00947E87" w:rsidP="00947E87">
      <w:pPr>
        <w:pStyle w:val="Caption"/>
        <w:jc w:val="both"/>
      </w:pPr>
      <w:r>
        <w:t xml:space="preserve">Figure </w:t>
      </w:r>
      <w:r w:rsidR="002A6472">
        <w:fldChar w:fldCharType="begin"/>
      </w:r>
      <w:r w:rsidR="002A6472">
        <w:instrText xml:space="preserve"> SEQ Figure \* ARABIC </w:instrText>
      </w:r>
      <w:r w:rsidR="002A6472">
        <w:fldChar w:fldCharType="separate"/>
      </w:r>
      <w:r>
        <w:rPr>
          <w:noProof/>
        </w:rPr>
        <w:t>2</w:t>
      </w:r>
      <w:r w:rsidR="002A6472">
        <w:rPr>
          <w:noProof/>
        </w:rPr>
        <w:fldChar w:fldCharType="end"/>
      </w:r>
    </w:p>
    <w:p w14:paraId="774FD4BC" w14:textId="77777777" w:rsidR="00947E87" w:rsidRPr="00947E87" w:rsidRDefault="00947E87" w:rsidP="00947E87"/>
    <w:p w14:paraId="48AFDC4C" w14:textId="77777777" w:rsidR="00947E87" w:rsidRPr="00947E87" w:rsidRDefault="00161300" w:rsidP="00947E87">
      <w:pPr>
        <w:spacing w:line="480" w:lineRule="auto"/>
        <w:jc w:val="both"/>
        <w:rPr>
          <w:rFonts w:ascii="Century Gothic" w:hAnsi="Century Gothic"/>
          <w:color w:val="000000" w:themeColor="text1"/>
          <w:sz w:val="22"/>
          <w:szCs w:val="22"/>
        </w:rPr>
      </w:pPr>
      <w:r w:rsidRPr="00947E87">
        <w:rPr>
          <w:rFonts w:ascii="Century Gothic" w:hAnsi="Century Gothic"/>
          <w:color w:val="000000" w:themeColor="text1"/>
          <w:sz w:val="22"/>
          <w:szCs w:val="22"/>
        </w:rPr>
        <w:t>My research will also compare and examine other narratives that are prevalent in</w:t>
      </w:r>
      <w:r w:rsidR="009B25B7" w:rsidRPr="00947E87">
        <w:rPr>
          <w:rFonts w:ascii="Century Gothic" w:hAnsi="Century Gothic"/>
          <w:color w:val="000000" w:themeColor="text1"/>
          <w:sz w:val="22"/>
          <w:szCs w:val="22"/>
        </w:rPr>
        <w:t xml:space="preserve"> western </w:t>
      </w:r>
      <w:r w:rsidR="00633820" w:rsidRPr="00947E87">
        <w:rPr>
          <w:rFonts w:ascii="Century Gothic" w:hAnsi="Century Gothic"/>
          <w:color w:val="000000" w:themeColor="text1"/>
          <w:sz w:val="22"/>
          <w:szCs w:val="22"/>
        </w:rPr>
        <w:t>media</w:t>
      </w:r>
      <w:r w:rsidRPr="00947E87">
        <w:rPr>
          <w:rFonts w:ascii="Century Gothic" w:hAnsi="Century Gothic"/>
          <w:color w:val="000000" w:themeColor="text1"/>
          <w:sz w:val="22"/>
          <w:szCs w:val="22"/>
        </w:rPr>
        <w:t>. It is not a startling statement to suggest that the other is given a particular</w:t>
      </w:r>
      <w:r w:rsidR="00947E87" w:rsidRPr="00947E87">
        <w:rPr>
          <w:rFonts w:ascii="Century Gothic" w:hAnsi="Century Gothic"/>
          <w:color w:val="000000" w:themeColor="text1"/>
          <w:sz w:val="22"/>
          <w:szCs w:val="22"/>
        </w:rPr>
        <w:t xml:space="preserve"> narrative to play in mainstream</w:t>
      </w:r>
      <w:r w:rsidRPr="00947E87">
        <w:rPr>
          <w:rFonts w:ascii="Century Gothic" w:hAnsi="Century Gothic"/>
          <w:color w:val="000000" w:themeColor="text1"/>
          <w:sz w:val="22"/>
          <w:szCs w:val="22"/>
        </w:rPr>
        <w:t xml:space="preserve"> media, it is one of the main reasons why</w:t>
      </w:r>
      <w:r w:rsidR="00633820" w:rsidRPr="00947E87">
        <w:rPr>
          <w:rFonts w:ascii="Century Gothic" w:hAnsi="Century Gothic"/>
          <w:color w:val="000000" w:themeColor="text1"/>
          <w:sz w:val="22"/>
          <w:szCs w:val="22"/>
        </w:rPr>
        <w:t xml:space="preserve"> </w:t>
      </w:r>
      <w:r w:rsidR="009B25B7" w:rsidRPr="00947E87">
        <w:rPr>
          <w:rFonts w:ascii="Century Gothic" w:hAnsi="Century Gothic"/>
          <w:color w:val="000000" w:themeColor="text1"/>
          <w:sz w:val="22"/>
          <w:szCs w:val="22"/>
        </w:rPr>
        <w:t xml:space="preserve">it is believed that </w:t>
      </w:r>
      <w:r w:rsidR="00633820" w:rsidRPr="00947E87">
        <w:rPr>
          <w:rFonts w:ascii="Century Gothic" w:hAnsi="Century Gothic"/>
          <w:color w:val="000000" w:themeColor="text1"/>
          <w:sz w:val="22"/>
          <w:szCs w:val="22"/>
        </w:rPr>
        <w:t>some</w:t>
      </w:r>
      <w:r w:rsidRPr="00947E87">
        <w:rPr>
          <w:rFonts w:ascii="Century Gothic" w:hAnsi="Century Gothic"/>
          <w:color w:val="000000" w:themeColor="text1"/>
          <w:sz w:val="22"/>
          <w:szCs w:val="22"/>
        </w:rPr>
        <w:t xml:space="preserve"> </w:t>
      </w:r>
      <w:r w:rsidR="00947E87" w:rsidRPr="00947E87">
        <w:rPr>
          <w:rFonts w:ascii="Century Gothic" w:hAnsi="Century Gothic"/>
          <w:color w:val="000000" w:themeColor="text1"/>
          <w:sz w:val="22"/>
          <w:szCs w:val="22"/>
        </w:rPr>
        <w:t>groups of people</w:t>
      </w:r>
      <w:r w:rsidRPr="00947E87">
        <w:rPr>
          <w:rFonts w:ascii="Century Gothic" w:hAnsi="Century Gothic"/>
          <w:color w:val="000000" w:themeColor="text1"/>
          <w:sz w:val="22"/>
          <w:szCs w:val="22"/>
        </w:rPr>
        <w:t xml:space="preserve"> hold </w:t>
      </w:r>
      <w:r w:rsidR="00947E87" w:rsidRPr="00947E87">
        <w:rPr>
          <w:rFonts w:ascii="Century Gothic" w:hAnsi="Century Gothic"/>
          <w:color w:val="000000" w:themeColor="text1"/>
          <w:sz w:val="22"/>
          <w:szCs w:val="22"/>
        </w:rPr>
        <w:t>misinformed ideas about diverse communities’</w:t>
      </w:r>
      <w:r w:rsidRPr="00947E87">
        <w:rPr>
          <w:rFonts w:ascii="Century Gothic" w:hAnsi="Century Gothic"/>
          <w:color w:val="000000" w:themeColor="text1"/>
          <w:sz w:val="22"/>
          <w:szCs w:val="22"/>
        </w:rPr>
        <w:t xml:space="preserve">. </w:t>
      </w:r>
    </w:p>
    <w:p w14:paraId="277CE4B1" w14:textId="6AEEC46A" w:rsidR="00161300" w:rsidRPr="00947E87" w:rsidRDefault="00161300" w:rsidP="00947E87">
      <w:pPr>
        <w:spacing w:line="480" w:lineRule="auto"/>
        <w:jc w:val="both"/>
        <w:rPr>
          <w:rFonts w:ascii="Century Gothic" w:hAnsi="Century Gothic"/>
          <w:color w:val="FF0000"/>
          <w:sz w:val="22"/>
          <w:szCs w:val="22"/>
        </w:rPr>
      </w:pPr>
      <w:r w:rsidRPr="00947E87">
        <w:rPr>
          <w:rFonts w:ascii="Century Gothic" w:hAnsi="Century Gothic"/>
          <w:color w:val="000000" w:themeColor="text1"/>
          <w:sz w:val="22"/>
          <w:szCs w:val="22"/>
        </w:rPr>
        <w:t>My research will heavily be impacted by the classical works of Edward Said who identifies and clarifies the</w:t>
      </w:r>
      <w:r w:rsidR="00947E87" w:rsidRPr="00947E87">
        <w:rPr>
          <w:rFonts w:ascii="Century Gothic" w:hAnsi="Century Gothic"/>
          <w:color w:val="000000" w:themeColor="text1"/>
          <w:sz w:val="22"/>
          <w:szCs w:val="22"/>
        </w:rPr>
        <w:t xml:space="preserve"> ideas orientalists have derived about the </w:t>
      </w:r>
      <w:r w:rsidRPr="00947E87">
        <w:rPr>
          <w:rFonts w:ascii="Century Gothic" w:hAnsi="Century Gothic"/>
          <w:color w:val="000000" w:themeColor="text1"/>
          <w:sz w:val="22"/>
          <w:szCs w:val="22"/>
        </w:rPr>
        <w:t xml:space="preserve">eastern world. Said argues that often these post-colonialists paint an image and portray the Arab/Muslim world in a very limited and superficial way which fits in perfectly to the stereotype that westerners have </w:t>
      </w:r>
      <w:r w:rsidR="00947E87" w:rsidRPr="00947E87">
        <w:rPr>
          <w:rFonts w:ascii="Century Gothic" w:hAnsi="Century Gothic"/>
          <w:color w:val="000000" w:themeColor="text1"/>
          <w:sz w:val="22"/>
          <w:szCs w:val="22"/>
        </w:rPr>
        <w:t xml:space="preserve">developed about </w:t>
      </w:r>
      <w:r w:rsidRPr="00947E87">
        <w:rPr>
          <w:rFonts w:ascii="Century Gothic" w:hAnsi="Century Gothic"/>
          <w:color w:val="000000" w:themeColor="text1"/>
          <w:sz w:val="22"/>
          <w:szCs w:val="22"/>
        </w:rPr>
        <w:t xml:space="preserve">the middle east. Said also points out many critical factors about the western interpretation and portrayal of east Asian’s as belonging to a culture that encourages prostitution and violence. </w:t>
      </w:r>
    </w:p>
    <w:p w14:paraId="0E1EE2F5" w14:textId="291BAC7E" w:rsidR="00947E87" w:rsidRPr="00947E87" w:rsidRDefault="00633820" w:rsidP="00947E87">
      <w:pPr>
        <w:pStyle w:val="Heading2"/>
        <w:spacing w:before="0" w:beforeAutospacing="0" w:after="0" w:afterAutospacing="0" w:line="450" w:lineRule="atLeast"/>
        <w:jc w:val="both"/>
        <w:rPr>
          <w:rFonts w:ascii="Helvetica" w:eastAsia="Times New Roman" w:hAnsi="Helvetica"/>
          <w:b w:val="0"/>
          <w:bCs w:val="0"/>
          <w:color w:val="2A2A2A"/>
          <w:sz w:val="22"/>
          <w:szCs w:val="22"/>
        </w:rPr>
      </w:pPr>
      <w:r w:rsidRPr="00947E87">
        <w:rPr>
          <w:rFonts w:ascii="Century Gothic" w:hAnsi="Century Gothic"/>
          <w:b w:val="0"/>
          <w:color w:val="000000" w:themeColor="text1"/>
          <w:sz w:val="22"/>
          <w:szCs w:val="22"/>
        </w:rPr>
        <w:t xml:space="preserve">Looking </w:t>
      </w:r>
      <w:r w:rsidR="009B25B7" w:rsidRPr="00947E87">
        <w:rPr>
          <w:rFonts w:ascii="Century Gothic" w:hAnsi="Century Gothic"/>
          <w:b w:val="0"/>
          <w:color w:val="000000" w:themeColor="text1"/>
          <w:sz w:val="22"/>
          <w:szCs w:val="22"/>
        </w:rPr>
        <w:t>into S</w:t>
      </w:r>
      <w:r w:rsidRPr="00947E87">
        <w:rPr>
          <w:rFonts w:ascii="Century Gothic" w:hAnsi="Century Gothic"/>
          <w:b w:val="0"/>
          <w:color w:val="000000" w:themeColor="text1"/>
          <w:sz w:val="22"/>
          <w:szCs w:val="22"/>
        </w:rPr>
        <w:t>aid</w:t>
      </w:r>
      <w:r w:rsidR="00982231">
        <w:rPr>
          <w:rFonts w:ascii="Century Gothic" w:hAnsi="Century Gothic"/>
          <w:b w:val="0"/>
          <w:color w:val="000000" w:themeColor="text1"/>
          <w:sz w:val="22"/>
          <w:szCs w:val="22"/>
        </w:rPr>
        <w:t>’s</w:t>
      </w:r>
      <w:r w:rsidRPr="00947E87">
        <w:rPr>
          <w:rFonts w:ascii="Century Gothic" w:hAnsi="Century Gothic"/>
          <w:b w:val="0"/>
          <w:color w:val="000000" w:themeColor="text1"/>
          <w:sz w:val="22"/>
          <w:szCs w:val="22"/>
        </w:rPr>
        <w:t xml:space="preserve"> classical works will enable me to further my knowledge about orientalism, imperialism, foreign affairs and the idea of a post colonialism narrative that is </w:t>
      </w:r>
      <w:r w:rsidR="00947E87" w:rsidRPr="00947E87">
        <w:rPr>
          <w:rFonts w:ascii="Century Gothic" w:hAnsi="Century Gothic"/>
          <w:b w:val="0"/>
          <w:color w:val="000000" w:themeColor="text1"/>
          <w:sz w:val="22"/>
          <w:szCs w:val="22"/>
        </w:rPr>
        <w:t xml:space="preserve">constantly </w:t>
      </w:r>
      <w:r w:rsidRPr="00947E87">
        <w:rPr>
          <w:rFonts w:ascii="Century Gothic" w:hAnsi="Century Gothic"/>
          <w:b w:val="0"/>
          <w:color w:val="000000" w:themeColor="text1"/>
          <w:sz w:val="22"/>
          <w:szCs w:val="22"/>
        </w:rPr>
        <w:t xml:space="preserve">imposed on the other. </w:t>
      </w:r>
      <w:r w:rsidR="00947E87" w:rsidRPr="00947E87">
        <w:rPr>
          <w:rFonts w:ascii="Century Gothic" w:hAnsi="Century Gothic"/>
          <w:b w:val="0"/>
          <w:i/>
          <w:color w:val="000000" w:themeColor="text1"/>
          <w:sz w:val="22"/>
          <w:szCs w:val="22"/>
        </w:rPr>
        <w:t xml:space="preserve">(the lily, tamara k nopper, accessed 2018) </w:t>
      </w:r>
    </w:p>
    <w:p w14:paraId="7E7800B9" w14:textId="095D5979" w:rsidR="00633820" w:rsidRPr="00947E87" w:rsidRDefault="00947E87" w:rsidP="00947E87">
      <w:pPr>
        <w:spacing w:line="480" w:lineRule="auto"/>
        <w:jc w:val="both"/>
        <w:rPr>
          <w:rFonts w:ascii="Century Gothic" w:hAnsi="Century Gothic"/>
          <w:color w:val="FF0000"/>
          <w:sz w:val="22"/>
          <w:szCs w:val="22"/>
        </w:rPr>
      </w:pPr>
      <w:r w:rsidRPr="00947E87">
        <w:rPr>
          <w:rFonts w:ascii="Century Gothic" w:hAnsi="Century Gothic"/>
          <w:color w:val="000000" w:themeColor="text1"/>
          <w:sz w:val="22"/>
          <w:szCs w:val="22"/>
        </w:rPr>
        <w:t xml:space="preserve"> </w:t>
      </w:r>
      <w:r w:rsidR="00633820" w:rsidRPr="00947E87">
        <w:rPr>
          <w:rFonts w:ascii="Century Gothic" w:hAnsi="Century Gothic"/>
          <w:color w:val="FF0000"/>
          <w:sz w:val="22"/>
          <w:szCs w:val="22"/>
        </w:rPr>
        <w:t xml:space="preserve"> </w:t>
      </w:r>
    </w:p>
    <w:p w14:paraId="7BF70BBC" w14:textId="563E87B0" w:rsidR="00947E87" w:rsidRDefault="00633820" w:rsidP="00947E87">
      <w:pPr>
        <w:spacing w:line="480" w:lineRule="auto"/>
        <w:jc w:val="both"/>
        <w:rPr>
          <w:rFonts w:ascii="Century Gothic" w:eastAsia="Times New Roman" w:hAnsi="Century Gothic" w:cs="Arial"/>
          <w:sz w:val="22"/>
          <w:szCs w:val="22"/>
          <w:shd w:val="clear" w:color="auto" w:fill="FFFFFF"/>
          <w:lang w:val="en-GB" w:eastAsia="en-GB"/>
        </w:rPr>
      </w:pPr>
      <w:r w:rsidRPr="00947E87">
        <w:rPr>
          <w:rFonts w:ascii="Century Gothic" w:hAnsi="Century Gothic"/>
          <w:color w:val="000000" w:themeColor="text1"/>
          <w:sz w:val="22"/>
          <w:szCs w:val="22"/>
        </w:rPr>
        <w:t xml:space="preserve">My dissertation research project will also explore the works of </w:t>
      </w:r>
      <w:r w:rsidRPr="00947E87">
        <w:rPr>
          <w:rFonts w:ascii="Century Gothic" w:eastAsia="Times New Roman" w:hAnsi="Century Gothic" w:cs="Arial"/>
          <w:sz w:val="22"/>
          <w:szCs w:val="22"/>
          <w:shd w:val="clear" w:color="auto" w:fill="FFFFFF"/>
          <w:lang w:val="en-GB" w:eastAsia="en-GB"/>
        </w:rPr>
        <w:t xml:space="preserve">Louis </w:t>
      </w:r>
      <w:r w:rsidR="00947E87" w:rsidRPr="00947E87">
        <w:rPr>
          <w:rFonts w:ascii="Century Gothic" w:eastAsia="Times New Roman" w:hAnsi="Century Gothic" w:cs="Arial"/>
          <w:sz w:val="22"/>
          <w:szCs w:val="22"/>
          <w:shd w:val="clear" w:color="auto" w:fill="FFFFFF"/>
          <w:lang w:val="en-GB" w:eastAsia="en-GB"/>
        </w:rPr>
        <w:t xml:space="preserve">Althusser, Michael Michalko, Ibn Khaldun, Al-Ghazali, Averroes and Voltaire. </w:t>
      </w:r>
      <w:r w:rsidRPr="00947E87">
        <w:rPr>
          <w:rFonts w:ascii="Century Gothic" w:eastAsia="Times New Roman" w:hAnsi="Century Gothic" w:cs="Arial"/>
          <w:sz w:val="22"/>
          <w:szCs w:val="22"/>
          <w:shd w:val="clear" w:color="auto" w:fill="FFFFFF"/>
          <w:lang w:val="en-GB" w:eastAsia="en-GB"/>
        </w:rPr>
        <w:t xml:space="preserve">Incorporating these classical works in my research essay will help me map out my final conclusions for my dissertation project. I </w:t>
      </w:r>
      <w:r w:rsidR="00947E87" w:rsidRPr="00947E87">
        <w:rPr>
          <w:rFonts w:ascii="Century Gothic" w:eastAsia="Times New Roman" w:hAnsi="Century Gothic" w:cs="Arial"/>
          <w:sz w:val="22"/>
          <w:szCs w:val="22"/>
          <w:shd w:val="clear" w:color="auto" w:fill="FFFFFF"/>
          <w:lang w:val="en-GB" w:eastAsia="en-GB"/>
        </w:rPr>
        <w:t>have chosen to factor</w:t>
      </w:r>
      <w:r w:rsidR="00EA666A" w:rsidRPr="00947E87">
        <w:rPr>
          <w:rFonts w:ascii="Century Gothic" w:eastAsia="Times New Roman" w:hAnsi="Century Gothic" w:cs="Arial"/>
          <w:sz w:val="22"/>
          <w:szCs w:val="22"/>
          <w:shd w:val="clear" w:color="auto" w:fill="FFFFFF"/>
          <w:lang w:val="en-GB" w:eastAsia="en-GB"/>
        </w:rPr>
        <w:t xml:space="preserve"> these particular works into</w:t>
      </w:r>
      <w:r w:rsidRPr="00947E87">
        <w:rPr>
          <w:rFonts w:ascii="Century Gothic" w:eastAsia="Times New Roman" w:hAnsi="Century Gothic" w:cs="Arial"/>
          <w:sz w:val="22"/>
          <w:szCs w:val="22"/>
          <w:shd w:val="clear" w:color="auto" w:fill="FFFFFF"/>
          <w:lang w:val="en-GB" w:eastAsia="en-GB"/>
        </w:rPr>
        <w:t xml:space="preserve"> my research process as I </w:t>
      </w:r>
      <w:r w:rsidR="00EA666A" w:rsidRPr="00947E87">
        <w:rPr>
          <w:rFonts w:ascii="Century Gothic" w:eastAsia="Times New Roman" w:hAnsi="Century Gothic" w:cs="Arial"/>
          <w:sz w:val="22"/>
          <w:szCs w:val="22"/>
          <w:shd w:val="clear" w:color="auto" w:fill="FFFFFF"/>
          <w:lang w:val="en-GB" w:eastAsia="en-GB"/>
        </w:rPr>
        <w:t>interpret</w:t>
      </w:r>
      <w:r w:rsidRPr="00947E87">
        <w:rPr>
          <w:rFonts w:ascii="Century Gothic" w:eastAsia="Times New Roman" w:hAnsi="Century Gothic" w:cs="Arial"/>
          <w:sz w:val="22"/>
          <w:szCs w:val="22"/>
          <w:shd w:val="clear" w:color="auto" w:fill="FFFFFF"/>
          <w:lang w:val="en-GB" w:eastAsia="en-GB"/>
        </w:rPr>
        <w:t xml:space="preserve"> the main themes </w:t>
      </w:r>
      <w:r w:rsidR="00F150A4">
        <w:rPr>
          <w:rFonts w:ascii="Century Gothic" w:eastAsia="Times New Roman" w:hAnsi="Century Gothic" w:cs="Arial"/>
          <w:sz w:val="22"/>
          <w:szCs w:val="22"/>
          <w:shd w:val="clear" w:color="auto" w:fill="FFFFFF"/>
          <w:lang w:val="en-GB" w:eastAsia="en-GB"/>
        </w:rPr>
        <w:t>and</w:t>
      </w:r>
      <w:r w:rsidR="00EA666A" w:rsidRPr="00947E87">
        <w:rPr>
          <w:rFonts w:ascii="Century Gothic" w:eastAsia="Times New Roman" w:hAnsi="Century Gothic" w:cs="Arial"/>
          <w:sz w:val="22"/>
          <w:szCs w:val="22"/>
          <w:shd w:val="clear" w:color="auto" w:fill="FFFFFF"/>
          <w:lang w:val="en-GB" w:eastAsia="en-GB"/>
        </w:rPr>
        <w:t xml:space="preserve"> </w:t>
      </w:r>
      <w:r w:rsidRPr="00947E87">
        <w:rPr>
          <w:rFonts w:ascii="Century Gothic" w:eastAsia="Times New Roman" w:hAnsi="Century Gothic" w:cs="Arial"/>
          <w:sz w:val="22"/>
          <w:szCs w:val="22"/>
          <w:shd w:val="clear" w:color="auto" w:fill="FFFFFF"/>
          <w:lang w:val="en-GB" w:eastAsia="en-GB"/>
        </w:rPr>
        <w:t>narratives</w:t>
      </w:r>
      <w:r w:rsidR="00F150A4">
        <w:rPr>
          <w:rFonts w:ascii="Century Gothic" w:eastAsia="Times New Roman" w:hAnsi="Century Gothic" w:cs="Arial"/>
          <w:sz w:val="22"/>
          <w:szCs w:val="22"/>
          <w:shd w:val="clear" w:color="auto" w:fill="FFFFFF"/>
          <w:lang w:val="en-GB" w:eastAsia="en-GB"/>
        </w:rPr>
        <w:t xml:space="preserve"> discussed therein as</w:t>
      </w:r>
      <w:r w:rsidR="00F150A4" w:rsidRPr="00947E87">
        <w:rPr>
          <w:rFonts w:ascii="Century Gothic" w:eastAsia="Times New Roman" w:hAnsi="Century Gothic" w:cs="Arial"/>
          <w:sz w:val="22"/>
          <w:szCs w:val="22"/>
          <w:shd w:val="clear" w:color="auto" w:fill="FFFFFF"/>
          <w:lang w:val="en-GB" w:eastAsia="en-GB"/>
        </w:rPr>
        <w:t xml:space="preserve"> relate</w:t>
      </w:r>
      <w:r w:rsidR="00F150A4">
        <w:rPr>
          <w:rFonts w:ascii="Century Gothic" w:eastAsia="Times New Roman" w:hAnsi="Century Gothic" w:cs="Arial"/>
          <w:sz w:val="22"/>
          <w:szCs w:val="22"/>
          <w:shd w:val="clear" w:color="auto" w:fill="FFFFFF"/>
          <w:lang w:val="en-GB" w:eastAsia="en-GB"/>
        </w:rPr>
        <w:t>d</w:t>
      </w:r>
      <w:r w:rsidR="00F150A4" w:rsidRPr="00947E87">
        <w:rPr>
          <w:rFonts w:ascii="Century Gothic" w:eastAsia="Times New Roman" w:hAnsi="Century Gothic" w:cs="Arial"/>
          <w:sz w:val="22"/>
          <w:szCs w:val="22"/>
          <w:shd w:val="clear" w:color="auto" w:fill="FFFFFF"/>
          <w:lang w:val="en-GB" w:eastAsia="en-GB"/>
        </w:rPr>
        <w:t xml:space="preserve"> to each other</w:t>
      </w:r>
      <w:r w:rsidR="00EA666A" w:rsidRPr="00947E87">
        <w:rPr>
          <w:rFonts w:ascii="Century Gothic" w:eastAsia="Times New Roman" w:hAnsi="Century Gothic" w:cs="Arial"/>
          <w:sz w:val="22"/>
          <w:szCs w:val="22"/>
          <w:shd w:val="clear" w:color="auto" w:fill="FFFFFF"/>
          <w:lang w:val="en-GB" w:eastAsia="en-GB"/>
        </w:rPr>
        <w:t>. I</w:t>
      </w:r>
      <w:r w:rsidRPr="00947E87">
        <w:rPr>
          <w:rFonts w:ascii="Century Gothic" w:eastAsia="Times New Roman" w:hAnsi="Century Gothic" w:cs="Arial"/>
          <w:sz w:val="22"/>
          <w:szCs w:val="22"/>
          <w:shd w:val="clear" w:color="auto" w:fill="FFFFFF"/>
          <w:lang w:val="en-GB" w:eastAsia="en-GB"/>
        </w:rPr>
        <w:t>n my research case</w:t>
      </w:r>
      <w:r w:rsidR="00EA666A" w:rsidRPr="00947E87">
        <w:rPr>
          <w:rFonts w:ascii="Century Gothic" w:eastAsia="Times New Roman" w:hAnsi="Century Gothic" w:cs="Arial"/>
          <w:sz w:val="22"/>
          <w:szCs w:val="22"/>
          <w:shd w:val="clear" w:color="auto" w:fill="FFFFFF"/>
          <w:lang w:val="en-GB" w:eastAsia="en-GB"/>
        </w:rPr>
        <w:t xml:space="preserve"> I will conclude and show that</w:t>
      </w:r>
      <w:r w:rsidRPr="00947E87">
        <w:rPr>
          <w:rFonts w:ascii="Century Gothic" w:eastAsia="Times New Roman" w:hAnsi="Century Gothic" w:cs="Arial"/>
          <w:sz w:val="22"/>
          <w:szCs w:val="22"/>
          <w:shd w:val="clear" w:color="auto" w:fill="FFFFFF"/>
          <w:lang w:val="en-GB" w:eastAsia="en-GB"/>
        </w:rPr>
        <w:t xml:space="preserve"> they are heavily linked and</w:t>
      </w:r>
      <w:r w:rsidR="00EA666A" w:rsidRPr="00947E87">
        <w:rPr>
          <w:rFonts w:ascii="Century Gothic" w:eastAsia="Times New Roman" w:hAnsi="Century Gothic" w:cs="Arial"/>
          <w:sz w:val="22"/>
          <w:szCs w:val="22"/>
          <w:shd w:val="clear" w:color="auto" w:fill="FFFFFF"/>
          <w:lang w:val="en-GB" w:eastAsia="en-GB"/>
        </w:rPr>
        <w:t xml:space="preserve"> can</w:t>
      </w:r>
      <w:r w:rsidRPr="00947E87">
        <w:rPr>
          <w:rFonts w:ascii="Century Gothic" w:eastAsia="Times New Roman" w:hAnsi="Century Gothic" w:cs="Arial"/>
          <w:sz w:val="22"/>
          <w:szCs w:val="22"/>
          <w:shd w:val="clear" w:color="auto" w:fill="FFFFFF"/>
          <w:lang w:val="en-GB" w:eastAsia="en-GB"/>
        </w:rPr>
        <w:t xml:space="preserve"> become inspirable</w:t>
      </w:r>
      <w:r w:rsidR="00EA666A" w:rsidRPr="00947E87">
        <w:rPr>
          <w:rFonts w:ascii="Century Gothic" w:eastAsia="Times New Roman" w:hAnsi="Century Gothic" w:cs="Arial"/>
          <w:sz w:val="22"/>
          <w:szCs w:val="22"/>
          <w:shd w:val="clear" w:color="auto" w:fill="FFFFFF"/>
          <w:lang w:val="en-GB" w:eastAsia="en-GB"/>
        </w:rPr>
        <w:t xml:space="preserve"> in place of the archetypal narratives that </w:t>
      </w:r>
      <w:r w:rsidR="006D026E">
        <w:rPr>
          <w:rFonts w:ascii="Century Gothic" w:eastAsia="Times New Roman" w:hAnsi="Century Gothic" w:cs="Arial"/>
          <w:sz w:val="22"/>
          <w:szCs w:val="22"/>
          <w:shd w:val="clear" w:color="auto" w:fill="FFFFFF"/>
          <w:lang w:val="en-GB" w:eastAsia="en-GB"/>
        </w:rPr>
        <w:t>the controlling powers try to saturate society with</w:t>
      </w:r>
      <w:r w:rsidRPr="00947E87">
        <w:rPr>
          <w:rFonts w:ascii="Century Gothic" w:eastAsia="Times New Roman" w:hAnsi="Century Gothic" w:cs="Arial"/>
          <w:sz w:val="22"/>
          <w:szCs w:val="22"/>
          <w:shd w:val="clear" w:color="auto" w:fill="FFFFFF"/>
          <w:lang w:val="en-GB" w:eastAsia="en-GB"/>
        </w:rPr>
        <w:t>. What I mean by this is I will clarify to the reader by suggesting ideas about the western encroachment</w:t>
      </w:r>
      <w:r w:rsidR="00EA666A" w:rsidRPr="00947E87">
        <w:rPr>
          <w:rFonts w:ascii="Century Gothic" w:eastAsia="Times New Roman" w:hAnsi="Century Gothic" w:cs="Arial"/>
          <w:sz w:val="22"/>
          <w:szCs w:val="22"/>
          <w:shd w:val="clear" w:color="auto" w:fill="FFFFFF"/>
          <w:lang w:val="en-GB" w:eastAsia="en-GB"/>
        </w:rPr>
        <w:t xml:space="preserve"> as a result of colonising and conquering lands by force or otherwise</w:t>
      </w:r>
      <w:r w:rsidRPr="00947E87">
        <w:rPr>
          <w:rFonts w:ascii="Century Gothic" w:eastAsia="Times New Roman" w:hAnsi="Century Gothic" w:cs="Arial"/>
          <w:sz w:val="22"/>
          <w:szCs w:val="22"/>
          <w:shd w:val="clear" w:color="auto" w:fill="FFFFFF"/>
          <w:lang w:val="en-GB" w:eastAsia="en-GB"/>
        </w:rPr>
        <w:t xml:space="preserve"> that has </w:t>
      </w:r>
      <w:r w:rsidR="00EA666A" w:rsidRPr="00947E87">
        <w:rPr>
          <w:rFonts w:ascii="Century Gothic" w:eastAsia="Times New Roman" w:hAnsi="Century Gothic" w:cs="Arial"/>
          <w:sz w:val="22"/>
          <w:szCs w:val="22"/>
          <w:shd w:val="clear" w:color="auto" w:fill="FFFFFF"/>
          <w:lang w:val="en-GB" w:eastAsia="en-GB"/>
        </w:rPr>
        <w:t>been exercised</w:t>
      </w:r>
      <w:r w:rsidRPr="00947E87">
        <w:rPr>
          <w:rFonts w:ascii="Century Gothic" w:eastAsia="Times New Roman" w:hAnsi="Century Gothic" w:cs="Arial"/>
          <w:sz w:val="22"/>
          <w:szCs w:val="22"/>
          <w:shd w:val="clear" w:color="auto" w:fill="FFFFFF"/>
          <w:lang w:val="en-GB" w:eastAsia="en-GB"/>
        </w:rPr>
        <w:t xml:space="preserve"> throughout history</w:t>
      </w:r>
      <w:r w:rsidR="00EA666A" w:rsidRPr="00947E87">
        <w:rPr>
          <w:rFonts w:ascii="Century Gothic" w:eastAsia="Times New Roman" w:hAnsi="Century Gothic" w:cs="Arial"/>
          <w:sz w:val="22"/>
          <w:szCs w:val="22"/>
          <w:shd w:val="clear" w:color="auto" w:fill="FFFFFF"/>
          <w:lang w:val="en-GB" w:eastAsia="en-GB"/>
        </w:rPr>
        <w:t xml:space="preserve"> and </w:t>
      </w:r>
      <w:r w:rsidRPr="00947E87">
        <w:rPr>
          <w:rFonts w:ascii="Century Gothic" w:eastAsia="Times New Roman" w:hAnsi="Century Gothic" w:cs="Arial"/>
          <w:sz w:val="22"/>
          <w:szCs w:val="22"/>
          <w:shd w:val="clear" w:color="auto" w:fill="FFFFFF"/>
          <w:lang w:val="en-GB" w:eastAsia="en-GB"/>
        </w:rPr>
        <w:t>is still prevalent today. These western powers were able to secure future relations that would make the West b</w:t>
      </w:r>
      <w:r w:rsidR="009B25B7" w:rsidRPr="00947E87">
        <w:rPr>
          <w:rFonts w:ascii="Century Gothic" w:eastAsia="Times New Roman" w:hAnsi="Century Gothic" w:cs="Arial"/>
          <w:sz w:val="22"/>
          <w:szCs w:val="22"/>
          <w:shd w:val="clear" w:color="auto" w:fill="FFFFFF"/>
          <w:lang w:val="en-GB" w:eastAsia="en-GB"/>
        </w:rPr>
        <w:t xml:space="preserve">e recognised for what it is often perceived </w:t>
      </w:r>
      <w:r w:rsidR="00EA666A" w:rsidRPr="00947E87">
        <w:rPr>
          <w:rFonts w:ascii="Century Gothic" w:eastAsia="Times New Roman" w:hAnsi="Century Gothic" w:cs="Arial"/>
          <w:sz w:val="22"/>
          <w:szCs w:val="22"/>
          <w:shd w:val="clear" w:color="auto" w:fill="FFFFFF"/>
          <w:lang w:val="en-GB" w:eastAsia="en-GB"/>
        </w:rPr>
        <w:t xml:space="preserve">as </w:t>
      </w:r>
      <w:r w:rsidRPr="00947E87">
        <w:rPr>
          <w:rFonts w:ascii="Century Gothic" w:eastAsia="Times New Roman" w:hAnsi="Century Gothic" w:cs="Arial"/>
          <w:sz w:val="22"/>
          <w:szCs w:val="22"/>
          <w:shd w:val="clear" w:color="auto" w:fill="FFFFFF"/>
          <w:lang w:val="en-GB" w:eastAsia="en-GB"/>
        </w:rPr>
        <w:t>“a force for good”. Said argues i</w:t>
      </w:r>
      <w:r w:rsidR="00EA666A" w:rsidRPr="00947E87">
        <w:rPr>
          <w:rFonts w:ascii="Century Gothic" w:eastAsia="Times New Roman" w:hAnsi="Century Gothic" w:cs="Arial"/>
          <w:sz w:val="22"/>
          <w:szCs w:val="22"/>
          <w:shd w:val="clear" w:color="auto" w:fill="FFFFFF"/>
          <w:lang w:val="en-GB" w:eastAsia="en-GB"/>
        </w:rPr>
        <w:t>n one of his lectures, “T</w:t>
      </w:r>
      <w:r w:rsidRPr="00947E87">
        <w:rPr>
          <w:rFonts w:ascii="Century Gothic" w:eastAsia="Times New Roman" w:hAnsi="Century Gothic" w:cs="Arial"/>
          <w:sz w:val="22"/>
          <w:szCs w:val="22"/>
          <w:shd w:val="clear" w:color="auto" w:fill="FFFFFF"/>
          <w:lang w:val="en-GB" w:eastAsia="en-GB"/>
        </w:rPr>
        <w:t>he</w:t>
      </w:r>
      <w:r w:rsidR="00EA666A" w:rsidRPr="00947E87">
        <w:rPr>
          <w:rFonts w:ascii="Century Gothic" w:eastAsia="Times New Roman" w:hAnsi="Century Gothic" w:cs="Arial"/>
          <w:sz w:val="22"/>
          <w:szCs w:val="22"/>
          <w:shd w:val="clear" w:color="auto" w:fill="FFFFFF"/>
          <w:lang w:val="en-GB" w:eastAsia="en-GB"/>
        </w:rPr>
        <w:t xml:space="preserve"> Myth of C</w:t>
      </w:r>
      <w:r w:rsidRPr="00947E87">
        <w:rPr>
          <w:rFonts w:ascii="Century Gothic" w:eastAsia="Times New Roman" w:hAnsi="Century Gothic" w:cs="Arial"/>
          <w:sz w:val="22"/>
          <w:szCs w:val="22"/>
          <w:shd w:val="clear" w:color="auto" w:fill="FFFFFF"/>
          <w:lang w:val="en-GB" w:eastAsia="en-GB"/>
        </w:rPr>
        <w:t>lash</w:t>
      </w:r>
      <w:r w:rsidR="00EA666A" w:rsidRPr="00947E87">
        <w:rPr>
          <w:rFonts w:ascii="Century Gothic" w:eastAsia="Times New Roman" w:hAnsi="Century Gothic" w:cs="Arial"/>
          <w:sz w:val="22"/>
          <w:szCs w:val="22"/>
          <w:shd w:val="clear" w:color="auto" w:fill="FFFFFF"/>
          <w:lang w:val="en-GB" w:eastAsia="en-GB"/>
        </w:rPr>
        <w:t xml:space="preserve"> of C</w:t>
      </w:r>
      <w:r w:rsidRPr="00947E87">
        <w:rPr>
          <w:rFonts w:ascii="Century Gothic" w:eastAsia="Times New Roman" w:hAnsi="Century Gothic" w:cs="Arial"/>
          <w:sz w:val="22"/>
          <w:szCs w:val="22"/>
          <w:shd w:val="clear" w:color="auto" w:fill="FFFFFF"/>
          <w:lang w:val="en-GB" w:eastAsia="en-GB"/>
        </w:rPr>
        <w:t>ivilisations”, that the western colonial powers tactics consisted of many theories and rhetoric’s. Said illustrates, “in the battle for the empty spaces in Africa, the so called ‘dark continent’ France, Britain, Germany, Belgium and Portugal resort not only to force but to a whole slew of theories and rhetoric’s to justify their plunder. Perhaps the most famous of such devices is the French notion ‘the civilising mission’”.</w:t>
      </w:r>
      <w:r w:rsidR="00947E87">
        <w:rPr>
          <w:rFonts w:ascii="Century Gothic" w:eastAsia="Times New Roman" w:hAnsi="Century Gothic" w:cs="Arial"/>
          <w:sz w:val="22"/>
          <w:szCs w:val="22"/>
          <w:shd w:val="clear" w:color="auto" w:fill="FFFFFF"/>
          <w:lang w:val="en-GB" w:eastAsia="en-GB"/>
        </w:rPr>
        <w:t xml:space="preserve"> </w:t>
      </w:r>
      <w:r w:rsidR="00947E87" w:rsidRPr="00947E87">
        <w:rPr>
          <w:rFonts w:ascii="Century Gothic" w:eastAsia="Times New Roman" w:hAnsi="Century Gothic" w:cs="Arial"/>
          <w:i/>
          <w:sz w:val="22"/>
          <w:szCs w:val="22"/>
          <w:shd w:val="clear" w:color="auto" w:fill="FFFFFF"/>
          <w:lang w:val="en-GB" w:eastAsia="en-GB"/>
        </w:rPr>
        <w:t xml:space="preserve">(myth of clash civilisation, Edward said, 2018) </w:t>
      </w:r>
    </w:p>
    <w:p w14:paraId="48454E81" w14:textId="1293CAF0" w:rsidR="00633820" w:rsidRPr="00947E87" w:rsidRDefault="00633820" w:rsidP="00947E87">
      <w:pPr>
        <w:spacing w:line="480" w:lineRule="auto"/>
        <w:jc w:val="both"/>
        <w:rPr>
          <w:rFonts w:ascii="Century Gothic" w:eastAsia="Times New Roman" w:hAnsi="Century Gothic" w:cs="Arial"/>
          <w:b/>
          <w:color w:val="000000" w:themeColor="text1"/>
          <w:sz w:val="22"/>
          <w:szCs w:val="22"/>
          <w:shd w:val="clear" w:color="auto" w:fill="FFFFFF"/>
          <w:lang w:val="en-GB" w:eastAsia="en-GB"/>
        </w:rPr>
      </w:pPr>
    </w:p>
    <w:p w14:paraId="05448642" w14:textId="07D7DC88" w:rsidR="00947E87" w:rsidRPr="00947E87" w:rsidRDefault="00633820" w:rsidP="00947E87">
      <w:pPr>
        <w:spacing w:line="480" w:lineRule="auto"/>
        <w:jc w:val="both"/>
        <w:rPr>
          <w:rFonts w:ascii="Century Gothic" w:eastAsia="Times New Roman" w:hAnsi="Century Gothic" w:cs="Arial"/>
          <w:i/>
          <w:color w:val="000000" w:themeColor="text1"/>
          <w:sz w:val="22"/>
          <w:szCs w:val="22"/>
          <w:shd w:val="clear" w:color="auto" w:fill="FFFFFF"/>
          <w:lang w:val="en-GB" w:eastAsia="en-GB"/>
        </w:rPr>
      </w:pPr>
      <w:r w:rsidRPr="00947E87">
        <w:rPr>
          <w:rFonts w:ascii="Century Gothic" w:eastAsia="Times New Roman" w:hAnsi="Century Gothic" w:cs="Arial"/>
          <w:color w:val="000000" w:themeColor="text1"/>
          <w:sz w:val="22"/>
          <w:szCs w:val="22"/>
          <w:shd w:val="clear" w:color="auto" w:fill="FFFFFF"/>
          <w:lang w:val="en-GB" w:eastAsia="en-GB"/>
        </w:rPr>
        <w:t xml:space="preserve">The European colonial powers constructed and mapped out many parts of </w:t>
      </w:r>
      <w:r w:rsidR="00EA666A" w:rsidRPr="00947E87">
        <w:rPr>
          <w:rFonts w:ascii="Century Gothic" w:eastAsia="Times New Roman" w:hAnsi="Century Gothic" w:cs="Arial"/>
          <w:color w:val="000000" w:themeColor="text1"/>
          <w:sz w:val="22"/>
          <w:szCs w:val="22"/>
          <w:shd w:val="clear" w:color="auto" w:fill="FFFFFF"/>
          <w:lang w:val="en-GB" w:eastAsia="en-GB"/>
        </w:rPr>
        <w:t xml:space="preserve">the </w:t>
      </w:r>
      <w:r w:rsidRPr="00947E87">
        <w:rPr>
          <w:rFonts w:ascii="Century Gothic" w:eastAsia="Times New Roman" w:hAnsi="Century Gothic" w:cs="Arial"/>
          <w:color w:val="000000" w:themeColor="text1"/>
          <w:sz w:val="22"/>
          <w:szCs w:val="22"/>
          <w:shd w:val="clear" w:color="auto" w:fill="FFFFFF"/>
          <w:lang w:val="en-GB" w:eastAsia="en-GB"/>
        </w:rPr>
        <w:t>world</w:t>
      </w:r>
      <w:r w:rsidR="00EA666A" w:rsidRPr="00947E87">
        <w:rPr>
          <w:rFonts w:ascii="Century Gothic" w:eastAsia="Times New Roman" w:hAnsi="Century Gothic" w:cs="Arial"/>
          <w:color w:val="000000" w:themeColor="text1"/>
          <w:sz w:val="22"/>
          <w:szCs w:val="22"/>
          <w:shd w:val="clear" w:color="auto" w:fill="FFFFFF"/>
          <w:lang w:val="en-GB" w:eastAsia="en-GB"/>
        </w:rPr>
        <w:t xml:space="preserve">, </w:t>
      </w:r>
      <w:r w:rsidRPr="00947E87">
        <w:rPr>
          <w:rFonts w:ascii="Century Gothic" w:eastAsia="Times New Roman" w:hAnsi="Century Gothic" w:cs="Arial"/>
          <w:color w:val="000000" w:themeColor="text1"/>
          <w:sz w:val="22"/>
          <w:szCs w:val="22"/>
          <w:shd w:val="clear" w:color="auto" w:fill="FFFFFF"/>
          <w:lang w:val="en-GB" w:eastAsia="en-GB"/>
        </w:rPr>
        <w:t>particularly places of</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high</w:t>
      </w:r>
      <w:r w:rsidRPr="00947E87">
        <w:rPr>
          <w:rFonts w:ascii="Century Gothic" w:eastAsia="Times New Roman" w:hAnsi="Century Gothic" w:cs="Arial"/>
          <w:color w:val="000000" w:themeColor="text1"/>
          <w:sz w:val="22"/>
          <w:szCs w:val="22"/>
          <w:shd w:val="clear" w:color="auto" w:fill="FFFFFF"/>
          <w:lang w:val="en-GB" w:eastAsia="en-GB"/>
        </w:rPr>
        <w:t xml:space="preserve"> interest</w:t>
      </w:r>
      <w:r w:rsidR="00EA666A" w:rsidRPr="00947E87">
        <w:rPr>
          <w:rFonts w:ascii="Century Gothic" w:eastAsia="Times New Roman" w:hAnsi="Century Gothic" w:cs="Arial"/>
          <w:color w:val="000000" w:themeColor="text1"/>
          <w:sz w:val="22"/>
          <w:szCs w:val="22"/>
          <w:shd w:val="clear" w:color="auto" w:fill="FFFFFF"/>
          <w:lang w:val="en-GB" w:eastAsia="en-GB"/>
        </w:rPr>
        <w:t xml:space="preserve"> in regards to trade and resources.</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w:t>
      </w:r>
      <w:r w:rsidR="00EA666A" w:rsidRPr="00947E87">
        <w:rPr>
          <w:rFonts w:ascii="Century Gothic" w:eastAsia="Times New Roman" w:hAnsi="Century Gothic" w:cs="Arial"/>
          <w:color w:val="000000" w:themeColor="text1"/>
          <w:sz w:val="22"/>
          <w:szCs w:val="22"/>
          <w:shd w:val="clear" w:color="auto" w:fill="FFFFFF"/>
          <w:lang w:val="en-GB" w:eastAsia="en-GB"/>
        </w:rPr>
        <w:t>T</w:t>
      </w:r>
      <w:r w:rsidRPr="00947E87">
        <w:rPr>
          <w:rFonts w:ascii="Century Gothic" w:eastAsia="Times New Roman" w:hAnsi="Century Gothic" w:cs="Arial"/>
          <w:color w:val="000000" w:themeColor="text1"/>
          <w:sz w:val="22"/>
          <w:szCs w:val="22"/>
          <w:shd w:val="clear" w:color="auto" w:fill="FFFFFF"/>
          <w:lang w:val="en-GB" w:eastAsia="en-GB"/>
        </w:rPr>
        <w:t>his is</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believed to be</w:t>
      </w:r>
      <w:r w:rsidRPr="00947E87">
        <w:rPr>
          <w:rFonts w:ascii="Century Gothic" w:eastAsia="Times New Roman" w:hAnsi="Century Gothic" w:cs="Arial"/>
          <w:color w:val="000000" w:themeColor="text1"/>
          <w:sz w:val="22"/>
          <w:szCs w:val="22"/>
          <w:shd w:val="clear" w:color="auto" w:fill="FFFFFF"/>
          <w:lang w:val="en-GB" w:eastAsia="en-GB"/>
        </w:rPr>
        <w:t xml:space="preserve"> common knowledge and widely accepted by both western and eastern historians and humanities scholars. </w:t>
      </w:r>
      <w:r w:rsidR="00947E87" w:rsidRPr="00947E87">
        <w:rPr>
          <w:rFonts w:ascii="Century Gothic" w:eastAsia="Times New Roman" w:hAnsi="Century Gothic" w:cs="Arial"/>
          <w:i/>
          <w:color w:val="000000" w:themeColor="text1"/>
          <w:sz w:val="22"/>
          <w:szCs w:val="22"/>
          <w:shd w:val="clear" w:color="auto" w:fill="FFFFFF"/>
          <w:lang w:val="en-GB" w:eastAsia="en-GB"/>
        </w:rPr>
        <w:t xml:space="preserve">(European history, benedict stuchtey, accessed 2018)  </w:t>
      </w:r>
    </w:p>
    <w:p w14:paraId="6DBF9348" w14:textId="4438CDB1" w:rsidR="009B25B7" w:rsidRPr="00947E87" w:rsidRDefault="00633820" w:rsidP="00947E87">
      <w:pPr>
        <w:spacing w:line="480" w:lineRule="auto"/>
        <w:rPr>
          <w:rFonts w:ascii="Century Gothic" w:eastAsia="Times New Roman" w:hAnsi="Century Gothic" w:cs="Times New Roman"/>
          <w:lang w:val="en-GB" w:eastAsia="en-GB"/>
        </w:rPr>
      </w:pPr>
      <w:r w:rsidRPr="00947E87">
        <w:rPr>
          <w:rFonts w:ascii="Century Gothic" w:eastAsia="Times New Roman" w:hAnsi="Century Gothic" w:cs="Arial"/>
          <w:color w:val="000000" w:themeColor="text1"/>
          <w:sz w:val="22"/>
          <w:szCs w:val="22"/>
          <w:shd w:val="clear" w:color="auto" w:fill="FFFFFF"/>
          <w:lang w:val="en-GB" w:eastAsia="en-GB"/>
        </w:rPr>
        <w:t xml:space="preserve">The tactics that </w:t>
      </w:r>
      <w:r w:rsidR="00EA666A" w:rsidRPr="00947E87">
        <w:rPr>
          <w:rFonts w:ascii="Century Gothic" w:eastAsia="Times New Roman" w:hAnsi="Century Gothic" w:cs="Arial"/>
          <w:color w:val="000000" w:themeColor="text1"/>
          <w:sz w:val="22"/>
          <w:szCs w:val="22"/>
          <w:shd w:val="clear" w:color="auto" w:fill="FFFFFF"/>
          <w:lang w:val="en-GB" w:eastAsia="en-GB"/>
        </w:rPr>
        <w:t>were</w:t>
      </w:r>
      <w:r w:rsidRPr="00947E87">
        <w:rPr>
          <w:rFonts w:ascii="Century Gothic" w:eastAsia="Times New Roman" w:hAnsi="Century Gothic" w:cs="Arial"/>
          <w:color w:val="000000" w:themeColor="text1"/>
          <w:sz w:val="22"/>
          <w:szCs w:val="22"/>
          <w:shd w:val="clear" w:color="auto" w:fill="FFFFFF"/>
          <w:lang w:val="en-GB" w:eastAsia="en-GB"/>
        </w:rPr>
        <w:t xml:space="preserve"> introduced by the colonial powers were anything from, we will bring the people ‘civilisation’, to master of all </w:t>
      </w:r>
      <w:r w:rsidR="009B25B7" w:rsidRPr="00947E87">
        <w:rPr>
          <w:rFonts w:ascii="Century Gothic" w:eastAsia="Times New Roman" w:hAnsi="Century Gothic" w:cs="Arial"/>
          <w:color w:val="000000" w:themeColor="text1"/>
          <w:sz w:val="22"/>
          <w:szCs w:val="22"/>
          <w:shd w:val="clear" w:color="auto" w:fill="FFFFFF"/>
          <w:lang w:val="en-GB" w:eastAsia="en-GB"/>
        </w:rPr>
        <w:t>tactics</w:t>
      </w:r>
      <w:r w:rsidR="00EA666A" w:rsidRPr="00947E87">
        <w:rPr>
          <w:rFonts w:ascii="Century Gothic" w:eastAsia="Times New Roman" w:hAnsi="Century Gothic" w:cs="Arial"/>
          <w:color w:val="000000" w:themeColor="text1"/>
          <w:sz w:val="22"/>
          <w:szCs w:val="22"/>
          <w:shd w:val="clear" w:color="auto" w:fill="FFFFFF"/>
          <w:lang w:val="en-GB" w:eastAsia="en-GB"/>
        </w:rPr>
        <w:t xml:space="preserve"> -</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divide</w:t>
      </w:r>
      <w:r w:rsidRPr="00947E87">
        <w:rPr>
          <w:rFonts w:ascii="Century Gothic" w:eastAsia="Times New Roman" w:hAnsi="Century Gothic" w:cs="Arial"/>
          <w:color w:val="000000" w:themeColor="text1"/>
          <w:sz w:val="22"/>
          <w:szCs w:val="22"/>
          <w:shd w:val="clear" w:color="auto" w:fill="FFFFFF"/>
          <w:lang w:val="en-GB" w:eastAsia="en-GB"/>
        </w:rPr>
        <w:t xml:space="preserve"> and </w:t>
      </w:r>
      <w:r w:rsidR="009B25B7" w:rsidRPr="00947E87">
        <w:rPr>
          <w:rFonts w:ascii="Century Gothic" w:eastAsia="Times New Roman" w:hAnsi="Century Gothic" w:cs="Arial"/>
          <w:color w:val="000000" w:themeColor="text1"/>
          <w:sz w:val="22"/>
          <w:szCs w:val="22"/>
          <w:shd w:val="clear" w:color="auto" w:fill="FFFFFF"/>
          <w:lang w:val="en-GB" w:eastAsia="en-GB"/>
        </w:rPr>
        <w:t>conquer</w:t>
      </w:r>
      <w:r w:rsidRPr="00947E87">
        <w:rPr>
          <w:rFonts w:ascii="Century Gothic" w:eastAsia="Times New Roman" w:hAnsi="Century Gothic" w:cs="Arial"/>
          <w:color w:val="000000" w:themeColor="text1"/>
          <w:sz w:val="22"/>
          <w:szCs w:val="22"/>
          <w:shd w:val="clear" w:color="auto" w:fill="FFFFFF"/>
          <w:lang w:val="en-GB" w:eastAsia="en-GB"/>
        </w:rPr>
        <w:t xml:space="preserve"> the lands. Said suggests this notion clearly in his essay “</w:t>
      </w:r>
      <w:r w:rsidR="00EA666A" w:rsidRPr="00947E87">
        <w:rPr>
          <w:rFonts w:ascii="Century Gothic" w:eastAsia="Times New Roman" w:hAnsi="Century Gothic" w:cs="Arial"/>
          <w:color w:val="000000" w:themeColor="text1"/>
          <w:sz w:val="22"/>
          <w:szCs w:val="22"/>
          <w:shd w:val="clear" w:color="auto" w:fill="FFFFFF"/>
          <w:lang w:val="en-GB" w:eastAsia="en-GB"/>
        </w:rPr>
        <w:t>T</w:t>
      </w:r>
      <w:r w:rsidRPr="00947E87">
        <w:rPr>
          <w:rFonts w:ascii="Century Gothic" w:eastAsia="Times New Roman" w:hAnsi="Century Gothic" w:cs="Arial"/>
          <w:color w:val="000000" w:themeColor="text1"/>
          <w:sz w:val="22"/>
          <w:szCs w:val="22"/>
          <w:shd w:val="clear" w:color="auto" w:fill="FFFFFF"/>
          <w:lang w:val="en-GB" w:eastAsia="en-GB"/>
        </w:rPr>
        <w:t xml:space="preserve">he </w:t>
      </w:r>
      <w:r w:rsidR="00EA666A" w:rsidRPr="00636308">
        <w:rPr>
          <w:rFonts w:ascii="Century Gothic" w:eastAsia="Times New Roman" w:hAnsi="Century Gothic" w:cs="Arial"/>
          <w:color w:val="000000" w:themeColor="text1"/>
          <w:sz w:val="22"/>
          <w:szCs w:val="22"/>
          <w:shd w:val="clear" w:color="auto" w:fill="FFFFFF"/>
          <w:lang w:val="en-GB" w:eastAsia="en-GB"/>
        </w:rPr>
        <w:t>M</w:t>
      </w:r>
      <w:r w:rsidRPr="00636308">
        <w:rPr>
          <w:rFonts w:ascii="Century Gothic" w:eastAsia="Times New Roman" w:hAnsi="Century Gothic" w:cs="Arial"/>
          <w:color w:val="000000" w:themeColor="text1"/>
          <w:sz w:val="22"/>
          <w:szCs w:val="22"/>
          <w:shd w:val="clear" w:color="auto" w:fill="FFFFFF"/>
          <w:lang w:val="en-GB" w:eastAsia="en-GB"/>
        </w:rPr>
        <w:t>yth</w:t>
      </w:r>
      <w:r w:rsidRPr="00947E87">
        <w:rPr>
          <w:rFonts w:ascii="Century Gothic" w:eastAsia="Times New Roman" w:hAnsi="Century Gothic" w:cs="Arial"/>
          <w:color w:val="000000" w:themeColor="text1"/>
          <w:sz w:val="22"/>
          <w:szCs w:val="22"/>
          <w:shd w:val="clear" w:color="auto" w:fill="FFFFFF"/>
          <w:lang w:val="en-GB" w:eastAsia="en-GB"/>
        </w:rPr>
        <w:t xml:space="preserve"> of</w:t>
      </w:r>
      <w:r w:rsidR="00EA666A" w:rsidRPr="00947E87">
        <w:rPr>
          <w:rFonts w:ascii="Century Gothic" w:eastAsia="Times New Roman" w:hAnsi="Century Gothic" w:cs="Arial"/>
          <w:color w:val="000000" w:themeColor="text1"/>
          <w:sz w:val="22"/>
          <w:szCs w:val="22"/>
          <w:shd w:val="clear" w:color="auto" w:fill="FFFFFF"/>
          <w:lang w:val="en-GB" w:eastAsia="en-GB"/>
        </w:rPr>
        <w:t xml:space="preserve"> C</w:t>
      </w:r>
      <w:r w:rsidRPr="00947E87">
        <w:rPr>
          <w:rFonts w:ascii="Century Gothic" w:eastAsia="Times New Roman" w:hAnsi="Century Gothic" w:cs="Arial"/>
          <w:color w:val="000000" w:themeColor="text1"/>
          <w:sz w:val="22"/>
          <w:szCs w:val="22"/>
          <w:shd w:val="clear" w:color="auto" w:fill="FFFFFF"/>
          <w:lang w:val="en-GB" w:eastAsia="en-GB"/>
        </w:rPr>
        <w:t>lash</w:t>
      </w:r>
      <w:r w:rsidR="00EA666A" w:rsidRPr="00947E87">
        <w:rPr>
          <w:rFonts w:ascii="Century Gothic" w:eastAsia="Times New Roman" w:hAnsi="Century Gothic" w:cs="Arial"/>
          <w:color w:val="000000" w:themeColor="text1"/>
          <w:sz w:val="22"/>
          <w:szCs w:val="22"/>
          <w:shd w:val="clear" w:color="auto" w:fill="FFFFFF"/>
          <w:lang w:val="en-GB" w:eastAsia="en-GB"/>
        </w:rPr>
        <w:t xml:space="preserve"> of C</w:t>
      </w:r>
      <w:r w:rsidRPr="00947E87">
        <w:rPr>
          <w:rFonts w:ascii="Century Gothic" w:eastAsia="Times New Roman" w:hAnsi="Century Gothic" w:cs="Arial"/>
          <w:color w:val="000000" w:themeColor="text1"/>
          <w:sz w:val="22"/>
          <w:szCs w:val="22"/>
          <w:shd w:val="clear" w:color="auto" w:fill="FFFFFF"/>
          <w:lang w:val="en-GB" w:eastAsia="en-GB"/>
        </w:rPr>
        <w:t>ivilisations” as a response and a critique of the works of S</w:t>
      </w:r>
      <w:r w:rsidR="00EA666A" w:rsidRPr="00947E87">
        <w:rPr>
          <w:rFonts w:ascii="Century Gothic" w:eastAsia="Times New Roman" w:hAnsi="Century Gothic" w:cs="Arial"/>
          <w:color w:val="000000" w:themeColor="text1"/>
          <w:sz w:val="22"/>
          <w:szCs w:val="22"/>
          <w:shd w:val="clear" w:color="auto" w:fill="FFFFFF"/>
          <w:lang w:val="en-GB" w:eastAsia="en-GB"/>
        </w:rPr>
        <w:t>amuel P.</w:t>
      </w:r>
      <w:r w:rsidRPr="00947E87">
        <w:rPr>
          <w:rFonts w:ascii="Century Gothic" w:eastAsia="Times New Roman" w:hAnsi="Century Gothic" w:cs="Arial"/>
          <w:color w:val="000000" w:themeColor="text1"/>
          <w:sz w:val="22"/>
          <w:szCs w:val="22"/>
          <w:shd w:val="clear" w:color="auto" w:fill="FFFFFF"/>
          <w:lang w:val="en-GB" w:eastAsia="en-GB"/>
        </w:rPr>
        <w:t xml:space="preserve"> Huntington titled “</w:t>
      </w:r>
      <w:r w:rsidR="00EA666A" w:rsidRPr="00947E87">
        <w:rPr>
          <w:rFonts w:ascii="Century Gothic" w:eastAsia="Times New Roman" w:hAnsi="Century Gothic" w:cs="Arial"/>
          <w:color w:val="000000" w:themeColor="text1"/>
          <w:sz w:val="22"/>
          <w:szCs w:val="22"/>
          <w:shd w:val="clear" w:color="auto" w:fill="FFFFFF"/>
          <w:lang w:val="en-GB" w:eastAsia="en-GB"/>
        </w:rPr>
        <w:t>The C</w:t>
      </w:r>
      <w:r w:rsidRPr="00947E87">
        <w:rPr>
          <w:rFonts w:ascii="Century Gothic" w:eastAsia="Times New Roman" w:hAnsi="Century Gothic" w:cs="Arial"/>
          <w:color w:val="000000" w:themeColor="text1"/>
          <w:sz w:val="22"/>
          <w:szCs w:val="22"/>
          <w:shd w:val="clear" w:color="auto" w:fill="FFFFFF"/>
          <w:lang w:val="en-GB" w:eastAsia="en-GB"/>
        </w:rPr>
        <w:t>lash o</w:t>
      </w:r>
      <w:r w:rsidR="00EA666A" w:rsidRPr="00947E87">
        <w:rPr>
          <w:rFonts w:ascii="Century Gothic" w:eastAsia="Times New Roman" w:hAnsi="Century Gothic" w:cs="Arial"/>
          <w:color w:val="000000" w:themeColor="text1"/>
          <w:sz w:val="22"/>
          <w:szCs w:val="22"/>
          <w:shd w:val="clear" w:color="auto" w:fill="FFFFFF"/>
          <w:lang w:val="en-GB" w:eastAsia="en-GB"/>
        </w:rPr>
        <w:t>f C</w:t>
      </w:r>
      <w:r w:rsidRPr="00947E87">
        <w:rPr>
          <w:rFonts w:ascii="Century Gothic" w:eastAsia="Times New Roman" w:hAnsi="Century Gothic" w:cs="Arial"/>
          <w:color w:val="000000" w:themeColor="text1"/>
          <w:sz w:val="22"/>
          <w:szCs w:val="22"/>
          <w:shd w:val="clear" w:color="auto" w:fill="FFFFFF"/>
          <w:lang w:val="en-GB" w:eastAsia="en-GB"/>
        </w:rPr>
        <w:t>ivilisations”</w:t>
      </w:r>
      <w:r w:rsidR="00EA666A" w:rsidRPr="00947E87">
        <w:rPr>
          <w:rFonts w:ascii="Century Gothic" w:eastAsia="Times New Roman" w:hAnsi="Century Gothic" w:cs="Arial"/>
          <w:color w:val="000000" w:themeColor="text1"/>
          <w:sz w:val="22"/>
          <w:szCs w:val="22"/>
          <w:shd w:val="clear" w:color="auto" w:fill="FFFFFF"/>
          <w:lang w:val="en-GB" w:eastAsia="en-GB"/>
        </w:rPr>
        <w:t>.</w:t>
      </w:r>
      <w:r w:rsidRPr="00947E87">
        <w:rPr>
          <w:rFonts w:ascii="Century Gothic" w:eastAsia="Times New Roman" w:hAnsi="Century Gothic" w:cs="Arial"/>
          <w:color w:val="000000" w:themeColor="text1"/>
          <w:sz w:val="22"/>
          <w:szCs w:val="22"/>
          <w:shd w:val="clear" w:color="auto" w:fill="FFFFFF"/>
          <w:lang w:val="en-GB" w:eastAsia="en-GB"/>
        </w:rPr>
        <w:t xml:space="preserve"> Said argues throughout his writings that western tactics had to include many</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informative and</w:t>
      </w:r>
      <w:r w:rsidR="00636308">
        <w:rPr>
          <w:rFonts w:ascii="Century Gothic" w:eastAsia="Times New Roman" w:hAnsi="Century Gothic" w:cs="Arial"/>
          <w:color w:val="000000" w:themeColor="text1"/>
          <w:sz w:val="22"/>
          <w:szCs w:val="22"/>
          <w:shd w:val="clear" w:color="auto" w:fill="FFFFFF"/>
          <w:lang w:val="en-GB" w:eastAsia="en-GB"/>
        </w:rPr>
        <w:t xml:space="preserve"> convincing works of literature and films. This was and is to act as a tool</w:t>
      </w:r>
      <w:r w:rsidRPr="00947E87">
        <w:rPr>
          <w:rFonts w:ascii="Century Gothic" w:eastAsia="Times New Roman" w:hAnsi="Century Gothic" w:cs="Arial"/>
          <w:color w:val="000000" w:themeColor="text1"/>
          <w:sz w:val="22"/>
          <w:szCs w:val="22"/>
          <w:shd w:val="clear" w:color="auto" w:fill="FFFFFF"/>
          <w:lang w:val="en-GB" w:eastAsia="en-GB"/>
        </w:rPr>
        <w:t xml:space="preserve"> </w:t>
      </w:r>
      <w:r w:rsidR="00636308">
        <w:rPr>
          <w:rFonts w:ascii="Century Gothic" w:eastAsia="Times New Roman" w:hAnsi="Century Gothic" w:cs="Arial"/>
          <w:color w:val="000000" w:themeColor="text1"/>
          <w:sz w:val="22"/>
          <w:szCs w:val="22"/>
          <w:shd w:val="clear" w:color="auto" w:fill="FFFFFF"/>
          <w:lang w:val="en-GB" w:eastAsia="en-GB"/>
        </w:rPr>
        <w:t xml:space="preserve">in order </w:t>
      </w:r>
      <w:r w:rsidRPr="00947E87">
        <w:rPr>
          <w:rFonts w:ascii="Century Gothic" w:eastAsia="Times New Roman" w:hAnsi="Century Gothic" w:cs="Arial"/>
          <w:color w:val="000000" w:themeColor="text1"/>
          <w:sz w:val="22"/>
          <w:szCs w:val="22"/>
          <w:shd w:val="clear" w:color="auto" w:fill="FFFFFF"/>
          <w:lang w:val="en-GB" w:eastAsia="en-GB"/>
        </w:rPr>
        <w:t xml:space="preserve">to </w:t>
      </w:r>
      <w:r w:rsidR="00636308">
        <w:rPr>
          <w:rFonts w:ascii="Century Gothic" w:eastAsia="Times New Roman" w:hAnsi="Century Gothic" w:cs="Arial"/>
          <w:color w:val="000000" w:themeColor="text1"/>
          <w:sz w:val="22"/>
          <w:szCs w:val="22"/>
          <w:shd w:val="clear" w:color="auto" w:fill="FFFFFF"/>
          <w:lang w:val="en-GB" w:eastAsia="en-GB"/>
        </w:rPr>
        <w:t>shift</w:t>
      </w:r>
      <w:r w:rsidRPr="00947E87">
        <w:rPr>
          <w:rFonts w:ascii="Century Gothic" w:eastAsia="Times New Roman" w:hAnsi="Century Gothic" w:cs="Arial"/>
          <w:color w:val="000000" w:themeColor="text1"/>
          <w:sz w:val="22"/>
          <w:szCs w:val="22"/>
          <w:shd w:val="clear" w:color="auto" w:fill="FFFFFF"/>
          <w:lang w:val="en-GB" w:eastAsia="en-GB"/>
        </w:rPr>
        <w:t xml:space="preserve"> the</w:t>
      </w:r>
      <w:r w:rsidR="00636308">
        <w:rPr>
          <w:rFonts w:ascii="Century Gothic" w:eastAsia="Times New Roman" w:hAnsi="Century Gothic" w:cs="Arial"/>
          <w:color w:val="000000" w:themeColor="text1"/>
          <w:sz w:val="22"/>
          <w:szCs w:val="22"/>
          <w:shd w:val="clear" w:color="auto" w:fill="FFFFFF"/>
          <w:lang w:val="en-GB" w:eastAsia="en-GB"/>
        </w:rPr>
        <w:t xml:space="preserve"> perception the populace had of their actions as a nation so they considered </w:t>
      </w:r>
      <w:r w:rsidR="00636308">
        <w:rPr>
          <w:rFonts w:ascii="Century Gothic" w:eastAsia="Times New Roman" w:hAnsi="Century Gothic" w:cs="Arial"/>
          <w:color w:val="000000" w:themeColor="text1"/>
          <w:sz w:val="22"/>
          <w:szCs w:val="22"/>
          <w:shd w:val="clear" w:color="auto" w:fill="FFFFFF"/>
          <w:lang w:val="en-GB" w:eastAsia="en-GB"/>
        </w:rPr>
        <w:t>themselves</w:t>
      </w:r>
      <w:r w:rsidR="00636308">
        <w:rPr>
          <w:rFonts w:ascii="Century Gothic" w:eastAsia="Times New Roman" w:hAnsi="Century Gothic" w:cs="Arial"/>
          <w:color w:val="000000" w:themeColor="text1"/>
          <w:sz w:val="22"/>
          <w:szCs w:val="22"/>
          <w:shd w:val="clear" w:color="auto" w:fill="FFFFFF"/>
          <w:lang w:val="en-GB" w:eastAsia="en-GB"/>
        </w:rPr>
        <w:t xml:space="preserve"> as being</w:t>
      </w:r>
      <w:r w:rsidRPr="00947E87">
        <w:rPr>
          <w:rFonts w:ascii="Century Gothic" w:eastAsia="Times New Roman" w:hAnsi="Century Gothic" w:cs="Arial"/>
          <w:color w:val="000000" w:themeColor="text1"/>
          <w:sz w:val="22"/>
          <w:szCs w:val="22"/>
          <w:shd w:val="clear" w:color="auto" w:fill="FFFFFF"/>
          <w:lang w:val="en-GB" w:eastAsia="en-GB"/>
        </w:rPr>
        <w:t xml:space="preserve"> on the ‘good side’ and to further </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marginalize the Muslim </w:t>
      </w:r>
      <w:r w:rsidRPr="00947E87">
        <w:rPr>
          <w:rFonts w:ascii="Century Gothic" w:eastAsia="Times New Roman" w:hAnsi="Century Gothic" w:cs="Arial"/>
          <w:color w:val="000000" w:themeColor="text1"/>
          <w:sz w:val="22"/>
          <w:szCs w:val="22"/>
          <w:shd w:val="clear" w:color="auto" w:fill="FFFFFF"/>
          <w:lang w:val="en-GB" w:eastAsia="en-GB"/>
        </w:rPr>
        <w:t>other. Said illustrates clearly that the populace was indoctrinated by western films, literature works, art works and such.</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T</w:t>
      </w:r>
      <w:r w:rsidRPr="00947E87">
        <w:rPr>
          <w:rFonts w:ascii="Century Gothic" w:eastAsia="Times New Roman" w:hAnsi="Century Gothic" w:cs="Arial"/>
          <w:color w:val="000000" w:themeColor="text1"/>
          <w:sz w:val="22"/>
          <w:szCs w:val="22"/>
          <w:shd w:val="clear" w:color="auto" w:fill="FFFFFF"/>
          <w:lang w:val="en-GB" w:eastAsia="en-GB"/>
        </w:rPr>
        <w:t>he western world implies</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that it </w:t>
      </w:r>
      <w:r w:rsidRPr="00947E87">
        <w:rPr>
          <w:rFonts w:ascii="Century Gothic" w:eastAsia="Times New Roman" w:hAnsi="Century Gothic" w:cs="Arial"/>
          <w:color w:val="000000" w:themeColor="text1"/>
          <w:sz w:val="22"/>
          <w:szCs w:val="22"/>
          <w:shd w:val="clear" w:color="auto" w:fill="FFFFFF"/>
          <w:lang w:val="en-GB" w:eastAsia="en-GB"/>
        </w:rPr>
        <w:t>values good common princi</w:t>
      </w:r>
      <w:r w:rsidR="009B25B7" w:rsidRPr="00947E87">
        <w:rPr>
          <w:rFonts w:ascii="Century Gothic" w:eastAsia="Times New Roman" w:hAnsi="Century Gothic" w:cs="Arial"/>
          <w:color w:val="000000" w:themeColor="text1"/>
          <w:sz w:val="22"/>
          <w:szCs w:val="22"/>
          <w:shd w:val="clear" w:color="auto" w:fill="FFFFFF"/>
          <w:lang w:val="en-GB" w:eastAsia="en-GB"/>
        </w:rPr>
        <w:t>ples such as democracy, freedom of thought and</w:t>
      </w:r>
      <w:r w:rsidRPr="00947E87">
        <w:rPr>
          <w:rFonts w:ascii="Century Gothic" w:eastAsia="Times New Roman" w:hAnsi="Century Gothic" w:cs="Arial"/>
          <w:color w:val="000000" w:themeColor="text1"/>
          <w:sz w:val="22"/>
          <w:szCs w:val="22"/>
          <w:shd w:val="clear" w:color="auto" w:fill="FFFFFF"/>
          <w:lang w:val="en-GB" w:eastAsia="en-GB"/>
        </w:rPr>
        <w:t xml:space="preserve"> expression</w:t>
      </w:r>
      <w:r w:rsidR="009B25B7" w:rsidRPr="00947E87">
        <w:rPr>
          <w:rFonts w:ascii="Century Gothic" w:eastAsia="Times New Roman" w:hAnsi="Century Gothic" w:cs="Arial"/>
          <w:color w:val="000000" w:themeColor="text1"/>
          <w:sz w:val="22"/>
          <w:szCs w:val="22"/>
          <w:shd w:val="clear" w:color="auto" w:fill="FFFFFF"/>
          <w:lang w:val="en-GB" w:eastAsia="en-GB"/>
        </w:rPr>
        <w:t>. O</w:t>
      </w:r>
      <w:r w:rsidRPr="00947E87">
        <w:rPr>
          <w:rFonts w:ascii="Century Gothic" w:eastAsia="Times New Roman" w:hAnsi="Century Gothic" w:cs="Arial"/>
          <w:color w:val="000000" w:themeColor="text1"/>
          <w:sz w:val="22"/>
          <w:szCs w:val="22"/>
          <w:shd w:val="clear" w:color="auto" w:fill="FFFFFF"/>
          <w:lang w:val="en-GB" w:eastAsia="en-GB"/>
        </w:rPr>
        <w:t xml:space="preserve">ften </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it </w:t>
      </w:r>
      <w:r w:rsidRPr="00947E87">
        <w:rPr>
          <w:rFonts w:ascii="Century Gothic" w:eastAsia="Times New Roman" w:hAnsi="Century Gothic" w:cs="Arial"/>
          <w:color w:val="000000" w:themeColor="text1"/>
          <w:sz w:val="22"/>
          <w:szCs w:val="22"/>
          <w:shd w:val="clear" w:color="auto" w:fill="FFFFFF"/>
          <w:lang w:val="en-GB" w:eastAsia="en-GB"/>
        </w:rPr>
        <w:t>attempts to portray itself as a nonb</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iased and progressive force, yet there is an argument against this narrative. Said and other intellectuals </w:t>
      </w:r>
      <w:r w:rsidR="00947E87" w:rsidRPr="00947E87">
        <w:rPr>
          <w:rFonts w:ascii="Century Gothic" w:eastAsia="Times New Roman" w:hAnsi="Century Gothic" w:cs="Arial"/>
          <w:color w:val="000000" w:themeColor="text1"/>
          <w:sz w:val="22"/>
          <w:szCs w:val="22"/>
          <w:shd w:val="clear" w:color="auto" w:fill="FFFFFF"/>
          <w:lang w:val="en-GB" w:eastAsia="en-GB"/>
        </w:rPr>
        <w:t>like Noam Chomsky</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w:t>
      </w:r>
      <w:r w:rsidR="00947E87" w:rsidRPr="00947E87">
        <w:rPr>
          <w:rFonts w:ascii="Century Gothic" w:eastAsia="Times New Roman" w:hAnsi="Century Gothic" w:cs="Arial"/>
          <w:color w:val="000000" w:themeColor="text1"/>
          <w:sz w:val="22"/>
          <w:szCs w:val="22"/>
          <w:shd w:val="clear" w:color="auto" w:fill="FFFFFF"/>
          <w:lang w:val="en-GB" w:eastAsia="en-GB"/>
        </w:rPr>
        <w:t>suggest</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that the western world fails to acknowledge the achievements made by </w:t>
      </w:r>
      <w:r w:rsidR="00EA666A" w:rsidRPr="00947E87">
        <w:rPr>
          <w:rFonts w:ascii="Century Gothic" w:eastAsia="Times New Roman" w:hAnsi="Century Gothic" w:cs="Arial"/>
          <w:color w:val="000000" w:themeColor="text1"/>
          <w:sz w:val="22"/>
          <w:szCs w:val="22"/>
          <w:shd w:val="clear" w:color="auto" w:fill="FFFFFF"/>
          <w:lang w:val="en-GB" w:eastAsia="en-GB"/>
        </w:rPr>
        <w:t xml:space="preserve">the </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Islamic world that is also responsible for progressing their native lands before western civilisations embarked on the </w:t>
      </w:r>
      <w:r w:rsidR="00EA666A" w:rsidRPr="00947E87">
        <w:rPr>
          <w:rFonts w:ascii="Century Gothic" w:eastAsia="Times New Roman" w:hAnsi="Century Gothic" w:cs="Arial"/>
          <w:color w:val="000000" w:themeColor="text1"/>
          <w:sz w:val="22"/>
          <w:szCs w:val="22"/>
          <w:shd w:val="clear" w:color="auto" w:fill="FFFFFF"/>
          <w:lang w:val="en-GB" w:eastAsia="en-GB"/>
        </w:rPr>
        <w:t>G</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olden </w:t>
      </w:r>
      <w:r w:rsidR="00EA666A" w:rsidRPr="00947E87">
        <w:rPr>
          <w:rFonts w:ascii="Century Gothic" w:eastAsia="Times New Roman" w:hAnsi="Century Gothic" w:cs="Arial"/>
          <w:color w:val="000000" w:themeColor="text1"/>
          <w:sz w:val="22"/>
          <w:szCs w:val="22"/>
          <w:shd w:val="clear" w:color="auto" w:fill="FFFFFF"/>
          <w:lang w:val="en-GB" w:eastAsia="en-GB"/>
        </w:rPr>
        <w:t>E</w:t>
      </w:r>
      <w:r w:rsidR="009B25B7" w:rsidRPr="00947E87">
        <w:rPr>
          <w:rFonts w:ascii="Century Gothic" w:eastAsia="Times New Roman" w:hAnsi="Century Gothic" w:cs="Arial"/>
          <w:color w:val="000000" w:themeColor="text1"/>
          <w:sz w:val="22"/>
          <w:szCs w:val="22"/>
          <w:shd w:val="clear" w:color="auto" w:fill="FFFFFF"/>
          <w:lang w:val="en-GB" w:eastAsia="en-GB"/>
        </w:rPr>
        <w:t>ra. He argues that often the West dismisses that the same ‘intolerant’ Islamic world was responsible for the creation of Baghdad’s intellectual and cultural centre of mathematics, art and science</w:t>
      </w:r>
      <w:r w:rsidR="00947E87" w:rsidRPr="00947E87">
        <w:rPr>
          <w:rFonts w:ascii="Century Gothic" w:eastAsia="Times New Roman" w:hAnsi="Century Gothic" w:cs="Arial"/>
          <w:color w:val="000000" w:themeColor="text1"/>
          <w:sz w:val="22"/>
          <w:szCs w:val="22"/>
          <w:shd w:val="clear" w:color="auto" w:fill="FFFFFF"/>
          <w:lang w:val="en-GB" w:eastAsia="en-GB"/>
        </w:rPr>
        <w:t xml:space="preserve">. </w:t>
      </w:r>
      <w:r w:rsidR="009B25B7" w:rsidRPr="00947E87">
        <w:rPr>
          <w:rFonts w:ascii="Century Gothic" w:eastAsia="Times New Roman" w:hAnsi="Century Gothic" w:cs="Arial"/>
          <w:color w:val="000000" w:themeColor="text1"/>
          <w:sz w:val="22"/>
          <w:szCs w:val="22"/>
          <w:shd w:val="clear" w:color="auto" w:fill="FFFFFF"/>
          <w:lang w:val="en-GB" w:eastAsia="en-GB"/>
        </w:rPr>
        <w:t>The fact that it is the same Islamic world that has pioneered mathematics and science has introduced algebra</w:t>
      </w:r>
      <w:r w:rsidR="00947E87" w:rsidRPr="00947E87">
        <w:rPr>
          <w:rFonts w:ascii="Century Gothic" w:eastAsia="Times New Roman" w:hAnsi="Century Gothic" w:cs="Arial"/>
          <w:color w:val="000000" w:themeColor="text1"/>
          <w:sz w:val="22"/>
          <w:szCs w:val="22"/>
          <w:shd w:val="clear" w:color="auto" w:fill="FFFFFF"/>
          <w:lang w:val="en-GB" w:eastAsia="en-GB"/>
        </w:rPr>
        <w:t>, Art, music and so forth</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into Europe to </w:t>
      </w:r>
      <w:r w:rsidR="00EA666A" w:rsidRPr="00947E87">
        <w:rPr>
          <w:rFonts w:ascii="Century Gothic" w:eastAsia="Times New Roman" w:hAnsi="Century Gothic" w:cs="Arial"/>
          <w:color w:val="000000" w:themeColor="text1"/>
          <w:sz w:val="22"/>
          <w:szCs w:val="22"/>
          <w:shd w:val="clear" w:color="auto" w:fill="FFFFFF"/>
          <w:lang w:val="en-GB" w:eastAsia="en-GB"/>
        </w:rPr>
        <w:t>facilitate</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further progression would contradict the</w:t>
      </w:r>
      <w:r w:rsidR="00947E87" w:rsidRPr="00947E87">
        <w:rPr>
          <w:rFonts w:ascii="Century Gothic" w:eastAsia="Times New Roman" w:hAnsi="Century Gothic" w:cs="Arial"/>
          <w:color w:val="000000" w:themeColor="text1"/>
          <w:sz w:val="22"/>
          <w:szCs w:val="22"/>
          <w:shd w:val="clear" w:color="auto" w:fill="FFFFFF"/>
          <w:lang w:val="en-GB" w:eastAsia="en-GB"/>
        </w:rPr>
        <w:t xml:space="preserve"> current </w:t>
      </w:r>
      <w:r w:rsidR="009B25B7" w:rsidRPr="00947E87">
        <w:rPr>
          <w:rFonts w:ascii="Century Gothic" w:eastAsia="Times New Roman" w:hAnsi="Century Gothic" w:cs="Arial"/>
          <w:color w:val="000000" w:themeColor="text1"/>
          <w:sz w:val="22"/>
          <w:szCs w:val="22"/>
          <w:shd w:val="clear" w:color="auto" w:fill="FFFFFF"/>
          <w:lang w:val="en-GB" w:eastAsia="en-GB"/>
        </w:rPr>
        <w:t>narrative</w:t>
      </w:r>
      <w:r w:rsidR="00947E87" w:rsidRPr="00947E87">
        <w:rPr>
          <w:rFonts w:ascii="Century Gothic" w:eastAsia="Times New Roman" w:hAnsi="Century Gothic" w:cs="Arial"/>
          <w:color w:val="000000" w:themeColor="text1"/>
          <w:sz w:val="22"/>
          <w:szCs w:val="22"/>
          <w:shd w:val="clear" w:color="auto" w:fill="FFFFFF"/>
          <w:lang w:val="en-GB" w:eastAsia="en-GB"/>
        </w:rPr>
        <w:t xml:space="preserve"> about the Islamic world</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w:t>
      </w:r>
    </w:p>
    <w:p w14:paraId="51F42800" w14:textId="452FF921" w:rsidR="00947E87" w:rsidRPr="00947E87" w:rsidRDefault="00636308" w:rsidP="00947E87">
      <w:pPr>
        <w:spacing w:line="480" w:lineRule="auto"/>
        <w:jc w:val="both"/>
        <w:rPr>
          <w:rFonts w:ascii="Century Gothic" w:eastAsia="Times New Roman" w:hAnsi="Century Gothic" w:cs="Arial"/>
          <w:color w:val="000000" w:themeColor="text1"/>
          <w:sz w:val="22"/>
          <w:szCs w:val="22"/>
          <w:shd w:val="clear" w:color="auto" w:fill="FFFFFF"/>
          <w:lang w:val="en-GB" w:eastAsia="en-GB"/>
        </w:rPr>
      </w:pPr>
      <w:r>
        <w:rPr>
          <w:rFonts w:ascii="Century Gothic" w:eastAsia="Times New Roman" w:hAnsi="Century Gothic" w:cs="Arial"/>
          <w:color w:val="000000" w:themeColor="text1"/>
          <w:sz w:val="22"/>
          <w:szCs w:val="22"/>
          <w:shd w:val="clear" w:color="auto" w:fill="FFFFFF"/>
          <w:lang w:val="en-GB" w:eastAsia="en-GB"/>
        </w:rPr>
        <w:t>M</w:t>
      </w:r>
      <w:r w:rsidR="009B25B7" w:rsidRPr="00947E87">
        <w:rPr>
          <w:rFonts w:ascii="Century Gothic" w:eastAsia="Times New Roman" w:hAnsi="Century Gothic" w:cs="Arial"/>
          <w:color w:val="000000" w:themeColor="text1"/>
          <w:sz w:val="22"/>
          <w:szCs w:val="22"/>
          <w:shd w:val="clear" w:color="auto" w:fill="FFFFFF"/>
          <w:lang w:val="en-GB" w:eastAsia="en-GB"/>
        </w:rPr>
        <w:t>y dissertation project</w:t>
      </w:r>
      <w:r w:rsidR="00F01A0F" w:rsidRPr="00947E87">
        <w:rPr>
          <w:rFonts w:ascii="Century Gothic" w:eastAsia="Times New Roman" w:hAnsi="Century Gothic" w:cs="Arial"/>
          <w:color w:val="000000" w:themeColor="text1"/>
          <w:sz w:val="22"/>
          <w:szCs w:val="22"/>
          <w:shd w:val="clear" w:color="auto" w:fill="FFFFFF"/>
          <w:lang w:val="en-GB" w:eastAsia="en-GB"/>
        </w:rPr>
        <w:t xml:space="preserve"> will explore how these elements are strategized and implemented</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through </w:t>
      </w:r>
      <w:r w:rsidR="002F582A" w:rsidRPr="00947E87">
        <w:rPr>
          <w:rFonts w:ascii="Century Gothic" w:eastAsia="Times New Roman" w:hAnsi="Century Gothic" w:cs="Arial"/>
          <w:color w:val="000000" w:themeColor="text1"/>
          <w:sz w:val="22"/>
          <w:szCs w:val="22"/>
          <w:shd w:val="clear" w:color="auto" w:fill="FFFFFF"/>
          <w:lang w:val="en-GB" w:eastAsia="en-GB"/>
        </w:rPr>
        <w:t>literary</w:t>
      </w:r>
      <w:r w:rsidR="009B25B7" w:rsidRPr="00947E87">
        <w:rPr>
          <w:rFonts w:ascii="Century Gothic" w:eastAsia="Times New Roman" w:hAnsi="Century Gothic" w:cs="Arial"/>
          <w:color w:val="000000" w:themeColor="text1"/>
          <w:sz w:val="22"/>
          <w:szCs w:val="22"/>
          <w:shd w:val="clear" w:color="auto" w:fill="FFFFFF"/>
          <w:lang w:val="en-GB" w:eastAsia="en-GB"/>
        </w:rPr>
        <w:t xml:space="preserve"> work, films and cinema</w:t>
      </w:r>
      <w:r w:rsidR="00633820" w:rsidRPr="00947E87">
        <w:rPr>
          <w:rFonts w:ascii="Century Gothic" w:eastAsia="Times New Roman" w:hAnsi="Century Gothic" w:cs="Arial"/>
          <w:color w:val="000000" w:themeColor="text1"/>
          <w:sz w:val="22"/>
          <w:szCs w:val="22"/>
          <w:shd w:val="clear" w:color="auto" w:fill="FFFFFF"/>
          <w:lang w:val="en-GB" w:eastAsia="en-GB"/>
        </w:rPr>
        <w:t xml:space="preserve">. </w:t>
      </w:r>
    </w:p>
    <w:p w14:paraId="73B34A64" w14:textId="77777777" w:rsidR="00947E87" w:rsidRDefault="00947E87" w:rsidP="00947E87">
      <w:pPr>
        <w:keepNext/>
        <w:spacing w:line="480" w:lineRule="auto"/>
        <w:jc w:val="both"/>
      </w:pPr>
      <w:r w:rsidRPr="00947E87">
        <w:rPr>
          <w:rFonts w:ascii="Century Gothic" w:hAnsi="Century Gothic" w:cs="Helvetica"/>
          <w:noProof/>
          <w:sz w:val="22"/>
          <w:szCs w:val="22"/>
          <w:lang w:val="en-GB" w:eastAsia="en-GB"/>
        </w:rPr>
        <w:drawing>
          <wp:inline distT="0" distB="0" distL="0" distR="0" wp14:anchorId="7E898225" wp14:editId="13F31940">
            <wp:extent cx="4509135" cy="2539478"/>
            <wp:effectExtent l="0" t="0" r="1206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3229" cy="2547415"/>
                    </a:xfrm>
                    <a:prstGeom prst="rect">
                      <a:avLst/>
                    </a:prstGeom>
                    <a:noFill/>
                    <a:ln>
                      <a:noFill/>
                    </a:ln>
                  </pic:spPr>
                </pic:pic>
              </a:graphicData>
            </a:graphic>
          </wp:inline>
        </w:drawing>
      </w:r>
    </w:p>
    <w:p w14:paraId="49BF217A" w14:textId="0B2E55F3" w:rsidR="00947E87" w:rsidRDefault="00947E87" w:rsidP="00947E87">
      <w:pPr>
        <w:pStyle w:val="Caption"/>
        <w:jc w:val="both"/>
      </w:pPr>
      <w:r>
        <w:t xml:space="preserve">Figure </w:t>
      </w:r>
      <w:r w:rsidR="002A6472">
        <w:fldChar w:fldCharType="begin"/>
      </w:r>
      <w:r w:rsidR="002A6472">
        <w:instrText xml:space="preserve"> SEQ Figure \* ARABIC </w:instrText>
      </w:r>
      <w:r w:rsidR="002A6472">
        <w:fldChar w:fldCharType="separate"/>
      </w:r>
      <w:r>
        <w:rPr>
          <w:noProof/>
        </w:rPr>
        <w:t>3</w:t>
      </w:r>
      <w:r w:rsidR="002A6472">
        <w:rPr>
          <w:noProof/>
        </w:rPr>
        <w:fldChar w:fldCharType="end"/>
      </w:r>
    </w:p>
    <w:p w14:paraId="3290F5D3" w14:textId="77777777" w:rsidR="00947E87" w:rsidRPr="00947E87" w:rsidRDefault="00947E87" w:rsidP="00947E87"/>
    <w:p w14:paraId="2C9F8ACF" w14:textId="0FB8C465" w:rsidR="009B25B7" w:rsidRPr="00947E87" w:rsidRDefault="009B25B7" w:rsidP="00947E87">
      <w:pPr>
        <w:spacing w:line="480" w:lineRule="auto"/>
        <w:jc w:val="both"/>
        <w:rPr>
          <w:rFonts w:ascii="Century Gothic" w:eastAsia="Times New Roman" w:hAnsi="Century Gothic" w:cs="Arial"/>
          <w:color w:val="000000" w:themeColor="text1"/>
          <w:sz w:val="22"/>
          <w:szCs w:val="22"/>
          <w:shd w:val="clear" w:color="auto" w:fill="FFFFFF"/>
          <w:lang w:val="en-GB" w:eastAsia="en-GB"/>
        </w:rPr>
      </w:pPr>
      <w:r w:rsidRPr="00947E87">
        <w:rPr>
          <w:rFonts w:ascii="Century Gothic" w:eastAsia="Times New Roman" w:hAnsi="Century Gothic" w:cs="Arial"/>
          <w:color w:val="000000" w:themeColor="text1"/>
          <w:sz w:val="22"/>
          <w:szCs w:val="22"/>
          <w:shd w:val="clear" w:color="auto" w:fill="FFFFFF"/>
          <w:lang w:val="en-GB" w:eastAsia="en-GB"/>
        </w:rPr>
        <w:t xml:space="preserve">In the western world it is no longer the time of </w:t>
      </w:r>
      <w:r w:rsidR="002F582A" w:rsidRPr="00947E87">
        <w:rPr>
          <w:rFonts w:ascii="Century Gothic" w:eastAsia="Times New Roman" w:hAnsi="Century Gothic" w:cs="Arial"/>
          <w:color w:val="000000" w:themeColor="text1"/>
          <w:sz w:val="22"/>
          <w:szCs w:val="22"/>
          <w:shd w:val="clear" w:color="auto" w:fill="FFFFFF"/>
          <w:lang w:val="en-GB" w:eastAsia="en-GB"/>
        </w:rPr>
        <w:t>Christianity,</w:t>
      </w:r>
      <w:r w:rsidRPr="00947E87">
        <w:rPr>
          <w:rFonts w:ascii="Century Gothic" w:eastAsia="Times New Roman" w:hAnsi="Century Gothic" w:cs="Arial"/>
          <w:color w:val="000000" w:themeColor="text1"/>
          <w:sz w:val="22"/>
          <w:szCs w:val="22"/>
          <w:shd w:val="clear" w:color="auto" w:fill="FFFFFF"/>
          <w:lang w:val="en-GB" w:eastAsia="en-GB"/>
        </w:rPr>
        <w:t xml:space="preserve"> Judaeo-Christian</w:t>
      </w:r>
      <w:r w:rsidR="002F582A" w:rsidRPr="00947E87">
        <w:rPr>
          <w:rFonts w:ascii="Century Gothic" w:eastAsia="Times New Roman" w:hAnsi="Century Gothic" w:cs="Arial"/>
          <w:color w:val="000000" w:themeColor="text1"/>
          <w:sz w:val="22"/>
          <w:szCs w:val="22"/>
          <w:shd w:val="clear" w:color="auto" w:fill="FFFFFF"/>
          <w:lang w:val="en-GB" w:eastAsia="en-GB"/>
        </w:rPr>
        <w:t xml:space="preserve"> views</w:t>
      </w:r>
      <w:r w:rsidRPr="00947E87">
        <w:rPr>
          <w:rFonts w:ascii="Century Gothic" w:eastAsia="Times New Roman" w:hAnsi="Century Gothic" w:cs="Arial"/>
          <w:color w:val="000000" w:themeColor="text1"/>
          <w:sz w:val="22"/>
          <w:szCs w:val="22"/>
          <w:shd w:val="clear" w:color="auto" w:fill="FFFFFF"/>
          <w:lang w:val="en-GB" w:eastAsia="en-GB"/>
        </w:rPr>
        <w:t xml:space="preserve"> no longer inform western policies and foreign policies. Now it is the time of secularism, liberalism and democracy. The western world has a strong ideological encroachment on the rest of the world because of its hegemonic position. I</w:t>
      </w:r>
      <w:r w:rsidR="00947E87" w:rsidRPr="00947E87">
        <w:rPr>
          <w:rFonts w:ascii="Century Gothic" w:eastAsia="Times New Roman" w:hAnsi="Century Gothic" w:cs="Arial"/>
          <w:color w:val="000000" w:themeColor="text1"/>
          <w:sz w:val="22"/>
          <w:szCs w:val="22"/>
          <w:shd w:val="clear" w:color="auto" w:fill="FFFFFF"/>
          <w:lang w:val="en-GB" w:eastAsia="en-GB"/>
        </w:rPr>
        <w:t>t wants us</w:t>
      </w:r>
      <w:r w:rsidRPr="00947E87">
        <w:rPr>
          <w:rFonts w:ascii="Century Gothic" w:eastAsia="Times New Roman" w:hAnsi="Century Gothic" w:cs="Arial"/>
          <w:color w:val="000000" w:themeColor="text1"/>
          <w:sz w:val="22"/>
          <w:szCs w:val="22"/>
          <w:shd w:val="clear" w:color="auto" w:fill="FFFFFF"/>
          <w:lang w:val="en-GB" w:eastAsia="en-GB"/>
        </w:rPr>
        <w:t xml:space="preserve"> to believe in that which it believes, it makes sense for its power positions and foreign policies</w:t>
      </w:r>
      <w:r w:rsidR="002F582A" w:rsidRPr="00947E87">
        <w:rPr>
          <w:rFonts w:ascii="Century Gothic" w:eastAsia="Times New Roman" w:hAnsi="Century Gothic" w:cs="Arial"/>
          <w:color w:val="000000" w:themeColor="text1"/>
          <w:sz w:val="22"/>
          <w:szCs w:val="22"/>
          <w:shd w:val="clear" w:color="auto" w:fill="FFFFFF"/>
          <w:lang w:val="en-GB" w:eastAsia="en-GB"/>
        </w:rPr>
        <w:t xml:space="preserve"> to adopt this stance</w:t>
      </w:r>
      <w:r w:rsidRPr="00947E87">
        <w:rPr>
          <w:rFonts w:ascii="Century Gothic" w:eastAsia="Times New Roman" w:hAnsi="Century Gothic" w:cs="Arial"/>
          <w:color w:val="000000" w:themeColor="text1"/>
          <w:sz w:val="22"/>
          <w:szCs w:val="22"/>
          <w:shd w:val="clear" w:color="auto" w:fill="FFFFFF"/>
          <w:lang w:val="en-GB" w:eastAsia="en-GB"/>
        </w:rPr>
        <w:t xml:space="preserve">. </w:t>
      </w:r>
    </w:p>
    <w:p w14:paraId="1D36FB8C" w14:textId="0BB22415" w:rsidR="009B25B7" w:rsidRPr="00947E87" w:rsidRDefault="009B25B7" w:rsidP="00947E87">
      <w:pPr>
        <w:spacing w:line="480" w:lineRule="auto"/>
        <w:jc w:val="both"/>
        <w:rPr>
          <w:rFonts w:ascii="Century Gothic" w:hAnsi="Century Gothic"/>
          <w:color w:val="FF0000"/>
          <w:sz w:val="22"/>
          <w:szCs w:val="22"/>
          <w:lang w:val="en-GB"/>
        </w:rPr>
      </w:pPr>
      <w:r w:rsidRPr="00947E87">
        <w:rPr>
          <w:rFonts w:ascii="Century Gothic" w:eastAsia="Times New Roman" w:hAnsi="Century Gothic" w:cs="Arial"/>
          <w:color w:val="000000" w:themeColor="text1"/>
          <w:sz w:val="22"/>
          <w:szCs w:val="22"/>
          <w:shd w:val="clear" w:color="auto" w:fill="FFFFFF"/>
          <w:lang w:val="en-GB" w:eastAsia="en-GB"/>
        </w:rPr>
        <w:t xml:space="preserve">Taking </w:t>
      </w:r>
      <w:r w:rsidRPr="00947E87">
        <w:rPr>
          <w:rFonts w:ascii="Century Gothic" w:hAnsi="Century Gothic"/>
          <w:sz w:val="22"/>
          <w:szCs w:val="22"/>
          <w:lang w:val="en-GB"/>
        </w:rPr>
        <w:t>Althusser classical works into consideration the book titled, “</w:t>
      </w:r>
      <w:r w:rsidR="006F26B3" w:rsidRPr="00947E87">
        <w:rPr>
          <w:rFonts w:ascii="Century Gothic" w:hAnsi="Century Gothic"/>
          <w:sz w:val="22"/>
          <w:szCs w:val="22"/>
          <w:lang w:val="en-GB"/>
        </w:rPr>
        <w:t>I</w:t>
      </w:r>
      <w:r w:rsidRPr="00947E87">
        <w:rPr>
          <w:rFonts w:ascii="Century Gothic" w:hAnsi="Century Gothic"/>
          <w:sz w:val="22"/>
          <w:szCs w:val="22"/>
          <w:lang w:val="en-GB"/>
        </w:rPr>
        <w:t>deologies” he argue</w:t>
      </w:r>
      <w:r w:rsidR="00947E87" w:rsidRPr="00947E87">
        <w:rPr>
          <w:rFonts w:ascii="Century Gothic" w:hAnsi="Century Gothic"/>
          <w:sz w:val="22"/>
          <w:szCs w:val="22"/>
          <w:lang w:val="en-GB"/>
        </w:rPr>
        <w:t>s that the most effective way for</w:t>
      </w:r>
      <w:r w:rsidRPr="00947E87">
        <w:rPr>
          <w:rFonts w:ascii="Century Gothic" w:hAnsi="Century Gothic"/>
          <w:sz w:val="22"/>
          <w:szCs w:val="22"/>
          <w:lang w:val="en-GB"/>
        </w:rPr>
        <w:t xml:space="preserve"> </w:t>
      </w:r>
      <w:r w:rsidR="00947E87" w:rsidRPr="00947E87">
        <w:rPr>
          <w:rFonts w:ascii="Century Gothic" w:hAnsi="Century Gothic"/>
          <w:sz w:val="22"/>
          <w:szCs w:val="22"/>
          <w:lang w:val="en-GB"/>
        </w:rPr>
        <w:t xml:space="preserve">consistent </w:t>
      </w:r>
      <w:r w:rsidRPr="00947E87">
        <w:rPr>
          <w:rFonts w:ascii="Century Gothic" w:hAnsi="Century Gothic"/>
          <w:sz w:val="22"/>
          <w:szCs w:val="22"/>
          <w:lang w:val="en-GB"/>
        </w:rPr>
        <w:t>control is by introducing an ideological belief</w:t>
      </w:r>
      <w:r w:rsidR="00947E87" w:rsidRPr="00947E87">
        <w:rPr>
          <w:rFonts w:ascii="Century Gothic" w:hAnsi="Century Gothic"/>
          <w:sz w:val="22"/>
          <w:szCs w:val="22"/>
          <w:lang w:val="en-GB"/>
        </w:rPr>
        <w:t xml:space="preserve"> which </w:t>
      </w:r>
      <w:r w:rsidRPr="00947E87">
        <w:rPr>
          <w:rFonts w:ascii="Century Gothic" w:hAnsi="Century Gothic"/>
          <w:sz w:val="22"/>
          <w:szCs w:val="22"/>
          <w:lang w:val="en-GB"/>
        </w:rPr>
        <w:t xml:space="preserve">will </w:t>
      </w:r>
      <w:r w:rsidR="006F26B3" w:rsidRPr="00947E87">
        <w:rPr>
          <w:rFonts w:ascii="Century Gothic" w:hAnsi="Century Gothic"/>
          <w:sz w:val="22"/>
          <w:szCs w:val="22"/>
          <w:lang w:val="en-GB"/>
        </w:rPr>
        <w:t>in turn provide</w:t>
      </w:r>
      <w:r w:rsidRPr="00947E87">
        <w:rPr>
          <w:rFonts w:ascii="Century Gothic" w:hAnsi="Century Gothic"/>
          <w:sz w:val="22"/>
          <w:szCs w:val="22"/>
          <w:lang w:val="en-GB"/>
        </w:rPr>
        <w:t xml:space="preserve"> </w:t>
      </w:r>
      <w:r w:rsidR="006F26B3" w:rsidRPr="00947E87">
        <w:rPr>
          <w:rFonts w:ascii="Century Gothic" w:hAnsi="Century Gothic"/>
          <w:sz w:val="22"/>
          <w:szCs w:val="22"/>
          <w:lang w:val="en-GB"/>
        </w:rPr>
        <w:t>the mechanism</w:t>
      </w:r>
      <w:r w:rsidRPr="00947E87">
        <w:rPr>
          <w:rFonts w:ascii="Century Gothic" w:hAnsi="Century Gothic"/>
          <w:sz w:val="22"/>
          <w:szCs w:val="22"/>
          <w:lang w:val="en-GB"/>
        </w:rPr>
        <w:t xml:space="preserve"> </w:t>
      </w:r>
      <w:r w:rsidR="006F26B3" w:rsidRPr="00947E87">
        <w:rPr>
          <w:rFonts w:ascii="Century Gothic" w:hAnsi="Century Gothic"/>
          <w:sz w:val="22"/>
          <w:szCs w:val="22"/>
          <w:lang w:val="en-GB"/>
        </w:rPr>
        <w:t>that</w:t>
      </w:r>
      <w:r w:rsidRPr="00947E87">
        <w:rPr>
          <w:rFonts w:ascii="Century Gothic" w:hAnsi="Century Gothic"/>
          <w:sz w:val="22"/>
          <w:szCs w:val="22"/>
          <w:lang w:val="en-GB"/>
        </w:rPr>
        <w:t xml:space="preserve"> </w:t>
      </w:r>
      <w:r w:rsidR="006F26B3" w:rsidRPr="00947E87">
        <w:rPr>
          <w:rFonts w:ascii="Century Gothic" w:hAnsi="Century Gothic"/>
          <w:sz w:val="22"/>
          <w:szCs w:val="22"/>
          <w:lang w:val="en-GB"/>
        </w:rPr>
        <w:t>is required</w:t>
      </w:r>
      <w:r w:rsidRPr="00947E87">
        <w:rPr>
          <w:rFonts w:ascii="Century Gothic" w:hAnsi="Century Gothic"/>
          <w:sz w:val="22"/>
          <w:szCs w:val="22"/>
          <w:lang w:val="en-GB"/>
        </w:rPr>
        <w:t xml:space="preserve"> to</w:t>
      </w:r>
      <w:r w:rsidR="006F26B3" w:rsidRPr="00947E87">
        <w:rPr>
          <w:rFonts w:ascii="Century Gothic" w:hAnsi="Century Gothic"/>
          <w:sz w:val="22"/>
          <w:szCs w:val="22"/>
          <w:lang w:val="en-GB"/>
        </w:rPr>
        <w:t xml:space="preserve"> allow</w:t>
      </w:r>
      <w:r w:rsidRPr="00947E87">
        <w:rPr>
          <w:rFonts w:ascii="Century Gothic" w:hAnsi="Century Gothic"/>
          <w:sz w:val="22"/>
          <w:szCs w:val="22"/>
          <w:lang w:val="en-GB"/>
        </w:rPr>
        <w:t xml:space="preserve"> power to manifest itself. His theories are based on how “institutions (superstructure) and economy (base) work together to create inequalities within society</w:t>
      </w:r>
      <w:r w:rsidR="00947E87" w:rsidRPr="00947E87">
        <w:rPr>
          <w:rFonts w:ascii="Century Gothic" w:hAnsi="Century Gothic"/>
          <w:sz w:val="22"/>
          <w:szCs w:val="22"/>
          <w:lang w:val="en-GB"/>
        </w:rPr>
        <w:t>’’</w:t>
      </w:r>
      <w:r w:rsidRPr="00947E87">
        <w:rPr>
          <w:rFonts w:ascii="Century Gothic" w:hAnsi="Century Gothic"/>
          <w:i/>
          <w:color w:val="000000" w:themeColor="text1"/>
          <w:sz w:val="22"/>
          <w:szCs w:val="22"/>
          <w:lang w:val="en-GB"/>
        </w:rPr>
        <w:t xml:space="preserve">. </w:t>
      </w:r>
      <w:r w:rsidR="00947E87" w:rsidRPr="00947E87">
        <w:rPr>
          <w:rFonts w:ascii="Century Gothic" w:hAnsi="Century Gothic"/>
          <w:i/>
          <w:color w:val="000000" w:themeColor="text1"/>
          <w:sz w:val="22"/>
          <w:szCs w:val="22"/>
          <w:lang w:val="en-GB"/>
        </w:rPr>
        <w:t>(ideology and ideological state, Althusser, accessed 2018)</w:t>
      </w:r>
      <w:r w:rsidR="00947E87" w:rsidRPr="00947E87">
        <w:rPr>
          <w:rFonts w:ascii="Century Gothic" w:hAnsi="Century Gothic"/>
          <w:color w:val="000000" w:themeColor="text1"/>
          <w:sz w:val="22"/>
          <w:szCs w:val="22"/>
          <w:lang w:val="en-GB"/>
        </w:rPr>
        <w:t xml:space="preserve"> </w:t>
      </w:r>
    </w:p>
    <w:p w14:paraId="63CB8864" w14:textId="107E5E6F" w:rsidR="00947E87" w:rsidRPr="00947E87" w:rsidRDefault="009B25B7" w:rsidP="00947E87">
      <w:pPr>
        <w:spacing w:line="480" w:lineRule="auto"/>
        <w:jc w:val="both"/>
        <w:rPr>
          <w:rFonts w:ascii="Century Gothic" w:hAnsi="Century Gothic"/>
          <w:color w:val="000000" w:themeColor="text1"/>
          <w:sz w:val="22"/>
          <w:szCs w:val="22"/>
          <w:lang w:val="en-GB"/>
        </w:rPr>
      </w:pPr>
      <w:r w:rsidRPr="00947E87">
        <w:rPr>
          <w:rFonts w:ascii="Century Gothic" w:hAnsi="Century Gothic"/>
          <w:color w:val="000000" w:themeColor="text1"/>
          <w:sz w:val="22"/>
          <w:szCs w:val="22"/>
          <w:lang w:val="en-GB"/>
        </w:rPr>
        <w:t xml:space="preserve">Althusser portrays in his writings that colonial powers often secured their ideological systems to enforce a one way thinking on the </w:t>
      </w:r>
      <w:r w:rsidR="00800671" w:rsidRPr="00947E87">
        <w:rPr>
          <w:rFonts w:ascii="Century Gothic" w:hAnsi="Century Gothic"/>
          <w:color w:val="000000" w:themeColor="text1"/>
          <w:sz w:val="22"/>
          <w:szCs w:val="22"/>
          <w:lang w:val="en-GB"/>
        </w:rPr>
        <w:t>populace</w:t>
      </w:r>
      <w:r w:rsidRPr="00947E87">
        <w:rPr>
          <w:rFonts w:ascii="Century Gothic" w:hAnsi="Century Gothic"/>
          <w:color w:val="000000" w:themeColor="text1"/>
          <w:sz w:val="22"/>
          <w:szCs w:val="22"/>
          <w:lang w:val="en-GB"/>
        </w:rPr>
        <w:t xml:space="preserve">, this allows the colonizers control over the lands and the people they conquered. However, it is not always successful to secure an ideology where there is a particular belief </w:t>
      </w:r>
      <w:r w:rsidR="00F57AEE" w:rsidRPr="00947E87">
        <w:rPr>
          <w:rFonts w:ascii="Century Gothic" w:hAnsi="Century Gothic"/>
          <w:color w:val="000000" w:themeColor="text1"/>
          <w:sz w:val="22"/>
          <w:szCs w:val="22"/>
          <w:lang w:val="en-GB"/>
        </w:rPr>
        <w:t xml:space="preserve">system that rejects the ideals of a new system. </w:t>
      </w:r>
      <w:r w:rsidR="00947E87" w:rsidRPr="00947E87">
        <w:rPr>
          <w:rFonts w:ascii="Century Gothic" w:hAnsi="Century Gothic"/>
          <w:color w:val="000000" w:themeColor="text1"/>
          <w:sz w:val="22"/>
          <w:szCs w:val="22"/>
          <w:lang w:val="en-GB"/>
        </w:rPr>
        <w:t xml:space="preserve">Although my research will be heavily based on the works of Said’s writings, I believe my final outcome for my dissertation will consist of challenging the idea of freedom perception in mainstream media today. To illustrate my argument further my focus will mainly involve the portrayal of Muslim women in media today. My work will examine how the archetypal role of women who identify as Muslim are given roles that feed the current mainstream misconception narrative about these particular women being ‘’oppressed, ignorant, submissive and require saving’’. </w:t>
      </w:r>
      <w:r w:rsidR="00947E87" w:rsidRPr="00947E87">
        <w:rPr>
          <w:rFonts w:ascii="Century Gothic" w:hAnsi="Century Gothic"/>
          <w:i/>
          <w:color w:val="000000" w:themeColor="text1"/>
          <w:sz w:val="22"/>
          <w:szCs w:val="22"/>
          <w:lang w:val="en-GB"/>
        </w:rPr>
        <w:t>(our ignorance is hurting Muslim women,</w:t>
      </w:r>
      <w:r w:rsidR="00947E87">
        <w:rPr>
          <w:rFonts w:ascii="Century Gothic" w:hAnsi="Century Gothic"/>
          <w:i/>
          <w:color w:val="000000" w:themeColor="text1"/>
          <w:sz w:val="22"/>
          <w:szCs w:val="22"/>
          <w:lang w:val="en-GB"/>
        </w:rPr>
        <w:t xml:space="preserve"> Ariel smith, 2018)</w:t>
      </w:r>
      <w:r w:rsidR="00947E87" w:rsidRPr="00947E87">
        <w:rPr>
          <w:rFonts w:ascii="Century Gothic" w:hAnsi="Century Gothic"/>
          <w:color w:val="000000" w:themeColor="text1"/>
          <w:sz w:val="22"/>
          <w:szCs w:val="22"/>
          <w:lang w:val="en-GB"/>
        </w:rPr>
        <w:t xml:space="preserve"> </w:t>
      </w:r>
      <w:r w:rsidR="00EA450B" w:rsidRPr="00947E87">
        <w:rPr>
          <w:rFonts w:ascii="Century Gothic" w:hAnsi="Century Gothic"/>
          <w:color w:val="000000" w:themeColor="text1"/>
          <w:sz w:val="22"/>
          <w:szCs w:val="22"/>
          <w:lang w:val="en-GB"/>
        </w:rPr>
        <w:t>I</w:t>
      </w:r>
      <w:r w:rsidR="00947E87" w:rsidRPr="00947E87">
        <w:rPr>
          <w:rFonts w:ascii="Century Gothic" w:hAnsi="Century Gothic"/>
          <w:color w:val="000000" w:themeColor="text1"/>
          <w:sz w:val="22"/>
          <w:szCs w:val="22"/>
          <w:lang w:val="en-GB"/>
        </w:rPr>
        <w:t xml:space="preserve">t is believed that </w:t>
      </w:r>
      <w:r w:rsidR="00F57AEE" w:rsidRPr="00947E87">
        <w:rPr>
          <w:rFonts w:ascii="Century Gothic" w:hAnsi="Century Gothic"/>
          <w:color w:val="000000" w:themeColor="text1"/>
          <w:sz w:val="22"/>
          <w:szCs w:val="22"/>
          <w:lang w:val="en-GB"/>
        </w:rPr>
        <w:t xml:space="preserve">there </w:t>
      </w:r>
      <w:r w:rsidR="00947E87" w:rsidRPr="00947E87">
        <w:rPr>
          <w:rFonts w:ascii="Century Gothic" w:hAnsi="Century Gothic"/>
          <w:color w:val="000000" w:themeColor="text1"/>
          <w:sz w:val="22"/>
          <w:szCs w:val="22"/>
          <w:lang w:val="en-GB"/>
        </w:rPr>
        <w:t>are growing</w:t>
      </w:r>
      <w:r w:rsidR="00F57AEE" w:rsidRPr="00947E87">
        <w:rPr>
          <w:rFonts w:ascii="Century Gothic" w:hAnsi="Century Gothic"/>
          <w:color w:val="000000" w:themeColor="text1"/>
          <w:sz w:val="22"/>
          <w:szCs w:val="22"/>
          <w:lang w:val="en-GB"/>
        </w:rPr>
        <w:t xml:space="preserve"> hostile attitudes towards Muslim women</w:t>
      </w:r>
      <w:r w:rsidR="00947E87" w:rsidRPr="00947E87">
        <w:rPr>
          <w:rFonts w:ascii="Century Gothic" w:hAnsi="Century Gothic"/>
          <w:color w:val="000000" w:themeColor="text1"/>
          <w:sz w:val="22"/>
          <w:szCs w:val="22"/>
          <w:lang w:val="en-GB"/>
        </w:rPr>
        <w:t xml:space="preserve"> in the media today</w:t>
      </w:r>
      <w:r w:rsidR="00F57AEE" w:rsidRPr="00947E87">
        <w:rPr>
          <w:rFonts w:ascii="Century Gothic" w:hAnsi="Century Gothic"/>
          <w:color w:val="000000" w:themeColor="text1"/>
          <w:sz w:val="22"/>
          <w:szCs w:val="22"/>
          <w:lang w:val="en-GB"/>
        </w:rPr>
        <w:t xml:space="preserve">. </w:t>
      </w:r>
      <w:r w:rsidR="00947E87" w:rsidRPr="00947E87">
        <w:rPr>
          <w:rFonts w:ascii="Century Gothic" w:hAnsi="Century Gothic"/>
          <w:color w:val="000000" w:themeColor="text1"/>
          <w:sz w:val="22"/>
          <w:szCs w:val="22"/>
          <w:lang w:val="en-GB"/>
        </w:rPr>
        <w:t xml:space="preserve"> My work will challenge how t</w:t>
      </w:r>
      <w:r w:rsidR="00F57AEE" w:rsidRPr="00947E87">
        <w:rPr>
          <w:rFonts w:ascii="Century Gothic" w:hAnsi="Century Gothic"/>
          <w:color w:val="000000" w:themeColor="text1"/>
          <w:sz w:val="22"/>
          <w:szCs w:val="22"/>
          <w:lang w:val="en-GB"/>
        </w:rPr>
        <w:t>he predominate voices in mainstream media speaks</w:t>
      </w:r>
      <w:r w:rsidR="00947E87" w:rsidRPr="00947E87">
        <w:rPr>
          <w:rFonts w:ascii="Century Gothic" w:hAnsi="Century Gothic"/>
          <w:color w:val="000000" w:themeColor="text1"/>
          <w:sz w:val="22"/>
          <w:szCs w:val="22"/>
          <w:lang w:val="en-GB"/>
        </w:rPr>
        <w:t xml:space="preserve"> not</w:t>
      </w:r>
      <w:r w:rsidR="00F57AEE" w:rsidRPr="00947E87">
        <w:rPr>
          <w:rFonts w:ascii="Century Gothic" w:hAnsi="Century Gothic"/>
          <w:color w:val="000000" w:themeColor="text1"/>
          <w:sz w:val="22"/>
          <w:szCs w:val="22"/>
          <w:lang w:val="en-GB"/>
        </w:rPr>
        <w:t xml:space="preserve"> for</w:t>
      </w:r>
      <w:r w:rsidR="00947E87" w:rsidRPr="00947E87">
        <w:rPr>
          <w:rFonts w:ascii="Century Gothic" w:hAnsi="Century Gothic"/>
          <w:color w:val="000000" w:themeColor="text1"/>
          <w:sz w:val="22"/>
          <w:szCs w:val="22"/>
          <w:lang w:val="en-GB"/>
        </w:rPr>
        <w:t xml:space="preserve"> all women, particularly for those women who choose to appear in a burka or women who choose to appear in</w:t>
      </w:r>
      <w:r w:rsidR="00947E87">
        <w:rPr>
          <w:rFonts w:ascii="Century Gothic" w:hAnsi="Century Gothic"/>
          <w:color w:val="000000" w:themeColor="text1"/>
          <w:sz w:val="22"/>
          <w:szCs w:val="22"/>
          <w:lang w:val="en-GB"/>
        </w:rPr>
        <w:t xml:space="preserve"> what is considered sexually provocative attire</w:t>
      </w:r>
      <w:r w:rsidR="00F8107B">
        <w:rPr>
          <w:rFonts w:ascii="Century Gothic" w:hAnsi="Century Gothic"/>
          <w:color w:val="000000" w:themeColor="text1"/>
          <w:sz w:val="22"/>
          <w:szCs w:val="22"/>
          <w:lang w:val="en-GB"/>
        </w:rPr>
        <w:t>. A</w:t>
      </w:r>
      <w:r w:rsidR="00947E87" w:rsidRPr="00947E87">
        <w:rPr>
          <w:rFonts w:ascii="Century Gothic" w:hAnsi="Century Gothic"/>
          <w:color w:val="000000" w:themeColor="text1"/>
          <w:sz w:val="22"/>
          <w:szCs w:val="22"/>
          <w:lang w:val="en-GB"/>
        </w:rPr>
        <w:t>dvocators can not speak for every women as expression is a subjective and an individualistic choice that will differ for every woman. In a lot of debates against or for the burka dress, advocators who argue against fail to understand the fact freedom of expression is a relative and subjective, it is not something that can be measured therefore it remains a personal choice. Not only that but the hijab is a</w:t>
      </w:r>
      <w:r w:rsidR="00947E87">
        <w:rPr>
          <w:rFonts w:ascii="Century Gothic" w:hAnsi="Century Gothic"/>
          <w:color w:val="000000" w:themeColor="text1"/>
          <w:sz w:val="22"/>
          <w:szCs w:val="22"/>
          <w:lang w:val="en-GB"/>
        </w:rPr>
        <w:t>lso part of one</w:t>
      </w:r>
      <w:r w:rsidR="00947E87" w:rsidRPr="00947E87">
        <w:rPr>
          <w:rFonts w:ascii="Century Gothic" w:hAnsi="Century Gothic"/>
          <w:color w:val="000000" w:themeColor="text1"/>
          <w:sz w:val="22"/>
          <w:szCs w:val="22"/>
          <w:lang w:val="en-GB"/>
        </w:rPr>
        <w:t>(s) identity. It is believed b</w:t>
      </w:r>
      <w:r w:rsidR="00947E87">
        <w:rPr>
          <w:rFonts w:ascii="Century Gothic" w:hAnsi="Century Gothic"/>
          <w:color w:val="000000" w:themeColor="text1"/>
          <w:sz w:val="22"/>
          <w:szCs w:val="22"/>
          <w:lang w:val="en-GB"/>
        </w:rPr>
        <w:t xml:space="preserve">y Freud that identity is not </w:t>
      </w:r>
      <w:r w:rsidR="00947E87" w:rsidRPr="00947E87">
        <w:rPr>
          <w:rFonts w:ascii="Century Gothic" w:hAnsi="Century Gothic"/>
          <w:color w:val="000000" w:themeColor="text1"/>
          <w:sz w:val="22"/>
          <w:szCs w:val="22"/>
          <w:lang w:val="en-GB"/>
        </w:rPr>
        <w:t xml:space="preserve">an aspect about one’s character that can easily be deconstructed because it is what makes you who you are. Having </w:t>
      </w:r>
      <w:r w:rsidR="00947E87">
        <w:rPr>
          <w:rFonts w:ascii="Century Gothic" w:hAnsi="Century Gothic"/>
          <w:color w:val="000000" w:themeColor="text1"/>
          <w:sz w:val="22"/>
          <w:szCs w:val="22"/>
          <w:lang w:val="en-GB"/>
        </w:rPr>
        <w:t>said that there are</w:t>
      </w:r>
      <w:r w:rsidR="00947E87" w:rsidRPr="00947E87">
        <w:rPr>
          <w:rFonts w:ascii="Century Gothic" w:hAnsi="Century Gothic"/>
          <w:color w:val="000000" w:themeColor="text1"/>
          <w:sz w:val="22"/>
          <w:szCs w:val="22"/>
          <w:lang w:val="en-GB"/>
        </w:rPr>
        <w:t xml:space="preserve"> also many theories that debunk Freud theory of self-identity. </w:t>
      </w:r>
    </w:p>
    <w:p w14:paraId="3B51E442" w14:textId="164CDABE" w:rsidR="00F57AEE" w:rsidRPr="00947E87" w:rsidRDefault="00947E87" w:rsidP="00947E87">
      <w:pPr>
        <w:spacing w:line="480" w:lineRule="auto"/>
        <w:jc w:val="both"/>
        <w:rPr>
          <w:rFonts w:ascii="Century Gothic" w:hAnsi="Century Gothic"/>
          <w:color w:val="000000" w:themeColor="text1"/>
          <w:sz w:val="22"/>
          <w:szCs w:val="22"/>
          <w:lang w:val="en-GB"/>
        </w:rPr>
      </w:pPr>
      <w:r w:rsidRPr="00947E87">
        <w:rPr>
          <w:rFonts w:ascii="Century Gothic" w:hAnsi="Century Gothic"/>
          <w:color w:val="000000" w:themeColor="text1"/>
          <w:sz w:val="22"/>
          <w:szCs w:val="22"/>
          <w:lang w:val="en-GB"/>
        </w:rPr>
        <w:t xml:space="preserve">My essay dissertation has been inspired by this quote which I believe has impacted my subject matter to further my research regarding different philosophical opinions. The quote is as follows, </w:t>
      </w:r>
      <w:r w:rsidR="00F57AEE" w:rsidRPr="00947E87">
        <w:rPr>
          <w:rFonts w:ascii="Century Gothic" w:hAnsi="Century Gothic"/>
          <w:color w:val="000000" w:themeColor="text1"/>
          <w:sz w:val="22"/>
          <w:szCs w:val="22"/>
          <w:lang w:val="en-GB"/>
        </w:rPr>
        <w:t>‘’</w:t>
      </w:r>
      <w:r w:rsidR="00F57AEE" w:rsidRPr="00947E87">
        <w:rPr>
          <w:rFonts w:ascii="Century Gothic" w:eastAsia="Times New Roman" w:hAnsi="Century Gothic" w:cs="Arial"/>
          <w:bCs/>
          <w:color w:val="222222"/>
          <w:sz w:val="22"/>
          <w:szCs w:val="22"/>
          <w:lang w:val="en-GB" w:eastAsia="en-GB"/>
        </w:rPr>
        <w:t>Freedom</w:t>
      </w:r>
      <w:r w:rsidR="00F57AEE" w:rsidRPr="00947E87">
        <w:rPr>
          <w:rFonts w:ascii="Century Gothic" w:eastAsia="Times New Roman" w:hAnsi="Century Gothic" w:cs="Arial"/>
          <w:color w:val="222222"/>
          <w:sz w:val="22"/>
          <w:szCs w:val="22"/>
          <w:shd w:val="clear" w:color="auto" w:fill="FFFFFF"/>
          <w:lang w:val="en-GB" w:eastAsia="en-GB"/>
        </w:rPr>
        <w:t xml:space="preserve"> is absolute, they proclaimed; you are either free or you are not. </w:t>
      </w:r>
      <w:r w:rsidR="00F57AEE" w:rsidRPr="00947E87">
        <w:rPr>
          <w:rFonts w:ascii="Century Gothic" w:hAnsi="Century Gothic"/>
          <w:sz w:val="22"/>
          <w:szCs w:val="22"/>
          <w:lang w:val="en-GB" w:eastAsia="en-GB"/>
        </w:rPr>
        <w:t xml:space="preserve">But freedom is </w:t>
      </w:r>
      <w:r w:rsidR="0046052D" w:rsidRPr="00947E87">
        <w:rPr>
          <w:rFonts w:ascii="Century Gothic" w:hAnsi="Century Gothic"/>
          <w:sz w:val="22"/>
          <w:szCs w:val="22"/>
          <w:lang w:val="en-GB" w:eastAsia="en-GB"/>
        </w:rPr>
        <w:t>not absolute, i</w:t>
      </w:r>
      <w:r w:rsidR="00F57AEE" w:rsidRPr="00947E87">
        <w:rPr>
          <w:rFonts w:ascii="Century Gothic" w:hAnsi="Century Gothic"/>
          <w:sz w:val="22"/>
          <w:szCs w:val="22"/>
          <w:lang w:val="en-GB" w:eastAsia="en-GB"/>
        </w:rPr>
        <w:t>t is a relative</w:t>
      </w:r>
      <w:r w:rsidR="00F57AEE" w:rsidRPr="00947E87">
        <w:rPr>
          <w:rFonts w:ascii="Century Gothic" w:eastAsia="Times New Roman" w:hAnsi="Century Gothic" w:cs="Arial"/>
          <w:color w:val="222222"/>
          <w:sz w:val="22"/>
          <w:szCs w:val="22"/>
          <w:shd w:val="clear" w:color="auto" w:fill="FFFFFF"/>
          <w:lang w:val="en-GB" w:eastAsia="en-GB"/>
        </w:rPr>
        <w:t xml:space="preserve"> and </w:t>
      </w:r>
      <w:r w:rsidR="00F57AEE" w:rsidRPr="00947E87">
        <w:rPr>
          <w:rFonts w:ascii="Century Gothic" w:eastAsia="Times New Roman" w:hAnsi="Century Gothic" w:cs="Arial"/>
          <w:bCs/>
          <w:color w:val="222222"/>
          <w:sz w:val="22"/>
          <w:szCs w:val="22"/>
          <w:lang w:val="en-GB" w:eastAsia="en-GB"/>
        </w:rPr>
        <w:t>subjective</w:t>
      </w:r>
      <w:r w:rsidR="00F57AEE" w:rsidRPr="00947E87">
        <w:rPr>
          <w:rFonts w:ascii="Century Gothic" w:eastAsia="Times New Roman" w:hAnsi="Century Gothic" w:cs="Arial"/>
          <w:color w:val="222222"/>
          <w:sz w:val="22"/>
          <w:szCs w:val="22"/>
          <w:shd w:val="clear" w:color="auto" w:fill="FFFFFF"/>
          <w:lang w:val="en-GB" w:eastAsia="en-GB"/>
        </w:rPr>
        <w:t> concept. </w:t>
      </w:r>
      <w:r w:rsidR="00F57AEE" w:rsidRPr="00947E87">
        <w:rPr>
          <w:rFonts w:ascii="Century Gothic" w:eastAsia="Times New Roman" w:hAnsi="Century Gothic" w:cs="Arial"/>
          <w:bCs/>
          <w:color w:val="222222"/>
          <w:sz w:val="22"/>
          <w:szCs w:val="22"/>
          <w:lang w:val="en-GB" w:eastAsia="en-GB"/>
        </w:rPr>
        <w:t>Freedom</w:t>
      </w:r>
      <w:r w:rsidR="00F57AEE" w:rsidRPr="00947E87">
        <w:rPr>
          <w:rFonts w:ascii="Century Gothic" w:eastAsia="Times New Roman" w:hAnsi="Century Gothic" w:cs="Arial"/>
          <w:color w:val="222222"/>
          <w:sz w:val="22"/>
          <w:szCs w:val="22"/>
          <w:shd w:val="clear" w:color="auto" w:fill="FFFFFF"/>
          <w:lang w:val="en-GB" w:eastAsia="en-GB"/>
        </w:rPr>
        <w:t> cannot be measured, the degree to which a person is or is not free can only be determined through comparison and that comparison is completely </w:t>
      </w:r>
      <w:r w:rsidR="00F57AEE" w:rsidRPr="00947E87">
        <w:rPr>
          <w:rFonts w:ascii="Century Gothic" w:eastAsia="Times New Roman" w:hAnsi="Century Gothic" w:cs="Arial"/>
          <w:bCs/>
          <w:color w:val="222222"/>
          <w:sz w:val="22"/>
          <w:szCs w:val="22"/>
          <w:lang w:val="en-GB" w:eastAsia="en-GB"/>
        </w:rPr>
        <w:t>subjective</w:t>
      </w:r>
      <w:r w:rsidR="00F57AEE" w:rsidRPr="00947E87">
        <w:rPr>
          <w:rFonts w:ascii="Century Gothic" w:eastAsia="Times New Roman" w:hAnsi="Century Gothic" w:cs="Arial"/>
          <w:color w:val="222222"/>
          <w:sz w:val="22"/>
          <w:szCs w:val="22"/>
          <w:shd w:val="clear" w:color="auto" w:fill="FFFFFF"/>
          <w:lang w:val="en-GB" w:eastAsia="en-GB"/>
        </w:rPr>
        <w:t>.</w:t>
      </w:r>
      <w:r w:rsidR="00F57AEE" w:rsidRPr="00947E87">
        <w:rPr>
          <w:rFonts w:ascii="Century Gothic" w:eastAsia="Times New Roman" w:hAnsi="Century Gothic" w:cs="Arial"/>
          <w:color w:val="000000" w:themeColor="text1"/>
          <w:sz w:val="22"/>
          <w:szCs w:val="22"/>
          <w:shd w:val="clear" w:color="auto" w:fill="FFFFFF"/>
          <w:lang w:val="en-GB" w:eastAsia="en-GB"/>
        </w:rPr>
        <w:t xml:space="preserve">’’ </w:t>
      </w:r>
      <w:r w:rsidRPr="00947E87">
        <w:rPr>
          <w:rFonts w:ascii="Century Gothic" w:eastAsia="Times New Roman" w:hAnsi="Century Gothic" w:cs="Arial"/>
          <w:i/>
          <w:color w:val="000000" w:themeColor="text1"/>
          <w:sz w:val="22"/>
          <w:szCs w:val="22"/>
          <w:shd w:val="clear" w:color="auto" w:fill="FFFFFF"/>
          <w:lang w:val="en-GB" w:eastAsia="en-GB"/>
        </w:rPr>
        <w:t>(bankable insight, Keith Farrell, accessed 2018)</w:t>
      </w:r>
    </w:p>
    <w:p w14:paraId="1322AE85" w14:textId="77777777" w:rsidR="00947E87" w:rsidRDefault="00947E87" w:rsidP="00F01A0F">
      <w:pPr>
        <w:spacing w:line="480" w:lineRule="auto"/>
        <w:jc w:val="both"/>
        <w:rPr>
          <w:rFonts w:ascii="Century Gothic" w:hAnsi="Century Gothic"/>
          <w:color w:val="000000" w:themeColor="text1"/>
          <w:lang w:val="en-GB"/>
        </w:rPr>
      </w:pPr>
    </w:p>
    <w:p w14:paraId="1D1ECD0B" w14:textId="6031914C" w:rsidR="00947E87" w:rsidRPr="00947E87" w:rsidRDefault="00947E87" w:rsidP="00F01A0F">
      <w:pPr>
        <w:spacing w:line="480" w:lineRule="auto"/>
        <w:jc w:val="both"/>
        <w:rPr>
          <w:rFonts w:ascii="Century Gothic" w:hAnsi="Century Gothic"/>
          <w:b/>
          <w:color w:val="000000" w:themeColor="text1"/>
          <w:sz w:val="22"/>
          <w:szCs w:val="22"/>
          <w:lang w:val="en-GB"/>
        </w:rPr>
      </w:pPr>
      <w:r w:rsidRPr="00947E87">
        <w:rPr>
          <w:rFonts w:ascii="Century Gothic" w:hAnsi="Century Gothic"/>
          <w:b/>
          <w:color w:val="000000" w:themeColor="text1"/>
          <w:sz w:val="22"/>
          <w:szCs w:val="22"/>
          <w:lang w:val="en-GB"/>
        </w:rPr>
        <w:t xml:space="preserve">Internet References </w:t>
      </w:r>
    </w:p>
    <w:p w14:paraId="68A0092B" w14:textId="77777777" w:rsidR="00947E87" w:rsidRPr="00947E87" w:rsidRDefault="00947E87" w:rsidP="00F01A0F">
      <w:pPr>
        <w:spacing w:line="480" w:lineRule="auto"/>
        <w:jc w:val="both"/>
        <w:rPr>
          <w:rFonts w:ascii="Century Gothic" w:hAnsi="Century Gothic"/>
          <w:color w:val="000000" w:themeColor="text1"/>
          <w:sz w:val="22"/>
          <w:szCs w:val="22"/>
          <w:lang w:val="en-GB"/>
        </w:rPr>
      </w:pPr>
    </w:p>
    <w:p w14:paraId="41ACDF96" w14:textId="147FB11A" w:rsidR="00947E87" w:rsidRPr="00947E87" w:rsidRDefault="00947E87" w:rsidP="00F01A0F">
      <w:pPr>
        <w:spacing w:line="480" w:lineRule="auto"/>
        <w:jc w:val="both"/>
        <w:rPr>
          <w:rFonts w:ascii="Century Gothic" w:hAnsi="Century Gothic"/>
          <w:color w:val="000000" w:themeColor="text1"/>
          <w:sz w:val="22"/>
          <w:szCs w:val="22"/>
          <w:lang w:val="en-GB"/>
        </w:rPr>
      </w:pPr>
      <w:r w:rsidRPr="00947E87">
        <w:rPr>
          <w:rFonts w:ascii="Century Gothic" w:hAnsi="Century Gothic"/>
          <w:color w:val="000000" w:themeColor="text1"/>
          <w:sz w:val="22"/>
          <w:szCs w:val="22"/>
          <w:lang w:val="en-GB"/>
        </w:rPr>
        <w:t xml:space="preserve">Demonization of Islam and orientalism in western media. (2018).  </w:t>
      </w:r>
    </w:p>
    <w:p w14:paraId="01B9DD62" w14:textId="60B9DCFF" w:rsidR="00947E87" w:rsidRPr="00947E87" w:rsidRDefault="002A6472" w:rsidP="00F01A0F">
      <w:pPr>
        <w:spacing w:line="480" w:lineRule="auto"/>
        <w:jc w:val="both"/>
        <w:rPr>
          <w:rFonts w:ascii="Century Gothic" w:hAnsi="Century Gothic"/>
          <w:color w:val="000000" w:themeColor="text1"/>
          <w:sz w:val="22"/>
          <w:szCs w:val="22"/>
          <w:lang w:val="en-GB"/>
        </w:rPr>
      </w:pPr>
      <w:hyperlink r:id="rId9" w:history="1">
        <w:r w:rsidR="00947E87" w:rsidRPr="00947E87">
          <w:rPr>
            <w:rStyle w:val="Hyperlink"/>
            <w:rFonts w:ascii="Century Gothic" w:hAnsi="Century Gothic"/>
            <w:color w:val="000000" w:themeColor="text1"/>
            <w:sz w:val="22"/>
            <w:szCs w:val="22"/>
            <w:lang w:val="en-GB"/>
          </w:rPr>
          <w:t>https://www.iapss.org/wp/2015/03/10/demonization-of-islam-and-orientalism-in-western-media/</w:t>
        </w:r>
      </w:hyperlink>
    </w:p>
    <w:p w14:paraId="5E8C9A6D" w14:textId="77777777" w:rsidR="00947E87" w:rsidRPr="00947E87" w:rsidRDefault="00947E87" w:rsidP="00F01A0F">
      <w:pPr>
        <w:spacing w:line="480" w:lineRule="auto"/>
        <w:jc w:val="both"/>
        <w:rPr>
          <w:rFonts w:ascii="Century Gothic" w:hAnsi="Century Gothic"/>
          <w:color w:val="000000" w:themeColor="text1"/>
          <w:sz w:val="22"/>
          <w:szCs w:val="22"/>
          <w:lang w:val="en-GB"/>
        </w:rPr>
      </w:pPr>
    </w:p>
    <w:p w14:paraId="530D1F56" w14:textId="3A66AF98" w:rsidR="00947E87" w:rsidRPr="00947E87" w:rsidRDefault="00947E87" w:rsidP="00F01A0F">
      <w:pPr>
        <w:spacing w:line="480" w:lineRule="auto"/>
        <w:jc w:val="both"/>
        <w:rPr>
          <w:rFonts w:ascii="Century Gothic" w:hAnsi="Century Gothic"/>
          <w:color w:val="000000" w:themeColor="text1"/>
          <w:sz w:val="22"/>
          <w:szCs w:val="22"/>
          <w:lang w:val="en-GB"/>
        </w:rPr>
      </w:pPr>
      <w:r w:rsidRPr="00947E87">
        <w:rPr>
          <w:rFonts w:ascii="Century Gothic" w:hAnsi="Century Gothic"/>
          <w:color w:val="000000" w:themeColor="text1"/>
          <w:sz w:val="22"/>
          <w:szCs w:val="22"/>
          <w:lang w:val="en-GB"/>
        </w:rPr>
        <w:t xml:space="preserve">Creative thinking. (2018) Michael Michalko. </w:t>
      </w:r>
    </w:p>
    <w:p w14:paraId="3E0E01C5" w14:textId="331E96F6" w:rsidR="00947E87" w:rsidRPr="00947E87" w:rsidRDefault="002A6472" w:rsidP="00F01A0F">
      <w:pPr>
        <w:spacing w:line="480" w:lineRule="auto"/>
        <w:jc w:val="both"/>
        <w:rPr>
          <w:rFonts w:ascii="Century Gothic" w:hAnsi="Century Gothic"/>
          <w:color w:val="000000" w:themeColor="text1"/>
          <w:sz w:val="22"/>
          <w:szCs w:val="22"/>
          <w:lang w:val="en-GB"/>
        </w:rPr>
      </w:pPr>
      <w:hyperlink r:id="rId10" w:anchor="sthash.MrCrBKjc.dpbs" w:history="1">
        <w:r w:rsidR="00947E87" w:rsidRPr="00947E87">
          <w:rPr>
            <w:rStyle w:val="Hyperlink"/>
            <w:rFonts w:ascii="Century Gothic" w:hAnsi="Century Gothic"/>
            <w:color w:val="000000" w:themeColor="text1"/>
            <w:sz w:val="22"/>
            <w:szCs w:val="22"/>
            <w:lang w:val="en-GB"/>
          </w:rPr>
          <w:t>http://creativethinking.net/different-perspective/#sthash.MrCrBKjc.dpbs</w:t>
        </w:r>
      </w:hyperlink>
    </w:p>
    <w:p w14:paraId="200A4700" w14:textId="77777777" w:rsidR="00947E87" w:rsidRPr="00947E87" w:rsidRDefault="00947E87" w:rsidP="00F01A0F">
      <w:pPr>
        <w:spacing w:line="480" w:lineRule="auto"/>
        <w:jc w:val="both"/>
        <w:rPr>
          <w:rFonts w:ascii="Century Gothic" w:hAnsi="Century Gothic"/>
          <w:color w:val="000000" w:themeColor="text1"/>
          <w:sz w:val="22"/>
          <w:szCs w:val="22"/>
          <w:lang w:val="en-GB"/>
        </w:rPr>
      </w:pPr>
    </w:p>
    <w:p w14:paraId="2E1FC2B4" w14:textId="6E61FE45" w:rsidR="00947E87" w:rsidRPr="00947E87" w:rsidRDefault="00947E87" w:rsidP="00947E87">
      <w:pPr>
        <w:spacing w:line="480" w:lineRule="auto"/>
        <w:rPr>
          <w:rFonts w:ascii="Century Gothic" w:eastAsia="Times New Roman" w:hAnsi="Century Gothic" w:cs="Arial"/>
          <w:color w:val="000000" w:themeColor="text1"/>
          <w:sz w:val="22"/>
          <w:szCs w:val="22"/>
          <w:shd w:val="clear" w:color="auto" w:fill="FFFFFF"/>
          <w:lang w:val="en-GB" w:eastAsia="en-GB"/>
        </w:rPr>
      </w:pPr>
      <w:r w:rsidRPr="00947E87">
        <w:rPr>
          <w:rFonts w:ascii="Century Gothic" w:eastAsia="Times New Roman" w:hAnsi="Century Gothic" w:cs="Arial"/>
          <w:color w:val="000000" w:themeColor="text1"/>
          <w:sz w:val="22"/>
          <w:szCs w:val="22"/>
          <w:shd w:val="clear" w:color="auto" w:fill="FFFFFF"/>
          <w:lang w:val="en-GB" w:eastAsia="en-GB"/>
        </w:rPr>
        <w:t xml:space="preserve">The black institute. (2018) can we really ever reclaim the “N” word </w:t>
      </w:r>
    </w:p>
    <w:p w14:paraId="40649567" w14:textId="11212497" w:rsidR="00947E87" w:rsidRPr="00947E87" w:rsidRDefault="002A6472" w:rsidP="00947E87">
      <w:pPr>
        <w:spacing w:line="480" w:lineRule="auto"/>
        <w:rPr>
          <w:rFonts w:ascii="Century Gothic" w:hAnsi="Century Gothic"/>
          <w:color w:val="000000" w:themeColor="text1"/>
          <w:sz w:val="22"/>
          <w:szCs w:val="22"/>
          <w:lang w:val="en-GB"/>
        </w:rPr>
      </w:pPr>
      <w:hyperlink r:id="rId11" w:history="1">
        <w:r w:rsidR="00947E87" w:rsidRPr="00947E87">
          <w:rPr>
            <w:rStyle w:val="Hyperlink"/>
            <w:rFonts w:ascii="Century Gothic" w:hAnsi="Century Gothic"/>
            <w:color w:val="000000" w:themeColor="text1"/>
            <w:sz w:val="22"/>
            <w:szCs w:val="22"/>
            <w:lang w:val="en-GB"/>
          </w:rPr>
          <w:t>http://www.theblackinstitute.org/can_we_ever_really_reclaim_the_n_word</w:t>
        </w:r>
      </w:hyperlink>
    </w:p>
    <w:p w14:paraId="302662C6" w14:textId="77777777" w:rsidR="00947E87" w:rsidRPr="00947E87" w:rsidRDefault="00947E87" w:rsidP="00947E87">
      <w:pPr>
        <w:spacing w:line="480" w:lineRule="auto"/>
        <w:rPr>
          <w:rFonts w:ascii="Century Gothic" w:hAnsi="Century Gothic"/>
          <w:color w:val="000000" w:themeColor="text1"/>
          <w:sz w:val="22"/>
          <w:szCs w:val="22"/>
          <w:lang w:val="en-GB"/>
        </w:rPr>
      </w:pPr>
    </w:p>
    <w:p w14:paraId="57E11318" w14:textId="77777777" w:rsidR="00947E87" w:rsidRPr="00947E87" w:rsidRDefault="00947E87" w:rsidP="00947E87">
      <w:pPr>
        <w:spacing w:line="480" w:lineRule="auto"/>
        <w:rPr>
          <w:rFonts w:ascii="Century Gothic" w:hAnsi="Century Gothic"/>
          <w:color w:val="000000" w:themeColor="text1"/>
          <w:sz w:val="22"/>
          <w:szCs w:val="22"/>
          <w:lang w:val="en-GB"/>
        </w:rPr>
      </w:pPr>
      <w:r w:rsidRPr="00947E87">
        <w:rPr>
          <w:rFonts w:ascii="Century Gothic" w:hAnsi="Century Gothic"/>
          <w:color w:val="000000" w:themeColor="text1"/>
          <w:sz w:val="22"/>
          <w:szCs w:val="22"/>
          <w:lang w:val="en-GB"/>
        </w:rPr>
        <w:t xml:space="preserve">The French orientalism. (2018) The imagined other. </w:t>
      </w:r>
    </w:p>
    <w:p w14:paraId="284E128F" w14:textId="3D4879C6" w:rsidR="00947E87" w:rsidRPr="00947E87" w:rsidRDefault="002A6472" w:rsidP="00947E87">
      <w:pPr>
        <w:spacing w:line="480" w:lineRule="auto"/>
        <w:rPr>
          <w:rFonts w:ascii="Century Gothic" w:hAnsi="Century Gothic"/>
          <w:color w:val="000000" w:themeColor="text1"/>
          <w:sz w:val="22"/>
          <w:szCs w:val="22"/>
          <w:lang w:val="en-GB"/>
        </w:rPr>
      </w:pPr>
      <w:hyperlink r:id="rId12" w:history="1">
        <w:r w:rsidR="00947E87" w:rsidRPr="00947E87">
          <w:rPr>
            <w:rStyle w:val="Hyperlink"/>
            <w:rFonts w:ascii="Century Gothic" w:hAnsi="Century Gothic"/>
            <w:color w:val="000000" w:themeColor="text1"/>
            <w:sz w:val="22"/>
            <w:szCs w:val="22"/>
            <w:lang w:val="en-GB"/>
          </w:rPr>
          <w:t>https://www.gla.ac.uk/media/media_192650_en.pdf</w:t>
        </w:r>
      </w:hyperlink>
    </w:p>
    <w:p w14:paraId="7B5BDCFA" w14:textId="77777777" w:rsidR="00947E87" w:rsidRPr="00947E87" w:rsidRDefault="00947E87" w:rsidP="00947E87">
      <w:pPr>
        <w:spacing w:line="480" w:lineRule="auto"/>
        <w:rPr>
          <w:rFonts w:ascii="Century Gothic" w:hAnsi="Century Gothic"/>
          <w:color w:val="000000" w:themeColor="text1"/>
          <w:sz w:val="22"/>
          <w:szCs w:val="22"/>
          <w:lang w:val="en-GB"/>
        </w:rPr>
      </w:pPr>
    </w:p>
    <w:p w14:paraId="0E395AB5" w14:textId="4506EABC" w:rsidR="00947E87" w:rsidRPr="00947E87" w:rsidRDefault="00947E87" w:rsidP="00947E87">
      <w:pPr>
        <w:spacing w:line="480" w:lineRule="auto"/>
        <w:rPr>
          <w:rFonts w:ascii="Century Gothic" w:hAnsi="Century Gothic"/>
          <w:color w:val="000000" w:themeColor="text1"/>
          <w:sz w:val="22"/>
          <w:szCs w:val="22"/>
          <w:lang w:val="en-GB"/>
        </w:rPr>
      </w:pPr>
      <w:r w:rsidRPr="00947E87">
        <w:rPr>
          <w:rFonts w:ascii="Century Gothic" w:hAnsi="Century Gothic"/>
          <w:color w:val="000000" w:themeColor="text1"/>
          <w:sz w:val="22"/>
          <w:szCs w:val="22"/>
          <w:lang w:val="en-GB"/>
        </w:rPr>
        <w:t xml:space="preserve">the myth of clash civilisation. (2018). Edward said. </w:t>
      </w:r>
    </w:p>
    <w:p w14:paraId="3FA8AD23" w14:textId="79838465" w:rsidR="00947E87" w:rsidRDefault="002A6472" w:rsidP="00947E87">
      <w:pPr>
        <w:spacing w:line="480" w:lineRule="auto"/>
        <w:rPr>
          <w:rFonts w:ascii="Century Gothic" w:hAnsi="Century Gothic"/>
          <w:color w:val="000000" w:themeColor="text1"/>
          <w:sz w:val="22"/>
          <w:szCs w:val="22"/>
          <w:lang w:val="en-GB"/>
        </w:rPr>
      </w:pPr>
      <w:hyperlink r:id="rId13" w:history="1">
        <w:r w:rsidR="00947E87" w:rsidRPr="00947E87">
          <w:rPr>
            <w:rStyle w:val="Hyperlink"/>
            <w:rFonts w:ascii="Century Gothic" w:hAnsi="Century Gothic"/>
            <w:color w:val="000000" w:themeColor="text1"/>
            <w:sz w:val="22"/>
            <w:szCs w:val="22"/>
            <w:lang w:val="en-GB"/>
          </w:rPr>
          <w:t>https://www.youtube.com/watch?v=qkK4pApcwMc</w:t>
        </w:r>
      </w:hyperlink>
    </w:p>
    <w:p w14:paraId="7E4829E0" w14:textId="77777777" w:rsidR="00947E87" w:rsidRDefault="00947E87" w:rsidP="00947E87">
      <w:pPr>
        <w:spacing w:line="480" w:lineRule="auto"/>
        <w:rPr>
          <w:rFonts w:ascii="Century Gothic" w:hAnsi="Century Gothic"/>
          <w:color w:val="000000" w:themeColor="text1"/>
          <w:sz w:val="22"/>
          <w:szCs w:val="22"/>
          <w:lang w:val="en-GB"/>
        </w:rPr>
      </w:pPr>
    </w:p>
    <w:p w14:paraId="317B6592" w14:textId="018B0E78" w:rsidR="00947E87" w:rsidRPr="00947E87" w:rsidRDefault="00947E87" w:rsidP="00947E87">
      <w:pPr>
        <w:spacing w:line="480" w:lineRule="auto"/>
        <w:rPr>
          <w:rFonts w:ascii="Century Gothic" w:hAnsi="Century Gothic"/>
          <w:color w:val="000000" w:themeColor="text1"/>
          <w:sz w:val="22"/>
          <w:szCs w:val="22"/>
          <w:lang w:val="en-GB"/>
        </w:rPr>
      </w:pPr>
      <w:r w:rsidRPr="00947E87">
        <w:rPr>
          <w:rFonts w:ascii="Century Gothic" w:hAnsi="Century Gothic"/>
          <w:color w:val="000000" w:themeColor="text1"/>
          <w:sz w:val="22"/>
          <w:szCs w:val="22"/>
          <w:lang w:val="en-GB"/>
        </w:rPr>
        <w:t xml:space="preserve">our ignorance is hurting Muslim women. Ariel. (2018) </w:t>
      </w:r>
    </w:p>
    <w:p w14:paraId="4EB6B0C3" w14:textId="79B796D7" w:rsidR="00947E87" w:rsidRPr="00947E87" w:rsidRDefault="002A6472" w:rsidP="00947E87">
      <w:pPr>
        <w:spacing w:line="480" w:lineRule="auto"/>
        <w:rPr>
          <w:rFonts w:ascii="Century Gothic" w:hAnsi="Century Gothic"/>
          <w:color w:val="000000" w:themeColor="text1"/>
          <w:sz w:val="22"/>
          <w:szCs w:val="22"/>
          <w:lang w:val="en-GB"/>
        </w:rPr>
      </w:pPr>
      <w:hyperlink r:id="rId14" w:history="1">
        <w:r w:rsidR="00947E87" w:rsidRPr="00947E87">
          <w:rPr>
            <w:rStyle w:val="Hyperlink"/>
            <w:rFonts w:ascii="Century Gothic" w:hAnsi="Century Gothic"/>
            <w:color w:val="000000" w:themeColor="text1"/>
            <w:sz w:val="22"/>
            <w:szCs w:val="22"/>
            <w:lang w:val="en-GB"/>
          </w:rPr>
          <w:t>https://medium.com/applied-intersectionality/stop-the-oppression-of-muslim-women-by-recognizing-your-oppressive-ways-6a8ac2fc4d05</w:t>
        </w:r>
      </w:hyperlink>
    </w:p>
    <w:p w14:paraId="66F80429" w14:textId="77777777" w:rsidR="00947E87" w:rsidRPr="00947E87" w:rsidRDefault="00947E87" w:rsidP="00947E87">
      <w:pPr>
        <w:spacing w:line="480" w:lineRule="auto"/>
        <w:rPr>
          <w:rFonts w:ascii="Century Gothic" w:hAnsi="Century Gothic"/>
          <w:color w:val="000000" w:themeColor="text1"/>
          <w:sz w:val="22"/>
          <w:szCs w:val="22"/>
          <w:lang w:val="en-GB"/>
        </w:rPr>
      </w:pPr>
    </w:p>
    <w:p w14:paraId="7E3CCEB5" w14:textId="496864FD" w:rsidR="00947E87" w:rsidRPr="00947E87" w:rsidRDefault="00947E87" w:rsidP="00947E87">
      <w:pPr>
        <w:spacing w:line="480" w:lineRule="auto"/>
        <w:rPr>
          <w:rFonts w:ascii="Century Gothic" w:hAnsi="Century Gothic"/>
          <w:color w:val="000000" w:themeColor="text1"/>
          <w:sz w:val="22"/>
          <w:szCs w:val="22"/>
          <w:lang w:val="en-GB"/>
        </w:rPr>
      </w:pPr>
      <w:r w:rsidRPr="00947E87">
        <w:rPr>
          <w:rFonts w:ascii="Century Gothic" w:hAnsi="Century Gothic"/>
          <w:color w:val="000000" w:themeColor="text1"/>
          <w:sz w:val="22"/>
          <w:szCs w:val="22"/>
          <w:lang w:val="en-GB"/>
        </w:rPr>
        <w:t>Opinion/ it boils down to stereotypes</w:t>
      </w:r>
      <w:r w:rsidR="009F4E1A">
        <w:rPr>
          <w:rFonts w:ascii="Century Gothic" w:hAnsi="Century Gothic"/>
          <w:color w:val="000000" w:themeColor="text1"/>
          <w:sz w:val="22"/>
          <w:szCs w:val="22"/>
          <w:lang w:val="en-GB"/>
        </w:rPr>
        <w:t xml:space="preserve">. (2018) </w:t>
      </w:r>
      <w:bookmarkStart w:id="0" w:name="_GoBack"/>
      <w:bookmarkEnd w:id="0"/>
      <w:r w:rsidRPr="00947E87">
        <w:rPr>
          <w:rFonts w:ascii="Century Gothic" w:hAnsi="Century Gothic"/>
          <w:color w:val="000000" w:themeColor="text1"/>
          <w:sz w:val="22"/>
          <w:szCs w:val="22"/>
          <w:lang w:val="en-GB"/>
        </w:rPr>
        <w:t xml:space="preserve"> </w:t>
      </w:r>
    </w:p>
    <w:p w14:paraId="7FC34B39" w14:textId="6B6C7581" w:rsidR="00947E87" w:rsidRDefault="00947E87" w:rsidP="00947E87">
      <w:pPr>
        <w:spacing w:line="480" w:lineRule="auto"/>
        <w:rPr>
          <w:rFonts w:ascii="Century Gothic" w:hAnsi="Century Gothic"/>
          <w:color w:val="000000" w:themeColor="text1"/>
          <w:sz w:val="22"/>
          <w:szCs w:val="22"/>
          <w:lang w:val="en-GB"/>
        </w:rPr>
      </w:pPr>
      <w:r w:rsidRPr="00947E87">
        <w:rPr>
          <w:rFonts w:ascii="Century Gothic" w:hAnsi="Century Gothic"/>
          <w:color w:val="000000" w:themeColor="text1"/>
          <w:sz w:val="22"/>
          <w:szCs w:val="22"/>
          <w:lang w:val="en-GB"/>
        </w:rPr>
        <w:t xml:space="preserve"> </w:t>
      </w:r>
      <w:hyperlink r:id="rId15" w:history="1">
        <w:r w:rsidRPr="00947E87">
          <w:rPr>
            <w:rStyle w:val="Hyperlink"/>
            <w:rFonts w:ascii="Century Gothic" w:hAnsi="Century Gothic"/>
            <w:color w:val="000000" w:themeColor="text1"/>
            <w:sz w:val="22"/>
            <w:szCs w:val="22"/>
            <w:lang w:val="en-GB"/>
          </w:rPr>
          <w:t>https://www.thelily.com/the-alt-right-likes-asian-american-women-we-shouldnt-be-surprised/</w:t>
        </w:r>
      </w:hyperlink>
    </w:p>
    <w:p w14:paraId="348DD3E6" w14:textId="77777777" w:rsidR="00947E87" w:rsidRDefault="00947E87" w:rsidP="00947E87">
      <w:pPr>
        <w:spacing w:line="480" w:lineRule="auto"/>
        <w:rPr>
          <w:rFonts w:ascii="Century Gothic" w:hAnsi="Century Gothic"/>
          <w:color w:val="000000" w:themeColor="text1"/>
          <w:sz w:val="22"/>
          <w:szCs w:val="22"/>
          <w:lang w:val="en-GB"/>
        </w:rPr>
      </w:pPr>
    </w:p>
    <w:p w14:paraId="7B38F027" w14:textId="1455885E" w:rsidR="00947E87" w:rsidRPr="00947E87" w:rsidRDefault="00947E87" w:rsidP="00947E87">
      <w:pPr>
        <w:spacing w:line="480" w:lineRule="auto"/>
        <w:rPr>
          <w:rFonts w:ascii="Century Gothic" w:hAnsi="Century Gothic"/>
          <w:b/>
          <w:color w:val="000000" w:themeColor="text1"/>
          <w:sz w:val="22"/>
          <w:szCs w:val="22"/>
          <w:lang w:val="en-GB"/>
        </w:rPr>
      </w:pPr>
      <w:r w:rsidRPr="00947E87">
        <w:rPr>
          <w:rFonts w:ascii="Century Gothic" w:hAnsi="Century Gothic"/>
          <w:b/>
          <w:color w:val="000000" w:themeColor="text1"/>
          <w:sz w:val="22"/>
          <w:szCs w:val="22"/>
          <w:lang w:val="en-GB"/>
        </w:rPr>
        <w:t xml:space="preserve">Bibliography </w:t>
      </w:r>
    </w:p>
    <w:p w14:paraId="5261FDE1" w14:textId="0C5B7C66" w:rsidR="00947E87" w:rsidRPr="00947E87" w:rsidRDefault="00947E87" w:rsidP="00947E87">
      <w:pPr>
        <w:spacing w:line="480" w:lineRule="auto"/>
        <w:rPr>
          <w:rFonts w:ascii="Century Gothic" w:hAnsi="Century Gothic"/>
          <w:color w:val="000000" w:themeColor="text1"/>
          <w:sz w:val="22"/>
          <w:szCs w:val="22"/>
          <w:lang w:val="en-GB"/>
        </w:rPr>
      </w:pPr>
      <w:r w:rsidRPr="00947E87">
        <w:rPr>
          <w:rFonts w:ascii="Century Gothic" w:hAnsi="Century Gothic"/>
          <w:color w:val="000000" w:themeColor="text1"/>
          <w:sz w:val="22"/>
          <w:szCs w:val="22"/>
          <w:lang w:val="en-GB"/>
        </w:rPr>
        <w:t xml:space="preserve">Books: </w:t>
      </w:r>
    </w:p>
    <w:p w14:paraId="5E89B96B" w14:textId="770A4F23" w:rsidR="00947E87" w:rsidRPr="00947E87" w:rsidRDefault="00947E87" w:rsidP="00947E87">
      <w:pPr>
        <w:spacing w:line="480" w:lineRule="auto"/>
        <w:rPr>
          <w:rFonts w:ascii="Century Gothic" w:hAnsi="Century Gothic"/>
          <w:sz w:val="22"/>
          <w:szCs w:val="22"/>
          <w:lang w:val="en-GB"/>
        </w:rPr>
      </w:pPr>
      <w:r w:rsidRPr="00947E87">
        <w:rPr>
          <w:rFonts w:ascii="Century Gothic" w:hAnsi="Century Gothic"/>
          <w:sz w:val="22"/>
          <w:szCs w:val="22"/>
          <w:lang w:val="en-GB"/>
        </w:rPr>
        <w:t xml:space="preserve">Louis Althusser. (2018) on ideology. </w:t>
      </w:r>
    </w:p>
    <w:p w14:paraId="18EA0DED" w14:textId="35E85E24" w:rsidR="00947E87" w:rsidRDefault="00947E87" w:rsidP="00947E87">
      <w:pPr>
        <w:spacing w:line="480" w:lineRule="auto"/>
        <w:rPr>
          <w:rFonts w:ascii="Century Gothic" w:hAnsi="Century Gothic"/>
          <w:color w:val="000000" w:themeColor="text1"/>
          <w:sz w:val="22"/>
          <w:szCs w:val="22"/>
          <w:lang w:val="en-GB"/>
        </w:rPr>
      </w:pPr>
      <w:r w:rsidRPr="00947E87">
        <w:rPr>
          <w:rFonts w:ascii="Century Gothic" w:hAnsi="Century Gothic"/>
          <w:color w:val="000000" w:themeColor="text1"/>
          <w:sz w:val="22"/>
          <w:szCs w:val="22"/>
          <w:lang w:val="en-GB"/>
        </w:rPr>
        <w:t xml:space="preserve">John Stuart Mill. (2018) </w:t>
      </w:r>
      <w:r>
        <w:rPr>
          <w:rFonts w:ascii="Century Gothic" w:hAnsi="Century Gothic"/>
          <w:color w:val="000000" w:themeColor="text1"/>
          <w:sz w:val="22"/>
          <w:szCs w:val="22"/>
          <w:lang w:val="en-GB"/>
        </w:rPr>
        <w:t xml:space="preserve">on liberty. </w:t>
      </w:r>
    </w:p>
    <w:p w14:paraId="2E704AFE" w14:textId="1DBF2A38" w:rsidR="00947E87" w:rsidRDefault="00947E87" w:rsidP="00947E87">
      <w:pPr>
        <w:spacing w:line="480" w:lineRule="auto"/>
        <w:rPr>
          <w:rFonts w:ascii="Century Gothic" w:hAnsi="Century Gothic"/>
          <w:color w:val="000000" w:themeColor="text1"/>
          <w:sz w:val="22"/>
          <w:szCs w:val="22"/>
          <w:lang w:val="en-GB"/>
        </w:rPr>
      </w:pPr>
      <w:r>
        <w:rPr>
          <w:rFonts w:ascii="Century Gothic" w:hAnsi="Century Gothic"/>
          <w:color w:val="000000" w:themeColor="text1"/>
          <w:sz w:val="22"/>
          <w:szCs w:val="22"/>
          <w:lang w:val="en-GB"/>
        </w:rPr>
        <w:t xml:space="preserve">Edward Said. (2018) the myth of clash civilisations writings. </w:t>
      </w:r>
    </w:p>
    <w:p w14:paraId="3F1E2C6F" w14:textId="77777777" w:rsidR="00947E87" w:rsidRDefault="00947E87" w:rsidP="00947E87">
      <w:pPr>
        <w:spacing w:line="480" w:lineRule="auto"/>
        <w:rPr>
          <w:rFonts w:ascii="Century Gothic" w:hAnsi="Century Gothic"/>
          <w:color w:val="000000" w:themeColor="text1"/>
          <w:sz w:val="22"/>
          <w:szCs w:val="22"/>
          <w:lang w:val="en-GB"/>
        </w:rPr>
      </w:pPr>
      <w:r>
        <w:rPr>
          <w:rFonts w:ascii="Century Gothic" w:hAnsi="Century Gothic"/>
          <w:color w:val="000000" w:themeColor="text1"/>
          <w:sz w:val="22"/>
          <w:szCs w:val="22"/>
          <w:lang w:val="en-GB"/>
        </w:rPr>
        <w:t xml:space="preserve">Averroes. (2018) the incoherence of the incoherence volume 1 and 2. </w:t>
      </w:r>
    </w:p>
    <w:p w14:paraId="24F9C9CB" w14:textId="572B9E21" w:rsidR="00947E87" w:rsidRDefault="00947E87" w:rsidP="00947E87">
      <w:pPr>
        <w:spacing w:line="480" w:lineRule="auto"/>
        <w:rPr>
          <w:rFonts w:ascii="Century Gothic" w:hAnsi="Century Gothic"/>
          <w:color w:val="000000" w:themeColor="text1"/>
          <w:sz w:val="22"/>
          <w:szCs w:val="22"/>
          <w:lang w:val="en-GB"/>
        </w:rPr>
      </w:pPr>
      <w:r>
        <w:rPr>
          <w:rFonts w:ascii="Century Gothic" w:hAnsi="Century Gothic"/>
          <w:color w:val="000000" w:themeColor="text1"/>
          <w:sz w:val="22"/>
          <w:szCs w:val="22"/>
          <w:lang w:val="en-GB"/>
        </w:rPr>
        <w:t xml:space="preserve">Henry Corbin (2018) translates Hossein Nasr works.  </w:t>
      </w:r>
    </w:p>
    <w:p w14:paraId="4910CD07" w14:textId="3A400878" w:rsidR="00947E87" w:rsidRDefault="00947E87" w:rsidP="00947E87">
      <w:pPr>
        <w:spacing w:line="480" w:lineRule="auto"/>
        <w:rPr>
          <w:rFonts w:ascii="Century Gothic" w:hAnsi="Century Gothic"/>
          <w:color w:val="000000" w:themeColor="text1"/>
          <w:sz w:val="22"/>
          <w:szCs w:val="22"/>
          <w:lang w:val="en-GB"/>
        </w:rPr>
      </w:pPr>
      <w:r>
        <w:rPr>
          <w:rFonts w:ascii="Century Gothic" w:hAnsi="Century Gothic"/>
          <w:color w:val="000000" w:themeColor="text1"/>
          <w:sz w:val="22"/>
          <w:szCs w:val="22"/>
          <w:lang w:val="en-GB"/>
        </w:rPr>
        <w:t xml:space="preserve"> </w:t>
      </w:r>
    </w:p>
    <w:p w14:paraId="24966F7E" w14:textId="315CA7CE" w:rsidR="00947E87" w:rsidRDefault="00947E87" w:rsidP="00947E87">
      <w:pPr>
        <w:spacing w:line="480" w:lineRule="auto"/>
        <w:rPr>
          <w:rFonts w:ascii="Century Gothic" w:hAnsi="Century Gothic"/>
          <w:color w:val="000000" w:themeColor="text1"/>
          <w:sz w:val="22"/>
          <w:szCs w:val="22"/>
          <w:lang w:val="en-GB"/>
        </w:rPr>
      </w:pPr>
      <w:r>
        <w:rPr>
          <w:rFonts w:ascii="Century Gothic" w:hAnsi="Century Gothic"/>
          <w:color w:val="000000" w:themeColor="text1"/>
          <w:sz w:val="22"/>
          <w:szCs w:val="22"/>
          <w:lang w:val="en-GB"/>
        </w:rPr>
        <w:t xml:space="preserve">Secondary sources </w:t>
      </w:r>
      <w:r w:rsidRPr="00947E87">
        <w:rPr>
          <w:rFonts w:ascii="Century Gothic" w:hAnsi="Century Gothic"/>
          <w:b/>
          <w:color w:val="000000" w:themeColor="text1"/>
          <w:sz w:val="22"/>
          <w:szCs w:val="22"/>
          <w:lang w:val="en-GB"/>
        </w:rPr>
        <w:t xml:space="preserve">(images) referencing </w:t>
      </w:r>
    </w:p>
    <w:p w14:paraId="140B7384" w14:textId="77777777" w:rsidR="00947E87" w:rsidRDefault="00947E87" w:rsidP="00947E87">
      <w:pPr>
        <w:spacing w:line="480" w:lineRule="auto"/>
        <w:rPr>
          <w:rFonts w:ascii="Century Gothic" w:hAnsi="Century Gothic"/>
          <w:color w:val="000000" w:themeColor="text1"/>
          <w:sz w:val="22"/>
          <w:szCs w:val="22"/>
          <w:lang w:val="en-GB"/>
        </w:rPr>
      </w:pPr>
      <w:r>
        <w:rPr>
          <w:rFonts w:ascii="Century Gothic" w:hAnsi="Century Gothic"/>
          <w:color w:val="000000" w:themeColor="text1"/>
          <w:sz w:val="22"/>
          <w:szCs w:val="22"/>
          <w:lang w:val="en-GB"/>
        </w:rPr>
        <w:t>Fig 1. Picylyrics. Google image search. (2018)</w:t>
      </w:r>
    </w:p>
    <w:p w14:paraId="67B82BA6" w14:textId="77777777" w:rsidR="00947E87" w:rsidRDefault="00947E87" w:rsidP="00947E87">
      <w:pPr>
        <w:spacing w:line="480" w:lineRule="auto"/>
        <w:rPr>
          <w:rFonts w:ascii="Century Gothic" w:hAnsi="Century Gothic"/>
          <w:color w:val="000000" w:themeColor="text1"/>
          <w:sz w:val="22"/>
          <w:szCs w:val="22"/>
          <w:lang w:val="en-GB"/>
        </w:rPr>
      </w:pPr>
      <w:r>
        <w:rPr>
          <w:rFonts w:ascii="Century Gothic" w:hAnsi="Century Gothic"/>
          <w:color w:val="000000" w:themeColor="text1"/>
          <w:sz w:val="22"/>
          <w:szCs w:val="22"/>
          <w:lang w:val="en-GB"/>
        </w:rPr>
        <w:t xml:space="preserve">Fig 2.  Pinterest. Blog search. (2018) </w:t>
      </w:r>
    </w:p>
    <w:p w14:paraId="44B19769" w14:textId="7230D790" w:rsidR="00947E87" w:rsidRDefault="00947E87" w:rsidP="00947E87">
      <w:pPr>
        <w:spacing w:line="480" w:lineRule="auto"/>
        <w:rPr>
          <w:rFonts w:ascii="Century Gothic" w:hAnsi="Century Gothic"/>
          <w:color w:val="000000" w:themeColor="text1"/>
          <w:sz w:val="22"/>
          <w:szCs w:val="22"/>
          <w:lang w:val="en-GB"/>
        </w:rPr>
      </w:pPr>
      <w:r>
        <w:rPr>
          <w:rFonts w:ascii="Century Gothic" w:hAnsi="Century Gothic"/>
          <w:color w:val="000000" w:themeColor="text1"/>
          <w:sz w:val="22"/>
          <w:szCs w:val="22"/>
          <w:lang w:val="en-GB"/>
        </w:rPr>
        <w:t xml:space="preserve">Fig 3. Centre for Islamic studies/ Islamic golden age. (2018) </w:t>
      </w:r>
    </w:p>
    <w:p w14:paraId="4A9E6253" w14:textId="165B394A" w:rsidR="00947E87" w:rsidRDefault="00947E87" w:rsidP="00947E87">
      <w:pPr>
        <w:spacing w:line="480" w:lineRule="auto"/>
        <w:rPr>
          <w:rFonts w:ascii="Century Gothic" w:hAnsi="Century Gothic"/>
          <w:color w:val="000000" w:themeColor="text1"/>
          <w:sz w:val="22"/>
          <w:szCs w:val="22"/>
          <w:lang w:val="en-GB"/>
        </w:rPr>
      </w:pPr>
      <w:r>
        <w:rPr>
          <w:rFonts w:ascii="Century Gothic" w:hAnsi="Century Gothic"/>
          <w:color w:val="000000" w:themeColor="text1"/>
          <w:sz w:val="22"/>
          <w:szCs w:val="22"/>
          <w:lang w:val="en-GB"/>
        </w:rPr>
        <w:t xml:space="preserve"> </w:t>
      </w:r>
    </w:p>
    <w:p w14:paraId="3F5E4AEE" w14:textId="77777777" w:rsidR="00947E87" w:rsidRDefault="00947E87" w:rsidP="00947E87">
      <w:pPr>
        <w:spacing w:line="480" w:lineRule="auto"/>
        <w:rPr>
          <w:rFonts w:ascii="Century Gothic" w:hAnsi="Century Gothic"/>
          <w:color w:val="000000" w:themeColor="text1"/>
          <w:sz w:val="22"/>
          <w:szCs w:val="22"/>
          <w:lang w:val="en-GB"/>
        </w:rPr>
      </w:pPr>
    </w:p>
    <w:p w14:paraId="631350A9" w14:textId="66250973" w:rsidR="00947E87" w:rsidRPr="00947E87" w:rsidRDefault="00947E87" w:rsidP="00947E87">
      <w:pPr>
        <w:spacing w:line="480" w:lineRule="auto"/>
        <w:rPr>
          <w:rFonts w:ascii="Century Gothic" w:hAnsi="Century Gothic"/>
          <w:color w:val="000000" w:themeColor="text1"/>
          <w:sz w:val="22"/>
          <w:szCs w:val="22"/>
          <w:lang w:val="en-GB"/>
        </w:rPr>
      </w:pPr>
      <w:r>
        <w:rPr>
          <w:rFonts w:ascii="Century Gothic" w:hAnsi="Century Gothic"/>
          <w:color w:val="000000" w:themeColor="text1"/>
          <w:sz w:val="22"/>
          <w:szCs w:val="22"/>
          <w:lang w:val="en-GB"/>
        </w:rPr>
        <w:t xml:space="preserve"> </w:t>
      </w:r>
    </w:p>
    <w:p w14:paraId="3AE4C6C8" w14:textId="77777777" w:rsidR="00947E87" w:rsidRPr="00947E87" w:rsidRDefault="00947E87" w:rsidP="00F01A0F">
      <w:pPr>
        <w:spacing w:line="480" w:lineRule="auto"/>
        <w:jc w:val="both"/>
        <w:rPr>
          <w:rFonts w:ascii="Century Gothic" w:hAnsi="Century Gothic"/>
          <w:color w:val="000000" w:themeColor="text1"/>
          <w:lang w:val="en-GB"/>
        </w:rPr>
      </w:pPr>
    </w:p>
    <w:p w14:paraId="3F85816F" w14:textId="77777777" w:rsidR="00947E87" w:rsidRPr="009B25B7" w:rsidRDefault="00947E87" w:rsidP="00F01A0F">
      <w:pPr>
        <w:spacing w:line="480" w:lineRule="auto"/>
        <w:jc w:val="both"/>
        <w:rPr>
          <w:rFonts w:ascii="Century Gothic" w:eastAsia="Times New Roman" w:hAnsi="Century Gothic" w:cs="Arial"/>
          <w:color w:val="000000" w:themeColor="text1"/>
          <w:shd w:val="clear" w:color="auto" w:fill="FFFFFF"/>
          <w:lang w:val="en-GB" w:eastAsia="en-GB"/>
        </w:rPr>
      </w:pPr>
    </w:p>
    <w:p w14:paraId="09041BD7" w14:textId="7F9CF8A5" w:rsidR="009B25B7" w:rsidRDefault="009B25B7" w:rsidP="00F01A0F">
      <w:pPr>
        <w:spacing w:line="480" w:lineRule="auto"/>
        <w:jc w:val="both"/>
        <w:rPr>
          <w:rFonts w:ascii="Century Gothic" w:eastAsia="Times New Roman" w:hAnsi="Century Gothic" w:cs="Arial"/>
          <w:color w:val="000000" w:themeColor="text1"/>
          <w:shd w:val="clear" w:color="auto" w:fill="FFFFFF"/>
          <w:lang w:val="en-GB" w:eastAsia="en-GB"/>
        </w:rPr>
      </w:pPr>
      <w:r>
        <w:rPr>
          <w:rFonts w:ascii="Century Gothic" w:eastAsia="Times New Roman" w:hAnsi="Century Gothic" w:cs="Arial"/>
          <w:color w:val="000000" w:themeColor="text1"/>
          <w:shd w:val="clear" w:color="auto" w:fill="FFFFFF"/>
          <w:lang w:val="en-GB" w:eastAsia="en-GB"/>
        </w:rPr>
        <w:t xml:space="preserve"> </w:t>
      </w:r>
    </w:p>
    <w:p w14:paraId="6964566F" w14:textId="77777777" w:rsidR="009B25B7" w:rsidRDefault="009B25B7" w:rsidP="00F01A0F">
      <w:pPr>
        <w:spacing w:line="480" w:lineRule="auto"/>
        <w:jc w:val="both"/>
        <w:rPr>
          <w:rFonts w:ascii="Century Gothic" w:eastAsia="Times New Roman" w:hAnsi="Century Gothic" w:cs="Arial"/>
          <w:color w:val="000000" w:themeColor="text1"/>
          <w:shd w:val="clear" w:color="auto" w:fill="FFFFFF"/>
          <w:lang w:val="en-GB" w:eastAsia="en-GB"/>
        </w:rPr>
      </w:pPr>
    </w:p>
    <w:p w14:paraId="4954C4A7" w14:textId="77777777" w:rsidR="009B25B7" w:rsidRDefault="009B25B7" w:rsidP="00F01A0F">
      <w:pPr>
        <w:spacing w:line="480" w:lineRule="auto"/>
        <w:jc w:val="both"/>
        <w:rPr>
          <w:rFonts w:ascii="Century Gothic" w:eastAsia="Times New Roman" w:hAnsi="Century Gothic" w:cs="Arial"/>
          <w:color w:val="000000" w:themeColor="text1"/>
          <w:shd w:val="clear" w:color="auto" w:fill="FFFFFF"/>
          <w:lang w:val="en-GB" w:eastAsia="en-GB"/>
        </w:rPr>
      </w:pPr>
    </w:p>
    <w:p w14:paraId="4152B47B" w14:textId="77777777" w:rsidR="009B25B7" w:rsidRDefault="009B25B7" w:rsidP="00F01A0F">
      <w:pPr>
        <w:spacing w:line="480" w:lineRule="auto"/>
        <w:jc w:val="both"/>
        <w:rPr>
          <w:rFonts w:ascii="Century Gothic" w:eastAsia="Times New Roman" w:hAnsi="Century Gothic" w:cs="Arial"/>
          <w:color w:val="000000" w:themeColor="text1"/>
          <w:shd w:val="clear" w:color="auto" w:fill="FFFFFF"/>
          <w:lang w:val="en-GB" w:eastAsia="en-GB"/>
        </w:rPr>
      </w:pPr>
    </w:p>
    <w:p w14:paraId="1000D1BC" w14:textId="77777777" w:rsidR="00F01A0F" w:rsidRPr="009B25B7" w:rsidRDefault="00F01A0F" w:rsidP="00633820">
      <w:pPr>
        <w:spacing w:line="480" w:lineRule="auto"/>
        <w:rPr>
          <w:rFonts w:ascii="Century Gothic" w:hAnsi="Century Gothic"/>
          <w:color w:val="FF0000"/>
          <w:lang w:val="en-GB"/>
        </w:rPr>
      </w:pPr>
    </w:p>
    <w:p w14:paraId="1F12D2F7" w14:textId="77777777" w:rsidR="00F01A0F" w:rsidRPr="009B25B7" w:rsidRDefault="00F01A0F" w:rsidP="00633820">
      <w:pPr>
        <w:spacing w:line="480" w:lineRule="auto"/>
        <w:rPr>
          <w:rFonts w:ascii="Century Gothic" w:eastAsia="Times New Roman" w:hAnsi="Century Gothic" w:cs="Arial"/>
          <w:color w:val="FF0000"/>
          <w:shd w:val="clear" w:color="auto" w:fill="FFFFFF"/>
          <w:lang w:val="en-GB" w:eastAsia="en-GB"/>
        </w:rPr>
      </w:pPr>
    </w:p>
    <w:p w14:paraId="5150E714" w14:textId="22D3A2E6" w:rsidR="00633820" w:rsidRDefault="00633820" w:rsidP="00633820">
      <w:pPr>
        <w:spacing w:line="480" w:lineRule="auto"/>
        <w:rPr>
          <w:rFonts w:ascii="Century Gothic" w:eastAsia="Times New Roman" w:hAnsi="Century Gothic" w:cs="Arial"/>
          <w:color w:val="000000" w:themeColor="text1"/>
          <w:shd w:val="clear" w:color="auto" w:fill="FFFFFF"/>
          <w:lang w:val="en-GB" w:eastAsia="en-GB"/>
        </w:rPr>
      </w:pPr>
    </w:p>
    <w:p w14:paraId="390BB8AB" w14:textId="77777777" w:rsidR="00633820" w:rsidRDefault="00633820" w:rsidP="00633820">
      <w:pPr>
        <w:spacing w:line="480" w:lineRule="auto"/>
        <w:rPr>
          <w:rFonts w:ascii="Century Gothic" w:eastAsia="Times New Roman" w:hAnsi="Century Gothic" w:cs="Arial"/>
          <w:color w:val="000000" w:themeColor="text1"/>
          <w:shd w:val="clear" w:color="auto" w:fill="FFFFFF"/>
          <w:lang w:val="en-GB" w:eastAsia="en-GB"/>
        </w:rPr>
      </w:pPr>
    </w:p>
    <w:p w14:paraId="11B840E1" w14:textId="77777777" w:rsidR="00633820" w:rsidRDefault="00633820" w:rsidP="00633820">
      <w:pPr>
        <w:spacing w:line="480" w:lineRule="auto"/>
        <w:rPr>
          <w:rFonts w:ascii="Century Gothic" w:eastAsia="Times New Roman" w:hAnsi="Century Gothic" w:cs="Arial"/>
          <w:color w:val="000000" w:themeColor="text1"/>
          <w:shd w:val="clear" w:color="auto" w:fill="FFFFFF"/>
          <w:lang w:val="en-GB" w:eastAsia="en-GB"/>
        </w:rPr>
      </w:pPr>
    </w:p>
    <w:p w14:paraId="649DB986" w14:textId="77777777" w:rsidR="00633820" w:rsidRDefault="00633820" w:rsidP="00633820">
      <w:pPr>
        <w:spacing w:line="480" w:lineRule="auto"/>
        <w:rPr>
          <w:rFonts w:ascii="Century Gothic" w:eastAsia="Times New Roman" w:hAnsi="Century Gothic" w:cs="Arial"/>
          <w:color w:val="000000" w:themeColor="text1"/>
          <w:shd w:val="clear" w:color="auto" w:fill="FFFFFF"/>
          <w:lang w:val="en-GB" w:eastAsia="en-GB"/>
        </w:rPr>
      </w:pPr>
    </w:p>
    <w:p w14:paraId="11E335F4" w14:textId="77777777" w:rsidR="00633820" w:rsidRDefault="00633820" w:rsidP="00633820">
      <w:pPr>
        <w:spacing w:line="480" w:lineRule="auto"/>
        <w:rPr>
          <w:rFonts w:ascii="Century Gothic" w:eastAsia="Times New Roman" w:hAnsi="Century Gothic" w:cs="Arial"/>
          <w:color w:val="000000" w:themeColor="text1"/>
          <w:shd w:val="clear" w:color="auto" w:fill="FFFFFF"/>
          <w:lang w:val="en-GB" w:eastAsia="en-GB"/>
        </w:rPr>
      </w:pPr>
    </w:p>
    <w:p w14:paraId="5499972C" w14:textId="77777777" w:rsidR="00633820" w:rsidRDefault="00633820" w:rsidP="00633820">
      <w:pPr>
        <w:spacing w:line="480" w:lineRule="auto"/>
        <w:rPr>
          <w:rFonts w:ascii="Century Gothic" w:eastAsia="Times New Roman" w:hAnsi="Century Gothic" w:cs="Arial"/>
          <w:color w:val="000000" w:themeColor="text1"/>
          <w:shd w:val="clear" w:color="auto" w:fill="FFFFFF"/>
          <w:lang w:val="en-GB" w:eastAsia="en-GB"/>
        </w:rPr>
      </w:pPr>
    </w:p>
    <w:p w14:paraId="23496268" w14:textId="77777777" w:rsidR="00633820" w:rsidRDefault="00633820" w:rsidP="00633820">
      <w:pPr>
        <w:spacing w:line="480" w:lineRule="auto"/>
        <w:rPr>
          <w:rFonts w:ascii="Century Gothic" w:eastAsia="Times New Roman" w:hAnsi="Century Gothic" w:cs="Arial"/>
          <w:color w:val="000000" w:themeColor="text1"/>
          <w:shd w:val="clear" w:color="auto" w:fill="FFFFFF"/>
          <w:lang w:val="en-GB" w:eastAsia="en-GB"/>
        </w:rPr>
      </w:pPr>
    </w:p>
    <w:p w14:paraId="4ADD185A" w14:textId="771D45CD" w:rsidR="00633820" w:rsidRPr="00633820" w:rsidRDefault="00633820" w:rsidP="00633820">
      <w:pPr>
        <w:spacing w:line="480" w:lineRule="auto"/>
        <w:rPr>
          <w:rFonts w:ascii="Century Gothic" w:eastAsia="Times New Roman" w:hAnsi="Century Gothic" w:cs="Arial"/>
          <w:color w:val="000000" w:themeColor="text1"/>
          <w:shd w:val="clear" w:color="auto" w:fill="FFFFFF"/>
          <w:lang w:val="en-GB" w:eastAsia="en-GB"/>
        </w:rPr>
      </w:pPr>
      <w:r>
        <w:rPr>
          <w:rFonts w:ascii="Century Gothic" w:eastAsia="Times New Roman" w:hAnsi="Century Gothic" w:cs="Arial"/>
          <w:color w:val="000000" w:themeColor="text1"/>
          <w:shd w:val="clear" w:color="auto" w:fill="FFFFFF"/>
          <w:lang w:val="en-GB" w:eastAsia="en-GB"/>
        </w:rPr>
        <w:t xml:space="preserve">   </w:t>
      </w:r>
    </w:p>
    <w:p w14:paraId="77C0EE0F" w14:textId="77777777" w:rsidR="00633820" w:rsidRPr="00633820" w:rsidRDefault="00633820" w:rsidP="00633820">
      <w:pPr>
        <w:spacing w:line="480" w:lineRule="auto"/>
        <w:rPr>
          <w:rFonts w:ascii="Century Gothic" w:eastAsia="Times New Roman" w:hAnsi="Century Gothic" w:cs="Arial"/>
          <w:b/>
          <w:color w:val="FF0000"/>
          <w:shd w:val="clear" w:color="auto" w:fill="FFFFFF"/>
          <w:lang w:val="en-GB" w:eastAsia="en-GB"/>
        </w:rPr>
      </w:pPr>
    </w:p>
    <w:p w14:paraId="5466EB51" w14:textId="228E7180" w:rsidR="00633820" w:rsidRPr="00633820" w:rsidRDefault="00633820" w:rsidP="00633820">
      <w:pPr>
        <w:spacing w:line="480" w:lineRule="auto"/>
        <w:rPr>
          <w:rFonts w:ascii="Century Gothic" w:eastAsia="Times New Roman" w:hAnsi="Century Gothic" w:cs="Times New Roman"/>
          <w:b/>
          <w:lang w:val="en-GB" w:eastAsia="en-GB"/>
        </w:rPr>
      </w:pPr>
      <w:r>
        <w:rPr>
          <w:rFonts w:ascii="Century Gothic" w:eastAsia="Times New Roman" w:hAnsi="Century Gothic" w:cs="Arial"/>
          <w:b/>
          <w:shd w:val="clear" w:color="auto" w:fill="FFFFFF"/>
          <w:lang w:val="en-GB" w:eastAsia="en-GB"/>
        </w:rPr>
        <w:t xml:space="preserve">  </w:t>
      </w:r>
    </w:p>
    <w:p w14:paraId="1A08DB37" w14:textId="769AC8BF" w:rsidR="00633820" w:rsidRPr="00633820" w:rsidRDefault="00633820" w:rsidP="00161300">
      <w:pPr>
        <w:spacing w:line="480" w:lineRule="auto"/>
        <w:jc w:val="both"/>
        <w:rPr>
          <w:rFonts w:ascii="Century Gothic" w:hAnsi="Century Gothic"/>
          <w:color w:val="000000" w:themeColor="text1"/>
        </w:rPr>
      </w:pPr>
      <w:r>
        <w:rPr>
          <w:rFonts w:ascii="Century Gothic" w:hAnsi="Century Gothic"/>
          <w:color w:val="000000" w:themeColor="text1"/>
        </w:rPr>
        <w:t xml:space="preserve"> </w:t>
      </w:r>
    </w:p>
    <w:p w14:paraId="69E05417" w14:textId="77777777" w:rsidR="00633820" w:rsidRDefault="00633820" w:rsidP="00161300">
      <w:pPr>
        <w:spacing w:line="480" w:lineRule="auto"/>
        <w:jc w:val="both"/>
        <w:rPr>
          <w:rFonts w:ascii="Century Gothic" w:hAnsi="Century Gothic"/>
          <w:color w:val="FF0000"/>
        </w:rPr>
      </w:pPr>
    </w:p>
    <w:p w14:paraId="4749BC4F" w14:textId="5CC0C206" w:rsidR="00633820" w:rsidRDefault="00633820" w:rsidP="00161300">
      <w:pPr>
        <w:spacing w:line="480" w:lineRule="auto"/>
        <w:jc w:val="both"/>
        <w:rPr>
          <w:rFonts w:ascii="Century Gothic" w:hAnsi="Century Gothic"/>
          <w:color w:val="FF0000"/>
        </w:rPr>
      </w:pPr>
      <w:r w:rsidRPr="00633820">
        <w:rPr>
          <w:rFonts w:ascii="Century Gothic" w:hAnsi="Century Gothic"/>
          <w:color w:val="FF0000"/>
        </w:rPr>
        <w:t xml:space="preserve"> </w:t>
      </w:r>
    </w:p>
    <w:p w14:paraId="67D55AD8" w14:textId="77777777" w:rsidR="00633820" w:rsidRPr="00633820" w:rsidRDefault="00633820" w:rsidP="00161300">
      <w:pPr>
        <w:spacing w:line="480" w:lineRule="auto"/>
        <w:jc w:val="both"/>
        <w:rPr>
          <w:rFonts w:ascii="Century Gothic" w:hAnsi="Century Gothic"/>
          <w:color w:val="000000" w:themeColor="text1"/>
        </w:rPr>
      </w:pPr>
    </w:p>
    <w:p w14:paraId="7D5E1BDC" w14:textId="77777777" w:rsidR="00161300" w:rsidRPr="00161300" w:rsidRDefault="00161300" w:rsidP="00161300">
      <w:pPr>
        <w:spacing w:line="480" w:lineRule="auto"/>
        <w:jc w:val="both"/>
        <w:rPr>
          <w:rFonts w:ascii="Century Gothic" w:hAnsi="Century Gothic"/>
          <w:color w:val="FF0000"/>
        </w:rPr>
      </w:pPr>
    </w:p>
    <w:p w14:paraId="1E5FC4A7" w14:textId="77777777" w:rsidR="00161300" w:rsidRDefault="00161300" w:rsidP="00161300">
      <w:pPr>
        <w:spacing w:line="480" w:lineRule="auto"/>
        <w:jc w:val="both"/>
        <w:rPr>
          <w:rFonts w:ascii="Century Gothic" w:hAnsi="Century Gothic"/>
          <w:color w:val="000000" w:themeColor="text1"/>
        </w:rPr>
      </w:pPr>
    </w:p>
    <w:p w14:paraId="5B080CB7" w14:textId="77777777" w:rsidR="00161300" w:rsidRDefault="00161300" w:rsidP="00161300">
      <w:pPr>
        <w:spacing w:line="480" w:lineRule="auto"/>
        <w:rPr>
          <w:rFonts w:ascii="Century Gothic" w:hAnsi="Century Gothic"/>
          <w:color w:val="000000" w:themeColor="text1"/>
        </w:rPr>
      </w:pPr>
    </w:p>
    <w:p w14:paraId="5EDC9E59" w14:textId="77777777" w:rsidR="00161300" w:rsidRDefault="00161300" w:rsidP="00161300">
      <w:pPr>
        <w:spacing w:line="480" w:lineRule="auto"/>
        <w:rPr>
          <w:rFonts w:ascii="Century Gothic" w:hAnsi="Century Gothic"/>
          <w:color w:val="000000" w:themeColor="text1"/>
        </w:rPr>
      </w:pPr>
    </w:p>
    <w:p w14:paraId="50B39C51" w14:textId="77777777" w:rsidR="00161300" w:rsidRDefault="00161300" w:rsidP="00161300">
      <w:pPr>
        <w:spacing w:line="480" w:lineRule="auto"/>
        <w:rPr>
          <w:rFonts w:ascii="Century Gothic" w:hAnsi="Century Gothic"/>
          <w:color w:val="000000" w:themeColor="text1"/>
        </w:rPr>
      </w:pPr>
    </w:p>
    <w:p w14:paraId="15809D0E" w14:textId="77777777" w:rsidR="00161300" w:rsidRDefault="00161300" w:rsidP="00161300">
      <w:pPr>
        <w:spacing w:line="480" w:lineRule="auto"/>
        <w:rPr>
          <w:rFonts w:ascii="Century Gothic" w:hAnsi="Century Gothic"/>
          <w:color w:val="000000" w:themeColor="text1"/>
        </w:rPr>
      </w:pPr>
    </w:p>
    <w:p w14:paraId="0215DC76" w14:textId="77777777" w:rsidR="00161300" w:rsidRPr="00161300" w:rsidRDefault="00161300" w:rsidP="00161300">
      <w:pPr>
        <w:spacing w:line="480" w:lineRule="auto"/>
        <w:rPr>
          <w:rFonts w:ascii="Century Gothic" w:hAnsi="Century Gothic"/>
          <w:color w:val="000000" w:themeColor="text1"/>
        </w:rPr>
      </w:pPr>
      <w:r>
        <w:rPr>
          <w:rFonts w:ascii="Century Gothic" w:hAnsi="Century Gothic"/>
          <w:color w:val="000000" w:themeColor="text1"/>
        </w:rPr>
        <w:t xml:space="preserve"> </w:t>
      </w:r>
    </w:p>
    <w:p w14:paraId="1BB73B17" w14:textId="77777777" w:rsidR="00072DE1" w:rsidRPr="00161300" w:rsidRDefault="00161300" w:rsidP="00161300">
      <w:pPr>
        <w:spacing w:line="480" w:lineRule="auto"/>
        <w:rPr>
          <w:rFonts w:ascii="Century Gothic" w:hAnsi="Century Gothic"/>
          <w:color w:val="000000" w:themeColor="text1"/>
        </w:rPr>
      </w:pPr>
      <w:r w:rsidRPr="00161300">
        <w:rPr>
          <w:rFonts w:ascii="Century Gothic" w:hAnsi="Century Gothic"/>
          <w:color w:val="FF0000"/>
        </w:rPr>
        <w:t xml:space="preserve">  </w:t>
      </w:r>
    </w:p>
    <w:p w14:paraId="5F6298E1" w14:textId="77777777" w:rsidR="00161300" w:rsidRPr="00161300" w:rsidRDefault="00161300" w:rsidP="00161300">
      <w:pPr>
        <w:spacing w:line="480" w:lineRule="auto"/>
      </w:pPr>
    </w:p>
    <w:sectPr w:rsidR="00161300" w:rsidRPr="00161300" w:rsidSect="008D5321">
      <w:head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02838C" w14:textId="77777777" w:rsidR="002A6472" w:rsidRDefault="002A6472" w:rsidP="00161300">
      <w:r>
        <w:separator/>
      </w:r>
    </w:p>
  </w:endnote>
  <w:endnote w:type="continuationSeparator" w:id="0">
    <w:p w14:paraId="43802765" w14:textId="77777777" w:rsidR="002A6472" w:rsidRDefault="002A6472" w:rsidP="00161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entury Gothic">
    <w:panose1 w:val="020B0502020202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EDAF9B" w14:textId="77777777" w:rsidR="002A6472" w:rsidRDefault="002A6472" w:rsidP="00161300">
      <w:r>
        <w:separator/>
      </w:r>
    </w:p>
  </w:footnote>
  <w:footnote w:type="continuationSeparator" w:id="0">
    <w:p w14:paraId="6A8A4A69" w14:textId="77777777" w:rsidR="002A6472" w:rsidRDefault="002A6472" w:rsidP="0016130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ACC4DB" w14:textId="77777777" w:rsidR="00161300" w:rsidRPr="00161300" w:rsidRDefault="00161300" w:rsidP="00161300">
    <w:pPr>
      <w:pStyle w:val="Header"/>
      <w:tabs>
        <w:tab w:val="clear" w:pos="4513"/>
        <w:tab w:val="clear" w:pos="9026"/>
        <w:tab w:val="left" w:pos="6336"/>
      </w:tabs>
      <w:rPr>
        <w:rFonts w:ascii="Century Gothic" w:hAnsi="Century Gothic"/>
        <w:sz w:val="22"/>
        <w:szCs w:val="22"/>
        <w:lang w:val="en-GB"/>
      </w:rPr>
    </w:pPr>
    <w:r w:rsidRPr="00161300">
      <w:rPr>
        <w:rFonts w:ascii="Century Gothic" w:hAnsi="Century Gothic"/>
        <w:sz w:val="22"/>
        <w:szCs w:val="22"/>
        <w:lang w:val="en-GB"/>
      </w:rPr>
      <w:t xml:space="preserve">Sara Assebab </w:t>
    </w:r>
    <w:r w:rsidRPr="00161300">
      <w:rPr>
        <w:rFonts w:ascii="Century Gothic" w:hAnsi="Century Gothic"/>
        <w:sz w:val="22"/>
        <w:szCs w:val="22"/>
        <w:lang w:val="en-GB"/>
      </w:rPr>
      <w:tab/>
      <w:t xml:space="preserve">    Photojournalism year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300"/>
    <w:rsid w:val="00072DE1"/>
    <w:rsid w:val="00113AC0"/>
    <w:rsid w:val="00161300"/>
    <w:rsid w:val="002A6472"/>
    <w:rsid w:val="002F582A"/>
    <w:rsid w:val="0046052D"/>
    <w:rsid w:val="005962EE"/>
    <w:rsid w:val="00633820"/>
    <w:rsid w:val="00636308"/>
    <w:rsid w:val="006D026E"/>
    <w:rsid w:val="006F26B3"/>
    <w:rsid w:val="00783018"/>
    <w:rsid w:val="00800671"/>
    <w:rsid w:val="008D5321"/>
    <w:rsid w:val="00947E87"/>
    <w:rsid w:val="00982231"/>
    <w:rsid w:val="009B25B7"/>
    <w:rsid w:val="009F4E1A"/>
    <w:rsid w:val="00DB4FC2"/>
    <w:rsid w:val="00E32A32"/>
    <w:rsid w:val="00EA450B"/>
    <w:rsid w:val="00EA666A"/>
    <w:rsid w:val="00ED56B5"/>
    <w:rsid w:val="00F01A0F"/>
    <w:rsid w:val="00F150A4"/>
    <w:rsid w:val="00F57AEE"/>
    <w:rsid w:val="00F81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7957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47E87"/>
    <w:pPr>
      <w:spacing w:before="100" w:beforeAutospacing="1" w:after="100" w:afterAutospacing="1"/>
      <w:outlineLvl w:val="1"/>
    </w:pPr>
    <w:rPr>
      <w:rFonts w:ascii="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300"/>
    <w:pPr>
      <w:tabs>
        <w:tab w:val="center" w:pos="4513"/>
        <w:tab w:val="right" w:pos="9026"/>
      </w:tabs>
    </w:pPr>
  </w:style>
  <w:style w:type="character" w:customStyle="1" w:styleId="HeaderChar">
    <w:name w:val="Header Char"/>
    <w:basedOn w:val="DefaultParagraphFont"/>
    <w:link w:val="Header"/>
    <w:uiPriority w:val="99"/>
    <w:rsid w:val="00161300"/>
  </w:style>
  <w:style w:type="paragraph" w:styleId="Footer">
    <w:name w:val="footer"/>
    <w:basedOn w:val="Normal"/>
    <w:link w:val="FooterChar"/>
    <w:uiPriority w:val="99"/>
    <w:unhideWhenUsed/>
    <w:rsid w:val="00161300"/>
    <w:pPr>
      <w:tabs>
        <w:tab w:val="center" w:pos="4513"/>
        <w:tab w:val="right" w:pos="9026"/>
      </w:tabs>
    </w:pPr>
  </w:style>
  <w:style w:type="character" w:customStyle="1" w:styleId="FooterChar">
    <w:name w:val="Footer Char"/>
    <w:basedOn w:val="DefaultParagraphFont"/>
    <w:link w:val="Footer"/>
    <w:uiPriority w:val="99"/>
    <w:rsid w:val="00161300"/>
  </w:style>
  <w:style w:type="character" w:customStyle="1" w:styleId="apple-converted-space">
    <w:name w:val="apple-converted-space"/>
    <w:basedOn w:val="DefaultParagraphFont"/>
    <w:rsid w:val="00F57AEE"/>
  </w:style>
  <w:style w:type="character" w:customStyle="1" w:styleId="Heading2Char">
    <w:name w:val="Heading 2 Char"/>
    <w:basedOn w:val="DefaultParagraphFont"/>
    <w:link w:val="Heading2"/>
    <w:uiPriority w:val="9"/>
    <w:rsid w:val="00947E87"/>
    <w:rPr>
      <w:rFonts w:ascii="Times New Roman" w:hAnsi="Times New Roman" w:cs="Times New Roman"/>
      <w:b/>
      <w:bCs/>
      <w:sz w:val="36"/>
      <w:szCs w:val="36"/>
      <w:lang w:val="en-GB" w:eastAsia="en-GB"/>
    </w:rPr>
  </w:style>
  <w:style w:type="character" w:styleId="Hyperlink">
    <w:name w:val="Hyperlink"/>
    <w:basedOn w:val="DefaultParagraphFont"/>
    <w:uiPriority w:val="99"/>
    <w:unhideWhenUsed/>
    <w:rsid w:val="00947E87"/>
    <w:rPr>
      <w:color w:val="0000FF"/>
      <w:u w:val="single"/>
    </w:rPr>
  </w:style>
  <w:style w:type="character" w:styleId="FollowedHyperlink">
    <w:name w:val="FollowedHyperlink"/>
    <w:basedOn w:val="DefaultParagraphFont"/>
    <w:uiPriority w:val="99"/>
    <w:semiHidden/>
    <w:unhideWhenUsed/>
    <w:rsid w:val="00947E87"/>
    <w:rPr>
      <w:color w:val="954F72" w:themeColor="followedHyperlink"/>
      <w:u w:val="single"/>
    </w:rPr>
  </w:style>
  <w:style w:type="paragraph" w:styleId="Caption">
    <w:name w:val="caption"/>
    <w:basedOn w:val="Normal"/>
    <w:next w:val="Normal"/>
    <w:uiPriority w:val="35"/>
    <w:unhideWhenUsed/>
    <w:qFormat/>
    <w:rsid w:val="00947E87"/>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224195">
      <w:bodyDiv w:val="1"/>
      <w:marLeft w:val="0"/>
      <w:marRight w:val="0"/>
      <w:marTop w:val="0"/>
      <w:marBottom w:val="0"/>
      <w:divBdr>
        <w:top w:val="none" w:sz="0" w:space="0" w:color="auto"/>
        <w:left w:val="none" w:sz="0" w:space="0" w:color="auto"/>
        <w:bottom w:val="none" w:sz="0" w:space="0" w:color="auto"/>
        <w:right w:val="none" w:sz="0" w:space="0" w:color="auto"/>
      </w:divBdr>
    </w:div>
    <w:div w:id="591160411">
      <w:bodyDiv w:val="1"/>
      <w:marLeft w:val="0"/>
      <w:marRight w:val="0"/>
      <w:marTop w:val="0"/>
      <w:marBottom w:val="0"/>
      <w:divBdr>
        <w:top w:val="none" w:sz="0" w:space="0" w:color="auto"/>
        <w:left w:val="none" w:sz="0" w:space="0" w:color="auto"/>
        <w:bottom w:val="none" w:sz="0" w:space="0" w:color="auto"/>
        <w:right w:val="none" w:sz="0" w:space="0" w:color="auto"/>
      </w:divBdr>
    </w:div>
    <w:div w:id="1366129029">
      <w:bodyDiv w:val="1"/>
      <w:marLeft w:val="0"/>
      <w:marRight w:val="0"/>
      <w:marTop w:val="0"/>
      <w:marBottom w:val="0"/>
      <w:divBdr>
        <w:top w:val="none" w:sz="0" w:space="0" w:color="auto"/>
        <w:left w:val="none" w:sz="0" w:space="0" w:color="auto"/>
        <w:bottom w:val="none" w:sz="0" w:space="0" w:color="auto"/>
        <w:right w:val="none" w:sz="0" w:space="0" w:color="auto"/>
      </w:divBdr>
    </w:div>
    <w:div w:id="1655988733">
      <w:bodyDiv w:val="1"/>
      <w:marLeft w:val="0"/>
      <w:marRight w:val="0"/>
      <w:marTop w:val="0"/>
      <w:marBottom w:val="0"/>
      <w:divBdr>
        <w:top w:val="none" w:sz="0" w:space="0" w:color="auto"/>
        <w:left w:val="none" w:sz="0" w:space="0" w:color="auto"/>
        <w:bottom w:val="none" w:sz="0" w:space="0" w:color="auto"/>
        <w:right w:val="none" w:sz="0" w:space="0" w:color="auto"/>
      </w:divBdr>
    </w:div>
    <w:div w:id="18723808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theblackinstitute.org/can_we_ever_really_reclaim_the_n_word" TargetMode="External"/><Relationship Id="rId12" Type="http://schemas.openxmlformats.org/officeDocument/2006/relationships/hyperlink" Target="https://www.gla.ac.uk/media/media_192650_en.pdf" TargetMode="External"/><Relationship Id="rId13" Type="http://schemas.openxmlformats.org/officeDocument/2006/relationships/hyperlink" Target="https://www.youtube.com/watch?v=qkK4pApcwMc" TargetMode="External"/><Relationship Id="rId14" Type="http://schemas.openxmlformats.org/officeDocument/2006/relationships/hyperlink" Target="https://medium.com/applied-intersectionality/stop-the-oppression-of-muslim-women-by-recognizing-your-oppressive-ways-6a8ac2fc4d05" TargetMode="External"/><Relationship Id="rId15" Type="http://schemas.openxmlformats.org/officeDocument/2006/relationships/hyperlink" Target="https://www.thelily.com/the-alt-right-likes-asian-american-women-we-shouldnt-be-surprised/" TargetMode="External"/><Relationship Id="rId16" Type="http://schemas.openxmlformats.org/officeDocument/2006/relationships/header" Target="head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hyperlink" Target="https://www.iapss.org/wp/2015/03/10/demonization-of-islam-and-orientalism-in-western-media/" TargetMode="External"/><Relationship Id="rId10" Type="http://schemas.openxmlformats.org/officeDocument/2006/relationships/hyperlink" Target="http://creativethinking.net/different-perspe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10</Pages>
  <Words>2140</Words>
  <Characters>11046</Characters>
  <Application>Microsoft Macintosh Word</Application>
  <DocSecurity>0</DocSecurity>
  <Lines>235</Lines>
  <Paragraphs>29</Paragraphs>
  <ScaleCrop>false</ScaleCrop>
  <LinksUpToDate>false</LinksUpToDate>
  <CharactersWithSpaces>13157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2018-05-09T11:50:00Z</dcterms:created>
  <dcterms:modified xsi:type="dcterms:W3CDTF">2018-05-10T08:10:00Z</dcterms:modified>
</cp:coreProperties>
</file>