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F64E45" w14:textId="29109F1D" w:rsidR="00CA281C" w:rsidRPr="00952482" w:rsidRDefault="00DA3F49" w:rsidP="009149F4">
      <w:pPr>
        <w:rPr>
          <w:rFonts w:ascii="Times New Roman" w:hAnsi="Times New Roman" w:cs="Times New Roman"/>
          <w:b/>
          <w:bCs/>
          <w:sz w:val="32"/>
          <w:szCs w:val="32"/>
          <w:u w:val="single"/>
        </w:rPr>
      </w:pPr>
      <w:r>
        <w:t xml:space="preserve">                                             </w:t>
      </w:r>
      <w:r w:rsidR="00906804">
        <w:t xml:space="preserve">        </w:t>
      </w:r>
      <w:r>
        <w:t xml:space="preserve"> </w:t>
      </w:r>
      <w:r w:rsidR="009149F4" w:rsidRPr="00952482">
        <w:rPr>
          <w:rFonts w:ascii="Times New Roman" w:hAnsi="Times New Roman" w:cs="Times New Roman"/>
          <w:b/>
          <w:bCs/>
          <w:sz w:val="32"/>
          <w:szCs w:val="32"/>
          <w:u w:val="single"/>
        </w:rPr>
        <w:t xml:space="preserve">Academic </w:t>
      </w:r>
      <w:r w:rsidR="00952482">
        <w:rPr>
          <w:rFonts w:ascii="Times New Roman" w:hAnsi="Times New Roman" w:cs="Times New Roman"/>
          <w:b/>
          <w:bCs/>
          <w:sz w:val="32"/>
          <w:szCs w:val="32"/>
          <w:u w:val="single"/>
        </w:rPr>
        <w:t>S</w:t>
      </w:r>
      <w:r w:rsidR="009149F4" w:rsidRPr="00952482">
        <w:rPr>
          <w:rFonts w:ascii="Times New Roman" w:hAnsi="Times New Roman" w:cs="Times New Roman"/>
          <w:b/>
          <w:bCs/>
          <w:sz w:val="32"/>
          <w:szCs w:val="32"/>
          <w:u w:val="single"/>
        </w:rPr>
        <w:t>kills</w:t>
      </w:r>
      <w:r w:rsidR="00952482" w:rsidRPr="00952482">
        <w:rPr>
          <w:rFonts w:ascii="Times New Roman" w:hAnsi="Times New Roman" w:cs="Times New Roman"/>
          <w:b/>
          <w:bCs/>
          <w:sz w:val="32"/>
          <w:szCs w:val="32"/>
          <w:u w:val="single"/>
        </w:rPr>
        <w:t xml:space="preserve"> Portfolio </w:t>
      </w:r>
    </w:p>
    <w:p w14:paraId="56A9F9E0" w14:textId="1E38B9FD" w:rsidR="00445391" w:rsidRPr="00906804" w:rsidRDefault="00445391" w:rsidP="009149F4">
      <w:pPr>
        <w:rPr>
          <w:rFonts w:ascii="Times New Roman" w:hAnsi="Times New Roman" w:cs="Times New Roman"/>
          <w:sz w:val="28"/>
          <w:szCs w:val="28"/>
        </w:rPr>
      </w:pPr>
      <w:r>
        <w:rPr>
          <w:rFonts w:ascii="Times New Roman" w:hAnsi="Times New Roman" w:cs="Times New Roman"/>
          <w:sz w:val="28"/>
          <w:szCs w:val="28"/>
        </w:rPr>
        <w:t xml:space="preserve">                                </w:t>
      </w:r>
    </w:p>
    <w:p w14:paraId="445B8309" w14:textId="012FB856" w:rsidR="00BC0FAE" w:rsidRPr="00716FDF" w:rsidRDefault="00BC0FAE">
      <w:pPr>
        <w:rPr>
          <w:rFonts w:ascii="Times New Roman" w:hAnsi="Times New Roman" w:cs="Times New Roman"/>
          <w:b/>
          <w:bCs/>
          <w:sz w:val="24"/>
          <w:szCs w:val="24"/>
        </w:rPr>
      </w:pPr>
      <w:r>
        <w:rPr>
          <w:rFonts w:ascii="Times New Roman" w:hAnsi="Times New Roman" w:cs="Times New Roman"/>
          <w:sz w:val="24"/>
          <w:szCs w:val="24"/>
        </w:rPr>
        <w:t xml:space="preserve">                             </w:t>
      </w:r>
      <w:r w:rsidR="009F7CF8">
        <w:rPr>
          <w:rFonts w:ascii="Times New Roman" w:hAnsi="Times New Roman" w:cs="Times New Roman"/>
          <w:sz w:val="24"/>
          <w:szCs w:val="24"/>
        </w:rPr>
        <w:t xml:space="preserve">             </w:t>
      </w:r>
      <w:bookmarkStart w:id="0" w:name="_GoBack"/>
      <w:bookmarkEnd w:id="0"/>
      <w:r w:rsidR="00CB0DEB" w:rsidRPr="00716FDF">
        <w:rPr>
          <w:rFonts w:ascii="Times New Roman" w:hAnsi="Times New Roman" w:cs="Times New Roman"/>
          <w:b/>
          <w:bCs/>
          <w:sz w:val="24"/>
          <w:szCs w:val="24"/>
        </w:rPr>
        <w:t>Mood disorders</w:t>
      </w:r>
      <w:r w:rsidR="00C42FD6" w:rsidRPr="00716FDF">
        <w:rPr>
          <w:rFonts w:ascii="Times New Roman" w:hAnsi="Times New Roman" w:cs="Times New Roman"/>
          <w:b/>
          <w:bCs/>
          <w:sz w:val="24"/>
          <w:szCs w:val="24"/>
        </w:rPr>
        <w:t xml:space="preserve">: </w:t>
      </w:r>
      <w:r w:rsidR="003C6536" w:rsidRPr="00716FDF">
        <w:rPr>
          <w:rFonts w:ascii="Times New Roman" w:hAnsi="Times New Roman" w:cs="Times New Roman"/>
          <w:b/>
          <w:bCs/>
          <w:sz w:val="24"/>
          <w:szCs w:val="24"/>
        </w:rPr>
        <w:t xml:space="preserve">Suicide and Gender </w:t>
      </w:r>
    </w:p>
    <w:p w14:paraId="6D049673" w14:textId="70FC682F" w:rsidR="00C50537" w:rsidRDefault="0097476D">
      <w:pPr>
        <w:rPr>
          <w:rFonts w:ascii="Times New Roman" w:hAnsi="Times New Roman" w:cs="Times New Roman"/>
          <w:sz w:val="24"/>
          <w:szCs w:val="24"/>
        </w:rPr>
      </w:pPr>
      <w:r>
        <w:rPr>
          <w:rFonts w:ascii="Times New Roman" w:hAnsi="Times New Roman" w:cs="Times New Roman"/>
          <w:sz w:val="24"/>
          <w:szCs w:val="24"/>
        </w:rPr>
        <w:t xml:space="preserve">While mood disorders </w:t>
      </w:r>
      <w:r w:rsidR="00C102A1">
        <w:rPr>
          <w:rFonts w:ascii="Times New Roman" w:hAnsi="Times New Roman" w:cs="Times New Roman"/>
          <w:sz w:val="24"/>
          <w:szCs w:val="24"/>
        </w:rPr>
        <w:t>could affect anyone</w:t>
      </w:r>
      <w:r w:rsidR="0006741A">
        <w:rPr>
          <w:rFonts w:ascii="Times New Roman" w:hAnsi="Times New Roman" w:cs="Times New Roman"/>
          <w:sz w:val="24"/>
          <w:szCs w:val="24"/>
        </w:rPr>
        <w:t xml:space="preserve">, </w:t>
      </w:r>
      <w:r w:rsidR="0070237E">
        <w:rPr>
          <w:rFonts w:ascii="Times New Roman" w:hAnsi="Times New Roman" w:cs="Times New Roman"/>
          <w:sz w:val="24"/>
          <w:szCs w:val="24"/>
        </w:rPr>
        <w:t xml:space="preserve">major depressive disorder </w:t>
      </w:r>
      <w:r w:rsidR="00A90284">
        <w:rPr>
          <w:rFonts w:ascii="Times New Roman" w:hAnsi="Times New Roman" w:cs="Times New Roman"/>
          <w:sz w:val="24"/>
          <w:szCs w:val="24"/>
        </w:rPr>
        <w:t xml:space="preserve">can begin from adolescents </w:t>
      </w:r>
      <w:r w:rsidR="00E1762E">
        <w:rPr>
          <w:rFonts w:ascii="Times New Roman" w:hAnsi="Times New Roman" w:cs="Times New Roman"/>
          <w:sz w:val="24"/>
          <w:szCs w:val="24"/>
        </w:rPr>
        <w:t xml:space="preserve">onwards and </w:t>
      </w:r>
      <w:r w:rsidR="00691C6E">
        <w:rPr>
          <w:rFonts w:ascii="Times New Roman" w:hAnsi="Times New Roman" w:cs="Times New Roman"/>
          <w:sz w:val="24"/>
          <w:szCs w:val="24"/>
        </w:rPr>
        <w:t xml:space="preserve">typically </w:t>
      </w:r>
      <w:r w:rsidR="003D1A6E">
        <w:rPr>
          <w:rFonts w:ascii="Times New Roman" w:hAnsi="Times New Roman" w:cs="Times New Roman"/>
          <w:sz w:val="24"/>
          <w:szCs w:val="24"/>
        </w:rPr>
        <w:t xml:space="preserve">the late twenties </w:t>
      </w:r>
      <w:r w:rsidR="009B683E">
        <w:rPr>
          <w:rFonts w:ascii="Times New Roman" w:hAnsi="Times New Roman" w:cs="Times New Roman"/>
          <w:sz w:val="24"/>
          <w:szCs w:val="24"/>
        </w:rPr>
        <w:t>seem</w:t>
      </w:r>
      <w:r w:rsidR="003D1A6E">
        <w:rPr>
          <w:rFonts w:ascii="Times New Roman" w:hAnsi="Times New Roman" w:cs="Times New Roman"/>
          <w:sz w:val="24"/>
          <w:szCs w:val="24"/>
        </w:rPr>
        <w:t xml:space="preserve"> to be the average age </w:t>
      </w:r>
      <w:r w:rsidR="00220139">
        <w:rPr>
          <w:rFonts w:ascii="Times New Roman" w:hAnsi="Times New Roman" w:cs="Times New Roman"/>
          <w:sz w:val="24"/>
          <w:szCs w:val="24"/>
        </w:rPr>
        <w:t>of the onset.</w:t>
      </w:r>
      <w:r w:rsidR="009B683E">
        <w:rPr>
          <w:rFonts w:ascii="Times New Roman" w:hAnsi="Times New Roman" w:cs="Times New Roman"/>
          <w:sz w:val="24"/>
          <w:szCs w:val="24"/>
        </w:rPr>
        <w:t xml:space="preserve"> Two to three months i</w:t>
      </w:r>
      <w:r w:rsidR="003C39B8">
        <w:rPr>
          <w:rFonts w:ascii="Times New Roman" w:hAnsi="Times New Roman" w:cs="Times New Roman"/>
          <w:sz w:val="24"/>
          <w:szCs w:val="24"/>
        </w:rPr>
        <w:t>t can last with treatment</w:t>
      </w:r>
      <w:r w:rsidR="000606C4">
        <w:rPr>
          <w:rFonts w:ascii="Times New Roman" w:hAnsi="Times New Roman" w:cs="Times New Roman"/>
          <w:sz w:val="24"/>
          <w:szCs w:val="24"/>
        </w:rPr>
        <w:t xml:space="preserve">, without treatment this could be </w:t>
      </w:r>
      <w:r w:rsidR="00A078E8">
        <w:rPr>
          <w:rFonts w:ascii="Times New Roman" w:hAnsi="Times New Roman" w:cs="Times New Roman"/>
          <w:sz w:val="24"/>
          <w:szCs w:val="24"/>
        </w:rPr>
        <w:t xml:space="preserve">six months or longer. </w:t>
      </w:r>
      <w:r w:rsidR="00DB4A99">
        <w:rPr>
          <w:rFonts w:ascii="Times New Roman" w:hAnsi="Times New Roman" w:cs="Times New Roman"/>
          <w:sz w:val="24"/>
          <w:szCs w:val="24"/>
        </w:rPr>
        <w:t xml:space="preserve">Between 20-30 </w:t>
      </w:r>
      <w:r w:rsidR="005A004C">
        <w:rPr>
          <w:rFonts w:ascii="Times New Roman" w:hAnsi="Times New Roman" w:cs="Times New Roman"/>
          <w:sz w:val="24"/>
          <w:szCs w:val="24"/>
        </w:rPr>
        <w:t xml:space="preserve">men </w:t>
      </w:r>
      <w:r w:rsidR="006F66C4">
        <w:rPr>
          <w:rFonts w:ascii="Times New Roman" w:hAnsi="Times New Roman" w:cs="Times New Roman"/>
          <w:sz w:val="24"/>
          <w:szCs w:val="24"/>
        </w:rPr>
        <w:t>per</w:t>
      </w:r>
      <w:r w:rsidR="00DB4A99">
        <w:rPr>
          <w:rFonts w:ascii="Times New Roman" w:hAnsi="Times New Roman" w:cs="Times New Roman"/>
          <w:sz w:val="24"/>
          <w:szCs w:val="24"/>
        </w:rPr>
        <w:t xml:space="preserve"> 100</w:t>
      </w:r>
      <w:r w:rsidR="006F66C4">
        <w:rPr>
          <w:rFonts w:ascii="Times New Roman" w:hAnsi="Times New Roman" w:cs="Times New Roman"/>
          <w:sz w:val="24"/>
          <w:szCs w:val="24"/>
        </w:rPr>
        <w:t xml:space="preserve">0 </w:t>
      </w:r>
      <w:r w:rsidR="005A004C">
        <w:rPr>
          <w:rFonts w:ascii="Times New Roman" w:hAnsi="Times New Roman" w:cs="Times New Roman"/>
          <w:sz w:val="24"/>
          <w:szCs w:val="24"/>
        </w:rPr>
        <w:t xml:space="preserve">are affected by MDD while </w:t>
      </w:r>
      <w:r w:rsidR="00DE2DD3">
        <w:rPr>
          <w:rFonts w:ascii="Times New Roman" w:hAnsi="Times New Roman" w:cs="Times New Roman"/>
          <w:sz w:val="24"/>
          <w:szCs w:val="24"/>
        </w:rPr>
        <w:t xml:space="preserve">it increases for females </w:t>
      </w:r>
      <w:r w:rsidR="00642EEA">
        <w:rPr>
          <w:rFonts w:ascii="Times New Roman" w:hAnsi="Times New Roman" w:cs="Times New Roman"/>
          <w:sz w:val="24"/>
          <w:szCs w:val="24"/>
        </w:rPr>
        <w:t>with 40</w:t>
      </w:r>
      <w:r w:rsidR="00DB15A5">
        <w:rPr>
          <w:rFonts w:ascii="Times New Roman" w:hAnsi="Times New Roman" w:cs="Times New Roman"/>
          <w:sz w:val="24"/>
          <w:szCs w:val="24"/>
        </w:rPr>
        <w:t xml:space="preserve"> – 90 out of 1000. </w:t>
      </w:r>
      <w:r w:rsidR="005B02DE">
        <w:rPr>
          <w:rFonts w:ascii="Times New Roman" w:hAnsi="Times New Roman" w:cs="Times New Roman"/>
          <w:sz w:val="24"/>
          <w:szCs w:val="24"/>
        </w:rPr>
        <w:t xml:space="preserve">Eventually at least 10% </w:t>
      </w:r>
      <w:r w:rsidR="000B260B">
        <w:rPr>
          <w:rFonts w:ascii="Times New Roman" w:hAnsi="Times New Roman" w:cs="Times New Roman"/>
          <w:sz w:val="24"/>
          <w:szCs w:val="24"/>
        </w:rPr>
        <w:t xml:space="preserve">of patients </w:t>
      </w:r>
      <w:r w:rsidR="00CE6462">
        <w:rPr>
          <w:rFonts w:ascii="Times New Roman" w:hAnsi="Times New Roman" w:cs="Times New Roman"/>
          <w:sz w:val="24"/>
          <w:szCs w:val="24"/>
        </w:rPr>
        <w:t>commit suicide</w:t>
      </w:r>
      <w:r w:rsidR="008F5BA6">
        <w:rPr>
          <w:rFonts w:ascii="Times New Roman" w:hAnsi="Times New Roman" w:cs="Times New Roman"/>
          <w:sz w:val="24"/>
          <w:szCs w:val="24"/>
        </w:rPr>
        <w:t xml:space="preserve">. </w:t>
      </w:r>
      <w:r w:rsidR="0082495C">
        <w:rPr>
          <w:rFonts w:ascii="Times New Roman" w:hAnsi="Times New Roman" w:cs="Times New Roman"/>
          <w:sz w:val="24"/>
          <w:szCs w:val="24"/>
        </w:rPr>
        <w:t>Gelder</w:t>
      </w:r>
      <w:r w:rsidR="006F3503">
        <w:rPr>
          <w:rFonts w:ascii="Times New Roman" w:hAnsi="Times New Roman" w:cs="Times New Roman"/>
          <w:sz w:val="24"/>
          <w:szCs w:val="24"/>
        </w:rPr>
        <w:t xml:space="preserve"> </w:t>
      </w:r>
      <w:r w:rsidR="0082495C">
        <w:rPr>
          <w:rFonts w:ascii="Times New Roman" w:hAnsi="Times New Roman" w:cs="Times New Roman"/>
          <w:sz w:val="24"/>
          <w:szCs w:val="24"/>
        </w:rPr>
        <w:t>et al</w:t>
      </w:r>
      <w:r w:rsidR="0021295B">
        <w:rPr>
          <w:rFonts w:ascii="Times New Roman" w:hAnsi="Times New Roman" w:cs="Times New Roman"/>
          <w:sz w:val="24"/>
          <w:szCs w:val="24"/>
        </w:rPr>
        <w:t>., (1999).</w:t>
      </w:r>
      <w:r w:rsidR="0082495C">
        <w:rPr>
          <w:rFonts w:ascii="Times New Roman" w:hAnsi="Times New Roman" w:cs="Times New Roman"/>
          <w:sz w:val="24"/>
          <w:szCs w:val="24"/>
        </w:rPr>
        <w:t xml:space="preserve"> </w:t>
      </w:r>
    </w:p>
    <w:p w14:paraId="69794152" w14:textId="1282B253" w:rsidR="00BB16A1" w:rsidRDefault="00EC15FE">
      <w:pPr>
        <w:rPr>
          <w:rFonts w:ascii="Times New Roman" w:hAnsi="Times New Roman" w:cs="Times New Roman"/>
          <w:sz w:val="24"/>
          <w:szCs w:val="24"/>
        </w:rPr>
      </w:pPr>
      <w:r>
        <w:rPr>
          <w:rFonts w:ascii="Times New Roman" w:hAnsi="Times New Roman" w:cs="Times New Roman"/>
          <w:sz w:val="24"/>
          <w:szCs w:val="24"/>
        </w:rPr>
        <w:t xml:space="preserve">Gender </w:t>
      </w:r>
      <w:r w:rsidR="00DC44FA">
        <w:rPr>
          <w:rFonts w:ascii="Times New Roman" w:hAnsi="Times New Roman" w:cs="Times New Roman"/>
          <w:sz w:val="24"/>
          <w:szCs w:val="24"/>
        </w:rPr>
        <w:t xml:space="preserve">differences in suicide </w:t>
      </w:r>
      <w:r w:rsidR="00F600C2">
        <w:rPr>
          <w:rFonts w:ascii="Times New Roman" w:hAnsi="Times New Roman" w:cs="Times New Roman"/>
          <w:sz w:val="24"/>
          <w:szCs w:val="24"/>
        </w:rPr>
        <w:t>rates have been shown</w:t>
      </w:r>
      <w:r w:rsidR="004D342E">
        <w:rPr>
          <w:rFonts w:ascii="Times New Roman" w:hAnsi="Times New Roman" w:cs="Times New Roman"/>
          <w:sz w:val="24"/>
          <w:szCs w:val="24"/>
        </w:rPr>
        <w:t xml:space="preserve"> to be signi</w:t>
      </w:r>
      <w:r w:rsidR="00BB6E5E">
        <w:rPr>
          <w:rFonts w:ascii="Times New Roman" w:hAnsi="Times New Roman" w:cs="Times New Roman"/>
          <w:sz w:val="24"/>
          <w:szCs w:val="24"/>
        </w:rPr>
        <w:t>ficant.</w:t>
      </w:r>
      <w:r w:rsidR="00F600C2">
        <w:rPr>
          <w:rFonts w:ascii="Times New Roman" w:hAnsi="Times New Roman" w:cs="Times New Roman"/>
          <w:sz w:val="24"/>
          <w:szCs w:val="24"/>
        </w:rPr>
        <w:t xml:space="preserve"> </w:t>
      </w:r>
      <w:r w:rsidR="00BB16A1">
        <w:rPr>
          <w:rFonts w:ascii="Times New Roman" w:hAnsi="Times New Roman" w:cs="Times New Roman"/>
          <w:sz w:val="24"/>
          <w:szCs w:val="24"/>
        </w:rPr>
        <w:t>More and more men</w:t>
      </w:r>
      <w:r w:rsidR="00C27789">
        <w:rPr>
          <w:rFonts w:ascii="Times New Roman" w:hAnsi="Times New Roman" w:cs="Times New Roman"/>
          <w:sz w:val="24"/>
          <w:szCs w:val="24"/>
        </w:rPr>
        <w:t xml:space="preserve"> in the western hem</w:t>
      </w:r>
      <w:r w:rsidR="0028754C">
        <w:rPr>
          <w:rFonts w:ascii="Times New Roman" w:hAnsi="Times New Roman" w:cs="Times New Roman"/>
          <w:sz w:val="24"/>
          <w:szCs w:val="24"/>
        </w:rPr>
        <w:t>isphere</w:t>
      </w:r>
      <w:r w:rsidR="00BB16A1">
        <w:rPr>
          <w:rFonts w:ascii="Times New Roman" w:hAnsi="Times New Roman" w:cs="Times New Roman"/>
          <w:sz w:val="24"/>
          <w:szCs w:val="24"/>
        </w:rPr>
        <w:t xml:space="preserve"> are committing suicide </w:t>
      </w:r>
      <w:r w:rsidR="003C631D">
        <w:rPr>
          <w:rFonts w:ascii="Times New Roman" w:hAnsi="Times New Roman" w:cs="Times New Roman"/>
          <w:sz w:val="24"/>
          <w:szCs w:val="24"/>
        </w:rPr>
        <w:t>compared to women</w:t>
      </w:r>
      <w:r w:rsidR="00BB16A1">
        <w:rPr>
          <w:rFonts w:ascii="Times New Roman" w:hAnsi="Times New Roman" w:cs="Times New Roman"/>
          <w:sz w:val="24"/>
          <w:szCs w:val="24"/>
        </w:rPr>
        <w:t>.</w:t>
      </w:r>
      <w:r w:rsidR="0046457E">
        <w:rPr>
          <w:rFonts w:ascii="Times New Roman" w:hAnsi="Times New Roman" w:cs="Times New Roman"/>
          <w:sz w:val="24"/>
          <w:szCs w:val="24"/>
        </w:rPr>
        <w:t xml:space="preserve"> </w:t>
      </w:r>
      <w:r w:rsidR="0016302F">
        <w:rPr>
          <w:rFonts w:ascii="Times New Roman" w:hAnsi="Times New Roman" w:cs="Times New Roman"/>
          <w:sz w:val="24"/>
          <w:szCs w:val="24"/>
        </w:rPr>
        <w:t>For 120 years a gender gap</w:t>
      </w:r>
      <w:r w:rsidR="000D3C5E">
        <w:rPr>
          <w:rFonts w:ascii="Times New Roman" w:hAnsi="Times New Roman" w:cs="Times New Roman"/>
          <w:sz w:val="24"/>
          <w:szCs w:val="24"/>
        </w:rPr>
        <w:t xml:space="preserve"> has existed </w:t>
      </w:r>
      <w:r w:rsidR="009915F6">
        <w:rPr>
          <w:rFonts w:ascii="Times New Roman" w:hAnsi="Times New Roman" w:cs="Times New Roman"/>
          <w:sz w:val="24"/>
          <w:szCs w:val="24"/>
        </w:rPr>
        <w:t xml:space="preserve">with it being widened in recent times. </w:t>
      </w:r>
      <w:r w:rsidR="006A643C">
        <w:rPr>
          <w:rFonts w:ascii="Times New Roman" w:hAnsi="Times New Roman" w:cs="Times New Roman"/>
          <w:sz w:val="24"/>
          <w:szCs w:val="24"/>
        </w:rPr>
        <w:t xml:space="preserve">Studies have shown with </w:t>
      </w:r>
      <w:r w:rsidR="009F5561">
        <w:rPr>
          <w:rFonts w:ascii="Times New Roman" w:hAnsi="Times New Roman" w:cs="Times New Roman"/>
          <w:sz w:val="24"/>
          <w:szCs w:val="24"/>
        </w:rPr>
        <w:t xml:space="preserve">it being more likely that females will access mental health </w:t>
      </w:r>
      <w:r w:rsidR="004B203A">
        <w:rPr>
          <w:rFonts w:ascii="Times New Roman" w:hAnsi="Times New Roman" w:cs="Times New Roman"/>
          <w:sz w:val="24"/>
          <w:szCs w:val="24"/>
        </w:rPr>
        <w:t>services</w:t>
      </w:r>
      <w:r w:rsidR="005308D0">
        <w:rPr>
          <w:rFonts w:ascii="Times New Roman" w:hAnsi="Times New Roman" w:cs="Times New Roman"/>
          <w:sz w:val="24"/>
          <w:szCs w:val="24"/>
        </w:rPr>
        <w:t xml:space="preserve">, men </w:t>
      </w:r>
      <w:r w:rsidR="007974EE">
        <w:rPr>
          <w:rFonts w:ascii="Times New Roman" w:hAnsi="Times New Roman" w:cs="Times New Roman"/>
          <w:sz w:val="24"/>
          <w:szCs w:val="24"/>
        </w:rPr>
        <w:t>will perceive this to be unmanly and therefore</w:t>
      </w:r>
      <w:r w:rsidR="00111657">
        <w:rPr>
          <w:rFonts w:ascii="Times New Roman" w:hAnsi="Times New Roman" w:cs="Times New Roman"/>
          <w:sz w:val="24"/>
          <w:szCs w:val="24"/>
        </w:rPr>
        <w:t xml:space="preserve"> not</w:t>
      </w:r>
      <w:r w:rsidR="007974EE">
        <w:rPr>
          <w:rFonts w:ascii="Times New Roman" w:hAnsi="Times New Roman" w:cs="Times New Roman"/>
          <w:sz w:val="24"/>
          <w:szCs w:val="24"/>
        </w:rPr>
        <w:t xml:space="preserve"> reach out for </w:t>
      </w:r>
      <w:r w:rsidR="00CE28AB">
        <w:rPr>
          <w:rFonts w:ascii="Times New Roman" w:hAnsi="Times New Roman" w:cs="Times New Roman"/>
          <w:sz w:val="24"/>
          <w:szCs w:val="24"/>
        </w:rPr>
        <w:t xml:space="preserve">any </w:t>
      </w:r>
      <w:r w:rsidR="007974EE">
        <w:rPr>
          <w:rFonts w:ascii="Times New Roman" w:hAnsi="Times New Roman" w:cs="Times New Roman"/>
          <w:sz w:val="24"/>
          <w:szCs w:val="24"/>
        </w:rPr>
        <w:t>help</w:t>
      </w:r>
      <w:r w:rsidR="00111657">
        <w:rPr>
          <w:rFonts w:ascii="Times New Roman" w:hAnsi="Times New Roman" w:cs="Times New Roman"/>
          <w:sz w:val="24"/>
          <w:szCs w:val="24"/>
        </w:rPr>
        <w:t xml:space="preserve">. </w:t>
      </w:r>
      <w:r w:rsidR="00560B8A">
        <w:rPr>
          <w:rFonts w:ascii="Times New Roman" w:hAnsi="Times New Roman" w:cs="Times New Roman"/>
          <w:sz w:val="24"/>
          <w:szCs w:val="24"/>
        </w:rPr>
        <w:t xml:space="preserve">While more females </w:t>
      </w:r>
      <w:r w:rsidR="0060786B">
        <w:rPr>
          <w:rFonts w:ascii="Times New Roman" w:hAnsi="Times New Roman" w:cs="Times New Roman"/>
          <w:sz w:val="24"/>
          <w:szCs w:val="24"/>
        </w:rPr>
        <w:t xml:space="preserve">attempt suicides per </w:t>
      </w:r>
      <w:r w:rsidR="00CE28AB">
        <w:rPr>
          <w:rFonts w:ascii="Times New Roman" w:hAnsi="Times New Roman" w:cs="Times New Roman"/>
          <w:sz w:val="24"/>
          <w:szCs w:val="24"/>
        </w:rPr>
        <w:t>year,</w:t>
      </w:r>
      <w:r w:rsidR="0023363F">
        <w:rPr>
          <w:rFonts w:ascii="Times New Roman" w:hAnsi="Times New Roman" w:cs="Times New Roman"/>
          <w:sz w:val="24"/>
          <w:szCs w:val="24"/>
        </w:rPr>
        <w:t xml:space="preserve"> twice as</w:t>
      </w:r>
      <w:r w:rsidR="0060786B">
        <w:rPr>
          <w:rFonts w:ascii="Times New Roman" w:hAnsi="Times New Roman" w:cs="Times New Roman"/>
          <w:sz w:val="24"/>
          <w:szCs w:val="24"/>
        </w:rPr>
        <w:t xml:space="preserve"> </w:t>
      </w:r>
      <w:r w:rsidR="00AF2B90">
        <w:rPr>
          <w:rFonts w:ascii="Times New Roman" w:hAnsi="Times New Roman" w:cs="Times New Roman"/>
          <w:sz w:val="24"/>
          <w:szCs w:val="24"/>
        </w:rPr>
        <w:t>many</w:t>
      </w:r>
      <w:r w:rsidR="00CC58C3">
        <w:rPr>
          <w:rFonts w:ascii="Times New Roman" w:hAnsi="Times New Roman" w:cs="Times New Roman"/>
          <w:sz w:val="24"/>
          <w:szCs w:val="24"/>
        </w:rPr>
        <w:t xml:space="preserve"> men die each year from</w:t>
      </w:r>
      <w:r w:rsidR="007D6E38">
        <w:rPr>
          <w:rFonts w:ascii="Times New Roman" w:hAnsi="Times New Roman" w:cs="Times New Roman"/>
          <w:sz w:val="24"/>
          <w:szCs w:val="24"/>
        </w:rPr>
        <w:t xml:space="preserve"> a</w:t>
      </w:r>
      <w:r w:rsidR="00CC58C3">
        <w:rPr>
          <w:rFonts w:ascii="Times New Roman" w:hAnsi="Times New Roman" w:cs="Times New Roman"/>
          <w:sz w:val="24"/>
          <w:szCs w:val="24"/>
        </w:rPr>
        <w:t xml:space="preserve"> suicide</w:t>
      </w:r>
      <w:r w:rsidR="00AF2B90">
        <w:rPr>
          <w:rFonts w:ascii="Times New Roman" w:hAnsi="Times New Roman" w:cs="Times New Roman"/>
          <w:sz w:val="24"/>
          <w:szCs w:val="24"/>
        </w:rPr>
        <w:t xml:space="preserve"> and the figure could</w:t>
      </w:r>
      <w:r w:rsidR="00EF68DC">
        <w:rPr>
          <w:rFonts w:ascii="Times New Roman" w:hAnsi="Times New Roman" w:cs="Times New Roman"/>
          <w:sz w:val="24"/>
          <w:szCs w:val="24"/>
        </w:rPr>
        <w:t xml:space="preserve"> be higher in some cou</w:t>
      </w:r>
      <w:r w:rsidR="00BB5318">
        <w:rPr>
          <w:rFonts w:ascii="Times New Roman" w:hAnsi="Times New Roman" w:cs="Times New Roman"/>
          <w:sz w:val="24"/>
          <w:szCs w:val="24"/>
        </w:rPr>
        <w:t xml:space="preserve">ntries. </w:t>
      </w:r>
      <w:r w:rsidR="00D214D3">
        <w:rPr>
          <w:rFonts w:ascii="Times New Roman" w:hAnsi="Times New Roman" w:cs="Times New Roman"/>
          <w:sz w:val="24"/>
          <w:szCs w:val="24"/>
        </w:rPr>
        <w:t>Murphy, (1998)</w:t>
      </w:r>
      <w:r w:rsidR="00252A02">
        <w:rPr>
          <w:rFonts w:ascii="Times New Roman" w:hAnsi="Times New Roman" w:cs="Times New Roman"/>
          <w:sz w:val="24"/>
          <w:szCs w:val="24"/>
        </w:rPr>
        <w:t>.</w:t>
      </w:r>
      <w:r w:rsidR="00CC58C3">
        <w:rPr>
          <w:rFonts w:ascii="Times New Roman" w:hAnsi="Times New Roman" w:cs="Times New Roman"/>
          <w:sz w:val="24"/>
          <w:szCs w:val="24"/>
        </w:rPr>
        <w:t xml:space="preserve"> </w:t>
      </w:r>
      <w:r w:rsidR="00FB06B7">
        <w:rPr>
          <w:rFonts w:ascii="Times New Roman" w:hAnsi="Times New Roman" w:cs="Times New Roman"/>
          <w:sz w:val="24"/>
          <w:szCs w:val="24"/>
        </w:rPr>
        <w:t xml:space="preserve">With </w:t>
      </w:r>
      <w:r w:rsidR="00A43519">
        <w:rPr>
          <w:rFonts w:ascii="Times New Roman" w:hAnsi="Times New Roman" w:cs="Times New Roman"/>
          <w:sz w:val="24"/>
          <w:szCs w:val="24"/>
        </w:rPr>
        <w:t xml:space="preserve">the </w:t>
      </w:r>
      <w:r w:rsidR="009C1C6E">
        <w:rPr>
          <w:rFonts w:ascii="Times New Roman" w:hAnsi="Times New Roman" w:cs="Times New Roman"/>
          <w:sz w:val="24"/>
          <w:szCs w:val="24"/>
        </w:rPr>
        <w:t xml:space="preserve">belief </w:t>
      </w:r>
      <w:r w:rsidR="00A43519">
        <w:rPr>
          <w:rFonts w:ascii="Times New Roman" w:hAnsi="Times New Roman" w:cs="Times New Roman"/>
          <w:sz w:val="24"/>
          <w:szCs w:val="24"/>
        </w:rPr>
        <w:t>of masculinity</w:t>
      </w:r>
      <w:r w:rsidR="005B087A">
        <w:rPr>
          <w:rFonts w:ascii="Times New Roman" w:hAnsi="Times New Roman" w:cs="Times New Roman"/>
          <w:sz w:val="24"/>
          <w:szCs w:val="24"/>
        </w:rPr>
        <w:t xml:space="preserve"> being the main </w:t>
      </w:r>
      <w:r w:rsidR="00EF03A5">
        <w:rPr>
          <w:rFonts w:ascii="Times New Roman" w:hAnsi="Times New Roman" w:cs="Times New Roman"/>
          <w:sz w:val="24"/>
          <w:szCs w:val="24"/>
        </w:rPr>
        <w:t xml:space="preserve">influencing factor </w:t>
      </w:r>
      <w:r w:rsidR="00412C19">
        <w:rPr>
          <w:rFonts w:ascii="Times New Roman" w:hAnsi="Times New Roman" w:cs="Times New Roman"/>
          <w:sz w:val="24"/>
          <w:szCs w:val="24"/>
        </w:rPr>
        <w:t>of</w:t>
      </w:r>
      <w:r w:rsidR="00284EC0">
        <w:rPr>
          <w:rFonts w:ascii="Times New Roman" w:hAnsi="Times New Roman" w:cs="Times New Roman"/>
          <w:sz w:val="24"/>
          <w:szCs w:val="24"/>
        </w:rPr>
        <w:t xml:space="preserve"> how</w:t>
      </w:r>
      <w:r w:rsidR="00412C19">
        <w:rPr>
          <w:rFonts w:ascii="Times New Roman" w:hAnsi="Times New Roman" w:cs="Times New Roman"/>
          <w:sz w:val="24"/>
          <w:szCs w:val="24"/>
        </w:rPr>
        <w:t xml:space="preserve"> men discuss</w:t>
      </w:r>
      <w:r w:rsidR="00736024">
        <w:rPr>
          <w:rFonts w:ascii="Times New Roman" w:hAnsi="Times New Roman" w:cs="Times New Roman"/>
          <w:sz w:val="24"/>
          <w:szCs w:val="24"/>
        </w:rPr>
        <w:t xml:space="preserve">, contemplate and enact </w:t>
      </w:r>
      <w:r w:rsidR="002C5EE6">
        <w:rPr>
          <w:rFonts w:ascii="Times New Roman" w:hAnsi="Times New Roman" w:cs="Times New Roman"/>
          <w:sz w:val="24"/>
          <w:szCs w:val="24"/>
        </w:rPr>
        <w:t xml:space="preserve">suicide. </w:t>
      </w:r>
      <w:r w:rsidR="00F32869">
        <w:rPr>
          <w:rFonts w:ascii="Times New Roman" w:hAnsi="Times New Roman" w:cs="Times New Roman"/>
          <w:sz w:val="24"/>
          <w:szCs w:val="24"/>
        </w:rPr>
        <w:t>Swami</w:t>
      </w:r>
      <w:r w:rsidR="00EE0B3A">
        <w:rPr>
          <w:rFonts w:ascii="Times New Roman" w:hAnsi="Times New Roman" w:cs="Times New Roman"/>
          <w:sz w:val="24"/>
          <w:szCs w:val="24"/>
        </w:rPr>
        <w:t>.,</w:t>
      </w:r>
      <w:r w:rsidR="00F32869">
        <w:rPr>
          <w:rFonts w:ascii="Times New Roman" w:hAnsi="Times New Roman" w:cs="Times New Roman"/>
          <w:sz w:val="24"/>
          <w:szCs w:val="24"/>
        </w:rPr>
        <w:t xml:space="preserve"> et al</w:t>
      </w:r>
      <w:r w:rsidR="00EE0B3A">
        <w:rPr>
          <w:rFonts w:ascii="Times New Roman" w:hAnsi="Times New Roman" w:cs="Times New Roman"/>
          <w:sz w:val="24"/>
          <w:szCs w:val="24"/>
        </w:rPr>
        <w:t xml:space="preserve"> (2008). </w:t>
      </w:r>
    </w:p>
    <w:p w14:paraId="0F3988C1" w14:textId="3D09FC14" w:rsidR="00A161E5" w:rsidRDefault="00A161E5">
      <w:pPr>
        <w:rPr>
          <w:rFonts w:ascii="Times New Roman" w:hAnsi="Times New Roman" w:cs="Times New Roman"/>
          <w:sz w:val="24"/>
          <w:szCs w:val="24"/>
        </w:rPr>
      </w:pPr>
      <w:r>
        <w:rPr>
          <w:rFonts w:ascii="Times New Roman" w:hAnsi="Times New Roman" w:cs="Times New Roman"/>
          <w:sz w:val="24"/>
          <w:szCs w:val="24"/>
        </w:rPr>
        <w:t>It has been documented</w:t>
      </w:r>
      <w:r w:rsidR="00425CC1">
        <w:rPr>
          <w:rFonts w:ascii="Times New Roman" w:hAnsi="Times New Roman" w:cs="Times New Roman"/>
          <w:sz w:val="24"/>
          <w:szCs w:val="24"/>
        </w:rPr>
        <w:t>,</w:t>
      </w:r>
      <w:r w:rsidR="00173B39">
        <w:rPr>
          <w:rFonts w:ascii="Times New Roman" w:hAnsi="Times New Roman" w:cs="Times New Roman"/>
          <w:sz w:val="24"/>
          <w:szCs w:val="24"/>
        </w:rPr>
        <w:t xml:space="preserve"> by </w:t>
      </w:r>
      <w:r w:rsidR="00C84C48">
        <w:rPr>
          <w:rFonts w:ascii="Times New Roman" w:hAnsi="Times New Roman" w:cs="Times New Roman"/>
          <w:sz w:val="24"/>
          <w:szCs w:val="24"/>
        </w:rPr>
        <w:t xml:space="preserve">the many ways </w:t>
      </w:r>
      <w:r w:rsidR="00173B39">
        <w:rPr>
          <w:rFonts w:ascii="Times New Roman" w:hAnsi="Times New Roman" w:cs="Times New Roman"/>
          <w:sz w:val="24"/>
          <w:szCs w:val="24"/>
        </w:rPr>
        <w:t>that</w:t>
      </w:r>
      <w:r w:rsidR="00C65E88">
        <w:rPr>
          <w:rFonts w:ascii="Times New Roman" w:hAnsi="Times New Roman" w:cs="Times New Roman"/>
          <w:sz w:val="24"/>
          <w:szCs w:val="24"/>
        </w:rPr>
        <w:t xml:space="preserve"> the </w:t>
      </w:r>
      <w:r w:rsidR="00E12649">
        <w:rPr>
          <w:rFonts w:ascii="Times New Roman" w:hAnsi="Times New Roman" w:cs="Times New Roman"/>
          <w:sz w:val="24"/>
          <w:szCs w:val="24"/>
        </w:rPr>
        <w:t xml:space="preserve">construction of </w:t>
      </w:r>
      <w:r w:rsidR="00E02A21">
        <w:rPr>
          <w:rFonts w:ascii="Times New Roman" w:hAnsi="Times New Roman" w:cs="Times New Roman"/>
          <w:sz w:val="24"/>
          <w:szCs w:val="24"/>
        </w:rPr>
        <w:t xml:space="preserve">masculinities </w:t>
      </w:r>
      <w:r w:rsidR="00535B42">
        <w:rPr>
          <w:rFonts w:ascii="Times New Roman" w:hAnsi="Times New Roman" w:cs="Times New Roman"/>
          <w:sz w:val="24"/>
          <w:szCs w:val="24"/>
        </w:rPr>
        <w:t>impacts</w:t>
      </w:r>
      <w:r w:rsidR="00D02A5D">
        <w:rPr>
          <w:rFonts w:ascii="Times New Roman" w:hAnsi="Times New Roman" w:cs="Times New Roman"/>
          <w:sz w:val="24"/>
          <w:szCs w:val="24"/>
        </w:rPr>
        <w:t xml:space="preserve"> o</w:t>
      </w:r>
      <w:r w:rsidR="00443981">
        <w:rPr>
          <w:rFonts w:ascii="Times New Roman" w:hAnsi="Times New Roman" w:cs="Times New Roman"/>
          <w:sz w:val="24"/>
          <w:szCs w:val="24"/>
        </w:rPr>
        <w:t xml:space="preserve">n </w:t>
      </w:r>
      <w:proofErr w:type="spellStart"/>
      <w:r w:rsidR="00443981">
        <w:rPr>
          <w:rFonts w:ascii="Times New Roman" w:hAnsi="Times New Roman" w:cs="Times New Roman"/>
          <w:sz w:val="24"/>
          <w:szCs w:val="24"/>
        </w:rPr>
        <w:t>mens</w:t>
      </w:r>
      <w:proofErr w:type="spellEnd"/>
      <w:r w:rsidR="00443981">
        <w:rPr>
          <w:rFonts w:ascii="Times New Roman" w:hAnsi="Times New Roman" w:cs="Times New Roman"/>
          <w:sz w:val="24"/>
          <w:szCs w:val="24"/>
        </w:rPr>
        <w:t xml:space="preserve"> greater</w:t>
      </w:r>
      <w:r w:rsidR="00535B42">
        <w:rPr>
          <w:rFonts w:ascii="Times New Roman" w:hAnsi="Times New Roman" w:cs="Times New Roman"/>
          <w:sz w:val="24"/>
          <w:szCs w:val="24"/>
        </w:rPr>
        <w:t xml:space="preserve"> rates of completed </w:t>
      </w:r>
      <w:r w:rsidR="007A5497">
        <w:rPr>
          <w:rFonts w:ascii="Times New Roman" w:hAnsi="Times New Roman" w:cs="Times New Roman"/>
          <w:sz w:val="24"/>
          <w:szCs w:val="24"/>
        </w:rPr>
        <w:t xml:space="preserve">suicides. Payne et al, (2008). </w:t>
      </w:r>
      <w:r w:rsidR="00535B42">
        <w:rPr>
          <w:rFonts w:ascii="Times New Roman" w:hAnsi="Times New Roman" w:cs="Times New Roman"/>
          <w:sz w:val="24"/>
          <w:szCs w:val="24"/>
        </w:rPr>
        <w:t xml:space="preserve"> </w:t>
      </w:r>
    </w:p>
    <w:p w14:paraId="20C5DD04" w14:textId="063B5DE5" w:rsidR="00960E90" w:rsidRDefault="00284F27">
      <w:pPr>
        <w:rPr>
          <w:rFonts w:ascii="Times New Roman" w:hAnsi="Times New Roman" w:cs="Times New Roman"/>
          <w:sz w:val="24"/>
          <w:szCs w:val="24"/>
        </w:rPr>
      </w:pPr>
      <w:r>
        <w:rPr>
          <w:rFonts w:ascii="Times New Roman" w:hAnsi="Times New Roman" w:cs="Times New Roman"/>
          <w:sz w:val="24"/>
          <w:szCs w:val="24"/>
        </w:rPr>
        <w:t xml:space="preserve">With social </w:t>
      </w:r>
      <w:r w:rsidR="00485C73">
        <w:rPr>
          <w:rFonts w:ascii="Times New Roman" w:hAnsi="Times New Roman" w:cs="Times New Roman"/>
          <w:sz w:val="24"/>
          <w:szCs w:val="24"/>
        </w:rPr>
        <w:t>pressure</w:t>
      </w:r>
      <w:r>
        <w:rPr>
          <w:rFonts w:ascii="Times New Roman" w:hAnsi="Times New Roman" w:cs="Times New Roman"/>
          <w:sz w:val="24"/>
          <w:szCs w:val="24"/>
        </w:rPr>
        <w:t xml:space="preserve"> </w:t>
      </w:r>
      <w:r w:rsidR="00F27F9F">
        <w:rPr>
          <w:rFonts w:ascii="Times New Roman" w:hAnsi="Times New Roman" w:cs="Times New Roman"/>
          <w:sz w:val="24"/>
          <w:szCs w:val="24"/>
        </w:rPr>
        <w:t xml:space="preserve">for men </w:t>
      </w:r>
      <w:r w:rsidR="002E52FE">
        <w:rPr>
          <w:rFonts w:ascii="Times New Roman" w:hAnsi="Times New Roman" w:cs="Times New Roman"/>
          <w:sz w:val="24"/>
          <w:szCs w:val="24"/>
        </w:rPr>
        <w:t xml:space="preserve">to be strong, independent and </w:t>
      </w:r>
      <w:r w:rsidR="00F27F9F">
        <w:rPr>
          <w:rFonts w:ascii="Times New Roman" w:hAnsi="Times New Roman" w:cs="Times New Roman"/>
          <w:sz w:val="24"/>
          <w:szCs w:val="24"/>
        </w:rPr>
        <w:t>dominant in</w:t>
      </w:r>
      <w:r w:rsidR="005E6C12">
        <w:rPr>
          <w:rFonts w:ascii="Times New Roman" w:hAnsi="Times New Roman" w:cs="Times New Roman"/>
          <w:sz w:val="24"/>
          <w:szCs w:val="24"/>
        </w:rPr>
        <w:t xml:space="preserve"> the</w:t>
      </w:r>
      <w:r w:rsidR="00485C73">
        <w:rPr>
          <w:rFonts w:ascii="Times New Roman" w:hAnsi="Times New Roman" w:cs="Times New Roman"/>
          <w:sz w:val="24"/>
          <w:szCs w:val="24"/>
        </w:rPr>
        <w:t xml:space="preserve"> west </w:t>
      </w:r>
      <w:r w:rsidR="008F5D1A">
        <w:rPr>
          <w:rFonts w:ascii="Times New Roman" w:hAnsi="Times New Roman" w:cs="Times New Roman"/>
          <w:sz w:val="24"/>
          <w:szCs w:val="24"/>
        </w:rPr>
        <w:t xml:space="preserve">and by being insecure or </w:t>
      </w:r>
      <w:r w:rsidR="00463830">
        <w:rPr>
          <w:rFonts w:ascii="Times New Roman" w:hAnsi="Times New Roman" w:cs="Times New Roman"/>
          <w:sz w:val="24"/>
          <w:szCs w:val="24"/>
        </w:rPr>
        <w:t xml:space="preserve">experiencing anxiety </w:t>
      </w:r>
      <w:r w:rsidR="00934571">
        <w:rPr>
          <w:rFonts w:ascii="Times New Roman" w:hAnsi="Times New Roman" w:cs="Times New Roman"/>
          <w:sz w:val="24"/>
          <w:szCs w:val="24"/>
        </w:rPr>
        <w:t xml:space="preserve">this </w:t>
      </w:r>
      <w:r w:rsidR="00B10829">
        <w:rPr>
          <w:rFonts w:ascii="Times New Roman" w:hAnsi="Times New Roman" w:cs="Times New Roman"/>
          <w:sz w:val="24"/>
          <w:szCs w:val="24"/>
        </w:rPr>
        <w:t xml:space="preserve">could </w:t>
      </w:r>
      <w:r w:rsidR="00F74D87">
        <w:rPr>
          <w:rFonts w:ascii="Times New Roman" w:hAnsi="Times New Roman" w:cs="Times New Roman"/>
          <w:sz w:val="24"/>
          <w:szCs w:val="24"/>
        </w:rPr>
        <w:t>be</w:t>
      </w:r>
      <w:r w:rsidR="000A2F1B">
        <w:rPr>
          <w:rFonts w:ascii="Times New Roman" w:hAnsi="Times New Roman" w:cs="Times New Roman"/>
          <w:sz w:val="24"/>
          <w:szCs w:val="24"/>
        </w:rPr>
        <w:t xml:space="preserve"> unmanly and therefore </w:t>
      </w:r>
      <w:r w:rsidR="005C2FB3">
        <w:rPr>
          <w:rFonts w:ascii="Times New Roman" w:hAnsi="Times New Roman" w:cs="Times New Roman"/>
          <w:sz w:val="24"/>
          <w:szCs w:val="24"/>
        </w:rPr>
        <w:t xml:space="preserve">could put men at a higher risk of suicide. </w:t>
      </w:r>
      <w:proofErr w:type="spellStart"/>
      <w:r w:rsidR="00740AD6">
        <w:rPr>
          <w:rFonts w:ascii="Times New Roman" w:hAnsi="Times New Roman" w:cs="Times New Roman"/>
          <w:sz w:val="24"/>
          <w:szCs w:val="24"/>
        </w:rPr>
        <w:t>Golo</w:t>
      </w:r>
      <w:r w:rsidR="00BC2EAB">
        <w:rPr>
          <w:rFonts w:ascii="Times New Roman" w:hAnsi="Times New Roman" w:cs="Times New Roman"/>
          <w:sz w:val="24"/>
          <w:szCs w:val="24"/>
        </w:rPr>
        <w:t>mbok</w:t>
      </w:r>
      <w:proofErr w:type="spellEnd"/>
      <w:r w:rsidR="005806D0">
        <w:rPr>
          <w:rFonts w:ascii="Times New Roman" w:hAnsi="Times New Roman" w:cs="Times New Roman"/>
          <w:sz w:val="24"/>
          <w:szCs w:val="24"/>
        </w:rPr>
        <w:t xml:space="preserve">., &amp; </w:t>
      </w:r>
      <w:proofErr w:type="spellStart"/>
      <w:r w:rsidR="004F7752">
        <w:rPr>
          <w:rFonts w:ascii="Times New Roman" w:hAnsi="Times New Roman" w:cs="Times New Roman"/>
          <w:sz w:val="24"/>
          <w:szCs w:val="24"/>
        </w:rPr>
        <w:t>fivush</w:t>
      </w:r>
      <w:proofErr w:type="spellEnd"/>
      <w:r w:rsidR="003924B9">
        <w:rPr>
          <w:rFonts w:ascii="Times New Roman" w:hAnsi="Times New Roman" w:cs="Times New Roman"/>
          <w:sz w:val="24"/>
          <w:szCs w:val="24"/>
        </w:rPr>
        <w:t xml:space="preserve">. (1994). </w:t>
      </w:r>
    </w:p>
    <w:p w14:paraId="25216760" w14:textId="3D26E0F2" w:rsidR="005357B8" w:rsidRDefault="003E3601">
      <w:pPr>
        <w:rPr>
          <w:rFonts w:ascii="Times New Roman" w:hAnsi="Times New Roman" w:cs="Times New Roman"/>
          <w:sz w:val="24"/>
          <w:szCs w:val="24"/>
        </w:rPr>
      </w:pPr>
      <w:r>
        <w:rPr>
          <w:rFonts w:ascii="Times New Roman" w:hAnsi="Times New Roman" w:cs="Times New Roman"/>
          <w:sz w:val="24"/>
          <w:szCs w:val="24"/>
        </w:rPr>
        <w:t xml:space="preserve">Violent Methods </w:t>
      </w:r>
      <w:proofErr w:type="gramStart"/>
      <w:r w:rsidR="00AC4921">
        <w:rPr>
          <w:rFonts w:ascii="Times New Roman" w:hAnsi="Times New Roman" w:cs="Times New Roman"/>
          <w:sz w:val="24"/>
          <w:szCs w:val="24"/>
        </w:rPr>
        <w:t>are seen as</w:t>
      </w:r>
      <w:proofErr w:type="gramEnd"/>
      <w:r w:rsidR="00AC4921">
        <w:rPr>
          <w:rFonts w:ascii="Times New Roman" w:hAnsi="Times New Roman" w:cs="Times New Roman"/>
          <w:sz w:val="24"/>
          <w:szCs w:val="24"/>
        </w:rPr>
        <w:t xml:space="preserve"> </w:t>
      </w:r>
      <w:r w:rsidR="006A4F68">
        <w:rPr>
          <w:rFonts w:ascii="Times New Roman" w:hAnsi="Times New Roman" w:cs="Times New Roman"/>
          <w:sz w:val="24"/>
          <w:szCs w:val="24"/>
        </w:rPr>
        <w:t>“Macho” behaviour</w:t>
      </w:r>
      <w:r w:rsidR="00417D7E">
        <w:rPr>
          <w:rFonts w:ascii="Times New Roman" w:hAnsi="Times New Roman" w:cs="Times New Roman"/>
          <w:sz w:val="24"/>
          <w:szCs w:val="24"/>
        </w:rPr>
        <w:t xml:space="preserve"> in general</w:t>
      </w:r>
      <w:r w:rsidR="006A4F68">
        <w:rPr>
          <w:rFonts w:ascii="Times New Roman" w:hAnsi="Times New Roman" w:cs="Times New Roman"/>
          <w:sz w:val="24"/>
          <w:szCs w:val="24"/>
        </w:rPr>
        <w:t xml:space="preserve"> </w:t>
      </w:r>
      <w:r w:rsidR="00A83EAB">
        <w:rPr>
          <w:rFonts w:ascii="Times New Roman" w:hAnsi="Times New Roman" w:cs="Times New Roman"/>
          <w:sz w:val="24"/>
          <w:szCs w:val="24"/>
        </w:rPr>
        <w:t>and therefo</w:t>
      </w:r>
      <w:r w:rsidR="00321AC6">
        <w:rPr>
          <w:rFonts w:ascii="Times New Roman" w:hAnsi="Times New Roman" w:cs="Times New Roman"/>
          <w:sz w:val="24"/>
          <w:szCs w:val="24"/>
        </w:rPr>
        <w:t>re more men are likel</w:t>
      </w:r>
      <w:r w:rsidR="00D60E67">
        <w:rPr>
          <w:rFonts w:ascii="Times New Roman" w:hAnsi="Times New Roman" w:cs="Times New Roman"/>
          <w:sz w:val="24"/>
          <w:szCs w:val="24"/>
        </w:rPr>
        <w:t xml:space="preserve">y to die through using </w:t>
      </w:r>
      <w:r w:rsidR="00E72FDD">
        <w:rPr>
          <w:rFonts w:ascii="Times New Roman" w:hAnsi="Times New Roman" w:cs="Times New Roman"/>
          <w:sz w:val="24"/>
          <w:szCs w:val="24"/>
        </w:rPr>
        <w:t xml:space="preserve">different forms of guns </w:t>
      </w:r>
      <w:r w:rsidR="00A8205F">
        <w:rPr>
          <w:rFonts w:ascii="Times New Roman" w:hAnsi="Times New Roman" w:cs="Times New Roman"/>
          <w:sz w:val="24"/>
          <w:szCs w:val="24"/>
        </w:rPr>
        <w:t xml:space="preserve">and weapons, </w:t>
      </w:r>
      <w:r w:rsidR="005D03FF">
        <w:rPr>
          <w:rFonts w:ascii="Times New Roman" w:hAnsi="Times New Roman" w:cs="Times New Roman"/>
          <w:sz w:val="24"/>
          <w:szCs w:val="24"/>
        </w:rPr>
        <w:t xml:space="preserve">Murphy, (1998). </w:t>
      </w:r>
      <w:r w:rsidR="00A8205F">
        <w:rPr>
          <w:rFonts w:ascii="Times New Roman" w:hAnsi="Times New Roman" w:cs="Times New Roman"/>
          <w:sz w:val="24"/>
          <w:szCs w:val="24"/>
        </w:rPr>
        <w:t xml:space="preserve">which may </w:t>
      </w:r>
      <w:r w:rsidR="009A7F63">
        <w:rPr>
          <w:rFonts w:ascii="Times New Roman" w:hAnsi="Times New Roman" w:cs="Times New Roman"/>
          <w:sz w:val="24"/>
          <w:szCs w:val="24"/>
        </w:rPr>
        <w:t xml:space="preserve">be the reasoning why it is more likely a female will </w:t>
      </w:r>
      <w:r w:rsidR="0030122D">
        <w:rPr>
          <w:rFonts w:ascii="Times New Roman" w:hAnsi="Times New Roman" w:cs="Times New Roman"/>
          <w:sz w:val="24"/>
          <w:szCs w:val="24"/>
        </w:rPr>
        <w:t xml:space="preserve">survive a suicide attempt without using this form of </w:t>
      </w:r>
      <w:r w:rsidR="009C48E4">
        <w:rPr>
          <w:rFonts w:ascii="Times New Roman" w:hAnsi="Times New Roman" w:cs="Times New Roman"/>
          <w:sz w:val="24"/>
          <w:szCs w:val="24"/>
        </w:rPr>
        <w:t>enactment</w:t>
      </w:r>
      <w:r w:rsidR="009C77E2">
        <w:rPr>
          <w:rFonts w:ascii="Times New Roman" w:hAnsi="Times New Roman" w:cs="Times New Roman"/>
          <w:sz w:val="24"/>
          <w:szCs w:val="24"/>
        </w:rPr>
        <w:t xml:space="preserve">. </w:t>
      </w:r>
    </w:p>
    <w:p w14:paraId="5A70BE90" w14:textId="076BC75A" w:rsidR="008468D2" w:rsidRDefault="005357B8">
      <w:pPr>
        <w:rPr>
          <w:rFonts w:ascii="Times New Roman" w:hAnsi="Times New Roman" w:cs="Times New Roman"/>
          <w:sz w:val="24"/>
          <w:szCs w:val="24"/>
        </w:rPr>
      </w:pPr>
      <w:r>
        <w:rPr>
          <w:rFonts w:ascii="Times New Roman" w:hAnsi="Times New Roman" w:cs="Times New Roman"/>
          <w:sz w:val="24"/>
          <w:szCs w:val="24"/>
        </w:rPr>
        <w:t>S</w:t>
      </w:r>
      <w:r w:rsidR="00C5137B">
        <w:rPr>
          <w:rFonts w:ascii="Times New Roman" w:hAnsi="Times New Roman" w:cs="Times New Roman"/>
          <w:sz w:val="24"/>
          <w:szCs w:val="24"/>
        </w:rPr>
        <w:t>uicide</w:t>
      </w:r>
      <w:r w:rsidR="001F7B56">
        <w:rPr>
          <w:rFonts w:ascii="Times New Roman" w:hAnsi="Times New Roman" w:cs="Times New Roman"/>
          <w:sz w:val="24"/>
          <w:szCs w:val="24"/>
        </w:rPr>
        <w:t xml:space="preserve"> and mental health</w:t>
      </w:r>
      <w:r>
        <w:rPr>
          <w:rFonts w:ascii="Times New Roman" w:hAnsi="Times New Roman" w:cs="Times New Roman"/>
          <w:sz w:val="24"/>
          <w:szCs w:val="24"/>
        </w:rPr>
        <w:t xml:space="preserve"> </w:t>
      </w:r>
      <w:r w:rsidR="00094AE9">
        <w:rPr>
          <w:rFonts w:ascii="Times New Roman" w:hAnsi="Times New Roman" w:cs="Times New Roman"/>
          <w:sz w:val="24"/>
          <w:szCs w:val="24"/>
        </w:rPr>
        <w:t>have</w:t>
      </w:r>
      <w:r>
        <w:rPr>
          <w:rFonts w:ascii="Times New Roman" w:hAnsi="Times New Roman" w:cs="Times New Roman"/>
          <w:sz w:val="24"/>
          <w:szCs w:val="24"/>
        </w:rPr>
        <w:t xml:space="preserve"> a</w:t>
      </w:r>
      <w:r w:rsidR="00BB7431">
        <w:rPr>
          <w:rFonts w:ascii="Times New Roman" w:hAnsi="Times New Roman" w:cs="Times New Roman"/>
          <w:sz w:val="24"/>
          <w:szCs w:val="24"/>
        </w:rPr>
        <w:t xml:space="preserve"> stigma attached </w:t>
      </w:r>
      <w:r w:rsidR="00C5137B">
        <w:rPr>
          <w:rFonts w:ascii="Times New Roman" w:hAnsi="Times New Roman" w:cs="Times New Roman"/>
          <w:sz w:val="24"/>
          <w:szCs w:val="24"/>
        </w:rPr>
        <w:t xml:space="preserve">among </w:t>
      </w:r>
      <w:r w:rsidR="00870214">
        <w:rPr>
          <w:rFonts w:ascii="Times New Roman" w:hAnsi="Times New Roman" w:cs="Times New Roman"/>
          <w:sz w:val="24"/>
          <w:szCs w:val="24"/>
        </w:rPr>
        <w:t>most societies and</w:t>
      </w:r>
      <w:r w:rsidR="00D43F41">
        <w:rPr>
          <w:rFonts w:ascii="Times New Roman" w:hAnsi="Times New Roman" w:cs="Times New Roman"/>
          <w:sz w:val="24"/>
          <w:szCs w:val="24"/>
        </w:rPr>
        <w:t xml:space="preserve"> thus being that surviving a suicide attempt for a man is </w:t>
      </w:r>
      <w:r w:rsidR="00C94CA3">
        <w:rPr>
          <w:rFonts w:ascii="Times New Roman" w:hAnsi="Times New Roman" w:cs="Times New Roman"/>
          <w:sz w:val="24"/>
          <w:szCs w:val="24"/>
        </w:rPr>
        <w:t xml:space="preserve">perceived to be </w:t>
      </w:r>
      <w:r w:rsidR="006F679B">
        <w:rPr>
          <w:rFonts w:ascii="Times New Roman" w:hAnsi="Times New Roman" w:cs="Times New Roman"/>
          <w:sz w:val="24"/>
          <w:szCs w:val="24"/>
        </w:rPr>
        <w:t>“</w:t>
      </w:r>
      <w:r w:rsidR="00C94CA3">
        <w:rPr>
          <w:rFonts w:ascii="Times New Roman" w:hAnsi="Times New Roman" w:cs="Times New Roman"/>
          <w:sz w:val="24"/>
          <w:szCs w:val="24"/>
        </w:rPr>
        <w:t>in</w:t>
      </w:r>
      <w:r w:rsidR="00496063">
        <w:rPr>
          <w:rFonts w:ascii="Times New Roman" w:hAnsi="Times New Roman" w:cs="Times New Roman"/>
          <w:sz w:val="24"/>
          <w:szCs w:val="24"/>
        </w:rPr>
        <w:t>appro</w:t>
      </w:r>
      <w:r w:rsidR="009C05C5">
        <w:rPr>
          <w:rFonts w:ascii="Times New Roman" w:hAnsi="Times New Roman" w:cs="Times New Roman"/>
          <w:sz w:val="24"/>
          <w:szCs w:val="24"/>
        </w:rPr>
        <w:t>priate</w:t>
      </w:r>
      <w:r w:rsidR="006F679B">
        <w:rPr>
          <w:rFonts w:ascii="Times New Roman" w:hAnsi="Times New Roman" w:cs="Times New Roman"/>
          <w:sz w:val="24"/>
          <w:szCs w:val="24"/>
        </w:rPr>
        <w:t>”.</w:t>
      </w:r>
      <w:r w:rsidR="00540067">
        <w:rPr>
          <w:rFonts w:ascii="Times New Roman" w:hAnsi="Times New Roman" w:cs="Times New Roman"/>
          <w:sz w:val="24"/>
          <w:szCs w:val="24"/>
        </w:rPr>
        <w:t xml:space="preserve"> White</w:t>
      </w:r>
      <w:r w:rsidR="002A02F4">
        <w:rPr>
          <w:rFonts w:ascii="Times New Roman" w:hAnsi="Times New Roman" w:cs="Times New Roman"/>
          <w:sz w:val="24"/>
          <w:szCs w:val="24"/>
        </w:rPr>
        <w:t>.,</w:t>
      </w:r>
      <w:r w:rsidR="00540067">
        <w:rPr>
          <w:rFonts w:ascii="Times New Roman" w:hAnsi="Times New Roman" w:cs="Times New Roman"/>
          <w:sz w:val="24"/>
          <w:szCs w:val="24"/>
        </w:rPr>
        <w:t xml:space="preserve"> &amp; </w:t>
      </w:r>
      <w:proofErr w:type="spellStart"/>
      <w:r w:rsidR="00645E39">
        <w:rPr>
          <w:rFonts w:ascii="Times New Roman" w:hAnsi="Times New Roman" w:cs="Times New Roman"/>
          <w:sz w:val="24"/>
          <w:szCs w:val="24"/>
        </w:rPr>
        <w:t>Stillion</w:t>
      </w:r>
      <w:proofErr w:type="spellEnd"/>
      <w:r w:rsidR="00627350">
        <w:rPr>
          <w:rFonts w:ascii="Times New Roman" w:hAnsi="Times New Roman" w:cs="Times New Roman"/>
          <w:sz w:val="24"/>
          <w:szCs w:val="24"/>
        </w:rPr>
        <w:t>. (1998).</w:t>
      </w:r>
    </w:p>
    <w:p w14:paraId="4F7D61F7" w14:textId="77777777" w:rsidR="00716FDF" w:rsidRDefault="007D6C74">
      <w:pPr>
        <w:rPr>
          <w:rFonts w:ascii="Times New Roman" w:hAnsi="Times New Roman" w:cs="Times New Roman"/>
          <w:sz w:val="24"/>
          <w:szCs w:val="24"/>
        </w:rPr>
      </w:pPr>
      <w:r>
        <w:rPr>
          <w:rFonts w:ascii="Times New Roman" w:hAnsi="Times New Roman" w:cs="Times New Roman"/>
          <w:sz w:val="24"/>
          <w:szCs w:val="24"/>
        </w:rPr>
        <w:t xml:space="preserve">If men accessed </w:t>
      </w:r>
      <w:r w:rsidR="000527AA">
        <w:rPr>
          <w:rFonts w:ascii="Times New Roman" w:hAnsi="Times New Roman" w:cs="Times New Roman"/>
          <w:sz w:val="24"/>
          <w:szCs w:val="24"/>
        </w:rPr>
        <w:t>health</w:t>
      </w:r>
      <w:r w:rsidR="008F6CD2">
        <w:rPr>
          <w:rFonts w:ascii="Times New Roman" w:hAnsi="Times New Roman" w:cs="Times New Roman"/>
          <w:sz w:val="24"/>
          <w:szCs w:val="24"/>
        </w:rPr>
        <w:t xml:space="preserve"> or ps</w:t>
      </w:r>
      <w:r w:rsidR="001B4310">
        <w:rPr>
          <w:rFonts w:ascii="Times New Roman" w:hAnsi="Times New Roman" w:cs="Times New Roman"/>
          <w:sz w:val="24"/>
          <w:szCs w:val="24"/>
        </w:rPr>
        <w:t>yc</w:t>
      </w:r>
      <w:r w:rsidR="00BA0A4C">
        <w:rPr>
          <w:rFonts w:ascii="Times New Roman" w:hAnsi="Times New Roman" w:cs="Times New Roman"/>
          <w:sz w:val="24"/>
          <w:szCs w:val="24"/>
        </w:rPr>
        <w:t>hiatric</w:t>
      </w:r>
      <w:r w:rsidR="00815CA7">
        <w:rPr>
          <w:rFonts w:ascii="Times New Roman" w:hAnsi="Times New Roman" w:cs="Times New Roman"/>
          <w:sz w:val="24"/>
          <w:szCs w:val="24"/>
        </w:rPr>
        <w:t xml:space="preserve"> services, </w:t>
      </w:r>
      <w:r w:rsidR="00752C0A">
        <w:rPr>
          <w:rFonts w:ascii="Times New Roman" w:hAnsi="Times New Roman" w:cs="Times New Roman"/>
          <w:sz w:val="24"/>
          <w:szCs w:val="24"/>
        </w:rPr>
        <w:t xml:space="preserve">while denying pain </w:t>
      </w:r>
      <w:r w:rsidR="004479D6">
        <w:rPr>
          <w:rFonts w:ascii="Times New Roman" w:hAnsi="Times New Roman" w:cs="Times New Roman"/>
          <w:sz w:val="24"/>
          <w:szCs w:val="24"/>
        </w:rPr>
        <w:t xml:space="preserve">or emotions </w:t>
      </w:r>
      <w:r w:rsidR="00596D9A">
        <w:rPr>
          <w:rFonts w:ascii="Times New Roman" w:hAnsi="Times New Roman" w:cs="Times New Roman"/>
          <w:sz w:val="24"/>
          <w:szCs w:val="24"/>
        </w:rPr>
        <w:t xml:space="preserve">to </w:t>
      </w:r>
      <w:r w:rsidR="00ED10EE">
        <w:rPr>
          <w:rFonts w:ascii="Times New Roman" w:hAnsi="Times New Roman" w:cs="Times New Roman"/>
          <w:sz w:val="24"/>
          <w:szCs w:val="24"/>
        </w:rPr>
        <w:t>reach</w:t>
      </w:r>
      <w:r w:rsidR="00596D9A">
        <w:rPr>
          <w:rFonts w:ascii="Times New Roman" w:hAnsi="Times New Roman" w:cs="Times New Roman"/>
          <w:sz w:val="24"/>
          <w:szCs w:val="24"/>
        </w:rPr>
        <w:t xml:space="preserve"> out to any of these services would be seen to be </w:t>
      </w:r>
      <w:r w:rsidR="00ED10EE">
        <w:rPr>
          <w:rFonts w:ascii="Times New Roman" w:hAnsi="Times New Roman" w:cs="Times New Roman"/>
          <w:sz w:val="24"/>
          <w:szCs w:val="24"/>
        </w:rPr>
        <w:t xml:space="preserve">of feminine behaviour </w:t>
      </w:r>
      <w:r w:rsidR="004553A5">
        <w:rPr>
          <w:rFonts w:ascii="Times New Roman" w:hAnsi="Times New Roman" w:cs="Times New Roman"/>
          <w:sz w:val="24"/>
          <w:szCs w:val="24"/>
        </w:rPr>
        <w:t xml:space="preserve">and therefore adds to the pressure of facing suicide alone the only possible solution. </w:t>
      </w:r>
    </w:p>
    <w:p w14:paraId="5BD45620" w14:textId="7687B6D1" w:rsidR="00E82BBB" w:rsidRDefault="0015107C">
      <w:pPr>
        <w:rPr>
          <w:rFonts w:ascii="Times New Roman" w:hAnsi="Times New Roman" w:cs="Times New Roman"/>
          <w:sz w:val="24"/>
          <w:szCs w:val="24"/>
        </w:rPr>
      </w:pPr>
      <w:r>
        <w:rPr>
          <w:rFonts w:ascii="Times New Roman" w:hAnsi="Times New Roman" w:cs="Times New Roman"/>
          <w:sz w:val="24"/>
          <w:szCs w:val="24"/>
        </w:rPr>
        <w:t>Withdrawal</w:t>
      </w:r>
      <w:r w:rsidR="006556AF">
        <w:rPr>
          <w:rFonts w:ascii="Times New Roman" w:hAnsi="Times New Roman" w:cs="Times New Roman"/>
          <w:sz w:val="24"/>
          <w:szCs w:val="24"/>
        </w:rPr>
        <w:t xml:space="preserve"> from social </w:t>
      </w:r>
      <w:r w:rsidR="00DC3227">
        <w:rPr>
          <w:rFonts w:ascii="Times New Roman" w:hAnsi="Times New Roman" w:cs="Times New Roman"/>
          <w:sz w:val="24"/>
          <w:szCs w:val="24"/>
        </w:rPr>
        <w:t xml:space="preserve">activities and </w:t>
      </w:r>
      <w:r w:rsidR="002556E0">
        <w:rPr>
          <w:rFonts w:ascii="Times New Roman" w:hAnsi="Times New Roman" w:cs="Times New Roman"/>
          <w:sz w:val="24"/>
          <w:szCs w:val="24"/>
        </w:rPr>
        <w:t>denying the help from health services</w:t>
      </w:r>
      <w:r w:rsidR="000850D3">
        <w:rPr>
          <w:rFonts w:ascii="Times New Roman" w:hAnsi="Times New Roman" w:cs="Times New Roman"/>
          <w:sz w:val="24"/>
          <w:szCs w:val="24"/>
        </w:rPr>
        <w:t xml:space="preserve"> seems to be the </w:t>
      </w:r>
      <w:r w:rsidR="00904574">
        <w:rPr>
          <w:rFonts w:ascii="Times New Roman" w:hAnsi="Times New Roman" w:cs="Times New Roman"/>
          <w:sz w:val="24"/>
          <w:szCs w:val="24"/>
        </w:rPr>
        <w:t>response for most men suffering with these thoughts</w:t>
      </w:r>
      <w:r w:rsidR="005E37D0">
        <w:rPr>
          <w:rFonts w:ascii="Times New Roman" w:hAnsi="Times New Roman" w:cs="Times New Roman"/>
          <w:sz w:val="24"/>
          <w:szCs w:val="24"/>
        </w:rPr>
        <w:t>. Substance and alcohol abus</w:t>
      </w:r>
      <w:r w:rsidR="00194D48">
        <w:rPr>
          <w:rFonts w:ascii="Times New Roman" w:hAnsi="Times New Roman" w:cs="Times New Roman"/>
          <w:sz w:val="24"/>
          <w:szCs w:val="24"/>
        </w:rPr>
        <w:t>e often precede suicid</w:t>
      </w:r>
      <w:r w:rsidR="007942BC">
        <w:rPr>
          <w:rFonts w:ascii="Times New Roman" w:hAnsi="Times New Roman" w:cs="Times New Roman"/>
          <w:sz w:val="24"/>
          <w:szCs w:val="24"/>
        </w:rPr>
        <w:t xml:space="preserve">e </w:t>
      </w:r>
      <w:r w:rsidR="00E70CA4">
        <w:rPr>
          <w:rFonts w:ascii="Times New Roman" w:hAnsi="Times New Roman" w:cs="Times New Roman"/>
          <w:sz w:val="24"/>
          <w:szCs w:val="24"/>
        </w:rPr>
        <w:t>in m</w:t>
      </w:r>
      <w:r w:rsidR="0062756D">
        <w:rPr>
          <w:rFonts w:ascii="Times New Roman" w:hAnsi="Times New Roman" w:cs="Times New Roman"/>
          <w:sz w:val="24"/>
          <w:szCs w:val="24"/>
        </w:rPr>
        <w:t>ales more</w:t>
      </w:r>
      <w:r w:rsidR="00E70CA4">
        <w:rPr>
          <w:rFonts w:ascii="Times New Roman" w:hAnsi="Times New Roman" w:cs="Times New Roman"/>
          <w:sz w:val="24"/>
          <w:szCs w:val="24"/>
        </w:rPr>
        <w:t xml:space="preserve"> th</w:t>
      </w:r>
      <w:r w:rsidR="00726A3C">
        <w:rPr>
          <w:rFonts w:ascii="Times New Roman" w:hAnsi="Times New Roman" w:cs="Times New Roman"/>
          <w:sz w:val="24"/>
          <w:szCs w:val="24"/>
        </w:rPr>
        <w:t>an</w:t>
      </w:r>
      <w:r w:rsidR="00E70CA4">
        <w:rPr>
          <w:rFonts w:ascii="Times New Roman" w:hAnsi="Times New Roman" w:cs="Times New Roman"/>
          <w:sz w:val="24"/>
          <w:szCs w:val="24"/>
        </w:rPr>
        <w:t xml:space="preserve"> females. </w:t>
      </w:r>
    </w:p>
    <w:p w14:paraId="22945DD6" w14:textId="20820995" w:rsidR="0062756D" w:rsidRDefault="00374049">
      <w:pPr>
        <w:rPr>
          <w:rFonts w:ascii="Times New Roman" w:hAnsi="Times New Roman" w:cs="Times New Roman"/>
          <w:sz w:val="24"/>
          <w:szCs w:val="24"/>
        </w:rPr>
      </w:pPr>
      <w:r>
        <w:rPr>
          <w:rFonts w:ascii="Times New Roman" w:hAnsi="Times New Roman" w:cs="Times New Roman"/>
          <w:sz w:val="24"/>
          <w:szCs w:val="24"/>
        </w:rPr>
        <w:t>While single</w:t>
      </w:r>
      <w:r w:rsidR="00DB034C">
        <w:rPr>
          <w:rFonts w:ascii="Times New Roman" w:hAnsi="Times New Roman" w:cs="Times New Roman"/>
          <w:sz w:val="24"/>
          <w:szCs w:val="24"/>
        </w:rPr>
        <w:t>, divorced</w:t>
      </w:r>
      <w:r w:rsidR="0000087C">
        <w:rPr>
          <w:rFonts w:ascii="Times New Roman" w:hAnsi="Times New Roman" w:cs="Times New Roman"/>
          <w:sz w:val="24"/>
          <w:szCs w:val="24"/>
        </w:rPr>
        <w:t xml:space="preserve">/separated or widowed have a higher </w:t>
      </w:r>
      <w:r w:rsidR="00F40BA8">
        <w:rPr>
          <w:rFonts w:ascii="Times New Roman" w:hAnsi="Times New Roman" w:cs="Times New Roman"/>
          <w:sz w:val="24"/>
          <w:szCs w:val="24"/>
        </w:rPr>
        <w:t xml:space="preserve">suicide rate more than married adults, </w:t>
      </w:r>
      <w:r w:rsidR="0011504E">
        <w:rPr>
          <w:rFonts w:ascii="Times New Roman" w:hAnsi="Times New Roman" w:cs="Times New Roman"/>
          <w:sz w:val="24"/>
          <w:szCs w:val="24"/>
        </w:rPr>
        <w:t>wh</w:t>
      </w:r>
      <w:r w:rsidR="00751910">
        <w:rPr>
          <w:rFonts w:ascii="Times New Roman" w:hAnsi="Times New Roman" w:cs="Times New Roman"/>
          <w:sz w:val="24"/>
          <w:szCs w:val="24"/>
        </w:rPr>
        <w:t xml:space="preserve">ile it is believed that unmarried men </w:t>
      </w:r>
      <w:r w:rsidR="001360EE">
        <w:rPr>
          <w:rFonts w:ascii="Times New Roman" w:hAnsi="Times New Roman" w:cs="Times New Roman"/>
          <w:sz w:val="24"/>
          <w:szCs w:val="24"/>
        </w:rPr>
        <w:t>have higher suicide rates than unmarried females.</w:t>
      </w:r>
    </w:p>
    <w:p w14:paraId="37B658E5" w14:textId="2A405021" w:rsidR="001360EE" w:rsidRDefault="00391CE4">
      <w:pPr>
        <w:rPr>
          <w:rFonts w:ascii="Times New Roman" w:hAnsi="Times New Roman" w:cs="Times New Roman"/>
          <w:sz w:val="24"/>
          <w:szCs w:val="24"/>
        </w:rPr>
      </w:pPr>
      <w:r>
        <w:rPr>
          <w:rFonts w:ascii="Times New Roman" w:hAnsi="Times New Roman" w:cs="Times New Roman"/>
          <w:sz w:val="24"/>
          <w:szCs w:val="24"/>
        </w:rPr>
        <w:lastRenderedPageBreak/>
        <w:t xml:space="preserve">With social </w:t>
      </w:r>
      <w:r w:rsidR="00085B1C">
        <w:rPr>
          <w:rFonts w:ascii="Times New Roman" w:hAnsi="Times New Roman" w:cs="Times New Roman"/>
          <w:sz w:val="24"/>
          <w:szCs w:val="24"/>
        </w:rPr>
        <w:t>pressure men</w:t>
      </w:r>
      <w:r w:rsidR="00BE6849">
        <w:rPr>
          <w:rFonts w:ascii="Times New Roman" w:hAnsi="Times New Roman" w:cs="Times New Roman"/>
          <w:sz w:val="24"/>
          <w:szCs w:val="24"/>
        </w:rPr>
        <w:t xml:space="preserve"> experience</w:t>
      </w:r>
      <w:r w:rsidR="00085B1C">
        <w:rPr>
          <w:rFonts w:ascii="Times New Roman" w:hAnsi="Times New Roman" w:cs="Times New Roman"/>
          <w:sz w:val="24"/>
          <w:szCs w:val="24"/>
        </w:rPr>
        <w:t xml:space="preserve"> </w:t>
      </w:r>
      <w:r w:rsidR="000D6203">
        <w:rPr>
          <w:rFonts w:ascii="Times New Roman" w:hAnsi="Times New Roman" w:cs="Times New Roman"/>
          <w:sz w:val="24"/>
          <w:szCs w:val="24"/>
        </w:rPr>
        <w:t xml:space="preserve">to endorse dominant behaviour and </w:t>
      </w:r>
      <w:r w:rsidR="00085B1C">
        <w:rPr>
          <w:rFonts w:ascii="Times New Roman" w:hAnsi="Times New Roman" w:cs="Times New Roman"/>
          <w:sz w:val="24"/>
          <w:szCs w:val="24"/>
        </w:rPr>
        <w:t xml:space="preserve">to be </w:t>
      </w:r>
      <w:r w:rsidR="0091306E">
        <w:rPr>
          <w:rFonts w:ascii="Times New Roman" w:hAnsi="Times New Roman" w:cs="Times New Roman"/>
          <w:sz w:val="24"/>
          <w:szCs w:val="24"/>
        </w:rPr>
        <w:t xml:space="preserve">successful </w:t>
      </w:r>
      <w:r w:rsidR="00627E94">
        <w:rPr>
          <w:rFonts w:ascii="Times New Roman" w:hAnsi="Times New Roman" w:cs="Times New Roman"/>
          <w:sz w:val="24"/>
          <w:szCs w:val="24"/>
        </w:rPr>
        <w:t>and ambitious</w:t>
      </w:r>
      <w:r w:rsidR="00924E5E">
        <w:rPr>
          <w:rFonts w:ascii="Times New Roman" w:hAnsi="Times New Roman" w:cs="Times New Roman"/>
          <w:sz w:val="24"/>
          <w:szCs w:val="24"/>
        </w:rPr>
        <w:t xml:space="preserve">, </w:t>
      </w:r>
      <w:r w:rsidR="00415C63">
        <w:rPr>
          <w:rFonts w:ascii="Times New Roman" w:hAnsi="Times New Roman" w:cs="Times New Roman"/>
          <w:sz w:val="24"/>
          <w:szCs w:val="24"/>
        </w:rPr>
        <w:t xml:space="preserve">a detrimental </w:t>
      </w:r>
      <w:r w:rsidR="00497705">
        <w:rPr>
          <w:rFonts w:ascii="Times New Roman" w:hAnsi="Times New Roman" w:cs="Times New Roman"/>
          <w:sz w:val="24"/>
          <w:szCs w:val="24"/>
        </w:rPr>
        <w:t xml:space="preserve">effect of being made redundant or losing a business could </w:t>
      </w:r>
      <w:r w:rsidR="00124E95">
        <w:rPr>
          <w:rFonts w:ascii="Times New Roman" w:hAnsi="Times New Roman" w:cs="Times New Roman"/>
          <w:sz w:val="24"/>
          <w:szCs w:val="24"/>
        </w:rPr>
        <w:t xml:space="preserve">have an effect of their well-being. </w:t>
      </w:r>
    </w:p>
    <w:p w14:paraId="3DFD3BA8" w14:textId="7E9AB225" w:rsidR="00E6777F" w:rsidRDefault="00E6777F">
      <w:pPr>
        <w:rPr>
          <w:rFonts w:ascii="Times New Roman" w:hAnsi="Times New Roman" w:cs="Times New Roman"/>
          <w:sz w:val="24"/>
          <w:szCs w:val="24"/>
        </w:rPr>
      </w:pPr>
    </w:p>
    <w:p w14:paraId="0FB142D6" w14:textId="1E5DB5EE" w:rsidR="009E0511" w:rsidRDefault="009E0511">
      <w:pPr>
        <w:rPr>
          <w:rFonts w:ascii="Times New Roman" w:hAnsi="Times New Roman" w:cs="Times New Roman"/>
          <w:sz w:val="24"/>
          <w:szCs w:val="24"/>
        </w:rPr>
      </w:pPr>
    </w:p>
    <w:p w14:paraId="6331142C" w14:textId="43133C8E" w:rsidR="00853EF7" w:rsidRDefault="00853EF7" w:rsidP="00853EF7">
      <w:pPr>
        <w:rPr>
          <w:rFonts w:ascii="Times New Roman" w:hAnsi="Times New Roman" w:cs="Times New Roman"/>
          <w:b/>
          <w:bCs/>
          <w:sz w:val="24"/>
          <w:szCs w:val="24"/>
          <w:u w:val="single"/>
        </w:rPr>
      </w:pPr>
      <w:r>
        <w:rPr>
          <w:rFonts w:ascii="Times New Roman" w:hAnsi="Times New Roman" w:cs="Times New Roman"/>
          <w:sz w:val="24"/>
          <w:szCs w:val="24"/>
        </w:rPr>
        <w:t xml:space="preserve">                                              </w:t>
      </w:r>
      <w:r w:rsidRPr="00F3303C">
        <w:rPr>
          <w:rFonts w:ascii="Times New Roman" w:hAnsi="Times New Roman" w:cs="Times New Roman"/>
          <w:b/>
          <w:bCs/>
          <w:sz w:val="24"/>
          <w:szCs w:val="24"/>
          <w:u w:val="single"/>
        </w:rPr>
        <w:t>Journal Article 1</w:t>
      </w:r>
      <w:r>
        <w:rPr>
          <w:rFonts w:ascii="Times New Roman" w:hAnsi="Times New Roman" w:cs="Times New Roman"/>
          <w:b/>
          <w:bCs/>
          <w:sz w:val="24"/>
          <w:szCs w:val="24"/>
          <w:u w:val="single"/>
        </w:rPr>
        <w:t>: Gambling</w:t>
      </w:r>
    </w:p>
    <w:p w14:paraId="42B822AC" w14:textId="2DC47B51" w:rsidR="00797911" w:rsidRDefault="00853EF7" w:rsidP="00853EF7">
      <w:pPr>
        <w:rPr>
          <w:rFonts w:ascii="Times New Roman" w:hAnsi="Times New Roman" w:cs="Times New Roman"/>
          <w:sz w:val="24"/>
          <w:szCs w:val="24"/>
        </w:rPr>
      </w:pPr>
      <w:r w:rsidRPr="00853EF7">
        <w:rPr>
          <w:rFonts w:ascii="Times New Roman" w:hAnsi="Times New Roman" w:cs="Times New Roman"/>
          <w:sz w:val="24"/>
          <w:szCs w:val="24"/>
        </w:rPr>
        <w:t xml:space="preserve">Gambling is a public health priority. 61% of adults in wales (1.5 million) have gambled in the past year. Gambling is becoming a more widespread &amp; socially acceptable activity, with a £2.7 billion tax revenue in 2016/17, which in turn the UK government is using this revenue to help fund its priorities. It is considered in wales if gambling should be a public health issue with gambling being associated with mental health issues such as anxiety, depression and alcohol abuse. Fraud and theft are just a few conceptions that is related to the harms that it causes in a wider society. Not all gambling poses a high risk, online and fixed odd terminals being the highest risk to people. An estimated figure of between £40 - £70 million pound cost of gambling in wales alone. The biggest impact of gambling is to those from a poorer society and children </w:t>
      </w:r>
      <w:r w:rsidR="006154EF" w:rsidRPr="00853EF7">
        <w:rPr>
          <w:rFonts w:ascii="Times New Roman" w:hAnsi="Times New Roman" w:cs="Times New Roman"/>
          <w:sz w:val="24"/>
          <w:szCs w:val="24"/>
        </w:rPr>
        <w:t>are more</w:t>
      </w:r>
      <w:r w:rsidRPr="00853EF7">
        <w:rPr>
          <w:rFonts w:ascii="Times New Roman" w:hAnsi="Times New Roman" w:cs="Times New Roman"/>
          <w:sz w:val="24"/>
          <w:szCs w:val="24"/>
        </w:rPr>
        <w:t xml:space="preserve"> likely to gamble if it is seen in the household</w:t>
      </w:r>
      <w:r>
        <w:rPr>
          <w:rFonts w:ascii="Times New Roman" w:hAnsi="Times New Roman" w:cs="Times New Roman"/>
          <w:sz w:val="24"/>
          <w:szCs w:val="24"/>
        </w:rPr>
        <w:t xml:space="preserve">. </w:t>
      </w:r>
    </w:p>
    <w:p w14:paraId="65BBA48C" w14:textId="6AA46BB1" w:rsidR="006154EF" w:rsidRDefault="006154EF" w:rsidP="00853EF7">
      <w:pPr>
        <w:rPr>
          <w:rFonts w:ascii="Times New Roman" w:hAnsi="Times New Roman" w:cs="Times New Roman"/>
          <w:sz w:val="24"/>
          <w:szCs w:val="24"/>
        </w:rPr>
      </w:pPr>
    </w:p>
    <w:p w14:paraId="2216E5E4" w14:textId="6BF5362A" w:rsidR="006154EF" w:rsidRDefault="006154EF" w:rsidP="006154EF">
      <w:pPr>
        <w:rPr>
          <w:rFonts w:ascii="Times New Roman" w:hAnsi="Times New Roman" w:cs="Times New Roman"/>
          <w:b/>
          <w:bCs/>
          <w:sz w:val="24"/>
          <w:szCs w:val="24"/>
          <w:u w:val="single"/>
        </w:rPr>
      </w:pPr>
      <w:r>
        <w:rPr>
          <w:rFonts w:ascii="Times New Roman" w:hAnsi="Times New Roman" w:cs="Times New Roman"/>
          <w:sz w:val="24"/>
          <w:szCs w:val="24"/>
        </w:rPr>
        <w:t xml:space="preserve">                                            </w:t>
      </w:r>
      <w:r w:rsidRPr="00F3303C">
        <w:rPr>
          <w:rFonts w:ascii="Times New Roman" w:hAnsi="Times New Roman" w:cs="Times New Roman"/>
          <w:b/>
          <w:bCs/>
          <w:sz w:val="24"/>
          <w:szCs w:val="24"/>
          <w:u w:val="single"/>
        </w:rPr>
        <w:t xml:space="preserve">Journal Article </w:t>
      </w:r>
      <w:r>
        <w:rPr>
          <w:rFonts w:ascii="Times New Roman" w:hAnsi="Times New Roman" w:cs="Times New Roman"/>
          <w:b/>
          <w:bCs/>
          <w:sz w:val="24"/>
          <w:szCs w:val="24"/>
          <w:u w:val="single"/>
        </w:rPr>
        <w:t xml:space="preserve">2: The Price of Sexy. </w:t>
      </w:r>
    </w:p>
    <w:p w14:paraId="637E227C" w14:textId="674FFFE3" w:rsidR="006154EF" w:rsidRDefault="006154EF" w:rsidP="006154EF">
      <w:pPr>
        <w:rPr>
          <w:rFonts w:ascii="Times New Roman" w:hAnsi="Times New Roman" w:cs="Times New Roman"/>
          <w:sz w:val="24"/>
          <w:szCs w:val="24"/>
        </w:rPr>
      </w:pPr>
      <w:r>
        <w:rPr>
          <w:rFonts w:ascii="Times New Roman" w:hAnsi="Times New Roman" w:cs="Times New Roman"/>
          <w:sz w:val="24"/>
          <w:szCs w:val="24"/>
        </w:rPr>
        <w:t>Cultural pressure and social media are a factor when young teenage girls feel pressured to portray being sexy. Media and Tv is also a major aspect in the female perception of what beauty and the ideal body should be. This is turn has a heightened impact on girls and women’s mental health and wellbeing with bodies of research being done on the impacts of unrealistic expectations. Girls as young as 11 also suffer from self-objection with the perception of how their body should look due to the masses of media and tv that show how the body appears rather than what their bodies can do compared to their male peers.</w:t>
      </w:r>
      <w:r w:rsidRPr="00925227">
        <w:t xml:space="preserve"> </w:t>
      </w:r>
      <w:r w:rsidRPr="00925227">
        <w:rPr>
          <w:rFonts w:ascii="Times New Roman" w:hAnsi="Times New Roman" w:cs="Times New Roman"/>
          <w:sz w:val="24"/>
          <w:szCs w:val="24"/>
        </w:rPr>
        <w:t>(Grabe, Hyde, &amp; Lindberg, 2007; Lindberg, Hyde, &amp; McKinley, 2006)</w:t>
      </w:r>
      <w:r>
        <w:rPr>
          <w:rFonts w:ascii="Times New Roman" w:hAnsi="Times New Roman" w:cs="Times New Roman"/>
          <w:sz w:val="24"/>
          <w:szCs w:val="24"/>
        </w:rPr>
        <w:t xml:space="preserve"> </w:t>
      </w:r>
    </w:p>
    <w:p w14:paraId="0318971D" w14:textId="6169D95F" w:rsidR="00A5737C" w:rsidRDefault="00A5737C" w:rsidP="006154EF">
      <w:pPr>
        <w:rPr>
          <w:rFonts w:ascii="Times New Roman" w:hAnsi="Times New Roman" w:cs="Times New Roman"/>
          <w:sz w:val="24"/>
          <w:szCs w:val="24"/>
        </w:rPr>
      </w:pPr>
    </w:p>
    <w:p w14:paraId="4735C617" w14:textId="715022A1" w:rsidR="00A5737C" w:rsidRDefault="00A5737C" w:rsidP="00A5737C">
      <w:pPr>
        <w:rPr>
          <w:rFonts w:ascii="Times New Roman" w:hAnsi="Times New Roman" w:cs="Times New Roman"/>
          <w:b/>
          <w:bCs/>
          <w:sz w:val="24"/>
          <w:szCs w:val="24"/>
          <w:u w:val="single"/>
        </w:rPr>
      </w:pPr>
      <w:r>
        <w:rPr>
          <w:rFonts w:ascii="Times New Roman" w:hAnsi="Times New Roman" w:cs="Times New Roman"/>
          <w:sz w:val="24"/>
          <w:szCs w:val="24"/>
        </w:rPr>
        <w:t xml:space="preserve">                                  </w:t>
      </w:r>
      <w:r>
        <w:t xml:space="preserve"> </w:t>
      </w:r>
      <w:r w:rsidRPr="00925227">
        <w:rPr>
          <w:rFonts w:ascii="Times New Roman" w:hAnsi="Times New Roman" w:cs="Times New Roman"/>
          <w:b/>
          <w:bCs/>
          <w:sz w:val="24"/>
          <w:szCs w:val="24"/>
          <w:u w:val="single"/>
        </w:rPr>
        <w:t>Journal Article 3:</w:t>
      </w:r>
      <w:r w:rsidRPr="00925227">
        <w:rPr>
          <w:rFonts w:ascii="Times New Roman" w:hAnsi="Times New Roman" w:cs="Times New Roman"/>
          <w:b/>
          <w:bCs/>
          <w:u w:val="single"/>
        </w:rPr>
        <w:t xml:space="preserve"> </w:t>
      </w:r>
      <w:r w:rsidRPr="00925227">
        <w:rPr>
          <w:rFonts w:ascii="Times New Roman" w:hAnsi="Times New Roman" w:cs="Times New Roman"/>
          <w:b/>
          <w:bCs/>
          <w:sz w:val="24"/>
          <w:szCs w:val="24"/>
          <w:u w:val="single"/>
        </w:rPr>
        <w:t xml:space="preserve">The Role of Narcissism. </w:t>
      </w:r>
    </w:p>
    <w:p w14:paraId="30BCECB3" w14:textId="5644693F" w:rsidR="00A5737C" w:rsidRDefault="00A5737C" w:rsidP="00A5737C">
      <w:pPr>
        <w:rPr>
          <w:rFonts w:ascii="Times New Roman" w:hAnsi="Times New Roman" w:cs="Times New Roman"/>
          <w:sz w:val="24"/>
          <w:szCs w:val="24"/>
        </w:rPr>
      </w:pPr>
      <w:r>
        <w:rPr>
          <w:rFonts w:ascii="Times New Roman" w:hAnsi="Times New Roman" w:cs="Times New Roman"/>
          <w:sz w:val="24"/>
          <w:szCs w:val="24"/>
        </w:rPr>
        <w:t>Self-importance, superiority and self-entitlement are personality traits to enhance one’s self-esteem.</w:t>
      </w:r>
      <w:r w:rsidRPr="000C6A41">
        <w:t xml:space="preserve"> </w:t>
      </w:r>
      <w:r w:rsidRPr="000C6A41">
        <w:rPr>
          <w:rFonts w:ascii="Times New Roman" w:hAnsi="Times New Roman" w:cs="Times New Roman"/>
          <w:sz w:val="24"/>
          <w:szCs w:val="24"/>
        </w:rPr>
        <w:t>Twenge et al.</w:t>
      </w:r>
      <w:r>
        <w:rPr>
          <w:rFonts w:ascii="Times New Roman" w:hAnsi="Times New Roman" w:cs="Times New Roman"/>
          <w:sz w:val="24"/>
          <w:szCs w:val="24"/>
        </w:rPr>
        <w:t xml:space="preserve"> (</w:t>
      </w:r>
      <w:r w:rsidRPr="000C6A41">
        <w:rPr>
          <w:rFonts w:ascii="Times New Roman" w:hAnsi="Times New Roman" w:cs="Times New Roman"/>
          <w:sz w:val="24"/>
          <w:szCs w:val="24"/>
        </w:rPr>
        <w:t>2008</w:t>
      </w:r>
      <w:r>
        <w:rPr>
          <w:rFonts w:ascii="Times New Roman" w:hAnsi="Times New Roman" w:cs="Times New Roman"/>
          <w:sz w:val="24"/>
          <w:szCs w:val="24"/>
        </w:rPr>
        <w:t xml:space="preserve">). Studies that have been provided suggest the evidence that health risk behaviours including gambling, substance abuse are just a few factors for the influence of narcissism. It is also noted that loneliness, anxiety and depression is inversely linked between narcissism and psychological health. A study that was conducted with 365 undergraduate students to determine the </w:t>
      </w:r>
      <w:r w:rsidRPr="00B7381F">
        <w:rPr>
          <w:rFonts w:ascii="Times New Roman" w:hAnsi="Times New Roman" w:cs="Times New Roman"/>
          <w:sz w:val="24"/>
          <w:szCs w:val="24"/>
        </w:rPr>
        <w:t>health-risk and health-protective behaviours</w:t>
      </w:r>
      <w:r>
        <w:rPr>
          <w:rFonts w:ascii="Times New Roman" w:hAnsi="Times New Roman" w:cs="Times New Roman"/>
          <w:sz w:val="24"/>
          <w:szCs w:val="24"/>
        </w:rPr>
        <w:t xml:space="preserve"> of </w:t>
      </w:r>
      <w:r>
        <w:rPr>
          <w:rFonts w:ascii="Times New Roman" w:hAnsi="Times New Roman" w:cs="Times New Roman"/>
          <w:sz w:val="24"/>
          <w:szCs w:val="24"/>
        </w:rPr>
        <w:t xml:space="preserve">narcissism. Body appearance, a restricted healthy diet and physical activity was positively predicated with narcissism. It is noted that more research and studies are needed to determine the factors of narcissism amongst the health behaviours and wellbeing and health protective behaviours. </w:t>
      </w:r>
    </w:p>
    <w:p w14:paraId="198675A6" w14:textId="565C1A06" w:rsidR="00AB382D" w:rsidRDefault="00AB382D" w:rsidP="00A5737C">
      <w:pPr>
        <w:rPr>
          <w:rFonts w:ascii="Times New Roman" w:hAnsi="Times New Roman" w:cs="Times New Roman"/>
          <w:sz w:val="24"/>
          <w:szCs w:val="24"/>
        </w:rPr>
      </w:pPr>
    </w:p>
    <w:p w14:paraId="147E0DE5" w14:textId="3DCF5F11" w:rsidR="00F2748A" w:rsidRDefault="00F2748A" w:rsidP="00F2748A">
      <w:pPr>
        <w:rPr>
          <w:rFonts w:ascii="Times New Roman" w:hAnsi="Times New Roman" w:cs="Times New Roman"/>
          <w:b/>
          <w:bCs/>
          <w:sz w:val="24"/>
          <w:szCs w:val="24"/>
          <w:u w:val="single"/>
        </w:rPr>
      </w:pPr>
      <w:r>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2748A">
        <w:rPr>
          <w:rFonts w:ascii="Times New Roman" w:hAnsi="Times New Roman" w:cs="Times New Roman"/>
          <w:b/>
          <w:bCs/>
          <w:sz w:val="24"/>
          <w:szCs w:val="24"/>
          <w:u w:val="single"/>
        </w:rPr>
        <w:t>Jumbled Reference List</w:t>
      </w:r>
    </w:p>
    <w:p w14:paraId="577EE771" w14:textId="3A81B2D7" w:rsidR="00F2748A" w:rsidRDefault="00F2748A" w:rsidP="00F2748A">
      <w:pPr>
        <w:rPr>
          <w:rFonts w:ascii="Times New Roman" w:hAnsi="Times New Roman" w:cs="Times New Roman"/>
          <w:b/>
          <w:bCs/>
          <w:sz w:val="24"/>
          <w:szCs w:val="24"/>
          <w:u w:val="single"/>
        </w:rPr>
      </w:pPr>
    </w:p>
    <w:p w14:paraId="5863441A" w14:textId="77777777" w:rsidR="004D7AEA" w:rsidRDefault="004D7AEA" w:rsidP="004D7AEA">
      <w:pPr>
        <w:pStyle w:val="ListParagraph"/>
        <w:ind w:left="927"/>
        <w:rPr>
          <w:rFonts w:ascii="Times New Roman" w:hAnsi="Times New Roman" w:cs="Times New Roman"/>
          <w:sz w:val="24"/>
          <w:szCs w:val="24"/>
        </w:rPr>
      </w:pPr>
      <w:r>
        <w:rPr>
          <w:rFonts w:ascii="Times New Roman" w:hAnsi="Times New Roman" w:cs="Times New Roman"/>
          <w:sz w:val="24"/>
          <w:szCs w:val="24"/>
        </w:rPr>
        <w:t xml:space="preserve">Bennett. P. (2011). </w:t>
      </w:r>
    </w:p>
    <w:p w14:paraId="733874C8" w14:textId="77777777" w:rsidR="004D7AEA" w:rsidRDefault="004D7AEA" w:rsidP="004D7AEA">
      <w:pPr>
        <w:pStyle w:val="ListParagraph"/>
        <w:ind w:left="927"/>
        <w:rPr>
          <w:rFonts w:ascii="Times New Roman" w:hAnsi="Times New Roman" w:cs="Times New Roman"/>
          <w:sz w:val="24"/>
          <w:szCs w:val="24"/>
        </w:rPr>
      </w:pPr>
      <w:r w:rsidRPr="00003901">
        <w:rPr>
          <w:rFonts w:ascii="Times New Roman" w:hAnsi="Times New Roman" w:cs="Times New Roman"/>
          <w:i/>
          <w:iCs/>
          <w:sz w:val="24"/>
          <w:szCs w:val="24"/>
        </w:rPr>
        <w:t>Abnormal and clinical psychology: an introductory textbook.</w:t>
      </w:r>
      <w:r>
        <w:rPr>
          <w:rFonts w:ascii="Times New Roman" w:hAnsi="Times New Roman" w:cs="Times New Roman"/>
          <w:i/>
          <w:iCs/>
          <w:sz w:val="24"/>
          <w:szCs w:val="24"/>
        </w:rPr>
        <w:t xml:space="preserve"> (</w:t>
      </w:r>
      <w:r>
        <w:rPr>
          <w:rFonts w:ascii="Times New Roman" w:hAnsi="Times New Roman" w:cs="Times New Roman"/>
          <w:sz w:val="24"/>
          <w:szCs w:val="24"/>
        </w:rPr>
        <w:t>3</w:t>
      </w:r>
      <w:r w:rsidRPr="001F20FC">
        <w:rPr>
          <w:rFonts w:ascii="Times New Roman" w:hAnsi="Times New Roman" w:cs="Times New Roman"/>
          <w:sz w:val="24"/>
          <w:szCs w:val="24"/>
          <w:vertAlign w:val="superscript"/>
        </w:rPr>
        <w:t>rd</w:t>
      </w:r>
      <w:r>
        <w:rPr>
          <w:rFonts w:ascii="Times New Roman" w:hAnsi="Times New Roman" w:cs="Times New Roman"/>
          <w:sz w:val="24"/>
          <w:szCs w:val="24"/>
        </w:rPr>
        <w:t xml:space="preserve"> ed.) </w:t>
      </w:r>
    </w:p>
    <w:p w14:paraId="57E5069B" w14:textId="083B3C28" w:rsidR="004D7AEA" w:rsidRDefault="004D7AEA" w:rsidP="004D7AEA">
      <w:pPr>
        <w:pStyle w:val="ListParagraph"/>
        <w:ind w:left="927"/>
        <w:rPr>
          <w:rFonts w:ascii="Times New Roman" w:hAnsi="Times New Roman" w:cs="Times New Roman"/>
          <w:sz w:val="24"/>
          <w:szCs w:val="24"/>
        </w:rPr>
      </w:pPr>
      <w:r w:rsidRPr="00FF3C8A">
        <w:rPr>
          <w:rFonts w:ascii="Times New Roman" w:hAnsi="Times New Roman" w:cs="Times New Roman"/>
          <w:sz w:val="24"/>
          <w:szCs w:val="24"/>
        </w:rPr>
        <w:t>Berkshire: Open university press.</w:t>
      </w:r>
    </w:p>
    <w:p w14:paraId="548394D2" w14:textId="77777777" w:rsidR="009C0450" w:rsidRDefault="009C0450" w:rsidP="009C0450">
      <w:pPr>
        <w:pStyle w:val="ListParagraph"/>
        <w:ind w:left="927"/>
        <w:rPr>
          <w:rFonts w:ascii="Times New Roman" w:hAnsi="Times New Roman" w:cs="Times New Roman"/>
          <w:sz w:val="24"/>
          <w:szCs w:val="24"/>
        </w:rPr>
      </w:pPr>
      <w:r>
        <w:rPr>
          <w:rFonts w:ascii="Times New Roman" w:hAnsi="Times New Roman" w:cs="Times New Roman"/>
          <w:sz w:val="24"/>
          <w:szCs w:val="24"/>
        </w:rPr>
        <w:t>Davey, G. (2014).</w:t>
      </w:r>
    </w:p>
    <w:p w14:paraId="56F11959" w14:textId="77777777" w:rsidR="009C0450" w:rsidRDefault="009C0450" w:rsidP="009C0450">
      <w:pPr>
        <w:pStyle w:val="ListParagraph"/>
        <w:ind w:left="927"/>
        <w:rPr>
          <w:rFonts w:ascii="Times New Roman" w:hAnsi="Times New Roman" w:cs="Times New Roman"/>
          <w:sz w:val="24"/>
          <w:szCs w:val="24"/>
        </w:rPr>
      </w:pPr>
      <w:r w:rsidRPr="00FB1A9A">
        <w:rPr>
          <w:rFonts w:ascii="Times New Roman" w:hAnsi="Times New Roman" w:cs="Times New Roman"/>
          <w:i/>
          <w:iCs/>
          <w:sz w:val="24"/>
          <w:szCs w:val="24"/>
        </w:rPr>
        <w:t>Psychopathology</w:t>
      </w:r>
      <w:r w:rsidRPr="00E01448">
        <w:rPr>
          <w:rFonts w:ascii="Times New Roman" w:hAnsi="Times New Roman" w:cs="Times New Roman"/>
          <w:sz w:val="24"/>
          <w:szCs w:val="24"/>
        </w:rPr>
        <w:t>: Research, Assessment, and Treatment in Clinical Psychology.</w:t>
      </w:r>
      <w:r>
        <w:rPr>
          <w:rFonts w:ascii="Times New Roman" w:hAnsi="Times New Roman" w:cs="Times New Roman"/>
          <w:sz w:val="24"/>
          <w:szCs w:val="24"/>
        </w:rPr>
        <w:t xml:space="preserve"> (2</w:t>
      </w:r>
      <w:r>
        <w:rPr>
          <w:rFonts w:ascii="Times New Roman" w:hAnsi="Times New Roman" w:cs="Times New Roman"/>
          <w:sz w:val="24"/>
          <w:szCs w:val="24"/>
          <w:vertAlign w:val="superscript"/>
        </w:rPr>
        <w:t>nd ed.</w:t>
      </w:r>
      <w:r>
        <w:rPr>
          <w:rFonts w:ascii="Times New Roman" w:hAnsi="Times New Roman" w:cs="Times New Roman"/>
          <w:sz w:val="24"/>
          <w:szCs w:val="24"/>
        </w:rPr>
        <w:t xml:space="preserve">) </w:t>
      </w:r>
    </w:p>
    <w:p w14:paraId="7A665C19" w14:textId="43E81315" w:rsidR="009C0450" w:rsidRDefault="009C0450" w:rsidP="009C0450">
      <w:pPr>
        <w:pStyle w:val="ListParagraph"/>
        <w:ind w:left="927"/>
        <w:rPr>
          <w:rFonts w:ascii="Times New Roman" w:hAnsi="Times New Roman" w:cs="Times New Roman"/>
          <w:sz w:val="24"/>
          <w:szCs w:val="24"/>
        </w:rPr>
      </w:pPr>
      <w:r w:rsidRPr="002B7A39">
        <w:rPr>
          <w:rFonts w:ascii="Times New Roman" w:hAnsi="Times New Roman" w:cs="Times New Roman"/>
          <w:sz w:val="24"/>
          <w:szCs w:val="24"/>
        </w:rPr>
        <w:t>Oxford, Blackwell.</w:t>
      </w:r>
    </w:p>
    <w:p w14:paraId="426204C4" w14:textId="38424451" w:rsidR="00AF4A31" w:rsidRDefault="00AF4A31" w:rsidP="00AF4A31">
      <w:pPr>
        <w:pStyle w:val="ListParagraph"/>
        <w:ind w:left="927"/>
        <w:rPr>
          <w:rFonts w:ascii="Times New Roman" w:hAnsi="Times New Roman" w:cs="Times New Roman"/>
          <w:i/>
          <w:iCs/>
          <w:sz w:val="24"/>
          <w:szCs w:val="24"/>
        </w:rPr>
      </w:pPr>
      <w:r w:rsidRPr="00AF4A31">
        <w:rPr>
          <w:rFonts w:ascii="Times New Roman" w:hAnsi="Times New Roman" w:cs="Times New Roman"/>
          <w:sz w:val="24"/>
          <w:szCs w:val="24"/>
        </w:rPr>
        <w:t>Day, S. (2016).</w:t>
      </w:r>
      <w:r>
        <w:rPr>
          <w:rFonts w:ascii="Times New Roman" w:hAnsi="Times New Roman" w:cs="Times New Roman"/>
          <w:sz w:val="24"/>
          <w:szCs w:val="24"/>
        </w:rPr>
        <w:t xml:space="preserve"> </w:t>
      </w:r>
      <w:r w:rsidRPr="00166816">
        <w:rPr>
          <w:rFonts w:ascii="Times New Roman" w:hAnsi="Times New Roman" w:cs="Times New Roman"/>
          <w:sz w:val="24"/>
          <w:szCs w:val="24"/>
        </w:rPr>
        <w:t>Families experience of Poverty Stigma in Education</w:t>
      </w:r>
      <w:r w:rsidRPr="008309E8">
        <w:rPr>
          <w:rFonts w:ascii="Times New Roman" w:hAnsi="Times New Roman" w:cs="Times New Roman"/>
          <w:i/>
          <w:iCs/>
          <w:sz w:val="24"/>
          <w:szCs w:val="24"/>
        </w:rPr>
        <w:t xml:space="preserve">. </w:t>
      </w:r>
    </w:p>
    <w:p w14:paraId="455DBCA1" w14:textId="77777777" w:rsidR="00AF4A31" w:rsidRDefault="00AF4A31" w:rsidP="00AF4A31">
      <w:pPr>
        <w:pStyle w:val="ListParagraph"/>
        <w:ind w:left="927"/>
        <w:rPr>
          <w:rFonts w:ascii="Times New Roman" w:hAnsi="Times New Roman" w:cs="Times New Roman"/>
          <w:sz w:val="24"/>
          <w:szCs w:val="24"/>
        </w:rPr>
      </w:pPr>
      <w:r>
        <w:rPr>
          <w:rFonts w:ascii="Times New Roman" w:hAnsi="Times New Roman" w:cs="Times New Roman"/>
          <w:i/>
          <w:iCs/>
          <w:sz w:val="24"/>
          <w:szCs w:val="24"/>
        </w:rPr>
        <w:t xml:space="preserve"> </w:t>
      </w:r>
      <w:r w:rsidRPr="008309E8">
        <w:rPr>
          <w:rFonts w:ascii="Times New Roman" w:hAnsi="Times New Roman" w:cs="Times New Roman"/>
          <w:i/>
          <w:iCs/>
          <w:sz w:val="24"/>
          <w:szCs w:val="24"/>
        </w:rPr>
        <w:t xml:space="preserve">Psychology 46, </w:t>
      </w:r>
      <w:r w:rsidRPr="00285165">
        <w:rPr>
          <w:rFonts w:ascii="Times New Roman" w:hAnsi="Times New Roman" w:cs="Times New Roman"/>
          <w:sz w:val="24"/>
          <w:szCs w:val="24"/>
        </w:rPr>
        <w:t>(6</w:t>
      </w:r>
      <w:r>
        <w:rPr>
          <w:rFonts w:ascii="Times New Roman" w:hAnsi="Times New Roman" w:cs="Times New Roman"/>
          <w:sz w:val="24"/>
          <w:szCs w:val="24"/>
        </w:rPr>
        <w:t xml:space="preserve">), </w:t>
      </w:r>
      <w:r w:rsidRPr="0072218D">
        <w:rPr>
          <w:rFonts w:ascii="Times New Roman" w:hAnsi="Times New Roman" w:cs="Times New Roman"/>
          <w:sz w:val="24"/>
          <w:szCs w:val="24"/>
        </w:rPr>
        <w:t>369-375.</w:t>
      </w:r>
      <w:r>
        <w:rPr>
          <w:rFonts w:ascii="Times New Roman" w:hAnsi="Times New Roman" w:cs="Times New Roman"/>
          <w:sz w:val="24"/>
          <w:szCs w:val="24"/>
        </w:rPr>
        <w:t xml:space="preserve"> </w:t>
      </w:r>
      <w:r w:rsidRPr="009B5935">
        <w:rPr>
          <w:rFonts w:ascii="Times New Roman" w:hAnsi="Times New Roman" w:cs="Times New Roman"/>
          <w:sz w:val="24"/>
          <w:szCs w:val="24"/>
        </w:rPr>
        <w:t>9 – 11 September 2015,</w:t>
      </w:r>
    </w:p>
    <w:p w14:paraId="381A35C5" w14:textId="1D3E6640" w:rsidR="00AF4A31" w:rsidRDefault="00AF4A31" w:rsidP="00AF4A31">
      <w:pPr>
        <w:pStyle w:val="ListParagraph"/>
        <w:ind w:left="927"/>
        <w:rPr>
          <w:rFonts w:ascii="Times New Roman" w:hAnsi="Times New Roman" w:cs="Times New Roman"/>
          <w:sz w:val="24"/>
          <w:szCs w:val="24"/>
        </w:rPr>
      </w:pPr>
      <w:r>
        <w:rPr>
          <w:rFonts w:ascii="Times New Roman" w:hAnsi="Times New Roman" w:cs="Times New Roman"/>
          <w:sz w:val="24"/>
          <w:szCs w:val="24"/>
        </w:rPr>
        <w:t xml:space="preserve"> </w:t>
      </w:r>
      <w:r w:rsidRPr="009B5935">
        <w:rPr>
          <w:rFonts w:ascii="Times New Roman" w:hAnsi="Times New Roman" w:cs="Times New Roman"/>
          <w:sz w:val="24"/>
          <w:szCs w:val="24"/>
        </w:rPr>
        <w:t>British Psychological Society</w:t>
      </w:r>
      <w:bookmarkStart w:id="1" w:name="_Hlk21433595"/>
      <w:r w:rsidRPr="009B5935">
        <w:rPr>
          <w:rFonts w:ascii="Times New Roman" w:hAnsi="Times New Roman" w:cs="Times New Roman"/>
          <w:sz w:val="24"/>
          <w:szCs w:val="24"/>
        </w:rPr>
        <w:t>,</w:t>
      </w:r>
      <w:bookmarkEnd w:id="1"/>
      <w:r>
        <w:rPr>
          <w:rFonts w:ascii="Times New Roman" w:hAnsi="Times New Roman" w:cs="Times New Roman"/>
          <w:sz w:val="24"/>
          <w:szCs w:val="24"/>
        </w:rPr>
        <w:t xml:space="preserve"> </w:t>
      </w:r>
      <w:r w:rsidRPr="009B5935">
        <w:rPr>
          <w:rFonts w:ascii="Times New Roman" w:hAnsi="Times New Roman" w:cs="Times New Roman"/>
          <w:sz w:val="24"/>
          <w:szCs w:val="24"/>
        </w:rPr>
        <w:t>Developmental Psychology Section,</w:t>
      </w:r>
      <w:r>
        <w:rPr>
          <w:rFonts w:ascii="Times New Roman" w:hAnsi="Times New Roman" w:cs="Times New Roman"/>
          <w:sz w:val="24"/>
          <w:szCs w:val="24"/>
        </w:rPr>
        <w:t xml:space="preserve"> </w:t>
      </w:r>
      <w:r w:rsidRPr="009B5935">
        <w:rPr>
          <w:rFonts w:ascii="Times New Roman" w:hAnsi="Times New Roman" w:cs="Times New Roman"/>
          <w:sz w:val="24"/>
          <w:szCs w:val="24"/>
        </w:rPr>
        <w:t xml:space="preserve">University of </w:t>
      </w:r>
      <w:r>
        <w:rPr>
          <w:rFonts w:ascii="Times New Roman" w:hAnsi="Times New Roman" w:cs="Times New Roman"/>
          <w:sz w:val="24"/>
          <w:szCs w:val="24"/>
        </w:rPr>
        <w:t xml:space="preserve">   </w:t>
      </w:r>
      <w:r w:rsidRPr="009B5935">
        <w:rPr>
          <w:rFonts w:ascii="Times New Roman" w:hAnsi="Times New Roman" w:cs="Times New Roman"/>
          <w:sz w:val="24"/>
          <w:szCs w:val="24"/>
        </w:rPr>
        <w:t>Central Lancashire.</w:t>
      </w:r>
    </w:p>
    <w:p w14:paraId="199B7B9F" w14:textId="77777777" w:rsidR="00AF4A31" w:rsidRPr="004323C2" w:rsidRDefault="00AF4A31" w:rsidP="00AF4A31">
      <w:pPr>
        <w:pStyle w:val="ListParagraph"/>
        <w:ind w:left="927"/>
        <w:rPr>
          <w:rFonts w:ascii="Times New Roman" w:hAnsi="Times New Roman" w:cs="Times New Roman"/>
          <w:i/>
          <w:iCs/>
          <w:sz w:val="24"/>
          <w:szCs w:val="24"/>
        </w:rPr>
      </w:pPr>
      <w:r>
        <w:rPr>
          <w:rFonts w:ascii="Times New Roman" w:hAnsi="Times New Roman" w:cs="Times New Roman"/>
          <w:sz w:val="24"/>
          <w:szCs w:val="24"/>
        </w:rPr>
        <w:t xml:space="preserve">Evans, L., Mitchell, I. </w:t>
      </w:r>
      <w:proofErr w:type="gramStart"/>
      <w:r>
        <w:rPr>
          <w:rFonts w:ascii="Times New Roman" w:hAnsi="Times New Roman" w:cs="Times New Roman"/>
          <w:sz w:val="24"/>
          <w:szCs w:val="24"/>
        </w:rPr>
        <w:t>D,.</w:t>
      </w:r>
      <w:proofErr w:type="gramEnd"/>
      <w:r>
        <w:rPr>
          <w:rFonts w:ascii="Times New Roman" w:hAnsi="Times New Roman" w:cs="Times New Roman"/>
          <w:sz w:val="24"/>
          <w:szCs w:val="24"/>
        </w:rPr>
        <w:t xml:space="preserve"> &amp; Jones, S. (2006).</w:t>
      </w:r>
    </w:p>
    <w:p w14:paraId="7CE24BAA" w14:textId="77777777" w:rsidR="00AF4A31" w:rsidRDefault="00AF4A31" w:rsidP="00AF4A31">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EF4048">
        <w:rPr>
          <w:rFonts w:ascii="Times New Roman" w:hAnsi="Times New Roman" w:cs="Times New Roman"/>
          <w:sz w:val="24"/>
          <w:szCs w:val="24"/>
        </w:rPr>
        <w:t>Psychological Response to Sport Injury</w:t>
      </w:r>
      <w:r>
        <w:rPr>
          <w:rFonts w:ascii="Times New Roman" w:hAnsi="Times New Roman" w:cs="Times New Roman"/>
          <w:i/>
          <w:iCs/>
          <w:sz w:val="24"/>
          <w:szCs w:val="24"/>
        </w:rPr>
        <w:t xml:space="preserve">. </w:t>
      </w:r>
      <w:r>
        <w:rPr>
          <w:rFonts w:ascii="Times New Roman" w:hAnsi="Times New Roman" w:cs="Times New Roman"/>
          <w:sz w:val="24"/>
          <w:szCs w:val="24"/>
        </w:rPr>
        <w:t xml:space="preserve">In Hanton, </w:t>
      </w:r>
      <w:proofErr w:type="gramStart"/>
      <w:r>
        <w:rPr>
          <w:rFonts w:ascii="Times New Roman" w:hAnsi="Times New Roman" w:cs="Times New Roman"/>
          <w:sz w:val="24"/>
          <w:szCs w:val="24"/>
        </w:rPr>
        <w:t>S,.</w:t>
      </w:r>
      <w:proofErr w:type="gramEnd"/>
      <w:r>
        <w:rPr>
          <w:rFonts w:ascii="Times New Roman" w:hAnsi="Times New Roman" w:cs="Times New Roman"/>
          <w:sz w:val="24"/>
          <w:szCs w:val="24"/>
        </w:rPr>
        <w:t xml:space="preserve"> &amp; Mellalieu, S. D (Eds),</w:t>
      </w:r>
    </w:p>
    <w:p w14:paraId="107DAED9" w14:textId="77777777" w:rsidR="00AF4A31" w:rsidRDefault="00AF4A31" w:rsidP="00AF4A31">
      <w:pPr>
        <w:pStyle w:val="ListParagraph"/>
        <w:rPr>
          <w:rFonts w:ascii="Times New Roman" w:hAnsi="Times New Roman" w:cs="Times New Roman"/>
          <w:sz w:val="24"/>
          <w:szCs w:val="24"/>
        </w:rPr>
      </w:pPr>
      <w:r>
        <w:rPr>
          <w:rFonts w:ascii="Times New Roman" w:hAnsi="Times New Roman" w:cs="Times New Roman"/>
          <w:i/>
          <w:iCs/>
          <w:sz w:val="24"/>
          <w:szCs w:val="24"/>
        </w:rPr>
        <w:t xml:space="preserve">   </w:t>
      </w:r>
      <w:r w:rsidRPr="00B40EAB">
        <w:rPr>
          <w:rFonts w:ascii="Times New Roman" w:hAnsi="Times New Roman" w:cs="Times New Roman"/>
          <w:i/>
          <w:iCs/>
          <w:sz w:val="24"/>
          <w:szCs w:val="24"/>
        </w:rPr>
        <w:t>Literature reviews in Sport Psychology</w:t>
      </w:r>
      <w:r>
        <w:rPr>
          <w:rFonts w:ascii="Times New Roman" w:hAnsi="Times New Roman" w:cs="Times New Roman"/>
          <w:i/>
          <w:iCs/>
          <w:sz w:val="24"/>
          <w:szCs w:val="24"/>
        </w:rPr>
        <w:t xml:space="preserve">. </w:t>
      </w:r>
      <w:r>
        <w:rPr>
          <w:rFonts w:ascii="Times New Roman" w:hAnsi="Times New Roman" w:cs="Times New Roman"/>
          <w:sz w:val="24"/>
          <w:szCs w:val="24"/>
        </w:rPr>
        <w:t>Pages</w:t>
      </w:r>
      <w:r>
        <w:rPr>
          <w:rFonts w:ascii="Times New Roman" w:hAnsi="Times New Roman" w:cs="Times New Roman"/>
          <w:i/>
          <w:iCs/>
          <w:sz w:val="24"/>
          <w:szCs w:val="24"/>
        </w:rPr>
        <w:t xml:space="preserve"> </w:t>
      </w:r>
      <w:r w:rsidRPr="00B40EAB">
        <w:rPr>
          <w:rFonts w:ascii="Times New Roman" w:hAnsi="Times New Roman" w:cs="Times New Roman"/>
          <w:sz w:val="24"/>
          <w:szCs w:val="24"/>
        </w:rPr>
        <w:t>289-319</w:t>
      </w:r>
      <w:r w:rsidRPr="00B40EAB">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p>
    <w:p w14:paraId="4221509B" w14:textId="24995D58" w:rsidR="00AF4A31" w:rsidRDefault="00AF4A31" w:rsidP="00AF4A31">
      <w:pPr>
        <w:pStyle w:val="ListParagraph"/>
        <w:ind w:left="927"/>
        <w:rPr>
          <w:rFonts w:ascii="Times New Roman" w:hAnsi="Times New Roman" w:cs="Times New Roman"/>
          <w:sz w:val="24"/>
          <w:szCs w:val="24"/>
        </w:rPr>
      </w:pPr>
      <w:r w:rsidRPr="00B40EAB">
        <w:rPr>
          <w:rFonts w:ascii="Times New Roman" w:hAnsi="Times New Roman" w:cs="Times New Roman"/>
          <w:sz w:val="24"/>
          <w:szCs w:val="24"/>
        </w:rPr>
        <w:t>Hauppage, NY.</w:t>
      </w:r>
      <w:r>
        <w:rPr>
          <w:rFonts w:ascii="Times New Roman" w:hAnsi="Times New Roman" w:cs="Times New Roman"/>
          <w:sz w:val="24"/>
          <w:szCs w:val="24"/>
        </w:rPr>
        <w:t xml:space="preserve"> </w:t>
      </w:r>
      <w:r w:rsidRPr="00B40EAB">
        <w:rPr>
          <w:rFonts w:ascii="Times New Roman" w:hAnsi="Times New Roman" w:cs="Times New Roman"/>
          <w:sz w:val="24"/>
          <w:szCs w:val="24"/>
        </w:rPr>
        <w:t>Nova Science Publications.</w:t>
      </w:r>
    </w:p>
    <w:p w14:paraId="767DF835" w14:textId="0952A219" w:rsidR="0098555D" w:rsidRPr="00AF4A31" w:rsidRDefault="0098555D" w:rsidP="00AF4A31">
      <w:pPr>
        <w:pStyle w:val="ListParagraph"/>
        <w:ind w:left="927"/>
        <w:rPr>
          <w:rFonts w:ascii="Times New Roman" w:hAnsi="Times New Roman" w:cs="Times New Roman"/>
          <w:sz w:val="24"/>
          <w:szCs w:val="24"/>
        </w:rPr>
      </w:pPr>
      <w:proofErr w:type="spellStart"/>
      <w:r w:rsidRPr="00AF4A31">
        <w:rPr>
          <w:rFonts w:ascii="Times New Roman" w:hAnsi="Times New Roman" w:cs="Times New Roman"/>
          <w:sz w:val="24"/>
          <w:szCs w:val="24"/>
        </w:rPr>
        <w:t>Geekie</w:t>
      </w:r>
      <w:proofErr w:type="spellEnd"/>
      <w:r w:rsidRPr="00AF4A31">
        <w:rPr>
          <w:rFonts w:ascii="Times New Roman" w:hAnsi="Times New Roman" w:cs="Times New Roman"/>
          <w:sz w:val="24"/>
          <w:szCs w:val="24"/>
        </w:rPr>
        <w:t>, J., &amp; Read, J. (2009).</w:t>
      </w:r>
    </w:p>
    <w:p w14:paraId="59A7F2D4" w14:textId="77777777" w:rsidR="0098555D" w:rsidRPr="009D7CCD" w:rsidRDefault="0098555D" w:rsidP="0098555D">
      <w:pPr>
        <w:pStyle w:val="ListParagraph"/>
        <w:ind w:left="927"/>
        <w:rPr>
          <w:rFonts w:ascii="Times New Roman" w:hAnsi="Times New Roman" w:cs="Times New Roman"/>
          <w:sz w:val="24"/>
          <w:szCs w:val="24"/>
        </w:rPr>
      </w:pPr>
      <w:r w:rsidRPr="00416C58">
        <w:rPr>
          <w:rFonts w:ascii="Times New Roman" w:hAnsi="Times New Roman" w:cs="Times New Roman"/>
          <w:i/>
          <w:iCs/>
          <w:sz w:val="24"/>
          <w:szCs w:val="24"/>
        </w:rPr>
        <w:t>Making sense of madness</w:t>
      </w:r>
      <w:r>
        <w:rPr>
          <w:rFonts w:ascii="Times New Roman" w:hAnsi="Times New Roman" w:cs="Times New Roman"/>
          <w:i/>
          <w:iCs/>
          <w:sz w:val="24"/>
          <w:szCs w:val="24"/>
        </w:rPr>
        <w:t xml:space="preserve">: </w:t>
      </w:r>
      <w:r w:rsidRPr="009D7CCD">
        <w:rPr>
          <w:rFonts w:ascii="Times New Roman" w:hAnsi="Times New Roman" w:cs="Times New Roman"/>
          <w:sz w:val="24"/>
          <w:szCs w:val="24"/>
        </w:rPr>
        <w:t>Contesting the meaning of schizophrenia</w:t>
      </w:r>
      <w:r w:rsidRPr="009D7CCD">
        <w:rPr>
          <w:rFonts w:ascii="Times New Roman" w:hAnsi="Times New Roman" w:cs="Times New Roman"/>
          <w:i/>
          <w:iCs/>
          <w:sz w:val="24"/>
          <w:szCs w:val="24"/>
        </w:rPr>
        <w:t>.</w:t>
      </w:r>
    </w:p>
    <w:p w14:paraId="1B1B864F" w14:textId="77777777" w:rsidR="0098555D" w:rsidRDefault="0098555D" w:rsidP="0098555D">
      <w:pPr>
        <w:pStyle w:val="ListParagraph"/>
        <w:ind w:left="927"/>
        <w:rPr>
          <w:rFonts w:ascii="Times New Roman" w:hAnsi="Times New Roman" w:cs="Times New Roman"/>
          <w:sz w:val="24"/>
          <w:szCs w:val="24"/>
        </w:rPr>
      </w:pPr>
      <w:r w:rsidRPr="00033F57">
        <w:rPr>
          <w:rFonts w:ascii="Times New Roman" w:hAnsi="Times New Roman" w:cs="Times New Roman"/>
          <w:sz w:val="24"/>
          <w:szCs w:val="24"/>
        </w:rPr>
        <w:t>(E Book).</w:t>
      </w:r>
      <w:r>
        <w:rPr>
          <w:rFonts w:ascii="Times New Roman" w:hAnsi="Times New Roman" w:cs="Times New Roman"/>
          <w:sz w:val="24"/>
          <w:szCs w:val="24"/>
        </w:rPr>
        <w:t xml:space="preserve"> Retrieved From</w:t>
      </w:r>
      <w:r w:rsidRPr="00033F57">
        <w:rPr>
          <w:rFonts w:ascii="Times New Roman" w:hAnsi="Times New Roman" w:cs="Times New Roman"/>
          <w:sz w:val="24"/>
          <w:szCs w:val="24"/>
        </w:rPr>
        <w:t xml:space="preserve"> </w:t>
      </w:r>
      <w:hyperlink r:id="rId6" w:history="1">
        <w:r w:rsidRPr="00093913">
          <w:rPr>
            <w:rStyle w:val="Hyperlink"/>
            <w:rFonts w:ascii="Times New Roman" w:hAnsi="Times New Roman" w:cs="Times New Roman"/>
            <w:sz w:val="24"/>
            <w:szCs w:val="24"/>
          </w:rPr>
          <w:t>http://www.tandfebooks.com/doi/view/10.4324/9780203878422</w:t>
        </w:r>
      </w:hyperlink>
    </w:p>
    <w:p w14:paraId="5B297D9A" w14:textId="77777777" w:rsidR="00AF4A31" w:rsidRDefault="0098555D" w:rsidP="00AF4A31">
      <w:pPr>
        <w:pStyle w:val="ListParagraph"/>
        <w:ind w:left="927"/>
        <w:rPr>
          <w:rFonts w:ascii="Times New Roman" w:hAnsi="Times New Roman" w:cs="Times New Roman"/>
          <w:sz w:val="24"/>
          <w:szCs w:val="24"/>
        </w:rPr>
      </w:pPr>
      <w:r w:rsidRPr="004C73BE">
        <w:rPr>
          <w:rFonts w:ascii="Times New Roman" w:hAnsi="Times New Roman" w:cs="Times New Roman"/>
          <w:sz w:val="24"/>
          <w:szCs w:val="24"/>
        </w:rPr>
        <w:t>London</w:t>
      </w:r>
      <w:r>
        <w:rPr>
          <w:rFonts w:ascii="Times New Roman" w:hAnsi="Times New Roman" w:cs="Times New Roman"/>
          <w:sz w:val="24"/>
          <w:szCs w:val="24"/>
        </w:rPr>
        <w:t>.</w:t>
      </w:r>
      <w:r w:rsidRPr="000A7A72">
        <w:rPr>
          <w:rFonts w:ascii="Times New Roman" w:hAnsi="Times New Roman" w:cs="Times New Roman"/>
          <w:sz w:val="24"/>
          <w:szCs w:val="24"/>
        </w:rPr>
        <w:t xml:space="preserve"> Routledge Taylor &amp; Francis.</w:t>
      </w:r>
    </w:p>
    <w:p w14:paraId="2402D952" w14:textId="527E87B8" w:rsidR="009F0093" w:rsidRPr="00AF4A31" w:rsidRDefault="009F0093" w:rsidP="00AF4A31">
      <w:pPr>
        <w:pStyle w:val="ListParagraph"/>
        <w:ind w:left="927"/>
        <w:rPr>
          <w:rFonts w:ascii="Times New Roman" w:hAnsi="Times New Roman" w:cs="Times New Roman"/>
          <w:sz w:val="24"/>
          <w:szCs w:val="24"/>
        </w:rPr>
      </w:pPr>
      <w:r w:rsidRPr="00AF4A31">
        <w:rPr>
          <w:rFonts w:ascii="Times New Roman" w:hAnsi="Times New Roman" w:cs="Times New Roman"/>
          <w:sz w:val="24"/>
          <w:szCs w:val="24"/>
        </w:rPr>
        <w:t xml:space="preserve">Hasselt, H.B.V., Romano, S. J., &amp; </w:t>
      </w:r>
      <w:proofErr w:type="spellStart"/>
      <w:r w:rsidRPr="00AF4A31">
        <w:rPr>
          <w:rFonts w:ascii="Times New Roman" w:hAnsi="Times New Roman" w:cs="Times New Roman"/>
          <w:sz w:val="24"/>
          <w:szCs w:val="24"/>
        </w:rPr>
        <w:t>Vecchi</w:t>
      </w:r>
      <w:proofErr w:type="spellEnd"/>
      <w:r w:rsidRPr="00AF4A31">
        <w:rPr>
          <w:rFonts w:ascii="Times New Roman" w:hAnsi="Times New Roman" w:cs="Times New Roman"/>
          <w:sz w:val="24"/>
          <w:szCs w:val="24"/>
        </w:rPr>
        <w:t xml:space="preserve">, G. M. (2008). </w:t>
      </w:r>
    </w:p>
    <w:p w14:paraId="1C57D5B7" w14:textId="77777777" w:rsidR="009F0093" w:rsidRDefault="009F0093" w:rsidP="009F0093">
      <w:pPr>
        <w:pStyle w:val="ListParagraph"/>
        <w:ind w:left="927"/>
        <w:rPr>
          <w:rFonts w:ascii="Times New Roman" w:hAnsi="Times New Roman" w:cs="Times New Roman"/>
          <w:sz w:val="24"/>
          <w:szCs w:val="24"/>
        </w:rPr>
      </w:pPr>
      <w:r w:rsidRPr="00865956">
        <w:rPr>
          <w:rFonts w:ascii="Times New Roman" w:hAnsi="Times New Roman" w:cs="Times New Roman"/>
          <w:sz w:val="24"/>
          <w:szCs w:val="24"/>
        </w:rPr>
        <w:t>Applications in hostage and crisis negotiation skills training.</w:t>
      </w:r>
      <w:r>
        <w:rPr>
          <w:rFonts w:ascii="Times New Roman" w:hAnsi="Times New Roman" w:cs="Times New Roman"/>
          <w:sz w:val="24"/>
          <w:szCs w:val="24"/>
        </w:rPr>
        <w:t xml:space="preserve"> </w:t>
      </w:r>
    </w:p>
    <w:p w14:paraId="70AE866C" w14:textId="7267DF3B" w:rsidR="009F0093" w:rsidRDefault="009F0093" w:rsidP="009F0093">
      <w:pPr>
        <w:pStyle w:val="ListParagraph"/>
        <w:ind w:left="927"/>
        <w:rPr>
          <w:rFonts w:ascii="Times New Roman" w:hAnsi="Times New Roman" w:cs="Times New Roman"/>
          <w:sz w:val="24"/>
          <w:szCs w:val="24"/>
        </w:rPr>
      </w:pPr>
      <w:r w:rsidRPr="000A75B2">
        <w:rPr>
          <w:rFonts w:ascii="Times New Roman" w:hAnsi="Times New Roman" w:cs="Times New Roman"/>
          <w:i/>
          <w:iCs/>
          <w:sz w:val="24"/>
          <w:szCs w:val="24"/>
        </w:rPr>
        <w:t>Behaviour Modification, Volume 32,</w:t>
      </w:r>
      <w:r w:rsidRPr="000A75B2">
        <w:rPr>
          <w:rFonts w:ascii="Times New Roman" w:hAnsi="Times New Roman" w:cs="Times New Roman"/>
          <w:sz w:val="24"/>
          <w:szCs w:val="24"/>
        </w:rPr>
        <w:t xml:space="preserve"> issue 2.</w:t>
      </w:r>
      <w:r>
        <w:rPr>
          <w:rFonts w:ascii="Times New Roman" w:hAnsi="Times New Roman" w:cs="Times New Roman"/>
          <w:sz w:val="24"/>
          <w:szCs w:val="24"/>
        </w:rPr>
        <w:t xml:space="preserve"> </w:t>
      </w:r>
      <w:r w:rsidRPr="00932EA4">
        <w:rPr>
          <w:rFonts w:ascii="Times New Roman" w:hAnsi="Times New Roman" w:cs="Times New Roman"/>
          <w:sz w:val="24"/>
          <w:szCs w:val="24"/>
        </w:rPr>
        <w:t>248</w:t>
      </w:r>
      <w:r>
        <w:rPr>
          <w:rFonts w:ascii="Times New Roman" w:hAnsi="Times New Roman" w:cs="Times New Roman"/>
          <w:sz w:val="24"/>
          <w:szCs w:val="24"/>
        </w:rPr>
        <w:t xml:space="preserve"> - </w:t>
      </w:r>
      <w:r w:rsidRPr="00932EA4">
        <w:rPr>
          <w:rFonts w:ascii="Times New Roman" w:hAnsi="Times New Roman" w:cs="Times New Roman"/>
          <w:sz w:val="24"/>
          <w:szCs w:val="24"/>
        </w:rPr>
        <w:t>263</w:t>
      </w:r>
      <w:r>
        <w:rPr>
          <w:rFonts w:ascii="Times New Roman" w:hAnsi="Times New Roman" w:cs="Times New Roman"/>
          <w:sz w:val="24"/>
          <w:szCs w:val="24"/>
        </w:rPr>
        <w:t xml:space="preserve"> </w:t>
      </w:r>
      <w:r w:rsidRPr="00EF150F">
        <w:rPr>
          <w:rFonts w:ascii="Times New Roman" w:hAnsi="Times New Roman" w:cs="Times New Roman"/>
          <w:sz w:val="24"/>
          <w:szCs w:val="24"/>
        </w:rPr>
        <w:t>DOI: 10.1177/0145445507308281</w:t>
      </w:r>
      <w:r>
        <w:rPr>
          <w:rFonts w:ascii="Times New Roman" w:hAnsi="Times New Roman" w:cs="Times New Roman"/>
          <w:sz w:val="24"/>
          <w:szCs w:val="24"/>
        </w:rPr>
        <w:t xml:space="preserve">. </w:t>
      </w:r>
    </w:p>
    <w:p w14:paraId="7DFFFBD7" w14:textId="77777777" w:rsidR="000B3EBD" w:rsidRDefault="000B3EBD" w:rsidP="000B3EBD">
      <w:pPr>
        <w:pStyle w:val="ListParagraph"/>
        <w:ind w:left="927"/>
        <w:rPr>
          <w:rFonts w:ascii="Times New Roman" w:hAnsi="Times New Roman" w:cs="Times New Roman"/>
          <w:sz w:val="24"/>
          <w:szCs w:val="24"/>
        </w:rPr>
      </w:pPr>
      <w:proofErr w:type="spellStart"/>
      <w:r>
        <w:rPr>
          <w:rFonts w:ascii="Times New Roman" w:hAnsi="Times New Roman" w:cs="Times New Roman"/>
          <w:sz w:val="24"/>
          <w:szCs w:val="24"/>
        </w:rPr>
        <w:t>Hefferon</w:t>
      </w:r>
      <w:proofErr w:type="spellEnd"/>
      <w:r>
        <w:rPr>
          <w:rFonts w:ascii="Times New Roman" w:hAnsi="Times New Roman" w:cs="Times New Roman"/>
          <w:sz w:val="24"/>
          <w:szCs w:val="24"/>
        </w:rPr>
        <w:t xml:space="preserve">, K., &amp; </w:t>
      </w:r>
      <w:proofErr w:type="spellStart"/>
      <w:r>
        <w:rPr>
          <w:rFonts w:ascii="Times New Roman" w:hAnsi="Times New Roman" w:cs="Times New Roman"/>
          <w:sz w:val="24"/>
          <w:szCs w:val="24"/>
        </w:rPr>
        <w:t>Boniwell</w:t>
      </w:r>
      <w:proofErr w:type="spellEnd"/>
      <w:r>
        <w:rPr>
          <w:rFonts w:ascii="Times New Roman" w:hAnsi="Times New Roman" w:cs="Times New Roman"/>
          <w:sz w:val="24"/>
          <w:szCs w:val="24"/>
        </w:rPr>
        <w:t>, I. (2011)</w:t>
      </w:r>
    </w:p>
    <w:p w14:paraId="606D6296" w14:textId="36016EF3" w:rsidR="000B3EBD" w:rsidRDefault="000B3EBD" w:rsidP="000B3EBD">
      <w:pPr>
        <w:pStyle w:val="ListParagraph"/>
        <w:rPr>
          <w:rFonts w:ascii="Times New Roman" w:hAnsi="Times New Roman" w:cs="Times New Roman"/>
          <w:sz w:val="24"/>
          <w:szCs w:val="24"/>
        </w:rPr>
      </w:pPr>
      <w:r>
        <w:rPr>
          <w:rFonts w:ascii="Times New Roman" w:hAnsi="Times New Roman" w:cs="Times New Roman"/>
          <w:i/>
          <w:iCs/>
          <w:sz w:val="24"/>
          <w:szCs w:val="24"/>
        </w:rPr>
        <w:t xml:space="preserve">   </w:t>
      </w:r>
      <w:r w:rsidRPr="008B78A7">
        <w:rPr>
          <w:rFonts w:ascii="Times New Roman" w:hAnsi="Times New Roman" w:cs="Times New Roman"/>
          <w:i/>
          <w:iCs/>
          <w:sz w:val="24"/>
          <w:szCs w:val="24"/>
        </w:rPr>
        <w:t>Positive psychology: theory, research and applications</w:t>
      </w:r>
      <w:r>
        <w:rPr>
          <w:rFonts w:ascii="Times New Roman" w:hAnsi="Times New Roman" w:cs="Times New Roman"/>
          <w:sz w:val="24"/>
          <w:szCs w:val="24"/>
        </w:rPr>
        <w:t xml:space="preserve">. </w:t>
      </w:r>
    </w:p>
    <w:p w14:paraId="5F6BFB84" w14:textId="5EA39796" w:rsidR="000B3EBD" w:rsidRDefault="000B3EBD" w:rsidP="000B3EBD">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8B78A7">
        <w:rPr>
          <w:rFonts w:ascii="Times New Roman" w:hAnsi="Times New Roman" w:cs="Times New Roman"/>
          <w:sz w:val="24"/>
          <w:szCs w:val="24"/>
        </w:rPr>
        <w:t>Open University Press. New York, New York</w:t>
      </w:r>
      <w:r>
        <w:rPr>
          <w:rFonts w:ascii="Times New Roman" w:hAnsi="Times New Roman" w:cs="Times New Roman"/>
          <w:sz w:val="24"/>
          <w:szCs w:val="24"/>
        </w:rPr>
        <w:t>.</w:t>
      </w:r>
    </w:p>
    <w:p w14:paraId="46208AAF" w14:textId="77777777" w:rsidR="00B32414" w:rsidRDefault="00B32414" w:rsidP="00B32414">
      <w:pPr>
        <w:pStyle w:val="ListParagraph"/>
        <w:ind w:left="927"/>
        <w:rPr>
          <w:rFonts w:ascii="Times New Roman" w:hAnsi="Times New Roman" w:cs="Times New Roman"/>
          <w:sz w:val="24"/>
          <w:szCs w:val="24"/>
        </w:rPr>
      </w:pPr>
      <w:r>
        <w:rPr>
          <w:rFonts w:ascii="Times New Roman" w:hAnsi="Times New Roman" w:cs="Times New Roman"/>
          <w:sz w:val="24"/>
          <w:szCs w:val="24"/>
        </w:rPr>
        <w:t xml:space="preserve">Hill, E.M. (2015) </w:t>
      </w:r>
    </w:p>
    <w:p w14:paraId="58305BA5" w14:textId="77777777" w:rsidR="00B32414" w:rsidRDefault="00B32414" w:rsidP="00B32414">
      <w:pPr>
        <w:pStyle w:val="ListParagraph"/>
        <w:ind w:left="927"/>
        <w:rPr>
          <w:rFonts w:ascii="Times New Roman" w:hAnsi="Times New Roman" w:cs="Times New Roman"/>
          <w:sz w:val="24"/>
          <w:szCs w:val="24"/>
        </w:rPr>
      </w:pPr>
      <w:r w:rsidRPr="0004240B">
        <w:rPr>
          <w:rFonts w:ascii="Times New Roman" w:hAnsi="Times New Roman" w:cs="Times New Roman"/>
          <w:sz w:val="24"/>
          <w:szCs w:val="24"/>
        </w:rPr>
        <w:t>The role of narcissism in health-risk and health-protective behaviours.</w:t>
      </w:r>
    </w:p>
    <w:p w14:paraId="51A2E8C3" w14:textId="7C501161" w:rsidR="00B32414" w:rsidRDefault="00B32414" w:rsidP="00B32414">
      <w:pPr>
        <w:pStyle w:val="ListParagraph"/>
        <w:ind w:left="927"/>
        <w:rPr>
          <w:rFonts w:ascii="Times New Roman" w:hAnsi="Times New Roman" w:cs="Times New Roman"/>
          <w:sz w:val="24"/>
          <w:szCs w:val="24"/>
        </w:rPr>
      </w:pPr>
      <w:r w:rsidRPr="00B32414">
        <w:rPr>
          <w:rFonts w:ascii="Times New Roman" w:hAnsi="Times New Roman" w:cs="Times New Roman"/>
          <w:i/>
          <w:iCs/>
          <w:sz w:val="24"/>
          <w:szCs w:val="24"/>
        </w:rPr>
        <w:t>Journal of health psychology.</w:t>
      </w:r>
      <w:r w:rsidRPr="00B32414">
        <w:rPr>
          <w:rFonts w:ascii="Times New Roman" w:hAnsi="Times New Roman" w:cs="Times New Roman"/>
          <w:sz w:val="24"/>
          <w:szCs w:val="24"/>
        </w:rPr>
        <w:t xml:space="preserve"> 1-12.  DOI: 10.1177/1359105315569858. </w:t>
      </w:r>
    </w:p>
    <w:p w14:paraId="3E7956EB" w14:textId="77777777" w:rsidR="009E7FE2" w:rsidRDefault="009E7FE2" w:rsidP="009E7FE2">
      <w:pPr>
        <w:pStyle w:val="ListParagraph"/>
        <w:ind w:left="927"/>
        <w:rPr>
          <w:rFonts w:ascii="Times New Roman" w:hAnsi="Times New Roman" w:cs="Times New Roman"/>
          <w:sz w:val="24"/>
          <w:szCs w:val="24"/>
        </w:rPr>
      </w:pPr>
      <w:proofErr w:type="spellStart"/>
      <w:r>
        <w:rPr>
          <w:rFonts w:ascii="Times New Roman" w:hAnsi="Times New Roman" w:cs="Times New Roman"/>
          <w:sz w:val="24"/>
          <w:szCs w:val="24"/>
        </w:rPr>
        <w:t>Mazetti</w:t>
      </w:r>
      <w:proofErr w:type="spellEnd"/>
      <w:r>
        <w:rPr>
          <w:rFonts w:ascii="Times New Roman" w:hAnsi="Times New Roman" w:cs="Times New Roman"/>
          <w:sz w:val="24"/>
          <w:szCs w:val="24"/>
        </w:rPr>
        <w:t xml:space="preserve">, G., </w:t>
      </w:r>
      <w:proofErr w:type="spellStart"/>
      <w:r>
        <w:rPr>
          <w:rFonts w:ascii="Times New Roman" w:hAnsi="Times New Roman" w:cs="Times New Roman"/>
          <w:sz w:val="24"/>
          <w:szCs w:val="24"/>
        </w:rPr>
        <w:t>Schuafeli</w:t>
      </w:r>
      <w:proofErr w:type="spellEnd"/>
      <w:r>
        <w:rPr>
          <w:rFonts w:ascii="Times New Roman" w:hAnsi="Times New Roman" w:cs="Times New Roman"/>
          <w:sz w:val="24"/>
          <w:szCs w:val="24"/>
        </w:rPr>
        <w:t xml:space="preserve">, W. B., &amp; </w:t>
      </w:r>
      <w:proofErr w:type="spellStart"/>
      <w:r>
        <w:rPr>
          <w:rFonts w:ascii="Times New Roman" w:hAnsi="Times New Roman" w:cs="Times New Roman"/>
          <w:sz w:val="24"/>
          <w:szCs w:val="24"/>
        </w:rPr>
        <w:t>Gugliemi</w:t>
      </w:r>
      <w:proofErr w:type="spellEnd"/>
      <w:r>
        <w:rPr>
          <w:rFonts w:ascii="Times New Roman" w:hAnsi="Times New Roman" w:cs="Times New Roman"/>
          <w:sz w:val="24"/>
          <w:szCs w:val="24"/>
        </w:rPr>
        <w:t xml:space="preserve">, D. (2014). </w:t>
      </w:r>
    </w:p>
    <w:p w14:paraId="5008411F" w14:textId="029D8A6B" w:rsidR="009E7FE2" w:rsidRDefault="009E7FE2" w:rsidP="009E7FE2">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FC2CC2">
        <w:rPr>
          <w:rFonts w:ascii="Times New Roman" w:hAnsi="Times New Roman" w:cs="Times New Roman"/>
          <w:sz w:val="24"/>
          <w:szCs w:val="24"/>
        </w:rPr>
        <w:t xml:space="preserve">Relations of </w:t>
      </w:r>
      <w:r>
        <w:rPr>
          <w:rFonts w:ascii="Times New Roman" w:hAnsi="Times New Roman" w:cs="Times New Roman"/>
          <w:sz w:val="24"/>
          <w:szCs w:val="24"/>
        </w:rPr>
        <w:t>W</w:t>
      </w:r>
      <w:r w:rsidRPr="00FC2CC2">
        <w:rPr>
          <w:rFonts w:ascii="Times New Roman" w:hAnsi="Times New Roman" w:cs="Times New Roman"/>
          <w:sz w:val="24"/>
          <w:szCs w:val="24"/>
        </w:rPr>
        <w:t xml:space="preserve">orkaholism </w:t>
      </w:r>
      <w:r>
        <w:rPr>
          <w:rFonts w:ascii="Times New Roman" w:hAnsi="Times New Roman" w:cs="Times New Roman"/>
          <w:sz w:val="24"/>
          <w:szCs w:val="24"/>
        </w:rPr>
        <w:t>W</w:t>
      </w:r>
      <w:r w:rsidRPr="00FC2CC2">
        <w:rPr>
          <w:rFonts w:ascii="Times New Roman" w:hAnsi="Times New Roman" w:cs="Times New Roman"/>
          <w:sz w:val="24"/>
          <w:szCs w:val="24"/>
        </w:rPr>
        <w:t xml:space="preserve">ith </w:t>
      </w:r>
      <w:r>
        <w:rPr>
          <w:rFonts w:ascii="Times New Roman" w:hAnsi="Times New Roman" w:cs="Times New Roman"/>
          <w:sz w:val="24"/>
          <w:szCs w:val="24"/>
        </w:rPr>
        <w:t>P</w:t>
      </w:r>
      <w:r w:rsidRPr="00FC2CC2">
        <w:rPr>
          <w:rFonts w:ascii="Times New Roman" w:hAnsi="Times New Roman" w:cs="Times New Roman"/>
          <w:sz w:val="24"/>
          <w:szCs w:val="24"/>
        </w:rPr>
        <w:t xml:space="preserve">erson </w:t>
      </w:r>
      <w:r>
        <w:rPr>
          <w:rFonts w:ascii="Times New Roman" w:hAnsi="Times New Roman" w:cs="Times New Roman"/>
          <w:sz w:val="24"/>
          <w:szCs w:val="24"/>
        </w:rPr>
        <w:t>C</w:t>
      </w:r>
      <w:r w:rsidRPr="00FC2CC2">
        <w:rPr>
          <w:rFonts w:ascii="Times New Roman" w:hAnsi="Times New Roman" w:cs="Times New Roman"/>
          <w:sz w:val="24"/>
          <w:szCs w:val="24"/>
        </w:rPr>
        <w:t xml:space="preserve">haracteristics and </w:t>
      </w:r>
      <w:r>
        <w:rPr>
          <w:rFonts w:ascii="Times New Roman" w:hAnsi="Times New Roman" w:cs="Times New Roman"/>
          <w:sz w:val="24"/>
          <w:szCs w:val="24"/>
        </w:rPr>
        <w:t>O</w:t>
      </w:r>
      <w:r w:rsidRPr="00FC2CC2">
        <w:rPr>
          <w:rFonts w:ascii="Times New Roman" w:hAnsi="Times New Roman" w:cs="Times New Roman"/>
          <w:sz w:val="24"/>
          <w:szCs w:val="24"/>
        </w:rPr>
        <w:t xml:space="preserve">verwork </w:t>
      </w:r>
      <w:r>
        <w:rPr>
          <w:rFonts w:ascii="Times New Roman" w:hAnsi="Times New Roman" w:cs="Times New Roman"/>
          <w:sz w:val="24"/>
          <w:szCs w:val="24"/>
        </w:rPr>
        <w:t>C</w:t>
      </w:r>
      <w:r w:rsidRPr="00FC2CC2">
        <w:rPr>
          <w:rFonts w:ascii="Times New Roman" w:hAnsi="Times New Roman" w:cs="Times New Roman"/>
          <w:sz w:val="24"/>
          <w:szCs w:val="24"/>
        </w:rPr>
        <w:t>limate.</w:t>
      </w:r>
    </w:p>
    <w:p w14:paraId="4AA1FAC5" w14:textId="77777777" w:rsidR="004906CD" w:rsidRDefault="009E7FE2" w:rsidP="004906CD">
      <w:pPr>
        <w:pStyle w:val="ListParagraph"/>
        <w:rPr>
          <w:rFonts w:ascii="Times New Roman" w:hAnsi="Times New Roman" w:cs="Times New Roman"/>
          <w:sz w:val="24"/>
          <w:szCs w:val="24"/>
        </w:rPr>
      </w:pPr>
      <w:r>
        <w:rPr>
          <w:rFonts w:ascii="Times New Roman" w:hAnsi="Times New Roman" w:cs="Times New Roman"/>
          <w:i/>
          <w:iCs/>
          <w:sz w:val="24"/>
          <w:szCs w:val="24"/>
        </w:rPr>
        <w:t xml:space="preserve">   </w:t>
      </w:r>
      <w:r w:rsidRPr="00FC2CC2">
        <w:rPr>
          <w:rFonts w:ascii="Times New Roman" w:hAnsi="Times New Roman" w:cs="Times New Roman"/>
          <w:i/>
          <w:iCs/>
          <w:sz w:val="24"/>
          <w:szCs w:val="24"/>
        </w:rPr>
        <w:t>International Journal of Stress Management, Volume 23, issue 3.</w:t>
      </w:r>
      <w:r w:rsidRPr="00FC2CC2">
        <w:t xml:space="preserve"> </w:t>
      </w:r>
      <w:r w:rsidRPr="00FC2CC2">
        <w:rPr>
          <w:rFonts w:ascii="Times New Roman" w:hAnsi="Times New Roman" w:cs="Times New Roman"/>
          <w:sz w:val="24"/>
          <w:szCs w:val="24"/>
        </w:rPr>
        <w:t xml:space="preserve">227-254. </w:t>
      </w:r>
      <w:r>
        <w:rPr>
          <w:rFonts w:ascii="Times New Roman" w:hAnsi="Times New Roman" w:cs="Times New Roman"/>
          <w:sz w:val="24"/>
          <w:szCs w:val="24"/>
        </w:rPr>
        <w:t xml:space="preserve"> </w:t>
      </w:r>
    </w:p>
    <w:p w14:paraId="64F5BBB9" w14:textId="7865B3EF" w:rsidR="004906CD" w:rsidRPr="004906CD" w:rsidRDefault="004906CD" w:rsidP="004906CD">
      <w:pPr>
        <w:pStyle w:val="ListParagraph"/>
        <w:rPr>
          <w:rFonts w:ascii="Times New Roman" w:hAnsi="Times New Roman" w:cs="Times New Roman"/>
          <w:sz w:val="24"/>
          <w:szCs w:val="24"/>
        </w:rPr>
      </w:pPr>
      <w:r>
        <w:rPr>
          <w:rFonts w:ascii="Times New Roman" w:hAnsi="Times New Roman" w:cs="Times New Roman"/>
          <w:i/>
          <w:iCs/>
          <w:sz w:val="24"/>
          <w:szCs w:val="24"/>
        </w:rPr>
        <w:t xml:space="preserve">  </w:t>
      </w:r>
      <w:r w:rsidRPr="004906CD">
        <w:rPr>
          <w:rFonts w:ascii="Times New Roman" w:hAnsi="Times New Roman" w:cs="Times New Roman"/>
          <w:sz w:val="24"/>
          <w:szCs w:val="24"/>
        </w:rPr>
        <w:t>Mental Health Foundation. (September 10, 2017).</w:t>
      </w:r>
    </w:p>
    <w:p w14:paraId="700DE519" w14:textId="085EF0AD" w:rsidR="009E7FE2" w:rsidRDefault="004906CD" w:rsidP="004906CD">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1A378D">
        <w:rPr>
          <w:rFonts w:ascii="Times New Roman" w:hAnsi="Times New Roman" w:cs="Times New Roman"/>
          <w:sz w:val="24"/>
          <w:szCs w:val="24"/>
        </w:rPr>
        <w:t>Computerised cognitive behavioural therapy</w:t>
      </w:r>
      <w:r>
        <w:rPr>
          <w:rFonts w:ascii="Times New Roman" w:hAnsi="Times New Roman" w:cs="Times New Roman"/>
          <w:sz w:val="24"/>
          <w:szCs w:val="24"/>
        </w:rPr>
        <w:t xml:space="preserve"> </w:t>
      </w:r>
      <w:r w:rsidRPr="003A5F90">
        <w:rPr>
          <w:rFonts w:ascii="Times New Roman" w:hAnsi="Times New Roman" w:cs="Times New Roman"/>
          <w:sz w:val="24"/>
          <w:szCs w:val="24"/>
        </w:rPr>
        <w:t>(Audio podcast)</w:t>
      </w:r>
      <w:r>
        <w:rPr>
          <w:rFonts w:ascii="Times New Roman" w:hAnsi="Times New Roman" w:cs="Times New Roman"/>
          <w:sz w:val="24"/>
          <w:szCs w:val="24"/>
        </w:rPr>
        <w:t xml:space="preserve">. Retrieved From </w:t>
      </w:r>
      <w:r>
        <w:rPr>
          <w:rFonts w:ascii="Times New Roman" w:hAnsi="Times New Roman" w:cs="Times New Roman"/>
          <w:sz w:val="24"/>
          <w:szCs w:val="24"/>
        </w:rPr>
        <w:t xml:space="preserve">  </w:t>
      </w:r>
      <w:hyperlink r:id="rId7" w:history="1">
        <w:r w:rsidR="005A0994" w:rsidRPr="00EA3678">
          <w:rPr>
            <w:rStyle w:val="Hyperlink"/>
            <w:rFonts w:ascii="Times New Roman" w:hAnsi="Times New Roman" w:cs="Times New Roman"/>
            <w:sz w:val="24"/>
            <w:szCs w:val="24"/>
          </w:rPr>
          <w:t>http://www.mentalhealth.org.uk/podcastsand-videos/computerised-cognitivebehavioural-therapy</w:t>
        </w:r>
      </w:hyperlink>
    </w:p>
    <w:p w14:paraId="17926486" w14:textId="77777777" w:rsidR="005A0994" w:rsidRDefault="005A0994" w:rsidP="005A0994">
      <w:pPr>
        <w:pStyle w:val="ListParagraph"/>
        <w:ind w:left="927"/>
        <w:rPr>
          <w:rFonts w:ascii="Times New Roman" w:hAnsi="Times New Roman" w:cs="Times New Roman"/>
          <w:sz w:val="24"/>
          <w:szCs w:val="24"/>
        </w:rPr>
      </w:pPr>
      <w:r>
        <w:rPr>
          <w:rFonts w:ascii="Times New Roman" w:hAnsi="Times New Roman" w:cs="Times New Roman"/>
          <w:sz w:val="24"/>
          <w:szCs w:val="24"/>
        </w:rPr>
        <w:t>Mohamed, S. (2011).</w:t>
      </w:r>
    </w:p>
    <w:p w14:paraId="66273627" w14:textId="5AD155D5" w:rsidR="005A0994" w:rsidRDefault="005A0994" w:rsidP="005A0994">
      <w:pPr>
        <w:pStyle w:val="ListParagraph"/>
        <w:ind w:left="927"/>
        <w:rPr>
          <w:rFonts w:ascii="Times New Roman" w:hAnsi="Times New Roman" w:cs="Times New Roman"/>
          <w:sz w:val="24"/>
          <w:szCs w:val="24"/>
        </w:rPr>
      </w:pPr>
      <w:r w:rsidRPr="002D400E">
        <w:rPr>
          <w:rFonts w:ascii="Times New Roman" w:hAnsi="Times New Roman" w:cs="Times New Roman"/>
          <w:sz w:val="24"/>
          <w:szCs w:val="24"/>
        </w:rPr>
        <w:t>Stigma and mental illness: are there cultural differences?</w:t>
      </w:r>
      <w:r>
        <w:rPr>
          <w:rFonts w:ascii="Times New Roman" w:hAnsi="Times New Roman" w:cs="Times New Roman"/>
          <w:sz w:val="24"/>
          <w:szCs w:val="24"/>
        </w:rPr>
        <w:t xml:space="preserve"> </w:t>
      </w:r>
      <w:r w:rsidRPr="00825B86">
        <w:rPr>
          <w:rFonts w:ascii="Times New Roman" w:hAnsi="Times New Roman" w:cs="Times New Roman"/>
          <w:sz w:val="24"/>
          <w:szCs w:val="24"/>
        </w:rPr>
        <w:t>Doctoral dissertation</w:t>
      </w:r>
      <w:r>
        <w:rPr>
          <w:rFonts w:ascii="Times New Roman" w:hAnsi="Times New Roman" w:cs="Times New Roman"/>
          <w:sz w:val="24"/>
          <w:szCs w:val="24"/>
        </w:rPr>
        <w:t xml:space="preserve">.  </w:t>
      </w:r>
      <w:r w:rsidRPr="00EA2C00">
        <w:rPr>
          <w:rFonts w:ascii="Times New Roman" w:hAnsi="Times New Roman" w:cs="Times New Roman"/>
          <w:sz w:val="24"/>
          <w:szCs w:val="24"/>
        </w:rPr>
        <w:t xml:space="preserve">University of East Anglia, </w:t>
      </w:r>
      <w:proofErr w:type="spellStart"/>
      <w:r w:rsidRPr="00EA2C00">
        <w:rPr>
          <w:rFonts w:ascii="Times New Roman" w:hAnsi="Times New Roman" w:cs="Times New Roman"/>
          <w:sz w:val="24"/>
          <w:szCs w:val="24"/>
        </w:rPr>
        <w:t>EThOS</w:t>
      </w:r>
      <w:proofErr w:type="spellEnd"/>
      <w:r w:rsidRPr="00EA2C00">
        <w:rPr>
          <w:rFonts w:ascii="Times New Roman" w:hAnsi="Times New Roman" w:cs="Times New Roman"/>
          <w:sz w:val="24"/>
          <w:szCs w:val="24"/>
        </w:rPr>
        <w:t xml:space="preserve">, </w:t>
      </w:r>
      <w:proofErr w:type="spellStart"/>
      <w:r w:rsidRPr="00EA2C00">
        <w:rPr>
          <w:rFonts w:ascii="Times New Roman" w:hAnsi="Times New Roman" w:cs="Times New Roman"/>
          <w:sz w:val="24"/>
          <w:szCs w:val="24"/>
        </w:rPr>
        <w:t>uk.bl</w:t>
      </w:r>
      <w:proofErr w:type="spellEnd"/>
      <w:r w:rsidRPr="00EA2C00">
        <w:rPr>
          <w:rFonts w:ascii="Times New Roman" w:hAnsi="Times New Roman" w:cs="Times New Roman"/>
          <w:sz w:val="24"/>
          <w:szCs w:val="24"/>
        </w:rPr>
        <w:t xml:space="preserve">. ethos.573771 </w:t>
      </w:r>
    </w:p>
    <w:p w14:paraId="658DFA2F" w14:textId="77777777" w:rsidR="0057179A" w:rsidRDefault="0057179A" w:rsidP="0057179A">
      <w:pPr>
        <w:pStyle w:val="ListParagraph"/>
        <w:ind w:left="927"/>
        <w:rPr>
          <w:rFonts w:ascii="Times New Roman" w:hAnsi="Times New Roman" w:cs="Times New Roman"/>
          <w:sz w:val="24"/>
          <w:szCs w:val="24"/>
        </w:rPr>
      </w:pPr>
      <w:r w:rsidRPr="008B78A7">
        <w:rPr>
          <w:rFonts w:ascii="Times New Roman" w:hAnsi="Times New Roman" w:cs="Times New Roman"/>
          <w:sz w:val="24"/>
          <w:szCs w:val="24"/>
        </w:rPr>
        <w:t>Office for National Statistics</w:t>
      </w:r>
      <w:r>
        <w:rPr>
          <w:rFonts w:ascii="Times New Roman" w:hAnsi="Times New Roman" w:cs="Times New Roman"/>
          <w:sz w:val="24"/>
          <w:szCs w:val="24"/>
        </w:rPr>
        <w:t>. (2016)</w:t>
      </w:r>
    </w:p>
    <w:p w14:paraId="12C3D689" w14:textId="601AAF52" w:rsidR="0057179A" w:rsidRDefault="0057179A" w:rsidP="0057179A">
      <w:pPr>
        <w:pStyle w:val="ListParagraph"/>
        <w:rPr>
          <w:rFonts w:ascii="Times New Roman" w:hAnsi="Times New Roman" w:cs="Times New Roman"/>
          <w:i/>
          <w:iCs/>
          <w:sz w:val="24"/>
          <w:szCs w:val="24"/>
        </w:rPr>
      </w:pPr>
      <w:r>
        <w:rPr>
          <w:rFonts w:ascii="Times New Roman" w:hAnsi="Times New Roman" w:cs="Times New Roman"/>
          <w:i/>
          <w:iCs/>
          <w:sz w:val="24"/>
          <w:szCs w:val="24"/>
        </w:rPr>
        <w:t xml:space="preserve">   </w:t>
      </w:r>
      <w:r w:rsidRPr="008B78A7">
        <w:rPr>
          <w:rFonts w:ascii="Times New Roman" w:hAnsi="Times New Roman" w:cs="Times New Roman"/>
          <w:i/>
          <w:iCs/>
          <w:sz w:val="24"/>
          <w:szCs w:val="24"/>
        </w:rPr>
        <w:t xml:space="preserve">Adult drinking habits in Great Britain: </w:t>
      </w:r>
      <w:r>
        <w:rPr>
          <w:rFonts w:ascii="Times New Roman" w:hAnsi="Times New Roman" w:cs="Times New Roman"/>
          <w:i/>
          <w:iCs/>
          <w:sz w:val="24"/>
          <w:szCs w:val="24"/>
        </w:rPr>
        <w:t>(</w:t>
      </w:r>
      <w:r w:rsidRPr="008B78A7">
        <w:rPr>
          <w:rFonts w:ascii="Times New Roman" w:hAnsi="Times New Roman" w:cs="Times New Roman"/>
          <w:i/>
          <w:iCs/>
          <w:sz w:val="24"/>
          <w:szCs w:val="24"/>
        </w:rPr>
        <w:t>2005 to 2016</w:t>
      </w:r>
      <w:r>
        <w:rPr>
          <w:rFonts w:ascii="Times New Roman" w:hAnsi="Times New Roman" w:cs="Times New Roman"/>
          <w:i/>
          <w:iCs/>
          <w:sz w:val="24"/>
          <w:szCs w:val="24"/>
        </w:rPr>
        <w:t xml:space="preserve">) </w:t>
      </w:r>
    </w:p>
    <w:p w14:paraId="7E0A0A1A" w14:textId="46A80451" w:rsidR="0057179A" w:rsidRDefault="0057179A" w:rsidP="0057179A">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Retrieved from </w:t>
      </w:r>
      <w:r w:rsidRPr="008B78A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323C2">
        <w:rPr>
          <w:rFonts w:ascii="Times New Roman" w:hAnsi="Times New Roman" w:cs="Times New Roman"/>
          <w:sz w:val="24"/>
          <w:szCs w:val="24"/>
        </w:rPr>
        <w:t xml:space="preserve">https://www.ons.gov.uk/peoplepopulationandcommunity/healthandsocialcare/ </w:t>
      </w:r>
      <w:r w:rsidRPr="004323C2">
        <w:rPr>
          <w:rFonts w:ascii="Times New Roman" w:hAnsi="Times New Roman" w:cs="Times New Roman"/>
          <w:sz w:val="24"/>
          <w:szCs w:val="24"/>
        </w:rPr>
        <w:lastRenderedPageBreak/>
        <w:t xml:space="preserve">drugusealcoholandsmoking/bulletins/opinionsandlifestylesurveyadultdrinkingh </w:t>
      </w:r>
      <w:proofErr w:type="spellStart"/>
      <w:r w:rsidRPr="004323C2">
        <w:rPr>
          <w:rFonts w:ascii="Times New Roman" w:hAnsi="Times New Roman" w:cs="Times New Roman"/>
          <w:sz w:val="24"/>
          <w:szCs w:val="24"/>
        </w:rPr>
        <w:t>abit</w:t>
      </w:r>
      <w:proofErr w:type="spellEnd"/>
      <w:r w:rsidRPr="004323C2">
        <w:rPr>
          <w:rFonts w:ascii="Times New Roman" w:hAnsi="Times New Roman" w:cs="Times New Roman"/>
          <w:sz w:val="24"/>
          <w:szCs w:val="24"/>
        </w:rPr>
        <w:t xml:space="preserve"> </w:t>
      </w:r>
      <w:proofErr w:type="spellStart"/>
      <w:r w:rsidRPr="004323C2">
        <w:rPr>
          <w:rFonts w:ascii="Times New Roman" w:hAnsi="Times New Roman" w:cs="Times New Roman"/>
          <w:sz w:val="24"/>
          <w:szCs w:val="24"/>
        </w:rPr>
        <w:t>singreatbritain</w:t>
      </w:r>
      <w:proofErr w:type="spellEnd"/>
      <w:r w:rsidRPr="004323C2">
        <w:rPr>
          <w:rFonts w:ascii="Times New Roman" w:hAnsi="Times New Roman" w:cs="Times New Roman"/>
          <w:sz w:val="24"/>
          <w:szCs w:val="24"/>
        </w:rPr>
        <w:t xml:space="preserve">/2005to2016 </w:t>
      </w:r>
    </w:p>
    <w:p w14:paraId="0ADD00EB" w14:textId="77777777" w:rsidR="002B5BB1" w:rsidRPr="00180D96" w:rsidRDefault="002B5BB1" w:rsidP="002B5BB1">
      <w:pPr>
        <w:pStyle w:val="ListParagraph"/>
        <w:ind w:left="927"/>
        <w:rPr>
          <w:rFonts w:ascii="Times New Roman" w:hAnsi="Times New Roman" w:cs="Times New Roman"/>
          <w:sz w:val="24"/>
          <w:szCs w:val="24"/>
        </w:rPr>
      </w:pPr>
      <w:r w:rsidRPr="00180D96">
        <w:rPr>
          <w:rFonts w:ascii="Times New Roman" w:hAnsi="Times New Roman" w:cs="Times New Roman"/>
          <w:sz w:val="24"/>
          <w:szCs w:val="24"/>
        </w:rPr>
        <w:t>Phelps, C.</w:t>
      </w:r>
      <w:r>
        <w:rPr>
          <w:rFonts w:ascii="Times New Roman" w:hAnsi="Times New Roman" w:cs="Times New Roman"/>
          <w:sz w:val="24"/>
          <w:szCs w:val="24"/>
        </w:rPr>
        <w:t xml:space="preserve">, </w:t>
      </w:r>
      <w:r w:rsidRPr="00180D96">
        <w:rPr>
          <w:rFonts w:ascii="Times New Roman" w:hAnsi="Times New Roman" w:cs="Times New Roman"/>
          <w:sz w:val="24"/>
          <w:szCs w:val="24"/>
        </w:rPr>
        <w:t>Masoumeh, M.</w:t>
      </w:r>
      <w:r>
        <w:rPr>
          <w:rFonts w:ascii="Times New Roman" w:hAnsi="Times New Roman" w:cs="Times New Roman"/>
          <w:sz w:val="24"/>
          <w:szCs w:val="24"/>
        </w:rPr>
        <w:t xml:space="preserve">, </w:t>
      </w:r>
      <w:r w:rsidRPr="00180D96">
        <w:rPr>
          <w:rFonts w:ascii="Times New Roman" w:hAnsi="Times New Roman" w:cs="Times New Roman"/>
          <w:sz w:val="24"/>
          <w:szCs w:val="24"/>
        </w:rPr>
        <w:t xml:space="preserve">Et Al. (2017). </w:t>
      </w:r>
    </w:p>
    <w:p w14:paraId="5B78EE5E" w14:textId="77777777" w:rsidR="002B5BB1" w:rsidRPr="00180D96" w:rsidRDefault="002B5BB1" w:rsidP="002B5BB1">
      <w:pPr>
        <w:pStyle w:val="ListParagraph"/>
        <w:ind w:left="927"/>
        <w:rPr>
          <w:rFonts w:ascii="Times New Roman" w:hAnsi="Times New Roman" w:cs="Times New Roman"/>
          <w:sz w:val="24"/>
          <w:szCs w:val="24"/>
        </w:rPr>
      </w:pPr>
      <w:r w:rsidRPr="00180D96">
        <w:rPr>
          <w:rFonts w:ascii="Times New Roman" w:hAnsi="Times New Roman" w:cs="Times New Roman"/>
          <w:sz w:val="24"/>
          <w:szCs w:val="24"/>
        </w:rPr>
        <w:t>"Necessary but not sufficient? Engaging young people in the development of an avatar‐based online intervention designed to provide psychosocial support to young people affected by their own or a family member's cancer diagnosis."</w:t>
      </w:r>
    </w:p>
    <w:p w14:paraId="495D726D" w14:textId="20FB971E" w:rsidR="002B5BB1" w:rsidRDefault="002B5BB1" w:rsidP="002B5BB1">
      <w:pPr>
        <w:pStyle w:val="ListParagraph"/>
        <w:ind w:left="927"/>
        <w:rPr>
          <w:rFonts w:ascii="Times New Roman" w:hAnsi="Times New Roman" w:cs="Times New Roman"/>
          <w:sz w:val="24"/>
          <w:szCs w:val="24"/>
        </w:rPr>
      </w:pPr>
      <w:r w:rsidRPr="00D028DB">
        <w:rPr>
          <w:rFonts w:ascii="Times New Roman" w:hAnsi="Times New Roman" w:cs="Times New Roman"/>
          <w:i/>
          <w:iCs/>
          <w:sz w:val="24"/>
          <w:szCs w:val="24"/>
        </w:rPr>
        <w:t>Health Expectations 20</w:t>
      </w:r>
      <w:r>
        <w:rPr>
          <w:rFonts w:ascii="Times New Roman" w:hAnsi="Times New Roman" w:cs="Times New Roman"/>
          <w:i/>
          <w:iCs/>
          <w:sz w:val="24"/>
          <w:szCs w:val="24"/>
        </w:rPr>
        <w:t>:</w:t>
      </w:r>
      <w:r w:rsidRPr="00D028DB">
        <w:rPr>
          <w:rFonts w:ascii="Times New Roman" w:hAnsi="Times New Roman" w:cs="Times New Roman"/>
          <w:i/>
          <w:iCs/>
          <w:sz w:val="24"/>
          <w:szCs w:val="24"/>
        </w:rPr>
        <w:t xml:space="preserve"> </w:t>
      </w:r>
      <w:r>
        <w:rPr>
          <w:rFonts w:ascii="Times New Roman" w:hAnsi="Times New Roman" w:cs="Times New Roman"/>
          <w:i/>
          <w:iCs/>
          <w:sz w:val="24"/>
          <w:szCs w:val="24"/>
        </w:rPr>
        <w:t>N</w:t>
      </w:r>
      <w:r w:rsidRPr="00D028DB">
        <w:rPr>
          <w:rFonts w:ascii="Times New Roman" w:hAnsi="Times New Roman" w:cs="Times New Roman"/>
          <w:i/>
          <w:iCs/>
          <w:sz w:val="24"/>
          <w:szCs w:val="24"/>
        </w:rPr>
        <w:t>o. 3</w:t>
      </w:r>
      <w:r>
        <w:rPr>
          <w:rFonts w:ascii="Times New Roman" w:hAnsi="Times New Roman" w:cs="Times New Roman"/>
          <w:i/>
          <w:iCs/>
          <w:sz w:val="24"/>
          <w:szCs w:val="24"/>
        </w:rPr>
        <w:t>.</w:t>
      </w:r>
      <w:r w:rsidRPr="00EF4048">
        <w:rPr>
          <w:rFonts w:ascii="Times New Roman" w:hAnsi="Times New Roman" w:cs="Times New Roman"/>
          <w:sz w:val="24"/>
          <w:szCs w:val="24"/>
        </w:rPr>
        <w:t xml:space="preserve"> 459</w:t>
      </w:r>
      <w:r>
        <w:rPr>
          <w:rFonts w:ascii="Times New Roman" w:hAnsi="Times New Roman" w:cs="Times New Roman"/>
          <w:sz w:val="24"/>
          <w:szCs w:val="24"/>
        </w:rPr>
        <w:t xml:space="preserve"> – </w:t>
      </w:r>
      <w:r w:rsidRPr="00EF4048">
        <w:rPr>
          <w:rFonts w:ascii="Times New Roman" w:hAnsi="Times New Roman" w:cs="Times New Roman"/>
          <w:sz w:val="24"/>
          <w:szCs w:val="24"/>
        </w:rPr>
        <w:t>470</w:t>
      </w:r>
      <w:r>
        <w:rPr>
          <w:rFonts w:ascii="Times New Roman" w:hAnsi="Times New Roman" w:cs="Times New Roman"/>
          <w:sz w:val="24"/>
          <w:szCs w:val="24"/>
        </w:rPr>
        <w:t xml:space="preserve">. </w:t>
      </w:r>
    </w:p>
    <w:p w14:paraId="786C632B" w14:textId="77777777" w:rsidR="00037D41" w:rsidRDefault="00037D41" w:rsidP="00037D41">
      <w:pPr>
        <w:pStyle w:val="ListParagraph"/>
        <w:ind w:left="927"/>
        <w:rPr>
          <w:rFonts w:ascii="Times New Roman" w:hAnsi="Times New Roman" w:cs="Times New Roman"/>
          <w:sz w:val="24"/>
          <w:szCs w:val="24"/>
        </w:rPr>
      </w:pPr>
      <w:r>
        <w:rPr>
          <w:rFonts w:ascii="Times New Roman" w:hAnsi="Times New Roman" w:cs="Times New Roman"/>
          <w:sz w:val="24"/>
          <w:szCs w:val="24"/>
        </w:rPr>
        <w:t>Tarrier, N., Liversidge, T., &amp; Gregg, L. (2006)</w:t>
      </w:r>
    </w:p>
    <w:p w14:paraId="71254E72" w14:textId="77777777" w:rsidR="00037D41" w:rsidRDefault="00037D41" w:rsidP="00037D41">
      <w:pPr>
        <w:pStyle w:val="ListParagraph"/>
        <w:ind w:left="927"/>
        <w:rPr>
          <w:rFonts w:ascii="Times New Roman" w:hAnsi="Times New Roman" w:cs="Times New Roman"/>
          <w:sz w:val="24"/>
          <w:szCs w:val="24"/>
        </w:rPr>
      </w:pPr>
      <w:r w:rsidRPr="00B969D3">
        <w:rPr>
          <w:rFonts w:ascii="Times New Roman" w:hAnsi="Times New Roman" w:cs="Times New Roman"/>
          <w:sz w:val="24"/>
          <w:szCs w:val="24"/>
        </w:rPr>
        <w:t>The acceptability and preference for the psychological treatment of PTSD.</w:t>
      </w:r>
    </w:p>
    <w:p w14:paraId="6EE1135E" w14:textId="7E35E7F8" w:rsidR="002B5BB1" w:rsidRDefault="00037D41" w:rsidP="00037D41">
      <w:pPr>
        <w:pStyle w:val="ListParagraph"/>
        <w:ind w:left="927"/>
        <w:rPr>
          <w:rFonts w:ascii="Times New Roman" w:hAnsi="Times New Roman" w:cs="Times New Roman"/>
          <w:sz w:val="24"/>
          <w:szCs w:val="24"/>
        </w:rPr>
      </w:pPr>
      <w:r w:rsidRPr="00244697">
        <w:rPr>
          <w:rFonts w:ascii="Times New Roman" w:hAnsi="Times New Roman" w:cs="Times New Roman"/>
          <w:i/>
          <w:iCs/>
          <w:sz w:val="24"/>
          <w:szCs w:val="24"/>
        </w:rPr>
        <w:t>Behaviour, research and therapy. 44</w:t>
      </w:r>
      <w:r>
        <w:rPr>
          <w:rFonts w:ascii="Times New Roman" w:hAnsi="Times New Roman" w:cs="Times New Roman"/>
          <w:i/>
          <w:iCs/>
          <w:sz w:val="24"/>
          <w:szCs w:val="24"/>
        </w:rPr>
        <w:t xml:space="preserve">. </w:t>
      </w:r>
      <w:r>
        <w:rPr>
          <w:rFonts w:ascii="Times New Roman" w:hAnsi="Times New Roman" w:cs="Times New Roman"/>
          <w:sz w:val="24"/>
          <w:szCs w:val="24"/>
        </w:rPr>
        <w:t>Pages</w:t>
      </w:r>
      <w:r>
        <w:rPr>
          <w:rFonts w:ascii="Times New Roman" w:hAnsi="Times New Roman" w:cs="Times New Roman"/>
          <w:i/>
          <w:iCs/>
          <w:sz w:val="24"/>
          <w:szCs w:val="24"/>
        </w:rPr>
        <w:t xml:space="preserve"> </w:t>
      </w:r>
      <w:r w:rsidRPr="00F36B68">
        <w:rPr>
          <w:rFonts w:ascii="Times New Roman" w:hAnsi="Times New Roman" w:cs="Times New Roman"/>
          <w:sz w:val="24"/>
          <w:szCs w:val="24"/>
        </w:rPr>
        <w:t>1643-1656</w:t>
      </w:r>
    </w:p>
    <w:p w14:paraId="14AAB2FE" w14:textId="77777777" w:rsidR="005264A6" w:rsidRDefault="005264A6" w:rsidP="005264A6">
      <w:pPr>
        <w:pStyle w:val="ListParagraph"/>
        <w:ind w:left="927"/>
        <w:rPr>
          <w:rFonts w:ascii="Times New Roman" w:hAnsi="Times New Roman" w:cs="Times New Roman"/>
          <w:sz w:val="24"/>
          <w:szCs w:val="24"/>
        </w:rPr>
      </w:pPr>
      <w:proofErr w:type="spellStart"/>
      <w:r>
        <w:rPr>
          <w:rFonts w:ascii="Times New Roman" w:hAnsi="Times New Roman" w:cs="Times New Roman"/>
          <w:sz w:val="24"/>
          <w:szCs w:val="24"/>
        </w:rPr>
        <w:t>Ulleberg</w:t>
      </w:r>
      <w:proofErr w:type="spellEnd"/>
      <w:r>
        <w:rPr>
          <w:rFonts w:ascii="Times New Roman" w:hAnsi="Times New Roman" w:cs="Times New Roman"/>
          <w:sz w:val="24"/>
          <w:szCs w:val="24"/>
        </w:rPr>
        <w:t xml:space="preserve">, P., &amp; </w:t>
      </w:r>
      <w:proofErr w:type="spellStart"/>
      <w:r>
        <w:rPr>
          <w:rFonts w:ascii="Times New Roman" w:hAnsi="Times New Roman" w:cs="Times New Roman"/>
          <w:sz w:val="24"/>
          <w:szCs w:val="24"/>
        </w:rPr>
        <w:t>Rundmo</w:t>
      </w:r>
      <w:proofErr w:type="spellEnd"/>
      <w:r>
        <w:rPr>
          <w:rFonts w:ascii="Times New Roman" w:hAnsi="Times New Roman" w:cs="Times New Roman"/>
          <w:sz w:val="24"/>
          <w:szCs w:val="24"/>
        </w:rPr>
        <w:t xml:space="preserve">, T. (2003). </w:t>
      </w:r>
    </w:p>
    <w:p w14:paraId="73A17E88" w14:textId="15801375" w:rsidR="005264A6" w:rsidRDefault="005264A6" w:rsidP="005264A6">
      <w:pPr>
        <w:pStyle w:val="ListParagraph"/>
        <w:ind w:left="927"/>
        <w:rPr>
          <w:rFonts w:ascii="Times New Roman" w:hAnsi="Times New Roman" w:cs="Times New Roman"/>
          <w:sz w:val="24"/>
          <w:szCs w:val="24"/>
        </w:rPr>
      </w:pPr>
      <w:r w:rsidRPr="007062F4">
        <w:rPr>
          <w:rFonts w:ascii="Times New Roman" w:hAnsi="Times New Roman" w:cs="Times New Roman"/>
          <w:sz w:val="24"/>
          <w:szCs w:val="24"/>
        </w:rPr>
        <w:t>‘Personality, attitudes and risk perception as predictors of risky driving behaviour among young drivers.</w:t>
      </w:r>
      <w:r w:rsidRPr="00B232D4">
        <w:t xml:space="preserve"> </w:t>
      </w:r>
      <w:r w:rsidRPr="00B232D4">
        <w:rPr>
          <w:rFonts w:ascii="Times New Roman" w:hAnsi="Times New Roman" w:cs="Times New Roman"/>
          <w:i/>
          <w:iCs/>
          <w:sz w:val="24"/>
          <w:szCs w:val="24"/>
        </w:rPr>
        <w:t>Safety Science</w:t>
      </w:r>
      <w:r>
        <w:rPr>
          <w:rFonts w:ascii="Times New Roman" w:hAnsi="Times New Roman" w:cs="Times New Roman"/>
          <w:sz w:val="24"/>
          <w:szCs w:val="24"/>
        </w:rPr>
        <w:t>.</w:t>
      </w:r>
      <w:r w:rsidRPr="00B232D4">
        <w:rPr>
          <w:rFonts w:ascii="Times New Roman" w:hAnsi="Times New Roman" w:cs="Times New Roman"/>
          <w:sz w:val="24"/>
          <w:szCs w:val="24"/>
        </w:rPr>
        <w:t xml:space="preserve"> 41, 427-443. </w:t>
      </w:r>
      <w:r>
        <w:rPr>
          <w:rFonts w:ascii="Times New Roman" w:hAnsi="Times New Roman" w:cs="Times New Roman"/>
          <w:sz w:val="24"/>
          <w:szCs w:val="24"/>
        </w:rPr>
        <w:t xml:space="preserve"> </w:t>
      </w:r>
    </w:p>
    <w:p w14:paraId="4B99B594" w14:textId="77777777" w:rsidR="00004078" w:rsidRDefault="00004078" w:rsidP="00004078">
      <w:pPr>
        <w:pStyle w:val="ListParagraph"/>
        <w:ind w:left="927"/>
        <w:rPr>
          <w:rFonts w:ascii="Times New Roman" w:hAnsi="Times New Roman" w:cs="Times New Roman"/>
          <w:sz w:val="24"/>
          <w:szCs w:val="24"/>
        </w:rPr>
      </w:pPr>
      <w:proofErr w:type="spellStart"/>
      <w:r w:rsidRPr="00954A5E">
        <w:rPr>
          <w:rFonts w:ascii="Times New Roman" w:hAnsi="Times New Roman" w:cs="Times New Roman"/>
          <w:sz w:val="24"/>
          <w:szCs w:val="24"/>
        </w:rPr>
        <w:t>Vartanian</w:t>
      </w:r>
      <w:proofErr w:type="spellEnd"/>
      <w:r w:rsidRPr="00954A5E">
        <w:rPr>
          <w:rFonts w:ascii="Times New Roman" w:hAnsi="Times New Roman" w:cs="Times New Roman"/>
          <w:sz w:val="24"/>
          <w:szCs w:val="24"/>
        </w:rPr>
        <w:t>, L</w:t>
      </w:r>
      <w:r>
        <w:rPr>
          <w:rFonts w:ascii="Times New Roman" w:hAnsi="Times New Roman" w:cs="Times New Roman"/>
          <w:sz w:val="24"/>
          <w:szCs w:val="24"/>
        </w:rPr>
        <w:t>.</w:t>
      </w:r>
      <w:r w:rsidRPr="00954A5E">
        <w:rPr>
          <w:rFonts w:ascii="Times New Roman" w:hAnsi="Times New Roman" w:cs="Times New Roman"/>
          <w:sz w:val="24"/>
          <w:szCs w:val="24"/>
        </w:rPr>
        <w:t xml:space="preserve"> R., </w:t>
      </w:r>
      <w:r>
        <w:rPr>
          <w:rFonts w:ascii="Times New Roman" w:hAnsi="Times New Roman" w:cs="Times New Roman"/>
          <w:sz w:val="24"/>
          <w:szCs w:val="24"/>
        </w:rPr>
        <w:t xml:space="preserve">Trewartha, T., &amp; </w:t>
      </w:r>
      <w:proofErr w:type="spellStart"/>
      <w:r>
        <w:rPr>
          <w:rFonts w:ascii="Times New Roman" w:hAnsi="Times New Roman" w:cs="Times New Roman"/>
          <w:sz w:val="24"/>
          <w:szCs w:val="24"/>
        </w:rPr>
        <w:t>Vanman</w:t>
      </w:r>
      <w:proofErr w:type="spellEnd"/>
      <w:r>
        <w:rPr>
          <w:rFonts w:ascii="Times New Roman" w:hAnsi="Times New Roman" w:cs="Times New Roman"/>
          <w:sz w:val="24"/>
          <w:szCs w:val="24"/>
        </w:rPr>
        <w:t>, E. J. (2016).</w:t>
      </w:r>
    </w:p>
    <w:p w14:paraId="6D772048" w14:textId="094F09F8" w:rsidR="005264A6" w:rsidRDefault="00004078" w:rsidP="00004078">
      <w:pPr>
        <w:pStyle w:val="ListParagraph"/>
        <w:ind w:left="927"/>
        <w:rPr>
          <w:rFonts w:ascii="Times New Roman" w:hAnsi="Times New Roman" w:cs="Times New Roman"/>
          <w:sz w:val="24"/>
          <w:szCs w:val="24"/>
        </w:rPr>
      </w:pPr>
      <w:r w:rsidRPr="00F07A13">
        <w:rPr>
          <w:rFonts w:ascii="Times New Roman" w:hAnsi="Times New Roman" w:cs="Times New Roman"/>
          <w:sz w:val="24"/>
          <w:szCs w:val="24"/>
        </w:rPr>
        <w:t>"Disgust predicts prejudice and discrimination toward individuals with obesity."</w:t>
      </w:r>
      <w:r>
        <w:rPr>
          <w:rFonts w:ascii="Times New Roman" w:hAnsi="Times New Roman" w:cs="Times New Roman"/>
          <w:sz w:val="24"/>
          <w:szCs w:val="24"/>
        </w:rPr>
        <w:t xml:space="preserve"> </w:t>
      </w:r>
      <w:r w:rsidRPr="00D22574">
        <w:rPr>
          <w:rFonts w:ascii="Times New Roman" w:hAnsi="Times New Roman" w:cs="Times New Roman"/>
          <w:i/>
          <w:iCs/>
          <w:sz w:val="24"/>
          <w:szCs w:val="24"/>
        </w:rPr>
        <w:t>Journal of Applied Social Psychology, 46 (6).</w:t>
      </w:r>
      <w:r>
        <w:rPr>
          <w:rFonts w:ascii="Times New Roman" w:hAnsi="Times New Roman" w:cs="Times New Roman"/>
          <w:sz w:val="24"/>
          <w:szCs w:val="24"/>
        </w:rPr>
        <w:t xml:space="preserve"> </w:t>
      </w:r>
      <w:r w:rsidRPr="00EB50EF">
        <w:rPr>
          <w:rFonts w:ascii="Times New Roman" w:hAnsi="Times New Roman" w:cs="Times New Roman"/>
          <w:sz w:val="24"/>
          <w:szCs w:val="24"/>
        </w:rPr>
        <w:t>369-375.</w:t>
      </w:r>
    </w:p>
    <w:p w14:paraId="1ECAE8A6" w14:textId="77777777" w:rsidR="00E326A2" w:rsidRDefault="00E326A2" w:rsidP="00E326A2">
      <w:pPr>
        <w:pStyle w:val="ListParagraph"/>
        <w:ind w:left="927"/>
        <w:rPr>
          <w:rFonts w:ascii="Times New Roman" w:hAnsi="Times New Roman" w:cs="Times New Roman"/>
          <w:sz w:val="24"/>
          <w:szCs w:val="24"/>
        </w:rPr>
      </w:pPr>
      <w:r>
        <w:rPr>
          <w:rFonts w:ascii="Times New Roman" w:hAnsi="Times New Roman" w:cs="Times New Roman"/>
          <w:sz w:val="24"/>
          <w:szCs w:val="24"/>
        </w:rPr>
        <w:t xml:space="preserve">Voight. D. C., et al. (2009) </w:t>
      </w:r>
    </w:p>
    <w:p w14:paraId="694BDA0E" w14:textId="16DFB3C9" w:rsidR="00E326A2" w:rsidRDefault="00E326A2" w:rsidP="00E326A2">
      <w:pPr>
        <w:pStyle w:val="ListParagraph"/>
        <w:ind w:left="927"/>
        <w:rPr>
          <w:rFonts w:ascii="Times New Roman" w:hAnsi="Times New Roman" w:cs="Times New Roman"/>
          <w:sz w:val="24"/>
          <w:szCs w:val="24"/>
        </w:rPr>
      </w:pPr>
      <w:r w:rsidRPr="009A6E79">
        <w:rPr>
          <w:rFonts w:ascii="Times New Roman" w:hAnsi="Times New Roman" w:cs="Times New Roman"/>
          <w:sz w:val="24"/>
          <w:szCs w:val="24"/>
        </w:rPr>
        <w:t>“Carver and White’s (1994) BIS/BAS scales and their relationship to risky health behaviours.</w:t>
      </w:r>
      <w:r>
        <w:rPr>
          <w:rFonts w:ascii="Times New Roman" w:hAnsi="Times New Roman" w:cs="Times New Roman"/>
          <w:sz w:val="24"/>
          <w:szCs w:val="24"/>
        </w:rPr>
        <w:t xml:space="preserve"> </w:t>
      </w:r>
      <w:r w:rsidRPr="00F34FA9">
        <w:rPr>
          <w:rFonts w:ascii="Times New Roman" w:hAnsi="Times New Roman" w:cs="Times New Roman"/>
          <w:i/>
          <w:iCs/>
          <w:sz w:val="24"/>
          <w:szCs w:val="24"/>
        </w:rPr>
        <w:t>Personality and individual differences</w:t>
      </w:r>
      <w:r>
        <w:rPr>
          <w:rFonts w:ascii="Times New Roman" w:hAnsi="Times New Roman" w:cs="Times New Roman"/>
          <w:i/>
          <w:iCs/>
          <w:sz w:val="24"/>
          <w:szCs w:val="24"/>
        </w:rPr>
        <w:t xml:space="preserve">, </w:t>
      </w:r>
      <w:r w:rsidRPr="002727EE">
        <w:rPr>
          <w:rFonts w:ascii="Times New Roman" w:hAnsi="Times New Roman" w:cs="Times New Roman"/>
          <w:sz w:val="24"/>
          <w:szCs w:val="24"/>
        </w:rPr>
        <w:t xml:space="preserve">Issue </w:t>
      </w:r>
      <w:r>
        <w:rPr>
          <w:rFonts w:ascii="Times New Roman" w:hAnsi="Times New Roman" w:cs="Times New Roman"/>
          <w:sz w:val="24"/>
          <w:szCs w:val="24"/>
        </w:rPr>
        <w:t xml:space="preserve">47. Pages </w:t>
      </w:r>
      <w:r w:rsidRPr="00F50921">
        <w:rPr>
          <w:rFonts w:ascii="Times New Roman" w:hAnsi="Times New Roman" w:cs="Times New Roman"/>
          <w:sz w:val="24"/>
          <w:szCs w:val="24"/>
        </w:rPr>
        <w:t>89-93.</w:t>
      </w:r>
    </w:p>
    <w:p w14:paraId="0F3C8DE3" w14:textId="77777777" w:rsidR="0058213C" w:rsidRDefault="0058213C" w:rsidP="0058213C">
      <w:pPr>
        <w:pStyle w:val="ListParagraph"/>
        <w:ind w:left="927"/>
        <w:rPr>
          <w:rFonts w:ascii="Times New Roman" w:hAnsi="Times New Roman" w:cs="Times New Roman"/>
          <w:sz w:val="24"/>
          <w:szCs w:val="24"/>
        </w:rPr>
      </w:pPr>
      <w:r w:rsidRPr="0097103A">
        <w:rPr>
          <w:rFonts w:ascii="Times New Roman" w:hAnsi="Times New Roman" w:cs="Times New Roman"/>
          <w:sz w:val="24"/>
          <w:szCs w:val="24"/>
        </w:rPr>
        <w:t>Welsh Government</w:t>
      </w:r>
      <w:r>
        <w:rPr>
          <w:rFonts w:ascii="Times New Roman" w:hAnsi="Times New Roman" w:cs="Times New Roman"/>
          <w:sz w:val="24"/>
          <w:szCs w:val="24"/>
        </w:rPr>
        <w:t xml:space="preserve">. (2015) </w:t>
      </w:r>
    </w:p>
    <w:p w14:paraId="211C0878" w14:textId="3E3297FA" w:rsidR="0058213C" w:rsidRDefault="0058213C" w:rsidP="0058213C">
      <w:pPr>
        <w:pStyle w:val="ListParagraph"/>
        <w:ind w:left="927"/>
        <w:rPr>
          <w:rFonts w:ascii="Times New Roman" w:hAnsi="Times New Roman" w:cs="Times New Roman"/>
          <w:sz w:val="24"/>
          <w:szCs w:val="24"/>
        </w:rPr>
      </w:pPr>
      <w:r w:rsidRPr="006D5FD9">
        <w:rPr>
          <w:rFonts w:ascii="Times New Roman" w:hAnsi="Times New Roman" w:cs="Times New Roman"/>
          <w:sz w:val="24"/>
          <w:szCs w:val="24"/>
        </w:rPr>
        <w:t>Well-being of future generations (Wales) act 2015.</w:t>
      </w:r>
      <w:r>
        <w:rPr>
          <w:rFonts w:ascii="Times New Roman" w:hAnsi="Times New Roman" w:cs="Times New Roman"/>
          <w:sz w:val="24"/>
          <w:szCs w:val="24"/>
        </w:rPr>
        <w:t xml:space="preserve"> </w:t>
      </w:r>
      <w:r w:rsidRPr="00F372E5">
        <w:rPr>
          <w:rFonts w:ascii="Times New Roman" w:hAnsi="Times New Roman" w:cs="Times New Roman"/>
          <w:sz w:val="24"/>
          <w:szCs w:val="24"/>
        </w:rPr>
        <w:t xml:space="preserve">United Kingdom: The Office </w:t>
      </w:r>
      <w:r w:rsidRPr="00F372E5">
        <w:rPr>
          <w:rFonts w:ascii="Times New Roman" w:hAnsi="Times New Roman" w:cs="Times New Roman"/>
          <w:sz w:val="24"/>
          <w:szCs w:val="24"/>
        </w:rPr>
        <w:t>Stationery</w:t>
      </w:r>
      <w:r w:rsidRPr="00F372E5">
        <w:rPr>
          <w:rFonts w:ascii="Times New Roman" w:hAnsi="Times New Roman" w:cs="Times New Roman"/>
          <w:sz w:val="24"/>
          <w:szCs w:val="24"/>
        </w:rPr>
        <w:t xml:space="preserve"> Limited.</w:t>
      </w:r>
      <w:r>
        <w:rPr>
          <w:rFonts w:ascii="Times New Roman" w:hAnsi="Times New Roman" w:cs="Times New Roman"/>
          <w:sz w:val="24"/>
          <w:szCs w:val="24"/>
        </w:rPr>
        <w:t xml:space="preserve"> </w:t>
      </w:r>
    </w:p>
    <w:p w14:paraId="29CD24F6" w14:textId="77777777" w:rsidR="004E28A3" w:rsidRDefault="004E28A3" w:rsidP="004E28A3">
      <w:pPr>
        <w:pStyle w:val="ListParagraph"/>
        <w:ind w:left="927"/>
        <w:rPr>
          <w:rFonts w:ascii="Times New Roman" w:hAnsi="Times New Roman" w:cs="Times New Roman"/>
          <w:sz w:val="24"/>
          <w:szCs w:val="24"/>
        </w:rPr>
      </w:pPr>
      <w:r>
        <w:rPr>
          <w:rFonts w:ascii="Times New Roman" w:hAnsi="Times New Roman" w:cs="Times New Roman"/>
          <w:sz w:val="24"/>
          <w:szCs w:val="24"/>
        </w:rPr>
        <w:t xml:space="preserve">Williamson, H. (2016). </w:t>
      </w:r>
    </w:p>
    <w:p w14:paraId="3E0FAD9C" w14:textId="77777777" w:rsidR="004E28A3" w:rsidRDefault="004E28A3" w:rsidP="004E28A3">
      <w:pPr>
        <w:pStyle w:val="ListParagraph"/>
        <w:ind w:left="927"/>
        <w:rPr>
          <w:rFonts w:ascii="Times New Roman" w:hAnsi="Times New Roman" w:cs="Times New Roman"/>
          <w:sz w:val="24"/>
          <w:szCs w:val="24"/>
        </w:rPr>
      </w:pPr>
      <w:r>
        <w:rPr>
          <w:rFonts w:ascii="Times New Roman" w:hAnsi="Times New Roman" w:cs="Times New Roman"/>
          <w:sz w:val="24"/>
          <w:szCs w:val="24"/>
        </w:rPr>
        <w:t>T</w:t>
      </w:r>
      <w:r w:rsidRPr="00F55460">
        <w:rPr>
          <w:rFonts w:ascii="Times New Roman" w:hAnsi="Times New Roman" w:cs="Times New Roman"/>
          <w:sz w:val="24"/>
          <w:szCs w:val="24"/>
        </w:rPr>
        <w:t>he feasibility of using an online psychosocial intervention (YP Face IT) in primary care.</w:t>
      </w:r>
    </w:p>
    <w:p w14:paraId="7A841502" w14:textId="77777777" w:rsidR="004E28A3" w:rsidRDefault="004E28A3" w:rsidP="004E28A3">
      <w:pPr>
        <w:pStyle w:val="ListParagraph"/>
        <w:ind w:left="927"/>
        <w:rPr>
          <w:rFonts w:ascii="Times New Roman" w:hAnsi="Times New Roman" w:cs="Times New Roman"/>
          <w:i/>
          <w:iCs/>
          <w:sz w:val="24"/>
          <w:szCs w:val="24"/>
        </w:rPr>
      </w:pPr>
      <w:r w:rsidRPr="009D0F70">
        <w:rPr>
          <w:rFonts w:ascii="Times New Roman" w:hAnsi="Times New Roman" w:cs="Times New Roman"/>
          <w:i/>
          <w:iCs/>
          <w:sz w:val="24"/>
          <w:szCs w:val="24"/>
        </w:rPr>
        <w:t>Supporting adolescents struggling with appearance altering conditions.</w:t>
      </w:r>
    </w:p>
    <w:p w14:paraId="3826D7AD" w14:textId="77777777" w:rsidR="004E28A3" w:rsidRDefault="004E28A3" w:rsidP="004E28A3">
      <w:pPr>
        <w:pStyle w:val="ListParagraph"/>
        <w:ind w:left="927"/>
        <w:rPr>
          <w:rFonts w:ascii="Times New Roman" w:hAnsi="Times New Roman" w:cs="Times New Roman"/>
          <w:sz w:val="24"/>
          <w:szCs w:val="24"/>
        </w:rPr>
      </w:pPr>
      <w:r w:rsidRPr="009514C7">
        <w:rPr>
          <w:rFonts w:ascii="Times New Roman" w:hAnsi="Times New Roman" w:cs="Times New Roman"/>
          <w:sz w:val="24"/>
          <w:szCs w:val="24"/>
        </w:rPr>
        <w:t>Annual Primary Care Conference,</w:t>
      </w:r>
      <w:r w:rsidRPr="00046449">
        <w:rPr>
          <w:rFonts w:ascii="Times New Roman" w:hAnsi="Times New Roman" w:cs="Times New Roman"/>
          <w:sz w:val="24"/>
          <w:szCs w:val="24"/>
        </w:rPr>
        <w:t xml:space="preserve"> </w:t>
      </w:r>
      <w:r w:rsidRPr="002213A3">
        <w:rPr>
          <w:rFonts w:ascii="Times New Roman" w:hAnsi="Times New Roman" w:cs="Times New Roman"/>
          <w:sz w:val="24"/>
          <w:szCs w:val="24"/>
        </w:rPr>
        <w:t>Centre for Appearance Research,</w:t>
      </w:r>
      <w:r>
        <w:rPr>
          <w:rFonts w:ascii="Times New Roman" w:hAnsi="Times New Roman" w:cs="Times New Roman"/>
          <w:sz w:val="24"/>
          <w:szCs w:val="24"/>
        </w:rPr>
        <w:t xml:space="preserve"> </w:t>
      </w:r>
      <w:r w:rsidRPr="00DC3965">
        <w:rPr>
          <w:rFonts w:ascii="Times New Roman" w:hAnsi="Times New Roman" w:cs="Times New Roman"/>
          <w:sz w:val="24"/>
          <w:szCs w:val="24"/>
        </w:rPr>
        <w:t>12- 14 October</w:t>
      </w:r>
      <w:r>
        <w:rPr>
          <w:rFonts w:ascii="Times New Roman" w:hAnsi="Times New Roman" w:cs="Times New Roman"/>
          <w:sz w:val="24"/>
          <w:szCs w:val="24"/>
        </w:rPr>
        <w:t>.</w:t>
      </w:r>
    </w:p>
    <w:p w14:paraId="452CDBB1" w14:textId="0D247162" w:rsidR="004E28A3" w:rsidRDefault="004E28A3" w:rsidP="004E28A3">
      <w:pPr>
        <w:pStyle w:val="ListParagraph"/>
        <w:ind w:left="927"/>
        <w:rPr>
          <w:rFonts w:ascii="Times New Roman" w:hAnsi="Times New Roman" w:cs="Times New Roman"/>
          <w:sz w:val="24"/>
          <w:szCs w:val="24"/>
        </w:rPr>
      </w:pPr>
      <w:r w:rsidRPr="009514C7">
        <w:rPr>
          <w:rFonts w:ascii="Times New Roman" w:hAnsi="Times New Roman" w:cs="Times New Roman"/>
          <w:sz w:val="24"/>
          <w:szCs w:val="24"/>
        </w:rPr>
        <w:t>Royal College of General Practitioners,</w:t>
      </w:r>
      <w:r>
        <w:rPr>
          <w:rFonts w:ascii="Times New Roman" w:hAnsi="Times New Roman" w:cs="Times New Roman"/>
          <w:sz w:val="24"/>
          <w:szCs w:val="24"/>
        </w:rPr>
        <w:t xml:space="preserve"> </w:t>
      </w:r>
      <w:r w:rsidRPr="004B1753">
        <w:rPr>
          <w:rFonts w:ascii="Times New Roman" w:hAnsi="Times New Roman" w:cs="Times New Roman"/>
          <w:sz w:val="24"/>
          <w:szCs w:val="24"/>
        </w:rPr>
        <w:t>University of the West of England</w:t>
      </w:r>
      <w:r>
        <w:rPr>
          <w:rFonts w:ascii="Times New Roman" w:hAnsi="Times New Roman" w:cs="Times New Roman"/>
          <w:sz w:val="24"/>
          <w:szCs w:val="24"/>
        </w:rPr>
        <w:t>.</w:t>
      </w:r>
    </w:p>
    <w:p w14:paraId="4BC6BAF5" w14:textId="77777777" w:rsidR="00952482" w:rsidRDefault="00952482" w:rsidP="00952482">
      <w:pPr>
        <w:pStyle w:val="ListParagraph"/>
        <w:ind w:left="927"/>
        <w:rPr>
          <w:rFonts w:ascii="Times New Roman" w:hAnsi="Times New Roman" w:cs="Times New Roman"/>
          <w:sz w:val="24"/>
          <w:szCs w:val="24"/>
        </w:rPr>
      </w:pPr>
      <w:r>
        <w:rPr>
          <w:rFonts w:ascii="Times New Roman" w:hAnsi="Times New Roman" w:cs="Times New Roman"/>
          <w:sz w:val="24"/>
          <w:szCs w:val="24"/>
        </w:rPr>
        <w:t xml:space="preserve">Young, E. (2017) </w:t>
      </w:r>
    </w:p>
    <w:p w14:paraId="21FF3008" w14:textId="77777777" w:rsidR="00952482" w:rsidRPr="002F3332" w:rsidRDefault="00952482" w:rsidP="00952482">
      <w:pPr>
        <w:pStyle w:val="ListParagraph"/>
        <w:ind w:left="927"/>
        <w:rPr>
          <w:rFonts w:ascii="Times New Roman" w:hAnsi="Times New Roman" w:cs="Times New Roman"/>
          <w:sz w:val="24"/>
          <w:szCs w:val="24"/>
        </w:rPr>
      </w:pPr>
      <w:r>
        <w:rPr>
          <w:rFonts w:ascii="Times New Roman" w:hAnsi="Times New Roman" w:cs="Times New Roman"/>
          <w:sz w:val="24"/>
          <w:szCs w:val="24"/>
        </w:rPr>
        <w:t xml:space="preserve"> </w:t>
      </w:r>
      <w:r w:rsidRPr="002F3332">
        <w:rPr>
          <w:rFonts w:ascii="Times New Roman" w:hAnsi="Times New Roman" w:cs="Times New Roman"/>
          <w:sz w:val="24"/>
          <w:szCs w:val="24"/>
        </w:rPr>
        <w:t>Women know better than men what other women are thinking and feeling</w:t>
      </w:r>
      <w:r>
        <w:rPr>
          <w:rFonts w:ascii="Times New Roman" w:hAnsi="Times New Roman" w:cs="Times New Roman"/>
          <w:sz w:val="24"/>
          <w:szCs w:val="24"/>
        </w:rPr>
        <w:t xml:space="preserve">. </w:t>
      </w:r>
    </w:p>
    <w:p w14:paraId="55E27361" w14:textId="77777777" w:rsidR="00952482" w:rsidRDefault="00952482" w:rsidP="00952482">
      <w:pPr>
        <w:pStyle w:val="ListParagraph"/>
        <w:ind w:left="927"/>
        <w:rPr>
          <w:rFonts w:ascii="Times New Roman" w:hAnsi="Times New Roman" w:cs="Times New Roman"/>
          <w:sz w:val="24"/>
          <w:szCs w:val="24"/>
        </w:rPr>
      </w:pPr>
      <w:r>
        <w:rPr>
          <w:rFonts w:ascii="Times New Roman" w:hAnsi="Times New Roman" w:cs="Times New Roman"/>
          <w:sz w:val="24"/>
          <w:szCs w:val="24"/>
        </w:rPr>
        <w:t xml:space="preserve">  </w:t>
      </w:r>
      <w:r w:rsidRPr="00060EFC">
        <w:rPr>
          <w:rFonts w:ascii="Times New Roman" w:hAnsi="Times New Roman" w:cs="Times New Roman"/>
          <w:sz w:val="24"/>
          <w:szCs w:val="24"/>
        </w:rPr>
        <w:t>Research Digest</w:t>
      </w:r>
      <w:r>
        <w:rPr>
          <w:rFonts w:ascii="Times New Roman" w:hAnsi="Times New Roman" w:cs="Times New Roman"/>
          <w:sz w:val="24"/>
          <w:szCs w:val="24"/>
        </w:rPr>
        <w:t>.</w:t>
      </w:r>
      <w:r w:rsidRPr="00060EFC">
        <w:rPr>
          <w:rFonts w:ascii="Times New Roman" w:hAnsi="Times New Roman" w:cs="Times New Roman"/>
          <w:sz w:val="24"/>
          <w:szCs w:val="24"/>
        </w:rPr>
        <w:t xml:space="preserve"> </w:t>
      </w:r>
      <w:r w:rsidRPr="004D088F">
        <w:rPr>
          <w:rFonts w:ascii="Times New Roman" w:hAnsi="Times New Roman" w:cs="Times New Roman"/>
          <w:sz w:val="24"/>
          <w:szCs w:val="24"/>
        </w:rPr>
        <w:t>September 18, 2017</w:t>
      </w:r>
      <w:r>
        <w:rPr>
          <w:rFonts w:ascii="Times New Roman" w:hAnsi="Times New Roman" w:cs="Times New Roman"/>
          <w:sz w:val="24"/>
          <w:szCs w:val="24"/>
        </w:rPr>
        <w:t xml:space="preserve">. </w:t>
      </w:r>
    </w:p>
    <w:p w14:paraId="6B712D39" w14:textId="77777777" w:rsidR="00952482" w:rsidRDefault="00952482" w:rsidP="00952482">
      <w:pPr>
        <w:pStyle w:val="ListParagraph"/>
        <w:ind w:left="927"/>
        <w:rPr>
          <w:rFonts w:ascii="Times New Roman" w:hAnsi="Times New Roman" w:cs="Times New Roman"/>
          <w:sz w:val="24"/>
          <w:szCs w:val="24"/>
        </w:rPr>
      </w:pPr>
      <w:r>
        <w:rPr>
          <w:rFonts w:ascii="Times New Roman" w:hAnsi="Times New Roman" w:cs="Times New Roman"/>
          <w:sz w:val="24"/>
          <w:szCs w:val="24"/>
        </w:rPr>
        <w:t xml:space="preserve">  </w:t>
      </w:r>
      <w:r w:rsidRPr="00060EFC">
        <w:rPr>
          <w:rFonts w:ascii="Times New Roman" w:hAnsi="Times New Roman" w:cs="Times New Roman"/>
          <w:i/>
          <w:iCs/>
          <w:sz w:val="24"/>
          <w:szCs w:val="24"/>
        </w:rPr>
        <w:t>The British Psychological Society</w:t>
      </w:r>
      <w:r>
        <w:rPr>
          <w:rFonts w:ascii="Times New Roman" w:hAnsi="Times New Roman" w:cs="Times New Roman"/>
          <w:i/>
          <w:iCs/>
          <w:sz w:val="24"/>
          <w:szCs w:val="24"/>
        </w:rPr>
        <w:t>.</w:t>
      </w:r>
      <w:r w:rsidRPr="00591BBB">
        <w:rPr>
          <w:rFonts w:ascii="Times New Roman" w:hAnsi="Times New Roman" w:cs="Times New Roman"/>
          <w:i/>
          <w:iCs/>
          <w:sz w:val="24"/>
          <w:szCs w:val="24"/>
        </w:rPr>
        <w:t xml:space="preserve"> </w:t>
      </w:r>
      <w:r>
        <w:rPr>
          <w:rFonts w:ascii="Times New Roman" w:hAnsi="Times New Roman" w:cs="Times New Roman"/>
          <w:sz w:val="24"/>
          <w:szCs w:val="24"/>
        </w:rPr>
        <w:t xml:space="preserve">Retrieved From, </w:t>
      </w:r>
      <w:hyperlink r:id="rId8" w:history="1">
        <w:r w:rsidRPr="0031308C">
          <w:rPr>
            <w:rStyle w:val="Hyperlink"/>
            <w:rFonts w:ascii="Times New Roman" w:hAnsi="Times New Roman" w:cs="Times New Roman"/>
            <w:sz w:val="24"/>
            <w:szCs w:val="24"/>
          </w:rPr>
          <w:t>https://digest.bps.org.uk/2017/09/18/women-know-better-thanmenwhat-other-women-are-thinking-and-feeling/</w:t>
        </w:r>
      </w:hyperlink>
    </w:p>
    <w:p w14:paraId="4A1E69C8" w14:textId="77777777" w:rsidR="00952482" w:rsidRDefault="00952482" w:rsidP="004E28A3">
      <w:pPr>
        <w:pStyle w:val="ListParagraph"/>
        <w:ind w:left="927"/>
        <w:rPr>
          <w:rFonts w:ascii="Times New Roman" w:hAnsi="Times New Roman" w:cs="Times New Roman"/>
          <w:sz w:val="24"/>
          <w:szCs w:val="24"/>
        </w:rPr>
      </w:pPr>
    </w:p>
    <w:p w14:paraId="35FD2451" w14:textId="77777777" w:rsidR="0058213C" w:rsidRPr="00EA2C00" w:rsidRDefault="0058213C" w:rsidP="0058213C">
      <w:pPr>
        <w:pStyle w:val="ListParagraph"/>
        <w:ind w:left="927"/>
        <w:rPr>
          <w:rFonts w:ascii="Times New Roman" w:hAnsi="Times New Roman" w:cs="Times New Roman"/>
          <w:sz w:val="24"/>
          <w:szCs w:val="24"/>
        </w:rPr>
      </w:pPr>
    </w:p>
    <w:p w14:paraId="1F00EF3A" w14:textId="77777777" w:rsidR="0058213C" w:rsidRDefault="0058213C" w:rsidP="00E326A2">
      <w:pPr>
        <w:pStyle w:val="ListParagraph"/>
        <w:ind w:left="927"/>
        <w:rPr>
          <w:rFonts w:ascii="Times New Roman" w:hAnsi="Times New Roman" w:cs="Times New Roman"/>
          <w:sz w:val="24"/>
          <w:szCs w:val="24"/>
        </w:rPr>
      </w:pPr>
    </w:p>
    <w:p w14:paraId="383E2C29" w14:textId="77777777" w:rsidR="00004078" w:rsidRDefault="00004078" w:rsidP="00004078">
      <w:pPr>
        <w:pStyle w:val="ListParagraph"/>
        <w:ind w:left="927"/>
        <w:rPr>
          <w:rFonts w:ascii="Times New Roman" w:hAnsi="Times New Roman" w:cs="Times New Roman"/>
          <w:sz w:val="24"/>
          <w:szCs w:val="24"/>
        </w:rPr>
      </w:pPr>
    </w:p>
    <w:p w14:paraId="7511221B" w14:textId="77777777" w:rsidR="00037D41" w:rsidRPr="00037D41" w:rsidRDefault="00037D41" w:rsidP="00037D41">
      <w:pPr>
        <w:pStyle w:val="ListParagraph"/>
        <w:ind w:left="927"/>
        <w:rPr>
          <w:rFonts w:ascii="Times New Roman" w:hAnsi="Times New Roman" w:cs="Times New Roman"/>
          <w:sz w:val="24"/>
          <w:szCs w:val="24"/>
        </w:rPr>
      </w:pPr>
    </w:p>
    <w:p w14:paraId="36BA70E4" w14:textId="77777777" w:rsidR="002B5BB1" w:rsidRDefault="002B5BB1" w:rsidP="0057179A">
      <w:pPr>
        <w:pStyle w:val="ListParagraph"/>
        <w:rPr>
          <w:rFonts w:ascii="Times New Roman" w:hAnsi="Times New Roman" w:cs="Times New Roman"/>
          <w:sz w:val="24"/>
          <w:szCs w:val="24"/>
        </w:rPr>
      </w:pPr>
    </w:p>
    <w:p w14:paraId="2BD6ABEA" w14:textId="77777777" w:rsidR="0057179A" w:rsidRDefault="0057179A" w:rsidP="005A0994">
      <w:pPr>
        <w:pStyle w:val="ListParagraph"/>
        <w:ind w:left="927"/>
        <w:rPr>
          <w:rFonts w:ascii="Times New Roman" w:hAnsi="Times New Roman" w:cs="Times New Roman"/>
          <w:sz w:val="24"/>
          <w:szCs w:val="24"/>
        </w:rPr>
      </w:pPr>
    </w:p>
    <w:p w14:paraId="3D43DBDD" w14:textId="77777777" w:rsidR="005A0994" w:rsidRPr="009E7FE2" w:rsidRDefault="005A0994" w:rsidP="004906CD">
      <w:pPr>
        <w:pStyle w:val="ListParagraph"/>
        <w:rPr>
          <w:rFonts w:ascii="Times New Roman" w:hAnsi="Times New Roman" w:cs="Times New Roman"/>
          <w:sz w:val="24"/>
          <w:szCs w:val="24"/>
        </w:rPr>
      </w:pPr>
    </w:p>
    <w:p w14:paraId="26B7A80E" w14:textId="77777777" w:rsidR="009E7FE2" w:rsidRPr="009E7FE2" w:rsidRDefault="009E7FE2" w:rsidP="00B32414">
      <w:pPr>
        <w:pStyle w:val="ListParagraph"/>
        <w:ind w:left="927"/>
        <w:rPr>
          <w:rFonts w:ascii="Times New Roman" w:hAnsi="Times New Roman" w:cs="Times New Roman"/>
          <w:sz w:val="24"/>
          <w:szCs w:val="24"/>
        </w:rPr>
      </w:pPr>
    </w:p>
    <w:p w14:paraId="39299A85" w14:textId="77777777" w:rsidR="000B3EBD" w:rsidRDefault="000B3EBD" w:rsidP="000B3EBD">
      <w:pPr>
        <w:pStyle w:val="ListParagraph"/>
        <w:rPr>
          <w:rFonts w:ascii="Times New Roman" w:hAnsi="Times New Roman" w:cs="Times New Roman"/>
          <w:sz w:val="24"/>
          <w:szCs w:val="24"/>
        </w:rPr>
      </w:pPr>
    </w:p>
    <w:p w14:paraId="37F4DD6B" w14:textId="77777777" w:rsidR="009F0093" w:rsidRDefault="009F0093" w:rsidP="009F0093">
      <w:pPr>
        <w:pStyle w:val="ListParagraph"/>
        <w:ind w:left="927"/>
        <w:rPr>
          <w:rFonts w:ascii="Times New Roman" w:hAnsi="Times New Roman" w:cs="Times New Roman"/>
          <w:sz w:val="24"/>
          <w:szCs w:val="24"/>
        </w:rPr>
      </w:pPr>
    </w:p>
    <w:p w14:paraId="7F987709" w14:textId="77777777" w:rsidR="0098555D" w:rsidRDefault="0098555D" w:rsidP="0098555D">
      <w:pPr>
        <w:pStyle w:val="ListParagraph"/>
        <w:ind w:left="927"/>
        <w:rPr>
          <w:rFonts w:ascii="Times New Roman" w:hAnsi="Times New Roman" w:cs="Times New Roman"/>
          <w:sz w:val="24"/>
          <w:szCs w:val="24"/>
        </w:rPr>
      </w:pPr>
    </w:p>
    <w:p w14:paraId="05DFEBC2" w14:textId="77777777" w:rsidR="00BE2DC6" w:rsidRPr="0098555D" w:rsidRDefault="00BE2DC6" w:rsidP="0098555D">
      <w:pPr>
        <w:rPr>
          <w:rFonts w:ascii="Times New Roman" w:hAnsi="Times New Roman" w:cs="Times New Roman"/>
          <w:sz w:val="24"/>
          <w:szCs w:val="24"/>
        </w:rPr>
      </w:pPr>
    </w:p>
    <w:p w14:paraId="651813E2" w14:textId="77777777" w:rsidR="00BE2DC6" w:rsidRDefault="00BE2DC6" w:rsidP="0068320F">
      <w:pPr>
        <w:pStyle w:val="ListParagraph"/>
        <w:ind w:left="927"/>
        <w:rPr>
          <w:rFonts w:ascii="Times New Roman" w:hAnsi="Times New Roman" w:cs="Times New Roman"/>
          <w:sz w:val="24"/>
          <w:szCs w:val="24"/>
        </w:rPr>
      </w:pPr>
    </w:p>
    <w:p w14:paraId="7B68EA87" w14:textId="77777777" w:rsidR="009C0450" w:rsidRDefault="009C0450" w:rsidP="009C0450">
      <w:pPr>
        <w:pStyle w:val="ListParagraph"/>
        <w:ind w:left="927"/>
        <w:rPr>
          <w:rFonts w:ascii="Times New Roman" w:hAnsi="Times New Roman" w:cs="Times New Roman"/>
          <w:sz w:val="24"/>
          <w:szCs w:val="24"/>
        </w:rPr>
      </w:pPr>
    </w:p>
    <w:p w14:paraId="107C2620" w14:textId="77777777" w:rsidR="004D7AEA" w:rsidRDefault="004D7AEA" w:rsidP="004D7AEA">
      <w:pPr>
        <w:pStyle w:val="ListParagraph"/>
        <w:ind w:left="927"/>
        <w:rPr>
          <w:rFonts w:ascii="Times New Roman" w:hAnsi="Times New Roman" w:cs="Times New Roman"/>
          <w:sz w:val="24"/>
          <w:szCs w:val="24"/>
        </w:rPr>
      </w:pPr>
    </w:p>
    <w:p w14:paraId="1CB6C550" w14:textId="77777777" w:rsidR="00F2748A" w:rsidRPr="00F2748A" w:rsidRDefault="00F2748A" w:rsidP="00F2748A">
      <w:pPr>
        <w:rPr>
          <w:rFonts w:ascii="Times New Roman" w:hAnsi="Times New Roman" w:cs="Times New Roman"/>
          <w:b/>
          <w:bCs/>
          <w:sz w:val="24"/>
          <w:szCs w:val="24"/>
          <w:u w:val="single"/>
        </w:rPr>
      </w:pPr>
    </w:p>
    <w:p w14:paraId="265F4547" w14:textId="7D330FE1" w:rsidR="00AB382D" w:rsidRPr="000C6A41" w:rsidRDefault="00AB382D" w:rsidP="00A5737C">
      <w:pPr>
        <w:rPr>
          <w:rFonts w:ascii="Times New Roman" w:hAnsi="Times New Roman" w:cs="Times New Roman"/>
          <w:sz w:val="24"/>
          <w:szCs w:val="24"/>
        </w:rPr>
      </w:pPr>
    </w:p>
    <w:p w14:paraId="34C5074D" w14:textId="4C58F612" w:rsidR="00A5737C" w:rsidRPr="00B47852" w:rsidRDefault="00A5737C" w:rsidP="006154EF">
      <w:pPr>
        <w:rPr>
          <w:rFonts w:ascii="Times New Roman" w:hAnsi="Times New Roman" w:cs="Times New Roman"/>
          <w:sz w:val="24"/>
          <w:szCs w:val="24"/>
        </w:rPr>
      </w:pPr>
      <w:r>
        <w:rPr>
          <w:rFonts w:ascii="Times New Roman" w:hAnsi="Times New Roman" w:cs="Times New Roman"/>
          <w:sz w:val="24"/>
          <w:szCs w:val="24"/>
        </w:rPr>
        <w:t xml:space="preserve">    </w:t>
      </w:r>
    </w:p>
    <w:p w14:paraId="40C46787" w14:textId="6EDD582F" w:rsidR="006154EF" w:rsidRDefault="006154EF" w:rsidP="00853EF7">
      <w:pPr>
        <w:rPr>
          <w:rFonts w:ascii="Times New Roman" w:hAnsi="Times New Roman" w:cs="Times New Roman"/>
          <w:sz w:val="24"/>
          <w:szCs w:val="24"/>
        </w:rPr>
      </w:pPr>
    </w:p>
    <w:p w14:paraId="63BD70B7" w14:textId="759A103E" w:rsidR="006154EF" w:rsidRDefault="006154EF" w:rsidP="00853EF7">
      <w:pPr>
        <w:rPr>
          <w:rFonts w:ascii="Times New Roman" w:hAnsi="Times New Roman" w:cs="Times New Roman"/>
          <w:sz w:val="24"/>
          <w:szCs w:val="24"/>
        </w:rPr>
      </w:pPr>
    </w:p>
    <w:p w14:paraId="326E0CB7" w14:textId="77777777" w:rsidR="006154EF" w:rsidRPr="00853EF7" w:rsidRDefault="006154EF" w:rsidP="00853EF7">
      <w:pPr>
        <w:rPr>
          <w:rFonts w:ascii="Times New Roman" w:hAnsi="Times New Roman" w:cs="Times New Roman"/>
          <w:sz w:val="24"/>
          <w:szCs w:val="24"/>
        </w:rPr>
      </w:pPr>
    </w:p>
    <w:p w14:paraId="680F2272" w14:textId="77777777" w:rsidR="00797911" w:rsidRDefault="00797911" w:rsidP="005C70E4">
      <w:pPr>
        <w:pStyle w:val="ListParagraph"/>
        <w:rPr>
          <w:rFonts w:ascii="Times New Roman" w:hAnsi="Times New Roman" w:cs="Times New Roman"/>
          <w:sz w:val="24"/>
          <w:szCs w:val="24"/>
        </w:rPr>
      </w:pPr>
    </w:p>
    <w:p w14:paraId="77695734" w14:textId="77777777" w:rsidR="00C81DBD" w:rsidRPr="00C81DBD" w:rsidRDefault="00C81DBD" w:rsidP="00C81DBD">
      <w:pPr>
        <w:pStyle w:val="ListParagraph"/>
        <w:ind w:left="927"/>
        <w:rPr>
          <w:rFonts w:ascii="Times New Roman" w:hAnsi="Times New Roman" w:cs="Times New Roman"/>
          <w:sz w:val="24"/>
          <w:szCs w:val="24"/>
        </w:rPr>
      </w:pPr>
    </w:p>
    <w:p w14:paraId="40436A45" w14:textId="7550BAFF" w:rsidR="008A28A1" w:rsidRDefault="008A28A1" w:rsidP="008A28A1">
      <w:pPr>
        <w:pStyle w:val="ListParagraph"/>
        <w:ind w:left="927"/>
        <w:rPr>
          <w:rFonts w:ascii="Times New Roman" w:hAnsi="Times New Roman" w:cs="Times New Roman"/>
          <w:sz w:val="24"/>
          <w:szCs w:val="24"/>
        </w:rPr>
      </w:pPr>
    </w:p>
    <w:p w14:paraId="3522B1FD" w14:textId="77777777" w:rsidR="008A28A1" w:rsidRDefault="008A28A1" w:rsidP="008A28A1">
      <w:pPr>
        <w:pStyle w:val="ListParagraph"/>
        <w:ind w:left="927"/>
        <w:rPr>
          <w:rFonts w:ascii="Times New Roman" w:hAnsi="Times New Roman" w:cs="Times New Roman"/>
          <w:sz w:val="24"/>
          <w:szCs w:val="24"/>
        </w:rPr>
      </w:pPr>
    </w:p>
    <w:p w14:paraId="120F6EDC" w14:textId="77777777" w:rsidR="00D81935" w:rsidRDefault="00D81935" w:rsidP="00D81935">
      <w:pPr>
        <w:pStyle w:val="ListParagraph"/>
        <w:ind w:left="927"/>
        <w:rPr>
          <w:rFonts w:ascii="Times New Roman" w:hAnsi="Times New Roman" w:cs="Times New Roman"/>
          <w:sz w:val="24"/>
          <w:szCs w:val="24"/>
        </w:rPr>
      </w:pPr>
    </w:p>
    <w:p w14:paraId="622F3055" w14:textId="77777777" w:rsidR="009E0511" w:rsidRPr="009E0511" w:rsidRDefault="009E0511" w:rsidP="009E0511">
      <w:pPr>
        <w:rPr>
          <w:rFonts w:ascii="Times New Roman" w:hAnsi="Times New Roman" w:cs="Times New Roman"/>
          <w:b/>
          <w:bCs/>
          <w:sz w:val="24"/>
          <w:szCs w:val="24"/>
          <w:u w:val="single"/>
        </w:rPr>
      </w:pPr>
    </w:p>
    <w:p w14:paraId="0C19290E" w14:textId="60D75E04" w:rsidR="009E0511" w:rsidRDefault="009E0511">
      <w:pPr>
        <w:rPr>
          <w:rFonts w:ascii="Times New Roman" w:hAnsi="Times New Roman" w:cs="Times New Roman"/>
          <w:sz w:val="24"/>
          <w:szCs w:val="24"/>
        </w:rPr>
      </w:pPr>
    </w:p>
    <w:p w14:paraId="7BBE3069" w14:textId="77777777" w:rsidR="00726A3C" w:rsidRDefault="00726A3C">
      <w:pPr>
        <w:rPr>
          <w:rFonts w:ascii="Times New Roman" w:hAnsi="Times New Roman" w:cs="Times New Roman"/>
          <w:sz w:val="24"/>
          <w:szCs w:val="24"/>
        </w:rPr>
      </w:pPr>
    </w:p>
    <w:p w14:paraId="4413FC11" w14:textId="3AEBECE3" w:rsidR="00CE1066" w:rsidRDefault="005E37D0">
      <w:pPr>
        <w:rPr>
          <w:rFonts w:ascii="Times New Roman" w:hAnsi="Times New Roman" w:cs="Times New Roman"/>
          <w:sz w:val="24"/>
          <w:szCs w:val="24"/>
        </w:rPr>
      </w:pPr>
      <w:r>
        <w:rPr>
          <w:rFonts w:ascii="Times New Roman" w:hAnsi="Times New Roman" w:cs="Times New Roman"/>
          <w:sz w:val="24"/>
          <w:szCs w:val="24"/>
        </w:rPr>
        <w:t xml:space="preserve"> </w:t>
      </w:r>
    </w:p>
    <w:p w14:paraId="3D12D90E" w14:textId="171DB84E" w:rsidR="009F7CF8" w:rsidRDefault="009F7CF8">
      <w:pPr>
        <w:rPr>
          <w:rFonts w:ascii="Times New Roman" w:hAnsi="Times New Roman" w:cs="Times New Roman"/>
          <w:sz w:val="24"/>
          <w:szCs w:val="24"/>
        </w:rPr>
      </w:pPr>
    </w:p>
    <w:p w14:paraId="6A344BC5" w14:textId="77777777" w:rsidR="009F7CF8" w:rsidRDefault="009F7CF8">
      <w:pPr>
        <w:rPr>
          <w:rFonts w:ascii="Times New Roman" w:hAnsi="Times New Roman" w:cs="Times New Roman"/>
          <w:sz w:val="24"/>
          <w:szCs w:val="24"/>
        </w:rPr>
      </w:pPr>
    </w:p>
    <w:p w14:paraId="567A712F" w14:textId="3254F24A" w:rsidR="006557A3" w:rsidRDefault="006557A3">
      <w:pPr>
        <w:rPr>
          <w:rFonts w:ascii="Times New Roman" w:hAnsi="Times New Roman" w:cs="Times New Roman"/>
          <w:sz w:val="24"/>
          <w:szCs w:val="24"/>
        </w:rPr>
      </w:pPr>
    </w:p>
    <w:p w14:paraId="23EDBB81" w14:textId="77777777" w:rsidR="00DA3F49" w:rsidRPr="00094806" w:rsidRDefault="00DA3F49">
      <w:pPr>
        <w:rPr>
          <w:rFonts w:ascii="Times New Roman" w:hAnsi="Times New Roman" w:cs="Times New Roman"/>
          <w:sz w:val="24"/>
          <w:szCs w:val="24"/>
        </w:rPr>
      </w:pPr>
    </w:p>
    <w:sectPr w:rsidR="00DA3F49" w:rsidRPr="000948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40825"/>
    <w:multiLevelType w:val="hybridMultilevel"/>
    <w:tmpl w:val="933E3724"/>
    <w:lvl w:ilvl="0" w:tplc="E90AE63C">
      <w:start w:val="1"/>
      <w:numFmt w:val="decimal"/>
      <w:lvlText w:val="%1)"/>
      <w:lvlJc w:val="left"/>
      <w:pPr>
        <w:ind w:left="927"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806"/>
    <w:rsid w:val="0000087C"/>
    <w:rsid w:val="00004078"/>
    <w:rsid w:val="00020446"/>
    <w:rsid w:val="000362BB"/>
    <w:rsid w:val="00037D41"/>
    <w:rsid w:val="000527AA"/>
    <w:rsid w:val="000606C4"/>
    <w:rsid w:val="0006741A"/>
    <w:rsid w:val="000850D3"/>
    <w:rsid w:val="00085B1C"/>
    <w:rsid w:val="00094806"/>
    <w:rsid w:val="00094AE9"/>
    <w:rsid w:val="000A2F1B"/>
    <w:rsid w:val="000A59AE"/>
    <w:rsid w:val="000B260B"/>
    <w:rsid w:val="000B3EBD"/>
    <w:rsid w:val="000D3C5E"/>
    <w:rsid w:val="000D6203"/>
    <w:rsid w:val="000F6AE4"/>
    <w:rsid w:val="00111657"/>
    <w:rsid w:val="0011504E"/>
    <w:rsid w:val="00124E95"/>
    <w:rsid w:val="001360EE"/>
    <w:rsid w:val="00137BBB"/>
    <w:rsid w:val="0015107C"/>
    <w:rsid w:val="0016302F"/>
    <w:rsid w:val="00173B39"/>
    <w:rsid w:val="00194D48"/>
    <w:rsid w:val="001B4310"/>
    <w:rsid w:val="001E22D3"/>
    <w:rsid w:val="001F7B56"/>
    <w:rsid w:val="0021295B"/>
    <w:rsid w:val="00220139"/>
    <w:rsid w:val="0023363F"/>
    <w:rsid w:val="00252A02"/>
    <w:rsid w:val="002556E0"/>
    <w:rsid w:val="002704B7"/>
    <w:rsid w:val="00284EC0"/>
    <w:rsid w:val="00284F27"/>
    <w:rsid w:val="0028754C"/>
    <w:rsid w:val="002A02F4"/>
    <w:rsid w:val="002B5BB1"/>
    <w:rsid w:val="002B6B92"/>
    <w:rsid w:val="002C5EE6"/>
    <w:rsid w:val="002E009E"/>
    <w:rsid w:val="002E52FE"/>
    <w:rsid w:val="002F6E77"/>
    <w:rsid w:val="0030122D"/>
    <w:rsid w:val="00321AC6"/>
    <w:rsid w:val="00374049"/>
    <w:rsid w:val="0037716D"/>
    <w:rsid w:val="00391CE4"/>
    <w:rsid w:val="003924B9"/>
    <w:rsid w:val="003A3DC0"/>
    <w:rsid w:val="003C39B8"/>
    <w:rsid w:val="003C631D"/>
    <w:rsid w:val="003C6536"/>
    <w:rsid w:val="003D1A6E"/>
    <w:rsid w:val="003E3601"/>
    <w:rsid w:val="00412C19"/>
    <w:rsid w:val="00415C63"/>
    <w:rsid w:val="00417D7E"/>
    <w:rsid w:val="00425CC1"/>
    <w:rsid w:val="00443981"/>
    <w:rsid w:val="00445391"/>
    <w:rsid w:val="004479D6"/>
    <w:rsid w:val="004553A5"/>
    <w:rsid w:val="00463830"/>
    <w:rsid w:val="0046457E"/>
    <w:rsid w:val="00485C73"/>
    <w:rsid w:val="004906CD"/>
    <w:rsid w:val="00496063"/>
    <w:rsid w:val="00497705"/>
    <w:rsid w:val="004B203A"/>
    <w:rsid w:val="004D342E"/>
    <w:rsid w:val="004D7AEA"/>
    <w:rsid w:val="004E28A3"/>
    <w:rsid w:val="004F7752"/>
    <w:rsid w:val="005264A6"/>
    <w:rsid w:val="005308D0"/>
    <w:rsid w:val="005357B8"/>
    <w:rsid w:val="00535B42"/>
    <w:rsid w:val="00540067"/>
    <w:rsid w:val="00560B8A"/>
    <w:rsid w:val="0057179A"/>
    <w:rsid w:val="005806D0"/>
    <w:rsid w:val="0058213C"/>
    <w:rsid w:val="005865F6"/>
    <w:rsid w:val="00596D9A"/>
    <w:rsid w:val="005970A1"/>
    <w:rsid w:val="005A004C"/>
    <w:rsid w:val="005A0994"/>
    <w:rsid w:val="005A5476"/>
    <w:rsid w:val="005B02DE"/>
    <w:rsid w:val="005B087A"/>
    <w:rsid w:val="005C2FB3"/>
    <w:rsid w:val="005C70E4"/>
    <w:rsid w:val="005D03FF"/>
    <w:rsid w:val="005E37D0"/>
    <w:rsid w:val="005E6C12"/>
    <w:rsid w:val="0060786B"/>
    <w:rsid w:val="006154EF"/>
    <w:rsid w:val="00627350"/>
    <w:rsid w:val="0062756D"/>
    <w:rsid w:val="00627E94"/>
    <w:rsid w:val="00642EEA"/>
    <w:rsid w:val="00645E39"/>
    <w:rsid w:val="006556AF"/>
    <w:rsid w:val="006557A3"/>
    <w:rsid w:val="00657EA3"/>
    <w:rsid w:val="00667361"/>
    <w:rsid w:val="0068320F"/>
    <w:rsid w:val="00690C83"/>
    <w:rsid w:val="00691C6E"/>
    <w:rsid w:val="006A4F68"/>
    <w:rsid w:val="006A643C"/>
    <w:rsid w:val="006F3503"/>
    <w:rsid w:val="006F66C4"/>
    <w:rsid w:val="006F679B"/>
    <w:rsid w:val="0070237E"/>
    <w:rsid w:val="0071192A"/>
    <w:rsid w:val="00716FDF"/>
    <w:rsid w:val="00726A3C"/>
    <w:rsid w:val="00736024"/>
    <w:rsid w:val="00740AD6"/>
    <w:rsid w:val="00742DDD"/>
    <w:rsid w:val="00751910"/>
    <w:rsid w:val="00752C0A"/>
    <w:rsid w:val="007942BC"/>
    <w:rsid w:val="007974EE"/>
    <w:rsid w:val="00797911"/>
    <w:rsid w:val="007A2F20"/>
    <w:rsid w:val="007A5497"/>
    <w:rsid w:val="007C3FAC"/>
    <w:rsid w:val="007D6C74"/>
    <w:rsid w:val="007D6E38"/>
    <w:rsid w:val="007F47F7"/>
    <w:rsid w:val="00800650"/>
    <w:rsid w:val="00815CA7"/>
    <w:rsid w:val="0082495C"/>
    <w:rsid w:val="00842700"/>
    <w:rsid w:val="008468D2"/>
    <w:rsid w:val="00853EF7"/>
    <w:rsid w:val="00870214"/>
    <w:rsid w:val="008A28A1"/>
    <w:rsid w:val="008B5270"/>
    <w:rsid w:val="008D4292"/>
    <w:rsid w:val="008F5BA6"/>
    <w:rsid w:val="008F5D1A"/>
    <w:rsid w:val="008F6CD2"/>
    <w:rsid w:val="00904574"/>
    <w:rsid w:val="00906804"/>
    <w:rsid w:val="0091306E"/>
    <w:rsid w:val="009149F4"/>
    <w:rsid w:val="00924E5E"/>
    <w:rsid w:val="00934571"/>
    <w:rsid w:val="00952482"/>
    <w:rsid w:val="00960E90"/>
    <w:rsid w:val="0097476D"/>
    <w:rsid w:val="0098555D"/>
    <w:rsid w:val="00990C9B"/>
    <w:rsid w:val="009915F6"/>
    <w:rsid w:val="00994FE0"/>
    <w:rsid w:val="009A7F63"/>
    <w:rsid w:val="009B0800"/>
    <w:rsid w:val="009B683E"/>
    <w:rsid w:val="009C0450"/>
    <w:rsid w:val="009C05C5"/>
    <w:rsid w:val="009C1C6E"/>
    <w:rsid w:val="009C48E4"/>
    <w:rsid w:val="009C77E2"/>
    <w:rsid w:val="009E0511"/>
    <w:rsid w:val="009E7FE2"/>
    <w:rsid w:val="009F0093"/>
    <w:rsid w:val="009F5561"/>
    <w:rsid w:val="009F7CF8"/>
    <w:rsid w:val="00A078E8"/>
    <w:rsid w:val="00A161E5"/>
    <w:rsid w:val="00A43519"/>
    <w:rsid w:val="00A45B9F"/>
    <w:rsid w:val="00A505A1"/>
    <w:rsid w:val="00A5737C"/>
    <w:rsid w:val="00A75319"/>
    <w:rsid w:val="00A8205F"/>
    <w:rsid w:val="00A83EAB"/>
    <w:rsid w:val="00A90284"/>
    <w:rsid w:val="00AB382D"/>
    <w:rsid w:val="00AC4921"/>
    <w:rsid w:val="00AE17FF"/>
    <w:rsid w:val="00AF2B90"/>
    <w:rsid w:val="00AF4A31"/>
    <w:rsid w:val="00B10829"/>
    <w:rsid w:val="00B32414"/>
    <w:rsid w:val="00BA0A4C"/>
    <w:rsid w:val="00BB16A1"/>
    <w:rsid w:val="00BB5318"/>
    <w:rsid w:val="00BB6E5E"/>
    <w:rsid w:val="00BB7431"/>
    <w:rsid w:val="00BC0FAE"/>
    <w:rsid w:val="00BC2EAB"/>
    <w:rsid w:val="00BE2DC6"/>
    <w:rsid w:val="00BE6849"/>
    <w:rsid w:val="00C102A1"/>
    <w:rsid w:val="00C27789"/>
    <w:rsid w:val="00C42FD6"/>
    <w:rsid w:val="00C50537"/>
    <w:rsid w:val="00C5137B"/>
    <w:rsid w:val="00C65E88"/>
    <w:rsid w:val="00C81DBD"/>
    <w:rsid w:val="00C84C48"/>
    <w:rsid w:val="00C94CA3"/>
    <w:rsid w:val="00CA281C"/>
    <w:rsid w:val="00CA2A3C"/>
    <w:rsid w:val="00CA2F39"/>
    <w:rsid w:val="00CB0DEB"/>
    <w:rsid w:val="00CC58C3"/>
    <w:rsid w:val="00CE1066"/>
    <w:rsid w:val="00CE28AB"/>
    <w:rsid w:val="00CE6462"/>
    <w:rsid w:val="00D02A5D"/>
    <w:rsid w:val="00D10875"/>
    <w:rsid w:val="00D214D3"/>
    <w:rsid w:val="00D43F41"/>
    <w:rsid w:val="00D60E67"/>
    <w:rsid w:val="00D74824"/>
    <w:rsid w:val="00D81935"/>
    <w:rsid w:val="00DA3F49"/>
    <w:rsid w:val="00DA5463"/>
    <w:rsid w:val="00DB034C"/>
    <w:rsid w:val="00DB15A5"/>
    <w:rsid w:val="00DB4A99"/>
    <w:rsid w:val="00DC3227"/>
    <w:rsid w:val="00DC44FA"/>
    <w:rsid w:val="00DE2DD3"/>
    <w:rsid w:val="00E02A21"/>
    <w:rsid w:val="00E12649"/>
    <w:rsid w:val="00E1762E"/>
    <w:rsid w:val="00E326A2"/>
    <w:rsid w:val="00E6777F"/>
    <w:rsid w:val="00E70CA4"/>
    <w:rsid w:val="00E72FDD"/>
    <w:rsid w:val="00E82BBB"/>
    <w:rsid w:val="00EC15FE"/>
    <w:rsid w:val="00EC6FDB"/>
    <w:rsid w:val="00ED10EE"/>
    <w:rsid w:val="00EE0B3A"/>
    <w:rsid w:val="00EF03A5"/>
    <w:rsid w:val="00EF68DC"/>
    <w:rsid w:val="00F2748A"/>
    <w:rsid w:val="00F27F9F"/>
    <w:rsid w:val="00F32869"/>
    <w:rsid w:val="00F35643"/>
    <w:rsid w:val="00F40BA8"/>
    <w:rsid w:val="00F600C2"/>
    <w:rsid w:val="00F74D87"/>
    <w:rsid w:val="00FB0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20D10"/>
  <w15:chartTrackingRefBased/>
  <w15:docId w15:val="{C078E5E5-49E0-48A1-AD47-5E71A8038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49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49F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81935"/>
    <w:pPr>
      <w:ind w:left="720"/>
      <w:contextualSpacing/>
    </w:pPr>
  </w:style>
  <w:style w:type="character" w:styleId="Hyperlink">
    <w:name w:val="Hyperlink"/>
    <w:basedOn w:val="DefaultParagraphFont"/>
    <w:uiPriority w:val="99"/>
    <w:unhideWhenUsed/>
    <w:rsid w:val="0098555D"/>
    <w:rPr>
      <w:color w:val="0563C1" w:themeColor="hyperlink"/>
      <w:u w:val="single"/>
    </w:rPr>
  </w:style>
  <w:style w:type="character" w:styleId="UnresolvedMention">
    <w:name w:val="Unresolved Mention"/>
    <w:basedOn w:val="DefaultParagraphFont"/>
    <w:uiPriority w:val="99"/>
    <w:semiHidden/>
    <w:unhideWhenUsed/>
    <w:rsid w:val="005A09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est.bps.org.uk/2017/09/18/women-know-better-thanmenwhat-other-women-are-thinking-and-feeling/" TargetMode="External"/><Relationship Id="rId3" Type="http://schemas.openxmlformats.org/officeDocument/2006/relationships/styles" Target="styles.xml"/><Relationship Id="rId7" Type="http://schemas.openxmlformats.org/officeDocument/2006/relationships/hyperlink" Target="http://www.mentalhealth.org.uk/podcastsand-videos/computerised-cognitivebehavioural-therap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andfebooks.com/doi/view/10.4324/9780203878422"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DFF16-5D8D-4751-BB24-E582A06E7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1445</Words>
  <Characters>8864</Characters>
  <Application>Microsoft Office Word</Application>
  <DocSecurity>0</DocSecurity>
  <Lines>167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Vidler</dc:creator>
  <cp:keywords/>
  <dc:description/>
  <cp:lastModifiedBy>James Vidler</cp:lastModifiedBy>
  <cp:revision>2</cp:revision>
  <dcterms:created xsi:type="dcterms:W3CDTF">2019-10-14T13:41:00Z</dcterms:created>
  <dcterms:modified xsi:type="dcterms:W3CDTF">2019-10-14T13:41:00Z</dcterms:modified>
</cp:coreProperties>
</file>