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1A66DF" w14:textId="77777777" w:rsidR="00AE6476" w:rsidRDefault="00AE6476" w:rsidP="00AE6476">
      <w:pPr>
        <w:spacing w:before="240" w:after="240" w:line="360" w:lineRule="auto"/>
        <w:jc w:val="center"/>
        <w:rPr>
          <w:b/>
          <w:bCs/>
          <w:color w:val="000000" w:themeColor="text1"/>
          <w:sz w:val="48"/>
          <w:szCs w:val="48"/>
          <w:lang w:val="en-GB" w:eastAsia="en-US"/>
        </w:rPr>
      </w:pPr>
      <w:r>
        <w:rPr>
          <w:b/>
          <w:bCs/>
          <w:color w:val="000000" w:themeColor="text1"/>
          <w:sz w:val="48"/>
          <w:szCs w:val="48"/>
          <w:lang w:val="en-GB"/>
        </w:rPr>
        <w:t xml:space="preserve">Assessment </w:t>
      </w:r>
    </w:p>
    <w:p w14:paraId="65E94B35" w14:textId="77777777" w:rsidR="00AE6476" w:rsidRDefault="00AE6476" w:rsidP="00AE6476">
      <w:pPr>
        <w:spacing w:before="240" w:after="240" w:line="360" w:lineRule="auto"/>
        <w:rPr>
          <w:b/>
          <w:bCs/>
          <w:color w:val="000000" w:themeColor="text1"/>
          <w:sz w:val="48"/>
          <w:szCs w:val="48"/>
          <w:lang w:val="en-GB"/>
        </w:rPr>
      </w:pPr>
      <w:r>
        <w:rPr>
          <w:b/>
          <w:bCs/>
          <w:color w:val="000000" w:themeColor="text1"/>
          <w:sz w:val="48"/>
          <w:szCs w:val="48"/>
          <w:lang w:val="en-GB"/>
        </w:rPr>
        <w:t xml:space="preserve">           </w:t>
      </w:r>
      <w:r w:rsidRPr="00CA3B1C">
        <w:rPr>
          <w:b/>
          <w:bCs/>
          <w:color w:val="000000" w:themeColor="text1"/>
          <w:sz w:val="40"/>
          <w:szCs w:val="40"/>
          <w:lang w:val="en-GB"/>
        </w:rPr>
        <w:t>MANAGING</w:t>
      </w:r>
      <w:r>
        <w:rPr>
          <w:b/>
          <w:bCs/>
          <w:color w:val="000000" w:themeColor="text1"/>
          <w:sz w:val="40"/>
          <w:szCs w:val="40"/>
          <w:lang w:val="en-GB"/>
        </w:rPr>
        <w:t xml:space="preserve"> </w:t>
      </w:r>
      <w:r w:rsidRPr="00CA3B1C">
        <w:rPr>
          <w:b/>
          <w:bCs/>
          <w:color w:val="000000" w:themeColor="text1"/>
          <w:sz w:val="40"/>
          <w:szCs w:val="40"/>
          <w:lang w:val="en-GB"/>
        </w:rPr>
        <w:t>PERFORMANCE</w:t>
      </w:r>
    </w:p>
    <w:p w14:paraId="41F7140F" w14:textId="77777777" w:rsidR="00AE6476" w:rsidRDefault="00AE6476" w:rsidP="00AE6476">
      <w:pPr>
        <w:spacing w:before="240" w:after="240" w:line="360" w:lineRule="auto"/>
        <w:rPr>
          <w:b/>
          <w:bCs/>
          <w:color w:val="000000" w:themeColor="text1"/>
          <w:sz w:val="36"/>
          <w:szCs w:val="36"/>
          <w:lang w:val="en-GB"/>
        </w:rPr>
      </w:pPr>
      <w:r>
        <w:rPr>
          <w:b/>
          <w:bCs/>
          <w:color w:val="000000" w:themeColor="text1"/>
          <w:sz w:val="36"/>
          <w:szCs w:val="36"/>
          <w:lang w:val="en-GB"/>
        </w:rPr>
        <w:t>Student name: Parminder kaur</w:t>
      </w:r>
    </w:p>
    <w:p w14:paraId="3EC95B31" w14:textId="77777777" w:rsidR="00AE6476" w:rsidRDefault="00AE6476" w:rsidP="00AE6476">
      <w:pPr>
        <w:spacing w:before="240" w:after="240" w:line="360" w:lineRule="auto"/>
        <w:rPr>
          <w:b/>
          <w:bCs/>
          <w:color w:val="000000" w:themeColor="text1"/>
          <w:sz w:val="36"/>
          <w:szCs w:val="36"/>
          <w:lang w:val="en-GB"/>
        </w:rPr>
      </w:pPr>
      <w:r>
        <w:rPr>
          <w:b/>
          <w:bCs/>
          <w:color w:val="000000" w:themeColor="text1"/>
          <w:sz w:val="36"/>
          <w:szCs w:val="36"/>
          <w:lang w:val="en-GB"/>
        </w:rPr>
        <w:t>Student ID: 2124229</w:t>
      </w:r>
    </w:p>
    <w:p w14:paraId="4DBC352D" w14:textId="77777777" w:rsidR="00AE6476" w:rsidRDefault="00AE6476" w:rsidP="00AE6476">
      <w:pPr>
        <w:spacing w:before="240" w:after="240" w:line="360" w:lineRule="auto"/>
        <w:rPr>
          <w:b/>
          <w:bCs/>
          <w:color w:val="000000" w:themeColor="text1"/>
          <w:sz w:val="36"/>
          <w:szCs w:val="36"/>
          <w:lang w:val="en-GB"/>
        </w:rPr>
      </w:pPr>
      <w:r>
        <w:rPr>
          <w:b/>
          <w:bCs/>
          <w:color w:val="000000" w:themeColor="text1"/>
          <w:sz w:val="36"/>
          <w:szCs w:val="36"/>
          <w:lang w:val="en-GB"/>
        </w:rPr>
        <w:t xml:space="preserve">Module code: </w:t>
      </w:r>
      <w:r w:rsidRPr="00B24412">
        <w:rPr>
          <w:b/>
          <w:bCs/>
          <w:color w:val="000000" w:themeColor="text1"/>
          <w:sz w:val="40"/>
          <w:szCs w:val="40"/>
          <w:lang w:val="en-GB"/>
        </w:rPr>
        <w:t>LCMB7013</w:t>
      </w:r>
    </w:p>
    <w:p w14:paraId="4BC310F0" w14:textId="4850D909" w:rsidR="00361E26" w:rsidRPr="00CA3B1C" w:rsidRDefault="00AE6476" w:rsidP="00AE6476">
      <w:pPr>
        <w:spacing w:before="240" w:after="240" w:line="360" w:lineRule="auto"/>
        <w:rPr>
          <w:b/>
          <w:bCs/>
          <w:color w:val="000000" w:themeColor="text1"/>
          <w:sz w:val="40"/>
          <w:szCs w:val="40"/>
          <w:lang w:val="en-GB"/>
        </w:rPr>
      </w:pPr>
      <w:r>
        <w:rPr>
          <w:b/>
          <w:bCs/>
          <w:color w:val="000000" w:themeColor="text1"/>
          <w:sz w:val="36"/>
          <w:szCs w:val="36"/>
          <w:lang w:val="en-GB"/>
        </w:rPr>
        <w:t>Lecturer name: REXON NTING</w:t>
      </w:r>
    </w:p>
    <w:p w14:paraId="29294254" w14:textId="77777777" w:rsidR="00361E26" w:rsidRPr="00CA3B1C" w:rsidRDefault="00361E26" w:rsidP="00361E26">
      <w:pPr>
        <w:spacing w:before="240" w:after="240" w:line="360" w:lineRule="auto"/>
        <w:jc w:val="center"/>
        <w:rPr>
          <w:b/>
          <w:bCs/>
          <w:color w:val="000000" w:themeColor="text1"/>
          <w:sz w:val="40"/>
          <w:szCs w:val="40"/>
          <w:lang w:val="en-GB"/>
        </w:rPr>
      </w:pPr>
    </w:p>
    <w:p w14:paraId="3E7E9D96" w14:textId="77777777" w:rsidR="00361E26" w:rsidRPr="00CA3B1C" w:rsidRDefault="00361E26" w:rsidP="00361E26">
      <w:pPr>
        <w:spacing w:before="240" w:after="240" w:line="360" w:lineRule="auto"/>
        <w:jc w:val="center"/>
        <w:rPr>
          <w:b/>
          <w:bCs/>
          <w:color w:val="000000" w:themeColor="text1"/>
          <w:sz w:val="40"/>
          <w:szCs w:val="40"/>
          <w:lang w:val="en-GB"/>
        </w:rPr>
      </w:pPr>
    </w:p>
    <w:p w14:paraId="61E4CCA1" w14:textId="77777777" w:rsidR="00361E26" w:rsidRPr="00CA3B1C" w:rsidRDefault="00361E26" w:rsidP="00361E26">
      <w:pPr>
        <w:spacing w:before="240" w:after="240" w:line="360" w:lineRule="auto"/>
        <w:jc w:val="center"/>
        <w:rPr>
          <w:b/>
          <w:bCs/>
          <w:color w:val="000000" w:themeColor="text1"/>
          <w:sz w:val="40"/>
          <w:szCs w:val="40"/>
          <w:lang w:val="en-GB"/>
        </w:rPr>
      </w:pPr>
    </w:p>
    <w:p w14:paraId="72C16535" w14:textId="77777777" w:rsidR="00361E26" w:rsidRPr="00CA3B1C" w:rsidRDefault="00361E26" w:rsidP="00361E26">
      <w:pPr>
        <w:spacing w:before="240" w:after="240" w:line="360" w:lineRule="auto"/>
        <w:jc w:val="center"/>
        <w:rPr>
          <w:b/>
          <w:bCs/>
          <w:color w:val="000000" w:themeColor="text1"/>
          <w:sz w:val="40"/>
          <w:szCs w:val="40"/>
          <w:lang w:val="en-GB"/>
        </w:rPr>
      </w:pPr>
    </w:p>
    <w:p w14:paraId="47962EF2" w14:textId="77777777" w:rsidR="00361E26" w:rsidRPr="00CA3B1C" w:rsidRDefault="00361E26" w:rsidP="00361E26">
      <w:pPr>
        <w:spacing w:before="240" w:after="240" w:line="360" w:lineRule="auto"/>
        <w:jc w:val="center"/>
        <w:rPr>
          <w:b/>
          <w:bCs/>
          <w:color w:val="000000" w:themeColor="text1"/>
          <w:sz w:val="40"/>
          <w:szCs w:val="40"/>
          <w:lang w:val="en-GB"/>
        </w:rPr>
      </w:pPr>
    </w:p>
    <w:p w14:paraId="2E7A044D" w14:textId="77777777" w:rsidR="00361E26" w:rsidRPr="00CA3B1C" w:rsidRDefault="00361E26" w:rsidP="00361E26">
      <w:pPr>
        <w:spacing w:before="240" w:after="240" w:line="360" w:lineRule="auto"/>
        <w:jc w:val="center"/>
        <w:rPr>
          <w:b/>
          <w:bCs/>
          <w:color w:val="000000" w:themeColor="text1"/>
          <w:sz w:val="40"/>
          <w:szCs w:val="40"/>
          <w:lang w:val="en-GB"/>
        </w:rPr>
      </w:pPr>
    </w:p>
    <w:p w14:paraId="748870CB" w14:textId="6793DC5F" w:rsidR="00B24412" w:rsidRPr="00CA3B1C" w:rsidRDefault="00B24412" w:rsidP="00361E26">
      <w:pPr>
        <w:spacing w:before="240" w:after="240" w:line="360" w:lineRule="auto"/>
        <w:jc w:val="center"/>
        <w:rPr>
          <w:b/>
          <w:bCs/>
          <w:color w:val="000000" w:themeColor="text1"/>
          <w:sz w:val="40"/>
          <w:szCs w:val="40"/>
          <w:lang w:val="en-GB"/>
        </w:rPr>
      </w:pPr>
      <w:r w:rsidRPr="00B24412">
        <w:rPr>
          <w:b/>
          <w:bCs/>
          <w:color w:val="000000" w:themeColor="text1"/>
          <w:sz w:val="40"/>
          <w:szCs w:val="40"/>
          <w:lang w:val="en-GB"/>
        </w:rPr>
        <w:t>LCMB7013</w:t>
      </w:r>
      <w:r w:rsidRPr="00CA3B1C">
        <w:rPr>
          <w:b/>
          <w:bCs/>
          <w:color w:val="000000" w:themeColor="text1"/>
          <w:sz w:val="40"/>
          <w:szCs w:val="40"/>
          <w:lang w:val="en-GB"/>
        </w:rPr>
        <w:t xml:space="preserve">- MANAGING PERFORMANCE </w:t>
      </w:r>
      <w:r w:rsidRPr="00CA3B1C">
        <w:rPr>
          <w:b/>
          <w:bCs/>
          <w:color w:val="000000" w:themeColor="text1"/>
          <w:sz w:val="40"/>
          <w:szCs w:val="40"/>
          <w:lang w:val="en-GB"/>
        </w:rPr>
        <w:br w:type="page"/>
      </w:r>
    </w:p>
    <w:p w14:paraId="0AB2BDD8" w14:textId="033071BF" w:rsidR="009F1926" w:rsidRPr="00CA3B1C" w:rsidRDefault="009F1926" w:rsidP="009803A2">
      <w:pPr>
        <w:pStyle w:val="Heading1"/>
        <w:rPr>
          <w:lang w:val="en-GB"/>
        </w:rPr>
      </w:pPr>
      <w:bookmarkStart w:id="0" w:name="_Toc110865054"/>
      <w:r w:rsidRPr="00CA3B1C">
        <w:rPr>
          <w:lang w:val="en-GB"/>
        </w:rPr>
        <w:lastRenderedPageBreak/>
        <w:t>Abstract</w:t>
      </w:r>
      <w:bookmarkEnd w:id="0"/>
    </w:p>
    <w:p w14:paraId="112FC4EC" w14:textId="02B95F6F" w:rsidR="009803A2" w:rsidRPr="00CA3B1C" w:rsidRDefault="008871F7" w:rsidP="00C13C32">
      <w:pPr>
        <w:shd w:val="clear" w:color="auto" w:fill="FFFFFF"/>
        <w:tabs>
          <w:tab w:val="num" w:pos="720"/>
        </w:tabs>
        <w:spacing w:before="240" w:after="240" w:line="360" w:lineRule="auto"/>
        <w:jc w:val="both"/>
        <w:rPr>
          <w:color w:val="000000" w:themeColor="text1"/>
          <w:lang w:val="en-GB"/>
        </w:rPr>
      </w:pPr>
      <w:r w:rsidRPr="00CA3B1C">
        <w:rPr>
          <w:color w:val="000000" w:themeColor="text1"/>
          <w:lang w:val="en-GB"/>
        </w:rPr>
        <w:t xml:space="preserve">Performance management helps in developing positive goal-oriented tasks which aim to diminish organisational conflicts and increase the efficiency of all the employees. In the case of </w:t>
      </w:r>
      <w:proofErr w:type="spellStart"/>
      <w:r w:rsidRPr="00CA3B1C">
        <w:rPr>
          <w:color w:val="000000" w:themeColor="text1"/>
          <w:lang w:val="en-GB"/>
        </w:rPr>
        <w:t>SainCo</w:t>
      </w:r>
      <w:proofErr w:type="spellEnd"/>
      <w:r w:rsidRPr="00CA3B1C">
        <w:rPr>
          <w:color w:val="000000" w:themeColor="text1"/>
          <w:lang w:val="en-GB"/>
        </w:rPr>
        <w:t xml:space="preserve">, it is a long-established family-run retail organisation that has a good hold over the market. The CEO of the company wants to develop new policies for making sure they </w:t>
      </w:r>
      <w:r w:rsidR="00384467" w:rsidRPr="00CA3B1C">
        <w:rPr>
          <w:color w:val="000000" w:themeColor="text1"/>
          <w:lang w:val="en-GB"/>
        </w:rPr>
        <w:t>can</w:t>
      </w:r>
      <w:r w:rsidRPr="00CA3B1C">
        <w:rPr>
          <w:color w:val="000000" w:themeColor="text1"/>
          <w:lang w:val="en-GB"/>
        </w:rPr>
        <w:t xml:space="preserve"> provide great facilities to the employees to perform in a better way. As the company plans to grow it will need better management of the performance of all the employees. This will make sure all the employees in all the locations perform equally well. </w:t>
      </w:r>
      <w:r w:rsidR="00A77D98" w:rsidRPr="00CA3B1C">
        <w:rPr>
          <w:color w:val="000000" w:themeColor="text1"/>
          <w:lang w:val="en-GB"/>
        </w:rPr>
        <w:t xml:space="preserve">The concept of HRM also contributes significantly toward the performance management of employees. There are a few concerns related to the organisation and employees faced while managing performance. There is a need of considering all the issues and developing effective solutions to resolve those issues. </w:t>
      </w:r>
    </w:p>
    <w:p w14:paraId="0A28B44D" w14:textId="3BAEB83E" w:rsidR="009F1926" w:rsidRPr="00CA3B1C" w:rsidRDefault="00A77D98" w:rsidP="00C13C32">
      <w:pPr>
        <w:shd w:val="clear" w:color="auto" w:fill="FFFFFF"/>
        <w:tabs>
          <w:tab w:val="num" w:pos="720"/>
        </w:tabs>
        <w:spacing w:before="240" w:after="240" w:line="360" w:lineRule="auto"/>
        <w:jc w:val="both"/>
        <w:rPr>
          <w:color w:val="000000" w:themeColor="text1"/>
          <w:lang w:val="en-GB"/>
        </w:rPr>
      </w:pPr>
      <w:r w:rsidRPr="00CA3B1C">
        <w:rPr>
          <w:color w:val="000000" w:themeColor="text1"/>
          <w:lang w:val="en-GB"/>
        </w:rPr>
        <w:t xml:space="preserve">Employee management and their involvement should be high among the companies. When the employees are more involved in the decisions and vision of the </w:t>
      </w:r>
      <w:r w:rsidR="000948DB" w:rsidRPr="00CA3B1C">
        <w:rPr>
          <w:color w:val="000000" w:themeColor="text1"/>
          <w:lang w:val="en-GB"/>
        </w:rPr>
        <w:t>organisation,</w:t>
      </w:r>
      <w:r w:rsidRPr="00CA3B1C">
        <w:rPr>
          <w:color w:val="000000" w:themeColor="text1"/>
          <w:lang w:val="en-GB"/>
        </w:rPr>
        <w:t xml:space="preserve"> they are more effective in achieving the goals. Recommendations are also provided so the performance of employees can be managed for the short as well as long term. </w:t>
      </w:r>
      <w:r w:rsidR="003973AC" w:rsidRPr="00CA3B1C">
        <w:rPr>
          <w:color w:val="000000" w:themeColor="text1"/>
          <w:lang w:val="en-GB"/>
        </w:rPr>
        <w:t xml:space="preserve">When the employees are more connected with the company's </w:t>
      </w:r>
      <w:r w:rsidR="000948DB" w:rsidRPr="00CA3B1C">
        <w:rPr>
          <w:color w:val="000000" w:themeColor="text1"/>
          <w:lang w:val="en-GB"/>
        </w:rPr>
        <w:t>vision,</w:t>
      </w:r>
      <w:r w:rsidR="003973AC" w:rsidRPr="00CA3B1C">
        <w:rPr>
          <w:color w:val="000000" w:themeColor="text1"/>
          <w:lang w:val="en-GB"/>
        </w:rPr>
        <w:t xml:space="preserve"> they get more loyal to the company. It can be recommended that </w:t>
      </w:r>
      <w:proofErr w:type="spellStart"/>
      <w:r w:rsidR="003973AC" w:rsidRPr="00CA3B1C">
        <w:rPr>
          <w:color w:val="000000" w:themeColor="text1"/>
          <w:lang w:val="en-GB"/>
        </w:rPr>
        <w:t>SainCo</w:t>
      </w:r>
      <w:proofErr w:type="spellEnd"/>
      <w:r w:rsidR="003973AC" w:rsidRPr="00CA3B1C">
        <w:rPr>
          <w:color w:val="000000" w:themeColor="text1"/>
          <w:lang w:val="en-GB"/>
        </w:rPr>
        <w:t xml:space="preserve"> should provide more knowledge and training to their employees. They should develop new strategies so that they can earn the trust of the employees and enhance their performance. </w:t>
      </w:r>
    </w:p>
    <w:p w14:paraId="1D964B29" w14:textId="77777777" w:rsidR="009803A2" w:rsidRPr="00CA3B1C" w:rsidRDefault="009803A2">
      <w:pPr>
        <w:rPr>
          <w:color w:val="000000" w:themeColor="text1"/>
          <w:lang w:val="en-GB"/>
        </w:rPr>
      </w:pPr>
      <w:r w:rsidRPr="00CA3B1C">
        <w:rPr>
          <w:color w:val="000000" w:themeColor="text1"/>
          <w:lang w:val="en-GB"/>
        </w:rPr>
        <w:br w:type="page"/>
      </w:r>
    </w:p>
    <w:sdt>
      <w:sdtPr>
        <w:rPr>
          <w:rFonts w:ascii="Times New Roman" w:eastAsia="Times New Roman" w:hAnsi="Times New Roman" w:cs="Times New Roman"/>
          <w:b w:val="0"/>
          <w:bCs w:val="0"/>
          <w:color w:val="000000" w:themeColor="text1"/>
          <w:sz w:val="24"/>
          <w:szCs w:val="24"/>
          <w:lang w:val="en-GB" w:eastAsia="en-GB"/>
        </w:rPr>
        <w:id w:val="-1866439426"/>
        <w:docPartObj>
          <w:docPartGallery w:val="Table of Contents"/>
          <w:docPartUnique/>
        </w:docPartObj>
      </w:sdtPr>
      <w:sdtEndPr>
        <w:rPr>
          <w:noProof/>
        </w:rPr>
      </w:sdtEndPr>
      <w:sdtContent>
        <w:p w14:paraId="49A1EACD" w14:textId="641658FA" w:rsidR="00B9561D" w:rsidRPr="00CA3B1C" w:rsidRDefault="00B9561D">
          <w:pPr>
            <w:pStyle w:val="TOCHeading"/>
            <w:rPr>
              <w:rFonts w:ascii="Times New Roman" w:hAnsi="Times New Roman" w:cs="Times New Roman"/>
              <w:b w:val="0"/>
              <w:bCs w:val="0"/>
              <w:color w:val="000000" w:themeColor="text1"/>
              <w:sz w:val="24"/>
              <w:szCs w:val="24"/>
              <w:lang w:val="en-GB"/>
            </w:rPr>
          </w:pPr>
          <w:r w:rsidRPr="00CA3B1C">
            <w:rPr>
              <w:rFonts w:ascii="Times New Roman" w:hAnsi="Times New Roman" w:cs="Times New Roman"/>
              <w:b w:val="0"/>
              <w:bCs w:val="0"/>
              <w:color w:val="000000" w:themeColor="text1"/>
              <w:sz w:val="24"/>
              <w:szCs w:val="24"/>
              <w:lang w:val="en-GB"/>
            </w:rPr>
            <w:t>Table of Contents</w:t>
          </w:r>
        </w:p>
        <w:p w14:paraId="354BE8E1" w14:textId="062A2985" w:rsidR="00B9561D" w:rsidRPr="00CA3B1C" w:rsidRDefault="00B9561D">
          <w:pPr>
            <w:pStyle w:val="TOC1"/>
            <w:tabs>
              <w:tab w:val="right" w:leader="dot" w:pos="9016"/>
            </w:tabs>
            <w:rPr>
              <w:rFonts w:ascii="Times New Roman" w:hAnsi="Times New Roman" w:cs="Times New Roman"/>
              <w:b w:val="0"/>
              <w:bCs w:val="0"/>
              <w:i w:val="0"/>
              <w:iCs w:val="0"/>
              <w:noProof/>
              <w:color w:val="000000" w:themeColor="text1"/>
              <w:lang w:val="en-GB"/>
            </w:rPr>
          </w:pPr>
          <w:r w:rsidRPr="00CA3B1C">
            <w:rPr>
              <w:rFonts w:ascii="Times New Roman" w:hAnsi="Times New Roman" w:cs="Times New Roman"/>
              <w:b w:val="0"/>
              <w:bCs w:val="0"/>
              <w:i w:val="0"/>
              <w:iCs w:val="0"/>
              <w:color w:val="000000" w:themeColor="text1"/>
              <w:lang w:val="en-GB"/>
            </w:rPr>
            <w:fldChar w:fldCharType="begin"/>
          </w:r>
          <w:r w:rsidRPr="00CA3B1C">
            <w:rPr>
              <w:rFonts w:ascii="Times New Roman" w:hAnsi="Times New Roman" w:cs="Times New Roman"/>
              <w:b w:val="0"/>
              <w:bCs w:val="0"/>
              <w:i w:val="0"/>
              <w:iCs w:val="0"/>
              <w:color w:val="000000" w:themeColor="text1"/>
              <w:lang w:val="en-GB"/>
            </w:rPr>
            <w:instrText xml:space="preserve"> TOC \o "1-3" \h \z \u </w:instrText>
          </w:r>
          <w:r w:rsidRPr="00CA3B1C">
            <w:rPr>
              <w:rFonts w:ascii="Times New Roman" w:hAnsi="Times New Roman" w:cs="Times New Roman"/>
              <w:b w:val="0"/>
              <w:bCs w:val="0"/>
              <w:i w:val="0"/>
              <w:iCs w:val="0"/>
              <w:color w:val="000000" w:themeColor="text1"/>
              <w:lang w:val="en-GB"/>
            </w:rPr>
            <w:fldChar w:fldCharType="separate"/>
          </w:r>
          <w:hyperlink w:anchor="_Toc110865054" w:history="1">
            <w:r w:rsidRPr="00CA3B1C">
              <w:rPr>
                <w:rStyle w:val="Hyperlink"/>
                <w:rFonts w:ascii="Times New Roman" w:hAnsi="Times New Roman" w:cs="Times New Roman"/>
                <w:b w:val="0"/>
                <w:bCs w:val="0"/>
                <w:i w:val="0"/>
                <w:iCs w:val="0"/>
                <w:noProof/>
                <w:color w:val="000000" w:themeColor="text1"/>
                <w:lang w:val="en-GB"/>
              </w:rPr>
              <w:t>Abstract</w:t>
            </w:r>
            <w:r w:rsidRPr="00CA3B1C">
              <w:rPr>
                <w:rFonts w:ascii="Times New Roman" w:hAnsi="Times New Roman" w:cs="Times New Roman"/>
                <w:b w:val="0"/>
                <w:bCs w:val="0"/>
                <w:i w:val="0"/>
                <w:iCs w:val="0"/>
                <w:noProof/>
                <w:webHidden/>
                <w:color w:val="000000" w:themeColor="text1"/>
                <w:lang w:val="en-GB"/>
              </w:rPr>
              <w:tab/>
            </w:r>
            <w:r w:rsidRPr="00CA3B1C">
              <w:rPr>
                <w:rFonts w:ascii="Times New Roman" w:hAnsi="Times New Roman" w:cs="Times New Roman"/>
                <w:b w:val="0"/>
                <w:bCs w:val="0"/>
                <w:i w:val="0"/>
                <w:iCs w:val="0"/>
                <w:noProof/>
                <w:webHidden/>
                <w:color w:val="000000" w:themeColor="text1"/>
                <w:lang w:val="en-GB"/>
              </w:rPr>
              <w:fldChar w:fldCharType="begin"/>
            </w:r>
            <w:r w:rsidRPr="00CA3B1C">
              <w:rPr>
                <w:rFonts w:ascii="Times New Roman" w:hAnsi="Times New Roman" w:cs="Times New Roman"/>
                <w:b w:val="0"/>
                <w:bCs w:val="0"/>
                <w:i w:val="0"/>
                <w:iCs w:val="0"/>
                <w:noProof/>
                <w:webHidden/>
                <w:color w:val="000000" w:themeColor="text1"/>
                <w:lang w:val="en-GB"/>
              </w:rPr>
              <w:instrText xml:space="preserve"> PAGEREF _Toc110865054 \h </w:instrText>
            </w:r>
            <w:r w:rsidRPr="00CA3B1C">
              <w:rPr>
                <w:rFonts w:ascii="Times New Roman" w:hAnsi="Times New Roman" w:cs="Times New Roman"/>
                <w:b w:val="0"/>
                <w:bCs w:val="0"/>
                <w:i w:val="0"/>
                <w:iCs w:val="0"/>
                <w:noProof/>
                <w:webHidden/>
                <w:color w:val="000000" w:themeColor="text1"/>
                <w:lang w:val="en-GB"/>
              </w:rPr>
            </w:r>
            <w:r w:rsidRPr="00CA3B1C">
              <w:rPr>
                <w:rFonts w:ascii="Times New Roman" w:hAnsi="Times New Roman" w:cs="Times New Roman"/>
                <w:b w:val="0"/>
                <w:bCs w:val="0"/>
                <w:i w:val="0"/>
                <w:iCs w:val="0"/>
                <w:noProof/>
                <w:webHidden/>
                <w:color w:val="000000" w:themeColor="text1"/>
                <w:lang w:val="en-GB"/>
              </w:rPr>
              <w:fldChar w:fldCharType="separate"/>
            </w:r>
            <w:r w:rsidRPr="00CA3B1C">
              <w:rPr>
                <w:rFonts w:ascii="Times New Roman" w:hAnsi="Times New Roman" w:cs="Times New Roman"/>
                <w:b w:val="0"/>
                <w:bCs w:val="0"/>
                <w:i w:val="0"/>
                <w:iCs w:val="0"/>
                <w:noProof/>
                <w:webHidden/>
                <w:color w:val="000000" w:themeColor="text1"/>
                <w:lang w:val="en-GB"/>
              </w:rPr>
              <w:t>2</w:t>
            </w:r>
            <w:r w:rsidRPr="00CA3B1C">
              <w:rPr>
                <w:rFonts w:ascii="Times New Roman" w:hAnsi="Times New Roman" w:cs="Times New Roman"/>
                <w:b w:val="0"/>
                <w:bCs w:val="0"/>
                <w:i w:val="0"/>
                <w:iCs w:val="0"/>
                <w:noProof/>
                <w:webHidden/>
                <w:color w:val="000000" w:themeColor="text1"/>
                <w:lang w:val="en-GB"/>
              </w:rPr>
              <w:fldChar w:fldCharType="end"/>
            </w:r>
          </w:hyperlink>
        </w:p>
        <w:p w14:paraId="3C31DA7A" w14:textId="3F97B56D" w:rsidR="00B9561D" w:rsidRPr="00CA3B1C" w:rsidRDefault="00000000">
          <w:pPr>
            <w:pStyle w:val="TOC1"/>
            <w:tabs>
              <w:tab w:val="right" w:leader="dot" w:pos="9016"/>
            </w:tabs>
            <w:rPr>
              <w:rFonts w:ascii="Times New Roman" w:hAnsi="Times New Roman" w:cs="Times New Roman"/>
              <w:b w:val="0"/>
              <w:bCs w:val="0"/>
              <w:i w:val="0"/>
              <w:iCs w:val="0"/>
              <w:noProof/>
              <w:color w:val="000000" w:themeColor="text1"/>
              <w:lang w:val="en-GB"/>
            </w:rPr>
          </w:pPr>
          <w:hyperlink w:anchor="_Toc110865055" w:history="1">
            <w:r w:rsidR="00B9561D" w:rsidRPr="00CA3B1C">
              <w:rPr>
                <w:rStyle w:val="Hyperlink"/>
                <w:rFonts w:ascii="Times New Roman" w:hAnsi="Times New Roman" w:cs="Times New Roman"/>
                <w:b w:val="0"/>
                <w:bCs w:val="0"/>
                <w:i w:val="0"/>
                <w:iCs w:val="0"/>
                <w:noProof/>
                <w:color w:val="000000" w:themeColor="text1"/>
                <w:lang w:val="en-GB"/>
              </w:rPr>
              <w:t>Introduction</w:t>
            </w:r>
            <w:r w:rsidR="00B9561D" w:rsidRPr="00CA3B1C">
              <w:rPr>
                <w:rFonts w:ascii="Times New Roman" w:hAnsi="Times New Roman" w:cs="Times New Roman"/>
                <w:b w:val="0"/>
                <w:bCs w:val="0"/>
                <w:i w:val="0"/>
                <w:iCs w:val="0"/>
                <w:noProof/>
                <w:webHidden/>
                <w:color w:val="000000" w:themeColor="text1"/>
                <w:lang w:val="en-GB"/>
              </w:rPr>
              <w:tab/>
            </w:r>
            <w:r w:rsidR="00B9561D" w:rsidRPr="00CA3B1C">
              <w:rPr>
                <w:rFonts w:ascii="Times New Roman" w:hAnsi="Times New Roman" w:cs="Times New Roman"/>
                <w:b w:val="0"/>
                <w:bCs w:val="0"/>
                <w:i w:val="0"/>
                <w:iCs w:val="0"/>
                <w:noProof/>
                <w:webHidden/>
                <w:color w:val="000000" w:themeColor="text1"/>
                <w:lang w:val="en-GB"/>
              </w:rPr>
              <w:fldChar w:fldCharType="begin"/>
            </w:r>
            <w:r w:rsidR="00B9561D" w:rsidRPr="00CA3B1C">
              <w:rPr>
                <w:rFonts w:ascii="Times New Roman" w:hAnsi="Times New Roman" w:cs="Times New Roman"/>
                <w:b w:val="0"/>
                <w:bCs w:val="0"/>
                <w:i w:val="0"/>
                <w:iCs w:val="0"/>
                <w:noProof/>
                <w:webHidden/>
                <w:color w:val="000000" w:themeColor="text1"/>
                <w:lang w:val="en-GB"/>
              </w:rPr>
              <w:instrText xml:space="preserve"> PAGEREF _Toc110865055 \h </w:instrText>
            </w:r>
            <w:r w:rsidR="00B9561D" w:rsidRPr="00CA3B1C">
              <w:rPr>
                <w:rFonts w:ascii="Times New Roman" w:hAnsi="Times New Roman" w:cs="Times New Roman"/>
                <w:b w:val="0"/>
                <w:bCs w:val="0"/>
                <w:i w:val="0"/>
                <w:iCs w:val="0"/>
                <w:noProof/>
                <w:webHidden/>
                <w:color w:val="000000" w:themeColor="text1"/>
                <w:lang w:val="en-GB"/>
              </w:rPr>
            </w:r>
            <w:r w:rsidR="00B9561D" w:rsidRPr="00CA3B1C">
              <w:rPr>
                <w:rFonts w:ascii="Times New Roman" w:hAnsi="Times New Roman" w:cs="Times New Roman"/>
                <w:b w:val="0"/>
                <w:bCs w:val="0"/>
                <w:i w:val="0"/>
                <w:iCs w:val="0"/>
                <w:noProof/>
                <w:webHidden/>
                <w:color w:val="000000" w:themeColor="text1"/>
                <w:lang w:val="en-GB"/>
              </w:rPr>
              <w:fldChar w:fldCharType="separate"/>
            </w:r>
            <w:r w:rsidR="00B9561D" w:rsidRPr="00CA3B1C">
              <w:rPr>
                <w:rFonts w:ascii="Times New Roman" w:hAnsi="Times New Roman" w:cs="Times New Roman"/>
                <w:b w:val="0"/>
                <w:bCs w:val="0"/>
                <w:i w:val="0"/>
                <w:iCs w:val="0"/>
                <w:noProof/>
                <w:webHidden/>
                <w:color w:val="000000" w:themeColor="text1"/>
                <w:lang w:val="en-GB"/>
              </w:rPr>
              <w:t>4</w:t>
            </w:r>
            <w:r w:rsidR="00B9561D" w:rsidRPr="00CA3B1C">
              <w:rPr>
                <w:rFonts w:ascii="Times New Roman" w:hAnsi="Times New Roman" w:cs="Times New Roman"/>
                <w:b w:val="0"/>
                <w:bCs w:val="0"/>
                <w:i w:val="0"/>
                <w:iCs w:val="0"/>
                <w:noProof/>
                <w:webHidden/>
                <w:color w:val="000000" w:themeColor="text1"/>
                <w:lang w:val="en-GB"/>
              </w:rPr>
              <w:fldChar w:fldCharType="end"/>
            </w:r>
          </w:hyperlink>
        </w:p>
        <w:p w14:paraId="5F9752E2" w14:textId="7EBE50E4" w:rsidR="00B9561D" w:rsidRPr="00CA3B1C" w:rsidRDefault="00000000">
          <w:pPr>
            <w:pStyle w:val="TOC1"/>
            <w:tabs>
              <w:tab w:val="right" w:leader="dot" w:pos="9016"/>
            </w:tabs>
            <w:rPr>
              <w:rFonts w:ascii="Times New Roman" w:hAnsi="Times New Roman" w:cs="Times New Roman"/>
              <w:b w:val="0"/>
              <w:bCs w:val="0"/>
              <w:i w:val="0"/>
              <w:iCs w:val="0"/>
              <w:noProof/>
              <w:color w:val="000000" w:themeColor="text1"/>
              <w:lang w:val="en-GB"/>
            </w:rPr>
          </w:pPr>
          <w:hyperlink w:anchor="_Toc110865056" w:history="1">
            <w:r w:rsidR="00B9561D" w:rsidRPr="00CA3B1C">
              <w:rPr>
                <w:rStyle w:val="Hyperlink"/>
                <w:rFonts w:ascii="Times New Roman" w:hAnsi="Times New Roman" w:cs="Times New Roman"/>
                <w:b w:val="0"/>
                <w:bCs w:val="0"/>
                <w:i w:val="0"/>
                <w:iCs w:val="0"/>
                <w:noProof/>
                <w:color w:val="000000" w:themeColor="text1"/>
                <w:lang w:val="en-GB"/>
              </w:rPr>
              <w:t>Case Overview</w:t>
            </w:r>
            <w:r w:rsidR="00B9561D" w:rsidRPr="00CA3B1C">
              <w:rPr>
                <w:rFonts w:ascii="Times New Roman" w:hAnsi="Times New Roman" w:cs="Times New Roman"/>
                <w:b w:val="0"/>
                <w:bCs w:val="0"/>
                <w:i w:val="0"/>
                <w:iCs w:val="0"/>
                <w:noProof/>
                <w:webHidden/>
                <w:color w:val="000000" w:themeColor="text1"/>
                <w:lang w:val="en-GB"/>
              </w:rPr>
              <w:tab/>
            </w:r>
            <w:r w:rsidR="00B9561D" w:rsidRPr="00CA3B1C">
              <w:rPr>
                <w:rFonts w:ascii="Times New Roman" w:hAnsi="Times New Roman" w:cs="Times New Roman"/>
                <w:b w:val="0"/>
                <w:bCs w:val="0"/>
                <w:i w:val="0"/>
                <w:iCs w:val="0"/>
                <w:noProof/>
                <w:webHidden/>
                <w:color w:val="000000" w:themeColor="text1"/>
                <w:lang w:val="en-GB"/>
              </w:rPr>
              <w:fldChar w:fldCharType="begin"/>
            </w:r>
            <w:r w:rsidR="00B9561D" w:rsidRPr="00CA3B1C">
              <w:rPr>
                <w:rFonts w:ascii="Times New Roman" w:hAnsi="Times New Roman" w:cs="Times New Roman"/>
                <w:b w:val="0"/>
                <w:bCs w:val="0"/>
                <w:i w:val="0"/>
                <w:iCs w:val="0"/>
                <w:noProof/>
                <w:webHidden/>
                <w:color w:val="000000" w:themeColor="text1"/>
                <w:lang w:val="en-GB"/>
              </w:rPr>
              <w:instrText xml:space="preserve"> PAGEREF _Toc110865056 \h </w:instrText>
            </w:r>
            <w:r w:rsidR="00B9561D" w:rsidRPr="00CA3B1C">
              <w:rPr>
                <w:rFonts w:ascii="Times New Roman" w:hAnsi="Times New Roman" w:cs="Times New Roman"/>
                <w:b w:val="0"/>
                <w:bCs w:val="0"/>
                <w:i w:val="0"/>
                <w:iCs w:val="0"/>
                <w:noProof/>
                <w:webHidden/>
                <w:color w:val="000000" w:themeColor="text1"/>
                <w:lang w:val="en-GB"/>
              </w:rPr>
            </w:r>
            <w:r w:rsidR="00B9561D" w:rsidRPr="00CA3B1C">
              <w:rPr>
                <w:rFonts w:ascii="Times New Roman" w:hAnsi="Times New Roman" w:cs="Times New Roman"/>
                <w:b w:val="0"/>
                <w:bCs w:val="0"/>
                <w:i w:val="0"/>
                <w:iCs w:val="0"/>
                <w:noProof/>
                <w:webHidden/>
                <w:color w:val="000000" w:themeColor="text1"/>
                <w:lang w:val="en-GB"/>
              </w:rPr>
              <w:fldChar w:fldCharType="separate"/>
            </w:r>
            <w:r w:rsidR="00B9561D" w:rsidRPr="00CA3B1C">
              <w:rPr>
                <w:rFonts w:ascii="Times New Roman" w:hAnsi="Times New Roman" w:cs="Times New Roman"/>
                <w:b w:val="0"/>
                <w:bCs w:val="0"/>
                <w:i w:val="0"/>
                <w:iCs w:val="0"/>
                <w:noProof/>
                <w:webHidden/>
                <w:color w:val="000000" w:themeColor="text1"/>
                <w:lang w:val="en-GB"/>
              </w:rPr>
              <w:t>5</w:t>
            </w:r>
            <w:r w:rsidR="00B9561D" w:rsidRPr="00CA3B1C">
              <w:rPr>
                <w:rFonts w:ascii="Times New Roman" w:hAnsi="Times New Roman" w:cs="Times New Roman"/>
                <w:b w:val="0"/>
                <w:bCs w:val="0"/>
                <w:i w:val="0"/>
                <w:iCs w:val="0"/>
                <w:noProof/>
                <w:webHidden/>
                <w:color w:val="000000" w:themeColor="text1"/>
                <w:lang w:val="en-GB"/>
              </w:rPr>
              <w:fldChar w:fldCharType="end"/>
            </w:r>
          </w:hyperlink>
        </w:p>
        <w:p w14:paraId="4B539CC4" w14:textId="7C51CEC8" w:rsidR="00B9561D" w:rsidRPr="00CA3B1C" w:rsidRDefault="00000000">
          <w:pPr>
            <w:pStyle w:val="TOC1"/>
            <w:tabs>
              <w:tab w:val="right" w:leader="dot" w:pos="9016"/>
            </w:tabs>
            <w:rPr>
              <w:rFonts w:ascii="Times New Roman" w:hAnsi="Times New Roman" w:cs="Times New Roman"/>
              <w:b w:val="0"/>
              <w:bCs w:val="0"/>
              <w:i w:val="0"/>
              <w:iCs w:val="0"/>
              <w:noProof/>
              <w:color w:val="000000" w:themeColor="text1"/>
              <w:lang w:val="en-GB"/>
            </w:rPr>
          </w:pPr>
          <w:hyperlink w:anchor="_Toc110865057" w:history="1">
            <w:r w:rsidR="00B9561D" w:rsidRPr="00CA3B1C">
              <w:rPr>
                <w:rStyle w:val="Hyperlink"/>
                <w:rFonts w:ascii="Times New Roman" w:hAnsi="Times New Roman" w:cs="Times New Roman"/>
                <w:b w:val="0"/>
                <w:bCs w:val="0"/>
                <w:i w:val="0"/>
                <w:iCs w:val="0"/>
                <w:noProof/>
                <w:color w:val="000000" w:themeColor="text1"/>
                <w:lang w:val="en-GB"/>
              </w:rPr>
              <w:t>Performance management</w:t>
            </w:r>
            <w:r w:rsidR="00B9561D" w:rsidRPr="00CA3B1C">
              <w:rPr>
                <w:rFonts w:ascii="Times New Roman" w:hAnsi="Times New Roman" w:cs="Times New Roman"/>
                <w:b w:val="0"/>
                <w:bCs w:val="0"/>
                <w:i w:val="0"/>
                <w:iCs w:val="0"/>
                <w:noProof/>
                <w:webHidden/>
                <w:color w:val="000000" w:themeColor="text1"/>
                <w:lang w:val="en-GB"/>
              </w:rPr>
              <w:tab/>
            </w:r>
            <w:r w:rsidR="00B9561D" w:rsidRPr="00CA3B1C">
              <w:rPr>
                <w:rFonts w:ascii="Times New Roman" w:hAnsi="Times New Roman" w:cs="Times New Roman"/>
                <w:b w:val="0"/>
                <w:bCs w:val="0"/>
                <w:i w:val="0"/>
                <w:iCs w:val="0"/>
                <w:noProof/>
                <w:webHidden/>
                <w:color w:val="000000" w:themeColor="text1"/>
                <w:lang w:val="en-GB"/>
              </w:rPr>
              <w:fldChar w:fldCharType="begin"/>
            </w:r>
            <w:r w:rsidR="00B9561D" w:rsidRPr="00CA3B1C">
              <w:rPr>
                <w:rFonts w:ascii="Times New Roman" w:hAnsi="Times New Roman" w:cs="Times New Roman"/>
                <w:b w:val="0"/>
                <w:bCs w:val="0"/>
                <w:i w:val="0"/>
                <w:iCs w:val="0"/>
                <w:noProof/>
                <w:webHidden/>
                <w:color w:val="000000" w:themeColor="text1"/>
                <w:lang w:val="en-GB"/>
              </w:rPr>
              <w:instrText xml:space="preserve"> PAGEREF _Toc110865057 \h </w:instrText>
            </w:r>
            <w:r w:rsidR="00B9561D" w:rsidRPr="00CA3B1C">
              <w:rPr>
                <w:rFonts w:ascii="Times New Roman" w:hAnsi="Times New Roman" w:cs="Times New Roman"/>
                <w:b w:val="0"/>
                <w:bCs w:val="0"/>
                <w:i w:val="0"/>
                <w:iCs w:val="0"/>
                <w:noProof/>
                <w:webHidden/>
                <w:color w:val="000000" w:themeColor="text1"/>
                <w:lang w:val="en-GB"/>
              </w:rPr>
            </w:r>
            <w:r w:rsidR="00B9561D" w:rsidRPr="00CA3B1C">
              <w:rPr>
                <w:rFonts w:ascii="Times New Roman" w:hAnsi="Times New Roman" w:cs="Times New Roman"/>
                <w:b w:val="0"/>
                <w:bCs w:val="0"/>
                <w:i w:val="0"/>
                <w:iCs w:val="0"/>
                <w:noProof/>
                <w:webHidden/>
                <w:color w:val="000000" w:themeColor="text1"/>
                <w:lang w:val="en-GB"/>
              </w:rPr>
              <w:fldChar w:fldCharType="separate"/>
            </w:r>
            <w:r w:rsidR="00B9561D" w:rsidRPr="00CA3B1C">
              <w:rPr>
                <w:rFonts w:ascii="Times New Roman" w:hAnsi="Times New Roman" w:cs="Times New Roman"/>
                <w:b w:val="0"/>
                <w:bCs w:val="0"/>
                <w:i w:val="0"/>
                <w:iCs w:val="0"/>
                <w:noProof/>
                <w:webHidden/>
                <w:color w:val="000000" w:themeColor="text1"/>
                <w:lang w:val="en-GB"/>
              </w:rPr>
              <w:t>6</w:t>
            </w:r>
            <w:r w:rsidR="00B9561D" w:rsidRPr="00CA3B1C">
              <w:rPr>
                <w:rFonts w:ascii="Times New Roman" w:hAnsi="Times New Roman" w:cs="Times New Roman"/>
                <w:b w:val="0"/>
                <w:bCs w:val="0"/>
                <w:i w:val="0"/>
                <w:iCs w:val="0"/>
                <w:noProof/>
                <w:webHidden/>
                <w:color w:val="000000" w:themeColor="text1"/>
                <w:lang w:val="en-GB"/>
              </w:rPr>
              <w:fldChar w:fldCharType="end"/>
            </w:r>
          </w:hyperlink>
        </w:p>
        <w:p w14:paraId="61B1DDEC" w14:textId="43E41CF0" w:rsidR="00B9561D" w:rsidRPr="00CA3B1C" w:rsidRDefault="00000000">
          <w:pPr>
            <w:pStyle w:val="TOC1"/>
            <w:tabs>
              <w:tab w:val="right" w:leader="dot" w:pos="9016"/>
            </w:tabs>
            <w:rPr>
              <w:rFonts w:ascii="Times New Roman" w:hAnsi="Times New Roman" w:cs="Times New Roman"/>
              <w:b w:val="0"/>
              <w:bCs w:val="0"/>
              <w:i w:val="0"/>
              <w:iCs w:val="0"/>
              <w:noProof/>
              <w:color w:val="000000" w:themeColor="text1"/>
              <w:lang w:val="en-GB"/>
            </w:rPr>
          </w:pPr>
          <w:hyperlink w:anchor="_Toc110865058" w:history="1">
            <w:r w:rsidR="00B9561D" w:rsidRPr="00CA3B1C">
              <w:rPr>
                <w:rStyle w:val="Hyperlink"/>
                <w:rFonts w:ascii="Times New Roman" w:hAnsi="Times New Roman" w:cs="Times New Roman"/>
                <w:b w:val="0"/>
                <w:bCs w:val="0"/>
                <w:i w:val="0"/>
                <w:iCs w:val="0"/>
                <w:noProof/>
                <w:color w:val="000000" w:themeColor="text1"/>
                <w:lang w:val="en-GB"/>
              </w:rPr>
              <w:t>Organisational and employee concerns</w:t>
            </w:r>
            <w:r w:rsidR="00B9561D" w:rsidRPr="00CA3B1C">
              <w:rPr>
                <w:rFonts w:ascii="Times New Roman" w:hAnsi="Times New Roman" w:cs="Times New Roman"/>
                <w:b w:val="0"/>
                <w:bCs w:val="0"/>
                <w:i w:val="0"/>
                <w:iCs w:val="0"/>
                <w:noProof/>
                <w:webHidden/>
                <w:color w:val="000000" w:themeColor="text1"/>
                <w:lang w:val="en-GB"/>
              </w:rPr>
              <w:tab/>
            </w:r>
            <w:r w:rsidR="00B9561D" w:rsidRPr="00CA3B1C">
              <w:rPr>
                <w:rFonts w:ascii="Times New Roman" w:hAnsi="Times New Roman" w:cs="Times New Roman"/>
                <w:b w:val="0"/>
                <w:bCs w:val="0"/>
                <w:i w:val="0"/>
                <w:iCs w:val="0"/>
                <w:noProof/>
                <w:webHidden/>
                <w:color w:val="000000" w:themeColor="text1"/>
                <w:lang w:val="en-GB"/>
              </w:rPr>
              <w:fldChar w:fldCharType="begin"/>
            </w:r>
            <w:r w:rsidR="00B9561D" w:rsidRPr="00CA3B1C">
              <w:rPr>
                <w:rFonts w:ascii="Times New Roman" w:hAnsi="Times New Roman" w:cs="Times New Roman"/>
                <w:b w:val="0"/>
                <w:bCs w:val="0"/>
                <w:i w:val="0"/>
                <w:iCs w:val="0"/>
                <w:noProof/>
                <w:webHidden/>
                <w:color w:val="000000" w:themeColor="text1"/>
                <w:lang w:val="en-GB"/>
              </w:rPr>
              <w:instrText xml:space="preserve"> PAGEREF _Toc110865058 \h </w:instrText>
            </w:r>
            <w:r w:rsidR="00B9561D" w:rsidRPr="00CA3B1C">
              <w:rPr>
                <w:rFonts w:ascii="Times New Roman" w:hAnsi="Times New Roman" w:cs="Times New Roman"/>
                <w:b w:val="0"/>
                <w:bCs w:val="0"/>
                <w:i w:val="0"/>
                <w:iCs w:val="0"/>
                <w:noProof/>
                <w:webHidden/>
                <w:color w:val="000000" w:themeColor="text1"/>
                <w:lang w:val="en-GB"/>
              </w:rPr>
            </w:r>
            <w:r w:rsidR="00B9561D" w:rsidRPr="00CA3B1C">
              <w:rPr>
                <w:rFonts w:ascii="Times New Roman" w:hAnsi="Times New Roman" w:cs="Times New Roman"/>
                <w:b w:val="0"/>
                <w:bCs w:val="0"/>
                <w:i w:val="0"/>
                <w:iCs w:val="0"/>
                <w:noProof/>
                <w:webHidden/>
                <w:color w:val="000000" w:themeColor="text1"/>
                <w:lang w:val="en-GB"/>
              </w:rPr>
              <w:fldChar w:fldCharType="separate"/>
            </w:r>
            <w:r w:rsidR="00B9561D" w:rsidRPr="00CA3B1C">
              <w:rPr>
                <w:rFonts w:ascii="Times New Roman" w:hAnsi="Times New Roman" w:cs="Times New Roman"/>
                <w:b w:val="0"/>
                <w:bCs w:val="0"/>
                <w:i w:val="0"/>
                <w:iCs w:val="0"/>
                <w:noProof/>
                <w:webHidden/>
                <w:color w:val="000000" w:themeColor="text1"/>
                <w:lang w:val="en-GB"/>
              </w:rPr>
              <w:t>10</w:t>
            </w:r>
            <w:r w:rsidR="00B9561D" w:rsidRPr="00CA3B1C">
              <w:rPr>
                <w:rFonts w:ascii="Times New Roman" w:hAnsi="Times New Roman" w:cs="Times New Roman"/>
                <w:b w:val="0"/>
                <w:bCs w:val="0"/>
                <w:i w:val="0"/>
                <w:iCs w:val="0"/>
                <w:noProof/>
                <w:webHidden/>
                <w:color w:val="000000" w:themeColor="text1"/>
                <w:lang w:val="en-GB"/>
              </w:rPr>
              <w:fldChar w:fldCharType="end"/>
            </w:r>
          </w:hyperlink>
        </w:p>
        <w:p w14:paraId="7F9B94F3" w14:textId="0312719B" w:rsidR="00B9561D" w:rsidRPr="00CA3B1C" w:rsidRDefault="00000000">
          <w:pPr>
            <w:pStyle w:val="TOC1"/>
            <w:tabs>
              <w:tab w:val="right" w:leader="dot" w:pos="9016"/>
            </w:tabs>
            <w:rPr>
              <w:rFonts w:ascii="Times New Roman" w:hAnsi="Times New Roman" w:cs="Times New Roman"/>
              <w:b w:val="0"/>
              <w:bCs w:val="0"/>
              <w:i w:val="0"/>
              <w:iCs w:val="0"/>
              <w:noProof/>
              <w:color w:val="000000" w:themeColor="text1"/>
              <w:lang w:val="en-GB"/>
            </w:rPr>
          </w:pPr>
          <w:hyperlink w:anchor="_Toc110865059" w:history="1">
            <w:r w:rsidR="00B9561D" w:rsidRPr="00CA3B1C">
              <w:rPr>
                <w:rStyle w:val="Hyperlink"/>
                <w:rFonts w:ascii="Times New Roman" w:hAnsi="Times New Roman" w:cs="Times New Roman"/>
                <w:b w:val="0"/>
                <w:bCs w:val="0"/>
                <w:i w:val="0"/>
                <w:iCs w:val="0"/>
                <w:noProof/>
                <w:color w:val="000000" w:themeColor="text1"/>
                <w:lang w:val="en-GB"/>
              </w:rPr>
              <w:t>Employee management and employee involvement</w:t>
            </w:r>
            <w:r w:rsidR="00B9561D" w:rsidRPr="00CA3B1C">
              <w:rPr>
                <w:rFonts w:ascii="Times New Roman" w:hAnsi="Times New Roman" w:cs="Times New Roman"/>
                <w:b w:val="0"/>
                <w:bCs w:val="0"/>
                <w:i w:val="0"/>
                <w:iCs w:val="0"/>
                <w:noProof/>
                <w:webHidden/>
                <w:color w:val="000000" w:themeColor="text1"/>
                <w:lang w:val="en-GB"/>
              </w:rPr>
              <w:tab/>
            </w:r>
            <w:r w:rsidR="00B9561D" w:rsidRPr="00CA3B1C">
              <w:rPr>
                <w:rFonts w:ascii="Times New Roman" w:hAnsi="Times New Roman" w:cs="Times New Roman"/>
                <w:b w:val="0"/>
                <w:bCs w:val="0"/>
                <w:i w:val="0"/>
                <w:iCs w:val="0"/>
                <w:noProof/>
                <w:webHidden/>
                <w:color w:val="000000" w:themeColor="text1"/>
                <w:lang w:val="en-GB"/>
              </w:rPr>
              <w:fldChar w:fldCharType="begin"/>
            </w:r>
            <w:r w:rsidR="00B9561D" w:rsidRPr="00CA3B1C">
              <w:rPr>
                <w:rFonts w:ascii="Times New Roman" w:hAnsi="Times New Roman" w:cs="Times New Roman"/>
                <w:b w:val="0"/>
                <w:bCs w:val="0"/>
                <w:i w:val="0"/>
                <w:iCs w:val="0"/>
                <w:noProof/>
                <w:webHidden/>
                <w:color w:val="000000" w:themeColor="text1"/>
                <w:lang w:val="en-GB"/>
              </w:rPr>
              <w:instrText xml:space="preserve"> PAGEREF _Toc110865059 \h </w:instrText>
            </w:r>
            <w:r w:rsidR="00B9561D" w:rsidRPr="00CA3B1C">
              <w:rPr>
                <w:rFonts w:ascii="Times New Roman" w:hAnsi="Times New Roman" w:cs="Times New Roman"/>
                <w:b w:val="0"/>
                <w:bCs w:val="0"/>
                <w:i w:val="0"/>
                <w:iCs w:val="0"/>
                <w:noProof/>
                <w:webHidden/>
                <w:color w:val="000000" w:themeColor="text1"/>
                <w:lang w:val="en-GB"/>
              </w:rPr>
            </w:r>
            <w:r w:rsidR="00B9561D" w:rsidRPr="00CA3B1C">
              <w:rPr>
                <w:rFonts w:ascii="Times New Roman" w:hAnsi="Times New Roman" w:cs="Times New Roman"/>
                <w:b w:val="0"/>
                <w:bCs w:val="0"/>
                <w:i w:val="0"/>
                <w:iCs w:val="0"/>
                <w:noProof/>
                <w:webHidden/>
                <w:color w:val="000000" w:themeColor="text1"/>
                <w:lang w:val="en-GB"/>
              </w:rPr>
              <w:fldChar w:fldCharType="separate"/>
            </w:r>
            <w:r w:rsidR="00B9561D" w:rsidRPr="00CA3B1C">
              <w:rPr>
                <w:rFonts w:ascii="Times New Roman" w:hAnsi="Times New Roman" w:cs="Times New Roman"/>
                <w:b w:val="0"/>
                <w:bCs w:val="0"/>
                <w:i w:val="0"/>
                <w:iCs w:val="0"/>
                <w:noProof/>
                <w:webHidden/>
                <w:color w:val="000000" w:themeColor="text1"/>
                <w:lang w:val="en-GB"/>
              </w:rPr>
              <w:t>14</w:t>
            </w:r>
            <w:r w:rsidR="00B9561D" w:rsidRPr="00CA3B1C">
              <w:rPr>
                <w:rFonts w:ascii="Times New Roman" w:hAnsi="Times New Roman" w:cs="Times New Roman"/>
                <w:b w:val="0"/>
                <w:bCs w:val="0"/>
                <w:i w:val="0"/>
                <w:iCs w:val="0"/>
                <w:noProof/>
                <w:webHidden/>
                <w:color w:val="000000" w:themeColor="text1"/>
                <w:lang w:val="en-GB"/>
              </w:rPr>
              <w:fldChar w:fldCharType="end"/>
            </w:r>
          </w:hyperlink>
        </w:p>
        <w:p w14:paraId="0EAE35E7" w14:textId="3BBECF82" w:rsidR="00B9561D" w:rsidRPr="00CA3B1C" w:rsidRDefault="00000000">
          <w:pPr>
            <w:pStyle w:val="TOC1"/>
            <w:tabs>
              <w:tab w:val="right" w:leader="dot" w:pos="9016"/>
            </w:tabs>
            <w:rPr>
              <w:rFonts w:ascii="Times New Roman" w:hAnsi="Times New Roman" w:cs="Times New Roman"/>
              <w:b w:val="0"/>
              <w:bCs w:val="0"/>
              <w:i w:val="0"/>
              <w:iCs w:val="0"/>
              <w:noProof/>
              <w:color w:val="000000" w:themeColor="text1"/>
              <w:lang w:val="en-GB"/>
            </w:rPr>
          </w:pPr>
          <w:hyperlink w:anchor="_Toc110865060" w:history="1">
            <w:r w:rsidR="00B9561D" w:rsidRPr="00CA3B1C">
              <w:rPr>
                <w:rStyle w:val="Hyperlink"/>
                <w:rFonts w:ascii="Times New Roman" w:hAnsi="Times New Roman" w:cs="Times New Roman"/>
                <w:b w:val="0"/>
                <w:bCs w:val="0"/>
                <w:i w:val="0"/>
                <w:iCs w:val="0"/>
                <w:noProof/>
                <w:color w:val="000000" w:themeColor="text1"/>
                <w:lang w:val="en-GB"/>
              </w:rPr>
              <w:t>Short and long-term recommendations</w:t>
            </w:r>
            <w:r w:rsidR="00B9561D" w:rsidRPr="00CA3B1C">
              <w:rPr>
                <w:rFonts w:ascii="Times New Roman" w:hAnsi="Times New Roman" w:cs="Times New Roman"/>
                <w:b w:val="0"/>
                <w:bCs w:val="0"/>
                <w:i w:val="0"/>
                <w:iCs w:val="0"/>
                <w:noProof/>
                <w:webHidden/>
                <w:color w:val="000000" w:themeColor="text1"/>
                <w:lang w:val="en-GB"/>
              </w:rPr>
              <w:tab/>
            </w:r>
            <w:r w:rsidR="00B9561D" w:rsidRPr="00CA3B1C">
              <w:rPr>
                <w:rFonts w:ascii="Times New Roman" w:hAnsi="Times New Roman" w:cs="Times New Roman"/>
                <w:b w:val="0"/>
                <w:bCs w:val="0"/>
                <w:i w:val="0"/>
                <w:iCs w:val="0"/>
                <w:noProof/>
                <w:webHidden/>
                <w:color w:val="000000" w:themeColor="text1"/>
                <w:lang w:val="en-GB"/>
              </w:rPr>
              <w:fldChar w:fldCharType="begin"/>
            </w:r>
            <w:r w:rsidR="00B9561D" w:rsidRPr="00CA3B1C">
              <w:rPr>
                <w:rFonts w:ascii="Times New Roman" w:hAnsi="Times New Roman" w:cs="Times New Roman"/>
                <w:b w:val="0"/>
                <w:bCs w:val="0"/>
                <w:i w:val="0"/>
                <w:iCs w:val="0"/>
                <w:noProof/>
                <w:webHidden/>
                <w:color w:val="000000" w:themeColor="text1"/>
                <w:lang w:val="en-GB"/>
              </w:rPr>
              <w:instrText xml:space="preserve"> PAGEREF _Toc110865060 \h </w:instrText>
            </w:r>
            <w:r w:rsidR="00B9561D" w:rsidRPr="00CA3B1C">
              <w:rPr>
                <w:rFonts w:ascii="Times New Roman" w:hAnsi="Times New Roman" w:cs="Times New Roman"/>
                <w:b w:val="0"/>
                <w:bCs w:val="0"/>
                <w:i w:val="0"/>
                <w:iCs w:val="0"/>
                <w:noProof/>
                <w:webHidden/>
                <w:color w:val="000000" w:themeColor="text1"/>
                <w:lang w:val="en-GB"/>
              </w:rPr>
            </w:r>
            <w:r w:rsidR="00B9561D" w:rsidRPr="00CA3B1C">
              <w:rPr>
                <w:rFonts w:ascii="Times New Roman" w:hAnsi="Times New Roman" w:cs="Times New Roman"/>
                <w:b w:val="0"/>
                <w:bCs w:val="0"/>
                <w:i w:val="0"/>
                <w:iCs w:val="0"/>
                <w:noProof/>
                <w:webHidden/>
                <w:color w:val="000000" w:themeColor="text1"/>
                <w:lang w:val="en-GB"/>
              </w:rPr>
              <w:fldChar w:fldCharType="separate"/>
            </w:r>
            <w:r w:rsidR="00B9561D" w:rsidRPr="00CA3B1C">
              <w:rPr>
                <w:rFonts w:ascii="Times New Roman" w:hAnsi="Times New Roman" w:cs="Times New Roman"/>
                <w:b w:val="0"/>
                <w:bCs w:val="0"/>
                <w:i w:val="0"/>
                <w:iCs w:val="0"/>
                <w:noProof/>
                <w:webHidden/>
                <w:color w:val="000000" w:themeColor="text1"/>
                <w:lang w:val="en-GB"/>
              </w:rPr>
              <w:t>18</w:t>
            </w:r>
            <w:r w:rsidR="00B9561D" w:rsidRPr="00CA3B1C">
              <w:rPr>
                <w:rFonts w:ascii="Times New Roman" w:hAnsi="Times New Roman" w:cs="Times New Roman"/>
                <w:b w:val="0"/>
                <w:bCs w:val="0"/>
                <w:i w:val="0"/>
                <w:iCs w:val="0"/>
                <w:noProof/>
                <w:webHidden/>
                <w:color w:val="000000" w:themeColor="text1"/>
                <w:lang w:val="en-GB"/>
              </w:rPr>
              <w:fldChar w:fldCharType="end"/>
            </w:r>
          </w:hyperlink>
        </w:p>
        <w:p w14:paraId="4C5689B4" w14:textId="7B77C5AB" w:rsidR="00B9561D" w:rsidRPr="00CA3B1C" w:rsidRDefault="00000000">
          <w:pPr>
            <w:pStyle w:val="TOC1"/>
            <w:tabs>
              <w:tab w:val="right" w:leader="dot" w:pos="9016"/>
            </w:tabs>
            <w:rPr>
              <w:rFonts w:ascii="Times New Roman" w:hAnsi="Times New Roman" w:cs="Times New Roman"/>
              <w:b w:val="0"/>
              <w:bCs w:val="0"/>
              <w:i w:val="0"/>
              <w:iCs w:val="0"/>
              <w:noProof/>
              <w:color w:val="000000" w:themeColor="text1"/>
              <w:lang w:val="en-GB"/>
            </w:rPr>
          </w:pPr>
          <w:hyperlink w:anchor="_Toc110865061" w:history="1">
            <w:r w:rsidR="00B9561D" w:rsidRPr="00CA3B1C">
              <w:rPr>
                <w:rStyle w:val="Hyperlink"/>
                <w:rFonts w:ascii="Times New Roman" w:hAnsi="Times New Roman" w:cs="Times New Roman"/>
                <w:b w:val="0"/>
                <w:bCs w:val="0"/>
                <w:i w:val="0"/>
                <w:iCs w:val="0"/>
                <w:noProof/>
                <w:color w:val="000000" w:themeColor="text1"/>
                <w:lang w:val="en-GB"/>
              </w:rPr>
              <w:t>Conclusion</w:t>
            </w:r>
            <w:r w:rsidR="00B9561D" w:rsidRPr="00CA3B1C">
              <w:rPr>
                <w:rFonts w:ascii="Times New Roman" w:hAnsi="Times New Roman" w:cs="Times New Roman"/>
                <w:b w:val="0"/>
                <w:bCs w:val="0"/>
                <w:i w:val="0"/>
                <w:iCs w:val="0"/>
                <w:noProof/>
                <w:webHidden/>
                <w:color w:val="000000" w:themeColor="text1"/>
                <w:lang w:val="en-GB"/>
              </w:rPr>
              <w:tab/>
            </w:r>
            <w:r w:rsidR="00B9561D" w:rsidRPr="00CA3B1C">
              <w:rPr>
                <w:rFonts w:ascii="Times New Roman" w:hAnsi="Times New Roman" w:cs="Times New Roman"/>
                <w:b w:val="0"/>
                <w:bCs w:val="0"/>
                <w:i w:val="0"/>
                <w:iCs w:val="0"/>
                <w:noProof/>
                <w:webHidden/>
                <w:color w:val="000000" w:themeColor="text1"/>
                <w:lang w:val="en-GB"/>
              </w:rPr>
              <w:fldChar w:fldCharType="begin"/>
            </w:r>
            <w:r w:rsidR="00B9561D" w:rsidRPr="00CA3B1C">
              <w:rPr>
                <w:rFonts w:ascii="Times New Roman" w:hAnsi="Times New Roman" w:cs="Times New Roman"/>
                <w:b w:val="0"/>
                <w:bCs w:val="0"/>
                <w:i w:val="0"/>
                <w:iCs w:val="0"/>
                <w:noProof/>
                <w:webHidden/>
                <w:color w:val="000000" w:themeColor="text1"/>
                <w:lang w:val="en-GB"/>
              </w:rPr>
              <w:instrText xml:space="preserve"> PAGEREF _Toc110865061 \h </w:instrText>
            </w:r>
            <w:r w:rsidR="00B9561D" w:rsidRPr="00CA3B1C">
              <w:rPr>
                <w:rFonts w:ascii="Times New Roman" w:hAnsi="Times New Roman" w:cs="Times New Roman"/>
                <w:b w:val="0"/>
                <w:bCs w:val="0"/>
                <w:i w:val="0"/>
                <w:iCs w:val="0"/>
                <w:noProof/>
                <w:webHidden/>
                <w:color w:val="000000" w:themeColor="text1"/>
                <w:lang w:val="en-GB"/>
              </w:rPr>
            </w:r>
            <w:r w:rsidR="00B9561D" w:rsidRPr="00CA3B1C">
              <w:rPr>
                <w:rFonts w:ascii="Times New Roman" w:hAnsi="Times New Roman" w:cs="Times New Roman"/>
                <w:b w:val="0"/>
                <w:bCs w:val="0"/>
                <w:i w:val="0"/>
                <w:iCs w:val="0"/>
                <w:noProof/>
                <w:webHidden/>
                <w:color w:val="000000" w:themeColor="text1"/>
                <w:lang w:val="en-GB"/>
              </w:rPr>
              <w:fldChar w:fldCharType="separate"/>
            </w:r>
            <w:r w:rsidR="00B9561D" w:rsidRPr="00CA3B1C">
              <w:rPr>
                <w:rFonts w:ascii="Times New Roman" w:hAnsi="Times New Roman" w:cs="Times New Roman"/>
                <w:b w:val="0"/>
                <w:bCs w:val="0"/>
                <w:i w:val="0"/>
                <w:iCs w:val="0"/>
                <w:noProof/>
                <w:webHidden/>
                <w:color w:val="000000" w:themeColor="text1"/>
                <w:lang w:val="en-GB"/>
              </w:rPr>
              <w:t>21</w:t>
            </w:r>
            <w:r w:rsidR="00B9561D" w:rsidRPr="00CA3B1C">
              <w:rPr>
                <w:rFonts w:ascii="Times New Roman" w:hAnsi="Times New Roman" w:cs="Times New Roman"/>
                <w:b w:val="0"/>
                <w:bCs w:val="0"/>
                <w:i w:val="0"/>
                <w:iCs w:val="0"/>
                <w:noProof/>
                <w:webHidden/>
                <w:color w:val="000000" w:themeColor="text1"/>
                <w:lang w:val="en-GB"/>
              </w:rPr>
              <w:fldChar w:fldCharType="end"/>
            </w:r>
          </w:hyperlink>
        </w:p>
        <w:p w14:paraId="2EED8D5E" w14:textId="6480FA27" w:rsidR="00B9561D" w:rsidRPr="00CA3B1C" w:rsidRDefault="00000000">
          <w:pPr>
            <w:pStyle w:val="TOC1"/>
            <w:tabs>
              <w:tab w:val="right" w:leader="dot" w:pos="9016"/>
            </w:tabs>
            <w:rPr>
              <w:rFonts w:ascii="Times New Roman" w:hAnsi="Times New Roman" w:cs="Times New Roman"/>
              <w:b w:val="0"/>
              <w:bCs w:val="0"/>
              <w:i w:val="0"/>
              <w:iCs w:val="0"/>
              <w:noProof/>
              <w:color w:val="000000" w:themeColor="text1"/>
              <w:lang w:val="en-GB"/>
            </w:rPr>
          </w:pPr>
          <w:hyperlink w:anchor="_Toc110865062" w:history="1">
            <w:r w:rsidR="00B9561D" w:rsidRPr="00CA3B1C">
              <w:rPr>
                <w:rStyle w:val="Hyperlink"/>
                <w:rFonts w:ascii="Times New Roman" w:hAnsi="Times New Roman" w:cs="Times New Roman"/>
                <w:b w:val="0"/>
                <w:bCs w:val="0"/>
                <w:i w:val="0"/>
                <w:iCs w:val="0"/>
                <w:noProof/>
                <w:color w:val="000000" w:themeColor="text1"/>
                <w:lang w:val="en-GB"/>
              </w:rPr>
              <w:t>References:</w:t>
            </w:r>
            <w:r w:rsidR="00B9561D" w:rsidRPr="00CA3B1C">
              <w:rPr>
                <w:rFonts w:ascii="Times New Roman" w:hAnsi="Times New Roman" w:cs="Times New Roman"/>
                <w:b w:val="0"/>
                <w:bCs w:val="0"/>
                <w:i w:val="0"/>
                <w:iCs w:val="0"/>
                <w:noProof/>
                <w:webHidden/>
                <w:color w:val="000000" w:themeColor="text1"/>
                <w:lang w:val="en-GB"/>
              </w:rPr>
              <w:tab/>
            </w:r>
            <w:r w:rsidR="00B9561D" w:rsidRPr="00CA3B1C">
              <w:rPr>
                <w:rFonts w:ascii="Times New Roman" w:hAnsi="Times New Roman" w:cs="Times New Roman"/>
                <w:b w:val="0"/>
                <w:bCs w:val="0"/>
                <w:i w:val="0"/>
                <w:iCs w:val="0"/>
                <w:noProof/>
                <w:webHidden/>
                <w:color w:val="000000" w:themeColor="text1"/>
                <w:lang w:val="en-GB"/>
              </w:rPr>
              <w:fldChar w:fldCharType="begin"/>
            </w:r>
            <w:r w:rsidR="00B9561D" w:rsidRPr="00CA3B1C">
              <w:rPr>
                <w:rFonts w:ascii="Times New Roman" w:hAnsi="Times New Roman" w:cs="Times New Roman"/>
                <w:b w:val="0"/>
                <w:bCs w:val="0"/>
                <w:i w:val="0"/>
                <w:iCs w:val="0"/>
                <w:noProof/>
                <w:webHidden/>
                <w:color w:val="000000" w:themeColor="text1"/>
                <w:lang w:val="en-GB"/>
              </w:rPr>
              <w:instrText xml:space="preserve"> PAGEREF _Toc110865062 \h </w:instrText>
            </w:r>
            <w:r w:rsidR="00B9561D" w:rsidRPr="00CA3B1C">
              <w:rPr>
                <w:rFonts w:ascii="Times New Roman" w:hAnsi="Times New Roman" w:cs="Times New Roman"/>
                <w:b w:val="0"/>
                <w:bCs w:val="0"/>
                <w:i w:val="0"/>
                <w:iCs w:val="0"/>
                <w:noProof/>
                <w:webHidden/>
                <w:color w:val="000000" w:themeColor="text1"/>
                <w:lang w:val="en-GB"/>
              </w:rPr>
            </w:r>
            <w:r w:rsidR="00B9561D" w:rsidRPr="00CA3B1C">
              <w:rPr>
                <w:rFonts w:ascii="Times New Roman" w:hAnsi="Times New Roman" w:cs="Times New Roman"/>
                <w:b w:val="0"/>
                <w:bCs w:val="0"/>
                <w:i w:val="0"/>
                <w:iCs w:val="0"/>
                <w:noProof/>
                <w:webHidden/>
                <w:color w:val="000000" w:themeColor="text1"/>
                <w:lang w:val="en-GB"/>
              </w:rPr>
              <w:fldChar w:fldCharType="separate"/>
            </w:r>
            <w:r w:rsidR="00B9561D" w:rsidRPr="00CA3B1C">
              <w:rPr>
                <w:rFonts w:ascii="Times New Roman" w:hAnsi="Times New Roman" w:cs="Times New Roman"/>
                <w:b w:val="0"/>
                <w:bCs w:val="0"/>
                <w:i w:val="0"/>
                <w:iCs w:val="0"/>
                <w:noProof/>
                <w:webHidden/>
                <w:color w:val="000000" w:themeColor="text1"/>
                <w:lang w:val="en-GB"/>
              </w:rPr>
              <w:t>22</w:t>
            </w:r>
            <w:r w:rsidR="00B9561D" w:rsidRPr="00CA3B1C">
              <w:rPr>
                <w:rFonts w:ascii="Times New Roman" w:hAnsi="Times New Roman" w:cs="Times New Roman"/>
                <w:b w:val="0"/>
                <w:bCs w:val="0"/>
                <w:i w:val="0"/>
                <w:iCs w:val="0"/>
                <w:noProof/>
                <w:webHidden/>
                <w:color w:val="000000" w:themeColor="text1"/>
                <w:lang w:val="en-GB"/>
              </w:rPr>
              <w:fldChar w:fldCharType="end"/>
            </w:r>
          </w:hyperlink>
        </w:p>
        <w:p w14:paraId="63B988B2" w14:textId="4309A546" w:rsidR="00B9561D" w:rsidRPr="00CA3B1C" w:rsidRDefault="00B9561D">
          <w:pPr>
            <w:rPr>
              <w:lang w:val="en-GB"/>
            </w:rPr>
          </w:pPr>
          <w:r w:rsidRPr="00CA3B1C">
            <w:rPr>
              <w:noProof/>
              <w:color w:val="000000" w:themeColor="text1"/>
              <w:lang w:val="en-GB"/>
            </w:rPr>
            <w:fldChar w:fldCharType="end"/>
          </w:r>
        </w:p>
      </w:sdtContent>
    </w:sdt>
    <w:p w14:paraId="64D04D3F" w14:textId="77777777" w:rsidR="009803A2" w:rsidRPr="00CA3B1C" w:rsidRDefault="009803A2">
      <w:pPr>
        <w:rPr>
          <w:color w:val="000000" w:themeColor="text1"/>
          <w:lang w:val="en-GB"/>
        </w:rPr>
      </w:pPr>
      <w:r w:rsidRPr="00CA3B1C">
        <w:rPr>
          <w:color w:val="000000" w:themeColor="text1"/>
          <w:lang w:val="en-GB"/>
        </w:rPr>
        <w:br w:type="page"/>
      </w:r>
    </w:p>
    <w:p w14:paraId="7D663A0D" w14:textId="29CE278E" w:rsidR="00C96996" w:rsidRPr="00CA3B1C" w:rsidRDefault="00C96996" w:rsidP="009803A2">
      <w:pPr>
        <w:pStyle w:val="Heading1"/>
        <w:rPr>
          <w:lang w:val="en-GB"/>
        </w:rPr>
      </w:pPr>
      <w:bookmarkStart w:id="1" w:name="_Toc110865055"/>
      <w:r w:rsidRPr="00CA3B1C">
        <w:rPr>
          <w:lang w:val="en-GB"/>
        </w:rPr>
        <w:lastRenderedPageBreak/>
        <w:t>Introduction</w:t>
      </w:r>
      <w:bookmarkEnd w:id="1"/>
    </w:p>
    <w:p w14:paraId="23E61979" w14:textId="4AACD2FA" w:rsidR="00C96996" w:rsidRPr="00CA3B1C" w:rsidRDefault="00C96996" w:rsidP="00C13C32">
      <w:pPr>
        <w:shd w:val="clear" w:color="auto" w:fill="FFFFFF"/>
        <w:tabs>
          <w:tab w:val="num" w:pos="720"/>
        </w:tabs>
        <w:spacing w:before="240" w:after="240" w:line="360" w:lineRule="auto"/>
        <w:jc w:val="both"/>
        <w:rPr>
          <w:color w:val="000000" w:themeColor="text1"/>
          <w:lang w:val="en-GB"/>
        </w:rPr>
      </w:pPr>
      <w:r w:rsidRPr="00CA3B1C">
        <w:rPr>
          <w:color w:val="000000" w:themeColor="text1"/>
          <w:lang w:val="en-GB"/>
        </w:rPr>
        <w:t xml:space="preserve">Performance management can be stated as </w:t>
      </w:r>
      <w:r w:rsidR="00A554BA" w:rsidRPr="00CA3B1C">
        <w:rPr>
          <w:color w:val="000000" w:themeColor="text1"/>
          <w:lang w:val="en-GB"/>
        </w:rPr>
        <w:t>a</w:t>
      </w:r>
      <w:r w:rsidRPr="00CA3B1C">
        <w:rPr>
          <w:color w:val="000000" w:themeColor="text1"/>
          <w:lang w:val="en-GB"/>
        </w:rPr>
        <w:t xml:space="preserve"> </w:t>
      </w:r>
      <w:r w:rsidR="00A554BA" w:rsidRPr="00CA3B1C">
        <w:rPr>
          <w:color w:val="000000" w:themeColor="text1"/>
          <w:lang w:val="en-GB"/>
        </w:rPr>
        <w:t xml:space="preserve">method of managing people towards goals, satisfaction, productivity and innovation. It is also known as a goal-congruent win-win strategy. It can be seen as an endless spiral that helps in performance planning, managing performance all over the year and achieving goals. </w:t>
      </w:r>
      <w:proofErr w:type="spellStart"/>
      <w:r w:rsidR="00A554BA" w:rsidRPr="00CA3B1C">
        <w:rPr>
          <w:color w:val="000000" w:themeColor="text1"/>
          <w:lang w:val="en-GB"/>
        </w:rPr>
        <w:t>SainCo</w:t>
      </w:r>
      <w:proofErr w:type="spellEnd"/>
      <w:r w:rsidR="00A554BA" w:rsidRPr="00CA3B1C">
        <w:rPr>
          <w:color w:val="000000" w:themeColor="text1"/>
          <w:lang w:val="en-GB"/>
        </w:rPr>
        <w:t xml:space="preserve"> is a retail organisation and the CEO wants to make changes in performance management. The performance of the staff is the sole thing holding a company's operations together in today's ever-changing dynamic environment. The reason for conducting this study is to find out how training and innovation affect employee management. The impact of employee skills and skill sets on the company's growth rate can be examined with the help of this study. To determine the issues facing the organisation, several </w:t>
      </w:r>
      <w:r w:rsidR="009F1926" w:rsidRPr="00CA3B1C">
        <w:rPr>
          <w:color w:val="000000" w:themeColor="text1"/>
          <w:lang w:val="en-GB"/>
        </w:rPr>
        <w:t xml:space="preserve">factors need to be considered. Recommendations are also to be provided so that the company can work on short and long-term growth. This will assist the leaders of </w:t>
      </w:r>
      <w:proofErr w:type="spellStart"/>
      <w:r w:rsidR="009F1926" w:rsidRPr="00CA3B1C">
        <w:rPr>
          <w:color w:val="000000" w:themeColor="text1"/>
          <w:lang w:val="en-GB"/>
        </w:rPr>
        <w:t>SainCo</w:t>
      </w:r>
      <w:proofErr w:type="spellEnd"/>
      <w:r w:rsidR="009F1926" w:rsidRPr="00CA3B1C">
        <w:rPr>
          <w:color w:val="000000" w:themeColor="text1"/>
          <w:lang w:val="en-GB"/>
        </w:rPr>
        <w:t xml:space="preserve"> to manage the performance of all the employees and develop a better organisation. </w:t>
      </w:r>
    </w:p>
    <w:p w14:paraId="1CC85098" w14:textId="77777777" w:rsidR="009803A2" w:rsidRPr="00CA3B1C" w:rsidRDefault="009803A2">
      <w:pPr>
        <w:rPr>
          <w:color w:val="000000" w:themeColor="text1"/>
          <w:lang w:val="en-GB"/>
        </w:rPr>
      </w:pPr>
      <w:r w:rsidRPr="00CA3B1C">
        <w:rPr>
          <w:color w:val="000000" w:themeColor="text1"/>
          <w:lang w:val="en-GB"/>
        </w:rPr>
        <w:br w:type="page"/>
      </w:r>
    </w:p>
    <w:p w14:paraId="7E5949CB" w14:textId="65CDA1E2" w:rsidR="00672734" w:rsidRPr="00CA3B1C" w:rsidRDefault="0003127A" w:rsidP="009803A2">
      <w:pPr>
        <w:pStyle w:val="Heading1"/>
        <w:rPr>
          <w:lang w:val="en-GB"/>
        </w:rPr>
      </w:pPr>
      <w:bookmarkStart w:id="2" w:name="_Toc110865056"/>
      <w:r w:rsidRPr="00CA3B1C">
        <w:rPr>
          <w:lang w:val="en-GB"/>
        </w:rPr>
        <w:lastRenderedPageBreak/>
        <w:t xml:space="preserve">Case </w:t>
      </w:r>
      <w:r w:rsidR="007C3D94" w:rsidRPr="00CA3B1C">
        <w:rPr>
          <w:lang w:val="en-GB"/>
        </w:rPr>
        <w:t>Overview</w:t>
      </w:r>
      <w:bookmarkEnd w:id="2"/>
    </w:p>
    <w:p w14:paraId="6F24390D" w14:textId="2D8214C5" w:rsidR="009803A2" w:rsidRPr="00CA3B1C" w:rsidRDefault="008F2BAB" w:rsidP="00C13C32">
      <w:pPr>
        <w:spacing w:before="240" w:after="240" w:line="360" w:lineRule="auto"/>
        <w:jc w:val="both"/>
        <w:rPr>
          <w:color w:val="000000" w:themeColor="text1"/>
          <w:lang w:val="en-GB"/>
        </w:rPr>
      </w:pPr>
      <w:proofErr w:type="spellStart"/>
      <w:r w:rsidRPr="00CA3B1C">
        <w:rPr>
          <w:color w:val="000000" w:themeColor="text1"/>
          <w:lang w:val="en-GB"/>
        </w:rPr>
        <w:t>SainCo</w:t>
      </w:r>
      <w:proofErr w:type="spellEnd"/>
      <w:r w:rsidRPr="00CA3B1C">
        <w:rPr>
          <w:color w:val="000000" w:themeColor="text1"/>
          <w:lang w:val="en-GB"/>
        </w:rPr>
        <w:t xml:space="preserve"> </w:t>
      </w:r>
      <w:r w:rsidR="000574AC" w:rsidRPr="00CA3B1C">
        <w:rPr>
          <w:color w:val="000000" w:themeColor="text1"/>
          <w:lang w:val="en-GB"/>
        </w:rPr>
        <w:t xml:space="preserve">is a long-established retail chain which has around 2000 staff members. The organization has grown vast in the past few years and aims to employ more staff to serve customers in a better way. </w:t>
      </w:r>
      <w:r w:rsidR="007C3D94" w:rsidRPr="00CA3B1C">
        <w:rPr>
          <w:color w:val="000000" w:themeColor="text1"/>
          <w:lang w:val="en-GB"/>
        </w:rPr>
        <w:t xml:space="preserve">The company has its stores in 10 different locations which makes it slightly difficult to control the activities of the staff members. The business is family-run and operates through an Autocratic leadership style. This leadership style exemplifies when the leader dictates all the policies and procedures which are to be followed in the company. </w:t>
      </w:r>
      <w:r w:rsidR="001D3931" w:rsidRPr="00CA3B1C">
        <w:rPr>
          <w:color w:val="000000" w:themeColor="text1"/>
          <w:lang w:val="en-GB"/>
        </w:rPr>
        <w:t xml:space="preserve">In </w:t>
      </w:r>
      <w:r w:rsidR="00384467">
        <w:rPr>
          <w:color w:val="000000" w:themeColor="text1"/>
          <w:lang w:val="en-GB"/>
        </w:rPr>
        <w:t>this</w:t>
      </w:r>
      <w:r w:rsidR="001D3931" w:rsidRPr="00CA3B1C">
        <w:rPr>
          <w:color w:val="000000" w:themeColor="text1"/>
          <w:lang w:val="en-GB"/>
        </w:rPr>
        <w:t xml:space="preserve"> case CEO of </w:t>
      </w:r>
      <w:proofErr w:type="spellStart"/>
      <w:r w:rsidR="001D3931" w:rsidRPr="00CA3B1C">
        <w:rPr>
          <w:color w:val="000000" w:themeColor="text1"/>
          <w:lang w:val="en-GB"/>
        </w:rPr>
        <w:t>SainCo</w:t>
      </w:r>
      <w:proofErr w:type="spellEnd"/>
      <w:r w:rsidR="001D3931" w:rsidRPr="00CA3B1C">
        <w:rPr>
          <w:color w:val="000000" w:themeColor="text1"/>
          <w:lang w:val="en-GB"/>
        </w:rPr>
        <w:t xml:space="preserve"> has returned from a conference which was known as There’s more to Performance Management than appraising your employees</w:t>
      </w:r>
      <w:r w:rsidR="0019777D" w:rsidRPr="00CA3B1C">
        <w:rPr>
          <w:color w:val="000000" w:themeColor="text1"/>
          <w:lang w:val="en-GB"/>
        </w:rPr>
        <w:t xml:space="preserve">. After attending the </w:t>
      </w:r>
      <w:r w:rsidR="0079418D" w:rsidRPr="00CA3B1C">
        <w:rPr>
          <w:color w:val="000000" w:themeColor="text1"/>
          <w:lang w:val="en-GB"/>
        </w:rPr>
        <w:t>conference,</w:t>
      </w:r>
      <w:r w:rsidR="0019777D" w:rsidRPr="00CA3B1C">
        <w:rPr>
          <w:color w:val="000000" w:themeColor="text1"/>
          <w:lang w:val="en-GB"/>
        </w:rPr>
        <w:t xml:space="preserve"> the CEO has decided to make new changes in the organization so that performance can be managed in an effective way. </w:t>
      </w:r>
    </w:p>
    <w:p w14:paraId="35969EC0" w14:textId="348D8024" w:rsidR="0003127A" w:rsidRPr="00CA3B1C" w:rsidRDefault="0019777D" w:rsidP="00C13C32">
      <w:pPr>
        <w:spacing w:before="240" w:after="240" w:line="360" w:lineRule="auto"/>
        <w:jc w:val="both"/>
        <w:rPr>
          <w:color w:val="000000" w:themeColor="text1"/>
          <w:lang w:val="en-GB"/>
        </w:rPr>
      </w:pPr>
      <w:r w:rsidRPr="00CA3B1C">
        <w:rPr>
          <w:color w:val="000000" w:themeColor="text1"/>
          <w:lang w:val="en-GB"/>
        </w:rPr>
        <w:t xml:space="preserve">A consultant firm has been hired for providing advice to make changes in the organization and develop a new people management approach. </w:t>
      </w:r>
      <w:r w:rsidR="009F32CF" w:rsidRPr="00CA3B1C">
        <w:rPr>
          <w:color w:val="000000" w:themeColor="text1"/>
          <w:lang w:val="en-GB"/>
        </w:rPr>
        <w:t xml:space="preserve">The changes are to be made in the current business environment so that the goals of the company can be achieved. </w:t>
      </w:r>
      <w:r w:rsidR="009E1720" w:rsidRPr="00CA3B1C">
        <w:rPr>
          <w:color w:val="000000" w:themeColor="text1"/>
          <w:lang w:val="en-GB"/>
        </w:rPr>
        <w:t xml:space="preserve">There is a need of developing a new management approach so that the concerns of the organization can be addressed. </w:t>
      </w:r>
      <w:r w:rsidR="008A3F60" w:rsidRPr="00CA3B1C">
        <w:rPr>
          <w:color w:val="000000" w:themeColor="text1"/>
          <w:lang w:val="en-GB"/>
        </w:rPr>
        <w:t xml:space="preserve">There are different segments which are to be addressed by the consultancy firm such as performance management, organisational concerns, employee concerns, employee management, employee involvement and </w:t>
      </w:r>
      <w:r w:rsidR="007F5B84" w:rsidRPr="00CA3B1C">
        <w:rPr>
          <w:color w:val="000000" w:themeColor="text1"/>
          <w:lang w:val="en-GB"/>
        </w:rPr>
        <w:t xml:space="preserve">recommendations for future growth. </w:t>
      </w:r>
      <w:r w:rsidR="00F53805" w:rsidRPr="00CA3B1C">
        <w:rPr>
          <w:color w:val="000000" w:themeColor="text1"/>
          <w:lang w:val="en-GB"/>
        </w:rPr>
        <w:t xml:space="preserve">The company will be adopting new approaches so that all the issues can be </w:t>
      </w:r>
      <w:r w:rsidR="00E32488" w:rsidRPr="00CA3B1C">
        <w:rPr>
          <w:color w:val="000000" w:themeColor="text1"/>
          <w:lang w:val="en-GB"/>
        </w:rPr>
        <w:t>addressed,</w:t>
      </w:r>
      <w:r w:rsidR="00F53805" w:rsidRPr="00CA3B1C">
        <w:rPr>
          <w:color w:val="000000" w:themeColor="text1"/>
          <w:lang w:val="en-GB"/>
        </w:rPr>
        <w:t xml:space="preserve"> and it can gain great success in future. The role of human resource management is also vital for staying connected with the employees at </w:t>
      </w:r>
      <w:proofErr w:type="spellStart"/>
      <w:r w:rsidR="00F53805" w:rsidRPr="00CA3B1C">
        <w:rPr>
          <w:color w:val="000000" w:themeColor="text1"/>
          <w:lang w:val="en-GB"/>
        </w:rPr>
        <w:t>SainCo</w:t>
      </w:r>
      <w:proofErr w:type="spellEnd"/>
      <w:r w:rsidR="00F53805" w:rsidRPr="00CA3B1C">
        <w:rPr>
          <w:color w:val="000000" w:themeColor="text1"/>
          <w:lang w:val="en-GB"/>
        </w:rPr>
        <w:t xml:space="preserve">. </w:t>
      </w:r>
      <w:r w:rsidR="00833CD8" w:rsidRPr="00CA3B1C">
        <w:rPr>
          <w:color w:val="000000" w:themeColor="text1"/>
          <w:lang w:val="en-GB"/>
        </w:rPr>
        <w:t xml:space="preserve">The report is to be developed </w:t>
      </w:r>
      <w:r w:rsidR="009803A2" w:rsidRPr="00CA3B1C">
        <w:rPr>
          <w:color w:val="000000" w:themeColor="text1"/>
          <w:lang w:val="en-GB"/>
        </w:rPr>
        <w:t xml:space="preserve">by </w:t>
      </w:r>
      <w:r w:rsidR="00833CD8" w:rsidRPr="00CA3B1C">
        <w:rPr>
          <w:color w:val="000000" w:themeColor="text1"/>
          <w:lang w:val="en-GB"/>
        </w:rPr>
        <w:t xml:space="preserve">the consultancy and submitted to the CEO so that she can review and implement all the needed changes in the organisation. This will help in streamlining all the operations and managing the performance of the employees. </w:t>
      </w:r>
    </w:p>
    <w:p w14:paraId="5BEFF648" w14:textId="77777777" w:rsidR="003B74C5" w:rsidRPr="00CA3B1C" w:rsidRDefault="003B74C5">
      <w:pPr>
        <w:rPr>
          <w:b/>
          <w:color w:val="000000" w:themeColor="text1"/>
          <w:lang w:val="en-GB"/>
        </w:rPr>
      </w:pPr>
      <w:r w:rsidRPr="00CA3B1C">
        <w:rPr>
          <w:lang w:val="en-GB"/>
        </w:rPr>
        <w:br w:type="page"/>
      </w:r>
    </w:p>
    <w:p w14:paraId="635EA55A" w14:textId="40E9946D" w:rsidR="002F7FEC" w:rsidRPr="00CA3B1C" w:rsidRDefault="002F7FEC" w:rsidP="003B74C5">
      <w:pPr>
        <w:pStyle w:val="Heading1"/>
        <w:rPr>
          <w:lang w:val="en-GB"/>
        </w:rPr>
      </w:pPr>
      <w:bookmarkStart w:id="3" w:name="_Toc110865057"/>
      <w:r w:rsidRPr="00CA3B1C">
        <w:rPr>
          <w:lang w:val="en-GB"/>
        </w:rPr>
        <w:lastRenderedPageBreak/>
        <w:t>Performance management</w:t>
      </w:r>
      <w:bookmarkEnd w:id="3"/>
    </w:p>
    <w:p w14:paraId="745105F6" w14:textId="73D3FAB3" w:rsidR="002F7FEC" w:rsidRPr="00CA3B1C" w:rsidRDefault="00277663" w:rsidP="00C13C32">
      <w:pPr>
        <w:spacing w:before="240" w:after="240" w:line="360" w:lineRule="auto"/>
        <w:jc w:val="both"/>
        <w:rPr>
          <w:color w:val="000000" w:themeColor="text1"/>
          <w:lang w:val="en-GB"/>
        </w:rPr>
      </w:pPr>
      <w:r w:rsidRPr="00CA3B1C">
        <w:rPr>
          <w:color w:val="000000" w:themeColor="text1"/>
          <w:lang w:val="en-GB"/>
        </w:rPr>
        <w:t xml:space="preserve">Performance management is seen to be a corporate management tool which assists </w:t>
      </w:r>
      <w:r w:rsidR="00C65160" w:rsidRPr="00CA3B1C">
        <w:rPr>
          <w:color w:val="000000" w:themeColor="text1"/>
          <w:lang w:val="en-GB"/>
        </w:rPr>
        <w:t>all the senior officials in analysing and managing</w:t>
      </w:r>
      <w:r w:rsidRPr="00CA3B1C">
        <w:rPr>
          <w:color w:val="000000" w:themeColor="text1"/>
          <w:lang w:val="en-GB"/>
        </w:rPr>
        <w:t xml:space="preserve"> the work</w:t>
      </w:r>
      <w:r w:rsidR="00C65160" w:rsidRPr="00CA3B1C">
        <w:rPr>
          <w:color w:val="000000" w:themeColor="text1"/>
          <w:lang w:val="en-GB"/>
        </w:rPr>
        <w:t>force</w:t>
      </w:r>
      <w:r w:rsidRPr="00CA3B1C">
        <w:rPr>
          <w:color w:val="000000" w:themeColor="text1"/>
          <w:lang w:val="en-GB"/>
        </w:rPr>
        <w:t xml:space="preserve">. The </w:t>
      </w:r>
      <w:r w:rsidR="00C65160" w:rsidRPr="00CA3B1C">
        <w:rPr>
          <w:color w:val="000000" w:themeColor="text1"/>
          <w:lang w:val="en-GB"/>
        </w:rPr>
        <w:t>primary</w:t>
      </w:r>
      <w:r w:rsidRPr="00CA3B1C">
        <w:rPr>
          <w:color w:val="000000" w:themeColor="text1"/>
          <w:lang w:val="en-GB"/>
        </w:rPr>
        <w:t xml:space="preserve"> goal of performance management is </w:t>
      </w:r>
      <w:r w:rsidR="009803A2" w:rsidRPr="00CA3B1C">
        <w:rPr>
          <w:color w:val="000000" w:themeColor="text1"/>
          <w:lang w:val="en-GB"/>
        </w:rPr>
        <w:t>to develop</w:t>
      </w:r>
      <w:r w:rsidRPr="00CA3B1C">
        <w:rPr>
          <w:color w:val="000000" w:themeColor="text1"/>
          <w:lang w:val="en-GB"/>
        </w:rPr>
        <w:t xml:space="preserve"> an environment where </w:t>
      </w:r>
      <w:r w:rsidR="00C65160" w:rsidRPr="00CA3B1C">
        <w:rPr>
          <w:color w:val="000000" w:themeColor="text1"/>
          <w:lang w:val="en-GB"/>
        </w:rPr>
        <w:t>the employees can perform great and enhance their abilities</w:t>
      </w:r>
      <w:r w:rsidRPr="00CA3B1C">
        <w:rPr>
          <w:color w:val="000000" w:themeColor="text1"/>
          <w:lang w:val="en-GB"/>
        </w:rPr>
        <w:t xml:space="preserve">. </w:t>
      </w:r>
      <w:r w:rsidR="00AA1221" w:rsidRPr="00CA3B1C">
        <w:rPr>
          <w:color w:val="000000" w:themeColor="text1"/>
          <w:lang w:val="en-GB"/>
        </w:rPr>
        <w:t xml:space="preserve">An effectual performance management process can be used to achieve a </w:t>
      </w:r>
      <w:r w:rsidR="00017BA7" w:rsidRPr="00CA3B1C">
        <w:rPr>
          <w:color w:val="000000" w:themeColor="text1"/>
          <w:lang w:val="en-GB"/>
        </w:rPr>
        <w:t>company's</w:t>
      </w:r>
      <w:r w:rsidR="00AA1221" w:rsidRPr="00CA3B1C">
        <w:rPr>
          <w:color w:val="000000" w:themeColor="text1"/>
          <w:lang w:val="en-GB"/>
        </w:rPr>
        <w:t xml:space="preserve"> goal. </w:t>
      </w:r>
      <w:r w:rsidR="00384467">
        <w:rPr>
          <w:color w:val="000000" w:themeColor="text1"/>
          <w:lang w:val="en-GB"/>
        </w:rPr>
        <w:t>Companies</w:t>
      </w:r>
      <w:r w:rsidR="00620A72" w:rsidRPr="00CA3B1C">
        <w:rPr>
          <w:color w:val="000000" w:themeColor="text1"/>
          <w:lang w:val="en-GB"/>
        </w:rPr>
        <w:t xml:space="preserve"> can use objectives, performance dimensions, </w:t>
      </w:r>
      <w:r w:rsidR="009803A2" w:rsidRPr="00CA3B1C">
        <w:rPr>
          <w:color w:val="000000" w:themeColor="text1"/>
          <w:lang w:val="en-GB"/>
        </w:rPr>
        <w:t>standards,</w:t>
      </w:r>
      <w:r w:rsidR="00620A72" w:rsidRPr="00CA3B1C">
        <w:rPr>
          <w:color w:val="000000" w:themeColor="text1"/>
          <w:lang w:val="en-GB"/>
        </w:rPr>
        <w:t xml:space="preserve"> and other factors for measuring the performance of employees</w:t>
      </w:r>
      <w:r w:rsidR="00AB602B" w:rsidRPr="00CA3B1C">
        <w:rPr>
          <w:color w:val="000000" w:themeColor="text1"/>
          <w:lang w:val="en-GB"/>
        </w:rPr>
        <w:t xml:space="preserve"> (</w:t>
      </w:r>
      <w:proofErr w:type="spellStart"/>
      <w:r w:rsidR="00AB602B" w:rsidRPr="00CA3B1C">
        <w:rPr>
          <w:color w:val="000000" w:themeColor="text1"/>
          <w:shd w:val="clear" w:color="auto" w:fill="FFFFFF"/>
          <w:lang w:val="en-GB"/>
        </w:rPr>
        <w:t>Aguinis</w:t>
      </w:r>
      <w:proofErr w:type="spellEnd"/>
      <w:r w:rsidR="00AB602B" w:rsidRPr="00CA3B1C">
        <w:rPr>
          <w:color w:val="000000" w:themeColor="text1"/>
          <w:shd w:val="clear" w:color="auto" w:fill="FFFFFF"/>
          <w:lang w:val="en-GB"/>
        </w:rPr>
        <w:t>, 2019)</w:t>
      </w:r>
      <w:r w:rsidR="00620A72" w:rsidRPr="00CA3B1C">
        <w:rPr>
          <w:color w:val="000000" w:themeColor="text1"/>
          <w:lang w:val="en-GB"/>
        </w:rPr>
        <w:t xml:space="preserve">. It allows all the seniors to determine problems at an early stage and then further complete the projects. By utilising an effectual project management process activities can be carried out and a plan can be implemented. Performance management can be defined as an ongoing procedure which can be used for communicating between the </w:t>
      </w:r>
      <w:r w:rsidR="00A00F31" w:rsidRPr="00CA3B1C">
        <w:rPr>
          <w:color w:val="000000" w:themeColor="text1"/>
          <w:lang w:val="en-GB"/>
        </w:rPr>
        <w:t>supervisor</w:t>
      </w:r>
      <w:r w:rsidR="00620A72" w:rsidRPr="00CA3B1C">
        <w:rPr>
          <w:color w:val="000000" w:themeColor="text1"/>
          <w:lang w:val="en-GB"/>
        </w:rPr>
        <w:t xml:space="preserve"> and the employees. </w:t>
      </w:r>
      <w:r w:rsidR="00A00F31" w:rsidRPr="00CA3B1C">
        <w:rPr>
          <w:color w:val="000000" w:themeColor="text1"/>
          <w:lang w:val="en-GB"/>
        </w:rPr>
        <w:t xml:space="preserve">With the process all the problems and other factors between the supervisor and the employees can be clarified so that the objectives can be set, goals can be identified, feedback can be </w:t>
      </w:r>
      <w:r w:rsidR="009803A2" w:rsidRPr="00CA3B1C">
        <w:rPr>
          <w:color w:val="000000" w:themeColor="text1"/>
          <w:lang w:val="en-GB"/>
        </w:rPr>
        <w:t>provided,</w:t>
      </w:r>
      <w:r w:rsidR="00A00F31" w:rsidRPr="00CA3B1C">
        <w:rPr>
          <w:color w:val="000000" w:themeColor="text1"/>
          <w:lang w:val="en-GB"/>
        </w:rPr>
        <w:t xml:space="preserve"> and results can be reviewed</w:t>
      </w:r>
      <w:r w:rsidR="00AB602B" w:rsidRPr="00CA3B1C">
        <w:rPr>
          <w:color w:val="000000" w:themeColor="text1"/>
          <w:lang w:val="en-GB"/>
        </w:rPr>
        <w:t xml:space="preserve"> (</w:t>
      </w:r>
      <w:r w:rsidR="00AB602B" w:rsidRPr="00CA3B1C">
        <w:rPr>
          <w:color w:val="000000" w:themeColor="text1"/>
          <w:shd w:val="clear" w:color="auto" w:fill="FFFFFF"/>
          <w:lang w:val="en-GB"/>
        </w:rPr>
        <w:t>Buckingham and Goodall, 2015)</w:t>
      </w:r>
      <w:r w:rsidR="00A00F31" w:rsidRPr="00CA3B1C">
        <w:rPr>
          <w:color w:val="000000" w:themeColor="text1"/>
          <w:lang w:val="en-GB"/>
        </w:rPr>
        <w:t xml:space="preserve">. </w:t>
      </w:r>
    </w:p>
    <w:p w14:paraId="6C4309D4" w14:textId="2645A070" w:rsidR="00A00F31" w:rsidRPr="00CA3B1C" w:rsidRDefault="00AB602B" w:rsidP="00C13C32">
      <w:pPr>
        <w:spacing w:before="240" w:after="240" w:line="360" w:lineRule="auto"/>
        <w:jc w:val="both"/>
        <w:rPr>
          <w:color w:val="000000" w:themeColor="text1"/>
          <w:lang w:val="en-GB"/>
        </w:rPr>
      </w:pPr>
      <w:r w:rsidRPr="00CA3B1C">
        <w:rPr>
          <w:color w:val="000000" w:themeColor="text1"/>
          <w:lang w:val="en-GB"/>
        </w:rPr>
        <w:t xml:space="preserve">According to, </w:t>
      </w:r>
      <w:proofErr w:type="spellStart"/>
      <w:r w:rsidRPr="00CA3B1C">
        <w:rPr>
          <w:color w:val="000000" w:themeColor="text1"/>
          <w:shd w:val="clear" w:color="auto" w:fill="FFFFFF"/>
          <w:lang w:val="en-GB"/>
        </w:rPr>
        <w:t>DeNisi</w:t>
      </w:r>
      <w:proofErr w:type="spellEnd"/>
      <w:r w:rsidRPr="00CA3B1C">
        <w:rPr>
          <w:color w:val="000000" w:themeColor="text1"/>
          <w:shd w:val="clear" w:color="auto" w:fill="FFFFFF"/>
          <w:lang w:val="en-GB"/>
        </w:rPr>
        <w:t xml:space="preserve"> and Murphy</w:t>
      </w:r>
      <w:r w:rsidRPr="00CA3B1C">
        <w:rPr>
          <w:color w:val="000000" w:themeColor="text1"/>
          <w:lang w:val="en-GB"/>
        </w:rPr>
        <w:t>, (2017), t</w:t>
      </w:r>
      <w:r w:rsidR="00A00F31" w:rsidRPr="00CA3B1C">
        <w:rPr>
          <w:color w:val="000000" w:themeColor="text1"/>
          <w:lang w:val="en-GB"/>
        </w:rPr>
        <w:t xml:space="preserve">he expectations in performance can be calculated on the basis of results + actions and behaviours. All the results of the performance management concept can be measured with the assistance of objectives and standards. It is also necessary to understand the importance of employee performance management so that </w:t>
      </w:r>
      <w:proofErr w:type="spellStart"/>
      <w:r w:rsidR="00A00F31" w:rsidRPr="00CA3B1C">
        <w:rPr>
          <w:color w:val="000000" w:themeColor="text1"/>
          <w:lang w:val="en-GB"/>
        </w:rPr>
        <w:t>SainCo</w:t>
      </w:r>
      <w:proofErr w:type="spellEnd"/>
      <w:r w:rsidR="00A00F31" w:rsidRPr="00CA3B1C">
        <w:rPr>
          <w:color w:val="000000" w:themeColor="text1"/>
          <w:lang w:val="en-GB"/>
        </w:rPr>
        <w:t xml:space="preserve"> can take necessary steps. </w:t>
      </w:r>
      <w:r w:rsidR="00F02FF4" w:rsidRPr="00CA3B1C">
        <w:rPr>
          <w:color w:val="000000" w:themeColor="text1"/>
          <w:lang w:val="en-GB"/>
        </w:rPr>
        <w:t>The programmes that allow for appropriate contact between staff and customers are essential to their productive functioning. This study highlights ideas based on employee performance that aid in assessing novel approaches. When determining the organisation's growth rate, the output's quality and efficiency are crucial.</w:t>
      </w:r>
    </w:p>
    <w:p w14:paraId="3FF6A2D6" w14:textId="7A45328A" w:rsidR="00F02FF4" w:rsidRPr="00CA3B1C" w:rsidRDefault="00F02FF4" w:rsidP="00C13C32">
      <w:pPr>
        <w:spacing w:before="240" w:after="240" w:line="360" w:lineRule="auto"/>
        <w:jc w:val="both"/>
        <w:rPr>
          <w:color w:val="000000" w:themeColor="text1"/>
          <w:lang w:val="en-GB"/>
        </w:rPr>
      </w:pPr>
      <w:r w:rsidRPr="00CA3B1C">
        <w:rPr>
          <w:color w:val="000000" w:themeColor="text1"/>
          <w:lang w:val="en-GB"/>
        </w:rPr>
        <w:t>The organisation's credibility is negatively impacted by the improper results of employees' performance</w:t>
      </w:r>
      <w:r w:rsidR="00AB602B" w:rsidRPr="00CA3B1C">
        <w:rPr>
          <w:color w:val="000000" w:themeColor="text1"/>
          <w:lang w:val="en-GB"/>
        </w:rPr>
        <w:t xml:space="preserve"> (</w:t>
      </w:r>
      <w:proofErr w:type="spellStart"/>
      <w:r w:rsidR="00AB602B" w:rsidRPr="00CA3B1C">
        <w:rPr>
          <w:color w:val="000000" w:themeColor="text1"/>
          <w:shd w:val="clear" w:color="auto" w:fill="FFFFFF"/>
          <w:lang w:val="en-GB"/>
        </w:rPr>
        <w:t>Schleicher</w:t>
      </w:r>
      <w:proofErr w:type="spellEnd"/>
      <w:r w:rsidR="00AB602B" w:rsidRPr="00CA3B1C">
        <w:rPr>
          <w:color w:val="000000" w:themeColor="text1"/>
          <w:shd w:val="clear" w:color="auto" w:fill="FFFFFF"/>
          <w:lang w:val="en-GB"/>
        </w:rPr>
        <w:t>, et al., 2018)</w:t>
      </w:r>
      <w:r w:rsidRPr="00CA3B1C">
        <w:rPr>
          <w:color w:val="000000" w:themeColor="text1"/>
          <w:lang w:val="en-GB"/>
        </w:rPr>
        <w:t xml:space="preserve">. The proper organisational evaluation task based on employee performance aids in generating effectiveness in the crucial activities. Additionally, the effectiveness of the workforce contributes to identifying the operational duties of the company and assessing resource use. </w:t>
      </w:r>
    </w:p>
    <w:p w14:paraId="0B248E5E" w14:textId="77777777" w:rsidR="003B74C5" w:rsidRPr="00CA3B1C" w:rsidRDefault="00F02FF4" w:rsidP="003B74C5">
      <w:pPr>
        <w:spacing w:before="240" w:after="240" w:line="360" w:lineRule="auto"/>
        <w:jc w:val="center"/>
        <w:rPr>
          <w:b/>
          <w:bCs/>
          <w:color w:val="000000" w:themeColor="text1"/>
          <w:lang w:val="en-GB"/>
        </w:rPr>
      </w:pPr>
      <w:r w:rsidRPr="00CA3B1C">
        <w:rPr>
          <w:b/>
          <w:bCs/>
          <w:color w:val="000000" w:themeColor="text1"/>
          <w:lang w:val="en-GB"/>
        </w:rPr>
        <w:lastRenderedPageBreak/>
        <w:fldChar w:fldCharType="begin"/>
      </w:r>
      <w:r w:rsidRPr="00CA3B1C">
        <w:rPr>
          <w:b/>
          <w:bCs/>
          <w:color w:val="000000" w:themeColor="text1"/>
          <w:lang w:val="en-GB"/>
        </w:rPr>
        <w:instrText xml:space="preserve"> INCLUDEPICTURE "https://www.valamis.com/documents/10197/597265/performance-management-cycle.jpg" \* MERGEFORMATINET </w:instrText>
      </w:r>
      <w:r w:rsidRPr="00CA3B1C">
        <w:rPr>
          <w:b/>
          <w:bCs/>
          <w:color w:val="000000" w:themeColor="text1"/>
          <w:lang w:val="en-GB"/>
        </w:rPr>
        <w:fldChar w:fldCharType="separate"/>
      </w:r>
      <w:r w:rsidRPr="00CA3B1C">
        <w:rPr>
          <w:b/>
          <w:bCs/>
          <w:noProof/>
          <w:color w:val="000000" w:themeColor="text1"/>
          <w:lang w:val="en-GB"/>
        </w:rPr>
        <w:drawing>
          <wp:inline distT="0" distB="0" distL="0" distR="0" wp14:anchorId="098AA275" wp14:editId="488B9B44">
            <wp:extent cx="3411020" cy="2558832"/>
            <wp:effectExtent l="0" t="0" r="5715" b="0"/>
            <wp:docPr id="1" name="Picture 1" descr="What is the Performance Management Cycle? It's Model and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Performance Management Cycle? It's Model and Stag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40229" cy="2580744"/>
                    </a:xfrm>
                    <a:prstGeom prst="rect">
                      <a:avLst/>
                    </a:prstGeom>
                    <a:noFill/>
                    <a:ln>
                      <a:noFill/>
                    </a:ln>
                  </pic:spPr>
                </pic:pic>
              </a:graphicData>
            </a:graphic>
          </wp:inline>
        </w:drawing>
      </w:r>
      <w:r w:rsidRPr="00CA3B1C">
        <w:rPr>
          <w:b/>
          <w:bCs/>
          <w:color w:val="000000" w:themeColor="text1"/>
          <w:lang w:val="en-GB"/>
        </w:rPr>
        <w:fldChar w:fldCharType="end"/>
      </w:r>
    </w:p>
    <w:p w14:paraId="214844F0" w14:textId="2ED060F6" w:rsidR="00C94A0B" w:rsidRPr="00CA3B1C" w:rsidRDefault="00C94A0B" w:rsidP="003B74C5">
      <w:pPr>
        <w:spacing w:before="240" w:after="240" w:line="360" w:lineRule="auto"/>
        <w:jc w:val="center"/>
        <w:rPr>
          <w:b/>
          <w:bCs/>
          <w:color w:val="000000" w:themeColor="text1"/>
          <w:lang w:val="en-GB"/>
        </w:rPr>
      </w:pPr>
      <w:r w:rsidRPr="00CA3B1C">
        <w:rPr>
          <w:b/>
          <w:bCs/>
          <w:color w:val="000000" w:themeColor="text1"/>
          <w:lang w:val="en-GB"/>
        </w:rPr>
        <w:t>(Figure 1: Performance management cycle)</w:t>
      </w:r>
    </w:p>
    <w:p w14:paraId="1AADB437" w14:textId="315734C4" w:rsidR="00C94A0B" w:rsidRPr="00CA3B1C" w:rsidRDefault="00C94A0B" w:rsidP="003B74C5">
      <w:pPr>
        <w:spacing w:before="240" w:after="240" w:line="360" w:lineRule="auto"/>
        <w:jc w:val="center"/>
        <w:rPr>
          <w:b/>
          <w:bCs/>
          <w:color w:val="000000" w:themeColor="text1"/>
          <w:lang w:val="en-GB"/>
        </w:rPr>
      </w:pPr>
      <w:r w:rsidRPr="00CA3B1C">
        <w:rPr>
          <w:b/>
          <w:bCs/>
          <w:color w:val="000000" w:themeColor="text1"/>
          <w:lang w:val="en-GB"/>
        </w:rPr>
        <w:t xml:space="preserve">(Source: </w:t>
      </w:r>
      <w:proofErr w:type="spellStart"/>
      <w:r w:rsidRPr="00CA3B1C">
        <w:rPr>
          <w:b/>
          <w:bCs/>
          <w:color w:val="000000" w:themeColor="text1"/>
          <w:lang w:val="en-GB"/>
        </w:rPr>
        <w:t>Valamis</w:t>
      </w:r>
      <w:proofErr w:type="spellEnd"/>
      <w:r w:rsidRPr="00CA3B1C">
        <w:rPr>
          <w:b/>
          <w:bCs/>
          <w:color w:val="000000" w:themeColor="text1"/>
          <w:lang w:val="en-GB"/>
        </w:rPr>
        <w:t>, 2021)</w:t>
      </w:r>
    </w:p>
    <w:p w14:paraId="1258E892" w14:textId="35084390" w:rsidR="00F02FF4" w:rsidRPr="00CA3B1C" w:rsidRDefault="00F02FF4" w:rsidP="00C13C32">
      <w:pPr>
        <w:spacing w:before="240" w:after="240" w:line="360" w:lineRule="auto"/>
        <w:jc w:val="both"/>
        <w:rPr>
          <w:color w:val="000000" w:themeColor="text1"/>
          <w:lang w:val="en-GB"/>
        </w:rPr>
      </w:pPr>
      <w:r w:rsidRPr="00CA3B1C">
        <w:rPr>
          <w:color w:val="000000" w:themeColor="text1"/>
          <w:lang w:val="en-GB"/>
        </w:rPr>
        <w:t xml:space="preserve">The diagram above shows the performance management cycle which can help in managing employee performance. It is necessary to focus on all the concepts so that performance can be managed in an effective way. The four stages of managing performance incorporate planning, monitoring, reviewing and rewarding. </w:t>
      </w:r>
      <w:r w:rsidR="00E45EF9" w:rsidRPr="00CA3B1C">
        <w:rPr>
          <w:color w:val="000000" w:themeColor="text1"/>
          <w:lang w:val="en-GB"/>
        </w:rPr>
        <w:t>At the initial stage</w:t>
      </w:r>
      <w:r w:rsidR="00C93FCF" w:rsidRPr="00CA3B1C">
        <w:rPr>
          <w:color w:val="000000" w:themeColor="text1"/>
          <w:lang w:val="en-GB"/>
        </w:rPr>
        <w:t>,</w:t>
      </w:r>
      <w:r w:rsidR="00E45EF9" w:rsidRPr="00CA3B1C">
        <w:rPr>
          <w:color w:val="000000" w:themeColor="text1"/>
          <w:lang w:val="en-GB"/>
        </w:rPr>
        <w:t xml:space="preserve"> it is necessary to set goals which can be defined SMART. These goals can help </w:t>
      </w:r>
      <w:proofErr w:type="spellStart"/>
      <w:r w:rsidR="00E45EF9" w:rsidRPr="00CA3B1C">
        <w:rPr>
          <w:color w:val="000000" w:themeColor="text1"/>
          <w:lang w:val="en-GB"/>
        </w:rPr>
        <w:t>SainCo</w:t>
      </w:r>
      <w:proofErr w:type="spellEnd"/>
      <w:r w:rsidR="00E45EF9" w:rsidRPr="00CA3B1C">
        <w:rPr>
          <w:color w:val="000000" w:themeColor="text1"/>
          <w:lang w:val="en-GB"/>
        </w:rPr>
        <w:t xml:space="preserve"> in providing vision to the employees. They will help the company in making sure that their employees know about what they are planning to achieve. At the monitoring stage</w:t>
      </w:r>
      <w:r w:rsidR="00C93FCF" w:rsidRPr="00CA3B1C">
        <w:rPr>
          <w:color w:val="000000" w:themeColor="text1"/>
          <w:lang w:val="en-GB"/>
        </w:rPr>
        <w:t>,</w:t>
      </w:r>
      <w:r w:rsidR="00E45EF9" w:rsidRPr="00CA3B1C">
        <w:rPr>
          <w:color w:val="000000" w:themeColor="text1"/>
          <w:lang w:val="en-GB"/>
        </w:rPr>
        <w:t xml:space="preserve"> the seniors of </w:t>
      </w:r>
      <w:proofErr w:type="spellStart"/>
      <w:r w:rsidR="00E45EF9" w:rsidRPr="00CA3B1C">
        <w:rPr>
          <w:color w:val="000000" w:themeColor="text1"/>
          <w:lang w:val="en-GB"/>
        </w:rPr>
        <w:t>SainCo</w:t>
      </w:r>
      <w:proofErr w:type="spellEnd"/>
      <w:r w:rsidR="00E45EF9" w:rsidRPr="00CA3B1C">
        <w:rPr>
          <w:color w:val="000000" w:themeColor="text1"/>
          <w:lang w:val="en-GB"/>
        </w:rPr>
        <w:t xml:space="preserve"> can track the progress constantly and mitigate all the obstacles which they can have while managing their employees. </w:t>
      </w:r>
      <w:r w:rsidR="00C93FCF" w:rsidRPr="00CA3B1C">
        <w:rPr>
          <w:color w:val="000000" w:themeColor="text1"/>
          <w:lang w:val="en-GB"/>
        </w:rPr>
        <w:t>In</w:t>
      </w:r>
      <w:r w:rsidR="00E45EF9" w:rsidRPr="00CA3B1C">
        <w:rPr>
          <w:color w:val="000000" w:themeColor="text1"/>
          <w:lang w:val="en-GB"/>
        </w:rPr>
        <w:t xml:space="preserve"> the third step</w:t>
      </w:r>
      <w:r w:rsidR="00C93FCF" w:rsidRPr="00CA3B1C">
        <w:rPr>
          <w:color w:val="000000" w:themeColor="text1"/>
          <w:lang w:val="en-GB"/>
        </w:rPr>
        <w:t>,</w:t>
      </w:r>
      <w:r w:rsidR="00E45EF9" w:rsidRPr="00CA3B1C">
        <w:rPr>
          <w:color w:val="000000" w:themeColor="text1"/>
          <w:lang w:val="en-GB"/>
        </w:rPr>
        <w:t xml:space="preserve"> the process can be </w:t>
      </w:r>
      <w:r w:rsidR="00C93FCF" w:rsidRPr="00CA3B1C">
        <w:rPr>
          <w:color w:val="000000" w:themeColor="text1"/>
          <w:lang w:val="en-GB"/>
        </w:rPr>
        <w:t>evaluated,</w:t>
      </w:r>
      <w:r w:rsidR="00E45EF9" w:rsidRPr="00CA3B1C">
        <w:rPr>
          <w:color w:val="000000" w:themeColor="text1"/>
          <w:lang w:val="en-GB"/>
        </w:rPr>
        <w:t xml:space="preserve"> and final results can be provided to the company</w:t>
      </w:r>
      <w:r w:rsidR="00AB602B" w:rsidRPr="00CA3B1C">
        <w:rPr>
          <w:color w:val="000000" w:themeColor="text1"/>
          <w:lang w:val="en-GB"/>
        </w:rPr>
        <w:t xml:space="preserve"> (</w:t>
      </w:r>
      <w:r w:rsidR="00AB602B" w:rsidRPr="00CA3B1C">
        <w:rPr>
          <w:color w:val="000000" w:themeColor="text1"/>
          <w:shd w:val="clear" w:color="auto" w:fill="FFFFFF"/>
          <w:lang w:val="en-GB"/>
        </w:rPr>
        <w:t>Franco‐Santos and Otley, 2018)</w:t>
      </w:r>
      <w:r w:rsidR="00E45EF9" w:rsidRPr="00CA3B1C">
        <w:rPr>
          <w:color w:val="000000" w:themeColor="text1"/>
          <w:lang w:val="en-GB"/>
        </w:rPr>
        <w:t>. After the results</w:t>
      </w:r>
      <w:r w:rsidR="00C93FCF" w:rsidRPr="00CA3B1C">
        <w:rPr>
          <w:color w:val="000000" w:themeColor="text1"/>
          <w:lang w:val="en-GB"/>
        </w:rPr>
        <w:t>,</w:t>
      </w:r>
      <w:r w:rsidR="00E45EF9" w:rsidRPr="00CA3B1C">
        <w:rPr>
          <w:color w:val="000000" w:themeColor="text1"/>
          <w:lang w:val="en-GB"/>
        </w:rPr>
        <w:t xml:space="preserve"> the senior management of </w:t>
      </w:r>
      <w:proofErr w:type="spellStart"/>
      <w:r w:rsidR="00E45EF9" w:rsidRPr="00CA3B1C">
        <w:rPr>
          <w:color w:val="000000" w:themeColor="text1"/>
          <w:lang w:val="en-GB"/>
        </w:rPr>
        <w:t>SainCo</w:t>
      </w:r>
      <w:proofErr w:type="spellEnd"/>
      <w:r w:rsidR="00E45EF9" w:rsidRPr="00CA3B1C">
        <w:rPr>
          <w:color w:val="000000" w:themeColor="text1"/>
          <w:lang w:val="en-GB"/>
        </w:rPr>
        <w:t xml:space="preserve"> can understand how the employees have performed and what changes they need to make in future. If they think that few employees have performed in </w:t>
      </w:r>
      <w:r w:rsidR="00C93FCF" w:rsidRPr="00CA3B1C">
        <w:rPr>
          <w:color w:val="000000" w:themeColor="text1"/>
          <w:lang w:val="en-GB"/>
        </w:rPr>
        <w:t xml:space="preserve">a </w:t>
      </w:r>
      <w:r w:rsidR="00E45EF9" w:rsidRPr="00CA3B1C">
        <w:rPr>
          <w:color w:val="000000" w:themeColor="text1"/>
          <w:lang w:val="en-GB"/>
        </w:rPr>
        <w:t xml:space="preserve">great </w:t>
      </w:r>
      <w:r w:rsidR="00C93FCF" w:rsidRPr="00CA3B1C">
        <w:rPr>
          <w:color w:val="000000" w:themeColor="text1"/>
          <w:lang w:val="en-GB"/>
        </w:rPr>
        <w:t>way,</w:t>
      </w:r>
      <w:r w:rsidR="00E45EF9" w:rsidRPr="00CA3B1C">
        <w:rPr>
          <w:color w:val="000000" w:themeColor="text1"/>
          <w:lang w:val="en-GB"/>
        </w:rPr>
        <w:t xml:space="preserve"> then they can also recognise them with rewards for their good performance. This will motivate the employees in performing efficiently in future. </w:t>
      </w:r>
    </w:p>
    <w:p w14:paraId="1E479764" w14:textId="77777777" w:rsidR="003B74C5" w:rsidRPr="00CA3B1C" w:rsidRDefault="00AB602B" w:rsidP="00C13C32">
      <w:pPr>
        <w:spacing w:before="240" w:after="240" w:line="360" w:lineRule="auto"/>
        <w:jc w:val="both"/>
        <w:rPr>
          <w:color w:val="000000" w:themeColor="text1"/>
          <w:lang w:val="en-GB"/>
        </w:rPr>
      </w:pPr>
      <w:r w:rsidRPr="00CA3B1C">
        <w:rPr>
          <w:color w:val="000000" w:themeColor="text1"/>
          <w:lang w:val="en-GB"/>
        </w:rPr>
        <w:t xml:space="preserve">As per, </w:t>
      </w:r>
      <w:proofErr w:type="spellStart"/>
      <w:r w:rsidRPr="00CA3B1C">
        <w:rPr>
          <w:color w:val="000000" w:themeColor="text1"/>
          <w:shd w:val="clear" w:color="auto" w:fill="FFFFFF"/>
          <w:lang w:val="en-GB"/>
        </w:rPr>
        <w:t>Helmold</w:t>
      </w:r>
      <w:proofErr w:type="spellEnd"/>
      <w:r w:rsidRPr="00CA3B1C">
        <w:rPr>
          <w:color w:val="000000" w:themeColor="text1"/>
          <w:shd w:val="clear" w:color="auto" w:fill="FFFFFF"/>
          <w:lang w:val="en-GB"/>
        </w:rPr>
        <w:t xml:space="preserve"> and Samara</w:t>
      </w:r>
      <w:r w:rsidRPr="00CA3B1C">
        <w:rPr>
          <w:color w:val="000000" w:themeColor="text1"/>
          <w:lang w:val="en-GB"/>
        </w:rPr>
        <w:t xml:space="preserve">, (2019), </w:t>
      </w:r>
      <w:r w:rsidR="00A71F02" w:rsidRPr="00CA3B1C">
        <w:rPr>
          <w:color w:val="000000" w:themeColor="text1"/>
          <w:lang w:val="en-GB"/>
        </w:rPr>
        <w:t xml:space="preserve">Corporate entities utilise performance management as a technique for tracking and assessing employee performance. It is a crucial instrument for businesses that guarantees the creation of a productive workplace where workers may operate at their peak efficiency. It is an essential tool for helping organisations achieve </w:t>
      </w:r>
      <w:r w:rsidR="00C65160" w:rsidRPr="00CA3B1C">
        <w:rPr>
          <w:color w:val="000000" w:themeColor="text1"/>
          <w:lang w:val="en-GB"/>
        </w:rPr>
        <w:t>all their</w:t>
      </w:r>
      <w:r w:rsidR="00A71F02" w:rsidRPr="00CA3B1C">
        <w:rPr>
          <w:color w:val="000000" w:themeColor="text1"/>
          <w:lang w:val="en-GB"/>
        </w:rPr>
        <w:t xml:space="preserve"> objectives</w:t>
      </w:r>
      <w:r w:rsidRPr="00CA3B1C">
        <w:rPr>
          <w:color w:val="000000" w:themeColor="text1"/>
          <w:lang w:val="en-GB"/>
        </w:rPr>
        <w:t xml:space="preserve"> (</w:t>
      </w:r>
      <w:r w:rsidRPr="00CA3B1C">
        <w:rPr>
          <w:color w:val="000000" w:themeColor="text1"/>
          <w:shd w:val="clear" w:color="auto" w:fill="FFFFFF"/>
          <w:lang w:val="en-GB"/>
        </w:rPr>
        <w:t>Reed and Henley, 2015)</w:t>
      </w:r>
      <w:r w:rsidR="00A71F02" w:rsidRPr="00CA3B1C">
        <w:rPr>
          <w:color w:val="000000" w:themeColor="text1"/>
          <w:lang w:val="en-GB"/>
        </w:rPr>
        <w:t xml:space="preserve">. Performance management is mostly built on </w:t>
      </w:r>
      <w:r w:rsidR="00A71F02" w:rsidRPr="00CA3B1C">
        <w:rPr>
          <w:color w:val="000000" w:themeColor="text1"/>
          <w:lang w:val="en-GB"/>
        </w:rPr>
        <w:lastRenderedPageBreak/>
        <w:t>communication, where</w:t>
      </w:r>
      <w:r w:rsidR="00C65160" w:rsidRPr="00CA3B1C">
        <w:rPr>
          <w:color w:val="000000" w:themeColor="text1"/>
          <w:lang w:val="en-GB"/>
        </w:rPr>
        <w:t xml:space="preserve"> all the</w:t>
      </w:r>
      <w:r w:rsidR="00A71F02" w:rsidRPr="00CA3B1C">
        <w:rPr>
          <w:color w:val="000000" w:themeColor="text1"/>
          <w:lang w:val="en-GB"/>
        </w:rPr>
        <w:t xml:space="preserve"> managers </w:t>
      </w:r>
      <w:r w:rsidR="00C65160" w:rsidRPr="00CA3B1C">
        <w:rPr>
          <w:color w:val="000000" w:themeColor="text1"/>
          <w:lang w:val="en-GB"/>
        </w:rPr>
        <w:t>of the company can involve with their</w:t>
      </w:r>
      <w:r w:rsidR="00A71F02" w:rsidRPr="00CA3B1C">
        <w:rPr>
          <w:color w:val="000000" w:themeColor="text1"/>
          <w:lang w:val="en-GB"/>
        </w:rPr>
        <w:t xml:space="preserve"> employees </w:t>
      </w:r>
      <w:r w:rsidR="00C65160" w:rsidRPr="00CA3B1C">
        <w:rPr>
          <w:color w:val="000000" w:themeColor="text1"/>
          <w:lang w:val="en-GB"/>
        </w:rPr>
        <w:t>for monitoring their work and providing them with guidance so that they can enhance their working</w:t>
      </w:r>
      <w:r w:rsidR="00A71F02" w:rsidRPr="00CA3B1C">
        <w:rPr>
          <w:color w:val="000000" w:themeColor="text1"/>
          <w:lang w:val="en-GB"/>
        </w:rPr>
        <w:t xml:space="preserve">. It can be viewed as the procedure for organising, mentoring, and evaluating employee performance. </w:t>
      </w:r>
    </w:p>
    <w:p w14:paraId="0D7C75B6" w14:textId="14766D30" w:rsidR="00570FDE" w:rsidRPr="00CA3B1C" w:rsidRDefault="00A71F02" w:rsidP="00C13C32">
      <w:pPr>
        <w:spacing w:before="240" w:after="240" w:line="360" w:lineRule="auto"/>
        <w:jc w:val="both"/>
        <w:rPr>
          <w:color w:val="000000" w:themeColor="text1"/>
          <w:lang w:val="en-GB"/>
        </w:rPr>
      </w:pPr>
      <w:r w:rsidRPr="00CA3B1C">
        <w:rPr>
          <w:color w:val="000000" w:themeColor="text1"/>
          <w:lang w:val="en-GB"/>
        </w:rPr>
        <w:t>The five stages of the performance management process include planning, monitoring, changing, assessment, and appraisal.</w:t>
      </w:r>
      <w:r w:rsidR="00865C51" w:rsidRPr="00CA3B1C">
        <w:rPr>
          <w:color w:val="000000" w:themeColor="text1"/>
          <w:lang w:val="en-GB"/>
        </w:rPr>
        <w:t xml:space="preserve"> The primary goals of the performance management process are to track and boost employee performance. There are different theories of performance management which are essential to be studied so that effective analysis of the concept can be done</w:t>
      </w:r>
      <w:r w:rsidR="00AB602B" w:rsidRPr="00CA3B1C">
        <w:rPr>
          <w:color w:val="000000" w:themeColor="text1"/>
          <w:lang w:val="en-GB"/>
        </w:rPr>
        <w:t xml:space="preserve"> (</w:t>
      </w:r>
      <w:r w:rsidR="00AB602B" w:rsidRPr="00CA3B1C">
        <w:rPr>
          <w:color w:val="000000" w:themeColor="text1"/>
          <w:shd w:val="clear" w:color="auto" w:fill="FFFFFF"/>
          <w:lang w:val="en-GB"/>
        </w:rPr>
        <w:t>Tweedie, et al., 2019)</w:t>
      </w:r>
      <w:r w:rsidR="00865C51" w:rsidRPr="00CA3B1C">
        <w:rPr>
          <w:color w:val="000000" w:themeColor="text1"/>
          <w:lang w:val="en-GB"/>
        </w:rPr>
        <w:t xml:space="preserve">. The two most effective theories which are used for performance management include Maslow’s hierarchy of needs and Harvard Framework of human resource management. Both the theories help in understanding </w:t>
      </w:r>
      <w:r w:rsidR="00570FDE" w:rsidRPr="00CA3B1C">
        <w:rPr>
          <w:color w:val="000000" w:themeColor="text1"/>
          <w:lang w:val="en-GB"/>
        </w:rPr>
        <w:t xml:space="preserve">performance management and how human resource management plays a vital role in managing and improving organisational and employee performance. </w:t>
      </w:r>
    </w:p>
    <w:p w14:paraId="26D6F644" w14:textId="19F9F2D4" w:rsidR="00C94A0B" w:rsidRPr="00CA3B1C" w:rsidRDefault="00570FDE" w:rsidP="003B74C5">
      <w:pPr>
        <w:spacing w:before="240" w:after="240" w:line="360" w:lineRule="auto"/>
        <w:jc w:val="center"/>
        <w:rPr>
          <w:b/>
          <w:bCs/>
          <w:color w:val="000000" w:themeColor="text1"/>
          <w:lang w:val="en-GB"/>
        </w:rPr>
      </w:pPr>
      <w:r w:rsidRPr="00CA3B1C">
        <w:rPr>
          <w:b/>
          <w:bCs/>
          <w:noProof/>
          <w:color w:val="000000" w:themeColor="text1"/>
          <w:lang w:val="en-GB" w:eastAsia="en-IN"/>
        </w:rPr>
        <w:drawing>
          <wp:inline distT="0" distB="0" distL="0" distR="0" wp14:anchorId="388C1897" wp14:editId="71982189">
            <wp:extent cx="5162550" cy="2800350"/>
            <wp:effectExtent l="19050" t="0" r="3810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4E55CF3" w14:textId="6C0E935E" w:rsidR="00C94A0B" w:rsidRPr="00CA3B1C" w:rsidRDefault="00C94A0B" w:rsidP="003B74C5">
      <w:pPr>
        <w:spacing w:before="240" w:after="240" w:line="360" w:lineRule="auto"/>
        <w:jc w:val="center"/>
        <w:rPr>
          <w:b/>
          <w:bCs/>
          <w:color w:val="000000" w:themeColor="text1"/>
          <w:lang w:val="en-GB"/>
        </w:rPr>
      </w:pPr>
      <w:r w:rsidRPr="00CA3B1C">
        <w:rPr>
          <w:b/>
          <w:bCs/>
          <w:color w:val="000000" w:themeColor="text1"/>
          <w:lang w:val="en-GB"/>
        </w:rPr>
        <w:t>(Figure 2: Harvard HRM framework)</w:t>
      </w:r>
    </w:p>
    <w:p w14:paraId="063880E0" w14:textId="4C9EA8CE" w:rsidR="00C94A0B" w:rsidRPr="00CA3B1C" w:rsidRDefault="00C94A0B" w:rsidP="003B74C5">
      <w:pPr>
        <w:spacing w:before="240" w:after="240" w:line="360" w:lineRule="auto"/>
        <w:jc w:val="center"/>
        <w:rPr>
          <w:b/>
          <w:bCs/>
          <w:color w:val="000000" w:themeColor="text1"/>
          <w:lang w:val="en-GB"/>
        </w:rPr>
      </w:pPr>
      <w:r w:rsidRPr="00CA3B1C">
        <w:rPr>
          <w:b/>
          <w:bCs/>
          <w:color w:val="000000" w:themeColor="text1"/>
          <w:lang w:val="en-GB"/>
        </w:rPr>
        <w:t>(Source: Created by author)</w:t>
      </w:r>
    </w:p>
    <w:p w14:paraId="7303D34A" w14:textId="70AC03DB" w:rsidR="00570FDE" w:rsidRPr="00CA3B1C" w:rsidRDefault="00570FDE" w:rsidP="00C13C32">
      <w:pPr>
        <w:spacing w:before="240" w:after="240" w:line="360" w:lineRule="auto"/>
        <w:jc w:val="both"/>
        <w:rPr>
          <w:color w:val="000000" w:themeColor="text1"/>
          <w:lang w:val="en-GB"/>
        </w:rPr>
      </w:pPr>
      <w:r w:rsidRPr="00CA3B1C">
        <w:rPr>
          <w:color w:val="000000" w:themeColor="text1"/>
          <w:lang w:val="en-GB"/>
        </w:rPr>
        <w:t>In terms of performance management and employee motivation, the Harvard framework for human resource management is crucial. Five elements are listed in the Harvard HRM framework: stakeholder interests, contextual considerations, HRM policies, HRM results, and long-term effects. The model shows that concentrating on the five components helps human resource managers work effectively</w:t>
      </w:r>
      <w:r w:rsidR="00AB602B" w:rsidRPr="00CA3B1C">
        <w:rPr>
          <w:color w:val="000000" w:themeColor="text1"/>
          <w:lang w:val="en-GB"/>
        </w:rPr>
        <w:t xml:space="preserve"> (</w:t>
      </w:r>
      <w:r w:rsidR="00AB602B" w:rsidRPr="00CA3B1C">
        <w:rPr>
          <w:color w:val="000000" w:themeColor="text1"/>
          <w:shd w:val="clear" w:color="auto" w:fill="FFFFFF"/>
          <w:lang w:val="en-GB"/>
        </w:rPr>
        <w:t>Sharma, et al., 2016)</w:t>
      </w:r>
      <w:r w:rsidRPr="00CA3B1C">
        <w:rPr>
          <w:color w:val="000000" w:themeColor="text1"/>
          <w:lang w:val="en-GB"/>
        </w:rPr>
        <w:t xml:space="preserve">. This framework's five elements are </w:t>
      </w:r>
      <w:r w:rsidRPr="00CA3B1C">
        <w:rPr>
          <w:color w:val="000000" w:themeColor="text1"/>
          <w:lang w:val="en-GB"/>
        </w:rPr>
        <w:lastRenderedPageBreak/>
        <w:t>linked to one another. Human resource managers can improve the productivity and profitability of the company by keeping these factors in mind. The framework suggests using specific steps to successfully achieve long-term effects. The following Harvard HRM framework can effectively be used to improve human resource practices.</w:t>
      </w:r>
    </w:p>
    <w:p w14:paraId="4D1525B0" w14:textId="429D73B1" w:rsidR="00865C51" w:rsidRPr="00CA3B1C" w:rsidRDefault="00865C51" w:rsidP="003B74C5">
      <w:pPr>
        <w:spacing w:before="240" w:after="240" w:line="360" w:lineRule="auto"/>
        <w:jc w:val="center"/>
        <w:rPr>
          <w:b/>
          <w:bCs/>
          <w:color w:val="000000" w:themeColor="text1"/>
          <w:lang w:val="en-GB"/>
        </w:rPr>
      </w:pPr>
      <w:r w:rsidRPr="00CA3B1C">
        <w:rPr>
          <w:b/>
          <w:bCs/>
          <w:noProof/>
          <w:color w:val="000000" w:themeColor="text1"/>
          <w:lang w:val="en-GB" w:eastAsia="en-IN"/>
        </w:rPr>
        <w:drawing>
          <wp:inline distT="0" distB="0" distL="0" distR="0" wp14:anchorId="784D283B" wp14:editId="2329F967">
            <wp:extent cx="4962525" cy="2638425"/>
            <wp:effectExtent l="0" t="0" r="2857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879E983" w14:textId="17417A3A" w:rsidR="00C94A0B" w:rsidRPr="00CA3B1C" w:rsidRDefault="00C94A0B" w:rsidP="003B74C5">
      <w:pPr>
        <w:spacing w:before="240" w:after="240" w:line="360" w:lineRule="auto"/>
        <w:jc w:val="center"/>
        <w:rPr>
          <w:b/>
          <w:bCs/>
          <w:color w:val="000000" w:themeColor="text1"/>
          <w:lang w:val="en-GB"/>
        </w:rPr>
      </w:pPr>
      <w:r w:rsidRPr="00CA3B1C">
        <w:rPr>
          <w:b/>
          <w:bCs/>
          <w:color w:val="000000" w:themeColor="text1"/>
          <w:lang w:val="en-GB"/>
        </w:rPr>
        <w:t>(Figure 3: Maslow’s Hierarchy theory of needs)</w:t>
      </w:r>
    </w:p>
    <w:p w14:paraId="2D6C22A5" w14:textId="64A75323" w:rsidR="00C94A0B" w:rsidRPr="00CA3B1C" w:rsidRDefault="00C94A0B" w:rsidP="003B74C5">
      <w:pPr>
        <w:spacing w:before="240" w:after="240" w:line="360" w:lineRule="auto"/>
        <w:jc w:val="center"/>
        <w:rPr>
          <w:b/>
          <w:bCs/>
          <w:color w:val="000000" w:themeColor="text1"/>
          <w:lang w:val="en-GB"/>
        </w:rPr>
      </w:pPr>
      <w:r w:rsidRPr="00CA3B1C">
        <w:rPr>
          <w:b/>
          <w:bCs/>
          <w:color w:val="000000" w:themeColor="text1"/>
          <w:lang w:val="en-GB"/>
        </w:rPr>
        <w:t>(Source: Created by author)</w:t>
      </w:r>
    </w:p>
    <w:p w14:paraId="67221A7D" w14:textId="422506F2" w:rsidR="00865C51" w:rsidRPr="00CA3B1C" w:rsidRDefault="00865C51" w:rsidP="00C13C32">
      <w:pPr>
        <w:spacing w:before="240" w:after="240" w:line="360" w:lineRule="auto"/>
        <w:jc w:val="both"/>
        <w:rPr>
          <w:color w:val="000000" w:themeColor="text1"/>
          <w:lang w:val="en-GB"/>
        </w:rPr>
      </w:pPr>
      <w:proofErr w:type="spellStart"/>
      <w:r w:rsidRPr="00CA3B1C">
        <w:rPr>
          <w:color w:val="000000" w:themeColor="text1"/>
          <w:lang w:val="en-GB"/>
        </w:rPr>
        <w:t>SainCo</w:t>
      </w:r>
      <w:proofErr w:type="spellEnd"/>
      <w:r w:rsidRPr="00CA3B1C">
        <w:rPr>
          <w:color w:val="000000" w:themeColor="text1"/>
          <w:lang w:val="en-GB"/>
        </w:rPr>
        <w:t xml:space="preserve"> must use Maslow's hierarchy of needs theory to inspire its workforce. According to the notion, employees progress through several phases of need as they work toward meeting those needs. Employee needs fall into five categories: bodily, security, social, ego, and self-actualization. Basic needs come first in the needs process, which progresses to self-actualization. The employees feel satisfied and cared for when each level of need is met</w:t>
      </w:r>
      <w:r w:rsidR="00AB602B" w:rsidRPr="00CA3B1C">
        <w:rPr>
          <w:color w:val="000000" w:themeColor="text1"/>
          <w:lang w:val="en-GB"/>
        </w:rPr>
        <w:t xml:space="preserve"> (</w:t>
      </w:r>
      <w:r w:rsidR="00AB602B" w:rsidRPr="00CA3B1C">
        <w:rPr>
          <w:color w:val="000000" w:themeColor="text1"/>
          <w:shd w:val="clear" w:color="auto" w:fill="FFFFFF"/>
          <w:lang w:val="en-GB"/>
        </w:rPr>
        <w:t>Lowe and Wilson, 2017)</w:t>
      </w:r>
      <w:r w:rsidRPr="00CA3B1C">
        <w:rPr>
          <w:color w:val="000000" w:themeColor="text1"/>
          <w:lang w:val="en-GB"/>
        </w:rPr>
        <w:t xml:space="preserve">. The satisfaction of an employee's requirements inspires them to go above and beyond what is expected of them. The application of this theory is important for human resource management to assess employee needs. It plays a big part in how well people perform when it comes to performance management. </w:t>
      </w:r>
    </w:p>
    <w:p w14:paraId="1A5433ED" w14:textId="77777777" w:rsidR="003B74C5" w:rsidRPr="00CA3B1C" w:rsidRDefault="003B74C5">
      <w:pPr>
        <w:rPr>
          <w:b/>
          <w:bCs/>
          <w:color w:val="000000" w:themeColor="text1"/>
          <w:lang w:val="en-GB"/>
        </w:rPr>
      </w:pPr>
      <w:r w:rsidRPr="00CA3B1C">
        <w:rPr>
          <w:b/>
          <w:bCs/>
          <w:color w:val="000000" w:themeColor="text1"/>
          <w:lang w:val="en-GB"/>
        </w:rPr>
        <w:br w:type="page"/>
      </w:r>
    </w:p>
    <w:p w14:paraId="1A155C5F" w14:textId="56948236" w:rsidR="00AA78B6" w:rsidRPr="00CA3B1C" w:rsidRDefault="00AA78B6" w:rsidP="003B74C5">
      <w:pPr>
        <w:pStyle w:val="Heading1"/>
        <w:rPr>
          <w:lang w:val="en-GB"/>
        </w:rPr>
      </w:pPr>
      <w:bookmarkStart w:id="4" w:name="_Toc110865058"/>
      <w:r w:rsidRPr="00CA3B1C">
        <w:rPr>
          <w:lang w:val="en-GB"/>
        </w:rPr>
        <w:lastRenderedPageBreak/>
        <w:t>Organisational and employee concerns</w:t>
      </w:r>
      <w:bookmarkEnd w:id="4"/>
    </w:p>
    <w:p w14:paraId="591A92A1" w14:textId="77777777" w:rsidR="003B74C5" w:rsidRPr="00CA3B1C" w:rsidRDefault="00FD101E" w:rsidP="00C13C32">
      <w:pPr>
        <w:spacing w:before="240" w:after="240" w:line="360" w:lineRule="auto"/>
        <w:jc w:val="both"/>
        <w:rPr>
          <w:color w:val="000000" w:themeColor="text1"/>
          <w:lang w:val="en-GB"/>
        </w:rPr>
      </w:pPr>
      <w:r w:rsidRPr="00CA3B1C">
        <w:rPr>
          <w:color w:val="000000" w:themeColor="text1"/>
          <w:lang w:val="en-GB"/>
        </w:rPr>
        <w:t xml:space="preserve">According to, </w:t>
      </w:r>
      <w:r w:rsidRPr="00CA3B1C">
        <w:rPr>
          <w:color w:val="000000" w:themeColor="text1"/>
          <w:shd w:val="clear" w:color="auto" w:fill="FFFFFF"/>
          <w:lang w:val="en-GB"/>
        </w:rPr>
        <w:t xml:space="preserve">Govender and </w:t>
      </w:r>
      <w:proofErr w:type="spellStart"/>
      <w:r w:rsidRPr="00CA3B1C">
        <w:rPr>
          <w:color w:val="000000" w:themeColor="text1"/>
          <w:shd w:val="clear" w:color="auto" w:fill="FFFFFF"/>
          <w:lang w:val="en-GB"/>
        </w:rPr>
        <w:t>Bussin</w:t>
      </w:r>
      <w:proofErr w:type="spellEnd"/>
      <w:r w:rsidRPr="00CA3B1C">
        <w:rPr>
          <w:color w:val="000000" w:themeColor="text1"/>
          <w:lang w:val="en-GB"/>
        </w:rPr>
        <w:t>, (2020), c</w:t>
      </w:r>
      <w:r w:rsidR="00AA78B6" w:rsidRPr="00CA3B1C">
        <w:rPr>
          <w:color w:val="000000" w:themeColor="text1"/>
          <w:lang w:val="en-GB"/>
        </w:rPr>
        <w:t xml:space="preserve">oncerns can be faced by employees as well as the organisation while implementing performance management. </w:t>
      </w:r>
      <w:r w:rsidR="00161AF1" w:rsidRPr="00CA3B1C">
        <w:rPr>
          <w:color w:val="000000" w:themeColor="text1"/>
          <w:lang w:val="en-GB"/>
        </w:rPr>
        <w:t xml:space="preserve">The CEO of </w:t>
      </w:r>
      <w:proofErr w:type="spellStart"/>
      <w:r w:rsidR="00161AF1" w:rsidRPr="00CA3B1C">
        <w:rPr>
          <w:color w:val="000000" w:themeColor="text1"/>
          <w:lang w:val="en-GB"/>
        </w:rPr>
        <w:t>SainCo</w:t>
      </w:r>
      <w:proofErr w:type="spellEnd"/>
      <w:r w:rsidR="00161AF1" w:rsidRPr="00CA3B1C">
        <w:rPr>
          <w:color w:val="000000" w:themeColor="text1"/>
          <w:lang w:val="en-GB"/>
        </w:rPr>
        <w:t xml:space="preserve"> needs to look after the employees as well as the senior management regarding how they can implement new strategies </w:t>
      </w:r>
      <w:r w:rsidR="003B74C5" w:rsidRPr="00CA3B1C">
        <w:rPr>
          <w:color w:val="000000" w:themeColor="text1"/>
          <w:lang w:val="en-GB"/>
        </w:rPr>
        <w:t>to avoid</w:t>
      </w:r>
      <w:r w:rsidR="00161AF1" w:rsidRPr="00CA3B1C">
        <w:rPr>
          <w:color w:val="000000" w:themeColor="text1"/>
          <w:lang w:val="en-GB"/>
        </w:rPr>
        <w:t xml:space="preserve"> all the risks. This is important to make sure all the goals of the organisation are </w:t>
      </w:r>
      <w:r w:rsidR="003B74C5" w:rsidRPr="00CA3B1C">
        <w:rPr>
          <w:color w:val="000000" w:themeColor="text1"/>
          <w:lang w:val="en-GB"/>
        </w:rPr>
        <w:t>achieved,</w:t>
      </w:r>
      <w:r w:rsidR="00161AF1" w:rsidRPr="00CA3B1C">
        <w:rPr>
          <w:color w:val="000000" w:themeColor="text1"/>
          <w:lang w:val="en-GB"/>
        </w:rPr>
        <w:t xml:space="preserve"> and they are able to provide better facilities and </w:t>
      </w:r>
      <w:r w:rsidR="003B74C5" w:rsidRPr="00CA3B1C">
        <w:rPr>
          <w:color w:val="000000" w:themeColor="text1"/>
          <w:lang w:val="en-GB"/>
        </w:rPr>
        <w:t>pieces of training</w:t>
      </w:r>
      <w:r w:rsidR="00161AF1" w:rsidRPr="00CA3B1C">
        <w:rPr>
          <w:color w:val="000000" w:themeColor="text1"/>
          <w:lang w:val="en-GB"/>
        </w:rPr>
        <w:t xml:space="preserve"> to the employees. Here it is necessary to understand all the factors which affect the concept of performance management at </w:t>
      </w:r>
      <w:r w:rsidR="003B74C5" w:rsidRPr="00CA3B1C">
        <w:rPr>
          <w:color w:val="000000" w:themeColor="text1"/>
          <w:lang w:val="en-GB"/>
        </w:rPr>
        <w:t xml:space="preserve">the </w:t>
      </w:r>
      <w:r w:rsidR="00161AF1" w:rsidRPr="00CA3B1C">
        <w:rPr>
          <w:color w:val="000000" w:themeColor="text1"/>
          <w:lang w:val="en-GB"/>
        </w:rPr>
        <w:t>organisation as well as employee level. In the concept of performance management, there are a few factors which affect the process</w:t>
      </w:r>
      <w:r w:rsidRPr="00CA3B1C">
        <w:rPr>
          <w:color w:val="000000" w:themeColor="text1"/>
          <w:lang w:val="en-GB"/>
        </w:rPr>
        <w:t xml:space="preserve"> (</w:t>
      </w:r>
      <w:proofErr w:type="spellStart"/>
      <w:r w:rsidRPr="00CA3B1C">
        <w:rPr>
          <w:color w:val="000000" w:themeColor="text1"/>
          <w:shd w:val="clear" w:color="auto" w:fill="FFFFFF"/>
          <w:lang w:val="en-GB"/>
        </w:rPr>
        <w:t>Audenaert</w:t>
      </w:r>
      <w:proofErr w:type="spellEnd"/>
      <w:r w:rsidRPr="00CA3B1C">
        <w:rPr>
          <w:color w:val="000000" w:themeColor="text1"/>
          <w:shd w:val="clear" w:color="auto" w:fill="FFFFFF"/>
          <w:lang w:val="en-GB"/>
        </w:rPr>
        <w:t>, et al., 2019)</w:t>
      </w:r>
      <w:r w:rsidR="00161AF1" w:rsidRPr="00CA3B1C">
        <w:rPr>
          <w:color w:val="000000" w:themeColor="text1"/>
          <w:lang w:val="en-GB"/>
        </w:rPr>
        <w:t xml:space="preserve">. </w:t>
      </w:r>
    </w:p>
    <w:p w14:paraId="53570DD9" w14:textId="29ED3E11" w:rsidR="00161AF1" w:rsidRPr="00CA3B1C" w:rsidRDefault="00161AF1" w:rsidP="00C13C32">
      <w:pPr>
        <w:spacing w:before="240" w:after="240" w:line="360" w:lineRule="auto"/>
        <w:jc w:val="both"/>
        <w:rPr>
          <w:color w:val="000000" w:themeColor="text1"/>
          <w:lang w:val="en-GB"/>
        </w:rPr>
      </w:pPr>
      <w:r w:rsidRPr="00CA3B1C">
        <w:rPr>
          <w:color w:val="000000" w:themeColor="text1"/>
          <w:lang w:val="en-GB"/>
        </w:rPr>
        <w:t xml:space="preserve">It is also necessary to understand the factors so that necessary steps can be taken. These elements must be kept in mind by organisations in order to manage employee performance. The primary factor influencing employees' performance is their working environment. Maintaining a clean and healthy work environment is crucial for organisations in operation since it influences employees' concentration and productivity. Organizations have problems with low productivity, worries about health and safety, and worker unhappiness </w:t>
      </w:r>
      <w:r w:rsidR="00384467" w:rsidRPr="00CA3B1C">
        <w:rPr>
          <w:color w:val="000000" w:themeColor="text1"/>
          <w:lang w:val="en-GB"/>
        </w:rPr>
        <w:t>because of</w:t>
      </w:r>
      <w:r w:rsidRPr="00CA3B1C">
        <w:rPr>
          <w:color w:val="000000" w:themeColor="text1"/>
          <w:lang w:val="en-GB"/>
        </w:rPr>
        <w:t xml:space="preserve"> an unfavourable work environment</w:t>
      </w:r>
      <w:r w:rsidR="00FD101E" w:rsidRPr="00CA3B1C">
        <w:rPr>
          <w:color w:val="000000" w:themeColor="text1"/>
          <w:lang w:val="en-GB"/>
        </w:rPr>
        <w:t xml:space="preserve"> (</w:t>
      </w:r>
      <w:proofErr w:type="spellStart"/>
      <w:r w:rsidR="00FD101E" w:rsidRPr="00CA3B1C">
        <w:rPr>
          <w:color w:val="000000" w:themeColor="text1"/>
          <w:shd w:val="clear" w:color="auto" w:fill="FFFFFF"/>
          <w:lang w:val="en-GB"/>
        </w:rPr>
        <w:t>Saratun</w:t>
      </w:r>
      <w:proofErr w:type="spellEnd"/>
      <w:r w:rsidR="00FD101E" w:rsidRPr="00CA3B1C">
        <w:rPr>
          <w:color w:val="000000" w:themeColor="text1"/>
          <w:shd w:val="clear" w:color="auto" w:fill="FFFFFF"/>
          <w:lang w:val="en-GB"/>
        </w:rPr>
        <w:t>, 2016)</w:t>
      </w:r>
      <w:r w:rsidRPr="00CA3B1C">
        <w:rPr>
          <w:color w:val="000000" w:themeColor="text1"/>
          <w:lang w:val="en-GB"/>
        </w:rPr>
        <w:t xml:space="preserve">. These problems are serious since they have a direct impact on the organization's performance and staff retention rate. Therefore, organisations must maintain a productive workplace. </w:t>
      </w:r>
    </w:p>
    <w:p w14:paraId="3D9EB184" w14:textId="77777777" w:rsidR="00C94A0B" w:rsidRPr="00CA3B1C" w:rsidRDefault="00161AF1" w:rsidP="003B74C5">
      <w:pPr>
        <w:spacing w:before="240" w:after="240" w:line="360" w:lineRule="auto"/>
        <w:jc w:val="center"/>
        <w:rPr>
          <w:b/>
          <w:bCs/>
          <w:color w:val="000000" w:themeColor="text1"/>
          <w:lang w:val="en-GB"/>
        </w:rPr>
      </w:pPr>
      <w:r w:rsidRPr="00CA3B1C">
        <w:rPr>
          <w:b/>
          <w:bCs/>
          <w:noProof/>
          <w:color w:val="000000" w:themeColor="text1"/>
          <w:lang w:val="en-GB" w:eastAsia="en-IN"/>
        </w:rPr>
        <w:drawing>
          <wp:inline distT="0" distB="0" distL="0" distR="0" wp14:anchorId="0BFB084E" wp14:editId="6F3E227E">
            <wp:extent cx="5610225" cy="3295650"/>
            <wp:effectExtent l="0" t="38100" r="0" b="3810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65FB4162" w14:textId="4FFF2833" w:rsidR="00C94A0B" w:rsidRPr="00CA3B1C" w:rsidRDefault="00C94A0B" w:rsidP="003B74C5">
      <w:pPr>
        <w:spacing w:before="240" w:after="240" w:line="360" w:lineRule="auto"/>
        <w:jc w:val="center"/>
        <w:rPr>
          <w:b/>
          <w:bCs/>
          <w:color w:val="000000" w:themeColor="text1"/>
          <w:lang w:val="en-GB"/>
        </w:rPr>
      </w:pPr>
      <w:r w:rsidRPr="00CA3B1C">
        <w:rPr>
          <w:b/>
          <w:bCs/>
          <w:color w:val="000000" w:themeColor="text1"/>
          <w:lang w:val="en-GB"/>
        </w:rPr>
        <w:lastRenderedPageBreak/>
        <w:t>(Figure 4: Factors impacting performance management)</w:t>
      </w:r>
    </w:p>
    <w:p w14:paraId="0AB618F4" w14:textId="24D0C490" w:rsidR="00C94A0B" w:rsidRPr="00CA3B1C" w:rsidRDefault="00C94A0B" w:rsidP="003B74C5">
      <w:pPr>
        <w:spacing w:before="240" w:after="240" w:line="360" w:lineRule="auto"/>
        <w:jc w:val="center"/>
        <w:rPr>
          <w:b/>
          <w:bCs/>
          <w:color w:val="000000" w:themeColor="text1"/>
          <w:lang w:val="en-GB"/>
        </w:rPr>
      </w:pPr>
      <w:r w:rsidRPr="00CA3B1C">
        <w:rPr>
          <w:b/>
          <w:bCs/>
          <w:color w:val="000000" w:themeColor="text1"/>
          <w:lang w:val="en-GB"/>
        </w:rPr>
        <w:t>(Source: Created by author)</w:t>
      </w:r>
    </w:p>
    <w:p w14:paraId="7630FD59" w14:textId="0D9AB065" w:rsidR="003B74C5" w:rsidRPr="00CA3B1C" w:rsidRDefault="00161AF1" w:rsidP="00C13C32">
      <w:pPr>
        <w:spacing w:before="240" w:after="240" w:line="360" w:lineRule="auto"/>
        <w:jc w:val="both"/>
        <w:rPr>
          <w:color w:val="000000" w:themeColor="text1"/>
          <w:lang w:val="en-GB"/>
        </w:rPr>
      </w:pPr>
      <w:r w:rsidRPr="00CA3B1C">
        <w:rPr>
          <w:color w:val="000000" w:themeColor="text1"/>
          <w:lang w:val="en-GB"/>
        </w:rPr>
        <w:t xml:space="preserve">The diagram above shows the different factors which can affect the performance management at </w:t>
      </w:r>
      <w:proofErr w:type="spellStart"/>
      <w:r w:rsidRPr="00CA3B1C">
        <w:rPr>
          <w:color w:val="000000" w:themeColor="text1"/>
          <w:lang w:val="en-GB"/>
        </w:rPr>
        <w:t>SainCo</w:t>
      </w:r>
      <w:proofErr w:type="spellEnd"/>
      <w:r w:rsidRPr="00CA3B1C">
        <w:rPr>
          <w:color w:val="000000" w:themeColor="text1"/>
          <w:lang w:val="en-GB"/>
        </w:rPr>
        <w:t xml:space="preserve">. Higher managers </w:t>
      </w:r>
      <w:r w:rsidR="0077748A" w:rsidRPr="00CA3B1C">
        <w:rPr>
          <w:color w:val="000000" w:themeColor="text1"/>
          <w:lang w:val="en-GB"/>
        </w:rPr>
        <w:t xml:space="preserve">of a company should look after all the skills which are to be developed in the employees. Based on the observation they should provide </w:t>
      </w:r>
      <w:r w:rsidRPr="00CA3B1C">
        <w:rPr>
          <w:color w:val="000000" w:themeColor="text1"/>
          <w:lang w:val="en-GB"/>
        </w:rPr>
        <w:t>them</w:t>
      </w:r>
      <w:r w:rsidR="0077748A" w:rsidRPr="00CA3B1C">
        <w:rPr>
          <w:color w:val="000000" w:themeColor="text1"/>
          <w:lang w:val="en-GB"/>
        </w:rPr>
        <w:t xml:space="preserve"> with</w:t>
      </w:r>
      <w:r w:rsidRPr="00CA3B1C">
        <w:rPr>
          <w:color w:val="000000" w:themeColor="text1"/>
          <w:lang w:val="en-GB"/>
        </w:rPr>
        <w:t xml:space="preserve"> effective training and development </w:t>
      </w:r>
      <w:r w:rsidR="0077748A" w:rsidRPr="00CA3B1C">
        <w:rPr>
          <w:color w:val="000000" w:themeColor="text1"/>
          <w:lang w:val="en-GB"/>
        </w:rPr>
        <w:t>as it will assist</w:t>
      </w:r>
      <w:r w:rsidRPr="00CA3B1C">
        <w:rPr>
          <w:color w:val="000000" w:themeColor="text1"/>
          <w:lang w:val="en-GB"/>
        </w:rPr>
        <w:t xml:space="preserve"> in boosting employee performance </w:t>
      </w:r>
      <w:r w:rsidR="0077748A" w:rsidRPr="00CA3B1C">
        <w:rPr>
          <w:color w:val="000000" w:themeColor="text1"/>
          <w:lang w:val="en-GB"/>
        </w:rPr>
        <w:t>as well as</w:t>
      </w:r>
      <w:r w:rsidRPr="00CA3B1C">
        <w:rPr>
          <w:color w:val="000000" w:themeColor="text1"/>
          <w:lang w:val="en-GB"/>
        </w:rPr>
        <w:t xml:space="preserve"> productivity. Human resource managers may successfully integrate skills into employee personalities through training and development programmes, which is crucial for increasing employee performance and productivity</w:t>
      </w:r>
      <w:r w:rsidR="00FD101E" w:rsidRPr="00CA3B1C">
        <w:rPr>
          <w:color w:val="000000" w:themeColor="text1"/>
          <w:lang w:val="en-GB"/>
        </w:rPr>
        <w:t xml:space="preserve"> (</w:t>
      </w:r>
      <w:proofErr w:type="spellStart"/>
      <w:r w:rsidR="00FD101E" w:rsidRPr="00CA3B1C">
        <w:rPr>
          <w:color w:val="000000" w:themeColor="text1"/>
          <w:shd w:val="clear" w:color="auto" w:fill="FFFFFF"/>
          <w:lang w:val="en-GB"/>
        </w:rPr>
        <w:t>Mone</w:t>
      </w:r>
      <w:proofErr w:type="spellEnd"/>
      <w:r w:rsidR="00FD101E" w:rsidRPr="00CA3B1C">
        <w:rPr>
          <w:color w:val="000000" w:themeColor="text1"/>
          <w:shd w:val="clear" w:color="auto" w:fill="FFFFFF"/>
          <w:lang w:val="en-GB"/>
        </w:rPr>
        <w:t xml:space="preserve"> and London, 2018)</w:t>
      </w:r>
      <w:r w:rsidRPr="00CA3B1C">
        <w:rPr>
          <w:color w:val="000000" w:themeColor="text1"/>
          <w:lang w:val="en-GB"/>
        </w:rPr>
        <w:t xml:space="preserve">. As a result, </w:t>
      </w:r>
      <w:r w:rsidR="00384467">
        <w:rPr>
          <w:color w:val="000000" w:themeColor="text1"/>
          <w:lang w:val="en-GB"/>
        </w:rPr>
        <w:t xml:space="preserve">the </w:t>
      </w:r>
      <w:r w:rsidRPr="00CA3B1C">
        <w:rPr>
          <w:color w:val="000000" w:themeColor="text1"/>
          <w:lang w:val="en-GB"/>
        </w:rPr>
        <w:t xml:space="preserve">importance of training and development initiatives is crucial for the success of performance management processes. Additionally, it inspires workers to work harder and more effectively. It is crucial for human resource managers to concentrate on performance management operations </w:t>
      </w:r>
      <w:r w:rsidR="00384467" w:rsidRPr="00CA3B1C">
        <w:rPr>
          <w:color w:val="000000" w:themeColor="text1"/>
          <w:lang w:val="en-GB"/>
        </w:rPr>
        <w:t>to</w:t>
      </w:r>
      <w:r w:rsidRPr="00CA3B1C">
        <w:rPr>
          <w:color w:val="000000" w:themeColor="text1"/>
          <w:lang w:val="en-GB"/>
        </w:rPr>
        <w:t xml:space="preserve"> guarantee long-term growth and improved performance. </w:t>
      </w:r>
    </w:p>
    <w:p w14:paraId="4DBB2BC0" w14:textId="6B7803A7" w:rsidR="00161AF1" w:rsidRPr="00CA3B1C" w:rsidRDefault="00161AF1" w:rsidP="00C13C32">
      <w:pPr>
        <w:spacing w:before="240" w:after="240" w:line="360" w:lineRule="auto"/>
        <w:jc w:val="both"/>
        <w:rPr>
          <w:color w:val="000000" w:themeColor="text1"/>
          <w:lang w:val="en-GB"/>
        </w:rPr>
      </w:pPr>
      <w:r w:rsidRPr="00CA3B1C">
        <w:rPr>
          <w:color w:val="000000" w:themeColor="text1"/>
          <w:lang w:val="en-GB"/>
        </w:rPr>
        <w:t xml:space="preserve">Organizations can monitor and enhance employee performance thanks to the focus on performance management. </w:t>
      </w:r>
      <w:proofErr w:type="spellStart"/>
      <w:r w:rsidRPr="00CA3B1C">
        <w:rPr>
          <w:color w:val="000000" w:themeColor="text1"/>
          <w:lang w:val="en-GB"/>
        </w:rPr>
        <w:t>SainCo</w:t>
      </w:r>
      <w:proofErr w:type="spellEnd"/>
      <w:r w:rsidRPr="00CA3B1C">
        <w:rPr>
          <w:color w:val="000000" w:themeColor="text1"/>
          <w:lang w:val="en-GB"/>
        </w:rPr>
        <w:t xml:space="preserve"> is a </w:t>
      </w:r>
      <w:r w:rsidR="0077748A" w:rsidRPr="00CA3B1C">
        <w:rPr>
          <w:color w:val="000000" w:themeColor="text1"/>
          <w:lang w:val="en-GB"/>
        </w:rPr>
        <w:t>chain of retail stores with</w:t>
      </w:r>
      <w:r w:rsidRPr="00CA3B1C">
        <w:rPr>
          <w:color w:val="000000" w:themeColor="text1"/>
          <w:lang w:val="en-GB"/>
        </w:rPr>
        <w:t xml:space="preserve"> </w:t>
      </w:r>
      <w:r w:rsidR="0077748A" w:rsidRPr="00CA3B1C">
        <w:rPr>
          <w:color w:val="000000" w:themeColor="text1"/>
          <w:lang w:val="en-GB"/>
        </w:rPr>
        <w:t>a wide</w:t>
      </w:r>
      <w:r w:rsidRPr="00CA3B1C">
        <w:rPr>
          <w:color w:val="000000" w:themeColor="text1"/>
          <w:lang w:val="en-GB"/>
        </w:rPr>
        <w:t xml:space="preserve"> network of human resources, </w:t>
      </w:r>
      <w:r w:rsidR="0077748A" w:rsidRPr="00CA3B1C">
        <w:rPr>
          <w:color w:val="000000" w:themeColor="text1"/>
          <w:lang w:val="en-GB"/>
        </w:rPr>
        <w:t>due to which</w:t>
      </w:r>
      <w:r w:rsidRPr="00CA3B1C">
        <w:rPr>
          <w:color w:val="000000" w:themeColor="text1"/>
          <w:lang w:val="en-GB"/>
        </w:rPr>
        <w:t xml:space="preserve"> they </w:t>
      </w:r>
      <w:r w:rsidR="0077748A" w:rsidRPr="00CA3B1C">
        <w:rPr>
          <w:color w:val="000000" w:themeColor="text1"/>
          <w:lang w:val="en-GB"/>
        </w:rPr>
        <w:t>should</w:t>
      </w:r>
      <w:r w:rsidRPr="00CA3B1C">
        <w:rPr>
          <w:color w:val="000000" w:themeColor="text1"/>
          <w:lang w:val="en-GB"/>
        </w:rPr>
        <w:t xml:space="preserve"> </w:t>
      </w:r>
      <w:r w:rsidR="0077748A" w:rsidRPr="00CA3B1C">
        <w:rPr>
          <w:color w:val="000000" w:themeColor="text1"/>
          <w:lang w:val="en-GB"/>
        </w:rPr>
        <w:t>effectively</w:t>
      </w:r>
      <w:r w:rsidRPr="00CA3B1C">
        <w:rPr>
          <w:color w:val="000000" w:themeColor="text1"/>
          <w:lang w:val="en-GB"/>
        </w:rPr>
        <w:t xml:space="preserve"> manage the performance of </w:t>
      </w:r>
      <w:r w:rsidR="0077748A" w:rsidRPr="00CA3B1C">
        <w:rPr>
          <w:color w:val="000000" w:themeColor="text1"/>
          <w:lang w:val="en-GB"/>
        </w:rPr>
        <w:t>all their employee</w:t>
      </w:r>
      <w:r w:rsidR="00FD101E" w:rsidRPr="00CA3B1C">
        <w:rPr>
          <w:color w:val="000000" w:themeColor="text1"/>
          <w:lang w:val="en-GB"/>
        </w:rPr>
        <w:t xml:space="preserve"> (</w:t>
      </w:r>
      <w:r w:rsidR="00FD101E" w:rsidRPr="00CA3B1C">
        <w:rPr>
          <w:color w:val="000000" w:themeColor="text1"/>
          <w:shd w:val="clear" w:color="auto" w:fill="FFFFFF"/>
          <w:lang w:val="en-GB"/>
        </w:rPr>
        <w:t>Guest, 2017)</w:t>
      </w:r>
      <w:r w:rsidRPr="00CA3B1C">
        <w:rPr>
          <w:color w:val="000000" w:themeColor="text1"/>
          <w:lang w:val="en-GB"/>
        </w:rPr>
        <w:t xml:space="preserve">. With the use of surveys and dialogues, </w:t>
      </w:r>
      <w:proofErr w:type="spellStart"/>
      <w:r w:rsidRPr="00CA3B1C">
        <w:rPr>
          <w:color w:val="000000" w:themeColor="text1"/>
          <w:lang w:val="en-GB"/>
        </w:rPr>
        <w:t>SainCO</w:t>
      </w:r>
      <w:proofErr w:type="spellEnd"/>
      <w:r w:rsidRPr="00CA3B1C">
        <w:rPr>
          <w:color w:val="000000" w:themeColor="text1"/>
          <w:lang w:val="en-GB"/>
        </w:rPr>
        <w:t xml:space="preserve"> has been able to encourage discussion and feedback, both of which are crucial components of employee performance management. The staff will eventually benefit from this when they become aware of the performance objectives they must meet. Additionally, by making them feel appreciated, the organisation will benefit from their increased commitment. </w:t>
      </w:r>
    </w:p>
    <w:p w14:paraId="208A5080" w14:textId="275A5351" w:rsidR="00161AF1" w:rsidRPr="00CA3B1C" w:rsidRDefault="00FD101E" w:rsidP="00C13C32">
      <w:pPr>
        <w:spacing w:before="240" w:after="240" w:line="360" w:lineRule="auto"/>
        <w:jc w:val="both"/>
        <w:rPr>
          <w:color w:val="000000" w:themeColor="text1"/>
          <w:lang w:val="en-GB"/>
        </w:rPr>
      </w:pPr>
      <w:r w:rsidRPr="00CA3B1C">
        <w:rPr>
          <w:color w:val="000000" w:themeColor="text1"/>
          <w:lang w:val="en-GB"/>
        </w:rPr>
        <w:t xml:space="preserve">According to, </w:t>
      </w:r>
      <w:r w:rsidRPr="00CA3B1C">
        <w:rPr>
          <w:color w:val="000000" w:themeColor="text1"/>
          <w:shd w:val="clear" w:color="auto" w:fill="FFFFFF"/>
          <w:lang w:val="en-GB"/>
        </w:rPr>
        <w:t>Arifin</w:t>
      </w:r>
      <w:r w:rsidRPr="00CA3B1C">
        <w:rPr>
          <w:color w:val="000000" w:themeColor="text1"/>
          <w:lang w:val="en-GB"/>
        </w:rPr>
        <w:t>, et al., (2019), i</w:t>
      </w:r>
      <w:r w:rsidR="00161AF1" w:rsidRPr="00CA3B1C">
        <w:rPr>
          <w:color w:val="000000" w:themeColor="text1"/>
          <w:lang w:val="en-GB"/>
        </w:rPr>
        <w:t xml:space="preserve">n terms of motivating workers and raising morale, rewards and compensation play a vital influence. An employee's strong performance is evaluated, and this plays a big part in motivating them. By rewarding extra effort, employers can significantly increase their workforce productivity. It conveys a sentiment of concern that boosts employee morale. Along with this, it's critical to provide employees with clear goals, as unclear goals might cause them to become side-tracked and focus their efforts on the incorrect place. In this situation, leaders may offer sufficient direction and clarity regarding the organisational goals. All these factors show how the concept of performance management is important for </w:t>
      </w:r>
      <w:proofErr w:type="spellStart"/>
      <w:r w:rsidR="00161AF1" w:rsidRPr="00CA3B1C">
        <w:rPr>
          <w:color w:val="000000" w:themeColor="text1"/>
          <w:lang w:val="en-GB"/>
        </w:rPr>
        <w:t>SainCo</w:t>
      </w:r>
      <w:proofErr w:type="spellEnd"/>
      <w:r w:rsidR="00161AF1" w:rsidRPr="00CA3B1C">
        <w:rPr>
          <w:color w:val="000000" w:themeColor="text1"/>
          <w:lang w:val="en-GB"/>
        </w:rPr>
        <w:t xml:space="preserve"> and how it will positively impact the employees. Based on all these factors recommendations </w:t>
      </w:r>
      <w:r w:rsidR="00161AF1" w:rsidRPr="00CA3B1C">
        <w:rPr>
          <w:color w:val="000000" w:themeColor="text1"/>
          <w:lang w:val="en-GB"/>
        </w:rPr>
        <w:lastRenderedPageBreak/>
        <w:t>will also be provided to the CEO so that they can implement the concepts of performance management in their organisation</w:t>
      </w:r>
      <w:r w:rsidRPr="00CA3B1C">
        <w:rPr>
          <w:color w:val="000000" w:themeColor="text1"/>
          <w:lang w:val="en-GB"/>
        </w:rPr>
        <w:t xml:space="preserve"> (</w:t>
      </w:r>
      <w:proofErr w:type="spellStart"/>
      <w:r w:rsidRPr="00CA3B1C">
        <w:rPr>
          <w:color w:val="000000" w:themeColor="text1"/>
          <w:shd w:val="clear" w:color="auto" w:fill="FFFFFF"/>
          <w:lang w:val="en-GB"/>
        </w:rPr>
        <w:t>Almohtaseb</w:t>
      </w:r>
      <w:proofErr w:type="spellEnd"/>
      <w:r w:rsidRPr="00CA3B1C">
        <w:rPr>
          <w:color w:val="000000" w:themeColor="text1"/>
          <w:shd w:val="clear" w:color="auto" w:fill="FFFFFF"/>
          <w:lang w:val="en-GB"/>
        </w:rPr>
        <w:t>, et al., 2017)</w:t>
      </w:r>
      <w:r w:rsidR="00161AF1" w:rsidRPr="00CA3B1C">
        <w:rPr>
          <w:color w:val="000000" w:themeColor="text1"/>
          <w:lang w:val="en-GB"/>
        </w:rPr>
        <w:t xml:space="preserve">. </w:t>
      </w:r>
    </w:p>
    <w:p w14:paraId="13E61AB5" w14:textId="2D506A95" w:rsidR="003B74C5" w:rsidRPr="00CA3B1C" w:rsidRDefault="00FD101E" w:rsidP="00C13C32">
      <w:pPr>
        <w:spacing w:before="240" w:after="240" w:line="360" w:lineRule="auto"/>
        <w:jc w:val="both"/>
        <w:rPr>
          <w:color w:val="000000" w:themeColor="text1"/>
          <w:lang w:val="en-GB"/>
        </w:rPr>
      </w:pPr>
      <w:r w:rsidRPr="00CA3B1C">
        <w:rPr>
          <w:color w:val="000000" w:themeColor="text1"/>
          <w:lang w:val="en-GB"/>
        </w:rPr>
        <w:t xml:space="preserve">As per, </w:t>
      </w:r>
      <w:r w:rsidRPr="00CA3B1C">
        <w:rPr>
          <w:color w:val="000000" w:themeColor="text1"/>
          <w:shd w:val="clear" w:color="auto" w:fill="FFFFFF"/>
          <w:lang w:val="en-GB"/>
        </w:rPr>
        <w:t>Albrecht</w:t>
      </w:r>
      <w:r w:rsidRPr="00CA3B1C">
        <w:rPr>
          <w:color w:val="000000" w:themeColor="text1"/>
          <w:lang w:val="en-GB"/>
        </w:rPr>
        <w:t>, et al., (2015), o</w:t>
      </w:r>
      <w:r w:rsidR="00654BB1" w:rsidRPr="00CA3B1C">
        <w:rPr>
          <w:color w:val="000000" w:themeColor="text1"/>
          <w:lang w:val="en-GB"/>
        </w:rPr>
        <w:t xml:space="preserve">ne of the biggest issues faced by employees in performance management is a lack of clarity in vision and objectives. It can be possible that the leaders of </w:t>
      </w:r>
      <w:proofErr w:type="spellStart"/>
      <w:r w:rsidR="00654BB1" w:rsidRPr="00CA3B1C">
        <w:rPr>
          <w:color w:val="000000" w:themeColor="text1"/>
          <w:lang w:val="en-GB"/>
        </w:rPr>
        <w:t>SainCo</w:t>
      </w:r>
      <w:proofErr w:type="spellEnd"/>
      <w:r w:rsidR="00654BB1" w:rsidRPr="00CA3B1C">
        <w:rPr>
          <w:color w:val="000000" w:themeColor="text1"/>
          <w:lang w:val="en-GB"/>
        </w:rPr>
        <w:t xml:space="preserve"> are not able to communicate with the employees regarding the vision and objectives of the firm. </w:t>
      </w:r>
      <w:r w:rsidR="00A002C7" w:rsidRPr="00CA3B1C">
        <w:rPr>
          <w:color w:val="000000" w:themeColor="text1"/>
          <w:lang w:val="en-GB"/>
        </w:rPr>
        <w:t xml:space="preserve">This leads to differences between the employees and the company. It also leads to conflicts among the employees and leaders which can affect the way they work. If the employees are not able to perform well and work towards </w:t>
      </w:r>
      <w:r w:rsidR="003B74C5" w:rsidRPr="00CA3B1C">
        <w:rPr>
          <w:color w:val="000000" w:themeColor="text1"/>
          <w:lang w:val="en-GB"/>
        </w:rPr>
        <w:t>companies’</w:t>
      </w:r>
      <w:r w:rsidR="00A002C7" w:rsidRPr="00CA3B1C">
        <w:rPr>
          <w:color w:val="000000" w:themeColor="text1"/>
          <w:lang w:val="en-GB"/>
        </w:rPr>
        <w:t xml:space="preserve"> </w:t>
      </w:r>
      <w:r w:rsidR="00384467" w:rsidRPr="00CA3B1C">
        <w:rPr>
          <w:color w:val="000000" w:themeColor="text1"/>
          <w:lang w:val="en-GB"/>
        </w:rPr>
        <w:t>vision,</w:t>
      </w:r>
      <w:r w:rsidR="00A002C7" w:rsidRPr="00CA3B1C">
        <w:rPr>
          <w:color w:val="000000" w:themeColor="text1"/>
          <w:lang w:val="en-GB"/>
        </w:rPr>
        <w:t xml:space="preserve"> then they are blamed. It is necessary to make sure that the employees understand what the company wants and work as per them to avoid all confusion. The lack of a well-defined work process can affect the way in which employees work and what leaders want from the employees. In terms of performance management, there is also a need of providing employees with needed skills. It is important for leaders to </w:t>
      </w:r>
      <w:r w:rsidR="00D40A9F" w:rsidRPr="00CA3B1C">
        <w:rPr>
          <w:color w:val="000000" w:themeColor="text1"/>
          <w:lang w:val="en-GB"/>
        </w:rPr>
        <w:t xml:space="preserve">make sure that the employees have </w:t>
      </w:r>
      <w:r w:rsidR="00F86ECD" w:rsidRPr="00CA3B1C">
        <w:rPr>
          <w:color w:val="000000" w:themeColor="text1"/>
          <w:lang w:val="en-GB"/>
        </w:rPr>
        <w:t xml:space="preserve">the </w:t>
      </w:r>
      <w:r w:rsidR="00D40A9F" w:rsidRPr="00CA3B1C">
        <w:rPr>
          <w:color w:val="000000" w:themeColor="text1"/>
          <w:lang w:val="en-GB"/>
        </w:rPr>
        <w:t xml:space="preserve">right skills and </w:t>
      </w:r>
      <w:r w:rsidR="00F86ECD" w:rsidRPr="00CA3B1C">
        <w:rPr>
          <w:color w:val="000000" w:themeColor="text1"/>
          <w:lang w:val="en-GB"/>
        </w:rPr>
        <w:t xml:space="preserve">that </w:t>
      </w:r>
      <w:r w:rsidR="00D40A9F" w:rsidRPr="00CA3B1C">
        <w:rPr>
          <w:color w:val="000000" w:themeColor="text1"/>
          <w:lang w:val="en-GB"/>
        </w:rPr>
        <w:t>they are trained well so that they can perform in an efficient way</w:t>
      </w:r>
      <w:r w:rsidRPr="00CA3B1C">
        <w:rPr>
          <w:color w:val="000000" w:themeColor="text1"/>
          <w:lang w:val="en-GB"/>
        </w:rPr>
        <w:t xml:space="preserve"> (</w:t>
      </w:r>
      <w:r w:rsidRPr="00CA3B1C">
        <w:rPr>
          <w:color w:val="000000" w:themeColor="text1"/>
          <w:shd w:val="clear" w:color="auto" w:fill="FFFFFF"/>
          <w:lang w:val="en-GB"/>
        </w:rPr>
        <w:t>Erickson, 2015)</w:t>
      </w:r>
      <w:r w:rsidR="00D40A9F" w:rsidRPr="00CA3B1C">
        <w:rPr>
          <w:color w:val="000000" w:themeColor="text1"/>
          <w:lang w:val="en-GB"/>
        </w:rPr>
        <w:t xml:space="preserve">. </w:t>
      </w:r>
    </w:p>
    <w:p w14:paraId="2DF14848" w14:textId="329FF40B" w:rsidR="003B74C5" w:rsidRPr="00CA3B1C" w:rsidRDefault="007B708E" w:rsidP="00C13C32">
      <w:pPr>
        <w:spacing w:before="240" w:after="240" w:line="360" w:lineRule="auto"/>
        <w:jc w:val="both"/>
        <w:rPr>
          <w:color w:val="000000" w:themeColor="text1"/>
          <w:lang w:val="en-GB"/>
        </w:rPr>
      </w:pPr>
      <w:r w:rsidRPr="00CA3B1C">
        <w:rPr>
          <w:color w:val="000000" w:themeColor="text1"/>
          <w:lang w:val="en-GB"/>
        </w:rPr>
        <w:t xml:space="preserve">The leaders at </w:t>
      </w:r>
      <w:proofErr w:type="spellStart"/>
      <w:r w:rsidRPr="00CA3B1C">
        <w:rPr>
          <w:color w:val="000000" w:themeColor="text1"/>
          <w:lang w:val="en-GB"/>
        </w:rPr>
        <w:t>SainCo</w:t>
      </w:r>
      <w:proofErr w:type="spellEnd"/>
      <w:r w:rsidRPr="00CA3B1C">
        <w:rPr>
          <w:color w:val="000000" w:themeColor="text1"/>
          <w:lang w:val="en-GB"/>
        </w:rPr>
        <w:t xml:space="preserve"> will need to work on developing training modules through which the employees can learn new skills so that they can stay ready for the future. Without proper skills, it will not be possible for leaders to work effectively or manage their performance. If the employees are not involved in different works of the </w:t>
      </w:r>
      <w:r w:rsidR="003B74C5" w:rsidRPr="00CA3B1C">
        <w:rPr>
          <w:color w:val="000000" w:themeColor="text1"/>
          <w:lang w:val="en-GB"/>
        </w:rPr>
        <w:t>organisation,</w:t>
      </w:r>
      <w:r w:rsidRPr="00CA3B1C">
        <w:rPr>
          <w:color w:val="000000" w:themeColor="text1"/>
          <w:lang w:val="en-GB"/>
        </w:rPr>
        <w:t xml:space="preserve"> it will not be possible for them to work in an appropriate way. The employees will lose their morals which can eventually affect the operations of the company. Thus, it becomes important to keep the employees motivated and show them that the organisation cares about them and their </w:t>
      </w:r>
      <w:r w:rsidR="00F8099C" w:rsidRPr="00CA3B1C">
        <w:rPr>
          <w:color w:val="000000" w:themeColor="text1"/>
          <w:lang w:val="en-GB"/>
        </w:rPr>
        <w:t>work</w:t>
      </w:r>
      <w:r w:rsidRPr="00CA3B1C">
        <w:rPr>
          <w:color w:val="000000" w:themeColor="text1"/>
          <w:lang w:val="en-GB"/>
        </w:rPr>
        <w:t xml:space="preserve">. While managing performance it is necessary to listen </w:t>
      </w:r>
      <w:r w:rsidR="003B74C5" w:rsidRPr="00CA3B1C">
        <w:rPr>
          <w:color w:val="000000" w:themeColor="text1"/>
          <w:lang w:val="en-GB"/>
        </w:rPr>
        <w:t>to</w:t>
      </w:r>
      <w:r w:rsidRPr="00CA3B1C">
        <w:rPr>
          <w:color w:val="000000" w:themeColor="text1"/>
          <w:lang w:val="en-GB"/>
        </w:rPr>
        <w:t xml:space="preserve"> all the concerns </w:t>
      </w:r>
      <w:r w:rsidR="00F8099C" w:rsidRPr="00CA3B1C">
        <w:rPr>
          <w:color w:val="000000" w:themeColor="text1"/>
          <w:lang w:val="en-GB"/>
        </w:rPr>
        <w:t>that</w:t>
      </w:r>
      <w:r w:rsidRPr="00CA3B1C">
        <w:rPr>
          <w:color w:val="000000" w:themeColor="text1"/>
          <w:lang w:val="en-GB"/>
        </w:rPr>
        <w:t xml:space="preserve"> the employees are facing and resolve all the issues. If the employees get a healthy and comfortable working </w:t>
      </w:r>
      <w:r w:rsidR="00F8099C" w:rsidRPr="00CA3B1C">
        <w:rPr>
          <w:color w:val="000000" w:themeColor="text1"/>
          <w:lang w:val="en-GB"/>
        </w:rPr>
        <w:t>environment,</w:t>
      </w:r>
      <w:r w:rsidRPr="00CA3B1C">
        <w:rPr>
          <w:color w:val="000000" w:themeColor="text1"/>
          <w:lang w:val="en-GB"/>
        </w:rPr>
        <w:t xml:space="preserve"> they will be able to work in a better way and enhance their skills. There are also </w:t>
      </w:r>
      <w:r w:rsidR="00F8099C" w:rsidRPr="00CA3B1C">
        <w:rPr>
          <w:color w:val="000000" w:themeColor="text1"/>
          <w:lang w:val="en-GB"/>
        </w:rPr>
        <w:t xml:space="preserve">a </w:t>
      </w:r>
      <w:r w:rsidRPr="00CA3B1C">
        <w:rPr>
          <w:color w:val="000000" w:themeColor="text1"/>
          <w:lang w:val="en-GB"/>
        </w:rPr>
        <w:t xml:space="preserve">few concerns which are faced by organisations in such conditions. </w:t>
      </w:r>
    </w:p>
    <w:p w14:paraId="45BCBC34" w14:textId="77C518D5" w:rsidR="00AA78B6" w:rsidRPr="00CA3B1C" w:rsidRDefault="007B708E" w:rsidP="00C13C32">
      <w:pPr>
        <w:spacing w:before="240" w:after="240" w:line="360" w:lineRule="auto"/>
        <w:jc w:val="both"/>
        <w:rPr>
          <w:color w:val="000000" w:themeColor="text1"/>
          <w:lang w:val="en-GB"/>
        </w:rPr>
      </w:pPr>
      <w:r w:rsidRPr="00CA3B1C">
        <w:rPr>
          <w:color w:val="000000" w:themeColor="text1"/>
          <w:lang w:val="en-GB"/>
        </w:rPr>
        <w:t xml:space="preserve">Many companies are not able to understand the needs of employees due to </w:t>
      </w:r>
      <w:r w:rsidR="00951EB8">
        <w:rPr>
          <w:color w:val="000000" w:themeColor="text1"/>
          <w:lang w:val="en-GB"/>
        </w:rPr>
        <w:t>a multicultural</w:t>
      </w:r>
      <w:r w:rsidRPr="00CA3B1C">
        <w:rPr>
          <w:color w:val="000000" w:themeColor="text1"/>
          <w:lang w:val="en-GB"/>
        </w:rPr>
        <w:t xml:space="preserve"> employee base. While managing performance an organisation can’t </w:t>
      </w:r>
      <w:r w:rsidR="00F8099C" w:rsidRPr="00CA3B1C">
        <w:rPr>
          <w:color w:val="000000" w:themeColor="text1"/>
          <w:lang w:val="en-GB"/>
        </w:rPr>
        <w:t>think about developing a different set of rules for people from different backgrounds</w:t>
      </w:r>
      <w:r w:rsidR="00FD101E" w:rsidRPr="00CA3B1C">
        <w:rPr>
          <w:color w:val="000000" w:themeColor="text1"/>
          <w:lang w:val="en-GB"/>
        </w:rPr>
        <w:t xml:space="preserve"> (</w:t>
      </w:r>
      <w:proofErr w:type="spellStart"/>
      <w:r w:rsidR="00FD101E" w:rsidRPr="00CA3B1C">
        <w:rPr>
          <w:color w:val="000000" w:themeColor="text1"/>
          <w:shd w:val="clear" w:color="auto" w:fill="FFFFFF"/>
          <w:lang w:val="en-GB"/>
        </w:rPr>
        <w:t>Thursfield</w:t>
      </w:r>
      <w:proofErr w:type="spellEnd"/>
      <w:r w:rsidR="00FD101E" w:rsidRPr="00CA3B1C">
        <w:rPr>
          <w:color w:val="000000" w:themeColor="text1"/>
          <w:shd w:val="clear" w:color="auto" w:fill="FFFFFF"/>
          <w:lang w:val="en-GB"/>
        </w:rPr>
        <w:t xml:space="preserve"> and </w:t>
      </w:r>
      <w:proofErr w:type="spellStart"/>
      <w:r w:rsidR="00FD101E" w:rsidRPr="00CA3B1C">
        <w:rPr>
          <w:color w:val="000000" w:themeColor="text1"/>
          <w:shd w:val="clear" w:color="auto" w:fill="FFFFFF"/>
          <w:lang w:val="en-GB"/>
        </w:rPr>
        <w:t>Grayley</w:t>
      </w:r>
      <w:proofErr w:type="spellEnd"/>
      <w:r w:rsidR="00FD101E" w:rsidRPr="00CA3B1C">
        <w:rPr>
          <w:color w:val="000000" w:themeColor="text1"/>
          <w:shd w:val="clear" w:color="auto" w:fill="FFFFFF"/>
          <w:lang w:val="en-GB"/>
        </w:rPr>
        <w:t>, 2016)</w:t>
      </w:r>
      <w:r w:rsidR="00F8099C" w:rsidRPr="00CA3B1C">
        <w:rPr>
          <w:color w:val="000000" w:themeColor="text1"/>
          <w:lang w:val="en-GB"/>
        </w:rPr>
        <w:t xml:space="preserve">. They need to follow the same rules no matter what the situation of the employee is, which can affect performance. In many conditions, the organisation </w:t>
      </w:r>
      <w:r w:rsidR="00384467" w:rsidRPr="00CA3B1C">
        <w:rPr>
          <w:color w:val="000000" w:themeColor="text1"/>
          <w:lang w:val="en-GB"/>
        </w:rPr>
        <w:t>must</w:t>
      </w:r>
      <w:r w:rsidR="00F8099C" w:rsidRPr="00CA3B1C">
        <w:rPr>
          <w:color w:val="000000" w:themeColor="text1"/>
          <w:lang w:val="en-GB"/>
        </w:rPr>
        <w:t xml:space="preserve"> make decisions on their own overlooking the employee's opinion. This is although in the best interest of the employees but is taken in a negative way. </w:t>
      </w:r>
    </w:p>
    <w:p w14:paraId="45C905E6" w14:textId="29E2A653" w:rsidR="00167F8E" w:rsidRPr="00CA3B1C" w:rsidRDefault="00167F8E" w:rsidP="003B74C5">
      <w:pPr>
        <w:pStyle w:val="Heading1"/>
        <w:rPr>
          <w:lang w:val="en-GB"/>
        </w:rPr>
      </w:pPr>
      <w:bookmarkStart w:id="5" w:name="_Toc110865059"/>
      <w:r w:rsidRPr="00CA3B1C">
        <w:rPr>
          <w:lang w:val="en-GB"/>
        </w:rPr>
        <w:lastRenderedPageBreak/>
        <w:t>Employee management and employee involvement</w:t>
      </w:r>
      <w:bookmarkEnd w:id="5"/>
    </w:p>
    <w:p w14:paraId="1423221D" w14:textId="0A459BE8" w:rsidR="00167F8E" w:rsidRPr="00CA3B1C" w:rsidRDefault="00757A51" w:rsidP="00C13C32">
      <w:pPr>
        <w:spacing w:before="240" w:after="240" w:line="360" w:lineRule="auto"/>
        <w:jc w:val="both"/>
        <w:rPr>
          <w:color w:val="000000" w:themeColor="text1"/>
          <w:lang w:val="en-GB"/>
        </w:rPr>
      </w:pPr>
      <w:r w:rsidRPr="00CA3B1C">
        <w:rPr>
          <w:color w:val="000000" w:themeColor="text1"/>
          <w:lang w:val="en-GB"/>
        </w:rPr>
        <w:t xml:space="preserve">Management and involvement of all the employees are important in an organisation so that they can perform in a better way. </w:t>
      </w:r>
      <w:r w:rsidR="00B667B1" w:rsidRPr="00CA3B1C">
        <w:rPr>
          <w:color w:val="000000" w:themeColor="text1"/>
          <w:lang w:val="en-GB"/>
        </w:rPr>
        <w:t xml:space="preserve">Employee engagement is a key factor in any </w:t>
      </w:r>
      <w:r w:rsidR="009D3AE9">
        <w:rPr>
          <w:color w:val="000000" w:themeColor="text1"/>
          <w:lang w:val="en-GB"/>
        </w:rPr>
        <w:t>employee's</w:t>
      </w:r>
      <w:r w:rsidR="00B667B1" w:rsidRPr="00CA3B1C">
        <w:rPr>
          <w:color w:val="000000" w:themeColor="text1"/>
          <w:lang w:val="en-GB"/>
        </w:rPr>
        <w:t xml:space="preserve"> motivation. Every firm needs a relationship with its employees since doing so will enable the business to run smoothly. For the business to achieve its goals, employee engagement is crucial. The reason why </w:t>
      </w:r>
      <w:proofErr w:type="spellStart"/>
      <w:r w:rsidR="00B667B1" w:rsidRPr="00CA3B1C">
        <w:rPr>
          <w:color w:val="000000" w:themeColor="text1"/>
          <w:lang w:val="en-GB"/>
        </w:rPr>
        <w:t>SainCo</w:t>
      </w:r>
      <w:proofErr w:type="spellEnd"/>
      <w:r w:rsidR="00B667B1" w:rsidRPr="00CA3B1C">
        <w:rPr>
          <w:color w:val="000000" w:themeColor="text1"/>
          <w:lang w:val="en-GB"/>
        </w:rPr>
        <w:t xml:space="preserve"> has been successful throughout the years is due to its employees' high levels of dedication and motivation</w:t>
      </w:r>
      <w:r w:rsidR="00F90ACA" w:rsidRPr="00CA3B1C">
        <w:rPr>
          <w:color w:val="000000" w:themeColor="text1"/>
          <w:lang w:val="en-GB"/>
        </w:rPr>
        <w:t xml:space="preserve"> (</w:t>
      </w:r>
      <w:r w:rsidR="00F90ACA" w:rsidRPr="00CA3B1C">
        <w:rPr>
          <w:color w:val="000000" w:themeColor="text1"/>
          <w:shd w:val="clear" w:color="auto" w:fill="FFFFFF"/>
          <w:lang w:val="en-GB"/>
        </w:rPr>
        <w:t>Hussain, et al., 2018)</w:t>
      </w:r>
      <w:r w:rsidR="00B667B1" w:rsidRPr="00CA3B1C">
        <w:rPr>
          <w:color w:val="000000" w:themeColor="text1"/>
          <w:lang w:val="en-GB"/>
        </w:rPr>
        <w:t xml:space="preserve">. Because </w:t>
      </w:r>
      <w:proofErr w:type="spellStart"/>
      <w:r w:rsidR="00B667B1" w:rsidRPr="00CA3B1C">
        <w:rPr>
          <w:color w:val="000000" w:themeColor="text1"/>
          <w:lang w:val="en-GB"/>
        </w:rPr>
        <w:t>SainCo's</w:t>
      </w:r>
      <w:proofErr w:type="spellEnd"/>
      <w:r w:rsidR="00B667B1" w:rsidRPr="00CA3B1C">
        <w:rPr>
          <w:color w:val="000000" w:themeColor="text1"/>
          <w:lang w:val="en-GB"/>
        </w:rPr>
        <w:t xml:space="preserve"> employees are dedicated and driven, the company keeps them involved so they won't feel left out or impatient. </w:t>
      </w:r>
      <w:proofErr w:type="spellStart"/>
      <w:r w:rsidR="00B667B1" w:rsidRPr="00CA3B1C">
        <w:rPr>
          <w:color w:val="000000" w:themeColor="text1"/>
          <w:lang w:val="en-GB"/>
        </w:rPr>
        <w:t>SainCo</w:t>
      </w:r>
      <w:proofErr w:type="spellEnd"/>
      <w:r w:rsidR="00B667B1" w:rsidRPr="00CA3B1C">
        <w:rPr>
          <w:color w:val="000000" w:themeColor="text1"/>
          <w:lang w:val="en-GB"/>
        </w:rPr>
        <w:t xml:space="preserve"> involves people in important business decisions, so they feel valued and included. For this, they have been having frequent conversations with their staff members so that they can voice their ideas on specific subjects that will be offered to them at the beginning of the sessions. Employees would feel appreciated if their thoughts are taken into consideration while making important marketing or strategy decisions, as </w:t>
      </w:r>
      <w:proofErr w:type="spellStart"/>
      <w:r w:rsidR="00B667B1" w:rsidRPr="00CA3B1C">
        <w:rPr>
          <w:color w:val="000000" w:themeColor="text1"/>
          <w:lang w:val="en-GB"/>
        </w:rPr>
        <w:t>SainCo</w:t>
      </w:r>
      <w:proofErr w:type="spellEnd"/>
      <w:r w:rsidR="00B667B1" w:rsidRPr="00CA3B1C">
        <w:rPr>
          <w:color w:val="000000" w:themeColor="text1"/>
          <w:lang w:val="en-GB"/>
        </w:rPr>
        <w:t xml:space="preserve"> does. The company also conducts employee surveys, in which the staff members are asked for their opinions on a range of issues. </w:t>
      </w:r>
      <w:r w:rsidR="009D3AE9" w:rsidRPr="00CA3B1C">
        <w:rPr>
          <w:color w:val="000000" w:themeColor="text1"/>
          <w:lang w:val="en-GB"/>
        </w:rPr>
        <w:t>Most of the</w:t>
      </w:r>
      <w:r w:rsidR="00B667B1" w:rsidRPr="00CA3B1C">
        <w:rPr>
          <w:color w:val="000000" w:themeColor="text1"/>
          <w:lang w:val="en-GB"/>
        </w:rPr>
        <w:t xml:space="preserve"> employee feedback, however, focuses on marketing or strategy. The organisation has taken into consideration the feedback that employees have provided in a variety of areas.</w:t>
      </w:r>
    </w:p>
    <w:p w14:paraId="1E08F218" w14:textId="5E0927AD" w:rsidR="00B667B1" w:rsidRPr="00CA3B1C" w:rsidRDefault="00F90ACA" w:rsidP="00C13C32">
      <w:pPr>
        <w:spacing w:before="240" w:after="240" w:line="360" w:lineRule="auto"/>
        <w:jc w:val="both"/>
        <w:rPr>
          <w:color w:val="000000" w:themeColor="text1"/>
          <w:lang w:val="en-GB"/>
        </w:rPr>
      </w:pPr>
      <w:r w:rsidRPr="00CA3B1C">
        <w:rPr>
          <w:color w:val="000000" w:themeColor="text1"/>
          <w:lang w:val="en-GB"/>
        </w:rPr>
        <w:t xml:space="preserve">As per, </w:t>
      </w:r>
      <w:r w:rsidRPr="00CA3B1C">
        <w:rPr>
          <w:color w:val="000000" w:themeColor="text1"/>
          <w:shd w:val="clear" w:color="auto" w:fill="FFFFFF"/>
          <w:lang w:val="en-GB"/>
        </w:rPr>
        <w:t xml:space="preserve">Wood, (2020), </w:t>
      </w:r>
      <w:r w:rsidRPr="00CA3B1C">
        <w:rPr>
          <w:color w:val="000000" w:themeColor="text1"/>
          <w:lang w:val="en-GB"/>
        </w:rPr>
        <w:t>t</w:t>
      </w:r>
      <w:r w:rsidR="00B667B1" w:rsidRPr="00CA3B1C">
        <w:rPr>
          <w:color w:val="000000" w:themeColor="text1"/>
          <w:lang w:val="en-GB"/>
        </w:rPr>
        <w:t xml:space="preserve">he employees' self-worth has increased as a result, and their engagement with the business has been successful. Employee exchange programmes are another thing that </w:t>
      </w:r>
      <w:proofErr w:type="spellStart"/>
      <w:r w:rsidR="00B667B1" w:rsidRPr="00CA3B1C">
        <w:rPr>
          <w:color w:val="000000" w:themeColor="text1"/>
          <w:lang w:val="en-GB"/>
        </w:rPr>
        <w:t>SainCo</w:t>
      </w:r>
      <w:proofErr w:type="spellEnd"/>
      <w:r w:rsidR="00B667B1" w:rsidRPr="00CA3B1C">
        <w:rPr>
          <w:color w:val="000000" w:themeColor="text1"/>
          <w:lang w:val="en-GB"/>
        </w:rPr>
        <w:t xml:space="preserve"> Company can arrange because they occasionally increase employee engagement and their contentment with their jobs. Such a program's goal is to send a worker from one country to another so that person can learn about and gain insight from the culture of the host country</w:t>
      </w:r>
      <w:r w:rsidRPr="00CA3B1C">
        <w:rPr>
          <w:color w:val="000000" w:themeColor="text1"/>
          <w:lang w:val="en-GB"/>
        </w:rPr>
        <w:t xml:space="preserve"> (</w:t>
      </w:r>
      <w:r w:rsidRPr="00CA3B1C">
        <w:rPr>
          <w:color w:val="000000" w:themeColor="text1"/>
          <w:shd w:val="clear" w:color="auto" w:fill="FFFFFF"/>
          <w:lang w:val="en-GB"/>
        </w:rPr>
        <w:t>Marchington, 2015)</w:t>
      </w:r>
      <w:r w:rsidR="00B667B1" w:rsidRPr="00CA3B1C">
        <w:rPr>
          <w:color w:val="000000" w:themeColor="text1"/>
          <w:lang w:val="en-GB"/>
        </w:rPr>
        <w:t>. This will provide the worker with the chance to be pleased with his or her work and give him or her the chance to learn new things while working in a foreign country. This will also aid the employee in adapting to and comprehending the variety of folks he or she may encounter. Additionally, the employee can appreciate the foreign country and further explore it in addition to learning about the local culture. This is a great concept for the business to keep its employees happy and engaged</w:t>
      </w:r>
      <w:r w:rsidRPr="00CA3B1C">
        <w:rPr>
          <w:color w:val="000000" w:themeColor="text1"/>
          <w:lang w:val="en-GB"/>
        </w:rPr>
        <w:t xml:space="preserve"> (</w:t>
      </w:r>
      <w:r w:rsidRPr="00CA3B1C">
        <w:rPr>
          <w:color w:val="000000" w:themeColor="text1"/>
          <w:shd w:val="clear" w:color="auto" w:fill="FFFFFF"/>
          <w:lang w:val="en-GB"/>
        </w:rPr>
        <w:t>Engen, et al., 2021)</w:t>
      </w:r>
      <w:r w:rsidR="00B667B1" w:rsidRPr="00CA3B1C">
        <w:rPr>
          <w:color w:val="000000" w:themeColor="text1"/>
          <w:lang w:val="en-GB"/>
        </w:rPr>
        <w:t>.</w:t>
      </w:r>
    </w:p>
    <w:p w14:paraId="3A080840" w14:textId="78118AC5" w:rsidR="004579A4" w:rsidRPr="00CA3B1C" w:rsidRDefault="004579A4" w:rsidP="003B74C5">
      <w:pPr>
        <w:spacing w:before="240" w:after="240" w:line="360" w:lineRule="auto"/>
        <w:jc w:val="center"/>
        <w:rPr>
          <w:b/>
          <w:bCs/>
          <w:color w:val="000000" w:themeColor="text1"/>
          <w:lang w:val="en-GB"/>
        </w:rPr>
      </w:pPr>
      <w:r w:rsidRPr="00CA3B1C">
        <w:rPr>
          <w:b/>
          <w:bCs/>
          <w:color w:val="000000" w:themeColor="text1"/>
          <w:lang w:val="en-GB"/>
        </w:rPr>
        <w:lastRenderedPageBreak/>
        <w:fldChar w:fldCharType="begin"/>
      </w:r>
      <w:r w:rsidRPr="00CA3B1C">
        <w:rPr>
          <w:b/>
          <w:bCs/>
          <w:color w:val="000000" w:themeColor="text1"/>
          <w:lang w:val="en-GB"/>
        </w:rPr>
        <w:instrText xml:space="preserve"> INCLUDEPICTURE "https://ceopedia.org/images/thumb/8/8c/Management_by_participation.png/400px-Management_by_participation.png" \* MERGEFORMATINET </w:instrText>
      </w:r>
      <w:r w:rsidRPr="00CA3B1C">
        <w:rPr>
          <w:b/>
          <w:bCs/>
          <w:color w:val="000000" w:themeColor="text1"/>
          <w:lang w:val="en-GB"/>
        </w:rPr>
        <w:fldChar w:fldCharType="separate"/>
      </w:r>
      <w:r w:rsidRPr="00CA3B1C">
        <w:rPr>
          <w:b/>
          <w:bCs/>
          <w:noProof/>
          <w:color w:val="000000" w:themeColor="text1"/>
          <w:lang w:val="en-GB"/>
        </w:rPr>
        <w:drawing>
          <wp:inline distT="0" distB="0" distL="0" distR="0" wp14:anchorId="395F6521" wp14:editId="7DF9550C">
            <wp:extent cx="5076214" cy="3812400"/>
            <wp:effectExtent l="0" t="0" r="3810" b="0"/>
            <wp:docPr id="3" name="Picture 3" descr="Management by participation - CEOpedia | Management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nagement by participation - CEOpedia | Management onlin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076214" cy="3812400"/>
                    </a:xfrm>
                    <a:prstGeom prst="rect">
                      <a:avLst/>
                    </a:prstGeom>
                    <a:noFill/>
                    <a:ln>
                      <a:noFill/>
                    </a:ln>
                  </pic:spPr>
                </pic:pic>
              </a:graphicData>
            </a:graphic>
          </wp:inline>
        </w:drawing>
      </w:r>
      <w:r w:rsidRPr="00CA3B1C">
        <w:rPr>
          <w:b/>
          <w:bCs/>
          <w:color w:val="000000" w:themeColor="text1"/>
          <w:lang w:val="en-GB"/>
        </w:rPr>
        <w:fldChar w:fldCharType="end"/>
      </w:r>
    </w:p>
    <w:p w14:paraId="78AB9AC1" w14:textId="1DEB754E" w:rsidR="00C94A0B" w:rsidRPr="00CA3B1C" w:rsidRDefault="00C94A0B" w:rsidP="003B74C5">
      <w:pPr>
        <w:spacing w:before="240" w:after="240" w:line="360" w:lineRule="auto"/>
        <w:jc w:val="center"/>
        <w:rPr>
          <w:b/>
          <w:bCs/>
          <w:color w:val="000000" w:themeColor="text1"/>
          <w:lang w:val="en-GB"/>
        </w:rPr>
      </w:pPr>
      <w:r w:rsidRPr="00CA3B1C">
        <w:rPr>
          <w:b/>
          <w:bCs/>
          <w:color w:val="000000" w:themeColor="text1"/>
          <w:lang w:val="en-GB"/>
        </w:rPr>
        <w:t>(Figure 5: Management by participation)</w:t>
      </w:r>
    </w:p>
    <w:p w14:paraId="5405AC30" w14:textId="002EB990" w:rsidR="00C94A0B" w:rsidRPr="00CA3B1C" w:rsidRDefault="00C94A0B" w:rsidP="003B74C5">
      <w:pPr>
        <w:spacing w:before="240" w:after="240" w:line="360" w:lineRule="auto"/>
        <w:jc w:val="center"/>
        <w:rPr>
          <w:b/>
          <w:bCs/>
          <w:color w:val="000000" w:themeColor="text1"/>
          <w:lang w:val="en-GB"/>
        </w:rPr>
      </w:pPr>
      <w:r w:rsidRPr="00CA3B1C">
        <w:rPr>
          <w:b/>
          <w:bCs/>
          <w:color w:val="000000" w:themeColor="text1"/>
          <w:lang w:val="en-GB"/>
        </w:rPr>
        <w:t xml:space="preserve">(Source: </w:t>
      </w:r>
      <w:proofErr w:type="spellStart"/>
      <w:r w:rsidRPr="00CA3B1C">
        <w:rPr>
          <w:b/>
          <w:bCs/>
          <w:color w:val="000000" w:themeColor="text1"/>
          <w:lang w:val="en-GB"/>
        </w:rPr>
        <w:t>Ceopedia</w:t>
      </w:r>
      <w:proofErr w:type="spellEnd"/>
      <w:r w:rsidRPr="00CA3B1C">
        <w:rPr>
          <w:b/>
          <w:bCs/>
          <w:color w:val="000000" w:themeColor="text1"/>
          <w:lang w:val="en-GB"/>
        </w:rPr>
        <w:t>, 2022)</w:t>
      </w:r>
    </w:p>
    <w:p w14:paraId="496EC854" w14:textId="4DE21BEE" w:rsidR="004579A4" w:rsidRPr="00CA3B1C" w:rsidRDefault="004579A4" w:rsidP="00C13C32">
      <w:pPr>
        <w:spacing w:before="240" w:after="240" w:line="360" w:lineRule="auto"/>
        <w:jc w:val="both"/>
        <w:rPr>
          <w:color w:val="000000" w:themeColor="text1"/>
          <w:lang w:val="en-GB"/>
        </w:rPr>
      </w:pPr>
      <w:r w:rsidRPr="00CA3B1C">
        <w:rPr>
          <w:color w:val="000000" w:themeColor="text1"/>
          <w:lang w:val="en-GB"/>
        </w:rPr>
        <w:t xml:space="preserve">The image above shows the information regarding employee participation in different factors. All the factors such as demonstrating employee impact, providing complete information, organisation safe space, and listening to the employees and others. All this can help in developing a better understanding of the employee which promotes better working. Employee involvement in all the decisions of the organisation helps in their better working. It motivates the employees to work in a better way and </w:t>
      </w:r>
      <w:r w:rsidR="00505753" w:rsidRPr="00CA3B1C">
        <w:rPr>
          <w:color w:val="000000" w:themeColor="text1"/>
          <w:lang w:val="en-GB"/>
        </w:rPr>
        <w:t>motivates</w:t>
      </w:r>
      <w:r w:rsidRPr="00CA3B1C">
        <w:rPr>
          <w:color w:val="000000" w:themeColor="text1"/>
          <w:lang w:val="en-GB"/>
        </w:rPr>
        <w:t xml:space="preserve"> them </w:t>
      </w:r>
      <w:r w:rsidR="00C00FA7" w:rsidRPr="00CA3B1C">
        <w:rPr>
          <w:color w:val="000000" w:themeColor="text1"/>
          <w:lang w:val="en-GB"/>
        </w:rPr>
        <w:t>toward</w:t>
      </w:r>
      <w:r w:rsidRPr="00CA3B1C">
        <w:rPr>
          <w:color w:val="000000" w:themeColor="text1"/>
          <w:lang w:val="en-GB"/>
        </w:rPr>
        <w:t xml:space="preserve"> achieving the </w:t>
      </w:r>
      <w:r w:rsidR="00505753" w:rsidRPr="00CA3B1C">
        <w:rPr>
          <w:color w:val="000000" w:themeColor="text1"/>
          <w:lang w:val="en-GB"/>
        </w:rPr>
        <w:t>company's</w:t>
      </w:r>
      <w:r w:rsidRPr="00CA3B1C">
        <w:rPr>
          <w:color w:val="000000" w:themeColor="text1"/>
          <w:lang w:val="en-GB"/>
        </w:rPr>
        <w:t xml:space="preserve"> goals. </w:t>
      </w:r>
    </w:p>
    <w:p w14:paraId="324D2B1C" w14:textId="4BD43DEA" w:rsidR="00145BB1" w:rsidRPr="00CA3B1C" w:rsidRDefault="00437E8B" w:rsidP="00C13C32">
      <w:pPr>
        <w:spacing w:before="240" w:after="240" w:line="360" w:lineRule="auto"/>
        <w:jc w:val="both"/>
        <w:rPr>
          <w:color w:val="000000" w:themeColor="text1"/>
          <w:lang w:val="en-GB"/>
        </w:rPr>
      </w:pPr>
      <w:r w:rsidRPr="00CA3B1C">
        <w:rPr>
          <w:color w:val="000000" w:themeColor="text1"/>
          <w:lang w:val="en-GB"/>
        </w:rPr>
        <w:t>Employee management is a vast concept which has plenty of factors which are to be considered by a company. There are different needs of employees which need to be monitored and managed. An employee demands plenty of things from an organisation and it is necessary for the company to make sure all the needs of the employees are fulfilled. Managing all the needs of the employees is not easy and it needs considerable management skills of leaders</w:t>
      </w:r>
      <w:r w:rsidR="00F90ACA" w:rsidRPr="00CA3B1C">
        <w:rPr>
          <w:color w:val="000000" w:themeColor="text1"/>
          <w:lang w:val="en-GB"/>
        </w:rPr>
        <w:t xml:space="preserve"> (</w:t>
      </w:r>
      <w:proofErr w:type="spellStart"/>
      <w:r w:rsidR="00F90ACA" w:rsidRPr="00CA3B1C">
        <w:rPr>
          <w:color w:val="000000" w:themeColor="text1"/>
          <w:shd w:val="clear" w:color="auto" w:fill="FFFFFF"/>
          <w:lang w:val="en-GB"/>
        </w:rPr>
        <w:t>Boiral</w:t>
      </w:r>
      <w:proofErr w:type="spellEnd"/>
      <w:r w:rsidR="00F90ACA" w:rsidRPr="00CA3B1C">
        <w:rPr>
          <w:color w:val="000000" w:themeColor="text1"/>
          <w:shd w:val="clear" w:color="auto" w:fill="FFFFFF"/>
          <w:lang w:val="en-GB"/>
        </w:rPr>
        <w:t>, et al., 2019)</w:t>
      </w:r>
      <w:r w:rsidRPr="00CA3B1C">
        <w:rPr>
          <w:color w:val="000000" w:themeColor="text1"/>
          <w:lang w:val="en-GB"/>
        </w:rPr>
        <w:t xml:space="preserve">. </w:t>
      </w:r>
      <w:r w:rsidR="00FF61F1" w:rsidRPr="00CA3B1C">
        <w:rPr>
          <w:color w:val="000000" w:themeColor="text1"/>
          <w:lang w:val="en-GB"/>
        </w:rPr>
        <w:t xml:space="preserve">While management of employees it is necessary to understand the factors which impact </w:t>
      </w:r>
      <w:r w:rsidRPr="00CA3B1C">
        <w:rPr>
          <w:color w:val="000000" w:themeColor="text1"/>
          <w:lang w:val="en-GB"/>
        </w:rPr>
        <w:t xml:space="preserve">the </w:t>
      </w:r>
      <w:r w:rsidR="00FF61F1" w:rsidRPr="00CA3B1C">
        <w:rPr>
          <w:color w:val="000000" w:themeColor="text1"/>
          <w:lang w:val="en-GB"/>
        </w:rPr>
        <w:t xml:space="preserve">performance of employees. </w:t>
      </w:r>
      <w:r w:rsidR="001D0C43" w:rsidRPr="00CA3B1C">
        <w:rPr>
          <w:color w:val="000000" w:themeColor="text1"/>
          <w:lang w:val="en-GB"/>
        </w:rPr>
        <w:t xml:space="preserve">The effectiveness of a company's personnel is the secret </w:t>
      </w:r>
      <w:r w:rsidR="001D0C43" w:rsidRPr="00CA3B1C">
        <w:rPr>
          <w:color w:val="000000" w:themeColor="text1"/>
          <w:lang w:val="en-GB"/>
        </w:rPr>
        <w:lastRenderedPageBreak/>
        <w:t>to its success. There are several outside elements that have both good and negative effects on employee performance. Training and development are the main aspects that have an impact on the performance of the personnel. The training seeks to concentrate on the immediate improvements that are required, like understanding how software changes affect an organisation. The development intends to concentrate on the organization's long-term goals. Employee performance is influenced by the training they receive</w:t>
      </w:r>
      <w:r w:rsidR="00F90ACA" w:rsidRPr="00CA3B1C">
        <w:rPr>
          <w:color w:val="000000" w:themeColor="text1"/>
          <w:lang w:val="en-GB"/>
        </w:rPr>
        <w:t xml:space="preserve"> (</w:t>
      </w:r>
      <w:r w:rsidR="00F90ACA" w:rsidRPr="00CA3B1C">
        <w:rPr>
          <w:color w:val="000000" w:themeColor="text1"/>
          <w:shd w:val="clear" w:color="auto" w:fill="FFFFFF"/>
          <w:lang w:val="en-GB"/>
        </w:rPr>
        <w:t xml:space="preserve">Tian and </w:t>
      </w:r>
      <w:proofErr w:type="spellStart"/>
      <w:r w:rsidR="00F90ACA" w:rsidRPr="00CA3B1C">
        <w:rPr>
          <w:color w:val="000000" w:themeColor="text1"/>
          <w:shd w:val="clear" w:color="auto" w:fill="FFFFFF"/>
          <w:lang w:val="en-GB"/>
        </w:rPr>
        <w:t>Zhai</w:t>
      </w:r>
      <w:proofErr w:type="spellEnd"/>
      <w:r w:rsidR="00F90ACA" w:rsidRPr="00CA3B1C">
        <w:rPr>
          <w:color w:val="000000" w:themeColor="text1"/>
          <w:shd w:val="clear" w:color="auto" w:fill="FFFFFF"/>
          <w:lang w:val="en-GB"/>
        </w:rPr>
        <w:t>, 2019)</w:t>
      </w:r>
      <w:r w:rsidR="001D0C43" w:rsidRPr="00CA3B1C">
        <w:rPr>
          <w:color w:val="000000" w:themeColor="text1"/>
          <w:lang w:val="en-GB"/>
        </w:rPr>
        <w:t>. Based on expectations and circumstances, the company trains its staff. As staff productivity rises, a company's profit margins can be improved through effective training and development.</w:t>
      </w:r>
      <w:r w:rsidR="00BC24D6" w:rsidRPr="00CA3B1C">
        <w:rPr>
          <w:color w:val="000000" w:themeColor="text1"/>
          <w:lang w:val="en-GB"/>
        </w:rPr>
        <w:t xml:space="preserve"> Another element that influences how well people perform is employee engagement. Every year, higher employee engagement results in higher profitability per employee. Because people often perform better when a firm invests in them, it is crucial to a company's ability to generate money. </w:t>
      </w:r>
    </w:p>
    <w:p w14:paraId="25CDED8C" w14:textId="6CFFEE40" w:rsidR="00145BB1" w:rsidRPr="00CA3B1C" w:rsidRDefault="00145BB1" w:rsidP="003B74C5">
      <w:pPr>
        <w:spacing w:before="240" w:after="240" w:line="360" w:lineRule="auto"/>
        <w:jc w:val="center"/>
        <w:rPr>
          <w:b/>
          <w:bCs/>
          <w:color w:val="000000" w:themeColor="text1"/>
          <w:lang w:val="en-GB"/>
        </w:rPr>
      </w:pPr>
      <w:r w:rsidRPr="00CA3B1C">
        <w:rPr>
          <w:b/>
          <w:bCs/>
          <w:color w:val="000000" w:themeColor="text1"/>
          <w:lang w:val="en-GB"/>
        </w:rPr>
        <w:fldChar w:fldCharType="begin"/>
      </w:r>
      <w:r w:rsidRPr="00CA3B1C">
        <w:rPr>
          <w:b/>
          <w:bCs/>
          <w:color w:val="000000" w:themeColor="text1"/>
          <w:lang w:val="en-GB"/>
        </w:rPr>
        <w:instrText xml:space="preserve"> INCLUDEPICTURE "https://storage.googleapis.com/profit-prod/wp-content/uploads/2020/12/b75273e4-5-benefit-continuous-performance-management.jpg" \* MERGEFORMATINET </w:instrText>
      </w:r>
      <w:r w:rsidRPr="00CA3B1C">
        <w:rPr>
          <w:b/>
          <w:bCs/>
          <w:color w:val="000000" w:themeColor="text1"/>
          <w:lang w:val="en-GB"/>
        </w:rPr>
        <w:fldChar w:fldCharType="separate"/>
      </w:r>
      <w:r w:rsidRPr="00CA3B1C">
        <w:rPr>
          <w:b/>
          <w:bCs/>
          <w:noProof/>
          <w:color w:val="000000" w:themeColor="text1"/>
          <w:lang w:val="en-GB"/>
        </w:rPr>
        <w:drawing>
          <wp:inline distT="0" distB="0" distL="0" distR="0" wp14:anchorId="52D3E390" wp14:editId="70C0CAC7">
            <wp:extent cx="5731510" cy="3860165"/>
            <wp:effectExtent l="0" t="0" r="0" b="635"/>
            <wp:docPr id="7" name="Picture 7" descr="performance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erformance component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860165"/>
                    </a:xfrm>
                    <a:prstGeom prst="rect">
                      <a:avLst/>
                    </a:prstGeom>
                    <a:noFill/>
                    <a:ln>
                      <a:noFill/>
                    </a:ln>
                  </pic:spPr>
                </pic:pic>
              </a:graphicData>
            </a:graphic>
          </wp:inline>
        </w:drawing>
      </w:r>
      <w:r w:rsidRPr="00CA3B1C">
        <w:rPr>
          <w:b/>
          <w:bCs/>
          <w:color w:val="000000" w:themeColor="text1"/>
          <w:lang w:val="en-GB"/>
        </w:rPr>
        <w:fldChar w:fldCharType="end"/>
      </w:r>
    </w:p>
    <w:p w14:paraId="316400F1" w14:textId="133D9E6E" w:rsidR="00C94A0B" w:rsidRPr="00CA3B1C" w:rsidRDefault="00C94A0B" w:rsidP="003B74C5">
      <w:pPr>
        <w:spacing w:before="240" w:after="240" w:line="360" w:lineRule="auto"/>
        <w:jc w:val="center"/>
        <w:rPr>
          <w:b/>
          <w:bCs/>
          <w:color w:val="000000" w:themeColor="text1"/>
          <w:lang w:val="en-GB"/>
        </w:rPr>
      </w:pPr>
      <w:r w:rsidRPr="00CA3B1C">
        <w:rPr>
          <w:b/>
          <w:bCs/>
          <w:color w:val="000000" w:themeColor="text1"/>
          <w:lang w:val="en-GB"/>
        </w:rPr>
        <w:t>(Figure 6: 5 Benefits of continuous performance management)</w:t>
      </w:r>
    </w:p>
    <w:p w14:paraId="3DF3A8EB" w14:textId="32CF9A64" w:rsidR="00C94A0B" w:rsidRPr="00CA3B1C" w:rsidRDefault="00C94A0B" w:rsidP="003B74C5">
      <w:pPr>
        <w:spacing w:before="240" w:after="240" w:line="360" w:lineRule="auto"/>
        <w:jc w:val="center"/>
        <w:rPr>
          <w:b/>
          <w:bCs/>
          <w:color w:val="000000" w:themeColor="text1"/>
          <w:lang w:val="en-GB"/>
        </w:rPr>
      </w:pPr>
      <w:r w:rsidRPr="00CA3B1C">
        <w:rPr>
          <w:b/>
          <w:bCs/>
          <w:color w:val="000000" w:themeColor="text1"/>
          <w:lang w:val="en-GB"/>
        </w:rPr>
        <w:t>(Source: Profit.co, 2022)</w:t>
      </w:r>
    </w:p>
    <w:p w14:paraId="1F16F846" w14:textId="2731C23B" w:rsidR="00F90ACA" w:rsidRPr="00CA3B1C" w:rsidRDefault="00145BB1" w:rsidP="00C13C32">
      <w:pPr>
        <w:spacing w:before="240" w:after="240" w:line="360" w:lineRule="auto"/>
        <w:jc w:val="both"/>
        <w:rPr>
          <w:color w:val="000000" w:themeColor="text1"/>
          <w:lang w:val="en-GB"/>
        </w:rPr>
      </w:pPr>
      <w:r w:rsidRPr="00CA3B1C">
        <w:rPr>
          <w:color w:val="000000" w:themeColor="text1"/>
          <w:lang w:val="en-GB"/>
        </w:rPr>
        <w:t xml:space="preserve">There are various benefits of performance management which can help </w:t>
      </w:r>
      <w:proofErr w:type="spellStart"/>
      <w:r w:rsidRPr="00CA3B1C">
        <w:rPr>
          <w:color w:val="000000" w:themeColor="text1"/>
          <w:lang w:val="en-GB"/>
        </w:rPr>
        <w:t>SainCo</w:t>
      </w:r>
      <w:proofErr w:type="spellEnd"/>
      <w:r w:rsidRPr="00CA3B1C">
        <w:rPr>
          <w:color w:val="000000" w:themeColor="text1"/>
          <w:lang w:val="en-GB"/>
        </w:rPr>
        <w:t xml:space="preserve">. By following the factors, the company can enhance their performance management. </w:t>
      </w:r>
      <w:r w:rsidR="00BC24D6" w:rsidRPr="00CA3B1C">
        <w:rPr>
          <w:color w:val="000000" w:themeColor="text1"/>
          <w:lang w:val="en-GB"/>
        </w:rPr>
        <w:t xml:space="preserve">The organisation must </w:t>
      </w:r>
      <w:r w:rsidR="00BC24D6" w:rsidRPr="00CA3B1C">
        <w:rPr>
          <w:color w:val="000000" w:themeColor="text1"/>
          <w:lang w:val="en-GB"/>
        </w:rPr>
        <w:lastRenderedPageBreak/>
        <w:t xml:space="preserve">concentrate on making the goals clear to the employees, giving them the appropriate tools, paying attention to their requirements, and expressing appreciation for them </w:t>
      </w:r>
      <w:r w:rsidR="009D3AE9" w:rsidRPr="00CA3B1C">
        <w:rPr>
          <w:color w:val="000000" w:themeColor="text1"/>
          <w:lang w:val="en-GB"/>
        </w:rPr>
        <w:t>to</w:t>
      </w:r>
      <w:r w:rsidR="00BC24D6" w:rsidRPr="00CA3B1C">
        <w:rPr>
          <w:color w:val="000000" w:themeColor="text1"/>
          <w:lang w:val="en-GB"/>
        </w:rPr>
        <w:t xml:space="preserve"> develop effective employee engagement. </w:t>
      </w:r>
      <w:r w:rsidR="009D3AE9" w:rsidRPr="00CA3B1C">
        <w:rPr>
          <w:color w:val="000000" w:themeColor="text1"/>
          <w:lang w:val="en-GB"/>
        </w:rPr>
        <w:t>To</w:t>
      </w:r>
      <w:r w:rsidR="00BC24D6" w:rsidRPr="00CA3B1C">
        <w:rPr>
          <w:color w:val="000000" w:themeColor="text1"/>
          <w:lang w:val="en-GB"/>
        </w:rPr>
        <w:t xml:space="preserve"> maintain a positive workplace culture, an organisation must strive to concentrate on the needs and wants of its employees. Positive workplace culture and environment have a significant impact on employee performance</w:t>
      </w:r>
      <w:r w:rsidR="00F90ACA" w:rsidRPr="00CA3B1C">
        <w:rPr>
          <w:color w:val="000000" w:themeColor="text1"/>
          <w:lang w:val="en-GB"/>
        </w:rPr>
        <w:t xml:space="preserve"> (</w:t>
      </w:r>
      <w:proofErr w:type="spellStart"/>
      <w:r w:rsidR="00F90ACA" w:rsidRPr="00CA3B1C">
        <w:rPr>
          <w:color w:val="000000" w:themeColor="text1"/>
          <w:shd w:val="clear" w:color="auto" w:fill="FFFFFF"/>
          <w:lang w:val="en-GB"/>
        </w:rPr>
        <w:t>Bakotić</w:t>
      </w:r>
      <w:proofErr w:type="spellEnd"/>
      <w:r w:rsidR="00F90ACA" w:rsidRPr="00CA3B1C">
        <w:rPr>
          <w:color w:val="000000" w:themeColor="text1"/>
          <w:shd w:val="clear" w:color="auto" w:fill="FFFFFF"/>
          <w:lang w:val="en-GB"/>
        </w:rPr>
        <w:t xml:space="preserve"> and </w:t>
      </w:r>
      <w:proofErr w:type="spellStart"/>
      <w:r w:rsidR="00F90ACA" w:rsidRPr="00CA3B1C">
        <w:rPr>
          <w:color w:val="000000" w:themeColor="text1"/>
          <w:shd w:val="clear" w:color="auto" w:fill="FFFFFF"/>
          <w:lang w:val="en-GB"/>
        </w:rPr>
        <w:t>Rogošić</w:t>
      </w:r>
      <w:proofErr w:type="spellEnd"/>
      <w:r w:rsidR="00F90ACA" w:rsidRPr="00CA3B1C">
        <w:rPr>
          <w:color w:val="000000" w:themeColor="text1"/>
          <w:shd w:val="clear" w:color="auto" w:fill="FFFFFF"/>
          <w:lang w:val="en-GB"/>
        </w:rPr>
        <w:t>, 2017)</w:t>
      </w:r>
      <w:r w:rsidR="00BC24D6" w:rsidRPr="00CA3B1C">
        <w:rPr>
          <w:color w:val="000000" w:themeColor="text1"/>
          <w:lang w:val="en-GB"/>
        </w:rPr>
        <w:t xml:space="preserve">. Company culture is essential for achieving employee satisfaction, and as a result, it is linked to workers' productivity. It increases employee retention and motivates staff to deliver better work. </w:t>
      </w:r>
    </w:p>
    <w:p w14:paraId="390FF3F8" w14:textId="3F8F545C" w:rsidR="00FF61F1" w:rsidRPr="00CA3B1C" w:rsidRDefault="00F90ACA" w:rsidP="00C13C32">
      <w:pPr>
        <w:spacing w:before="240" w:after="240" w:line="360" w:lineRule="auto"/>
        <w:jc w:val="both"/>
        <w:rPr>
          <w:color w:val="000000" w:themeColor="text1"/>
          <w:lang w:val="en-GB"/>
        </w:rPr>
      </w:pPr>
      <w:r w:rsidRPr="00CA3B1C">
        <w:rPr>
          <w:color w:val="000000" w:themeColor="text1"/>
          <w:lang w:val="en-GB"/>
        </w:rPr>
        <w:t xml:space="preserve">As per, </w:t>
      </w:r>
      <w:proofErr w:type="spellStart"/>
      <w:r w:rsidRPr="00CA3B1C">
        <w:rPr>
          <w:color w:val="000000" w:themeColor="text1"/>
          <w:shd w:val="clear" w:color="auto" w:fill="FFFFFF"/>
          <w:lang w:val="en-GB"/>
        </w:rPr>
        <w:t>Bodenhausen</w:t>
      </w:r>
      <w:proofErr w:type="spellEnd"/>
      <w:r w:rsidRPr="00CA3B1C">
        <w:rPr>
          <w:color w:val="000000" w:themeColor="text1"/>
          <w:shd w:val="clear" w:color="auto" w:fill="FFFFFF"/>
          <w:lang w:val="en-GB"/>
        </w:rPr>
        <w:t xml:space="preserve"> and Curtis</w:t>
      </w:r>
      <w:r w:rsidRPr="00CA3B1C">
        <w:rPr>
          <w:color w:val="000000" w:themeColor="text1"/>
          <w:lang w:val="en-GB"/>
        </w:rPr>
        <w:t>, (2016), t</w:t>
      </w:r>
      <w:r w:rsidR="00BC24D6" w:rsidRPr="00CA3B1C">
        <w:rPr>
          <w:color w:val="000000" w:themeColor="text1"/>
          <w:lang w:val="en-GB"/>
        </w:rPr>
        <w:t>o get long-term advantages and improve performance, it needs to be fed regularly.</w:t>
      </w:r>
      <w:r w:rsidR="00934A15" w:rsidRPr="00CA3B1C">
        <w:rPr>
          <w:color w:val="000000" w:themeColor="text1"/>
          <w:lang w:val="en-GB"/>
        </w:rPr>
        <w:t xml:space="preserve"> </w:t>
      </w:r>
      <w:r w:rsidR="00EB4FF2" w:rsidRPr="00CA3B1C">
        <w:rPr>
          <w:color w:val="000000" w:themeColor="text1"/>
          <w:lang w:val="en-GB"/>
        </w:rPr>
        <w:t xml:space="preserve">For better </w:t>
      </w:r>
      <w:r w:rsidR="00E17BD7" w:rsidRPr="00CA3B1C">
        <w:rPr>
          <w:color w:val="000000" w:themeColor="text1"/>
          <w:lang w:val="en-GB"/>
        </w:rPr>
        <w:t xml:space="preserve">employee involvement it is necessary to </w:t>
      </w:r>
      <w:r w:rsidR="00BE1EEF" w:rsidRPr="00CA3B1C">
        <w:rPr>
          <w:color w:val="000000" w:themeColor="text1"/>
          <w:lang w:val="en-GB"/>
        </w:rPr>
        <w:t xml:space="preserve">develop effective communication. </w:t>
      </w:r>
      <w:proofErr w:type="spellStart"/>
      <w:r w:rsidR="00BE1EEF" w:rsidRPr="00CA3B1C">
        <w:rPr>
          <w:color w:val="000000" w:themeColor="text1"/>
          <w:lang w:val="en-GB"/>
        </w:rPr>
        <w:t>SainCo</w:t>
      </w:r>
      <w:proofErr w:type="spellEnd"/>
      <w:r w:rsidR="00BE1EEF" w:rsidRPr="00CA3B1C">
        <w:rPr>
          <w:color w:val="000000" w:themeColor="text1"/>
          <w:lang w:val="en-GB"/>
        </w:rPr>
        <w:t xml:space="preserve"> needs to develop a working, system that allows all its employees to systematically provide input on their work. </w:t>
      </w:r>
      <w:r w:rsidR="00AC6CBE" w:rsidRPr="00CA3B1C">
        <w:rPr>
          <w:color w:val="000000" w:themeColor="text1"/>
          <w:lang w:val="en-GB"/>
        </w:rPr>
        <w:t xml:space="preserve">For direct participation of the staff in a </w:t>
      </w:r>
      <w:r w:rsidR="004579A4" w:rsidRPr="00CA3B1C">
        <w:rPr>
          <w:color w:val="000000" w:themeColor="text1"/>
          <w:lang w:val="en-GB"/>
        </w:rPr>
        <w:t>company's</w:t>
      </w:r>
      <w:r w:rsidR="00AC6CBE" w:rsidRPr="00CA3B1C">
        <w:rPr>
          <w:color w:val="000000" w:themeColor="text1"/>
          <w:lang w:val="en-GB"/>
        </w:rPr>
        <w:t xml:space="preserve"> mission and vision, they need to share their ideas with the employees and make sure they work as per the shared goals. </w:t>
      </w:r>
      <w:r w:rsidR="002F1524" w:rsidRPr="00CA3B1C">
        <w:rPr>
          <w:color w:val="000000" w:themeColor="text1"/>
          <w:lang w:val="en-GB"/>
        </w:rPr>
        <w:t>For managing the employees an organisation needs to first understand what the needs of employees are. It is not possible to say yes to all the demands of the employees</w:t>
      </w:r>
      <w:r w:rsidRPr="00CA3B1C">
        <w:rPr>
          <w:color w:val="000000" w:themeColor="text1"/>
          <w:lang w:val="en-GB"/>
        </w:rPr>
        <w:t xml:space="preserve"> (</w:t>
      </w:r>
      <w:r w:rsidRPr="00CA3B1C">
        <w:rPr>
          <w:color w:val="000000" w:themeColor="text1"/>
          <w:shd w:val="clear" w:color="auto" w:fill="FFFFFF"/>
          <w:lang w:val="en-GB"/>
        </w:rPr>
        <w:t>Wallace, et al., 2016)</w:t>
      </w:r>
      <w:r w:rsidR="002F1524" w:rsidRPr="00CA3B1C">
        <w:rPr>
          <w:color w:val="000000" w:themeColor="text1"/>
          <w:lang w:val="en-GB"/>
        </w:rPr>
        <w:t xml:space="preserve">. An organisation needs to manage the needs of employees based on logical factors. All the needs which are important </w:t>
      </w:r>
      <w:r w:rsidR="00510027" w:rsidRPr="00CA3B1C">
        <w:rPr>
          <w:color w:val="000000" w:themeColor="text1"/>
          <w:lang w:val="en-GB"/>
        </w:rPr>
        <w:t xml:space="preserve">for better performance of employees should be monitored in an effective way. They should also work towards providing a better working environment for the employees so that they can work positively. The goal of the company and employees should be the same so that involvement can be </w:t>
      </w:r>
      <w:r w:rsidR="009D29C4" w:rsidRPr="00CA3B1C">
        <w:rPr>
          <w:color w:val="000000" w:themeColor="text1"/>
          <w:lang w:val="en-GB"/>
        </w:rPr>
        <w:t>increased,</w:t>
      </w:r>
      <w:r w:rsidR="00510027" w:rsidRPr="00CA3B1C">
        <w:rPr>
          <w:color w:val="000000" w:themeColor="text1"/>
          <w:lang w:val="en-GB"/>
        </w:rPr>
        <w:t xml:space="preserve"> and performance can be managed. </w:t>
      </w:r>
    </w:p>
    <w:p w14:paraId="454C2820" w14:textId="77777777" w:rsidR="003B74C5" w:rsidRPr="00CA3B1C" w:rsidRDefault="003B74C5">
      <w:pPr>
        <w:rPr>
          <w:b/>
          <w:bCs/>
          <w:color w:val="000000" w:themeColor="text1"/>
          <w:lang w:val="en-GB"/>
        </w:rPr>
      </w:pPr>
      <w:r w:rsidRPr="00CA3B1C">
        <w:rPr>
          <w:b/>
          <w:bCs/>
          <w:color w:val="000000" w:themeColor="text1"/>
          <w:lang w:val="en-GB"/>
        </w:rPr>
        <w:br w:type="page"/>
      </w:r>
    </w:p>
    <w:p w14:paraId="2F996334" w14:textId="2CED4D8B" w:rsidR="00584A17" w:rsidRPr="00CA3B1C" w:rsidRDefault="003B74C5" w:rsidP="003B74C5">
      <w:pPr>
        <w:pStyle w:val="Heading1"/>
        <w:rPr>
          <w:lang w:val="en-GB"/>
        </w:rPr>
      </w:pPr>
      <w:bookmarkStart w:id="6" w:name="_Toc110865060"/>
      <w:r w:rsidRPr="00CA3B1C">
        <w:rPr>
          <w:lang w:val="en-GB"/>
        </w:rPr>
        <w:lastRenderedPageBreak/>
        <w:t>Short and long-term r</w:t>
      </w:r>
      <w:r w:rsidR="00584A17" w:rsidRPr="00CA3B1C">
        <w:rPr>
          <w:lang w:val="en-GB"/>
        </w:rPr>
        <w:t>ecommendations</w:t>
      </w:r>
      <w:bookmarkEnd w:id="6"/>
    </w:p>
    <w:p w14:paraId="5FE47077" w14:textId="77777777" w:rsidR="003B74C5" w:rsidRPr="00CA3B1C" w:rsidRDefault="00AB7E88" w:rsidP="00C13C32">
      <w:pPr>
        <w:spacing w:before="240" w:after="240" w:line="360" w:lineRule="auto"/>
        <w:jc w:val="both"/>
        <w:rPr>
          <w:color w:val="000000" w:themeColor="text1"/>
          <w:lang w:val="en-GB"/>
        </w:rPr>
      </w:pPr>
      <w:r w:rsidRPr="00CA3B1C">
        <w:rPr>
          <w:color w:val="000000" w:themeColor="text1"/>
          <w:lang w:val="en-GB"/>
        </w:rPr>
        <w:t xml:space="preserve">Better strategies are to be developed by </w:t>
      </w:r>
      <w:proofErr w:type="spellStart"/>
      <w:r w:rsidRPr="00CA3B1C">
        <w:rPr>
          <w:color w:val="000000" w:themeColor="text1"/>
          <w:lang w:val="en-GB"/>
        </w:rPr>
        <w:t>SainCo</w:t>
      </w:r>
      <w:proofErr w:type="spellEnd"/>
      <w:r w:rsidRPr="00CA3B1C">
        <w:rPr>
          <w:color w:val="000000" w:themeColor="text1"/>
          <w:lang w:val="en-GB"/>
        </w:rPr>
        <w:t xml:space="preserve"> so that they can keep the employees attracted. </w:t>
      </w:r>
      <w:r w:rsidR="006C1128" w:rsidRPr="00CA3B1C">
        <w:rPr>
          <w:color w:val="000000" w:themeColor="text1"/>
          <w:lang w:val="en-GB"/>
        </w:rPr>
        <w:t>These strategies</w:t>
      </w:r>
      <w:r w:rsidRPr="00CA3B1C">
        <w:rPr>
          <w:color w:val="000000" w:themeColor="text1"/>
          <w:lang w:val="en-GB"/>
        </w:rPr>
        <w:t xml:space="preserve"> will be </w:t>
      </w:r>
      <w:r w:rsidR="006C1128" w:rsidRPr="00CA3B1C">
        <w:rPr>
          <w:color w:val="000000" w:themeColor="text1"/>
          <w:lang w:val="en-GB"/>
        </w:rPr>
        <w:t>in</w:t>
      </w:r>
      <w:r w:rsidRPr="00CA3B1C">
        <w:rPr>
          <w:color w:val="000000" w:themeColor="text1"/>
          <w:lang w:val="en-GB"/>
        </w:rPr>
        <w:t xml:space="preserve"> the basis of short and long-term so that the performance of employees can be managed in an effective way. </w:t>
      </w:r>
      <w:proofErr w:type="spellStart"/>
      <w:r w:rsidR="00F52622" w:rsidRPr="00CA3B1C">
        <w:rPr>
          <w:color w:val="000000" w:themeColor="text1"/>
          <w:lang w:val="en-GB"/>
        </w:rPr>
        <w:t>SainCo</w:t>
      </w:r>
      <w:proofErr w:type="spellEnd"/>
      <w:r w:rsidR="00F52622" w:rsidRPr="00CA3B1C">
        <w:rPr>
          <w:color w:val="000000" w:themeColor="text1"/>
          <w:lang w:val="en-GB"/>
        </w:rPr>
        <w:t xml:space="preserve"> has always placed a high priority on the welfare of its employees and makes every effort to inspire them through various strategies, such as </w:t>
      </w:r>
      <w:r w:rsidR="00883127" w:rsidRPr="00CA3B1C">
        <w:rPr>
          <w:color w:val="000000" w:themeColor="text1"/>
          <w:lang w:val="en-GB"/>
        </w:rPr>
        <w:t>trust</w:t>
      </w:r>
      <w:r w:rsidR="00F52622" w:rsidRPr="00CA3B1C">
        <w:rPr>
          <w:color w:val="000000" w:themeColor="text1"/>
          <w:lang w:val="en-GB"/>
        </w:rPr>
        <w:t xml:space="preserve"> and respect. </w:t>
      </w:r>
      <w:r w:rsidR="00883127" w:rsidRPr="00CA3B1C">
        <w:rPr>
          <w:color w:val="000000" w:themeColor="text1"/>
          <w:lang w:val="en-GB"/>
        </w:rPr>
        <w:t xml:space="preserve">For short-term recommendations, </w:t>
      </w:r>
      <w:proofErr w:type="spellStart"/>
      <w:r w:rsidR="00F52622" w:rsidRPr="00CA3B1C">
        <w:rPr>
          <w:color w:val="000000" w:themeColor="text1"/>
          <w:lang w:val="en-GB"/>
        </w:rPr>
        <w:t>SainCo</w:t>
      </w:r>
      <w:proofErr w:type="spellEnd"/>
      <w:r w:rsidR="00F52622" w:rsidRPr="00CA3B1C">
        <w:rPr>
          <w:color w:val="000000" w:themeColor="text1"/>
          <w:lang w:val="en-GB"/>
        </w:rPr>
        <w:t xml:space="preserve"> should put as much effort into their own training and education as they have into providing the greatest possible environment for their staff to grow and learn. </w:t>
      </w:r>
      <w:proofErr w:type="spellStart"/>
      <w:r w:rsidR="00F52622" w:rsidRPr="00CA3B1C">
        <w:rPr>
          <w:color w:val="000000" w:themeColor="text1"/>
          <w:lang w:val="en-GB"/>
        </w:rPr>
        <w:t>SainCo</w:t>
      </w:r>
      <w:proofErr w:type="spellEnd"/>
      <w:r w:rsidR="00F52622" w:rsidRPr="00CA3B1C">
        <w:rPr>
          <w:color w:val="000000" w:themeColor="text1"/>
          <w:lang w:val="en-GB"/>
        </w:rPr>
        <w:t xml:space="preserve"> needs to provide their staff with training and education so that they are fully aware of the work they are performing for the firm as well as able to recognise their own strengths and flourish in them. </w:t>
      </w:r>
    </w:p>
    <w:p w14:paraId="35B7C65C" w14:textId="26C49DBF" w:rsidR="00584A17" w:rsidRPr="00CA3B1C" w:rsidRDefault="00F52622" w:rsidP="00C13C32">
      <w:pPr>
        <w:spacing w:before="240" w:after="240" w:line="360" w:lineRule="auto"/>
        <w:jc w:val="both"/>
        <w:rPr>
          <w:color w:val="000000" w:themeColor="text1"/>
          <w:lang w:val="en-GB"/>
        </w:rPr>
      </w:pPr>
      <w:r w:rsidRPr="00CA3B1C">
        <w:rPr>
          <w:color w:val="000000" w:themeColor="text1"/>
          <w:lang w:val="en-GB"/>
        </w:rPr>
        <w:t xml:space="preserve">To help its workers reach their professional objectives, </w:t>
      </w:r>
      <w:proofErr w:type="spellStart"/>
      <w:r w:rsidRPr="00CA3B1C">
        <w:rPr>
          <w:color w:val="000000" w:themeColor="text1"/>
          <w:lang w:val="en-GB"/>
        </w:rPr>
        <w:t>SainCo</w:t>
      </w:r>
      <w:proofErr w:type="spellEnd"/>
      <w:r w:rsidRPr="00CA3B1C">
        <w:rPr>
          <w:color w:val="000000" w:themeColor="text1"/>
          <w:lang w:val="en-GB"/>
        </w:rPr>
        <w:t xml:space="preserve"> should place an emphasis on both professional and personal growth. The key learning portfolios that </w:t>
      </w:r>
      <w:proofErr w:type="spellStart"/>
      <w:r w:rsidRPr="00CA3B1C">
        <w:rPr>
          <w:color w:val="000000" w:themeColor="text1"/>
          <w:lang w:val="en-GB"/>
        </w:rPr>
        <w:t>SainCo</w:t>
      </w:r>
      <w:proofErr w:type="spellEnd"/>
      <w:r w:rsidRPr="00CA3B1C">
        <w:rPr>
          <w:color w:val="000000" w:themeColor="text1"/>
          <w:lang w:val="en-GB"/>
        </w:rPr>
        <w:t xml:space="preserve"> must offer are those related to diversity, human rights, marketing, finances, leadership, ethics and compliance, and sustainability. In the near future, </w:t>
      </w:r>
      <w:proofErr w:type="spellStart"/>
      <w:r w:rsidRPr="00CA3B1C">
        <w:rPr>
          <w:color w:val="000000" w:themeColor="text1"/>
          <w:lang w:val="en-GB"/>
        </w:rPr>
        <w:t>SainCo</w:t>
      </w:r>
      <w:proofErr w:type="spellEnd"/>
      <w:r w:rsidRPr="00CA3B1C">
        <w:rPr>
          <w:color w:val="000000" w:themeColor="text1"/>
          <w:lang w:val="en-GB"/>
        </w:rPr>
        <w:t xml:space="preserve"> needs to take another crucial step in order to engage its employees by providing financial aid to help them pursue higher education. </w:t>
      </w:r>
      <w:proofErr w:type="spellStart"/>
      <w:r w:rsidRPr="00CA3B1C">
        <w:rPr>
          <w:color w:val="000000" w:themeColor="text1"/>
          <w:lang w:val="en-GB"/>
        </w:rPr>
        <w:t>SainCo</w:t>
      </w:r>
      <w:proofErr w:type="spellEnd"/>
      <w:r w:rsidRPr="00CA3B1C">
        <w:rPr>
          <w:color w:val="000000" w:themeColor="text1"/>
          <w:lang w:val="en-GB"/>
        </w:rPr>
        <w:t xml:space="preserve"> must also pay back their employees in order for them to graduate from different accredited universities and institutes and pursue higher education. Instead of all of this, the business should also permit the person to enrol in classes that go beyond what is necessary for their </w:t>
      </w:r>
      <w:proofErr w:type="spellStart"/>
      <w:r w:rsidRPr="00CA3B1C">
        <w:rPr>
          <w:color w:val="000000" w:themeColor="text1"/>
          <w:lang w:val="en-GB"/>
        </w:rPr>
        <w:t>SainCo</w:t>
      </w:r>
      <w:proofErr w:type="spellEnd"/>
      <w:r w:rsidRPr="00CA3B1C">
        <w:rPr>
          <w:color w:val="000000" w:themeColor="text1"/>
          <w:lang w:val="en-GB"/>
        </w:rPr>
        <w:t xml:space="preserve"> jobs. The organisation should take this action so that employees' expertise is not restricted to what is necessary for their particular jobs. The right to education should be unrestricted, which is why it is even permitted and encouraged for staff to participate in conferences and outside training programmes to advance their knowledge and talents.</w:t>
      </w:r>
      <w:r w:rsidR="006C67E4" w:rsidRPr="00CA3B1C">
        <w:rPr>
          <w:color w:val="000000" w:themeColor="text1"/>
          <w:lang w:val="en-GB"/>
        </w:rPr>
        <w:t xml:space="preserve"> </w:t>
      </w:r>
    </w:p>
    <w:p w14:paraId="040DE0F1" w14:textId="7A0DFE01" w:rsidR="006F476B" w:rsidRPr="00CA3B1C" w:rsidRDefault="006F476B" w:rsidP="00C13C32">
      <w:pPr>
        <w:spacing w:before="240" w:after="240" w:line="360" w:lineRule="auto"/>
        <w:jc w:val="both"/>
        <w:rPr>
          <w:color w:val="000000" w:themeColor="text1"/>
          <w:lang w:val="en-GB"/>
        </w:rPr>
      </w:pPr>
      <w:r w:rsidRPr="00CA3B1C">
        <w:rPr>
          <w:color w:val="000000" w:themeColor="text1"/>
          <w:lang w:val="en-GB"/>
        </w:rPr>
        <w:t xml:space="preserve">Offering prizes and compensation to employees in exchange for applauding their performance and efforts is crucial in the long term. Giving regular pay to employees is the most fulfilling thing for them, thus it is crucial for businesses to do so in order for their staff to be content enough to work effectively. In order to retain the best employees and reward them for their diligent work, </w:t>
      </w:r>
      <w:proofErr w:type="spellStart"/>
      <w:r w:rsidRPr="00CA3B1C">
        <w:rPr>
          <w:color w:val="000000" w:themeColor="text1"/>
          <w:lang w:val="en-GB"/>
        </w:rPr>
        <w:t>SainCo</w:t>
      </w:r>
      <w:proofErr w:type="spellEnd"/>
      <w:r w:rsidRPr="00CA3B1C">
        <w:rPr>
          <w:color w:val="000000" w:themeColor="text1"/>
          <w:lang w:val="en-GB"/>
        </w:rPr>
        <w:t xml:space="preserve"> Company has been very consistent in paying their workers on time and even giving them bonuses. The employees' performance will undoubtedly improve as a result since they will know that their hard work will be rewarded with greater money if they do well.</w:t>
      </w:r>
      <w:r w:rsidR="00883127" w:rsidRPr="00CA3B1C">
        <w:rPr>
          <w:color w:val="000000" w:themeColor="text1"/>
          <w:lang w:val="en-GB"/>
        </w:rPr>
        <w:t xml:space="preserve"> </w:t>
      </w:r>
      <w:proofErr w:type="spellStart"/>
      <w:r w:rsidR="0026065C" w:rsidRPr="00CA3B1C">
        <w:rPr>
          <w:color w:val="000000" w:themeColor="text1"/>
          <w:lang w:val="en-GB"/>
        </w:rPr>
        <w:t>SainCo</w:t>
      </w:r>
      <w:proofErr w:type="spellEnd"/>
      <w:r w:rsidR="0026065C" w:rsidRPr="00CA3B1C">
        <w:rPr>
          <w:color w:val="000000" w:themeColor="text1"/>
          <w:lang w:val="en-GB"/>
        </w:rPr>
        <w:t xml:space="preserve"> should provide its employees with competitive compensation and enticing perks because doing so will improve the company's performance because of the engaged and motivated workforce. When compared to most other organisations, the company's perks and </w:t>
      </w:r>
      <w:r w:rsidR="0026065C" w:rsidRPr="00CA3B1C">
        <w:rPr>
          <w:color w:val="000000" w:themeColor="text1"/>
          <w:lang w:val="en-GB"/>
        </w:rPr>
        <w:lastRenderedPageBreak/>
        <w:t xml:space="preserve">compensation packages are still far superior. For the long term, </w:t>
      </w:r>
      <w:proofErr w:type="spellStart"/>
      <w:r w:rsidR="0026065C" w:rsidRPr="00CA3B1C">
        <w:rPr>
          <w:color w:val="000000" w:themeColor="text1"/>
          <w:lang w:val="en-GB"/>
        </w:rPr>
        <w:t>SainCo</w:t>
      </w:r>
      <w:proofErr w:type="spellEnd"/>
      <w:r w:rsidR="0026065C" w:rsidRPr="00CA3B1C">
        <w:rPr>
          <w:color w:val="000000" w:themeColor="text1"/>
          <w:lang w:val="en-GB"/>
        </w:rPr>
        <w:t xml:space="preserve"> needs to make sure that its employees receive a variety of benefits, including pay, paid time off, pensions, and health insurance. The business should offer more than just money as a reward or incentive; for example, it may offer some employees a set level of medical insurance or assist with their healthcare costs. In order for the employees to feel that the company is doing everything possible for them, </w:t>
      </w:r>
      <w:proofErr w:type="spellStart"/>
      <w:r w:rsidR="0026065C" w:rsidRPr="00CA3B1C">
        <w:rPr>
          <w:color w:val="000000" w:themeColor="text1"/>
          <w:lang w:val="en-GB"/>
        </w:rPr>
        <w:t>SainCo</w:t>
      </w:r>
      <w:proofErr w:type="spellEnd"/>
      <w:r w:rsidR="0026065C" w:rsidRPr="00CA3B1C">
        <w:rPr>
          <w:color w:val="000000" w:themeColor="text1"/>
          <w:lang w:val="en-GB"/>
        </w:rPr>
        <w:t xml:space="preserve"> must also make sure that the reward programmes are periodically benchmarked. </w:t>
      </w:r>
    </w:p>
    <w:p w14:paraId="21F17155" w14:textId="2D760A66" w:rsidR="003A5CF5" w:rsidRPr="00CA3B1C" w:rsidRDefault="003A5CF5" w:rsidP="003B74C5">
      <w:pPr>
        <w:spacing w:before="240" w:after="240" w:line="360" w:lineRule="auto"/>
        <w:jc w:val="center"/>
        <w:rPr>
          <w:b/>
          <w:bCs/>
          <w:color w:val="000000" w:themeColor="text1"/>
          <w:lang w:val="en-GB"/>
        </w:rPr>
      </w:pPr>
      <w:r w:rsidRPr="00CA3B1C">
        <w:rPr>
          <w:b/>
          <w:bCs/>
          <w:color w:val="000000" w:themeColor="text1"/>
          <w:lang w:val="en-GB"/>
        </w:rPr>
        <w:fldChar w:fldCharType="begin"/>
      </w:r>
      <w:r w:rsidRPr="00CA3B1C">
        <w:rPr>
          <w:b/>
          <w:bCs/>
          <w:color w:val="000000" w:themeColor="text1"/>
          <w:lang w:val="en-GB"/>
        </w:rPr>
        <w:instrText xml:space="preserve"> INCLUDEPICTURE "https://storage.googleapis.com/profit-prod/wp-content/uploads/2020/12/669c97d3-key-components-continuous-performance-management.jpg" \* MERGEFORMATINET </w:instrText>
      </w:r>
      <w:r w:rsidRPr="00CA3B1C">
        <w:rPr>
          <w:b/>
          <w:bCs/>
          <w:color w:val="000000" w:themeColor="text1"/>
          <w:lang w:val="en-GB"/>
        </w:rPr>
        <w:fldChar w:fldCharType="separate"/>
      </w:r>
      <w:r w:rsidRPr="00CA3B1C">
        <w:rPr>
          <w:b/>
          <w:bCs/>
          <w:noProof/>
          <w:color w:val="000000" w:themeColor="text1"/>
          <w:lang w:val="en-GB"/>
        </w:rPr>
        <w:drawing>
          <wp:inline distT="0" distB="0" distL="0" distR="0" wp14:anchorId="483E87ED" wp14:editId="72D1A18A">
            <wp:extent cx="5731510" cy="5617210"/>
            <wp:effectExtent l="0" t="0" r="0" b="0"/>
            <wp:docPr id="4" name="Picture 4" descr="Importance and Benefits of performance management | Profit.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portance and Benefits of performance management | Profit.co"/>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5617210"/>
                    </a:xfrm>
                    <a:prstGeom prst="rect">
                      <a:avLst/>
                    </a:prstGeom>
                    <a:noFill/>
                    <a:ln>
                      <a:noFill/>
                    </a:ln>
                  </pic:spPr>
                </pic:pic>
              </a:graphicData>
            </a:graphic>
          </wp:inline>
        </w:drawing>
      </w:r>
      <w:r w:rsidRPr="00CA3B1C">
        <w:rPr>
          <w:b/>
          <w:bCs/>
          <w:color w:val="000000" w:themeColor="text1"/>
          <w:lang w:val="en-GB"/>
        </w:rPr>
        <w:fldChar w:fldCharType="end"/>
      </w:r>
    </w:p>
    <w:p w14:paraId="6D4FC4B3" w14:textId="4B1E5586" w:rsidR="00C94A0B" w:rsidRPr="00CA3B1C" w:rsidRDefault="00C94A0B" w:rsidP="003B74C5">
      <w:pPr>
        <w:spacing w:before="240" w:after="240" w:line="360" w:lineRule="auto"/>
        <w:jc w:val="center"/>
        <w:rPr>
          <w:b/>
          <w:bCs/>
          <w:color w:val="000000" w:themeColor="text1"/>
          <w:lang w:val="en-GB"/>
        </w:rPr>
      </w:pPr>
      <w:r w:rsidRPr="00CA3B1C">
        <w:rPr>
          <w:b/>
          <w:bCs/>
          <w:color w:val="000000" w:themeColor="text1"/>
          <w:lang w:val="en-GB"/>
        </w:rPr>
        <w:t>(Figure 7: Continuous performance management key components)</w:t>
      </w:r>
    </w:p>
    <w:p w14:paraId="2479BCE1" w14:textId="27E1EBEA" w:rsidR="00C94A0B" w:rsidRPr="00CA3B1C" w:rsidRDefault="00C94A0B" w:rsidP="003B74C5">
      <w:pPr>
        <w:spacing w:before="240" w:after="240" w:line="360" w:lineRule="auto"/>
        <w:jc w:val="center"/>
        <w:rPr>
          <w:b/>
          <w:bCs/>
          <w:color w:val="000000" w:themeColor="text1"/>
          <w:lang w:val="en-GB"/>
        </w:rPr>
      </w:pPr>
      <w:r w:rsidRPr="00CA3B1C">
        <w:rPr>
          <w:b/>
          <w:bCs/>
          <w:color w:val="000000" w:themeColor="text1"/>
          <w:lang w:val="en-GB"/>
        </w:rPr>
        <w:t>(Source: Profit.co, 2022)</w:t>
      </w:r>
    </w:p>
    <w:p w14:paraId="05D6569E" w14:textId="23941D4C" w:rsidR="003A5CF5" w:rsidRPr="00CA3B1C" w:rsidRDefault="003A5CF5" w:rsidP="00C13C32">
      <w:pPr>
        <w:spacing w:before="240" w:after="240" w:line="360" w:lineRule="auto"/>
        <w:jc w:val="both"/>
        <w:rPr>
          <w:color w:val="000000" w:themeColor="text1"/>
          <w:lang w:val="en-GB"/>
        </w:rPr>
      </w:pPr>
      <w:r w:rsidRPr="00CA3B1C">
        <w:rPr>
          <w:color w:val="000000" w:themeColor="text1"/>
          <w:lang w:val="en-GB"/>
        </w:rPr>
        <w:lastRenderedPageBreak/>
        <w:t xml:space="preserve">There are different practices available for supporting, improving and achieving a competitive advantage so that performance can be improved. </w:t>
      </w:r>
      <w:r w:rsidR="00E96339" w:rsidRPr="00CA3B1C">
        <w:rPr>
          <w:color w:val="000000" w:themeColor="text1"/>
          <w:lang w:val="en-GB"/>
        </w:rPr>
        <w:t xml:space="preserve">The diagram above shows the key components of performance management. </w:t>
      </w:r>
      <w:r w:rsidR="00E65EE8" w:rsidRPr="00CA3B1C">
        <w:rPr>
          <w:color w:val="000000" w:themeColor="text1"/>
          <w:lang w:val="en-GB"/>
        </w:rPr>
        <w:t xml:space="preserve">The components can be followed by </w:t>
      </w:r>
      <w:proofErr w:type="spellStart"/>
      <w:r w:rsidR="00E65EE8" w:rsidRPr="00CA3B1C">
        <w:rPr>
          <w:color w:val="000000" w:themeColor="text1"/>
          <w:lang w:val="en-GB"/>
        </w:rPr>
        <w:t>SainCo</w:t>
      </w:r>
      <w:proofErr w:type="spellEnd"/>
      <w:r w:rsidR="00E65EE8" w:rsidRPr="00CA3B1C">
        <w:rPr>
          <w:color w:val="000000" w:themeColor="text1"/>
          <w:lang w:val="en-GB"/>
        </w:rPr>
        <w:t xml:space="preserve"> so that they can improve the performance of their employees. The steps which are to be followed by the leaders of </w:t>
      </w:r>
      <w:proofErr w:type="spellStart"/>
      <w:r w:rsidR="00E65EE8" w:rsidRPr="00CA3B1C">
        <w:rPr>
          <w:color w:val="000000" w:themeColor="text1"/>
          <w:lang w:val="en-GB"/>
        </w:rPr>
        <w:t>SainCo</w:t>
      </w:r>
      <w:proofErr w:type="spellEnd"/>
      <w:r w:rsidR="00E65EE8" w:rsidRPr="00CA3B1C">
        <w:rPr>
          <w:color w:val="000000" w:themeColor="text1"/>
          <w:lang w:val="en-GB"/>
        </w:rPr>
        <w:t xml:space="preserve"> include timely discussion of goals, constant reviewing performance, </w:t>
      </w:r>
      <w:r w:rsidR="006C3080" w:rsidRPr="00CA3B1C">
        <w:rPr>
          <w:color w:val="000000" w:themeColor="text1"/>
          <w:lang w:val="en-GB"/>
        </w:rPr>
        <w:t>emphasising</w:t>
      </w:r>
      <w:r w:rsidR="00E65EE8" w:rsidRPr="00CA3B1C">
        <w:rPr>
          <w:color w:val="000000" w:themeColor="text1"/>
          <w:lang w:val="en-GB"/>
        </w:rPr>
        <w:t xml:space="preserve"> </w:t>
      </w:r>
      <w:r w:rsidR="006C3080" w:rsidRPr="00CA3B1C">
        <w:rPr>
          <w:color w:val="000000" w:themeColor="text1"/>
          <w:lang w:val="en-GB"/>
        </w:rPr>
        <w:t>constructive</w:t>
      </w:r>
      <w:r w:rsidR="00E65EE8" w:rsidRPr="00CA3B1C">
        <w:rPr>
          <w:color w:val="000000" w:themeColor="text1"/>
          <w:lang w:val="en-GB"/>
        </w:rPr>
        <w:t xml:space="preserve"> feedback, learning and developing plans, monitoring performance</w:t>
      </w:r>
      <w:r w:rsidR="006C3080" w:rsidRPr="00CA3B1C">
        <w:rPr>
          <w:color w:val="000000" w:themeColor="text1"/>
          <w:lang w:val="en-GB"/>
        </w:rPr>
        <w:t xml:space="preserve"> and</w:t>
      </w:r>
      <w:r w:rsidR="00E65EE8" w:rsidRPr="00CA3B1C">
        <w:rPr>
          <w:color w:val="000000" w:themeColor="text1"/>
          <w:lang w:val="en-GB"/>
        </w:rPr>
        <w:t xml:space="preserve"> recogni</w:t>
      </w:r>
      <w:r w:rsidR="006C3080" w:rsidRPr="00CA3B1C">
        <w:rPr>
          <w:color w:val="000000" w:themeColor="text1"/>
          <w:lang w:val="en-GB"/>
        </w:rPr>
        <w:t xml:space="preserve">sing employees will help the company in managing the performance of employees. </w:t>
      </w:r>
    </w:p>
    <w:p w14:paraId="0434A9FB" w14:textId="555847EC" w:rsidR="00276E1D" w:rsidRPr="00CA3B1C" w:rsidRDefault="00276E1D" w:rsidP="00C13C32">
      <w:pPr>
        <w:spacing w:before="240" w:after="240" w:line="360" w:lineRule="auto"/>
        <w:jc w:val="both"/>
        <w:rPr>
          <w:color w:val="000000" w:themeColor="text1"/>
          <w:lang w:val="en-GB"/>
        </w:rPr>
      </w:pPr>
      <w:r w:rsidRPr="00CA3B1C">
        <w:rPr>
          <w:color w:val="000000" w:themeColor="text1"/>
          <w:lang w:val="en-GB"/>
        </w:rPr>
        <w:t xml:space="preserve">For enhancing </w:t>
      </w:r>
      <w:r w:rsidR="00534EB4" w:rsidRPr="00CA3B1C">
        <w:rPr>
          <w:color w:val="000000" w:themeColor="text1"/>
          <w:lang w:val="en-GB"/>
        </w:rPr>
        <w:t xml:space="preserve">the </w:t>
      </w:r>
      <w:r w:rsidRPr="00CA3B1C">
        <w:rPr>
          <w:color w:val="000000" w:themeColor="text1"/>
          <w:lang w:val="en-GB"/>
        </w:rPr>
        <w:t xml:space="preserve">performance management of employees there are </w:t>
      </w:r>
      <w:r w:rsidR="000158B4" w:rsidRPr="00CA3B1C">
        <w:rPr>
          <w:color w:val="000000" w:themeColor="text1"/>
          <w:lang w:val="en-GB"/>
        </w:rPr>
        <w:t xml:space="preserve">a </w:t>
      </w:r>
      <w:r w:rsidRPr="00CA3B1C">
        <w:rPr>
          <w:color w:val="000000" w:themeColor="text1"/>
          <w:lang w:val="en-GB"/>
        </w:rPr>
        <w:t xml:space="preserve">few strategies which are to be followed by </w:t>
      </w:r>
      <w:proofErr w:type="spellStart"/>
      <w:r w:rsidRPr="00CA3B1C">
        <w:rPr>
          <w:color w:val="000000" w:themeColor="text1"/>
          <w:lang w:val="en-GB"/>
        </w:rPr>
        <w:t>SainCo</w:t>
      </w:r>
      <w:proofErr w:type="spellEnd"/>
      <w:r w:rsidRPr="00CA3B1C">
        <w:rPr>
          <w:color w:val="000000" w:themeColor="text1"/>
          <w:lang w:val="en-GB"/>
        </w:rPr>
        <w:t xml:space="preserve"> </w:t>
      </w:r>
      <w:r w:rsidR="000158B4" w:rsidRPr="00CA3B1C">
        <w:rPr>
          <w:color w:val="000000" w:themeColor="text1"/>
          <w:lang w:val="en-GB"/>
        </w:rPr>
        <w:t>in</w:t>
      </w:r>
      <w:r w:rsidRPr="00CA3B1C">
        <w:rPr>
          <w:color w:val="000000" w:themeColor="text1"/>
          <w:lang w:val="en-GB"/>
        </w:rPr>
        <w:t xml:space="preserve"> </w:t>
      </w:r>
      <w:r w:rsidR="000158B4" w:rsidRPr="00CA3B1C">
        <w:rPr>
          <w:color w:val="000000" w:themeColor="text1"/>
          <w:lang w:val="en-GB"/>
        </w:rPr>
        <w:t xml:space="preserve">the </w:t>
      </w:r>
      <w:r w:rsidRPr="00CA3B1C">
        <w:rPr>
          <w:color w:val="000000" w:themeColor="text1"/>
          <w:lang w:val="en-GB"/>
        </w:rPr>
        <w:t xml:space="preserve">short and long term. </w:t>
      </w:r>
      <w:proofErr w:type="spellStart"/>
      <w:r w:rsidR="00491F8F" w:rsidRPr="00CA3B1C">
        <w:rPr>
          <w:color w:val="000000" w:themeColor="text1"/>
          <w:lang w:val="en-GB"/>
        </w:rPr>
        <w:t>SainCo</w:t>
      </w:r>
      <w:proofErr w:type="spellEnd"/>
      <w:r w:rsidR="00491F8F" w:rsidRPr="00CA3B1C">
        <w:rPr>
          <w:color w:val="000000" w:themeColor="text1"/>
          <w:lang w:val="en-GB"/>
        </w:rPr>
        <w:t xml:space="preserve"> should enforce several strategies to achieve optimal staff performance. The company's usage of augmented reality-based training for employees is its most important tactic. By animating the objects that the employee interacts with, these training are used in corporate settings to make learning more engaging. The employees have a hard time coping with the aims and objectives if they are unclear. Long-term results can be improved if the organisation shows interest in the operations of the personnel.</w:t>
      </w:r>
    </w:p>
    <w:p w14:paraId="419475FA" w14:textId="4E400F0A" w:rsidR="00491F8F" w:rsidRPr="00CA3B1C" w:rsidRDefault="00491F8F" w:rsidP="00C13C32">
      <w:pPr>
        <w:spacing w:before="240" w:after="240" w:line="360" w:lineRule="auto"/>
        <w:jc w:val="both"/>
        <w:rPr>
          <w:color w:val="000000" w:themeColor="text1"/>
          <w:lang w:val="en-GB"/>
        </w:rPr>
      </w:pPr>
      <w:r w:rsidRPr="00CA3B1C">
        <w:rPr>
          <w:color w:val="000000" w:themeColor="text1"/>
          <w:lang w:val="en-GB"/>
        </w:rPr>
        <w:t xml:space="preserve">If given in the form of an improvement prize, showing appreciation for staff is essential. Employee happiness might result from being recognised, which can improve performance. Increased efficiency and the use of cutting-edge technology are encouraged by improvement rewards, which play a significant role in the overall success of the business. The reward may take the shape of verbal praise, a bonus, or a promise to further one's career. </w:t>
      </w:r>
      <w:r w:rsidR="00FF61FC" w:rsidRPr="00CA3B1C">
        <w:rPr>
          <w:color w:val="000000" w:themeColor="text1"/>
          <w:lang w:val="en-GB"/>
        </w:rPr>
        <w:t xml:space="preserve">A competent organisation takes into account the various learning styles of each employee and tailors training to them. One of the most important tactics a firm can use to improve employee performance is to put a strong emphasis on self-development and career management. It causes people to become intensely interested in using cutting-edge technologies to increase their effectiveness. The best technique to manage daily activities that have an impact on </w:t>
      </w:r>
      <w:proofErr w:type="spellStart"/>
      <w:r w:rsidR="007366E0" w:rsidRPr="00CA3B1C">
        <w:rPr>
          <w:color w:val="000000" w:themeColor="text1"/>
          <w:lang w:val="en-GB"/>
        </w:rPr>
        <w:t>SainCo’s</w:t>
      </w:r>
      <w:proofErr w:type="spellEnd"/>
      <w:r w:rsidR="00FF61FC" w:rsidRPr="00CA3B1C">
        <w:rPr>
          <w:color w:val="000000" w:themeColor="text1"/>
          <w:lang w:val="en-GB"/>
        </w:rPr>
        <w:t xml:space="preserve"> expansion and performance is through career management.</w:t>
      </w:r>
      <w:r w:rsidR="007366E0" w:rsidRPr="00CA3B1C">
        <w:rPr>
          <w:color w:val="000000" w:themeColor="text1"/>
          <w:lang w:val="en-GB"/>
        </w:rPr>
        <w:t xml:space="preserve"> </w:t>
      </w:r>
      <w:proofErr w:type="spellStart"/>
      <w:r w:rsidR="00BD7BFC" w:rsidRPr="00CA3B1C">
        <w:rPr>
          <w:color w:val="000000" w:themeColor="text1"/>
          <w:lang w:val="en-GB"/>
        </w:rPr>
        <w:t>SainCo</w:t>
      </w:r>
      <w:proofErr w:type="spellEnd"/>
      <w:r w:rsidR="00BD7BFC" w:rsidRPr="00CA3B1C">
        <w:rPr>
          <w:color w:val="000000" w:themeColor="text1"/>
          <w:lang w:val="en-GB"/>
        </w:rPr>
        <w:t xml:space="preserve"> can provide better career management in all the retail stores so that the employees can connect with the company for the long term. When the employees think that the company will look after their needs for the long term, they will build better trust. </w:t>
      </w:r>
    </w:p>
    <w:p w14:paraId="08799654" w14:textId="77777777" w:rsidR="003B74C5" w:rsidRPr="00CA3B1C" w:rsidRDefault="003B74C5">
      <w:pPr>
        <w:rPr>
          <w:color w:val="000000" w:themeColor="text1"/>
          <w:lang w:val="en-GB"/>
        </w:rPr>
      </w:pPr>
      <w:r w:rsidRPr="00CA3B1C">
        <w:rPr>
          <w:color w:val="000000" w:themeColor="text1"/>
          <w:lang w:val="en-GB"/>
        </w:rPr>
        <w:br w:type="page"/>
      </w:r>
    </w:p>
    <w:p w14:paraId="0A8DDDB5" w14:textId="59BB7B64" w:rsidR="00CA104B" w:rsidRPr="00CA3B1C" w:rsidRDefault="00CA104B" w:rsidP="003B74C5">
      <w:pPr>
        <w:pStyle w:val="Heading1"/>
        <w:rPr>
          <w:lang w:val="en-GB"/>
        </w:rPr>
      </w:pPr>
      <w:bookmarkStart w:id="7" w:name="_Toc110865061"/>
      <w:r w:rsidRPr="00CA3B1C">
        <w:rPr>
          <w:lang w:val="en-GB"/>
        </w:rPr>
        <w:lastRenderedPageBreak/>
        <w:t>Conclusion</w:t>
      </w:r>
      <w:bookmarkEnd w:id="7"/>
    </w:p>
    <w:p w14:paraId="48CADCD1" w14:textId="77777777" w:rsidR="003B74C5" w:rsidRPr="00CA3B1C" w:rsidRDefault="009D7CBA" w:rsidP="00C13C32">
      <w:pPr>
        <w:spacing w:before="240" w:after="240" w:line="360" w:lineRule="auto"/>
        <w:jc w:val="both"/>
        <w:rPr>
          <w:color w:val="000000" w:themeColor="text1"/>
          <w:lang w:val="en-GB"/>
        </w:rPr>
      </w:pPr>
      <w:r w:rsidRPr="00CA3B1C">
        <w:rPr>
          <w:color w:val="000000" w:themeColor="text1"/>
          <w:lang w:val="en-GB"/>
        </w:rPr>
        <w:t xml:space="preserve">In a nutshell, it can be stated that managing performance is an </w:t>
      </w:r>
      <w:r w:rsidR="00CD4CA1" w:rsidRPr="00CA3B1C">
        <w:rPr>
          <w:color w:val="000000" w:themeColor="text1"/>
          <w:lang w:val="en-GB"/>
        </w:rPr>
        <w:t xml:space="preserve">important part of the growth of a company. All the team leaders need to develop strategies so that they can assist the employees in performing in a better way. All the leaders should assist employees with developing new skills and abilities. The project helps in knowing about the issues which are faced in the concept of performance management. </w:t>
      </w:r>
      <w:proofErr w:type="spellStart"/>
      <w:r w:rsidR="00CD4CA1" w:rsidRPr="00CA3B1C">
        <w:rPr>
          <w:color w:val="000000" w:themeColor="text1"/>
          <w:lang w:val="en-GB"/>
        </w:rPr>
        <w:t>SainCo</w:t>
      </w:r>
      <w:proofErr w:type="spellEnd"/>
      <w:r w:rsidR="00CD4CA1" w:rsidRPr="00CA3B1C">
        <w:rPr>
          <w:color w:val="000000" w:themeColor="text1"/>
          <w:lang w:val="en-GB"/>
        </w:rPr>
        <w:t xml:space="preserve"> needs to develop new strategies so that </w:t>
      </w:r>
      <w:r w:rsidR="00814054" w:rsidRPr="00CA3B1C">
        <w:rPr>
          <w:color w:val="000000" w:themeColor="text1"/>
          <w:lang w:val="en-GB"/>
        </w:rPr>
        <w:t>it</w:t>
      </w:r>
      <w:r w:rsidR="00CD4CA1" w:rsidRPr="00CA3B1C">
        <w:rPr>
          <w:color w:val="000000" w:themeColor="text1"/>
          <w:lang w:val="en-GB"/>
        </w:rPr>
        <w:t xml:space="preserve"> </w:t>
      </w:r>
      <w:r w:rsidR="00274A9F" w:rsidRPr="00CA3B1C">
        <w:rPr>
          <w:color w:val="000000" w:themeColor="text1"/>
          <w:lang w:val="en-GB"/>
        </w:rPr>
        <w:t xml:space="preserve">can develop the efficiency of employees in all </w:t>
      </w:r>
      <w:r w:rsidR="00814054" w:rsidRPr="00CA3B1C">
        <w:rPr>
          <w:color w:val="000000" w:themeColor="text1"/>
          <w:lang w:val="en-GB"/>
        </w:rPr>
        <w:t>its</w:t>
      </w:r>
      <w:r w:rsidR="00274A9F" w:rsidRPr="00CA3B1C">
        <w:rPr>
          <w:color w:val="000000" w:themeColor="text1"/>
          <w:lang w:val="en-GB"/>
        </w:rPr>
        <w:t xml:space="preserve"> retail chains. </w:t>
      </w:r>
    </w:p>
    <w:p w14:paraId="2E1D51B4" w14:textId="255BAB64" w:rsidR="00BA0B49" w:rsidRPr="00CA3B1C" w:rsidRDefault="00274A9F" w:rsidP="00C13C32">
      <w:pPr>
        <w:spacing w:before="240" w:after="240" w:line="360" w:lineRule="auto"/>
        <w:jc w:val="both"/>
        <w:rPr>
          <w:color w:val="000000" w:themeColor="text1"/>
          <w:lang w:val="en-GB"/>
        </w:rPr>
      </w:pPr>
      <w:r w:rsidRPr="00CA3B1C">
        <w:rPr>
          <w:color w:val="000000" w:themeColor="text1"/>
          <w:lang w:val="en-GB"/>
        </w:rPr>
        <w:t xml:space="preserve">Few theories and strategies are also provided in the file which can help a company in </w:t>
      </w:r>
      <w:r w:rsidR="00C56B0D" w:rsidRPr="00CA3B1C">
        <w:rPr>
          <w:color w:val="000000" w:themeColor="text1"/>
          <w:lang w:val="en-GB"/>
        </w:rPr>
        <w:t xml:space="preserve">developing the better performance of its employees. There are plenty of benefits which can be gained by </w:t>
      </w:r>
      <w:proofErr w:type="spellStart"/>
      <w:r w:rsidR="000F4563" w:rsidRPr="00CA3B1C">
        <w:rPr>
          <w:color w:val="000000" w:themeColor="text1"/>
          <w:lang w:val="en-GB"/>
        </w:rPr>
        <w:t>SainCo</w:t>
      </w:r>
      <w:proofErr w:type="spellEnd"/>
      <w:r w:rsidR="000F4563" w:rsidRPr="00CA3B1C">
        <w:rPr>
          <w:color w:val="000000" w:themeColor="text1"/>
          <w:lang w:val="en-GB"/>
        </w:rPr>
        <w:t xml:space="preserve"> if</w:t>
      </w:r>
      <w:r w:rsidR="00C56B0D" w:rsidRPr="00CA3B1C">
        <w:rPr>
          <w:color w:val="000000" w:themeColor="text1"/>
          <w:lang w:val="en-GB"/>
        </w:rPr>
        <w:t xml:space="preserve"> it </w:t>
      </w:r>
      <w:r w:rsidR="00EE1769" w:rsidRPr="00CA3B1C">
        <w:rPr>
          <w:color w:val="000000" w:themeColor="text1"/>
          <w:lang w:val="en-GB"/>
        </w:rPr>
        <w:t xml:space="preserve">starts working on its employees and enhancing their skills.  </w:t>
      </w:r>
      <w:r w:rsidR="00C467C5" w:rsidRPr="00CA3B1C">
        <w:rPr>
          <w:color w:val="000000" w:themeColor="text1"/>
          <w:lang w:val="en-GB"/>
        </w:rPr>
        <w:t>For the short and long term</w:t>
      </w:r>
      <w:r w:rsidR="00F85E8A" w:rsidRPr="00CA3B1C">
        <w:rPr>
          <w:color w:val="000000" w:themeColor="text1"/>
          <w:lang w:val="en-GB"/>
        </w:rPr>
        <w:t>,</w:t>
      </w:r>
      <w:r w:rsidR="00C467C5" w:rsidRPr="00CA3B1C">
        <w:rPr>
          <w:color w:val="000000" w:themeColor="text1"/>
          <w:lang w:val="en-GB"/>
        </w:rPr>
        <w:t xml:space="preserve"> there are plenty of strategies which can be used by </w:t>
      </w:r>
      <w:proofErr w:type="spellStart"/>
      <w:r w:rsidR="00C467C5" w:rsidRPr="00CA3B1C">
        <w:rPr>
          <w:color w:val="000000" w:themeColor="text1"/>
          <w:lang w:val="en-GB"/>
        </w:rPr>
        <w:t>SainCo</w:t>
      </w:r>
      <w:proofErr w:type="spellEnd"/>
      <w:r w:rsidR="00C467C5" w:rsidRPr="00CA3B1C">
        <w:rPr>
          <w:color w:val="000000" w:themeColor="text1"/>
          <w:lang w:val="en-GB"/>
        </w:rPr>
        <w:t xml:space="preserve"> so that they can connect with the employees and enhance their workings. </w:t>
      </w:r>
      <w:r w:rsidR="00724C39" w:rsidRPr="00CA3B1C">
        <w:rPr>
          <w:color w:val="000000" w:themeColor="text1"/>
          <w:lang w:val="en-GB"/>
        </w:rPr>
        <w:t xml:space="preserve">Performance management and Human resource management are two closely related concepts where the focus of </w:t>
      </w:r>
      <w:proofErr w:type="spellStart"/>
      <w:r w:rsidR="00724C39" w:rsidRPr="00CA3B1C">
        <w:rPr>
          <w:color w:val="000000" w:themeColor="text1"/>
          <w:lang w:val="en-GB"/>
        </w:rPr>
        <w:t>SainCo</w:t>
      </w:r>
      <w:proofErr w:type="spellEnd"/>
      <w:r w:rsidR="00724C39" w:rsidRPr="00CA3B1C">
        <w:rPr>
          <w:color w:val="000000" w:themeColor="text1"/>
          <w:lang w:val="en-GB"/>
        </w:rPr>
        <w:t xml:space="preserve"> should be high. </w:t>
      </w:r>
    </w:p>
    <w:p w14:paraId="097796F7" w14:textId="77777777" w:rsidR="00BA0B49" w:rsidRPr="00CA3B1C" w:rsidRDefault="00BA0B49" w:rsidP="00C13C32">
      <w:pPr>
        <w:spacing w:before="240" w:after="240" w:line="360" w:lineRule="auto"/>
        <w:jc w:val="both"/>
        <w:rPr>
          <w:color w:val="000000" w:themeColor="text1"/>
          <w:lang w:val="en-GB"/>
        </w:rPr>
      </w:pPr>
      <w:r w:rsidRPr="00CA3B1C">
        <w:rPr>
          <w:color w:val="000000" w:themeColor="text1"/>
          <w:lang w:val="en-GB"/>
        </w:rPr>
        <w:br w:type="page"/>
      </w:r>
    </w:p>
    <w:p w14:paraId="0DC2399C" w14:textId="76D299BA" w:rsidR="00CA104B" w:rsidRPr="00CA3B1C" w:rsidRDefault="00BA0B49" w:rsidP="003B74C5">
      <w:pPr>
        <w:pStyle w:val="Heading1"/>
        <w:rPr>
          <w:lang w:val="en-GB"/>
        </w:rPr>
      </w:pPr>
      <w:bookmarkStart w:id="8" w:name="_Toc110865062"/>
      <w:r w:rsidRPr="00CA3B1C">
        <w:rPr>
          <w:lang w:val="en-GB"/>
        </w:rPr>
        <w:lastRenderedPageBreak/>
        <w:t>References:</w:t>
      </w:r>
      <w:bookmarkEnd w:id="8"/>
    </w:p>
    <w:p w14:paraId="43565F17" w14:textId="77777777" w:rsidR="005D3706" w:rsidRPr="00CA3B1C" w:rsidRDefault="005D3706" w:rsidP="00C13C32">
      <w:pPr>
        <w:spacing w:before="240" w:after="240" w:line="360" w:lineRule="auto"/>
        <w:jc w:val="both"/>
        <w:rPr>
          <w:color w:val="000000" w:themeColor="text1"/>
          <w:lang w:val="en-GB"/>
        </w:rPr>
      </w:pPr>
      <w:proofErr w:type="spellStart"/>
      <w:r w:rsidRPr="00CA3B1C">
        <w:rPr>
          <w:color w:val="000000" w:themeColor="text1"/>
          <w:shd w:val="clear" w:color="auto" w:fill="FFFFFF"/>
          <w:lang w:val="en-GB"/>
        </w:rPr>
        <w:t>Aguinis</w:t>
      </w:r>
      <w:proofErr w:type="spellEnd"/>
      <w:r w:rsidRPr="00CA3B1C">
        <w:rPr>
          <w:color w:val="000000" w:themeColor="text1"/>
          <w:shd w:val="clear" w:color="auto" w:fill="FFFFFF"/>
          <w:lang w:val="en-GB"/>
        </w:rPr>
        <w:t>, H., 2019. </w:t>
      </w:r>
      <w:r w:rsidRPr="00CA3B1C">
        <w:rPr>
          <w:i/>
          <w:iCs/>
          <w:color w:val="000000" w:themeColor="text1"/>
          <w:shd w:val="clear" w:color="auto" w:fill="FFFFFF"/>
          <w:lang w:val="en-GB"/>
        </w:rPr>
        <w:t>Performance management for dummies</w:t>
      </w:r>
      <w:r w:rsidRPr="00CA3B1C">
        <w:rPr>
          <w:color w:val="000000" w:themeColor="text1"/>
          <w:shd w:val="clear" w:color="auto" w:fill="FFFFFF"/>
          <w:lang w:val="en-GB"/>
        </w:rPr>
        <w:t>. John Wiley &amp; Sons.</w:t>
      </w:r>
    </w:p>
    <w:p w14:paraId="638AC30E" w14:textId="77777777" w:rsidR="005D3706" w:rsidRPr="00CA3B1C" w:rsidRDefault="005D3706" w:rsidP="00C13C32">
      <w:pPr>
        <w:spacing w:before="240" w:after="240" w:line="360" w:lineRule="auto"/>
        <w:jc w:val="both"/>
        <w:rPr>
          <w:color w:val="000000" w:themeColor="text1"/>
          <w:lang w:val="en-GB"/>
        </w:rPr>
      </w:pPr>
      <w:r w:rsidRPr="00CA3B1C">
        <w:rPr>
          <w:color w:val="000000" w:themeColor="text1"/>
          <w:shd w:val="clear" w:color="auto" w:fill="FFFFFF"/>
          <w:lang w:val="en-GB"/>
        </w:rPr>
        <w:t xml:space="preserve">Albrecht, S.L., Bakker, A.B., </w:t>
      </w:r>
      <w:proofErr w:type="spellStart"/>
      <w:r w:rsidRPr="00CA3B1C">
        <w:rPr>
          <w:color w:val="000000" w:themeColor="text1"/>
          <w:shd w:val="clear" w:color="auto" w:fill="FFFFFF"/>
          <w:lang w:val="en-GB"/>
        </w:rPr>
        <w:t>Gruman</w:t>
      </w:r>
      <w:proofErr w:type="spellEnd"/>
      <w:r w:rsidRPr="00CA3B1C">
        <w:rPr>
          <w:color w:val="000000" w:themeColor="text1"/>
          <w:shd w:val="clear" w:color="auto" w:fill="FFFFFF"/>
          <w:lang w:val="en-GB"/>
        </w:rPr>
        <w:t>, J.A., Macey, W.H. and Saks, A.M., 2015. Employee engagement, human resource management practices and competitive advantage: An integrated approach. </w:t>
      </w:r>
      <w:r w:rsidRPr="00CA3B1C">
        <w:rPr>
          <w:i/>
          <w:iCs/>
          <w:color w:val="000000" w:themeColor="text1"/>
          <w:shd w:val="clear" w:color="auto" w:fill="FFFFFF"/>
          <w:lang w:val="en-GB"/>
        </w:rPr>
        <w:t>Journal of Organizational Effectiveness: People and Performance</w:t>
      </w:r>
      <w:r w:rsidRPr="00CA3B1C">
        <w:rPr>
          <w:color w:val="000000" w:themeColor="text1"/>
          <w:shd w:val="clear" w:color="auto" w:fill="FFFFFF"/>
          <w:lang w:val="en-GB"/>
        </w:rPr>
        <w:t>.</w:t>
      </w:r>
    </w:p>
    <w:p w14:paraId="5D69D7C9" w14:textId="77777777" w:rsidR="005D3706" w:rsidRPr="00CA3B1C" w:rsidRDefault="005D3706" w:rsidP="00C13C32">
      <w:pPr>
        <w:spacing w:before="240" w:after="240" w:line="360" w:lineRule="auto"/>
        <w:jc w:val="both"/>
        <w:rPr>
          <w:color w:val="000000" w:themeColor="text1"/>
          <w:lang w:val="en-GB"/>
        </w:rPr>
      </w:pPr>
      <w:proofErr w:type="spellStart"/>
      <w:r w:rsidRPr="00CA3B1C">
        <w:rPr>
          <w:color w:val="000000" w:themeColor="text1"/>
          <w:shd w:val="clear" w:color="auto" w:fill="FFFFFF"/>
          <w:lang w:val="en-GB"/>
        </w:rPr>
        <w:t>Almohtaseb</w:t>
      </w:r>
      <w:proofErr w:type="spellEnd"/>
      <w:r w:rsidRPr="00CA3B1C">
        <w:rPr>
          <w:color w:val="000000" w:themeColor="text1"/>
          <w:shd w:val="clear" w:color="auto" w:fill="FFFFFF"/>
          <w:lang w:val="en-GB"/>
        </w:rPr>
        <w:t xml:space="preserve">, A.A., </w:t>
      </w:r>
      <w:proofErr w:type="spellStart"/>
      <w:r w:rsidRPr="00CA3B1C">
        <w:rPr>
          <w:color w:val="000000" w:themeColor="text1"/>
          <w:shd w:val="clear" w:color="auto" w:fill="FFFFFF"/>
          <w:lang w:val="en-GB"/>
        </w:rPr>
        <w:t>Almahameed</w:t>
      </w:r>
      <w:proofErr w:type="spellEnd"/>
      <w:r w:rsidRPr="00CA3B1C">
        <w:rPr>
          <w:color w:val="000000" w:themeColor="text1"/>
          <w:shd w:val="clear" w:color="auto" w:fill="FFFFFF"/>
          <w:lang w:val="en-GB"/>
        </w:rPr>
        <w:t xml:space="preserve">, M.A., </w:t>
      </w:r>
      <w:proofErr w:type="spellStart"/>
      <w:r w:rsidRPr="00CA3B1C">
        <w:rPr>
          <w:color w:val="000000" w:themeColor="text1"/>
          <w:shd w:val="clear" w:color="auto" w:fill="FFFFFF"/>
          <w:lang w:val="en-GB"/>
        </w:rPr>
        <w:t>Tobeery</w:t>
      </w:r>
      <w:proofErr w:type="spellEnd"/>
      <w:r w:rsidRPr="00CA3B1C">
        <w:rPr>
          <w:color w:val="000000" w:themeColor="text1"/>
          <w:shd w:val="clear" w:color="auto" w:fill="FFFFFF"/>
          <w:lang w:val="en-GB"/>
        </w:rPr>
        <w:t xml:space="preserve">, D.S. and </w:t>
      </w:r>
      <w:proofErr w:type="spellStart"/>
      <w:r w:rsidRPr="00CA3B1C">
        <w:rPr>
          <w:color w:val="000000" w:themeColor="text1"/>
          <w:shd w:val="clear" w:color="auto" w:fill="FFFFFF"/>
          <w:lang w:val="en-GB"/>
        </w:rPr>
        <w:t>Shaheen</w:t>
      </w:r>
      <w:proofErr w:type="spellEnd"/>
      <w:r w:rsidRPr="00CA3B1C">
        <w:rPr>
          <w:color w:val="000000" w:themeColor="text1"/>
          <w:shd w:val="clear" w:color="auto" w:fill="FFFFFF"/>
          <w:lang w:val="en-GB"/>
        </w:rPr>
        <w:t>, H.K., 2017. The impact of performance management system on employee performance: The moderating role of balance scorecard usage. </w:t>
      </w:r>
      <w:r w:rsidRPr="00CA3B1C">
        <w:rPr>
          <w:i/>
          <w:iCs/>
          <w:color w:val="000000" w:themeColor="text1"/>
          <w:shd w:val="clear" w:color="auto" w:fill="FFFFFF"/>
          <w:lang w:val="en-GB"/>
        </w:rPr>
        <w:t>International Review of Management and Business Research</w:t>
      </w:r>
      <w:r w:rsidRPr="00CA3B1C">
        <w:rPr>
          <w:color w:val="000000" w:themeColor="text1"/>
          <w:shd w:val="clear" w:color="auto" w:fill="FFFFFF"/>
          <w:lang w:val="en-GB"/>
        </w:rPr>
        <w:t>, </w:t>
      </w:r>
      <w:r w:rsidRPr="00CA3B1C">
        <w:rPr>
          <w:i/>
          <w:iCs/>
          <w:color w:val="000000" w:themeColor="text1"/>
          <w:shd w:val="clear" w:color="auto" w:fill="FFFFFF"/>
          <w:lang w:val="en-GB"/>
        </w:rPr>
        <w:t>6</w:t>
      </w:r>
      <w:r w:rsidRPr="00CA3B1C">
        <w:rPr>
          <w:color w:val="000000" w:themeColor="text1"/>
          <w:shd w:val="clear" w:color="auto" w:fill="FFFFFF"/>
          <w:lang w:val="en-GB"/>
        </w:rPr>
        <w:t>(2), pp.681-691.</w:t>
      </w:r>
    </w:p>
    <w:p w14:paraId="408822D8" w14:textId="77777777" w:rsidR="005D3706" w:rsidRPr="00CA3B1C" w:rsidRDefault="005D3706" w:rsidP="00C13C32">
      <w:pPr>
        <w:spacing w:before="240" w:after="240" w:line="360" w:lineRule="auto"/>
        <w:jc w:val="both"/>
        <w:rPr>
          <w:color w:val="000000" w:themeColor="text1"/>
          <w:lang w:val="en-GB"/>
        </w:rPr>
      </w:pPr>
      <w:r w:rsidRPr="00CA3B1C">
        <w:rPr>
          <w:color w:val="000000" w:themeColor="text1"/>
          <w:shd w:val="clear" w:color="auto" w:fill="FFFFFF"/>
          <w:lang w:val="en-GB"/>
        </w:rPr>
        <w:t xml:space="preserve">Arifin, Z., </w:t>
      </w:r>
      <w:proofErr w:type="spellStart"/>
      <w:r w:rsidRPr="00CA3B1C">
        <w:rPr>
          <w:color w:val="000000" w:themeColor="text1"/>
          <w:shd w:val="clear" w:color="auto" w:fill="FFFFFF"/>
          <w:lang w:val="en-GB"/>
        </w:rPr>
        <w:t>Nirwanto</w:t>
      </w:r>
      <w:proofErr w:type="spellEnd"/>
      <w:r w:rsidRPr="00CA3B1C">
        <w:rPr>
          <w:color w:val="000000" w:themeColor="text1"/>
          <w:shd w:val="clear" w:color="auto" w:fill="FFFFFF"/>
          <w:lang w:val="en-GB"/>
        </w:rPr>
        <w:t>, N. and Manan, A., 2019. Analysis of bullying effects on job performance using employee engagement and job satisfaction as mediation. </w:t>
      </w:r>
      <w:r w:rsidRPr="00CA3B1C">
        <w:rPr>
          <w:i/>
          <w:iCs/>
          <w:color w:val="000000" w:themeColor="text1"/>
          <w:shd w:val="clear" w:color="auto" w:fill="FFFFFF"/>
          <w:lang w:val="en-GB"/>
        </w:rPr>
        <w:t>International Journal of Innovation, Creativity and Change</w:t>
      </w:r>
      <w:r w:rsidRPr="00CA3B1C">
        <w:rPr>
          <w:color w:val="000000" w:themeColor="text1"/>
          <w:shd w:val="clear" w:color="auto" w:fill="FFFFFF"/>
          <w:lang w:val="en-GB"/>
        </w:rPr>
        <w:t>.</w:t>
      </w:r>
    </w:p>
    <w:p w14:paraId="41AD96BB" w14:textId="77777777" w:rsidR="005D3706" w:rsidRPr="00CA3B1C" w:rsidRDefault="005D3706" w:rsidP="00C13C32">
      <w:pPr>
        <w:spacing w:before="240" w:after="240" w:line="360" w:lineRule="auto"/>
        <w:jc w:val="both"/>
        <w:rPr>
          <w:color w:val="000000" w:themeColor="text1"/>
          <w:lang w:val="en-GB"/>
        </w:rPr>
      </w:pPr>
      <w:proofErr w:type="spellStart"/>
      <w:r w:rsidRPr="00CA3B1C">
        <w:rPr>
          <w:color w:val="000000" w:themeColor="text1"/>
          <w:shd w:val="clear" w:color="auto" w:fill="FFFFFF"/>
          <w:lang w:val="en-GB"/>
        </w:rPr>
        <w:t>Audenaert</w:t>
      </w:r>
      <w:proofErr w:type="spellEnd"/>
      <w:r w:rsidRPr="00CA3B1C">
        <w:rPr>
          <w:color w:val="000000" w:themeColor="text1"/>
          <w:shd w:val="clear" w:color="auto" w:fill="FFFFFF"/>
          <w:lang w:val="en-GB"/>
        </w:rPr>
        <w:t xml:space="preserve">, M., </w:t>
      </w:r>
      <w:proofErr w:type="spellStart"/>
      <w:r w:rsidRPr="00CA3B1C">
        <w:rPr>
          <w:color w:val="000000" w:themeColor="text1"/>
          <w:shd w:val="clear" w:color="auto" w:fill="FFFFFF"/>
          <w:lang w:val="en-GB"/>
        </w:rPr>
        <w:t>Decramer</w:t>
      </w:r>
      <w:proofErr w:type="spellEnd"/>
      <w:r w:rsidRPr="00CA3B1C">
        <w:rPr>
          <w:color w:val="000000" w:themeColor="text1"/>
          <w:shd w:val="clear" w:color="auto" w:fill="FFFFFF"/>
          <w:lang w:val="en-GB"/>
        </w:rPr>
        <w:t xml:space="preserve">, A., George, B., </w:t>
      </w:r>
      <w:proofErr w:type="spellStart"/>
      <w:r w:rsidRPr="00CA3B1C">
        <w:rPr>
          <w:color w:val="000000" w:themeColor="text1"/>
          <w:shd w:val="clear" w:color="auto" w:fill="FFFFFF"/>
          <w:lang w:val="en-GB"/>
        </w:rPr>
        <w:t>Verschuere</w:t>
      </w:r>
      <w:proofErr w:type="spellEnd"/>
      <w:r w:rsidRPr="00CA3B1C">
        <w:rPr>
          <w:color w:val="000000" w:themeColor="text1"/>
          <w:shd w:val="clear" w:color="auto" w:fill="FFFFFF"/>
          <w:lang w:val="en-GB"/>
        </w:rPr>
        <w:t xml:space="preserve">, B. and Van </w:t>
      </w:r>
      <w:proofErr w:type="spellStart"/>
      <w:r w:rsidRPr="00CA3B1C">
        <w:rPr>
          <w:color w:val="000000" w:themeColor="text1"/>
          <w:shd w:val="clear" w:color="auto" w:fill="FFFFFF"/>
          <w:lang w:val="en-GB"/>
        </w:rPr>
        <w:t>Waeyenberg</w:t>
      </w:r>
      <w:proofErr w:type="spellEnd"/>
      <w:r w:rsidRPr="00CA3B1C">
        <w:rPr>
          <w:color w:val="000000" w:themeColor="text1"/>
          <w:shd w:val="clear" w:color="auto" w:fill="FFFFFF"/>
          <w:lang w:val="en-GB"/>
        </w:rPr>
        <w:t>, T., 2019. When employee performance management affects individual innovation in public organizations: The role of consistency and LMX. </w:t>
      </w:r>
      <w:r w:rsidRPr="00CA3B1C">
        <w:rPr>
          <w:i/>
          <w:iCs/>
          <w:color w:val="000000" w:themeColor="text1"/>
          <w:shd w:val="clear" w:color="auto" w:fill="FFFFFF"/>
          <w:lang w:val="en-GB"/>
        </w:rPr>
        <w:t>The International Journal of Human Resource Management</w:t>
      </w:r>
      <w:r w:rsidRPr="00CA3B1C">
        <w:rPr>
          <w:color w:val="000000" w:themeColor="text1"/>
          <w:shd w:val="clear" w:color="auto" w:fill="FFFFFF"/>
          <w:lang w:val="en-GB"/>
        </w:rPr>
        <w:t>, </w:t>
      </w:r>
      <w:r w:rsidRPr="00CA3B1C">
        <w:rPr>
          <w:i/>
          <w:iCs/>
          <w:color w:val="000000" w:themeColor="text1"/>
          <w:shd w:val="clear" w:color="auto" w:fill="FFFFFF"/>
          <w:lang w:val="en-GB"/>
        </w:rPr>
        <w:t>30</w:t>
      </w:r>
      <w:r w:rsidRPr="00CA3B1C">
        <w:rPr>
          <w:color w:val="000000" w:themeColor="text1"/>
          <w:shd w:val="clear" w:color="auto" w:fill="FFFFFF"/>
          <w:lang w:val="en-GB"/>
        </w:rPr>
        <w:t>(5), pp.815-834.</w:t>
      </w:r>
    </w:p>
    <w:p w14:paraId="3B7C4ABE" w14:textId="77777777" w:rsidR="005D3706" w:rsidRPr="00CA3B1C" w:rsidRDefault="005D3706" w:rsidP="00C13C32">
      <w:pPr>
        <w:spacing w:before="240" w:after="240" w:line="360" w:lineRule="auto"/>
        <w:jc w:val="both"/>
        <w:rPr>
          <w:color w:val="000000" w:themeColor="text1"/>
          <w:lang w:val="en-GB"/>
        </w:rPr>
      </w:pPr>
      <w:proofErr w:type="spellStart"/>
      <w:r w:rsidRPr="00CA3B1C">
        <w:rPr>
          <w:color w:val="000000" w:themeColor="text1"/>
          <w:shd w:val="clear" w:color="auto" w:fill="FFFFFF"/>
          <w:lang w:val="en-GB"/>
        </w:rPr>
        <w:t>Bakotić</w:t>
      </w:r>
      <w:proofErr w:type="spellEnd"/>
      <w:r w:rsidRPr="00CA3B1C">
        <w:rPr>
          <w:color w:val="000000" w:themeColor="text1"/>
          <w:shd w:val="clear" w:color="auto" w:fill="FFFFFF"/>
          <w:lang w:val="en-GB"/>
        </w:rPr>
        <w:t xml:space="preserve">, D. and </w:t>
      </w:r>
      <w:proofErr w:type="spellStart"/>
      <w:r w:rsidRPr="00CA3B1C">
        <w:rPr>
          <w:color w:val="000000" w:themeColor="text1"/>
          <w:shd w:val="clear" w:color="auto" w:fill="FFFFFF"/>
          <w:lang w:val="en-GB"/>
        </w:rPr>
        <w:t>Rogošić</w:t>
      </w:r>
      <w:proofErr w:type="spellEnd"/>
      <w:r w:rsidRPr="00CA3B1C">
        <w:rPr>
          <w:color w:val="000000" w:themeColor="text1"/>
          <w:shd w:val="clear" w:color="auto" w:fill="FFFFFF"/>
          <w:lang w:val="en-GB"/>
        </w:rPr>
        <w:t>, A., 2017. Employee involvement as a key determinant of core quality management practices. </w:t>
      </w:r>
      <w:r w:rsidRPr="00CA3B1C">
        <w:rPr>
          <w:i/>
          <w:iCs/>
          <w:color w:val="000000" w:themeColor="text1"/>
          <w:shd w:val="clear" w:color="auto" w:fill="FFFFFF"/>
          <w:lang w:val="en-GB"/>
        </w:rPr>
        <w:t>Total Quality Management &amp; Business Excellence</w:t>
      </w:r>
      <w:r w:rsidRPr="00CA3B1C">
        <w:rPr>
          <w:color w:val="000000" w:themeColor="text1"/>
          <w:shd w:val="clear" w:color="auto" w:fill="FFFFFF"/>
          <w:lang w:val="en-GB"/>
        </w:rPr>
        <w:t>, </w:t>
      </w:r>
      <w:r w:rsidRPr="00CA3B1C">
        <w:rPr>
          <w:i/>
          <w:iCs/>
          <w:color w:val="000000" w:themeColor="text1"/>
          <w:shd w:val="clear" w:color="auto" w:fill="FFFFFF"/>
          <w:lang w:val="en-GB"/>
        </w:rPr>
        <w:t>28</w:t>
      </w:r>
      <w:r w:rsidRPr="00CA3B1C">
        <w:rPr>
          <w:color w:val="000000" w:themeColor="text1"/>
          <w:shd w:val="clear" w:color="auto" w:fill="FFFFFF"/>
          <w:lang w:val="en-GB"/>
        </w:rPr>
        <w:t>(11-12), pp.1209-1226.</w:t>
      </w:r>
    </w:p>
    <w:p w14:paraId="2A4C2774" w14:textId="77777777" w:rsidR="005D3706" w:rsidRPr="00CA3B1C" w:rsidRDefault="005D3706" w:rsidP="00C13C32">
      <w:pPr>
        <w:spacing w:before="240" w:after="240" w:line="360" w:lineRule="auto"/>
        <w:jc w:val="both"/>
        <w:rPr>
          <w:color w:val="000000" w:themeColor="text1"/>
          <w:lang w:val="en-GB"/>
        </w:rPr>
      </w:pPr>
      <w:proofErr w:type="spellStart"/>
      <w:r w:rsidRPr="00CA3B1C">
        <w:rPr>
          <w:color w:val="000000" w:themeColor="text1"/>
          <w:shd w:val="clear" w:color="auto" w:fill="FFFFFF"/>
          <w:lang w:val="en-GB"/>
        </w:rPr>
        <w:t>Bodenhausen</w:t>
      </w:r>
      <w:proofErr w:type="spellEnd"/>
      <w:r w:rsidRPr="00CA3B1C">
        <w:rPr>
          <w:color w:val="000000" w:themeColor="text1"/>
          <w:shd w:val="clear" w:color="auto" w:fill="FFFFFF"/>
          <w:lang w:val="en-GB"/>
        </w:rPr>
        <w:t>, C. and Curtis, C., 2016. Transformational leadership and employee involvement: Perspectives from millennial workforce entrants. </w:t>
      </w:r>
      <w:r w:rsidRPr="00CA3B1C">
        <w:rPr>
          <w:i/>
          <w:iCs/>
          <w:color w:val="000000" w:themeColor="text1"/>
          <w:shd w:val="clear" w:color="auto" w:fill="FFFFFF"/>
          <w:lang w:val="en-GB"/>
        </w:rPr>
        <w:t>Journal of Quality Assurance in Hospitality &amp; Tourism</w:t>
      </w:r>
      <w:r w:rsidRPr="00CA3B1C">
        <w:rPr>
          <w:color w:val="000000" w:themeColor="text1"/>
          <w:shd w:val="clear" w:color="auto" w:fill="FFFFFF"/>
          <w:lang w:val="en-GB"/>
        </w:rPr>
        <w:t>, </w:t>
      </w:r>
      <w:r w:rsidRPr="00CA3B1C">
        <w:rPr>
          <w:i/>
          <w:iCs/>
          <w:color w:val="000000" w:themeColor="text1"/>
          <w:shd w:val="clear" w:color="auto" w:fill="FFFFFF"/>
          <w:lang w:val="en-GB"/>
        </w:rPr>
        <w:t>17</w:t>
      </w:r>
      <w:r w:rsidRPr="00CA3B1C">
        <w:rPr>
          <w:color w:val="000000" w:themeColor="text1"/>
          <w:shd w:val="clear" w:color="auto" w:fill="FFFFFF"/>
          <w:lang w:val="en-GB"/>
        </w:rPr>
        <w:t>(3), pp.371-387.</w:t>
      </w:r>
    </w:p>
    <w:p w14:paraId="46924B1B" w14:textId="77777777" w:rsidR="005D3706" w:rsidRPr="00CA3B1C" w:rsidRDefault="005D3706" w:rsidP="00C13C32">
      <w:pPr>
        <w:spacing w:before="240" w:after="240" w:line="360" w:lineRule="auto"/>
        <w:jc w:val="both"/>
        <w:rPr>
          <w:color w:val="000000" w:themeColor="text1"/>
          <w:lang w:val="en-GB"/>
        </w:rPr>
      </w:pPr>
      <w:proofErr w:type="spellStart"/>
      <w:r w:rsidRPr="00CA3B1C">
        <w:rPr>
          <w:color w:val="000000" w:themeColor="text1"/>
          <w:shd w:val="clear" w:color="auto" w:fill="FFFFFF"/>
          <w:lang w:val="en-GB"/>
        </w:rPr>
        <w:t>Boiral</w:t>
      </w:r>
      <w:proofErr w:type="spellEnd"/>
      <w:r w:rsidRPr="00CA3B1C">
        <w:rPr>
          <w:color w:val="000000" w:themeColor="text1"/>
          <w:shd w:val="clear" w:color="auto" w:fill="FFFFFF"/>
          <w:lang w:val="en-GB"/>
        </w:rPr>
        <w:t>, O., Heras‐</w:t>
      </w:r>
      <w:proofErr w:type="spellStart"/>
      <w:r w:rsidRPr="00CA3B1C">
        <w:rPr>
          <w:color w:val="000000" w:themeColor="text1"/>
          <w:shd w:val="clear" w:color="auto" w:fill="FFFFFF"/>
          <w:lang w:val="en-GB"/>
        </w:rPr>
        <w:t>Saizarbitoria</w:t>
      </w:r>
      <w:proofErr w:type="spellEnd"/>
      <w:r w:rsidRPr="00CA3B1C">
        <w:rPr>
          <w:color w:val="000000" w:themeColor="text1"/>
          <w:shd w:val="clear" w:color="auto" w:fill="FFFFFF"/>
          <w:lang w:val="en-GB"/>
        </w:rPr>
        <w:t>, I. and Brotherton, M.C., 2019. Improving corporate biodiversity management through employee involvement. </w:t>
      </w:r>
      <w:r w:rsidRPr="00CA3B1C">
        <w:rPr>
          <w:i/>
          <w:iCs/>
          <w:color w:val="000000" w:themeColor="text1"/>
          <w:shd w:val="clear" w:color="auto" w:fill="FFFFFF"/>
          <w:lang w:val="en-GB"/>
        </w:rPr>
        <w:t>Business Strategy and the Environment</w:t>
      </w:r>
      <w:r w:rsidRPr="00CA3B1C">
        <w:rPr>
          <w:color w:val="000000" w:themeColor="text1"/>
          <w:shd w:val="clear" w:color="auto" w:fill="FFFFFF"/>
          <w:lang w:val="en-GB"/>
        </w:rPr>
        <w:t>, </w:t>
      </w:r>
      <w:r w:rsidRPr="00CA3B1C">
        <w:rPr>
          <w:i/>
          <w:iCs/>
          <w:color w:val="000000" w:themeColor="text1"/>
          <w:shd w:val="clear" w:color="auto" w:fill="FFFFFF"/>
          <w:lang w:val="en-GB"/>
        </w:rPr>
        <w:t>28</w:t>
      </w:r>
      <w:r w:rsidRPr="00CA3B1C">
        <w:rPr>
          <w:color w:val="000000" w:themeColor="text1"/>
          <w:shd w:val="clear" w:color="auto" w:fill="FFFFFF"/>
          <w:lang w:val="en-GB"/>
        </w:rPr>
        <w:t>(5), pp.688-698.</w:t>
      </w:r>
    </w:p>
    <w:p w14:paraId="75582CF6" w14:textId="77777777" w:rsidR="005D3706" w:rsidRPr="00CA3B1C" w:rsidRDefault="005D3706" w:rsidP="00C13C32">
      <w:pPr>
        <w:spacing w:before="240" w:after="240" w:line="360" w:lineRule="auto"/>
        <w:jc w:val="both"/>
        <w:rPr>
          <w:color w:val="000000" w:themeColor="text1"/>
          <w:lang w:val="en-GB"/>
        </w:rPr>
      </w:pPr>
      <w:r w:rsidRPr="00CA3B1C">
        <w:rPr>
          <w:color w:val="000000" w:themeColor="text1"/>
          <w:shd w:val="clear" w:color="auto" w:fill="FFFFFF"/>
          <w:lang w:val="en-GB"/>
        </w:rPr>
        <w:t>Buckingham, M. and Goodall, A., 2015. Reinventing performance management. </w:t>
      </w:r>
      <w:r w:rsidRPr="00CA3B1C">
        <w:rPr>
          <w:i/>
          <w:iCs/>
          <w:color w:val="000000" w:themeColor="text1"/>
          <w:shd w:val="clear" w:color="auto" w:fill="FFFFFF"/>
          <w:lang w:val="en-GB"/>
        </w:rPr>
        <w:t>Harvard Business Review</w:t>
      </w:r>
      <w:r w:rsidRPr="00CA3B1C">
        <w:rPr>
          <w:color w:val="000000" w:themeColor="text1"/>
          <w:shd w:val="clear" w:color="auto" w:fill="FFFFFF"/>
          <w:lang w:val="en-GB"/>
        </w:rPr>
        <w:t>, </w:t>
      </w:r>
      <w:r w:rsidRPr="00CA3B1C">
        <w:rPr>
          <w:i/>
          <w:iCs/>
          <w:color w:val="000000" w:themeColor="text1"/>
          <w:shd w:val="clear" w:color="auto" w:fill="FFFFFF"/>
          <w:lang w:val="en-GB"/>
        </w:rPr>
        <w:t>93</w:t>
      </w:r>
      <w:r w:rsidRPr="00CA3B1C">
        <w:rPr>
          <w:color w:val="000000" w:themeColor="text1"/>
          <w:shd w:val="clear" w:color="auto" w:fill="FFFFFF"/>
          <w:lang w:val="en-GB"/>
        </w:rPr>
        <w:t>(4), pp.40-50.</w:t>
      </w:r>
    </w:p>
    <w:p w14:paraId="52C1D79F" w14:textId="77777777" w:rsidR="005D3706" w:rsidRPr="00CA3B1C" w:rsidRDefault="005D3706" w:rsidP="00C13C32">
      <w:pPr>
        <w:spacing w:before="240" w:after="240" w:line="360" w:lineRule="auto"/>
        <w:jc w:val="both"/>
        <w:rPr>
          <w:color w:val="000000" w:themeColor="text1"/>
          <w:lang w:val="en-GB"/>
        </w:rPr>
      </w:pPr>
      <w:proofErr w:type="spellStart"/>
      <w:r w:rsidRPr="00CA3B1C">
        <w:rPr>
          <w:color w:val="000000" w:themeColor="text1"/>
          <w:lang w:val="en-GB"/>
        </w:rPr>
        <w:lastRenderedPageBreak/>
        <w:t>Ceopedia</w:t>
      </w:r>
      <w:proofErr w:type="spellEnd"/>
      <w:r w:rsidRPr="00CA3B1C">
        <w:rPr>
          <w:color w:val="000000" w:themeColor="text1"/>
          <w:lang w:val="en-GB"/>
        </w:rPr>
        <w:t>., 2022. Management by participation. [Online]. Available at: https://ceopedia.org/index.php/Management_by_participation. [Accessed on: 04/08/22].</w:t>
      </w:r>
    </w:p>
    <w:p w14:paraId="7179CB25" w14:textId="77777777" w:rsidR="005D3706" w:rsidRPr="00CA3B1C" w:rsidRDefault="005D3706" w:rsidP="00C13C32">
      <w:pPr>
        <w:spacing w:before="240" w:after="240" w:line="360" w:lineRule="auto"/>
        <w:jc w:val="both"/>
        <w:rPr>
          <w:color w:val="000000" w:themeColor="text1"/>
          <w:lang w:val="en-GB"/>
        </w:rPr>
      </w:pPr>
      <w:proofErr w:type="spellStart"/>
      <w:r w:rsidRPr="00CA3B1C">
        <w:rPr>
          <w:color w:val="000000" w:themeColor="text1"/>
          <w:shd w:val="clear" w:color="auto" w:fill="FFFFFF"/>
          <w:lang w:val="en-GB"/>
        </w:rPr>
        <w:t>DeNisi</w:t>
      </w:r>
      <w:proofErr w:type="spellEnd"/>
      <w:r w:rsidRPr="00CA3B1C">
        <w:rPr>
          <w:color w:val="000000" w:themeColor="text1"/>
          <w:shd w:val="clear" w:color="auto" w:fill="FFFFFF"/>
          <w:lang w:val="en-GB"/>
        </w:rPr>
        <w:t xml:space="preserve">, A.S. and Murphy, K.R., 2017. Performance appraisal and performance management: 100 years of </w:t>
      </w:r>
      <w:proofErr w:type="gramStart"/>
      <w:r w:rsidRPr="00CA3B1C">
        <w:rPr>
          <w:color w:val="000000" w:themeColor="text1"/>
          <w:shd w:val="clear" w:color="auto" w:fill="FFFFFF"/>
          <w:lang w:val="en-GB"/>
        </w:rPr>
        <w:t>progress?.</w:t>
      </w:r>
      <w:proofErr w:type="gramEnd"/>
      <w:r w:rsidRPr="00CA3B1C">
        <w:rPr>
          <w:color w:val="000000" w:themeColor="text1"/>
          <w:shd w:val="clear" w:color="auto" w:fill="FFFFFF"/>
          <w:lang w:val="en-GB"/>
        </w:rPr>
        <w:t> </w:t>
      </w:r>
      <w:r w:rsidRPr="00CA3B1C">
        <w:rPr>
          <w:i/>
          <w:iCs/>
          <w:color w:val="000000" w:themeColor="text1"/>
          <w:shd w:val="clear" w:color="auto" w:fill="FFFFFF"/>
          <w:lang w:val="en-GB"/>
        </w:rPr>
        <w:t>Journal of applied psychology</w:t>
      </w:r>
      <w:r w:rsidRPr="00CA3B1C">
        <w:rPr>
          <w:color w:val="000000" w:themeColor="text1"/>
          <w:shd w:val="clear" w:color="auto" w:fill="FFFFFF"/>
          <w:lang w:val="en-GB"/>
        </w:rPr>
        <w:t>, </w:t>
      </w:r>
      <w:r w:rsidRPr="00CA3B1C">
        <w:rPr>
          <w:i/>
          <w:iCs/>
          <w:color w:val="000000" w:themeColor="text1"/>
          <w:shd w:val="clear" w:color="auto" w:fill="FFFFFF"/>
          <w:lang w:val="en-GB"/>
        </w:rPr>
        <w:t>102</w:t>
      </w:r>
      <w:r w:rsidRPr="00CA3B1C">
        <w:rPr>
          <w:color w:val="000000" w:themeColor="text1"/>
          <w:shd w:val="clear" w:color="auto" w:fill="FFFFFF"/>
          <w:lang w:val="en-GB"/>
        </w:rPr>
        <w:t>(3), p.421.</w:t>
      </w:r>
    </w:p>
    <w:p w14:paraId="68734938" w14:textId="77777777" w:rsidR="005D3706" w:rsidRPr="00CA3B1C" w:rsidRDefault="005D3706" w:rsidP="00C13C32">
      <w:pPr>
        <w:spacing w:before="240" w:after="240" w:line="360" w:lineRule="auto"/>
        <w:jc w:val="both"/>
        <w:rPr>
          <w:color w:val="000000" w:themeColor="text1"/>
          <w:lang w:val="en-GB"/>
        </w:rPr>
      </w:pPr>
      <w:r w:rsidRPr="00CA3B1C">
        <w:rPr>
          <w:color w:val="000000" w:themeColor="text1"/>
          <w:shd w:val="clear" w:color="auto" w:fill="FFFFFF"/>
          <w:lang w:val="en-GB"/>
        </w:rPr>
        <w:t xml:space="preserve">Engen, M., Fuglsang, L., Tuominen, T., </w:t>
      </w:r>
      <w:proofErr w:type="spellStart"/>
      <w:r w:rsidRPr="00CA3B1C">
        <w:rPr>
          <w:color w:val="000000" w:themeColor="text1"/>
          <w:shd w:val="clear" w:color="auto" w:fill="FFFFFF"/>
          <w:lang w:val="en-GB"/>
        </w:rPr>
        <w:t>Sundbo</w:t>
      </w:r>
      <w:proofErr w:type="spellEnd"/>
      <w:r w:rsidRPr="00CA3B1C">
        <w:rPr>
          <w:color w:val="000000" w:themeColor="text1"/>
          <w:shd w:val="clear" w:color="auto" w:fill="FFFFFF"/>
          <w:lang w:val="en-GB"/>
        </w:rPr>
        <w:t xml:space="preserve">, J., </w:t>
      </w:r>
      <w:proofErr w:type="spellStart"/>
      <w:r w:rsidRPr="00CA3B1C">
        <w:rPr>
          <w:color w:val="000000" w:themeColor="text1"/>
          <w:shd w:val="clear" w:color="auto" w:fill="FFFFFF"/>
          <w:lang w:val="en-GB"/>
        </w:rPr>
        <w:t>Møller</w:t>
      </w:r>
      <w:proofErr w:type="spellEnd"/>
      <w:r w:rsidRPr="00CA3B1C">
        <w:rPr>
          <w:color w:val="000000" w:themeColor="text1"/>
          <w:shd w:val="clear" w:color="auto" w:fill="FFFFFF"/>
          <w:lang w:val="en-GB"/>
        </w:rPr>
        <w:t xml:space="preserve">, J.K., </w:t>
      </w:r>
      <w:proofErr w:type="spellStart"/>
      <w:r w:rsidRPr="00CA3B1C">
        <w:rPr>
          <w:color w:val="000000" w:themeColor="text1"/>
          <w:shd w:val="clear" w:color="auto" w:fill="FFFFFF"/>
          <w:lang w:val="en-GB"/>
        </w:rPr>
        <w:t>Scupola</w:t>
      </w:r>
      <w:proofErr w:type="spellEnd"/>
      <w:r w:rsidRPr="00CA3B1C">
        <w:rPr>
          <w:color w:val="000000" w:themeColor="text1"/>
          <w:shd w:val="clear" w:color="auto" w:fill="FFFFFF"/>
          <w:lang w:val="en-GB"/>
        </w:rPr>
        <w:t xml:space="preserve">, A. and </w:t>
      </w:r>
      <w:proofErr w:type="spellStart"/>
      <w:r w:rsidRPr="00CA3B1C">
        <w:rPr>
          <w:color w:val="000000" w:themeColor="text1"/>
          <w:shd w:val="clear" w:color="auto" w:fill="FFFFFF"/>
          <w:lang w:val="en-GB"/>
        </w:rPr>
        <w:t>Sørensen</w:t>
      </w:r>
      <w:proofErr w:type="spellEnd"/>
      <w:r w:rsidRPr="00CA3B1C">
        <w:rPr>
          <w:color w:val="000000" w:themeColor="text1"/>
          <w:shd w:val="clear" w:color="auto" w:fill="FFFFFF"/>
          <w:lang w:val="en-GB"/>
        </w:rPr>
        <w:t>, F., 2021. Conceptualising employee involvement in service innovation: an integrative review. </w:t>
      </w:r>
      <w:r w:rsidRPr="00CA3B1C">
        <w:rPr>
          <w:i/>
          <w:iCs/>
          <w:color w:val="000000" w:themeColor="text1"/>
          <w:shd w:val="clear" w:color="auto" w:fill="FFFFFF"/>
          <w:lang w:val="en-GB"/>
        </w:rPr>
        <w:t>Journal of Service Management</w:t>
      </w:r>
      <w:r w:rsidRPr="00CA3B1C">
        <w:rPr>
          <w:color w:val="000000" w:themeColor="text1"/>
          <w:shd w:val="clear" w:color="auto" w:fill="FFFFFF"/>
          <w:lang w:val="en-GB"/>
        </w:rPr>
        <w:t>.</w:t>
      </w:r>
    </w:p>
    <w:p w14:paraId="29CCD012" w14:textId="77777777" w:rsidR="005D3706" w:rsidRPr="00CA3B1C" w:rsidRDefault="005D3706" w:rsidP="00C13C32">
      <w:pPr>
        <w:spacing w:before="240" w:after="240" w:line="360" w:lineRule="auto"/>
        <w:jc w:val="both"/>
        <w:rPr>
          <w:color w:val="000000" w:themeColor="text1"/>
          <w:lang w:val="en-GB"/>
        </w:rPr>
      </w:pPr>
      <w:r w:rsidRPr="00CA3B1C">
        <w:rPr>
          <w:color w:val="000000" w:themeColor="text1"/>
          <w:shd w:val="clear" w:color="auto" w:fill="FFFFFF"/>
          <w:lang w:val="en-GB"/>
        </w:rPr>
        <w:t>Erickson, R.A., 2015. Communication and employee retention. </w:t>
      </w:r>
      <w:r w:rsidRPr="00CA3B1C">
        <w:rPr>
          <w:i/>
          <w:iCs/>
          <w:color w:val="000000" w:themeColor="text1"/>
          <w:shd w:val="clear" w:color="auto" w:fill="FFFFFF"/>
          <w:lang w:val="en-GB"/>
        </w:rPr>
        <w:t xml:space="preserve">The international </w:t>
      </w:r>
      <w:proofErr w:type="spellStart"/>
      <w:r w:rsidRPr="00CA3B1C">
        <w:rPr>
          <w:i/>
          <w:iCs/>
          <w:color w:val="000000" w:themeColor="text1"/>
          <w:shd w:val="clear" w:color="auto" w:fill="FFFFFF"/>
          <w:lang w:val="en-GB"/>
        </w:rPr>
        <w:t>encyclopedia</w:t>
      </w:r>
      <w:proofErr w:type="spellEnd"/>
      <w:r w:rsidRPr="00CA3B1C">
        <w:rPr>
          <w:i/>
          <w:iCs/>
          <w:color w:val="000000" w:themeColor="text1"/>
          <w:shd w:val="clear" w:color="auto" w:fill="FFFFFF"/>
          <w:lang w:val="en-GB"/>
        </w:rPr>
        <w:t xml:space="preserve"> of interpersonal communication</w:t>
      </w:r>
      <w:r w:rsidRPr="00CA3B1C">
        <w:rPr>
          <w:color w:val="000000" w:themeColor="text1"/>
          <w:shd w:val="clear" w:color="auto" w:fill="FFFFFF"/>
          <w:lang w:val="en-GB"/>
        </w:rPr>
        <w:t>, pp.1-10.</w:t>
      </w:r>
    </w:p>
    <w:p w14:paraId="31571D81" w14:textId="77777777" w:rsidR="005D3706" w:rsidRPr="00CA3B1C" w:rsidRDefault="005D3706" w:rsidP="00C13C32">
      <w:pPr>
        <w:spacing w:before="240" w:after="240" w:line="360" w:lineRule="auto"/>
        <w:jc w:val="both"/>
        <w:rPr>
          <w:color w:val="000000" w:themeColor="text1"/>
          <w:lang w:val="en-GB"/>
        </w:rPr>
      </w:pPr>
      <w:r w:rsidRPr="00CA3B1C">
        <w:rPr>
          <w:color w:val="000000" w:themeColor="text1"/>
          <w:shd w:val="clear" w:color="auto" w:fill="FFFFFF"/>
          <w:lang w:val="en-GB"/>
        </w:rPr>
        <w:t>Franco‐Santos, M. and Otley, D., 2018. Reviewing and theorizing the unintended consequences of performance management systems. </w:t>
      </w:r>
      <w:r w:rsidRPr="00CA3B1C">
        <w:rPr>
          <w:i/>
          <w:iCs/>
          <w:color w:val="000000" w:themeColor="text1"/>
          <w:shd w:val="clear" w:color="auto" w:fill="FFFFFF"/>
          <w:lang w:val="en-GB"/>
        </w:rPr>
        <w:t>International Journal of Management Reviews</w:t>
      </w:r>
      <w:r w:rsidRPr="00CA3B1C">
        <w:rPr>
          <w:color w:val="000000" w:themeColor="text1"/>
          <w:shd w:val="clear" w:color="auto" w:fill="FFFFFF"/>
          <w:lang w:val="en-GB"/>
        </w:rPr>
        <w:t>, </w:t>
      </w:r>
      <w:r w:rsidRPr="00CA3B1C">
        <w:rPr>
          <w:i/>
          <w:iCs/>
          <w:color w:val="000000" w:themeColor="text1"/>
          <w:shd w:val="clear" w:color="auto" w:fill="FFFFFF"/>
          <w:lang w:val="en-GB"/>
        </w:rPr>
        <w:t>20</w:t>
      </w:r>
      <w:r w:rsidRPr="00CA3B1C">
        <w:rPr>
          <w:color w:val="000000" w:themeColor="text1"/>
          <w:shd w:val="clear" w:color="auto" w:fill="FFFFFF"/>
          <w:lang w:val="en-GB"/>
        </w:rPr>
        <w:t>(3), pp.696-730.</w:t>
      </w:r>
    </w:p>
    <w:p w14:paraId="7613A4F8" w14:textId="77777777" w:rsidR="005D3706" w:rsidRPr="00CA3B1C" w:rsidRDefault="005D3706" w:rsidP="00C13C32">
      <w:pPr>
        <w:spacing w:before="240" w:after="240" w:line="360" w:lineRule="auto"/>
        <w:jc w:val="both"/>
        <w:rPr>
          <w:color w:val="000000" w:themeColor="text1"/>
          <w:lang w:val="en-GB"/>
        </w:rPr>
      </w:pPr>
      <w:r w:rsidRPr="00CA3B1C">
        <w:rPr>
          <w:color w:val="000000" w:themeColor="text1"/>
          <w:shd w:val="clear" w:color="auto" w:fill="FFFFFF"/>
          <w:lang w:val="en-GB"/>
        </w:rPr>
        <w:t xml:space="preserve">Govender, M. and </w:t>
      </w:r>
      <w:proofErr w:type="spellStart"/>
      <w:r w:rsidRPr="00CA3B1C">
        <w:rPr>
          <w:color w:val="000000" w:themeColor="text1"/>
          <w:shd w:val="clear" w:color="auto" w:fill="FFFFFF"/>
          <w:lang w:val="en-GB"/>
        </w:rPr>
        <w:t>Bussin</w:t>
      </w:r>
      <w:proofErr w:type="spellEnd"/>
      <w:r w:rsidRPr="00CA3B1C">
        <w:rPr>
          <w:color w:val="000000" w:themeColor="text1"/>
          <w:shd w:val="clear" w:color="auto" w:fill="FFFFFF"/>
          <w:lang w:val="en-GB"/>
        </w:rPr>
        <w:t>, M.H., 2020. Performance management and employee engagement: A South African perspective. </w:t>
      </w:r>
      <w:r w:rsidRPr="00CA3B1C">
        <w:rPr>
          <w:i/>
          <w:iCs/>
          <w:color w:val="000000" w:themeColor="text1"/>
          <w:shd w:val="clear" w:color="auto" w:fill="FFFFFF"/>
          <w:lang w:val="en-GB"/>
        </w:rPr>
        <w:t>SA Journal of Human Resource Management</w:t>
      </w:r>
      <w:r w:rsidRPr="00CA3B1C">
        <w:rPr>
          <w:color w:val="000000" w:themeColor="text1"/>
          <w:shd w:val="clear" w:color="auto" w:fill="FFFFFF"/>
          <w:lang w:val="en-GB"/>
        </w:rPr>
        <w:t>, </w:t>
      </w:r>
      <w:r w:rsidRPr="00CA3B1C">
        <w:rPr>
          <w:i/>
          <w:iCs/>
          <w:color w:val="000000" w:themeColor="text1"/>
          <w:shd w:val="clear" w:color="auto" w:fill="FFFFFF"/>
          <w:lang w:val="en-GB"/>
        </w:rPr>
        <w:t>18</w:t>
      </w:r>
      <w:r w:rsidRPr="00CA3B1C">
        <w:rPr>
          <w:color w:val="000000" w:themeColor="text1"/>
          <w:shd w:val="clear" w:color="auto" w:fill="FFFFFF"/>
          <w:lang w:val="en-GB"/>
        </w:rPr>
        <w:t>(1), pp.1-19.</w:t>
      </w:r>
    </w:p>
    <w:p w14:paraId="6AACA664" w14:textId="77777777" w:rsidR="005D3706" w:rsidRPr="00CA3B1C" w:rsidRDefault="005D3706" w:rsidP="00C13C32">
      <w:pPr>
        <w:spacing w:before="240" w:after="240" w:line="360" w:lineRule="auto"/>
        <w:jc w:val="both"/>
        <w:rPr>
          <w:color w:val="000000" w:themeColor="text1"/>
          <w:lang w:val="en-GB"/>
        </w:rPr>
      </w:pPr>
      <w:r w:rsidRPr="00CA3B1C">
        <w:rPr>
          <w:color w:val="000000" w:themeColor="text1"/>
          <w:shd w:val="clear" w:color="auto" w:fill="FFFFFF"/>
          <w:lang w:val="en-GB"/>
        </w:rPr>
        <w:t>Guest, D.E., 2017. Human resource management and employee well‐being: Towards a new analytic framework. </w:t>
      </w:r>
      <w:r w:rsidRPr="00CA3B1C">
        <w:rPr>
          <w:i/>
          <w:iCs/>
          <w:color w:val="000000" w:themeColor="text1"/>
          <w:shd w:val="clear" w:color="auto" w:fill="FFFFFF"/>
          <w:lang w:val="en-GB"/>
        </w:rPr>
        <w:t>Human resource management journal</w:t>
      </w:r>
      <w:r w:rsidRPr="00CA3B1C">
        <w:rPr>
          <w:color w:val="000000" w:themeColor="text1"/>
          <w:shd w:val="clear" w:color="auto" w:fill="FFFFFF"/>
          <w:lang w:val="en-GB"/>
        </w:rPr>
        <w:t>, </w:t>
      </w:r>
      <w:r w:rsidRPr="00CA3B1C">
        <w:rPr>
          <w:i/>
          <w:iCs/>
          <w:color w:val="000000" w:themeColor="text1"/>
          <w:shd w:val="clear" w:color="auto" w:fill="FFFFFF"/>
          <w:lang w:val="en-GB"/>
        </w:rPr>
        <w:t>27</w:t>
      </w:r>
      <w:r w:rsidRPr="00CA3B1C">
        <w:rPr>
          <w:color w:val="000000" w:themeColor="text1"/>
          <w:shd w:val="clear" w:color="auto" w:fill="FFFFFF"/>
          <w:lang w:val="en-GB"/>
        </w:rPr>
        <w:t>(1), pp.22-38.</w:t>
      </w:r>
    </w:p>
    <w:p w14:paraId="7C784488" w14:textId="77777777" w:rsidR="005D3706" w:rsidRPr="00CA3B1C" w:rsidRDefault="005D3706" w:rsidP="00C13C32">
      <w:pPr>
        <w:spacing w:before="240" w:after="240" w:line="360" w:lineRule="auto"/>
        <w:jc w:val="both"/>
        <w:rPr>
          <w:color w:val="000000" w:themeColor="text1"/>
          <w:lang w:val="en-GB"/>
        </w:rPr>
      </w:pPr>
      <w:proofErr w:type="spellStart"/>
      <w:r w:rsidRPr="00CA3B1C">
        <w:rPr>
          <w:color w:val="000000" w:themeColor="text1"/>
          <w:shd w:val="clear" w:color="auto" w:fill="FFFFFF"/>
          <w:lang w:val="en-GB"/>
        </w:rPr>
        <w:t>Helmold</w:t>
      </w:r>
      <w:proofErr w:type="spellEnd"/>
      <w:r w:rsidRPr="00CA3B1C">
        <w:rPr>
          <w:color w:val="000000" w:themeColor="text1"/>
          <w:shd w:val="clear" w:color="auto" w:fill="FFFFFF"/>
          <w:lang w:val="en-GB"/>
        </w:rPr>
        <w:t>, M. and Samara, W., 2019. </w:t>
      </w:r>
      <w:r w:rsidRPr="00CA3B1C">
        <w:rPr>
          <w:i/>
          <w:iCs/>
          <w:color w:val="000000" w:themeColor="text1"/>
          <w:shd w:val="clear" w:color="auto" w:fill="FFFFFF"/>
          <w:lang w:val="en-GB"/>
        </w:rPr>
        <w:t>Progress in performance management: Industry insights and case studies on principles, application tools, and practice</w:t>
      </w:r>
      <w:r w:rsidRPr="00CA3B1C">
        <w:rPr>
          <w:color w:val="000000" w:themeColor="text1"/>
          <w:shd w:val="clear" w:color="auto" w:fill="FFFFFF"/>
          <w:lang w:val="en-GB"/>
        </w:rPr>
        <w:t>. Springer.</w:t>
      </w:r>
    </w:p>
    <w:p w14:paraId="2CEA1F6D" w14:textId="77777777" w:rsidR="005D3706" w:rsidRPr="00CA3B1C" w:rsidRDefault="005D3706" w:rsidP="00C13C32">
      <w:pPr>
        <w:spacing w:before="240" w:after="240" w:line="360" w:lineRule="auto"/>
        <w:jc w:val="both"/>
        <w:rPr>
          <w:color w:val="000000" w:themeColor="text1"/>
          <w:lang w:val="en-GB"/>
        </w:rPr>
      </w:pPr>
      <w:r w:rsidRPr="00CA3B1C">
        <w:rPr>
          <w:color w:val="000000" w:themeColor="text1"/>
          <w:shd w:val="clear" w:color="auto" w:fill="FFFFFF"/>
          <w:lang w:val="en-GB"/>
        </w:rPr>
        <w:t xml:space="preserve">Hussain, S.T., Lei, S., </w:t>
      </w:r>
      <w:proofErr w:type="spellStart"/>
      <w:r w:rsidRPr="00CA3B1C">
        <w:rPr>
          <w:color w:val="000000" w:themeColor="text1"/>
          <w:shd w:val="clear" w:color="auto" w:fill="FFFFFF"/>
          <w:lang w:val="en-GB"/>
        </w:rPr>
        <w:t>Akram</w:t>
      </w:r>
      <w:proofErr w:type="spellEnd"/>
      <w:r w:rsidRPr="00CA3B1C">
        <w:rPr>
          <w:color w:val="000000" w:themeColor="text1"/>
          <w:shd w:val="clear" w:color="auto" w:fill="FFFFFF"/>
          <w:lang w:val="en-GB"/>
        </w:rPr>
        <w:t>, T., Haider, M.J., Hussain, S.H. and Ali, M., 2018. Kurt Lewin's change model: A critical review of the role of leadership and employee involvement in organizational change. </w:t>
      </w:r>
      <w:r w:rsidRPr="00CA3B1C">
        <w:rPr>
          <w:i/>
          <w:iCs/>
          <w:color w:val="000000" w:themeColor="text1"/>
          <w:shd w:val="clear" w:color="auto" w:fill="FFFFFF"/>
          <w:lang w:val="en-GB"/>
        </w:rPr>
        <w:t>Journal of Innovation &amp; Knowledge</w:t>
      </w:r>
      <w:r w:rsidRPr="00CA3B1C">
        <w:rPr>
          <w:color w:val="000000" w:themeColor="text1"/>
          <w:shd w:val="clear" w:color="auto" w:fill="FFFFFF"/>
          <w:lang w:val="en-GB"/>
        </w:rPr>
        <w:t>, </w:t>
      </w:r>
      <w:r w:rsidRPr="00CA3B1C">
        <w:rPr>
          <w:i/>
          <w:iCs/>
          <w:color w:val="000000" w:themeColor="text1"/>
          <w:shd w:val="clear" w:color="auto" w:fill="FFFFFF"/>
          <w:lang w:val="en-GB"/>
        </w:rPr>
        <w:t>3</w:t>
      </w:r>
      <w:r w:rsidRPr="00CA3B1C">
        <w:rPr>
          <w:color w:val="000000" w:themeColor="text1"/>
          <w:shd w:val="clear" w:color="auto" w:fill="FFFFFF"/>
          <w:lang w:val="en-GB"/>
        </w:rPr>
        <w:t>(3), pp.123-127.</w:t>
      </w:r>
    </w:p>
    <w:p w14:paraId="2CC4628E" w14:textId="77777777" w:rsidR="005D3706" w:rsidRPr="00CA3B1C" w:rsidRDefault="005D3706" w:rsidP="00C13C32">
      <w:pPr>
        <w:spacing w:before="240" w:after="240" w:line="360" w:lineRule="auto"/>
        <w:jc w:val="both"/>
        <w:rPr>
          <w:color w:val="000000" w:themeColor="text1"/>
          <w:lang w:val="en-GB"/>
        </w:rPr>
      </w:pPr>
      <w:r w:rsidRPr="00CA3B1C">
        <w:rPr>
          <w:color w:val="000000" w:themeColor="text1"/>
          <w:shd w:val="clear" w:color="auto" w:fill="FFFFFF"/>
          <w:lang w:val="en-GB"/>
        </w:rPr>
        <w:t>Lowe, T. and Wilson, R., 2017. Playing the game of outcomes‐based performance management. Is gamesmanship inevitable? Evidence from theory and practice. </w:t>
      </w:r>
      <w:r w:rsidRPr="00CA3B1C">
        <w:rPr>
          <w:i/>
          <w:iCs/>
          <w:color w:val="000000" w:themeColor="text1"/>
          <w:shd w:val="clear" w:color="auto" w:fill="FFFFFF"/>
          <w:lang w:val="en-GB"/>
        </w:rPr>
        <w:t>Social Policy &amp; Administration</w:t>
      </w:r>
      <w:r w:rsidRPr="00CA3B1C">
        <w:rPr>
          <w:color w:val="000000" w:themeColor="text1"/>
          <w:shd w:val="clear" w:color="auto" w:fill="FFFFFF"/>
          <w:lang w:val="en-GB"/>
        </w:rPr>
        <w:t>, </w:t>
      </w:r>
      <w:r w:rsidRPr="00CA3B1C">
        <w:rPr>
          <w:i/>
          <w:iCs/>
          <w:color w:val="000000" w:themeColor="text1"/>
          <w:shd w:val="clear" w:color="auto" w:fill="FFFFFF"/>
          <w:lang w:val="en-GB"/>
        </w:rPr>
        <w:t>51</w:t>
      </w:r>
      <w:r w:rsidRPr="00CA3B1C">
        <w:rPr>
          <w:color w:val="000000" w:themeColor="text1"/>
          <w:shd w:val="clear" w:color="auto" w:fill="FFFFFF"/>
          <w:lang w:val="en-GB"/>
        </w:rPr>
        <w:t>(7), pp.981-1001.</w:t>
      </w:r>
    </w:p>
    <w:p w14:paraId="05059FC8" w14:textId="77777777" w:rsidR="005D3706" w:rsidRPr="00CA3B1C" w:rsidRDefault="005D3706" w:rsidP="00C13C32">
      <w:pPr>
        <w:spacing w:before="240" w:after="240" w:line="360" w:lineRule="auto"/>
        <w:jc w:val="both"/>
        <w:rPr>
          <w:color w:val="000000" w:themeColor="text1"/>
          <w:lang w:val="en-GB"/>
        </w:rPr>
      </w:pPr>
      <w:r w:rsidRPr="00CA3B1C">
        <w:rPr>
          <w:color w:val="000000" w:themeColor="text1"/>
          <w:shd w:val="clear" w:color="auto" w:fill="FFFFFF"/>
          <w:lang w:val="en-GB"/>
        </w:rPr>
        <w:t>Marchington, M., 2015. Analysing the forces shaping employee involvement and participation (EIP) at organisation level in liberal market economies (LME s). </w:t>
      </w:r>
      <w:r w:rsidRPr="00CA3B1C">
        <w:rPr>
          <w:i/>
          <w:iCs/>
          <w:color w:val="000000" w:themeColor="text1"/>
          <w:shd w:val="clear" w:color="auto" w:fill="FFFFFF"/>
          <w:lang w:val="en-GB"/>
        </w:rPr>
        <w:t>Human Resource Management Journal</w:t>
      </w:r>
      <w:r w:rsidRPr="00CA3B1C">
        <w:rPr>
          <w:color w:val="000000" w:themeColor="text1"/>
          <w:shd w:val="clear" w:color="auto" w:fill="FFFFFF"/>
          <w:lang w:val="en-GB"/>
        </w:rPr>
        <w:t>, </w:t>
      </w:r>
      <w:r w:rsidRPr="00CA3B1C">
        <w:rPr>
          <w:i/>
          <w:iCs/>
          <w:color w:val="000000" w:themeColor="text1"/>
          <w:shd w:val="clear" w:color="auto" w:fill="FFFFFF"/>
          <w:lang w:val="en-GB"/>
        </w:rPr>
        <w:t>25</w:t>
      </w:r>
      <w:r w:rsidRPr="00CA3B1C">
        <w:rPr>
          <w:color w:val="000000" w:themeColor="text1"/>
          <w:shd w:val="clear" w:color="auto" w:fill="FFFFFF"/>
          <w:lang w:val="en-GB"/>
        </w:rPr>
        <w:t>(1), pp.1-18.</w:t>
      </w:r>
    </w:p>
    <w:p w14:paraId="43CF65FE" w14:textId="77777777" w:rsidR="005D3706" w:rsidRPr="00CA3B1C" w:rsidRDefault="005D3706" w:rsidP="00C13C32">
      <w:pPr>
        <w:spacing w:before="240" w:after="240" w:line="360" w:lineRule="auto"/>
        <w:jc w:val="both"/>
        <w:rPr>
          <w:color w:val="000000" w:themeColor="text1"/>
          <w:lang w:val="en-GB"/>
        </w:rPr>
      </w:pPr>
      <w:proofErr w:type="spellStart"/>
      <w:r w:rsidRPr="00CA3B1C">
        <w:rPr>
          <w:color w:val="000000" w:themeColor="text1"/>
          <w:shd w:val="clear" w:color="auto" w:fill="FFFFFF"/>
          <w:lang w:val="en-GB"/>
        </w:rPr>
        <w:lastRenderedPageBreak/>
        <w:t>Mone</w:t>
      </w:r>
      <w:proofErr w:type="spellEnd"/>
      <w:r w:rsidRPr="00CA3B1C">
        <w:rPr>
          <w:color w:val="000000" w:themeColor="text1"/>
          <w:shd w:val="clear" w:color="auto" w:fill="FFFFFF"/>
          <w:lang w:val="en-GB"/>
        </w:rPr>
        <w:t>, E.M. and London, M., 2018. </w:t>
      </w:r>
      <w:r w:rsidRPr="00CA3B1C">
        <w:rPr>
          <w:i/>
          <w:iCs/>
          <w:color w:val="000000" w:themeColor="text1"/>
          <w:shd w:val="clear" w:color="auto" w:fill="FFFFFF"/>
          <w:lang w:val="en-GB"/>
        </w:rPr>
        <w:t>Employee engagement through effective performance management: A practical guide for managers</w:t>
      </w:r>
      <w:r w:rsidRPr="00CA3B1C">
        <w:rPr>
          <w:color w:val="000000" w:themeColor="text1"/>
          <w:shd w:val="clear" w:color="auto" w:fill="FFFFFF"/>
          <w:lang w:val="en-GB"/>
        </w:rPr>
        <w:t>. Routledge.</w:t>
      </w:r>
    </w:p>
    <w:p w14:paraId="06888CCE" w14:textId="77777777" w:rsidR="005D3706" w:rsidRPr="00CA3B1C" w:rsidRDefault="005D3706" w:rsidP="00C13C32">
      <w:pPr>
        <w:spacing w:before="240" w:after="240" w:line="360" w:lineRule="auto"/>
        <w:jc w:val="both"/>
        <w:rPr>
          <w:color w:val="000000" w:themeColor="text1"/>
          <w:lang w:val="en-GB"/>
        </w:rPr>
      </w:pPr>
      <w:r w:rsidRPr="00CA3B1C">
        <w:rPr>
          <w:color w:val="000000" w:themeColor="text1"/>
          <w:lang w:val="en-GB"/>
        </w:rPr>
        <w:t>Profit.co., 2022. 5 Benefits of Continuous Performance Management. [Online]. Available at: https://www.profit.co/blog/performance-management/5-benefits-of-continuous-performance-management/. [Accessed on: 04/08/22].</w:t>
      </w:r>
    </w:p>
    <w:p w14:paraId="3F8E71E9" w14:textId="77777777" w:rsidR="005D3706" w:rsidRPr="00CA3B1C" w:rsidRDefault="005D3706" w:rsidP="00C13C32">
      <w:pPr>
        <w:spacing w:before="240" w:after="240" w:line="360" w:lineRule="auto"/>
        <w:jc w:val="both"/>
        <w:rPr>
          <w:color w:val="000000" w:themeColor="text1"/>
          <w:lang w:val="en-GB"/>
        </w:rPr>
      </w:pPr>
      <w:r w:rsidRPr="00CA3B1C">
        <w:rPr>
          <w:color w:val="000000" w:themeColor="text1"/>
          <w:shd w:val="clear" w:color="auto" w:fill="FFFFFF"/>
          <w:lang w:val="en-GB"/>
        </w:rPr>
        <w:t>Reed, F.D.D. and Henley, A.J., 2015. A survey of staff training and performance management practices: The good, the bad, and the ugly. </w:t>
      </w:r>
      <w:proofErr w:type="spellStart"/>
      <w:r w:rsidRPr="00CA3B1C">
        <w:rPr>
          <w:i/>
          <w:iCs/>
          <w:color w:val="000000" w:themeColor="text1"/>
          <w:shd w:val="clear" w:color="auto" w:fill="FFFFFF"/>
          <w:lang w:val="en-GB"/>
        </w:rPr>
        <w:t>Behavior</w:t>
      </w:r>
      <w:proofErr w:type="spellEnd"/>
      <w:r w:rsidRPr="00CA3B1C">
        <w:rPr>
          <w:i/>
          <w:iCs/>
          <w:color w:val="000000" w:themeColor="text1"/>
          <w:shd w:val="clear" w:color="auto" w:fill="FFFFFF"/>
          <w:lang w:val="en-GB"/>
        </w:rPr>
        <w:t xml:space="preserve"> Analysis in Practice</w:t>
      </w:r>
      <w:r w:rsidRPr="00CA3B1C">
        <w:rPr>
          <w:color w:val="000000" w:themeColor="text1"/>
          <w:shd w:val="clear" w:color="auto" w:fill="FFFFFF"/>
          <w:lang w:val="en-GB"/>
        </w:rPr>
        <w:t>, </w:t>
      </w:r>
      <w:r w:rsidRPr="00CA3B1C">
        <w:rPr>
          <w:i/>
          <w:iCs/>
          <w:color w:val="000000" w:themeColor="text1"/>
          <w:shd w:val="clear" w:color="auto" w:fill="FFFFFF"/>
          <w:lang w:val="en-GB"/>
        </w:rPr>
        <w:t>8</w:t>
      </w:r>
      <w:r w:rsidRPr="00CA3B1C">
        <w:rPr>
          <w:color w:val="000000" w:themeColor="text1"/>
          <w:shd w:val="clear" w:color="auto" w:fill="FFFFFF"/>
          <w:lang w:val="en-GB"/>
        </w:rPr>
        <w:t>(1), pp.16-26.</w:t>
      </w:r>
    </w:p>
    <w:p w14:paraId="56B4BE87" w14:textId="77777777" w:rsidR="005D3706" w:rsidRPr="00CA3B1C" w:rsidRDefault="005D3706" w:rsidP="00C13C32">
      <w:pPr>
        <w:spacing w:before="240" w:after="240" w:line="360" w:lineRule="auto"/>
        <w:jc w:val="both"/>
        <w:rPr>
          <w:color w:val="000000" w:themeColor="text1"/>
          <w:lang w:val="en-GB"/>
        </w:rPr>
      </w:pPr>
      <w:proofErr w:type="spellStart"/>
      <w:r w:rsidRPr="00CA3B1C">
        <w:rPr>
          <w:color w:val="000000" w:themeColor="text1"/>
          <w:shd w:val="clear" w:color="auto" w:fill="FFFFFF"/>
          <w:lang w:val="en-GB"/>
        </w:rPr>
        <w:t>Saratun</w:t>
      </w:r>
      <w:proofErr w:type="spellEnd"/>
      <w:r w:rsidRPr="00CA3B1C">
        <w:rPr>
          <w:color w:val="000000" w:themeColor="text1"/>
          <w:shd w:val="clear" w:color="auto" w:fill="FFFFFF"/>
          <w:lang w:val="en-GB"/>
        </w:rPr>
        <w:t>, M., 2016. Performance management to enhance employee engagement for corporate sustainability. </w:t>
      </w:r>
      <w:r w:rsidRPr="00CA3B1C">
        <w:rPr>
          <w:i/>
          <w:iCs/>
          <w:color w:val="000000" w:themeColor="text1"/>
          <w:shd w:val="clear" w:color="auto" w:fill="FFFFFF"/>
          <w:lang w:val="en-GB"/>
        </w:rPr>
        <w:t>Asia-Pacific Journal of Business Administration</w:t>
      </w:r>
      <w:r w:rsidRPr="00CA3B1C">
        <w:rPr>
          <w:color w:val="000000" w:themeColor="text1"/>
          <w:shd w:val="clear" w:color="auto" w:fill="FFFFFF"/>
          <w:lang w:val="en-GB"/>
        </w:rPr>
        <w:t>.</w:t>
      </w:r>
    </w:p>
    <w:p w14:paraId="6EFE1470" w14:textId="77777777" w:rsidR="005D3706" w:rsidRPr="00CA3B1C" w:rsidRDefault="005D3706" w:rsidP="00C13C32">
      <w:pPr>
        <w:spacing w:before="240" w:after="240" w:line="360" w:lineRule="auto"/>
        <w:jc w:val="both"/>
        <w:rPr>
          <w:color w:val="000000" w:themeColor="text1"/>
          <w:lang w:val="en-GB"/>
        </w:rPr>
      </w:pPr>
      <w:proofErr w:type="spellStart"/>
      <w:r w:rsidRPr="00CA3B1C">
        <w:rPr>
          <w:color w:val="000000" w:themeColor="text1"/>
          <w:shd w:val="clear" w:color="auto" w:fill="FFFFFF"/>
          <w:lang w:val="en-GB"/>
        </w:rPr>
        <w:t>Schleicher</w:t>
      </w:r>
      <w:proofErr w:type="spellEnd"/>
      <w:r w:rsidRPr="00CA3B1C">
        <w:rPr>
          <w:color w:val="000000" w:themeColor="text1"/>
          <w:shd w:val="clear" w:color="auto" w:fill="FFFFFF"/>
          <w:lang w:val="en-GB"/>
        </w:rPr>
        <w:t>, D.J., Baumann, H.M., Sullivan, D.W., Levy, P.E., Hargrove, D.C. and Barros-Rivera, B.A., 2018. Putting the system into performance management systems: A review and agenda for performance management research. </w:t>
      </w:r>
      <w:r w:rsidRPr="00CA3B1C">
        <w:rPr>
          <w:i/>
          <w:iCs/>
          <w:color w:val="000000" w:themeColor="text1"/>
          <w:shd w:val="clear" w:color="auto" w:fill="FFFFFF"/>
          <w:lang w:val="en-GB"/>
        </w:rPr>
        <w:t>Journal of management</w:t>
      </w:r>
      <w:r w:rsidRPr="00CA3B1C">
        <w:rPr>
          <w:color w:val="000000" w:themeColor="text1"/>
          <w:shd w:val="clear" w:color="auto" w:fill="FFFFFF"/>
          <w:lang w:val="en-GB"/>
        </w:rPr>
        <w:t>, </w:t>
      </w:r>
      <w:r w:rsidRPr="00CA3B1C">
        <w:rPr>
          <w:i/>
          <w:iCs/>
          <w:color w:val="000000" w:themeColor="text1"/>
          <w:shd w:val="clear" w:color="auto" w:fill="FFFFFF"/>
          <w:lang w:val="en-GB"/>
        </w:rPr>
        <w:t>44</w:t>
      </w:r>
      <w:r w:rsidRPr="00CA3B1C">
        <w:rPr>
          <w:color w:val="000000" w:themeColor="text1"/>
          <w:shd w:val="clear" w:color="auto" w:fill="FFFFFF"/>
          <w:lang w:val="en-GB"/>
        </w:rPr>
        <w:t>(6), pp.2209-2245.</w:t>
      </w:r>
    </w:p>
    <w:p w14:paraId="2462ECE6" w14:textId="77777777" w:rsidR="005D3706" w:rsidRPr="00CA3B1C" w:rsidRDefault="005D3706" w:rsidP="00C13C32">
      <w:pPr>
        <w:spacing w:before="240" w:after="240" w:line="360" w:lineRule="auto"/>
        <w:jc w:val="both"/>
        <w:rPr>
          <w:color w:val="000000" w:themeColor="text1"/>
          <w:lang w:val="en-GB"/>
        </w:rPr>
      </w:pPr>
      <w:r w:rsidRPr="00CA3B1C">
        <w:rPr>
          <w:color w:val="000000" w:themeColor="text1"/>
          <w:shd w:val="clear" w:color="auto" w:fill="FFFFFF"/>
          <w:lang w:val="en-GB"/>
        </w:rPr>
        <w:t>Sharma, N.P., Sharma, T. and Agarwal, M.N., 2016. Measuring employee perception of performance management system effectiveness: Conceptualization and scale development. </w:t>
      </w:r>
      <w:r w:rsidRPr="00CA3B1C">
        <w:rPr>
          <w:i/>
          <w:iCs/>
          <w:color w:val="000000" w:themeColor="text1"/>
          <w:shd w:val="clear" w:color="auto" w:fill="FFFFFF"/>
          <w:lang w:val="en-GB"/>
        </w:rPr>
        <w:t>Employee Relations</w:t>
      </w:r>
      <w:r w:rsidRPr="00CA3B1C">
        <w:rPr>
          <w:color w:val="000000" w:themeColor="text1"/>
          <w:shd w:val="clear" w:color="auto" w:fill="FFFFFF"/>
          <w:lang w:val="en-GB"/>
        </w:rPr>
        <w:t>.</w:t>
      </w:r>
    </w:p>
    <w:p w14:paraId="0226EFBA" w14:textId="77777777" w:rsidR="005D3706" w:rsidRPr="00CA3B1C" w:rsidRDefault="005D3706" w:rsidP="00C13C32">
      <w:pPr>
        <w:spacing w:before="240" w:after="240" w:line="360" w:lineRule="auto"/>
        <w:jc w:val="both"/>
        <w:rPr>
          <w:color w:val="000000" w:themeColor="text1"/>
          <w:lang w:val="en-GB"/>
        </w:rPr>
      </w:pPr>
      <w:proofErr w:type="spellStart"/>
      <w:r w:rsidRPr="00CA3B1C">
        <w:rPr>
          <w:color w:val="000000" w:themeColor="text1"/>
          <w:shd w:val="clear" w:color="auto" w:fill="FFFFFF"/>
          <w:lang w:val="en-GB"/>
        </w:rPr>
        <w:t>Thursfield</w:t>
      </w:r>
      <w:proofErr w:type="spellEnd"/>
      <w:r w:rsidRPr="00CA3B1C">
        <w:rPr>
          <w:color w:val="000000" w:themeColor="text1"/>
          <w:shd w:val="clear" w:color="auto" w:fill="FFFFFF"/>
          <w:lang w:val="en-GB"/>
        </w:rPr>
        <w:t xml:space="preserve">, D. and </w:t>
      </w:r>
      <w:proofErr w:type="spellStart"/>
      <w:r w:rsidRPr="00CA3B1C">
        <w:rPr>
          <w:color w:val="000000" w:themeColor="text1"/>
          <w:shd w:val="clear" w:color="auto" w:fill="FFFFFF"/>
          <w:lang w:val="en-GB"/>
        </w:rPr>
        <w:t>Grayley</w:t>
      </w:r>
      <w:proofErr w:type="spellEnd"/>
      <w:r w:rsidRPr="00CA3B1C">
        <w:rPr>
          <w:color w:val="000000" w:themeColor="text1"/>
          <w:shd w:val="clear" w:color="auto" w:fill="FFFFFF"/>
          <w:lang w:val="en-GB"/>
        </w:rPr>
        <w:t>, K., 2016. Exploring performance management in four UK trade unions. </w:t>
      </w:r>
      <w:r w:rsidRPr="00CA3B1C">
        <w:rPr>
          <w:i/>
          <w:iCs/>
          <w:color w:val="000000" w:themeColor="text1"/>
          <w:shd w:val="clear" w:color="auto" w:fill="FFFFFF"/>
          <w:lang w:val="en-GB"/>
        </w:rPr>
        <w:t>Employee Relations</w:t>
      </w:r>
      <w:r w:rsidRPr="00CA3B1C">
        <w:rPr>
          <w:color w:val="000000" w:themeColor="text1"/>
          <w:shd w:val="clear" w:color="auto" w:fill="FFFFFF"/>
          <w:lang w:val="en-GB"/>
        </w:rPr>
        <w:t>.</w:t>
      </w:r>
    </w:p>
    <w:p w14:paraId="2AC76094" w14:textId="77777777" w:rsidR="005D3706" w:rsidRPr="00CA3B1C" w:rsidRDefault="005D3706" w:rsidP="00C13C32">
      <w:pPr>
        <w:spacing w:before="240" w:after="240" w:line="360" w:lineRule="auto"/>
        <w:jc w:val="both"/>
        <w:rPr>
          <w:color w:val="000000" w:themeColor="text1"/>
          <w:lang w:val="en-GB"/>
        </w:rPr>
      </w:pPr>
      <w:r w:rsidRPr="00CA3B1C">
        <w:rPr>
          <w:color w:val="000000" w:themeColor="text1"/>
          <w:shd w:val="clear" w:color="auto" w:fill="FFFFFF"/>
          <w:lang w:val="en-GB"/>
        </w:rPr>
        <w:t xml:space="preserve">Tian, X. and </w:t>
      </w:r>
      <w:proofErr w:type="spellStart"/>
      <w:r w:rsidRPr="00CA3B1C">
        <w:rPr>
          <w:color w:val="000000" w:themeColor="text1"/>
          <w:shd w:val="clear" w:color="auto" w:fill="FFFFFF"/>
          <w:lang w:val="en-GB"/>
        </w:rPr>
        <w:t>Zhai</w:t>
      </w:r>
      <w:proofErr w:type="spellEnd"/>
      <w:r w:rsidRPr="00CA3B1C">
        <w:rPr>
          <w:color w:val="000000" w:themeColor="text1"/>
          <w:shd w:val="clear" w:color="auto" w:fill="FFFFFF"/>
          <w:lang w:val="en-GB"/>
        </w:rPr>
        <w:t xml:space="preserve">, X., 2019. Employee involvement in decision-making: the more the </w:t>
      </w:r>
      <w:proofErr w:type="gramStart"/>
      <w:r w:rsidRPr="00CA3B1C">
        <w:rPr>
          <w:color w:val="000000" w:themeColor="text1"/>
          <w:shd w:val="clear" w:color="auto" w:fill="FFFFFF"/>
          <w:lang w:val="en-GB"/>
        </w:rPr>
        <w:t>better?.</w:t>
      </w:r>
      <w:proofErr w:type="gramEnd"/>
      <w:r w:rsidRPr="00CA3B1C">
        <w:rPr>
          <w:color w:val="000000" w:themeColor="text1"/>
          <w:shd w:val="clear" w:color="auto" w:fill="FFFFFF"/>
          <w:lang w:val="en-GB"/>
        </w:rPr>
        <w:t> </w:t>
      </w:r>
      <w:r w:rsidRPr="00CA3B1C">
        <w:rPr>
          <w:i/>
          <w:iCs/>
          <w:color w:val="000000" w:themeColor="text1"/>
          <w:shd w:val="clear" w:color="auto" w:fill="FFFFFF"/>
          <w:lang w:val="en-GB"/>
        </w:rPr>
        <w:t>International journal of manpower</w:t>
      </w:r>
      <w:r w:rsidRPr="00CA3B1C">
        <w:rPr>
          <w:color w:val="000000" w:themeColor="text1"/>
          <w:shd w:val="clear" w:color="auto" w:fill="FFFFFF"/>
          <w:lang w:val="en-GB"/>
        </w:rPr>
        <w:t>.</w:t>
      </w:r>
    </w:p>
    <w:p w14:paraId="3DD0D57A" w14:textId="77777777" w:rsidR="005D3706" w:rsidRPr="00CA3B1C" w:rsidRDefault="005D3706" w:rsidP="00C13C32">
      <w:pPr>
        <w:spacing w:before="240" w:after="240" w:line="360" w:lineRule="auto"/>
        <w:jc w:val="both"/>
        <w:rPr>
          <w:color w:val="000000" w:themeColor="text1"/>
          <w:lang w:val="en-GB"/>
        </w:rPr>
      </w:pPr>
      <w:r w:rsidRPr="00CA3B1C">
        <w:rPr>
          <w:color w:val="000000" w:themeColor="text1"/>
          <w:shd w:val="clear" w:color="auto" w:fill="FFFFFF"/>
          <w:lang w:val="en-GB"/>
        </w:rPr>
        <w:t xml:space="preserve">Tweedie, D., Wild, D., Rhodes, C. and </w:t>
      </w:r>
      <w:proofErr w:type="spellStart"/>
      <w:r w:rsidRPr="00CA3B1C">
        <w:rPr>
          <w:color w:val="000000" w:themeColor="text1"/>
          <w:shd w:val="clear" w:color="auto" w:fill="FFFFFF"/>
          <w:lang w:val="en-GB"/>
        </w:rPr>
        <w:t>Martinov</w:t>
      </w:r>
      <w:proofErr w:type="spellEnd"/>
      <w:r w:rsidRPr="00CA3B1C">
        <w:rPr>
          <w:color w:val="000000" w:themeColor="text1"/>
          <w:shd w:val="clear" w:color="auto" w:fill="FFFFFF"/>
          <w:lang w:val="en-GB"/>
        </w:rPr>
        <w:t>‐Bennie, N., 2019. How does performance management affect workers? Beyond human resource management and its critique. </w:t>
      </w:r>
      <w:r w:rsidRPr="00CA3B1C">
        <w:rPr>
          <w:i/>
          <w:iCs/>
          <w:color w:val="000000" w:themeColor="text1"/>
          <w:shd w:val="clear" w:color="auto" w:fill="FFFFFF"/>
          <w:lang w:val="en-GB"/>
        </w:rPr>
        <w:t>International Journal of Management Reviews</w:t>
      </w:r>
      <w:r w:rsidRPr="00CA3B1C">
        <w:rPr>
          <w:color w:val="000000" w:themeColor="text1"/>
          <w:shd w:val="clear" w:color="auto" w:fill="FFFFFF"/>
          <w:lang w:val="en-GB"/>
        </w:rPr>
        <w:t>, </w:t>
      </w:r>
      <w:r w:rsidRPr="00CA3B1C">
        <w:rPr>
          <w:i/>
          <w:iCs/>
          <w:color w:val="000000" w:themeColor="text1"/>
          <w:shd w:val="clear" w:color="auto" w:fill="FFFFFF"/>
          <w:lang w:val="en-GB"/>
        </w:rPr>
        <w:t>21</w:t>
      </w:r>
      <w:r w:rsidRPr="00CA3B1C">
        <w:rPr>
          <w:color w:val="000000" w:themeColor="text1"/>
          <w:shd w:val="clear" w:color="auto" w:fill="FFFFFF"/>
          <w:lang w:val="en-GB"/>
        </w:rPr>
        <w:t>(1), pp.76-96.</w:t>
      </w:r>
    </w:p>
    <w:p w14:paraId="0F9A6D49" w14:textId="77777777" w:rsidR="005D3706" w:rsidRPr="00CA3B1C" w:rsidRDefault="005D3706" w:rsidP="00C13C32">
      <w:pPr>
        <w:spacing w:before="240" w:after="240" w:line="360" w:lineRule="auto"/>
        <w:jc w:val="both"/>
        <w:rPr>
          <w:color w:val="000000" w:themeColor="text1"/>
          <w:lang w:val="en-GB"/>
        </w:rPr>
      </w:pPr>
      <w:proofErr w:type="spellStart"/>
      <w:r w:rsidRPr="00CA3B1C">
        <w:rPr>
          <w:color w:val="000000" w:themeColor="text1"/>
          <w:lang w:val="en-GB"/>
        </w:rPr>
        <w:t>Valamis</w:t>
      </w:r>
      <w:proofErr w:type="spellEnd"/>
      <w:r w:rsidRPr="00CA3B1C">
        <w:rPr>
          <w:color w:val="000000" w:themeColor="text1"/>
          <w:lang w:val="en-GB"/>
        </w:rPr>
        <w:t xml:space="preserve">., 2021. Performance Management Cycle. [Online]. Available at: </w:t>
      </w:r>
      <w:hyperlink r:id="rId27" w:history="1">
        <w:r w:rsidRPr="00CA3B1C">
          <w:rPr>
            <w:rStyle w:val="Hyperlink"/>
            <w:color w:val="000000" w:themeColor="text1"/>
            <w:lang w:val="en-GB"/>
          </w:rPr>
          <w:t>https://www.valamis.com/hub/performance-management-cycle</w:t>
        </w:r>
      </w:hyperlink>
      <w:r w:rsidRPr="00CA3B1C">
        <w:rPr>
          <w:color w:val="000000" w:themeColor="text1"/>
          <w:lang w:val="en-GB"/>
        </w:rPr>
        <w:t>. [Accessed on: 04/08/22].</w:t>
      </w:r>
    </w:p>
    <w:p w14:paraId="325F3355" w14:textId="77777777" w:rsidR="005D3706" w:rsidRPr="00CA3B1C" w:rsidRDefault="005D3706" w:rsidP="00C13C32">
      <w:pPr>
        <w:spacing w:before="240" w:after="240" w:line="360" w:lineRule="auto"/>
        <w:jc w:val="both"/>
        <w:rPr>
          <w:color w:val="000000" w:themeColor="text1"/>
          <w:lang w:val="en-GB"/>
        </w:rPr>
      </w:pPr>
      <w:r w:rsidRPr="00CA3B1C">
        <w:rPr>
          <w:color w:val="000000" w:themeColor="text1"/>
          <w:shd w:val="clear" w:color="auto" w:fill="FFFFFF"/>
          <w:lang w:val="en-GB"/>
        </w:rPr>
        <w:t>Wallace, J.C., Butts, M.M., Johnson, P.D., Stevens, F.G. and Smith, M.B., 2016. A multilevel model of employee innovation: Understanding the effects of regulatory focus, thriving, and employee involvement climate. </w:t>
      </w:r>
      <w:r w:rsidRPr="00CA3B1C">
        <w:rPr>
          <w:i/>
          <w:iCs/>
          <w:color w:val="000000" w:themeColor="text1"/>
          <w:shd w:val="clear" w:color="auto" w:fill="FFFFFF"/>
          <w:lang w:val="en-GB"/>
        </w:rPr>
        <w:t>Journal of Management</w:t>
      </w:r>
      <w:r w:rsidRPr="00CA3B1C">
        <w:rPr>
          <w:color w:val="000000" w:themeColor="text1"/>
          <w:shd w:val="clear" w:color="auto" w:fill="FFFFFF"/>
          <w:lang w:val="en-GB"/>
        </w:rPr>
        <w:t>, </w:t>
      </w:r>
      <w:r w:rsidRPr="00CA3B1C">
        <w:rPr>
          <w:i/>
          <w:iCs/>
          <w:color w:val="000000" w:themeColor="text1"/>
          <w:shd w:val="clear" w:color="auto" w:fill="FFFFFF"/>
          <w:lang w:val="en-GB"/>
        </w:rPr>
        <w:t>42</w:t>
      </w:r>
      <w:r w:rsidRPr="00CA3B1C">
        <w:rPr>
          <w:color w:val="000000" w:themeColor="text1"/>
          <w:shd w:val="clear" w:color="auto" w:fill="FFFFFF"/>
          <w:lang w:val="en-GB"/>
        </w:rPr>
        <w:t>(4), pp.982-1004.</w:t>
      </w:r>
    </w:p>
    <w:p w14:paraId="0860736D" w14:textId="35A477C0" w:rsidR="00BA0B49" w:rsidRPr="00CA3B1C" w:rsidRDefault="005D3706" w:rsidP="00C13C32">
      <w:pPr>
        <w:spacing w:before="240" w:after="240" w:line="360" w:lineRule="auto"/>
        <w:jc w:val="both"/>
        <w:rPr>
          <w:color w:val="000000" w:themeColor="text1"/>
          <w:lang w:val="en-GB"/>
        </w:rPr>
      </w:pPr>
      <w:r w:rsidRPr="00CA3B1C">
        <w:rPr>
          <w:color w:val="000000" w:themeColor="text1"/>
          <w:shd w:val="clear" w:color="auto" w:fill="FFFFFF"/>
          <w:lang w:val="en-GB"/>
        </w:rPr>
        <w:lastRenderedPageBreak/>
        <w:t xml:space="preserve">Wood, S., 2020. Human resource management–performance research: Is everyone really on the same page on employee </w:t>
      </w:r>
      <w:proofErr w:type="gramStart"/>
      <w:r w:rsidRPr="00CA3B1C">
        <w:rPr>
          <w:color w:val="000000" w:themeColor="text1"/>
          <w:shd w:val="clear" w:color="auto" w:fill="FFFFFF"/>
          <w:lang w:val="en-GB"/>
        </w:rPr>
        <w:t>involvement?.</w:t>
      </w:r>
      <w:proofErr w:type="gramEnd"/>
      <w:r w:rsidRPr="00CA3B1C">
        <w:rPr>
          <w:color w:val="000000" w:themeColor="text1"/>
          <w:shd w:val="clear" w:color="auto" w:fill="FFFFFF"/>
          <w:lang w:val="en-GB"/>
        </w:rPr>
        <w:t> </w:t>
      </w:r>
      <w:r w:rsidRPr="00CA3B1C">
        <w:rPr>
          <w:i/>
          <w:iCs/>
          <w:color w:val="000000" w:themeColor="text1"/>
          <w:shd w:val="clear" w:color="auto" w:fill="FFFFFF"/>
          <w:lang w:val="en-GB"/>
        </w:rPr>
        <w:t>International Journal of Management Reviews</w:t>
      </w:r>
      <w:r w:rsidRPr="00CA3B1C">
        <w:rPr>
          <w:color w:val="000000" w:themeColor="text1"/>
          <w:shd w:val="clear" w:color="auto" w:fill="FFFFFF"/>
          <w:lang w:val="en-GB"/>
        </w:rPr>
        <w:t>, </w:t>
      </w:r>
      <w:r w:rsidRPr="00CA3B1C">
        <w:rPr>
          <w:i/>
          <w:iCs/>
          <w:color w:val="000000" w:themeColor="text1"/>
          <w:shd w:val="clear" w:color="auto" w:fill="FFFFFF"/>
          <w:lang w:val="en-GB"/>
        </w:rPr>
        <w:t>22</w:t>
      </w:r>
      <w:r w:rsidRPr="00CA3B1C">
        <w:rPr>
          <w:color w:val="000000" w:themeColor="text1"/>
          <w:shd w:val="clear" w:color="auto" w:fill="FFFFFF"/>
          <w:lang w:val="en-GB"/>
        </w:rPr>
        <w:t>(4), pp.408-426.</w:t>
      </w:r>
    </w:p>
    <w:sectPr w:rsidR="00BA0B49" w:rsidRPr="00CA3B1C" w:rsidSect="000E2372">
      <w:footerReference w:type="even" r:id="rId28"/>
      <w:footerReference w:type="default" r:id="rId2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427BF" w14:textId="77777777" w:rsidR="00230319" w:rsidRDefault="00230319" w:rsidP="000E2372">
      <w:r>
        <w:separator/>
      </w:r>
    </w:p>
  </w:endnote>
  <w:endnote w:type="continuationSeparator" w:id="0">
    <w:p w14:paraId="40160E5A" w14:textId="77777777" w:rsidR="00230319" w:rsidRDefault="00230319" w:rsidP="000E23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2551779"/>
      <w:docPartObj>
        <w:docPartGallery w:val="Page Numbers (Bottom of Page)"/>
        <w:docPartUnique/>
      </w:docPartObj>
    </w:sdtPr>
    <w:sdtContent>
      <w:p w14:paraId="0CFD2255" w14:textId="2BEBE114" w:rsidR="000E2372" w:rsidRDefault="000E2372" w:rsidP="00D677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D2B1D5" w14:textId="77777777" w:rsidR="000E2372" w:rsidRDefault="000E2372" w:rsidP="000E237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1623455"/>
      <w:docPartObj>
        <w:docPartGallery w:val="Page Numbers (Bottom of Page)"/>
        <w:docPartUnique/>
      </w:docPartObj>
    </w:sdtPr>
    <w:sdtContent>
      <w:p w14:paraId="17A5AEC7" w14:textId="01CBA18E" w:rsidR="000E2372" w:rsidRDefault="000E2372" w:rsidP="00D677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A936BD" w14:textId="77777777" w:rsidR="000E2372" w:rsidRDefault="000E2372" w:rsidP="000E237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1525C" w14:textId="77777777" w:rsidR="00230319" w:rsidRDefault="00230319" w:rsidP="000E2372">
      <w:r>
        <w:separator/>
      </w:r>
    </w:p>
  </w:footnote>
  <w:footnote w:type="continuationSeparator" w:id="0">
    <w:p w14:paraId="2EBAD164" w14:textId="77777777" w:rsidR="00230319" w:rsidRDefault="00230319" w:rsidP="000E23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620B5"/>
    <w:multiLevelType w:val="multilevel"/>
    <w:tmpl w:val="FDEAB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B61C1A"/>
    <w:multiLevelType w:val="multilevel"/>
    <w:tmpl w:val="A2368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2672450">
    <w:abstractNumId w:val="1"/>
  </w:num>
  <w:num w:numId="2" w16cid:durableId="699210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734"/>
    <w:rsid w:val="000158B4"/>
    <w:rsid w:val="00017BA7"/>
    <w:rsid w:val="0003127A"/>
    <w:rsid w:val="000574AC"/>
    <w:rsid w:val="00061273"/>
    <w:rsid w:val="0009149A"/>
    <w:rsid w:val="000948DB"/>
    <w:rsid w:val="000C49BB"/>
    <w:rsid w:val="000E1CA6"/>
    <w:rsid w:val="000E2372"/>
    <w:rsid w:val="000F4563"/>
    <w:rsid w:val="00145BB1"/>
    <w:rsid w:val="00161AF1"/>
    <w:rsid w:val="00167F8E"/>
    <w:rsid w:val="0019212C"/>
    <w:rsid w:val="0019777D"/>
    <w:rsid w:val="001D0C43"/>
    <w:rsid w:val="001D3931"/>
    <w:rsid w:val="002171D8"/>
    <w:rsid w:val="00230319"/>
    <w:rsid w:val="00254F92"/>
    <w:rsid w:val="0026065C"/>
    <w:rsid w:val="00274A9F"/>
    <w:rsid w:val="00276E1D"/>
    <w:rsid w:val="00277663"/>
    <w:rsid w:val="002F1524"/>
    <w:rsid w:val="002F7FEC"/>
    <w:rsid w:val="00361E26"/>
    <w:rsid w:val="00384467"/>
    <w:rsid w:val="00393650"/>
    <w:rsid w:val="003973AC"/>
    <w:rsid w:val="003A5CF5"/>
    <w:rsid w:val="003B5580"/>
    <w:rsid w:val="003B74C5"/>
    <w:rsid w:val="003F3224"/>
    <w:rsid w:val="00416807"/>
    <w:rsid w:val="00437E8B"/>
    <w:rsid w:val="004579A4"/>
    <w:rsid w:val="00461501"/>
    <w:rsid w:val="00491F8F"/>
    <w:rsid w:val="00505753"/>
    <w:rsid w:val="00510027"/>
    <w:rsid w:val="00534EB4"/>
    <w:rsid w:val="00570FDE"/>
    <w:rsid w:val="00574AEB"/>
    <w:rsid w:val="00584A17"/>
    <w:rsid w:val="005C3887"/>
    <w:rsid w:val="005C39B2"/>
    <w:rsid w:val="005D3706"/>
    <w:rsid w:val="00615090"/>
    <w:rsid w:val="00620A72"/>
    <w:rsid w:val="00644439"/>
    <w:rsid w:val="00654BB1"/>
    <w:rsid w:val="00654DC0"/>
    <w:rsid w:val="00672734"/>
    <w:rsid w:val="006C1128"/>
    <w:rsid w:val="006C3080"/>
    <w:rsid w:val="006C67E4"/>
    <w:rsid w:val="006E52B9"/>
    <w:rsid w:val="006F476B"/>
    <w:rsid w:val="00724C39"/>
    <w:rsid w:val="007366E0"/>
    <w:rsid w:val="00757A51"/>
    <w:rsid w:val="0077748A"/>
    <w:rsid w:val="0079418D"/>
    <w:rsid w:val="007B708E"/>
    <w:rsid w:val="007C3D94"/>
    <w:rsid w:val="007D2D15"/>
    <w:rsid w:val="007F5B84"/>
    <w:rsid w:val="00814054"/>
    <w:rsid w:val="00833CD8"/>
    <w:rsid w:val="00865C51"/>
    <w:rsid w:val="00883127"/>
    <w:rsid w:val="008871F7"/>
    <w:rsid w:val="008A3F60"/>
    <w:rsid w:val="008B33DA"/>
    <w:rsid w:val="008B38DB"/>
    <w:rsid w:val="008F2BAB"/>
    <w:rsid w:val="00934763"/>
    <w:rsid w:val="00934A15"/>
    <w:rsid w:val="00951EB8"/>
    <w:rsid w:val="00955AEC"/>
    <w:rsid w:val="009803A2"/>
    <w:rsid w:val="009833F1"/>
    <w:rsid w:val="009C2829"/>
    <w:rsid w:val="009D29C4"/>
    <w:rsid w:val="009D3AE9"/>
    <w:rsid w:val="009D7CBA"/>
    <w:rsid w:val="009E1720"/>
    <w:rsid w:val="009E6DA0"/>
    <w:rsid w:val="009F1926"/>
    <w:rsid w:val="009F32CF"/>
    <w:rsid w:val="00A002C7"/>
    <w:rsid w:val="00A00F31"/>
    <w:rsid w:val="00A554BA"/>
    <w:rsid w:val="00A71F02"/>
    <w:rsid w:val="00A77D98"/>
    <w:rsid w:val="00AA1221"/>
    <w:rsid w:val="00AA545E"/>
    <w:rsid w:val="00AA78B6"/>
    <w:rsid w:val="00AB602B"/>
    <w:rsid w:val="00AB7E88"/>
    <w:rsid w:val="00AC6CBE"/>
    <w:rsid w:val="00AE6476"/>
    <w:rsid w:val="00B24412"/>
    <w:rsid w:val="00B667B1"/>
    <w:rsid w:val="00B81EFE"/>
    <w:rsid w:val="00B847D8"/>
    <w:rsid w:val="00B86647"/>
    <w:rsid w:val="00B9561D"/>
    <w:rsid w:val="00BA0B49"/>
    <w:rsid w:val="00BC24D6"/>
    <w:rsid w:val="00BD7BFC"/>
    <w:rsid w:val="00BE1EEF"/>
    <w:rsid w:val="00BE2348"/>
    <w:rsid w:val="00C00FA7"/>
    <w:rsid w:val="00C13C32"/>
    <w:rsid w:val="00C2668B"/>
    <w:rsid w:val="00C467C5"/>
    <w:rsid w:val="00C56B0D"/>
    <w:rsid w:val="00C56C92"/>
    <w:rsid w:val="00C65160"/>
    <w:rsid w:val="00C93FCF"/>
    <w:rsid w:val="00C94A0B"/>
    <w:rsid w:val="00C96996"/>
    <w:rsid w:val="00C969B7"/>
    <w:rsid w:val="00CA104B"/>
    <w:rsid w:val="00CA3B1C"/>
    <w:rsid w:val="00CA654F"/>
    <w:rsid w:val="00CC07AE"/>
    <w:rsid w:val="00CD4CA1"/>
    <w:rsid w:val="00D372E7"/>
    <w:rsid w:val="00D40A9F"/>
    <w:rsid w:val="00D84017"/>
    <w:rsid w:val="00DA6AC0"/>
    <w:rsid w:val="00DC1181"/>
    <w:rsid w:val="00E13756"/>
    <w:rsid w:val="00E17BD7"/>
    <w:rsid w:val="00E32488"/>
    <w:rsid w:val="00E45EF9"/>
    <w:rsid w:val="00E65EE8"/>
    <w:rsid w:val="00E96339"/>
    <w:rsid w:val="00EB4FF2"/>
    <w:rsid w:val="00EE1769"/>
    <w:rsid w:val="00F02FF4"/>
    <w:rsid w:val="00F52622"/>
    <w:rsid w:val="00F53805"/>
    <w:rsid w:val="00F73CFE"/>
    <w:rsid w:val="00F8099C"/>
    <w:rsid w:val="00F85E8A"/>
    <w:rsid w:val="00F86ECD"/>
    <w:rsid w:val="00F90ACA"/>
    <w:rsid w:val="00FC28C1"/>
    <w:rsid w:val="00FD101E"/>
    <w:rsid w:val="00FE105B"/>
    <w:rsid w:val="00FF61F1"/>
    <w:rsid w:val="00FF61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F29F7"/>
  <w15:chartTrackingRefBased/>
  <w15:docId w15:val="{A8F09610-26E0-D241-A68A-3F85E1CFA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FF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803A2"/>
    <w:pPr>
      <w:shd w:val="clear" w:color="auto" w:fill="FFFFFF"/>
      <w:tabs>
        <w:tab w:val="num" w:pos="720"/>
      </w:tabs>
      <w:spacing w:before="240" w:after="240" w:line="360" w:lineRule="auto"/>
      <w:jc w:val="both"/>
      <w:outlineLvl w:val="0"/>
    </w:pPr>
    <w:rPr>
      <w:b/>
      <w:color w:val="000000" w:themeColor="text1"/>
    </w:rPr>
  </w:style>
  <w:style w:type="paragraph" w:styleId="Heading2">
    <w:name w:val="heading 2"/>
    <w:basedOn w:val="Normal"/>
    <w:next w:val="Normal"/>
    <w:link w:val="Heading2Char"/>
    <w:uiPriority w:val="9"/>
    <w:unhideWhenUsed/>
    <w:qFormat/>
    <w:rsid w:val="009803A2"/>
    <w:pPr>
      <w:spacing w:before="240" w:after="240" w:line="360" w:lineRule="auto"/>
      <w:jc w:val="both"/>
      <w:outlineLvl w:val="1"/>
    </w:pPr>
    <w:rPr>
      <w:b/>
      <w:color w:val="000000" w:themeColor="text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74AEB"/>
    <w:pPr>
      <w:spacing w:before="100" w:beforeAutospacing="1" w:after="100" w:afterAutospacing="1"/>
    </w:pPr>
  </w:style>
  <w:style w:type="character" w:styleId="Hyperlink">
    <w:name w:val="Hyperlink"/>
    <w:basedOn w:val="DefaultParagraphFont"/>
    <w:uiPriority w:val="99"/>
    <w:unhideWhenUsed/>
    <w:rsid w:val="005D3706"/>
    <w:rPr>
      <w:color w:val="0563C1" w:themeColor="hyperlink"/>
      <w:u w:val="single"/>
    </w:rPr>
  </w:style>
  <w:style w:type="character" w:customStyle="1" w:styleId="Heading1Char">
    <w:name w:val="Heading 1 Char"/>
    <w:basedOn w:val="DefaultParagraphFont"/>
    <w:link w:val="Heading1"/>
    <w:uiPriority w:val="9"/>
    <w:rsid w:val="009803A2"/>
    <w:rPr>
      <w:rFonts w:ascii="Times New Roman" w:eastAsia="Times New Roman" w:hAnsi="Times New Roman" w:cs="Times New Roman"/>
      <w:b/>
      <w:color w:val="000000" w:themeColor="text1"/>
      <w:shd w:val="clear" w:color="auto" w:fill="FFFFFF"/>
      <w:lang w:eastAsia="en-GB"/>
    </w:rPr>
  </w:style>
  <w:style w:type="character" w:customStyle="1" w:styleId="Heading2Char">
    <w:name w:val="Heading 2 Char"/>
    <w:basedOn w:val="DefaultParagraphFont"/>
    <w:link w:val="Heading2"/>
    <w:uiPriority w:val="9"/>
    <w:rsid w:val="009803A2"/>
    <w:rPr>
      <w:rFonts w:ascii="Times New Roman" w:eastAsia="Times New Roman" w:hAnsi="Times New Roman" w:cs="Times New Roman"/>
      <w:b/>
      <w:color w:val="000000" w:themeColor="text1"/>
      <w:lang w:val="en-GB" w:eastAsia="en-GB"/>
    </w:rPr>
  </w:style>
  <w:style w:type="paragraph" w:styleId="Footer">
    <w:name w:val="footer"/>
    <w:basedOn w:val="Normal"/>
    <w:link w:val="FooterChar"/>
    <w:uiPriority w:val="99"/>
    <w:unhideWhenUsed/>
    <w:rsid w:val="000E2372"/>
    <w:pPr>
      <w:tabs>
        <w:tab w:val="center" w:pos="4513"/>
        <w:tab w:val="right" w:pos="9026"/>
      </w:tabs>
    </w:pPr>
  </w:style>
  <w:style w:type="character" w:customStyle="1" w:styleId="FooterChar">
    <w:name w:val="Footer Char"/>
    <w:basedOn w:val="DefaultParagraphFont"/>
    <w:link w:val="Footer"/>
    <w:uiPriority w:val="99"/>
    <w:rsid w:val="000E237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E2372"/>
  </w:style>
  <w:style w:type="paragraph" w:styleId="TOCHeading">
    <w:name w:val="TOC Heading"/>
    <w:basedOn w:val="Heading1"/>
    <w:next w:val="Normal"/>
    <w:uiPriority w:val="39"/>
    <w:unhideWhenUsed/>
    <w:qFormat/>
    <w:rsid w:val="00B9561D"/>
    <w:pPr>
      <w:keepNext/>
      <w:keepLines/>
      <w:shd w:val="clear" w:color="auto" w:fill="auto"/>
      <w:tabs>
        <w:tab w:val="clear" w:pos="720"/>
      </w:tabs>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eastAsia="en-US"/>
    </w:rPr>
  </w:style>
  <w:style w:type="paragraph" w:styleId="TOC1">
    <w:name w:val="toc 1"/>
    <w:basedOn w:val="Normal"/>
    <w:next w:val="Normal"/>
    <w:autoRedefine/>
    <w:uiPriority w:val="39"/>
    <w:unhideWhenUsed/>
    <w:rsid w:val="00B9561D"/>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B9561D"/>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B9561D"/>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9561D"/>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9561D"/>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9561D"/>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9561D"/>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9561D"/>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9561D"/>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465653">
      <w:bodyDiv w:val="1"/>
      <w:marLeft w:val="0"/>
      <w:marRight w:val="0"/>
      <w:marTop w:val="0"/>
      <w:marBottom w:val="0"/>
      <w:divBdr>
        <w:top w:val="none" w:sz="0" w:space="0" w:color="auto"/>
        <w:left w:val="none" w:sz="0" w:space="0" w:color="auto"/>
        <w:bottom w:val="none" w:sz="0" w:space="0" w:color="auto"/>
        <w:right w:val="none" w:sz="0" w:space="0" w:color="auto"/>
      </w:divBdr>
    </w:div>
    <w:div w:id="532036433">
      <w:bodyDiv w:val="1"/>
      <w:marLeft w:val="0"/>
      <w:marRight w:val="0"/>
      <w:marTop w:val="0"/>
      <w:marBottom w:val="0"/>
      <w:divBdr>
        <w:top w:val="none" w:sz="0" w:space="0" w:color="auto"/>
        <w:left w:val="none" w:sz="0" w:space="0" w:color="auto"/>
        <w:bottom w:val="none" w:sz="0" w:space="0" w:color="auto"/>
        <w:right w:val="none" w:sz="0" w:space="0" w:color="auto"/>
      </w:divBdr>
      <w:divsChild>
        <w:div w:id="2143232483">
          <w:marLeft w:val="0"/>
          <w:marRight w:val="0"/>
          <w:marTop w:val="0"/>
          <w:marBottom w:val="0"/>
          <w:divBdr>
            <w:top w:val="none" w:sz="0" w:space="0" w:color="auto"/>
            <w:left w:val="none" w:sz="0" w:space="0" w:color="auto"/>
            <w:bottom w:val="none" w:sz="0" w:space="0" w:color="auto"/>
            <w:right w:val="none" w:sz="0" w:space="0" w:color="auto"/>
          </w:divBdr>
          <w:divsChild>
            <w:div w:id="750543865">
              <w:marLeft w:val="0"/>
              <w:marRight w:val="0"/>
              <w:marTop w:val="0"/>
              <w:marBottom w:val="0"/>
              <w:divBdr>
                <w:top w:val="none" w:sz="0" w:space="0" w:color="auto"/>
                <w:left w:val="none" w:sz="0" w:space="0" w:color="auto"/>
                <w:bottom w:val="none" w:sz="0" w:space="0" w:color="auto"/>
                <w:right w:val="none" w:sz="0" w:space="0" w:color="auto"/>
              </w:divBdr>
              <w:divsChild>
                <w:div w:id="1423182092">
                  <w:marLeft w:val="0"/>
                  <w:marRight w:val="0"/>
                  <w:marTop w:val="0"/>
                  <w:marBottom w:val="0"/>
                  <w:divBdr>
                    <w:top w:val="none" w:sz="0" w:space="0" w:color="auto"/>
                    <w:left w:val="none" w:sz="0" w:space="0" w:color="auto"/>
                    <w:bottom w:val="none" w:sz="0" w:space="0" w:color="auto"/>
                    <w:right w:val="none" w:sz="0" w:space="0" w:color="auto"/>
                  </w:divBdr>
                  <w:divsChild>
                    <w:div w:id="1716925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0898289">
      <w:bodyDiv w:val="1"/>
      <w:marLeft w:val="0"/>
      <w:marRight w:val="0"/>
      <w:marTop w:val="0"/>
      <w:marBottom w:val="0"/>
      <w:divBdr>
        <w:top w:val="none" w:sz="0" w:space="0" w:color="auto"/>
        <w:left w:val="none" w:sz="0" w:space="0" w:color="auto"/>
        <w:bottom w:val="none" w:sz="0" w:space="0" w:color="auto"/>
        <w:right w:val="none" w:sz="0" w:space="0" w:color="auto"/>
      </w:divBdr>
    </w:div>
    <w:div w:id="1092435548">
      <w:bodyDiv w:val="1"/>
      <w:marLeft w:val="0"/>
      <w:marRight w:val="0"/>
      <w:marTop w:val="0"/>
      <w:marBottom w:val="0"/>
      <w:divBdr>
        <w:top w:val="none" w:sz="0" w:space="0" w:color="auto"/>
        <w:left w:val="none" w:sz="0" w:space="0" w:color="auto"/>
        <w:bottom w:val="none" w:sz="0" w:space="0" w:color="auto"/>
        <w:right w:val="none" w:sz="0" w:space="0" w:color="auto"/>
      </w:divBdr>
      <w:divsChild>
        <w:div w:id="1147549001">
          <w:marLeft w:val="0"/>
          <w:marRight w:val="0"/>
          <w:marTop w:val="0"/>
          <w:marBottom w:val="0"/>
          <w:divBdr>
            <w:top w:val="none" w:sz="0" w:space="0" w:color="auto"/>
            <w:left w:val="none" w:sz="0" w:space="0" w:color="auto"/>
            <w:bottom w:val="none" w:sz="0" w:space="0" w:color="auto"/>
            <w:right w:val="none" w:sz="0" w:space="0" w:color="auto"/>
          </w:divBdr>
          <w:divsChild>
            <w:div w:id="526023116">
              <w:marLeft w:val="0"/>
              <w:marRight w:val="0"/>
              <w:marTop w:val="0"/>
              <w:marBottom w:val="0"/>
              <w:divBdr>
                <w:top w:val="none" w:sz="0" w:space="0" w:color="auto"/>
                <w:left w:val="none" w:sz="0" w:space="0" w:color="auto"/>
                <w:bottom w:val="none" w:sz="0" w:space="0" w:color="auto"/>
                <w:right w:val="none" w:sz="0" w:space="0" w:color="auto"/>
              </w:divBdr>
              <w:divsChild>
                <w:div w:id="223372976">
                  <w:marLeft w:val="0"/>
                  <w:marRight w:val="0"/>
                  <w:marTop w:val="0"/>
                  <w:marBottom w:val="0"/>
                  <w:divBdr>
                    <w:top w:val="none" w:sz="0" w:space="0" w:color="auto"/>
                    <w:left w:val="none" w:sz="0" w:space="0" w:color="auto"/>
                    <w:bottom w:val="none" w:sz="0" w:space="0" w:color="auto"/>
                    <w:right w:val="none" w:sz="0" w:space="0" w:color="auto"/>
                  </w:divBdr>
                  <w:divsChild>
                    <w:div w:id="194132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3514353">
      <w:bodyDiv w:val="1"/>
      <w:marLeft w:val="0"/>
      <w:marRight w:val="0"/>
      <w:marTop w:val="0"/>
      <w:marBottom w:val="0"/>
      <w:divBdr>
        <w:top w:val="none" w:sz="0" w:space="0" w:color="auto"/>
        <w:left w:val="none" w:sz="0" w:space="0" w:color="auto"/>
        <w:bottom w:val="none" w:sz="0" w:space="0" w:color="auto"/>
        <w:right w:val="none" w:sz="0" w:space="0" w:color="auto"/>
      </w:divBdr>
    </w:div>
    <w:div w:id="1446077915">
      <w:bodyDiv w:val="1"/>
      <w:marLeft w:val="0"/>
      <w:marRight w:val="0"/>
      <w:marTop w:val="0"/>
      <w:marBottom w:val="0"/>
      <w:divBdr>
        <w:top w:val="none" w:sz="0" w:space="0" w:color="auto"/>
        <w:left w:val="none" w:sz="0" w:space="0" w:color="auto"/>
        <w:bottom w:val="none" w:sz="0" w:space="0" w:color="auto"/>
        <w:right w:val="none" w:sz="0" w:space="0" w:color="auto"/>
      </w:divBdr>
      <w:divsChild>
        <w:div w:id="167255948">
          <w:marLeft w:val="0"/>
          <w:marRight w:val="0"/>
          <w:marTop w:val="0"/>
          <w:marBottom w:val="0"/>
          <w:divBdr>
            <w:top w:val="none" w:sz="0" w:space="0" w:color="auto"/>
            <w:left w:val="none" w:sz="0" w:space="0" w:color="auto"/>
            <w:bottom w:val="none" w:sz="0" w:space="0" w:color="auto"/>
            <w:right w:val="none" w:sz="0" w:space="0" w:color="auto"/>
          </w:divBdr>
          <w:divsChild>
            <w:div w:id="1100685541">
              <w:marLeft w:val="0"/>
              <w:marRight w:val="0"/>
              <w:marTop w:val="0"/>
              <w:marBottom w:val="0"/>
              <w:divBdr>
                <w:top w:val="none" w:sz="0" w:space="0" w:color="auto"/>
                <w:left w:val="none" w:sz="0" w:space="0" w:color="auto"/>
                <w:bottom w:val="none" w:sz="0" w:space="0" w:color="auto"/>
                <w:right w:val="none" w:sz="0" w:space="0" w:color="auto"/>
              </w:divBdr>
              <w:divsChild>
                <w:div w:id="463159873">
                  <w:marLeft w:val="0"/>
                  <w:marRight w:val="0"/>
                  <w:marTop w:val="0"/>
                  <w:marBottom w:val="0"/>
                  <w:divBdr>
                    <w:top w:val="none" w:sz="0" w:space="0" w:color="auto"/>
                    <w:left w:val="none" w:sz="0" w:space="0" w:color="auto"/>
                    <w:bottom w:val="none" w:sz="0" w:space="0" w:color="auto"/>
                    <w:right w:val="none" w:sz="0" w:space="0" w:color="auto"/>
                  </w:divBdr>
                  <w:divsChild>
                    <w:div w:id="1936665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2706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hyperlink" Target="https://www.valamis.com/hub/performance-management-cycle"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D052643-67CE-4AB9-B1BA-78DE9E6DA822}" type="doc">
      <dgm:prSet loTypeId="urn:microsoft.com/office/officeart/2005/8/layout/chevron1" loCatId="process" qsTypeId="urn:microsoft.com/office/officeart/2005/8/quickstyle/simple2" qsCatId="simple" csTypeId="urn:microsoft.com/office/officeart/2005/8/colors/colorful5" csCatId="colorful" phldr="1"/>
      <dgm:spPr/>
    </dgm:pt>
    <dgm:pt modelId="{BF228C03-4306-48B7-977F-F342EBFDA6E1}">
      <dgm:prSet phldrT="[Text]" custT="1"/>
      <dgm:spPr/>
      <dgm:t>
        <a:bodyPr/>
        <a:lstStyle/>
        <a:p>
          <a:r>
            <a:rPr lang="en-US" sz="1000" b="1"/>
            <a:t>Stakeholder interest</a:t>
          </a:r>
        </a:p>
      </dgm:t>
    </dgm:pt>
    <dgm:pt modelId="{726194BE-32D3-4945-9AFF-3EBBA17EB6B1}" type="parTrans" cxnId="{8D257B5F-AA7F-4A1D-98A0-0CFD26032808}">
      <dgm:prSet/>
      <dgm:spPr/>
      <dgm:t>
        <a:bodyPr/>
        <a:lstStyle/>
        <a:p>
          <a:endParaRPr lang="en-US"/>
        </a:p>
      </dgm:t>
    </dgm:pt>
    <dgm:pt modelId="{EFDD8582-46C5-42D8-A3CE-DA268EA5B1C5}" type="sibTrans" cxnId="{8D257B5F-AA7F-4A1D-98A0-0CFD26032808}">
      <dgm:prSet/>
      <dgm:spPr/>
      <dgm:t>
        <a:bodyPr/>
        <a:lstStyle/>
        <a:p>
          <a:endParaRPr lang="en-US"/>
        </a:p>
      </dgm:t>
    </dgm:pt>
    <dgm:pt modelId="{55326DB8-6DCB-42C6-A639-82C546917481}">
      <dgm:prSet phldrT="[Text]" custT="1"/>
      <dgm:spPr/>
      <dgm:t>
        <a:bodyPr/>
        <a:lstStyle/>
        <a:p>
          <a:r>
            <a:rPr lang="en-US" sz="1000" b="1"/>
            <a:t>Situational factors</a:t>
          </a:r>
        </a:p>
      </dgm:t>
    </dgm:pt>
    <dgm:pt modelId="{E01B936F-5AEF-43E1-8934-CF222C0DEA53}" type="parTrans" cxnId="{F71D5507-443F-4A2E-925D-359C0349322B}">
      <dgm:prSet/>
      <dgm:spPr/>
      <dgm:t>
        <a:bodyPr/>
        <a:lstStyle/>
        <a:p>
          <a:endParaRPr lang="en-US"/>
        </a:p>
      </dgm:t>
    </dgm:pt>
    <dgm:pt modelId="{7A9F7AD6-5322-4FE0-A1CA-B5B64394AA49}" type="sibTrans" cxnId="{F71D5507-443F-4A2E-925D-359C0349322B}">
      <dgm:prSet/>
      <dgm:spPr/>
      <dgm:t>
        <a:bodyPr/>
        <a:lstStyle/>
        <a:p>
          <a:endParaRPr lang="en-US"/>
        </a:p>
      </dgm:t>
    </dgm:pt>
    <dgm:pt modelId="{78F9A57B-93A8-40B2-916F-D6C6BD4416F6}">
      <dgm:prSet phldrT="[Text]" custT="1"/>
      <dgm:spPr/>
      <dgm:t>
        <a:bodyPr/>
        <a:lstStyle/>
        <a:p>
          <a:r>
            <a:rPr lang="en-US" sz="1000" b="1"/>
            <a:t>HRM policies</a:t>
          </a:r>
        </a:p>
      </dgm:t>
    </dgm:pt>
    <dgm:pt modelId="{4B796AA2-FB4D-4B1A-81AB-E479067EAFDD}" type="parTrans" cxnId="{82C18531-AA50-49E6-9929-CBF2D56DA39B}">
      <dgm:prSet/>
      <dgm:spPr/>
      <dgm:t>
        <a:bodyPr/>
        <a:lstStyle/>
        <a:p>
          <a:endParaRPr lang="en-US"/>
        </a:p>
      </dgm:t>
    </dgm:pt>
    <dgm:pt modelId="{416A22DC-1546-433B-B3F8-3D024FCE2141}" type="sibTrans" cxnId="{82C18531-AA50-49E6-9929-CBF2D56DA39B}">
      <dgm:prSet/>
      <dgm:spPr/>
      <dgm:t>
        <a:bodyPr/>
        <a:lstStyle/>
        <a:p>
          <a:endParaRPr lang="en-US"/>
        </a:p>
      </dgm:t>
    </dgm:pt>
    <dgm:pt modelId="{408F09A0-26D0-46FA-A2CF-A8E3BC9C5F3B}">
      <dgm:prSet custT="1"/>
      <dgm:spPr/>
      <dgm:t>
        <a:bodyPr/>
        <a:lstStyle/>
        <a:p>
          <a:r>
            <a:rPr lang="en-US" sz="1000" b="1"/>
            <a:t>HRM outcomes</a:t>
          </a:r>
        </a:p>
      </dgm:t>
    </dgm:pt>
    <dgm:pt modelId="{1E098A16-725D-4E00-9774-DB2B5EEC4A4D}" type="parTrans" cxnId="{DB1F8794-D25D-434D-8A05-306A9DD11D7E}">
      <dgm:prSet/>
      <dgm:spPr/>
      <dgm:t>
        <a:bodyPr/>
        <a:lstStyle/>
        <a:p>
          <a:endParaRPr lang="en-US"/>
        </a:p>
      </dgm:t>
    </dgm:pt>
    <dgm:pt modelId="{E1D6DCFA-6F03-40D5-B1BC-70F3E3E4935D}" type="sibTrans" cxnId="{DB1F8794-D25D-434D-8A05-306A9DD11D7E}">
      <dgm:prSet/>
      <dgm:spPr/>
      <dgm:t>
        <a:bodyPr/>
        <a:lstStyle/>
        <a:p>
          <a:endParaRPr lang="en-US"/>
        </a:p>
      </dgm:t>
    </dgm:pt>
    <dgm:pt modelId="{3B03C220-D5B6-421C-B831-4F5C0FE36ACE}">
      <dgm:prSet custT="1"/>
      <dgm:spPr/>
      <dgm:t>
        <a:bodyPr/>
        <a:lstStyle/>
        <a:p>
          <a:r>
            <a:rPr lang="en-US" sz="1000" b="1"/>
            <a:t>Long-term consequences</a:t>
          </a:r>
        </a:p>
      </dgm:t>
    </dgm:pt>
    <dgm:pt modelId="{C451817A-2507-4F35-A641-2A86D7DB0FA5}" type="parTrans" cxnId="{42608B5F-A3F5-418D-86A4-65E1D2DD9DE9}">
      <dgm:prSet/>
      <dgm:spPr/>
      <dgm:t>
        <a:bodyPr/>
        <a:lstStyle/>
        <a:p>
          <a:endParaRPr lang="en-US"/>
        </a:p>
      </dgm:t>
    </dgm:pt>
    <dgm:pt modelId="{00073C44-6EA3-4B53-ACFD-C3435991684D}" type="sibTrans" cxnId="{42608B5F-A3F5-418D-86A4-65E1D2DD9DE9}">
      <dgm:prSet/>
      <dgm:spPr/>
      <dgm:t>
        <a:bodyPr/>
        <a:lstStyle/>
        <a:p>
          <a:endParaRPr lang="en-US"/>
        </a:p>
      </dgm:t>
    </dgm:pt>
    <dgm:pt modelId="{75167F95-6A49-4777-B3B8-0F3421E334B3}" type="pres">
      <dgm:prSet presAssocID="{6D052643-67CE-4AB9-B1BA-78DE9E6DA822}" presName="Name0" presStyleCnt="0">
        <dgm:presLayoutVars>
          <dgm:dir/>
          <dgm:animLvl val="lvl"/>
          <dgm:resizeHandles val="exact"/>
        </dgm:presLayoutVars>
      </dgm:prSet>
      <dgm:spPr/>
    </dgm:pt>
    <dgm:pt modelId="{3E3437D6-EC61-41EF-BAD7-2D26967BD147}" type="pres">
      <dgm:prSet presAssocID="{BF228C03-4306-48B7-977F-F342EBFDA6E1}" presName="parTxOnly" presStyleLbl="node1" presStyleIdx="0" presStyleCnt="5">
        <dgm:presLayoutVars>
          <dgm:chMax val="0"/>
          <dgm:chPref val="0"/>
          <dgm:bulletEnabled val="1"/>
        </dgm:presLayoutVars>
      </dgm:prSet>
      <dgm:spPr/>
    </dgm:pt>
    <dgm:pt modelId="{50BF9E64-4401-4818-BEE6-EC164FBCD2C7}" type="pres">
      <dgm:prSet presAssocID="{EFDD8582-46C5-42D8-A3CE-DA268EA5B1C5}" presName="parTxOnlySpace" presStyleCnt="0"/>
      <dgm:spPr/>
    </dgm:pt>
    <dgm:pt modelId="{19009D9D-0F5C-4A3D-BFD0-A3E129F29AD2}" type="pres">
      <dgm:prSet presAssocID="{55326DB8-6DCB-42C6-A639-82C546917481}" presName="parTxOnly" presStyleLbl="node1" presStyleIdx="1" presStyleCnt="5">
        <dgm:presLayoutVars>
          <dgm:chMax val="0"/>
          <dgm:chPref val="0"/>
          <dgm:bulletEnabled val="1"/>
        </dgm:presLayoutVars>
      </dgm:prSet>
      <dgm:spPr/>
    </dgm:pt>
    <dgm:pt modelId="{C8CD33AD-9F6A-47BA-8232-725A5BF27E41}" type="pres">
      <dgm:prSet presAssocID="{7A9F7AD6-5322-4FE0-A1CA-B5B64394AA49}" presName="parTxOnlySpace" presStyleCnt="0"/>
      <dgm:spPr/>
    </dgm:pt>
    <dgm:pt modelId="{0BBA8197-A808-46D6-A19A-3CBF8CE80607}" type="pres">
      <dgm:prSet presAssocID="{78F9A57B-93A8-40B2-916F-D6C6BD4416F6}" presName="parTxOnly" presStyleLbl="node1" presStyleIdx="2" presStyleCnt="5">
        <dgm:presLayoutVars>
          <dgm:chMax val="0"/>
          <dgm:chPref val="0"/>
          <dgm:bulletEnabled val="1"/>
        </dgm:presLayoutVars>
      </dgm:prSet>
      <dgm:spPr/>
    </dgm:pt>
    <dgm:pt modelId="{31EE27BC-1BC9-4D86-B888-49576B72091E}" type="pres">
      <dgm:prSet presAssocID="{416A22DC-1546-433B-B3F8-3D024FCE2141}" presName="parTxOnlySpace" presStyleCnt="0"/>
      <dgm:spPr/>
    </dgm:pt>
    <dgm:pt modelId="{326E07B8-0294-4424-9106-E669C8B8117E}" type="pres">
      <dgm:prSet presAssocID="{408F09A0-26D0-46FA-A2CF-A8E3BC9C5F3B}" presName="parTxOnly" presStyleLbl="node1" presStyleIdx="3" presStyleCnt="5">
        <dgm:presLayoutVars>
          <dgm:chMax val="0"/>
          <dgm:chPref val="0"/>
          <dgm:bulletEnabled val="1"/>
        </dgm:presLayoutVars>
      </dgm:prSet>
      <dgm:spPr/>
    </dgm:pt>
    <dgm:pt modelId="{59912721-236F-4314-A1D9-E387CCA14A4A}" type="pres">
      <dgm:prSet presAssocID="{E1D6DCFA-6F03-40D5-B1BC-70F3E3E4935D}" presName="parTxOnlySpace" presStyleCnt="0"/>
      <dgm:spPr/>
    </dgm:pt>
    <dgm:pt modelId="{5593291A-0620-4FBC-AC1F-CFC30BE44537}" type="pres">
      <dgm:prSet presAssocID="{3B03C220-D5B6-421C-B831-4F5C0FE36ACE}" presName="parTxOnly" presStyleLbl="node1" presStyleIdx="4" presStyleCnt="5">
        <dgm:presLayoutVars>
          <dgm:chMax val="0"/>
          <dgm:chPref val="0"/>
          <dgm:bulletEnabled val="1"/>
        </dgm:presLayoutVars>
      </dgm:prSet>
      <dgm:spPr/>
    </dgm:pt>
  </dgm:ptLst>
  <dgm:cxnLst>
    <dgm:cxn modelId="{F71D5507-443F-4A2E-925D-359C0349322B}" srcId="{6D052643-67CE-4AB9-B1BA-78DE9E6DA822}" destId="{55326DB8-6DCB-42C6-A639-82C546917481}" srcOrd="1" destOrd="0" parTransId="{E01B936F-5AEF-43E1-8934-CF222C0DEA53}" sibTransId="{7A9F7AD6-5322-4FE0-A1CA-B5B64394AA49}"/>
    <dgm:cxn modelId="{1F174F0F-91B2-4570-B5E0-0A3D9CCDAE6E}" type="presOf" srcId="{6D052643-67CE-4AB9-B1BA-78DE9E6DA822}" destId="{75167F95-6A49-4777-B3B8-0F3421E334B3}" srcOrd="0" destOrd="0" presId="urn:microsoft.com/office/officeart/2005/8/layout/chevron1"/>
    <dgm:cxn modelId="{82C18531-AA50-49E6-9929-CBF2D56DA39B}" srcId="{6D052643-67CE-4AB9-B1BA-78DE9E6DA822}" destId="{78F9A57B-93A8-40B2-916F-D6C6BD4416F6}" srcOrd="2" destOrd="0" parTransId="{4B796AA2-FB4D-4B1A-81AB-E479067EAFDD}" sibTransId="{416A22DC-1546-433B-B3F8-3D024FCE2141}"/>
    <dgm:cxn modelId="{8D257B5F-AA7F-4A1D-98A0-0CFD26032808}" srcId="{6D052643-67CE-4AB9-B1BA-78DE9E6DA822}" destId="{BF228C03-4306-48B7-977F-F342EBFDA6E1}" srcOrd="0" destOrd="0" parTransId="{726194BE-32D3-4945-9AFF-3EBBA17EB6B1}" sibTransId="{EFDD8582-46C5-42D8-A3CE-DA268EA5B1C5}"/>
    <dgm:cxn modelId="{42608B5F-A3F5-418D-86A4-65E1D2DD9DE9}" srcId="{6D052643-67CE-4AB9-B1BA-78DE9E6DA822}" destId="{3B03C220-D5B6-421C-B831-4F5C0FE36ACE}" srcOrd="4" destOrd="0" parTransId="{C451817A-2507-4F35-A641-2A86D7DB0FA5}" sibTransId="{00073C44-6EA3-4B53-ACFD-C3435991684D}"/>
    <dgm:cxn modelId="{641F8660-98E8-4205-9610-E14670A9379A}" type="presOf" srcId="{408F09A0-26D0-46FA-A2CF-A8E3BC9C5F3B}" destId="{326E07B8-0294-4424-9106-E669C8B8117E}" srcOrd="0" destOrd="0" presId="urn:microsoft.com/office/officeart/2005/8/layout/chevron1"/>
    <dgm:cxn modelId="{29637561-CE12-4AE0-9EAD-2EB88E5E9C4E}" type="presOf" srcId="{3B03C220-D5B6-421C-B831-4F5C0FE36ACE}" destId="{5593291A-0620-4FBC-AC1F-CFC30BE44537}" srcOrd="0" destOrd="0" presId="urn:microsoft.com/office/officeart/2005/8/layout/chevron1"/>
    <dgm:cxn modelId="{97FD2B4F-B733-4AFA-AE68-E3B63B4DB213}" type="presOf" srcId="{BF228C03-4306-48B7-977F-F342EBFDA6E1}" destId="{3E3437D6-EC61-41EF-BAD7-2D26967BD147}" srcOrd="0" destOrd="0" presId="urn:microsoft.com/office/officeart/2005/8/layout/chevron1"/>
    <dgm:cxn modelId="{DB1F8794-D25D-434D-8A05-306A9DD11D7E}" srcId="{6D052643-67CE-4AB9-B1BA-78DE9E6DA822}" destId="{408F09A0-26D0-46FA-A2CF-A8E3BC9C5F3B}" srcOrd="3" destOrd="0" parTransId="{1E098A16-725D-4E00-9774-DB2B5EEC4A4D}" sibTransId="{E1D6DCFA-6F03-40D5-B1BC-70F3E3E4935D}"/>
    <dgm:cxn modelId="{322402B3-44C1-4A84-A432-1637BF301406}" type="presOf" srcId="{78F9A57B-93A8-40B2-916F-D6C6BD4416F6}" destId="{0BBA8197-A808-46D6-A19A-3CBF8CE80607}" srcOrd="0" destOrd="0" presId="urn:microsoft.com/office/officeart/2005/8/layout/chevron1"/>
    <dgm:cxn modelId="{503CF5E2-6B25-4670-A82F-2052976BD0AB}" type="presOf" srcId="{55326DB8-6DCB-42C6-A639-82C546917481}" destId="{19009D9D-0F5C-4A3D-BFD0-A3E129F29AD2}" srcOrd="0" destOrd="0" presId="urn:microsoft.com/office/officeart/2005/8/layout/chevron1"/>
    <dgm:cxn modelId="{F5C0B192-8D03-47D0-97E7-942742647C59}" type="presParOf" srcId="{75167F95-6A49-4777-B3B8-0F3421E334B3}" destId="{3E3437D6-EC61-41EF-BAD7-2D26967BD147}" srcOrd="0" destOrd="0" presId="urn:microsoft.com/office/officeart/2005/8/layout/chevron1"/>
    <dgm:cxn modelId="{097A0D70-FC59-4C51-8344-5C5A956F896B}" type="presParOf" srcId="{75167F95-6A49-4777-B3B8-0F3421E334B3}" destId="{50BF9E64-4401-4818-BEE6-EC164FBCD2C7}" srcOrd="1" destOrd="0" presId="urn:microsoft.com/office/officeart/2005/8/layout/chevron1"/>
    <dgm:cxn modelId="{4F2FA692-5836-4469-BB8B-BF2A86A85D3E}" type="presParOf" srcId="{75167F95-6A49-4777-B3B8-0F3421E334B3}" destId="{19009D9D-0F5C-4A3D-BFD0-A3E129F29AD2}" srcOrd="2" destOrd="0" presId="urn:microsoft.com/office/officeart/2005/8/layout/chevron1"/>
    <dgm:cxn modelId="{371AF5B6-290B-4684-BF71-77C8D072C2DB}" type="presParOf" srcId="{75167F95-6A49-4777-B3B8-0F3421E334B3}" destId="{C8CD33AD-9F6A-47BA-8232-725A5BF27E41}" srcOrd="3" destOrd="0" presId="urn:microsoft.com/office/officeart/2005/8/layout/chevron1"/>
    <dgm:cxn modelId="{5BC176EF-43CF-4D5F-93FF-9BD9E2E75129}" type="presParOf" srcId="{75167F95-6A49-4777-B3B8-0F3421E334B3}" destId="{0BBA8197-A808-46D6-A19A-3CBF8CE80607}" srcOrd="4" destOrd="0" presId="urn:microsoft.com/office/officeart/2005/8/layout/chevron1"/>
    <dgm:cxn modelId="{46175092-6B26-4E42-A1E5-5AC22CF09B0D}" type="presParOf" srcId="{75167F95-6A49-4777-B3B8-0F3421E334B3}" destId="{31EE27BC-1BC9-4D86-B888-49576B72091E}" srcOrd="5" destOrd="0" presId="urn:microsoft.com/office/officeart/2005/8/layout/chevron1"/>
    <dgm:cxn modelId="{234D43FE-72BC-4DAD-A79B-71A85B65298D}" type="presParOf" srcId="{75167F95-6A49-4777-B3B8-0F3421E334B3}" destId="{326E07B8-0294-4424-9106-E669C8B8117E}" srcOrd="6" destOrd="0" presId="urn:microsoft.com/office/officeart/2005/8/layout/chevron1"/>
    <dgm:cxn modelId="{A29A1AD9-4F18-452F-A511-682A8B7F1CBD}" type="presParOf" srcId="{75167F95-6A49-4777-B3B8-0F3421E334B3}" destId="{59912721-236F-4314-A1D9-E387CCA14A4A}" srcOrd="7" destOrd="0" presId="urn:microsoft.com/office/officeart/2005/8/layout/chevron1"/>
    <dgm:cxn modelId="{43413E4F-8428-4135-AB95-31FE41AC07E6}" type="presParOf" srcId="{75167F95-6A49-4777-B3B8-0F3421E334B3}" destId="{5593291A-0620-4FBC-AC1F-CFC30BE44537}" srcOrd="8" destOrd="0" presId="urn:microsoft.com/office/officeart/2005/8/layout/chevron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45B2D89-8F04-41F5-A6E9-B899E30BD898}" type="doc">
      <dgm:prSet loTypeId="urn:microsoft.com/office/officeart/2005/8/layout/hChevron3" loCatId="process" qsTypeId="urn:microsoft.com/office/officeart/2005/8/quickstyle/simple2" qsCatId="simple" csTypeId="urn:microsoft.com/office/officeart/2005/8/colors/colorful1" csCatId="colorful" phldr="1"/>
      <dgm:spPr/>
      <dgm:t>
        <a:bodyPr/>
        <a:lstStyle/>
        <a:p>
          <a:endParaRPr lang="en-US"/>
        </a:p>
      </dgm:t>
    </dgm:pt>
    <dgm:pt modelId="{5977A733-F7D4-4B92-BBEA-2093E5461D2B}">
      <dgm:prSet phldrT="[Text]"/>
      <dgm:spPr/>
      <dgm:t>
        <a:bodyPr/>
        <a:lstStyle/>
        <a:p>
          <a:r>
            <a:rPr lang="en-US"/>
            <a:t>Physical needs</a:t>
          </a:r>
        </a:p>
      </dgm:t>
    </dgm:pt>
    <dgm:pt modelId="{64CF918C-DEE1-442A-8891-FFA6C8C1DFF4}" type="parTrans" cxnId="{49425514-6067-41AA-B83A-9562C6BF70CC}">
      <dgm:prSet/>
      <dgm:spPr/>
      <dgm:t>
        <a:bodyPr/>
        <a:lstStyle/>
        <a:p>
          <a:endParaRPr lang="en-US"/>
        </a:p>
      </dgm:t>
    </dgm:pt>
    <dgm:pt modelId="{00352ECB-F62E-44F2-8142-91BE83328E4B}" type="sibTrans" cxnId="{49425514-6067-41AA-B83A-9562C6BF70CC}">
      <dgm:prSet/>
      <dgm:spPr/>
      <dgm:t>
        <a:bodyPr/>
        <a:lstStyle/>
        <a:p>
          <a:endParaRPr lang="en-US"/>
        </a:p>
      </dgm:t>
    </dgm:pt>
    <dgm:pt modelId="{3608CBF9-F24D-4B0A-BA52-F473E4F8697D}">
      <dgm:prSet phldrT="[Text]"/>
      <dgm:spPr/>
      <dgm:t>
        <a:bodyPr/>
        <a:lstStyle/>
        <a:p>
          <a:r>
            <a:rPr lang="en-US"/>
            <a:t>Security needs</a:t>
          </a:r>
        </a:p>
      </dgm:t>
    </dgm:pt>
    <dgm:pt modelId="{9E8BF802-CEE1-4F3E-9562-7D9A3930CF51}" type="parTrans" cxnId="{34BE189E-CF03-493E-A389-AB46053B9738}">
      <dgm:prSet/>
      <dgm:spPr/>
      <dgm:t>
        <a:bodyPr/>
        <a:lstStyle/>
        <a:p>
          <a:endParaRPr lang="en-US"/>
        </a:p>
      </dgm:t>
    </dgm:pt>
    <dgm:pt modelId="{DC9E1F20-6E74-4835-8DB8-892617CA9631}" type="sibTrans" cxnId="{34BE189E-CF03-493E-A389-AB46053B9738}">
      <dgm:prSet/>
      <dgm:spPr/>
      <dgm:t>
        <a:bodyPr/>
        <a:lstStyle/>
        <a:p>
          <a:endParaRPr lang="en-US"/>
        </a:p>
      </dgm:t>
    </dgm:pt>
    <dgm:pt modelId="{2EFBA604-2404-4692-8300-F4ECA676D54B}">
      <dgm:prSet phldrT="[Text]"/>
      <dgm:spPr/>
      <dgm:t>
        <a:bodyPr/>
        <a:lstStyle/>
        <a:p>
          <a:r>
            <a:rPr lang="en-US"/>
            <a:t>Social needs</a:t>
          </a:r>
        </a:p>
      </dgm:t>
    </dgm:pt>
    <dgm:pt modelId="{AEBD7290-581E-44B6-BA09-B4CE480E9D6F}" type="parTrans" cxnId="{671A07AB-287C-4141-83A5-976079B9091F}">
      <dgm:prSet/>
      <dgm:spPr/>
      <dgm:t>
        <a:bodyPr/>
        <a:lstStyle/>
        <a:p>
          <a:endParaRPr lang="en-US"/>
        </a:p>
      </dgm:t>
    </dgm:pt>
    <dgm:pt modelId="{835D39A9-5485-4FB9-9A53-AF7CFC652A27}" type="sibTrans" cxnId="{671A07AB-287C-4141-83A5-976079B9091F}">
      <dgm:prSet/>
      <dgm:spPr/>
      <dgm:t>
        <a:bodyPr/>
        <a:lstStyle/>
        <a:p>
          <a:endParaRPr lang="en-US"/>
        </a:p>
      </dgm:t>
    </dgm:pt>
    <dgm:pt modelId="{A5764196-3911-4697-A8BE-0F8A53CD4792}">
      <dgm:prSet/>
      <dgm:spPr/>
      <dgm:t>
        <a:bodyPr/>
        <a:lstStyle/>
        <a:p>
          <a:r>
            <a:rPr lang="en-US"/>
            <a:t>Esteem </a:t>
          </a:r>
        </a:p>
      </dgm:t>
    </dgm:pt>
    <dgm:pt modelId="{FCD92EA6-6FF3-4964-B932-64F25E9AD8A7}" type="parTrans" cxnId="{265C69E6-3457-4296-A509-24176B454CD5}">
      <dgm:prSet/>
      <dgm:spPr/>
      <dgm:t>
        <a:bodyPr/>
        <a:lstStyle/>
        <a:p>
          <a:endParaRPr lang="en-US"/>
        </a:p>
      </dgm:t>
    </dgm:pt>
    <dgm:pt modelId="{A1156CA4-0EAE-4AC4-9D8D-8EA1DCE5B5D7}" type="sibTrans" cxnId="{265C69E6-3457-4296-A509-24176B454CD5}">
      <dgm:prSet/>
      <dgm:spPr/>
      <dgm:t>
        <a:bodyPr/>
        <a:lstStyle/>
        <a:p>
          <a:endParaRPr lang="en-US"/>
        </a:p>
      </dgm:t>
    </dgm:pt>
    <dgm:pt modelId="{F790B6C1-7218-4F02-9783-99B8346F9777}">
      <dgm:prSet/>
      <dgm:spPr/>
      <dgm:t>
        <a:bodyPr/>
        <a:lstStyle/>
        <a:p>
          <a:r>
            <a:rPr lang="en-US"/>
            <a:t>Self-actualisation</a:t>
          </a:r>
        </a:p>
      </dgm:t>
    </dgm:pt>
    <dgm:pt modelId="{49C61FFF-0E87-4E3B-AE4B-34678FD32EAD}" type="parTrans" cxnId="{2552EFAE-9817-48F2-8796-81AB73E3AE87}">
      <dgm:prSet/>
      <dgm:spPr/>
      <dgm:t>
        <a:bodyPr/>
        <a:lstStyle/>
        <a:p>
          <a:endParaRPr lang="en-US"/>
        </a:p>
      </dgm:t>
    </dgm:pt>
    <dgm:pt modelId="{25299E5C-BD44-4276-9984-1E3EDCE84395}" type="sibTrans" cxnId="{2552EFAE-9817-48F2-8796-81AB73E3AE87}">
      <dgm:prSet/>
      <dgm:spPr/>
      <dgm:t>
        <a:bodyPr/>
        <a:lstStyle/>
        <a:p>
          <a:endParaRPr lang="en-US"/>
        </a:p>
      </dgm:t>
    </dgm:pt>
    <dgm:pt modelId="{65D440AB-AF23-6E42-94C9-FABDB1CB9CB6}" type="pres">
      <dgm:prSet presAssocID="{445B2D89-8F04-41F5-A6E9-B899E30BD898}" presName="Name0" presStyleCnt="0">
        <dgm:presLayoutVars>
          <dgm:dir/>
          <dgm:resizeHandles val="exact"/>
        </dgm:presLayoutVars>
      </dgm:prSet>
      <dgm:spPr/>
    </dgm:pt>
    <dgm:pt modelId="{0201A557-12F7-E844-911A-019BDBCCAC35}" type="pres">
      <dgm:prSet presAssocID="{5977A733-F7D4-4B92-BBEA-2093E5461D2B}" presName="parTxOnly" presStyleLbl="node1" presStyleIdx="0" presStyleCnt="5">
        <dgm:presLayoutVars>
          <dgm:bulletEnabled val="1"/>
        </dgm:presLayoutVars>
      </dgm:prSet>
      <dgm:spPr/>
    </dgm:pt>
    <dgm:pt modelId="{DB43460A-FC30-004C-94AE-ED04191EEDD0}" type="pres">
      <dgm:prSet presAssocID="{00352ECB-F62E-44F2-8142-91BE83328E4B}" presName="parSpace" presStyleCnt="0"/>
      <dgm:spPr/>
    </dgm:pt>
    <dgm:pt modelId="{5E60E1E3-1A81-6340-86A2-1C3669E9BB28}" type="pres">
      <dgm:prSet presAssocID="{3608CBF9-F24D-4B0A-BA52-F473E4F8697D}" presName="parTxOnly" presStyleLbl="node1" presStyleIdx="1" presStyleCnt="5">
        <dgm:presLayoutVars>
          <dgm:bulletEnabled val="1"/>
        </dgm:presLayoutVars>
      </dgm:prSet>
      <dgm:spPr/>
    </dgm:pt>
    <dgm:pt modelId="{7DE62745-693E-8047-807D-1FE1BFCCDD1B}" type="pres">
      <dgm:prSet presAssocID="{DC9E1F20-6E74-4835-8DB8-892617CA9631}" presName="parSpace" presStyleCnt="0"/>
      <dgm:spPr/>
    </dgm:pt>
    <dgm:pt modelId="{6E56C2D8-1E87-0043-8FE2-B91502111091}" type="pres">
      <dgm:prSet presAssocID="{2EFBA604-2404-4692-8300-F4ECA676D54B}" presName="parTxOnly" presStyleLbl="node1" presStyleIdx="2" presStyleCnt="5">
        <dgm:presLayoutVars>
          <dgm:bulletEnabled val="1"/>
        </dgm:presLayoutVars>
      </dgm:prSet>
      <dgm:spPr/>
    </dgm:pt>
    <dgm:pt modelId="{2C271DA8-21D0-B545-92DB-A9C01B975FB6}" type="pres">
      <dgm:prSet presAssocID="{835D39A9-5485-4FB9-9A53-AF7CFC652A27}" presName="parSpace" presStyleCnt="0"/>
      <dgm:spPr/>
    </dgm:pt>
    <dgm:pt modelId="{79835EA9-F924-AB43-87B4-4471AEC716D5}" type="pres">
      <dgm:prSet presAssocID="{A5764196-3911-4697-A8BE-0F8A53CD4792}" presName="parTxOnly" presStyleLbl="node1" presStyleIdx="3" presStyleCnt="5">
        <dgm:presLayoutVars>
          <dgm:bulletEnabled val="1"/>
        </dgm:presLayoutVars>
      </dgm:prSet>
      <dgm:spPr/>
    </dgm:pt>
    <dgm:pt modelId="{C718F355-3AD0-3E42-BB6A-A261D6198FBF}" type="pres">
      <dgm:prSet presAssocID="{A1156CA4-0EAE-4AC4-9D8D-8EA1DCE5B5D7}" presName="parSpace" presStyleCnt="0"/>
      <dgm:spPr/>
    </dgm:pt>
    <dgm:pt modelId="{686F9F65-F7C5-6A48-989C-28C6C5F631A7}" type="pres">
      <dgm:prSet presAssocID="{F790B6C1-7218-4F02-9783-99B8346F9777}" presName="parTxOnly" presStyleLbl="node1" presStyleIdx="4" presStyleCnt="5">
        <dgm:presLayoutVars>
          <dgm:bulletEnabled val="1"/>
        </dgm:presLayoutVars>
      </dgm:prSet>
      <dgm:spPr/>
    </dgm:pt>
  </dgm:ptLst>
  <dgm:cxnLst>
    <dgm:cxn modelId="{92268700-7FDE-D940-B5F6-D89C4DA3110B}" type="presOf" srcId="{5977A733-F7D4-4B92-BBEA-2093E5461D2B}" destId="{0201A557-12F7-E844-911A-019BDBCCAC35}" srcOrd="0" destOrd="0" presId="urn:microsoft.com/office/officeart/2005/8/layout/hChevron3"/>
    <dgm:cxn modelId="{DCEF1E13-734C-1540-BDE3-5879568814F4}" type="presOf" srcId="{2EFBA604-2404-4692-8300-F4ECA676D54B}" destId="{6E56C2D8-1E87-0043-8FE2-B91502111091}" srcOrd="0" destOrd="0" presId="urn:microsoft.com/office/officeart/2005/8/layout/hChevron3"/>
    <dgm:cxn modelId="{49425514-6067-41AA-B83A-9562C6BF70CC}" srcId="{445B2D89-8F04-41F5-A6E9-B899E30BD898}" destId="{5977A733-F7D4-4B92-BBEA-2093E5461D2B}" srcOrd="0" destOrd="0" parTransId="{64CF918C-DEE1-442A-8891-FFA6C8C1DFF4}" sibTransId="{00352ECB-F62E-44F2-8142-91BE83328E4B}"/>
    <dgm:cxn modelId="{2464C62E-14B5-7F4B-B0B4-82D22AD02E0D}" type="presOf" srcId="{3608CBF9-F24D-4B0A-BA52-F473E4F8697D}" destId="{5E60E1E3-1A81-6340-86A2-1C3669E9BB28}" srcOrd="0" destOrd="0" presId="urn:microsoft.com/office/officeart/2005/8/layout/hChevron3"/>
    <dgm:cxn modelId="{B5A20444-7EA3-8847-94A4-88368A00B83B}" type="presOf" srcId="{445B2D89-8F04-41F5-A6E9-B899E30BD898}" destId="{65D440AB-AF23-6E42-94C9-FABDB1CB9CB6}" srcOrd="0" destOrd="0" presId="urn:microsoft.com/office/officeart/2005/8/layout/hChevron3"/>
    <dgm:cxn modelId="{B9960C88-EA3A-6E45-A79A-EC6422ACCF35}" type="presOf" srcId="{F790B6C1-7218-4F02-9783-99B8346F9777}" destId="{686F9F65-F7C5-6A48-989C-28C6C5F631A7}" srcOrd="0" destOrd="0" presId="urn:microsoft.com/office/officeart/2005/8/layout/hChevron3"/>
    <dgm:cxn modelId="{34BE189E-CF03-493E-A389-AB46053B9738}" srcId="{445B2D89-8F04-41F5-A6E9-B899E30BD898}" destId="{3608CBF9-F24D-4B0A-BA52-F473E4F8697D}" srcOrd="1" destOrd="0" parTransId="{9E8BF802-CEE1-4F3E-9562-7D9A3930CF51}" sibTransId="{DC9E1F20-6E74-4835-8DB8-892617CA9631}"/>
    <dgm:cxn modelId="{671A07AB-287C-4141-83A5-976079B9091F}" srcId="{445B2D89-8F04-41F5-A6E9-B899E30BD898}" destId="{2EFBA604-2404-4692-8300-F4ECA676D54B}" srcOrd="2" destOrd="0" parTransId="{AEBD7290-581E-44B6-BA09-B4CE480E9D6F}" sibTransId="{835D39A9-5485-4FB9-9A53-AF7CFC652A27}"/>
    <dgm:cxn modelId="{2552EFAE-9817-48F2-8796-81AB73E3AE87}" srcId="{445B2D89-8F04-41F5-A6E9-B899E30BD898}" destId="{F790B6C1-7218-4F02-9783-99B8346F9777}" srcOrd="4" destOrd="0" parTransId="{49C61FFF-0E87-4E3B-AE4B-34678FD32EAD}" sibTransId="{25299E5C-BD44-4276-9984-1E3EDCE84395}"/>
    <dgm:cxn modelId="{91C18BCB-C8C1-C94F-AD32-EDE33E5034B9}" type="presOf" srcId="{A5764196-3911-4697-A8BE-0F8A53CD4792}" destId="{79835EA9-F924-AB43-87B4-4471AEC716D5}" srcOrd="0" destOrd="0" presId="urn:microsoft.com/office/officeart/2005/8/layout/hChevron3"/>
    <dgm:cxn modelId="{265C69E6-3457-4296-A509-24176B454CD5}" srcId="{445B2D89-8F04-41F5-A6E9-B899E30BD898}" destId="{A5764196-3911-4697-A8BE-0F8A53CD4792}" srcOrd="3" destOrd="0" parTransId="{FCD92EA6-6FF3-4964-B932-64F25E9AD8A7}" sibTransId="{A1156CA4-0EAE-4AC4-9D8D-8EA1DCE5B5D7}"/>
    <dgm:cxn modelId="{14E1BD59-BFE6-E645-A512-33ED6F347298}" type="presParOf" srcId="{65D440AB-AF23-6E42-94C9-FABDB1CB9CB6}" destId="{0201A557-12F7-E844-911A-019BDBCCAC35}" srcOrd="0" destOrd="0" presId="urn:microsoft.com/office/officeart/2005/8/layout/hChevron3"/>
    <dgm:cxn modelId="{473DE34D-F932-C34D-A44E-CE5DE602B9EF}" type="presParOf" srcId="{65D440AB-AF23-6E42-94C9-FABDB1CB9CB6}" destId="{DB43460A-FC30-004C-94AE-ED04191EEDD0}" srcOrd="1" destOrd="0" presId="urn:microsoft.com/office/officeart/2005/8/layout/hChevron3"/>
    <dgm:cxn modelId="{36650366-2816-E741-90FC-B2C2284D2E15}" type="presParOf" srcId="{65D440AB-AF23-6E42-94C9-FABDB1CB9CB6}" destId="{5E60E1E3-1A81-6340-86A2-1C3669E9BB28}" srcOrd="2" destOrd="0" presId="urn:microsoft.com/office/officeart/2005/8/layout/hChevron3"/>
    <dgm:cxn modelId="{0C295C09-8CE2-B74F-9AF9-3D1AB3E71996}" type="presParOf" srcId="{65D440AB-AF23-6E42-94C9-FABDB1CB9CB6}" destId="{7DE62745-693E-8047-807D-1FE1BFCCDD1B}" srcOrd="3" destOrd="0" presId="urn:microsoft.com/office/officeart/2005/8/layout/hChevron3"/>
    <dgm:cxn modelId="{3F86D12A-D464-5F47-B1D7-EF35630A5B94}" type="presParOf" srcId="{65D440AB-AF23-6E42-94C9-FABDB1CB9CB6}" destId="{6E56C2D8-1E87-0043-8FE2-B91502111091}" srcOrd="4" destOrd="0" presId="urn:microsoft.com/office/officeart/2005/8/layout/hChevron3"/>
    <dgm:cxn modelId="{5F00D39D-3CC7-AE48-AE86-A8D877121541}" type="presParOf" srcId="{65D440AB-AF23-6E42-94C9-FABDB1CB9CB6}" destId="{2C271DA8-21D0-B545-92DB-A9C01B975FB6}" srcOrd="5" destOrd="0" presId="urn:microsoft.com/office/officeart/2005/8/layout/hChevron3"/>
    <dgm:cxn modelId="{BCBE3B9D-2943-4340-B01E-CB9DFE56245F}" type="presParOf" srcId="{65D440AB-AF23-6E42-94C9-FABDB1CB9CB6}" destId="{79835EA9-F924-AB43-87B4-4471AEC716D5}" srcOrd="6" destOrd="0" presId="urn:microsoft.com/office/officeart/2005/8/layout/hChevron3"/>
    <dgm:cxn modelId="{F6CC0FD3-17EB-9244-A117-9BF66259C7E3}" type="presParOf" srcId="{65D440AB-AF23-6E42-94C9-FABDB1CB9CB6}" destId="{C718F355-3AD0-3E42-BB6A-A261D6198FBF}" srcOrd="7" destOrd="0" presId="urn:microsoft.com/office/officeart/2005/8/layout/hChevron3"/>
    <dgm:cxn modelId="{72CC6D42-6F24-1B46-B3FB-8611B54C71EC}" type="presParOf" srcId="{65D440AB-AF23-6E42-94C9-FABDB1CB9CB6}" destId="{686F9F65-F7C5-6A48-989C-28C6C5F631A7}" srcOrd="8" destOrd="0" presId="urn:microsoft.com/office/officeart/2005/8/layout/hChevron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7833813-C4F7-40B4-853E-140B33EA9756}" type="doc">
      <dgm:prSet loTypeId="urn:microsoft.com/office/officeart/2005/8/layout/radial6" loCatId="cycle" qsTypeId="urn:microsoft.com/office/officeart/2005/8/quickstyle/simple3" qsCatId="simple" csTypeId="urn:microsoft.com/office/officeart/2005/8/colors/accent1_2" csCatId="accent1" phldr="1"/>
      <dgm:spPr/>
      <dgm:t>
        <a:bodyPr/>
        <a:lstStyle/>
        <a:p>
          <a:endParaRPr lang="en-US"/>
        </a:p>
      </dgm:t>
    </dgm:pt>
    <dgm:pt modelId="{2B071457-EAF8-4779-8D77-C2EF04CC14E2}">
      <dgm:prSet phldrT="[Text]"/>
      <dgm:spPr/>
      <dgm:t>
        <a:bodyPr/>
        <a:lstStyle/>
        <a:p>
          <a:r>
            <a:rPr lang="en-US"/>
            <a:t>Factors impacting performance management</a:t>
          </a:r>
        </a:p>
      </dgm:t>
    </dgm:pt>
    <dgm:pt modelId="{8772C758-7346-4B51-A37A-2F5687911829}" type="parTrans" cxnId="{05D986C2-CB07-4CD0-9B65-CAFA7EB6C332}">
      <dgm:prSet/>
      <dgm:spPr/>
      <dgm:t>
        <a:bodyPr/>
        <a:lstStyle/>
        <a:p>
          <a:endParaRPr lang="en-US"/>
        </a:p>
      </dgm:t>
    </dgm:pt>
    <dgm:pt modelId="{477E8BFA-F1AE-48E0-B964-81BCF52CF6BE}" type="sibTrans" cxnId="{05D986C2-CB07-4CD0-9B65-CAFA7EB6C332}">
      <dgm:prSet/>
      <dgm:spPr/>
      <dgm:t>
        <a:bodyPr/>
        <a:lstStyle/>
        <a:p>
          <a:endParaRPr lang="en-US"/>
        </a:p>
      </dgm:t>
    </dgm:pt>
    <dgm:pt modelId="{C970B326-2F91-4825-A80F-D4D43BC02048}">
      <dgm:prSet phldrT="[Text]"/>
      <dgm:spPr/>
      <dgm:t>
        <a:bodyPr/>
        <a:lstStyle/>
        <a:p>
          <a:r>
            <a:rPr lang="en-US"/>
            <a:t>Leadership</a:t>
          </a:r>
        </a:p>
      </dgm:t>
    </dgm:pt>
    <dgm:pt modelId="{BA6695E0-63AD-403C-9FD4-E6CC10AD0CB2}" type="parTrans" cxnId="{D749A67B-4A20-437B-B0E2-9AA8FAF06399}">
      <dgm:prSet/>
      <dgm:spPr/>
      <dgm:t>
        <a:bodyPr/>
        <a:lstStyle/>
        <a:p>
          <a:endParaRPr lang="en-US"/>
        </a:p>
      </dgm:t>
    </dgm:pt>
    <dgm:pt modelId="{6995C60F-42E1-468A-9CC7-60F4C1D76412}" type="sibTrans" cxnId="{D749A67B-4A20-437B-B0E2-9AA8FAF06399}">
      <dgm:prSet/>
      <dgm:spPr/>
      <dgm:t>
        <a:bodyPr/>
        <a:lstStyle/>
        <a:p>
          <a:endParaRPr lang="en-US"/>
        </a:p>
      </dgm:t>
    </dgm:pt>
    <dgm:pt modelId="{CCF07879-8ABF-488A-822A-7DEE052F9B0C}">
      <dgm:prSet phldrT="[Text]"/>
      <dgm:spPr/>
      <dgm:t>
        <a:bodyPr/>
        <a:lstStyle/>
        <a:p>
          <a:r>
            <a:rPr lang="en-US"/>
            <a:t>Work environment</a:t>
          </a:r>
        </a:p>
      </dgm:t>
    </dgm:pt>
    <dgm:pt modelId="{847DC8EB-309D-4F2E-8823-9679DC603105}" type="parTrans" cxnId="{020F62F1-21F0-4D9E-9FC7-5105ACCA871C}">
      <dgm:prSet/>
      <dgm:spPr/>
      <dgm:t>
        <a:bodyPr/>
        <a:lstStyle/>
        <a:p>
          <a:endParaRPr lang="en-US"/>
        </a:p>
      </dgm:t>
    </dgm:pt>
    <dgm:pt modelId="{4F82908F-63DF-400A-AC90-4D7417CC7C39}" type="sibTrans" cxnId="{020F62F1-21F0-4D9E-9FC7-5105ACCA871C}">
      <dgm:prSet/>
      <dgm:spPr/>
      <dgm:t>
        <a:bodyPr/>
        <a:lstStyle/>
        <a:p>
          <a:endParaRPr lang="en-US"/>
        </a:p>
      </dgm:t>
    </dgm:pt>
    <dgm:pt modelId="{36E97567-14BD-4968-9B6A-07276A60B1ED}">
      <dgm:prSet phldrT="[Text]"/>
      <dgm:spPr/>
      <dgm:t>
        <a:bodyPr/>
        <a:lstStyle/>
        <a:p>
          <a:r>
            <a:rPr lang="en-US"/>
            <a:t>Goal clarity</a:t>
          </a:r>
        </a:p>
      </dgm:t>
    </dgm:pt>
    <dgm:pt modelId="{F679E845-DB4F-4150-8336-DF6377AD2EA9}" type="parTrans" cxnId="{62E7C54F-BC54-4866-8EA0-BD5686088711}">
      <dgm:prSet/>
      <dgm:spPr/>
      <dgm:t>
        <a:bodyPr/>
        <a:lstStyle/>
        <a:p>
          <a:endParaRPr lang="en-US"/>
        </a:p>
      </dgm:t>
    </dgm:pt>
    <dgm:pt modelId="{D059E9DB-3C3C-4277-AE71-0C882694331F}" type="sibTrans" cxnId="{62E7C54F-BC54-4866-8EA0-BD5686088711}">
      <dgm:prSet/>
      <dgm:spPr/>
      <dgm:t>
        <a:bodyPr/>
        <a:lstStyle/>
        <a:p>
          <a:endParaRPr lang="en-US"/>
        </a:p>
      </dgm:t>
    </dgm:pt>
    <dgm:pt modelId="{47D52551-3D61-47EA-B44D-88E9F4B4FE65}">
      <dgm:prSet phldrT="[Text]"/>
      <dgm:spPr/>
      <dgm:t>
        <a:bodyPr/>
        <a:lstStyle/>
        <a:p>
          <a:r>
            <a:rPr lang="en-US"/>
            <a:t>Organisational culture</a:t>
          </a:r>
        </a:p>
      </dgm:t>
    </dgm:pt>
    <dgm:pt modelId="{C29F0946-BB35-40CC-B2BF-8EA65FD29545}" type="parTrans" cxnId="{9D393626-8487-462D-8DA8-FC4180CE7250}">
      <dgm:prSet/>
      <dgm:spPr/>
      <dgm:t>
        <a:bodyPr/>
        <a:lstStyle/>
        <a:p>
          <a:endParaRPr lang="en-US"/>
        </a:p>
      </dgm:t>
    </dgm:pt>
    <dgm:pt modelId="{346F4DC2-4028-4709-AC0B-90EAA3B11E5B}" type="sibTrans" cxnId="{9D393626-8487-462D-8DA8-FC4180CE7250}">
      <dgm:prSet/>
      <dgm:spPr/>
      <dgm:t>
        <a:bodyPr/>
        <a:lstStyle/>
        <a:p>
          <a:endParaRPr lang="en-US"/>
        </a:p>
      </dgm:t>
    </dgm:pt>
    <dgm:pt modelId="{7E4E05CE-52D6-4DA7-A486-764E57694BCE}">
      <dgm:prSet/>
      <dgm:spPr/>
      <dgm:t>
        <a:bodyPr/>
        <a:lstStyle/>
        <a:p>
          <a:r>
            <a:rPr lang="en-US"/>
            <a:t>Rewards and compensation</a:t>
          </a:r>
        </a:p>
      </dgm:t>
    </dgm:pt>
    <dgm:pt modelId="{00C45EA9-A92F-4E6A-8EB0-58D9331CED64}" type="parTrans" cxnId="{8E45C16E-C38E-4E63-9AE1-ECD818C3F4E1}">
      <dgm:prSet/>
      <dgm:spPr/>
      <dgm:t>
        <a:bodyPr/>
        <a:lstStyle/>
        <a:p>
          <a:endParaRPr lang="en-US"/>
        </a:p>
      </dgm:t>
    </dgm:pt>
    <dgm:pt modelId="{C4CC1F42-CD2B-43FA-88B8-61CA2D376AE2}" type="sibTrans" cxnId="{8E45C16E-C38E-4E63-9AE1-ECD818C3F4E1}">
      <dgm:prSet/>
      <dgm:spPr/>
      <dgm:t>
        <a:bodyPr/>
        <a:lstStyle/>
        <a:p>
          <a:endParaRPr lang="en-US"/>
        </a:p>
      </dgm:t>
    </dgm:pt>
    <dgm:pt modelId="{749BC582-13BD-4665-AFF2-19C9770752DA}">
      <dgm:prSet/>
      <dgm:spPr/>
      <dgm:t>
        <a:bodyPr/>
        <a:lstStyle/>
        <a:p>
          <a:r>
            <a:rPr lang="en-US"/>
            <a:t>Training programs</a:t>
          </a:r>
        </a:p>
      </dgm:t>
    </dgm:pt>
    <dgm:pt modelId="{4B08BCEA-1DDF-4705-9788-154AB6E827DB}" type="parTrans" cxnId="{7C77DE49-9568-42C8-B444-F91291311DC3}">
      <dgm:prSet/>
      <dgm:spPr/>
      <dgm:t>
        <a:bodyPr/>
        <a:lstStyle/>
        <a:p>
          <a:endParaRPr lang="en-US"/>
        </a:p>
      </dgm:t>
    </dgm:pt>
    <dgm:pt modelId="{138F2E7A-4F9A-4919-ADD4-544B18E3454C}" type="sibTrans" cxnId="{7C77DE49-9568-42C8-B444-F91291311DC3}">
      <dgm:prSet/>
      <dgm:spPr/>
      <dgm:t>
        <a:bodyPr/>
        <a:lstStyle/>
        <a:p>
          <a:endParaRPr lang="en-US"/>
        </a:p>
      </dgm:t>
    </dgm:pt>
    <dgm:pt modelId="{4AC76D3B-CA75-4086-A4EF-5C267D315361}" type="pres">
      <dgm:prSet presAssocID="{77833813-C4F7-40B4-853E-140B33EA9756}" presName="Name0" presStyleCnt="0">
        <dgm:presLayoutVars>
          <dgm:chMax val="1"/>
          <dgm:dir/>
          <dgm:animLvl val="ctr"/>
          <dgm:resizeHandles val="exact"/>
        </dgm:presLayoutVars>
      </dgm:prSet>
      <dgm:spPr/>
    </dgm:pt>
    <dgm:pt modelId="{DF793293-5180-4E44-9BBE-2134EC177094}" type="pres">
      <dgm:prSet presAssocID="{2B071457-EAF8-4779-8D77-C2EF04CC14E2}" presName="centerShape" presStyleLbl="node0" presStyleIdx="0" presStyleCnt="1"/>
      <dgm:spPr/>
    </dgm:pt>
    <dgm:pt modelId="{7BBB55A1-ACCD-4B5D-955E-6811EE256673}" type="pres">
      <dgm:prSet presAssocID="{C970B326-2F91-4825-A80F-D4D43BC02048}" presName="node" presStyleLbl="node1" presStyleIdx="0" presStyleCnt="6">
        <dgm:presLayoutVars>
          <dgm:bulletEnabled val="1"/>
        </dgm:presLayoutVars>
      </dgm:prSet>
      <dgm:spPr/>
    </dgm:pt>
    <dgm:pt modelId="{C848AB01-970F-41D5-8DCF-782152D3E96D}" type="pres">
      <dgm:prSet presAssocID="{C970B326-2F91-4825-A80F-D4D43BC02048}" presName="dummy" presStyleCnt="0"/>
      <dgm:spPr/>
    </dgm:pt>
    <dgm:pt modelId="{10652DA4-6333-40B6-BA13-A2EA183B54BE}" type="pres">
      <dgm:prSet presAssocID="{6995C60F-42E1-468A-9CC7-60F4C1D76412}" presName="sibTrans" presStyleLbl="sibTrans2D1" presStyleIdx="0" presStyleCnt="6"/>
      <dgm:spPr/>
    </dgm:pt>
    <dgm:pt modelId="{247A490B-F6B2-4E57-8822-3C909EC192C2}" type="pres">
      <dgm:prSet presAssocID="{CCF07879-8ABF-488A-822A-7DEE052F9B0C}" presName="node" presStyleLbl="node1" presStyleIdx="1" presStyleCnt="6">
        <dgm:presLayoutVars>
          <dgm:bulletEnabled val="1"/>
        </dgm:presLayoutVars>
      </dgm:prSet>
      <dgm:spPr/>
    </dgm:pt>
    <dgm:pt modelId="{1C3036FE-C401-4E46-8482-7AF1998F6EA6}" type="pres">
      <dgm:prSet presAssocID="{CCF07879-8ABF-488A-822A-7DEE052F9B0C}" presName="dummy" presStyleCnt="0"/>
      <dgm:spPr/>
    </dgm:pt>
    <dgm:pt modelId="{89653883-D2CA-4213-AAFC-ED674B896A78}" type="pres">
      <dgm:prSet presAssocID="{4F82908F-63DF-400A-AC90-4D7417CC7C39}" presName="sibTrans" presStyleLbl="sibTrans2D1" presStyleIdx="1" presStyleCnt="6"/>
      <dgm:spPr/>
    </dgm:pt>
    <dgm:pt modelId="{5F4FA445-64DB-41D0-A78F-D3C6060AA2B4}" type="pres">
      <dgm:prSet presAssocID="{36E97567-14BD-4968-9B6A-07276A60B1ED}" presName="node" presStyleLbl="node1" presStyleIdx="2" presStyleCnt="6">
        <dgm:presLayoutVars>
          <dgm:bulletEnabled val="1"/>
        </dgm:presLayoutVars>
      </dgm:prSet>
      <dgm:spPr/>
    </dgm:pt>
    <dgm:pt modelId="{99B13EB0-F6AE-4961-8FF8-812B7861C438}" type="pres">
      <dgm:prSet presAssocID="{36E97567-14BD-4968-9B6A-07276A60B1ED}" presName="dummy" presStyleCnt="0"/>
      <dgm:spPr/>
    </dgm:pt>
    <dgm:pt modelId="{13F45C7F-33D8-4B26-851C-3F91A300CCCC}" type="pres">
      <dgm:prSet presAssocID="{D059E9DB-3C3C-4277-AE71-0C882694331F}" presName="sibTrans" presStyleLbl="sibTrans2D1" presStyleIdx="2" presStyleCnt="6"/>
      <dgm:spPr/>
    </dgm:pt>
    <dgm:pt modelId="{014477C3-4BFB-4672-BB27-F70B058C90A9}" type="pres">
      <dgm:prSet presAssocID="{47D52551-3D61-47EA-B44D-88E9F4B4FE65}" presName="node" presStyleLbl="node1" presStyleIdx="3" presStyleCnt="6">
        <dgm:presLayoutVars>
          <dgm:bulletEnabled val="1"/>
        </dgm:presLayoutVars>
      </dgm:prSet>
      <dgm:spPr/>
    </dgm:pt>
    <dgm:pt modelId="{1443FDD2-D8C5-4E5E-B02E-C5C0C9D6D831}" type="pres">
      <dgm:prSet presAssocID="{47D52551-3D61-47EA-B44D-88E9F4B4FE65}" presName="dummy" presStyleCnt="0"/>
      <dgm:spPr/>
    </dgm:pt>
    <dgm:pt modelId="{889321B1-0951-4A95-9335-DCF495895A2B}" type="pres">
      <dgm:prSet presAssocID="{346F4DC2-4028-4709-AC0B-90EAA3B11E5B}" presName="sibTrans" presStyleLbl="sibTrans2D1" presStyleIdx="3" presStyleCnt="6"/>
      <dgm:spPr/>
    </dgm:pt>
    <dgm:pt modelId="{EC606605-7ECE-423C-9165-76E0FF9A286B}" type="pres">
      <dgm:prSet presAssocID="{7E4E05CE-52D6-4DA7-A486-764E57694BCE}" presName="node" presStyleLbl="node1" presStyleIdx="4" presStyleCnt="6">
        <dgm:presLayoutVars>
          <dgm:bulletEnabled val="1"/>
        </dgm:presLayoutVars>
      </dgm:prSet>
      <dgm:spPr/>
    </dgm:pt>
    <dgm:pt modelId="{FC9B1337-CBC3-4236-A066-7B6788EE0031}" type="pres">
      <dgm:prSet presAssocID="{7E4E05CE-52D6-4DA7-A486-764E57694BCE}" presName="dummy" presStyleCnt="0"/>
      <dgm:spPr/>
    </dgm:pt>
    <dgm:pt modelId="{F9143A8A-DFFC-40FD-A2C9-80D690539E6C}" type="pres">
      <dgm:prSet presAssocID="{C4CC1F42-CD2B-43FA-88B8-61CA2D376AE2}" presName="sibTrans" presStyleLbl="sibTrans2D1" presStyleIdx="4" presStyleCnt="6"/>
      <dgm:spPr/>
    </dgm:pt>
    <dgm:pt modelId="{B0BC8FF1-8ECB-408A-A68F-1AF92F9F19D6}" type="pres">
      <dgm:prSet presAssocID="{749BC582-13BD-4665-AFF2-19C9770752DA}" presName="node" presStyleLbl="node1" presStyleIdx="5" presStyleCnt="6">
        <dgm:presLayoutVars>
          <dgm:bulletEnabled val="1"/>
        </dgm:presLayoutVars>
      </dgm:prSet>
      <dgm:spPr/>
    </dgm:pt>
    <dgm:pt modelId="{9B73BB09-9E60-4C60-AD7F-3C62BC0B5B3E}" type="pres">
      <dgm:prSet presAssocID="{749BC582-13BD-4665-AFF2-19C9770752DA}" presName="dummy" presStyleCnt="0"/>
      <dgm:spPr/>
    </dgm:pt>
    <dgm:pt modelId="{D5328698-4494-4222-8EC6-DA22D7618C6F}" type="pres">
      <dgm:prSet presAssocID="{138F2E7A-4F9A-4919-ADD4-544B18E3454C}" presName="sibTrans" presStyleLbl="sibTrans2D1" presStyleIdx="5" presStyleCnt="6"/>
      <dgm:spPr/>
    </dgm:pt>
  </dgm:ptLst>
  <dgm:cxnLst>
    <dgm:cxn modelId="{9D393626-8487-462D-8DA8-FC4180CE7250}" srcId="{2B071457-EAF8-4779-8D77-C2EF04CC14E2}" destId="{47D52551-3D61-47EA-B44D-88E9F4B4FE65}" srcOrd="3" destOrd="0" parTransId="{C29F0946-BB35-40CC-B2BF-8EA65FD29545}" sibTransId="{346F4DC2-4028-4709-AC0B-90EAA3B11E5B}"/>
    <dgm:cxn modelId="{E9092E2D-47C2-4450-8AC6-28F366457736}" type="presOf" srcId="{47D52551-3D61-47EA-B44D-88E9F4B4FE65}" destId="{014477C3-4BFB-4672-BB27-F70B058C90A9}" srcOrd="0" destOrd="0" presId="urn:microsoft.com/office/officeart/2005/8/layout/radial6"/>
    <dgm:cxn modelId="{4766495B-0AED-46E8-9171-8B465255267D}" type="presOf" srcId="{138F2E7A-4F9A-4919-ADD4-544B18E3454C}" destId="{D5328698-4494-4222-8EC6-DA22D7618C6F}" srcOrd="0" destOrd="0" presId="urn:microsoft.com/office/officeart/2005/8/layout/radial6"/>
    <dgm:cxn modelId="{7C77DE49-9568-42C8-B444-F91291311DC3}" srcId="{2B071457-EAF8-4779-8D77-C2EF04CC14E2}" destId="{749BC582-13BD-4665-AFF2-19C9770752DA}" srcOrd="5" destOrd="0" parTransId="{4B08BCEA-1DDF-4705-9788-154AB6E827DB}" sibTransId="{138F2E7A-4F9A-4919-ADD4-544B18E3454C}"/>
    <dgm:cxn modelId="{49ABDD6C-A3F9-45A9-8F92-51C141F02C51}" type="presOf" srcId="{36E97567-14BD-4968-9B6A-07276A60B1ED}" destId="{5F4FA445-64DB-41D0-A78F-D3C6060AA2B4}" srcOrd="0" destOrd="0" presId="urn:microsoft.com/office/officeart/2005/8/layout/radial6"/>
    <dgm:cxn modelId="{8E45C16E-C38E-4E63-9AE1-ECD818C3F4E1}" srcId="{2B071457-EAF8-4779-8D77-C2EF04CC14E2}" destId="{7E4E05CE-52D6-4DA7-A486-764E57694BCE}" srcOrd="4" destOrd="0" parTransId="{00C45EA9-A92F-4E6A-8EB0-58D9331CED64}" sibTransId="{C4CC1F42-CD2B-43FA-88B8-61CA2D376AE2}"/>
    <dgm:cxn modelId="{62E7C54F-BC54-4866-8EA0-BD5686088711}" srcId="{2B071457-EAF8-4779-8D77-C2EF04CC14E2}" destId="{36E97567-14BD-4968-9B6A-07276A60B1ED}" srcOrd="2" destOrd="0" parTransId="{F679E845-DB4F-4150-8336-DF6377AD2EA9}" sibTransId="{D059E9DB-3C3C-4277-AE71-0C882694331F}"/>
    <dgm:cxn modelId="{D749A67B-4A20-437B-B0E2-9AA8FAF06399}" srcId="{2B071457-EAF8-4779-8D77-C2EF04CC14E2}" destId="{C970B326-2F91-4825-A80F-D4D43BC02048}" srcOrd="0" destOrd="0" parTransId="{BA6695E0-63AD-403C-9FD4-E6CC10AD0CB2}" sibTransId="{6995C60F-42E1-468A-9CC7-60F4C1D76412}"/>
    <dgm:cxn modelId="{E33E5682-05D8-4BD1-9CE0-8AD253BBC083}" type="presOf" srcId="{77833813-C4F7-40B4-853E-140B33EA9756}" destId="{4AC76D3B-CA75-4086-A4EF-5C267D315361}" srcOrd="0" destOrd="0" presId="urn:microsoft.com/office/officeart/2005/8/layout/radial6"/>
    <dgm:cxn modelId="{E3059782-9D70-496A-9CA8-3B18E21D8A8C}" type="presOf" srcId="{4F82908F-63DF-400A-AC90-4D7417CC7C39}" destId="{89653883-D2CA-4213-AAFC-ED674B896A78}" srcOrd="0" destOrd="0" presId="urn:microsoft.com/office/officeart/2005/8/layout/radial6"/>
    <dgm:cxn modelId="{115E2485-4DF9-49AD-AB0C-8E3AE9C32351}" type="presOf" srcId="{7E4E05CE-52D6-4DA7-A486-764E57694BCE}" destId="{EC606605-7ECE-423C-9165-76E0FF9A286B}" srcOrd="0" destOrd="0" presId="urn:microsoft.com/office/officeart/2005/8/layout/radial6"/>
    <dgm:cxn modelId="{FA7FFFA7-8C8C-4654-BC54-83E2A70BE650}" type="presOf" srcId="{2B071457-EAF8-4779-8D77-C2EF04CC14E2}" destId="{DF793293-5180-4E44-9BBE-2134EC177094}" srcOrd="0" destOrd="0" presId="urn:microsoft.com/office/officeart/2005/8/layout/radial6"/>
    <dgm:cxn modelId="{57EF0FAF-25C6-45C0-BBFF-007E43C348D3}" type="presOf" srcId="{749BC582-13BD-4665-AFF2-19C9770752DA}" destId="{B0BC8FF1-8ECB-408A-A68F-1AF92F9F19D6}" srcOrd="0" destOrd="0" presId="urn:microsoft.com/office/officeart/2005/8/layout/radial6"/>
    <dgm:cxn modelId="{27E828B6-8E1C-4DFB-87C2-8968191F26E2}" type="presOf" srcId="{D059E9DB-3C3C-4277-AE71-0C882694331F}" destId="{13F45C7F-33D8-4B26-851C-3F91A300CCCC}" srcOrd="0" destOrd="0" presId="urn:microsoft.com/office/officeart/2005/8/layout/radial6"/>
    <dgm:cxn modelId="{05D986C2-CB07-4CD0-9B65-CAFA7EB6C332}" srcId="{77833813-C4F7-40B4-853E-140B33EA9756}" destId="{2B071457-EAF8-4779-8D77-C2EF04CC14E2}" srcOrd="0" destOrd="0" parTransId="{8772C758-7346-4B51-A37A-2F5687911829}" sibTransId="{477E8BFA-F1AE-48E0-B964-81BCF52CF6BE}"/>
    <dgm:cxn modelId="{EB5B84C3-BE73-49DA-9B4C-1A95DCB0A9CB}" type="presOf" srcId="{C4CC1F42-CD2B-43FA-88B8-61CA2D376AE2}" destId="{F9143A8A-DFFC-40FD-A2C9-80D690539E6C}" srcOrd="0" destOrd="0" presId="urn:microsoft.com/office/officeart/2005/8/layout/radial6"/>
    <dgm:cxn modelId="{C9CFD0C6-7638-45E0-93E0-70B24B37B817}" type="presOf" srcId="{346F4DC2-4028-4709-AC0B-90EAA3B11E5B}" destId="{889321B1-0951-4A95-9335-DCF495895A2B}" srcOrd="0" destOrd="0" presId="urn:microsoft.com/office/officeart/2005/8/layout/radial6"/>
    <dgm:cxn modelId="{2B134FD4-C429-4EF0-99C7-20DB427AF6A5}" type="presOf" srcId="{6995C60F-42E1-468A-9CC7-60F4C1D76412}" destId="{10652DA4-6333-40B6-BA13-A2EA183B54BE}" srcOrd="0" destOrd="0" presId="urn:microsoft.com/office/officeart/2005/8/layout/radial6"/>
    <dgm:cxn modelId="{B7153BE7-66E9-45F2-B8E2-CAE0DA5B74D6}" type="presOf" srcId="{CCF07879-8ABF-488A-822A-7DEE052F9B0C}" destId="{247A490B-F6B2-4E57-8822-3C909EC192C2}" srcOrd="0" destOrd="0" presId="urn:microsoft.com/office/officeart/2005/8/layout/radial6"/>
    <dgm:cxn modelId="{020F62F1-21F0-4D9E-9FC7-5105ACCA871C}" srcId="{2B071457-EAF8-4779-8D77-C2EF04CC14E2}" destId="{CCF07879-8ABF-488A-822A-7DEE052F9B0C}" srcOrd="1" destOrd="0" parTransId="{847DC8EB-309D-4F2E-8823-9679DC603105}" sibTransId="{4F82908F-63DF-400A-AC90-4D7417CC7C39}"/>
    <dgm:cxn modelId="{06BF2DFD-762D-48B5-B374-98D28AE43280}" type="presOf" srcId="{C970B326-2F91-4825-A80F-D4D43BC02048}" destId="{7BBB55A1-ACCD-4B5D-955E-6811EE256673}" srcOrd="0" destOrd="0" presId="urn:microsoft.com/office/officeart/2005/8/layout/radial6"/>
    <dgm:cxn modelId="{7ECEF488-4F9C-46E1-B97F-95D06679DDAD}" type="presParOf" srcId="{4AC76D3B-CA75-4086-A4EF-5C267D315361}" destId="{DF793293-5180-4E44-9BBE-2134EC177094}" srcOrd="0" destOrd="0" presId="urn:microsoft.com/office/officeart/2005/8/layout/radial6"/>
    <dgm:cxn modelId="{975D089D-31D3-4957-A697-42016CB36B2F}" type="presParOf" srcId="{4AC76D3B-CA75-4086-A4EF-5C267D315361}" destId="{7BBB55A1-ACCD-4B5D-955E-6811EE256673}" srcOrd="1" destOrd="0" presId="urn:microsoft.com/office/officeart/2005/8/layout/radial6"/>
    <dgm:cxn modelId="{50AA5FB8-2A35-4D82-9361-8C229CCFE410}" type="presParOf" srcId="{4AC76D3B-CA75-4086-A4EF-5C267D315361}" destId="{C848AB01-970F-41D5-8DCF-782152D3E96D}" srcOrd="2" destOrd="0" presId="urn:microsoft.com/office/officeart/2005/8/layout/radial6"/>
    <dgm:cxn modelId="{57860FA0-0FC2-448F-8F5A-72EA6EBED388}" type="presParOf" srcId="{4AC76D3B-CA75-4086-A4EF-5C267D315361}" destId="{10652DA4-6333-40B6-BA13-A2EA183B54BE}" srcOrd="3" destOrd="0" presId="urn:microsoft.com/office/officeart/2005/8/layout/radial6"/>
    <dgm:cxn modelId="{E0D16EE1-73AD-4D6F-A768-2940E5503026}" type="presParOf" srcId="{4AC76D3B-CA75-4086-A4EF-5C267D315361}" destId="{247A490B-F6B2-4E57-8822-3C909EC192C2}" srcOrd="4" destOrd="0" presId="urn:microsoft.com/office/officeart/2005/8/layout/radial6"/>
    <dgm:cxn modelId="{4AF32418-9633-4E5B-90D4-FB31B5B3EF95}" type="presParOf" srcId="{4AC76D3B-CA75-4086-A4EF-5C267D315361}" destId="{1C3036FE-C401-4E46-8482-7AF1998F6EA6}" srcOrd="5" destOrd="0" presId="urn:microsoft.com/office/officeart/2005/8/layout/radial6"/>
    <dgm:cxn modelId="{CC79BDEB-9FAB-4A9C-BCA6-9F6A4BF226B4}" type="presParOf" srcId="{4AC76D3B-CA75-4086-A4EF-5C267D315361}" destId="{89653883-D2CA-4213-AAFC-ED674B896A78}" srcOrd="6" destOrd="0" presId="urn:microsoft.com/office/officeart/2005/8/layout/radial6"/>
    <dgm:cxn modelId="{CB184960-0F0F-4A37-8AF6-9A934B3CE49F}" type="presParOf" srcId="{4AC76D3B-CA75-4086-A4EF-5C267D315361}" destId="{5F4FA445-64DB-41D0-A78F-D3C6060AA2B4}" srcOrd="7" destOrd="0" presId="urn:microsoft.com/office/officeart/2005/8/layout/radial6"/>
    <dgm:cxn modelId="{0CA217AE-EA5E-4D5B-9D08-D48D8CA42583}" type="presParOf" srcId="{4AC76D3B-CA75-4086-A4EF-5C267D315361}" destId="{99B13EB0-F6AE-4961-8FF8-812B7861C438}" srcOrd="8" destOrd="0" presId="urn:microsoft.com/office/officeart/2005/8/layout/radial6"/>
    <dgm:cxn modelId="{DE1A4A2E-D149-4F18-8149-3DE958742276}" type="presParOf" srcId="{4AC76D3B-CA75-4086-A4EF-5C267D315361}" destId="{13F45C7F-33D8-4B26-851C-3F91A300CCCC}" srcOrd="9" destOrd="0" presId="urn:microsoft.com/office/officeart/2005/8/layout/radial6"/>
    <dgm:cxn modelId="{E6A1B84F-6E9F-4380-879D-691AB428CE01}" type="presParOf" srcId="{4AC76D3B-CA75-4086-A4EF-5C267D315361}" destId="{014477C3-4BFB-4672-BB27-F70B058C90A9}" srcOrd="10" destOrd="0" presId="urn:microsoft.com/office/officeart/2005/8/layout/radial6"/>
    <dgm:cxn modelId="{496078D5-10A9-4986-8FC3-A6B4577CC1D4}" type="presParOf" srcId="{4AC76D3B-CA75-4086-A4EF-5C267D315361}" destId="{1443FDD2-D8C5-4E5E-B02E-C5C0C9D6D831}" srcOrd="11" destOrd="0" presId="urn:microsoft.com/office/officeart/2005/8/layout/radial6"/>
    <dgm:cxn modelId="{D054FC0D-0771-46D0-AE5A-42ACF0A5A9EB}" type="presParOf" srcId="{4AC76D3B-CA75-4086-A4EF-5C267D315361}" destId="{889321B1-0951-4A95-9335-DCF495895A2B}" srcOrd="12" destOrd="0" presId="urn:microsoft.com/office/officeart/2005/8/layout/radial6"/>
    <dgm:cxn modelId="{ADEA43BC-026F-43AE-9500-C18CFAB658F1}" type="presParOf" srcId="{4AC76D3B-CA75-4086-A4EF-5C267D315361}" destId="{EC606605-7ECE-423C-9165-76E0FF9A286B}" srcOrd="13" destOrd="0" presId="urn:microsoft.com/office/officeart/2005/8/layout/radial6"/>
    <dgm:cxn modelId="{AEB2667C-28BD-44DB-AC99-48D07A2366F9}" type="presParOf" srcId="{4AC76D3B-CA75-4086-A4EF-5C267D315361}" destId="{FC9B1337-CBC3-4236-A066-7B6788EE0031}" srcOrd="14" destOrd="0" presId="urn:microsoft.com/office/officeart/2005/8/layout/radial6"/>
    <dgm:cxn modelId="{5586B111-9523-44E5-B825-E20D63FEE961}" type="presParOf" srcId="{4AC76D3B-CA75-4086-A4EF-5C267D315361}" destId="{F9143A8A-DFFC-40FD-A2C9-80D690539E6C}" srcOrd="15" destOrd="0" presId="urn:microsoft.com/office/officeart/2005/8/layout/radial6"/>
    <dgm:cxn modelId="{A756DBC6-44A0-4700-AA74-B06CCF11116A}" type="presParOf" srcId="{4AC76D3B-CA75-4086-A4EF-5C267D315361}" destId="{B0BC8FF1-8ECB-408A-A68F-1AF92F9F19D6}" srcOrd="16" destOrd="0" presId="urn:microsoft.com/office/officeart/2005/8/layout/radial6"/>
    <dgm:cxn modelId="{CFDEA534-2299-4672-9CE7-DA2FB2B8058D}" type="presParOf" srcId="{4AC76D3B-CA75-4086-A4EF-5C267D315361}" destId="{9B73BB09-9E60-4C60-AD7F-3C62BC0B5B3E}" srcOrd="17" destOrd="0" presId="urn:microsoft.com/office/officeart/2005/8/layout/radial6"/>
    <dgm:cxn modelId="{13C8FF97-9382-4EA1-B4A8-384BAB6F04FF}" type="presParOf" srcId="{4AC76D3B-CA75-4086-A4EF-5C267D315361}" destId="{D5328698-4494-4222-8EC6-DA22D7618C6F}" srcOrd="18" destOrd="0" presId="urn:microsoft.com/office/officeart/2005/8/layout/radial6"/>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E3437D6-EC61-41EF-BAD7-2D26967BD147}">
      <dsp:nvSpPr>
        <dsp:cNvPr id="0" name=""/>
        <dsp:cNvSpPr/>
      </dsp:nvSpPr>
      <dsp:spPr>
        <a:xfrm>
          <a:off x="1260" y="1175825"/>
          <a:ext cx="1121745" cy="448698"/>
        </a:xfrm>
        <a:prstGeom prst="chevron">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US" sz="1000" b="1" kern="1200"/>
            <a:t>Stakeholder interest</a:t>
          </a:r>
        </a:p>
      </dsp:txBody>
      <dsp:txXfrm>
        <a:off x="225609" y="1175825"/>
        <a:ext cx="673047" cy="448698"/>
      </dsp:txXfrm>
    </dsp:sp>
    <dsp:sp modelId="{19009D9D-0F5C-4A3D-BFD0-A3E129F29AD2}">
      <dsp:nvSpPr>
        <dsp:cNvPr id="0" name=""/>
        <dsp:cNvSpPr/>
      </dsp:nvSpPr>
      <dsp:spPr>
        <a:xfrm>
          <a:off x="1010831" y="1175825"/>
          <a:ext cx="1121745" cy="448698"/>
        </a:xfrm>
        <a:prstGeom prst="chevron">
          <a:avLst/>
        </a:prstGeom>
        <a:solidFill>
          <a:schemeClr val="accent5">
            <a:hueOff val="-1689636"/>
            <a:satOff val="-4355"/>
            <a:lumOff val="-2941"/>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US" sz="1000" b="1" kern="1200"/>
            <a:t>Situational factors</a:t>
          </a:r>
        </a:p>
      </dsp:txBody>
      <dsp:txXfrm>
        <a:off x="1235180" y="1175825"/>
        <a:ext cx="673047" cy="448698"/>
      </dsp:txXfrm>
    </dsp:sp>
    <dsp:sp modelId="{0BBA8197-A808-46D6-A19A-3CBF8CE80607}">
      <dsp:nvSpPr>
        <dsp:cNvPr id="0" name=""/>
        <dsp:cNvSpPr/>
      </dsp:nvSpPr>
      <dsp:spPr>
        <a:xfrm>
          <a:off x="2020402" y="1175825"/>
          <a:ext cx="1121745" cy="448698"/>
        </a:xfrm>
        <a:prstGeom prst="chevron">
          <a:avLst/>
        </a:prstGeom>
        <a:solidFill>
          <a:schemeClr val="accent5">
            <a:hueOff val="-3379271"/>
            <a:satOff val="-8710"/>
            <a:lumOff val="-5883"/>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US" sz="1000" b="1" kern="1200"/>
            <a:t>HRM policies</a:t>
          </a:r>
        </a:p>
      </dsp:txBody>
      <dsp:txXfrm>
        <a:off x="2244751" y="1175825"/>
        <a:ext cx="673047" cy="448698"/>
      </dsp:txXfrm>
    </dsp:sp>
    <dsp:sp modelId="{326E07B8-0294-4424-9106-E669C8B8117E}">
      <dsp:nvSpPr>
        <dsp:cNvPr id="0" name=""/>
        <dsp:cNvSpPr/>
      </dsp:nvSpPr>
      <dsp:spPr>
        <a:xfrm>
          <a:off x="3029973" y="1175825"/>
          <a:ext cx="1121745" cy="448698"/>
        </a:xfrm>
        <a:prstGeom prst="chevron">
          <a:avLst/>
        </a:prstGeom>
        <a:solidFill>
          <a:schemeClr val="accent5">
            <a:hueOff val="-5068907"/>
            <a:satOff val="-13064"/>
            <a:lumOff val="-8824"/>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US" sz="1000" b="1" kern="1200"/>
            <a:t>HRM outcomes</a:t>
          </a:r>
        </a:p>
      </dsp:txBody>
      <dsp:txXfrm>
        <a:off x="3254322" y="1175825"/>
        <a:ext cx="673047" cy="448698"/>
      </dsp:txXfrm>
    </dsp:sp>
    <dsp:sp modelId="{5593291A-0620-4FBC-AC1F-CFC30BE44537}">
      <dsp:nvSpPr>
        <dsp:cNvPr id="0" name=""/>
        <dsp:cNvSpPr/>
      </dsp:nvSpPr>
      <dsp:spPr>
        <a:xfrm>
          <a:off x="4039544" y="1175825"/>
          <a:ext cx="1121745" cy="448698"/>
        </a:xfrm>
        <a:prstGeom prst="chevron">
          <a:avLst/>
        </a:prstGeom>
        <a:solidFill>
          <a:schemeClr val="accent5">
            <a:hueOff val="-6758543"/>
            <a:satOff val="-17419"/>
            <a:lumOff val="-11765"/>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US" sz="1000" b="1" kern="1200"/>
            <a:t>Long-term consequences</a:t>
          </a:r>
        </a:p>
      </dsp:txBody>
      <dsp:txXfrm>
        <a:off x="4263893" y="1175825"/>
        <a:ext cx="673047" cy="44869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201A557-12F7-E844-911A-019BDBCCAC35}">
      <dsp:nvSpPr>
        <dsp:cNvPr id="0" name=""/>
        <dsp:cNvSpPr/>
      </dsp:nvSpPr>
      <dsp:spPr>
        <a:xfrm>
          <a:off x="605" y="1082959"/>
          <a:ext cx="1181265" cy="472506"/>
        </a:xfrm>
        <a:prstGeom prst="homePlate">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48006" tIns="24003" rIns="12002" bIns="24003" numCol="1" spcCol="1270" anchor="ctr" anchorCtr="0">
          <a:noAutofit/>
        </a:bodyPr>
        <a:lstStyle/>
        <a:p>
          <a:pPr marL="0" lvl="0" indent="0" algn="ctr" defTabSz="400050">
            <a:lnSpc>
              <a:spcPct val="90000"/>
            </a:lnSpc>
            <a:spcBef>
              <a:spcPct val="0"/>
            </a:spcBef>
            <a:spcAft>
              <a:spcPct val="35000"/>
            </a:spcAft>
            <a:buNone/>
          </a:pPr>
          <a:r>
            <a:rPr lang="en-US" sz="900" kern="1200"/>
            <a:t>Physical needs</a:t>
          </a:r>
        </a:p>
      </dsp:txBody>
      <dsp:txXfrm>
        <a:off x="605" y="1082959"/>
        <a:ext cx="1063139" cy="472506"/>
      </dsp:txXfrm>
    </dsp:sp>
    <dsp:sp modelId="{5E60E1E3-1A81-6340-86A2-1C3669E9BB28}">
      <dsp:nvSpPr>
        <dsp:cNvPr id="0" name=""/>
        <dsp:cNvSpPr/>
      </dsp:nvSpPr>
      <dsp:spPr>
        <a:xfrm>
          <a:off x="945617" y="1082959"/>
          <a:ext cx="1181265" cy="472506"/>
        </a:xfrm>
        <a:prstGeom prst="chevron">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6005" tIns="24003" rIns="12002" bIns="24003" numCol="1" spcCol="1270" anchor="ctr" anchorCtr="0">
          <a:noAutofit/>
        </a:bodyPr>
        <a:lstStyle/>
        <a:p>
          <a:pPr marL="0" lvl="0" indent="0" algn="ctr" defTabSz="400050">
            <a:lnSpc>
              <a:spcPct val="90000"/>
            </a:lnSpc>
            <a:spcBef>
              <a:spcPct val="0"/>
            </a:spcBef>
            <a:spcAft>
              <a:spcPct val="35000"/>
            </a:spcAft>
            <a:buNone/>
          </a:pPr>
          <a:r>
            <a:rPr lang="en-US" sz="900" kern="1200"/>
            <a:t>Security needs</a:t>
          </a:r>
        </a:p>
      </dsp:txBody>
      <dsp:txXfrm>
        <a:off x="1181870" y="1082959"/>
        <a:ext cx="708759" cy="472506"/>
      </dsp:txXfrm>
    </dsp:sp>
    <dsp:sp modelId="{6E56C2D8-1E87-0043-8FE2-B91502111091}">
      <dsp:nvSpPr>
        <dsp:cNvPr id="0" name=""/>
        <dsp:cNvSpPr/>
      </dsp:nvSpPr>
      <dsp:spPr>
        <a:xfrm>
          <a:off x="1890629" y="1082959"/>
          <a:ext cx="1181265" cy="472506"/>
        </a:xfrm>
        <a:prstGeom prst="chevron">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6005" tIns="24003" rIns="12002" bIns="24003" numCol="1" spcCol="1270" anchor="ctr" anchorCtr="0">
          <a:noAutofit/>
        </a:bodyPr>
        <a:lstStyle/>
        <a:p>
          <a:pPr marL="0" lvl="0" indent="0" algn="ctr" defTabSz="400050">
            <a:lnSpc>
              <a:spcPct val="90000"/>
            </a:lnSpc>
            <a:spcBef>
              <a:spcPct val="0"/>
            </a:spcBef>
            <a:spcAft>
              <a:spcPct val="35000"/>
            </a:spcAft>
            <a:buNone/>
          </a:pPr>
          <a:r>
            <a:rPr lang="en-US" sz="900" kern="1200"/>
            <a:t>Social needs</a:t>
          </a:r>
        </a:p>
      </dsp:txBody>
      <dsp:txXfrm>
        <a:off x="2126882" y="1082959"/>
        <a:ext cx="708759" cy="472506"/>
      </dsp:txXfrm>
    </dsp:sp>
    <dsp:sp modelId="{79835EA9-F924-AB43-87B4-4471AEC716D5}">
      <dsp:nvSpPr>
        <dsp:cNvPr id="0" name=""/>
        <dsp:cNvSpPr/>
      </dsp:nvSpPr>
      <dsp:spPr>
        <a:xfrm>
          <a:off x="2835642" y="1082959"/>
          <a:ext cx="1181265" cy="472506"/>
        </a:xfrm>
        <a:prstGeom prst="chevron">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6005" tIns="24003" rIns="12002" bIns="24003" numCol="1" spcCol="1270" anchor="ctr" anchorCtr="0">
          <a:noAutofit/>
        </a:bodyPr>
        <a:lstStyle/>
        <a:p>
          <a:pPr marL="0" lvl="0" indent="0" algn="ctr" defTabSz="400050">
            <a:lnSpc>
              <a:spcPct val="90000"/>
            </a:lnSpc>
            <a:spcBef>
              <a:spcPct val="0"/>
            </a:spcBef>
            <a:spcAft>
              <a:spcPct val="35000"/>
            </a:spcAft>
            <a:buNone/>
          </a:pPr>
          <a:r>
            <a:rPr lang="en-US" sz="900" kern="1200"/>
            <a:t>Esteem </a:t>
          </a:r>
        </a:p>
      </dsp:txBody>
      <dsp:txXfrm>
        <a:off x="3071895" y="1082959"/>
        <a:ext cx="708759" cy="472506"/>
      </dsp:txXfrm>
    </dsp:sp>
    <dsp:sp modelId="{686F9F65-F7C5-6A48-989C-28C6C5F631A7}">
      <dsp:nvSpPr>
        <dsp:cNvPr id="0" name=""/>
        <dsp:cNvSpPr/>
      </dsp:nvSpPr>
      <dsp:spPr>
        <a:xfrm>
          <a:off x="3780654" y="1082959"/>
          <a:ext cx="1181265" cy="472506"/>
        </a:xfrm>
        <a:prstGeom prst="chevron">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36005" tIns="24003" rIns="12002" bIns="24003" numCol="1" spcCol="1270" anchor="ctr" anchorCtr="0">
          <a:noAutofit/>
        </a:bodyPr>
        <a:lstStyle/>
        <a:p>
          <a:pPr marL="0" lvl="0" indent="0" algn="ctr" defTabSz="400050">
            <a:lnSpc>
              <a:spcPct val="90000"/>
            </a:lnSpc>
            <a:spcBef>
              <a:spcPct val="0"/>
            </a:spcBef>
            <a:spcAft>
              <a:spcPct val="35000"/>
            </a:spcAft>
            <a:buNone/>
          </a:pPr>
          <a:r>
            <a:rPr lang="en-US" sz="900" kern="1200"/>
            <a:t>Self-actualisation</a:t>
          </a:r>
        </a:p>
      </dsp:txBody>
      <dsp:txXfrm>
        <a:off x="4016907" y="1082959"/>
        <a:ext cx="708759" cy="47250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328698-4494-4222-8EC6-DA22D7618C6F}">
      <dsp:nvSpPr>
        <dsp:cNvPr id="0" name=""/>
        <dsp:cNvSpPr/>
      </dsp:nvSpPr>
      <dsp:spPr>
        <a:xfrm>
          <a:off x="1529080" y="371793"/>
          <a:ext cx="2552063" cy="2552063"/>
        </a:xfrm>
        <a:prstGeom prst="blockArc">
          <a:avLst>
            <a:gd name="adj1" fmla="val 12600000"/>
            <a:gd name="adj2" fmla="val 16200000"/>
            <a:gd name="adj3" fmla="val 4512"/>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F9143A8A-DFFC-40FD-A2C9-80D690539E6C}">
      <dsp:nvSpPr>
        <dsp:cNvPr id="0" name=""/>
        <dsp:cNvSpPr/>
      </dsp:nvSpPr>
      <dsp:spPr>
        <a:xfrm>
          <a:off x="1529080" y="371793"/>
          <a:ext cx="2552063" cy="2552063"/>
        </a:xfrm>
        <a:prstGeom prst="blockArc">
          <a:avLst>
            <a:gd name="adj1" fmla="val 9000000"/>
            <a:gd name="adj2" fmla="val 12600000"/>
            <a:gd name="adj3" fmla="val 4512"/>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889321B1-0951-4A95-9335-DCF495895A2B}">
      <dsp:nvSpPr>
        <dsp:cNvPr id="0" name=""/>
        <dsp:cNvSpPr/>
      </dsp:nvSpPr>
      <dsp:spPr>
        <a:xfrm>
          <a:off x="1529080" y="371793"/>
          <a:ext cx="2552063" cy="2552063"/>
        </a:xfrm>
        <a:prstGeom prst="blockArc">
          <a:avLst>
            <a:gd name="adj1" fmla="val 5400000"/>
            <a:gd name="adj2" fmla="val 9000000"/>
            <a:gd name="adj3" fmla="val 4512"/>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13F45C7F-33D8-4B26-851C-3F91A300CCCC}">
      <dsp:nvSpPr>
        <dsp:cNvPr id="0" name=""/>
        <dsp:cNvSpPr/>
      </dsp:nvSpPr>
      <dsp:spPr>
        <a:xfrm>
          <a:off x="1529080" y="371793"/>
          <a:ext cx="2552063" cy="2552063"/>
        </a:xfrm>
        <a:prstGeom prst="blockArc">
          <a:avLst>
            <a:gd name="adj1" fmla="val 1800000"/>
            <a:gd name="adj2" fmla="val 5400000"/>
            <a:gd name="adj3" fmla="val 4512"/>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89653883-D2CA-4213-AAFC-ED674B896A78}">
      <dsp:nvSpPr>
        <dsp:cNvPr id="0" name=""/>
        <dsp:cNvSpPr/>
      </dsp:nvSpPr>
      <dsp:spPr>
        <a:xfrm>
          <a:off x="1529080" y="371793"/>
          <a:ext cx="2552063" cy="2552063"/>
        </a:xfrm>
        <a:prstGeom prst="blockArc">
          <a:avLst>
            <a:gd name="adj1" fmla="val 19800000"/>
            <a:gd name="adj2" fmla="val 1800000"/>
            <a:gd name="adj3" fmla="val 4512"/>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10652DA4-6333-40B6-BA13-A2EA183B54BE}">
      <dsp:nvSpPr>
        <dsp:cNvPr id="0" name=""/>
        <dsp:cNvSpPr/>
      </dsp:nvSpPr>
      <dsp:spPr>
        <a:xfrm>
          <a:off x="1529080" y="371793"/>
          <a:ext cx="2552063" cy="2552063"/>
        </a:xfrm>
        <a:prstGeom prst="blockArc">
          <a:avLst>
            <a:gd name="adj1" fmla="val 16200000"/>
            <a:gd name="adj2" fmla="val 19800000"/>
            <a:gd name="adj3" fmla="val 4512"/>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DF793293-5180-4E44-9BBE-2134EC177094}">
      <dsp:nvSpPr>
        <dsp:cNvPr id="0" name=""/>
        <dsp:cNvSpPr/>
      </dsp:nvSpPr>
      <dsp:spPr>
        <a:xfrm>
          <a:off x="2233954" y="1076666"/>
          <a:ext cx="1142316" cy="1142316"/>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Factors impacting performance management</a:t>
          </a:r>
        </a:p>
      </dsp:txBody>
      <dsp:txXfrm>
        <a:off x="2401242" y="1243954"/>
        <a:ext cx="807740" cy="807740"/>
      </dsp:txXfrm>
    </dsp:sp>
    <dsp:sp modelId="{7BBB55A1-ACCD-4B5D-955E-6811EE256673}">
      <dsp:nvSpPr>
        <dsp:cNvPr id="0" name=""/>
        <dsp:cNvSpPr/>
      </dsp:nvSpPr>
      <dsp:spPr>
        <a:xfrm>
          <a:off x="2405301" y="768"/>
          <a:ext cx="799621" cy="799621"/>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Leadership</a:t>
          </a:r>
        </a:p>
      </dsp:txBody>
      <dsp:txXfrm>
        <a:off x="2522403" y="117870"/>
        <a:ext cx="565417" cy="565417"/>
      </dsp:txXfrm>
    </dsp:sp>
    <dsp:sp modelId="{247A490B-F6B2-4E57-8822-3C909EC192C2}">
      <dsp:nvSpPr>
        <dsp:cNvPr id="0" name=""/>
        <dsp:cNvSpPr/>
      </dsp:nvSpPr>
      <dsp:spPr>
        <a:xfrm>
          <a:off x="3485448" y="624391"/>
          <a:ext cx="799621" cy="799621"/>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Work environment</a:t>
          </a:r>
        </a:p>
      </dsp:txBody>
      <dsp:txXfrm>
        <a:off x="3602550" y="741493"/>
        <a:ext cx="565417" cy="565417"/>
      </dsp:txXfrm>
    </dsp:sp>
    <dsp:sp modelId="{5F4FA445-64DB-41D0-A78F-D3C6060AA2B4}">
      <dsp:nvSpPr>
        <dsp:cNvPr id="0" name=""/>
        <dsp:cNvSpPr/>
      </dsp:nvSpPr>
      <dsp:spPr>
        <a:xfrm>
          <a:off x="3485448" y="1871637"/>
          <a:ext cx="799621" cy="799621"/>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Goal clarity</a:t>
          </a:r>
        </a:p>
      </dsp:txBody>
      <dsp:txXfrm>
        <a:off x="3602550" y="1988739"/>
        <a:ext cx="565417" cy="565417"/>
      </dsp:txXfrm>
    </dsp:sp>
    <dsp:sp modelId="{014477C3-4BFB-4672-BB27-F70B058C90A9}">
      <dsp:nvSpPr>
        <dsp:cNvPr id="0" name=""/>
        <dsp:cNvSpPr/>
      </dsp:nvSpPr>
      <dsp:spPr>
        <a:xfrm>
          <a:off x="2405301" y="2495259"/>
          <a:ext cx="799621" cy="799621"/>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Organisational culture</a:t>
          </a:r>
        </a:p>
      </dsp:txBody>
      <dsp:txXfrm>
        <a:off x="2522403" y="2612361"/>
        <a:ext cx="565417" cy="565417"/>
      </dsp:txXfrm>
    </dsp:sp>
    <dsp:sp modelId="{EC606605-7ECE-423C-9165-76E0FF9A286B}">
      <dsp:nvSpPr>
        <dsp:cNvPr id="0" name=""/>
        <dsp:cNvSpPr/>
      </dsp:nvSpPr>
      <dsp:spPr>
        <a:xfrm>
          <a:off x="1325155" y="1871637"/>
          <a:ext cx="799621" cy="799621"/>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Rewards and compensation</a:t>
          </a:r>
        </a:p>
      </dsp:txBody>
      <dsp:txXfrm>
        <a:off x="1442257" y="1988739"/>
        <a:ext cx="565417" cy="565417"/>
      </dsp:txXfrm>
    </dsp:sp>
    <dsp:sp modelId="{B0BC8FF1-8ECB-408A-A68F-1AF92F9F19D6}">
      <dsp:nvSpPr>
        <dsp:cNvPr id="0" name=""/>
        <dsp:cNvSpPr/>
      </dsp:nvSpPr>
      <dsp:spPr>
        <a:xfrm>
          <a:off x="1325155" y="624391"/>
          <a:ext cx="799621" cy="799621"/>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Training programs</a:t>
          </a:r>
        </a:p>
      </dsp:txBody>
      <dsp:txXfrm>
        <a:off x="1442257" y="741493"/>
        <a:ext cx="565417" cy="565417"/>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B60D99-FB88-A749-9452-A1B34E108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532</TotalTime>
  <Pages>24</Pages>
  <Words>5942</Words>
  <Characters>33875</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39738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kulwinder kaur saini</cp:lastModifiedBy>
  <cp:revision>866</cp:revision>
  <dcterms:created xsi:type="dcterms:W3CDTF">2022-08-01T06:09:00Z</dcterms:created>
  <dcterms:modified xsi:type="dcterms:W3CDTF">2022-09-01T18:15:00Z</dcterms:modified>
  <cp:category/>
</cp:coreProperties>
</file>