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12024" w14:textId="49CF0B79" w:rsidR="003E5BB1" w:rsidRDefault="003E5BB1" w:rsidP="003E5BB1">
      <w:pPr>
        <w:pStyle w:val="Body"/>
        <w:jc w:val="center"/>
        <w:rPr>
          <w:rFonts w:ascii="Calibri" w:hAnsi="Calibri" w:cs="Calibri"/>
        </w:rPr>
      </w:pPr>
      <w:r>
        <w:rPr>
          <w:noProof/>
          <w14:textOutline w14:w="0" w14:cap="rnd" w14:cmpd="sng" w14:algn="ctr">
            <w14:noFill/>
            <w14:prstDash w14:val="solid"/>
            <w14:bevel/>
          </w14:textOutline>
        </w:rPr>
        <w:drawing>
          <wp:inline distT="0" distB="0" distL="0" distR="0" wp14:anchorId="77E2C0F3" wp14:editId="27A39670">
            <wp:extent cx="3667125" cy="1933575"/>
            <wp:effectExtent l="0" t="0" r="9525" b="9525"/>
            <wp:docPr id="1"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logo&#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67125" cy="1933575"/>
                    </a:xfrm>
                    <a:prstGeom prst="rect">
                      <a:avLst/>
                    </a:prstGeom>
                    <a:noFill/>
                    <a:ln>
                      <a:noFill/>
                    </a:ln>
                  </pic:spPr>
                </pic:pic>
              </a:graphicData>
            </a:graphic>
          </wp:inline>
        </w:drawing>
      </w:r>
    </w:p>
    <w:p w14:paraId="190AD448" w14:textId="77777777" w:rsidR="003E5BB1" w:rsidRDefault="003E5BB1" w:rsidP="003E5BB1">
      <w:pPr>
        <w:pStyle w:val="Body"/>
        <w:rPr>
          <w:rFonts w:ascii="Calibri" w:hAnsi="Calibri" w:cs="Calibri"/>
        </w:rPr>
      </w:pPr>
    </w:p>
    <w:p w14:paraId="4F7E8168" w14:textId="77777777" w:rsidR="003E5BB1" w:rsidRDefault="003E5BB1" w:rsidP="003E5BB1">
      <w:pPr>
        <w:pStyle w:val="Body"/>
        <w:rPr>
          <w:rFonts w:ascii="Calibri" w:hAnsi="Calibri" w:cs="Calibri"/>
        </w:rPr>
      </w:pPr>
    </w:p>
    <w:p w14:paraId="433755E9" w14:textId="77777777" w:rsidR="003E5BB1" w:rsidRDefault="003E5BB1" w:rsidP="003E5BB1">
      <w:pPr>
        <w:pStyle w:val="Body"/>
        <w:rPr>
          <w:rFonts w:ascii="Calibri" w:hAnsi="Calibri" w:cs="Calibri"/>
        </w:rPr>
      </w:pPr>
    </w:p>
    <w:p w14:paraId="3CE7B166" w14:textId="77777777" w:rsidR="003E5BB1" w:rsidRDefault="003E5BB1" w:rsidP="003E5BB1">
      <w:pPr>
        <w:pStyle w:val="Body"/>
        <w:jc w:val="center"/>
        <w:rPr>
          <w:rFonts w:ascii="Calibri" w:hAnsi="Calibri" w:cs="Calibri"/>
          <w:b/>
          <w:bCs/>
          <w:i/>
          <w:iCs/>
          <w:sz w:val="48"/>
          <w:szCs w:val="48"/>
        </w:rPr>
      </w:pPr>
    </w:p>
    <w:p w14:paraId="1F8D6329" w14:textId="77777777" w:rsidR="003E5BB1" w:rsidRDefault="003E5BB1" w:rsidP="003E5BB1">
      <w:pPr>
        <w:pStyle w:val="Body"/>
        <w:jc w:val="center"/>
        <w:rPr>
          <w:rFonts w:ascii="Calibri" w:hAnsi="Calibri" w:cs="Calibri"/>
          <w:b/>
          <w:bCs/>
          <w:i/>
          <w:iCs/>
          <w:sz w:val="48"/>
          <w:szCs w:val="48"/>
        </w:rPr>
      </w:pPr>
    </w:p>
    <w:p w14:paraId="41962743" w14:textId="0623FE9D" w:rsidR="003E5BB1" w:rsidRPr="003E5BB1" w:rsidRDefault="003E5BB1" w:rsidP="003E5BB1">
      <w:pPr>
        <w:pStyle w:val="Body"/>
        <w:jc w:val="center"/>
        <w:rPr>
          <w:rFonts w:ascii="Arial" w:hAnsi="Arial" w:cs="Arial"/>
        </w:rPr>
      </w:pPr>
      <w:r w:rsidRPr="003E5BB1">
        <w:rPr>
          <w:rFonts w:ascii="Arial" w:hAnsi="Arial" w:cs="Arial"/>
          <w:b/>
          <w:bCs/>
          <w:i/>
          <w:iCs/>
          <w:sz w:val="72"/>
          <w:szCs w:val="72"/>
        </w:rPr>
        <w:t>Leadership: theories, concepts and examples</w:t>
      </w:r>
    </w:p>
    <w:p w14:paraId="386D109A" w14:textId="77777777" w:rsidR="003E5BB1" w:rsidRPr="003E5BB1" w:rsidRDefault="003E5BB1" w:rsidP="003E5BB1">
      <w:pPr>
        <w:pStyle w:val="Body"/>
        <w:rPr>
          <w:rFonts w:ascii="Arial" w:hAnsi="Arial" w:cs="Arial"/>
        </w:rPr>
      </w:pPr>
    </w:p>
    <w:p w14:paraId="4B22C6ED" w14:textId="77777777" w:rsidR="003E5BB1" w:rsidRPr="003E5BB1" w:rsidRDefault="003E5BB1" w:rsidP="003E5BB1">
      <w:pPr>
        <w:pStyle w:val="Body"/>
        <w:rPr>
          <w:rFonts w:ascii="Arial" w:hAnsi="Arial" w:cs="Arial"/>
        </w:rPr>
      </w:pPr>
    </w:p>
    <w:p w14:paraId="103649EB" w14:textId="77777777" w:rsidR="003E5BB1" w:rsidRDefault="003E5BB1" w:rsidP="003E5BB1">
      <w:pPr>
        <w:pStyle w:val="Body"/>
        <w:rPr>
          <w:rFonts w:ascii="Calibri" w:hAnsi="Calibri" w:cs="Calibri"/>
        </w:rPr>
      </w:pPr>
    </w:p>
    <w:p w14:paraId="0DBE6B5B" w14:textId="77777777" w:rsidR="003E5BB1" w:rsidRDefault="003E5BB1" w:rsidP="003E5BB1">
      <w:pPr>
        <w:pStyle w:val="Body"/>
        <w:rPr>
          <w:rFonts w:ascii="Calibri" w:hAnsi="Calibri" w:cs="Calibri"/>
        </w:rPr>
      </w:pPr>
    </w:p>
    <w:p w14:paraId="5D293143" w14:textId="77777777" w:rsidR="003E5BB1" w:rsidRDefault="003E5BB1" w:rsidP="003E5BB1">
      <w:pPr>
        <w:jc w:val="center"/>
        <w:rPr>
          <w:sz w:val="22"/>
          <w:szCs w:val="22"/>
          <w:lang w:val="de-DE"/>
        </w:rPr>
      </w:pPr>
    </w:p>
    <w:p w14:paraId="1053C1D1" w14:textId="77777777" w:rsidR="003E5BB1" w:rsidRDefault="003E5BB1" w:rsidP="003E5BB1"/>
    <w:p w14:paraId="783F26AB" w14:textId="77777777" w:rsidR="003E5BB1" w:rsidRDefault="003E5BB1" w:rsidP="003E5BB1"/>
    <w:p w14:paraId="29BB73B8" w14:textId="77777777" w:rsidR="003E5BB1" w:rsidRDefault="003E5BB1" w:rsidP="003E5BB1"/>
    <w:p w14:paraId="17532E97" w14:textId="77777777" w:rsidR="003E5BB1" w:rsidRDefault="003E5BB1" w:rsidP="003E5BB1">
      <w:pPr>
        <w:jc w:val="center"/>
        <w:rPr>
          <w:rFonts w:ascii="Arial" w:hAnsi="Arial" w:cs="Arial"/>
          <w:b/>
          <w:bCs/>
          <w:color w:val="2C2D2E"/>
          <w:sz w:val="80"/>
          <w:szCs w:val="80"/>
          <w:shd w:val="clear" w:color="auto" w:fill="FFFFFF"/>
        </w:rPr>
      </w:pPr>
    </w:p>
    <w:p w14:paraId="6D2F1B0A" w14:textId="77777777" w:rsidR="003E5BB1" w:rsidRDefault="003E5BB1" w:rsidP="003E5BB1">
      <w:pPr>
        <w:shd w:val="clear" w:color="auto" w:fill="FFFFFF"/>
        <w:rPr>
          <w:rFonts w:ascii="Arial" w:hAnsi="Arial" w:cs="Arial"/>
          <w:b/>
          <w:bCs/>
          <w:color w:val="2C2D2E"/>
          <w:sz w:val="28"/>
          <w:szCs w:val="28"/>
          <w:shd w:val="clear" w:color="auto" w:fill="FFFFFF"/>
        </w:rPr>
      </w:pPr>
      <w:r>
        <w:rPr>
          <w:rFonts w:ascii="Arial" w:hAnsi="Arial" w:cs="Arial"/>
          <w:b/>
          <w:bCs/>
          <w:color w:val="2C2D2E"/>
          <w:sz w:val="28"/>
          <w:szCs w:val="28"/>
          <w:shd w:val="clear" w:color="auto" w:fill="FFFFFF"/>
        </w:rPr>
        <w:t xml:space="preserve">                      </w:t>
      </w:r>
    </w:p>
    <w:p w14:paraId="432D33B6" w14:textId="77777777" w:rsidR="003E5BB1" w:rsidRDefault="003E5BB1" w:rsidP="003E5BB1">
      <w:pPr>
        <w:shd w:val="clear" w:color="auto" w:fill="FFFFFF"/>
        <w:rPr>
          <w:rFonts w:ascii="Arial" w:hAnsi="Arial" w:cs="Arial"/>
          <w:b/>
          <w:bCs/>
          <w:color w:val="2C2D2E"/>
          <w:sz w:val="28"/>
          <w:szCs w:val="28"/>
          <w:shd w:val="clear" w:color="auto" w:fill="FFFFFF"/>
        </w:rPr>
      </w:pPr>
    </w:p>
    <w:p w14:paraId="3825A84E" w14:textId="2E8F051C" w:rsidR="003E5BB1" w:rsidRPr="002E0CD8" w:rsidRDefault="003E5BB1" w:rsidP="003E5BB1">
      <w:pPr>
        <w:shd w:val="clear" w:color="auto" w:fill="FFFFFF"/>
        <w:spacing w:line="276" w:lineRule="auto"/>
        <w:jc w:val="center"/>
        <w:rPr>
          <w:rFonts w:asciiTheme="minorHAnsi" w:eastAsia="Times New Roman" w:hAnsiTheme="minorHAnsi" w:cstheme="minorHAnsi"/>
          <w:color w:val="000000" w:themeColor="text1"/>
          <w:lang w:eastAsia="de-DE"/>
        </w:rPr>
      </w:pPr>
      <w:r>
        <w:rPr>
          <w:rFonts w:ascii="Arial" w:hAnsi="Arial" w:cs="Arial"/>
          <w:b/>
          <w:bCs/>
          <w:color w:val="2C2D2E"/>
          <w:shd w:val="clear" w:color="auto" w:fill="FFFFFF"/>
        </w:rPr>
        <w:t xml:space="preserve">                             </w:t>
      </w:r>
      <w:r>
        <w:rPr>
          <w:rFonts w:ascii="Arial" w:hAnsi="Arial" w:cs="Arial"/>
          <w:b/>
          <w:bCs/>
          <w:color w:val="2C2D2E"/>
          <w:shd w:val="clear" w:color="auto" w:fill="FFFFFF"/>
        </w:rPr>
        <w:t xml:space="preserve">                 </w:t>
      </w:r>
      <w:r w:rsidRPr="002E0CD8">
        <w:rPr>
          <w:rFonts w:asciiTheme="minorHAnsi" w:eastAsia="Times New Roman" w:hAnsiTheme="minorHAnsi" w:cstheme="minorHAnsi"/>
          <w:b/>
          <w:bCs/>
          <w:color w:val="000000" w:themeColor="text1"/>
          <w:lang w:eastAsia="de-DE"/>
        </w:rPr>
        <w:t>Student Name:</w:t>
      </w:r>
      <w:r w:rsidRPr="002E0CD8">
        <w:rPr>
          <w:rFonts w:asciiTheme="minorHAnsi" w:eastAsia="Times New Roman" w:hAnsiTheme="minorHAnsi" w:cstheme="minorHAnsi"/>
          <w:color w:val="000000" w:themeColor="text1"/>
          <w:lang w:eastAsia="de-DE"/>
        </w:rPr>
        <w:t xml:space="preserve"> Alina Mutoi</w:t>
      </w:r>
    </w:p>
    <w:p w14:paraId="17B6945A" w14:textId="3FC3CD93" w:rsidR="003E5BB1" w:rsidRPr="002E0CD8" w:rsidRDefault="003E5BB1" w:rsidP="003E5BB1">
      <w:pPr>
        <w:shd w:val="clear" w:color="auto" w:fill="FFFFFF"/>
        <w:spacing w:line="276" w:lineRule="auto"/>
        <w:jc w:val="center"/>
        <w:rPr>
          <w:rFonts w:asciiTheme="minorHAnsi" w:eastAsia="Times New Roman" w:hAnsiTheme="minorHAnsi" w:cstheme="minorHAnsi"/>
          <w:color w:val="000000" w:themeColor="text1"/>
          <w:lang w:eastAsia="de-DE"/>
        </w:rPr>
      </w:pPr>
      <w:r w:rsidRPr="002E0CD8">
        <w:rPr>
          <w:rFonts w:asciiTheme="minorHAnsi" w:eastAsia="Times New Roman" w:hAnsiTheme="minorHAnsi" w:cstheme="minorHAnsi"/>
          <w:color w:val="000000" w:themeColor="text1"/>
          <w:lang w:eastAsia="de-DE"/>
        </w:rPr>
        <w:t xml:space="preserve">                        </w:t>
      </w:r>
      <w:r w:rsidRPr="002E0CD8">
        <w:rPr>
          <w:rFonts w:asciiTheme="minorHAnsi" w:eastAsia="Times New Roman" w:hAnsiTheme="minorHAnsi" w:cstheme="minorHAnsi"/>
          <w:color w:val="000000" w:themeColor="text1"/>
          <w:lang w:eastAsia="de-DE"/>
        </w:rPr>
        <w:t xml:space="preserve">                    </w:t>
      </w:r>
      <w:r w:rsidRPr="002E0CD8">
        <w:rPr>
          <w:rFonts w:asciiTheme="minorHAnsi" w:eastAsia="Times New Roman" w:hAnsiTheme="minorHAnsi" w:cstheme="minorHAnsi"/>
          <w:b/>
          <w:bCs/>
          <w:color w:val="000000" w:themeColor="text1"/>
          <w:lang w:eastAsia="de-DE"/>
        </w:rPr>
        <w:t>Student ID:</w:t>
      </w:r>
      <w:r w:rsidRPr="002E0CD8">
        <w:rPr>
          <w:rFonts w:asciiTheme="minorHAnsi" w:eastAsia="Times New Roman" w:hAnsiTheme="minorHAnsi" w:cstheme="minorHAnsi"/>
          <w:color w:val="000000" w:themeColor="text1"/>
          <w:lang w:eastAsia="de-DE"/>
        </w:rPr>
        <w:t xml:space="preserve"> 2028702</w:t>
      </w:r>
    </w:p>
    <w:p w14:paraId="2CA58A09" w14:textId="3CD96858" w:rsidR="003E5BB1" w:rsidRPr="002E0CD8" w:rsidRDefault="003E5BB1" w:rsidP="003E5BB1">
      <w:pPr>
        <w:shd w:val="clear" w:color="auto" w:fill="FFFFFF"/>
        <w:spacing w:line="276" w:lineRule="auto"/>
        <w:jc w:val="right"/>
        <w:rPr>
          <w:rFonts w:asciiTheme="minorHAnsi" w:eastAsia="Times New Roman" w:hAnsiTheme="minorHAnsi" w:cstheme="minorHAnsi"/>
          <w:color w:val="000000" w:themeColor="text1"/>
          <w:lang w:eastAsia="de-DE"/>
        </w:rPr>
      </w:pPr>
      <w:r w:rsidRPr="002E0CD8">
        <w:rPr>
          <w:rFonts w:asciiTheme="minorHAnsi" w:eastAsia="Times New Roman" w:hAnsiTheme="minorHAnsi" w:cstheme="minorHAnsi"/>
          <w:color w:val="000000" w:themeColor="text1"/>
          <w:lang w:eastAsia="de-DE"/>
        </w:rPr>
        <w:t xml:space="preserve">                                                                       </w:t>
      </w:r>
      <w:r w:rsidRPr="002E0CD8">
        <w:rPr>
          <w:rFonts w:asciiTheme="minorHAnsi" w:eastAsia="Times New Roman" w:hAnsiTheme="minorHAnsi" w:cstheme="minorHAnsi"/>
          <w:color w:val="000000" w:themeColor="text1"/>
          <w:lang w:eastAsia="de-DE"/>
        </w:rPr>
        <w:t xml:space="preserve">              </w:t>
      </w:r>
      <w:r w:rsidRPr="002E0CD8">
        <w:rPr>
          <w:rFonts w:asciiTheme="minorHAnsi" w:eastAsia="Times New Roman" w:hAnsiTheme="minorHAnsi" w:cstheme="minorHAnsi"/>
          <w:b/>
          <w:bCs/>
          <w:color w:val="000000" w:themeColor="text1"/>
          <w:lang w:eastAsia="de-DE"/>
        </w:rPr>
        <w:t>Course name:</w:t>
      </w:r>
      <w:r w:rsidRPr="002E0CD8">
        <w:rPr>
          <w:rFonts w:asciiTheme="minorHAnsi" w:eastAsia="Times New Roman" w:hAnsiTheme="minorHAnsi" w:cstheme="minorHAnsi"/>
          <w:color w:val="000000" w:themeColor="text1"/>
          <w:lang w:eastAsia="de-DE"/>
        </w:rPr>
        <w:t xml:space="preserve"> </w:t>
      </w:r>
      <w:r w:rsidRPr="002E0CD8">
        <w:rPr>
          <w:rFonts w:asciiTheme="minorHAnsi" w:eastAsia="Times New Roman" w:hAnsiTheme="minorHAnsi" w:cstheme="minorHAnsi"/>
          <w:color w:val="000000" w:themeColor="text1"/>
          <w:lang w:eastAsia="de-DE"/>
        </w:rPr>
        <w:t xml:space="preserve">Leadership and Management, Theory and Practice </w:t>
      </w:r>
      <w:r w:rsidRPr="002E0CD8">
        <w:rPr>
          <w:rFonts w:asciiTheme="minorHAnsi" w:eastAsia="Times New Roman" w:hAnsiTheme="minorHAnsi" w:cstheme="minorHAnsi"/>
          <w:color w:val="000000" w:themeColor="text1"/>
          <w:lang w:eastAsia="de-DE"/>
        </w:rPr>
        <w:t>(LCBB60</w:t>
      </w:r>
      <w:r w:rsidRPr="002E0CD8">
        <w:rPr>
          <w:rFonts w:asciiTheme="minorHAnsi" w:eastAsia="Times New Roman" w:hAnsiTheme="minorHAnsi" w:cstheme="minorHAnsi"/>
          <w:color w:val="000000" w:themeColor="text1"/>
          <w:lang w:eastAsia="de-DE"/>
        </w:rPr>
        <w:t>03</w:t>
      </w:r>
      <w:r w:rsidRPr="002E0CD8">
        <w:rPr>
          <w:rFonts w:asciiTheme="minorHAnsi" w:eastAsia="Times New Roman" w:hAnsiTheme="minorHAnsi" w:cstheme="minorHAnsi"/>
          <w:color w:val="000000" w:themeColor="text1"/>
          <w:lang w:eastAsia="de-DE"/>
        </w:rPr>
        <w:t>)</w:t>
      </w:r>
    </w:p>
    <w:p w14:paraId="65AD545B" w14:textId="62BD9151" w:rsidR="003E5BB1" w:rsidRPr="002E0CD8" w:rsidRDefault="003E5BB1" w:rsidP="003E5BB1">
      <w:pPr>
        <w:shd w:val="clear" w:color="auto" w:fill="FFFFFF"/>
        <w:spacing w:line="276" w:lineRule="auto"/>
        <w:jc w:val="center"/>
        <w:rPr>
          <w:rFonts w:asciiTheme="minorHAnsi" w:eastAsia="Times New Roman" w:hAnsiTheme="minorHAnsi" w:cstheme="minorHAnsi"/>
          <w:color w:val="000000" w:themeColor="text1"/>
          <w:lang w:eastAsia="de-DE"/>
        </w:rPr>
      </w:pPr>
      <w:r w:rsidRPr="002E0CD8">
        <w:rPr>
          <w:rFonts w:asciiTheme="minorHAnsi" w:eastAsia="Times New Roman" w:hAnsiTheme="minorHAnsi" w:cstheme="minorHAnsi"/>
          <w:color w:val="000000" w:themeColor="text1"/>
          <w:lang w:eastAsia="de-DE"/>
        </w:rPr>
        <w:t xml:space="preserve">                          </w:t>
      </w:r>
      <w:r w:rsidRPr="002E0CD8">
        <w:rPr>
          <w:rFonts w:asciiTheme="minorHAnsi" w:eastAsia="Times New Roman" w:hAnsiTheme="minorHAnsi" w:cstheme="minorHAnsi"/>
          <w:color w:val="000000" w:themeColor="text1"/>
          <w:lang w:eastAsia="de-DE"/>
        </w:rPr>
        <w:t xml:space="preserve">                                 </w:t>
      </w:r>
      <w:r w:rsidRPr="002E0CD8">
        <w:rPr>
          <w:rFonts w:asciiTheme="minorHAnsi" w:eastAsia="Times New Roman" w:hAnsiTheme="minorHAnsi" w:cstheme="minorHAnsi"/>
          <w:b/>
          <w:bCs/>
          <w:color w:val="000000" w:themeColor="text1"/>
          <w:lang w:eastAsia="de-DE"/>
        </w:rPr>
        <w:t>Lecturer:</w:t>
      </w:r>
      <w:r w:rsidRPr="002E0CD8">
        <w:rPr>
          <w:rFonts w:asciiTheme="minorHAnsi" w:eastAsia="Times New Roman" w:hAnsiTheme="minorHAnsi" w:cstheme="minorHAnsi"/>
          <w:color w:val="000000" w:themeColor="text1"/>
          <w:lang w:eastAsia="de-DE"/>
        </w:rPr>
        <w:t xml:space="preserve"> </w:t>
      </w:r>
      <w:r w:rsidRPr="002E0CD8">
        <w:rPr>
          <w:rFonts w:asciiTheme="minorHAnsi" w:eastAsia="Times New Roman" w:hAnsiTheme="minorHAnsi" w:cstheme="minorHAnsi"/>
          <w:color w:val="000000" w:themeColor="text1"/>
          <w:lang w:eastAsia="de-DE"/>
        </w:rPr>
        <w:t xml:space="preserve">Dr. Laila </w:t>
      </w:r>
      <w:proofErr w:type="spellStart"/>
      <w:r w:rsidRPr="002E0CD8">
        <w:rPr>
          <w:rFonts w:asciiTheme="minorHAnsi" w:eastAsia="Times New Roman" w:hAnsiTheme="minorHAnsi" w:cstheme="minorHAnsi"/>
          <w:color w:val="000000" w:themeColor="text1"/>
          <w:lang w:eastAsia="de-DE"/>
        </w:rPr>
        <w:t>Maazouz</w:t>
      </w:r>
      <w:proofErr w:type="spellEnd"/>
    </w:p>
    <w:p w14:paraId="458A2623" w14:textId="77777777" w:rsidR="003E5BB1" w:rsidRPr="002E0CD8" w:rsidRDefault="003E5BB1" w:rsidP="003E5BB1">
      <w:pPr>
        <w:shd w:val="clear" w:color="auto" w:fill="FFFFFF"/>
        <w:spacing w:line="276" w:lineRule="auto"/>
        <w:jc w:val="right"/>
        <w:rPr>
          <w:rFonts w:asciiTheme="minorHAnsi" w:eastAsia="Times New Roman" w:hAnsiTheme="minorHAnsi" w:cstheme="minorHAnsi"/>
          <w:color w:val="2C2D2E"/>
          <w:lang w:eastAsia="de-DE"/>
        </w:rPr>
      </w:pPr>
    </w:p>
    <w:p w14:paraId="5FE5E8F3" w14:textId="77777777" w:rsidR="003E5BB1" w:rsidRPr="002E0CD8" w:rsidRDefault="003E5BB1" w:rsidP="003E5BB1">
      <w:pPr>
        <w:shd w:val="clear" w:color="auto" w:fill="FFFFFF"/>
        <w:spacing w:line="276" w:lineRule="auto"/>
        <w:rPr>
          <w:rFonts w:asciiTheme="minorHAnsi" w:eastAsia="Times New Roman" w:hAnsiTheme="minorHAnsi" w:cstheme="minorHAnsi"/>
          <w:color w:val="2C2D2E"/>
          <w:lang w:eastAsia="de-DE"/>
        </w:rPr>
      </w:pPr>
    </w:p>
    <w:p w14:paraId="4D4167AE" w14:textId="77777777" w:rsidR="003E5BB1" w:rsidRDefault="003E5BB1"/>
    <w:p w14:paraId="519F87C6" w14:textId="77777777" w:rsidR="003E5BB1" w:rsidRDefault="003E5BB1"/>
    <w:p w14:paraId="624624B5" w14:textId="77777777" w:rsidR="003E5BB1" w:rsidRDefault="003E5BB1"/>
    <w:p w14:paraId="370B7D75" w14:textId="77777777" w:rsidR="003E5BB1" w:rsidRDefault="003E5BB1"/>
    <w:p w14:paraId="6E14BF9A" w14:textId="77777777" w:rsidR="003E5BB1" w:rsidRDefault="003E5BB1"/>
    <w:p w14:paraId="0D8E2EA2" w14:textId="54433482" w:rsidR="00210E48" w:rsidRPr="005C2AD6" w:rsidRDefault="003E5BB1" w:rsidP="00FC4783">
      <w:pPr>
        <w:ind w:left="-397" w:right="-397"/>
        <w:jc w:val="both"/>
      </w:pPr>
      <w:r w:rsidRPr="005C2AD6">
        <w:t xml:space="preserve">   Leadership is the management function that helps people and </w:t>
      </w:r>
      <w:proofErr w:type="spellStart"/>
      <w:r w:rsidRPr="005C2AD6">
        <w:t>organisations</w:t>
      </w:r>
      <w:proofErr w:type="spellEnd"/>
      <w:r w:rsidRPr="005C2AD6">
        <w:t xml:space="preserve"> to improve the efficiency by achieving the proposed goals. It is the ability to influence, guide and motivate other persons to want to do what it is needed to be done. A genuine leader </w:t>
      </w:r>
      <w:r w:rsidR="00210E48" w:rsidRPr="005C2AD6">
        <w:t>has good communication and listening skills, is inspirational, humble, visionary and flexible.</w:t>
      </w:r>
    </w:p>
    <w:p w14:paraId="1FB87886" w14:textId="14D9C1EC" w:rsidR="005D206F" w:rsidRPr="005C2AD6" w:rsidRDefault="005D206F" w:rsidP="00FC4783">
      <w:pPr>
        <w:ind w:left="-397" w:right="-397"/>
        <w:jc w:val="both"/>
      </w:pPr>
      <w:r w:rsidRPr="005C2AD6">
        <w:t xml:space="preserve"> </w:t>
      </w:r>
      <w:r w:rsidR="00210DC2" w:rsidRPr="005C2AD6">
        <w:t xml:space="preserve">  </w:t>
      </w:r>
      <w:r w:rsidRPr="005C2AD6">
        <w:t xml:space="preserve"> According to Trait Theories of Leadership, </w:t>
      </w:r>
      <w:r w:rsidR="00584C79" w:rsidRPr="005C2AD6">
        <w:t xml:space="preserve">and effective leadership </w:t>
      </w:r>
      <w:proofErr w:type="spellStart"/>
      <w:r w:rsidR="00584C79" w:rsidRPr="005C2AD6">
        <w:t>behaviour</w:t>
      </w:r>
      <w:proofErr w:type="spellEnd"/>
      <w:r w:rsidR="00584C79" w:rsidRPr="005C2AD6">
        <w:t xml:space="preserve"> also includes the emotional intelligence, empathy being the core component. </w:t>
      </w:r>
      <w:r w:rsidR="00530ADC" w:rsidRPr="005C2AD6">
        <w:t xml:space="preserve">A good leader </w:t>
      </w:r>
      <w:proofErr w:type="gramStart"/>
      <w:r w:rsidR="00530ADC" w:rsidRPr="005C2AD6">
        <w:t>is able to</w:t>
      </w:r>
      <w:proofErr w:type="gramEnd"/>
      <w:r w:rsidR="00530ADC" w:rsidRPr="005C2AD6">
        <w:t xml:space="preserve"> assert himself, disciplined and responsible to keep commitments (consciousness)</w:t>
      </w:r>
      <w:r w:rsidR="009168AA" w:rsidRPr="005C2AD6">
        <w:t>.</w:t>
      </w:r>
      <w:r w:rsidR="00530ADC" w:rsidRPr="005C2AD6">
        <w:t xml:space="preserve"> (Harvard Law School, 2023)</w:t>
      </w:r>
    </w:p>
    <w:p w14:paraId="1C223637" w14:textId="3626B577" w:rsidR="00210DC2" w:rsidRPr="005C2AD6" w:rsidRDefault="00210DC2" w:rsidP="00FC4783">
      <w:pPr>
        <w:ind w:left="-397" w:right="-397"/>
        <w:jc w:val="both"/>
      </w:pPr>
      <w:r w:rsidRPr="005C2AD6">
        <w:t xml:space="preserve">    John Adair’s model of leadership designs three crucial responsibilities that every single leader should meet to be successful: clarifying the task, accomplishing the task and fostering positive relationships. </w:t>
      </w:r>
      <w:r w:rsidR="007B2F6C" w:rsidRPr="005C2AD6">
        <w:t>It is essential for a leader to interconnect individual and group</w:t>
      </w:r>
      <w:proofErr w:type="gramStart"/>
      <w:r w:rsidR="007B2F6C" w:rsidRPr="005C2AD6">
        <w:t>, as a whole, needs</w:t>
      </w:r>
      <w:proofErr w:type="gramEnd"/>
      <w:r w:rsidR="007B2F6C" w:rsidRPr="005C2AD6">
        <w:t>. (University of Cambridge, 2023)</w:t>
      </w:r>
    </w:p>
    <w:p w14:paraId="2CDEF41C" w14:textId="77777777" w:rsidR="00FC4783" w:rsidRPr="005C2AD6" w:rsidRDefault="00210E48" w:rsidP="00FC4783">
      <w:pPr>
        <w:ind w:left="-397" w:right="-397"/>
        <w:jc w:val="both"/>
      </w:pPr>
      <w:r w:rsidRPr="005C2AD6">
        <w:t xml:space="preserve">   There are many types of leadership applied by different influencers and managers overtime, around the world. The main ones are:</w:t>
      </w:r>
    </w:p>
    <w:p w14:paraId="0D48786B" w14:textId="1FE1FAF8" w:rsidR="00210E48" w:rsidRPr="005C2AD6" w:rsidRDefault="00210E48" w:rsidP="00FC4783">
      <w:pPr>
        <w:pStyle w:val="ListParagraph"/>
        <w:numPr>
          <w:ilvl w:val="0"/>
          <w:numId w:val="4"/>
        </w:numPr>
        <w:ind w:right="-397"/>
        <w:jc w:val="both"/>
      </w:pPr>
      <w:r w:rsidRPr="005C2AD6">
        <w:rPr>
          <w:b/>
          <w:bCs/>
        </w:rPr>
        <w:t>Autocratic</w:t>
      </w:r>
      <w:r w:rsidR="0032287D" w:rsidRPr="005C2AD6">
        <w:rPr>
          <w:b/>
          <w:bCs/>
        </w:rPr>
        <w:t>:</w:t>
      </w:r>
      <w:r w:rsidR="0032287D" w:rsidRPr="005C2AD6">
        <w:t xml:space="preserve"> P</w:t>
      </w:r>
      <w:r w:rsidR="00042F39" w:rsidRPr="005C2AD6">
        <w:t xml:space="preserve">rovide clear tasks and responsibilities to the subordinates, being strongly focused on commands and control. Autocratic leaders take decisions independently, with little or no participations of the rest of the </w:t>
      </w:r>
      <w:proofErr w:type="gramStart"/>
      <w:r w:rsidR="00042F39" w:rsidRPr="005C2AD6">
        <w:t>members;</w:t>
      </w:r>
      <w:proofErr w:type="gramEnd"/>
    </w:p>
    <w:p w14:paraId="40B81C7D" w14:textId="77777777" w:rsidR="00FC4783" w:rsidRPr="005C2AD6" w:rsidRDefault="00210E48" w:rsidP="00FC4783">
      <w:pPr>
        <w:pStyle w:val="ListParagraph"/>
        <w:numPr>
          <w:ilvl w:val="0"/>
          <w:numId w:val="4"/>
        </w:numPr>
        <w:ind w:right="-397"/>
        <w:jc w:val="both"/>
      </w:pPr>
      <w:r w:rsidRPr="005C2AD6">
        <w:rPr>
          <w:b/>
          <w:bCs/>
        </w:rPr>
        <w:t>Participative (democratic)</w:t>
      </w:r>
      <w:r w:rsidR="0032287D" w:rsidRPr="005C2AD6">
        <w:rPr>
          <w:b/>
          <w:bCs/>
        </w:rPr>
        <w:t>:</w:t>
      </w:r>
      <w:r w:rsidR="0032287D" w:rsidRPr="005C2AD6">
        <w:t xml:space="preserve"> Considered the most effective, as allows subordinates to come with an outcome and opinions. Leader encourages freedom of word and </w:t>
      </w:r>
      <w:proofErr w:type="gramStart"/>
      <w:r w:rsidR="0032287D" w:rsidRPr="005C2AD6">
        <w:t>actions;</w:t>
      </w:r>
      <w:proofErr w:type="gramEnd"/>
    </w:p>
    <w:p w14:paraId="5814DCDF" w14:textId="013823D8" w:rsidR="00FC4783" w:rsidRPr="005C2AD6" w:rsidRDefault="00210E48" w:rsidP="00FC4783">
      <w:pPr>
        <w:pStyle w:val="ListParagraph"/>
        <w:numPr>
          <w:ilvl w:val="0"/>
          <w:numId w:val="4"/>
        </w:numPr>
        <w:ind w:right="-397"/>
        <w:jc w:val="both"/>
        <w:rPr>
          <w:color w:val="000000" w:themeColor="text1"/>
        </w:rPr>
      </w:pPr>
      <w:r w:rsidRPr="005C2AD6">
        <w:rPr>
          <w:b/>
          <w:bCs/>
        </w:rPr>
        <w:t>Laissez-faire (delegative)</w:t>
      </w:r>
      <w:r w:rsidRPr="005C2AD6">
        <w:t xml:space="preserve"> – </w:t>
      </w:r>
      <w:r w:rsidR="009168AA" w:rsidRPr="005C2AD6">
        <w:t xml:space="preserve">A delegative leader offers little or no guidance and </w:t>
      </w:r>
      <w:proofErr w:type="gramStart"/>
      <w:r w:rsidR="009168AA" w:rsidRPr="005C2AD6">
        <w:t>decision making</w:t>
      </w:r>
      <w:proofErr w:type="gramEnd"/>
      <w:r w:rsidR="009168AA" w:rsidRPr="005C2AD6">
        <w:t xml:space="preserve"> process up to his group. </w:t>
      </w:r>
      <w:r w:rsidR="009168AA" w:rsidRPr="005C2AD6">
        <w:rPr>
          <w:color w:val="000000" w:themeColor="text1"/>
          <w:shd w:val="clear" w:color="auto" w:fill="FFFFFF"/>
        </w:rPr>
        <w:t>T</w:t>
      </w:r>
      <w:r w:rsidR="009168AA" w:rsidRPr="005C2AD6">
        <w:rPr>
          <w:color w:val="000000" w:themeColor="text1"/>
          <w:shd w:val="clear" w:color="auto" w:fill="FFFFFF"/>
        </w:rPr>
        <w:t>his style can be useful in situations involving highly qualified experts</w:t>
      </w:r>
      <w:r w:rsidR="009168AA" w:rsidRPr="005C2AD6">
        <w:rPr>
          <w:color w:val="000000" w:themeColor="text1"/>
          <w:shd w:val="clear" w:color="auto" w:fill="FFFFFF"/>
        </w:rPr>
        <w:t xml:space="preserve">, but </w:t>
      </w:r>
      <w:r w:rsidR="009168AA" w:rsidRPr="005C2AD6">
        <w:rPr>
          <w:color w:val="000000" w:themeColor="text1"/>
          <w:shd w:val="clear" w:color="auto" w:fill="FFFFFF"/>
        </w:rPr>
        <w:t xml:space="preserve">often </w:t>
      </w:r>
      <w:r w:rsidR="009168AA" w:rsidRPr="005C2AD6">
        <w:rPr>
          <w:color w:val="000000" w:themeColor="text1"/>
          <w:shd w:val="clear" w:color="auto" w:fill="FFFFFF"/>
        </w:rPr>
        <w:t xml:space="preserve">it creates confusion about the responsibilities and leads to lack of </w:t>
      </w:r>
      <w:proofErr w:type="gramStart"/>
      <w:r w:rsidR="009168AA" w:rsidRPr="005C2AD6">
        <w:rPr>
          <w:color w:val="000000" w:themeColor="text1"/>
          <w:shd w:val="clear" w:color="auto" w:fill="FFFFFF"/>
        </w:rPr>
        <w:t>motivation;</w:t>
      </w:r>
      <w:proofErr w:type="gramEnd"/>
    </w:p>
    <w:p w14:paraId="4D07CFC2" w14:textId="4255A5ED" w:rsidR="00FC4783" w:rsidRPr="005C2AD6" w:rsidRDefault="00210E48" w:rsidP="00FC4783">
      <w:pPr>
        <w:pStyle w:val="ListParagraph"/>
        <w:numPr>
          <w:ilvl w:val="0"/>
          <w:numId w:val="4"/>
        </w:numPr>
        <w:ind w:right="-397"/>
        <w:jc w:val="both"/>
      </w:pPr>
      <w:r w:rsidRPr="005C2AD6">
        <w:rPr>
          <w:b/>
          <w:bCs/>
        </w:rPr>
        <w:t>Transformational</w:t>
      </w:r>
      <w:r w:rsidR="00FC4783" w:rsidRPr="005C2AD6">
        <w:rPr>
          <w:b/>
          <w:bCs/>
        </w:rPr>
        <w:t>:</w:t>
      </w:r>
      <w:r w:rsidR="0037304F" w:rsidRPr="005C2AD6">
        <w:rPr>
          <w:b/>
          <w:bCs/>
        </w:rPr>
        <w:t xml:space="preserve"> </w:t>
      </w:r>
      <w:r w:rsidR="0037304F" w:rsidRPr="005C2AD6">
        <w:t>Credited as the most effective style.</w:t>
      </w:r>
      <w:r w:rsidR="0037304F" w:rsidRPr="005C2AD6">
        <w:rPr>
          <w:b/>
          <w:bCs/>
        </w:rPr>
        <w:t xml:space="preserve"> </w:t>
      </w:r>
      <w:r w:rsidR="00B4502D" w:rsidRPr="005C2AD6">
        <w:t xml:space="preserve">Transformational leaders raise motivation among the subordinates through approaching their needs, through intellectual stimulation and individualized consideration. </w:t>
      </w:r>
    </w:p>
    <w:p w14:paraId="3E881374" w14:textId="387FDE21" w:rsidR="00210E48" w:rsidRPr="005C2AD6" w:rsidRDefault="00210E48" w:rsidP="00FC4783">
      <w:pPr>
        <w:pStyle w:val="ListParagraph"/>
        <w:numPr>
          <w:ilvl w:val="0"/>
          <w:numId w:val="4"/>
        </w:numPr>
        <w:ind w:right="-397"/>
        <w:jc w:val="both"/>
      </w:pPr>
      <w:r w:rsidRPr="005C2AD6">
        <w:rPr>
          <w:b/>
          <w:bCs/>
        </w:rPr>
        <w:t>Situational</w:t>
      </w:r>
      <w:r w:rsidR="00FC4783" w:rsidRPr="005C2AD6">
        <w:rPr>
          <w:b/>
          <w:bCs/>
        </w:rPr>
        <w:t xml:space="preserve">: </w:t>
      </w:r>
      <w:r w:rsidR="0037304F" w:rsidRPr="005C2AD6">
        <w:t xml:space="preserve">Involves the change of the leadership </w:t>
      </w:r>
      <w:proofErr w:type="spellStart"/>
      <w:r w:rsidR="0037304F" w:rsidRPr="005C2AD6">
        <w:t>behaviour</w:t>
      </w:r>
      <w:proofErr w:type="spellEnd"/>
      <w:r w:rsidR="0037304F" w:rsidRPr="005C2AD6">
        <w:t xml:space="preserve"> depending on the occurred situation </w:t>
      </w:r>
      <w:proofErr w:type="gramStart"/>
      <w:r w:rsidR="0037304F" w:rsidRPr="005C2AD6">
        <w:t>in order to</w:t>
      </w:r>
      <w:proofErr w:type="gramEnd"/>
      <w:r w:rsidR="0037304F" w:rsidRPr="005C2AD6">
        <w:t xml:space="preserve"> fit the demands. (Cherry, 2023)</w:t>
      </w:r>
    </w:p>
    <w:p w14:paraId="34F92628" w14:textId="4E8AB544" w:rsidR="009F6FF6" w:rsidRPr="005C2AD6" w:rsidRDefault="009F6FF6" w:rsidP="009F6FF6">
      <w:pPr>
        <w:ind w:right="-397"/>
        <w:jc w:val="both"/>
      </w:pPr>
    </w:p>
    <w:p w14:paraId="7F3171E1" w14:textId="41C04943" w:rsidR="009F6FF6" w:rsidRDefault="00210DC2" w:rsidP="00210DC2">
      <w:pPr>
        <w:ind w:left="-397" w:right="-397"/>
        <w:jc w:val="both"/>
      </w:pPr>
      <w:r w:rsidRPr="005C2AD6">
        <w:t xml:space="preserve">   </w:t>
      </w:r>
      <w:r w:rsidR="009F6FF6" w:rsidRPr="005C2AD6">
        <w:t xml:space="preserve">Well-known leaders, such as Martin Luther King Jr., Jack Welch, Steve Jobs and Michelle Obama </w:t>
      </w:r>
      <w:r w:rsidRPr="005C2AD6">
        <w:t>continue to have</w:t>
      </w:r>
      <w:r w:rsidR="009F6FF6" w:rsidRPr="005C2AD6">
        <w:t xml:space="preserve"> a significant influence on people around the world. </w:t>
      </w:r>
      <w:r w:rsidR="00CB2C22" w:rsidRPr="005C2AD6">
        <w:t>They are characterized by big charisma, good communication skills, clear vision, authenticity and focus on innovation (Goleman, 2023). They have become leaders by inspiring people through freedom of word and rights. Either transformational leaders Martin Luther King Jr. and Michelle Obama or autocratic Steve Jobs and Jack Welch, the applied style has fit the needs of the people around them. (Fernandez-Araoz, 2020)</w:t>
      </w:r>
      <w:r w:rsidR="006E6906" w:rsidRPr="005C2AD6">
        <w:t xml:space="preserve">. Their creativity, innovation and courage have left a big impact on nowadays world, even some of them are not alive anymore. Their brands and ideas remain famous through decades. </w:t>
      </w:r>
    </w:p>
    <w:p w14:paraId="5B9FE3A9" w14:textId="77777777" w:rsidR="005C2AD6" w:rsidRDefault="005C2AD6" w:rsidP="00210DC2">
      <w:pPr>
        <w:ind w:left="-397" w:right="-397"/>
        <w:jc w:val="both"/>
      </w:pPr>
    </w:p>
    <w:p w14:paraId="7D71648E" w14:textId="01C0F89A" w:rsidR="005C2AD6" w:rsidRPr="005C2AD6" w:rsidRDefault="005C2AD6" w:rsidP="00210DC2">
      <w:pPr>
        <w:ind w:left="-397" w:right="-397"/>
        <w:jc w:val="both"/>
      </w:pPr>
      <w:r>
        <w:t xml:space="preserve">    A good leader brings changes to people and companies by helping them to fulfill their needs, thus boosting the efficiency. As a result, the activity gets improved and planned goals are achieved. It means that every single organization needs to have a genuine leader to become successful. </w:t>
      </w:r>
    </w:p>
    <w:p w14:paraId="546B8F8D" w14:textId="3D5799E5" w:rsidR="006E6906" w:rsidRPr="005C2AD6" w:rsidRDefault="006E6906" w:rsidP="00210DC2">
      <w:pPr>
        <w:ind w:left="-397" w:right="-397"/>
        <w:jc w:val="both"/>
      </w:pPr>
      <w:r w:rsidRPr="005C2AD6">
        <w:t xml:space="preserve">    </w:t>
      </w:r>
    </w:p>
    <w:p w14:paraId="6309F32D" w14:textId="10FA05CF" w:rsidR="006E6906" w:rsidRPr="005C2AD6" w:rsidRDefault="006E6906" w:rsidP="00210DC2">
      <w:pPr>
        <w:ind w:left="-397" w:right="-397"/>
        <w:jc w:val="both"/>
      </w:pPr>
      <w:r w:rsidRPr="005C2AD6">
        <w:t xml:space="preserve">    </w:t>
      </w:r>
    </w:p>
    <w:p w14:paraId="155E8E45" w14:textId="4CDA573C" w:rsidR="006E6906" w:rsidRPr="005C2AD6" w:rsidRDefault="006E6906" w:rsidP="00210DC2">
      <w:pPr>
        <w:ind w:left="-397" w:right="-397"/>
        <w:jc w:val="both"/>
      </w:pPr>
      <w:r w:rsidRPr="005C2AD6">
        <w:t xml:space="preserve">   </w:t>
      </w:r>
    </w:p>
    <w:p w14:paraId="1D923964" w14:textId="77777777" w:rsidR="00210E48" w:rsidRPr="0037304F" w:rsidRDefault="00210E48" w:rsidP="00FC4783">
      <w:pPr>
        <w:pStyle w:val="ListParagraph"/>
        <w:ind w:left="-397" w:right="-397"/>
        <w:jc w:val="both"/>
      </w:pPr>
    </w:p>
    <w:p w14:paraId="1879FF3E" w14:textId="77777777" w:rsidR="00210E48" w:rsidRDefault="00210E48" w:rsidP="00FC4783">
      <w:pPr>
        <w:ind w:left="-397" w:right="-397"/>
        <w:jc w:val="both"/>
      </w:pPr>
    </w:p>
    <w:p w14:paraId="46FB8D0B" w14:textId="77777777" w:rsidR="00210E48" w:rsidRDefault="00210E48" w:rsidP="00FC4783">
      <w:pPr>
        <w:ind w:left="-397" w:right="-397"/>
        <w:jc w:val="both"/>
      </w:pPr>
    </w:p>
    <w:p w14:paraId="68BFD006" w14:textId="617B21DB" w:rsidR="00042F39" w:rsidRDefault="00210E48" w:rsidP="002E0CD8">
      <w:pPr>
        <w:ind w:left="-510"/>
        <w:jc w:val="both"/>
      </w:pPr>
      <w:r>
        <w:t xml:space="preserve">     </w:t>
      </w:r>
    </w:p>
    <w:p w14:paraId="06BC0A37" w14:textId="77777777" w:rsidR="00042F39" w:rsidRDefault="00042F39" w:rsidP="003E5BB1">
      <w:pPr>
        <w:jc w:val="both"/>
      </w:pPr>
    </w:p>
    <w:p w14:paraId="1E861833" w14:textId="77777777" w:rsidR="00042F39" w:rsidRDefault="00042F39" w:rsidP="003E5BB1">
      <w:pPr>
        <w:jc w:val="both"/>
      </w:pPr>
    </w:p>
    <w:p w14:paraId="1FE71CD0" w14:textId="77777777" w:rsidR="00042F39" w:rsidRDefault="00042F39" w:rsidP="003E5BB1">
      <w:pPr>
        <w:jc w:val="both"/>
      </w:pPr>
    </w:p>
    <w:p w14:paraId="0E55E381" w14:textId="77777777" w:rsidR="00042F39" w:rsidRDefault="00042F39" w:rsidP="003E5BB1">
      <w:pPr>
        <w:jc w:val="both"/>
      </w:pPr>
    </w:p>
    <w:p w14:paraId="3FFB553D" w14:textId="7D43F681" w:rsidR="00042F39" w:rsidRDefault="00042F39" w:rsidP="00042F39">
      <w:pPr>
        <w:jc w:val="center"/>
        <w:rPr>
          <w:b/>
          <w:bCs/>
        </w:rPr>
      </w:pPr>
      <w:r w:rsidRPr="00042F39">
        <w:rPr>
          <w:b/>
          <w:bCs/>
        </w:rPr>
        <w:t>References</w:t>
      </w:r>
    </w:p>
    <w:p w14:paraId="33B1C827" w14:textId="77777777" w:rsidR="00042F39" w:rsidRPr="00042F39" w:rsidRDefault="00042F39" w:rsidP="004E2D12">
      <w:pPr>
        <w:spacing w:line="360" w:lineRule="auto"/>
        <w:ind w:left="-397" w:right="-397"/>
        <w:rPr>
          <w:b/>
          <w:bCs/>
        </w:rPr>
      </w:pPr>
    </w:p>
    <w:p w14:paraId="104E04F1" w14:textId="064C96D2" w:rsidR="004E2D12" w:rsidRDefault="00042F39" w:rsidP="004E2D12">
      <w:pPr>
        <w:pStyle w:val="ListParagraph"/>
        <w:numPr>
          <w:ilvl w:val="0"/>
          <w:numId w:val="5"/>
        </w:numPr>
        <w:spacing w:line="276" w:lineRule="auto"/>
        <w:ind w:left="-284" w:right="-284"/>
      </w:pPr>
      <w:r w:rsidRPr="004E2D12">
        <w:t xml:space="preserve">Cherry, K., 2023 </w:t>
      </w:r>
      <w:r w:rsidRPr="004E2D12">
        <w:rPr>
          <w:i/>
          <w:iCs/>
        </w:rPr>
        <w:t>How to lead: 6 leadership styles and frameworks</w:t>
      </w:r>
      <w:r w:rsidR="00530ADC" w:rsidRPr="004E2D12">
        <w:rPr>
          <w:i/>
          <w:iCs/>
        </w:rPr>
        <w:t>.</w:t>
      </w:r>
      <w:r w:rsidRPr="004E2D12">
        <w:t xml:space="preserve"> Available at: </w:t>
      </w:r>
      <w:hyperlink r:id="rId6" w:history="1">
        <w:r w:rsidRPr="004E2D12">
          <w:rPr>
            <w:rStyle w:val="Hyperlink"/>
          </w:rPr>
          <w:t>https://www.verywellmind.com/leadership-styles-2795312#:~:text=There%20are%20many%20leadership%20styles,transformational%2C%20transactional%2C%20and%20situational</w:t>
        </w:r>
      </w:hyperlink>
      <w:r w:rsidRPr="004E2D12">
        <w:t>.</w:t>
      </w:r>
      <w:r w:rsidRPr="004E2D12">
        <w:t xml:space="preserve"> (Accessed on 22</w:t>
      </w:r>
      <w:r w:rsidRPr="004E2D12">
        <w:rPr>
          <w:vertAlign w:val="superscript"/>
        </w:rPr>
        <w:t>nd</w:t>
      </w:r>
      <w:r w:rsidRPr="004E2D12">
        <w:t xml:space="preserve"> of November 2023)</w:t>
      </w:r>
    </w:p>
    <w:p w14:paraId="6E1CCA7D" w14:textId="4EA0260E" w:rsidR="004E2D12" w:rsidRPr="004E2D12" w:rsidRDefault="004E2D12" w:rsidP="004E2D12">
      <w:pPr>
        <w:pStyle w:val="ListParagraph"/>
        <w:numPr>
          <w:ilvl w:val="0"/>
          <w:numId w:val="5"/>
        </w:numPr>
        <w:spacing w:line="276" w:lineRule="auto"/>
        <w:ind w:left="-284" w:right="-284"/>
      </w:pPr>
      <w:r w:rsidRPr="004E2D12">
        <w:rPr>
          <w:rFonts w:eastAsia="+mn-ea"/>
          <w:color w:val="000000"/>
          <w:kern w:val="24"/>
          <w:lang w:val="en-GB" w:eastAsia="zh-CN"/>
        </w:rPr>
        <w:t xml:space="preserve">CIPD, 2023. </w:t>
      </w:r>
      <w:r w:rsidRPr="004E2D12">
        <w:rPr>
          <w:rFonts w:eastAsia="+mn-ea"/>
          <w:i/>
          <w:iCs/>
          <w:color w:val="000000"/>
          <w:kern w:val="24"/>
          <w:lang w:val="en-GB" w:eastAsia="zh-CN"/>
        </w:rPr>
        <w:t>Leadership in the workplace. The basic of leadership and how to develop</w:t>
      </w:r>
      <w:r w:rsidRPr="004E2D12">
        <w:rPr>
          <w:rFonts w:eastAsia="+mn-ea"/>
          <w:i/>
          <w:iCs/>
          <w:color w:val="000000"/>
          <w:kern w:val="24"/>
          <w:lang w:val="en-GB" w:eastAsia="zh-CN"/>
        </w:rPr>
        <w:t xml:space="preserve"> </w:t>
      </w:r>
      <w:r w:rsidRPr="004E2D12">
        <w:rPr>
          <w:rFonts w:eastAsia="+mn-ea"/>
          <w:i/>
          <w:iCs/>
          <w:color w:val="000000"/>
          <w:kern w:val="24"/>
          <w:lang w:val="en-GB" w:eastAsia="zh-CN"/>
        </w:rPr>
        <w:t xml:space="preserve">leaders in the workplace </w:t>
      </w:r>
      <w:hyperlink r:id="rId7" w:history="1">
        <w:r w:rsidRPr="004E2D12">
          <w:rPr>
            <w:rFonts w:eastAsia="+mn-ea"/>
            <w:color w:val="000000"/>
            <w:kern w:val="24"/>
            <w:u w:val="single"/>
            <w:lang w:val="en-GB" w:eastAsia="zh-CN"/>
          </w:rPr>
          <w:t>Leadership in the Workplace | Factsheets | CIPD</w:t>
        </w:r>
      </w:hyperlink>
      <w:r w:rsidRPr="004E2D12">
        <w:rPr>
          <w:rFonts w:eastAsia="+mn-ea"/>
          <w:color w:val="000000"/>
          <w:kern w:val="24"/>
          <w:lang w:val="en-GB" w:eastAsia="zh-CN"/>
        </w:rPr>
        <w:t xml:space="preserve">  (Accessed on </w:t>
      </w:r>
      <w:r>
        <w:rPr>
          <w:rFonts w:eastAsia="+mn-ea"/>
          <w:color w:val="000000"/>
          <w:kern w:val="24"/>
          <w:lang w:val="en-GB" w:eastAsia="zh-CN"/>
        </w:rPr>
        <w:t>21</w:t>
      </w:r>
      <w:proofErr w:type="spellStart"/>
      <w:r>
        <w:rPr>
          <w:rFonts w:eastAsia="+mn-ea"/>
          <w:color w:val="000000"/>
          <w:kern w:val="24"/>
          <w:position w:val="11"/>
          <w:vertAlign w:val="superscript"/>
          <w:lang w:val="en-GB" w:eastAsia="zh-CN"/>
        </w:rPr>
        <w:t>st</w:t>
      </w:r>
      <w:proofErr w:type="spellEnd"/>
      <w:r w:rsidRPr="004E2D12">
        <w:rPr>
          <w:rFonts w:eastAsia="+mn-ea"/>
          <w:color w:val="000000"/>
          <w:kern w:val="24"/>
          <w:lang w:val="en-GB" w:eastAsia="zh-CN"/>
        </w:rPr>
        <w:t xml:space="preserve"> of November 2023)</w:t>
      </w:r>
    </w:p>
    <w:p w14:paraId="27973C3F" w14:textId="6446361E" w:rsidR="004E2D12" w:rsidRDefault="004E2D12" w:rsidP="004E2D12">
      <w:pPr>
        <w:pStyle w:val="ListParagraph"/>
        <w:numPr>
          <w:ilvl w:val="0"/>
          <w:numId w:val="5"/>
        </w:numPr>
        <w:spacing w:line="276" w:lineRule="auto"/>
        <w:ind w:left="-284" w:right="-284"/>
        <w:rPr>
          <w:rFonts w:eastAsia="+mn-ea"/>
          <w:color w:val="000000"/>
          <w:kern w:val="24"/>
          <w:lang w:eastAsia="zh-CN"/>
        </w:rPr>
      </w:pPr>
      <w:r w:rsidRPr="004E2D12">
        <w:rPr>
          <w:rFonts w:eastAsia="+mn-ea"/>
          <w:color w:val="000000"/>
          <w:kern w:val="24"/>
          <w:lang w:eastAsia="zh-CN"/>
        </w:rPr>
        <w:t xml:space="preserve">Claudio Fernandez- Araoz, 2020. </w:t>
      </w:r>
      <w:r w:rsidRPr="004E2D12">
        <w:rPr>
          <w:rFonts w:eastAsia="+mn-ea"/>
          <w:i/>
          <w:iCs/>
          <w:color w:val="000000"/>
          <w:kern w:val="24"/>
          <w:lang w:eastAsia="zh-CN"/>
        </w:rPr>
        <w:t xml:space="preserve">Jack Welch’s approach to leadership. </w:t>
      </w:r>
      <w:r w:rsidRPr="004E2D12">
        <w:rPr>
          <w:rFonts w:eastAsia="+mn-ea"/>
          <w:color w:val="000000"/>
          <w:kern w:val="24"/>
          <w:lang w:eastAsia="zh-CN"/>
        </w:rPr>
        <w:t xml:space="preserve">Available at: </w:t>
      </w:r>
      <w:hyperlink r:id="rId8" w:history="1">
        <w:r w:rsidRPr="004E2D12">
          <w:rPr>
            <w:rFonts w:eastAsia="+mn-ea"/>
            <w:color w:val="000000"/>
            <w:kern w:val="24"/>
            <w:u w:val="single"/>
            <w:lang w:eastAsia="zh-CN"/>
          </w:rPr>
          <w:t>https://hbr.org/2020/03/jack-welchs-approach-to-leadership</w:t>
        </w:r>
      </w:hyperlink>
      <w:r w:rsidRPr="004E2D12">
        <w:rPr>
          <w:rFonts w:eastAsia="+mn-ea"/>
          <w:color w:val="000000"/>
          <w:kern w:val="24"/>
          <w:lang w:eastAsia="zh-CN"/>
        </w:rPr>
        <w:t xml:space="preserve"> (Accessed on </w:t>
      </w:r>
      <w:r>
        <w:rPr>
          <w:rFonts w:eastAsia="+mn-ea"/>
          <w:color w:val="000000"/>
          <w:kern w:val="24"/>
          <w:lang w:eastAsia="zh-CN"/>
        </w:rPr>
        <w:t>22nd of</w:t>
      </w:r>
      <w:r w:rsidRPr="004E2D12">
        <w:rPr>
          <w:rFonts w:eastAsia="+mn-ea"/>
          <w:color w:val="000000"/>
          <w:kern w:val="24"/>
          <w:lang w:eastAsia="zh-CN"/>
        </w:rPr>
        <w:t xml:space="preserve"> November 2023)</w:t>
      </w:r>
    </w:p>
    <w:p w14:paraId="4F633020" w14:textId="4ADC9C8E" w:rsidR="004E2D12" w:rsidRPr="004E2D12" w:rsidRDefault="004E2D12" w:rsidP="004E2D12">
      <w:pPr>
        <w:pStyle w:val="ListParagraph"/>
        <w:numPr>
          <w:ilvl w:val="0"/>
          <w:numId w:val="5"/>
        </w:numPr>
        <w:spacing w:line="276" w:lineRule="auto"/>
        <w:ind w:left="-284" w:right="-284"/>
        <w:rPr>
          <w:rFonts w:eastAsia="+mn-ea"/>
          <w:color w:val="000000"/>
          <w:kern w:val="24"/>
          <w:lang w:eastAsia="zh-CN"/>
        </w:rPr>
      </w:pPr>
      <w:r w:rsidRPr="004E2D12">
        <w:rPr>
          <w:rFonts w:eastAsia="+mn-ea"/>
          <w:color w:val="000000"/>
          <w:kern w:val="24"/>
          <w:lang w:val="en-GB" w:eastAsia="zh-CN"/>
        </w:rPr>
        <w:t xml:space="preserve">Goleman, D., 2023. </w:t>
      </w:r>
      <w:r w:rsidRPr="004E2D12">
        <w:rPr>
          <w:rFonts w:eastAsia="+mn-ea"/>
          <w:i/>
          <w:iCs/>
          <w:color w:val="000000"/>
          <w:kern w:val="24"/>
          <w:lang w:val="en-GB" w:eastAsia="zh-CN"/>
        </w:rPr>
        <w:t xml:space="preserve">The power of emotional intelligence. </w:t>
      </w:r>
      <w:r w:rsidRPr="004E2D12">
        <w:rPr>
          <w:rFonts w:eastAsia="+mn-ea"/>
          <w:color w:val="000000"/>
          <w:kern w:val="24"/>
          <w:lang w:val="en-GB" w:eastAsia="zh-CN"/>
        </w:rPr>
        <w:t xml:space="preserve">Available at: </w:t>
      </w:r>
      <w:hyperlink r:id="rId9" w:history="1">
        <w:r w:rsidRPr="004E2D12">
          <w:rPr>
            <w:rFonts w:eastAsia="+mn-ea"/>
            <w:color w:val="000000"/>
            <w:kern w:val="24"/>
            <w:u w:val="single"/>
            <w:lang w:val="en-GB" w:eastAsia="zh-CN"/>
          </w:rPr>
          <w:t>http://dspace.vnbrims.org:13000/jspui/bitstream/123456789/4733/1/Leadership%20The%20Power%20of%20Emotional%20Intellegence.pdf</w:t>
        </w:r>
      </w:hyperlink>
      <w:r w:rsidRPr="004E2D12">
        <w:rPr>
          <w:rFonts w:eastAsia="+mn-ea"/>
          <w:color w:val="000000"/>
          <w:kern w:val="24"/>
          <w:lang w:val="en-GB" w:eastAsia="zh-CN"/>
        </w:rPr>
        <w:t xml:space="preserve"> (Accessed on </w:t>
      </w:r>
      <w:r>
        <w:rPr>
          <w:rFonts w:eastAsia="+mn-ea"/>
          <w:color w:val="000000"/>
          <w:kern w:val="24"/>
          <w:lang w:val="en-GB" w:eastAsia="zh-CN"/>
        </w:rPr>
        <w:t>23rd</w:t>
      </w:r>
      <w:r w:rsidRPr="004E2D12">
        <w:rPr>
          <w:rFonts w:eastAsia="+mn-ea"/>
          <w:color w:val="000000"/>
          <w:kern w:val="24"/>
          <w:lang w:val="en-GB" w:eastAsia="zh-CN"/>
        </w:rPr>
        <w:t xml:space="preserve"> November 2023) </w:t>
      </w:r>
    </w:p>
    <w:p w14:paraId="35569285" w14:textId="77777777" w:rsidR="004E2D12" w:rsidRDefault="00530ADC" w:rsidP="004E2D12">
      <w:pPr>
        <w:pStyle w:val="ListParagraph"/>
        <w:numPr>
          <w:ilvl w:val="0"/>
          <w:numId w:val="5"/>
        </w:numPr>
        <w:spacing w:line="276" w:lineRule="auto"/>
        <w:ind w:left="-284" w:right="-284"/>
      </w:pPr>
      <w:r w:rsidRPr="004E2D12">
        <w:t xml:space="preserve">Harvard Law </w:t>
      </w:r>
      <w:r w:rsidR="004E2D12">
        <w:t>S</w:t>
      </w:r>
      <w:r w:rsidRPr="004E2D12">
        <w:t xml:space="preserve">chool, 2023. </w:t>
      </w:r>
      <w:r w:rsidRPr="004E2D12">
        <w:rPr>
          <w:i/>
          <w:iCs/>
        </w:rPr>
        <w:t>The trait theory of leadership</w:t>
      </w:r>
      <w:r w:rsidRPr="004E2D12">
        <w:t xml:space="preserve">. Available at: </w:t>
      </w:r>
      <w:hyperlink r:id="rId10" w:history="1">
        <w:r w:rsidRPr="004E2D12">
          <w:rPr>
            <w:rStyle w:val="Hyperlink"/>
          </w:rPr>
          <w:t>https://www.pon.harvard.edu/daily/leadership-skills-daily/the-trait-theory-of-leadership/</w:t>
        </w:r>
      </w:hyperlink>
      <w:r w:rsidRPr="004E2D12">
        <w:t xml:space="preserve"> (Accessed on 22</w:t>
      </w:r>
      <w:r w:rsidRPr="004E2D12">
        <w:rPr>
          <w:vertAlign w:val="superscript"/>
        </w:rPr>
        <w:t>nd</w:t>
      </w:r>
      <w:r w:rsidRPr="004E2D12">
        <w:t xml:space="preserve"> of November 2023)</w:t>
      </w:r>
    </w:p>
    <w:p w14:paraId="69E8A4C6" w14:textId="5B2BAB46" w:rsidR="00210DC2" w:rsidRPr="004E2D12" w:rsidRDefault="00210DC2" w:rsidP="004E2D12">
      <w:pPr>
        <w:pStyle w:val="ListParagraph"/>
        <w:numPr>
          <w:ilvl w:val="0"/>
          <w:numId w:val="5"/>
        </w:numPr>
        <w:spacing w:line="276" w:lineRule="auto"/>
        <w:ind w:left="-284" w:right="-284" w:hanging="357"/>
      </w:pPr>
      <w:r w:rsidRPr="004E2D12">
        <w:t xml:space="preserve">University of Cambridge, 2023.  </w:t>
      </w:r>
      <w:r w:rsidR="004D260C" w:rsidRPr="004E2D12">
        <w:rPr>
          <w:i/>
          <w:iCs/>
        </w:rPr>
        <w:t>John Adair: Action-Centered leadership.</w:t>
      </w:r>
      <w:r w:rsidR="004D260C" w:rsidRPr="004E2D12">
        <w:t xml:space="preserve"> </w:t>
      </w:r>
      <w:r w:rsidRPr="004E2D12">
        <w:t xml:space="preserve">Available at: </w:t>
      </w:r>
      <w:hyperlink r:id="rId11" w:history="1">
        <w:r w:rsidRPr="004E2D12">
          <w:rPr>
            <w:rStyle w:val="Hyperlink"/>
          </w:rPr>
          <w:t>https://www.hr.eng.cam.ac.uk/system/files/documents/LunchLearnNov16_0.pdf</w:t>
        </w:r>
      </w:hyperlink>
      <w:r w:rsidRPr="004E2D12">
        <w:t xml:space="preserve"> (Accessed on 23rd of November 2023)</w:t>
      </w:r>
    </w:p>
    <w:p w14:paraId="51C3D162" w14:textId="77777777" w:rsidR="009168AA" w:rsidRPr="004E2D12" w:rsidRDefault="009168AA" w:rsidP="004E2D12">
      <w:pPr>
        <w:spacing w:line="276" w:lineRule="auto"/>
        <w:ind w:left="-284" w:right="-284"/>
      </w:pPr>
    </w:p>
    <w:sectPr w:rsidR="009168AA" w:rsidRPr="004E2D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Helvetica Neue">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166D7"/>
    <w:multiLevelType w:val="hybridMultilevel"/>
    <w:tmpl w:val="AA423E24"/>
    <w:lvl w:ilvl="0" w:tplc="38E646CE">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A7203"/>
    <w:multiLevelType w:val="hybridMultilevel"/>
    <w:tmpl w:val="1D72E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D07AC3"/>
    <w:multiLevelType w:val="hybridMultilevel"/>
    <w:tmpl w:val="44303A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E150545"/>
    <w:multiLevelType w:val="hybridMultilevel"/>
    <w:tmpl w:val="FCC0FB02"/>
    <w:lvl w:ilvl="0" w:tplc="55F05A12">
      <w:numFmt w:val="bullet"/>
      <w:lvlText w:val="-"/>
      <w:lvlJc w:val="left"/>
      <w:pPr>
        <w:ind w:left="-37" w:hanging="360"/>
      </w:pPr>
      <w:rPr>
        <w:rFonts w:ascii="Times New Roman" w:eastAsia="Arial Unicode MS" w:hAnsi="Times New Roman" w:cs="Times New Roman" w:hint="default"/>
      </w:rPr>
    </w:lvl>
    <w:lvl w:ilvl="1" w:tplc="08090003" w:tentative="1">
      <w:start w:val="1"/>
      <w:numFmt w:val="bullet"/>
      <w:lvlText w:val="o"/>
      <w:lvlJc w:val="left"/>
      <w:pPr>
        <w:ind w:left="683" w:hanging="360"/>
      </w:pPr>
      <w:rPr>
        <w:rFonts w:ascii="Courier New" w:hAnsi="Courier New" w:cs="Courier New" w:hint="default"/>
      </w:rPr>
    </w:lvl>
    <w:lvl w:ilvl="2" w:tplc="08090005" w:tentative="1">
      <w:start w:val="1"/>
      <w:numFmt w:val="bullet"/>
      <w:lvlText w:val=""/>
      <w:lvlJc w:val="left"/>
      <w:pPr>
        <w:ind w:left="1403" w:hanging="360"/>
      </w:pPr>
      <w:rPr>
        <w:rFonts w:ascii="Wingdings" w:hAnsi="Wingdings" w:hint="default"/>
      </w:rPr>
    </w:lvl>
    <w:lvl w:ilvl="3" w:tplc="08090001" w:tentative="1">
      <w:start w:val="1"/>
      <w:numFmt w:val="bullet"/>
      <w:lvlText w:val=""/>
      <w:lvlJc w:val="left"/>
      <w:pPr>
        <w:ind w:left="2123" w:hanging="360"/>
      </w:pPr>
      <w:rPr>
        <w:rFonts w:ascii="Symbol" w:hAnsi="Symbol" w:hint="default"/>
      </w:rPr>
    </w:lvl>
    <w:lvl w:ilvl="4" w:tplc="08090003" w:tentative="1">
      <w:start w:val="1"/>
      <w:numFmt w:val="bullet"/>
      <w:lvlText w:val="o"/>
      <w:lvlJc w:val="left"/>
      <w:pPr>
        <w:ind w:left="2843" w:hanging="360"/>
      </w:pPr>
      <w:rPr>
        <w:rFonts w:ascii="Courier New" w:hAnsi="Courier New" w:cs="Courier New" w:hint="default"/>
      </w:rPr>
    </w:lvl>
    <w:lvl w:ilvl="5" w:tplc="08090005" w:tentative="1">
      <w:start w:val="1"/>
      <w:numFmt w:val="bullet"/>
      <w:lvlText w:val=""/>
      <w:lvlJc w:val="left"/>
      <w:pPr>
        <w:ind w:left="3563" w:hanging="360"/>
      </w:pPr>
      <w:rPr>
        <w:rFonts w:ascii="Wingdings" w:hAnsi="Wingdings" w:hint="default"/>
      </w:rPr>
    </w:lvl>
    <w:lvl w:ilvl="6" w:tplc="08090001" w:tentative="1">
      <w:start w:val="1"/>
      <w:numFmt w:val="bullet"/>
      <w:lvlText w:val=""/>
      <w:lvlJc w:val="left"/>
      <w:pPr>
        <w:ind w:left="4283" w:hanging="360"/>
      </w:pPr>
      <w:rPr>
        <w:rFonts w:ascii="Symbol" w:hAnsi="Symbol" w:hint="default"/>
      </w:rPr>
    </w:lvl>
    <w:lvl w:ilvl="7" w:tplc="08090003" w:tentative="1">
      <w:start w:val="1"/>
      <w:numFmt w:val="bullet"/>
      <w:lvlText w:val="o"/>
      <w:lvlJc w:val="left"/>
      <w:pPr>
        <w:ind w:left="5003" w:hanging="360"/>
      </w:pPr>
      <w:rPr>
        <w:rFonts w:ascii="Courier New" w:hAnsi="Courier New" w:cs="Courier New" w:hint="default"/>
      </w:rPr>
    </w:lvl>
    <w:lvl w:ilvl="8" w:tplc="08090005" w:tentative="1">
      <w:start w:val="1"/>
      <w:numFmt w:val="bullet"/>
      <w:lvlText w:val=""/>
      <w:lvlJc w:val="left"/>
      <w:pPr>
        <w:ind w:left="5723" w:hanging="360"/>
      </w:pPr>
      <w:rPr>
        <w:rFonts w:ascii="Wingdings" w:hAnsi="Wingdings" w:hint="default"/>
      </w:rPr>
    </w:lvl>
  </w:abstractNum>
  <w:abstractNum w:abstractNumId="4" w15:restartNumberingAfterBreak="0">
    <w:nsid w:val="60474094"/>
    <w:multiLevelType w:val="hybridMultilevel"/>
    <w:tmpl w:val="5F70C952"/>
    <w:lvl w:ilvl="0" w:tplc="38E646CE">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0227492">
    <w:abstractNumId w:val="0"/>
  </w:num>
  <w:num w:numId="2" w16cid:durableId="34278375">
    <w:abstractNumId w:val="4"/>
  </w:num>
  <w:num w:numId="3" w16cid:durableId="1786004151">
    <w:abstractNumId w:val="2"/>
  </w:num>
  <w:num w:numId="4" w16cid:durableId="1775779661">
    <w:abstractNumId w:val="3"/>
  </w:num>
  <w:num w:numId="5" w16cid:durableId="16586046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BB1"/>
    <w:rsid w:val="00042F39"/>
    <w:rsid w:val="00210DC2"/>
    <w:rsid w:val="00210E48"/>
    <w:rsid w:val="00241922"/>
    <w:rsid w:val="002E0CD8"/>
    <w:rsid w:val="0032287D"/>
    <w:rsid w:val="0037304F"/>
    <w:rsid w:val="003E5BB1"/>
    <w:rsid w:val="004D260C"/>
    <w:rsid w:val="004E2D12"/>
    <w:rsid w:val="00530ADC"/>
    <w:rsid w:val="00584C79"/>
    <w:rsid w:val="005C2AD6"/>
    <w:rsid w:val="005D206F"/>
    <w:rsid w:val="006E6906"/>
    <w:rsid w:val="007B2F6C"/>
    <w:rsid w:val="009168AA"/>
    <w:rsid w:val="009F6FF6"/>
    <w:rsid w:val="00B4502D"/>
    <w:rsid w:val="00B70039"/>
    <w:rsid w:val="00CB2C22"/>
    <w:rsid w:val="00FC47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7E3D3"/>
  <w15:chartTrackingRefBased/>
  <w15:docId w15:val="{2F1CBDBB-4037-4BE7-9E62-6A129566D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5BB1"/>
    <w:pPr>
      <w:spacing w:after="0" w:line="240" w:lineRule="auto"/>
    </w:pPr>
    <w:rPr>
      <w:rFonts w:ascii="Times New Roman" w:eastAsia="Arial Unicode MS" w:hAnsi="Times New Roman" w:cs="Times New Roman"/>
      <w:kern w:val="0"/>
      <w:sz w:val="24"/>
      <w:szCs w:val="24"/>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3E5BB1"/>
    <w:pPr>
      <w:spacing w:after="0" w:line="240" w:lineRule="auto"/>
    </w:pPr>
    <w:rPr>
      <w:rFonts w:ascii="Helvetica Neue" w:eastAsia="Helvetica Neue" w:hAnsi="Helvetica Neue" w:cs="Helvetica Neue"/>
      <w:color w:val="000000"/>
      <w:kern w:val="0"/>
      <w14:textOutline w14:w="0" w14:cap="flat" w14:cmpd="sng" w14:algn="ctr">
        <w14:noFill/>
        <w14:prstDash w14:val="solid"/>
        <w14:bevel/>
      </w14:textOutline>
      <w14:ligatures w14:val="none"/>
    </w:rPr>
  </w:style>
  <w:style w:type="paragraph" w:styleId="ListParagraph">
    <w:name w:val="List Paragraph"/>
    <w:basedOn w:val="Normal"/>
    <w:uiPriority w:val="34"/>
    <w:qFormat/>
    <w:rsid w:val="00210E48"/>
    <w:pPr>
      <w:ind w:left="720"/>
      <w:contextualSpacing/>
    </w:pPr>
  </w:style>
  <w:style w:type="character" w:styleId="Hyperlink">
    <w:name w:val="Hyperlink"/>
    <w:basedOn w:val="DefaultParagraphFont"/>
    <w:uiPriority w:val="99"/>
    <w:unhideWhenUsed/>
    <w:rsid w:val="00042F39"/>
    <w:rPr>
      <w:color w:val="0563C1" w:themeColor="hyperlink"/>
      <w:u w:val="single"/>
    </w:rPr>
  </w:style>
  <w:style w:type="character" w:styleId="UnresolvedMention">
    <w:name w:val="Unresolved Mention"/>
    <w:basedOn w:val="DefaultParagraphFont"/>
    <w:uiPriority w:val="99"/>
    <w:semiHidden/>
    <w:unhideWhenUsed/>
    <w:rsid w:val="00042F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504374">
      <w:bodyDiv w:val="1"/>
      <w:marLeft w:val="0"/>
      <w:marRight w:val="0"/>
      <w:marTop w:val="0"/>
      <w:marBottom w:val="0"/>
      <w:divBdr>
        <w:top w:val="none" w:sz="0" w:space="0" w:color="auto"/>
        <w:left w:val="none" w:sz="0" w:space="0" w:color="auto"/>
        <w:bottom w:val="none" w:sz="0" w:space="0" w:color="auto"/>
        <w:right w:val="none" w:sz="0" w:space="0" w:color="auto"/>
      </w:divBdr>
    </w:div>
    <w:div w:id="1463033361">
      <w:bodyDiv w:val="1"/>
      <w:marLeft w:val="0"/>
      <w:marRight w:val="0"/>
      <w:marTop w:val="0"/>
      <w:marBottom w:val="0"/>
      <w:divBdr>
        <w:top w:val="none" w:sz="0" w:space="0" w:color="auto"/>
        <w:left w:val="none" w:sz="0" w:space="0" w:color="auto"/>
        <w:bottom w:val="none" w:sz="0" w:space="0" w:color="auto"/>
        <w:right w:val="none" w:sz="0" w:space="0" w:color="auto"/>
      </w:divBdr>
    </w:div>
    <w:div w:id="1995063546">
      <w:bodyDiv w:val="1"/>
      <w:marLeft w:val="0"/>
      <w:marRight w:val="0"/>
      <w:marTop w:val="0"/>
      <w:marBottom w:val="0"/>
      <w:divBdr>
        <w:top w:val="none" w:sz="0" w:space="0" w:color="auto"/>
        <w:left w:val="none" w:sz="0" w:space="0" w:color="auto"/>
        <w:bottom w:val="none" w:sz="0" w:space="0" w:color="auto"/>
        <w:right w:val="none" w:sz="0" w:space="0" w:color="auto"/>
      </w:divBdr>
    </w:div>
    <w:div w:id="2095392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0/03/jack-welchs-approach-to-leadershi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pd.org/uk/knowledge/factsheets/leadership-factshee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erywellmind.com/leadership-styles-2795312#:~:text=There%20are%20many%20leadership%20styles,transformational%2C%20transactional%2C%20and%20situational" TargetMode="External"/><Relationship Id="rId11" Type="http://schemas.openxmlformats.org/officeDocument/2006/relationships/hyperlink" Target="https://www.hr.eng.cam.ac.uk/system/files/documents/LunchLearnNov16_0.pdf" TargetMode="External"/><Relationship Id="rId5" Type="http://schemas.openxmlformats.org/officeDocument/2006/relationships/image" Target="media/image1.png"/><Relationship Id="rId10" Type="http://schemas.openxmlformats.org/officeDocument/2006/relationships/hyperlink" Target="https://www.pon.harvard.edu/daily/leadership-skills-daily/the-trait-theory-of-leadership/" TargetMode="External"/><Relationship Id="rId4" Type="http://schemas.openxmlformats.org/officeDocument/2006/relationships/webSettings" Target="webSettings.xml"/><Relationship Id="rId9" Type="http://schemas.openxmlformats.org/officeDocument/2006/relationships/hyperlink" Target="http://dspace.vnbrims.org:13000/jspui/bitstream/123456789/4733/1/Leadership%20The%20Power%20of%20Emotional%20Intellege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Pages>
  <Words>846</Words>
  <Characters>4826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Mutoi (2028702)</dc:creator>
  <cp:keywords/>
  <dc:description/>
  <cp:lastModifiedBy>Alina Mutoi (2028702)</cp:lastModifiedBy>
  <cp:revision>16</cp:revision>
  <dcterms:created xsi:type="dcterms:W3CDTF">2023-11-22T14:05:00Z</dcterms:created>
  <dcterms:modified xsi:type="dcterms:W3CDTF">2023-11-22T14:55:00Z</dcterms:modified>
</cp:coreProperties>
</file>