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2B6BE" w14:textId="79AA79B9" w:rsidR="008616E5" w:rsidRPr="009F7285" w:rsidRDefault="004F0EA8" w:rsidP="005F669E">
      <w:pPr>
        <w:spacing w:before="240" w:line="360" w:lineRule="auto"/>
        <w:jc w:val="center"/>
        <w:rPr>
          <w:rFonts w:ascii="Arial" w:eastAsia="Times New Roman" w:hAnsi="Arial" w:cs="Arial"/>
          <w:b/>
          <w:bCs/>
          <w:color w:val="5B63B7" w:themeColor="text2" w:themeTint="99"/>
        </w:rPr>
      </w:pPr>
      <w:r w:rsidRPr="009F7285">
        <w:rPr>
          <w:rFonts w:ascii="Arial" w:eastAsia="Times New Roman" w:hAnsi="Arial" w:cs="Arial"/>
          <w:b/>
          <w:bCs/>
          <w:color w:val="5B63B7" w:themeColor="text2" w:themeTint="99"/>
        </w:rPr>
        <w:t>UNIVERS</w:t>
      </w:r>
      <w:r w:rsidR="005C4F4D">
        <w:rPr>
          <w:rFonts w:ascii="Arial" w:eastAsia="Times New Roman" w:hAnsi="Arial" w:cs="Arial"/>
          <w:b/>
          <w:bCs/>
          <w:color w:val="5B63B7" w:themeColor="text2" w:themeTint="99"/>
        </w:rPr>
        <w:t>ITY</w:t>
      </w:r>
      <w:r w:rsidRPr="009F7285">
        <w:rPr>
          <w:rFonts w:ascii="Arial" w:eastAsia="Times New Roman" w:hAnsi="Arial" w:cs="Arial"/>
          <w:b/>
          <w:bCs/>
          <w:color w:val="5B63B7" w:themeColor="text2" w:themeTint="99"/>
        </w:rPr>
        <w:t xml:space="preserve"> OF WALES</w:t>
      </w:r>
    </w:p>
    <w:p w14:paraId="3403ADD8" w14:textId="650E334D" w:rsidR="004F0EA8" w:rsidRPr="009F7285" w:rsidRDefault="004F0EA8" w:rsidP="005F669E">
      <w:pPr>
        <w:spacing w:before="240" w:line="360" w:lineRule="auto"/>
        <w:jc w:val="center"/>
        <w:rPr>
          <w:rFonts w:ascii="Arial" w:eastAsia="Times New Roman" w:hAnsi="Arial" w:cs="Arial"/>
          <w:b/>
          <w:bCs/>
          <w:color w:val="5B63B7" w:themeColor="text2" w:themeTint="99"/>
        </w:rPr>
      </w:pPr>
      <w:r w:rsidRPr="009F7285">
        <w:rPr>
          <w:rFonts w:ascii="Arial" w:eastAsia="Times New Roman" w:hAnsi="Arial" w:cs="Arial"/>
          <w:b/>
          <w:bCs/>
          <w:color w:val="5B63B7" w:themeColor="text2" w:themeTint="99"/>
        </w:rPr>
        <w:t>TRINITY SAINT DAVID</w:t>
      </w:r>
    </w:p>
    <w:p w14:paraId="6CD2F73F" w14:textId="4055866E" w:rsidR="004F0EA8" w:rsidRPr="009F7285" w:rsidRDefault="004F0EA8" w:rsidP="005F669E">
      <w:pPr>
        <w:spacing w:before="240" w:line="360" w:lineRule="auto"/>
        <w:jc w:val="center"/>
        <w:rPr>
          <w:rFonts w:ascii="Arial" w:eastAsia="Times New Roman" w:hAnsi="Arial" w:cs="Arial"/>
          <w:b/>
          <w:bCs/>
          <w:color w:val="5B63B7" w:themeColor="text2" w:themeTint="99"/>
        </w:rPr>
      </w:pPr>
      <w:r w:rsidRPr="009F7285">
        <w:rPr>
          <w:rFonts w:ascii="Arial" w:eastAsia="Times New Roman" w:hAnsi="Arial" w:cs="Arial"/>
          <w:b/>
          <w:bCs/>
          <w:color w:val="5B63B7" w:themeColor="text2" w:themeTint="99"/>
        </w:rPr>
        <w:t>LONDON CAMPUS</w:t>
      </w:r>
    </w:p>
    <w:p w14:paraId="6D1D4394" w14:textId="0C3343CA" w:rsidR="004F0EA8" w:rsidRPr="009F7285" w:rsidRDefault="004F0EA8" w:rsidP="008616E5">
      <w:pPr>
        <w:spacing w:before="240" w:line="360" w:lineRule="auto"/>
        <w:jc w:val="both"/>
        <w:rPr>
          <w:rFonts w:ascii="Arial" w:eastAsia="Times New Roman" w:hAnsi="Arial" w:cs="Arial"/>
          <w:b/>
          <w:bCs/>
          <w:color w:val="5B63B7" w:themeColor="text2" w:themeTint="99"/>
        </w:rPr>
      </w:pPr>
      <w:r w:rsidRPr="009F7285">
        <w:rPr>
          <w:rFonts w:ascii="Arial" w:eastAsia="Times New Roman" w:hAnsi="Arial" w:cs="Arial"/>
          <w:b/>
          <w:bCs/>
          <w:color w:val="5B63B7" w:themeColor="text2" w:themeTint="99"/>
        </w:rPr>
        <w:t>MODUL</w:t>
      </w:r>
      <w:r w:rsidR="005F669E">
        <w:rPr>
          <w:rFonts w:ascii="Arial" w:eastAsia="Times New Roman" w:hAnsi="Arial" w:cs="Arial"/>
          <w:b/>
          <w:bCs/>
          <w:color w:val="5B63B7" w:themeColor="text2" w:themeTint="99"/>
        </w:rPr>
        <w:t>E</w:t>
      </w:r>
      <w:r w:rsidRPr="009F7285">
        <w:rPr>
          <w:rFonts w:ascii="Arial" w:eastAsia="Times New Roman" w:hAnsi="Arial" w:cs="Arial"/>
          <w:b/>
          <w:bCs/>
          <w:color w:val="5B63B7" w:themeColor="text2" w:themeTint="99"/>
        </w:rPr>
        <w:t>:</w:t>
      </w:r>
      <w:r w:rsidR="00DF431F" w:rsidRPr="00DF431F">
        <w:t xml:space="preserve"> </w:t>
      </w:r>
      <w:r w:rsidR="00DF431F" w:rsidRPr="00DF431F">
        <w:rPr>
          <w:rFonts w:ascii="Arial" w:eastAsia="Times New Roman" w:hAnsi="Arial" w:cs="Arial"/>
          <w:b/>
          <w:bCs/>
          <w:color w:val="5B63B7" w:themeColor="text2" w:themeTint="99"/>
        </w:rPr>
        <w:t>Managing Enterprise in the 21st Century</w:t>
      </w:r>
      <w:r w:rsidR="00DF431F">
        <w:rPr>
          <w:rFonts w:ascii="Arial" w:eastAsia="Times New Roman" w:hAnsi="Arial" w:cs="Arial"/>
          <w:b/>
          <w:bCs/>
          <w:color w:val="5B63B7" w:themeColor="text2" w:themeTint="99"/>
        </w:rPr>
        <w:t xml:space="preserve"> (</w:t>
      </w:r>
      <w:r w:rsidR="00DF431F" w:rsidRPr="00DF431F">
        <w:rPr>
          <w:rFonts w:ascii="Arial" w:eastAsia="Times New Roman" w:hAnsi="Arial" w:cs="Arial"/>
          <w:b/>
          <w:bCs/>
          <w:color w:val="5B63B7" w:themeColor="text2" w:themeTint="99"/>
        </w:rPr>
        <w:t>BMSW4006</w:t>
      </w:r>
      <w:r w:rsidR="00DF431F">
        <w:rPr>
          <w:rFonts w:ascii="Arial" w:eastAsia="Times New Roman" w:hAnsi="Arial" w:cs="Arial"/>
          <w:b/>
          <w:bCs/>
          <w:color w:val="5B63B7" w:themeColor="text2" w:themeTint="99"/>
        </w:rPr>
        <w:t>)</w:t>
      </w:r>
    </w:p>
    <w:p w14:paraId="12D0AE93" w14:textId="089E222D" w:rsidR="004F0EA8" w:rsidRPr="00A4197A" w:rsidRDefault="004F0EA8" w:rsidP="004F0EA8">
      <w:pPr>
        <w:spacing w:before="240" w:line="360" w:lineRule="auto"/>
        <w:jc w:val="center"/>
        <w:rPr>
          <w:rFonts w:ascii="Arial" w:eastAsia="Times New Roman" w:hAnsi="Arial" w:cs="Arial"/>
          <w:b/>
          <w:bCs/>
          <w:color w:val="5B63B7" w:themeColor="text2" w:themeTint="99"/>
          <w:sz w:val="40"/>
          <w:szCs w:val="40"/>
        </w:rPr>
      </w:pPr>
      <w:r w:rsidRPr="00A4197A">
        <w:rPr>
          <w:rFonts w:ascii="Arial" w:eastAsia="Times New Roman" w:hAnsi="Arial" w:cs="Arial"/>
          <w:b/>
          <w:bCs/>
          <w:color w:val="5B63B7" w:themeColor="text2" w:themeTint="99"/>
          <w:sz w:val="40"/>
          <w:szCs w:val="40"/>
        </w:rPr>
        <w:t>BUSINESS PLAN “GREEN MISSION” ZERO WASTE SHOP</w:t>
      </w:r>
    </w:p>
    <w:p w14:paraId="0E045A12" w14:textId="7864A675" w:rsidR="004F0EA8" w:rsidRPr="009F7285" w:rsidRDefault="004F0EA8" w:rsidP="004F0EA8">
      <w:pPr>
        <w:spacing w:before="240" w:line="360" w:lineRule="auto"/>
        <w:rPr>
          <w:rFonts w:ascii="Arial" w:eastAsia="Times New Roman" w:hAnsi="Arial" w:cs="Arial"/>
          <w:b/>
          <w:bCs/>
          <w:color w:val="5B63B7" w:themeColor="text2" w:themeTint="99"/>
        </w:rPr>
      </w:pPr>
      <w:r w:rsidRPr="009F7285">
        <w:rPr>
          <w:rFonts w:ascii="Arial" w:eastAsia="Times New Roman" w:hAnsi="Arial" w:cs="Arial"/>
          <w:b/>
          <w:bCs/>
          <w:color w:val="5B63B7" w:themeColor="text2" w:themeTint="99"/>
        </w:rPr>
        <w:t>Nurhayat Osman (2009046)</w:t>
      </w:r>
    </w:p>
    <w:p w14:paraId="4852DCC6" w14:textId="3BA7FCA5" w:rsidR="004F0EA8" w:rsidRPr="009F7285" w:rsidRDefault="004F0EA8" w:rsidP="004F0EA8">
      <w:pPr>
        <w:spacing w:before="240" w:line="360" w:lineRule="auto"/>
        <w:rPr>
          <w:rFonts w:ascii="Arial" w:eastAsia="Times New Roman" w:hAnsi="Arial" w:cs="Arial"/>
          <w:b/>
          <w:bCs/>
          <w:color w:val="5B63B7" w:themeColor="text2" w:themeTint="99"/>
        </w:rPr>
      </w:pPr>
      <w:r w:rsidRPr="009F7285">
        <w:rPr>
          <w:rFonts w:ascii="Arial" w:eastAsia="Times New Roman" w:hAnsi="Arial" w:cs="Arial"/>
          <w:b/>
          <w:bCs/>
          <w:color w:val="5B63B7" w:themeColor="text2" w:themeTint="99"/>
        </w:rPr>
        <w:t>Patricia Chirvase (201029</w:t>
      </w:r>
      <w:r w:rsidR="00CA53CF">
        <w:rPr>
          <w:rFonts w:ascii="Arial" w:eastAsia="Times New Roman" w:hAnsi="Arial" w:cs="Arial"/>
          <w:b/>
          <w:bCs/>
          <w:color w:val="5B63B7" w:themeColor="text2" w:themeTint="99"/>
        </w:rPr>
        <w:t>1</w:t>
      </w:r>
      <w:r w:rsidRPr="009F7285">
        <w:rPr>
          <w:rFonts w:ascii="Arial" w:eastAsia="Times New Roman" w:hAnsi="Arial" w:cs="Arial"/>
          <w:b/>
          <w:bCs/>
          <w:color w:val="5B63B7" w:themeColor="text2" w:themeTint="99"/>
        </w:rPr>
        <w:t>)</w:t>
      </w:r>
    </w:p>
    <w:p w14:paraId="7F2BBB0F" w14:textId="5D9DC512" w:rsidR="004F0EA8" w:rsidRPr="009F7285" w:rsidRDefault="004F0EA8" w:rsidP="004F0EA8">
      <w:pPr>
        <w:spacing w:before="240" w:line="360" w:lineRule="auto"/>
        <w:rPr>
          <w:rFonts w:ascii="Arial" w:eastAsia="Times New Roman" w:hAnsi="Arial" w:cs="Arial"/>
          <w:b/>
          <w:bCs/>
          <w:color w:val="5B63B7" w:themeColor="text2" w:themeTint="99"/>
        </w:rPr>
      </w:pPr>
      <w:r w:rsidRPr="009F7285">
        <w:rPr>
          <w:rFonts w:ascii="Arial" w:eastAsia="Times New Roman" w:hAnsi="Arial" w:cs="Arial"/>
          <w:b/>
          <w:bCs/>
          <w:color w:val="5B63B7" w:themeColor="text2" w:themeTint="99"/>
        </w:rPr>
        <w:t>Viviane Dimishkovska (2010776)</w:t>
      </w:r>
    </w:p>
    <w:p w14:paraId="1306C732" w14:textId="1E27ABC8" w:rsidR="004F0EA8" w:rsidRPr="009F7285" w:rsidRDefault="004F0EA8" w:rsidP="004F0EA8">
      <w:pPr>
        <w:spacing w:before="240" w:line="360" w:lineRule="auto"/>
        <w:rPr>
          <w:rFonts w:ascii="Arial" w:eastAsia="Times New Roman" w:hAnsi="Arial" w:cs="Arial"/>
          <w:b/>
          <w:bCs/>
          <w:color w:val="5B63B7" w:themeColor="text2" w:themeTint="99"/>
        </w:rPr>
      </w:pPr>
      <w:r w:rsidRPr="009F7285">
        <w:rPr>
          <w:rFonts w:ascii="Arial" w:eastAsia="Times New Roman" w:hAnsi="Arial" w:cs="Arial"/>
          <w:b/>
          <w:bCs/>
          <w:color w:val="5B63B7" w:themeColor="text2" w:themeTint="99"/>
        </w:rPr>
        <w:t>Valeria Varga (2009456)</w:t>
      </w:r>
    </w:p>
    <w:p w14:paraId="72F5DFF6" w14:textId="77777777" w:rsidR="004F0EA8" w:rsidRPr="009F7285" w:rsidRDefault="004F0EA8" w:rsidP="004F0EA8">
      <w:pPr>
        <w:spacing w:before="240" w:line="360" w:lineRule="auto"/>
        <w:rPr>
          <w:rFonts w:ascii="Arial" w:eastAsia="Times New Roman" w:hAnsi="Arial" w:cs="Arial"/>
          <w:b/>
          <w:bCs/>
          <w:color w:val="5B63B7" w:themeColor="text2" w:themeTint="99"/>
        </w:rPr>
      </w:pPr>
    </w:p>
    <w:p w14:paraId="74722D18" w14:textId="5864E9D7" w:rsidR="008616E5" w:rsidRPr="009F7285" w:rsidRDefault="001D7EE4" w:rsidP="004F0EA8">
      <w:pPr>
        <w:spacing w:before="240" w:line="360" w:lineRule="auto"/>
        <w:rPr>
          <w:rFonts w:ascii="Arial" w:eastAsia="Times New Roman" w:hAnsi="Arial" w:cs="Arial"/>
          <w:b/>
          <w:bCs/>
          <w:color w:val="5B63B7" w:themeColor="text2" w:themeTint="99"/>
        </w:rPr>
      </w:pPr>
      <w:r w:rsidRPr="009F7285">
        <w:rPr>
          <w:rFonts w:ascii="Arial" w:eastAsia="Times New Roman" w:hAnsi="Arial" w:cs="Arial"/>
          <w:b/>
          <w:bCs/>
          <w:color w:val="5B63B7" w:themeColor="text2" w:themeTint="99"/>
        </w:rPr>
        <w:t>Tutors’</w:t>
      </w:r>
      <w:r w:rsidR="004F0EA8" w:rsidRPr="009F7285">
        <w:rPr>
          <w:rFonts w:ascii="Arial" w:eastAsia="Times New Roman" w:hAnsi="Arial" w:cs="Arial"/>
          <w:b/>
          <w:bCs/>
          <w:color w:val="5B63B7" w:themeColor="text2" w:themeTint="99"/>
        </w:rPr>
        <w:t xml:space="preserve"> name: Afzal Munna </w:t>
      </w:r>
    </w:p>
    <w:p w14:paraId="133363BB" w14:textId="3585AA3B" w:rsidR="004F0EA8" w:rsidRPr="009F7285" w:rsidRDefault="004F0EA8" w:rsidP="004F0EA8">
      <w:pPr>
        <w:spacing w:before="240" w:line="360" w:lineRule="auto"/>
        <w:rPr>
          <w:rFonts w:ascii="Arial" w:eastAsia="Times New Roman" w:hAnsi="Arial" w:cs="Arial"/>
          <w:b/>
          <w:bCs/>
          <w:color w:val="5B63B7" w:themeColor="text2" w:themeTint="99"/>
        </w:rPr>
      </w:pPr>
    </w:p>
    <w:p w14:paraId="00389357" w14:textId="07FF6EB0" w:rsidR="0026210C" w:rsidRPr="009F7285" w:rsidRDefault="0026210C" w:rsidP="004F0EA8">
      <w:pPr>
        <w:spacing w:before="240" w:line="360" w:lineRule="auto"/>
        <w:jc w:val="center"/>
        <w:rPr>
          <w:rFonts w:ascii="Arial" w:eastAsia="Times New Roman" w:hAnsi="Arial" w:cs="Arial"/>
          <w:b/>
          <w:bCs/>
          <w:color w:val="5B63B7" w:themeColor="text2" w:themeTint="99"/>
        </w:rPr>
      </w:pPr>
    </w:p>
    <w:p w14:paraId="7730A681" w14:textId="157916E6" w:rsidR="004F0EA8" w:rsidRPr="009F7285" w:rsidRDefault="0026210C" w:rsidP="004F0EA8">
      <w:pPr>
        <w:spacing w:before="240" w:line="360" w:lineRule="auto"/>
        <w:jc w:val="center"/>
        <w:rPr>
          <w:rFonts w:ascii="Arial" w:eastAsia="Times New Roman" w:hAnsi="Arial" w:cs="Arial"/>
          <w:b/>
          <w:bCs/>
          <w:color w:val="5B63B7" w:themeColor="text2" w:themeTint="99"/>
        </w:rPr>
      </w:pPr>
      <w:r w:rsidRPr="009F7285">
        <w:rPr>
          <w:rFonts w:ascii="Arial" w:eastAsia="Times New Roman" w:hAnsi="Arial" w:cs="Arial"/>
          <w:b/>
          <w:bCs/>
          <w:color w:val="5B63B7" w:themeColor="text2" w:themeTint="99"/>
        </w:rPr>
        <w:t>L</w:t>
      </w:r>
      <w:r w:rsidR="004F0EA8" w:rsidRPr="009F7285">
        <w:rPr>
          <w:rFonts w:ascii="Arial" w:eastAsia="Times New Roman" w:hAnsi="Arial" w:cs="Arial"/>
          <w:b/>
          <w:bCs/>
          <w:color w:val="5B63B7" w:themeColor="text2" w:themeTint="99"/>
        </w:rPr>
        <w:t>ondon, April. 2021</w:t>
      </w:r>
    </w:p>
    <w:p w14:paraId="25D7A3FA" w14:textId="77777777" w:rsidR="0026210C" w:rsidRPr="009F7285" w:rsidRDefault="0026210C" w:rsidP="00E446AB">
      <w:pPr>
        <w:spacing w:before="240" w:line="360" w:lineRule="auto"/>
        <w:jc w:val="center"/>
        <w:rPr>
          <w:rFonts w:ascii="Arial" w:eastAsia="Times New Roman" w:hAnsi="Arial" w:cs="Arial"/>
          <w:b/>
          <w:bCs/>
          <w:color w:val="5B63B7" w:themeColor="text2" w:themeTint="99"/>
        </w:rPr>
      </w:pPr>
    </w:p>
    <w:p w14:paraId="7589AE66" w14:textId="77777777" w:rsidR="0026210C" w:rsidRPr="009F7285" w:rsidRDefault="0026210C" w:rsidP="00E446AB">
      <w:pPr>
        <w:spacing w:before="240" w:line="360" w:lineRule="auto"/>
        <w:jc w:val="center"/>
        <w:rPr>
          <w:rFonts w:ascii="Arial" w:eastAsia="Times New Roman" w:hAnsi="Arial" w:cs="Arial"/>
          <w:b/>
          <w:bCs/>
          <w:color w:val="5B63B7" w:themeColor="text2" w:themeTint="99"/>
        </w:rPr>
      </w:pPr>
    </w:p>
    <w:p w14:paraId="6669E83E" w14:textId="77777777" w:rsidR="0026210C" w:rsidRPr="009F7285" w:rsidRDefault="0026210C" w:rsidP="00E446AB">
      <w:pPr>
        <w:spacing w:before="240" w:line="360" w:lineRule="auto"/>
        <w:jc w:val="center"/>
        <w:rPr>
          <w:rFonts w:ascii="Arial" w:eastAsia="Times New Roman" w:hAnsi="Arial" w:cs="Arial"/>
          <w:b/>
          <w:bCs/>
          <w:color w:val="5B63B7" w:themeColor="text2" w:themeTint="99"/>
        </w:rPr>
      </w:pPr>
    </w:p>
    <w:p w14:paraId="7C94F525" w14:textId="77777777" w:rsidR="00A4197A" w:rsidRDefault="00A4197A" w:rsidP="00E446AB">
      <w:pPr>
        <w:spacing w:before="240" w:line="360" w:lineRule="auto"/>
        <w:jc w:val="center"/>
        <w:rPr>
          <w:rFonts w:ascii="Arial" w:eastAsia="Times New Roman" w:hAnsi="Arial" w:cs="Arial"/>
          <w:b/>
          <w:bCs/>
          <w:color w:val="5B63B7" w:themeColor="text2" w:themeTint="99"/>
        </w:rPr>
      </w:pPr>
    </w:p>
    <w:p w14:paraId="435FAA09" w14:textId="77777777" w:rsidR="00A4197A" w:rsidRDefault="00A4197A" w:rsidP="00E446AB">
      <w:pPr>
        <w:spacing w:before="240" w:line="360" w:lineRule="auto"/>
        <w:jc w:val="center"/>
        <w:rPr>
          <w:rFonts w:ascii="Arial" w:eastAsia="Times New Roman" w:hAnsi="Arial" w:cs="Arial"/>
          <w:b/>
          <w:bCs/>
          <w:color w:val="5B63B7" w:themeColor="text2" w:themeTint="99"/>
        </w:rPr>
      </w:pPr>
    </w:p>
    <w:p w14:paraId="666190BD" w14:textId="77777777" w:rsidR="00A4197A" w:rsidRDefault="00A4197A" w:rsidP="00E446AB">
      <w:pPr>
        <w:spacing w:before="240" w:line="360" w:lineRule="auto"/>
        <w:jc w:val="center"/>
        <w:rPr>
          <w:rFonts w:ascii="Arial" w:eastAsia="Times New Roman" w:hAnsi="Arial" w:cs="Arial"/>
          <w:b/>
          <w:bCs/>
          <w:color w:val="5B63B7" w:themeColor="text2" w:themeTint="99"/>
        </w:rPr>
      </w:pPr>
    </w:p>
    <w:p w14:paraId="7489127D" w14:textId="77777777" w:rsidR="00A4197A" w:rsidRDefault="00A4197A" w:rsidP="00E446AB">
      <w:pPr>
        <w:spacing w:before="240" w:line="360" w:lineRule="auto"/>
        <w:jc w:val="center"/>
        <w:rPr>
          <w:rFonts w:ascii="Arial" w:eastAsia="Times New Roman" w:hAnsi="Arial" w:cs="Arial"/>
          <w:b/>
          <w:bCs/>
          <w:color w:val="5B63B7" w:themeColor="text2" w:themeTint="99"/>
        </w:rPr>
      </w:pPr>
    </w:p>
    <w:p w14:paraId="12144CD2" w14:textId="73CC276D" w:rsidR="008616E5" w:rsidRDefault="003A71A1" w:rsidP="00E446AB">
      <w:pPr>
        <w:spacing w:before="240" w:line="360" w:lineRule="auto"/>
        <w:jc w:val="center"/>
        <w:rPr>
          <w:rFonts w:ascii="Arial" w:eastAsia="Times New Roman" w:hAnsi="Arial" w:cs="Arial"/>
          <w:b/>
          <w:bCs/>
          <w:color w:val="5B63B7" w:themeColor="text2" w:themeTint="99"/>
        </w:rPr>
      </w:pPr>
      <w:r>
        <w:rPr>
          <w:rFonts w:ascii="Arial" w:eastAsia="Times New Roman" w:hAnsi="Arial" w:cs="Arial"/>
          <w:b/>
          <w:bCs/>
          <w:color w:val="5B63B7" w:themeColor="text2" w:themeTint="99"/>
        </w:rPr>
        <w:lastRenderedPageBreak/>
        <w:t>TABLE OF C</w:t>
      </w:r>
      <w:r w:rsidR="00B476FD" w:rsidRPr="009F7285">
        <w:rPr>
          <w:rFonts w:ascii="Arial" w:eastAsia="Times New Roman" w:hAnsi="Arial" w:cs="Arial"/>
          <w:b/>
          <w:bCs/>
          <w:color w:val="5B63B7" w:themeColor="text2" w:themeTint="99"/>
        </w:rPr>
        <w:t>ONTENTS</w:t>
      </w:r>
    </w:p>
    <w:p w14:paraId="7A116A65" w14:textId="2C452805" w:rsidR="009B6B65" w:rsidRPr="009F7285" w:rsidRDefault="009B6B65" w:rsidP="00E446AB">
      <w:pPr>
        <w:spacing w:before="240" w:line="360" w:lineRule="auto"/>
        <w:jc w:val="center"/>
        <w:rPr>
          <w:rFonts w:ascii="Arial" w:eastAsia="Times New Roman" w:hAnsi="Arial" w:cs="Arial"/>
          <w:b/>
          <w:bCs/>
          <w:color w:val="5B63B7" w:themeColor="text2" w:themeTint="99"/>
        </w:rPr>
      </w:pPr>
    </w:p>
    <w:sdt>
      <w:sdtPr>
        <w:rPr>
          <w:rFonts w:ascii="Calibri" w:eastAsia="Calibri" w:hAnsi="Calibri" w:cs="Calibri"/>
          <w:color w:val="auto"/>
          <w:sz w:val="22"/>
          <w:szCs w:val="22"/>
          <w:lang w:val="en-GB" w:eastAsia="en-GB"/>
        </w:rPr>
        <w:id w:val="866334361"/>
        <w:docPartObj>
          <w:docPartGallery w:val="Table of Contents"/>
          <w:docPartUnique/>
        </w:docPartObj>
      </w:sdtPr>
      <w:sdtEndPr>
        <w:rPr>
          <w:b/>
          <w:bCs/>
          <w:noProof/>
        </w:rPr>
      </w:sdtEndPr>
      <w:sdtContent>
        <w:p w14:paraId="5F8C934F" w14:textId="2C1E19D4" w:rsidR="00203B3C" w:rsidRDefault="00203B3C">
          <w:pPr>
            <w:pStyle w:val="TOCHeading"/>
          </w:pPr>
          <w:r>
            <w:t>Contents</w:t>
          </w:r>
        </w:p>
        <w:p w14:paraId="572027AD" w14:textId="4D6F0825" w:rsidR="00203B3C" w:rsidRDefault="00203B3C">
          <w:pPr>
            <w:pStyle w:val="TOC1"/>
            <w:tabs>
              <w:tab w:val="right" w:leader="do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70512300" w:history="1">
            <w:r w:rsidRPr="000C5E36">
              <w:rPr>
                <w:rStyle w:val="Hyperlink"/>
                <w:noProof/>
              </w:rPr>
              <w:t>Cover Page</w:t>
            </w:r>
            <w:r>
              <w:rPr>
                <w:noProof/>
                <w:webHidden/>
              </w:rPr>
              <w:tab/>
            </w:r>
            <w:r>
              <w:rPr>
                <w:noProof/>
                <w:webHidden/>
              </w:rPr>
              <w:fldChar w:fldCharType="begin"/>
            </w:r>
            <w:r>
              <w:rPr>
                <w:noProof/>
                <w:webHidden/>
              </w:rPr>
              <w:instrText xml:space="preserve"> PAGEREF _Toc70512300 \h </w:instrText>
            </w:r>
            <w:r>
              <w:rPr>
                <w:noProof/>
                <w:webHidden/>
              </w:rPr>
            </w:r>
            <w:r>
              <w:rPr>
                <w:noProof/>
                <w:webHidden/>
              </w:rPr>
              <w:fldChar w:fldCharType="separate"/>
            </w:r>
            <w:r>
              <w:rPr>
                <w:noProof/>
                <w:webHidden/>
              </w:rPr>
              <w:t>3</w:t>
            </w:r>
            <w:r>
              <w:rPr>
                <w:noProof/>
                <w:webHidden/>
              </w:rPr>
              <w:fldChar w:fldCharType="end"/>
            </w:r>
          </w:hyperlink>
        </w:p>
        <w:p w14:paraId="079EEC98" w14:textId="73E5F48A" w:rsidR="00203B3C" w:rsidRDefault="00F1715C">
          <w:pPr>
            <w:pStyle w:val="TOC1"/>
            <w:tabs>
              <w:tab w:val="right" w:leader="dot" w:pos="9016"/>
            </w:tabs>
            <w:rPr>
              <w:rFonts w:asciiTheme="minorHAnsi" w:eastAsiaTheme="minorEastAsia" w:hAnsiTheme="minorHAnsi" w:cstheme="minorBidi"/>
              <w:noProof/>
            </w:rPr>
          </w:pPr>
          <w:hyperlink w:anchor="_Toc70512301" w:history="1">
            <w:r w:rsidR="00203B3C" w:rsidRPr="000C5E36">
              <w:rPr>
                <w:rStyle w:val="Hyperlink"/>
                <w:noProof/>
              </w:rPr>
              <w:t>Executive Summary</w:t>
            </w:r>
            <w:r w:rsidR="00203B3C">
              <w:rPr>
                <w:noProof/>
                <w:webHidden/>
              </w:rPr>
              <w:tab/>
            </w:r>
            <w:r w:rsidR="00203B3C">
              <w:rPr>
                <w:noProof/>
                <w:webHidden/>
              </w:rPr>
              <w:fldChar w:fldCharType="begin"/>
            </w:r>
            <w:r w:rsidR="00203B3C">
              <w:rPr>
                <w:noProof/>
                <w:webHidden/>
              </w:rPr>
              <w:instrText xml:space="preserve"> PAGEREF _Toc70512301 \h </w:instrText>
            </w:r>
            <w:r w:rsidR="00203B3C">
              <w:rPr>
                <w:noProof/>
                <w:webHidden/>
              </w:rPr>
            </w:r>
            <w:r w:rsidR="00203B3C">
              <w:rPr>
                <w:noProof/>
                <w:webHidden/>
              </w:rPr>
              <w:fldChar w:fldCharType="separate"/>
            </w:r>
            <w:r w:rsidR="00203B3C">
              <w:rPr>
                <w:noProof/>
                <w:webHidden/>
              </w:rPr>
              <w:t>4</w:t>
            </w:r>
            <w:r w:rsidR="00203B3C">
              <w:rPr>
                <w:noProof/>
                <w:webHidden/>
              </w:rPr>
              <w:fldChar w:fldCharType="end"/>
            </w:r>
          </w:hyperlink>
        </w:p>
        <w:p w14:paraId="76E74767" w14:textId="22323DEE" w:rsidR="00203B3C" w:rsidRDefault="00F1715C">
          <w:pPr>
            <w:pStyle w:val="TOC1"/>
            <w:tabs>
              <w:tab w:val="right" w:leader="dot" w:pos="9016"/>
            </w:tabs>
            <w:rPr>
              <w:rFonts w:asciiTheme="minorHAnsi" w:eastAsiaTheme="minorEastAsia" w:hAnsiTheme="minorHAnsi" w:cstheme="minorBidi"/>
              <w:noProof/>
            </w:rPr>
          </w:pPr>
          <w:hyperlink w:anchor="_Toc70512302" w:history="1">
            <w:r w:rsidR="00884850">
              <w:rPr>
                <w:rStyle w:val="Hyperlink"/>
                <w:rFonts w:ascii="Arial" w:eastAsia="Times New Roman" w:hAnsi="Arial" w:cs="Arial"/>
                <w:bCs/>
                <w:noProof/>
              </w:rPr>
              <w:t>Business structure</w:t>
            </w:r>
            <w:r w:rsidR="00203B3C">
              <w:rPr>
                <w:noProof/>
                <w:webHidden/>
              </w:rPr>
              <w:tab/>
            </w:r>
            <w:r w:rsidR="00203B3C">
              <w:rPr>
                <w:noProof/>
                <w:webHidden/>
              </w:rPr>
              <w:fldChar w:fldCharType="begin"/>
            </w:r>
            <w:r w:rsidR="00203B3C">
              <w:rPr>
                <w:noProof/>
                <w:webHidden/>
              </w:rPr>
              <w:instrText xml:space="preserve"> PAGEREF _Toc70512302 \h </w:instrText>
            </w:r>
            <w:r w:rsidR="00203B3C">
              <w:rPr>
                <w:noProof/>
                <w:webHidden/>
              </w:rPr>
            </w:r>
            <w:r w:rsidR="00203B3C">
              <w:rPr>
                <w:noProof/>
                <w:webHidden/>
              </w:rPr>
              <w:fldChar w:fldCharType="separate"/>
            </w:r>
            <w:r w:rsidR="00203B3C">
              <w:rPr>
                <w:noProof/>
                <w:webHidden/>
              </w:rPr>
              <w:t>6</w:t>
            </w:r>
            <w:r w:rsidR="00203B3C">
              <w:rPr>
                <w:noProof/>
                <w:webHidden/>
              </w:rPr>
              <w:fldChar w:fldCharType="end"/>
            </w:r>
          </w:hyperlink>
        </w:p>
        <w:p w14:paraId="21AB1F80" w14:textId="1665B3E8" w:rsidR="00203B3C" w:rsidRDefault="00F1715C">
          <w:pPr>
            <w:pStyle w:val="TOC1"/>
            <w:tabs>
              <w:tab w:val="right" w:leader="dot" w:pos="9016"/>
            </w:tabs>
            <w:rPr>
              <w:rFonts w:asciiTheme="minorHAnsi" w:eastAsiaTheme="minorEastAsia" w:hAnsiTheme="minorHAnsi" w:cstheme="minorBidi"/>
              <w:noProof/>
            </w:rPr>
          </w:pPr>
          <w:hyperlink w:anchor="_Toc70512303" w:history="1">
            <w:r w:rsidR="00203B3C" w:rsidRPr="000C5E36">
              <w:rPr>
                <w:rStyle w:val="Hyperlink"/>
                <w:noProof/>
              </w:rPr>
              <w:t>Technology plan</w:t>
            </w:r>
            <w:r w:rsidR="00203B3C">
              <w:rPr>
                <w:noProof/>
                <w:webHidden/>
              </w:rPr>
              <w:tab/>
            </w:r>
            <w:r w:rsidR="00203B3C">
              <w:rPr>
                <w:noProof/>
                <w:webHidden/>
              </w:rPr>
              <w:fldChar w:fldCharType="begin"/>
            </w:r>
            <w:r w:rsidR="00203B3C">
              <w:rPr>
                <w:noProof/>
                <w:webHidden/>
              </w:rPr>
              <w:instrText xml:space="preserve"> PAGEREF _Toc70512303 \h </w:instrText>
            </w:r>
            <w:r w:rsidR="00203B3C">
              <w:rPr>
                <w:noProof/>
                <w:webHidden/>
              </w:rPr>
            </w:r>
            <w:r w:rsidR="00203B3C">
              <w:rPr>
                <w:noProof/>
                <w:webHidden/>
              </w:rPr>
              <w:fldChar w:fldCharType="separate"/>
            </w:r>
            <w:r w:rsidR="00203B3C">
              <w:rPr>
                <w:noProof/>
                <w:webHidden/>
              </w:rPr>
              <w:t>8</w:t>
            </w:r>
            <w:r w:rsidR="00203B3C">
              <w:rPr>
                <w:noProof/>
                <w:webHidden/>
              </w:rPr>
              <w:fldChar w:fldCharType="end"/>
            </w:r>
          </w:hyperlink>
        </w:p>
        <w:p w14:paraId="3CE42653" w14:textId="2E34A8B8" w:rsidR="00203B3C" w:rsidRDefault="00F1715C">
          <w:pPr>
            <w:pStyle w:val="TOC1"/>
            <w:tabs>
              <w:tab w:val="right" w:leader="dot" w:pos="9016"/>
            </w:tabs>
            <w:rPr>
              <w:rFonts w:asciiTheme="minorHAnsi" w:eastAsiaTheme="minorEastAsia" w:hAnsiTheme="minorHAnsi" w:cstheme="minorBidi"/>
              <w:noProof/>
            </w:rPr>
          </w:pPr>
          <w:hyperlink w:anchor="_Toc70512304" w:history="1">
            <w:r w:rsidR="00203B3C" w:rsidRPr="000C5E36">
              <w:rPr>
                <w:rStyle w:val="Hyperlink"/>
                <w:noProof/>
              </w:rPr>
              <w:t>Management and Organisational Structure</w:t>
            </w:r>
            <w:r w:rsidR="00203B3C">
              <w:rPr>
                <w:noProof/>
                <w:webHidden/>
              </w:rPr>
              <w:tab/>
            </w:r>
            <w:r w:rsidR="00203B3C">
              <w:rPr>
                <w:noProof/>
                <w:webHidden/>
              </w:rPr>
              <w:fldChar w:fldCharType="begin"/>
            </w:r>
            <w:r w:rsidR="00203B3C">
              <w:rPr>
                <w:noProof/>
                <w:webHidden/>
              </w:rPr>
              <w:instrText xml:space="preserve"> PAGEREF _Toc70512304 \h </w:instrText>
            </w:r>
            <w:r w:rsidR="00203B3C">
              <w:rPr>
                <w:noProof/>
                <w:webHidden/>
              </w:rPr>
            </w:r>
            <w:r w:rsidR="00203B3C">
              <w:rPr>
                <w:noProof/>
                <w:webHidden/>
              </w:rPr>
              <w:fldChar w:fldCharType="separate"/>
            </w:r>
            <w:r w:rsidR="00203B3C">
              <w:rPr>
                <w:noProof/>
                <w:webHidden/>
              </w:rPr>
              <w:t>11</w:t>
            </w:r>
            <w:r w:rsidR="00203B3C">
              <w:rPr>
                <w:noProof/>
                <w:webHidden/>
              </w:rPr>
              <w:fldChar w:fldCharType="end"/>
            </w:r>
          </w:hyperlink>
        </w:p>
        <w:p w14:paraId="179F1A2B" w14:textId="1675A1A3" w:rsidR="00203B3C" w:rsidRDefault="00F1715C">
          <w:pPr>
            <w:pStyle w:val="TOC1"/>
            <w:tabs>
              <w:tab w:val="right" w:leader="dot" w:pos="9016"/>
            </w:tabs>
            <w:rPr>
              <w:rFonts w:asciiTheme="minorHAnsi" w:eastAsiaTheme="minorEastAsia" w:hAnsiTheme="minorHAnsi" w:cstheme="minorBidi"/>
              <w:noProof/>
            </w:rPr>
          </w:pPr>
          <w:hyperlink w:anchor="_Toc70512305" w:history="1">
            <w:r w:rsidR="00203B3C" w:rsidRPr="000C5E36">
              <w:rPr>
                <w:rStyle w:val="Hyperlink"/>
                <w:noProof/>
              </w:rPr>
              <w:t>Job Description</w:t>
            </w:r>
            <w:r w:rsidR="00203B3C">
              <w:rPr>
                <w:noProof/>
                <w:webHidden/>
              </w:rPr>
              <w:tab/>
            </w:r>
            <w:r w:rsidR="00203B3C">
              <w:rPr>
                <w:noProof/>
                <w:webHidden/>
              </w:rPr>
              <w:fldChar w:fldCharType="begin"/>
            </w:r>
            <w:r w:rsidR="00203B3C">
              <w:rPr>
                <w:noProof/>
                <w:webHidden/>
              </w:rPr>
              <w:instrText xml:space="preserve"> PAGEREF _Toc70512305 \h </w:instrText>
            </w:r>
            <w:r w:rsidR="00203B3C">
              <w:rPr>
                <w:noProof/>
                <w:webHidden/>
              </w:rPr>
            </w:r>
            <w:r w:rsidR="00203B3C">
              <w:rPr>
                <w:noProof/>
                <w:webHidden/>
              </w:rPr>
              <w:fldChar w:fldCharType="separate"/>
            </w:r>
            <w:r w:rsidR="00203B3C">
              <w:rPr>
                <w:noProof/>
                <w:webHidden/>
              </w:rPr>
              <w:t>12</w:t>
            </w:r>
            <w:r w:rsidR="00203B3C">
              <w:rPr>
                <w:noProof/>
                <w:webHidden/>
              </w:rPr>
              <w:fldChar w:fldCharType="end"/>
            </w:r>
          </w:hyperlink>
        </w:p>
        <w:p w14:paraId="4DBB9932" w14:textId="3AFDCEC7" w:rsidR="00203B3C" w:rsidRDefault="00F1715C">
          <w:pPr>
            <w:pStyle w:val="TOC1"/>
            <w:tabs>
              <w:tab w:val="right" w:leader="dot" w:pos="9016"/>
            </w:tabs>
            <w:rPr>
              <w:rFonts w:asciiTheme="minorHAnsi" w:eastAsiaTheme="minorEastAsia" w:hAnsiTheme="minorHAnsi" w:cstheme="minorBidi"/>
              <w:noProof/>
            </w:rPr>
          </w:pPr>
          <w:hyperlink w:anchor="_Toc70512306" w:history="1">
            <w:r w:rsidR="00203B3C" w:rsidRPr="000C5E36">
              <w:rPr>
                <w:rStyle w:val="Hyperlink"/>
                <w:noProof/>
              </w:rPr>
              <w:t>Personnel Plan</w:t>
            </w:r>
            <w:r w:rsidR="00203B3C">
              <w:rPr>
                <w:noProof/>
                <w:webHidden/>
              </w:rPr>
              <w:tab/>
            </w:r>
            <w:r w:rsidR="00203B3C">
              <w:rPr>
                <w:noProof/>
                <w:webHidden/>
              </w:rPr>
              <w:fldChar w:fldCharType="begin"/>
            </w:r>
            <w:r w:rsidR="00203B3C">
              <w:rPr>
                <w:noProof/>
                <w:webHidden/>
              </w:rPr>
              <w:instrText xml:space="preserve"> PAGEREF _Toc70512306 \h </w:instrText>
            </w:r>
            <w:r w:rsidR="00203B3C">
              <w:rPr>
                <w:noProof/>
                <w:webHidden/>
              </w:rPr>
            </w:r>
            <w:r w:rsidR="00203B3C">
              <w:rPr>
                <w:noProof/>
                <w:webHidden/>
              </w:rPr>
              <w:fldChar w:fldCharType="separate"/>
            </w:r>
            <w:r w:rsidR="00203B3C">
              <w:rPr>
                <w:noProof/>
                <w:webHidden/>
              </w:rPr>
              <w:t>14</w:t>
            </w:r>
            <w:r w:rsidR="00203B3C">
              <w:rPr>
                <w:noProof/>
                <w:webHidden/>
              </w:rPr>
              <w:fldChar w:fldCharType="end"/>
            </w:r>
          </w:hyperlink>
        </w:p>
        <w:p w14:paraId="30F0E822" w14:textId="7AE49032" w:rsidR="00203B3C" w:rsidRDefault="00F1715C">
          <w:pPr>
            <w:pStyle w:val="TOC1"/>
            <w:tabs>
              <w:tab w:val="right" w:leader="dot" w:pos="9016"/>
            </w:tabs>
            <w:rPr>
              <w:rFonts w:asciiTheme="minorHAnsi" w:eastAsiaTheme="minorEastAsia" w:hAnsiTheme="minorHAnsi" w:cstheme="minorBidi"/>
              <w:noProof/>
            </w:rPr>
          </w:pPr>
          <w:hyperlink w:anchor="_Toc70512307" w:history="1">
            <w:r w:rsidR="00203B3C" w:rsidRPr="000C5E36">
              <w:rPr>
                <w:rStyle w:val="Hyperlink"/>
                <w:noProof/>
              </w:rPr>
              <w:t>Management Team and Organisational Chart</w:t>
            </w:r>
            <w:r w:rsidR="00203B3C">
              <w:rPr>
                <w:noProof/>
                <w:webHidden/>
              </w:rPr>
              <w:tab/>
            </w:r>
            <w:r w:rsidR="00203B3C">
              <w:rPr>
                <w:noProof/>
                <w:webHidden/>
              </w:rPr>
              <w:fldChar w:fldCharType="begin"/>
            </w:r>
            <w:r w:rsidR="00203B3C">
              <w:rPr>
                <w:noProof/>
                <w:webHidden/>
              </w:rPr>
              <w:instrText xml:space="preserve"> PAGEREF _Toc70512307 \h </w:instrText>
            </w:r>
            <w:r w:rsidR="00203B3C">
              <w:rPr>
                <w:noProof/>
                <w:webHidden/>
              </w:rPr>
            </w:r>
            <w:r w:rsidR="00203B3C">
              <w:rPr>
                <w:noProof/>
                <w:webHidden/>
              </w:rPr>
              <w:fldChar w:fldCharType="separate"/>
            </w:r>
            <w:r w:rsidR="00203B3C">
              <w:rPr>
                <w:noProof/>
                <w:webHidden/>
              </w:rPr>
              <w:t>15</w:t>
            </w:r>
            <w:r w:rsidR="00203B3C">
              <w:rPr>
                <w:noProof/>
                <w:webHidden/>
              </w:rPr>
              <w:fldChar w:fldCharType="end"/>
            </w:r>
          </w:hyperlink>
        </w:p>
        <w:p w14:paraId="25063971" w14:textId="7E353D65" w:rsidR="00203B3C" w:rsidRDefault="00F1715C">
          <w:pPr>
            <w:pStyle w:val="TOC1"/>
            <w:tabs>
              <w:tab w:val="right" w:leader="dot" w:pos="9016"/>
            </w:tabs>
            <w:rPr>
              <w:rFonts w:asciiTheme="minorHAnsi" w:eastAsiaTheme="minorEastAsia" w:hAnsiTheme="minorHAnsi" w:cstheme="minorBidi"/>
              <w:noProof/>
            </w:rPr>
          </w:pPr>
          <w:hyperlink w:anchor="_Toc70512308" w:history="1">
            <w:r w:rsidR="00203B3C" w:rsidRPr="000C5E36">
              <w:rPr>
                <w:rStyle w:val="Hyperlink"/>
                <w:noProof/>
              </w:rPr>
              <w:t>Social Responsibility and Sustainability</w:t>
            </w:r>
            <w:r w:rsidR="00203B3C">
              <w:rPr>
                <w:noProof/>
                <w:webHidden/>
              </w:rPr>
              <w:tab/>
            </w:r>
            <w:r w:rsidR="00203B3C">
              <w:rPr>
                <w:noProof/>
                <w:webHidden/>
              </w:rPr>
              <w:fldChar w:fldCharType="begin"/>
            </w:r>
            <w:r w:rsidR="00203B3C">
              <w:rPr>
                <w:noProof/>
                <w:webHidden/>
              </w:rPr>
              <w:instrText xml:space="preserve"> PAGEREF _Toc70512308 \h </w:instrText>
            </w:r>
            <w:r w:rsidR="00203B3C">
              <w:rPr>
                <w:noProof/>
                <w:webHidden/>
              </w:rPr>
            </w:r>
            <w:r w:rsidR="00203B3C">
              <w:rPr>
                <w:noProof/>
                <w:webHidden/>
              </w:rPr>
              <w:fldChar w:fldCharType="separate"/>
            </w:r>
            <w:r w:rsidR="00203B3C">
              <w:rPr>
                <w:noProof/>
                <w:webHidden/>
              </w:rPr>
              <w:t>15</w:t>
            </w:r>
            <w:r w:rsidR="00203B3C">
              <w:rPr>
                <w:noProof/>
                <w:webHidden/>
              </w:rPr>
              <w:fldChar w:fldCharType="end"/>
            </w:r>
          </w:hyperlink>
        </w:p>
        <w:p w14:paraId="7AD67CC3" w14:textId="0B412987" w:rsidR="00203B3C" w:rsidRDefault="00F1715C">
          <w:pPr>
            <w:pStyle w:val="TOC1"/>
            <w:tabs>
              <w:tab w:val="right" w:leader="dot" w:pos="9016"/>
            </w:tabs>
            <w:rPr>
              <w:rFonts w:asciiTheme="minorHAnsi" w:eastAsiaTheme="minorEastAsia" w:hAnsiTheme="minorHAnsi" w:cstheme="minorBidi"/>
              <w:noProof/>
            </w:rPr>
          </w:pPr>
          <w:hyperlink w:anchor="_Toc70512309" w:history="1">
            <w:r w:rsidR="00203B3C" w:rsidRPr="000C5E36">
              <w:rPr>
                <w:rStyle w:val="Hyperlink"/>
                <w:noProof/>
              </w:rPr>
              <w:t>MARKET ANALYSIS AND NEEDS</w:t>
            </w:r>
            <w:r w:rsidR="00203B3C">
              <w:rPr>
                <w:noProof/>
                <w:webHidden/>
              </w:rPr>
              <w:tab/>
            </w:r>
            <w:r w:rsidR="00203B3C">
              <w:rPr>
                <w:noProof/>
                <w:webHidden/>
              </w:rPr>
              <w:fldChar w:fldCharType="begin"/>
            </w:r>
            <w:r w:rsidR="00203B3C">
              <w:rPr>
                <w:noProof/>
                <w:webHidden/>
              </w:rPr>
              <w:instrText xml:space="preserve"> PAGEREF _Toc70512309 \h </w:instrText>
            </w:r>
            <w:r w:rsidR="00203B3C">
              <w:rPr>
                <w:noProof/>
                <w:webHidden/>
              </w:rPr>
            </w:r>
            <w:r w:rsidR="00203B3C">
              <w:rPr>
                <w:noProof/>
                <w:webHidden/>
              </w:rPr>
              <w:fldChar w:fldCharType="separate"/>
            </w:r>
            <w:r w:rsidR="00203B3C">
              <w:rPr>
                <w:noProof/>
                <w:webHidden/>
              </w:rPr>
              <w:t>17</w:t>
            </w:r>
            <w:r w:rsidR="00203B3C">
              <w:rPr>
                <w:noProof/>
                <w:webHidden/>
              </w:rPr>
              <w:fldChar w:fldCharType="end"/>
            </w:r>
          </w:hyperlink>
        </w:p>
        <w:p w14:paraId="117D4771" w14:textId="7939E3FA" w:rsidR="00203B3C" w:rsidRDefault="00F1715C">
          <w:pPr>
            <w:pStyle w:val="TOC1"/>
            <w:tabs>
              <w:tab w:val="right" w:leader="dot" w:pos="9016"/>
            </w:tabs>
            <w:rPr>
              <w:rFonts w:asciiTheme="minorHAnsi" w:eastAsiaTheme="minorEastAsia" w:hAnsiTheme="minorHAnsi" w:cstheme="minorBidi"/>
              <w:noProof/>
            </w:rPr>
          </w:pPr>
          <w:hyperlink w:anchor="_Toc70512310" w:history="1">
            <w:r w:rsidR="00203B3C" w:rsidRPr="000C5E36">
              <w:rPr>
                <w:rStyle w:val="Hyperlink"/>
                <w:noProof/>
              </w:rPr>
              <w:t>SWOT ANALYSIS</w:t>
            </w:r>
            <w:r w:rsidR="00203B3C">
              <w:rPr>
                <w:noProof/>
                <w:webHidden/>
              </w:rPr>
              <w:tab/>
            </w:r>
            <w:r w:rsidR="00203B3C">
              <w:rPr>
                <w:noProof/>
                <w:webHidden/>
              </w:rPr>
              <w:fldChar w:fldCharType="begin"/>
            </w:r>
            <w:r w:rsidR="00203B3C">
              <w:rPr>
                <w:noProof/>
                <w:webHidden/>
              </w:rPr>
              <w:instrText xml:space="preserve"> PAGEREF _Toc70512310 \h </w:instrText>
            </w:r>
            <w:r w:rsidR="00203B3C">
              <w:rPr>
                <w:noProof/>
                <w:webHidden/>
              </w:rPr>
            </w:r>
            <w:r w:rsidR="00203B3C">
              <w:rPr>
                <w:noProof/>
                <w:webHidden/>
              </w:rPr>
              <w:fldChar w:fldCharType="separate"/>
            </w:r>
            <w:r w:rsidR="00203B3C">
              <w:rPr>
                <w:noProof/>
                <w:webHidden/>
              </w:rPr>
              <w:t>18</w:t>
            </w:r>
            <w:r w:rsidR="00203B3C">
              <w:rPr>
                <w:noProof/>
                <w:webHidden/>
              </w:rPr>
              <w:fldChar w:fldCharType="end"/>
            </w:r>
          </w:hyperlink>
        </w:p>
        <w:p w14:paraId="0E2A849C" w14:textId="1719D3A6" w:rsidR="00203B3C" w:rsidRDefault="00F1715C">
          <w:pPr>
            <w:pStyle w:val="TOC1"/>
            <w:tabs>
              <w:tab w:val="right" w:leader="dot" w:pos="9016"/>
            </w:tabs>
            <w:rPr>
              <w:rFonts w:asciiTheme="minorHAnsi" w:eastAsiaTheme="minorEastAsia" w:hAnsiTheme="minorHAnsi" w:cstheme="minorBidi"/>
              <w:noProof/>
            </w:rPr>
          </w:pPr>
          <w:hyperlink w:anchor="_Toc70512311" w:history="1">
            <w:r w:rsidR="00203B3C" w:rsidRPr="000C5E36">
              <w:rPr>
                <w:rStyle w:val="Hyperlink"/>
                <w:noProof/>
              </w:rPr>
              <w:t>PEST ANALYSIS</w:t>
            </w:r>
            <w:r w:rsidR="00203B3C">
              <w:rPr>
                <w:noProof/>
                <w:webHidden/>
              </w:rPr>
              <w:tab/>
            </w:r>
            <w:r w:rsidR="00203B3C">
              <w:rPr>
                <w:noProof/>
                <w:webHidden/>
              </w:rPr>
              <w:fldChar w:fldCharType="begin"/>
            </w:r>
            <w:r w:rsidR="00203B3C">
              <w:rPr>
                <w:noProof/>
                <w:webHidden/>
              </w:rPr>
              <w:instrText xml:space="preserve"> PAGEREF _Toc70512311 \h </w:instrText>
            </w:r>
            <w:r w:rsidR="00203B3C">
              <w:rPr>
                <w:noProof/>
                <w:webHidden/>
              </w:rPr>
            </w:r>
            <w:r w:rsidR="00203B3C">
              <w:rPr>
                <w:noProof/>
                <w:webHidden/>
              </w:rPr>
              <w:fldChar w:fldCharType="separate"/>
            </w:r>
            <w:r w:rsidR="00203B3C">
              <w:rPr>
                <w:noProof/>
                <w:webHidden/>
              </w:rPr>
              <w:t>19</w:t>
            </w:r>
            <w:r w:rsidR="00203B3C">
              <w:rPr>
                <w:noProof/>
                <w:webHidden/>
              </w:rPr>
              <w:fldChar w:fldCharType="end"/>
            </w:r>
          </w:hyperlink>
        </w:p>
        <w:p w14:paraId="102DFDE3" w14:textId="57E7D4EC" w:rsidR="00203B3C" w:rsidRDefault="00F1715C">
          <w:pPr>
            <w:pStyle w:val="TOC1"/>
            <w:tabs>
              <w:tab w:val="right" w:leader="dot" w:pos="9016"/>
            </w:tabs>
            <w:rPr>
              <w:rFonts w:asciiTheme="minorHAnsi" w:eastAsiaTheme="minorEastAsia" w:hAnsiTheme="minorHAnsi" w:cstheme="minorBidi"/>
              <w:noProof/>
            </w:rPr>
          </w:pPr>
          <w:hyperlink w:anchor="_Toc70512312" w:history="1">
            <w:r w:rsidR="00203B3C" w:rsidRPr="000C5E36">
              <w:rPr>
                <w:rStyle w:val="Hyperlink"/>
                <w:noProof/>
              </w:rPr>
              <w:t>ANALYSIS ON THE COMPETITORS OF “GREEN MISSION”</w:t>
            </w:r>
            <w:r w:rsidR="00203B3C">
              <w:rPr>
                <w:noProof/>
                <w:webHidden/>
              </w:rPr>
              <w:tab/>
            </w:r>
            <w:r w:rsidR="00203B3C">
              <w:rPr>
                <w:noProof/>
                <w:webHidden/>
              </w:rPr>
              <w:fldChar w:fldCharType="begin"/>
            </w:r>
            <w:r w:rsidR="00203B3C">
              <w:rPr>
                <w:noProof/>
                <w:webHidden/>
              </w:rPr>
              <w:instrText xml:space="preserve"> PAGEREF _Toc70512312 \h </w:instrText>
            </w:r>
            <w:r w:rsidR="00203B3C">
              <w:rPr>
                <w:noProof/>
                <w:webHidden/>
              </w:rPr>
            </w:r>
            <w:r w:rsidR="00203B3C">
              <w:rPr>
                <w:noProof/>
                <w:webHidden/>
              </w:rPr>
              <w:fldChar w:fldCharType="separate"/>
            </w:r>
            <w:r w:rsidR="00203B3C">
              <w:rPr>
                <w:noProof/>
                <w:webHidden/>
              </w:rPr>
              <w:t>20</w:t>
            </w:r>
            <w:r w:rsidR="00203B3C">
              <w:rPr>
                <w:noProof/>
                <w:webHidden/>
              </w:rPr>
              <w:fldChar w:fldCharType="end"/>
            </w:r>
          </w:hyperlink>
        </w:p>
        <w:p w14:paraId="4F719D32" w14:textId="5114A5C4" w:rsidR="00203B3C" w:rsidRDefault="00F1715C">
          <w:pPr>
            <w:pStyle w:val="TOC1"/>
            <w:tabs>
              <w:tab w:val="right" w:leader="dot" w:pos="9016"/>
            </w:tabs>
            <w:rPr>
              <w:rFonts w:asciiTheme="minorHAnsi" w:eastAsiaTheme="minorEastAsia" w:hAnsiTheme="minorHAnsi" w:cstheme="minorBidi"/>
              <w:noProof/>
            </w:rPr>
          </w:pPr>
          <w:hyperlink w:anchor="_Toc70512313" w:history="1">
            <w:r w:rsidR="00203B3C" w:rsidRPr="000C5E36">
              <w:rPr>
                <w:rStyle w:val="Hyperlink"/>
                <w:noProof/>
              </w:rPr>
              <w:t>MARKETING AND SALES PLAN</w:t>
            </w:r>
            <w:r w:rsidR="00203B3C">
              <w:rPr>
                <w:noProof/>
                <w:webHidden/>
              </w:rPr>
              <w:tab/>
            </w:r>
            <w:r w:rsidR="00203B3C">
              <w:rPr>
                <w:noProof/>
                <w:webHidden/>
              </w:rPr>
              <w:fldChar w:fldCharType="begin"/>
            </w:r>
            <w:r w:rsidR="00203B3C">
              <w:rPr>
                <w:noProof/>
                <w:webHidden/>
              </w:rPr>
              <w:instrText xml:space="preserve"> PAGEREF _Toc70512313 \h </w:instrText>
            </w:r>
            <w:r w:rsidR="00203B3C">
              <w:rPr>
                <w:noProof/>
                <w:webHidden/>
              </w:rPr>
            </w:r>
            <w:r w:rsidR="00203B3C">
              <w:rPr>
                <w:noProof/>
                <w:webHidden/>
              </w:rPr>
              <w:fldChar w:fldCharType="separate"/>
            </w:r>
            <w:r w:rsidR="00203B3C">
              <w:rPr>
                <w:noProof/>
                <w:webHidden/>
              </w:rPr>
              <w:t>21</w:t>
            </w:r>
            <w:r w:rsidR="00203B3C">
              <w:rPr>
                <w:noProof/>
                <w:webHidden/>
              </w:rPr>
              <w:fldChar w:fldCharType="end"/>
            </w:r>
          </w:hyperlink>
        </w:p>
        <w:p w14:paraId="54A855B0" w14:textId="58E90EAD" w:rsidR="00203B3C" w:rsidRDefault="00F1715C">
          <w:pPr>
            <w:pStyle w:val="TOC1"/>
            <w:tabs>
              <w:tab w:val="right" w:leader="dot" w:pos="9016"/>
            </w:tabs>
            <w:rPr>
              <w:rFonts w:asciiTheme="minorHAnsi" w:eastAsiaTheme="minorEastAsia" w:hAnsiTheme="minorHAnsi" w:cstheme="minorBidi"/>
              <w:noProof/>
            </w:rPr>
          </w:pPr>
          <w:hyperlink w:anchor="_Toc70512314" w:history="1">
            <w:r w:rsidR="00203B3C" w:rsidRPr="000C5E36">
              <w:rPr>
                <w:rStyle w:val="Hyperlink"/>
                <w:noProof/>
              </w:rPr>
              <w:t>ADVERTISEMENT CHANNELS</w:t>
            </w:r>
            <w:r w:rsidR="00203B3C">
              <w:rPr>
                <w:noProof/>
                <w:webHidden/>
              </w:rPr>
              <w:tab/>
            </w:r>
            <w:r w:rsidR="00203B3C">
              <w:rPr>
                <w:noProof/>
                <w:webHidden/>
              </w:rPr>
              <w:fldChar w:fldCharType="begin"/>
            </w:r>
            <w:r w:rsidR="00203B3C">
              <w:rPr>
                <w:noProof/>
                <w:webHidden/>
              </w:rPr>
              <w:instrText xml:space="preserve"> PAGEREF _Toc70512314 \h </w:instrText>
            </w:r>
            <w:r w:rsidR="00203B3C">
              <w:rPr>
                <w:noProof/>
                <w:webHidden/>
              </w:rPr>
            </w:r>
            <w:r w:rsidR="00203B3C">
              <w:rPr>
                <w:noProof/>
                <w:webHidden/>
              </w:rPr>
              <w:fldChar w:fldCharType="separate"/>
            </w:r>
            <w:r w:rsidR="00203B3C">
              <w:rPr>
                <w:noProof/>
                <w:webHidden/>
              </w:rPr>
              <w:t>22</w:t>
            </w:r>
            <w:r w:rsidR="00203B3C">
              <w:rPr>
                <w:noProof/>
                <w:webHidden/>
              </w:rPr>
              <w:fldChar w:fldCharType="end"/>
            </w:r>
          </w:hyperlink>
        </w:p>
        <w:p w14:paraId="58EC2890" w14:textId="78EE924B" w:rsidR="00203B3C" w:rsidRDefault="00F1715C">
          <w:pPr>
            <w:pStyle w:val="TOC1"/>
            <w:tabs>
              <w:tab w:val="right" w:leader="dot" w:pos="9016"/>
            </w:tabs>
            <w:rPr>
              <w:rFonts w:asciiTheme="minorHAnsi" w:eastAsiaTheme="minorEastAsia" w:hAnsiTheme="minorHAnsi" w:cstheme="minorBidi"/>
              <w:noProof/>
            </w:rPr>
          </w:pPr>
          <w:hyperlink w:anchor="_Toc70512315" w:history="1">
            <w:r w:rsidR="00203B3C" w:rsidRPr="000C5E36">
              <w:rPr>
                <w:rStyle w:val="Hyperlink"/>
                <w:noProof/>
              </w:rPr>
              <w:t>OPERATION AND OPERATION PLAN</w:t>
            </w:r>
            <w:r w:rsidR="00203B3C">
              <w:rPr>
                <w:noProof/>
                <w:webHidden/>
              </w:rPr>
              <w:tab/>
            </w:r>
            <w:r w:rsidR="00203B3C">
              <w:rPr>
                <w:noProof/>
                <w:webHidden/>
              </w:rPr>
              <w:fldChar w:fldCharType="begin"/>
            </w:r>
            <w:r w:rsidR="00203B3C">
              <w:rPr>
                <w:noProof/>
                <w:webHidden/>
              </w:rPr>
              <w:instrText xml:space="preserve"> PAGEREF _Toc70512315 \h </w:instrText>
            </w:r>
            <w:r w:rsidR="00203B3C">
              <w:rPr>
                <w:noProof/>
                <w:webHidden/>
              </w:rPr>
            </w:r>
            <w:r w:rsidR="00203B3C">
              <w:rPr>
                <w:noProof/>
                <w:webHidden/>
              </w:rPr>
              <w:fldChar w:fldCharType="separate"/>
            </w:r>
            <w:r w:rsidR="00203B3C">
              <w:rPr>
                <w:noProof/>
                <w:webHidden/>
              </w:rPr>
              <w:t>23</w:t>
            </w:r>
            <w:r w:rsidR="00203B3C">
              <w:rPr>
                <w:noProof/>
                <w:webHidden/>
              </w:rPr>
              <w:fldChar w:fldCharType="end"/>
            </w:r>
          </w:hyperlink>
        </w:p>
        <w:p w14:paraId="76DCFE2A" w14:textId="26E6C40C" w:rsidR="00203B3C" w:rsidRDefault="00F1715C">
          <w:pPr>
            <w:pStyle w:val="TOC1"/>
            <w:tabs>
              <w:tab w:val="right" w:leader="dot" w:pos="9016"/>
            </w:tabs>
            <w:rPr>
              <w:rFonts w:asciiTheme="minorHAnsi" w:eastAsiaTheme="minorEastAsia" w:hAnsiTheme="minorHAnsi" w:cstheme="minorBidi"/>
              <w:noProof/>
            </w:rPr>
          </w:pPr>
          <w:hyperlink w:anchor="_Toc70512316" w:history="1">
            <w:r w:rsidR="00203B3C" w:rsidRPr="000C5E36">
              <w:rPr>
                <w:rStyle w:val="Hyperlink"/>
                <w:noProof/>
              </w:rPr>
              <w:t>LOCATION AND FACILITIES</w:t>
            </w:r>
            <w:r w:rsidR="00203B3C">
              <w:rPr>
                <w:noProof/>
                <w:webHidden/>
              </w:rPr>
              <w:tab/>
            </w:r>
            <w:r w:rsidR="00203B3C">
              <w:rPr>
                <w:noProof/>
                <w:webHidden/>
              </w:rPr>
              <w:fldChar w:fldCharType="begin"/>
            </w:r>
            <w:r w:rsidR="00203B3C">
              <w:rPr>
                <w:noProof/>
                <w:webHidden/>
              </w:rPr>
              <w:instrText xml:space="preserve"> PAGEREF _Toc70512316 \h </w:instrText>
            </w:r>
            <w:r w:rsidR="00203B3C">
              <w:rPr>
                <w:noProof/>
                <w:webHidden/>
              </w:rPr>
            </w:r>
            <w:r w:rsidR="00203B3C">
              <w:rPr>
                <w:noProof/>
                <w:webHidden/>
              </w:rPr>
              <w:fldChar w:fldCharType="separate"/>
            </w:r>
            <w:r w:rsidR="00203B3C">
              <w:rPr>
                <w:noProof/>
                <w:webHidden/>
              </w:rPr>
              <w:t>24</w:t>
            </w:r>
            <w:r w:rsidR="00203B3C">
              <w:rPr>
                <w:noProof/>
                <w:webHidden/>
              </w:rPr>
              <w:fldChar w:fldCharType="end"/>
            </w:r>
          </w:hyperlink>
        </w:p>
        <w:p w14:paraId="170F9A01" w14:textId="6C126D31" w:rsidR="00203B3C" w:rsidRDefault="00F1715C">
          <w:pPr>
            <w:pStyle w:val="TOC1"/>
            <w:tabs>
              <w:tab w:val="right" w:leader="dot" w:pos="9016"/>
            </w:tabs>
            <w:rPr>
              <w:rFonts w:asciiTheme="minorHAnsi" w:eastAsiaTheme="minorEastAsia" w:hAnsiTheme="minorHAnsi" w:cstheme="minorBidi"/>
              <w:noProof/>
            </w:rPr>
          </w:pPr>
          <w:hyperlink w:anchor="_Toc70512317" w:history="1">
            <w:r w:rsidR="00203B3C" w:rsidRPr="000C5E36">
              <w:rPr>
                <w:rStyle w:val="Hyperlink"/>
                <w:noProof/>
              </w:rPr>
              <w:t>EQUIPMENT</w:t>
            </w:r>
            <w:r w:rsidR="00203B3C">
              <w:rPr>
                <w:noProof/>
                <w:webHidden/>
              </w:rPr>
              <w:tab/>
            </w:r>
            <w:r w:rsidR="00203B3C">
              <w:rPr>
                <w:noProof/>
                <w:webHidden/>
              </w:rPr>
              <w:fldChar w:fldCharType="begin"/>
            </w:r>
            <w:r w:rsidR="00203B3C">
              <w:rPr>
                <w:noProof/>
                <w:webHidden/>
              </w:rPr>
              <w:instrText xml:space="preserve"> PAGEREF _Toc70512317 \h </w:instrText>
            </w:r>
            <w:r w:rsidR="00203B3C">
              <w:rPr>
                <w:noProof/>
                <w:webHidden/>
              </w:rPr>
            </w:r>
            <w:r w:rsidR="00203B3C">
              <w:rPr>
                <w:noProof/>
                <w:webHidden/>
              </w:rPr>
              <w:fldChar w:fldCharType="separate"/>
            </w:r>
            <w:r w:rsidR="00203B3C">
              <w:rPr>
                <w:noProof/>
                <w:webHidden/>
              </w:rPr>
              <w:t>25</w:t>
            </w:r>
            <w:r w:rsidR="00203B3C">
              <w:rPr>
                <w:noProof/>
                <w:webHidden/>
              </w:rPr>
              <w:fldChar w:fldCharType="end"/>
            </w:r>
          </w:hyperlink>
        </w:p>
        <w:p w14:paraId="4C93DEDF" w14:textId="72CEEDCE" w:rsidR="00203B3C" w:rsidRDefault="00F1715C">
          <w:pPr>
            <w:pStyle w:val="TOC1"/>
            <w:tabs>
              <w:tab w:val="right" w:leader="dot" w:pos="9016"/>
            </w:tabs>
            <w:rPr>
              <w:rFonts w:asciiTheme="minorHAnsi" w:eastAsiaTheme="minorEastAsia" w:hAnsiTheme="minorHAnsi" w:cstheme="minorBidi"/>
              <w:noProof/>
            </w:rPr>
          </w:pPr>
          <w:hyperlink w:anchor="_Toc70512318" w:history="1">
            <w:r w:rsidR="00203B3C" w:rsidRPr="000C5E36">
              <w:rPr>
                <w:rStyle w:val="Hyperlink"/>
                <w:noProof/>
              </w:rPr>
              <w:t>OPERATING COSTS</w:t>
            </w:r>
            <w:r w:rsidR="00203B3C">
              <w:rPr>
                <w:noProof/>
                <w:webHidden/>
              </w:rPr>
              <w:tab/>
            </w:r>
            <w:r w:rsidR="00203B3C">
              <w:rPr>
                <w:noProof/>
                <w:webHidden/>
              </w:rPr>
              <w:fldChar w:fldCharType="begin"/>
            </w:r>
            <w:r w:rsidR="00203B3C">
              <w:rPr>
                <w:noProof/>
                <w:webHidden/>
              </w:rPr>
              <w:instrText xml:space="preserve"> PAGEREF _Toc70512318 \h </w:instrText>
            </w:r>
            <w:r w:rsidR="00203B3C">
              <w:rPr>
                <w:noProof/>
                <w:webHidden/>
              </w:rPr>
            </w:r>
            <w:r w:rsidR="00203B3C">
              <w:rPr>
                <w:noProof/>
                <w:webHidden/>
              </w:rPr>
              <w:fldChar w:fldCharType="separate"/>
            </w:r>
            <w:r w:rsidR="00203B3C">
              <w:rPr>
                <w:noProof/>
                <w:webHidden/>
              </w:rPr>
              <w:t>26</w:t>
            </w:r>
            <w:r w:rsidR="00203B3C">
              <w:rPr>
                <w:noProof/>
                <w:webHidden/>
              </w:rPr>
              <w:fldChar w:fldCharType="end"/>
            </w:r>
          </w:hyperlink>
        </w:p>
        <w:p w14:paraId="5FD9E7ED" w14:textId="6B7496BB" w:rsidR="00203B3C" w:rsidRDefault="00F1715C">
          <w:pPr>
            <w:pStyle w:val="TOC1"/>
            <w:tabs>
              <w:tab w:val="right" w:leader="dot" w:pos="9016"/>
            </w:tabs>
            <w:rPr>
              <w:rFonts w:asciiTheme="minorHAnsi" w:eastAsiaTheme="minorEastAsia" w:hAnsiTheme="minorHAnsi" w:cstheme="minorBidi"/>
              <w:noProof/>
            </w:rPr>
          </w:pPr>
          <w:hyperlink w:anchor="_Toc70512319" w:history="1">
            <w:r w:rsidR="00203B3C" w:rsidRPr="000C5E36">
              <w:rPr>
                <w:rStyle w:val="Hyperlink"/>
                <w:noProof/>
              </w:rPr>
              <w:t>SUPPLIERS</w:t>
            </w:r>
            <w:r w:rsidR="00203B3C">
              <w:rPr>
                <w:noProof/>
                <w:webHidden/>
              </w:rPr>
              <w:tab/>
            </w:r>
            <w:r w:rsidR="00203B3C">
              <w:rPr>
                <w:noProof/>
                <w:webHidden/>
              </w:rPr>
              <w:fldChar w:fldCharType="begin"/>
            </w:r>
            <w:r w:rsidR="00203B3C">
              <w:rPr>
                <w:noProof/>
                <w:webHidden/>
              </w:rPr>
              <w:instrText xml:space="preserve"> PAGEREF _Toc70512319 \h </w:instrText>
            </w:r>
            <w:r w:rsidR="00203B3C">
              <w:rPr>
                <w:noProof/>
                <w:webHidden/>
              </w:rPr>
            </w:r>
            <w:r w:rsidR="00203B3C">
              <w:rPr>
                <w:noProof/>
                <w:webHidden/>
              </w:rPr>
              <w:fldChar w:fldCharType="separate"/>
            </w:r>
            <w:r w:rsidR="00203B3C">
              <w:rPr>
                <w:noProof/>
                <w:webHidden/>
              </w:rPr>
              <w:t>28</w:t>
            </w:r>
            <w:r w:rsidR="00203B3C">
              <w:rPr>
                <w:noProof/>
                <w:webHidden/>
              </w:rPr>
              <w:fldChar w:fldCharType="end"/>
            </w:r>
          </w:hyperlink>
        </w:p>
        <w:p w14:paraId="45A363E9" w14:textId="6DA1A423" w:rsidR="00203B3C" w:rsidRDefault="00F1715C">
          <w:pPr>
            <w:pStyle w:val="TOC1"/>
            <w:tabs>
              <w:tab w:val="right" w:leader="dot" w:pos="9016"/>
            </w:tabs>
            <w:rPr>
              <w:rFonts w:asciiTheme="minorHAnsi" w:eastAsiaTheme="minorEastAsia" w:hAnsiTheme="minorHAnsi" w:cstheme="minorBidi"/>
              <w:noProof/>
            </w:rPr>
          </w:pPr>
          <w:hyperlink w:anchor="_Toc70512320" w:history="1">
            <w:r w:rsidR="00203B3C" w:rsidRPr="000C5E36">
              <w:rPr>
                <w:rStyle w:val="Hyperlink"/>
                <w:noProof/>
              </w:rPr>
              <w:t>CONTINGENCY PLANNING</w:t>
            </w:r>
            <w:r w:rsidR="00203B3C">
              <w:rPr>
                <w:noProof/>
                <w:webHidden/>
              </w:rPr>
              <w:tab/>
            </w:r>
            <w:r w:rsidR="00203B3C">
              <w:rPr>
                <w:noProof/>
                <w:webHidden/>
              </w:rPr>
              <w:fldChar w:fldCharType="begin"/>
            </w:r>
            <w:r w:rsidR="00203B3C">
              <w:rPr>
                <w:noProof/>
                <w:webHidden/>
              </w:rPr>
              <w:instrText xml:space="preserve"> PAGEREF _Toc70512320 \h </w:instrText>
            </w:r>
            <w:r w:rsidR="00203B3C">
              <w:rPr>
                <w:noProof/>
                <w:webHidden/>
              </w:rPr>
            </w:r>
            <w:r w:rsidR="00203B3C">
              <w:rPr>
                <w:noProof/>
                <w:webHidden/>
              </w:rPr>
              <w:fldChar w:fldCharType="separate"/>
            </w:r>
            <w:r w:rsidR="00203B3C">
              <w:rPr>
                <w:noProof/>
                <w:webHidden/>
              </w:rPr>
              <w:t>29</w:t>
            </w:r>
            <w:r w:rsidR="00203B3C">
              <w:rPr>
                <w:noProof/>
                <w:webHidden/>
              </w:rPr>
              <w:fldChar w:fldCharType="end"/>
            </w:r>
          </w:hyperlink>
        </w:p>
        <w:p w14:paraId="283CC24E" w14:textId="626D4997" w:rsidR="00203B3C" w:rsidRDefault="00F1715C">
          <w:pPr>
            <w:pStyle w:val="TOC1"/>
            <w:tabs>
              <w:tab w:val="right" w:leader="dot" w:pos="9016"/>
            </w:tabs>
            <w:rPr>
              <w:rFonts w:asciiTheme="minorHAnsi" w:eastAsiaTheme="minorEastAsia" w:hAnsiTheme="minorHAnsi" w:cstheme="minorBidi"/>
              <w:noProof/>
            </w:rPr>
          </w:pPr>
          <w:hyperlink w:anchor="_Toc70512321" w:history="1">
            <w:r w:rsidR="00203B3C" w:rsidRPr="000C5E36">
              <w:rPr>
                <w:rStyle w:val="Hyperlink"/>
                <w:noProof/>
              </w:rPr>
              <w:t>CUSTOMER SATISFACTION FEEDBACK</w:t>
            </w:r>
            <w:r w:rsidR="00203B3C">
              <w:rPr>
                <w:noProof/>
                <w:webHidden/>
              </w:rPr>
              <w:tab/>
            </w:r>
            <w:r w:rsidR="00203B3C">
              <w:rPr>
                <w:noProof/>
                <w:webHidden/>
              </w:rPr>
              <w:fldChar w:fldCharType="begin"/>
            </w:r>
            <w:r w:rsidR="00203B3C">
              <w:rPr>
                <w:noProof/>
                <w:webHidden/>
              </w:rPr>
              <w:instrText xml:space="preserve"> PAGEREF _Toc70512321 \h </w:instrText>
            </w:r>
            <w:r w:rsidR="00203B3C">
              <w:rPr>
                <w:noProof/>
                <w:webHidden/>
              </w:rPr>
            </w:r>
            <w:r w:rsidR="00203B3C">
              <w:rPr>
                <w:noProof/>
                <w:webHidden/>
              </w:rPr>
              <w:fldChar w:fldCharType="separate"/>
            </w:r>
            <w:r w:rsidR="00203B3C">
              <w:rPr>
                <w:noProof/>
                <w:webHidden/>
              </w:rPr>
              <w:t>30</w:t>
            </w:r>
            <w:r w:rsidR="00203B3C">
              <w:rPr>
                <w:noProof/>
                <w:webHidden/>
              </w:rPr>
              <w:fldChar w:fldCharType="end"/>
            </w:r>
          </w:hyperlink>
        </w:p>
        <w:p w14:paraId="3DF6E9F3" w14:textId="317AE62D" w:rsidR="00203B3C" w:rsidRDefault="00F1715C">
          <w:pPr>
            <w:pStyle w:val="TOC1"/>
            <w:tabs>
              <w:tab w:val="right" w:leader="dot" w:pos="9016"/>
            </w:tabs>
            <w:rPr>
              <w:rFonts w:asciiTheme="minorHAnsi" w:eastAsiaTheme="minorEastAsia" w:hAnsiTheme="minorHAnsi" w:cstheme="minorBidi"/>
              <w:noProof/>
            </w:rPr>
          </w:pPr>
          <w:hyperlink w:anchor="_Toc70512322" w:history="1">
            <w:r w:rsidR="00203B3C" w:rsidRPr="000C5E36">
              <w:rPr>
                <w:rStyle w:val="Hyperlink"/>
                <w:noProof/>
              </w:rPr>
              <w:t>FINANCIAL PLAN</w:t>
            </w:r>
            <w:r w:rsidR="00203B3C">
              <w:rPr>
                <w:noProof/>
                <w:webHidden/>
              </w:rPr>
              <w:tab/>
            </w:r>
            <w:r w:rsidR="00203B3C">
              <w:rPr>
                <w:noProof/>
                <w:webHidden/>
              </w:rPr>
              <w:fldChar w:fldCharType="begin"/>
            </w:r>
            <w:r w:rsidR="00203B3C">
              <w:rPr>
                <w:noProof/>
                <w:webHidden/>
              </w:rPr>
              <w:instrText xml:space="preserve"> PAGEREF _Toc70512322 \h </w:instrText>
            </w:r>
            <w:r w:rsidR="00203B3C">
              <w:rPr>
                <w:noProof/>
                <w:webHidden/>
              </w:rPr>
            </w:r>
            <w:r w:rsidR="00203B3C">
              <w:rPr>
                <w:noProof/>
                <w:webHidden/>
              </w:rPr>
              <w:fldChar w:fldCharType="separate"/>
            </w:r>
            <w:r w:rsidR="00203B3C">
              <w:rPr>
                <w:noProof/>
                <w:webHidden/>
              </w:rPr>
              <w:t>30</w:t>
            </w:r>
            <w:r w:rsidR="00203B3C">
              <w:rPr>
                <w:noProof/>
                <w:webHidden/>
              </w:rPr>
              <w:fldChar w:fldCharType="end"/>
            </w:r>
          </w:hyperlink>
        </w:p>
        <w:p w14:paraId="4479F149" w14:textId="050744CC" w:rsidR="00203B3C" w:rsidRDefault="00F1715C">
          <w:pPr>
            <w:pStyle w:val="TOC1"/>
            <w:tabs>
              <w:tab w:val="right" w:leader="dot" w:pos="9016"/>
            </w:tabs>
            <w:rPr>
              <w:rFonts w:asciiTheme="minorHAnsi" w:eastAsiaTheme="minorEastAsia" w:hAnsiTheme="minorHAnsi" w:cstheme="minorBidi"/>
              <w:noProof/>
            </w:rPr>
          </w:pPr>
          <w:hyperlink w:anchor="_Toc70512323" w:history="1">
            <w:r w:rsidR="00203B3C" w:rsidRPr="000C5E36">
              <w:rPr>
                <w:rStyle w:val="Hyperlink"/>
                <w:noProof/>
              </w:rPr>
              <w:t>Conclusion</w:t>
            </w:r>
            <w:r w:rsidR="00203B3C">
              <w:rPr>
                <w:noProof/>
                <w:webHidden/>
              </w:rPr>
              <w:tab/>
            </w:r>
            <w:r w:rsidR="00203B3C">
              <w:rPr>
                <w:noProof/>
                <w:webHidden/>
              </w:rPr>
              <w:fldChar w:fldCharType="begin"/>
            </w:r>
            <w:r w:rsidR="00203B3C">
              <w:rPr>
                <w:noProof/>
                <w:webHidden/>
              </w:rPr>
              <w:instrText xml:space="preserve"> PAGEREF _Toc70512323 \h </w:instrText>
            </w:r>
            <w:r w:rsidR="00203B3C">
              <w:rPr>
                <w:noProof/>
                <w:webHidden/>
              </w:rPr>
            </w:r>
            <w:r w:rsidR="00203B3C">
              <w:rPr>
                <w:noProof/>
                <w:webHidden/>
              </w:rPr>
              <w:fldChar w:fldCharType="separate"/>
            </w:r>
            <w:r w:rsidR="00203B3C">
              <w:rPr>
                <w:noProof/>
                <w:webHidden/>
              </w:rPr>
              <w:t>33</w:t>
            </w:r>
            <w:r w:rsidR="00203B3C">
              <w:rPr>
                <w:noProof/>
                <w:webHidden/>
              </w:rPr>
              <w:fldChar w:fldCharType="end"/>
            </w:r>
          </w:hyperlink>
        </w:p>
        <w:p w14:paraId="152A477A" w14:textId="3658452E" w:rsidR="00203B3C" w:rsidRDefault="00F1715C">
          <w:pPr>
            <w:pStyle w:val="TOC1"/>
            <w:tabs>
              <w:tab w:val="right" w:leader="dot" w:pos="9016"/>
            </w:tabs>
            <w:rPr>
              <w:rFonts w:asciiTheme="minorHAnsi" w:eastAsiaTheme="minorEastAsia" w:hAnsiTheme="minorHAnsi" w:cstheme="minorBidi"/>
              <w:noProof/>
            </w:rPr>
          </w:pPr>
          <w:hyperlink w:anchor="_Toc70512324" w:history="1">
            <w:r w:rsidR="00203B3C" w:rsidRPr="000C5E36">
              <w:rPr>
                <w:rStyle w:val="Hyperlink"/>
                <w:noProof/>
              </w:rPr>
              <w:t>Reference</w:t>
            </w:r>
            <w:r w:rsidR="00203B3C">
              <w:rPr>
                <w:noProof/>
                <w:webHidden/>
              </w:rPr>
              <w:tab/>
            </w:r>
            <w:r w:rsidR="00203B3C">
              <w:rPr>
                <w:noProof/>
                <w:webHidden/>
              </w:rPr>
              <w:fldChar w:fldCharType="begin"/>
            </w:r>
            <w:r w:rsidR="00203B3C">
              <w:rPr>
                <w:noProof/>
                <w:webHidden/>
              </w:rPr>
              <w:instrText xml:space="preserve"> PAGEREF _Toc70512324 \h </w:instrText>
            </w:r>
            <w:r w:rsidR="00203B3C">
              <w:rPr>
                <w:noProof/>
                <w:webHidden/>
              </w:rPr>
            </w:r>
            <w:r w:rsidR="00203B3C">
              <w:rPr>
                <w:noProof/>
                <w:webHidden/>
              </w:rPr>
              <w:fldChar w:fldCharType="separate"/>
            </w:r>
            <w:r w:rsidR="00203B3C">
              <w:rPr>
                <w:noProof/>
                <w:webHidden/>
              </w:rPr>
              <w:t>33</w:t>
            </w:r>
            <w:r w:rsidR="00203B3C">
              <w:rPr>
                <w:noProof/>
                <w:webHidden/>
              </w:rPr>
              <w:fldChar w:fldCharType="end"/>
            </w:r>
          </w:hyperlink>
        </w:p>
        <w:p w14:paraId="2EFC228E" w14:textId="0C36C487" w:rsidR="00203B3C" w:rsidRDefault="00203B3C">
          <w:r>
            <w:rPr>
              <w:b/>
              <w:bCs/>
              <w:noProof/>
            </w:rPr>
            <w:fldChar w:fldCharType="end"/>
          </w:r>
        </w:p>
      </w:sdtContent>
    </w:sdt>
    <w:p w14:paraId="1C1B77F4" w14:textId="77777777" w:rsidR="005C4F4D" w:rsidRDefault="005C4F4D" w:rsidP="00E446AB">
      <w:pPr>
        <w:spacing w:before="240" w:line="360" w:lineRule="auto"/>
        <w:rPr>
          <w:rFonts w:ascii="Arial" w:eastAsia="Times New Roman" w:hAnsi="Arial" w:cs="Arial"/>
          <w:b/>
          <w:bCs/>
          <w:color w:val="5B63B7" w:themeColor="text2" w:themeTint="99"/>
        </w:rPr>
      </w:pPr>
    </w:p>
    <w:p w14:paraId="70CA6D6B" w14:textId="77777777" w:rsidR="005C4F4D" w:rsidRDefault="005C4F4D" w:rsidP="00E446AB">
      <w:pPr>
        <w:spacing w:before="240" w:line="360" w:lineRule="auto"/>
        <w:rPr>
          <w:rFonts w:ascii="Arial" w:eastAsia="Times New Roman" w:hAnsi="Arial" w:cs="Arial"/>
          <w:b/>
          <w:bCs/>
          <w:color w:val="5B63B7" w:themeColor="text2" w:themeTint="99"/>
        </w:rPr>
      </w:pPr>
    </w:p>
    <w:p w14:paraId="06FDB116" w14:textId="77777777" w:rsidR="00A4197A" w:rsidRDefault="00A4197A" w:rsidP="00E446AB">
      <w:pPr>
        <w:spacing w:before="240" w:line="360" w:lineRule="auto"/>
        <w:rPr>
          <w:rFonts w:ascii="Arial" w:eastAsia="Times New Roman" w:hAnsi="Arial" w:cs="Arial"/>
          <w:b/>
          <w:bCs/>
          <w:color w:val="5B63B7" w:themeColor="text2" w:themeTint="99"/>
        </w:rPr>
      </w:pPr>
    </w:p>
    <w:p w14:paraId="36EDB8DA" w14:textId="0F248B7B" w:rsidR="008616E5" w:rsidRPr="009F7285" w:rsidRDefault="003032CA" w:rsidP="00630586">
      <w:pPr>
        <w:pStyle w:val="Heading1"/>
        <w:jc w:val="center"/>
      </w:pPr>
      <w:bookmarkStart w:id="0" w:name="_Toc70512300"/>
      <w:bookmarkStart w:id="1" w:name="_Hlk70182983"/>
      <w:r>
        <w:lastRenderedPageBreak/>
        <w:t>Cover Page</w:t>
      </w:r>
      <w:bookmarkEnd w:id="0"/>
    </w:p>
    <w:p w14:paraId="36B130C4" w14:textId="27E88D2B" w:rsidR="00E732AA" w:rsidRPr="009F7285" w:rsidRDefault="00E732AA" w:rsidP="00F7731A">
      <w:pPr>
        <w:spacing w:before="240" w:line="360" w:lineRule="auto"/>
        <w:jc w:val="center"/>
        <w:rPr>
          <w:rFonts w:ascii="Arial" w:eastAsia="Times New Roman" w:hAnsi="Arial" w:cs="Arial"/>
          <w:b/>
          <w:color w:val="5B63B7" w:themeColor="text2" w:themeTint="99"/>
        </w:rPr>
      </w:pPr>
      <w:r w:rsidRPr="009F7285">
        <w:rPr>
          <w:rFonts w:ascii="Arial" w:eastAsia="Times New Roman" w:hAnsi="Arial" w:cs="Arial"/>
          <w:b/>
          <w:color w:val="5B63B7" w:themeColor="text2" w:themeTint="99"/>
        </w:rPr>
        <w:t>Nurhayat Osman (2009046)</w:t>
      </w:r>
    </w:p>
    <w:p w14:paraId="22A6CB26" w14:textId="77777777" w:rsidR="009B6B65" w:rsidRDefault="009B6B65" w:rsidP="00F7731A">
      <w:pPr>
        <w:spacing w:before="240" w:line="360" w:lineRule="auto"/>
        <w:jc w:val="both"/>
        <w:rPr>
          <w:rFonts w:ascii="Arial" w:eastAsia="Times New Roman" w:hAnsi="Arial" w:cs="Arial"/>
          <w:color w:val="5B63B7" w:themeColor="text2" w:themeTint="99"/>
        </w:rPr>
      </w:pPr>
    </w:p>
    <w:p w14:paraId="3EE53A84" w14:textId="48EF629C" w:rsidR="00F7731A" w:rsidRPr="009F7285" w:rsidRDefault="00F7731A" w:rsidP="00F7731A">
      <w:pPr>
        <w:spacing w:before="240" w:line="360" w:lineRule="auto"/>
        <w:jc w:val="both"/>
        <w:rPr>
          <w:rFonts w:ascii="Arial" w:eastAsia="Times New Roman" w:hAnsi="Arial" w:cs="Arial"/>
          <w:color w:val="5B63B7" w:themeColor="text2" w:themeTint="99"/>
        </w:rPr>
      </w:pPr>
      <w:r w:rsidRPr="009F7285">
        <w:rPr>
          <w:rFonts w:ascii="Arial" w:eastAsia="Times New Roman" w:hAnsi="Arial" w:cs="Arial"/>
          <w:color w:val="5B63B7" w:themeColor="text2" w:themeTint="99"/>
        </w:rPr>
        <w:t xml:space="preserve">Dear </w:t>
      </w:r>
      <w:r w:rsidR="001D7EE4" w:rsidRPr="009F7285">
        <w:rPr>
          <w:rFonts w:ascii="Arial" w:eastAsia="Times New Roman" w:hAnsi="Arial" w:cs="Arial"/>
          <w:color w:val="5B63B7" w:themeColor="text2" w:themeTint="99"/>
        </w:rPr>
        <w:t>Mr.,</w:t>
      </w:r>
      <w:r w:rsidRPr="009F7285">
        <w:rPr>
          <w:rFonts w:ascii="Arial" w:eastAsia="Times New Roman" w:hAnsi="Arial" w:cs="Arial"/>
          <w:color w:val="5B63B7" w:themeColor="text2" w:themeTint="99"/>
        </w:rPr>
        <w:t xml:space="preserve"> Munna,</w:t>
      </w:r>
    </w:p>
    <w:p w14:paraId="7B02B909" w14:textId="3FB12CEA" w:rsidR="00F7731A" w:rsidRPr="009F7285" w:rsidRDefault="00F7731A" w:rsidP="00F7731A">
      <w:pPr>
        <w:spacing w:before="240" w:line="360" w:lineRule="auto"/>
        <w:jc w:val="both"/>
        <w:rPr>
          <w:rFonts w:ascii="Arial" w:eastAsia="Times New Roman" w:hAnsi="Arial" w:cs="Arial"/>
          <w:color w:val="5B63B7" w:themeColor="text2" w:themeTint="99"/>
        </w:rPr>
      </w:pPr>
      <w:r w:rsidRPr="009F7285">
        <w:rPr>
          <w:rFonts w:ascii="Arial" w:eastAsia="Times New Roman" w:hAnsi="Arial" w:cs="Arial"/>
          <w:color w:val="5B63B7" w:themeColor="text2" w:themeTint="99"/>
        </w:rPr>
        <w:t xml:space="preserve">We are very pleased to enclose our business plan for Green Mission. The business plan incorporated detailed information about the shop, a thorough assessment of opportunities in the marketplace, and </w:t>
      </w:r>
      <w:r w:rsidR="003A71A1">
        <w:rPr>
          <w:rFonts w:ascii="Arial" w:eastAsia="Times New Roman" w:hAnsi="Arial" w:cs="Arial"/>
          <w:color w:val="5B63B7" w:themeColor="text2" w:themeTint="99"/>
        </w:rPr>
        <w:t xml:space="preserve">a </w:t>
      </w:r>
      <w:r w:rsidRPr="009F7285">
        <w:rPr>
          <w:rFonts w:ascii="Arial" w:eastAsia="Times New Roman" w:hAnsi="Arial" w:cs="Arial"/>
          <w:color w:val="5B63B7" w:themeColor="text2" w:themeTint="99"/>
        </w:rPr>
        <w:t>fully explained plan on how to seize them.</w:t>
      </w:r>
    </w:p>
    <w:p w14:paraId="32817B5E" w14:textId="62992780" w:rsidR="00F7731A" w:rsidRPr="009F7285" w:rsidRDefault="00F7731A" w:rsidP="00F7731A">
      <w:pPr>
        <w:spacing w:before="240" w:line="360" w:lineRule="auto"/>
        <w:jc w:val="both"/>
        <w:rPr>
          <w:rFonts w:ascii="Arial" w:eastAsia="Times New Roman" w:hAnsi="Arial" w:cs="Arial"/>
          <w:color w:val="5B63B7" w:themeColor="text2" w:themeTint="99"/>
        </w:rPr>
      </w:pPr>
      <w:r w:rsidRPr="009F7285">
        <w:rPr>
          <w:rFonts w:ascii="Arial" w:eastAsia="Times New Roman" w:hAnsi="Arial" w:cs="Arial"/>
          <w:color w:val="5B63B7" w:themeColor="text2" w:themeTint="99"/>
        </w:rPr>
        <w:t xml:space="preserve">The shop will have a diversified product portfolio thus increasing its stability and decreasing the risk of losing the investment in case a certain product fails to do well. With the location of the shop, there will be </w:t>
      </w:r>
      <w:r w:rsidR="003A71A1">
        <w:rPr>
          <w:rFonts w:ascii="Arial" w:eastAsia="Times New Roman" w:hAnsi="Arial" w:cs="Arial"/>
          <w:color w:val="5B63B7" w:themeColor="text2" w:themeTint="99"/>
        </w:rPr>
        <w:t xml:space="preserve">a </w:t>
      </w:r>
      <w:r w:rsidRPr="009F7285">
        <w:rPr>
          <w:rFonts w:ascii="Arial" w:eastAsia="Times New Roman" w:hAnsi="Arial" w:cs="Arial"/>
          <w:color w:val="5B63B7" w:themeColor="text2" w:themeTint="99"/>
        </w:rPr>
        <w:t xml:space="preserve">wider variety of potential customers which will improve the profit margin. </w:t>
      </w:r>
      <w:r w:rsidR="003A71A1">
        <w:rPr>
          <w:rFonts w:ascii="Arial" w:eastAsia="Times New Roman" w:hAnsi="Arial" w:cs="Arial"/>
          <w:color w:val="5B63B7" w:themeColor="text2" w:themeTint="99"/>
        </w:rPr>
        <w:t xml:space="preserve">A lot </w:t>
      </w:r>
      <w:r w:rsidRPr="009F7285">
        <w:rPr>
          <w:rFonts w:ascii="Arial" w:eastAsia="Times New Roman" w:hAnsi="Arial" w:cs="Arial"/>
          <w:color w:val="5B63B7" w:themeColor="text2" w:themeTint="99"/>
        </w:rPr>
        <w:t>of foot traffic in the areas offers the shop a ready-made customer base being a busy area.</w:t>
      </w:r>
    </w:p>
    <w:p w14:paraId="2C668A9C" w14:textId="77777777" w:rsidR="00F7731A" w:rsidRPr="009F7285" w:rsidRDefault="00F7731A" w:rsidP="00F7731A">
      <w:pPr>
        <w:spacing w:before="240" w:line="360" w:lineRule="auto"/>
        <w:jc w:val="both"/>
        <w:rPr>
          <w:rFonts w:ascii="Arial" w:eastAsia="Times New Roman" w:hAnsi="Arial" w:cs="Arial"/>
          <w:color w:val="5B63B7" w:themeColor="text2" w:themeTint="99"/>
        </w:rPr>
      </w:pPr>
      <w:r w:rsidRPr="009F7285">
        <w:rPr>
          <w:rFonts w:ascii="Arial" w:eastAsia="Times New Roman" w:hAnsi="Arial" w:cs="Arial"/>
          <w:color w:val="5B63B7" w:themeColor="text2" w:themeTint="99"/>
        </w:rPr>
        <w:t>We believe that our business will be well established with its location. Thank you for your time and consideration. I hope you will review the business plan. Any of us is available for any questions or would like to discuss the plan. Waiting to hear from you.</w:t>
      </w:r>
    </w:p>
    <w:p w14:paraId="3551F1C1" w14:textId="55BAF0A0" w:rsidR="00F7731A" w:rsidRDefault="00F7731A" w:rsidP="00F7731A">
      <w:pPr>
        <w:spacing w:before="240" w:line="360" w:lineRule="auto"/>
        <w:jc w:val="both"/>
        <w:rPr>
          <w:rFonts w:ascii="Arial" w:eastAsia="Times New Roman" w:hAnsi="Arial" w:cs="Arial"/>
          <w:color w:val="5B63B7" w:themeColor="text2" w:themeTint="99"/>
        </w:rPr>
      </w:pPr>
      <w:r w:rsidRPr="009F7285">
        <w:rPr>
          <w:rFonts w:ascii="Arial" w:eastAsia="Times New Roman" w:hAnsi="Arial" w:cs="Arial"/>
          <w:color w:val="5B63B7" w:themeColor="text2" w:themeTint="99"/>
        </w:rPr>
        <w:t>Sincerely,</w:t>
      </w:r>
    </w:p>
    <w:p w14:paraId="7FAE047C" w14:textId="1431A221" w:rsidR="001D7EE4" w:rsidRPr="009F7285" w:rsidRDefault="001D7EE4" w:rsidP="00F7731A">
      <w:pPr>
        <w:spacing w:before="240" w:line="360" w:lineRule="auto"/>
        <w:jc w:val="both"/>
        <w:rPr>
          <w:rFonts w:ascii="Arial" w:eastAsia="Times New Roman" w:hAnsi="Arial" w:cs="Arial"/>
          <w:color w:val="5B63B7" w:themeColor="text2" w:themeTint="99"/>
        </w:rPr>
      </w:pPr>
      <w:r>
        <w:rPr>
          <w:rFonts w:ascii="Arial" w:eastAsia="Times New Roman" w:hAnsi="Arial" w:cs="Arial"/>
          <w:color w:val="5B63B7" w:themeColor="text2" w:themeTint="99"/>
        </w:rPr>
        <w:t>Zero-Waste team</w:t>
      </w:r>
    </w:p>
    <w:p w14:paraId="356F5B45" w14:textId="0C0D25E9" w:rsidR="00F7731A" w:rsidRPr="009F7285" w:rsidRDefault="00F7731A" w:rsidP="00F7731A">
      <w:pPr>
        <w:spacing w:before="240" w:line="360" w:lineRule="auto"/>
        <w:jc w:val="both"/>
        <w:rPr>
          <w:rFonts w:ascii="Arial" w:eastAsia="Times New Roman" w:hAnsi="Arial" w:cs="Arial"/>
          <w:color w:val="5B63B7" w:themeColor="text2" w:themeTint="99"/>
        </w:rPr>
      </w:pPr>
    </w:p>
    <w:p w14:paraId="6F7405D4" w14:textId="511079F8" w:rsidR="00F7731A" w:rsidRPr="009F7285" w:rsidRDefault="00F7731A" w:rsidP="00F7731A">
      <w:pPr>
        <w:spacing w:before="240" w:line="360" w:lineRule="auto"/>
        <w:jc w:val="both"/>
        <w:rPr>
          <w:rFonts w:ascii="Arial" w:eastAsia="Times New Roman" w:hAnsi="Arial" w:cs="Arial"/>
          <w:color w:val="5B63B7" w:themeColor="text2" w:themeTint="99"/>
        </w:rPr>
      </w:pPr>
    </w:p>
    <w:p w14:paraId="002404ED" w14:textId="00DDA5CF" w:rsidR="00F7731A" w:rsidRPr="009F7285" w:rsidRDefault="00F7731A" w:rsidP="00F7731A">
      <w:pPr>
        <w:spacing w:before="240" w:line="360" w:lineRule="auto"/>
        <w:jc w:val="both"/>
        <w:rPr>
          <w:rFonts w:ascii="Arial" w:eastAsia="Times New Roman" w:hAnsi="Arial" w:cs="Arial"/>
          <w:color w:val="5B63B7" w:themeColor="text2" w:themeTint="99"/>
        </w:rPr>
      </w:pPr>
    </w:p>
    <w:p w14:paraId="522EA208" w14:textId="620AFF15" w:rsidR="00F7731A" w:rsidRPr="009F7285" w:rsidRDefault="00F7731A" w:rsidP="00F7731A">
      <w:pPr>
        <w:spacing w:before="240" w:line="360" w:lineRule="auto"/>
        <w:jc w:val="both"/>
        <w:rPr>
          <w:rFonts w:ascii="Arial" w:eastAsia="Times New Roman" w:hAnsi="Arial" w:cs="Arial"/>
          <w:color w:val="5B63B7" w:themeColor="text2" w:themeTint="99"/>
        </w:rPr>
      </w:pPr>
    </w:p>
    <w:p w14:paraId="5AE8B68C" w14:textId="2CB0049C" w:rsidR="00F7731A" w:rsidRPr="009F7285" w:rsidRDefault="00F7731A" w:rsidP="00F7731A">
      <w:pPr>
        <w:spacing w:before="240" w:line="360" w:lineRule="auto"/>
        <w:jc w:val="both"/>
        <w:rPr>
          <w:rFonts w:ascii="Arial" w:eastAsia="Times New Roman" w:hAnsi="Arial" w:cs="Arial"/>
          <w:color w:val="5B63B7" w:themeColor="text2" w:themeTint="99"/>
        </w:rPr>
      </w:pPr>
    </w:p>
    <w:p w14:paraId="77AD8FCA" w14:textId="58721E49" w:rsidR="00F7731A" w:rsidRPr="009F7285" w:rsidRDefault="00F7731A" w:rsidP="00F7731A">
      <w:pPr>
        <w:spacing w:before="240" w:line="360" w:lineRule="auto"/>
        <w:jc w:val="both"/>
        <w:rPr>
          <w:rFonts w:ascii="Arial" w:eastAsia="Times New Roman" w:hAnsi="Arial" w:cs="Arial"/>
          <w:color w:val="5B63B7" w:themeColor="text2" w:themeTint="99"/>
        </w:rPr>
      </w:pPr>
    </w:p>
    <w:p w14:paraId="2D00B18F" w14:textId="0EA88907" w:rsidR="00F7731A" w:rsidRPr="009F7285" w:rsidRDefault="00F7731A" w:rsidP="00F7731A">
      <w:pPr>
        <w:spacing w:before="240" w:line="360" w:lineRule="auto"/>
        <w:jc w:val="both"/>
        <w:rPr>
          <w:rFonts w:ascii="Arial" w:eastAsia="Times New Roman" w:hAnsi="Arial" w:cs="Arial"/>
          <w:color w:val="5B63B7" w:themeColor="text2" w:themeTint="99"/>
        </w:rPr>
      </w:pPr>
    </w:p>
    <w:p w14:paraId="729D8F5B" w14:textId="77777777" w:rsidR="00F7731A" w:rsidRPr="009F7285" w:rsidRDefault="00F7731A" w:rsidP="00F7731A">
      <w:pPr>
        <w:spacing w:before="240" w:line="360" w:lineRule="auto"/>
        <w:jc w:val="both"/>
        <w:rPr>
          <w:rFonts w:ascii="Arial" w:eastAsia="Times New Roman" w:hAnsi="Arial" w:cs="Arial"/>
          <w:color w:val="5B63B7" w:themeColor="text2" w:themeTint="99"/>
        </w:rPr>
      </w:pPr>
    </w:p>
    <w:p w14:paraId="279075A3" w14:textId="77777777" w:rsidR="003032CA" w:rsidRDefault="003032CA" w:rsidP="00F7731A">
      <w:pPr>
        <w:pStyle w:val="Heading1"/>
        <w:spacing w:line="360" w:lineRule="auto"/>
        <w:jc w:val="center"/>
        <w:rPr>
          <w:rFonts w:ascii="Arial" w:eastAsia="Times New Roman" w:hAnsi="Arial" w:cs="Arial"/>
          <w:b/>
          <w:color w:val="5B63B7" w:themeColor="text2" w:themeTint="99"/>
          <w:sz w:val="22"/>
        </w:rPr>
      </w:pPr>
    </w:p>
    <w:p w14:paraId="23B44491" w14:textId="510CD64B" w:rsidR="00F7731A" w:rsidRDefault="00F7731A" w:rsidP="00FD38F2">
      <w:pPr>
        <w:pStyle w:val="Heading1"/>
        <w:jc w:val="center"/>
      </w:pPr>
      <w:bookmarkStart w:id="2" w:name="_Toc70512301"/>
      <w:r w:rsidRPr="00FD38F2">
        <w:t>Executive Summary</w:t>
      </w:r>
      <w:bookmarkEnd w:id="2"/>
    </w:p>
    <w:p w14:paraId="7485D72E" w14:textId="4D9CFB0B" w:rsidR="00630586" w:rsidRDefault="00630586" w:rsidP="00630586"/>
    <w:p w14:paraId="1A57AE3D" w14:textId="77777777" w:rsidR="00630586" w:rsidRPr="00630586" w:rsidRDefault="00630586" w:rsidP="00630586"/>
    <w:p w14:paraId="55B74524" w14:textId="0E877C99" w:rsidR="00F7731A" w:rsidRPr="009F7285" w:rsidRDefault="00F7731A" w:rsidP="00F7731A">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rPr>
        <w:t xml:space="preserve">Green Mission will be a private limited company as a zero-waste shop which will be in London zone 2 near Battersea Park, England in </w:t>
      </w:r>
      <w:r w:rsidR="003A71A1">
        <w:rPr>
          <w:rFonts w:ascii="Arial" w:eastAsia="Times New Roman" w:hAnsi="Arial" w:cs="Arial"/>
          <w:color w:val="5B63B7" w:themeColor="text2" w:themeTint="99"/>
          <w:szCs w:val="24"/>
        </w:rPr>
        <w:t xml:space="preserve">the </w:t>
      </w:r>
      <w:r w:rsidRPr="009F7285">
        <w:rPr>
          <w:rFonts w:ascii="Arial" w:eastAsia="Times New Roman" w:hAnsi="Arial" w:cs="Arial"/>
          <w:color w:val="5B63B7" w:themeColor="text2" w:themeTint="99"/>
          <w:szCs w:val="24"/>
        </w:rPr>
        <w:t xml:space="preserve">United Kingdom. The shop will be dealing with products such as sanitary products, herbs, nuts, fresh products, rice, among others. The company’s mission is </w:t>
      </w:r>
      <w:r w:rsidR="003A71A1">
        <w:rPr>
          <w:rFonts w:ascii="Arial" w:eastAsia="Times New Roman" w:hAnsi="Arial" w:cs="Arial"/>
          <w:color w:val="5B63B7" w:themeColor="text2" w:themeTint="99"/>
          <w:szCs w:val="24"/>
        </w:rPr>
        <w:t>to provide</w:t>
      </w:r>
      <w:r w:rsidRPr="009F7285">
        <w:rPr>
          <w:rFonts w:ascii="Arial" w:eastAsia="Times New Roman" w:hAnsi="Arial" w:cs="Arial"/>
          <w:color w:val="5B63B7" w:themeColor="text2" w:themeTint="99"/>
          <w:szCs w:val="24"/>
        </w:rPr>
        <w:t xml:space="preserve"> </w:t>
      </w:r>
      <w:r w:rsidR="003A71A1">
        <w:rPr>
          <w:rFonts w:ascii="Arial" w:eastAsia="Times New Roman" w:hAnsi="Arial" w:cs="Arial"/>
          <w:color w:val="5B63B7" w:themeColor="text2" w:themeTint="99"/>
          <w:szCs w:val="24"/>
        </w:rPr>
        <w:t>its</w:t>
      </w:r>
      <w:r w:rsidRPr="009F7285">
        <w:rPr>
          <w:rFonts w:ascii="Arial" w:eastAsia="Times New Roman" w:hAnsi="Arial" w:cs="Arial"/>
          <w:color w:val="5B63B7" w:themeColor="text2" w:themeTint="99"/>
          <w:szCs w:val="24"/>
        </w:rPr>
        <w:t xml:space="preserve"> customers with quality products with the core purpose </w:t>
      </w:r>
      <w:r w:rsidR="003A71A1">
        <w:rPr>
          <w:rFonts w:ascii="Arial" w:eastAsia="Times New Roman" w:hAnsi="Arial" w:cs="Arial"/>
          <w:color w:val="5B63B7" w:themeColor="text2" w:themeTint="99"/>
          <w:szCs w:val="24"/>
        </w:rPr>
        <w:t xml:space="preserve">of </w:t>
      </w:r>
      <w:r w:rsidRPr="009F7285">
        <w:rPr>
          <w:rFonts w:ascii="Arial" w:eastAsia="Times New Roman" w:hAnsi="Arial" w:cs="Arial"/>
          <w:color w:val="5B63B7" w:themeColor="text2" w:themeTint="99"/>
          <w:szCs w:val="24"/>
        </w:rPr>
        <w:t xml:space="preserve">offering better services to shoppers a little better every day. The company aims at being the champion for customers </w:t>
      </w:r>
      <w:r w:rsidR="003A71A1">
        <w:rPr>
          <w:rFonts w:ascii="Arial" w:eastAsia="Times New Roman" w:hAnsi="Arial" w:cs="Arial"/>
          <w:color w:val="5B63B7" w:themeColor="text2" w:themeTint="99"/>
          <w:szCs w:val="24"/>
        </w:rPr>
        <w:t>by</w:t>
      </w:r>
      <w:r w:rsidRPr="009F7285">
        <w:rPr>
          <w:rFonts w:ascii="Arial" w:eastAsia="Times New Roman" w:hAnsi="Arial" w:cs="Arial"/>
          <w:color w:val="5B63B7" w:themeColor="text2" w:themeTint="99"/>
          <w:szCs w:val="24"/>
        </w:rPr>
        <w:t xml:space="preserve"> enabling them to enjoy a better quality of life and making their way of living more easier by availing what they need closer to them. The name of the company has already been developed, its logo and the website are in the process and they will be complete in time before the launching of the company. The stock and needed equipment have already been determined. </w:t>
      </w:r>
    </w:p>
    <w:p w14:paraId="72E46771" w14:textId="61693897" w:rsidR="00F7731A" w:rsidRPr="009F7285" w:rsidRDefault="00F7731A" w:rsidP="00F7731A">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rPr>
        <w:t xml:space="preserve">The main objectives of the company are to launch the shop and acquire more customers by decreasing the prices of the products thus making shopping cheaper. The company also intends to develop a huge internet shopping after its establishment as well as making </w:t>
      </w:r>
      <w:r w:rsidR="003A71A1">
        <w:rPr>
          <w:rFonts w:ascii="Arial" w:eastAsia="Times New Roman" w:hAnsi="Arial" w:cs="Arial"/>
          <w:color w:val="5B63B7" w:themeColor="text2" w:themeTint="99"/>
          <w:szCs w:val="24"/>
        </w:rPr>
        <w:t xml:space="preserve">a </w:t>
      </w:r>
      <w:r w:rsidRPr="009F7285">
        <w:rPr>
          <w:rFonts w:ascii="Arial" w:eastAsia="Times New Roman" w:hAnsi="Arial" w:cs="Arial"/>
          <w:color w:val="5B63B7" w:themeColor="text2" w:themeTint="99"/>
          <w:szCs w:val="24"/>
        </w:rPr>
        <w:t>delivery with bicycles. As the company grows, it will help in creating jobs for the local community. The company being a zero-waste shop will ensure that nothing is sent to landfill</w:t>
      </w:r>
      <w:r w:rsidR="003A71A1">
        <w:rPr>
          <w:rFonts w:ascii="Arial" w:eastAsia="Times New Roman" w:hAnsi="Arial" w:cs="Arial"/>
          <w:color w:val="5B63B7" w:themeColor="text2" w:themeTint="99"/>
          <w:szCs w:val="24"/>
        </w:rPr>
        <w:t>s</w:t>
      </w:r>
      <w:r w:rsidRPr="009F7285">
        <w:rPr>
          <w:rFonts w:ascii="Arial" w:eastAsia="Times New Roman" w:hAnsi="Arial" w:cs="Arial"/>
          <w:color w:val="5B63B7" w:themeColor="text2" w:themeTint="99"/>
          <w:szCs w:val="24"/>
        </w:rPr>
        <w:t xml:space="preserve"> by reusing the packaging materials as well as recycling. The brand of </w:t>
      </w:r>
      <w:r w:rsidR="003A71A1">
        <w:rPr>
          <w:rFonts w:ascii="Arial" w:eastAsia="Times New Roman" w:hAnsi="Arial" w:cs="Arial"/>
          <w:color w:val="5B63B7" w:themeColor="text2" w:themeTint="99"/>
          <w:szCs w:val="24"/>
        </w:rPr>
        <w:t xml:space="preserve">the </w:t>
      </w:r>
      <w:r w:rsidRPr="009F7285">
        <w:rPr>
          <w:rFonts w:ascii="Arial" w:eastAsia="Times New Roman" w:hAnsi="Arial" w:cs="Arial"/>
          <w:color w:val="5B63B7" w:themeColor="text2" w:themeTint="99"/>
          <w:szCs w:val="24"/>
        </w:rPr>
        <w:t xml:space="preserve">company will focus on the value proposition that is unique to Green Mission Shop. These propositions will include offering staple products of high quality such as herbs and spices, food dispensers, zero waste accessories, cleaning products, and bathroom and beauty. The location of the shop is </w:t>
      </w:r>
      <w:r w:rsidR="003A71A1">
        <w:rPr>
          <w:rFonts w:ascii="Arial" w:eastAsia="Times New Roman" w:hAnsi="Arial" w:cs="Arial"/>
          <w:color w:val="5B63B7" w:themeColor="text2" w:themeTint="99"/>
          <w:szCs w:val="24"/>
        </w:rPr>
        <w:t xml:space="preserve">a </w:t>
      </w:r>
      <w:r w:rsidRPr="009F7285">
        <w:rPr>
          <w:rFonts w:ascii="Arial" w:eastAsia="Times New Roman" w:hAnsi="Arial" w:cs="Arial"/>
          <w:color w:val="5B63B7" w:themeColor="text2" w:themeTint="99"/>
          <w:szCs w:val="24"/>
        </w:rPr>
        <w:t xml:space="preserve">convenient and suitable option </w:t>
      </w:r>
      <w:r w:rsidR="003A71A1">
        <w:rPr>
          <w:rFonts w:ascii="Arial" w:eastAsia="Times New Roman" w:hAnsi="Arial" w:cs="Arial"/>
          <w:color w:val="5B63B7" w:themeColor="text2" w:themeTint="99"/>
          <w:szCs w:val="24"/>
        </w:rPr>
        <w:t>for</w:t>
      </w:r>
      <w:r w:rsidRPr="009F7285">
        <w:rPr>
          <w:rFonts w:ascii="Arial" w:eastAsia="Times New Roman" w:hAnsi="Arial" w:cs="Arial"/>
          <w:color w:val="5B63B7" w:themeColor="text2" w:themeTint="99"/>
          <w:szCs w:val="24"/>
        </w:rPr>
        <w:t xml:space="preserve"> grabbing the necessities when walking home in the evening</w:t>
      </w:r>
      <w:r w:rsidRPr="009F7285">
        <w:rPr>
          <w:rFonts w:ascii="Arial" w:eastAsia="Times New Roman" w:hAnsi="Arial" w:cs="Arial"/>
          <w:color w:val="5B63B7" w:themeColor="text2" w:themeTint="99"/>
          <w:szCs w:val="24"/>
          <w:highlight w:val="white"/>
        </w:rPr>
        <w:t xml:space="preserve"> (Cole, et al 2014)</w:t>
      </w:r>
      <w:r w:rsidRPr="009F7285">
        <w:rPr>
          <w:rFonts w:ascii="Arial" w:eastAsia="Times New Roman" w:hAnsi="Arial" w:cs="Arial"/>
          <w:color w:val="5B63B7" w:themeColor="text2" w:themeTint="99"/>
          <w:szCs w:val="24"/>
        </w:rPr>
        <w:t xml:space="preserve">. For the promotion strategy, the company is targeting people who reside and work within proximity to the company location. To reach people, Green Mission will use direct mails to the </w:t>
      </w:r>
      <w:r w:rsidR="001D7EE4" w:rsidRPr="009F7285">
        <w:rPr>
          <w:rFonts w:ascii="Arial" w:eastAsia="Times New Roman" w:hAnsi="Arial" w:cs="Arial"/>
          <w:color w:val="5B63B7" w:themeColor="text2" w:themeTint="99"/>
          <w:szCs w:val="24"/>
        </w:rPr>
        <w:t>neighbourhood</w:t>
      </w:r>
      <w:r w:rsidRPr="009F7285">
        <w:rPr>
          <w:rFonts w:ascii="Arial" w:eastAsia="Times New Roman" w:hAnsi="Arial" w:cs="Arial"/>
          <w:color w:val="5B63B7" w:themeColor="text2" w:themeTint="99"/>
          <w:szCs w:val="24"/>
        </w:rPr>
        <w:t xml:space="preserve"> where the mail will consist of the information generally regarding the company which will include its name, the discounts being offered, the opening hours</w:t>
      </w:r>
      <w:r w:rsidR="003A71A1">
        <w:rPr>
          <w:rFonts w:ascii="Arial" w:eastAsia="Times New Roman" w:hAnsi="Arial" w:cs="Arial"/>
          <w:color w:val="5B63B7" w:themeColor="text2" w:themeTint="99"/>
          <w:szCs w:val="24"/>
        </w:rPr>
        <w:t>,</w:t>
      </w:r>
      <w:r w:rsidRPr="009F7285">
        <w:rPr>
          <w:rFonts w:ascii="Arial" w:eastAsia="Times New Roman" w:hAnsi="Arial" w:cs="Arial"/>
          <w:color w:val="5B63B7" w:themeColor="text2" w:themeTint="99"/>
          <w:szCs w:val="24"/>
        </w:rPr>
        <w:t xml:space="preserve"> and measures in ensuring zero waste and creation of awareness to people hence frequently buying their products from Green Mission. The company will contact local televisions and newspapers and send them a press release that consist</w:t>
      </w:r>
      <w:r w:rsidR="003A71A1">
        <w:rPr>
          <w:rFonts w:ascii="Arial" w:eastAsia="Times New Roman" w:hAnsi="Arial" w:cs="Arial"/>
          <w:color w:val="5B63B7" w:themeColor="text2" w:themeTint="99"/>
          <w:szCs w:val="24"/>
        </w:rPr>
        <w:t>s</w:t>
      </w:r>
      <w:r w:rsidRPr="009F7285">
        <w:rPr>
          <w:rFonts w:ascii="Arial" w:eastAsia="Times New Roman" w:hAnsi="Arial" w:cs="Arial"/>
          <w:color w:val="5B63B7" w:themeColor="text2" w:themeTint="99"/>
          <w:szCs w:val="24"/>
        </w:rPr>
        <w:t xml:space="preserve"> </w:t>
      </w:r>
      <w:r w:rsidR="003A71A1">
        <w:rPr>
          <w:rFonts w:ascii="Arial" w:eastAsia="Times New Roman" w:hAnsi="Arial" w:cs="Arial"/>
          <w:color w:val="5B63B7" w:themeColor="text2" w:themeTint="99"/>
          <w:szCs w:val="24"/>
        </w:rPr>
        <w:t xml:space="preserve">of </w:t>
      </w:r>
      <w:r w:rsidRPr="009F7285">
        <w:rPr>
          <w:rFonts w:ascii="Arial" w:eastAsia="Times New Roman" w:hAnsi="Arial" w:cs="Arial"/>
          <w:color w:val="5B63B7" w:themeColor="text2" w:themeTint="99"/>
          <w:szCs w:val="24"/>
        </w:rPr>
        <w:t xml:space="preserve">a description of the opening and launching of Green Mission and </w:t>
      </w:r>
      <w:r w:rsidR="003A71A1">
        <w:rPr>
          <w:rFonts w:ascii="Arial" w:eastAsia="Times New Roman" w:hAnsi="Arial" w:cs="Arial"/>
          <w:color w:val="5B63B7" w:themeColor="text2" w:themeTint="99"/>
          <w:szCs w:val="24"/>
        </w:rPr>
        <w:t xml:space="preserve">a </w:t>
      </w:r>
      <w:r w:rsidRPr="009F7285">
        <w:rPr>
          <w:rFonts w:ascii="Arial" w:eastAsia="Times New Roman" w:hAnsi="Arial" w:cs="Arial"/>
          <w:color w:val="5B63B7" w:themeColor="text2" w:themeTint="99"/>
          <w:szCs w:val="24"/>
        </w:rPr>
        <w:t xml:space="preserve">detailed description of the company in </w:t>
      </w:r>
      <w:r w:rsidR="003A71A1">
        <w:rPr>
          <w:rFonts w:ascii="Arial" w:eastAsia="Times New Roman" w:hAnsi="Arial" w:cs="Arial"/>
          <w:color w:val="5B63B7" w:themeColor="text2" w:themeTint="99"/>
          <w:szCs w:val="24"/>
        </w:rPr>
        <w:t xml:space="preserve">the </w:t>
      </w:r>
      <w:r w:rsidRPr="009F7285">
        <w:rPr>
          <w:rFonts w:ascii="Arial" w:eastAsia="Times New Roman" w:hAnsi="Arial" w:cs="Arial"/>
          <w:color w:val="5B63B7" w:themeColor="text2" w:themeTint="99"/>
          <w:szCs w:val="24"/>
        </w:rPr>
        <w:t>zero</w:t>
      </w:r>
      <w:r w:rsidR="001D7EE4">
        <w:rPr>
          <w:rFonts w:ascii="Arial" w:eastAsia="Times New Roman" w:hAnsi="Arial" w:cs="Arial"/>
          <w:color w:val="5B63B7" w:themeColor="text2" w:themeTint="99"/>
          <w:szCs w:val="24"/>
        </w:rPr>
        <w:t>-</w:t>
      </w:r>
      <w:r w:rsidRPr="009F7285">
        <w:rPr>
          <w:rFonts w:ascii="Arial" w:eastAsia="Times New Roman" w:hAnsi="Arial" w:cs="Arial"/>
          <w:color w:val="5B63B7" w:themeColor="text2" w:themeTint="99"/>
          <w:szCs w:val="24"/>
        </w:rPr>
        <w:t xml:space="preserve"> waste market thus helping in building public relations</w:t>
      </w:r>
      <w:r w:rsidR="001D7EE4">
        <w:rPr>
          <w:rFonts w:ascii="Arial" w:eastAsia="Times New Roman" w:hAnsi="Arial" w:cs="Arial"/>
          <w:color w:val="5B63B7" w:themeColor="text2" w:themeTint="99"/>
          <w:szCs w:val="24"/>
        </w:rPr>
        <w:t>.</w:t>
      </w:r>
    </w:p>
    <w:p w14:paraId="00416629" w14:textId="77777777" w:rsidR="003032CA" w:rsidRDefault="003032CA" w:rsidP="00F7731A">
      <w:pPr>
        <w:jc w:val="both"/>
        <w:rPr>
          <w:rFonts w:ascii="Arial" w:eastAsia="Times New Roman" w:hAnsi="Arial" w:cs="Arial"/>
          <w:color w:val="5B63B7" w:themeColor="text2" w:themeTint="99"/>
          <w:szCs w:val="24"/>
        </w:rPr>
      </w:pPr>
    </w:p>
    <w:p w14:paraId="53401576" w14:textId="77777777" w:rsidR="003032CA" w:rsidRDefault="003032CA" w:rsidP="00F7731A">
      <w:pPr>
        <w:jc w:val="both"/>
        <w:rPr>
          <w:rFonts w:ascii="Arial" w:eastAsia="Times New Roman" w:hAnsi="Arial" w:cs="Arial"/>
          <w:color w:val="5B63B7" w:themeColor="text2" w:themeTint="99"/>
          <w:szCs w:val="24"/>
        </w:rPr>
      </w:pPr>
    </w:p>
    <w:p w14:paraId="53F9252B" w14:textId="77777777" w:rsidR="003032CA" w:rsidRDefault="003032CA" w:rsidP="00F7731A">
      <w:pPr>
        <w:jc w:val="both"/>
        <w:rPr>
          <w:rFonts w:ascii="Arial" w:eastAsia="Times New Roman" w:hAnsi="Arial" w:cs="Arial"/>
          <w:color w:val="5B63B7" w:themeColor="text2" w:themeTint="99"/>
          <w:szCs w:val="24"/>
        </w:rPr>
      </w:pPr>
    </w:p>
    <w:p w14:paraId="498ABD05" w14:textId="77777777" w:rsidR="003032CA" w:rsidRDefault="003032CA" w:rsidP="00F7731A">
      <w:pPr>
        <w:jc w:val="both"/>
        <w:rPr>
          <w:rFonts w:ascii="Arial" w:eastAsia="Times New Roman" w:hAnsi="Arial" w:cs="Arial"/>
          <w:color w:val="5B63B7" w:themeColor="text2" w:themeTint="99"/>
          <w:szCs w:val="24"/>
        </w:rPr>
      </w:pPr>
    </w:p>
    <w:p w14:paraId="22D3B23D" w14:textId="77777777" w:rsidR="003032CA" w:rsidRDefault="003032CA" w:rsidP="00F7731A">
      <w:pPr>
        <w:jc w:val="both"/>
        <w:rPr>
          <w:rFonts w:ascii="Arial" w:eastAsia="Times New Roman" w:hAnsi="Arial" w:cs="Arial"/>
          <w:color w:val="5B63B7" w:themeColor="text2" w:themeTint="99"/>
          <w:szCs w:val="24"/>
        </w:rPr>
      </w:pPr>
    </w:p>
    <w:p w14:paraId="242B7306" w14:textId="77777777" w:rsidR="003032CA" w:rsidRDefault="003032CA" w:rsidP="00F7731A">
      <w:pPr>
        <w:jc w:val="both"/>
        <w:rPr>
          <w:rFonts w:ascii="Arial" w:eastAsia="Times New Roman" w:hAnsi="Arial" w:cs="Arial"/>
          <w:color w:val="5B63B7" w:themeColor="text2" w:themeTint="99"/>
          <w:szCs w:val="24"/>
        </w:rPr>
      </w:pPr>
    </w:p>
    <w:p w14:paraId="3F61536F" w14:textId="31E8624E" w:rsidR="00F7731A" w:rsidRPr="009F7285" w:rsidRDefault="00F7731A" w:rsidP="00F7731A">
      <w:pPr>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rPr>
        <w:t xml:space="preserve">The company’s main competitors will be Hetu, </w:t>
      </w:r>
      <w:r w:rsidR="003A71A1">
        <w:rPr>
          <w:rFonts w:ascii="Arial" w:eastAsia="Times New Roman" w:hAnsi="Arial" w:cs="Arial"/>
          <w:color w:val="5B63B7" w:themeColor="text2" w:themeTint="99"/>
          <w:szCs w:val="24"/>
        </w:rPr>
        <w:t xml:space="preserve">the </w:t>
      </w:r>
      <w:r w:rsidRPr="009F7285">
        <w:rPr>
          <w:rFonts w:ascii="Arial" w:eastAsia="Times New Roman" w:hAnsi="Arial" w:cs="Arial"/>
          <w:color w:val="5B63B7" w:themeColor="text2" w:themeTint="99"/>
          <w:szCs w:val="24"/>
        </w:rPr>
        <w:t xml:space="preserve">Bulk market, Fareshares among others. To gain </w:t>
      </w:r>
      <w:r w:rsidR="003A71A1">
        <w:rPr>
          <w:rFonts w:ascii="Arial" w:eastAsia="Times New Roman" w:hAnsi="Arial" w:cs="Arial"/>
          <w:color w:val="5B63B7" w:themeColor="text2" w:themeTint="99"/>
          <w:szCs w:val="24"/>
        </w:rPr>
        <w:t xml:space="preserve">a </w:t>
      </w:r>
      <w:r w:rsidRPr="009F7285">
        <w:rPr>
          <w:rFonts w:ascii="Arial" w:eastAsia="Times New Roman" w:hAnsi="Arial" w:cs="Arial"/>
          <w:color w:val="5B63B7" w:themeColor="text2" w:themeTint="99"/>
          <w:szCs w:val="24"/>
        </w:rPr>
        <w:t xml:space="preserve">competitive advantage over its competitors, the company will offer discount coupons and vouchers that will be redeemable at a given period. </w:t>
      </w:r>
    </w:p>
    <w:p w14:paraId="13CAAD0F" w14:textId="2A50107A" w:rsidR="00F7731A" w:rsidRPr="009F7285" w:rsidRDefault="00F7731A" w:rsidP="00F7731A">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rPr>
        <w:t xml:space="preserve">The company targets to acquire about 10,000 customers by the end of </w:t>
      </w:r>
      <w:r w:rsidR="003A71A1">
        <w:rPr>
          <w:rFonts w:ascii="Arial" w:eastAsia="Times New Roman" w:hAnsi="Arial" w:cs="Arial"/>
          <w:color w:val="5B63B7" w:themeColor="text2" w:themeTint="99"/>
          <w:szCs w:val="24"/>
        </w:rPr>
        <w:t xml:space="preserve">the </w:t>
      </w:r>
      <w:r w:rsidRPr="009F7285">
        <w:rPr>
          <w:rFonts w:ascii="Arial" w:eastAsia="Times New Roman" w:hAnsi="Arial" w:cs="Arial"/>
          <w:color w:val="5B63B7" w:themeColor="text2" w:themeTint="99"/>
          <w:szCs w:val="24"/>
        </w:rPr>
        <w:t>2021 financial year.  The company will serve the residents of London zone 2 and the areas that immediately surround th</w:t>
      </w:r>
      <w:r w:rsidR="003A71A1">
        <w:rPr>
          <w:rFonts w:ascii="Arial" w:eastAsia="Times New Roman" w:hAnsi="Arial" w:cs="Arial"/>
          <w:color w:val="5B63B7" w:themeColor="text2" w:themeTint="99"/>
          <w:szCs w:val="24"/>
        </w:rPr>
        <w:t>is</w:t>
      </w:r>
      <w:r w:rsidRPr="009F7285">
        <w:rPr>
          <w:rFonts w:ascii="Arial" w:eastAsia="Times New Roman" w:hAnsi="Arial" w:cs="Arial"/>
          <w:color w:val="5B63B7" w:themeColor="text2" w:themeTint="99"/>
          <w:szCs w:val="24"/>
        </w:rPr>
        <w:t xml:space="preserve"> area as well as those who work in London. The company will target middle</w:t>
      </w:r>
      <w:r w:rsidR="003A71A1">
        <w:rPr>
          <w:rFonts w:ascii="Arial" w:eastAsia="Times New Roman" w:hAnsi="Arial" w:cs="Arial"/>
          <w:color w:val="5B63B7" w:themeColor="text2" w:themeTint="99"/>
          <w:szCs w:val="24"/>
        </w:rPr>
        <w:t>-</w:t>
      </w:r>
      <w:r w:rsidRPr="009F7285">
        <w:rPr>
          <w:rFonts w:ascii="Arial" w:eastAsia="Times New Roman" w:hAnsi="Arial" w:cs="Arial"/>
          <w:color w:val="5B63B7" w:themeColor="text2" w:themeTint="99"/>
          <w:szCs w:val="24"/>
        </w:rPr>
        <w:t>class customers and people of the age between 18 to 70 years, both working</w:t>
      </w:r>
      <w:r w:rsidR="003A71A1">
        <w:rPr>
          <w:rFonts w:ascii="Arial" w:eastAsia="Times New Roman" w:hAnsi="Arial" w:cs="Arial"/>
          <w:color w:val="5B63B7" w:themeColor="text2" w:themeTint="99"/>
          <w:szCs w:val="24"/>
        </w:rPr>
        <w:t>-</w:t>
      </w:r>
      <w:r w:rsidRPr="009F7285">
        <w:rPr>
          <w:rFonts w:ascii="Arial" w:eastAsia="Times New Roman" w:hAnsi="Arial" w:cs="Arial"/>
          <w:color w:val="5B63B7" w:themeColor="text2" w:themeTint="99"/>
          <w:szCs w:val="24"/>
        </w:rPr>
        <w:t>class and students, male and female</w:t>
      </w:r>
      <w:r w:rsidRPr="009F7285">
        <w:rPr>
          <w:rFonts w:ascii="Arial" w:eastAsia="Times New Roman" w:hAnsi="Arial" w:cs="Arial"/>
          <w:color w:val="5B63B7" w:themeColor="text2" w:themeTint="99"/>
          <w:szCs w:val="24"/>
          <w:highlight w:val="white"/>
        </w:rPr>
        <w:t xml:space="preserve"> (Finch, 2013)</w:t>
      </w:r>
      <w:r w:rsidRPr="009F7285">
        <w:rPr>
          <w:rFonts w:ascii="Arial" w:eastAsia="Times New Roman" w:hAnsi="Arial" w:cs="Arial"/>
          <w:color w:val="5B63B7" w:themeColor="text2" w:themeTint="99"/>
          <w:szCs w:val="24"/>
        </w:rPr>
        <w:t>. Most residents of th</w:t>
      </w:r>
      <w:r w:rsidR="003A71A1">
        <w:rPr>
          <w:rFonts w:ascii="Arial" w:eastAsia="Times New Roman" w:hAnsi="Arial" w:cs="Arial"/>
          <w:color w:val="5B63B7" w:themeColor="text2" w:themeTint="99"/>
          <w:szCs w:val="24"/>
        </w:rPr>
        <w:t>is</w:t>
      </w:r>
      <w:r w:rsidRPr="009F7285">
        <w:rPr>
          <w:rFonts w:ascii="Arial" w:eastAsia="Times New Roman" w:hAnsi="Arial" w:cs="Arial"/>
          <w:color w:val="5B63B7" w:themeColor="text2" w:themeTint="99"/>
          <w:szCs w:val="24"/>
        </w:rPr>
        <w:t xml:space="preserve"> area are workers thus lack the time to do shopping in a supermarket hence grabbing the necessities in a shop at their convenient time serves them best.  Green Mission aims at meeting this need.  </w:t>
      </w:r>
    </w:p>
    <w:p w14:paraId="615DC2DB" w14:textId="71EDBC4C" w:rsidR="00F7731A" w:rsidRPr="009F7285" w:rsidRDefault="00F7731A" w:rsidP="00F7731A">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rPr>
        <w:t>The management of the company will aim at reducing the cost of purchases and the costs of operations and since most of the products offered by the company are available in other shops, Green Mission will use cost</w:t>
      </w:r>
      <w:r w:rsidR="003A71A1">
        <w:rPr>
          <w:rFonts w:ascii="Arial" w:eastAsia="Times New Roman" w:hAnsi="Arial" w:cs="Arial"/>
          <w:color w:val="5B63B7" w:themeColor="text2" w:themeTint="99"/>
          <w:szCs w:val="24"/>
        </w:rPr>
        <w:t>-</w:t>
      </w:r>
      <w:r w:rsidRPr="009F7285">
        <w:rPr>
          <w:rFonts w:ascii="Arial" w:eastAsia="Times New Roman" w:hAnsi="Arial" w:cs="Arial"/>
          <w:color w:val="5B63B7" w:themeColor="text2" w:themeTint="99"/>
          <w:szCs w:val="24"/>
        </w:rPr>
        <w:t>plus pricing which involve</w:t>
      </w:r>
      <w:r w:rsidR="003A71A1">
        <w:rPr>
          <w:rFonts w:ascii="Arial" w:eastAsia="Times New Roman" w:hAnsi="Arial" w:cs="Arial"/>
          <w:color w:val="5B63B7" w:themeColor="text2" w:themeTint="99"/>
          <w:szCs w:val="24"/>
        </w:rPr>
        <w:t>s</w:t>
      </w:r>
      <w:r w:rsidRPr="009F7285">
        <w:rPr>
          <w:rFonts w:ascii="Arial" w:eastAsia="Times New Roman" w:hAnsi="Arial" w:cs="Arial"/>
          <w:color w:val="5B63B7" w:themeColor="text2" w:themeTint="99"/>
          <w:szCs w:val="24"/>
        </w:rPr>
        <w:t xml:space="preserve"> adding a standard mark-up to the product cost</w:t>
      </w:r>
      <w:r w:rsidRPr="009F7285">
        <w:rPr>
          <w:rFonts w:ascii="Arial" w:eastAsia="Times New Roman" w:hAnsi="Arial" w:cs="Arial"/>
          <w:color w:val="5B63B7" w:themeColor="text2" w:themeTint="99"/>
          <w:szCs w:val="24"/>
          <w:highlight w:val="white"/>
        </w:rPr>
        <w:t xml:space="preserve"> (Urbanová, 2020)</w:t>
      </w:r>
      <w:r w:rsidRPr="009F7285">
        <w:rPr>
          <w:rFonts w:ascii="Arial" w:eastAsia="Times New Roman" w:hAnsi="Arial" w:cs="Arial"/>
          <w:color w:val="5B63B7" w:themeColor="text2" w:themeTint="99"/>
          <w:szCs w:val="24"/>
        </w:rPr>
        <w:t>. The other pricing strategy that will be used by Green Mission is good value pricing with few temporary discounts on prices.</w:t>
      </w:r>
    </w:p>
    <w:p w14:paraId="0CCACDDD" w14:textId="77777777" w:rsidR="0090163D" w:rsidRDefault="00F7731A" w:rsidP="0090163D">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rPr>
        <w:t>The company has conducted primary research to understand the market include the zero-waste industry, London zone 2 region</w:t>
      </w:r>
      <w:r w:rsidR="003A71A1">
        <w:rPr>
          <w:rFonts w:ascii="Arial" w:eastAsia="Times New Roman" w:hAnsi="Arial" w:cs="Arial"/>
          <w:color w:val="5B63B7" w:themeColor="text2" w:themeTint="99"/>
          <w:szCs w:val="24"/>
        </w:rPr>
        <w:t>s</w:t>
      </w:r>
      <w:r w:rsidRPr="009F7285">
        <w:rPr>
          <w:rFonts w:ascii="Arial" w:eastAsia="Times New Roman" w:hAnsi="Arial" w:cs="Arial"/>
          <w:color w:val="5B63B7" w:themeColor="text2" w:themeTint="99"/>
          <w:szCs w:val="24"/>
        </w:rPr>
        <w:t>, the customers in this region as well as the competitor. Surveys, observations, and interviews have been carried to acquire brand new data of the market currently and knowing the current customers (</w:t>
      </w:r>
      <w:r w:rsidRPr="009F7285">
        <w:rPr>
          <w:rFonts w:ascii="Arial" w:eastAsia="Times New Roman" w:hAnsi="Arial" w:cs="Arial"/>
          <w:color w:val="5B63B7" w:themeColor="text2" w:themeTint="99"/>
          <w:szCs w:val="24"/>
          <w:highlight w:val="white"/>
        </w:rPr>
        <w:t>Ying et al, 2019)</w:t>
      </w:r>
    </w:p>
    <w:p w14:paraId="62945EF0" w14:textId="6C1F6DF9" w:rsidR="00F7731A" w:rsidRPr="0090163D" w:rsidRDefault="00F7731A" w:rsidP="0090163D">
      <w:pPr>
        <w:spacing w:before="240" w:line="360" w:lineRule="auto"/>
        <w:jc w:val="both"/>
        <w:rPr>
          <w:rFonts w:ascii="Arial" w:eastAsia="Times New Roman" w:hAnsi="Arial" w:cs="Arial"/>
          <w:color w:val="5B63B7" w:themeColor="text2" w:themeTint="99"/>
          <w:szCs w:val="24"/>
          <w:highlight w:val="white"/>
        </w:rPr>
      </w:pPr>
      <w:r w:rsidRPr="009F7285">
        <w:rPr>
          <w:rFonts w:ascii="Arial" w:eastAsia="Times New Roman" w:hAnsi="Arial" w:cs="Arial"/>
          <w:b/>
          <w:color w:val="5B63B7" w:themeColor="text2" w:themeTint="99"/>
          <w:szCs w:val="32"/>
        </w:rPr>
        <w:t>Business Description and History.</w:t>
      </w:r>
    </w:p>
    <w:p w14:paraId="710AF9DF" w14:textId="62F41364" w:rsidR="00F7731A" w:rsidRPr="009F7285" w:rsidRDefault="00F7731A" w:rsidP="00F7731A">
      <w:pPr>
        <w:pStyle w:val="paragraph"/>
        <w:spacing w:before="0" w:beforeAutospacing="0" w:after="0" w:afterAutospacing="0" w:line="360" w:lineRule="auto"/>
        <w:jc w:val="both"/>
        <w:textAlignment w:val="baseline"/>
        <w:rPr>
          <w:rStyle w:val="normaltextrun"/>
          <w:rFonts w:ascii="Arial" w:hAnsi="Arial" w:cs="Arial"/>
          <w:color w:val="5B63B7" w:themeColor="text2" w:themeTint="99"/>
          <w:sz w:val="22"/>
          <w:shd w:val="clear" w:color="auto" w:fill="FFFFFF"/>
        </w:rPr>
      </w:pPr>
      <w:r w:rsidRPr="009F7285">
        <w:rPr>
          <w:rFonts w:ascii="Arial" w:hAnsi="Arial" w:cs="Arial"/>
          <w:color w:val="5B63B7" w:themeColor="text2" w:themeTint="99"/>
          <w:sz w:val="22"/>
        </w:rPr>
        <w:t>The Green Mission shop will be in London Zone 2 near Battersea Park in England, United Kingdom. The company will be offering products including, herbs, fresh products, nuts, cakes, nutritional drinks, canned foods, baked goods, chips, crisps, corn snacks, cleaning products, sanitary products, rice, among others.</w:t>
      </w:r>
      <w:r w:rsidRPr="009F7285">
        <w:rPr>
          <w:rStyle w:val="Heading1Char"/>
          <w:rFonts w:ascii="Arial" w:hAnsi="Arial" w:cs="Arial"/>
          <w:color w:val="5B63B7" w:themeColor="text2" w:themeTint="99"/>
          <w:sz w:val="22"/>
          <w:shd w:val="clear" w:color="auto" w:fill="FFFFFF"/>
        </w:rPr>
        <w:t xml:space="preserve"> </w:t>
      </w:r>
      <w:r w:rsidRPr="009F7285">
        <w:rPr>
          <w:rStyle w:val="normaltextrun"/>
          <w:rFonts w:ascii="Arial" w:hAnsi="Arial" w:cs="Arial"/>
          <w:color w:val="5B63B7" w:themeColor="text2" w:themeTint="99"/>
          <w:sz w:val="22"/>
          <w:shd w:val="clear" w:color="auto" w:fill="FFFFFF"/>
        </w:rPr>
        <w:t xml:space="preserve">Also, we will be using paper bags, reusable containers, eco disposables, waste management, glass containers as well as </w:t>
      </w:r>
      <w:r w:rsidR="003A71A1">
        <w:rPr>
          <w:rStyle w:val="normaltextrun"/>
          <w:rFonts w:ascii="Arial" w:hAnsi="Arial" w:cs="Arial"/>
          <w:color w:val="5B63B7" w:themeColor="text2" w:themeTint="99"/>
          <w:sz w:val="22"/>
          <w:shd w:val="clear" w:color="auto" w:fill="FFFFFF"/>
        </w:rPr>
        <w:t xml:space="preserve">a </w:t>
      </w:r>
      <w:r w:rsidRPr="009F7285">
        <w:rPr>
          <w:rStyle w:val="normaltextrun"/>
          <w:rFonts w:ascii="Arial" w:hAnsi="Arial" w:cs="Arial"/>
          <w:color w:val="5B63B7" w:themeColor="text2" w:themeTint="99"/>
          <w:sz w:val="22"/>
          <w:shd w:val="clear" w:color="auto" w:fill="FFFFFF"/>
        </w:rPr>
        <w:t>refill bottle.</w:t>
      </w:r>
    </w:p>
    <w:p w14:paraId="4D20D44D" w14:textId="77777777" w:rsidR="00F7731A" w:rsidRPr="009F7285" w:rsidRDefault="00F7731A" w:rsidP="00F7731A">
      <w:pPr>
        <w:pStyle w:val="paragraph"/>
        <w:spacing w:before="0" w:beforeAutospacing="0" w:after="0" w:afterAutospacing="0" w:line="360" w:lineRule="auto"/>
        <w:jc w:val="both"/>
        <w:textAlignment w:val="baseline"/>
        <w:rPr>
          <w:rFonts w:ascii="Arial" w:hAnsi="Arial" w:cs="Arial"/>
          <w:color w:val="5B63B7" w:themeColor="text2" w:themeTint="99"/>
          <w:sz w:val="22"/>
        </w:rPr>
      </w:pPr>
    </w:p>
    <w:p w14:paraId="01B35222" w14:textId="77777777" w:rsidR="0090163D" w:rsidRDefault="00F7731A" w:rsidP="00F7731A">
      <w:pPr>
        <w:pStyle w:val="paragraph"/>
        <w:spacing w:before="0" w:beforeAutospacing="0" w:after="0" w:afterAutospacing="0" w:line="360" w:lineRule="auto"/>
        <w:jc w:val="both"/>
        <w:textAlignment w:val="baseline"/>
        <w:rPr>
          <w:rStyle w:val="normaltextrun"/>
          <w:rFonts w:ascii="Arial" w:hAnsi="Arial" w:cs="Arial"/>
          <w:color w:val="5B63B7" w:themeColor="text2" w:themeTint="99"/>
          <w:sz w:val="22"/>
        </w:rPr>
      </w:pPr>
      <w:r w:rsidRPr="009F7285">
        <w:rPr>
          <w:rFonts w:ascii="Arial" w:hAnsi="Arial" w:cs="Arial"/>
          <w:color w:val="5B63B7" w:themeColor="text2" w:themeTint="99"/>
          <w:sz w:val="22"/>
        </w:rPr>
        <w:t xml:space="preserve"> </w:t>
      </w:r>
      <w:r w:rsidRPr="009F7285">
        <w:rPr>
          <w:rStyle w:val="normaltextrun"/>
          <w:rFonts w:ascii="Arial" w:hAnsi="Arial" w:cs="Arial"/>
          <w:color w:val="5B63B7" w:themeColor="text2" w:themeTint="99"/>
          <w:sz w:val="22"/>
        </w:rPr>
        <w:t>We do not have any business history with this business yet as this is a completely new idea and we all believe in this business, and we believe that we will have a beautiful and successful business history in the next 5 10 years. </w:t>
      </w:r>
      <w:r w:rsidR="003A71A1">
        <w:rPr>
          <w:rStyle w:val="normaltextrun"/>
          <w:rFonts w:ascii="Arial" w:hAnsi="Arial" w:cs="Arial"/>
          <w:color w:val="5B63B7" w:themeColor="text2" w:themeTint="99"/>
          <w:sz w:val="22"/>
        </w:rPr>
        <w:t>H</w:t>
      </w:r>
      <w:r w:rsidRPr="009F7285">
        <w:rPr>
          <w:rStyle w:val="normaltextrun"/>
          <w:rFonts w:ascii="Arial" w:hAnsi="Arial" w:cs="Arial"/>
          <w:color w:val="5B63B7" w:themeColor="text2" w:themeTint="99"/>
          <w:sz w:val="22"/>
        </w:rPr>
        <w:t xml:space="preserve">ow did this idea come about? our friend </w:t>
      </w:r>
    </w:p>
    <w:p w14:paraId="7C87F2C6" w14:textId="77777777" w:rsidR="0090163D" w:rsidRDefault="0090163D" w:rsidP="00F7731A">
      <w:pPr>
        <w:pStyle w:val="paragraph"/>
        <w:spacing w:before="0" w:beforeAutospacing="0" w:after="0" w:afterAutospacing="0" w:line="360" w:lineRule="auto"/>
        <w:jc w:val="both"/>
        <w:textAlignment w:val="baseline"/>
        <w:rPr>
          <w:rStyle w:val="normaltextrun"/>
          <w:rFonts w:ascii="Arial" w:hAnsi="Arial" w:cs="Arial"/>
          <w:color w:val="5B63B7" w:themeColor="text2" w:themeTint="99"/>
          <w:sz w:val="22"/>
        </w:rPr>
      </w:pPr>
    </w:p>
    <w:p w14:paraId="7EAA28E4" w14:textId="77777777" w:rsidR="0090163D" w:rsidRDefault="0090163D" w:rsidP="00F7731A">
      <w:pPr>
        <w:pStyle w:val="paragraph"/>
        <w:spacing w:before="0" w:beforeAutospacing="0" w:after="0" w:afterAutospacing="0" w:line="360" w:lineRule="auto"/>
        <w:jc w:val="both"/>
        <w:textAlignment w:val="baseline"/>
        <w:rPr>
          <w:rStyle w:val="normaltextrun"/>
          <w:rFonts w:ascii="Arial" w:hAnsi="Arial" w:cs="Arial"/>
          <w:color w:val="5B63B7" w:themeColor="text2" w:themeTint="99"/>
          <w:sz w:val="22"/>
        </w:rPr>
      </w:pPr>
    </w:p>
    <w:p w14:paraId="63FF4AE5" w14:textId="77777777" w:rsidR="0090163D" w:rsidRDefault="0090163D" w:rsidP="00F7731A">
      <w:pPr>
        <w:pStyle w:val="paragraph"/>
        <w:spacing w:before="0" w:beforeAutospacing="0" w:after="0" w:afterAutospacing="0" w:line="360" w:lineRule="auto"/>
        <w:jc w:val="both"/>
        <w:textAlignment w:val="baseline"/>
        <w:rPr>
          <w:rStyle w:val="normaltextrun"/>
          <w:rFonts w:ascii="Arial" w:hAnsi="Arial" w:cs="Arial"/>
          <w:color w:val="5B63B7" w:themeColor="text2" w:themeTint="99"/>
          <w:sz w:val="22"/>
        </w:rPr>
      </w:pPr>
    </w:p>
    <w:p w14:paraId="30074DAC" w14:textId="77777777" w:rsidR="0090163D" w:rsidRDefault="0090163D" w:rsidP="00F7731A">
      <w:pPr>
        <w:pStyle w:val="paragraph"/>
        <w:spacing w:before="0" w:beforeAutospacing="0" w:after="0" w:afterAutospacing="0" w:line="360" w:lineRule="auto"/>
        <w:jc w:val="both"/>
        <w:textAlignment w:val="baseline"/>
        <w:rPr>
          <w:rStyle w:val="normaltextrun"/>
          <w:rFonts w:ascii="Arial" w:hAnsi="Arial" w:cs="Arial"/>
          <w:color w:val="5B63B7" w:themeColor="text2" w:themeTint="99"/>
          <w:sz w:val="22"/>
        </w:rPr>
      </w:pPr>
    </w:p>
    <w:p w14:paraId="3F2B45B2" w14:textId="77777777" w:rsidR="0090163D" w:rsidRDefault="0090163D" w:rsidP="00F7731A">
      <w:pPr>
        <w:pStyle w:val="paragraph"/>
        <w:spacing w:before="0" w:beforeAutospacing="0" w:after="0" w:afterAutospacing="0" w:line="360" w:lineRule="auto"/>
        <w:jc w:val="both"/>
        <w:textAlignment w:val="baseline"/>
        <w:rPr>
          <w:rStyle w:val="normaltextrun"/>
          <w:rFonts w:ascii="Arial" w:hAnsi="Arial" w:cs="Arial"/>
          <w:color w:val="5B63B7" w:themeColor="text2" w:themeTint="99"/>
          <w:sz w:val="22"/>
        </w:rPr>
      </w:pPr>
    </w:p>
    <w:p w14:paraId="7F7D6436" w14:textId="233B90B5" w:rsidR="00F7731A" w:rsidRPr="009F7285" w:rsidRDefault="00F7731A" w:rsidP="00F7731A">
      <w:pPr>
        <w:pStyle w:val="paragraph"/>
        <w:spacing w:before="0" w:beforeAutospacing="0" w:after="0" w:afterAutospacing="0" w:line="360" w:lineRule="auto"/>
        <w:jc w:val="both"/>
        <w:textAlignment w:val="baseline"/>
        <w:rPr>
          <w:rFonts w:ascii="Arial" w:hAnsi="Arial" w:cs="Arial"/>
          <w:color w:val="5B63B7" w:themeColor="text2" w:themeTint="99"/>
          <w:sz w:val="22"/>
          <w:szCs w:val="18"/>
        </w:rPr>
      </w:pPr>
      <w:r w:rsidRPr="009F7285">
        <w:rPr>
          <w:rStyle w:val="normaltextrun"/>
          <w:rFonts w:ascii="Arial" w:hAnsi="Arial" w:cs="Arial"/>
          <w:color w:val="5B63B7" w:themeColor="text2" w:themeTint="99"/>
          <w:sz w:val="22"/>
        </w:rPr>
        <w:t xml:space="preserve">Patricia had the idea and she shared </w:t>
      </w:r>
      <w:r w:rsidR="003A71A1">
        <w:rPr>
          <w:rStyle w:val="normaltextrun"/>
          <w:rFonts w:ascii="Arial" w:hAnsi="Arial" w:cs="Arial"/>
          <w:color w:val="5B63B7" w:themeColor="text2" w:themeTint="99"/>
          <w:sz w:val="22"/>
        </w:rPr>
        <w:t xml:space="preserve">it </w:t>
      </w:r>
      <w:r w:rsidRPr="009F7285">
        <w:rPr>
          <w:rStyle w:val="normaltextrun"/>
          <w:rFonts w:ascii="Arial" w:hAnsi="Arial" w:cs="Arial"/>
          <w:color w:val="5B63B7" w:themeColor="text2" w:themeTint="99"/>
          <w:sz w:val="22"/>
        </w:rPr>
        <w:t>with us with really. passion and enthusiasm, we started to think of for a while. After we decide that it will be a wonderful opportunity for us to be part of those people who are trying to reduce waste and recycling for a better world, so we started to research together</w:t>
      </w:r>
      <w:r w:rsidR="003A71A1">
        <w:rPr>
          <w:rStyle w:val="normaltextrun"/>
          <w:rFonts w:ascii="Arial" w:hAnsi="Arial" w:cs="Arial"/>
          <w:color w:val="5B63B7" w:themeColor="text2" w:themeTint="99"/>
          <w:sz w:val="22"/>
        </w:rPr>
        <w:t>,</w:t>
      </w:r>
      <w:r w:rsidRPr="009F7285">
        <w:rPr>
          <w:rStyle w:val="normaltextrun"/>
          <w:rFonts w:ascii="Arial" w:hAnsi="Arial" w:cs="Arial"/>
          <w:color w:val="5B63B7" w:themeColor="text2" w:themeTint="99"/>
          <w:sz w:val="22"/>
        </w:rPr>
        <w:t xml:space="preserve"> and here we are.</w:t>
      </w:r>
      <w:r w:rsidRPr="009F7285">
        <w:rPr>
          <w:rStyle w:val="eop"/>
          <w:rFonts w:ascii="Arial" w:hAnsi="Arial" w:cs="Arial"/>
          <w:color w:val="5B63B7" w:themeColor="text2" w:themeTint="99"/>
          <w:sz w:val="22"/>
        </w:rPr>
        <w:t> </w:t>
      </w:r>
      <w:r w:rsidRPr="009F7285">
        <w:rPr>
          <w:rFonts w:ascii="Arial" w:hAnsi="Arial" w:cs="Arial"/>
          <w:color w:val="5B63B7" w:themeColor="text2" w:themeTint="99"/>
          <w:sz w:val="22"/>
        </w:rPr>
        <w:t xml:space="preserve">The main source of finance will be contributions from the partners forming the company each member is to contribute </w:t>
      </w:r>
      <w:r w:rsidRPr="009F7285">
        <w:rPr>
          <w:rFonts w:ascii="Arial" w:hAnsi="Arial" w:cs="Arial"/>
          <w:color w:val="5B63B7" w:themeColor="text2" w:themeTint="99"/>
          <w:sz w:val="22"/>
          <w:shd w:val="clear" w:color="auto" w:fill="FDFDFD"/>
        </w:rPr>
        <w:t>£</w:t>
      </w:r>
      <w:r w:rsidRPr="009F7285">
        <w:rPr>
          <w:rFonts w:ascii="Arial" w:hAnsi="Arial" w:cs="Arial"/>
          <w:color w:val="5B63B7" w:themeColor="text2" w:themeTint="99"/>
          <w:sz w:val="22"/>
        </w:rPr>
        <w:t xml:space="preserve">10.000. The other revenue will be made from </w:t>
      </w:r>
      <w:r w:rsidR="003A71A1">
        <w:rPr>
          <w:rFonts w:ascii="Arial" w:hAnsi="Arial" w:cs="Arial"/>
          <w:color w:val="5B63B7" w:themeColor="text2" w:themeTint="99"/>
          <w:sz w:val="22"/>
        </w:rPr>
        <w:t xml:space="preserve">the </w:t>
      </w:r>
      <w:r w:rsidRPr="009F7285">
        <w:rPr>
          <w:rFonts w:ascii="Arial" w:hAnsi="Arial" w:cs="Arial"/>
          <w:color w:val="5B63B7" w:themeColor="text2" w:themeTint="99"/>
          <w:sz w:val="22"/>
        </w:rPr>
        <w:t>sale of products in the shop</w:t>
      </w:r>
      <w:r w:rsidRPr="009F7285">
        <w:rPr>
          <w:rFonts w:ascii="Arial" w:hAnsi="Arial" w:cs="Arial"/>
          <w:color w:val="5B63B7" w:themeColor="text2" w:themeTint="99"/>
        </w:rPr>
        <w:t>.</w:t>
      </w:r>
    </w:p>
    <w:p w14:paraId="087A6E72" w14:textId="77777777" w:rsidR="00F7731A" w:rsidRPr="009F7285" w:rsidRDefault="00F7731A" w:rsidP="00F7731A">
      <w:pPr>
        <w:pStyle w:val="paragraph"/>
        <w:spacing w:before="0" w:beforeAutospacing="0" w:after="0" w:afterAutospacing="0" w:line="360" w:lineRule="auto"/>
        <w:ind w:left="270" w:hanging="270"/>
        <w:jc w:val="both"/>
        <w:textAlignment w:val="baseline"/>
        <w:rPr>
          <w:rFonts w:ascii="Arial" w:hAnsi="Arial" w:cs="Arial"/>
          <w:color w:val="5B63B7" w:themeColor="text2" w:themeTint="99"/>
          <w:sz w:val="22"/>
          <w:szCs w:val="18"/>
        </w:rPr>
      </w:pPr>
      <w:r w:rsidRPr="009F7285">
        <w:rPr>
          <w:rStyle w:val="normaltextrun"/>
          <w:rFonts w:ascii="Arial" w:hAnsi="Arial" w:cs="Arial"/>
          <w:color w:val="5B63B7" w:themeColor="text2" w:themeTint="99"/>
          <w:sz w:val="22"/>
        </w:rPr>
        <w:t>The company targets about 10,000 customers by the end of the financial year who are</w:t>
      </w:r>
      <w:r w:rsidRPr="009F7285">
        <w:rPr>
          <w:rStyle w:val="eop"/>
          <w:rFonts w:ascii="Arial" w:hAnsi="Arial" w:cs="Arial"/>
          <w:color w:val="5B63B7" w:themeColor="text2" w:themeTint="99"/>
          <w:sz w:val="22"/>
        </w:rPr>
        <w:t> </w:t>
      </w:r>
    </w:p>
    <w:p w14:paraId="5BEBC495" w14:textId="77777777" w:rsidR="00F7731A" w:rsidRPr="009F7285" w:rsidRDefault="00F7731A" w:rsidP="00F7731A">
      <w:pPr>
        <w:pStyle w:val="paragraph"/>
        <w:spacing w:before="0" w:beforeAutospacing="0" w:after="0" w:afterAutospacing="0" w:line="360" w:lineRule="auto"/>
        <w:ind w:left="270" w:hanging="270"/>
        <w:jc w:val="both"/>
        <w:textAlignment w:val="baseline"/>
        <w:rPr>
          <w:rFonts w:ascii="Arial" w:hAnsi="Arial" w:cs="Arial"/>
          <w:color w:val="5B63B7" w:themeColor="text2" w:themeTint="99"/>
          <w:sz w:val="22"/>
          <w:szCs w:val="18"/>
        </w:rPr>
      </w:pPr>
      <w:r w:rsidRPr="009F7285">
        <w:rPr>
          <w:rStyle w:val="normaltextrun"/>
          <w:rFonts w:ascii="Arial" w:hAnsi="Arial" w:cs="Arial"/>
          <w:color w:val="5B63B7" w:themeColor="text2" w:themeTint="99"/>
          <w:sz w:val="22"/>
        </w:rPr>
        <w:t>mostly the residents of London zone 2 and the surrounding areas.</w:t>
      </w:r>
      <w:r w:rsidRPr="009F7285">
        <w:rPr>
          <w:rStyle w:val="eop"/>
          <w:rFonts w:ascii="Arial" w:hAnsi="Arial" w:cs="Arial"/>
          <w:color w:val="5B63B7" w:themeColor="text2" w:themeTint="99"/>
          <w:sz w:val="22"/>
        </w:rPr>
        <w:t> </w:t>
      </w:r>
    </w:p>
    <w:p w14:paraId="4F7DE58A" w14:textId="57DF2956" w:rsidR="00F7731A" w:rsidRPr="009F7285" w:rsidRDefault="00F7731A" w:rsidP="00F7731A">
      <w:pPr>
        <w:pStyle w:val="paragraph"/>
        <w:spacing w:before="0" w:beforeAutospacing="0" w:after="0" w:afterAutospacing="0" w:line="360" w:lineRule="auto"/>
        <w:jc w:val="both"/>
        <w:textAlignment w:val="baseline"/>
        <w:rPr>
          <w:rFonts w:ascii="Arial" w:hAnsi="Arial" w:cs="Arial"/>
          <w:color w:val="5B63B7" w:themeColor="text2" w:themeTint="99"/>
          <w:sz w:val="18"/>
          <w:szCs w:val="18"/>
        </w:rPr>
      </w:pPr>
      <w:r w:rsidRPr="009F7285">
        <w:rPr>
          <w:rStyle w:val="normaltextrun"/>
          <w:rFonts w:ascii="Arial" w:hAnsi="Arial" w:cs="Arial"/>
          <w:color w:val="5B63B7" w:themeColor="text2" w:themeTint="99"/>
          <w:sz w:val="22"/>
        </w:rPr>
        <w:t>Residents of these areas being mostly the working class, lack time to visit supermarkets, thus Green Mission will work best for them as home delivery will be incorporated later. In understanding the market, primary research has been carried out including surveys, observations, and interviews. To promote its products, direct mails will be used which will consist of the name of the company, products offered, discounts offered and the opening hours. Competitors will include Hetu, Bulk Market, and other zero waste shops locally</w:t>
      </w:r>
      <w:r w:rsidRPr="009F7285">
        <w:rPr>
          <w:rStyle w:val="normaltextrun"/>
          <w:rFonts w:ascii="Arial" w:hAnsi="Arial" w:cs="Arial"/>
          <w:color w:val="5B63B7" w:themeColor="text2" w:themeTint="99"/>
          <w:sz w:val="22"/>
          <w:u w:val="single"/>
        </w:rPr>
        <w:t>. </w:t>
      </w:r>
      <w:r w:rsidRPr="009F7285">
        <w:rPr>
          <w:rStyle w:val="normaltextrun"/>
          <w:rFonts w:ascii="Arial" w:hAnsi="Arial" w:cs="Arial"/>
          <w:color w:val="5B63B7" w:themeColor="text2" w:themeTint="99"/>
          <w:sz w:val="22"/>
        </w:rPr>
        <w:t>The major competitor is Hetu and other general shops within the vicinity</w:t>
      </w:r>
      <w:r w:rsidRPr="009F7285">
        <w:rPr>
          <w:rStyle w:val="normaltextrun"/>
          <w:rFonts w:ascii="Arial" w:hAnsi="Arial" w:cs="Arial"/>
          <w:color w:val="5B63B7" w:themeColor="text2" w:themeTint="99"/>
        </w:rPr>
        <w:t>.</w:t>
      </w:r>
    </w:p>
    <w:p w14:paraId="1ADB4875" w14:textId="6848C459" w:rsidR="00F7731A" w:rsidRPr="009F7285" w:rsidRDefault="00F7731A" w:rsidP="00F7731A">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b/>
          <w:color w:val="5B63B7" w:themeColor="text2" w:themeTint="99"/>
          <w:szCs w:val="24"/>
        </w:rPr>
        <w:t>The short-term objectives</w:t>
      </w:r>
      <w:r w:rsidRPr="009F7285">
        <w:rPr>
          <w:rFonts w:ascii="Arial" w:eastAsia="Times New Roman" w:hAnsi="Arial" w:cs="Arial"/>
          <w:color w:val="5B63B7" w:themeColor="text2" w:themeTint="99"/>
          <w:szCs w:val="24"/>
        </w:rPr>
        <w:t xml:space="preserve"> of Green Mission are introducing the shop into the market and get more clients. This will be achieved through </w:t>
      </w:r>
      <w:r w:rsidR="003A71A1">
        <w:rPr>
          <w:rFonts w:ascii="Arial" w:eastAsia="Times New Roman" w:hAnsi="Arial" w:cs="Arial"/>
          <w:color w:val="5B63B7" w:themeColor="text2" w:themeTint="99"/>
          <w:szCs w:val="24"/>
        </w:rPr>
        <w:t xml:space="preserve">the </w:t>
      </w:r>
      <w:r w:rsidRPr="009F7285">
        <w:rPr>
          <w:rFonts w:ascii="Arial" w:eastAsia="Times New Roman" w:hAnsi="Arial" w:cs="Arial"/>
          <w:color w:val="5B63B7" w:themeColor="text2" w:themeTint="99"/>
          <w:szCs w:val="24"/>
        </w:rPr>
        <w:t>provision of an opportunity where customers can buy their products online and pick them up in the shop, the advantage of this is in case customers are unhappy with the products after they have seen</w:t>
      </w:r>
      <w:r w:rsidR="003A71A1">
        <w:rPr>
          <w:rFonts w:ascii="Arial" w:eastAsia="Times New Roman" w:hAnsi="Arial" w:cs="Arial"/>
          <w:color w:val="5B63B7" w:themeColor="text2" w:themeTint="99"/>
          <w:szCs w:val="24"/>
        </w:rPr>
        <w:t xml:space="preserve"> them</w:t>
      </w:r>
      <w:r w:rsidRPr="009F7285">
        <w:rPr>
          <w:rFonts w:ascii="Arial" w:eastAsia="Times New Roman" w:hAnsi="Arial" w:cs="Arial"/>
          <w:color w:val="5B63B7" w:themeColor="text2" w:themeTint="99"/>
          <w:szCs w:val="24"/>
        </w:rPr>
        <w:t xml:space="preserve">, they can return </w:t>
      </w:r>
      <w:r w:rsidR="003A71A1">
        <w:rPr>
          <w:rFonts w:ascii="Arial" w:eastAsia="Times New Roman" w:hAnsi="Arial" w:cs="Arial"/>
          <w:color w:val="5B63B7" w:themeColor="text2" w:themeTint="99"/>
          <w:szCs w:val="24"/>
        </w:rPr>
        <w:t>them</w:t>
      </w:r>
      <w:r w:rsidRPr="009F7285">
        <w:rPr>
          <w:rFonts w:ascii="Arial" w:eastAsia="Times New Roman" w:hAnsi="Arial" w:cs="Arial"/>
          <w:color w:val="5B63B7" w:themeColor="text2" w:themeTint="99"/>
          <w:szCs w:val="24"/>
        </w:rPr>
        <w:t xml:space="preserve"> right away.</w:t>
      </w:r>
    </w:p>
    <w:p w14:paraId="69775FA2" w14:textId="4D8DEBAC" w:rsidR="00F7731A" w:rsidRPr="009F7285" w:rsidRDefault="00F7731A" w:rsidP="00F7731A">
      <w:pPr>
        <w:spacing w:before="240" w:line="360" w:lineRule="auto"/>
        <w:jc w:val="both"/>
        <w:rPr>
          <w:rFonts w:ascii="Arial" w:hAnsi="Arial" w:cs="Arial"/>
          <w:color w:val="5B63B7" w:themeColor="text2" w:themeTint="99"/>
        </w:rPr>
      </w:pPr>
      <w:r w:rsidRPr="009F7285">
        <w:rPr>
          <w:rFonts w:ascii="Arial" w:eastAsia="Times New Roman" w:hAnsi="Arial" w:cs="Arial"/>
          <w:b/>
          <w:color w:val="5B63B7" w:themeColor="text2" w:themeTint="99"/>
          <w:szCs w:val="24"/>
        </w:rPr>
        <w:t>In the long</w:t>
      </w:r>
      <w:r w:rsidRPr="009F7285">
        <w:rPr>
          <w:rFonts w:ascii="Arial" w:eastAsia="Times New Roman" w:hAnsi="Arial" w:cs="Arial"/>
          <w:color w:val="5B63B7" w:themeColor="text2" w:themeTint="99"/>
          <w:szCs w:val="24"/>
        </w:rPr>
        <w:t xml:space="preserve"> run, the company will also be able to deliver its products to its customers using bicycles. This will help the company i</w:t>
      </w:r>
      <w:r w:rsidR="003A71A1">
        <w:rPr>
          <w:rFonts w:ascii="Arial" w:eastAsia="Times New Roman" w:hAnsi="Arial" w:cs="Arial"/>
          <w:color w:val="5B63B7" w:themeColor="text2" w:themeTint="99"/>
          <w:szCs w:val="24"/>
        </w:rPr>
        <w:t>s</w:t>
      </w:r>
      <w:r w:rsidRPr="009F7285">
        <w:rPr>
          <w:rFonts w:ascii="Arial" w:eastAsia="Times New Roman" w:hAnsi="Arial" w:cs="Arial"/>
          <w:color w:val="5B63B7" w:themeColor="text2" w:themeTint="99"/>
          <w:szCs w:val="24"/>
        </w:rPr>
        <w:t xml:space="preserve"> offering a wide customer range as well as providing exposure to new customers outside the regular locals and other customers around the </w:t>
      </w:r>
      <w:r w:rsidR="001D7EE4" w:rsidRPr="009F7285">
        <w:rPr>
          <w:rFonts w:ascii="Arial" w:eastAsia="Times New Roman" w:hAnsi="Arial" w:cs="Arial"/>
          <w:color w:val="5B63B7" w:themeColor="text2" w:themeTint="99"/>
          <w:szCs w:val="24"/>
        </w:rPr>
        <w:t>neighbourhood</w:t>
      </w:r>
      <w:r w:rsidRPr="009F7285">
        <w:rPr>
          <w:rFonts w:ascii="Arial" w:eastAsia="Times New Roman" w:hAnsi="Arial" w:cs="Arial"/>
          <w:color w:val="5B63B7" w:themeColor="text2" w:themeTint="99"/>
          <w:szCs w:val="24"/>
        </w:rPr>
        <w:t xml:space="preserve">. The company aims at also enter the global market as it grows. This essential </w:t>
      </w:r>
      <w:r w:rsidR="003A71A1">
        <w:rPr>
          <w:rFonts w:ascii="Arial" w:eastAsia="Times New Roman" w:hAnsi="Arial" w:cs="Arial"/>
          <w:color w:val="5B63B7" w:themeColor="text2" w:themeTint="99"/>
          <w:szCs w:val="24"/>
        </w:rPr>
        <w:t>for</w:t>
      </w:r>
      <w:r w:rsidRPr="009F7285">
        <w:rPr>
          <w:rFonts w:ascii="Arial" w:eastAsia="Times New Roman" w:hAnsi="Arial" w:cs="Arial"/>
          <w:color w:val="5B63B7" w:themeColor="text2" w:themeTint="99"/>
          <w:szCs w:val="24"/>
        </w:rPr>
        <w:t xml:space="preserve"> the company to have new revenue potential, diversify the company’s market as well as acquiring large economies of scale (</w:t>
      </w:r>
      <w:r w:rsidRPr="009F7285">
        <w:rPr>
          <w:rFonts w:ascii="Arial" w:eastAsia="Times New Roman" w:hAnsi="Arial" w:cs="Arial"/>
          <w:color w:val="5B63B7" w:themeColor="text2" w:themeTint="99"/>
          <w:szCs w:val="24"/>
          <w:shd w:val="clear" w:color="auto" w:fill="FFFFFF"/>
        </w:rPr>
        <w:t>Fuentes, Enarsson</w:t>
      </w:r>
      <w:r w:rsidR="003A71A1">
        <w:rPr>
          <w:rFonts w:ascii="Arial" w:eastAsia="Times New Roman" w:hAnsi="Arial" w:cs="Arial"/>
          <w:color w:val="5B63B7" w:themeColor="text2" w:themeTint="99"/>
          <w:szCs w:val="24"/>
          <w:shd w:val="clear" w:color="auto" w:fill="FFFFFF"/>
        </w:rPr>
        <w:t>,</w:t>
      </w:r>
      <w:r w:rsidRPr="009F7285">
        <w:rPr>
          <w:rFonts w:ascii="Arial" w:eastAsia="Times New Roman" w:hAnsi="Arial" w:cs="Arial"/>
          <w:color w:val="5B63B7" w:themeColor="text2" w:themeTint="99"/>
          <w:szCs w:val="24"/>
          <w:shd w:val="clear" w:color="auto" w:fill="FFFFFF"/>
        </w:rPr>
        <w:t xml:space="preserve"> and Kristofferss 2019)</w:t>
      </w:r>
      <w:r w:rsidRPr="009F7285">
        <w:rPr>
          <w:rFonts w:ascii="Arial" w:eastAsia="Times New Roman" w:hAnsi="Arial" w:cs="Arial"/>
          <w:color w:val="5B63B7" w:themeColor="text2" w:themeTint="99"/>
          <w:szCs w:val="24"/>
        </w:rPr>
        <w:t>.</w:t>
      </w:r>
    </w:p>
    <w:p w14:paraId="239CAD5C" w14:textId="77777777" w:rsidR="00F7731A" w:rsidRPr="009F7285" w:rsidRDefault="00F7731A" w:rsidP="00F7731A">
      <w:pPr>
        <w:rPr>
          <w:rFonts w:ascii="Arial" w:hAnsi="Arial" w:cs="Arial"/>
          <w:color w:val="5B63B7" w:themeColor="text2" w:themeTint="99"/>
        </w:rPr>
      </w:pPr>
    </w:p>
    <w:p w14:paraId="4F426C8A" w14:textId="77777777" w:rsidR="0090163D" w:rsidRDefault="0090163D" w:rsidP="00F7731A">
      <w:pPr>
        <w:keepNext/>
        <w:keepLines/>
        <w:spacing w:before="240" w:after="0"/>
        <w:jc w:val="center"/>
        <w:outlineLvl w:val="0"/>
        <w:rPr>
          <w:rFonts w:ascii="Arial" w:eastAsia="Times New Roman" w:hAnsi="Arial" w:cs="Arial"/>
          <w:b/>
          <w:color w:val="5B63B7" w:themeColor="text2" w:themeTint="99"/>
          <w:szCs w:val="32"/>
        </w:rPr>
      </w:pPr>
    </w:p>
    <w:p w14:paraId="4CB35E4A" w14:textId="7F0DCB6F" w:rsidR="00F7731A" w:rsidRPr="009F7285" w:rsidRDefault="00F7731A" w:rsidP="00F7731A">
      <w:pPr>
        <w:keepNext/>
        <w:keepLines/>
        <w:spacing w:before="240" w:after="0"/>
        <w:jc w:val="center"/>
        <w:outlineLvl w:val="0"/>
        <w:rPr>
          <w:rFonts w:ascii="Arial" w:eastAsia="Times New Roman" w:hAnsi="Arial" w:cs="Arial"/>
          <w:b/>
          <w:color w:val="5B63B7" w:themeColor="text2" w:themeTint="99"/>
          <w:szCs w:val="32"/>
        </w:rPr>
      </w:pPr>
      <w:bookmarkStart w:id="3" w:name="_Toc70512302"/>
      <w:r w:rsidRPr="009F7285">
        <w:rPr>
          <w:rFonts w:ascii="Arial" w:eastAsia="Times New Roman" w:hAnsi="Arial" w:cs="Arial"/>
          <w:b/>
          <w:color w:val="5B63B7" w:themeColor="text2" w:themeTint="99"/>
          <w:szCs w:val="32"/>
        </w:rPr>
        <w:t>Business Structure.</w:t>
      </w:r>
      <w:bookmarkEnd w:id="3"/>
    </w:p>
    <w:p w14:paraId="5E410AE7" w14:textId="77777777" w:rsidR="0090163D" w:rsidRDefault="0090163D" w:rsidP="00F7731A">
      <w:pPr>
        <w:spacing w:before="240" w:line="360" w:lineRule="auto"/>
        <w:jc w:val="both"/>
        <w:rPr>
          <w:rFonts w:ascii="Arial" w:eastAsia="Times New Roman" w:hAnsi="Arial" w:cs="Arial"/>
          <w:color w:val="5B63B7" w:themeColor="text2" w:themeTint="99"/>
          <w:szCs w:val="24"/>
        </w:rPr>
      </w:pPr>
    </w:p>
    <w:p w14:paraId="0BC0BA59" w14:textId="77777777" w:rsidR="0090163D" w:rsidRDefault="0090163D" w:rsidP="00F7731A">
      <w:pPr>
        <w:spacing w:before="240" w:line="360" w:lineRule="auto"/>
        <w:jc w:val="both"/>
        <w:rPr>
          <w:rFonts w:ascii="Arial" w:eastAsia="Times New Roman" w:hAnsi="Arial" w:cs="Arial"/>
          <w:color w:val="5B63B7" w:themeColor="text2" w:themeTint="99"/>
          <w:szCs w:val="24"/>
        </w:rPr>
      </w:pPr>
    </w:p>
    <w:p w14:paraId="18351BBF" w14:textId="541281E3" w:rsidR="00F7731A" w:rsidRPr="009F7285" w:rsidRDefault="00F7731A" w:rsidP="00F7731A">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rPr>
        <w:t xml:space="preserve">Green Mission will be led by a General Manager, Patricia, who </w:t>
      </w:r>
      <w:r w:rsidRPr="009F7285">
        <w:rPr>
          <w:rStyle w:val="normaltextrun"/>
          <w:rFonts w:ascii="Arial" w:hAnsi="Arial" w:cs="Arial"/>
          <w:color w:val="5B63B7" w:themeColor="text2" w:themeTint="99"/>
          <w:shd w:val="clear" w:color="auto" w:fill="FFFFFF"/>
        </w:rPr>
        <w:t>has five years’ experience in the hospitality industry.</w:t>
      </w:r>
      <w:r w:rsidRPr="009F7285">
        <w:rPr>
          <w:rFonts w:ascii="Arial" w:eastAsia="Times New Roman" w:hAnsi="Arial" w:cs="Arial"/>
          <w:color w:val="5B63B7" w:themeColor="text2" w:themeTint="99"/>
          <w:sz w:val="24"/>
          <w:szCs w:val="24"/>
        </w:rPr>
        <w:t xml:space="preserve"> </w:t>
      </w:r>
      <w:r w:rsidRPr="009F7285">
        <w:rPr>
          <w:rFonts w:ascii="Arial" w:eastAsia="Times New Roman" w:hAnsi="Arial" w:cs="Arial"/>
          <w:color w:val="5B63B7" w:themeColor="text2" w:themeTint="99"/>
          <w:szCs w:val="24"/>
        </w:rPr>
        <w:t>The general manager will be responsible for running the company. She will manage everything in the company including checking the inventory as well as</w:t>
      </w:r>
      <w:r w:rsidR="003A71A1">
        <w:rPr>
          <w:rFonts w:ascii="Arial" w:eastAsia="Times New Roman" w:hAnsi="Arial" w:cs="Arial"/>
          <w:color w:val="5B63B7" w:themeColor="text2" w:themeTint="99"/>
          <w:szCs w:val="24"/>
        </w:rPr>
        <w:t xml:space="preserve"> </w:t>
      </w:r>
      <w:r w:rsidRPr="009F7285">
        <w:rPr>
          <w:rFonts w:ascii="Arial" w:eastAsia="Times New Roman" w:hAnsi="Arial" w:cs="Arial"/>
          <w:color w:val="5B63B7" w:themeColor="text2" w:themeTint="99"/>
          <w:szCs w:val="24"/>
        </w:rPr>
        <w:t xml:space="preserve">deciding which products to stock. They are also responsible </w:t>
      </w:r>
      <w:r w:rsidR="003A71A1">
        <w:rPr>
          <w:rFonts w:ascii="Arial" w:eastAsia="Times New Roman" w:hAnsi="Arial" w:cs="Arial"/>
          <w:color w:val="5B63B7" w:themeColor="text2" w:themeTint="99"/>
          <w:szCs w:val="24"/>
        </w:rPr>
        <w:t>for</w:t>
      </w:r>
      <w:r w:rsidRPr="009F7285">
        <w:rPr>
          <w:rFonts w:ascii="Arial" w:eastAsia="Times New Roman" w:hAnsi="Arial" w:cs="Arial"/>
          <w:color w:val="5B63B7" w:themeColor="text2" w:themeTint="99"/>
          <w:szCs w:val="24"/>
        </w:rPr>
        <w:t xml:space="preserve"> ensuring that customers are satisfied</w:t>
      </w:r>
      <w:r w:rsidRPr="009F7285">
        <w:rPr>
          <w:rFonts w:ascii="Arial" w:eastAsia="Times New Roman" w:hAnsi="Arial" w:cs="Arial"/>
          <w:color w:val="5B63B7" w:themeColor="text2" w:themeTint="99"/>
          <w:szCs w:val="24"/>
          <w:highlight w:val="white"/>
        </w:rPr>
        <w:t xml:space="preserve"> (Johnson, 2013</w:t>
      </w:r>
      <w:r w:rsidRPr="009F7285">
        <w:rPr>
          <w:rFonts w:ascii="Arial" w:eastAsia="Times New Roman" w:hAnsi="Arial" w:cs="Arial"/>
          <w:color w:val="5B63B7" w:themeColor="text2" w:themeTint="99"/>
          <w:szCs w:val="24"/>
        </w:rPr>
        <w:t xml:space="preserve">). The customer service manager will take charge of </w:t>
      </w:r>
      <w:r w:rsidR="003A71A1">
        <w:rPr>
          <w:rFonts w:ascii="Arial" w:eastAsia="Times New Roman" w:hAnsi="Arial" w:cs="Arial"/>
          <w:color w:val="5B63B7" w:themeColor="text2" w:themeTint="99"/>
          <w:szCs w:val="24"/>
        </w:rPr>
        <w:t xml:space="preserve">the </w:t>
      </w:r>
      <w:r w:rsidRPr="009F7285">
        <w:rPr>
          <w:rFonts w:ascii="Arial" w:eastAsia="Times New Roman" w:hAnsi="Arial" w:cs="Arial"/>
          <w:color w:val="5B63B7" w:themeColor="text2" w:themeTint="99"/>
          <w:szCs w:val="24"/>
        </w:rPr>
        <w:t xml:space="preserve">customer service department in fostering positive relationships with the clients. The manager will also interact with customers on daily basis responding to their questions and giving guidance to the appropriate services as discussed </w:t>
      </w:r>
      <w:r w:rsidR="001D7EE4" w:rsidRPr="009F7285">
        <w:rPr>
          <w:rFonts w:ascii="Arial" w:eastAsia="Times New Roman" w:hAnsi="Arial" w:cs="Arial"/>
          <w:color w:val="5B63B7" w:themeColor="text2" w:themeTint="99"/>
          <w:szCs w:val="24"/>
        </w:rPr>
        <w:t>above.</w:t>
      </w:r>
    </w:p>
    <w:p w14:paraId="48762037" w14:textId="27C02F88" w:rsidR="00F7731A" w:rsidRPr="009F7285" w:rsidRDefault="00F7731A" w:rsidP="00F7731A">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rPr>
        <w:t>The head of the accounting department will prepare and examine the financial record. Nicolay who will the head of this department is experienced in completing tax returns to ensure that the company compl</w:t>
      </w:r>
      <w:r w:rsidR="003A71A1">
        <w:rPr>
          <w:rFonts w:ascii="Arial" w:eastAsia="Times New Roman" w:hAnsi="Arial" w:cs="Arial"/>
          <w:color w:val="5B63B7" w:themeColor="text2" w:themeTint="99"/>
          <w:szCs w:val="24"/>
        </w:rPr>
        <w:t>ies</w:t>
      </w:r>
      <w:r w:rsidRPr="009F7285">
        <w:rPr>
          <w:rFonts w:ascii="Arial" w:eastAsia="Times New Roman" w:hAnsi="Arial" w:cs="Arial"/>
          <w:color w:val="5B63B7" w:themeColor="text2" w:themeTint="99"/>
          <w:szCs w:val="24"/>
        </w:rPr>
        <w:t xml:space="preserve"> with relevant laws and regulations. He will guide the company on ways of reducing costs as well as enhancing revenue and improving profit. Nicolay has a Bachelor’s degree in Accounting from UWTSD.</w:t>
      </w:r>
    </w:p>
    <w:p w14:paraId="76BEAFCD" w14:textId="6E99DC45" w:rsidR="00F7731A" w:rsidRPr="009F7285" w:rsidRDefault="00F7731A" w:rsidP="00F7731A">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rPr>
        <w:t>The Human Resources manager department will be under Nurhayat Osman, so my role will include improving the experience of customers as well as taking ownership of the issues of the customers and resolving them. Maintains the work structure by updating job requirements and job descriptions for all positions.</w:t>
      </w:r>
      <w:r w:rsidRPr="009F7285">
        <w:rPr>
          <w:rStyle w:val="Heading1Char"/>
          <w:rFonts w:ascii="Arial" w:hAnsi="Arial" w:cs="Arial"/>
          <w:color w:val="5B63B7" w:themeColor="text2" w:themeTint="99"/>
          <w:shd w:val="clear" w:color="auto" w:fill="FFFFFF"/>
        </w:rPr>
        <w:t xml:space="preserve"> </w:t>
      </w:r>
      <w:r w:rsidRPr="009F7285">
        <w:rPr>
          <w:rStyle w:val="normaltextrun"/>
          <w:rFonts w:ascii="Arial" w:hAnsi="Arial" w:cs="Arial"/>
          <w:color w:val="5B63B7" w:themeColor="text2" w:themeTint="99"/>
          <w:shd w:val="clear" w:color="auto" w:fill="FFFFFF"/>
        </w:rPr>
        <w:t xml:space="preserve">I have completed level 2 and Level 3 beauty therapy qualifications and I have 2 years of experience </w:t>
      </w:r>
      <w:r w:rsidR="003A71A1">
        <w:rPr>
          <w:rStyle w:val="normaltextrun"/>
          <w:rFonts w:ascii="Arial" w:hAnsi="Arial" w:cs="Arial"/>
          <w:color w:val="5B63B7" w:themeColor="text2" w:themeTint="99"/>
          <w:shd w:val="clear" w:color="auto" w:fill="FFFFFF"/>
        </w:rPr>
        <w:t>working</w:t>
      </w:r>
      <w:r w:rsidRPr="009F7285">
        <w:rPr>
          <w:rStyle w:val="normaltextrun"/>
          <w:rFonts w:ascii="Arial" w:hAnsi="Arial" w:cs="Arial"/>
          <w:color w:val="5B63B7" w:themeColor="text2" w:themeTint="99"/>
          <w:shd w:val="clear" w:color="auto" w:fill="FFFFFF"/>
        </w:rPr>
        <w:t xml:space="preserve"> with clients. Due to my sector which I am. I have honed skills such as planning and organi</w:t>
      </w:r>
      <w:r w:rsidR="003A71A1">
        <w:rPr>
          <w:rStyle w:val="normaltextrun"/>
          <w:rFonts w:ascii="Arial" w:hAnsi="Arial" w:cs="Arial"/>
          <w:color w:val="5B63B7" w:themeColor="text2" w:themeTint="99"/>
          <w:shd w:val="clear" w:color="auto" w:fill="FFFFFF"/>
        </w:rPr>
        <w:t>z</w:t>
      </w:r>
      <w:r w:rsidRPr="009F7285">
        <w:rPr>
          <w:rStyle w:val="normaltextrun"/>
          <w:rFonts w:ascii="Arial" w:hAnsi="Arial" w:cs="Arial"/>
          <w:color w:val="5B63B7" w:themeColor="text2" w:themeTint="99"/>
          <w:shd w:val="clear" w:color="auto" w:fill="FFFFFF"/>
        </w:rPr>
        <w:t>ing, excellent verbal communication skills, professionalism, friendly and approachable and I think this will help me with my role as a human resource </w:t>
      </w:r>
      <w:r w:rsidR="001D7EE4" w:rsidRPr="009F7285">
        <w:rPr>
          <w:rStyle w:val="normaltextrun"/>
          <w:rFonts w:ascii="Arial" w:hAnsi="Arial" w:cs="Arial"/>
          <w:color w:val="5B63B7" w:themeColor="text2" w:themeTint="99"/>
          <w:shd w:val="clear" w:color="auto" w:fill="FFFFFF"/>
        </w:rPr>
        <w:t>manager.</w:t>
      </w:r>
    </w:p>
    <w:p w14:paraId="0C6B32CD" w14:textId="6926B0C6" w:rsidR="00F7731A" w:rsidRPr="009F7285" w:rsidRDefault="00F7731A" w:rsidP="00F7731A">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rPr>
        <w:t xml:space="preserve">The sales and marketing department will be headed by Vivian. Her role will include all the activities and operations involved in </w:t>
      </w:r>
      <w:r w:rsidR="003A71A1">
        <w:rPr>
          <w:rFonts w:ascii="Arial" w:eastAsia="Times New Roman" w:hAnsi="Arial" w:cs="Arial"/>
          <w:color w:val="5B63B7" w:themeColor="text2" w:themeTint="99"/>
          <w:szCs w:val="24"/>
        </w:rPr>
        <w:t xml:space="preserve">the </w:t>
      </w:r>
      <w:r w:rsidRPr="009F7285">
        <w:rPr>
          <w:rFonts w:ascii="Arial" w:eastAsia="Times New Roman" w:hAnsi="Arial" w:cs="Arial"/>
          <w:color w:val="5B63B7" w:themeColor="text2" w:themeTint="99"/>
          <w:szCs w:val="24"/>
        </w:rPr>
        <w:t xml:space="preserve">promotion and sale of goods provided by the company. </w:t>
      </w:r>
    </w:p>
    <w:p w14:paraId="20B63CE1" w14:textId="6E9DDEF9" w:rsidR="00F7731A" w:rsidRDefault="00F7731A" w:rsidP="00F7731A">
      <w:pPr>
        <w:spacing w:before="240" w:line="360" w:lineRule="auto"/>
        <w:jc w:val="both"/>
        <w:rPr>
          <w:rFonts w:ascii="Arial" w:eastAsia="Times New Roman" w:hAnsi="Arial" w:cs="Arial"/>
          <w:color w:val="5B63B7" w:themeColor="text2" w:themeTint="99"/>
          <w:sz w:val="24"/>
          <w:szCs w:val="24"/>
        </w:rPr>
      </w:pPr>
      <w:r w:rsidRPr="009F7285">
        <w:rPr>
          <w:rFonts w:ascii="Arial" w:eastAsia="Times New Roman" w:hAnsi="Arial" w:cs="Arial"/>
          <w:color w:val="5B63B7" w:themeColor="text2" w:themeTint="99"/>
          <w:szCs w:val="24"/>
        </w:rPr>
        <w:t>Valeria will serve as the operation manager thus ensuring productivity, quality</w:t>
      </w:r>
      <w:r w:rsidR="003A71A1">
        <w:rPr>
          <w:rFonts w:ascii="Arial" w:eastAsia="Times New Roman" w:hAnsi="Arial" w:cs="Arial"/>
          <w:color w:val="5B63B7" w:themeColor="text2" w:themeTint="99"/>
          <w:szCs w:val="24"/>
        </w:rPr>
        <w:t>,</w:t>
      </w:r>
      <w:r w:rsidRPr="009F7285">
        <w:rPr>
          <w:rFonts w:ascii="Arial" w:eastAsia="Times New Roman" w:hAnsi="Arial" w:cs="Arial"/>
          <w:color w:val="5B63B7" w:themeColor="text2" w:themeTint="99"/>
          <w:szCs w:val="24"/>
        </w:rPr>
        <w:t xml:space="preserve"> and efficiency</w:t>
      </w:r>
      <w:r w:rsidRPr="009F7285">
        <w:rPr>
          <w:rFonts w:ascii="Arial" w:eastAsia="Times New Roman" w:hAnsi="Arial" w:cs="Arial"/>
          <w:color w:val="5B63B7" w:themeColor="text2" w:themeTint="99"/>
          <w:sz w:val="24"/>
          <w:szCs w:val="24"/>
        </w:rPr>
        <w:t xml:space="preserve"> </w:t>
      </w:r>
      <w:r w:rsidRPr="009F7285">
        <w:rPr>
          <w:rFonts w:ascii="Arial" w:eastAsia="Times New Roman" w:hAnsi="Arial" w:cs="Arial"/>
          <w:color w:val="5B63B7" w:themeColor="text2" w:themeTint="99"/>
          <w:szCs w:val="24"/>
        </w:rPr>
        <w:t>of the services offered by the company</w:t>
      </w:r>
      <w:r w:rsidRPr="009F7285">
        <w:rPr>
          <w:rFonts w:ascii="Arial" w:eastAsia="Times New Roman" w:hAnsi="Arial" w:cs="Arial"/>
          <w:color w:val="5B63B7" w:themeColor="text2" w:themeTint="99"/>
          <w:sz w:val="24"/>
          <w:szCs w:val="24"/>
        </w:rPr>
        <w:t xml:space="preserve">. </w:t>
      </w:r>
    </w:p>
    <w:p w14:paraId="397FF157" w14:textId="68BEA718" w:rsidR="00570A88" w:rsidRDefault="00570A88" w:rsidP="00F7731A">
      <w:pPr>
        <w:spacing w:before="240" w:line="360" w:lineRule="auto"/>
        <w:jc w:val="both"/>
        <w:rPr>
          <w:rFonts w:ascii="Arial" w:eastAsia="Times New Roman" w:hAnsi="Arial" w:cs="Arial"/>
          <w:color w:val="5B63B7" w:themeColor="text2" w:themeTint="99"/>
          <w:sz w:val="24"/>
          <w:szCs w:val="24"/>
        </w:rPr>
      </w:pPr>
    </w:p>
    <w:p w14:paraId="76CB1C29" w14:textId="02CF8AEE" w:rsidR="00C7689F" w:rsidRPr="00C06579" w:rsidRDefault="0090163D" w:rsidP="00C7689F">
      <w:pPr>
        <w:spacing w:before="240" w:line="360" w:lineRule="auto"/>
        <w:jc w:val="both"/>
        <w:rPr>
          <w:rFonts w:ascii="Arial" w:eastAsia="Times New Roman" w:hAnsi="Arial" w:cs="Arial"/>
          <w:b/>
          <w:bCs/>
          <w:i/>
          <w:iCs/>
          <w:color w:val="5B63B7" w:themeColor="text2" w:themeTint="99"/>
        </w:rPr>
      </w:pPr>
      <w:r>
        <w:rPr>
          <w:rFonts w:ascii="Arial" w:eastAsia="Times New Roman" w:hAnsi="Arial" w:cs="Arial"/>
          <w:b/>
          <w:bCs/>
          <w:i/>
          <w:iCs/>
          <w:color w:val="5B63B7" w:themeColor="text2" w:themeTint="99"/>
        </w:rPr>
        <w:lastRenderedPageBreak/>
        <w:t xml:space="preserve">                                       </w:t>
      </w:r>
      <w:r w:rsidR="00C7689F" w:rsidRPr="00C06579">
        <w:rPr>
          <w:rFonts w:ascii="Arial" w:eastAsia="Times New Roman" w:hAnsi="Arial" w:cs="Arial"/>
          <w:b/>
          <w:bCs/>
          <w:i/>
          <w:iCs/>
          <w:color w:val="5B63B7" w:themeColor="text2" w:themeTint="99"/>
        </w:rPr>
        <w:t xml:space="preserve">Student Description </w:t>
      </w:r>
    </w:p>
    <w:p w14:paraId="3912BC17" w14:textId="77777777" w:rsidR="0090163D" w:rsidRDefault="0090163D" w:rsidP="00C7689F">
      <w:pPr>
        <w:spacing w:before="240" w:line="360" w:lineRule="auto"/>
        <w:jc w:val="both"/>
        <w:rPr>
          <w:rFonts w:ascii="Arial" w:eastAsia="Times New Roman" w:hAnsi="Arial" w:cs="Arial"/>
          <w:color w:val="5B63B7" w:themeColor="text2" w:themeTint="99"/>
        </w:rPr>
      </w:pPr>
    </w:p>
    <w:p w14:paraId="3FF553F0" w14:textId="77777777" w:rsidR="0090163D" w:rsidRDefault="0090163D" w:rsidP="00C7689F">
      <w:pPr>
        <w:spacing w:before="240" w:line="360" w:lineRule="auto"/>
        <w:jc w:val="both"/>
        <w:rPr>
          <w:rFonts w:ascii="Arial" w:eastAsia="Times New Roman" w:hAnsi="Arial" w:cs="Arial"/>
          <w:color w:val="5B63B7" w:themeColor="text2" w:themeTint="99"/>
        </w:rPr>
      </w:pPr>
    </w:p>
    <w:p w14:paraId="69044089" w14:textId="4E98169A"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Patricia Chirvase (2010</w:t>
      </w:r>
      <w:r w:rsidR="00CA53CF">
        <w:rPr>
          <w:rFonts w:ascii="Arial" w:eastAsia="Times New Roman" w:hAnsi="Arial" w:cs="Arial"/>
          <w:color w:val="5B63B7" w:themeColor="text2" w:themeTint="99"/>
        </w:rPr>
        <w:t>291</w:t>
      </w:r>
      <w:r w:rsidRPr="00C06579">
        <w:rPr>
          <w:rFonts w:ascii="Arial" w:eastAsia="Times New Roman" w:hAnsi="Arial" w:cs="Arial"/>
          <w:color w:val="5B63B7" w:themeColor="text2" w:themeTint="99"/>
        </w:rPr>
        <w:t>)</w:t>
      </w:r>
    </w:p>
    <w:p w14:paraId="632CBA7C"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School Experience </w:t>
      </w:r>
    </w:p>
    <w:p w14:paraId="45FB0468"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In 2016 I paused my studies on social sciences due to financial issues.</w:t>
      </w:r>
    </w:p>
    <w:p w14:paraId="49E4F00F"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In 2020 I started my higher education in Skills for the Workplace</w:t>
      </w:r>
    </w:p>
    <w:p w14:paraId="6EDA46F7"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Work Experience</w:t>
      </w:r>
    </w:p>
    <w:p w14:paraId="46E15190"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2016-2017 employed in customer service in an Ice Cream shop</w:t>
      </w:r>
    </w:p>
    <w:p w14:paraId="4D02E770"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2017-2018 employed as a pizza chef in a restaurant.</w:t>
      </w:r>
    </w:p>
    <w:p w14:paraId="0375A3A2"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2018-2019 employed as a training butcher.</w:t>
      </w:r>
    </w:p>
    <w:p w14:paraId="53133F90"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2019-present employed as a Team Leader in a restaurant.</w:t>
      </w:r>
    </w:p>
    <w:p w14:paraId="247A5C9E"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During these years I gained many skills such as time management, excellent customer service, decision making and problem-solving. </w:t>
      </w:r>
    </w:p>
    <w:p w14:paraId="053FE30F"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I am aware of the gaps in my education, but I am planning to continue my studies in business after the end of this foundation year.</w:t>
      </w:r>
    </w:p>
    <w:p w14:paraId="7EF658C3" w14:textId="77777777" w:rsidR="00C7689F" w:rsidRPr="00C06579" w:rsidRDefault="00C7689F" w:rsidP="00C7689F">
      <w:pPr>
        <w:spacing w:before="240" w:line="360" w:lineRule="auto"/>
        <w:jc w:val="both"/>
        <w:rPr>
          <w:rFonts w:ascii="Arial" w:eastAsia="Times New Roman" w:hAnsi="Arial" w:cs="Arial"/>
          <w:color w:val="5B63B7" w:themeColor="text2" w:themeTint="99"/>
        </w:rPr>
      </w:pPr>
    </w:p>
    <w:p w14:paraId="7557F811" w14:textId="2B87C7A0" w:rsidR="00C7689F" w:rsidRPr="00C06579" w:rsidRDefault="00C7689F" w:rsidP="00533E43">
      <w:pPr>
        <w:pStyle w:val="Heading1"/>
        <w:jc w:val="center"/>
      </w:pPr>
      <w:bookmarkStart w:id="4" w:name="_Toc70512303"/>
      <w:r w:rsidRPr="00C06579">
        <w:t>Technology plan</w:t>
      </w:r>
      <w:bookmarkEnd w:id="4"/>
    </w:p>
    <w:p w14:paraId="4AD496AA" w14:textId="77777777" w:rsidR="00C7689F" w:rsidRPr="00C06579" w:rsidRDefault="00C7689F" w:rsidP="00C7689F">
      <w:pPr>
        <w:spacing w:before="240" w:line="360" w:lineRule="auto"/>
        <w:jc w:val="both"/>
        <w:rPr>
          <w:rFonts w:ascii="Arial" w:eastAsia="Times New Roman" w:hAnsi="Arial" w:cs="Arial"/>
          <w:b/>
          <w:bCs/>
          <w:color w:val="5B63B7" w:themeColor="text2" w:themeTint="99"/>
        </w:rPr>
      </w:pPr>
      <w:r w:rsidRPr="00C06579">
        <w:rPr>
          <w:rFonts w:ascii="Arial" w:eastAsia="Times New Roman" w:hAnsi="Arial" w:cs="Arial"/>
          <w:b/>
          <w:bCs/>
          <w:color w:val="5B63B7" w:themeColor="text2" w:themeTint="99"/>
        </w:rPr>
        <w:t>Mission statement</w:t>
      </w:r>
    </w:p>
    <w:p w14:paraId="58A4E693"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Our shop will provide different environmentally friendly products, the purpose is to sell:</w:t>
      </w:r>
    </w:p>
    <w:p w14:paraId="492E880B" w14:textId="12C5688F"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t>
      </w:r>
      <w:r w:rsidR="00223BDE">
        <w:rPr>
          <w:rFonts w:ascii="Arial" w:eastAsia="Times New Roman" w:hAnsi="Arial" w:cs="Arial"/>
          <w:color w:val="5B63B7" w:themeColor="text2" w:themeTint="99"/>
        </w:rPr>
        <w:t xml:space="preserve"> </w:t>
      </w:r>
      <w:r w:rsidRPr="00C06579">
        <w:rPr>
          <w:rFonts w:ascii="Arial" w:eastAsia="Times New Roman" w:hAnsi="Arial" w:cs="Arial"/>
          <w:color w:val="5B63B7" w:themeColor="text2" w:themeTint="99"/>
        </w:rPr>
        <w:t>Dry food (flour, seeds, coffee …)</w:t>
      </w:r>
    </w:p>
    <w:p w14:paraId="1925E464" w14:textId="1D5A67CD"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t>
      </w:r>
      <w:r w:rsidR="00223BDE">
        <w:rPr>
          <w:rFonts w:ascii="Arial" w:eastAsia="Times New Roman" w:hAnsi="Arial" w:cs="Arial"/>
          <w:color w:val="5B63B7" w:themeColor="text2" w:themeTint="99"/>
        </w:rPr>
        <w:t xml:space="preserve"> </w:t>
      </w:r>
      <w:r w:rsidRPr="00C06579">
        <w:rPr>
          <w:rFonts w:ascii="Arial" w:eastAsia="Times New Roman" w:hAnsi="Arial" w:cs="Arial"/>
          <w:color w:val="5B63B7" w:themeColor="text2" w:themeTint="99"/>
        </w:rPr>
        <w:t>Fresh products (vegetables and fruits)</w:t>
      </w:r>
    </w:p>
    <w:p w14:paraId="5DB7945D" w14:textId="12DE4BEA"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t>
      </w:r>
      <w:r w:rsidR="00223BDE">
        <w:rPr>
          <w:rFonts w:ascii="Arial" w:eastAsia="Times New Roman" w:hAnsi="Arial" w:cs="Arial"/>
          <w:color w:val="5B63B7" w:themeColor="text2" w:themeTint="99"/>
        </w:rPr>
        <w:t xml:space="preserve"> </w:t>
      </w:r>
      <w:r w:rsidRPr="00C06579">
        <w:rPr>
          <w:rFonts w:ascii="Arial" w:eastAsia="Times New Roman" w:hAnsi="Arial" w:cs="Arial"/>
          <w:color w:val="5B63B7" w:themeColor="text2" w:themeTint="99"/>
        </w:rPr>
        <w:t>Sanitary products</w:t>
      </w:r>
    </w:p>
    <w:p w14:paraId="516DF24B" w14:textId="6CB00F0A" w:rsidR="00E74B77" w:rsidRDefault="00E74B77" w:rsidP="00C7689F">
      <w:pPr>
        <w:spacing w:before="240" w:line="360" w:lineRule="auto"/>
        <w:jc w:val="both"/>
        <w:rPr>
          <w:rFonts w:ascii="Arial" w:eastAsia="Times New Roman" w:hAnsi="Arial" w:cs="Arial"/>
          <w:color w:val="5B63B7" w:themeColor="text2" w:themeTint="99"/>
        </w:rPr>
      </w:pPr>
    </w:p>
    <w:p w14:paraId="69AD352A" w14:textId="77777777" w:rsidR="00223BDE" w:rsidRDefault="00223BDE" w:rsidP="00223BDE">
      <w:pPr>
        <w:spacing w:before="240" w:line="360" w:lineRule="auto"/>
        <w:jc w:val="both"/>
        <w:rPr>
          <w:rFonts w:ascii="Arial" w:eastAsia="Times New Roman" w:hAnsi="Arial" w:cs="Arial"/>
          <w:color w:val="5B63B7" w:themeColor="text2" w:themeTint="99"/>
        </w:rPr>
      </w:pPr>
    </w:p>
    <w:p w14:paraId="2E9C9375" w14:textId="77777777" w:rsidR="00223BDE" w:rsidRDefault="00223BDE" w:rsidP="00223BDE">
      <w:pPr>
        <w:spacing w:before="240" w:line="360" w:lineRule="auto"/>
        <w:jc w:val="both"/>
        <w:rPr>
          <w:rFonts w:ascii="Arial" w:eastAsia="Times New Roman" w:hAnsi="Arial" w:cs="Arial"/>
          <w:color w:val="5B63B7" w:themeColor="text2" w:themeTint="99"/>
        </w:rPr>
      </w:pPr>
    </w:p>
    <w:p w14:paraId="66C38AED" w14:textId="556B2F0C" w:rsidR="00C7689F" w:rsidRPr="00223BDE" w:rsidRDefault="00223BDE" w:rsidP="00223BDE">
      <w:pPr>
        <w:spacing w:before="240" w:line="360" w:lineRule="auto"/>
        <w:jc w:val="both"/>
        <w:rPr>
          <w:rFonts w:ascii="Arial" w:eastAsia="Times New Roman" w:hAnsi="Arial" w:cs="Arial"/>
          <w:color w:val="5B63B7" w:themeColor="text2" w:themeTint="99"/>
        </w:rPr>
      </w:pPr>
      <w:r>
        <w:rPr>
          <w:rFonts w:ascii="Arial" w:eastAsia="Times New Roman" w:hAnsi="Arial" w:cs="Arial"/>
          <w:color w:val="5B63B7" w:themeColor="text2" w:themeTint="99"/>
        </w:rPr>
        <w:t xml:space="preserve">- </w:t>
      </w:r>
      <w:r w:rsidR="00C7689F" w:rsidRPr="00223BDE">
        <w:rPr>
          <w:rFonts w:ascii="Arial" w:eastAsia="Times New Roman" w:hAnsi="Arial" w:cs="Arial"/>
          <w:color w:val="5B63B7" w:themeColor="text2" w:themeTint="99"/>
        </w:rPr>
        <w:t>Cleaning products</w:t>
      </w:r>
    </w:p>
    <w:p w14:paraId="76B58973" w14:textId="0BF8B814"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t>
      </w:r>
      <w:r w:rsidR="00223BDE">
        <w:rPr>
          <w:rFonts w:ascii="Arial" w:eastAsia="Times New Roman" w:hAnsi="Arial" w:cs="Arial"/>
          <w:color w:val="5B63B7" w:themeColor="text2" w:themeTint="99"/>
        </w:rPr>
        <w:t xml:space="preserve"> </w:t>
      </w:r>
      <w:r w:rsidRPr="00C06579">
        <w:rPr>
          <w:rFonts w:ascii="Arial" w:eastAsia="Times New Roman" w:hAnsi="Arial" w:cs="Arial"/>
          <w:color w:val="5B63B7" w:themeColor="text2" w:themeTint="99"/>
        </w:rPr>
        <w:t xml:space="preserve">Reusable containers </w:t>
      </w:r>
    </w:p>
    <w:p w14:paraId="2D66FB70"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We also aim to provide a delivery service for all the people who cannot reach us physically. We want to ensure equal access to everyone. We must furnish our shelves with local and organic merchandise; the shop will also avoid the usage of plastic.</w:t>
      </w:r>
    </w:p>
    <w:p w14:paraId="62C8B880"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We are doing this because we want to sell a lifestyle, not just a product, we also want to create a vision where our way to live and buy groceries is sustainable, affordable and reachable by anyone.</w:t>
      </w:r>
    </w:p>
    <w:p w14:paraId="495AE4E9"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Our mission statement is:</w:t>
      </w:r>
    </w:p>
    <w:p w14:paraId="351B622C" w14:textId="083821D0" w:rsidR="00223BDE"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t>
      </w:r>
      <w:r w:rsidR="00223BDE">
        <w:rPr>
          <w:rFonts w:ascii="Arial" w:eastAsia="Times New Roman" w:hAnsi="Arial" w:cs="Arial"/>
          <w:color w:val="5B63B7" w:themeColor="text2" w:themeTint="99"/>
        </w:rPr>
        <w:t>G</w:t>
      </w:r>
      <w:r w:rsidRPr="00C06579">
        <w:rPr>
          <w:rFonts w:ascii="Arial" w:eastAsia="Times New Roman" w:hAnsi="Arial" w:cs="Arial"/>
          <w:color w:val="5B63B7" w:themeColor="text2" w:themeTint="99"/>
        </w:rPr>
        <w:t xml:space="preserve">ive employees a healthy work environment                                                                       </w:t>
      </w:r>
      <w:r w:rsidR="00223BDE">
        <w:rPr>
          <w:rFonts w:ascii="Arial" w:eastAsia="Times New Roman" w:hAnsi="Arial" w:cs="Arial"/>
          <w:color w:val="5B63B7" w:themeColor="text2" w:themeTint="99"/>
        </w:rPr>
        <w:t xml:space="preserve">    </w:t>
      </w:r>
    </w:p>
    <w:p w14:paraId="10C5C24A" w14:textId="32629F5C" w:rsidR="00223BDE"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 </w:t>
      </w:r>
      <w:r w:rsidR="00223BDE">
        <w:rPr>
          <w:rFonts w:ascii="Arial" w:eastAsia="Times New Roman" w:hAnsi="Arial" w:cs="Arial"/>
          <w:color w:val="5B63B7" w:themeColor="text2" w:themeTint="99"/>
        </w:rPr>
        <w:t>G</w:t>
      </w:r>
      <w:r w:rsidRPr="00C06579">
        <w:rPr>
          <w:rFonts w:ascii="Arial" w:eastAsia="Times New Roman" w:hAnsi="Arial" w:cs="Arial"/>
          <w:color w:val="5B63B7" w:themeColor="text2" w:themeTint="99"/>
        </w:rPr>
        <w:t xml:space="preserve">ive customers a zero-waste lifestyle,                                                                                 </w:t>
      </w:r>
      <w:r w:rsidR="00223BDE">
        <w:rPr>
          <w:rFonts w:ascii="Arial" w:eastAsia="Times New Roman" w:hAnsi="Arial" w:cs="Arial"/>
          <w:color w:val="5B63B7" w:themeColor="text2" w:themeTint="99"/>
        </w:rPr>
        <w:t xml:space="preserve">    </w:t>
      </w:r>
    </w:p>
    <w:p w14:paraId="3F0C9364" w14:textId="308C5EB0"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 </w:t>
      </w:r>
      <w:r w:rsidR="00223BDE">
        <w:rPr>
          <w:rFonts w:ascii="Arial" w:eastAsia="Times New Roman" w:hAnsi="Arial" w:cs="Arial"/>
          <w:color w:val="5B63B7" w:themeColor="text2" w:themeTint="99"/>
        </w:rPr>
        <w:t>G</w:t>
      </w:r>
      <w:r w:rsidRPr="00C06579">
        <w:rPr>
          <w:rFonts w:ascii="Arial" w:eastAsia="Times New Roman" w:hAnsi="Arial" w:cs="Arial"/>
          <w:color w:val="5B63B7" w:themeColor="text2" w:themeTint="99"/>
        </w:rPr>
        <w:t xml:space="preserve">ive the planet a chance to live further.’’                                                            </w:t>
      </w:r>
    </w:p>
    <w:p w14:paraId="607F2783" w14:textId="77777777" w:rsidR="00C7689F" w:rsidRPr="00C06579" w:rsidRDefault="00C7689F" w:rsidP="00C7689F">
      <w:pPr>
        <w:spacing w:before="240" w:line="360" w:lineRule="auto"/>
        <w:jc w:val="both"/>
        <w:rPr>
          <w:rFonts w:ascii="Arial" w:eastAsia="Times New Roman" w:hAnsi="Arial" w:cs="Arial"/>
          <w:color w:val="5B63B7" w:themeColor="text2" w:themeTint="99"/>
        </w:rPr>
      </w:pPr>
    </w:p>
    <w:p w14:paraId="091BB1AC" w14:textId="77777777" w:rsidR="00C7689F" w:rsidRPr="00C06579" w:rsidRDefault="00C7689F" w:rsidP="00C7689F">
      <w:pPr>
        <w:spacing w:before="240" w:line="360" w:lineRule="auto"/>
        <w:jc w:val="both"/>
        <w:rPr>
          <w:rFonts w:ascii="Arial" w:eastAsia="Times New Roman" w:hAnsi="Arial" w:cs="Arial"/>
          <w:b/>
          <w:bCs/>
          <w:color w:val="5B63B7" w:themeColor="text2" w:themeTint="99"/>
        </w:rPr>
      </w:pPr>
      <w:r w:rsidRPr="00C06579">
        <w:rPr>
          <w:rFonts w:ascii="Arial" w:eastAsia="Times New Roman" w:hAnsi="Arial" w:cs="Arial"/>
          <w:b/>
          <w:bCs/>
          <w:color w:val="5B63B7" w:themeColor="text2" w:themeTint="99"/>
        </w:rPr>
        <w:t>Vision statement</w:t>
      </w:r>
    </w:p>
    <w:p w14:paraId="067BC83D"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‘’If the Mission is Green, the future is clean.’’</w:t>
      </w:r>
    </w:p>
    <w:p w14:paraId="55BD7AD7"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We want our vision to inspire the people that work with us or purchase from us to be aware of their choices while they go grocery shopping. We also hope that the community understands that the decisions made today, will have an impact on the survival of our planet, our home.</w:t>
      </w:r>
    </w:p>
    <w:p w14:paraId="611E6A29" w14:textId="77777777" w:rsidR="00C7689F" w:rsidRPr="00C06579" w:rsidRDefault="00C7689F" w:rsidP="00C7689F">
      <w:pPr>
        <w:spacing w:before="240" w:line="360" w:lineRule="auto"/>
        <w:jc w:val="both"/>
        <w:rPr>
          <w:rFonts w:ascii="Arial" w:eastAsia="Times New Roman" w:hAnsi="Arial" w:cs="Arial"/>
          <w:b/>
          <w:bCs/>
          <w:color w:val="5B63B7" w:themeColor="text2" w:themeTint="99"/>
        </w:rPr>
      </w:pPr>
      <w:r w:rsidRPr="00C06579">
        <w:rPr>
          <w:rFonts w:ascii="Arial" w:eastAsia="Times New Roman" w:hAnsi="Arial" w:cs="Arial"/>
          <w:b/>
          <w:bCs/>
          <w:color w:val="5B63B7" w:themeColor="text2" w:themeTint="99"/>
        </w:rPr>
        <w:t>Process development</w:t>
      </w:r>
    </w:p>
    <w:p w14:paraId="66DBA1DA"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The advent of new technologies made our day-to-day life easier than before. Now we can pay with just a touch of the card, almost every home has a television, we can get delivered anything to our front door and we have cars who drive by themselves. </w:t>
      </w:r>
    </w:p>
    <w:p w14:paraId="5065F8CA" w14:textId="77777777" w:rsidR="00223BDE" w:rsidRDefault="00223BDE" w:rsidP="00C7689F">
      <w:pPr>
        <w:spacing w:before="240" w:line="360" w:lineRule="auto"/>
        <w:jc w:val="both"/>
        <w:rPr>
          <w:rFonts w:ascii="Arial" w:eastAsia="Times New Roman" w:hAnsi="Arial" w:cs="Arial"/>
          <w:color w:val="5B63B7" w:themeColor="text2" w:themeTint="99"/>
        </w:rPr>
      </w:pPr>
    </w:p>
    <w:p w14:paraId="4F8D025F" w14:textId="77777777" w:rsidR="00223BDE" w:rsidRDefault="00223BDE" w:rsidP="00C7689F">
      <w:pPr>
        <w:spacing w:before="240" w:line="360" w:lineRule="auto"/>
        <w:jc w:val="both"/>
        <w:rPr>
          <w:rFonts w:ascii="Arial" w:eastAsia="Times New Roman" w:hAnsi="Arial" w:cs="Arial"/>
          <w:color w:val="5B63B7" w:themeColor="text2" w:themeTint="99"/>
        </w:rPr>
      </w:pPr>
    </w:p>
    <w:p w14:paraId="0818165A" w14:textId="77777777" w:rsidR="00223BDE" w:rsidRDefault="00223BDE" w:rsidP="00C7689F">
      <w:pPr>
        <w:spacing w:before="240" w:line="360" w:lineRule="auto"/>
        <w:jc w:val="both"/>
        <w:rPr>
          <w:rFonts w:ascii="Arial" w:eastAsia="Times New Roman" w:hAnsi="Arial" w:cs="Arial"/>
          <w:color w:val="5B63B7" w:themeColor="text2" w:themeTint="99"/>
        </w:rPr>
      </w:pPr>
    </w:p>
    <w:p w14:paraId="65C109ED" w14:textId="77777777" w:rsidR="00223BDE" w:rsidRDefault="00223BDE" w:rsidP="00C7689F">
      <w:pPr>
        <w:spacing w:before="240" w:line="360" w:lineRule="auto"/>
        <w:jc w:val="both"/>
        <w:rPr>
          <w:rFonts w:ascii="Arial" w:eastAsia="Times New Roman" w:hAnsi="Arial" w:cs="Arial"/>
          <w:color w:val="5B63B7" w:themeColor="text2" w:themeTint="99"/>
        </w:rPr>
      </w:pPr>
    </w:p>
    <w:p w14:paraId="12DD04CF" w14:textId="1F1E3AC3"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In 2007 Amazon prime members could profit from the service of Amazon Fresh, which is an online delivery service. Recently Amazon Fresh opened their first shop in the UK, where there is no checkout, you enter the shop by scanning your phone, you do your groceries and just walk out. This is an innovative way to do grocery shopping and it cuts all that time we were spending in the cue. </w:t>
      </w:r>
    </w:p>
    <w:p w14:paraId="440E4028"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Green Mission does not use this technology yet, but our customers can benefit from different equipment.</w:t>
      </w:r>
    </w:p>
    <w:p w14:paraId="71C018E4" w14:textId="21873FD9" w:rsidR="00C7689F"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Since the shop aims to produce zero waste, we will need to use some technological devices to replace the comfortable single packaging.</w:t>
      </w:r>
    </w:p>
    <w:p w14:paraId="5CA919F5" w14:textId="5D798CD3" w:rsidR="00E956FB" w:rsidRPr="00C06579" w:rsidRDefault="00E956FB" w:rsidP="00E956FB">
      <w:pPr>
        <w:spacing w:before="240" w:line="360" w:lineRule="auto"/>
        <w:jc w:val="center"/>
        <w:rPr>
          <w:rFonts w:ascii="Arial" w:eastAsia="Times New Roman" w:hAnsi="Arial" w:cs="Arial"/>
          <w:color w:val="5B63B7" w:themeColor="text2" w:themeTint="99"/>
        </w:rPr>
      </w:pPr>
      <w:r w:rsidRPr="00C06579">
        <w:rPr>
          <w:rFonts w:ascii="Arial" w:eastAsia="Times New Roman" w:hAnsi="Arial" w:cs="Arial"/>
          <w:noProof/>
          <w:color w:val="5B63B7" w:themeColor="text2" w:themeTint="99"/>
        </w:rPr>
        <w:drawing>
          <wp:inline distT="0" distB="0" distL="0" distR="0" wp14:anchorId="1B1C602F" wp14:editId="587F568E">
            <wp:extent cx="2120265" cy="22541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30318" cy="2264850"/>
                    </a:xfrm>
                    <a:prstGeom prst="rect">
                      <a:avLst/>
                    </a:prstGeom>
                  </pic:spPr>
                </pic:pic>
              </a:graphicData>
            </a:graphic>
          </wp:inline>
        </w:drawing>
      </w:r>
    </w:p>
    <w:p w14:paraId="7187E547" w14:textId="3A4DBCC2"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The image </w:t>
      </w:r>
      <w:r w:rsidR="00E956FB">
        <w:rPr>
          <w:rFonts w:ascii="Arial" w:eastAsia="Times New Roman" w:hAnsi="Arial" w:cs="Arial"/>
          <w:color w:val="5B63B7" w:themeColor="text2" w:themeTint="99"/>
        </w:rPr>
        <w:t>above</w:t>
      </w:r>
      <w:r w:rsidRPr="00C06579">
        <w:rPr>
          <w:rFonts w:ascii="Arial" w:eastAsia="Times New Roman" w:hAnsi="Arial" w:cs="Arial"/>
          <w:color w:val="5B63B7" w:themeColor="text2" w:themeTint="99"/>
        </w:rPr>
        <w:t xml:space="preserve"> shows a Smart POS System cash register with a weighing checkout scale. This device can offer more services required for the business than we can see, customer management, invoicing management, and basic data management. We will also provide a similar scale where our customers can weigh and see the price of each product. The Mission is to pay for the quality, not the package.</w:t>
      </w:r>
    </w:p>
    <w:p w14:paraId="74B89313" w14:textId="77777777" w:rsidR="007364A8"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One of our goals is to inform the consumer about the provenience of our merchandise. Training the staff is the first step but technology can help to bring this experience a step further. Each product will have a different QR code, once the customer scans the code with their phones, they will be directed to our website where they can find all the information regarding </w:t>
      </w:r>
    </w:p>
    <w:p w14:paraId="61473472" w14:textId="77777777" w:rsidR="007364A8" w:rsidRDefault="007364A8" w:rsidP="00C7689F">
      <w:pPr>
        <w:spacing w:before="240" w:line="360" w:lineRule="auto"/>
        <w:jc w:val="both"/>
        <w:rPr>
          <w:rFonts w:ascii="Arial" w:eastAsia="Times New Roman" w:hAnsi="Arial" w:cs="Arial"/>
          <w:color w:val="5B63B7" w:themeColor="text2" w:themeTint="99"/>
        </w:rPr>
      </w:pPr>
    </w:p>
    <w:p w14:paraId="28E6A64F" w14:textId="77777777" w:rsidR="007364A8" w:rsidRDefault="007364A8" w:rsidP="00C7689F">
      <w:pPr>
        <w:spacing w:before="240" w:line="360" w:lineRule="auto"/>
        <w:jc w:val="both"/>
        <w:rPr>
          <w:rFonts w:ascii="Arial" w:eastAsia="Times New Roman" w:hAnsi="Arial" w:cs="Arial"/>
          <w:color w:val="5B63B7" w:themeColor="text2" w:themeTint="99"/>
        </w:rPr>
      </w:pPr>
    </w:p>
    <w:p w14:paraId="57E65F18" w14:textId="77777777" w:rsidR="007364A8" w:rsidRDefault="007364A8" w:rsidP="00C7689F">
      <w:pPr>
        <w:spacing w:before="240" w:line="360" w:lineRule="auto"/>
        <w:jc w:val="both"/>
        <w:rPr>
          <w:rFonts w:ascii="Arial" w:eastAsia="Times New Roman" w:hAnsi="Arial" w:cs="Arial"/>
          <w:color w:val="5B63B7" w:themeColor="text2" w:themeTint="99"/>
        </w:rPr>
      </w:pPr>
    </w:p>
    <w:p w14:paraId="0573B7C7" w14:textId="3386DD59"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the provenience of the product. In this way, we are not just informing our customers, but we promote our local suppliers and encourage them to buy local.</w:t>
      </w:r>
    </w:p>
    <w:p w14:paraId="435DFED2"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If the prevision of our profits will be correct, we will create our app where we offer a special delivery service.</w:t>
      </w:r>
    </w:p>
    <w:p w14:paraId="08059A9B"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This service will be different from others because we want to employ the youth, according to the government website in the UK the minimum age children can work is 13 years old. </w:t>
      </w:r>
    </w:p>
    <w:p w14:paraId="5A08D764" w14:textId="1B4C4A20"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We want to give a chance to the youngest, from 15 years old, to develop the work ethic and the skills necessary for future employment, the chance to earn their own money and learn self-reliance. The service will be available to the local community, but especially to the people who cannot reach our shop by themselves. The teen connects to the app to see if there is any request, reaches our shop by foot or bike and delivers with the assistance of the app the customer. The parents of the minor will always be aware of where their child is by installing our app. We will also provide a small attachable minicamera to our teen workers, therefore the family can be sure of the security of their child.</w:t>
      </w:r>
    </w:p>
    <w:p w14:paraId="203C022E"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Green Mission is a small business, but we like to see the bigger picture and we are open to future technology, with the hope that it will not only make our life easier but also more sustainable.</w:t>
      </w:r>
    </w:p>
    <w:p w14:paraId="74768BD0" w14:textId="1BEBA299" w:rsidR="00C7689F" w:rsidRPr="00C06579" w:rsidRDefault="00C7689F" w:rsidP="00C02AC7">
      <w:pPr>
        <w:pStyle w:val="Heading1"/>
        <w:jc w:val="center"/>
      </w:pPr>
      <w:bookmarkStart w:id="5" w:name="_Toc70512304"/>
      <w:r w:rsidRPr="00C06579">
        <w:t>Management and Organisational Structure</w:t>
      </w:r>
      <w:bookmarkEnd w:id="5"/>
    </w:p>
    <w:p w14:paraId="32CB78A4" w14:textId="77777777" w:rsidR="00C7689F" w:rsidRPr="00C06579" w:rsidRDefault="00C7689F" w:rsidP="00C7689F">
      <w:pPr>
        <w:spacing w:before="240" w:line="360" w:lineRule="auto"/>
        <w:jc w:val="both"/>
        <w:rPr>
          <w:rFonts w:ascii="Arial" w:eastAsia="Times New Roman" w:hAnsi="Arial" w:cs="Arial"/>
          <w:b/>
          <w:bCs/>
          <w:color w:val="5B63B7" w:themeColor="text2" w:themeTint="99"/>
        </w:rPr>
      </w:pPr>
      <w:r w:rsidRPr="00C06579">
        <w:rPr>
          <w:rFonts w:ascii="Arial" w:eastAsia="Times New Roman" w:hAnsi="Arial" w:cs="Arial"/>
          <w:b/>
          <w:bCs/>
          <w:color w:val="5B63B7" w:themeColor="text2" w:themeTint="99"/>
        </w:rPr>
        <w:t>Legal Structure</w:t>
      </w:r>
    </w:p>
    <w:p w14:paraId="42E00173"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Green Mission will be a Private Limited Company.</w:t>
      </w:r>
    </w:p>
    <w:p w14:paraId="26A46967" w14:textId="77777777" w:rsidR="00C7689F" w:rsidRPr="00C06579" w:rsidRDefault="00C7689F" w:rsidP="00C7689F">
      <w:pPr>
        <w:spacing w:before="240" w:line="360" w:lineRule="auto"/>
        <w:jc w:val="both"/>
        <w:rPr>
          <w:rFonts w:ascii="Arial" w:eastAsia="Times New Roman" w:hAnsi="Arial" w:cs="Arial"/>
          <w:b/>
          <w:bCs/>
          <w:color w:val="5B63B7" w:themeColor="text2" w:themeTint="99"/>
        </w:rPr>
      </w:pPr>
      <w:r w:rsidRPr="00C06579">
        <w:rPr>
          <w:rFonts w:ascii="Arial" w:eastAsia="Times New Roman" w:hAnsi="Arial" w:cs="Arial"/>
          <w:b/>
          <w:bCs/>
          <w:color w:val="5B63B7" w:themeColor="text2" w:themeTint="99"/>
        </w:rPr>
        <w:t>Management Summary</w:t>
      </w:r>
    </w:p>
    <w:p w14:paraId="0C6C58FB"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Patricia Chirvase is the founder and CEO of Green Mission. She has five years’ experience in the hospitality industry. During this time, she covered the role of team leader where the responsibilities were to train the new staff, organize their duties and breaks, report to the manager any issues, and close the tills at the end of the day with a report to send to the main office and each manager.</w:t>
      </w:r>
    </w:p>
    <w:p w14:paraId="0368D61E" w14:textId="77777777" w:rsidR="007364A8" w:rsidRDefault="007364A8" w:rsidP="00C7689F">
      <w:pPr>
        <w:spacing w:before="240" w:line="360" w:lineRule="auto"/>
        <w:jc w:val="both"/>
        <w:rPr>
          <w:rFonts w:ascii="Arial" w:eastAsia="Times New Roman" w:hAnsi="Arial" w:cs="Arial"/>
          <w:color w:val="5B63B7" w:themeColor="text2" w:themeTint="99"/>
        </w:rPr>
      </w:pPr>
    </w:p>
    <w:p w14:paraId="3B762026" w14:textId="77777777" w:rsidR="007364A8" w:rsidRDefault="007364A8" w:rsidP="00C7689F">
      <w:pPr>
        <w:spacing w:before="240" w:line="360" w:lineRule="auto"/>
        <w:jc w:val="both"/>
        <w:rPr>
          <w:rFonts w:ascii="Arial" w:eastAsia="Times New Roman" w:hAnsi="Arial" w:cs="Arial"/>
          <w:color w:val="5B63B7" w:themeColor="text2" w:themeTint="99"/>
        </w:rPr>
      </w:pPr>
    </w:p>
    <w:p w14:paraId="78D1945E" w14:textId="77777777" w:rsidR="007364A8" w:rsidRDefault="007364A8" w:rsidP="00C7689F">
      <w:pPr>
        <w:spacing w:before="240" w:line="360" w:lineRule="auto"/>
        <w:jc w:val="both"/>
        <w:rPr>
          <w:rFonts w:ascii="Arial" w:eastAsia="Times New Roman" w:hAnsi="Arial" w:cs="Arial"/>
          <w:color w:val="5B63B7" w:themeColor="text2" w:themeTint="99"/>
        </w:rPr>
      </w:pPr>
    </w:p>
    <w:p w14:paraId="339E5061" w14:textId="3DBC3888"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Valeria Varga is the Chief operating officer of the company, she has 30 years’ work experience, first as a teacher, subsequently as a translator and many of these years in customer service. Her team spirit and organisational skills bring her to always find creative and constructive solutions to keep the team moving. The enthusiasm and loyalty make her the perfect candidate for this position.</w:t>
      </w:r>
    </w:p>
    <w:p w14:paraId="037D7775" w14:textId="77777777" w:rsidR="007364A8"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Vivian Dimishkovska will cover the role of Marketing Manager, her early job experience consists in a sales representative for a company in the beauty sector, later as an office manager in a logistic company and more recently promoted to operational and sales manager. Some of her many skills include the ability to work under pressure and meet targets, also excellent understanding of customer behaviour and needs. </w:t>
      </w:r>
    </w:p>
    <w:p w14:paraId="1A2BF94E" w14:textId="03237CF5"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Nurhayat Osman is going to occupy the role of Human Resources Manager, she has two years of experience in customer treatment as a beauty therapist, but with the accomplishment of the level three diploma in Theatrical Special Fix and Media Make-up, and the current Certificate pursued, she has the ambition necessary for this role. </w:t>
      </w:r>
    </w:p>
    <w:p w14:paraId="602046AD" w14:textId="3FD3C728" w:rsidR="00C7689F" w:rsidRPr="00C06579" w:rsidRDefault="00C7689F" w:rsidP="00C02AC7">
      <w:pPr>
        <w:pStyle w:val="Heading1"/>
        <w:jc w:val="center"/>
      </w:pPr>
      <w:bookmarkStart w:id="6" w:name="_Toc70512305"/>
      <w:r w:rsidRPr="00C06579">
        <w:t>Job Description</w:t>
      </w:r>
      <w:bookmarkEnd w:id="6"/>
    </w:p>
    <w:p w14:paraId="514440D3" w14:textId="77777777" w:rsidR="00C7689F" w:rsidRPr="00C06579" w:rsidRDefault="00C7689F" w:rsidP="00C7689F">
      <w:pPr>
        <w:spacing w:before="240" w:line="360" w:lineRule="auto"/>
        <w:jc w:val="both"/>
        <w:rPr>
          <w:rFonts w:ascii="Arial" w:eastAsia="Times New Roman" w:hAnsi="Arial" w:cs="Arial"/>
          <w:i/>
          <w:iCs/>
          <w:color w:val="5B63B7" w:themeColor="text2" w:themeTint="99"/>
        </w:rPr>
      </w:pPr>
      <w:r w:rsidRPr="00C06579">
        <w:rPr>
          <w:rFonts w:ascii="Arial" w:eastAsia="Times New Roman" w:hAnsi="Arial" w:cs="Arial"/>
          <w:i/>
          <w:iCs/>
          <w:color w:val="5B63B7" w:themeColor="text2" w:themeTint="99"/>
        </w:rPr>
        <w:t>Chief Executive Officer (CEO)</w:t>
      </w:r>
    </w:p>
    <w:p w14:paraId="4277C0A9"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Respect the company’s rules, displayed in its memorandum of association (legal statement signed by all initial shareholders).</w:t>
      </w:r>
    </w:p>
    <w:p w14:paraId="0726DD5A"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Manage day-to-day operations.</w:t>
      </w:r>
    </w:p>
    <w:p w14:paraId="790683E2"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Keep company records and report changes.</w:t>
      </w:r>
    </w:p>
    <w:p w14:paraId="09FE6C2B"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File the accounts and the Company Tax Return</w:t>
      </w:r>
    </w:p>
    <w:p w14:paraId="008852DD"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Pays Corporation Tax</w:t>
      </w:r>
    </w:p>
    <w:p w14:paraId="08DFA654"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Adjusts business strategies with the vision statement</w:t>
      </w:r>
    </w:p>
    <w:p w14:paraId="06FCA748" w14:textId="77777777" w:rsidR="00C7689F" w:rsidRPr="00C06579" w:rsidRDefault="00C7689F" w:rsidP="00C7689F">
      <w:pPr>
        <w:spacing w:before="240" w:line="360" w:lineRule="auto"/>
        <w:jc w:val="both"/>
        <w:rPr>
          <w:rFonts w:ascii="Arial" w:eastAsia="Times New Roman" w:hAnsi="Arial" w:cs="Arial"/>
          <w:color w:val="5B63B7" w:themeColor="text2" w:themeTint="99"/>
        </w:rPr>
      </w:pPr>
    </w:p>
    <w:p w14:paraId="1A27DA06" w14:textId="77777777" w:rsidR="007364A8" w:rsidRDefault="007364A8" w:rsidP="00C7689F">
      <w:pPr>
        <w:spacing w:before="240" w:line="360" w:lineRule="auto"/>
        <w:jc w:val="both"/>
        <w:rPr>
          <w:rFonts w:ascii="Arial" w:eastAsia="Times New Roman" w:hAnsi="Arial" w:cs="Arial"/>
          <w:i/>
          <w:iCs/>
          <w:color w:val="5B63B7" w:themeColor="text2" w:themeTint="99"/>
        </w:rPr>
      </w:pPr>
    </w:p>
    <w:p w14:paraId="10227108" w14:textId="77777777" w:rsidR="007364A8" w:rsidRDefault="007364A8" w:rsidP="00C7689F">
      <w:pPr>
        <w:spacing w:before="240" w:line="360" w:lineRule="auto"/>
        <w:jc w:val="both"/>
        <w:rPr>
          <w:rFonts w:ascii="Arial" w:eastAsia="Times New Roman" w:hAnsi="Arial" w:cs="Arial"/>
          <w:i/>
          <w:iCs/>
          <w:color w:val="5B63B7" w:themeColor="text2" w:themeTint="99"/>
        </w:rPr>
      </w:pPr>
    </w:p>
    <w:p w14:paraId="696A29C0" w14:textId="77777777" w:rsidR="007364A8" w:rsidRDefault="007364A8" w:rsidP="00C7689F">
      <w:pPr>
        <w:spacing w:before="240" w:line="360" w:lineRule="auto"/>
        <w:jc w:val="both"/>
        <w:rPr>
          <w:rFonts w:ascii="Arial" w:eastAsia="Times New Roman" w:hAnsi="Arial" w:cs="Arial"/>
          <w:i/>
          <w:iCs/>
          <w:color w:val="5B63B7" w:themeColor="text2" w:themeTint="99"/>
        </w:rPr>
      </w:pPr>
    </w:p>
    <w:p w14:paraId="25AA2E11" w14:textId="14570511" w:rsidR="00C7689F" w:rsidRPr="00C06579" w:rsidRDefault="00C7689F" w:rsidP="00C7689F">
      <w:pPr>
        <w:spacing w:before="240" w:line="360" w:lineRule="auto"/>
        <w:jc w:val="both"/>
        <w:rPr>
          <w:rFonts w:ascii="Arial" w:eastAsia="Times New Roman" w:hAnsi="Arial" w:cs="Arial"/>
          <w:i/>
          <w:iCs/>
          <w:color w:val="5B63B7" w:themeColor="text2" w:themeTint="99"/>
        </w:rPr>
      </w:pPr>
      <w:r w:rsidRPr="00C06579">
        <w:rPr>
          <w:rFonts w:ascii="Arial" w:eastAsia="Times New Roman" w:hAnsi="Arial" w:cs="Arial"/>
          <w:i/>
          <w:iCs/>
          <w:color w:val="5B63B7" w:themeColor="text2" w:themeTint="99"/>
        </w:rPr>
        <w:t>Chief Financial Officer (CFO)</w:t>
      </w:r>
    </w:p>
    <w:p w14:paraId="0CB60727"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Analyses a company's financial strengths and weaknesses. </w:t>
      </w:r>
    </w:p>
    <w:p w14:paraId="3E3D0B25"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Establishes where to direct sales efforts</w:t>
      </w:r>
    </w:p>
    <w:p w14:paraId="46E14D77"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Develops financial strategies </w:t>
      </w:r>
    </w:p>
    <w:p w14:paraId="4C65A73F"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Prepare financial statements such as Balance sheet, Income statement, Cash flow statement.</w:t>
      </w:r>
    </w:p>
    <w:p w14:paraId="61224035" w14:textId="1C701681" w:rsidR="00C7689F" w:rsidRPr="00C06579" w:rsidRDefault="00C7689F" w:rsidP="00C7689F">
      <w:pPr>
        <w:spacing w:before="240" w:line="360" w:lineRule="auto"/>
        <w:jc w:val="both"/>
        <w:rPr>
          <w:rFonts w:ascii="Arial" w:eastAsia="Times New Roman" w:hAnsi="Arial" w:cs="Arial"/>
          <w:i/>
          <w:iCs/>
          <w:color w:val="5B63B7" w:themeColor="text2" w:themeTint="99"/>
        </w:rPr>
      </w:pPr>
      <w:r w:rsidRPr="00C06579">
        <w:rPr>
          <w:rFonts w:ascii="Arial" w:eastAsia="Times New Roman" w:hAnsi="Arial" w:cs="Arial"/>
          <w:i/>
          <w:iCs/>
          <w:color w:val="5B63B7" w:themeColor="text2" w:themeTint="99"/>
        </w:rPr>
        <w:t>Chief Operational Officer (COO)</w:t>
      </w:r>
    </w:p>
    <w:p w14:paraId="7A0621DE"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Manages stock </w:t>
      </w:r>
    </w:p>
    <w:p w14:paraId="584E4213"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Chooses suppliers and buys quality materials</w:t>
      </w:r>
    </w:p>
    <w:p w14:paraId="4D49B9A1"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Design operation strategies</w:t>
      </w:r>
    </w:p>
    <w:p w14:paraId="20633074"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Reports to the CEO and implements his decision in the day-to-day operational business functions.</w:t>
      </w:r>
    </w:p>
    <w:p w14:paraId="6771EE2F" w14:textId="77777777" w:rsidR="00C7689F" w:rsidRPr="00C06579" w:rsidRDefault="00C7689F" w:rsidP="00C7689F">
      <w:pPr>
        <w:spacing w:before="240" w:line="360" w:lineRule="auto"/>
        <w:jc w:val="both"/>
        <w:rPr>
          <w:rFonts w:ascii="Arial" w:eastAsia="Times New Roman" w:hAnsi="Arial" w:cs="Arial"/>
          <w:i/>
          <w:iCs/>
          <w:color w:val="5B63B7" w:themeColor="text2" w:themeTint="99"/>
        </w:rPr>
      </w:pPr>
      <w:r w:rsidRPr="00C06579">
        <w:rPr>
          <w:rFonts w:ascii="Arial" w:eastAsia="Times New Roman" w:hAnsi="Arial" w:cs="Arial"/>
          <w:i/>
          <w:iCs/>
          <w:color w:val="5B63B7" w:themeColor="text2" w:themeTint="99"/>
        </w:rPr>
        <w:t xml:space="preserve">Marketing Manager </w:t>
      </w:r>
    </w:p>
    <w:p w14:paraId="18CB7B49"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Analyses the market, the trends, and the consumer behaviour.</w:t>
      </w:r>
    </w:p>
    <w:p w14:paraId="51455CCF"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Researches the market and develops strategies accordingly. </w:t>
      </w:r>
    </w:p>
    <w:p w14:paraId="6D06615D"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Develop advertising campaigns</w:t>
      </w:r>
    </w:p>
    <w:p w14:paraId="3C343146" w14:textId="770DC1F9" w:rsidR="007364A8" w:rsidRPr="00036E55"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Decides promotions and prices of the products</w:t>
      </w:r>
    </w:p>
    <w:p w14:paraId="09FFDF39" w14:textId="39531F66" w:rsidR="00C7689F" w:rsidRPr="00C06579" w:rsidRDefault="00C7689F" w:rsidP="00C7689F">
      <w:pPr>
        <w:spacing w:before="240" w:line="360" w:lineRule="auto"/>
        <w:jc w:val="both"/>
        <w:rPr>
          <w:rFonts w:ascii="Arial" w:eastAsia="Times New Roman" w:hAnsi="Arial" w:cs="Arial"/>
          <w:i/>
          <w:iCs/>
          <w:color w:val="5B63B7" w:themeColor="text2" w:themeTint="99"/>
        </w:rPr>
      </w:pPr>
      <w:r w:rsidRPr="00C06579">
        <w:rPr>
          <w:rFonts w:ascii="Arial" w:eastAsia="Times New Roman" w:hAnsi="Arial" w:cs="Arial"/>
          <w:i/>
          <w:iCs/>
          <w:color w:val="5B63B7" w:themeColor="text2" w:themeTint="99"/>
        </w:rPr>
        <w:t>Human Resource Manager</w:t>
      </w:r>
    </w:p>
    <w:p w14:paraId="38234BD3"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In charge of recruitment, training, bonuses and firing process.</w:t>
      </w:r>
    </w:p>
    <w:p w14:paraId="3D20A762"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Develops working conditions and contracts of employment </w:t>
      </w:r>
    </w:p>
    <w:p w14:paraId="7ACDA4EE" w14:textId="77777777" w:rsidR="00036E55" w:rsidRDefault="00036E55" w:rsidP="00036E55">
      <w:pPr>
        <w:spacing w:before="240" w:line="360" w:lineRule="auto"/>
        <w:ind w:left="720"/>
        <w:jc w:val="both"/>
        <w:rPr>
          <w:rFonts w:ascii="Arial" w:eastAsia="Times New Roman" w:hAnsi="Arial" w:cs="Arial"/>
          <w:color w:val="5B63B7" w:themeColor="text2" w:themeTint="99"/>
        </w:rPr>
      </w:pPr>
    </w:p>
    <w:p w14:paraId="4D7A5E70" w14:textId="77777777" w:rsidR="00036E55" w:rsidRDefault="00036E55" w:rsidP="00036E55">
      <w:pPr>
        <w:spacing w:before="240" w:line="360" w:lineRule="auto"/>
        <w:ind w:left="720"/>
        <w:jc w:val="both"/>
        <w:rPr>
          <w:rFonts w:ascii="Arial" w:eastAsia="Times New Roman" w:hAnsi="Arial" w:cs="Arial"/>
          <w:color w:val="5B63B7" w:themeColor="text2" w:themeTint="99"/>
        </w:rPr>
      </w:pPr>
    </w:p>
    <w:p w14:paraId="28E95A89" w14:textId="77777777" w:rsidR="00036E55" w:rsidRDefault="00036E55" w:rsidP="00036E55">
      <w:pPr>
        <w:spacing w:before="240" w:line="360" w:lineRule="auto"/>
        <w:ind w:left="720"/>
        <w:jc w:val="both"/>
        <w:rPr>
          <w:rFonts w:ascii="Arial" w:eastAsia="Times New Roman" w:hAnsi="Arial" w:cs="Arial"/>
          <w:color w:val="5B63B7" w:themeColor="text2" w:themeTint="99"/>
        </w:rPr>
      </w:pPr>
    </w:p>
    <w:p w14:paraId="28C22A41" w14:textId="6A85C52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Supports Healthy and Safety legislation </w:t>
      </w:r>
    </w:p>
    <w:p w14:paraId="3BDBB650" w14:textId="77777777" w:rsidR="00C7689F" w:rsidRPr="00C06579" w:rsidRDefault="00C7689F" w:rsidP="00C7689F">
      <w:pPr>
        <w:numPr>
          <w:ilvl w:val="0"/>
          <w:numId w:val="35"/>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Creates strategies to enhance productivity, creativity, and competitiveness.</w:t>
      </w:r>
    </w:p>
    <w:p w14:paraId="1F88EE3C" w14:textId="09011A39"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The roles described above represent the current members and shareholders of the company. The position of Chief Financial Officer is currently open. We are also planning to hire and train one team member that will help us take care of the customer's needs, restock the shelves and keep the shop clean during working hours. Regarding the legal aspect, an attorney will be consulted to make sure we are in line with the government guidelines. </w:t>
      </w:r>
    </w:p>
    <w:p w14:paraId="1723F258" w14:textId="33FDA53C" w:rsidR="00C7689F" w:rsidRPr="00C06579" w:rsidRDefault="00C7689F" w:rsidP="00C02AC7">
      <w:pPr>
        <w:pStyle w:val="Heading1"/>
        <w:jc w:val="center"/>
      </w:pPr>
      <w:bookmarkStart w:id="7" w:name="_Toc70512306"/>
      <w:r w:rsidRPr="00C06579">
        <w:t>Personnel Plan</w:t>
      </w:r>
      <w:bookmarkEnd w:id="7"/>
    </w:p>
    <w:tbl>
      <w:tblPr>
        <w:tblStyle w:val="TableGrid"/>
        <w:tblW w:w="0" w:type="auto"/>
        <w:tblLook w:val="04A0" w:firstRow="1" w:lastRow="0" w:firstColumn="1" w:lastColumn="0" w:noHBand="0" w:noVBand="1"/>
      </w:tblPr>
      <w:tblGrid>
        <w:gridCol w:w="4508"/>
        <w:gridCol w:w="4508"/>
      </w:tblGrid>
      <w:tr w:rsidR="00C7689F" w:rsidRPr="00C06579" w14:paraId="655C02FC" w14:textId="77777777" w:rsidTr="00F71636">
        <w:tc>
          <w:tcPr>
            <w:tcW w:w="4508" w:type="dxa"/>
          </w:tcPr>
          <w:p w14:paraId="5914E246"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Position</w:t>
            </w:r>
          </w:p>
        </w:tc>
        <w:tc>
          <w:tcPr>
            <w:tcW w:w="4508" w:type="dxa"/>
          </w:tcPr>
          <w:p w14:paraId="11397C23"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First Year Salaries </w:t>
            </w:r>
          </w:p>
        </w:tc>
      </w:tr>
      <w:tr w:rsidR="00C7689F" w:rsidRPr="00C06579" w14:paraId="51068789" w14:textId="77777777" w:rsidTr="00F71636">
        <w:tc>
          <w:tcPr>
            <w:tcW w:w="4508" w:type="dxa"/>
          </w:tcPr>
          <w:p w14:paraId="15EB6733"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CEO</w:t>
            </w:r>
          </w:p>
        </w:tc>
        <w:tc>
          <w:tcPr>
            <w:tcW w:w="4508" w:type="dxa"/>
          </w:tcPr>
          <w:p w14:paraId="02E2C75A"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£22.000</w:t>
            </w:r>
          </w:p>
        </w:tc>
      </w:tr>
      <w:tr w:rsidR="00C7689F" w:rsidRPr="00C06579" w14:paraId="346E2D37" w14:textId="77777777" w:rsidTr="00F71636">
        <w:tc>
          <w:tcPr>
            <w:tcW w:w="4508" w:type="dxa"/>
          </w:tcPr>
          <w:p w14:paraId="028A6353"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COO</w:t>
            </w:r>
          </w:p>
        </w:tc>
        <w:tc>
          <w:tcPr>
            <w:tcW w:w="4508" w:type="dxa"/>
          </w:tcPr>
          <w:p w14:paraId="12111563"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£22.000</w:t>
            </w:r>
          </w:p>
        </w:tc>
      </w:tr>
      <w:tr w:rsidR="00C7689F" w:rsidRPr="00C06579" w14:paraId="6D17EBBE" w14:textId="77777777" w:rsidTr="00F71636">
        <w:tc>
          <w:tcPr>
            <w:tcW w:w="4508" w:type="dxa"/>
          </w:tcPr>
          <w:p w14:paraId="01C974F2"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Marketing Manager</w:t>
            </w:r>
          </w:p>
        </w:tc>
        <w:tc>
          <w:tcPr>
            <w:tcW w:w="4508" w:type="dxa"/>
          </w:tcPr>
          <w:p w14:paraId="289812DA"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£20.000</w:t>
            </w:r>
          </w:p>
        </w:tc>
      </w:tr>
      <w:tr w:rsidR="00C7689F" w:rsidRPr="00C06579" w14:paraId="40DEBB73" w14:textId="77777777" w:rsidTr="00F71636">
        <w:tc>
          <w:tcPr>
            <w:tcW w:w="4508" w:type="dxa"/>
          </w:tcPr>
          <w:p w14:paraId="49BBD1DB"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HR</w:t>
            </w:r>
          </w:p>
        </w:tc>
        <w:tc>
          <w:tcPr>
            <w:tcW w:w="4508" w:type="dxa"/>
          </w:tcPr>
          <w:p w14:paraId="456EA5E2"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£20.000</w:t>
            </w:r>
          </w:p>
        </w:tc>
      </w:tr>
      <w:tr w:rsidR="00C7689F" w:rsidRPr="00C06579" w14:paraId="47C73264" w14:textId="77777777" w:rsidTr="00F71636">
        <w:tc>
          <w:tcPr>
            <w:tcW w:w="4508" w:type="dxa"/>
          </w:tcPr>
          <w:p w14:paraId="3BC9F748"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CFO</w:t>
            </w:r>
          </w:p>
        </w:tc>
        <w:tc>
          <w:tcPr>
            <w:tcW w:w="4508" w:type="dxa"/>
          </w:tcPr>
          <w:p w14:paraId="4E204A17"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£20.000</w:t>
            </w:r>
          </w:p>
        </w:tc>
      </w:tr>
      <w:tr w:rsidR="00C7689F" w:rsidRPr="00C06579" w14:paraId="7D0FBDEE" w14:textId="77777777" w:rsidTr="00F71636">
        <w:tc>
          <w:tcPr>
            <w:tcW w:w="4508" w:type="dxa"/>
          </w:tcPr>
          <w:p w14:paraId="3FE4FE98"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Staff</w:t>
            </w:r>
          </w:p>
        </w:tc>
        <w:tc>
          <w:tcPr>
            <w:tcW w:w="4508" w:type="dxa"/>
          </w:tcPr>
          <w:p w14:paraId="4F07E602"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£15.000</w:t>
            </w:r>
          </w:p>
        </w:tc>
      </w:tr>
      <w:tr w:rsidR="00C7689F" w:rsidRPr="00C06579" w14:paraId="485613A6" w14:textId="77777777" w:rsidTr="00F71636">
        <w:tc>
          <w:tcPr>
            <w:tcW w:w="4508" w:type="dxa"/>
          </w:tcPr>
          <w:p w14:paraId="5FF6402E"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Consultants</w:t>
            </w:r>
          </w:p>
        </w:tc>
        <w:tc>
          <w:tcPr>
            <w:tcW w:w="4508" w:type="dxa"/>
          </w:tcPr>
          <w:p w14:paraId="05091422"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£4.000</w:t>
            </w:r>
          </w:p>
        </w:tc>
      </w:tr>
      <w:tr w:rsidR="00C7689F" w:rsidRPr="00C06579" w14:paraId="575D1BD3" w14:textId="77777777" w:rsidTr="00F71636">
        <w:tc>
          <w:tcPr>
            <w:tcW w:w="4508" w:type="dxa"/>
          </w:tcPr>
          <w:p w14:paraId="65806E98"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Total</w:t>
            </w:r>
          </w:p>
        </w:tc>
        <w:tc>
          <w:tcPr>
            <w:tcW w:w="4508" w:type="dxa"/>
          </w:tcPr>
          <w:p w14:paraId="0B1FA081" w14:textId="77777777" w:rsidR="00C7689F" w:rsidRPr="00C06579" w:rsidRDefault="00C7689F" w:rsidP="00F71636">
            <w:pPr>
              <w:spacing w:before="240" w:after="16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£123.000</w:t>
            </w:r>
          </w:p>
        </w:tc>
      </w:tr>
    </w:tbl>
    <w:p w14:paraId="2A0158E0" w14:textId="77777777" w:rsidR="00C7689F" w:rsidRPr="00C06579" w:rsidRDefault="00C7689F" w:rsidP="00C7689F">
      <w:pPr>
        <w:spacing w:before="240" w:line="360" w:lineRule="auto"/>
        <w:jc w:val="both"/>
        <w:rPr>
          <w:rFonts w:ascii="Arial" w:eastAsia="Times New Roman" w:hAnsi="Arial" w:cs="Arial"/>
          <w:b/>
          <w:bCs/>
          <w:color w:val="5B63B7" w:themeColor="text2" w:themeTint="99"/>
        </w:rPr>
      </w:pPr>
    </w:p>
    <w:p w14:paraId="10BB6072" w14:textId="77777777" w:rsidR="00C7689F" w:rsidRPr="00C06579" w:rsidRDefault="00C7689F" w:rsidP="00C02AC7">
      <w:pPr>
        <w:pStyle w:val="Heading1"/>
        <w:jc w:val="center"/>
      </w:pPr>
      <w:bookmarkStart w:id="8" w:name="_Toc70512307"/>
      <w:r w:rsidRPr="00C06579">
        <w:lastRenderedPageBreak/>
        <w:t>Management Team and Organisational Chart</w:t>
      </w:r>
      <w:bookmarkEnd w:id="8"/>
    </w:p>
    <w:p w14:paraId="7F6FAB6F" w14:textId="77777777" w:rsidR="00C7689F" w:rsidRPr="00C06579" w:rsidRDefault="00C7689F" w:rsidP="00C7689F">
      <w:pPr>
        <w:spacing w:before="240" w:line="360" w:lineRule="auto"/>
        <w:jc w:val="both"/>
        <w:rPr>
          <w:rFonts w:ascii="Arial" w:eastAsia="Times New Roman" w:hAnsi="Arial" w:cs="Arial"/>
          <w:b/>
          <w:bCs/>
          <w:i/>
          <w:iCs/>
          <w:color w:val="5B63B7" w:themeColor="text2" w:themeTint="99"/>
        </w:rPr>
      </w:pPr>
      <w:r w:rsidRPr="00C06579">
        <w:rPr>
          <w:rFonts w:ascii="Arial" w:eastAsia="Times New Roman" w:hAnsi="Arial" w:cs="Arial"/>
          <w:noProof/>
          <w:color w:val="5B63B7" w:themeColor="text2" w:themeTint="99"/>
        </w:rPr>
        <w:drawing>
          <wp:inline distT="0" distB="0" distL="0" distR="0" wp14:anchorId="1ACAD460" wp14:editId="72423240">
            <wp:extent cx="5083807" cy="2704084"/>
            <wp:effectExtent l="0" t="0" r="3175" b="127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217519" cy="2775205"/>
                    </a:xfrm>
                    <a:prstGeom prst="rect">
                      <a:avLst/>
                    </a:prstGeom>
                  </pic:spPr>
                </pic:pic>
              </a:graphicData>
            </a:graphic>
          </wp:inline>
        </w:drawing>
      </w:r>
    </w:p>
    <w:p w14:paraId="7A10C01A" w14:textId="77777777" w:rsidR="00C7689F" w:rsidRPr="00C06579" w:rsidRDefault="00C7689F" w:rsidP="00C02AC7">
      <w:pPr>
        <w:pStyle w:val="Heading1"/>
        <w:jc w:val="center"/>
      </w:pPr>
      <w:bookmarkStart w:id="9" w:name="_Toc70512308"/>
      <w:r w:rsidRPr="00C06579">
        <w:t>Social Responsibility and Sustainability</w:t>
      </w:r>
      <w:bookmarkEnd w:id="9"/>
    </w:p>
    <w:p w14:paraId="6FA68C2B" w14:textId="77777777" w:rsidR="00C7689F" w:rsidRPr="00C06579" w:rsidRDefault="00C7689F" w:rsidP="00C7689F">
      <w:pPr>
        <w:spacing w:before="240" w:line="360" w:lineRule="auto"/>
        <w:jc w:val="both"/>
        <w:rPr>
          <w:rFonts w:ascii="Arial" w:eastAsia="Times New Roman" w:hAnsi="Arial" w:cs="Arial"/>
          <w:b/>
          <w:bCs/>
          <w:color w:val="5B63B7" w:themeColor="text2" w:themeTint="99"/>
        </w:rPr>
      </w:pPr>
    </w:p>
    <w:p w14:paraId="635C4F05" w14:textId="77777777" w:rsidR="00C7689F" w:rsidRPr="00C06579" w:rsidRDefault="00C7689F" w:rsidP="00C7689F">
      <w:pPr>
        <w:spacing w:before="240" w:line="360" w:lineRule="auto"/>
        <w:jc w:val="both"/>
        <w:rPr>
          <w:rFonts w:ascii="Arial" w:eastAsia="Times New Roman" w:hAnsi="Arial" w:cs="Arial"/>
          <w:b/>
          <w:bCs/>
          <w:color w:val="5B63B7" w:themeColor="text2" w:themeTint="99"/>
        </w:rPr>
      </w:pPr>
      <w:r w:rsidRPr="00C06579">
        <w:rPr>
          <w:rFonts w:ascii="Arial" w:eastAsia="Times New Roman" w:hAnsi="Arial" w:cs="Arial"/>
          <w:b/>
          <w:bCs/>
          <w:color w:val="5B63B7" w:themeColor="text2" w:themeTint="99"/>
        </w:rPr>
        <w:t xml:space="preserve">Corporate Social Responsibilities (CSR) for the environment </w:t>
      </w:r>
    </w:p>
    <w:p w14:paraId="67506754" w14:textId="5B222DA5"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Based on the Climate change Act 2008 (Gov. </w:t>
      </w:r>
      <w:r w:rsidR="00D81626">
        <w:rPr>
          <w:rFonts w:ascii="Arial" w:eastAsia="Times New Roman" w:hAnsi="Arial" w:cs="Arial"/>
          <w:color w:val="5B63B7" w:themeColor="text2" w:themeTint="99"/>
        </w:rPr>
        <w:t>UK</w:t>
      </w:r>
      <w:r w:rsidRPr="00C06579">
        <w:rPr>
          <w:rFonts w:ascii="Arial" w:eastAsia="Times New Roman" w:hAnsi="Arial" w:cs="Arial"/>
          <w:color w:val="5B63B7" w:themeColor="text2" w:themeTint="99"/>
        </w:rPr>
        <w:t>) it is the duty of the Secretary of State to reduce by 100%, lower than the carbon dioxide footprint from the year 1990, by the end of the year 2050.</w:t>
      </w:r>
    </w:p>
    <w:p w14:paraId="1298ECAB"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We think that the responsibility falls on each one of us. We do not want to wait another thirty years to see a change in social behaviour, we want to help right now. </w:t>
      </w:r>
    </w:p>
    <w:p w14:paraId="0FBC05DC"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The purpose of our small business is to show the community that it is possible to live sustainably and in harmony with the environment. We want also to remind you that shopping zero waste can be beneficial in long term for our finances. When we purchase from a normal grocery store, we are paying each time the price of the package, which more than often is not even recyclable. </w:t>
      </w:r>
    </w:p>
    <w:p w14:paraId="149C1958" w14:textId="77777777" w:rsidR="002F27C6"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According to an article published in The Guardian in 2009 England spent 32% of local council-tax revenues on waste disposal in 2008, while less than 0.9% of the total is spent on waste minimisation. We are spending more money on trying to solve the problem than trying to prevent it. </w:t>
      </w:r>
    </w:p>
    <w:p w14:paraId="631032FC" w14:textId="77777777" w:rsidR="002F27C6" w:rsidRDefault="002F27C6" w:rsidP="00C7689F">
      <w:pPr>
        <w:spacing w:before="240" w:line="360" w:lineRule="auto"/>
        <w:jc w:val="both"/>
        <w:rPr>
          <w:rFonts w:ascii="Arial" w:eastAsia="Times New Roman" w:hAnsi="Arial" w:cs="Arial"/>
          <w:color w:val="5B63B7" w:themeColor="text2" w:themeTint="99"/>
        </w:rPr>
      </w:pPr>
    </w:p>
    <w:p w14:paraId="0C7BFAF9" w14:textId="77777777" w:rsidR="002F27C6" w:rsidRDefault="002F27C6" w:rsidP="00C7689F">
      <w:pPr>
        <w:spacing w:before="240" w:line="360" w:lineRule="auto"/>
        <w:jc w:val="both"/>
        <w:rPr>
          <w:rFonts w:ascii="Arial" w:eastAsia="Times New Roman" w:hAnsi="Arial" w:cs="Arial"/>
          <w:color w:val="5B63B7" w:themeColor="text2" w:themeTint="99"/>
        </w:rPr>
      </w:pPr>
    </w:p>
    <w:p w14:paraId="459FAD83" w14:textId="77777777" w:rsidR="002F27C6" w:rsidRDefault="002F27C6" w:rsidP="00C7689F">
      <w:pPr>
        <w:spacing w:before="240" w:line="360" w:lineRule="auto"/>
        <w:jc w:val="both"/>
        <w:rPr>
          <w:rFonts w:ascii="Arial" w:eastAsia="Times New Roman" w:hAnsi="Arial" w:cs="Arial"/>
          <w:color w:val="5B63B7" w:themeColor="text2" w:themeTint="99"/>
        </w:rPr>
      </w:pPr>
    </w:p>
    <w:p w14:paraId="66B163BD" w14:textId="77777777" w:rsidR="002F27C6" w:rsidRDefault="002F27C6" w:rsidP="00C7689F">
      <w:pPr>
        <w:spacing w:before="240" w:line="360" w:lineRule="auto"/>
        <w:jc w:val="both"/>
        <w:rPr>
          <w:rFonts w:ascii="Arial" w:eastAsia="Times New Roman" w:hAnsi="Arial" w:cs="Arial"/>
          <w:color w:val="5B63B7" w:themeColor="text2" w:themeTint="99"/>
        </w:rPr>
      </w:pPr>
    </w:p>
    <w:p w14:paraId="2865FB38" w14:textId="19D049F1"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We want to cut the problem from the root and not have to worry about waste disposal because we do not produce it. We are positive that we are not alone in this fight, based on the article wrote by Zoe Morrison more than a hundred zero waste shops opened in 2019 in the United Kingdom, and they keep growing. We want to be a part of this change.</w:t>
      </w:r>
    </w:p>
    <w:p w14:paraId="38FAC7E3" w14:textId="77777777" w:rsidR="00C7689F" w:rsidRPr="00C06579" w:rsidRDefault="00C7689F" w:rsidP="00C7689F">
      <w:pPr>
        <w:spacing w:before="240" w:line="360" w:lineRule="auto"/>
        <w:jc w:val="both"/>
        <w:rPr>
          <w:rFonts w:ascii="Arial" w:eastAsia="Times New Roman" w:hAnsi="Arial" w:cs="Arial"/>
          <w:b/>
          <w:bCs/>
          <w:color w:val="5B63B7" w:themeColor="text2" w:themeTint="99"/>
        </w:rPr>
      </w:pPr>
      <w:r w:rsidRPr="00C06579">
        <w:rPr>
          <w:rFonts w:ascii="Arial" w:eastAsia="Times New Roman" w:hAnsi="Arial" w:cs="Arial"/>
          <w:b/>
          <w:bCs/>
          <w:color w:val="5B63B7" w:themeColor="text2" w:themeTint="99"/>
        </w:rPr>
        <w:t>CSR for the ethic and the people</w:t>
      </w:r>
    </w:p>
    <w:p w14:paraId="07D329FB"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Choosing the suppliers wisely it is an important step towards equity, we do not want to promote discrimination of any kind, we want to assure that the working condition of each employer are decent, and all our suppliers are sustainable. </w:t>
      </w:r>
    </w:p>
    <w:p w14:paraId="4AFE45D8"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We are an organic vegetarian shop, but we are planning to go vegan. We want to do this change gradually because society needs time to accommodate changes, but the choice to go cruelty-free is the best one for a future where we have the necessary resources for everyone. Based on (Allen) article according to the UN ‘’meat and dairy, it is responsible for 14.5% of all greenhouse gas emissions. That is almost the equivalent to the emissions of every car, train, ship, and aircraft on the planet.’’  According to the same article, ‘’the world’s food-related emissions would drop 70% by 2050’’ if we all went Vegan.</w:t>
      </w:r>
    </w:p>
    <w:p w14:paraId="17CA4A22"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We are also aware of the difficulties that some may have in bringing a hot meal to the table every day. According to (Francis-Devine) a journal article from 2020, in the UK 18% of the population lives in poverty on a relatively low income. We would love to do our part to bring this number lower every year, therefore each product with a close expiration date will be donated to the local charities that take care of the unfortunate.</w:t>
      </w:r>
    </w:p>
    <w:p w14:paraId="468ACBF3" w14:textId="77777777" w:rsidR="00C7689F" w:rsidRPr="00C06579" w:rsidRDefault="00C7689F" w:rsidP="00C7689F">
      <w:pPr>
        <w:spacing w:before="240" w:line="360" w:lineRule="auto"/>
        <w:jc w:val="both"/>
        <w:rPr>
          <w:rFonts w:ascii="Arial" w:eastAsia="Times New Roman" w:hAnsi="Arial" w:cs="Arial"/>
          <w:b/>
          <w:bCs/>
          <w:color w:val="5B63B7" w:themeColor="text2" w:themeTint="99"/>
        </w:rPr>
      </w:pPr>
      <w:r w:rsidRPr="00C06579">
        <w:rPr>
          <w:rFonts w:ascii="Arial" w:eastAsia="Times New Roman" w:hAnsi="Arial" w:cs="Arial"/>
          <w:b/>
          <w:bCs/>
          <w:color w:val="5B63B7" w:themeColor="text2" w:themeTint="99"/>
        </w:rPr>
        <w:t>Conclusion</w:t>
      </w:r>
    </w:p>
    <w:p w14:paraId="55BEFBB3" w14:textId="77777777" w:rsidR="00C7689F" w:rsidRPr="00C06579" w:rsidRDefault="00C7689F" w:rsidP="00C7689F">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As we know implementing change is difficult, sometimes it takes years, but we have many advantages that can help us go through this process. We have discussed that technology can improve our way of life and can be sustainable at the same time. We have also shown our organisational structure and the experience of each of us, together with our plans. In the end, we demonstrate our ambition to making a social change and take responsibilities for the future of our planet. </w:t>
      </w:r>
    </w:p>
    <w:p w14:paraId="7BE90E09" w14:textId="3F4EEF3F" w:rsidR="0042212A" w:rsidRPr="009F7285" w:rsidRDefault="0042212A" w:rsidP="00C02AC7">
      <w:pPr>
        <w:pStyle w:val="Heading1"/>
        <w:jc w:val="center"/>
      </w:pPr>
      <w:bookmarkStart w:id="10" w:name="_2et92p0" w:colFirst="0" w:colLast="0"/>
      <w:bookmarkStart w:id="11" w:name="_lnxbz9" w:colFirst="0" w:colLast="0"/>
      <w:bookmarkStart w:id="12" w:name="_35nkun2" w:colFirst="0" w:colLast="0"/>
      <w:bookmarkStart w:id="13" w:name="_Toc70512309"/>
      <w:bookmarkEnd w:id="1"/>
      <w:bookmarkEnd w:id="10"/>
      <w:bookmarkEnd w:id="11"/>
      <w:bookmarkEnd w:id="12"/>
      <w:r w:rsidRPr="009F7285">
        <w:lastRenderedPageBreak/>
        <w:t>M</w:t>
      </w:r>
      <w:r w:rsidR="00E54412" w:rsidRPr="009F7285">
        <w:t>ARKET ANAL</w:t>
      </w:r>
      <w:r w:rsidR="003A71A1">
        <w:t>YSI</w:t>
      </w:r>
      <w:r w:rsidR="00E54412" w:rsidRPr="009F7285">
        <w:t>S AND NEEDS</w:t>
      </w:r>
      <w:bookmarkEnd w:id="13"/>
    </w:p>
    <w:p w14:paraId="2F86678D" w14:textId="77777777" w:rsidR="002278BA" w:rsidRPr="009F7285" w:rsidRDefault="002278BA" w:rsidP="00B476FD">
      <w:pPr>
        <w:jc w:val="center"/>
        <w:rPr>
          <w:rFonts w:ascii="Arial" w:hAnsi="Arial" w:cs="Arial"/>
          <w:b/>
          <w:bCs/>
          <w:color w:val="5B63B7" w:themeColor="text2" w:themeTint="99"/>
          <w:sz w:val="32"/>
          <w:szCs w:val="32"/>
        </w:rPr>
      </w:pPr>
    </w:p>
    <w:p w14:paraId="283F5CA7" w14:textId="5793FFD0" w:rsidR="00B476FD" w:rsidRPr="009F7285" w:rsidRDefault="00B476FD" w:rsidP="00B476FD">
      <w:pPr>
        <w:jc w:val="center"/>
        <w:rPr>
          <w:rFonts w:ascii="Arial" w:hAnsi="Arial" w:cs="Arial"/>
          <w:b/>
          <w:bCs/>
          <w:color w:val="5B63B7" w:themeColor="text2" w:themeTint="99"/>
        </w:rPr>
      </w:pPr>
      <w:r w:rsidRPr="009F7285">
        <w:rPr>
          <w:rFonts w:ascii="Arial" w:hAnsi="Arial" w:cs="Arial"/>
          <w:b/>
          <w:bCs/>
          <w:color w:val="5B63B7" w:themeColor="text2" w:themeTint="99"/>
        </w:rPr>
        <w:t>Viviane Dimis</w:t>
      </w:r>
      <w:r w:rsidR="00F7731A" w:rsidRPr="009F7285">
        <w:rPr>
          <w:rFonts w:ascii="Arial" w:hAnsi="Arial" w:cs="Arial"/>
          <w:b/>
          <w:bCs/>
          <w:color w:val="5B63B7" w:themeColor="text2" w:themeTint="99"/>
        </w:rPr>
        <w:t>h</w:t>
      </w:r>
      <w:r w:rsidRPr="009F7285">
        <w:rPr>
          <w:rFonts w:ascii="Arial" w:hAnsi="Arial" w:cs="Arial"/>
          <w:b/>
          <w:bCs/>
          <w:color w:val="5B63B7" w:themeColor="text2" w:themeTint="99"/>
        </w:rPr>
        <w:t>kovska (2010776)</w:t>
      </w:r>
    </w:p>
    <w:p w14:paraId="36CC74B8" w14:textId="77777777" w:rsidR="0042212A" w:rsidRPr="009F7285" w:rsidRDefault="0042212A" w:rsidP="008616E5">
      <w:pPr>
        <w:jc w:val="both"/>
        <w:rPr>
          <w:rFonts w:ascii="Arial" w:hAnsi="Arial" w:cs="Arial"/>
          <w:color w:val="5B63B7" w:themeColor="text2" w:themeTint="99"/>
        </w:rPr>
      </w:pPr>
    </w:p>
    <w:p w14:paraId="5CA67DA6" w14:textId="77777777"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The Zero waste concept is based not just on disposing of your waste separately and recycling it, but on not creating waste in the first place.</w:t>
      </w:r>
    </w:p>
    <w:p w14:paraId="7A2F3C17" w14:textId="3B180E66"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 xml:space="preserve">In the current system in which people live, this is not yet entirely possible, but it is an important goal on the way to which can achieve significant change. As consumers, we have a strong influence on the business, choosing </w:t>
      </w:r>
      <w:r w:rsidR="001D7EE4" w:rsidRPr="009F7285">
        <w:rPr>
          <w:rFonts w:ascii="Arial" w:hAnsi="Arial" w:cs="Arial"/>
          <w:color w:val="5B63B7" w:themeColor="text2" w:themeTint="99"/>
        </w:rPr>
        <w:t>whether</w:t>
      </w:r>
      <w:r w:rsidRPr="009F7285">
        <w:rPr>
          <w:rFonts w:ascii="Arial" w:hAnsi="Arial" w:cs="Arial"/>
          <w:color w:val="5B63B7" w:themeColor="text2" w:themeTint="99"/>
        </w:rPr>
        <w:t xml:space="preserve"> to buy a product or service. And this can already lead to a change in the system itself.</w:t>
      </w:r>
    </w:p>
    <w:p w14:paraId="0121490D" w14:textId="77777777"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At the heart of zero waste is, above all, responsible and conscious shopping. Buying only what is needed, replacing disposable products such as plastic bags, cups, utensils, etc. with reusable ones, by devoting some time to the separate disposal of what is still left, we can reduce much of our waste.</w:t>
      </w:r>
    </w:p>
    <w:p w14:paraId="74FC3396" w14:textId="5FA3ECA4"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 xml:space="preserve">The concept of zero waste shopping is growing side by side with the tendency </w:t>
      </w:r>
      <w:r w:rsidR="0026210C" w:rsidRPr="009F7285">
        <w:rPr>
          <w:rFonts w:ascii="Arial" w:hAnsi="Arial" w:cs="Arial"/>
          <w:color w:val="5B63B7" w:themeColor="text2" w:themeTint="99"/>
        </w:rPr>
        <w:t xml:space="preserve">of </w:t>
      </w:r>
      <w:r w:rsidRPr="009F7285">
        <w:rPr>
          <w:rFonts w:ascii="Arial" w:hAnsi="Arial" w:cs="Arial"/>
          <w:color w:val="5B63B7" w:themeColor="text2" w:themeTint="99"/>
        </w:rPr>
        <w:t>more and more people to turn into local and organic products for their table. According to a recently published research by Wunsch</w:t>
      </w:r>
      <w:r w:rsidR="001D7EE4">
        <w:rPr>
          <w:rFonts w:ascii="Arial" w:hAnsi="Arial" w:cs="Arial"/>
          <w:color w:val="5B63B7" w:themeColor="text2" w:themeTint="99"/>
        </w:rPr>
        <w:t xml:space="preserve"> </w:t>
      </w:r>
      <w:r w:rsidRPr="009F7285">
        <w:rPr>
          <w:rFonts w:ascii="Arial" w:hAnsi="Arial" w:cs="Arial"/>
          <w:color w:val="5B63B7" w:themeColor="text2" w:themeTint="99"/>
        </w:rPr>
        <w:t>(2020) “In 2019, the sales revenue of organic food and drink sales in the United Kingdom amounted to 2.3 billion British pounds. In 2007 and 2008, sales revenues were comparatively high before sales revenues fell towards 2011. Since then, the sales revenue of the organic food and drink market has seen an almost annual growth towards 2019.”</w:t>
      </w:r>
    </w:p>
    <w:p w14:paraId="0A5406B8" w14:textId="69892F0F"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According to the latest released data from the Office for National Statistics</w:t>
      </w:r>
      <w:r w:rsidR="00F7731A" w:rsidRPr="009F7285">
        <w:rPr>
          <w:rFonts w:ascii="Arial" w:hAnsi="Arial" w:cs="Arial"/>
          <w:color w:val="5B63B7" w:themeColor="text2" w:themeTint="99"/>
        </w:rPr>
        <w:t xml:space="preserve"> </w:t>
      </w:r>
      <w:r w:rsidRPr="009F7285">
        <w:rPr>
          <w:rFonts w:ascii="Arial" w:hAnsi="Arial" w:cs="Arial"/>
          <w:color w:val="5B63B7" w:themeColor="text2" w:themeTint="99"/>
        </w:rPr>
        <w:t xml:space="preserve">( Kidd 2021) every household spends an average of  £64.00 per week </w:t>
      </w:r>
      <w:r w:rsidR="0026210C" w:rsidRPr="009F7285">
        <w:rPr>
          <w:rFonts w:ascii="Arial" w:hAnsi="Arial" w:cs="Arial"/>
          <w:color w:val="5B63B7" w:themeColor="text2" w:themeTint="99"/>
        </w:rPr>
        <w:t>on</w:t>
      </w:r>
      <w:r w:rsidRPr="009F7285">
        <w:rPr>
          <w:rFonts w:ascii="Arial" w:hAnsi="Arial" w:cs="Arial"/>
          <w:color w:val="5B63B7" w:themeColor="text2" w:themeTint="99"/>
        </w:rPr>
        <w:t xml:space="preserve"> groceries. However, this data is average for the whole country and includes households on low and high income. Another research f</w:t>
      </w:r>
      <w:r w:rsidR="0026210C" w:rsidRPr="009F7285">
        <w:rPr>
          <w:rFonts w:ascii="Arial" w:hAnsi="Arial" w:cs="Arial"/>
          <w:color w:val="5B63B7" w:themeColor="text2" w:themeTint="99"/>
        </w:rPr>
        <w:t>ro</w:t>
      </w:r>
      <w:r w:rsidRPr="009F7285">
        <w:rPr>
          <w:rFonts w:ascii="Arial" w:hAnsi="Arial" w:cs="Arial"/>
          <w:color w:val="5B63B7" w:themeColor="text2" w:themeTint="99"/>
        </w:rPr>
        <w:t xml:space="preserve">m the ONS suggests that the households with higher income (above £72,000 p/a) are spending 3 times more money </w:t>
      </w:r>
      <w:r w:rsidR="0026210C" w:rsidRPr="009F7285">
        <w:rPr>
          <w:rFonts w:ascii="Arial" w:hAnsi="Arial" w:cs="Arial"/>
          <w:color w:val="5B63B7" w:themeColor="text2" w:themeTint="99"/>
        </w:rPr>
        <w:t>on</w:t>
      </w:r>
      <w:r w:rsidRPr="009F7285">
        <w:rPr>
          <w:rFonts w:ascii="Arial" w:hAnsi="Arial" w:cs="Arial"/>
          <w:color w:val="5B63B7" w:themeColor="text2" w:themeTint="99"/>
        </w:rPr>
        <w:t xml:space="preserve"> food and beverage rather than the households with income below £12,000 p/a.</w:t>
      </w:r>
    </w:p>
    <w:p w14:paraId="54927E36" w14:textId="38A6A1E8"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 xml:space="preserve">The idea of </w:t>
      </w:r>
      <w:r w:rsidR="001D7EE4" w:rsidRPr="009F7285">
        <w:rPr>
          <w:rFonts w:ascii="Arial" w:hAnsi="Arial" w:cs="Arial"/>
          <w:color w:val="5B63B7" w:themeColor="text2" w:themeTint="99"/>
        </w:rPr>
        <w:t xml:space="preserve">behaviour </w:t>
      </w:r>
      <w:r w:rsidRPr="009F7285">
        <w:rPr>
          <w:rFonts w:ascii="Arial" w:hAnsi="Arial" w:cs="Arial"/>
          <w:color w:val="5B63B7" w:themeColor="text2" w:themeTint="99"/>
        </w:rPr>
        <w:t xml:space="preserve">creating </w:t>
      </w:r>
      <w:r w:rsidR="0026210C" w:rsidRPr="009F7285">
        <w:rPr>
          <w:rFonts w:ascii="Arial" w:hAnsi="Arial" w:cs="Arial"/>
          <w:color w:val="5B63B7" w:themeColor="text2" w:themeTint="99"/>
        </w:rPr>
        <w:t xml:space="preserve">a </w:t>
      </w:r>
      <w:r w:rsidRPr="009F7285">
        <w:rPr>
          <w:rFonts w:ascii="Arial" w:hAnsi="Arial" w:cs="Arial"/>
          <w:color w:val="5B63B7" w:themeColor="text2" w:themeTint="99"/>
        </w:rPr>
        <w:t xml:space="preserve">“Green Mission” is strongly motivated </w:t>
      </w:r>
      <w:r w:rsidR="0026210C" w:rsidRPr="009F7285">
        <w:rPr>
          <w:rFonts w:ascii="Arial" w:hAnsi="Arial" w:cs="Arial"/>
          <w:color w:val="5B63B7" w:themeColor="text2" w:themeTint="99"/>
        </w:rPr>
        <w:t>by</w:t>
      </w:r>
      <w:r w:rsidRPr="009F7285">
        <w:rPr>
          <w:rFonts w:ascii="Arial" w:hAnsi="Arial" w:cs="Arial"/>
          <w:color w:val="5B63B7" w:themeColor="text2" w:themeTint="99"/>
        </w:rPr>
        <w:t xml:space="preserve"> the data showing the change in customer and needs. The growing market for organic food and the need to replace plastic packaging is </w:t>
      </w:r>
      <w:r w:rsidR="0026210C" w:rsidRPr="009F7285">
        <w:rPr>
          <w:rFonts w:ascii="Arial" w:hAnsi="Arial" w:cs="Arial"/>
          <w:color w:val="5B63B7" w:themeColor="text2" w:themeTint="99"/>
        </w:rPr>
        <w:t xml:space="preserve">an </w:t>
      </w:r>
      <w:r w:rsidRPr="009F7285">
        <w:rPr>
          <w:rFonts w:ascii="Arial" w:hAnsi="Arial" w:cs="Arial"/>
          <w:color w:val="5B63B7" w:themeColor="text2" w:themeTint="99"/>
        </w:rPr>
        <w:t xml:space="preserve">excellent opportunity for the company to achieve its objectives. Priority in the activity of the company </w:t>
      </w:r>
      <w:r w:rsidR="0026210C" w:rsidRPr="009F7285">
        <w:rPr>
          <w:rFonts w:ascii="Arial" w:hAnsi="Arial" w:cs="Arial"/>
          <w:color w:val="5B63B7" w:themeColor="text2" w:themeTint="99"/>
        </w:rPr>
        <w:t>is</w:t>
      </w:r>
      <w:r w:rsidRPr="009F7285">
        <w:rPr>
          <w:rFonts w:ascii="Arial" w:hAnsi="Arial" w:cs="Arial"/>
          <w:color w:val="5B63B7" w:themeColor="text2" w:themeTint="99"/>
        </w:rPr>
        <w:t xml:space="preserve"> the activities related to the successful competition on the market, the production of products in close dependence on the wishes of the clients</w:t>
      </w:r>
      <w:r w:rsidR="0026210C" w:rsidRPr="009F7285">
        <w:rPr>
          <w:rFonts w:ascii="Arial" w:hAnsi="Arial" w:cs="Arial"/>
          <w:color w:val="5B63B7" w:themeColor="text2" w:themeTint="99"/>
        </w:rPr>
        <w:t>,</w:t>
      </w:r>
      <w:r w:rsidRPr="009F7285">
        <w:rPr>
          <w:rFonts w:ascii="Arial" w:hAnsi="Arial" w:cs="Arial"/>
          <w:color w:val="5B63B7" w:themeColor="text2" w:themeTint="99"/>
        </w:rPr>
        <w:t xml:space="preserve"> and the offering of quality products at low prices.</w:t>
      </w:r>
    </w:p>
    <w:p w14:paraId="1300AE65" w14:textId="39727ADD"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The company considers the adopted policy to be appropriate and in the next two years will adhere mainly to strengthening its competitive position in the market and providing financial, technological, raw materials</w:t>
      </w:r>
      <w:r w:rsidR="0026210C" w:rsidRPr="009F7285">
        <w:rPr>
          <w:rFonts w:ascii="Arial" w:hAnsi="Arial" w:cs="Arial"/>
          <w:color w:val="5B63B7" w:themeColor="text2" w:themeTint="99"/>
        </w:rPr>
        <w:t>,</w:t>
      </w:r>
      <w:r w:rsidRPr="009F7285">
        <w:rPr>
          <w:rFonts w:ascii="Arial" w:hAnsi="Arial" w:cs="Arial"/>
          <w:color w:val="5B63B7" w:themeColor="text2" w:themeTint="99"/>
        </w:rPr>
        <w:t xml:space="preserve"> and human resources for the realization of its advantages.</w:t>
      </w:r>
    </w:p>
    <w:p w14:paraId="1C2F04D4" w14:textId="77777777" w:rsidR="0042212A" w:rsidRPr="009F7285" w:rsidRDefault="0042212A" w:rsidP="008616E5">
      <w:pPr>
        <w:jc w:val="both"/>
        <w:rPr>
          <w:rFonts w:ascii="Arial" w:hAnsi="Arial" w:cs="Arial"/>
          <w:b/>
          <w:bCs/>
          <w:color w:val="5B63B7" w:themeColor="text2" w:themeTint="99"/>
        </w:rPr>
      </w:pPr>
    </w:p>
    <w:p w14:paraId="52D8EBF7" w14:textId="77777777" w:rsidR="0042212A" w:rsidRPr="009F7285" w:rsidRDefault="0042212A" w:rsidP="008616E5">
      <w:pPr>
        <w:jc w:val="both"/>
        <w:rPr>
          <w:rFonts w:ascii="Arial" w:hAnsi="Arial" w:cs="Arial"/>
          <w:b/>
          <w:bCs/>
          <w:color w:val="5B63B7" w:themeColor="text2" w:themeTint="99"/>
        </w:rPr>
      </w:pPr>
    </w:p>
    <w:p w14:paraId="66E15059" w14:textId="77777777" w:rsidR="0042212A" w:rsidRPr="009F7285" w:rsidRDefault="0042212A" w:rsidP="008616E5">
      <w:pPr>
        <w:jc w:val="both"/>
        <w:rPr>
          <w:rFonts w:ascii="Arial" w:hAnsi="Arial" w:cs="Arial"/>
          <w:b/>
          <w:bCs/>
          <w:color w:val="5B63B7" w:themeColor="text2" w:themeTint="99"/>
        </w:rPr>
      </w:pPr>
    </w:p>
    <w:p w14:paraId="6CD45C91" w14:textId="77777777" w:rsidR="0042212A" w:rsidRPr="009F7285" w:rsidRDefault="0042212A" w:rsidP="008616E5">
      <w:pPr>
        <w:jc w:val="both"/>
        <w:rPr>
          <w:rFonts w:ascii="Arial" w:hAnsi="Arial" w:cs="Arial"/>
          <w:b/>
          <w:bCs/>
          <w:color w:val="5B63B7" w:themeColor="text2" w:themeTint="99"/>
        </w:rPr>
      </w:pPr>
    </w:p>
    <w:p w14:paraId="4016416B" w14:textId="77777777" w:rsidR="00CC2A77" w:rsidRPr="009F7285" w:rsidRDefault="00CC2A77" w:rsidP="00CC2A77">
      <w:pPr>
        <w:rPr>
          <w:rFonts w:ascii="Arial" w:hAnsi="Arial" w:cs="Arial"/>
          <w:b/>
          <w:bCs/>
          <w:color w:val="5B63B7" w:themeColor="text2" w:themeTint="99"/>
        </w:rPr>
      </w:pPr>
    </w:p>
    <w:p w14:paraId="5C48B46F" w14:textId="6B9E2190" w:rsidR="00E54412" w:rsidRPr="009F7285" w:rsidRDefault="00CC2A77" w:rsidP="00B476FD">
      <w:pPr>
        <w:jc w:val="center"/>
        <w:rPr>
          <w:rFonts w:ascii="Arial" w:hAnsi="Arial" w:cs="Arial"/>
          <w:b/>
          <w:bCs/>
          <w:color w:val="5B63B7" w:themeColor="text2" w:themeTint="99"/>
        </w:rPr>
      </w:pPr>
      <w:bookmarkStart w:id="14" w:name="_Hlk70185451"/>
      <w:r w:rsidRPr="009F7285">
        <w:rPr>
          <w:rFonts w:ascii="Arial" w:hAnsi="Arial" w:cs="Arial"/>
          <w:b/>
          <w:bCs/>
          <w:color w:val="5B63B7" w:themeColor="text2" w:themeTint="99"/>
        </w:rPr>
        <w:lastRenderedPageBreak/>
        <w:t xml:space="preserve">ANALYSIS OF THE </w:t>
      </w:r>
      <w:r w:rsidR="00715AD2" w:rsidRPr="009F7285">
        <w:rPr>
          <w:rFonts w:ascii="Arial" w:hAnsi="Arial" w:cs="Arial"/>
          <w:b/>
          <w:bCs/>
          <w:color w:val="5B63B7" w:themeColor="text2" w:themeTint="99"/>
        </w:rPr>
        <w:t>MICRO</w:t>
      </w:r>
      <w:r w:rsidR="001D7EE4">
        <w:rPr>
          <w:rFonts w:ascii="Arial" w:hAnsi="Arial" w:cs="Arial"/>
          <w:b/>
          <w:bCs/>
          <w:color w:val="5B63B7" w:themeColor="text2" w:themeTint="99"/>
        </w:rPr>
        <w:t>-</w:t>
      </w:r>
      <w:r w:rsidR="003A71A1">
        <w:rPr>
          <w:rFonts w:ascii="Arial" w:hAnsi="Arial" w:cs="Arial"/>
          <w:b/>
          <w:bCs/>
          <w:color w:val="5B63B7" w:themeColor="text2" w:themeTint="99"/>
        </w:rPr>
        <w:t xml:space="preserve"> </w:t>
      </w:r>
      <w:r w:rsidR="00715AD2" w:rsidRPr="009F7285">
        <w:rPr>
          <w:rFonts w:ascii="Arial" w:hAnsi="Arial" w:cs="Arial"/>
          <w:b/>
          <w:bCs/>
          <w:color w:val="5B63B7" w:themeColor="text2" w:themeTint="99"/>
        </w:rPr>
        <w:t>ENVIRONMENT</w:t>
      </w:r>
      <w:r w:rsidRPr="009F7285">
        <w:rPr>
          <w:rFonts w:ascii="Arial" w:hAnsi="Arial" w:cs="Arial"/>
          <w:b/>
          <w:bCs/>
          <w:color w:val="5B63B7" w:themeColor="text2" w:themeTint="99"/>
        </w:rPr>
        <w:t xml:space="preserve"> OF ‘GREEN MISSION”</w:t>
      </w:r>
    </w:p>
    <w:p w14:paraId="3724D522" w14:textId="7106A7B4" w:rsidR="0042212A" w:rsidRDefault="00CC2A77" w:rsidP="00C02AC7">
      <w:pPr>
        <w:pStyle w:val="Heading1"/>
        <w:jc w:val="center"/>
      </w:pPr>
      <w:bookmarkStart w:id="15" w:name="_Toc70512310"/>
      <w:bookmarkEnd w:id="14"/>
      <w:r w:rsidRPr="009F7285">
        <w:t>SWOT ANALYSI</w:t>
      </w:r>
      <w:r w:rsidR="002278BA" w:rsidRPr="009F7285">
        <w:t>S</w:t>
      </w:r>
      <w:bookmarkEnd w:id="15"/>
    </w:p>
    <w:p w14:paraId="275C9B28" w14:textId="26B91431" w:rsidR="001D7EE4" w:rsidRDefault="001D7EE4" w:rsidP="00715AD2">
      <w:pPr>
        <w:jc w:val="center"/>
        <w:rPr>
          <w:rFonts w:ascii="Arial" w:hAnsi="Arial" w:cs="Arial"/>
          <w:b/>
          <w:bCs/>
          <w:color w:val="5B63B7" w:themeColor="text2" w:themeTint="99"/>
        </w:rPr>
      </w:pPr>
    </w:p>
    <w:p w14:paraId="25485A4B" w14:textId="77777777" w:rsidR="001D7EE4" w:rsidRPr="009F7285" w:rsidRDefault="001D7EE4" w:rsidP="00715AD2">
      <w:pPr>
        <w:jc w:val="center"/>
        <w:rPr>
          <w:rFonts w:ascii="Arial" w:hAnsi="Arial" w:cs="Arial"/>
          <w:b/>
          <w:bCs/>
          <w:color w:val="5B63B7" w:themeColor="text2" w:themeTint="99"/>
        </w:rPr>
      </w:pPr>
    </w:p>
    <w:tbl>
      <w:tblPr>
        <w:tblStyle w:val="TableGrid"/>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4884"/>
        <w:gridCol w:w="4082"/>
      </w:tblGrid>
      <w:tr w:rsidR="009F7285" w:rsidRPr="009F7285" w14:paraId="5DAA5DE2" w14:textId="77777777" w:rsidTr="00E04843">
        <w:tc>
          <w:tcPr>
            <w:tcW w:w="0" w:type="auto"/>
          </w:tcPr>
          <w:p w14:paraId="5251B8F8" w14:textId="7EF6F314" w:rsidR="00E04843" w:rsidRPr="009F7285" w:rsidRDefault="001A0794" w:rsidP="00715AD2">
            <w:pPr>
              <w:pStyle w:val="ListParagraph"/>
              <w:rPr>
                <w:rFonts w:ascii="Arial" w:hAnsi="Arial" w:cs="Arial"/>
                <w:b/>
                <w:bCs/>
                <w:color w:val="5B63B7" w:themeColor="text2" w:themeTint="99"/>
              </w:rPr>
            </w:pPr>
            <w:r w:rsidRPr="009F7285">
              <w:rPr>
                <w:rFonts w:ascii="Arial" w:hAnsi="Arial" w:cs="Arial"/>
                <w:b/>
                <w:bCs/>
                <w:color w:val="5B63B7" w:themeColor="text2" w:themeTint="99"/>
              </w:rPr>
              <w:t>Stre</w:t>
            </w:r>
            <w:r w:rsidR="00715AD2" w:rsidRPr="009F7285">
              <w:rPr>
                <w:rFonts w:ascii="Arial" w:hAnsi="Arial" w:cs="Arial"/>
                <w:b/>
                <w:bCs/>
                <w:color w:val="5B63B7" w:themeColor="text2" w:themeTint="99"/>
              </w:rPr>
              <w:t>ngth</w:t>
            </w:r>
            <w:r w:rsidRPr="009F7285">
              <w:rPr>
                <w:rFonts w:ascii="Arial" w:hAnsi="Arial" w:cs="Arial"/>
                <w:b/>
                <w:bCs/>
                <w:color w:val="5B63B7" w:themeColor="text2" w:themeTint="99"/>
              </w:rPr>
              <w:t xml:space="preserve">s </w:t>
            </w:r>
          </w:p>
          <w:p w14:paraId="2F717501" w14:textId="3026B664" w:rsidR="001A0794" w:rsidRPr="009F7285" w:rsidRDefault="001A0794" w:rsidP="001A0794">
            <w:pPr>
              <w:pStyle w:val="ListParagraph"/>
              <w:numPr>
                <w:ilvl w:val="0"/>
                <w:numId w:val="17"/>
              </w:numPr>
              <w:rPr>
                <w:rFonts w:ascii="Arial" w:hAnsi="Arial" w:cs="Arial"/>
                <w:color w:val="5B63B7" w:themeColor="text2" w:themeTint="99"/>
              </w:rPr>
            </w:pPr>
            <w:r w:rsidRPr="009F7285">
              <w:rPr>
                <w:rFonts w:ascii="Arial" w:hAnsi="Arial" w:cs="Arial"/>
                <w:color w:val="5B63B7" w:themeColor="text2" w:themeTint="99"/>
              </w:rPr>
              <w:t>High</w:t>
            </w:r>
            <w:r w:rsidR="00715AD2" w:rsidRPr="009F7285">
              <w:rPr>
                <w:rFonts w:ascii="Arial" w:hAnsi="Arial" w:cs="Arial"/>
                <w:color w:val="5B63B7" w:themeColor="text2" w:themeTint="99"/>
              </w:rPr>
              <w:t>-</w:t>
            </w:r>
            <w:r w:rsidRPr="009F7285">
              <w:rPr>
                <w:rFonts w:ascii="Arial" w:hAnsi="Arial" w:cs="Arial"/>
                <w:color w:val="5B63B7" w:themeColor="text2" w:themeTint="99"/>
              </w:rPr>
              <w:t>quality organic products</w:t>
            </w:r>
          </w:p>
          <w:p w14:paraId="2EA27597" w14:textId="77777777" w:rsidR="001A0794" w:rsidRPr="009F7285" w:rsidRDefault="001A0794" w:rsidP="001A0794">
            <w:pPr>
              <w:pStyle w:val="ListParagraph"/>
              <w:numPr>
                <w:ilvl w:val="0"/>
                <w:numId w:val="17"/>
              </w:numPr>
              <w:rPr>
                <w:rFonts w:ascii="Arial" w:hAnsi="Arial" w:cs="Arial"/>
                <w:color w:val="5B63B7" w:themeColor="text2" w:themeTint="99"/>
              </w:rPr>
            </w:pPr>
            <w:r w:rsidRPr="009F7285">
              <w:rPr>
                <w:rFonts w:ascii="Arial" w:hAnsi="Arial" w:cs="Arial"/>
                <w:color w:val="5B63B7" w:themeColor="text2" w:themeTint="99"/>
              </w:rPr>
              <w:t xml:space="preserve">Eco – friendly packaging </w:t>
            </w:r>
          </w:p>
          <w:p w14:paraId="2985ED9C" w14:textId="77777777" w:rsidR="001A0794" w:rsidRPr="009F7285" w:rsidRDefault="001A0794" w:rsidP="001A0794">
            <w:pPr>
              <w:pStyle w:val="ListParagraph"/>
              <w:numPr>
                <w:ilvl w:val="0"/>
                <w:numId w:val="17"/>
              </w:numPr>
              <w:rPr>
                <w:rFonts w:ascii="Arial" w:hAnsi="Arial" w:cs="Arial"/>
                <w:color w:val="5B63B7" w:themeColor="text2" w:themeTint="99"/>
              </w:rPr>
            </w:pPr>
            <w:r w:rsidRPr="009F7285">
              <w:rPr>
                <w:rFonts w:ascii="Arial" w:hAnsi="Arial" w:cs="Arial"/>
                <w:color w:val="5B63B7" w:themeColor="text2" w:themeTint="99"/>
              </w:rPr>
              <w:t>Fresh Vegetables and fruits directly from local farms.</w:t>
            </w:r>
          </w:p>
          <w:p w14:paraId="11F945A7" w14:textId="77777777" w:rsidR="001A0794" w:rsidRPr="009F7285" w:rsidRDefault="001A0794" w:rsidP="001A0794">
            <w:pPr>
              <w:pStyle w:val="ListParagraph"/>
              <w:numPr>
                <w:ilvl w:val="0"/>
                <w:numId w:val="17"/>
              </w:numPr>
              <w:rPr>
                <w:rFonts w:ascii="Arial" w:hAnsi="Arial" w:cs="Arial"/>
                <w:color w:val="5B63B7" w:themeColor="text2" w:themeTint="99"/>
              </w:rPr>
            </w:pPr>
            <w:r w:rsidRPr="009F7285">
              <w:rPr>
                <w:rFonts w:ascii="Arial" w:hAnsi="Arial" w:cs="Arial"/>
                <w:color w:val="5B63B7" w:themeColor="text2" w:themeTint="99"/>
              </w:rPr>
              <w:t xml:space="preserve">High range of dairy alternatives </w:t>
            </w:r>
          </w:p>
          <w:p w14:paraId="22F1D230" w14:textId="77777777" w:rsidR="001A0794" w:rsidRPr="009F7285" w:rsidRDefault="001A0794" w:rsidP="001A0794">
            <w:pPr>
              <w:pStyle w:val="ListParagraph"/>
              <w:numPr>
                <w:ilvl w:val="0"/>
                <w:numId w:val="17"/>
              </w:numPr>
              <w:rPr>
                <w:rFonts w:ascii="Arial" w:hAnsi="Arial" w:cs="Arial"/>
                <w:color w:val="5B63B7" w:themeColor="text2" w:themeTint="99"/>
              </w:rPr>
            </w:pPr>
            <w:r w:rsidRPr="009F7285">
              <w:rPr>
                <w:rFonts w:ascii="Arial" w:hAnsi="Arial" w:cs="Arial"/>
                <w:color w:val="5B63B7" w:themeColor="text2" w:themeTint="99"/>
              </w:rPr>
              <w:t>Excellent customer service</w:t>
            </w:r>
          </w:p>
          <w:p w14:paraId="32194FF5" w14:textId="77777777" w:rsidR="001A0794" w:rsidRPr="009F7285" w:rsidRDefault="001A0794" w:rsidP="001A0794">
            <w:pPr>
              <w:pStyle w:val="ListParagraph"/>
              <w:numPr>
                <w:ilvl w:val="0"/>
                <w:numId w:val="17"/>
              </w:numPr>
              <w:rPr>
                <w:rFonts w:ascii="Arial" w:hAnsi="Arial" w:cs="Arial"/>
                <w:color w:val="5B63B7" w:themeColor="text2" w:themeTint="99"/>
              </w:rPr>
            </w:pPr>
            <w:r w:rsidRPr="009F7285">
              <w:rPr>
                <w:rFonts w:ascii="Arial" w:hAnsi="Arial" w:cs="Arial"/>
                <w:color w:val="5B63B7" w:themeColor="text2" w:themeTint="99"/>
              </w:rPr>
              <w:t>Young, motivated, and skilled staff team</w:t>
            </w:r>
          </w:p>
          <w:p w14:paraId="101D3FA6" w14:textId="77777777" w:rsidR="001A0794" w:rsidRPr="009F7285" w:rsidRDefault="001A0794" w:rsidP="001A0794">
            <w:pPr>
              <w:pStyle w:val="ListParagraph"/>
              <w:numPr>
                <w:ilvl w:val="0"/>
                <w:numId w:val="17"/>
              </w:numPr>
              <w:rPr>
                <w:rFonts w:ascii="Arial" w:hAnsi="Arial" w:cs="Arial"/>
                <w:color w:val="5B63B7" w:themeColor="text2" w:themeTint="99"/>
              </w:rPr>
            </w:pPr>
            <w:r w:rsidRPr="009F7285">
              <w:rPr>
                <w:rFonts w:ascii="Arial" w:hAnsi="Arial" w:cs="Arial"/>
                <w:color w:val="5B63B7" w:themeColor="text2" w:themeTint="99"/>
              </w:rPr>
              <w:t>Unique product informative system based on QR codes.</w:t>
            </w:r>
          </w:p>
          <w:p w14:paraId="4D1F8E62" w14:textId="77777777" w:rsidR="001A0794" w:rsidRPr="009F7285" w:rsidRDefault="001A0794" w:rsidP="001A0794">
            <w:pPr>
              <w:rPr>
                <w:rFonts w:ascii="Arial" w:hAnsi="Arial" w:cs="Arial"/>
                <w:b/>
                <w:bCs/>
                <w:color w:val="5B63B7" w:themeColor="text2" w:themeTint="99"/>
              </w:rPr>
            </w:pPr>
          </w:p>
          <w:p w14:paraId="4EA61F97" w14:textId="77777777" w:rsidR="001A0794" w:rsidRPr="009F7285" w:rsidRDefault="001A0794" w:rsidP="001A0794">
            <w:pPr>
              <w:rPr>
                <w:rFonts w:ascii="Arial" w:hAnsi="Arial" w:cs="Arial"/>
                <w:b/>
                <w:bCs/>
                <w:color w:val="5B63B7" w:themeColor="text2" w:themeTint="99"/>
              </w:rPr>
            </w:pPr>
          </w:p>
          <w:p w14:paraId="56D4D671" w14:textId="22A23331" w:rsidR="00314DEF" w:rsidRPr="009F7285" w:rsidRDefault="001A0794" w:rsidP="008616E5">
            <w:pPr>
              <w:jc w:val="both"/>
              <w:rPr>
                <w:rFonts w:ascii="Arial" w:hAnsi="Arial" w:cs="Arial"/>
                <w:b/>
                <w:bCs/>
                <w:color w:val="5B63B7" w:themeColor="text2" w:themeTint="99"/>
              </w:rPr>
            </w:pPr>
            <w:r w:rsidRPr="009F7285">
              <w:rPr>
                <w:rFonts w:ascii="Arial" w:hAnsi="Arial" w:cs="Arial"/>
                <w:b/>
                <w:bCs/>
                <w:color w:val="5B63B7" w:themeColor="text2" w:themeTint="99"/>
              </w:rPr>
              <w:t xml:space="preserve">                         </w:t>
            </w:r>
          </w:p>
        </w:tc>
        <w:tc>
          <w:tcPr>
            <w:tcW w:w="0" w:type="auto"/>
          </w:tcPr>
          <w:p w14:paraId="2AB4D022" w14:textId="04AD44E1" w:rsidR="00E04843" w:rsidRPr="009F7285" w:rsidRDefault="00E04843" w:rsidP="00715AD2">
            <w:pPr>
              <w:pStyle w:val="ListParagraph"/>
              <w:rPr>
                <w:rFonts w:ascii="Arial" w:hAnsi="Arial" w:cs="Arial"/>
                <w:b/>
                <w:bCs/>
                <w:color w:val="5B63B7" w:themeColor="text2" w:themeTint="99"/>
              </w:rPr>
            </w:pPr>
            <w:r w:rsidRPr="009F7285">
              <w:rPr>
                <w:rFonts w:ascii="Arial" w:hAnsi="Arial" w:cs="Arial"/>
                <w:b/>
                <w:bCs/>
                <w:color w:val="5B63B7" w:themeColor="text2" w:themeTint="99"/>
              </w:rPr>
              <w:t>Weakne</w:t>
            </w:r>
            <w:r w:rsidR="00715AD2" w:rsidRPr="009F7285">
              <w:rPr>
                <w:rFonts w:ascii="Arial" w:hAnsi="Arial" w:cs="Arial"/>
                <w:b/>
                <w:bCs/>
                <w:color w:val="5B63B7" w:themeColor="text2" w:themeTint="99"/>
              </w:rPr>
              <w:t>s</w:t>
            </w:r>
            <w:r w:rsidRPr="009F7285">
              <w:rPr>
                <w:rFonts w:ascii="Arial" w:hAnsi="Arial" w:cs="Arial"/>
                <w:b/>
                <w:bCs/>
                <w:color w:val="5B63B7" w:themeColor="text2" w:themeTint="99"/>
              </w:rPr>
              <w:t xml:space="preserve">ses </w:t>
            </w:r>
          </w:p>
          <w:p w14:paraId="32A904CF" w14:textId="19F84BF6" w:rsidR="001A0794" w:rsidRPr="009F7285" w:rsidRDefault="001A0794" w:rsidP="001A0794">
            <w:pPr>
              <w:pStyle w:val="ListParagraph"/>
              <w:numPr>
                <w:ilvl w:val="0"/>
                <w:numId w:val="17"/>
              </w:numPr>
              <w:rPr>
                <w:rFonts w:ascii="Arial" w:hAnsi="Arial" w:cs="Arial"/>
                <w:color w:val="5B63B7" w:themeColor="text2" w:themeTint="99"/>
              </w:rPr>
            </w:pPr>
            <w:r w:rsidRPr="009F7285">
              <w:rPr>
                <w:rFonts w:ascii="Arial" w:hAnsi="Arial" w:cs="Arial"/>
                <w:color w:val="5B63B7" w:themeColor="text2" w:themeTint="99"/>
              </w:rPr>
              <w:t xml:space="preserve">Lack of staff experience in the food industry </w:t>
            </w:r>
          </w:p>
          <w:p w14:paraId="192A4268" w14:textId="77777777" w:rsidR="001A0794" w:rsidRPr="009F7285" w:rsidRDefault="001A0794" w:rsidP="001A0794">
            <w:pPr>
              <w:pStyle w:val="ListParagraph"/>
              <w:numPr>
                <w:ilvl w:val="0"/>
                <w:numId w:val="17"/>
              </w:numPr>
              <w:rPr>
                <w:rFonts w:ascii="Arial" w:hAnsi="Arial" w:cs="Arial"/>
                <w:b/>
                <w:bCs/>
                <w:color w:val="5B63B7" w:themeColor="text2" w:themeTint="99"/>
              </w:rPr>
            </w:pPr>
            <w:r w:rsidRPr="009F7285">
              <w:rPr>
                <w:rFonts w:ascii="Arial" w:hAnsi="Arial" w:cs="Arial"/>
                <w:color w:val="5B63B7" w:themeColor="text2" w:themeTint="99"/>
              </w:rPr>
              <w:t>Shortage of products</w:t>
            </w:r>
          </w:p>
          <w:p w14:paraId="05425505" w14:textId="77777777" w:rsidR="001A0794" w:rsidRPr="009F7285" w:rsidRDefault="001A0794" w:rsidP="001A0794">
            <w:pPr>
              <w:pStyle w:val="ListParagraph"/>
              <w:numPr>
                <w:ilvl w:val="0"/>
                <w:numId w:val="17"/>
              </w:numPr>
              <w:rPr>
                <w:rFonts w:ascii="Arial" w:hAnsi="Arial" w:cs="Arial"/>
                <w:b/>
                <w:bCs/>
                <w:color w:val="5B63B7" w:themeColor="text2" w:themeTint="99"/>
              </w:rPr>
            </w:pPr>
            <w:r w:rsidRPr="009F7285">
              <w:rPr>
                <w:rFonts w:ascii="Arial" w:hAnsi="Arial" w:cs="Arial"/>
                <w:color w:val="5B63B7" w:themeColor="text2" w:themeTint="99"/>
              </w:rPr>
              <w:t xml:space="preserve">High rental costs </w:t>
            </w:r>
          </w:p>
          <w:p w14:paraId="3E33A0BE" w14:textId="383C0E0C" w:rsidR="00314DEF" w:rsidRPr="009F7285" w:rsidRDefault="00E04843" w:rsidP="001A0794">
            <w:pPr>
              <w:jc w:val="both"/>
              <w:rPr>
                <w:rFonts w:ascii="Arial" w:hAnsi="Arial" w:cs="Arial"/>
                <w:b/>
                <w:bCs/>
                <w:color w:val="5B63B7" w:themeColor="text2" w:themeTint="99"/>
              </w:rPr>
            </w:pPr>
            <w:r w:rsidRPr="009F7285">
              <w:rPr>
                <w:rFonts w:ascii="Arial" w:hAnsi="Arial" w:cs="Arial"/>
                <w:color w:val="5B63B7" w:themeColor="text2" w:themeTint="99"/>
              </w:rPr>
              <w:t xml:space="preserve">            </w:t>
            </w:r>
            <w:r w:rsidR="001A0794" w:rsidRPr="009F7285">
              <w:rPr>
                <w:rFonts w:ascii="Arial" w:hAnsi="Arial" w:cs="Arial"/>
                <w:color w:val="5B63B7" w:themeColor="text2" w:themeTint="99"/>
              </w:rPr>
              <w:t>High staff costs</w:t>
            </w:r>
          </w:p>
        </w:tc>
      </w:tr>
      <w:tr w:rsidR="009F7285" w:rsidRPr="009F7285" w14:paraId="40ED6938" w14:textId="77777777" w:rsidTr="00E04843">
        <w:tc>
          <w:tcPr>
            <w:tcW w:w="0" w:type="auto"/>
            <w:vAlign w:val="center"/>
          </w:tcPr>
          <w:p w14:paraId="4BDF1395" w14:textId="1B05E716" w:rsidR="00E04843" w:rsidRPr="009F7285" w:rsidRDefault="00E04843" w:rsidP="00715AD2">
            <w:pPr>
              <w:pStyle w:val="ListParagraph"/>
              <w:rPr>
                <w:rFonts w:ascii="Arial" w:hAnsi="Arial" w:cs="Arial"/>
                <w:b/>
                <w:bCs/>
                <w:color w:val="5B63B7" w:themeColor="text2" w:themeTint="99"/>
              </w:rPr>
            </w:pPr>
            <w:r w:rsidRPr="009F7285">
              <w:rPr>
                <w:rFonts w:ascii="Arial" w:hAnsi="Arial" w:cs="Arial"/>
                <w:b/>
                <w:bCs/>
                <w:color w:val="5B63B7" w:themeColor="text2" w:themeTint="99"/>
              </w:rPr>
              <w:t xml:space="preserve">Opportunities </w:t>
            </w:r>
          </w:p>
          <w:p w14:paraId="38F1BC58" w14:textId="7D7B95F0" w:rsidR="001A0794" w:rsidRPr="009F7285" w:rsidRDefault="001A0794" w:rsidP="001A0794">
            <w:pPr>
              <w:pStyle w:val="ListParagraph"/>
              <w:numPr>
                <w:ilvl w:val="0"/>
                <w:numId w:val="18"/>
              </w:numPr>
              <w:rPr>
                <w:rFonts w:ascii="Arial" w:hAnsi="Arial" w:cs="Arial"/>
                <w:color w:val="5B63B7" w:themeColor="text2" w:themeTint="99"/>
              </w:rPr>
            </w:pPr>
            <w:r w:rsidRPr="009F7285">
              <w:rPr>
                <w:rFonts w:ascii="Arial" w:hAnsi="Arial" w:cs="Arial"/>
                <w:color w:val="5B63B7" w:themeColor="text2" w:themeTint="99"/>
              </w:rPr>
              <w:t xml:space="preserve">Continue market </w:t>
            </w:r>
            <w:r w:rsidR="00715AD2" w:rsidRPr="009F7285">
              <w:rPr>
                <w:rFonts w:ascii="Arial" w:hAnsi="Arial" w:cs="Arial"/>
                <w:color w:val="5B63B7" w:themeColor="text2" w:themeTint="99"/>
              </w:rPr>
              <w:t>development.</w:t>
            </w:r>
          </w:p>
          <w:p w14:paraId="2CD353C9" w14:textId="5FE35F9B" w:rsidR="001A0794" w:rsidRPr="009F7285" w:rsidRDefault="001A0794" w:rsidP="001A0794">
            <w:pPr>
              <w:pStyle w:val="ListParagraph"/>
              <w:numPr>
                <w:ilvl w:val="0"/>
                <w:numId w:val="18"/>
              </w:numPr>
              <w:rPr>
                <w:rFonts w:ascii="Arial" w:hAnsi="Arial" w:cs="Arial"/>
                <w:color w:val="5B63B7" w:themeColor="text2" w:themeTint="99"/>
              </w:rPr>
            </w:pPr>
            <w:r w:rsidRPr="009F7285">
              <w:rPr>
                <w:rFonts w:ascii="Arial" w:hAnsi="Arial" w:cs="Arial"/>
                <w:color w:val="5B63B7" w:themeColor="text2" w:themeTint="99"/>
              </w:rPr>
              <w:t xml:space="preserve">Increase in product </w:t>
            </w:r>
            <w:r w:rsidR="00715AD2" w:rsidRPr="009F7285">
              <w:rPr>
                <w:rFonts w:ascii="Arial" w:hAnsi="Arial" w:cs="Arial"/>
                <w:color w:val="5B63B7" w:themeColor="text2" w:themeTint="99"/>
              </w:rPr>
              <w:t>assortment.</w:t>
            </w:r>
            <w:r w:rsidRPr="009F7285">
              <w:rPr>
                <w:rFonts w:ascii="Arial" w:hAnsi="Arial" w:cs="Arial"/>
                <w:color w:val="5B63B7" w:themeColor="text2" w:themeTint="99"/>
              </w:rPr>
              <w:t xml:space="preserve"> </w:t>
            </w:r>
          </w:p>
          <w:p w14:paraId="42421B5D" w14:textId="77777777" w:rsidR="001A0794" w:rsidRPr="009F7285" w:rsidRDefault="001A0794" w:rsidP="001A0794">
            <w:pPr>
              <w:pStyle w:val="ListParagraph"/>
              <w:numPr>
                <w:ilvl w:val="0"/>
                <w:numId w:val="18"/>
              </w:numPr>
              <w:rPr>
                <w:rFonts w:ascii="Arial" w:hAnsi="Arial" w:cs="Arial"/>
                <w:color w:val="5B63B7" w:themeColor="text2" w:themeTint="99"/>
              </w:rPr>
            </w:pPr>
            <w:r w:rsidRPr="009F7285">
              <w:rPr>
                <w:rFonts w:ascii="Arial" w:hAnsi="Arial" w:cs="Arial"/>
                <w:color w:val="5B63B7" w:themeColor="text2" w:themeTint="99"/>
              </w:rPr>
              <w:t xml:space="preserve">Potential franchised model </w:t>
            </w:r>
          </w:p>
          <w:p w14:paraId="7D20945A" w14:textId="236C4C22" w:rsidR="001A0794" w:rsidRPr="009F7285" w:rsidRDefault="001A0794" w:rsidP="001A0794">
            <w:pPr>
              <w:pStyle w:val="ListParagraph"/>
              <w:numPr>
                <w:ilvl w:val="0"/>
                <w:numId w:val="18"/>
              </w:numPr>
              <w:rPr>
                <w:rFonts w:ascii="Arial" w:hAnsi="Arial" w:cs="Arial"/>
                <w:color w:val="5B63B7" w:themeColor="text2" w:themeTint="99"/>
              </w:rPr>
            </w:pPr>
            <w:r w:rsidRPr="009F7285">
              <w:rPr>
                <w:rFonts w:ascii="Arial" w:hAnsi="Arial" w:cs="Arial"/>
                <w:color w:val="5B63B7" w:themeColor="text2" w:themeTint="99"/>
              </w:rPr>
              <w:t>Potential grow</w:t>
            </w:r>
            <w:r w:rsidR="00715AD2" w:rsidRPr="009F7285">
              <w:rPr>
                <w:rFonts w:ascii="Arial" w:hAnsi="Arial" w:cs="Arial"/>
                <w:color w:val="5B63B7" w:themeColor="text2" w:themeTint="99"/>
              </w:rPr>
              <w:t>th</w:t>
            </w:r>
            <w:r w:rsidRPr="009F7285">
              <w:rPr>
                <w:rFonts w:ascii="Arial" w:hAnsi="Arial" w:cs="Arial"/>
                <w:color w:val="5B63B7" w:themeColor="text2" w:themeTint="99"/>
              </w:rPr>
              <w:t xml:space="preserve"> on </w:t>
            </w:r>
            <w:r w:rsidR="00715AD2" w:rsidRPr="009F7285">
              <w:rPr>
                <w:rFonts w:ascii="Arial" w:hAnsi="Arial" w:cs="Arial"/>
                <w:color w:val="5B63B7" w:themeColor="text2" w:themeTint="99"/>
              </w:rPr>
              <w:t xml:space="preserve">a </w:t>
            </w:r>
            <w:r w:rsidRPr="009F7285">
              <w:rPr>
                <w:rFonts w:ascii="Arial" w:hAnsi="Arial" w:cs="Arial"/>
                <w:color w:val="5B63B7" w:themeColor="text2" w:themeTint="99"/>
              </w:rPr>
              <w:t xml:space="preserve">national level </w:t>
            </w:r>
          </w:p>
          <w:p w14:paraId="65E82B2B" w14:textId="11472F62" w:rsidR="001A0794" w:rsidRPr="009F7285" w:rsidRDefault="001A0794" w:rsidP="001A0794">
            <w:pPr>
              <w:pStyle w:val="ListParagraph"/>
              <w:numPr>
                <w:ilvl w:val="0"/>
                <w:numId w:val="18"/>
              </w:numPr>
              <w:rPr>
                <w:rFonts w:ascii="Arial" w:hAnsi="Arial" w:cs="Arial"/>
                <w:color w:val="5B63B7" w:themeColor="text2" w:themeTint="99"/>
              </w:rPr>
            </w:pPr>
            <w:r w:rsidRPr="009F7285">
              <w:rPr>
                <w:rFonts w:ascii="Arial" w:hAnsi="Arial" w:cs="Arial"/>
                <w:color w:val="5B63B7" w:themeColor="text2" w:themeTint="99"/>
              </w:rPr>
              <w:t>Potential grow</w:t>
            </w:r>
            <w:r w:rsidR="00715AD2" w:rsidRPr="009F7285">
              <w:rPr>
                <w:rFonts w:ascii="Arial" w:hAnsi="Arial" w:cs="Arial"/>
                <w:color w:val="5B63B7" w:themeColor="text2" w:themeTint="99"/>
              </w:rPr>
              <w:t>th</w:t>
            </w:r>
            <w:r w:rsidRPr="009F7285">
              <w:rPr>
                <w:rFonts w:ascii="Arial" w:hAnsi="Arial" w:cs="Arial"/>
                <w:color w:val="5B63B7" w:themeColor="text2" w:themeTint="99"/>
              </w:rPr>
              <w:t xml:space="preserve"> on </w:t>
            </w:r>
            <w:r w:rsidR="00715AD2" w:rsidRPr="009F7285">
              <w:rPr>
                <w:rFonts w:ascii="Arial" w:hAnsi="Arial" w:cs="Arial"/>
                <w:color w:val="5B63B7" w:themeColor="text2" w:themeTint="99"/>
              </w:rPr>
              <w:t xml:space="preserve">an </w:t>
            </w:r>
            <w:r w:rsidRPr="009F7285">
              <w:rPr>
                <w:rFonts w:ascii="Arial" w:hAnsi="Arial" w:cs="Arial"/>
                <w:color w:val="5B63B7" w:themeColor="text2" w:themeTint="99"/>
              </w:rPr>
              <w:t>international level</w:t>
            </w:r>
          </w:p>
          <w:p w14:paraId="16CCEECF" w14:textId="77777777" w:rsidR="001A0794" w:rsidRPr="009F7285" w:rsidRDefault="001A0794" w:rsidP="001A0794">
            <w:pPr>
              <w:rPr>
                <w:rFonts w:ascii="Arial" w:hAnsi="Arial" w:cs="Arial"/>
                <w:b/>
                <w:bCs/>
                <w:color w:val="5B63B7" w:themeColor="text2" w:themeTint="99"/>
              </w:rPr>
            </w:pPr>
          </w:p>
          <w:p w14:paraId="6BE07E2A" w14:textId="77777777" w:rsidR="00314DEF" w:rsidRPr="009F7285" w:rsidRDefault="00314DEF" w:rsidP="008616E5">
            <w:pPr>
              <w:jc w:val="both"/>
              <w:rPr>
                <w:rFonts w:ascii="Arial" w:hAnsi="Arial" w:cs="Arial"/>
                <w:b/>
                <w:bCs/>
                <w:color w:val="5B63B7" w:themeColor="text2" w:themeTint="99"/>
              </w:rPr>
            </w:pPr>
          </w:p>
        </w:tc>
        <w:tc>
          <w:tcPr>
            <w:tcW w:w="0" w:type="auto"/>
          </w:tcPr>
          <w:p w14:paraId="460CE30F" w14:textId="619C0522" w:rsidR="00E04843" w:rsidRPr="009F7285" w:rsidRDefault="00E04843" w:rsidP="00715AD2">
            <w:pPr>
              <w:pStyle w:val="ListParagraph"/>
              <w:rPr>
                <w:rFonts w:ascii="Arial" w:hAnsi="Arial" w:cs="Arial"/>
                <w:b/>
                <w:bCs/>
                <w:color w:val="5B63B7" w:themeColor="text2" w:themeTint="99"/>
              </w:rPr>
            </w:pPr>
            <w:r w:rsidRPr="009F7285">
              <w:rPr>
                <w:rFonts w:ascii="Arial" w:hAnsi="Arial" w:cs="Arial"/>
                <w:b/>
                <w:bCs/>
                <w:color w:val="5B63B7" w:themeColor="text2" w:themeTint="99"/>
              </w:rPr>
              <w:t>Threats</w:t>
            </w:r>
          </w:p>
          <w:p w14:paraId="5E45F2C0" w14:textId="442DA34F" w:rsidR="001A0794" w:rsidRPr="009F7285" w:rsidRDefault="001A0794" w:rsidP="00E04843">
            <w:pPr>
              <w:pStyle w:val="ListParagraph"/>
              <w:numPr>
                <w:ilvl w:val="0"/>
                <w:numId w:val="32"/>
              </w:numPr>
              <w:rPr>
                <w:rFonts w:ascii="Arial" w:hAnsi="Arial" w:cs="Arial"/>
                <w:b/>
                <w:bCs/>
                <w:color w:val="5B63B7" w:themeColor="text2" w:themeTint="99"/>
              </w:rPr>
            </w:pPr>
            <w:r w:rsidRPr="009F7285">
              <w:rPr>
                <w:rFonts w:ascii="Arial" w:hAnsi="Arial" w:cs="Arial"/>
                <w:color w:val="5B63B7" w:themeColor="text2" w:themeTint="99"/>
              </w:rPr>
              <w:t>Low priced competitors</w:t>
            </w:r>
          </w:p>
          <w:p w14:paraId="3C7EA95C" w14:textId="25DEEFAB" w:rsidR="001A0794" w:rsidRPr="009F7285" w:rsidRDefault="001A0794" w:rsidP="00E04843">
            <w:pPr>
              <w:pStyle w:val="ListParagraph"/>
              <w:numPr>
                <w:ilvl w:val="0"/>
                <w:numId w:val="32"/>
              </w:numPr>
              <w:rPr>
                <w:rFonts w:ascii="Arial" w:hAnsi="Arial" w:cs="Arial"/>
                <w:b/>
                <w:bCs/>
                <w:color w:val="5B63B7" w:themeColor="text2" w:themeTint="99"/>
              </w:rPr>
            </w:pPr>
            <w:r w:rsidRPr="009F7285">
              <w:rPr>
                <w:rFonts w:ascii="Arial" w:hAnsi="Arial" w:cs="Arial"/>
                <w:color w:val="5B63B7" w:themeColor="text2" w:themeTint="99"/>
              </w:rPr>
              <w:t>External political factors</w:t>
            </w:r>
          </w:p>
          <w:p w14:paraId="623400B1" w14:textId="749D4CBC" w:rsidR="001A0794" w:rsidRPr="009F7285" w:rsidRDefault="001A0794" w:rsidP="00E04843">
            <w:pPr>
              <w:pStyle w:val="ListParagraph"/>
              <w:numPr>
                <w:ilvl w:val="0"/>
                <w:numId w:val="32"/>
              </w:numPr>
              <w:rPr>
                <w:rFonts w:ascii="Arial" w:hAnsi="Arial" w:cs="Arial"/>
                <w:b/>
                <w:bCs/>
                <w:color w:val="5B63B7" w:themeColor="text2" w:themeTint="99"/>
              </w:rPr>
            </w:pPr>
            <w:r w:rsidRPr="009F7285">
              <w:rPr>
                <w:rFonts w:ascii="Arial" w:hAnsi="Arial" w:cs="Arial"/>
                <w:color w:val="5B63B7" w:themeColor="text2" w:themeTint="99"/>
              </w:rPr>
              <w:t>Shoplifting</w:t>
            </w:r>
          </w:p>
          <w:p w14:paraId="000B7114" w14:textId="5195AB6D" w:rsidR="001A0794" w:rsidRPr="009F7285" w:rsidRDefault="001A0794" w:rsidP="00E04843">
            <w:pPr>
              <w:pStyle w:val="ListParagraph"/>
              <w:numPr>
                <w:ilvl w:val="0"/>
                <w:numId w:val="32"/>
              </w:numPr>
              <w:rPr>
                <w:rFonts w:ascii="Arial" w:hAnsi="Arial" w:cs="Arial"/>
                <w:b/>
                <w:bCs/>
                <w:color w:val="5B63B7" w:themeColor="text2" w:themeTint="99"/>
              </w:rPr>
            </w:pPr>
            <w:r w:rsidRPr="009F7285">
              <w:rPr>
                <w:rFonts w:ascii="Arial" w:hAnsi="Arial" w:cs="Arial"/>
                <w:color w:val="5B63B7" w:themeColor="text2" w:themeTint="99"/>
              </w:rPr>
              <w:t>Weak economy</w:t>
            </w:r>
          </w:p>
          <w:p w14:paraId="1E551403" w14:textId="51FDB986" w:rsidR="00314DEF" w:rsidRPr="009F7285" w:rsidRDefault="001A0794" w:rsidP="00E04843">
            <w:pPr>
              <w:pStyle w:val="ListParagraph"/>
              <w:numPr>
                <w:ilvl w:val="0"/>
                <w:numId w:val="32"/>
              </w:numPr>
              <w:rPr>
                <w:rFonts w:ascii="Arial" w:hAnsi="Arial" w:cs="Arial"/>
                <w:b/>
                <w:bCs/>
                <w:color w:val="5B63B7" w:themeColor="text2" w:themeTint="99"/>
              </w:rPr>
            </w:pPr>
            <w:r w:rsidRPr="009F7285">
              <w:rPr>
                <w:rFonts w:ascii="Arial" w:hAnsi="Arial" w:cs="Arial"/>
                <w:color w:val="5B63B7" w:themeColor="text2" w:themeTint="99"/>
              </w:rPr>
              <w:t>Recession</w:t>
            </w:r>
          </w:p>
        </w:tc>
      </w:tr>
    </w:tbl>
    <w:p w14:paraId="2340236F" w14:textId="71C64DCF" w:rsidR="00CC2A77" w:rsidRPr="009F7285" w:rsidRDefault="00E04843" w:rsidP="00715AD2">
      <w:pPr>
        <w:jc w:val="center"/>
        <w:rPr>
          <w:rFonts w:ascii="Arial" w:hAnsi="Arial" w:cs="Arial"/>
          <w:color w:val="5B63B7" w:themeColor="text2" w:themeTint="99"/>
          <w:sz w:val="16"/>
          <w:szCs w:val="16"/>
        </w:rPr>
      </w:pPr>
      <w:r w:rsidRPr="009F7285">
        <w:rPr>
          <w:rFonts w:ascii="Arial" w:hAnsi="Arial" w:cs="Arial"/>
          <w:color w:val="5B63B7" w:themeColor="text2" w:themeTint="99"/>
          <w:sz w:val="16"/>
          <w:szCs w:val="16"/>
        </w:rPr>
        <w:t xml:space="preserve">FIGURE 1. ANALYSIS OF THE </w:t>
      </w:r>
      <w:r w:rsidR="00715AD2" w:rsidRPr="009F7285">
        <w:rPr>
          <w:rFonts w:ascii="Arial" w:hAnsi="Arial" w:cs="Arial"/>
          <w:color w:val="5B63B7" w:themeColor="text2" w:themeTint="99"/>
          <w:sz w:val="16"/>
          <w:szCs w:val="16"/>
        </w:rPr>
        <w:t>MICRO</w:t>
      </w:r>
      <w:r w:rsidR="0026210C" w:rsidRPr="009F7285">
        <w:rPr>
          <w:rFonts w:ascii="Arial" w:hAnsi="Arial" w:cs="Arial"/>
          <w:color w:val="5B63B7" w:themeColor="text2" w:themeTint="99"/>
          <w:sz w:val="16"/>
          <w:szCs w:val="16"/>
        </w:rPr>
        <w:t xml:space="preserve"> </w:t>
      </w:r>
      <w:r w:rsidR="001D7EE4">
        <w:rPr>
          <w:rFonts w:ascii="Arial" w:hAnsi="Arial" w:cs="Arial"/>
          <w:color w:val="5B63B7" w:themeColor="text2" w:themeTint="99"/>
          <w:sz w:val="16"/>
          <w:szCs w:val="16"/>
        </w:rPr>
        <w:t xml:space="preserve">- </w:t>
      </w:r>
      <w:r w:rsidR="00715AD2" w:rsidRPr="009F7285">
        <w:rPr>
          <w:rFonts w:ascii="Arial" w:hAnsi="Arial" w:cs="Arial"/>
          <w:color w:val="5B63B7" w:themeColor="text2" w:themeTint="99"/>
          <w:sz w:val="16"/>
          <w:szCs w:val="16"/>
        </w:rPr>
        <w:t>ENVIRONMENT</w:t>
      </w:r>
      <w:r w:rsidRPr="009F7285">
        <w:rPr>
          <w:rFonts w:ascii="Arial" w:hAnsi="Arial" w:cs="Arial"/>
          <w:color w:val="5B63B7" w:themeColor="text2" w:themeTint="99"/>
          <w:sz w:val="16"/>
          <w:szCs w:val="16"/>
        </w:rPr>
        <w:t xml:space="preserve"> OF ‘GREEN MISSION”</w:t>
      </w:r>
    </w:p>
    <w:p w14:paraId="03AC6479" w14:textId="77777777" w:rsidR="00715AD2" w:rsidRPr="009F7285" w:rsidRDefault="00715AD2" w:rsidP="00715AD2">
      <w:pPr>
        <w:jc w:val="center"/>
        <w:rPr>
          <w:rFonts w:ascii="Arial" w:hAnsi="Arial" w:cs="Arial"/>
          <w:b/>
          <w:bCs/>
          <w:color w:val="5B63B7" w:themeColor="text2" w:themeTint="99"/>
          <w:sz w:val="16"/>
          <w:szCs w:val="16"/>
        </w:rPr>
      </w:pPr>
      <w:bookmarkStart w:id="16" w:name="_Hlk70186221"/>
    </w:p>
    <w:p w14:paraId="08F26CC1" w14:textId="77777777" w:rsidR="00F07378" w:rsidRDefault="00F07378" w:rsidP="00CC2A77">
      <w:pPr>
        <w:jc w:val="center"/>
        <w:rPr>
          <w:rFonts w:ascii="Arial" w:hAnsi="Arial" w:cs="Arial"/>
          <w:b/>
          <w:bCs/>
          <w:color w:val="5B63B7" w:themeColor="text2" w:themeTint="99"/>
        </w:rPr>
      </w:pPr>
    </w:p>
    <w:p w14:paraId="3B9899E6" w14:textId="77777777" w:rsidR="00F07378" w:rsidRDefault="00F07378" w:rsidP="00CC2A77">
      <w:pPr>
        <w:jc w:val="center"/>
        <w:rPr>
          <w:rFonts w:ascii="Arial" w:hAnsi="Arial" w:cs="Arial"/>
          <w:b/>
          <w:bCs/>
          <w:color w:val="5B63B7" w:themeColor="text2" w:themeTint="99"/>
        </w:rPr>
      </w:pPr>
    </w:p>
    <w:p w14:paraId="1A14F984" w14:textId="77777777" w:rsidR="00F07378" w:rsidRDefault="00F07378" w:rsidP="00CC2A77">
      <w:pPr>
        <w:jc w:val="center"/>
        <w:rPr>
          <w:rFonts w:ascii="Arial" w:hAnsi="Arial" w:cs="Arial"/>
          <w:b/>
          <w:bCs/>
          <w:color w:val="5B63B7" w:themeColor="text2" w:themeTint="99"/>
        </w:rPr>
      </w:pPr>
    </w:p>
    <w:p w14:paraId="06B78F48" w14:textId="77777777" w:rsidR="00F07378" w:rsidRDefault="00F07378" w:rsidP="00CC2A77">
      <w:pPr>
        <w:jc w:val="center"/>
        <w:rPr>
          <w:rFonts w:ascii="Arial" w:hAnsi="Arial" w:cs="Arial"/>
          <w:b/>
          <w:bCs/>
          <w:color w:val="5B63B7" w:themeColor="text2" w:themeTint="99"/>
        </w:rPr>
      </w:pPr>
    </w:p>
    <w:p w14:paraId="6B4CA441" w14:textId="77777777" w:rsidR="00F07378" w:rsidRDefault="00F07378" w:rsidP="00CC2A77">
      <w:pPr>
        <w:jc w:val="center"/>
        <w:rPr>
          <w:rFonts w:ascii="Arial" w:hAnsi="Arial" w:cs="Arial"/>
          <w:b/>
          <w:bCs/>
          <w:color w:val="5B63B7" w:themeColor="text2" w:themeTint="99"/>
        </w:rPr>
      </w:pPr>
    </w:p>
    <w:p w14:paraId="7F8A559A" w14:textId="77777777" w:rsidR="00F07378" w:rsidRDefault="00F07378" w:rsidP="00CC2A77">
      <w:pPr>
        <w:jc w:val="center"/>
        <w:rPr>
          <w:rFonts w:ascii="Arial" w:hAnsi="Arial" w:cs="Arial"/>
          <w:b/>
          <w:bCs/>
          <w:color w:val="5B63B7" w:themeColor="text2" w:themeTint="99"/>
        </w:rPr>
      </w:pPr>
    </w:p>
    <w:p w14:paraId="015586A0" w14:textId="77777777" w:rsidR="00F07378" w:rsidRDefault="00F07378" w:rsidP="00CC2A77">
      <w:pPr>
        <w:jc w:val="center"/>
        <w:rPr>
          <w:rFonts w:ascii="Arial" w:hAnsi="Arial" w:cs="Arial"/>
          <w:b/>
          <w:bCs/>
          <w:color w:val="5B63B7" w:themeColor="text2" w:themeTint="99"/>
        </w:rPr>
      </w:pPr>
    </w:p>
    <w:p w14:paraId="1297FBDD" w14:textId="77777777" w:rsidR="00F07378" w:rsidRDefault="00F07378" w:rsidP="00CC2A77">
      <w:pPr>
        <w:jc w:val="center"/>
        <w:rPr>
          <w:rFonts w:ascii="Arial" w:hAnsi="Arial" w:cs="Arial"/>
          <w:b/>
          <w:bCs/>
          <w:color w:val="5B63B7" w:themeColor="text2" w:themeTint="99"/>
        </w:rPr>
      </w:pPr>
    </w:p>
    <w:p w14:paraId="5C359677" w14:textId="77777777" w:rsidR="00F07378" w:rsidRDefault="00F07378" w:rsidP="00CC2A77">
      <w:pPr>
        <w:jc w:val="center"/>
        <w:rPr>
          <w:rFonts w:ascii="Arial" w:hAnsi="Arial" w:cs="Arial"/>
          <w:b/>
          <w:bCs/>
          <w:color w:val="5B63B7" w:themeColor="text2" w:themeTint="99"/>
        </w:rPr>
      </w:pPr>
    </w:p>
    <w:p w14:paraId="64F406B5" w14:textId="77777777" w:rsidR="00F07378" w:rsidRDefault="00F07378" w:rsidP="00CC2A77">
      <w:pPr>
        <w:jc w:val="center"/>
        <w:rPr>
          <w:rFonts w:ascii="Arial" w:hAnsi="Arial" w:cs="Arial"/>
          <w:b/>
          <w:bCs/>
          <w:color w:val="5B63B7" w:themeColor="text2" w:themeTint="99"/>
        </w:rPr>
      </w:pPr>
    </w:p>
    <w:p w14:paraId="4F5AB03C" w14:textId="77777777" w:rsidR="00F07378" w:rsidRDefault="00F07378" w:rsidP="00CC2A77">
      <w:pPr>
        <w:jc w:val="center"/>
        <w:rPr>
          <w:rFonts w:ascii="Arial" w:hAnsi="Arial" w:cs="Arial"/>
          <w:b/>
          <w:bCs/>
          <w:color w:val="5B63B7" w:themeColor="text2" w:themeTint="99"/>
        </w:rPr>
      </w:pPr>
    </w:p>
    <w:p w14:paraId="3938814C" w14:textId="77777777" w:rsidR="002F27C6" w:rsidRDefault="00F07378" w:rsidP="00CC2A77">
      <w:pPr>
        <w:jc w:val="center"/>
        <w:rPr>
          <w:rFonts w:ascii="Arial" w:hAnsi="Arial" w:cs="Arial"/>
          <w:b/>
          <w:bCs/>
          <w:color w:val="5B63B7" w:themeColor="text2" w:themeTint="99"/>
        </w:rPr>
      </w:pPr>
      <w:r>
        <w:rPr>
          <w:rFonts w:ascii="Arial" w:hAnsi="Arial" w:cs="Arial"/>
          <w:b/>
          <w:bCs/>
          <w:color w:val="5B63B7" w:themeColor="text2" w:themeTint="99"/>
        </w:rPr>
        <w:t xml:space="preserve">                             </w:t>
      </w:r>
    </w:p>
    <w:p w14:paraId="6D7817C3" w14:textId="77777777" w:rsidR="002F27C6" w:rsidRDefault="002F27C6" w:rsidP="00CC2A77">
      <w:pPr>
        <w:jc w:val="center"/>
        <w:rPr>
          <w:rFonts w:ascii="Arial" w:hAnsi="Arial" w:cs="Arial"/>
          <w:b/>
          <w:bCs/>
          <w:color w:val="5B63B7" w:themeColor="text2" w:themeTint="99"/>
        </w:rPr>
      </w:pPr>
    </w:p>
    <w:p w14:paraId="79713E6F" w14:textId="068A068C" w:rsidR="00E54412" w:rsidRPr="009F7285" w:rsidRDefault="002F27C6" w:rsidP="00CC2A77">
      <w:pPr>
        <w:jc w:val="center"/>
        <w:rPr>
          <w:rFonts w:ascii="Arial" w:hAnsi="Arial" w:cs="Arial"/>
          <w:b/>
          <w:bCs/>
          <w:color w:val="5B63B7" w:themeColor="text2" w:themeTint="99"/>
        </w:rPr>
      </w:pPr>
      <w:r>
        <w:rPr>
          <w:rFonts w:ascii="Arial" w:hAnsi="Arial" w:cs="Arial"/>
          <w:b/>
          <w:bCs/>
          <w:color w:val="5B63B7" w:themeColor="text2" w:themeTint="99"/>
        </w:rPr>
        <w:lastRenderedPageBreak/>
        <w:t xml:space="preserve">                       </w:t>
      </w:r>
      <w:r w:rsidR="00F07378">
        <w:rPr>
          <w:rFonts w:ascii="Arial" w:hAnsi="Arial" w:cs="Arial"/>
          <w:b/>
          <w:bCs/>
          <w:color w:val="5B63B7" w:themeColor="text2" w:themeTint="99"/>
        </w:rPr>
        <w:t xml:space="preserve"> </w:t>
      </w:r>
      <w:r w:rsidR="00E54412" w:rsidRPr="009F7285">
        <w:rPr>
          <w:rFonts w:ascii="Arial" w:hAnsi="Arial" w:cs="Arial"/>
          <w:b/>
          <w:bCs/>
          <w:color w:val="5B63B7" w:themeColor="text2" w:themeTint="99"/>
        </w:rPr>
        <w:t>ANALYSIS OF THE MACRO ENVIRONMENT OF “GREEN MISSION”</w:t>
      </w:r>
    </w:p>
    <w:p w14:paraId="613353E9" w14:textId="7829E386" w:rsidR="002278BA" w:rsidRDefault="00E54412" w:rsidP="00C02AC7">
      <w:pPr>
        <w:pStyle w:val="Heading1"/>
        <w:jc w:val="center"/>
      </w:pPr>
      <w:bookmarkStart w:id="17" w:name="_Toc70512311"/>
      <w:bookmarkEnd w:id="16"/>
      <w:r w:rsidRPr="009F7285">
        <w:t>PEST ANALYSI</w:t>
      </w:r>
      <w:r w:rsidR="00715AD2" w:rsidRPr="009F7285">
        <w:t>S</w:t>
      </w:r>
      <w:bookmarkEnd w:id="17"/>
    </w:p>
    <w:p w14:paraId="7A0A947F" w14:textId="77777777" w:rsidR="002F27C6" w:rsidRPr="002F27C6" w:rsidRDefault="002F27C6" w:rsidP="002F27C6"/>
    <w:p w14:paraId="3852411F" w14:textId="46990C4A" w:rsidR="002278BA" w:rsidRPr="009F7285" w:rsidRDefault="002278BA" w:rsidP="00B476FD">
      <w:pPr>
        <w:jc w:val="center"/>
        <w:rPr>
          <w:rFonts w:ascii="Arial" w:hAnsi="Arial" w:cs="Arial"/>
          <w:b/>
          <w:bCs/>
          <w:color w:val="5B63B7" w:themeColor="text2" w:themeTint="99"/>
        </w:rPr>
      </w:pPr>
    </w:p>
    <w:tbl>
      <w:tblPr>
        <w:tblStyle w:val="TableGrid"/>
        <w:tblW w:w="0" w:type="auto"/>
        <w:tblLook w:val="04A0" w:firstRow="1" w:lastRow="0" w:firstColumn="1" w:lastColumn="0" w:noHBand="0" w:noVBand="1"/>
      </w:tblPr>
      <w:tblGrid>
        <w:gridCol w:w="3922"/>
        <w:gridCol w:w="5044"/>
      </w:tblGrid>
      <w:tr w:rsidR="009F7285" w:rsidRPr="009F7285" w14:paraId="3EBCC099" w14:textId="77777777" w:rsidTr="00715AD2">
        <w:tc>
          <w:tcPr>
            <w:tcW w:w="0" w:type="auto"/>
            <w:tcBorders>
              <w:top w:val="single" w:sz="24" w:space="0" w:color="auto"/>
              <w:left w:val="single" w:sz="24" w:space="0" w:color="auto"/>
              <w:bottom w:val="single" w:sz="24" w:space="0" w:color="auto"/>
              <w:right w:val="single" w:sz="24" w:space="0" w:color="auto"/>
            </w:tcBorders>
          </w:tcPr>
          <w:p w14:paraId="0CF60869" w14:textId="0E976B0A" w:rsidR="00715AD2" w:rsidRPr="009F7285" w:rsidRDefault="00715AD2" w:rsidP="00715AD2">
            <w:pPr>
              <w:pStyle w:val="ListParagraph"/>
              <w:rPr>
                <w:rFonts w:ascii="Arial" w:hAnsi="Arial" w:cs="Arial"/>
                <w:b/>
                <w:bCs/>
                <w:color w:val="5B63B7" w:themeColor="text2" w:themeTint="99"/>
              </w:rPr>
            </w:pPr>
            <w:r w:rsidRPr="009F7285">
              <w:rPr>
                <w:rFonts w:ascii="Arial" w:hAnsi="Arial" w:cs="Arial"/>
                <w:b/>
                <w:bCs/>
                <w:color w:val="5B63B7" w:themeColor="text2" w:themeTint="99"/>
              </w:rPr>
              <w:t xml:space="preserve">Strengths </w:t>
            </w:r>
          </w:p>
          <w:p w14:paraId="75F8E114" w14:textId="7F476F18" w:rsidR="00715AD2" w:rsidRPr="009F7285" w:rsidRDefault="00715AD2" w:rsidP="00715AD2">
            <w:pPr>
              <w:pStyle w:val="ListParagraph"/>
              <w:numPr>
                <w:ilvl w:val="0"/>
                <w:numId w:val="19"/>
              </w:numPr>
              <w:rPr>
                <w:rFonts w:ascii="Arial" w:hAnsi="Arial" w:cs="Arial"/>
                <w:color w:val="5B63B7" w:themeColor="text2" w:themeTint="99"/>
              </w:rPr>
            </w:pPr>
            <w:r w:rsidRPr="009F7285">
              <w:rPr>
                <w:rFonts w:ascii="Arial" w:hAnsi="Arial" w:cs="Arial"/>
                <w:color w:val="5B63B7" w:themeColor="text2" w:themeTint="99"/>
              </w:rPr>
              <w:t xml:space="preserve">Worldwide chain, Franchise </w:t>
            </w:r>
          </w:p>
          <w:p w14:paraId="0A9398B2" w14:textId="7AED1B2B" w:rsidR="00715AD2" w:rsidRPr="009F7285" w:rsidRDefault="00715AD2" w:rsidP="00715AD2">
            <w:pPr>
              <w:pStyle w:val="ListParagraph"/>
              <w:numPr>
                <w:ilvl w:val="0"/>
                <w:numId w:val="19"/>
              </w:numPr>
              <w:rPr>
                <w:rFonts w:ascii="Arial" w:hAnsi="Arial" w:cs="Arial"/>
                <w:color w:val="5B63B7" w:themeColor="text2" w:themeTint="99"/>
              </w:rPr>
            </w:pPr>
            <w:r w:rsidRPr="009F7285">
              <w:rPr>
                <w:rFonts w:ascii="Arial" w:hAnsi="Arial" w:cs="Arial"/>
                <w:color w:val="5B63B7" w:themeColor="text2" w:themeTint="99"/>
              </w:rPr>
              <w:t xml:space="preserve">Good location of the shop, Delivery available </w:t>
            </w:r>
          </w:p>
          <w:p w14:paraId="5B559BA9" w14:textId="77777777" w:rsidR="00715AD2" w:rsidRPr="009F7285" w:rsidRDefault="00715AD2" w:rsidP="00715AD2">
            <w:pPr>
              <w:pStyle w:val="ListParagraph"/>
              <w:numPr>
                <w:ilvl w:val="0"/>
                <w:numId w:val="19"/>
              </w:numPr>
              <w:rPr>
                <w:rFonts w:ascii="Arial" w:hAnsi="Arial" w:cs="Arial"/>
                <w:color w:val="5B63B7" w:themeColor="text2" w:themeTint="99"/>
              </w:rPr>
            </w:pPr>
            <w:r w:rsidRPr="009F7285">
              <w:rPr>
                <w:rFonts w:ascii="Arial" w:hAnsi="Arial" w:cs="Arial"/>
                <w:color w:val="5B63B7" w:themeColor="text2" w:themeTint="99"/>
              </w:rPr>
              <w:t xml:space="preserve">Loyalty club with promotions </w:t>
            </w:r>
          </w:p>
          <w:p w14:paraId="7E4188AB" w14:textId="77777777" w:rsidR="00715AD2" w:rsidRPr="009F7285" w:rsidRDefault="00715AD2" w:rsidP="00715AD2">
            <w:pPr>
              <w:pStyle w:val="ListParagraph"/>
              <w:numPr>
                <w:ilvl w:val="0"/>
                <w:numId w:val="19"/>
              </w:numPr>
              <w:rPr>
                <w:rFonts w:ascii="Arial" w:hAnsi="Arial" w:cs="Arial"/>
                <w:color w:val="5B63B7" w:themeColor="text2" w:themeTint="99"/>
              </w:rPr>
            </w:pPr>
            <w:r w:rsidRPr="009F7285">
              <w:rPr>
                <w:rFonts w:ascii="Arial" w:hAnsi="Arial" w:cs="Arial"/>
                <w:color w:val="5B63B7" w:themeColor="text2" w:themeTint="99"/>
              </w:rPr>
              <w:t xml:space="preserve">No competitors in the area </w:t>
            </w:r>
          </w:p>
          <w:p w14:paraId="21D0CD38" w14:textId="77777777" w:rsidR="00715AD2" w:rsidRPr="009F7285" w:rsidRDefault="00715AD2" w:rsidP="00715AD2">
            <w:pPr>
              <w:jc w:val="center"/>
              <w:rPr>
                <w:rFonts w:ascii="Arial" w:hAnsi="Arial" w:cs="Arial"/>
                <w:b/>
                <w:bCs/>
                <w:color w:val="5B63B7" w:themeColor="text2" w:themeTint="99"/>
              </w:rPr>
            </w:pPr>
          </w:p>
        </w:tc>
        <w:tc>
          <w:tcPr>
            <w:tcW w:w="0" w:type="auto"/>
            <w:tcBorders>
              <w:top w:val="single" w:sz="24" w:space="0" w:color="auto"/>
              <w:left w:val="single" w:sz="24" w:space="0" w:color="auto"/>
              <w:bottom w:val="single" w:sz="24" w:space="0" w:color="auto"/>
              <w:right w:val="single" w:sz="24" w:space="0" w:color="auto"/>
            </w:tcBorders>
          </w:tcPr>
          <w:p w14:paraId="31AF106E" w14:textId="07337334" w:rsidR="00715AD2" w:rsidRPr="009F7285" w:rsidRDefault="00715AD2" w:rsidP="00715AD2">
            <w:pPr>
              <w:pStyle w:val="ListParagraph"/>
              <w:rPr>
                <w:rFonts w:ascii="Arial" w:hAnsi="Arial" w:cs="Arial"/>
                <w:b/>
                <w:bCs/>
                <w:color w:val="5B63B7" w:themeColor="text2" w:themeTint="99"/>
              </w:rPr>
            </w:pPr>
            <w:r w:rsidRPr="009F7285">
              <w:rPr>
                <w:rFonts w:ascii="Arial" w:hAnsi="Arial" w:cs="Arial"/>
                <w:b/>
                <w:bCs/>
                <w:color w:val="5B63B7" w:themeColor="text2" w:themeTint="99"/>
              </w:rPr>
              <w:t xml:space="preserve">Weaknesses </w:t>
            </w:r>
          </w:p>
          <w:p w14:paraId="24161E89" w14:textId="77777777" w:rsidR="00715AD2" w:rsidRPr="009F7285" w:rsidRDefault="00715AD2" w:rsidP="00715AD2">
            <w:pPr>
              <w:pStyle w:val="ListParagraph"/>
              <w:numPr>
                <w:ilvl w:val="0"/>
                <w:numId w:val="19"/>
              </w:numPr>
              <w:rPr>
                <w:rFonts w:ascii="Arial" w:hAnsi="Arial" w:cs="Arial"/>
                <w:color w:val="5B63B7" w:themeColor="text2" w:themeTint="99"/>
              </w:rPr>
            </w:pPr>
            <w:r w:rsidRPr="009F7285">
              <w:rPr>
                <w:rFonts w:ascii="Arial" w:hAnsi="Arial" w:cs="Arial"/>
                <w:color w:val="5B63B7" w:themeColor="text2" w:themeTint="99"/>
              </w:rPr>
              <w:t xml:space="preserve">Lack of assortment of fresh vegetables and fruits. </w:t>
            </w:r>
          </w:p>
          <w:p w14:paraId="7F9E27B0" w14:textId="77777777" w:rsidR="00715AD2" w:rsidRPr="009F7285" w:rsidRDefault="00715AD2" w:rsidP="00715AD2">
            <w:pPr>
              <w:pStyle w:val="ListParagraph"/>
              <w:numPr>
                <w:ilvl w:val="0"/>
                <w:numId w:val="19"/>
              </w:numPr>
              <w:rPr>
                <w:rFonts w:ascii="Arial" w:hAnsi="Arial" w:cs="Arial"/>
                <w:color w:val="5B63B7" w:themeColor="text2" w:themeTint="99"/>
              </w:rPr>
            </w:pPr>
            <w:r w:rsidRPr="009F7285">
              <w:rPr>
                <w:rFonts w:ascii="Arial" w:hAnsi="Arial" w:cs="Arial"/>
                <w:color w:val="5B63B7" w:themeColor="text2" w:themeTint="99"/>
              </w:rPr>
              <w:t xml:space="preserve">Related to import of international goods rather than local producers. </w:t>
            </w:r>
          </w:p>
          <w:p w14:paraId="7165746F" w14:textId="77777777" w:rsidR="00715AD2" w:rsidRPr="009F7285" w:rsidRDefault="00715AD2" w:rsidP="00715AD2">
            <w:pPr>
              <w:pStyle w:val="ListParagraph"/>
              <w:numPr>
                <w:ilvl w:val="0"/>
                <w:numId w:val="19"/>
              </w:numPr>
              <w:rPr>
                <w:rFonts w:ascii="Arial" w:hAnsi="Arial" w:cs="Arial"/>
                <w:color w:val="5B63B7" w:themeColor="text2" w:themeTint="99"/>
              </w:rPr>
            </w:pPr>
            <w:r w:rsidRPr="009F7285">
              <w:rPr>
                <w:rFonts w:ascii="Arial" w:hAnsi="Arial" w:cs="Arial"/>
                <w:color w:val="5B63B7" w:themeColor="text2" w:themeTint="99"/>
              </w:rPr>
              <w:t xml:space="preserve">High investment levels of franchise </w:t>
            </w:r>
          </w:p>
          <w:p w14:paraId="625DACD8" w14:textId="77777777" w:rsidR="00715AD2" w:rsidRPr="009F7285" w:rsidRDefault="00715AD2" w:rsidP="00715AD2">
            <w:pPr>
              <w:jc w:val="center"/>
              <w:rPr>
                <w:rFonts w:ascii="Arial" w:hAnsi="Arial" w:cs="Arial"/>
                <w:b/>
                <w:bCs/>
                <w:color w:val="5B63B7" w:themeColor="text2" w:themeTint="99"/>
              </w:rPr>
            </w:pPr>
          </w:p>
        </w:tc>
      </w:tr>
      <w:tr w:rsidR="009F7285" w:rsidRPr="009F7285" w14:paraId="6ABADA65" w14:textId="77777777" w:rsidTr="00715AD2">
        <w:tc>
          <w:tcPr>
            <w:tcW w:w="0" w:type="auto"/>
            <w:tcBorders>
              <w:top w:val="single" w:sz="24" w:space="0" w:color="auto"/>
              <w:left w:val="single" w:sz="24" w:space="0" w:color="auto"/>
              <w:bottom w:val="single" w:sz="24" w:space="0" w:color="auto"/>
              <w:right w:val="single" w:sz="24" w:space="0" w:color="auto"/>
            </w:tcBorders>
          </w:tcPr>
          <w:p w14:paraId="31BAF7DE" w14:textId="32F2D8FF" w:rsidR="00715AD2" w:rsidRPr="009F7285" w:rsidRDefault="00715AD2" w:rsidP="00715AD2">
            <w:pPr>
              <w:pStyle w:val="ListParagraph"/>
              <w:rPr>
                <w:rFonts w:ascii="Arial" w:hAnsi="Arial" w:cs="Arial"/>
                <w:b/>
                <w:bCs/>
                <w:color w:val="5B63B7" w:themeColor="text2" w:themeTint="99"/>
              </w:rPr>
            </w:pPr>
            <w:r w:rsidRPr="009F7285">
              <w:rPr>
                <w:rFonts w:ascii="Arial" w:hAnsi="Arial" w:cs="Arial"/>
                <w:b/>
                <w:bCs/>
                <w:color w:val="5B63B7" w:themeColor="text2" w:themeTint="99"/>
              </w:rPr>
              <w:t xml:space="preserve">Opportunities </w:t>
            </w:r>
          </w:p>
          <w:p w14:paraId="6CC3CF5F" w14:textId="77777777" w:rsidR="00715AD2" w:rsidRPr="009F7285" w:rsidRDefault="00715AD2" w:rsidP="00715AD2">
            <w:pPr>
              <w:numPr>
                <w:ilvl w:val="0"/>
                <w:numId w:val="18"/>
              </w:numPr>
              <w:spacing w:after="160" w:line="259" w:lineRule="auto"/>
              <w:rPr>
                <w:rFonts w:ascii="Arial" w:hAnsi="Arial" w:cs="Arial"/>
                <w:color w:val="5B63B7" w:themeColor="text2" w:themeTint="99"/>
              </w:rPr>
            </w:pPr>
            <w:r w:rsidRPr="009F7285">
              <w:rPr>
                <w:rFonts w:ascii="Arial" w:hAnsi="Arial" w:cs="Arial"/>
                <w:color w:val="5B63B7" w:themeColor="text2" w:themeTint="99"/>
              </w:rPr>
              <w:t xml:space="preserve">Opening 2 new stores in London </w:t>
            </w:r>
          </w:p>
          <w:p w14:paraId="2EF7538B" w14:textId="77777777" w:rsidR="00715AD2" w:rsidRPr="009F7285" w:rsidRDefault="00715AD2" w:rsidP="00715AD2">
            <w:pPr>
              <w:numPr>
                <w:ilvl w:val="0"/>
                <w:numId w:val="18"/>
              </w:numPr>
              <w:spacing w:after="160" w:line="259" w:lineRule="auto"/>
              <w:rPr>
                <w:rFonts w:ascii="Arial" w:hAnsi="Arial" w:cs="Arial"/>
                <w:color w:val="5B63B7" w:themeColor="text2" w:themeTint="99"/>
              </w:rPr>
            </w:pPr>
            <w:r w:rsidRPr="009F7285">
              <w:rPr>
                <w:rFonts w:ascii="Arial" w:hAnsi="Arial" w:cs="Arial"/>
                <w:color w:val="5B63B7" w:themeColor="text2" w:themeTint="99"/>
              </w:rPr>
              <w:t xml:space="preserve">Growing the franchise stores </w:t>
            </w:r>
          </w:p>
          <w:p w14:paraId="6A357729" w14:textId="77777777" w:rsidR="00715AD2" w:rsidRPr="009F7285" w:rsidRDefault="00715AD2" w:rsidP="00715AD2">
            <w:pPr>
              <w:jc w:val="center"/>
              <w:rPr>
                <w:rFonts w:ascii="Arial" w:hAnsi="Arial" w:cs="Arial"/>
                <w:color w:val="5B63B7" w:themeColor="text2" w:themeTint="99"/>
              </w:rPr>
            </w:pPr>
          </w:p>
        </w:tc>
        <w:tc>
          <w:tcPr>
            <w:tcW w:w="0" w:type="auto"/>
            <w:tcBorders>
              <w:top w:val="single" w:sz="24" w:space="0" w:color="auto"/>
              <w:left w:val="single" w:sz="24" w:space="0" w:color="auto"/>
              <w:bottom w:val="single" w:sz="24" w:space="0" w:color="auto"/>
              <w:right w:val="single" w:sz="24" w:space="0" w:color="auto"/>
            </w:tcBorders>
          </w:tcPr>
          <w:p w14:paraId="1614F8AA" w14:textId="00D8BEBE" w:rsidR="00715AD2" w:rsidRPr="009F7285" w:rsidRDefault="00715AD2" w:rsidP="00715AD2">
            <w:pPr>
              <w:spacing w:after="160" w:line="259" w:lineRule="auto"/>
              <w:jc w:val="center"/>
              <w:rPr>
                <w:rFonts w:ascii="Arial" w:hAnsi="Arial" w:cs="Arial"/>
                <w:color w:val="5B63B7" w:themeColor="text2" w:themeTint="99"/>
              </w:rPr>
            </w:pPr>
            <w:r w:rsidRPr="009F7285">
              <w:rPr>
                <w:rFonts w:ascii="Arial" w:hAnsi="Arial" w:cs="Arial"/>
                <w:b/>
                <w:bCs/>
                <w:color w:val="5B63B7" w:themeColor="text2" w:themeTint="99"/>
              </w:rPr>
              <w:t>Threats</w:t>
            </w:r>
          </w:p>
          <w:p w14:paraId="7DE850B4" w14:textId="3E9A464E" w:rsidR="00715AD2" w:rsidRPr="009F7285" w:rsidRDefault="00715AD2" w:rsidP="00715AD2">
            <w:pPr>
              <w:numPr>
                <w:ilvl w:val="0"/>
                <w:numId w:val="18"/>
              </w:numPr>
              <w:spacing w:after="160" w:line="259" w:lineRule="auto"/>
              <w:rPr>
                <w:rFonts w:ascii="Arial" w:hAnsi="Arial" w:cs="Arial"/>
                <w:color w:val="5B63B7" w:themeColor="text2" w:themeTint="99"/>
              </w:rPr>
            </w:pPr>
            <w:r w:rsidRPr="009F7285">
              <w:rPr>
                <w:rFonts w:ascii="Arial" w:hAnsi="Arial" w:cs="Arial"/>
                <w:color w:val="5B63B7" w:themeColor="text2" w:themeTint="99"/>
              </w:rPr>
              <w:t xml:space="preserve"> Entry of new competitors the recession of the economy</w:t>
            </w:r>
          </w:p>
          <w:p w14:paraId="202947F9" w14:textId="546D0CF7" w:rsidR="00715AD2" w:rsidRPr="009F7285" w:rsidRDefault="00715AD2" w:rsidP="00715AD2">
            <w:pPr>
              <w:jc w:val="center"/>
              <w:rPr>
                <w:rFonts w:ascii="Arial" w:hAnsi="Arial" w:cs="Arial"/>
                <w:color w:val="5B63B7" w:themeColor="text2" w:themeTint="99"/>
              </w:rPr>
            </w:pPr>
            <w:r w:rsidRPr="009F7285">
              <w:rPr>
                <w:rFonts w:ascii="Arial" w:hAnsi="Arial" w:cs="Arial"/>
                <w:color w:val="5B63B7" w:themeColor="text2" w:themeTint="99"/>
              </w:rPr>
              <w:t>Shortage of products due to border controls and late delivery</w:t>
            </w:r>
          </w:p>
        </w:tc>
      </w:tr>
    </w:tbl>
    <w:p w14:paraId="727288D7" w14:textId="28B7109D" w:rsidR="00715AD2" w:rsidRPr="009F7285" w:rsidRDefault="00715AD2" w:rsidP="00715AD2">
      <w:pPr>
        <w:jc w:val="center"/>
        <w:rPr>
          <w:rFonts w:ascii="Arial" w:hAnsi="Arial" w:cs="Arial"/>
          <w:color w:val="5B63B7" w:themeColor="text2" w:themeTint="99"/>
          <w:sz w:val="16"/>
          <w:szCs w:val="16"/>
        </w:rPr>
      </w:pPr>
      <w:r w:rsidRPr="009F7285">
        <w:rPr>
          <w:rFonts w:ascii="Arial" w:hAnsi="Arial" w:cs="Arial"/>
          <w:color w:val="5B63B7" w:themeColor="text2" w:themeTint="99"/>
          <w:sz w:val="16"/>
          <w:szCs w:val="16"/>
        </w:rPr>
        <w:t>FIGURE 2. ANALYSIS OF THE MACRO ENVIRONMENT OF “GREEN MISSION”</w:t>
      </w:r>
    </w:p>
    <w:p w14:paraId="200A4203" w14:textId="77777777" w:rsidR="0042212A" w:rsidRPr="009F7285" w:rsidRDefault="0042212A" w:rsidP="008616E5">
      <w:pPr>
        <w:jc w:val="both"/>
        <w:rPr>
          <w:rFonts w:ascii="Arial" w:hAnsi="Arial" w:cs="Arial"/>
          <w:b/>
          <w:bCs/>
          <w:color w:val="5B63B7" w:themeColor="text2" w:themeTint="99"/>
        </w:rPr>
      </w:pPr>
      <w:r w:rsidRPr="009F7285">
        <w:rPr>
          <w:rFonts w:ascii="Arial" w:hAnsi="Arial" w:cs="Arial"/>
          <w:b/>
          <w:bCs/>
          <w:color w:val="5B63B7" w:themeColor="text2" w:themeTint="99"/>
        </w:rPr>
        <w:t>Political Factor</w:t>
      </w:r>
    </w:p>
    <w:p w14:paraId="4493358C" w14:textId="117316CE"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 xml:space="preserve">This factor is characterized by a high degree of dynamism and depends on government policy in the country. State regulation outlines an invisible framework in which the company will operate. The political and legal factor has a strong influence on the product </w:t>
      </w:r>
      <w:r w:rsidR="0026210C" w:rsidRPr="009F7285">
        <w:rPr>
          <w:rFonts w:ascii="Arial" w:hAnsi="Arial" w:cs="Arial"/>
          <w:color w:val="5B63B7" w:themeColor="text2" w:themeTint="99"/>
        </w:rPr>
        <w:t>given</w:t>
      </w:r>
      <w:r w:rsidRPr="009F7285">
        <w:rPr>
          <w:rFonts w:ascii="Arial" w:hAnsi="Arial" w:cs="Arial"/>
          <w:color w:val="5B63B7" w:themeColor="text2" w:themeTint="99"/>
        </w:rPr>
        <w:t xml:space="preserve"> the growing trends for increasing protection of consumer interests, improving the regulation of trade and the fight against unfair competition, protection of intellectual property.</w:t>
      </w:r>
    </w:p>
    <w:p w14:paraId="5E7A0823" w14:textId="36067CE7"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Based on the facts, it can be said with certainty that the policy in the United Kingdom is extremely unstable. Since 2016, the country has been shaken by repeated political scandals caused by the difficult departure of the country from the European Union. The difficult economic situation and the last</w:t>
      </w:r>
      <w:r w:rsidR="0026210C" w:rsidRPr="009F7285">
        <w:rPr>
          <w:rFonts w:ascii="Arial" w:hAnsi="Arial" w:cs="Arial"/>
          <w:color w:val="5B63B7" w:themeColor="text2" w:themeTint="99"/>
        </w:rPr>
        <w:t>-</w:t>
      </w:r>
      <w:r w:rsidRPr="009F7285">
        <w:rPr>
          <w:rFonts w:ascii="Arial" w:hAnsi="Arial" w:cs="Arial"/>
          <w:color w:val="5B63B7" w:themeColor="text2" w:themeTint="99"/>
        </w:rPr>
        <w:t>minute agreed “trade deal” between the UK and the EU are part of the consequences of the government's untimely reactions.</w:t>
      </w:r>
    </w:p>
    <w:p w14:paraId="0A96FD1C" w14:textId="77777777"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This whole situation with the policy of the United Kingdom also affects the companies and organizations and their development. People as consumers are less and less believing what they hear and see every day in the media. They have become more reserved about the origin and quality of the products and services offered on the market.</w:t>
      </w:r>
    </w:p>
    <w:p w14:paraId="0117CB66" w14:textId="77777777" w:rsidR="0042212A" w:rsidRPr="009F7285" w:rsidRDefault="0042212A" w:rsidP="008616E5">
      <w:pPr>
        <w:jc w:val="both"/>
        <w:rPr>
          <w:rFonts w:ascii="Arial" w:hAnsi="Arial" w:cs="Arial"/>
          <w:b/>
          <w:bCs/>
          <w:color w:val="5B63B7" w:themeColor="text2" w:themeTint="99"/>
        </w:rPr>
      </w:pPr>
      <w:r w:rsidRPr="009F7285">
        <w:rPr>
          <w:rFonts w:ascii="Arial" w:hAnsi="Arial" w:cs="Arial"/>
          <w:b/>
          <w:bCs/>
          <w:color w:val="5B63B7" w:themeColor="text2" w:themeTint="99"/>
        </w:rPr>
        <w:t xml:space="preserve">Economical Factor </w:t>
      </w:r>
    </w:p>
    <w:p w14:paraId="08E2C50D" w14:textId="61A7FAAC"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 xml:space="preserve"> According to the data from ONS, following the 2016 referendum, real GDP growth fell from 2.6% to 1.7% in 2017 and 1.3% in the last two years before the Covid crisis. The pandemic hit the United Kingdom very hard, with GDP falling by a record 20.8% in the second quarter and 8.9% in the third in 2020. Public debt to GDP of 84% in the first quarter of 2020 shot up to 102%, is a historical record for rising debt in such a short period. </w:t>
      </w:r>
    </w:p>
    <w:p w14:paraId="7EAE31A7" w14:textId="08DEE313"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 xml:space="preserve">This data shows that </w:t>
      </w:r>
      <w:r w:rsidR="0026210C" w:rsidRPr="009F7285">
        <w:rPr>
          <w:rFonts w:ascii="Arial" w:hAnsi="Arial" w:cs="Arial"/>
          <w:color w:val="5B63B7" w:themeColor="text2" w:themeTint="99"/>
        </w:rPr>
        <w:t xml:space="preserve">the </w:t>
      </w:r>
      <w:r w:rsidRPr="009F7285">
        <w:rPr>
          <w:rFonts w:ascii="Arial" w:hAnsi="Arial" w:cs="Arial"/>
          <w:color w:val="5B63B7" w:themeColor="text2" w:themeTint="99"/>
        </w:rPr>
        <w:t xml:space="preserve">United Kingdom is getting into a deep recession which will significantly impact the customers and business at all. </w:t>
      </w:r>
    </w:p>
    <w:p w14:paraId="7BB3C644" w14:textId="77777777" w:rsidR="0042212A" w:rsidRPr="009F7285" w:rsidRDefault="0042212A" w:rsidP="008616E5">
      <w:pPr>
        <w:jc w:val="both"/>
        <w:rPr>
          <w:rFonts w:ascii="Arial" w:hAnsi="Arial" w:cs="Arial"/>
          <w:color w:val="5B63B7" w:themeColor="text2" w:themeTint="99"/>
        </w:rPr>
      </w:pPr>
    </w:p>
    <w:p w14:paraId="6E7E3BF9" w14:textId="77777777" w:rsidR="002F27C6" w:rsidRDefault="002F27C6" w:rsidP="008616E5">
      <w:pPr>
        <w:jc w:val="both"/>
        <w:rPr>
          <w:rFonts w:ascii="Arial" w:hAnsi="Arial" w:cs="Arial"/>
          <w:b/>
          <w:bCs/>
          <w:color w:val="5B63B7" w:themeColor="text2" w:themeTint="99"/>
        </w:rPr>
      </w:pPr>
    </w:p>
    <w:p w14:paraId="63238DD4" w14:textId="77777777" w:rsidR="00853B46" w:rsidRDefault="00853B46" w:rsidP="008616E5">
      <w:pPr>
        <w:jc w:val="both"/>
        <w:rPr>
          <w:rFonts w:ascii="Arial" w:hAnsi="Arial" w:cs="Arial"/>
          <w:b/>
          <w:bCs/>
          <w:color w:val="5B63B7" w:themeColor="text2" w:themeTint="99"/>
        </w:rPr>
      </w:pPr>
    </w:p>
    <w:p w14:paraId="63DC7297" w14:textId="77777777" w:rsidR="00853B46" w:rsidRDefault="00853B46" w:rsidP="008616E5">
      <w:pPr>
        <w:jc w:val="both"/>
        <w:rPr>
          <w:rFonts w:ascii="Arial" w:hAnsi="Arial" w:cs="Arial"/>
          <w:b/>
          <w:bCs/>
          <w:color w:val="5B63B7" w:themeColor="text2" w:themeTint="99"/>
        </w:rPr>
      </w:pPr>
    </w:p>
    <w:p w14:paraId="733DBD20" w14:textId="77777777" w:rsidR="00853B46" w:rsidRDefault="00853B46" w:rsidP="008616E5">
      <w:pPr>
        <w:jc w:val="both"/>
        <w:rPr>
          <w:rFonts w:ascii="Arial" w:hAnsi="Arial" w:cs="Arial"/>
          <w:b/>
          <w:bCs/>
          <w:color w:val="5B63B7" w:themeColor="text2" w:themeTint="99"/>
        </w:rPr>
      </w:pPr>
    </w:p>
    <w:p w14:paraId="242A2468" w14:textId="77777777" w:rsidR="00853B46" w:rsidRDefault="00853B46" w:rsidP="008616E5">
      <w:pPr>
        <w:jc w:val="both"/>
        <w:rPr>
          <w:rFonts w:ascii="Arial" w:hAnsi="Arial" w:cs="Arial"/>
          <w:b/>
          <w:bCs/>
          <w:color w:val="5B63B7" w:themeColor="text2" w:themeTint="99"/>
        </w:rPr>
      </w:pPr>
    </w:p>
    <w:p w14:paraId="3ACA2B32" w14:textId="7FC37A67" w:rsidR="0042212A" w:rsidRPr="009F7285" w:rsidRDefault="0042212A" w:rsidP="008616E5">
      <w:pPr>
        <w:jc w:val="both"/>
        <w:rPr>
          <w:rFonts w:ascii="Arial" w:hAnsi="Arial" w:cs="Arial"/>
          <w:b/>
          <w:bCs/>
          <w:color w:val="5B63B7" w:themeColor="text2" w:themeTint="99"/>
        </w:rPr>
      </w:pPr>
      <w:r w:rsidRPr="009F7285">
        <w:rPr>
          <w:rFonts w:ascii="Arial" w:hAnsi="Arial" w:cs="Arial"/>
          <w:b/>
          <w:bCs/>
          <w:color w:val="5B63B7" w:themeColor="text2" w:themeTint="99"/>
        </w:rPr>
        <w:t xml:space="preserve">Social Factor </w:t>
      </w:r>
    </w:p>
    <w:p w14:paraId="78E7E6D1" w14:textId="69BA0E8A" w:rsidR="0042212A" w:rsidRPr="009F7285" w:rsidRDefault="0042212A" w:rsidP="008616E5">
      <w:pPr>
        <w:jc w:val="both"/>
        <w:rPr>
          <w:rFonts w:ascii="Arial" w:hAnsi="Arial" w:cs="Arial"/>
          <w:color w:val="5B63B7" w:themeColor="text2" w:themeTint="99"/>
          <w:lang w:val="bg-BG"/>
        </w:rPr>
      </w:pPr>
      <w:r w:rsidRPr="009F7285">
        <w:rPr>
          <w:rFonts w:ascii="Arial" w:hAnsi="Arial" w:cs="Arial"/>
          <w:color w:val="5B63B7" w:themeColor="text2" w:themeTint="99"/>
          <w:lang w:val="bg-BG"/>
        </w:rPr>
        <w:t xml:space="preserve">The trend towards a healthier and greener lifestyle is a major factor in changing consumer habits. With the onset of the </w:t>
      </w:r>
      <w:r w:rsidRPr="009F7285">
        <w:rPr>
          <w:rFonts w:ascii="Arial" w:hAnsi="Arial" w:cs="Arial"/>
          <w:color w:val="5B63B7" w:themeColor="text2" w:themeTint="99"/>
        </w:rPr>
        <w:t>C</w:t>
      </w:r>
      <w:r w:rsidRPr="009F7285">
        <w:rPr>
          <w:rFonts w:ascii="Arial" w:hAnsi="Arial" w:cs="Arial"/>
          <w:color w:val="5B63B7" w:themeColor="text2" w:themeTint="99"/>
          <w:lang w:val="bg-BG"/>
        </w:rPr>
        <w:t>ovid 19 pandemic, more and more people are paying attention to the origin, production process</w:t>
      </w:r>
      <w:r w:rsidR="0026210C" w:rsidRPr="009F7285">
        <w:rPr>
          <w:rFonts w:ascii="Arial" w:hAnsi="Arial" w:cs="Arial"/>
          <w:color w:val="5B63B7" w:themeColor="text2" w:themeTint="99"/>
          <w:lang w:val="bg-BG"/>
        </w:rPr>
        <w:t>,</w:t>
      </w:r>
      <w:r w:rsidRPr="009F7285">
        <w:rPr>
          <w:rFonts w:ascii="Arial" w:hAnsi="Arial" w:cs="Arial"/>
          <w:color w:val="5B63B7" w:themeColor="text2" w:themeTint="99"/>
          <w:lang w:val="bg-BG"/>
        </w:rPr>
        <w:t xml:space="preserve"> and environmental impact of the food that is available on the market.</w:t>
      </w:r>
    </w:p>
    <w:p w14:paraId="738ECEF7" w14:textId="77777777" w:rsidR="0042212A" w:rsidRPr="009F7285" w:rsidRDefault="0042212A" w:rsidP="008616E5">
      <w:pPr>
        <w:jc w:val="both"/>
        <w:rPr>
          <w:rFonts w:ascii="Arial" w:hAnsi="Arial" w:cs="Arial"/>
          <w:color w:val="5B63B7" w:themeColor="text2" w:themeTint="99"/>
          <w:lang w:val="bg-BG"/>
        </w:rPr>
      </w:pPr>
      <w:r w:rsidRPr="009F7285">
        <w:rPr>
          <w:rFonts w:ascii="Arial" w:hAnsi="Arial" w:cs="Arial"/>
          <w:color w:val="5B63B7" w:themeColor="text2" w:themeTint="99"/>
          <w:lang w:val="bg-BG"/>
        </w:rPr>
        <w:t>In these dynamically changing customer preferences, more supermarket chains are reorienting their strategies and are starting to offer a growing range of organic products</w:t>
      </w:r>
      <w:r w:rsidRPr="009F7285">
        <w:rPr>
          <w:rFonts w:ascii="Arial" w:hAnsi="Arial" w:cs="Arial"/>
          <w:color w:val="5B63B7" w:themeColor="text2" w:themeTint="99"/>
        </w:rPr>
        <w:t xml:space="preserve">, </w:t>
      </w:r>
      <w:r w:rsidRPr="009F7285">
        <w:rPr>
          <w:rFonts w:ascii="Arial" w:hAnsi="Arial" w:cs="Arial"/>
          <w:color w:val="5B63B7" w:themeColor="text2" w:themeTint="99"/>
          <w:lang w:val="bg-BG"/>
        </w:rPr>
        <w:t>as well as policies to limit the use of plastic packaging.</w:t>
      </w:r>
    </w:p>
    <w:p w14:paraId="67905976" w14:textId="77777777" w:rsidR="0042212A" w:rsidRPr="009F7285" w:rsidRDefault="0042212A" w:rsidP="00B476FD">
      <w:pPr>
        <w:rPr>
          <w:rFonts w:ascii="Arial" w:hAnsi="Arial" w:cs="Arial"/>
          <w:b/>
          <w:bCs/>
          <w:color w:val="5B63B7" w:themeColor="text2" w:themeTint="99"/>
        </w:rPr>
      </w:pPr>
      <w:r w:rsidRPr="009F7285">
        <w:rPr>
          <w:rFonts w:ascii="Arial" w:hAnsi="Arial" w:cs="Arial"/>
          <w:b/>
          <w:bCs/>
          <w:color w:val="5B63B7" w:themeColor="text2" w:themeTint="99"/>
        </w:rPr>
        <w:t>Technological Factor</w:t>
      </w:r>
    </w:p>
    <w:p w14:paraId="27C4F370" w14:textId="1E6BF9E3"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The revolution in technology is clear. With each passing year, more and more improved or completely new technologies enter the daily life and workplace of a person to save time and labo</w:t>
      </w:r>
      <w:r w:rsidR="00DA5459">
        <w:rPr>
          <w:rFonts w:ascii="Arial" w:hAnsi="Arial" w:cs="Arial"/>
          <w:color w:val="5B63B7" w:themeColor="text2" w:themeTint="99"/>
        </w:rPr>
        <w:t>ur</w:t>
      </w:r>
      <w:r w:rsidRPr="009F7285">
        <w:rPr>
          <w:rFonts w:ascii="Arial" w:hAnsi="Arial" w:cs="Arial"/>
          <w:color w:val="5B63B7" w:themeColor="text2" w:themeTint="99"/>
        </w:rPr>
        <w:t xml:space="preserve">. The technology systems in “Green Mission “are entirely focused on environmental protection, customer care, awareness, and more </w:t>
      </w:r>
      <w:r w:rsidR="00DA5459" w:rsidRPr="009F7285">
        <w:rPr>
          <w:rFonts w:ascii="Arial" w:hAnsi="Arial" w:cs="Arial"/>
          <w:color w:val="5B63B7" w:themeColor="text2" w:themeTint="99"/>
        </w:rPr>
        <w:t>favourable</w:t>
      </w:r>
      <w:r w:rsidRPr="009F7285">
        <w:rPr>
          <w:rFonts w:ascii="Arial" w:hAnsi="Arial" w:cs="Arial"/>
          <w:color w:val="5B63B7" w:themeColor="text2" w:themeTint="99"/>
        </w:rPr>
        <w:t xml:space="preserve"> shopping.</w:t>
      </w:r>
    </w:p>
    <w:p w14:paraId="6EEE9245" w14:textId="77777777" w:rsidR="006314BE" w:rsidRDefault="006314BE" w:rsidP="00B476FD">
      <w:pPr>
        <w:jc w:val="center"/>
        <w:rPr>
          <w:rFonts w:ascii="Arial" w:hAnsi="Arial" w:cs="Arial"/>
          <w:b/>
          <w:bCs/>
          <w:color w:val="5B63B7" w:themeColor="text2" w:themeTint="99"/>
        </w:rPr>
      </w:pPr>
    </w:p>
    <w:p w14:paraId="4900DB99" w14:textId="501FCC54" w:rsidR="00E54412" w:rsidRPr="009F7285" w:rsidRDefault="00E54412" w:rsidP="00B426FE">
      <w:pPr>
        <w:pStyle w:val="Heading1"/>
        <w:jc w:val="center"/>
      </w:pPr>
      <w:bookmarkStart w:id="18" w:name="_Toc70512312"/>
      <w:r w:rsidRPr="009F7285">
        <w:t>ANALYSIS ON THE COMPETITORS OF “GREEN MISSION”</w:t>
      </w:r>
      <w:bookmarkEnd w:id="18"/>
    </w:p>
    <w:p w14:paraId="5EDCD2F0" w14:textId="77777777" w:rsidR="0042212A" w:rsidRPr="009F7285" w:rsidRDefault="0042212A" w:rsidP="008616E5">
      <w:pPr>
        <w:jc w:val="both"/>
        <w:rPr>
          <w:rFonts w:ascii="Arial" w:hAnsi="Arial" w:cs="Arial"/>
          <w:b/>
          <w:bCs/>
          <w:color w:val="5B63B7" w:themeColor="text2" w:themeTint="99"/>
        </w:rPr>
      </w:pPr>
    </w:p>
    <w:p w14:paraId="58951B7A" w14:textId="0F86D318" w:rsidR="0042212A" w:rsidRPr="009F7285" w:rsidRDefault="0042212A" w:rsidP="008616E5">
      <w:pPr>
        <w:jc w:val="both"/>
        <w:rPr>
          <w:rFonts w:ascii="Arial" w:hAnsi="Arial" w:cs="Arial"/>
          <w:color w:val="5B63B7" w:themeColor="text2" w:themeTint="99"/>
          <w:lang w:val="bg-BG"/>
        </w:rPr>
      </w:pPr>
      <w:r w:rsidRPr="009F7285">
        <w:rPr>
          <w:rFonts w:ascii="Arial" w:hAnsi="Arial" w:cs="Arial"/>
          <w:color w:val="5B63B7" w:themeColor="text2" w:themeTint="99"/>
          <w:lang w:val="bg-BG"/>
        </w:rPr>
        <w:t xml:space="preserve">An online survey shows that within a 3-mile radius of </w:t>
      </w:r>
      <w:r w:rsidRPr="009F7285">
        <w:rPr>
          <w:rFonts w:ascii="Arial" w:hAnsi="Arial" w:cs="Arial"/>
          <w:color w:val="5B63B7" w:themeColor="text2" w:themeTint="99"/>
        </w:rPr>
        <w:t xml:space="preserve">Green Mission’s </w:t>
      </w:r>
      <w:r w:rsidRPr="009F7285">
        <w:rPr>
          <w:rFonts w:ascii="Arial" w:hAnsi="Arial" w:cs="Arial"/>
          <w:color w:val="5B63B7" w:themeColor="text2" w:themeTint="99"/>
          <w:lang w:val="bg-BG"/>
        </w:rPr>
        <w:t xml:space="preserve">business, </w:t>
      </w:r>
      <w:r w:rsidR="0026210C" w:rsidRPr="009F7285">
        <w:rPr>
          <w:rFonts w:ascii="Arial" w:hAnsi="Arial" w:cs="Arial"/>
          <w:color w:val="5B63B7" w:themeColor="text2" w:themeTint="99"/>
          <w:lang w:val="bg-BG"/>
        </w:rPr>
        <w:t>2 other sites</w:t>
      </w:r>
      <w:r w:rsidRPr="009F7285">
        <w:rPr>
          <w:rFonts w:ascii="Arial" w:hAnsi="Arial" w:cs="Arial"/>
          <w:color w:val="5B63B7" w:themeColor="text2" w:themeTint="99"/>
          <w:lang w:val="bg-BG"/>
        </w:rPr>
        <w:t xml:space="preserve"> offer the same or similar products. </w:t>
      </w:r>
      <w:r w:rsidR="0026210C" w:rsidRPr="009F7285">
        <w:rPr>
          <w:rFonts w:ascii="Arial" w:hAnsi="Arial" w:cs="Arial"/>
          <w:color w:val="5B63B7" w:themeColor="text2" w:themeTint="99"/>
          <w:lang w:val="bg-BG"/>
        </w:rPr>
        <w:t>T</w:t>
      </w:r>
      <w:r w:rsidRPr="009F7285">
        <w:rPr>
          <w:rFonts w:ascii="Arial" w:hAnsi="Arial" w:cs="Arial"/>
          <w:color w:val="5B63B7" w:themeColor="text2" w:themeTint="99"/>
          <w:lang w:val="bg-BG"/>
        </w:rPr>
        <w:t>o analyze the strengths and weaknesses of competitors, it is necessary to gather as much information as possible from the source. For this purpose, the two sites were visited by a member of the team, who later also made a thorough review of the information about them on the Internet.</w:t>
      </w:r>
    </w:p>
    <w:p w14:paraId="6B4BEC70" w14:textId="77777777" w:rsidR="0042212A" w:rsidRPr="009F7285" w:rsidRDefault="0042212A" w:rsidP="008616E5">
      <w:pPr>
        <w:jc w:val="both"/>
        <w:rPr>
          <w:rFonts w:ascii="Arial" w:hAnsi="Arial" w:cs="Arial"/>
          <w:b/>
          <w:bCs/>
          <w:color w:val="5B63B7" w:themeColor="text2" w:themeTint="99"/>
        </w:rPr>
      </w:pPr>
    </w:p>
    <w:p w14:paraId="5ABA6BB6" w14:textId="4477D0B4" w:rsidR="0042212A" w:rsidRPr="009F7285" w:rsidRDefault="0042212A" w:rsidP="008616E5">
      <w:pPr>
        <w:jc w:val="both"/>
        <w:rPr>
          <w:rFonts w:ascii="Arial" w:hAnsi="Arial" w:cs="Arial"/>
          <w:b/>
          <w:bCs/>
          <w:color w:val="5B63B7" w:themeColor="text2" w:themeTint="99"/>
        </w:rPr>
      </w:pPr>
      <w:r w:rsidRPr="009F7285">
        <w:rPr>
          <w:rFonts w:ascii="Arial" w:hAnsi="Arial" w:cs="Arial"/>
          <w:b/>
          <w:bCs/>
          <w:color w:val="5B63B7" w:themeColor="text2" w:themeTint="99"/>
        </w:rPr>
        <w:t>Competitor 1 – “The source bulk foods” – Battersea</w:t>
      </w:r>
    </w:p>
    <w:p w14:paraId="2AFA7C61" w14:textId="660C1808" w:rsidR="006314BE" w:rsidRPr="00853B46"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A zero-waste shop located in the heart of Battersea. Part of a</w:t>
      </w:r>
      <w:r w:rsidR="0026210C" w:rsidRPr="009F7285">
        <w:rPr>
          <w:rFonts w:ascii="Arial" w:hAnsi="Arial" w:cs="Arial"/>
          <w:color w:val="5B63B7" w:themeColor="text2" w:themeTint="99"/>
        </w:rPr>
        <w:t>n</w:t>
      </w:r>
      <w:r w:rsidRPr="009F7285">
        <w:rPr>
          <w:rFonts w:ascii="Arial" w:hAnsi="Arial" w:cs="Arial"/>
          <w:color w:val="5B63B7" w:themeColor="text2" w:themeTint="99"/>
        </w:rPr>
        <w:t xml:space="preserve"> Australian zero-waste shop chain and opened their first shop in </w:t>
      </w:r>
      <w:r w:rsidR="0026210C" w:rsidRPr="009F7285">
        <w:rPr>
          <w:rFonts w:ascii="Arial" w:hAnsi="Arial" w:cs="Arial"/>
          <w:color w:val="5B63B7" w:themeColor="text2" w:themeTint="99"/>
        </w:rPr>
        <w:t xml:space="preserve">the </w:t>
      </w:r>
      <w:r w:rsidRPr="009F7285">
        <w:rPr>
          <w:rFonts w:ascii="Arial" w:hAnsi="Arial" w:cs="Arial"/>
          <w:color w:val="5B63B7" w:themeColor="text2" w:themeTint="99"/>
        </w:rPr>
        <w:t>United Kingdom in 2018.</w:t>
      </w:r>
      <w:bookmarkStart w:id="19" w:name="_Hlk70186636"/>
    </w:p>
    <w:p w14:paraId="7DFFD9FD" w14:textId="77777777" w:rsidR="00853B46" w:rsidRDefault="00853B46" w:rsidP="008616E5">
      <w:pPr>
        <w:jc w:val="both"/>
        <w:rPr>
          <w:rFonts w:ascii="Arial" w:hAnsi="Arial" w:cs="Arial"/>
          <w:b/>
          <w:bCs/>
          <w:color w:val="5B63B7" w:themeColor="text2" w:themeTint="99"/>
        </w:rPr>
      </w:pPr>
    </w:p>
    <w:p w14:paraId="44A47ECC" w14:textId="77777777" w:rsidR="00853B46" w:rsidRDefault="00853B46" w:rsidP="008616E5">
      <w:pPr>
        <w:jc w:val="both"/>
        <w:rPr>
          <w:rFonts w:ascii="Arial" w:hAnsi="Arial" w:cs="Arial"/>
          <w:b/>
          <w:bCs/>
          <w:color w:val="5B63B7" w:themeColor="text2" w:themeTint="99"/>
        </w:rPr>
      </w:pPr>
    </w:p>
    <w:p w14:paraId="44D21FC4" w14:textId="77777777" w:rsidR="00853B46" w:rsidRDefault="00853B46" w:rsidP="008616E5">
      <w:pPr>
        <w:jc w:val="both"/>
        <w:rPr>
          <w:rFonts w:ascii="Arial" w:hAnsi="Arial" w:cs="Arial"/>
          <w:b/>
          <w:bCs/>
          <w:color w:val="5B63B7" w:themeColor="text2" w:themeTint="99"/>
        </w:rPr>
      </w:pPr>
    </w:p>
    <w:p w14:paraId="0ACF2B9E" w14:textId="77777777" w:rsidR="00853B46" w:rsidRDefault="00853B46" w:rsidP="008616E5">
      <w:pPr>
        <w:jc w:val="both"/>
        <w:rPr>
          <w:rFonts w:ascii="Arial" w:hAnsi="Arial" w:cs="Arial"/>
          <w:b/>
          <w:bCs/>
          <w:color w:val="5B63B7" w:themeColor="text2" w:themeTint="99"/>
        </w:rPr>
      </w:pPr>
    </w:p>
    <w:p w14:paraId="62188587" w14:textId="77777777" w:rsidR="00853B46" w:rsidRDefault="00853B46" w:rsidP="008616E5">
      <w:pPr>
        <w:jc w:val="both"/>
        <w:rPr>
          <w:rFonts w:ascii="Arial" w:hAnsi="Arial" w:cs="Arial"/>
          <w:b/>
          <w:bCs/>
          <w:color w:val="5B63B7" w:themeColor="text2" w:themeTint="99"/>
        </w:rPr>
      </w:pPr>
    </w:p>
    <w:p w14:paraId="3CD27BC9" w14:textId="77777777" w:rsidR="00853B46" w:rsidRDefault="00853B46" w:rsidP="008616E5">
      <w:pPr>
        <w:jc w:val="both"/>
        <w:rPr>
          <w:rFonts w:ascii="Arial" w:hAnsi="Arial" w:cs="Arial"/>
          <w:b/>
          <w:bCs/>
          <w:color w:val="5B63B7" w:themeColor="text2" w:themeTint="99"/>
        </w:rPr>
      </w:pPr>
    </w:p>
    <w:p w14:paraId="47326301" w14:textId="77777777" w:rsidR="00853B46" w:rsidRDefault="00853B46" w:rsidP="008616E5">
      <w:pPr>
        <w:jc w:val="both"/>
        <w:rPr>
          <w:rFonts w:ascii="Arial" w:hAnsi="Arial" w:cs="Arial"/>
          <w:b/>
          <w:bCs/>
          <w:color w:val="5B63B7" w:themeColor="text2" w:themeTint="99"/>
        </w:rPr>
      </w:pPr>
    </w:p>
    <w:p w14:paraId="55A7BE37" w14:textId="77777777" w:rsidR="00853B46" w:rsidRDefault="00853B46" w:rsidP="008616E5">
      <w:pPr>
        <w:jc w:val="both"/>
        <w:rPr>
          <w:rFonts w:ascii="Arial" w:hAnsi="Arial" w:cs="Arial"/>
          <w:b/>
          <w:bCs/>
          <w:color w:val="5B63B7" w:themeColor="text2" w:themeTint="99"/>
        </w:rPr>
      </w:pPr>
    </w:p>
    <w:p w14:paraId="4CD88EBF" w14:textId="77777777" w:rsidR="001E408A" w:rsidRDefault="001E408A" w:rsidP="008616E5">
      <w:pPr>
        <w:jc w:val="both"/>
        <w:rPr>
          <w:rFonts w:ascii="Arial" w:hAnsi="Arial" w:cs="Arial"/>
          <w:b/>
          <w:bCs/>
          <w:color w:val="5B63B7" w:themeColor="text2" w:themeTint="99"/>
        </w:rPr>
      </w:pPr>
    </w:p>
    <w:p w14:paraId="49F9F5BE" w14:textId="77777777" w:rsidR="001E408A" w:rsidRDefault="001E408A" w:rsidP="008616E5">
      <w:pPr>
        <w:jc w:val="both"/>
        <w:rPr>
          <w:rFonts w:ascii="Arial" w:hAnsi="Arial" w:cs="Arial"/>
          <w:b/>
          <w:bCs/>
          <w:color w:val="5B63B7" w:themeColor="text2" w:themeTint="99"/>
        </w:rPr>
      </w:pPr>
    </w:p>
    <w:p w14:paraId="056DD7BD" w14:textId="77777777" w:rsidR="001E408A" w:rsidRDefault="001E408A" w:rsidP="008616E5">
      <w:pPr>
        <w:jc w:val="both"/>
        <w:rPr>
          <w:rFonts w:ascii="Arial" w:hAnsi="Arial" w:cs="Arial"/>
          <w:b/>
          <w:bCs/>
          <w:color w:val="5B63B7" w:themeColor="text2" w:themeTint="99"/>
        </w:rPr>
      </w:pPr>
    </w:p>
    <w:p w14:paraId="51B9A5B3" w14:textId="77777777" w:rsidR="001E408A" w:rsidRDefault="001E408A" w:rsidP="008616E5">
      <w:pPr>
        <w:jc w:val="both"/>
        <w:rPr>
          <w:rFonts w:ascii="Arial" w:hAnsi="Arial" w:cs="Arial"/>
          <w:b/>
          <w:bCs/>
          <w:color w:val="5B63B7" w:themeColor="text2" w:themeTint="99"/>
        </w:rPr>
      </w:pPr>
    </w:p>
    <w:p w14:paraId="033FF3BC" w14:textId="61FA130C" w:rsidR="0042212A" w:rsidRPr="009F7285" w:rsidRDefault="0042212A" w:rsidP="008616E5">
      <w:pPr>
        <w:jc w:val="both"/>
        <w:rPr>
          <w:rFonts w:ascii="Arial" w:hAnsi="Arial" w:cs="Arial"/>
          <w:b/>
          <w:bCs/>
          <w:color w:val="5B63B7" w:themeColor="text2" w:themeTint="99"/>
        </w:rPr>
      </w:pPr>
      <w:r w:rsidRPr="009F7285">
        <w:rPr>
          <w:rFonts w:ascii="Arial" w:hAnsi="Arial" w:cs="Arial"/>
          <w:b/>
          <w:bCs/>
          <w:color w:val="5B63B7" w:themeColor="text2" w:themeTint="99"/>
        </w:rPr>
        <w:t>Competitor 2 – “BYO” – Tooting</w:t>
      </w:r>
    </w:p>
    <w:bookmarkEnd w:id="19"/>
    <w:p w14:paraId="477615C4" w14:textId="529194CE"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 xml:space="preserve"> A zero-waste shop located in Tooting Market. Established in 2020</w:t>
      </w:r>
      <w:r w:rsidR="00F7731A" w:rsidRPr="009F7285">
        <w:rPr>
          <w:rFonts w:ascii="Arial" w:hAnsi="Arial" w:cs="Arial"/>
          <w:color w:val="5B63B7" w:themeColor="text2" w:themeTint="99"/>
        </w:rPr>
        <w:t>.</w:t>
      </w:r>
      <w:r w:rsidRPr="009F7285">
        <w:rPr>
          <w:rFonts w:ascii="Arial" w:hAnsi="Arial" w:cs="Arial"/>
          <w:color w:val="5B63B7" w:themeColor="text2" w:themeTint="99"/>
        </w:rPr>
        <w:t xml:space="preserve"> </w:t>
      </w:r>
    </w:p>
    <w:tbl>
      <w:tblPr>
        <w:tblStyle w:val="TableGrid"/>
        <w:tblW w:w="0" w:type="auto"/>
        <w:tblLook w:val="04A0" w:firstRow="1" w:lastRow="0" w:firstColumn="1" w:lastColumn="0" w:noHBand="0" w:noVBand="1"/>
      </w:tblPr>
      <w:tblGrid>
        <w:gridCol w:w="3844"/>
        <w:gridCol w:w="5122"/>
      </w:tblGrid>
      <w:tr w:rsidR="009F7285" w:rsidRPr="009F7285" w14:paraId="7F0BD2A4" w14:textId="77777777" w:rsidTr="00E446AB">
        <w:tc>
          <w:tcPr>
            <w:tcW w:w="0" w:type="auto"/>
            <w:tcBorders>
              <w:top w:val="single" w:sz="24" w:space="0" w:color="auto"/>
              <w:left w:val="single" w:sz="24" w:space="0" w:color="auto"/>
              <w:bottom w:val="single" w:sz="24" w:space="0" w:color="auto"/>
              <w:right w:val="single" w:sz="24" w:space="0" w:color="auto"/>
            </w:tcBorders>
          </w:tcPr>
          <w:p w14:paraId="02EEB6C4" w14:textId="2847620B" w:rsidR="00E446AB" w:rsidRPr="009F7285" w:rsidRDefault="00E446AB" w:rsidP="00E446AB">
            <w:pPr>
              <w:pStyle w:val="ListParagraph"/>
              <w:rPr>
                <w:rFonts w:ascii="Arial" w:hAnsi="Arial" w:cs="Arial"/>
                <w:b/>
                <w:bCs/>
                <w:color w:val="5B63B7" w:themeColor="text2" w:themeTint="99"/>
              </w:rPr>
            </w:pPr>
            <w:r w:rsidRPr="009F7285">
              <w:rPr>
                <w:rFonts w:ascii="Arial" w:hAnsi="Arial" w:cs="Arial"/>
                <w:b/>
                <w:bCs/>
                <w:color w:val="5B63B7" w:themeColor="text2" w:themeTint="99"/>
              </w:rPr>
              <w:t xml:space="preserve">Strengths </w:t>
            </w:r>
          </w:p>
          <w:p w14:paraId="1AE637E0" w14:textId="77777777" w:rsidR="00E446AB" w:rsidRPr="009F7285" w:rsidRDefault="00E446AB" w:rsidP="00E446AB">
            <w:pPr>
              <w:numPr>
                <w:ilvl w:val="0"/>
                <w:numId w:val="19"/>
              </w:numPr>
              <w:spacing w:after="160" w:line="259" w:lineRule="auto"/>
              <w:rPr>
                <w:rFonts w:ascii="Arial" w:hAnsi="Arial" w:cs="Arial"/>
                <w:color w:val="5B63B7" w:themeColor="text2" w:themeTint="99"/>
              </w:rPr>
            </w:pPr>
            <w:r w:rsidRPr="009F7285">
              <w:rPr>
                <w:rFonts w:ascii="Arial" w:hAnsi="Arial" w:cs="Arial"/>
                <w:color w:val="5B63B7" w:themeColor="text2" w:themeTint="99"/>
              </w:rPr>
              <w:t xml:space="preserve">Good location of the shop </w:t>
            </w:r>
          </w:p>
          <w:p w14:paraId="0CFA4879" w14:textId="77777777" w:rsidR="00E446AB" w:rsidRPr="009F7285" w:rsidRDefault="00E446AB" w:rsidP="00E446AB">
            <w:pPr>
              <w:numPr>
                <w:ilvl w:val="0"/>
                <w:numId w:val="19"/>
              </w:numPr>
              <w:rPr>
                <w:rFonts w:ascii="Arial" w:hAnsi="Arial" w:cs="Arial"/>
                <w:color w:val="5B63B7" w:themeColor="text2" w:themeTint="99"/>
              </w:rPr>
            </w:pPr>
            <w:r w:rsidRPr="009F7285">
              <w:rPr>
                <w:rFonts w:ascii="Arial" w:hAnsi="Arial" w:cs="Arial"/>
                <w:color w:val="5B63B7" w:themeColor="text2" w:themeTint="99"/>
              </w:rPr>
              <w:t xml:space="preserve">No competitors in the area </w:t>
            </w:r>
          </w:p>
          <w:p w14:paraId="1848206F" w14:textId="78BB07FF" w:rsidR="00E446AB" w:rsidRPr="009F7285" w:rsidRDefault="00E446AB" w:rsidP="00E446AB">
            <w:pPr>
              <w:jc w:val="both"/>
              <w:rPr>
                <w:rFonts w:ascii="Arial" w:hAnsi="Arial" w:cs="Arial"/>
                <w:color w:val="5B63B7" w:themeColor="text2" w:themeTint="99"/>
              </w:rPr>
            </w:pPr>
            <w:r w:rsidRPr="009F7285">
              <w:rPr>
                <w:rFonts w:ascii="Arial" w:hAnsi="Arial" w:cs="Arial"/>
                <w:color w:val="5B63B7" w:themeColor="text2" w:themeTint="99"/>
              </w:rPr>
              <w:t>Excellent rating in Google reviews</w:t>
            </w:r>
          </w:p>
        </w:tc>
        <w:tc>
          <w:tcPr>
            <w:tcW w:w="0" w:type="auto"/>
            <w:tcBorders>
              <w:top w:val="single" w:sz="24" w:space="0" w:color="auto"/>
              <w:left w:val="single" w:sz="24" w:space="0" w:color="auto"/>
              <w:bottom w:val="single" w:sz="24" w:space="0" w:color="auto"/>
              <w:right w:val="single" w:sz="24" w:space="0" w:color="auto"/>
            </w:tcBorders>
          </w:tcPr>
          <w:p w14:paraId="720D782A" w14:textId="167254E7" w:rsidR="00E446AB" w:rsidRPr="009F7285" w:rsidRDefault="00E446AB" w:rsidP="00E446AB">
            <w:pPr>
              <w:spacing w:after="160" w:line="259" w:lineRule="auto"/>
              <w:jc w:val="center"/>
              <w:rPr>
                <w:rFonts w:ascii="Arial" w:hAnsi="Arial" w:cs="Arial"/>
                <w:b/>
                <w:bCs/>
                <w:color w:val="5B63B7" w:themeColor="text2" w:themeTint="99"/>
              </w:rPr>
            </w:pPr>
            <w:r w:rsidRPr="009F7285">
              <w:rPr>
                <w:rFonts w:ascii="Arial" w:hAnsi="Arial" w:cs="Arial"/>
                <w:b/>
                <w:bCs/>
                <w:color w:val="5B63B7" w:themeColor="text2" w:themeTint="99"/>
              </w:rPr>
              <w:t>Weaknesses</w:t>
            </w:r>
          </w:p>
          <w:p w14:paraId="7D3E189D" w14:textId="6899DF04" w:rsidR="00E446AB" w:rsidRPr="009F7285" w:rsidRDefault="00E446AB" w:rsidP="00E446AB">
            <w:pPr>
              <w:numPr>
                <w:ilvl w:val="0"/>
                <w:numId w:val="19"/>
              </w:numPr>
              <w:spacing w:after="160" w:line="259" w:lineRule="auto"/>
              <w:rPr>
                <w:rFonts w:ascii="Arial" w:hAnsi="Arial" w:cs="Arial"/>
                <w:color w:val="5B63B7" w:themeColor="text2" w:themeTint="99"/>
              </w:rPr>
            </w:pPr>
            <w:r w:rsidRPr="009F7285">
              <w:rPr>
                <w:rFonts w:ascii="Arial" w:hAnsi="Arial" w:cs="Arial"/>
                <w:color w:val="5B63B7" w:themeColor="text2" w:themeTint="99"/>
              </w:rPr>
              <w:t xml:space="preserve">Lack of assortment of fresh vegetables and fruits. </w:t>
            </w:r>
          </w:p>
          <w:p w14:paraId="5243362C" w14:textId="749E8E9C" w:rsidR="00E446AB" w:rsidRPr="009F7285" w:rsidRDefault="00E446AB" w:rsidP="00E446AB">
            <w:pPr>
              <w:numPr>
                <w:ilvl w:val="0"/>
                <w:numId w:val="19"/>
              </w:numPr>
              <w:rPr>
                <w:rFonts w:ascii="Arial" w:hAnsi="Arial" w:cs="Arial"/>
                <w:color w:val="5B63B7" w:themeColor="text2" w:themeTint="99"/>
              </w:rPr>
            </w:pPr>
            <w:r w:rsidRPr="009F7285">
              <w:rPr>
                <w:rFonts w:ascii="Arial" w:hAnsi="Arial" w:cs="Arial"/>
                <w:color w:val="5B63B7" w:themeColor="text2" w:themeTint="99"/>
              </w:rPr>
              <w:t xml:space="preserve">Very small shop located in </w:t>
            </w:r>
            <w:r w:rsidR="0026210C" w:rsidRPr="009F7285">
              <w:rPr>
                <w:rFonts w:ascii="Arial" w:hAnsi="Arial" w:cs="Arial"/>
                <w:color w:val="5B63B7" w:themeColor="text2" w:themeTint="99"/>
              </w:rPr>
              <w:t xml:space="preserve">a </w:t>
            </w:r>
            <w:r w:rsidRPr="009F7285">
              <w:rPr>
                <w:rFonts w:ascii="Arial" w:hAnsi="Arial" w:cs="Arial"/>
                <w:color w:val="5B63B7" w:themeColor="text2" w:themeTint="99"/>
              </w:rPr>
              <w:t xml:space="preserve">closed market </w:t>
            </w:r>
          </w:p>
          <w:p w14:paraId="778208A1" w14:textId="77777777" w:rsidR="00E446AB" w:rsidRPr="009F7285" w:rsidRDefault="00E446AB" w:rsidP="00E446AB">
            <w:pPr>
              <w:numPr>
                <w:ilvl w:val="0"/>
                <w:numId w:val="19"/>
              </w:numPr>
              <w:rPr>
                <w:rFonts w:ascii="Arial" w:hAnsi="Arial" w:cs="Arial"/>
                <w:color w:val="5B63B7" w:themeColor="text2" w:themeTint="99"/>
              </w:rPr>
            </w:pPr>
            <w:r w:rsidRPr="009F7285">
              <w:rPr>
                <w:rFonts w:ascii="Arial" w:hAnsi="Arial" w:cs="Arial"/>
                <w:color w:val="5B63B7" w:themeColor="text2" w:themeTint="99"/>
              </w:rPr>
              <w:t xml:space="preserve">No online shopping or delivery available </w:t>
            </w:r>
          </w:p>
          <w:p w14:paraId="2210F175" w14:textId="77777777" w:rsidR="00E446AB" w:rsidRPr="009F7285" w:rsidRDefault="00E446AB" w:rsidP="008616E5">
            <w:pPr>
              <w:jc w:val="both"/>
              <w:rPr>
                <w:rFonts w:ascii="Arial" w:hAnsi="Arial" w:cs="Arial"/>
                <w:color w:val="5B63B7" w:themeColor="text2" w:themeTint="99"/>
              </w:rPr>
            </w:pPr>
          </w:p>
        </w:tc>
      </w:tr>
      <w:tr w:rsidR="009F7285" w:rsidRPr="009F7285" w14:paraId="1AC48A88" w14:textId="77777777" w:rsidTr="00E446AB">
        <w:tc>
          <w:tcPr>
            <w:tcW w:w="0" w:type="auto"/>
            <w:tcBorders>
              <w:top w:val="single" w:sz="24" w:space="0" w:color="auto"/>
              <w:left w:val="single" w:sz="24" w:space="0" w:color="auto"/>
              <w:bottom w:val="single" w:sz="24" w:space="0" w:color="auto"/>
              <w:right w:val="single" w:sz="24" w:space="0" w:color="auto"/>
            </w:tcBorders>
          </w:tcPr>
          <w:p w14:paraId="1EDEB34E" w14:textId="40FBBD6E" w:rsidR="00E446AB" w:rsidRPr="009F7285" w:rsidRDefault="00E446AB" w:rsidP="00E446AB">
            <w:pPr>
              <w:pStyle w:val="ListParagraph"/>
              <w:rPr>
                <w:rFonts w:ascii="Arial" w:hAnsi="Arial" w:cs="Arial"/>
                <w:b/>
                <w:bCs/>
                <w:color w:val="5B63B7" w:themeColor="text2" w:themeTint="99"/>
              </w:rPr>
            </w:pPr>
            <w:r w:rsidRPr="009F7285">
              <w:rPr>
                <w:rFonts w:ascii="Arial" w:hAnsi="Arial" w:cs="Arial"/>
                <w:b/>
                <w:bCs/>
                <w:color w:val="5B63B7" w:themeColor="text2" w:themeTint="99"/>
              </w:rPr>
              <w:t xml:space="preserve">Opportunities </w:t>
            </w:r>
          </w:p>
          <w:p w14:paraId="60917C7E" w14:textId="77777777" w:rsidR="00E446AB" w:rsidRPr="009F7285" w:rsidRDefault="00E446AB" w:rsidP="00E446AB">
            <w:pPr>
              <w:numPr>
                <w:ilvl w:val="0"/>
                <w:numId w:val="18"/>
              </w:numPr>
              <w:spacing w:after="160" w:line="259" w:lineRule="auto"/>
              <w:rPr>
                <w:rFonts w:ascii="Arial" w:hAnsi="Arial" w:cs="Arial"/>
                <w:color w:val="5B63B7" w:themeColor="text2" w:themeTint="99"/>
              </w:rPr>
            </w:pPr>
            <w:r w:rsidRPr="009F7285">
              <w:rPr>
                <w:rFonts w:ascii="Arial" w:hAnsi="Arial" w:cs="Arial"/>
                <w:color w:val="5B63B7" w:themeColor="text2" w:themeTint="99"/>
              </w:rPr>
              <w:t xml:space="preserve">Expanding to online shopping and delivery </w:t>
            </w:r>
          </w:p>
          <w:p w14:paraId="4861E0B7" w14:textId="77777777" w:rsidR="00E446AB" w:rsidRPr="009F7285" w:rsidRDefault="00E446AB" w:rsidP="00E446AB">
            <w:pPr>
              <w:numPr>
                <w:ilvl w:val="0"/>
                <w:numId w:val="18"/>
              </w:numPr>
              <w:spacing w:after="160" w:line="259" w:lineRule="auto"/>
              <w:rPr>
                <w:rFonts w:ascii="Arial" w:hAnsi="Arial" w:cs="Arial"/>
                <w:color w:val="5B63B7" w:themeColor="text2" w:themeTint="99"/>
              </w:rPr>
            </w:pPr>
            <w:r w:rsidRPr="009F7285">
              <w:rPr>
                <w:rFonts w:ascii="Arial" w:hAnsi="Arial" w:cs="Arial"/>
                <w:color w:val="5B63B7" w:themeColor="text2" w:themeTint="99"/>
              </w:rPr>
              <w:t xml:space="preserve">Franchise development </w:t>
            </w:r>
          </w:p>
          <w:p w14:paraId="6DF69861" w14:textId="01D1E785" w:rsidR="00E446AB" w:rsidRPr="009F7285" w:rsidRDefault="00E446AB" w:rsidP="00E446AB">
            <w:pPr>
              <w:numPr>
                <w:ilvl w:val="0"/>
                <w:numId w:val="18"/>
              </w:numPr>
              <w:spacing w:after="160" w:line="259" w:lineRule="auto"/>
              <w:rPr>
                <w:rFonts w:ascii="Arial" w:hAnsi="Arial" w:cs="Arial"/>
                <w:color w:val="5B63B7" w:themeColor="text2" w:themeTint="99"/>
              </w:rPr>
            </w:pPr>
            <w:r w:rsidRPr="009F7285">
              <w:rPr>
                <w:rFonts w:ascii="Arial" w:hAnsi="Arial" w:cs="Arial"/>
                <w:color w:val="5B63B7" w:themeColor="text2" w:themeTint="99"/>
              </w:rPr>
              <w:t xml:space="preserve">Potential growth on </w:t>
            </w:r>
            <w:r w:rsidR="0026210C" w:rsidRPr="009F7285">
              <w:rPr>
                <w:rFonts w:ascii="Arial" w:hAnsi="Arial" w:cs="Arial"/>
                <w:color w:val="5B63B7" w:themeColor="text2" w:themeTint="99"/>
              </w:rPr>
              <w:t xml:space="preserve">a </w:t>
            </w:r>
            <w:r w:rsidRPr="009F7285">
              <w:rPr>
                <w:rFonts w:ascii="Arial" w:hAnsi="Arial" w:cs="Arial"/>
                <w:color w:val="5B63B7" w:themeColor="text2" w:themeTint="99"/>
              </w:rPr>
              <w:t xml:space="preserve">national level </w:t>
            </w:r>
          </w:p>
          <w:p w14:paraId="2840C184" w14:textId="77777777" w:rsidR="00E446AB" w:rsidRPr="009F7285" w:rsidRDefault="00E446AB" w:rsidP="00E446AB">
            <w:pPr>
              <w:spacing w:after="160" w:line="259" w:lineRule="auto"/>
              <w:rPr>
                <w:rFonts w:ascii="Arial" w:hAnsi="Arial" w:cs="Arial"/>
                <w:b/>
                <w:bCs/>
                <w:color w:val="5B63B7" w:themeColor="text2" w:themeTint="99"/>
              </w:rPr>
            </w:pPr>
          </w:p>
          <w:p w14:paraId="039CE62D" w14:textId="77777777" w:rsidR="00E446AB" w:rsidRPr="009F7285" w:rsidRDefault="00E446AB" w:rsidP="008616E5">
            <w:pPr>
              <w:jc w:val="both"/>
              <w:rPr>
                <w:rFonts w:ascii="Arial" w:hAnsi="Arial" w:cs="Arial"/>
                <w:color w:val="5B63B7" w:themeColor="text2" w:themeTint="99"/>
              </w:rPr>
            </w:pPr>
          </w:p>
        </w:tc>
        <w:tc>
          <w:tcPr>
            <w:tcW w:w="0" w:type="auto"/>
            <w:tcBorders>
              <w:top w:val="single" w:sz="24" w:space="0" w:color="auto"/>
              <w:left w:val="single" w:sz="24" w:space="0" w:color="auto"/>
              <w:bottom w:val="single" w:sz="24" w:space="0" w:color="auto"/>
              <w:right w:val="single" w:sz="24" w:space="0" w:color="auto"/>
            </w:tcBorders>
          </w:tcPr>
          <w:p w14:paraId="4800C0DE" w14:textId="77777777" w:rsidR="00E446AB" w:rsidRPr="009F7285" w:rsidRDefault="00E446AB" w:rsidP="00E446AB">
            <w:pPr>
              <w:spacing w:after="160" w:line="259" w:lineRule="auto"/>
              <w:jc w:val="center"/>
              <w:rPr>
                <w:rFonts w:ascii="Arial" w:hAnsi="Arial" w:cs="Arial"/>
                <w:b/>
                <w:bCs/>
                <w:color w:val="5B63B7" w:themeColor="text2" w:themeTint="99"/>
              </w:rPr>
            </w:pPr>
            <w:r w:rsidRPr="009F7285">
              <w:rPr>
                <w:rFonts w:ascii="Arial" w:hAnsi="Arial" w:cs="Arial"/>
                <w:b/>
                <w:bCs/>
                <w:color w:val="5B63B7" w:themeColor="text2" w:themeTint="99"/>
              </w:rPr>
              <w:t>Threats</w:t>
            </w:r>
          </w:p>
          <w:p w14:paraId="3A4C3179" w14:textId="30AF168C" w:rsidR="00E446AB" w:rsidRPr="009F7285" w:rsidRDefault="00E446AB" w:rsidP="00E446AB">
            <w:pPr>
              <w:pStyle w:val="ListParagraph"/>
              <w:numPr>
                <w:ilvl w:val="0"/>
                <w:numId w:val="34"/>
              </w:numPr>
              <w:jc w:val="center"/>
              <w:rPr>
                <w:rFonts w:ascii="Arial" w:hAnsi="Arial" w:cs="Arial"/>
                <w:color w:val="5B63B7" w:themeColor="text2" w:themeTint="99"/>
              </w:rPr>
            </w:pPr>
            <w:r w:rsidRPr="009F7285">
              <w:rPr>
                <w:rFonts w:ascii="Arial" w:hAnsi="Arial" w:cs="Arial"/>
                <w:color w:val="5B63B7" w:themeColor="text2" w:themeTint="99"/>
              </w:rPr>
              <w:t>Entry of new competitors</w:t>
            </w:r>
          </w:p>
          <w:p w14:paraId="1812D10A" w14:textId="09B5B6E9" w:rsidR="00E446AB" w:rsidRPr="009F7285" w:rsidRDefault="0026210C" w:rsidP="00E446AB">
            <w:pPr>
              <w:numPr>
                <w:ilvl w:val="0"/>
                <w:numId w:val="33"/>
              </w:numPr>
              <w:spacing w:after="160" w:line="259" w:lineRule="auto"/>
              <w:rPr>
                <w:rFonts w:ascii="Arial" w:hAnsi="Arial" w:cs="Arial"/>
                <w:color w:val="5B63B7" w:themeColor="text2" w:themeTint="99"/>
              </w:rPr>
            </w:pPr>
            <w:r w:rsidRPr="009F7285">
              <w:rPr>
                <w:rFonts w:ascii="Arial" w:hAnsi="Arial" w:cs="Arial"/>
                <w:color w:val="5B63B7" w:themeColor="text2" w:themeTint="99"/>
              </w:rPr>
              <w:t>The r</w:t>
            </w:r>
            <w:r w:rsidR="00E446AB" w:rsidRPr="009F7285">
              <w:rPr>
                <w:rFonts w:ascii="Arial" w:hAnsi="Arial" w:cs="Arial"/>
                <w:color w:val="5B63B7" w:themeColor="text2" w:themeTint="99"/>
              </w:rPr>
              <w:t>ecession of the economy</w:t>
            </w:r>
          </w:p>
          <w:p w14:paraId="24EA3D8F" w14:textId="21D4D7F4" w:rsidR="00E446AB" w:rsidRPr="009F7285" w:rsidRDefault="00E446AB" w:rsidP="00E446AB">
            <w:pPr>
              <w:numPr>
                <w:ilvl w:val="0"/>
                <w:numId w:val="33"/>
              </w:numPr>
              <w:spacing w:after="160" w:line="259" w:lineRule="auto"/>
              <w:rPr>
                <w:rFonts w:ascii="Arial" w:hAnsi="Arial" w:cs="Arial"/>
                <w:color w:val="5B63B7" w:themeColor="text2" w:themeTint="99"/>
              </w:rPr>
            </w:pPr>
            <w:r w:rsidRPr="009F7285">
              <w:rPr>
                <w:rFonts w:ascii="Arial" w:hAnsi="Arial" w:cs="Arial"/>
                <w:color w:val="5B63B7" w:themeColor="text2" w:themeTint="99"/>
              </w:rPr>
              <w:t>Shortage of products due to border controls and late delivery</w:t>
            </w:r>
          </w:p>
          <w:p w14:paraId="353704EB" w14:textId="1B36BF45" w:rsidR="00E446AB" w:rsidRPr="009F7285" w:rsidRDefault="00E446AB" w:rsidP="00E446AB">
            <w:pPr>
              <w:pStyle w:val="ListParagraph"/>
              <w:numPr>
                <w:ilvl w:val="0"/>
                <w:numId w:val="33"/>
              </w:numPr>
              <w:rPr>
                <w:rFonts w:ascii="Arial" w:hAnsi="Arial" w:cs="Arial"/>
                <w:color w:val="5B63B7" w:themeColor="text2" w:themeTint="99"/>
              </w:rPr>
            </w:pPr>
            <w:r w:rsidRPr="009F7285">
              <w:rPr>
                <w:rFonts w:ascii="Arial" w:hAnsi="Arial" w:cs="Arial"/>
                <w:color w:val="5B63B7" w:themeColor="text2" w:themeTint="99"/>
              </w:rPr>
              <w:t xml:space="preserve">Closing shop during local lockdowns as it is based in </w:t>
            </w:r>
            <w:r w:rsidR="0026210C" w:rsidRPr="009F7285">
              <w:rPr>
                <w:rFonts w:ascii="Arial" w:hAnsi="Arial" w:cs="Arial"/>
                <w:color w:val="5B63B7" w:themeColor="text2" w:themeTint="99"/>
              </w:rPr>
              <w:t xml:space="preserve">a </w:t>
            </w:r>
            <w:r w:rsidRPr="009F7285">
              <w:rPr>
                <w:rFonts w:ascii="Arial" w:hAnsi="Arial" w:cs="Arial"/>
                <w:color w:val="5B63B7" w:themeColor="text2" w:themeTint="99"/>
              </w:rPr>
              <w:t>closed market</w:t>
            </w:r>
          </w:p>
        </w:tc>
      </w:tr>
    </w:tbl>
    <w:p w14:paraId="247075B3" w14:textId="491197BA" w:rsidR="00E446AB" w:rsidRPr="003A71A1" w:rsidRDefault="00E446AB" w:rsidP="00E446AB">
      <w:pPr>
        <w:jc w:val="center"/>
        <w:rPr>
          <w:rFonts w:ascii="Arial" w:hAnsi="Arial" w:cs="Arial"/>
          <w:color w:val="5B63B7" w:themeColor="text2" w:themeTint="99"/>
          <w:sz w:val="16"/>
          <w:szCs w:val="16"/>
        </w:rPr>
      </w:pPr>
      <w:r w:rsidRPr="003A71A1">
        <w:rPr>
          <w:rFonts w:ascii="Arial" w:hAnsi="Arial" w:cs="Arial"/>
          <w:color w:val="5B63B7" w:themeColor="text2" w:themeTint="99"/>
          <w:sz w:val="16"/>
          <w:szCs w:val="16"/>
        </w:rPr>
        <w:t>FIGURE 3. Competitor 2 – “BYO” – Tooting</w:t>
      </w:r>
    </w:p>
    <w:p w14:paraId="65047FD2" w14:textId="202E2084" w:rsidR="00E446AB" w:rsidRPr="009F7285" w:rsidRDefault="00E446AB" w:rsidP="008616E5">
      <w:pPr>
        <w:jc w:val="both"/>
        <w:rPr>
          <w:rFonts w:ascii="Arial" w:hAnsi="Arial" w:cs="Arial"/>
          <w:color w:val="5B63B7" w:themeColor="text2" w:themeTint="99"/>
        </w:rPr>
      </w:pPr>
    </w:p>
    <w:p w14:paraId="0F271089" w14:textId="60288674" w:rsidR="0042212A" w:rsidRPr="009F7285" w:rsidRDefault="0042212A" w:rsidP="00203B3C">
      <w:pPr>
        <w:pStyle w:val="Heading1"/>
        <w:jc w:val="center"/>
      </w:pPr>
      <w:bookmarkStart w:id="20" w:name="_Toc70512313"/>
      <w:r w:rsidRPr="009F7285">
        <w:t>M</w:t>
      </w:r>
      <w:r w:rsidR="00E54412" w:rsidRPr="009F7285">
        <w:t>ARKETING AND SALES PLAN</w:t>
      </w:r>
      <w:bookmarkEnd w:id="20"/>
    </w:p>
    <w:p w14:paraId="68B223E5" w14:textId="77777777" w:rsidR="0042212A" w:rsidRPr="009F7285" w:rsidRDefault="0042212A" w:rsidP="008616E5">
      <w:pPr>
        <w:jc w:val="both"/>
        <w:rPr>
          <w:rFonts w:ascii="Arial" w:hAnsi="Arial" w:cs="Arial"/>
          <w:b/>
          <w:bCs/>
          <w:color w:val="5B63B7" w:themeColor="text2" w:themeTint="99"/>
        </w:rPr>
      </w:pPr>
    </w:p>
    <w:p w14:paraId="1517F703" w14:textId="3B1FE3A2" w:rsidR="0042212A" w:rsidRPr="009F7285" w:rsidRDefault="0042212A" w:rsidP="008616E5">
      <w:pPr>
        <w:jc w:val="both"/>
        <w:rPr>
          <w:rFonts w:ascii="Arial" w:hAnsi="Arial" w:cs="Arial"/>
          <w:b/>
          <w:bCs/>
          <w:color w:val="5B63B7" w:themeColor="text2" w:themeTint="99"/>
        </w:rPr>
      </w:pPr>
      <w:r w:rsidRPr="009F7285">
        <w:rPr>
          <w:rFonts w:ascii="Arial" w:hAnsi="Arial" w:cs="Arial"/>
          <w:b/>
          <w:bCs/>
          <w:color w:val="5B63B7" w:themeColor="text2" w:themeTint="99"/>
        </w:rPr>
        <w:t xml:space="preserve">Target groups </w:t>
      </w:r>
    </w:p>
    <w:p w14:paraId="536BFA5E" w14:textId="1E547D81"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For the marketing plan, the team identified the following target groups:</w:t>
      </w:r>
    </w:p>
    <w:p w14:paraId="7070BE8A" w14:textId="77777777"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1. Women aged between 18 and 70 living in the areas:</w:t>
      </w:r>
      <w:r w:rsidRPr="009F7285">
        <w:rPr>
          <w:rFonts w:ascii="Arial" w:hAnsi="Arial" w:cs="Arial"/>
          <w:color w:val="5B63B7" w:themeColor="text2" w:themeTint="99"/>
          <w:lang w:val="bg-BG"/>
        </w:rPr>
        <w:t xml:space="preserve"> </w:t>
      </w:r>
      <w:r w:rsidRPr="009F7285">
        <w:rPr>
          <w:rFonts w:ascii="Arial" w:hAnsi="Arial" w:cs="Arial"/>
          <w:color w:val="5B63B7" w:themeColor="text2" w:themeTint="99"/>
        </w:rPr>
        <w:t xml:space="preserve">Clapham, Putney, Balham, Battersea, Tooting, Wandsworth </w:t>
      </w:r>
    </w:p>
    <w:p w14:paraId="304A9E88" w14:textId="01DE91F2" w:rsidR="0042212A" w:rsidRPr="009F7285" w:rsidRDefault="0042212A" w:rsidP="008616E5">
      <w:pPr>
        <w:jc w:val="both"/>
        <w:rPr>
          <w:rFonts w:ascii="Arial" w:hAnsi="Arial" w:cs="Arial"/>
          <w:color w:val="5B63B7" w:themeColor="text2" w:themeTint="99"/>
          <w:lang w:val="bg-BG"/>
        </w:rPr>
      </w:pPr>
      <w:r w:rsidRPr="009F7285">
        <w:rPr>
          <w:rFonts w:ascii="Arial" w:hAnsi="Arial" w:cs="Arial"/>
          <w:color w:val="5B63B7" w:themeColor="text2" w:themeTint="99"/>
        </w:rPr>
        <w:t>2. Men aged between 18-70 living in the areas: Clapham, Putney, Balham, Battersea, Tooting, Wandsworth</w:t>
      </w:r>
      <w:r w:rsidRPr="009F7285">
        <w:rPr>
          <w:rFonts w:ascii="Arial" w:hAnsi="Arial" w:cs="Arial"/>
          <w:color w:val="5B63B7" w:themeColor="text2" w:themeTint="99"/>
          <w:lang w:val="bg-BG"/>
        </w:rPr>
        <w:t>.</w:t>
      </w:r>
    </w:p>
    <w:p w14:paraId="39B09E8C" w14:textId="77777777"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All advertising and promotional campaigns should be targeted, namely at these target audiences, through appropriately selected channels for business promotion.</w:t>
      </w:r>
    </w:p>
    <w:p w14:paraId="47BF4437" w14:textId="77777777" w:rsidR="0042212A" w:rsidRPr="009F7285" w:rsidRDefault="0042212A" w:rsidP="008616E5">
      <w:pPr>
        <w:jc w:val="both"/>
        <w:rPr>
          <w:rFonts w:ascii="Arial" w:hAnsi="Arial" w:cs="Arial"/>
          <w:color w:val="5B63B7" w:themeColor="text2" w:themeTint="99"/>
        </w:rPr>
      </w:pPr>
    </w:p>
    <w:p w14:paraId="20ABB4D0" w14:textId="77777777" w:rsidR="001E408A" w:rsidRDefault="001E408A" w:rsidP="00203B3C">
      <w:pPr>
        <w:pStyle w:val="Heading1"/>
        <w:jc w:val="center"/>
      </w:pPr>
      <w:bookmarkStart w:id="21" w:name="_Toc70512314"/>
    </w:p>
    <w:p w14:paraId="0FA8C647" w14:textId="301E97A0" w:rsidR="0042212A" w:rsidRPr="009F7285" w:rsidRDefault="0042212A" w:rsidP="00203B3C">
      <w:pPr>
        <w:pStyle w:val="Heading1"/>
        <w:jc w:val="center"/>
      </w:pPr>
      <w:r w:rsidRPr="009F7285">
        <w:t>A</w:t>
      </w:r>
      <w:r w:rsidR="00E54412" w:rsidRPr="009F7285">
        <w:t>DVERTIS</w:t>
      </w:r>
      <w:r w:rsidR="0026210C" w:rsidRPr="009F7285">
        <w:t>EME</w:t>
      </w:r>
      <w:r w:rsidR="00E54412" w:rsidRPr="009F7285">
        <w:t>NT CHANNELS</w:t>
      </w:r>
      <w:bookmarkEnd w:id="21"/>
    </w:p>
    <w:p w14:paraId="54FD2B73" w14:textId="77777777" w:rsidR="00936B40" w:rsidRDefault="00936B40" w:rsidP="008616E5">
      <w:pPr>
        <w:jc w:val="both"/>
        <w:rPr>
          <w:rFonts w:ascii="Arial" w:hAnsi="Arial" w:cs="Arial"/>
          <w:color w:val="5B63B7" w:themeColor="text2" w:themeTint="99"/>
          <w:lang w:val="bg-BG"/>
        </w:rPr>
      </w:pPr>
    </w:p>
    <w:p w14:paraId="281CDBE3" w14:textId="77777777" w:rsidR="00936B40" w:rsidRDefault="00936B40" w:rsidP="008616E5">
      <w:pPr>
        <w:jc w:val="both"/>
        <w:rPr>
          <w:rFonts w:ascii="Arial" w:hAnsi="Arial" w:cs="Arial"/>
          <w:color w:val="5B63B7" w:themeColor="text2" w:themeTint="99"/>
          <w:lang w:val="bg-BG"/>
        </w:rPr>
      </w:pPr>
    </w:p>
    <w:p w14:paraId="58CB5288" w14:textId="5DAA3E92"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lang w:val="bg-BG"/>
        </w:rPr>
        <w:t>There are many possible channels for business advertising, ranging from traditional, newspapers, magazines, television, radio</w:t>
      </w:r>
      <w:r w:rsidR="0026210C" w:rsidRPr="009F7285">
        <w:rPr>
          <w:rFonts w:ascii="Arial" w:hAnsi="Arial" w:cs="Arial"/>
          <w:color w:val="5B63B7" w:themeColor="text2" w:themeTint="99"/>
          <w:lang w:val="bg-BG"/>
        </w:rPr>
        <w:t>,</w:t>
      </w:r>
      <w:r w:rsidRPr="009F7285">
        <w:rPr>
          <w:rFonts w:ascii="Arial" w:hAnsi="Arial" w:cs="Arial"/>
          <w:color w:val="5B63B7" w:themeColor="text2" w:themeTint="99"/>
          <w:lang w:val="bg-BG"/>
        </w:rPr>
        <w:t xml:space="preserve"> and others, to modern methods such as social networks, influencers, video sharing platforms</w:t>
      </w:r>
      <w:r w:rsidR="0026210C" w:rsidRPr="009F7285">
        <w:rPr>
          <w:rFonts w:ascii="Arial" w:hAnsi="Arial" w:cs="Arial"/>
          <w:color w:val="5B63B7" w:themeColor="text2" w:themeTint="99"/>
          <w:lang w:val="bg-BG"/>
        </w:rPr>
        <w:t>,</w:t>
      </w:r>
      <w:r w:rsidRPr="009F7285">
        <w:rPr>
          <w:rFonts w:ascii="Arial" w:hAnsi="Arial" w:cs="Arial"/>
          <w:color w:val="5B63B7" w:themeColor="text2" w:themeTint="99"/>
          <w:lang w:val="bg-BG"/>
        </w:rPr>
        <w:t xml:space="preserve"> </w:t>
      </w:r>
      <w:r w:rsidRPr="009F7285">
        <w:rPr>
          <w:rFonts w:ascii="Arial" w:hAnsi="Arial" w:cs="Arial"/>
          <w:color w:val="5B63B7" w:themeColor="text2" w:themeTint="99"/>
        </w:rPr>
        <w:t>etc.</w:t>
      </w:r>
    </w:p>
    <w:p w14:paraId="0B2A02DA" w14:textId="77777777" w:rsidR="0042212A" w:rsidRPr="009F7285" w:rsidRDefault="0042212A" w:rsidP="008616E5">
      <w:pPr>
        <w:jc w:val="both"/>
        <w:rPr>
          <w:rFonts w:ascii="Arial" w:hAnsi="Arial" w:cs="Arial"/>
          <w:color w:val="5B63B7" w:themeColor="text2" w:themeTint="99"/>
          <w:lang w:val="bg-BG"/>
        </w:rPr>
      </w:pPr>
      <w:r w:rsidRPr="009F7285">
        <w:rPr>
          <w:rFonts w:ascii="Arial" w:hAnsi="Arial" w:cs="Arial"/>
          <w:color w:val="5B63B7" w:themeColor="text2" w:themeTint="99"/>
          <w:lang w:val="bg-BG"/>
        </w:rPr>
        <w:t>After reflection and consultation, our team focused on the following:</w:t>
      </w:r>
    </w:p>
    <w:p w14:paraId="65BC17B2" w14:textId="77777777" w:rsidR="0042212A" w:rsidRPr="009F7285" w:rsidRDefault="0042212A" w:rsidP="008616E5">
      <w:pPr>
        <w:jc w:val="both"/>
        <w:rPr>
          <w:rFonts w:ascii="Arial" w:hAnsi="Arial" w:cs="Arial"/>
          <w:b/>
          <w:bCs/>
          <w:color w:val="5B63B7" w:themeColor="text2" w:themeTint="99"/>
        </w:rPr>
      </w:pPr>
      <w:r w:rsidRPr="009F7285">
        <w:rPr>
          <w:rFonts w:ascii="Arial" w:hAnsi="Arial" w:cs="Arial"/>
          <w:b/>
          <w:bCs/>
          <w:color w:val="5B63B7" w:themeColor="text2" w:themeTint="99"/>
        </w:rPr>
        <w:t xml:space="preserve">Facebook </w:t>
      </w:r>
    </w:p>
    <w:p w14:paraId="7BE5F1D6" w14:textId="508D8BB8"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Facebook is one of the most important social platforms for online advertising. This social network influences advertising, sales</w:t>
      </w:r>
      <w:r w:rsidR="0026210C" w:rsidRPr="009F7285">
        <w:rPr>
          <w:rFonts w:ascii="Arial" w:hAnsi="Arial" w:cs="Arial"/>
          <w:color w:val="5B63B7" w:themeColor="text2" w:themeTint="99"/>
        </w:rPr>
        <w:t>,</w:t>
      </w:r>
      <w:r w:rsidRPr="009F7285">
        <w:rPr>
          <w:rFonts w:ascii="Arial" w:hAnsi="Arial" w:cs="Arial"/>
          <w:color w:val="5B63B7" w:themeColor="text2" w:themeTint="99"/>
        </w:rPr>
        <w:t xml:space="preserve"> and to a large extent the time spent online. Advertising on Facebook will allow us to reach more people and devices.</w:t>
      </w:r>
    </w:p>
    <w:p w14:paraId="3F7B8758" w14:textId="21094E98"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As a start-up business, our team focused on the option of Facebook advertising related to brand recognition. For this purpose, we will create a profile of our future client</w:t>
      </w:r>
      <w:r w:rsidR="0026210C" w:rsidRPr="009F7285">
        <w:rPr>
          <w:rFonts w:ascii="Arial" w:hAnsi="Arial" w:cs="Arial"/>
          <w:color w:val="5B63B7" w:themeColor="text2" w:themeTint="99"/>
        </w:rPr>
        <w:t>s</w:t>
      </w:r>
      <w:r w:rsidRPr="009F7285">
        <w:rPr>
          <w:rFonts w:ascii="Arial" w:hAnsi="Arial" w:cs="Arial"/>
          <w:color w:val="5B63B7" w:themeColor="text2" w:themeTint="99"/>
        </w:rPr>
        <w:t>, using the target groups we have defined. By determining our ideal customer, we will be able to limit the visibility of the ad by reaching only the desired customers by criteria such as age, gender, place of residence, interests</w:t>
      </w:r>
      <w:r w:rsidR="0026210C" w:rsidRPr="009F7285">
        <w:rPr>
          <w:rFonts w:ascii="Arial" w:hAnsi="Arial" w:cs="Arial"/>
          <w:color w:val="5B63B7" w:themeColor="text2" w:themeTint="99"/>
        </w:rPr>
        <w:t>,</w:t>
      </w:r>
      <w:r w:rsidRPr="009F7285">
        <w:rPr>
          <w:rFonts w:ascii="Arial" w:hAnsi="Arial" w:cs="Arial"/>
          <w:color w:val="5B63B7" w:themeColor="text2" w:themeTint="99"/>
        </w:rPr>
        <w:t xml:space="preserve"> and more.</w:t>
      </w:r>
    </w:p>
    <w:p w14:paraId="01040454" w14:textId="77777777"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 xml:space="preserve">The price per 1,000 impressions can vary, but it is around £ 6.80. Our target audience is 250, 000. </w:t>
      </w:r>
    </w:p>
    <w:p w14:paraId="7253B674" w14:textId="77777777" w:rsidR="0042212A" w:rsidRPr="009F7285" w:rsidRDefault="0042212A" w:rsidP="008616E5">
      <w:pPr>
        <w:jc w:val="both"/>
        <w:rPr>
          <w:rFonts w:ascii="Arial" w:hAnsi="Arial" w:cs="Arial"/>
          <w:b/>
          <w:bCs/>
          <w:color w:val="5B63B7" w:themeColor="text2" w:themeTint="99"/>
        </w:rPr>
      </w:pPr>
      <w:r w:rsidRPr="009F7285">
        <w:rPr>
          <w:rFonts w:ascii="Arial" w:hAnsi="Arial" w:cs="Arial"/>
          <w:b/>
          <w:bCs/>
          <w:color w:val="5B63B7" w:themeColor="text2" w:themeTint="99"/>
        </w:rPr>
        <w:t>Instagram</w:t>
      </w:r>
    </w:p>
    <w:p w14:paraId="108B7A8A" w14:textId="6BEB95E0"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 xml:space="preserve">Instagram became one of the top social platforms chosen by millions of young people across the world. The channel offers the same type of advertising options </w:t>
      </w:r>
      <w:r w:rsidR="0026210C" w:rsidRPr="009F7285">
        <w:rPr>
          <w:rFonts w:ascii="Arial" w:hAnsi="Arial" w:cs="Arial"/>
          <w:color w:val="5B63B7" w:themeColor="text2" w:themeTint="99"/>
        </w:rPr>
        <w:t>like</w:t>
      </w:r>
      <w:r w:rsidRPr="009F7285">
        <w:rPr>
          <w:rFonts w:ascii="Arial" w:hAnsi="Arial" w:cs="Arial"/>
          <w:color w:val="5B63B7" w:themeColor="text2" w:themeTint="99"/>
        </w:rPr>
        <w:t xml:space="preserve"> Facebook, but here the price is significantly cheaper. One of </w:t>
      </w:r>
      <w:r w:rsidR="0026210C" w:rsidRPr="009F7285">
        <w:rPr>
          <w:rFonts w:ascii="Arial" w:hAnsi="Arial" w:cs="Arial"/>
          <w:color w:val="5B63B7" w:themeColor="text2" w:themeTint="99"/>
        </w:rPr>
        <w:t xml:space="preserve">the </w:t>
      </w:r>
      <w:r w:rsidRPr="009F7285">
        <w:rPr>
          <w:rFonts w:ascii="Arial" w:hAnsi="Arial" w:cs="Arial"/>
          <w:color w:val="5B63B7" w:themeColor="text2" w:themeTint="99"/>
        </w:rPr>
        <w:t xml:space="preserve">reasons is that Instagram can only be used via </w:t>
      </w:r>
      <w:r w:rsidR="0026210C" w:rsidRPr="009F7285">
        <w:rPr>
          <w:rFonts w:ascii="Arial" w:hAnsi="Arial" w:cs="Arial"/>
          <w:color w:val="5B63B7" w:themeColor="text2" w:themeTint="99"/>
        </w:rPr>
        <w:t xml:space="preserve">a </w:t>
      </w:r>
      <w:r w:rsidRPr="009F7285">
        <w:rPr>
          <w:rFonts w:ascii="Arial" w:hAnsi="Arial" w:cs="Arial"/>
          <w:color w:val="5B63B7" w:themeColor="text2" w:themeTint="99"/>
        </w:rPr>
        <w:t xml:space="preserve">mobile device and it’s not compatible </w:t>
      </w:r>
      <w:r w:rsidR="0026210C" w:rsidRPr="009F7285">
        <w:rPr>
          <w:rFonts w:ascii="Arial" w:hAnsi="Arial" w:cs="Arial"/>
          <w:color w:val="5B63B7" w:themeColor="text2" w:themeTint="99"/>
        </w:rPr>
        <w:t>with</w:t>
      </w:r>
      <w:r w:rsidRPr="009F7285">
        <w:rPr>
          <w:rFonts w:ascii="Arial" w:hAnsi="Arial" w:cs="Arial"/>
          <w:color w:val="5B63B7" w:themeColor="text2" w:themeTint="99"/>
        </w:rPr>
        <w:t xml:space="preserve"> PC or Laptop.</w:t>
      </w:r>
    </w:p>
    <w:p w14:paraId="51E8BBB3" w14:textId="34DDD3EF"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Our team ha</w:t>
      </w:r>
      <w:r w:rsidR="0026210C" w:rsidRPr="009F7285">
        <w:rPr>
          <w:rFonts w:ascii="Arial" w:hAnsi="Arial" w:cs="Arial"/>
          <w:color w:val="5B63B7" w:themeColor="text2" w:themeTint="99"/>
        </w:rPr>
        <w:t>s</w:t>
      </w:r>
      <w:r w:rsidRPr="009F7285">
        <w:rPr>
          <w:rFonts w:ascii="Arial" w:hAnsi="Arial" w:cs="Arial"/>
          <w:color w:val="5B63B7" w:themeColor="text2" w:themeTint="99"/>
        </w:rPr>
        <w:t xml:space="preserve"> chosen to use the same advertising strategy to make our brand more recognizable to our target groups. Our desired figures are again 250,000 impressions and the price here vary between £2.20 – £3.20 per 1,000 impressions. </w:t>
      </w:r>
    </w:p>
    <w:p w14:paraId="2A65775B" w14:textId="77777777" w:rsidR="001E408A" w:rsidRDefault="0042212A" w:rsidP="008616E5">
      <w:pPr>
        <w:jc w:val="both"/>
        <w:rPr>
          <w:rFonts w:ascii="Arial" w:hAnsi="Arial" w:cs="Arial"/>
          <w:b/>
          <w:bCs/>
          <w:color w:val="5B63B7" w:themeColor="text2" w:themeTint="99"/>
        </w:rPr>
      </w:pPr>
      <w:r w:rsidRPr="009F7285">
        <w:rPr>
          <w:rFonts w:ascii="Arial" w:hAnsi="Arial" w:cs="Arial"/>
          <w:b/>
          <w:bCs/>
          <w:color w:val="5B63B7" w:themeColor="text2" w:themeTint="99"/>
        </w:rPr>
        <w:t xml:space="preserve">Leaflets </w:t>
      </w:r>
    </w:p>
    <w:p w14:paraId="4CED90E9" w14:textId="7F3EE1B2" w:rsidR="0042212A" w:rsidRPr="001E408A" w:rsidRDefault="0042212A" w:rsidP="008616E5">
      <w:pPr>
        <w:jc w:val="both"/>
        <w:rPr>
          <w:rFonts w:ascii="Arial" w:hAnsi="Arial" w:cs="Arial"/>
          <w:b/>
          <w:bCs/>
          <w:color w:val="5B63B7" w:themeColor="text2" w:themeTint="99"/>
        </w:rPr>
      </w:pPr>
      <w:r w:rsidRPr="009F7285">
        <w:rPr>
          <w:rFonts w:ascii="Arial" w:hAnsi="Arial" w:cs="Arial"/>
          <w:color w:val="5B63B7" w:themeColor="text2" w:themeTint="99"/>
        </w:rPr>
        <w:t>Flyers are a means of advertising a business or service known in the past. In recent years, there is a tendency for fewer and fewer companies to use this advertising channel, as it is expensive, not so reliable, and is a potential prerequisite for environmental pollution.</w:t>
      </w:r>
    </w:p>
    <w:p w14:paraId="50DD0665" w14:textId="5EA9C8F1"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The team of Green Mission want</w:t>
      </w:r>
      <w:r w:rsidR="0026210C" w:rsidRPr="009F7285">
        <w:rPr>
          <w:rFonts w:ascii="Arial" w:hAnsi="Arial" w:cs="Arial"/>
          <w:color w:val="5B63B7" w:themeColor="text2" w:themeTint="99"/>
        </w:rPr>
        <w:t>s</w:t>
      </w:r>
      <w:r w:rsidRPr="009F7285">
        <w:rPr>
          <w:rFonts w:ascii="Arial" w:hAnsi="Arial" w:cs="Arial"/>
          <w:color w:val="5B63B7" w:themeColor="text2" w:themeTint="99"/>
        </w:rPr>
        <w:t xml:space="preserve"> to reverse this trend by betting on a completely new type of flyers, which are made from recycled biodegradable paper containing flower seeds. Instead of being thrown in the trash, this brochure can be sown and contribute to the urban bee population. There will be information about how to use the brochure as well as information about our business and </w:t>
      </w:r>
      <w:r w:rsidR="0026210C" w:rsidRPr="009F7285">
        <w:rPr>
          <w:rFonts w:ascii="Arial" w:hAnsi="Arial" w:cs="Arial"/>
          <w:color w:val="5B63B7" w:themeColor="text2" w:themeTint="99"/>
        </w:rPr>
        <w:t xml:space="preserve">a </w:t>
      </w:r>
      <w:r w:rsidRPr="009F7285">
        <w:rPr>
          <w:rFonts w:ascii="Arial" w:hAnsi="Arial" w:cs="Arial"/>
          <w:color w:val="5B63B7" w:themeColor="text2" w:themeTint="99"/>
        </w:rPr>
        <w:t xml:space="preserve">unique one-off code for </w:t>
      </w:r>
      <w:r w:rsidR="0026210C" w:rsidRPr="009F7285">
        <w:rPr>
          <w:rFonts w:ascii="Arial" w:hAnsi="Arial" w:cs="Arial"/>
          <w:color w:val="5B63B7" w:themeColor="text2" w:themeTint="99"/>
        </w:rPr>
        <w:t xml:space="preserve">a </w:t>
      </w:r>
      <w:r w:rsidRPr="009F7285">
        <w:rPr>
          <w:rFonts w:ascii="Arial" w:hAnsi="Arial" w:cs="Arial"/>
          <w:color w:val="5B63B7" w:themeColor="text2" w:themeTint="99"/>
        </w:rPr>
        <w:t>10% discount o</w:t>
      </w:r>
      <w:r w:rsidR="0026210C" w:rsidRPr="009F7285">
        <w:rPr>
          <w:rFonts w:ascii="Arial" w:hAnsi="Arial" w:cs="Arial"/>
          <w:color w:val="5B63B7" w:themeColor="text2" w:themeTint="99"/>
        </w:rPr>
        <w:t>n</w:t>
      </w:r>
      <w:r w:rsidRPr="009F7285">
        <w:rPr>
          <w:rFonts w:ascii="Arial" w:hAnsi="Arial" w:cs="Arial"/>
          <w:color w:val="5B63B7" w:themeColor="text2" w:themeTint="99"/>
        </w:rPr>
        <w:t xml:space="preserve"> the first shop. </w:t>
      </w:r>
    </w:p>
    <w:p w14:paraId="566DBC45" w14:textId="77777777" w:rsidR="00936B40" w:rsidRDefault="00936B40" w:rsidP="008616E5">
      <w:pPr>
        <w:jc w:val="both"/>
        <w:rPr>
          <w:rFonts w:ascii="Arial" w:hAnsi="Arial" w:cs="Arial"/>
          <w:color w:val="5B63B7" w:themeColor="text2" w:themeTint="99"/>
        </w:rPr>
      </w:pPr>
    </w:p>
    <w:p w14:paraId="08239CC9" w14:textId="77777777" w:rsidR="00936B40" w:rsidRDefault="00936B40" w:rsidP="008616E5">
      <w:pPr>
        <w:jc w:val="both"/>
        <w:rPr>
          <w:rFonts w:ascii="Arial" w:hAnsi="Arial" w:cs="Arial"/>
          <w:color w:val="5B63B7" w:themeColor="text2" w:themeTint="99"/>
        </w:rPr>
      </w:pPr>
    </w:p>
    <w:p w14:paraId="6535743D" w14:textId="77777777" w:rsidR="00936B40" w:rsidRDefault="00936B40" w:rsidP="008616E5">
      <w:pPr>
        <w:jc w:val="both"/>
        <w:rPr>
          <w:rFonts w:ascii="Arial" w:hAnsi="Arial" w:cs="Arial"/>
          <w:color w:val="5B63B7" w:themeColor="text2" w:themeTint="99"/>
        </w:rPr>
      </w:pPr>
    </w:p>
    <w:p w14:paraId="34E06C0B" w14:textId="77777777" w:rsidR="00936B40" w:rsidRDefault="00936B40" w:rsidP="008616E5">
      <w:pPr>
        <w:jc w:val="both"/>
        <w:rPr>
          <w:rFonts w:ascii="Arial" w:hAnsi="Arial" w:cs="Arial"/>
          <w:color w:val="5B63B7" w:themeColor="text2" w:themeTint="99"/>
        </w:rPr>
      </w:pPr>
    </w:p>
    <w:p w14:paraId="5AC4E65E" w14:textId="77777777" w:rsidR="001E408A" w:rsidRDefault="001E408A" w:rsidP="008616E5">
      <w:pPr>
        <w:jc w:val="both"/>
        <w:rPr>
          <w:rFonts w:ascii="Arial" w:hAnsi="Arial" w:cs="Arial"/>
          <w:color w:val="5B63B7" w:themeColor="text2" w:themeTint="99"/>
        </w:rPr>
      </w:pPr>
    </w:p>
    <w:p w14:paraId="31DBCD90" w14:textId="77777777" w:rsidR="001E408A" w:rsidRDefault="001E408A" w:rsidP="008616E5">
      <w:pPr>
        <w:jc w:val="both"/>
        <w:rPr>
          <w:rFonts w:ascii="Arial" w:hAnsi="Arial" w:cs="Arial"/>
          <w:color w:val="5B63B7" w:themeColor="text2" w:themeTint="99"/>
        </w:rPr>
      </w:pPr>
    </w:p>
    <w:p w14:paraId="71121DA2" w14:textId="77777777" w:rsidR="001E408A" w:rsidRDefault="001E408A" w:rsidP="008616E5">
      <w:pPr>
        <w:jc w:val="both"/>
        <w:rPr>
          <w:rFonts w:ascii="Arial" w:hAnsi="Arial" w:cs="Arial"/>
          <w:color w:val="5B63B7" w:themeColor="text2" w:themeTint="99"/>
        </w:rPr>
      </w:pPr>
    </w:p>
    <w:p w14:paraId="4A4B4308" w14:textId="5869E20E"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 xml:space="preserve">Due to the high price of this type of flyers, we decided to start with </w:t>
      </w:r>
      <w:r w:rsidR="0026210C" w:rsidRPr="009F7285">
        <w:rPr>
          <w:rFonts w:ascii="Arial" w:hAnsi="Arial" w:cs="Arial"/>
          <w:color w:val="5B63B7" w:themeColor="text2" w:themeTint="99"/>
        </w:rPr>
        <w:t xml:space="preserve">a </w:t>
      </w:r>
      <w:r w:rsidRPr="009F7285">
        <w:rPr>
          <w:rFonts w:ascii="Arial" w:hAnsi="Arial" w:cs="Arial"/>
          <w:color w:val="5B63B7" w:themeColor="text2" w:themeTint="99"/>
        </w:rPr>
        <w:t>smaller amount of 10.000 (approx.£ 2,300) leaflets and see how many customers we will potentially gain and therefor</w:t>
      </w:r>
      <w:r w:rsidR="0026210C" w:rsidRPr="009F7285">
        <w:rPr>
          <w:rFonts w:ascii="Arial" w:hAnsi="Arial" w:cs="Arial"/>
          <w:color w:val="5B63B7" w:themeColor="text2" w:themeTint="99"/>
        </w:rPr>
        <w:t>e</w:t>
      </w:r>
      <w:r w:rsidRPr="009F7285">
        <w:rPr>
          <w:rFonts w:ascii="Arial" w:hAnsi="Arial" w:cs="Arial"/>
          <w:color w:val="5B63B7" w:themeColor="text2" w:themeTint="99"/>
        </w:rPr>
        <w:t xml:space="preserve"> decide if we use this type of campaign in future. </w:t>
      </w:r>
    </w:p>
    <w:p w14:paraId="68A89BE6" w14:textId="48746151" w:rsidR="0042212A" w:rsidRPr="009F7285" w:rsidRDefault="0042212A" w:rsidP="008616E5">
      <w:pPr>
        <w:jc w:val="both"/>
        <w:rPr>
          <w:rFonts w:ascii="Arial" w:hAnsi="Arial" w:cs="Arial"/>
          <w:b/>
          <w:bCs/>
          <w:color w:val="5B63B7" w:themeColor="text2" w:themeTint="99"/>
        </w:rPr>
      </w:pPr>
      <w:r w:rsidRPr="009F7285">
        <w:rPr>
          <w:rFonts w:ascii="Arial" w:hAnsi="Arial" w:cs="Arial"/>
          <w:b/>
          <w:bCs/>
          <w:color w:val="5B63B7" w:themeColor="text2" w:themeTint="99"/>
        </w:rPr>
        <w:t xml:space="preserve"> Company website </w:t>
      </w:r>
    </w:p>
    <w:p w14:paraId="4CD97125" w14:textId="7F7550CD" w:rsidR="0042212A" w:rsidRPr="009F7285" w:rsidRDefault="0042212A" w:rsidP="008616E5">
      <w:pPr>
        <w:jc w:val="both"/>
        <w:rPr>
          <w:rFonts w:ascii="Arial" w:hAnsi="Arial" w:cs="Arial"/>
          <w:color w:val="5B63B7" w:themeColor="text2" w:themeTint="99"/>
        </w:rPr>
      </w:pPr>
      <w:r w:rsidRPr="009F7285">
        <w:rPr>
          <w:rFonts w:ascii="Arial" w:hAnsi="Arial" w:cs="Arial"/>
          <w:color w:val="5B63B7" w:themeColor="text2" w:themeTint="99"/>
        </w:rPr>
        <w:t>The company website is one of the main ways to maintain feedback with our future customers. There they will be able to find out about all the new products, promotions, as well as read useful articles, recipes, and ideas from our blog. Finally, the implementation of the QR system for information on the origin, production</w:t>
      </w:r>
      <w:r w:rsidR="0026210C" w:rsidRPr="009F7285">
        <w:rPr>
          <w:rFonts w:ascii="Arial" w:hAnsi="Arial" w:cs="Arial"/>
          <w:color w:val="5B63B7" w:themeColor="text2" w:themeTint="99"/>
        </w:rPr>
        <w:t>,</w:t>
      </w:r>
      <w:r w:rsidRPr="009F7285">
        <w:rPr>
          <w:rFonts w:ascii="Arial" w:hAnsi="Arial" w:cs="Arial"/>
          <w:color w:val="5B63B7" w:themeColor="text2" w:themeTint="99"/>
        </w:rPr>
        <w:t xml:space="preserve"> and delivery of the goods offered in the store will be built and maintained in it. For this purpose, our team has chosen to trust professionals in the construction and maintenance of such systems as the expected cost will amount to about £6,000</w:t>
      </w:r>
    </w:p>
    <w:p w14:paraId="4CD6731B" w14:textId="77777777" w:rsidR="0042212A" w:rsidRPr="009F7285" w:rsidRDefault="0042212A" w:rsidP="008616E5">
      <w:pPr>
        <w:jc w:val="both"/>
        <w:rPr>
          <w:rFonts w:ascii="Arial" w:hAnsi="Arial" w:cs="Arial"/>
          <w:color w:val="5B63B7" w:themeColor="text2" w:themeTint="99"/>
        </w:rPr>
      </w:pPr>
    </w:p>
    <w:p w14:paraId="1990B31F" w14:textId="4B0DB3B0" w:rsidR="008616E5" w:rsidRPr="009F7285" w:rsidRDefault="008616E5" w:rsidP="001E408A">
      <w:pPr>
        <w:pStyle w:val="Heading1"/>
        <w:jc w:val="center"/>
      </w:pPr>
      <w:bookmarkStart w:id="22" w:name="_Toc70512315"/>
      <w:r w:rsidRPr="009F7285">
        <w:t>OPERATION AND OPERATION PLAN</w:t>
      </w:r>
      <w:bookmarkEnd w:id="22"/>
    </w:p>
    <w:p w14:paraId="581EEC53" w14:textId="06429BA3" w:rsidR="00E54412" w:rsidRDefault="00E54412" w:rsidP="00E54412">
      <w:pPr>
        <w:jc w:val="center"/>
        <w:rPr>
          <w:rFonts w:ascii="Arial" w:hAnsi="Arial" w:cs="Arial"/>
          <w:b/>
          <w:bCs/>
          <w:color w:val="5B63B7" w:themeColor="text2" w:themeTint="99"/>
        </w:rPr>
      </w:pPr>
      <w:r w:rsidRPr="009F7285">
        <w:rPr>
          <w:rFonts w:ascii="Arial" w:hAnsi="Arial" w:cs="Arial"/>
          <w:b/>
          <w:bCs/>
          <w:color w:val="5B63B7" w:themeColor="text2" w:themeTint="99"/>
        </w:rPr>
        <w:t>Valeria Varga (2009456)</w:t>
      </w:r>
    </w:p>
    <w:p w14:paraId="44597B74" w14:textId="37E1F6AB" w:rsidR="00190A1D" w:rsidRDefault="00190A1D" w:rsidP="00E54412">
      <w:pPr>
        <w:jc w:val="center"/>
        <w:rPr>
          <w:rFonts w:ascii="Arial" w:hAnsi="Arial" w:cs="Arial"/>
          <w:b/>
          <w:bCs/>
          <w:color w:val="5B63B7" w:themeColor="text2" w:themeTint="99"/>
        </w:rPr>
      </w:pPr>
    </w:p>
    <w:p w14:paraId="608CCA35" w14:textId="77777777" w:rsidR="00190A1D" w:rsidRPr="009F7285" w:rsidRDefault="00190A1D" w:rsidP="00E54412">
      <w:pPr>
        <w:jc w:val="center"/>
        <w:rPr>
          <w:rFonts w:ascii="Arial" w:hAnsi="Arial" w:cs="Arial"/>
          <w:b/>
          <w:bCs/>
          <w:color w:val="5B63B7" w:themeColor="text2" w:themeTint="99"/>
        </w:rPr>
      </w:pPr>
    </w:p>
    <w:p w14:paraId="5F34741E" w14:textId="471694C3" w:rsidR="008616E5" w:rsidRPr="00190A1D"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 xml:space="preserve">Operation and operation plans are the elements of business that businesses do daily to increase the value of their business and to make a profit. These activities can be optimized to achieve sufficient revenue. In the case of our zero-waste grocery store, particular points have been considered. Following Barrow et al. (2001), our zero-waste shop Green Mission has this </w:t>
      </w:r>
      <w:r w:rsidRPr="009F7285">
        <w:rPr>
          <w:rFonts w:ascii="Arial" w:hAnsi="Arial" w:cs="Arial"/>
          <w:color w:val="5B63B7" w:themeColor="text2" w:themeTint="99"/>
          <w:lang w:val="en-US"/>
        </w:rPr>
        <w:t xml:space="preserve">operation plan: </w:t>
      </w:r>
    </w:p>
    <w:p w14:paraId="7A578427" w14:textId="77777777" w:rsidR="008616E5" w:rsidRPr="009F7285" w:rsidRDefault="008616E5" w:rsidP="008616E5">
      <w:pPr>
        <w:pStyle w:val="ListParagraph"/>
        <w:numPr>
          <w:ilvl w:val="0"/>
          <w:numId w:val="28"/>
        </w:numPr>
        <w:jc w:val="both"/>
        <w:rPr>
          <w:rFonts w:ascii="Arial" w:hAnsi="Arial" w:cs="Arial"/>
          <w:color w:val="5B63B7" w:themeColor="text2" w:themeTint="99"/>
        </w:rPr>
      </w:pPr>
      <w:r w:rsidRPr="009F7285">
        <w:rPr>
          <w:rFonts w:ascii="Arial" w:hAnsi="Arial" w:cs="Arial"/>
          <w:color w:val="5B63B7" w:themeColor="text2" w:themeTint="99"/>
        </w:rPr>
        <w:t>Plan for choosing the property and location.</w:t>
      </w:r>
    </w:p>
    <w:p w14:paraId="0A75C388" w14:textId="77777777" w:rsidR="008616E5" w:rsidRPr="009F7285" w:rsidRDefault="008616E5" w:rsidP="008616E5">
      <w:pPr>
        <w:pStyle w:val="ListParagraph"/>
        <w:numPr>
          <w:ilvl w:val="0"/>
          <w:numId w:val="28"/>
        </w:numPr>
        <w:jc w:val="both"/>
        <w:rPr>
          <w:rFonts w:ascii="Arial" w:hAnsi="Arial" w:cs="Arial"/>
          <w:color w:val="5B63B7" w:themeColor="text2" w:themeTint="99"/>
        </w:rPr>
      </w:pPr>
      <w:r w:rsidRPr="009F7285">
        <w:rPr>
          <w:rFonts w:ascii="Arial" w:hAnsi="Arial" w:cs="Arial"/>
          <w:color w:val="5B63B7" w:themeColor="text2" w:themeTint="99"/>
        </w:rPr>
        <w:t>Plan for purchasing shop equipment and tools.</w:t>
      </w:r>
    </w:p>
    <w:p w14:paraId="62DAF984" w14:textId="77777777" w:rsidR="008616E5" w:rsidRPr="009F7285" w:rsidRDefault="008616E5" w:rsidP="008616E5">
      <w:pPr>
        <w:pStyle w:val="ListParagraph"/>
        <w:numPr>
          <w:ilvl w:val="0"/>
          <w:numId w:val="28"/>
        </w:numPr>
        <w:jc w:val="both"/>
        <w:rPr>
          <w:rFonts w:ascii="Arial" w:hAnsi="Arial" w:cs="Arial"/>
          <w:color w:val="5B63B7" w:themeColor="text2" w:themeTint="99"/>
        </w:rPr>
      </w:pPr>
      <w:r w:rsidRPr="009F7285">
        <w:rPr>
          <w:rFonts w:ascii="Arial" w:hAnsi="Arial" w:cs="Arial"/>
          <w:color w:val="5B63B7" w:themeColor="text2" w:themeTint="99"/>
        </w:rPr>
        <w:t>The operating budget</w:t>
      </w:r>
    </w:p>
    <w:p w14:paraId="05A3373D" w14:textId="77777777" w:rsidR="008616E5" w:rsidRPr="009F7285" w:rsidRDefault="008616E5" w:rsidP="008616E5">
      <w:pPr>
        <w:pStyle w:val="ListParagraph"/>
        <w:numPr>
          <w:ilvl w:val="0"/>
          <w:numId w:val="28"/>
        </w:numPr>
        <w:jc w:val="both"/>
        <w:rPr>
          <w:rFonts w:ascii="Arial" w:hAnsi="Arial" w:cs="Arial"/>
          <w:color w:val="5B63B7" w:themeColor="text2" w:themeTint="99"/>
        </w:rPr>
      </w:pPr>
      <w:r w:rsidRPr="009F7285">
        <w:rPr>
          <w:rFonts w:ascii="Arial" w:hAnsi="Arial" w:cs="Arial"/>
          <w:color w:val="5B63B7" w:themeColor="text2" w:themeTint="99"/>
        </w:rPr>
        <w:t>Selection of suppliers and delivery conditions</w:t>
      </w:r>
    </w:p>
    <w:p w14:paraId="618AE36B" w14:textId="77777777" w:rsidR="008616E5" w:rsidRPr="009F7285" w:rsidRDefault="008616E5" w:rsidP="008616E5">
      <w:pPr>
        <w:pStyle w:val="ListParagraph"/>
        <w:numPr>
          <w:ilvl w:val="0"/>
          <w:numId w:val="28"/>
        </w:numPr>
        <w:jc w:val="both"/>
        <w:rPr>
          <w:rFonts w:ascii="Arial" w:hAnsi="Arial" w:cs="Arial"/>
          <w:color w:val="5B63B7" w:themeColor="text2" w:themeTint="99"/>
        </w:rPr>
      </w:pPr>
      <w:r w:rsidRPr="009F7285">
        <w:rPr>
          <w:rFonts w:ascii="Arial" w:hAnsi="Arial" w:cs="Arial"/>
          <w:color w:val="5B63B7" w:themeColor="text2" w:themeTint="99"/>
        </w:rPr>
        <w:t>Contingency planning</w:t>
      </w:r>
    </w:p>
    <w:p w14:paraId="28436BEB" w14:textId="77777777" w:rsidR="008616E5" w:rsidRPr="009F7285" w:rsidRDefault="008616E5" w:rsidP="008616E5">
      <w:pPr>
        <w:pStyle w:val="ListParagraph"/>
        <w:numPr>
          <w:ilvl w:val="0"/>
          <w:numId w:val="28"/>
        </w:numPr>
        <w:jc w:val="both"/>
        <w:rPr>
          <w:rFonts w:ascii="Arial" w:hAnsi="Arial" w:cs="Arial"/>
          <w:color w:val="5B63B7" w:themeColor="text2" w:themeTint="99"/>
        </w:rPr>
      </w:pPr>
      <w:r w:rsidRPr="009F7285">
        <w:rPr>
          <w:rFonts w:ascii="Arial" w:hAnsi="Arial" w:cs="Arial"/>
          <w:color w:val="5B63B7" w:themeColor="text2" w:themeTint="99"/>
        </w:rPr>
        <w:t>Continuous monitoring of customer satisfaction</w:t>
      </w:r>
    </w:p>
    <w:p w14:paraId="3D8FED5D" w14:textId="77777777" w:rsidR="008616E5" w:rsidRPr="009F7285" w:rsidRDefault="008616E5" w:rsidP="008616E5">
      <w:pPr>
        <w:jc w:val="both"/>
        <w:rPr>
          <w:rFonts w:ascii="Arial" w:hAnsi="Arial" w:cs="Arial"/>
          <w:color w:val="5B63B7" w:themeColor="text2" w:themeTint="99"/>
        </w:rPr>
      </w:pPr>
    </w:p>
    <w:p w14:paraId="5591DE34" w14:textId="77777777" w:rsidR="008616E5" w:rsidRPr="009F7285" w:rsidRDefault="008616E5" w:rsidP="00203B3C">
      <w:pPr>
        <w:pStyle w:val="Heading1"/>
        <w:jc w:val="center"/>
      </w:pPr>
      <w:bookmarkStart w:id="23" w:name="_Toc70512316"/>
      <w:bookmarkStart w:id="24" w:name="_Hlk68599191"/>
      <w:r w:rsidRPr="009F7285">
        <w:t>LOCATION AND FACILITIES</w:t>
      </w:r>
      <w:bookmarkEnd w:id="23"/>
    </w:p>
    <w:p w14:paraId="00E4DAD6" w14:textId="77777777" w:rsidR="001E408A" w:rsidRDefault="008616E5" w:rsidP="008616E5">
      <w:pPr>
        <w:jc w:val="both"/>
        <w:rPr>
          <w:rFonts w:ascii="Arial" w:hAnsi="Arial" w:cs="Arial"/>
          <w:color w:val="5B63B7" w:themeColor="text2" w:themeTint="99"/>
        </w:rPr>
      </w:pPr>
      <w:bookmarkStart w:id="25" w:name="_Hlk68599265"/>
      <w:bookmarkStart w:id="26" w:name="_Hlk69822888"/>
      <w:bookmarkEnd w:id="24"/>
      <w:r w:rsidRPr="009F7285">
        <w:rPr>
          <w:rFonts w:ascii="Arial" w:hAnsi="Arial" w:cs="Arial"/>
          <w:color w:val="5B63B7" w:themeColor="text2" w:themeTint="99"/>
        </w:rPr>
        <w:t xml:space="preserve">We try to place the zero-waste shop in a densely populated area or near a roadway and is based in </w:t>
      </w:r>
      <w:r w:rsidRPr="009F7285">
        <w:rPr>
          <w:rFonts w:ascii="Arial" w:hAnsi="Arial" w:cs="Arial"/>
          <w:color w:val="5B63B7" w:themeColor="text2" w:themeTint="99"/>
          <w:lang w:val="en-US"/>
        </w:rPr>
        <w:t>Wandsworth</w:t>
      </w:r>
      <w:bookmarkEnd w:id="25"/>
      <w:r w:rsidRPr="009F7285">
        <w:rPr>
          <w:rFonts w:ascii="Arial" w:hAnsi="Arial" w:cs="Arial"/>
          <w:color w:val="5B63B7" w:themeColor="text2" w:themeTint="99"/>
          <w:lang w:val="en-US"/>
        </w:rPr>
        <w:t xml:space="preserve">. </w:t>
      </w:r>
      <w:r w:rsidRPr="009F7285">
        <w:rPr>
          <w:rFonts w:ascii="Arial" w:hAnsi="Arial" w:cs="Arial"/>
          <w:color w:val="5B63B7" w:themeColor="text2" w:themeTint="99"/>
        </w:rPr>
        <w:t>The floor area of ​​the grocery store exceeds 100 m</w:t>
      </w:r>
      <w:r w:rsidRPr="009F7285">
        <w:rPr>
          <w:rFonts w:ascii="Arial" w:hAnsi="Arial" w:cs="Arial"/>
          <w:color w:val="5B63B7" w:themeColor="text2" w:themeTint="99"/>
          <w:vertAlign w:val="superscript"/>
        </w:rPr>
        <w:t>2</w:t>
      </w:r>
      <w:r w:rsidRPr="009F7285">
        <w:rPr>
          <w:rFonts w:ascii="Arial" w:hAnsi="Arial" w:cs="Arial"/>
          <w:color w:val="5B63B7" w:themeColor="text2" w:themeTint="99"/>
        </w:rPr>
        <w:t>. We can call it a mini supermarket, which means it is a self-service shop. According to the plan concept, the rental space is given priority over construction. It is advisable to consider the fact that these stores if rented, would meet expectations as much as possible and not having to spend a lot on remodelling.</w:t>
      </w:r>
      <w:r w:rsidRPr="009F7285">
        <w:rPr>
          <w:rFonts w:ascii="Arial" w:hAnsi="Arial" w:cs="Arial"/>
          <w:color w:val="5B63B7" w:themeColor="text2" w:themeTint="99"/>
          <w:lang w:val="en-US"/>
        </w:rPr>
        <w:t xml:space="preserve"> </w:t>
      </w:r>
      <w:r w:rsidRPr="009F7285">
        <w:rPr>
          <w:rFonts w:ascii="Arial" w:hAnsi="Arial" w:cs="Arial"/>
          <w:color w:val="5B63B7" w:themeColor="text2" w:themeTint="99"/>
        </w:rPr>
        <w:t xml:space="preserve">Checking the general condition of doors, walls, floors, windows, and built-in systems will make it possible to avoid the special investments that are particularly important in the cost of opening a grocery store (such as repairing the edifice) and will result in low repair </w:t>
      </w:r>
    </w:p>
    <w:p w14:paraId="6C778530" w14:textId="77777777" w:rsidR="001E408A" w:rsidRDefault="001E408A" w:rsidP="008616E5">
      <w:pPr>
        <w:jc w:val="both"/>
        <w:rPr>
          <w:rFonts w:ascii="Arial" w:hAnsi="Arial" w:cs="Arial"/>
          <w:color w:val="5B63B7" w:themeColor="text2" w:themeTint="99"/>
        </w:rPr>
      </w:pPr>
    </w:p>
    <w:p w14:paraId="130BBC6E" w14:textId="77777777" w:rsidR="001E408A" w:rsidRDefault="001E408A" w:rsidP="008616E5">
      <w:pPr>
        <w:jc w:val="both"/>
        <w:rPr>
          <w:rFonts w:ascii="Arial" w:hAnsi="Arial" w:cs="Arial"/>
          <w:color w:val="5B63B7" w:themeColor="text2" w:themeTint="99"/>
        </w:rPr>
      </w:pPr>
    </w:p>
    <w:p w14:paraId="2B04F140" w14:textId="77777777" w:rsidR="001E408A" w:rsidRDefault="001E408A" w:rsidP="008616E5">
      <w:pPr>
        <w:jc w:val="both"/>
        <w:rPr>
          <w:rFonts w:ascii="Arial" w:hAnsi="Arial" w:cs="Arial"/>
          <w:color w:val="5B63B7" w:themeColor="text2" w:themeTint="99"/>
        </w:rPr>
      </w:pPr>
    </w:p>
    <w:p w14:paraId="0028086C" w14:textId="77777777" w:rsidR="001E408A" w:rsidRDefault="001E408A" w:rsidP="008616E5">
      <w:pPr>
        <w:jc w:val="both"/>
        <w:rPr>
          <w:rFonts w:ascii="Arial" w:hAnsi="Arial" w:cs="Arial"/>
          <w:color w:val="5B63B7" w:themeColor="text2" w:themeTint="99"/>
        </w:rPr>
      </w:pPr>
    </w:p>
    <w:p w14:paraId="64E16A45" w14:textId="77777777" w:rsidR="001E408A" w:rsidRDefault="001E408A" w:rsidP="008616E5">
      <w:pPr>
        <w:jc w:val="both"/>
        <w:rPr>
          <w:rFonts w:ascii="Arial" w:hAnsi="Arial" w:cs="Arial"/>
          <w:color w:val="5B63B7" w:themeColor="text2" w:themeTint="99"/>
        </w:rPr>
      </w:pPr>
    </w:p>
    <w:p w14:paraId="58064D6D" w14:textId="1AD7D3B4" w:rsidR="008616E5" w:rsidRPr="009F7285" w:rsidRDefault="008616E5" w:rsidP="008616E5">
      <w:pPr>
        <w:jc w:val="both"/>
        <w:rPr>
          <w:rFonts w:ascii="Arial" w:hAnsi="Arial" w:cs="Arial"/>
          <w:color w:val="5B63B7" w:themeColor="text2" w:themeTint="99"/>
          <w:lang w:val="en-US"/>
        </w:rPr>
      </w:pPr>
      <w:r w:rsidRPr="009F7285">
        <w:rPr>
          <w:rFonts w:ascii="Arial" w:hAnsi="Arial" w:cs="Arial"/>
          <w:color w:val="5B63B7" w:themeColor="text2" w:themeTint="99"/>
        </w:rPr>
        <w:t xml:space="preserve">costs. The same goes for communal appliances, such that where the shop’s ventilation equipment is, whether electricity, gas, and water are already connected. After choosing the right place, a very well-thought-out lease must be concluded and only then registered in the commercial register. Thereafter, certificates of inspection for fire safety, sanitary, waste collection, and measuring instruments must also be obtained. </w:t>
      </w:r>
      <w:r w:rsidRPr="009F7285">
        <w:rPr>
          <w:rFonts w:ascii="Arial" w:eastAsia="Times New Roman" w:hAnsi="Arial" w:cs="Arial"/>
          <w:color w:val="5B63B7" w:themeColor="text2" w:themeTint="99"/>
          <w:lang w:val="en-US"/>
        </w:rPr>
        <w:t>According to Gov. UK, w</w:t>
      </w:r>
      <w:r w:rsidRPr="009F7285">
        <w:rPr>
          <w:rFonts w:ascii="Arial" w:hAnsi="Arial" w:cs="Arial"/>
          <w:color w:val="5B63B7" w:themeColor="text2" w:themeTint="99"/>
          <w:lang w:val="en-US"/>
        </w:rPr>
        <w:t>e must carry out a </w:t>
      </w:r>
      <w:hyperlink r:id="rId11" w:history="1">
        <w:r w:rsidRPr="009F7285">
          <w:rPr>
            <w:rFonts w:ascii="Arial" w:hAnsi="Arial" w:cs="Arial"/>
            <w:color w:val="5B63B7" w:themeColor="text2" w:themeTint="99"/>
            <w:bdr w:val="none" w:sz="0" w:space="0" w:color="auto" w:frame="1"/>
            <w:lang w:val="en-US"/>
          </w:rPr>
          <w:t>health and safety risk assessment</w:t>
        </w:r>
      </w:hyperlink>
      <w:r w:rsidRPr="009F7285">
        <w:rPr>
          <w:rFonts w:ascii="Arial" w:hAnsi="Arial" w:cs="Arial"/>
          <w:color w:val="5B63B7" w:themeColor="text2" w:themeTint="99"/>
          <w:lang w:val="en-US"/>
        </w:rPr>
        <w:t> in the workplace and take action to remove any hazards. We are also responsible for providing:</w:t>
      </w:r>
    </w:p>
    <w:p w14:paraId="04D534F4" w14:textId="77777777" w:rsidR="008616E5" w:rsidRPr="009F7285" w:rsidRDefault="008616E5" w:rsidP="008616E5">
      <w:pPr>
        <w:numPr>
          <w:ilvl w:val="0"/>
          <w:numId w:val="26"/>
        </w:numPr>
        <w:shd w:val="clear" w:color="auto" w:fill="FFFFFF"/>
        <w:spacing w:after="0" w:line="240" w:lineRule="auto"/>
        <w:jc w:val="both"/>
        <w:rPr>
          <w:rFonts w:ascii="Arial" w:eastAsia="Times New Roman" w:hAnsi="Arial" w:cs="Arial"/>
          <w:color w:val="5B63B7" w:themeColor="text2" w:themeTint="99"/>
          <w:lang w:val="en-US"/>
        </w:rPr>
      </w:pPr>
      <w:r w:rsidRPr="009F7285">
        <w:rPr>
          <w:rFonts w:ascii="Arial" w:eastAsia="Times New Roman" w:hAnsi="Arial" w:cs="Arial"/>
          <w:color w:val="5B63B7" w:themeColor="text2" w:themeTint="99"/>
          <w:lang w:val="en-US"/>
        </w:rPr>
        <w:t>a </w:t>
      </w:r>
      <w:hyperlink r:id="rId12" w:history="1">
        <w:r w:rsidRPr="009F7285">
          <w:rPr>
            <w:rFonts w:ascii="Arial" w:eastAsia="Times New Roman" w:hAnsi="Arial" w:cs="Arial"/>
            <w:color w:val="5B63B7" w:themeColor="text2" w:themeTint="99"/>
            <w:bdr w:val="none" w:sz="0" w:space="0" w:color="auto" w:frame="1"/>
            <w:lang w:val="en-US"/>
          </w:rPr>
          <w:t>reasonable temperature</w:t>
        </w:r>
      </w:hyperlink>
      <w:r w:rsidRPr="009F7285">
        <w:rPr>
          <w:rFonts w:ascii="Arial" w:eastAsia="Times New Roman" w:hAnsi="Arial" w:cs="Arial"/>
          <w:color w:val="5B63B7" w:themeColor="text2" w:themeTint="99"/>
          <w:bdr w:val="none" w:sz="0" w:space="0" w:color="auto" w:frame="1"/>
          <w:lang w:val="en-US"/>
        </w:rPr>
        <w:t>,</w:t>
      </w:r>
    </w:p>
    <w:p w14:paraId="025D2CC4" w14:textId="77777777" w:rsidR="008616E5" w:rsidRPr="009F7285" w:rsidRDefault="008616E5" w:rsidP="008616E5">
      <w:pPr>
        <w:numPr>
          <w:ilvl w:val="0"/>
          <w:numId w:val="26"/>
        </w:numPr>
        <w:shd w:val="clear" w:color="auto" w:fill="FFFFFF"/>
        <w:spacing w:after="75" w:line="240" w:lineRule="auto"/>
        <w:jc w:val="both"/>
        <w:rPr>
          <w:rFonts w:ascii="Arial" w:eastAsia="Times New Roman" w:hAnsi="Arial" w:cs="Arial"/>
          <w:color w:val="5B63B7" w:themeColor="text2" w:themeTint="99"/>
          <w:lang w:val="en-US"/>
        </w:rPr>
      </w:pPr>
      <w:r w:rsidRPr="009F7285">
        <w:rPr>
          <w:rFonts w:ascii="Arial" w:eastAsia="Times New Roman" w:hAnsi="Arial" w:cs="Arial"/>
          <w:color w:val="5B63B7" w:themeColor="text2" w:themeTint="99"/>
          <w:lang w:val="en-US"/>
        </w:rPr>
        <w:t>enough space, ventilation, and lighting,</w:t>
      </w:r>
    </w:p>
    <w:p w14:paraId="4B8B108D" w14:textId="77777777" w:rsidR="008616E5" w:rsidRPr="009F7285" w:rsidRDefault="008616E5" w:rsidP="008616E5">
      <w:pPr>
        <w:numPr>
          <w:ilvl w:val="0"/>
          <w:numId w:val="26"/>
        </w:numPr>
        <w:shd w:val="clear" w:color="auto" w:fill="FFFFFF"/>
        <w:spacing w:after="75" w:line="240" w:lineRule="auto"/>
        <w:jc w:val="both"/>
        <w:rPr>
          <w:rFonts w:ascii="Arial" w:eastAsia="Times New Roman" w:hAnsi="Arial" w:cs="Arial"/>
          <w:color w:val="5B63B7" w:themeColor="text2" w:themeTint="99"/>
          <w:lang w:val="en-US"/>
        </w:rPr>
      </w:pPr>
      <w:r w:rsidRPr="009F7285">
        <w:rPr>
          <w:rFonts w:ascii="Arial" w:eastAsia="Times New Roman" w:hAnsi="Arial" w:cs="Arial"/>
          <w:color w:val="5B63B7" w:themeColor="text2" w:themeTint="99"/>
          <w:lang w:val="en-US"/>
        </w:rPr>
        <w:t>toilets and washing facilities,</w:t>
      </w:r>
    </w:p>
    <w:p w14:paraId="3106D7A7" w14:textId="77777777" w:rsidR="008616E5" w:rsidRPr="009F7285" w:rsidRDefault="008616E5" w:rsidP="008616E5">
      <w:pPr>
        <w:numPr>
          <w:ilvl w:val="0"/>
          <w:numId w:val="26"/>
        </w:numPr>
        <w:shd w:val="clear" w:color="auto" w:fill="FFFFFF"/>
        <w:spacing w:after="75" w:line="240" w:lineRule="auto"/>
        <w:jc w:val="both"/>
        <w:rPr>
          <w:rFonts w:ascii="Arial" w:eastAsia="Times New Roman" w:hAnsi="Arial" w:cs="Arial"/>
          <w:color w:val="5B63B7" w:themeColor="text2" w:themeTint="99"/>
          <w:lang w:val="en-US"/>
        </w:rPr>
      </w:pPr>
      <w:r w:rsidRPr="009F7285">
        <w:rPr>
          <w:rFonts w:ascii="Arial" w:eastAsia="Times New Roman" w:hAnsi="Arial" w:cs="Arial"/>
          <w:color w:val="5B63B7" w:themeColor="text2" w:themeTint="99"/>
          <w:lang w:val="en-US"/>
        </w:rPr>
        <w:t>drinking water, and</w:t>
      </w:r>
    </w:p>
    <w:p w14:paraId="6E8BF7C2" w14:textId="77777777" w:rsidR="008616E5" w:rsidRPr="009F7285" w:rsidRDefault="008616E5" w:rsidP="008616E5">
      <w:pPr>
        <w:numPr>
          <w:ilvl w:val="0"/>
          <w:numId w:val="26"/>
        </w:numPr>
        <w:shd w:val="clear" w:color="auto" w:fill="FFFFFF"/>
        <w:spacing w:after="75" w:line="240" w:lineRule="auto"/>
        <w:jc w:val="both"/>
        <w:rPr>
          <w:rFonts w:ascii="Arial" w:eastAsia="Times New Roman" w:hAnsi="Arial" w:cs="Arial"/>
          <w:color w:val="5B63B7" w:themeColor="text2" w:themeTint="99"/>
          <w:lang w:val="en-US"/>
        </w:rPr>
      </w:pPr>
      <w:r w:rsidRPr="009F7285">
        <w:rPr>
          <w:rFonts w:ascii="Arial" w:eastAsia="Times New Roman" w:hAnsi="Arial" w:cs="Arial"/>
          <w:color w:val="5B63B7" w:themeColor="text2" w:themeTint="99"/>
          <w:lang w:val="en-US"/>
        </w:rPr>
        <w:t>safe equipment.</w:t>
      </w:r>
    </w:p>
    <w:p w14:paraId="0AACC25E" w14:textId="77777777" w:rsidR="008616E5" w:rsidRPr="009F7285"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 xml:space="preserve">Also, there should be emergency telephones on the commercial floor, information on serving categories of preferential customers, the text of the Consumer Protection Act, and a book of comments and suggestions. The opening time will be 7:00 am to 9:00 pm. Working time will be 6:00 am to 10:00 pm. </w:t>
      </w:r>
    </w:p>
    <w:p w14:paraId="0E939E2C" w14:textId="302F032F" w:rsidR="00843D3C" w:rsidRDefault="008616E5" w:rsidP="001E408A">
      <w:pPr>
        <w:jc w:val="center"/>
        <w:rPr>
          <w:rFonts w:ascii="Arial" w:hAnsi="Arial" w:cs="Arial"/>
          <w:color w:val="5B63B7" w:themeColor="text2" w:themeTint="99"/>
        </w:rPr>
      </w:pPr>
      <w:r w:rsidRPr="009F7285">
        <w:rPr>
          <w:rFonts w:ascii="Arial" w:hAnsi="Arial" w:cs="Arial"/>
          <w:color w:val="5B63B7" w:themeColor="text2" w:themeTint="99"/>
        </w:rPr>
        <w:t xml:space="preserve">Staff will work two shifts from 6-2 to 2-10. Three salesmen work at two cash registers and one additional staff member who replenishes the goods continuously. An employee who works between 5 pm and 10 p.m. will do the cleaning. To unload the goods, one part-time worker will be employed in the morning from 6 am to 10 am. The office also works in two shifts. In the morning, their job will be purchasing the goods, receiving the orders, conducting telephone calls with purchasers. On the other hand, the afternoon shift will do the administrative identification and the other documentation work. One of the office workers also performs supervisory tasks in the morning and deals with any complaints or special requests from </w:t>
      </w:r>
      <w:bookmarkEnd w:id="26"/>
      <w:r w:rsidRPr="009F7285">
        <w:rPr>
          <w:rFonts w:ascii="Arial" w:hAnsi="Arial" w:cs="Arial"/>
          <w:color w:val="5B63B7" w:themeColor="text2" w:themeTint="99"/>
        </w:rPr>
        <w:t>customers. The office work will be done by the 5 founders divided and rotated among themselves. The shop is a mini-supermarket in nature, so the internal business space includes a 100-120 m</w:t>
      </w:r>
      <w:r w:rsidRPr="009F7285">
        <w:rPr>
          <w:rFonts w:ascii="Arial" w:hAnsi="Arial" w:cs="Arial"/>
          <w:color w:val="5B63B7" w:themeColor="text2" w:themeTint="99"/>
          <w:vertAlign w:val="superscript"/>
        </w:rPr>
        <w:t>2</w:t>
      </w:r>
      <w:r w:rsidRPr="009F7285">
        <w:rPr>
          <w:rFonts w:ascii="Arial" w:hAnsi="Arial" w:cs="Arial"/>
          <w:color w:val="5B63B7" w:themeColor="text2" w:themeTint="99"/>
        </w:rPr>
        <w:t xml:space="preserve"> floor area with a warehouse for an office and a toilet with a</w:t>
      </w:r>
      <w:r w:rsidR="00843D3C">
        <w:rPr>
          <w:rFonts w:ascii="Arial" w:hAnsi="Arial" w:cs="Arial"/>
          <w:color w:val="5B63B7" w:themeColor="text2" w:themeTint="99"/>
        </w:rPr>
        <w:t xml:space="preserve"> </w:t>
      </w:r>
      <w:r w:rsidRPr="009F7285">
        <w:rPr>
          <w:rFonts w:ascii="Arial" w:hAnsi="Arial" w:cs="Arial"/>
          <w:color w:val="5B63B7" w:themeColor="text2" w:themeTint="99"/>
        </w:rPr>
        <w:t>total floor area of 200 m</w:t>
      </w:r>
      <w:r w:rsidRPr="009F7285">
        <w:rPr>
          <w:rFonts w:ascii="Arial" w:hAnsi="Arial" w:cs="Arial"/>
          <w:color w:val="5B63B7" w:themeColor="text2" w:themeTint="99"/>
          <w:vertAlign w:val="superscript"/>
        </w:rPr>
        <w:t>2</w:t>
      </w:r>
      <w:r w:rsidRPr="009F7285">
        <w:rPr>
          <w:rFonts w:ascii="Arial" w:hAnsi="Arial" w:cs="Arial"/>
          <w:color w:val="5B63B7" w:themeColor="text2" w:themeTint="99"/>
        </w:rPr>
        <w:t>. The idea for the floor p</w:t>
      </w:r>
      <w:r w:rsidR="00843D3C">
        <w:rPr>
          <w:rFonts w:ascii="Arial" w:hAnsi="Arial" w:cs="Arial"/>
          <w:color w:val="5B63B7" w:themeColor="text2" w:themeTint="99"/>
        </w:rPr>
        <w:t>lan looks like this:</w:t>
      </w:r>
    </w:p>
    <w:p w14:paraId="1ED921BA" w14:textId="52D34890" w:rsidR="001E408A" w:rsidRDefault="001E408A" w:rsidP="001E408A">
      <w:pPr>
        <w:jc w:val="center"/>
        <w:rPr>
          <w:rFonts w:ascii="Arial" w:hAnsi="Arial" w:cs="Arial"/>
          <w:color w:val="5B63B7" w:themeColor="text2" w:themeTint="99"/>
        </w:rPr>
      </w:pPr>
      <w:r w:rsidRPr="009F7285">
        <w:rPr>
          <w:rFonts w:ascii="Arial" w:hAnsi="Arial" w:cs="Arial"/>
          <w:noProof/>
          <w:color w:val="5B63B7" w:themeColor="text2" w:themeTint="99"/>
        </w:rPr>
        <w:lastRenderedPageBreak/>
        <w:drawing>
          <wp:inline distT="0" distB="0" distL="0" distR="0" wp14:anchorId="34186C01" wp14:editId="35E91044">
            <wp:extent cx="5763491" cy="2655570"/>
            <wp:effectExtent l="0" t="0" r="8890" b="0"/>
            <wp:docPr id="12" name="Kép 12" descr="Design Ideas for Your Small Marke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ign Ideas for Your Small Market - YouTub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7700" cy="2671332"/>
                    </a:xfrm>
                    <a:prstGeom prst="rect">
                      <a:avLst/>
                    </a:prstGeom>
                    <a:noFill/>
                    <a:ln>
                      <a:noFill/>
                    </a:ln>
                  </pic:spPr>
                </pic:pic>
              </a:graphicData>
            </a:graphic>
          </wp:inline>
        </w:drawing>
      </w:r>
    </w:p>
    <w:p w14:paraId="48A3E161" w14:textId="77777777" w:rsidR="008616E5" w:rsidRPr="003A71A1" w:rsidRDefault="008616E5" w:rsidP="00843D3C">
      <w:pPr>
        <w:rPr>
          <w:rFonts w:ascii="Arial" w:hAnsi="Arial" w:cs="Arial"/>
          <w:color w:val="5B63B7" w:themeColor="text2" w:themeTint="99"/>
          <w:sz w:val="16"/>
          <w:szCs w:val="16"/>
        </w:rPr>
      </w:pPr>
      <w:r w:rsidRPr="003A71A1">
        <w:rPr>
          <w:rFonts w:ascii="Arial" w:hAnsi="Arial" w:cs="Arial"/>
          <w:color w:val="5B63B7" w:themeColor="text2" w:themeTint="99"/>
          <w:sz w:val="16"/>
          <w:szCs w:val="16"/>
        </w:rPr>
        <w:t>Figure 1. Shop plan – shop floor, office, storage, 2 toilets: staff and customers, and cleaning cupboard (10mx20m)</w:t>
      </w:r>
    </w:p>
    <w:p w14:paraId="520A3309" w14:textId="77777777" w:rsidR="008616E5" w:rsidRPr="003A71A1" w:rsidRDefault="008616E5" w:rsidP="003A71A1">
      <w:pPr>
        <w:pStyle w:val="ListParagraph"/>
        <w:jc w:val="center"/>
        <w:rPr>
          <w:rFonts w:ascii="Arial" w:hAnsi="Arial" w:cs="Arial"/>
          <w:color w:val="5B63B7" w:themeColor="text2" w:themeTint="99"/>
          <w:sz w:val="16"/>
          <w:szCs w:val="16"/>
        </w:rPr>
      </w:pPr>
    </w:p>
    <w:p w14:paraId="6C54B037" w14:textId="77777777" w:rsidR="008616E5" w:rsidRPr="009F7285" w:rsidRDefault="008616E5" w:rsidP="00203B3C">
      <w:pPr>
        <w:pStyle w:val="Heading1"/>
        <w:jc w:val="center"/>
      </w:pPr>
      <w:bookmarkStart w:id="27" w:name="_Toc70512317"/>
      <w:r w:rsidRPr="009F7285">
        <w:t>EQUIPMENT</w:t>
      </w:r>
      <w:bookmarkEnd w:id="27"/>
    </w:p>
    <w:p w14:paraId="07F926EB" w14:textId="77777777" w:rsidR="008616E5" w:rsidRPr="009F7285"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Knowing the area and the business concept, we can start planning which equipment to buy. This issue is very important as it occupies a significant part of the initial capital. It is worth addressing this issue separately, as the business is a type of business that relies heavily on properly selected equipment. The equipment required is generally divided into 3 groups:</w:t>
      </w:r>
    </w:p>
    <w:p w14:paraId="57B00E85" w14:textId="77777777" w:rsidR="00843D3C" w:rsidRDefault="008616E5" w:rsidP="00843D3C">
      <w:pPr>
        <w:pStyle w:val="ListParagraph"/>
        <w:numPr>
          <w:ilvl w:val="0"/>
          <w:numId w:val="20"/>
        </w:numPr>
        <w:spacing w:line="276" w:lineRule="auto"/>
        <w:jc w:val="both"/>
        <w:rPr>
          <w:rFonts w:ascii="Arial" w:hAnsi="Arial" w:cs="Arial"/>
          <w:color w:val="5B63B7" w:themeColor="text2" w:themeTint="99"/>
        </w:rPr>
      </w:pPr>
      <w:r w:rsidRPr="009F7285">
        <w:rPr>
          <w:rFonts w:ascii="Arial" w:hAnsi="Arial" w:cs="Arial"/>
          <w:color w:val="5B63B7" w:themeColor="text2" w:themeTint="99"/>
        </w:rPr>
        <w:t>The usual shelves and counters are made in workshops. When we order them, they must be universal in size so that we can easily sell them eventually or use them elsewhere.</w:t>
      </w:r>
    </w:p>
    <w:p w14:paraId="4EF36DC4" w14:textId="77777777" w:rsidR="00843D3C" w:rsidRDefault="008616E5" w:rsidP="00843D3C">
      <w:pPr>
        <w:pStyle w:val="ListParagraph"/>
        <w:numPr>
          <w:ilvl w:val="0"/>
          <w:numId w:val="20"/>
        </w:numPr>
        <w:spacing w:line="276" w:lineRule="auto"/>
        <w:jc w:val="both"/>
        <w:rPr>
          <w:rFonts w:ascii="Arial" w:hAnsi="Arial" w:cs="Arial"/>
          <w:color w:val="5B63B7" w:themeColor="text2" w:themeTint="99"/>
        </w:rPr>
      </w:pPr>
      <w:r w:rsidRPr="00843D3C">
        <w:rPr>
          <w:rFonts w:ascii="Arial" w:hAnsi="Arial" w:cs="Arial"/>
          <w:color w:val="5B63B7" w:themeColor="text2" w:themeTint="99"/>
        </w:rPr>
        <w:t xml:space="preserve">Finished equipment is sold in specialty stores. These include, for example, freezers. During the selection, it is worth paying attention not only to the current costs but also to the economy of the future, </w:t>
      </w:r>
      <w:r w:rsidR="001D7EE4" w:rsidRPr="00843D3C">
        <w:rPr>
          <w:rFonts w:ascii="Arial" w:hAnsi="Arial" w:cs="Arial"/>
          <w:color w:val="5B63B7" w:themeColor="text2" w:themeTint="99"/>
        </w:rPr>
        <w:t>i.e.,</w:t>
      </w:r>
      <w:r w:rsidRPr="00843D3C">
        <w:rPr>
          <w:rFonts w:ascii="Arial" w:hAnsi="Arial" w:cs="Arial"/>
          <w:color w:val="5B63B7" w:themeColor="text2" w:themeTint="99"/>
        </w:rPr>
        <w:t xml:space="preserve"> electricity consumption.</w:t>
      </w:r>
    </w:p>
    <w:p w14:paraId="4FA21212" w14:textId="79FF3725" w:rsidR="008616E5" w:rsidRPr="00843D3C" w:rsidRDefault="008616E5" w:rsidP="00843D3C">
      <w:pPr>
        <w:pStyle w:val="ListParagraph"/>
        <w:numPr>
          <w:ilvl w:val="0"/>
          <w:numId w:val="20"/>
        </w:numPr>
        <w:spacing w:line="276" w:lineRule="auto"/>
        <w:jc w:val="both"/>
        <w:rPr>
          <w:rFonts w:ascii="Arial" w:hAnsi="Arial" w:cs="Arial"/>
          <w:color w:val="5B63B7" w:themeColor="text2" w:themeTint="99"/>
        </w:rPr>
      </w:pPr>
      <w:r w:rsidRPr="00843D3C">
        <w:rPr>
          <w:rFonts w:ascii="Arial" w:hAnsi="Arial" w:cs="Arial"/>
          <w:color w:val="5B63B7" w:themeColor="text2" w:themeTint="99"/>
        </w:rPr>
        <w:t>Equipment provided by suppliers. These include, for example, containers for the sale of beverages, etc. This is a significant plus, of course, but you have no right to add other items to your invoice.</w:t>
      </w:r>
    </w:p>
    <w:p w14:paraId="179C21C5" w14:textId="77777777" w:rsidR="008616E5" w:rsidRPr="009F7285"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Furthermore, the slides, shelves, and racks that we install in the sales area, the refrigeration equipment for business and storage purposes, baskets, shopping carts, knives, cutting boards, stainless steel utensils, cash registers, and scales all need to be accounted for.</w:t>
      </w:r>
    </w:p>
    <w:p w14:paraId="5BC84540" w14:textId="77777777" w:rsidR="008616E5" w:rsidRPr="009F7285" w:rsidRDefault="008616E5" w:rsidP="008616E5">
      <w:pPr>
        <w:jc w:val="both"/>
        <w:rPr>
          <w:rFonts w:ascii="Arial" w:hAnsi="Arial" w:cs="Arial"/>
          <w:color w:val="5B63B7" w:themeColor="text2" w:themeTint="99"/>
        </w:rPr>
      </w:pPr>
      <w:bookmarkStart w:id="28" w:name="_Hlk69822922"/>
      <w:r w:rsidRPr="009F7285">
        <w:rPr>
          <w:rFonts w:ascii="Arial" w:hAnsi="Arial" w:cs="Arial"/>
          <w:color w:val="5B63B7" w:themeColor="text2" w:themeTint="99"/>
        </w:rPr>
        <w:t xml:space="preserve">Everything is sold in bulk and no plastic packaging is allowed. Following a zero-waste business policy, shoppers bring reusable fabric or glass containers to transport food or buy reusable utensils at the store. Paper bags are very good for advertising if they are a nice design. Companies for acquisition tools are Bizerba for the electronic system and Martek for zero waste-gravity dispersers, scoop dispersers, glass jars, etc. </w:t>
      </w:r>
    </w:p>
    <w:p w14:paraId="2D159B6B" w14:textId="77777777" w:rsidR="008616E5" w:rsidRPr="009F7285"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The office work will be done by the 5 founders divided and rotated among themselves.</w:t>
      </w:r>
    </w:p>
    <w:bookmarkEnd w:id="28"/>
    <w:p w14:paraId="30F81251" w14:textId="77777777" w:rsidR="008616E5" w:rsidRPr="009F7285" w:rsidRDefault="008616E5" w:rsidP="008616E5">
      <w:pPr>
        <w:jc w:val="both"/>
        <w:rPr>
          <w:rFonts w:ascii="Arial" w:hAnsi="Arial" w:cs="Arial"/>
          <w:noProof/>
          <w:color w:val="5B63B7" w:themeColor="text2" w:themeTint="99"/>
        </w:rPr>
      </w:pPr>
      <w:r w:rsidRPr="009F7285">
        <w:rPr>
          <w:rFonts w:ascii="Arial" w:hAnsi="Arial" w:cs="Arial"/>
          <w:noProof/>
          <w:color w:val="5B63B7" w:themeColor="text2" w:themeTint="99"/>
        </w:rPr>
        <w:lastRenderedPageBreak/>
        <w:drawing>
          <wp:inline distT="0" distB="0" distL="0" distR="0" wp14:anchorId="6F583EF1" wp14:editId="277399DD">
            <wp:extent cx="1790700" cy="1851660"/>
            <wp:effectExtent l="0" t="0" r="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0" cy="1851660"/>
                    </a:xfrm>
                    <a:prstGeom prst="rect">
                      <a:avLst/>
                    </a:prstGeom>
                    <a:noFill/>
                    <a:ln>
                      <a:noFill/>
                    </a:ln>
                  </pic:spPr>
                </pic:pic>
              </a:graphicData>
            </a:graphic>
          </wp:inline>
        </w:drawing>
      </w:r>
      <w:r w:rsidRPr="009F7285">
        <w:rPr>
          <w:rFonts w:ascii="Arial" w:hAnsi="Arial" w:cs="Arial"/>
          <w:noProof/>
          <w:color w:val="5B63B7" w:themeColor="text2" w:themeTint="99"/>
        </w:rPr>
        <w:drawing>
          <wp:inline distT="0" distB="0" distL="0" distR="0" wp14:anchorId="18E285EF" wp14:editId="4538E2B6">
            <wp:extent cx="2042160" cy="1859280"/>
            <wp:effectExtent l="0" t="0" r="0" b="7620"/>
            <wp:docPr id="14" name="Kép 14" descr="The Sustainable Market: How zero-waste shops work - Believe 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Sustainable Market: How zero-waste shops work - Believe Eart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2160" cy="1859280"/>
                    </a:xfrm>
                    <a:prstGeom prst="rect">
                      <a:avLst/>
                    </a:prstGeom>
                    <a:noFill/>
                    <a:ln>
                      <a:noFill/>
                    </a:ln>
                  </pic:spPr>
                </pic:pic>
              </a:graphicData>
            </a:graphic>
          </wp:inline>
        </w:drawing>
      </w:r>
      <w:r w:rsidRPr="009F7285">
        <w:rPr>
          <w:rFonts w:ascii="Arial" w:hAnsi="Arial" w:cs="Arial"/>
          <w:noProof/>
          <w:color w:val="5B63B7" w:themeColor="text2" w:themeTint="99"/>
        </w:rPr>
        <w:drawing>
          <wp:inline distT="0" distB="0" distL="0" distR="0" wp14:anchorId="325E457F" wp14:editId="659CE9C2">
            <wp:extent cx="1882140" cy="1851660"/>
            <wp:effectExtent l="0" t="0" r="3810" b="0"/>
            <wp:docPr id="15" name="Kép 15" descr="The UK's Largest Zero Waste Supermarket Has Opened Its Doors - Good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K's Largest Zero Waste Supermarket Has Opened Its Doors - Goodne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82140" cy="1851660"/>
                    </a:xfrm>
                    <a:prstGeom prst="rect">
                      <a:avLst/>
                    </a:prstGeom>
                    <a:noFill/>
                    <a:ln>
                      <a:noFill/>
                    </a:ln>
                  </pic:spPr>
                </pic:pic>
              </a:graphicData>
            </a:graphic>
          </wp:inline>
        </w:drawing>
      </w:r>
    </w:p>
    <w:p w14:paraId="2CF1A296" w14:textId="509AD43A" w:rsidR="008616E5" w:rsidRPr="003A71A1" w:rsidRDefault="008616E5" w:rsidP="003A71A1">
      <w:pPr>
        <w:jc w:val="center"/>
        <w:rPr>
          <w:rFonts w:ascii="Arial" w:hAnsi="Arial" w:cs="Arial"/>
          <w:noProof/>
          <w:color w:val="5B63B7" w:themeColor="text2" w:themeTint="99"/>
          <w:sz w:val="16"/>
          <w:szCs w:val="16"/>
        </w:rPr>
      </w:pPr>
      <w:r w:rsidRPr="003A71A1">
        <w:rPr>
          <w:rFonts w:ascii="Arial" w:hAnsi="Arial" w:cs="Arial"/>
          <w:noProof/>
          <w:color w:val="5B63B7" w:themeColor="text2" w:themeTint="99"/>
          <w:sz w:val="16"/>
          <w:szCs w:val="16"/>
        </w:rPr>
        <w:t>Figure 2. Some ideas on how to design our shop. Martek food system (</w:t>
      </w:r>
      <w:hyperlink r:id="rId17" w:history="1">
        <w:r w:rsidRPr="003A71A1">
          <w:rPr>
            <w:rStyle w:val="Hyperlink"/>
            <w:rFonts w:ascii="Arial" w:hAnsi="Arial" w:cs="Arial"/>
            <w:noProof/>
            <w:color w:val="5B63B7" w:themeColor="text2" w:themeTint="99"/>
            <w:sz w:val="16"/>
            <w:szCs w:val="16"/>
          </w:rPr>
          <w:t>https://www.martekfs.com</w:t>
        </w:r>
      </w:hyperlink>
      <w:r w:rsidRPr="003A71A1">
        <w:rPr>
          <w:rFonts w:ascii="Arial" w:hAnsi="Arial" w:cs="Arial"/>
          <w:noProof/>
          <w:color w:val="5B63B7" w:themeColor="text2" w:themeTint="99"/>
          <w:sz w:val="16"/>
          <w:szCs w:val="16"/>
        </w:rPr>
        <w:t>)</w:t>
      </w:r>
      <w:bookmarkStart w:id="29" w:name="_Hlk68699736"/>
    </w:p>
    <w:p w14:paraId="4CF71F32" w14:textId="77777777" w:rsidR="008616E5" w:rsidRPr="009F7285" w:rsidRDefault="008616E5" w:rsidP="00203B3C">
      <w:pPr>
        <w:pStyle w:val="Heading1"/>
        <w:jc w:val="center"/>
      </w:pPr>
      <w:bookmarkStart w:id="30" w:name="_Toc70512318"/>
      <w:bookmarkEnd w:id="29"/>
      <w:r w:rsidRPr="009F7285">
        <w:t>OPERATING COSTS</w:t>
      </w:r>
      <w:bookmarkEnd w:id="30"/>
    </w:p>
    <w:p w14:paraId="3F749EAD" w14:textId="77777777" w:rsidR="008616E5" w:rsidRPr="009F7285" w:rsidRDefault="008616E5" w:rsidP="008616E5">
      <w:pPr>
        <w:spacing w:line="276" w:lineRule="auto"/>
        <w:jc w:val="both"/>
        <w:rPr>
          <w:rFonts w:ascii="Arial" w:hAnsi="Arial" w:cs="Arial"/>
          <w:color w:val="5B63B7" w:themeColor="text2" w:themeTint="99"/>
        </w:rPr>
      </w:pPr>
    </w:p>
    <w:p w14:paraId="77F820B2" w14:textId="77777777" w:rsidR="008616E5" w:rsidRPr="009F7285" w:rsidRDefault="008616E5" w:rsidP="008616E5">
      <w:pPr>
        <w:pStyle w:val="ListParagraph"/>
        <w:numPr>
          <w:ilvl w:val="0"/>
          <w:numId w:val="27"/>
        </w:numPr>
        <w:spacing w:line="276" w:lineRule="auto"/>
        <w:jc w:val="both"/>
        <w:rPr>
          <w:rFonts w:ascii="Arial" w:hAnsi="Arial" w:cs="Arial"/>
          <w:color w:val="5B63B7" w:themeColor="text2" w:themeTint="99"/>
        </w:rPr>
      </w:pPr>
      <w:r w:rsidRPr="009F7285">
        <w:rPr>
          <w:rFonts w:ascii="Arial" w:hAnsi="Arial" w:cs="Arial"/>
          <w:color w:val="5B63B7" w:themeColor="text2" w:themeTint="99"/>
        </w:rPr>
        <w:t xml:space="preserve">After baring the store and organizing the equipment, topping up the inventory is the other big item. The monthly fixed cost determination is obvious. </w:t>
      </w:r>
    </w:p>
    <w:p w14:paraId="050B424E"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A list of fixed costs:</w:t>
      </w:r>
    </w:p>
    <w:p w14:paraId="1BFB64B5" w14:textId="77777777" w:rsidR="008616E5" w:rsidRPr="009F7285" w:rsidRDefault="008616E5" w:rsidP="008616E5">
      <w:pPr>
        <w:pStyle w:val="ListParagraph"/>
        <w:numPr>
          <w:ilvl w:val="0"/>
          <w:numId w:val="21"/>
        </w:numPr>
        <w:spacing w:line="276" w:lineRule="auto"/>
        <w:jc w:val="both"/>
        <w:rPr>
          <w:rFonts w:ascii="Arial" w:hAnsi="Arial" w:cs="Arial"/>
          <w:color w:val="5B63B7" w:themeColor="text2" w:themeTint="99"/>
        </w:rPr>
      </w:pPr>
      <w:r w:rsidRPr="009F7285">
        <w:rPr>
          <w:rFonts w:ascii="Arial" w:hAnsi="Arial" w:cs="Arial"/>
          <w:color w:val="5B63B7" w:themeColor="text2" w:themeTint="99"/>
        </w:rPr>
        <w:t>Rent in the first step is good if we can pay for at least 6-12 months.</w:t>
      </w:r>
    </w:p>
    <w:p w14:paraId="7755EC0A" w14:textId="77777777" w:rsidR="00843D3C" w:rsidRDefault="008616E5" w:rsidP="00843D3C">
      <w:pPr>
        <w:pStyle w:val="ListParagraph"/>
        <w:numPr>
          <w:ilvl w:val="0"/>
          <w:numId w:val="21"/>
        </w:numPr>
        <w:spacing w:line="276" w:lineRule="auto"/>
        <w:jc w:val="both"/>
        <w:rPr>
          <w:rFonts w:ascii="Arial" w:hAnsi="Arial" w:cs="Arial"/>
          <w:color w:val="5B63B7" w:themeColor="text2" w:themeTint="99"/>
        </w:rPr>
      </w:pPr>
      <w:r w:rsidRPr="009F7285">
        <w:rPr>
          <w:rFonts w:ascii="Arial" w:hAnsi="Arial" w:cs="Arial"/>
          <w:color w:val="5B63B7" w:themeColor="text2" w:themeTint="99"/>
        </w:rPr>
        <w:t>Wages for employees. The store usually has 6 vendors, a loader, and a cleaning person.</w:t>
      </w:r>
    </w:p>
    <w:p w14:paraId="11F1D321" w14:textId="7D77C88E" w:rsidR="008616E5" w:rsidRPr="00843D3C" w:rsidRDefault="008616E5" w:rsidP="00843D3C">
      <w:pPr>
        <w:pStyle w:val="ListParagraph"/>
        <w:numPr>
          <w:ilvl w:val="0"/>
          <w:numId w:val="21"/>
        </w:numPr>
        <w:spacing w:line="276" w:lineRule="auto"/>
        <w:jc w:val="both"/>
        <w:rPr>
          <w:rFonts w:ascii="Arial" w:hAnsi="Arial" w:cs="Arial"/>
          <w:color w:val="5B63B7" w:themeColor="text2" w:themeTint="99"/>
        </w:rPr>
      </w:pPr>
      <w:r w:rsidRPr="00843D3C">
        <w:rPr>
          <w:rFonts w:ascii="Arial" w:hAnsi="Arial" w:cs="Arial"/>
          <w:color w:val="5B63B7" w:themeColor="text2" w:themeTint="99"/>
        </w:rPr>
        <w:t>Insurance</w:t>
      </w:r>
    </w:p>
    <w:p w14:paraId="053D6352" w14:textId="77777777" w:rsidR="008616E5" w:rsidRPr="009F7285" w:rsidRDefault="008616E5" w:rsidP="008616E5">
      <w:pPr>
        <w:pStyle w:val="ListParagraph"/>
        <w:numPr>
          <w:ilvl w:val="0"/>
          <w:numId w:val="21"/>
        </w:numPr>
        <w:spacing w:line="276" w:lineRule="auto"/>
        <w:jc w:val="both"/>
        <w:rPr>
          <w:rFonts w:ascii="Arial" w:hAnsi="Arial" w:cs="Arial"/>
          <w:color w:val="5B63B7" w:themeColor="text2" w:themeTint="99"/>
        </w:rPr>
      </w:pPr>
      <w:r w:rsidRPr="009F7285">
        <w:rPr>
          <w:rFonts w:ascii="Arial" w:hAnsi="Arial" w:cs="Arial"/>
          <w:color w:val="5B63B7" w:themeColor="text2" w:themeTint="99"/>
        </w:rPr>
        <w:t>Tax and employee contributions.</w:t>
      </w:r>
    </w:p>
    <w:p w14:paraId="1F17FB76" w14:textId="77777777" w:rsidR="008616E5" w:rsidRPr="009F7285" w:rsidRDefault="008616E5" w:rsidP="008616E5">
      <w:pPr>
        <w:pStyle w:val="ListParagraph"/>
        <w:numPr>
          <w:ilvl w:val="0"/>
          <w:numId w:val="21"/>
        </w:numPr>
        <w:spacing w:line="276" w:lineRule="auto"/>
        <w:jc w:val="both"/>
        <w:rPr>
          <w:rFonts w:ascii="Arial" w:hAnsi="Arial" w:cs="Arial"/>
          <w:color w:val="5B63B7" w:themeColor="text2" w:themeTint="99"/>
        </w:rPr>
      </w:pPr>
      <w:r w:rsidRPr="009F7285">
        <w:rPr>
          <w:rFonts w:ascii="Arial" w:hAnsi="Arial" w:cs="Arial"/>
          <w:color w:val="5B63B7" w:themeColor="text2" w:themeTint="99"/>
        </w:rPr>
        <w:t>We should always save money when advertising.</w:t>
      </w:r>
    </w:p>
    <w:p w14:paraId="761699F5"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Fixed costs define the capacity of the firm and its organizational structure. In other words, costs that are not directly dependent on output but are determined by decisions related to the firm's ability to produce goods and services are called structured or variable costs.</w:t>
      </w:r>
    </w:p>
    <w:p w14:paraId="5C1D3FC4"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A list of variable costs:</w:t>
      </w:r>
    </w:p>
    <w:p w14:paraId="69243477" w14:textId="77777777" w:rsidR="008616E5" w:rsidRPr="009F7285" w:rsidRDefault="008616E5" w:rsidP="008616E5">
      <w:pPr>
        <w:pStyle w:val="ListParagraph"/>
        <w:numPr>
          <w:ilvl w:val="0"/>
          <w:numId w:val="22"/>
        </w:numPr>
        <w:spacing w:line="276" w:lineRule="auto"/>
        <w:jc w:val="both"/>
        <w:rPr>
          <w:rFonts w:ascii="Arial" w:hAnsi="Arial" w:cs="Arial"/>
          <w:color w:val="5B63B7" w:themeColor="text2" w:themeTint="99"/>
        </w:rPr>
      </w:pPr>
      <w:r w:rsidRPr="009F7285">
        <w:rPr>
          <w:rFonts w:ascii="Arial" w:hAnsi="Arial" w:cs="Arial"/>
          <w:color w:val="5B63B7" w:themeColor="text2" w:themeTint="99"/>
        </w:rPr>
        <w:t>Electricity</w:t>
      </w:r>
    </w:p>
    <w:p w14:paraId="2CFDB982" w14:textId="77777777" w:rsidR="008616E5" w:rsidRPr="009F7285" w:rsidRDefault="008616E5" w:rsidP="008616E5">
      <w:pPr>
        <w:pStyle w:val="ListParagraph"/>
        <w:numPr>
          <w:ilvl w:val="0"/>
          <w:numId w:val="22"/>
        </w:numPr>
        <w:spacing w:line="276" w:lineRule="auto"/>
        <w:jc w:val="both"/>
        <w:rPr>
          <w:rFonts w:ascii="Arial" w:hAnsi="Arial" w:cs="Arial"/>
          <w:color w:val="5B63B7" w:themeColor="text2" w:themeTint="99"/>
        </w:rPr>
      </w:pPr>
      <w:r w:rsidRPr="009F7285">
        <w:rPr>
          <w:rFonts w:ascii="Arial" w:hAnsi="Arial" w:cs="Arial"/>
          <w:color w:val="5B63B7" w:themeColor="text2" w:themeTint="99"/>
        </w:rPr>
        <w:t>Water</w:t>
      </w:r>
    </w:p>
    <w:p w14:paraId="1CC288DF" w14:textId="77777777" w:rsidR="008616E5" w:rsidRPr="009F7285" w:rsidRDefault="008616E5" w:rsidP="008616E5">
      <w:pPr>
        <w:pStyle w:val="ListParagraph"/>
        <w:numPr>
          <w:ilvl w:val="0"/>
          <w:numId w:val="22"/>
        </w:numPr>
        <w:spacing w:line="276" w:lineRule="auto"/>
        <w:jc w:val="both"/>
        <w:rPr>
          <w:rFonts w:ascii="Arial" w:hAnsi="Arial" w:cs="Arial"/>
          <w:color w:val="5B63B7" w:themeColor="text2" w:themeTint="99"/>
        </w:rPr>
      </w:pPr>
      <w:r w:rsidRPr="009F7285">
        <w:rPr>
          <w:rFonts w:ascii="Arial" w:hAnsi="Arial" w:cs="Arial"/>
          <w:color w:val="5B63B7" w:themeColor="text2" w:themeTint="99"/>
        </w:rPr>
        <w:t>Gas</w:t>
      </w:r>
    </w:p>
    <w:p w14:paraId="6E0981EA" w14:textId="77777777" w:rsidR="008616E5" w:rsidRPr="009F7285" w:rsidRDefault="008616E5" w:rsidP="008616E5">
      <w:pPr>
        <w:pStyle w:val="ListParagraph"/>
        <w:numPr>
          <w:ilvl w:val="0"/>
          <w:numId w:val="22"/>
        </w:numPr>
        <w:spacing w:line="276" w:lineRule="auto"/>
        <w:jc w:val="both"/>
        <w:rPr>
          <w:rFonts w:ascii="Arial" w:hAnsi="Arial" w:cs="Arial"/>
          <w:color w:val="5B63B7" w:themeColor="text2" w:themeTint="99"/>
        </w:rPr>
      </w:pPr>
      <w:r w:rsidRPr="009F7285">
        <w:rPr>
          <w:rFonts w:ascii="Arial" w:hAnsi="Arial" w:cs="Arial"/>
          <w:color w:val="5B63B7" w:themeColor="text2" w:themeTint="99"/>
        </w:rPr>
        <w:t xml:space="preserve">Raw materials (products) </w:t>
      </w:r>
    </w:p>
    <w:p w14:paraId="7DC9E2F8" w14:textId="77777777" w:rsidR="008616E5" w:rsidRPr="009F7285" w:rsidRDefault="008616E5" w:rsidP="008616E5">
      <w:pPr>
        <w:pStyle w:val="ListParagraph"/>
        <w:numPr>
          <w:ilvl w:val="0"/>
          <w:numId w:val="22"/>
        </w:numPr>
        <w:spacing w:line="276" w:lineRule="auto"/>
        <w:jc w:val="both"/>
        <w:rPr>
          <w:rFonts w:ascii="Arial" w:hAnsi="Arial" w:cs="Arial"/>
          <w:color w:val="5B63B7" w:themeColor="text2" w:themeTint="99"/>
        </w:rPr>
      </w:pPr>
      <w:r w:rsidRPr="009F7285">
        <w:rPr>
          <w:rFonts w:ascii="Arial" w:hAnsi="Arial" w:cs="Arial"/>
          <w:color w:val="5B63B7" w:themeColor="text2" w:themeTint="99"/>
        </w:rPr>
        <w:t xml:space="preserve">Commissions    </w:t>
      </w:r>
    </w:p>
    <w:p w14:paraId="451532C3"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Variable costs are necessary initially to produce goods or services. These costs are also called the Product cost. The term ‘structured costs’ accurately explains the essence of these costs. First, we made a product. Now we must wall a structure "around the product" and a structure "around the customers" to sell it. To analyse our own company where we work, we need to consider the following: how many people work for the product (variable costs) and how many people work in the company structure (fixed costs, administration such as sales, distribution, logistics, procurement, marketing, finance, HR, controlling, IT and Fig.). The tendency in the last 20 years is that the variable costs in production are lower and lower and that the fixed, professional costs in the administration are highe</w:t>
      </w:r>
      <w:bookmarkStart w:id="31" w:name="_Hlk69545189"/>
      <w:r w:rsidRPr="009F7285">
        <w:rPr>
          <w:rFonts w:ascii="Arial" w:hAnsi="Arial" w:cs="Arial"/>
          <w:color w:val="5B63B7" w:themeColor="text2" w:themeTint="99"/>
        </w:rPr>
        <w:t>r.</w:t>
      </w:r>
    </w:p>
    <w:p w14:paraId="4A4E25E3" w14:textId="77777777" w:rsidR="00843D3C" w:rsidRDefault="008616E5" w:rsidP="008616E5">
      <w:pPr>
        <w:pStyle w:val="ListParagraph"/>
        <w:numPr>
          <w:ilvl w:val="0"/>
          <w:numId w:val="27"/>
        </w:numPr>
        <w:spacing w:line="276" w:lineRule="auto"/>
        <w:jc w:val="both"/>
        <w:rPr>
          <w:rFonts w:ascii="Arial" w:hAnsi="Arial" w:cs="Arial"/>
          <w:color w:val="5B63B7" w:themeColor="text2" w:themeTint="99"/>
        </w:rPr>
      </w:pPr>
      <w:r w:rsidRPr="009F7285">
        <w:rPr>
          <w:rFonts w:ascii="Arial" w:hAnsi="Arial" w:cs="Arial"/>
          <w:color w:val="5B63B7" w:themeColor="text2" w:themeTint="99"/>
        </w:rPr>
        <w:t xml:space="preserve">Another dimension of the cube is cost controllability. Costs can be controlled in the short and long term. Some raw materials that belong to variable costs can be changed </w:t>
      </w:r>
    </w:p>
    <w:p w14:paraId="15600242" w14:textId="77777777" w:rsidR="00843D3C" w:rsidRDefault="00843D3C" w:rsidP="0056752E">
      <w:pPr>
        <w:pStyle w:val="ListParagraph"/>
        <w:spacing w:line="276" w:lineRule="auto"/>
        <w:jc w:val="both"/>
        <w:rPr>
          <w:rFonts w:ascii="Arial" w:hAnsi="Arial" w:cs="Arial"/>
          <w:color w:val="5B63B7" w:themeColor="text2" w:themeTint="99"/>
        </w:rPr>
      </w:pPr>
    </w:p>
    <w:p w14:paraId="76F72586" w14:textId="77777777" w:rsidR="00843D3C" w:rsidRDefault="00843D3C" w:rsidP="0056752E">
      <w:pPr>
        <w:pStyle w:val="ListParagraph"/>
        <w:spacing w:line="276" w:lineRule="auto"/>
        <w:jc w:val="both"/>
        <w:rPr>
          <w:rFonts w:ascii="Arial" w:hAnsi="Arial" w:cs="Arial"/>
          <w:color w:val="5B63B7" w:themeColor="text2" w:themeTint="99"/>
        </w:rPr>
      </w:pPr>
    </w:p>
    <w:p w14:paraId="54A28DA6" w14:textId="77777777" w:rsidR="00843D3C" w:rsidRDefault="00843D3C" w:rsidP="0056752E">
      <w:pPr>
        <w:pStyle w:val="ListParagraph"/>
        <w:spacing w:line="276" w:lineRule="auto"/>
        <w:jc w:val="both"/>
        <w:rPr>
          <w:rFonts w:ascii="Arial" w:hAnsi="Arial" w:cs="Arial"/>
          <w:color w:val="5B63B7" w:themeColor="text2" w:themeTint="99"/>
        </w:rPr>
      </w:pPr>
    </w:p>
    <w:p w14:paraId="3BA0C9A8" w14:textId="77777777" w:rsidR="00843D3C" w:rsidRDefault="00843D3C" w:rsidP="0056752E">
      <w:pPr>
        <w:pStyle w:val="ListParagraph"/>
        <w:spacing w:line="276" w:lineRule="auto"/>
        <w:jc w:val="both"/>
        <w:rPr>
          <w:rFonts w:ascii="Arial" w:hAnsi="Arial" w:cs="Arial"/>
          <w:color w:val="5B63B7" w:themeColor="text2" w:themeTint="99"/>
        </w:rPr>
      </w:pPr>
    </w:p>
    <w:p w14:paraId="1AF52B22" w14:textId="77777777" w:rsidR="00843D3C" w:rsidRDefault="00843D3C" w:rsidP="0056752E">
      <w:pPr>
        <w:pStyle w:val="ListParagraph"/>
        <w:spacing w:line="276" w:lineRule="auto"/>
        <w:jc w:val="both"/>
        <w:rPr>
          <w:rFonts w:ascii="Arial" w:hAnsi="Arial" w:cs="Arial"/>
          <w:color w:val="5B63B7" w:themeColor="text2" w:themeTint="99"/>
        </w:rPr>
      </w:pPr>
    </w:p>
    <w:p w14:paraId="5661C8E9" w14:textId="77777777" w:rsidR="00843D3C" w:rsidRDefault="00843D3C" w:rsidP="0056752E">
      <w:pPr>
        <w:pStyle w:val="ListParagraph"/>
        <w:spacing w:line="276" w:lineRule="auto"/>
        <w:jc w:val="both"/>
        <w:rPr>
          <w:rFonts w:ascii="Arial" w:hAnsi="Arial" w:cs="Arial"/>
          <w:color w:val="5B63B7" w:themeColor="text2" w:themeTint="99"/>
        </w:rPr>
      </w:pPr>
    </w:p>
    <w:p w14:paraId="4D532A7A" w14:textId="77777777" w:rsidR="00843D3C" w:rsidRDefault="00843D3C" w:rsidP="0056752E">
      <w:pPr>
        <w:pStyle w:val="ListParagraph"/>
        <w:spacing w:line="276" w:lineRule="auto"/>
        <w:jc w:val="both"/>
        <w:rPr>
          <w:rFonts w:ascii="Arial" w:hAnsi="Arial" w:cs="Arial"/>
          <w:color w:val="5B63B7" w:themeColor="text2" w:themeTint="99"/>
        </w:rPr>
      </w:pPr>
    </w:p>
    <w:p w14:paraId="5949479E" w14:textId="2093407F" w:rsidR="008616E5" w:rsidRPr="009F7285" w:rsidRDefault="008616E5" w:rsidP="0056752E">
      <w:pPr>
        <w:pStyle w:val="ListParagraph"/>
        <w:spacing w:line="276" w:lineRule="auto"/>
        <w:ind w:left="1080"/>
        <w:jc w:val="both"/>
        <w:rPr>
          <w:rFonts w:ascii="Arial" w:hAnsi="Arial" w:cs="Arial"/>
          <w:color w:val="5B63B7" w:themeColor="text2" w:themeTint="99"/>
        </w:rPr>
      </w:pPr>
      <w:r w:rsidRPr="009F7285">
        <w:rPr>
          <w:rFonts w:ascii="Arial" w:hAnsi="Arial" w:cs="Arial"/>
          <w:color w:val="5B63B7" w:themeColor="text2" w:themeTint="99"/>
        </w:rPr>
        <w:t>in a very short time - for example, another supplier of materials is required. But there is also that can only be changed in the long run. For example, if direct workers in production are employed indefinitely, then they are controllable in the long run - there are collective agreements, notice periods, and the like. On the other hand, there are also currently controllable such as, advertising costs for product advertising that can be abolished as early as the next day.</w:t>
      </w:r>
    </w:p>
    <w:p w14:paraId="6B4D5E00" w14:textId="25752CE2" w:rsidR="008616E5" w:rsidRPr="009F7285" w:rsidRDefault="008616E5" w:rsidP="0056752E">
      <w:pPr>
        <w:pStyle w:val="ListParagraph"/>
        <w:numPr>
          <w:ilvl w:val="0"/>
          <w:numId w:val="39"/>
        </w:numPr>
        <w:spacing w:line="276" w:lineRule="auto"/>
        <w:jc w:val="both"/>
        <w:rPr>
          <w:rFonts w:ascii="Arial" w:hAnsi="Arial" w:cs="Arial"/>
          <w:color w:val="5B63B7" w:themeColor="text2" w:themeTint="99"/>
        </w:rPr>
      </w:pPr>
      <w:r w:rsidRPr="009F7285">
        <w:rPr>
          <w:rFonts w:ascii="Arial" w:hAnsi="Arial" w:cs="Arial"/>
          <w:color w:val="5B63B7" w:themeColor="text2" w:themeTint="99"/>
        </w:rPr>
        <w:t>The third dimension of the cube is the allocation of costs to direct and indirect costs. Direct costs can be assigned to the cost cent</w:t>
      </w:r>
      <w:r w:rsidR="00D81626">
        <w:rPr>
          <w:rFonts w:ascii="Arial" w:hAnsi="Arial" w:cs="Arial"/>
          <w:color w:val="5B63B7" w:themeColor="text2" w:themeTint="99"/>
        </w:rPr>
        <w:t>re</w:t>
      </w:r>
      <w:r w:rsidRPr="009F7285">
        <w:rPr>
          <w:rFonts w:ascii="Arial" w:hAnsi="Arial" w:cs="Arial"/>
          <w:color w:val="5B63B7" w:themeColor="text2" w:themeTint="99"/>
        </w:rPr>
        <w:t xml:space="preserve"> without the use of a key. The cost carrier is usually the product and hence the terms Direct Material and Direct Labour. Cost bearers of cost objects can be different: products, customers, regions, activities, cost cent</w:t>
      </w:r>
      <w:r w:rsidR="00D81626">
        <w:rPr>
          <w:rFonts w:ascii="Arial" w:hAnsi="Arial" w:cs="Arial"/>
          <w:color w:val="5B63B7" w:themeColor="text2" w:themeTint="99"/>
        </w:rPr>
        <w:t>re</w:t>
      </w:r>
      <w:r w:rsidRPr="009F7285">
        <w:rPr>
          <w:rFonts w:ascii="Arial" w:hAnsi="Arial" w:cs="Arial"/>
          <w:color w:val="5B63B7" w:themeColor="text2" w:themeTint="99"/>
        </w:rPr>
        <w:t>, orders, projects, etc.</w:t>
      </w:r>
    </w:p>
    <w:bookmarkEnd w:id="31"/>
    <w:p w14:paraId="115219FA" w14:textId="77777777" w:rsidR="0056752E"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According to Scepanovic, (2016), first, we must present the facts about costs in the clearest possible way, showing how they are interconnected, and, second, we must consistently use clearly defined concepts.</w:t>
      </w:r>
    </w:p>
    <w:p w14:paraId="58F318AD" w14:textId="5D834DF2"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The cost cube is a model for explaining costs that have proven itself very well in practice. It displays costs in three dimensions as well as the three tools that the controller has in its tool:</w:t>
      </w:r>
    </w:p>
    <w:p w14:paraId="01068E80"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noProof/>
          <w:color w:val="5B63B7" w:themeColor="text2" w:themeTint="99"/>
        </w:rPr>
        <w:drawing>
          <wp:anchor distT="0" distB="0" distL="114300" distR="114300" simplePos="0" relativeHeight="251670528" behindDoc="0" locked="0" layoutInCell="1" allowOverlap="1" wp14:anchorId="4FC0A266" wp14:editId="51AC09FD">
            <wp:simplePos x="0" y="0"/>
            <wp:positionH relativeFrom="margin">
              <wp:posOffset>1836420</wp:posOffset>
            </wp:positionH>
            <wp:positionV relativeFrom="paragraph">
              <wp:posOffset>635</wp:posOffset>
            </wp:positionV>
            <wp:extent cx="3748967" cy="2857500"/>
            <wp:effectExtent l="0" t="0" r="4445" b="0"/>
            <wp:wrapNone/>
            <wp:docPr id="10247" name="Picture 5">
              <a:extLst xmlns:a="http://schemas.openxmlformats.org/drawingml/2006/main">
                <a:ext uri="{FF2B5EF4-FFF2-40B4-BE49-F238E27FC236}">
                  <a16:creationId xmlns:a16="http://schemas.microsoft.com/office/drawing/2014/main" id="{61641251-10B2-4E66-AC6B-A1740F0C26D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7" name="Picture 5">
                      <a:extLst>
                        <a:ext uri="{FF2B5EF4-FFF2-40B4-BE49-F238E27FC236}">
                          <a16:creationId xmlns:a16="http://schemas.microsoft.com/office/drawing/2014/main" id="{61641251-10B2-4E66-AC6B-A1740F0C26DF}"/>
                        </a:ext>
                      </a:extLst>
                    </pic:cNvPr>
                    <pic:cNvPicPr>
                      <a:picLocks noGrp="1"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55446" cy="28624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957C52" w14:textId="77777777" w:rsidR="008616E5" w:rsidRPr="009F7285" w:rsidRDefault="008616E5" w:rsidP="008616E5">
      <w:pPr>
        <w:spacing w:line="276" w:lineRule="auto"/>
        <w:jc w:val="both"/>
        <w:rPr>
          <w:rFonts w:ascii="Arial" w:hAnsi="Arial" w:cs="Arial"/>
          <w:color w:val="5B63B7" w:themeColor="text2" w:themeTint="99"/>
        </w:rPr>
      </w:pPr>
    </w:p>
    <w:p w14:paraId="48CF3BFE" w14:textId="77777777" w:rsidR="008616E5" w:rsidRPr="009F7285" w:rsidRDefault="008616E5" w:rsidP="008616E5">
      <w:pPr>
        <w:spacing w:line="276" w:lineRule="auto"/>
        <w:jc w:val="both"/>
        <w:rPr>
          <w:rFonts w:ascii="Arial" w:hAnsi="Arial" w:cs="Arial"/>
          <w:color w:val="5B63B7" w:themeColor="text2" w:themeTint="99"/>
        </w:rPr>
      </w:pPr>
    </w:p>
    <w:p w14:paraId="513D5B5C" w14:textId="77777777" w:rsidR="008616E5" w:rsidRPr="009F7285" w:rsidRDefault="008616E5" w:rsidP="008616E5">
      <w:pPr>
        <w:spacing w:line="276" w:lineRule="auto"/>
        <w:jc w:val="both"/>
        <w:rPr>
          <w:rFonts w:ascii="Arial" w:hAnsi="Arial" w:cs="Arial"/>
          <w:color w:val="5B63B7" w:themeColor="text2" w:themeTint="99"/>
        </w:rPr>
      </w:pPr>
    </w:p>
    <w:p w14:paraId="533DF771" w14:textId="77777777" w:rsidR="008616E5" w:rsidRPr="009F7285" w:rsidRDefault="008616E5" w:rsidP="008616E5">
      <w:pPr>
        <w:spacing w:line="276" w:lineRule="auto"/>
        <w:jc w:val="both"/>
        <w:rPr>
          <w:rFonts w:ascii="Arial" w:hAnsi="Arial" w:cs="Arial"/>
          <w:color w:val="5B63B7" w:themeColor="text2" w:themeTint="99"/>
        </w:rPr>
      </w:pPr>
    </w:p>
    <w:p w14:paraId="0B4A980D" w14:textId="1B479719" w:rsidR="008616E5" w:rsidRPr="009F7285" w:rsidRDefault="008616E5" w:rsidP="008616E5">
      <w:pPr>
        <w:pStyle w:val="ListParagraph"/>
        <w:numPr>
          <w:ilvl w:val="0"/>
          <w:numId w:val="23"/>
        </w:numPr>
        <w:spacing w:line="276" w:lineRule="auto"/>
        <w:jc w:val="both"/>
        <w:rPr>
          <w:rFonts w:ascii="Arial" w:hAnsi="Arial" w:cs="Arial"/>
          <w:color w:val="5B63B7" w:themeColor="text2" w:themeTint="99"/>
        </w:rPr>
      </w:pPr>
      <w:r w:rsidRPr="009F7285">
        <w:rPr>
          <w:rFonts w:ascii="Arial" w:hAnsi="Arial" w:cs="Arial"/>
          <w:color w:val="5B63B7" w:themeColor="text2" w:themeTint="99"/>
        </w:rPr>
        <w:t>cost behavio</w:t>
      </w:r>
      <w:r w:rsidR="00D81626">
        <w:rPr>
          <w:rFonts w:ascii="Arial" w:hAnsi="Arial" w:cs="Arial"/>
          <w:color w:val="5B63B7" w:themeColor="text2" w:themeTint="99"/>
        </w:rPr>
        <w:t>u</w:t>
      </w:r>
      <w:r w:rsidRPr="009F7285">
        <w:rPr>
          <w:rFonts w:ascii="Arial" w:hAnsi="Arial" w:cs="Arial"/>
          <w:color w:val="5B63B7" w:themeColor="text2" w:themeTint="99"/>
        </w:rPr>
        <w:t>r</w:t>
      </w:r>
    </w:p>
    <w:p w14:paraId="47B7D0B6" w14:textId="77777777" w:rsidR="008616E5" w:rsidRPr="009F7285" w:rsidRDefault="008616E5" w:rsidP="008616E5">
      <w:pPr>
        <w:pStyle w:val="ListParagraph"/>
        <w:numPr>
          <w:ilvl w:val="0"/>
          <w:numId w:val="23"/>
        </w:numPr>
        <w:spacing w:line="276" w:lineRule="auto"/>
        <w:jc w:val="both"/>
        <w:rPr>
          <w:rFonts w:ascii="Arial" w:hAnsi="Arial" w:cs="Arial"/>
          <w:color w:val="5B63B7" w:themeColor="text2" w:themeTint="99"/>
        </w:rPr>
      </w:pPr>
      <w:r w:rsidRPr="009F7285">
        <w:rPr>
          <w:rFonts w:ascii="Arial" w:hAnsi="Arial" w:cs="Arial"/>
          <w:color w:val="5B63B7" w:themeColor="text2" w:themeTint="99"/>
        </w:rPr>
        <w:t>cost controllability</w:t>
      </w:r>
    </w:p>
    <w:p w14:paraId="4095256E" w14:textId="77777777" w:rsidR="009F7285" w:rsidRPr="009F7285" w:rsidRDefault="008616E5" w:rsidP="009F7285">
      <w:pPr>
        <w:pStyle w:val="ListParagraph"/>
        <w:numPr>
          <w:ilvl w:val="0"/>
          <w:numId w:val="23"/>
        </w:numPr>
        <w:spacing w:line="276" w:lineRule="auto"/>
        <w:jc w:val="both"/>
        <w:rPr>
          <w:rFonts w:ascii="Arial" w:hAnsi="Arial" w:cs="Arial"/>
          <w:color w:val="5B63B7" w:themeColor="text2" w:themeTint="99"/>
          <w:sz w:val="16"/>
          <w:szCs w:val="16"/>
        </w:rPr>
      </w:pPr>
      <w:r w:rsidRPr="009F7285">
        <w:rPr>
          <w:rFonts w:ascii="Arial" w:hAnsi="Arial" w:cs="Arial"/>
          <w:color w:val="5B63B7" w:themeColor="text2" w:themeTint="99"/>
        </w:rPr>
        <w:t>cost allocation</w:t>
      </w:r>
      <w:r w:rsidR="009F7285" w:rsidRPr="009F7285">
        <w:rPr>
          <w:rFonts w:ascii="Arial" w:hAnsi="Arial" w:cs="Arial"/>
          <w:color w:val="5B63B7" w:themeColor="text2" w:themeTint="99"/>
          <w:sz w:val="16"/>
          <w:szCs w:val="16"/>
        </w:rPr>
        <w:t xml:space="preserve"> </w:t>
      </w:r>
    </w:p>
    <w:p w14:paraId="3C60B232" w14:textId="77777777" w:rsidR="009F7285" w:rsidRDefault="009F7285" w:rsidP="009F7285">
      <w:pPr>
        <w:spacing w:line="276" w:lineRule="auto"/>
        <w:jc w:val="both"/>
        <w:rPr>
          <w:rFonts w:ascii="Arial" w:hAnsi="Arial" w:cs="Arial"/>
          <w:color w:val="5B63B7" w:themeColor="text2" w:themeTint="99"/>
          <w:sz w:val="16"/>
          <w:szCs w:val="16"/>
        </w:rPr>
      </w:pPr>
    </w:p>
    <w:p w14:paraId="04F4DA8F" w14:textId="21E81C13" w:rsidR="009F7285" w:rsidRPr="009F7285" w:rsidRDefault="009F7285" w:rsidP="009F7285">
      <w:pPr>
        <w:spacing w:line="276" w:lineRule="auto"/>
        <w:jc w:val="both"/>
        <w:rPr>
          <w:rFonts w:ascii="Arial" w:hAnsi="Arial" w:cs="Arial"/>
          <w:color w:val="5B63B7" w:themeColor="text2" w:themeTint="99"/>
          <w:sz w:val="16"/>
          <w:szCs w:val="16"/>
        </w:rPr>
      </w:pPr>
      <w:r w:rsidRPr="009F7285">
        <w:rPr>
          <w:rFonts w:ascii="Arial" w:hAnsi="Arial" w:cs="Arial"/>
          <w:color w:val="5B63B7" w:themeColor="text2" w:themeTint="99"/>
          <w:sz w:val="16"/>
          <w:szCs w:val="16"/>
        </w:rPr>
        <w:t xml:space="preserve">Figure 3. </w:t>
      </w:r>
      <w:r w:rsidR="001D7EE4">
        <w:rPr>
          <w:rFonts w:ascii="Arial" w:hAnsi="Arial" w:cs="Arial"/>
          <w:color w:val="5B63B7" w:themeColor="text2" w:themeTint="99"/>
          <w:sz w:val="16"/>
          <w:szCs w:val="16"/>
        </w:rPr>
        <w:t xml:space="preserve">Cost </w:t>
      </w:r>
      <w:r w:rsidRPr="009F7285">
        <w:rPr>
          <w:rFonts w:ascii="Arial" w:hAnsi="Arial" w:cs="Arial"/>
          <w:color w:val="5B63B7" w:themeColor="text2" w:themeTint="99"/>
          <w:sz w:val="16"/>
          <w:szCs w:val="16"/>
        </w:rPr>
        <w:t xml:space="preserve">cube </w:t>
      </w:r>
    </w:p>
    <w:p w14:paraId="71CEB37A" w14:textId="4071596B" w:rsidR="008616E5" w:rsidRPr="009F7285" w:rsidRDefault="008616E5" w:rsidP="009F7285">
      <w:pPr>
        <w:pStyle w:val="ListParagraph"/>
        <w:spacing w:line="276" w:lineRule="auto"/>
        <w:jc w:val="both"/>
        <w:rPr>
          <w:rFonts w:ascii="Arial" w:hAnsi="Arial" w:cs="Arial"/>
          <w:color w:val="5B63B7" w:themeColor="text2" w:themeTint="99"/>
        </w:rPr>
      </w:pPr>
    </w:p>
    <w:p w14:paraId="21C83599" w14:textId="77777777" w:rsidR="008616E5" w:rsidRPr="009F7285" w:rsidRDefault="008616E5" w:rsidP="008616E5">
      <w:pPr>
        <w:spacing w:line="276" w:lineRule="auto"/>
        <w:jc w:val="both"/>
        <w:rPr>
          <w:rFonts w:ascii="Arial" w:hAnsi="Arial" w:cs="Arial"/>
          <w:color w:val="5B63B7" w:themeColor="text2" w:themeTint="99"/>
        </w:rPr>
      </w:pPr>
    </w:p>
    <w:p w14:paraId="1E855FA1"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 xml:space="preserve">There are always unforeseen costs too: when we plan the budget, we foresee the money in the emergency fund for unexpected expenses that should be completely set aside.  What an unexpected release is, it can be anything at any time. For this purpose, for example, it is good to have a credit card with a certain amount, 3 months of variable and fixed expenses. </w:t>
      </w:r>
    </w:p>
    <w:p w14:paraId="7DB265CC" w14:textId="77777777" w:rsidR="008616E5" w:rsidRPr="009F7285" w:rsidRDefault="008616E5" w:rsidP="008616E5">
      <w:pPr>
        <w:spacing w:line="276" w:lineRule="auto"/>
        <w:jc w:val="both"/>
        <w:rPr>
          <w:rFonts w:ascii="Arial" w:hAnsi="Arial" w:cs="Arial"/>
          <w:color w:val="5B63B7" w:themeColor="text2" w:themeTint="99"/>
        </w:rPr>
      </w:pPr>
    </w:p>
    <w:p w14:paraId="3FF839CC" w14:textId="77777777" w:rsidR="008616E5" w:rsidRPr="009F7285" w:rsidRDefault="008616E5" w:rsidP="00203B3C">
      <w:pPr>
        <w:pStyle w:val="Heading1"/>
        <w:jc w:val="center"/>
      </w:pPr>
      <w:bookmarkStart w:id="32" w:name="_Toc70512319"/>
      <w:r w:rsidRPr="009F7285">
        <w:lastRenderedPageBreak/>
        <w:t>SUPPLIERS</w:t>
      </w:r>
      <w:bookmarkEnd w:id="32"/>
    </w:p>
    <w:p w14:paraId="30CE1629" w14:textId="4A0E4F42" w:rsidR="008616E5" w:rsidRDefault="008616E5" w:rsidP="008616E5">
      <w:pPr>
        <w:jc w:val="both"/>
        <w:rPr>
          <w:rFonts w:ascii="Arial" w:hAnsi="Arial" w:cs="Arial"/>
          <w:b/>
          <w:bCs/>
          <w:color w:val="5B63B7" w:themeColor="text2" w:themeTint="99"/>
        </w:rPr>
      </w:pPr>
    </w:p>
    <w:p w14:paraId="22037D2E" w14:textId="7AE61E41" w:rsidR="00CF4AF4" w:rsidRDefault="00CF4AF4" w:rsidP="008616E5">
      <w:pPr>
        <w:jc w:val="both"/>
        <w:rPr>
          <w:rFonts w:ascii="Arial" w:hAnsi="Arial" w:cs="Arial"/>
          <w:b/>
          <w:bCs/>
          <w:color w:val="5B63B7" w:themeColor="text2" w:themeTint="99"/>
        </w:rPr>
      </w:pPr>
    </w:p>
    <w:p w14:paraId="27D80FF4" w14:textId="77777777" w:rsidR="00CF4AF4" w:rsidRPr="009F7285" w:rsidRDefault="00CF4AF4" w:rsidP="008616E5">
      <w:pPr>
        <w:jc w:val="both"/>
        <w:rPr>
          <w:rFonts w:ascii="Arial" w:hAnsi="Arial" w:cs="Arial"/>
          <w:b/>
          <w:bCs/>
          <w:color w:val="5B63B7" w:themeColor="text2" w:themeTint="99"/>
        </w:rPr>
      </w:pPr>
    </w:p>
    <w:p w14:paraId="6D34EE92" w14:textId="77777777" w:rsidR="008616E5" w:rsidRPr="009F7285"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Grocery store zero-waste suppliers are easy to find, wholesale companies are ready to deliver for convenience stores at affordable prices.</w:t>
      </w:r>
    </w:p>
    <w:p w14:paraId="22B1426A" w14:textId="493DF446" w:rsidR="008616E5" w:rsidRPr="009F7285"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 xml:space="preserve">It is not necessary to choose a single supplier. First, we analyse the prices of different products from different suppliers. Some can only provide dry products or bread, others bring drinks and cereals, others are responsible for household chemistry. All commercial offers need to be considered, sometimes we can find good prices from new wholesalers. Contracting is not a big job when buying goods, but we as a contractor must also pay attention to the reliability and reputation of the supplier, as well as to the quality and cost of the products offered. An important factor in the success of the event will be the timing of the delivery of the goods and the possibility of fast delivery. Suppliers can be found at various exhibitions and markets where the goods are offered by local farmers. This is especially important for shops selling organic products, like our zero-waste company also tries to sell organic products. However, it is not our primary profile. By browsing the available catalogues, we can find some suppliers on special websites. Every grocery store needs to take care of its reputation. To do this, we must check the correctness and timeliness of payments for the products delivered. The sooner a business has a reputation, the greater its chances of developing </w:t>
      </w:r>
      <w:r w:rsidR="00D81626">
        <w:rPr>
          <w:rFonts w:ascii="Arial" w:hAnsi="Arial" w:cs="Arial"/>
          <w:color w:val="5B63B7" w:themeColor="text2" w:themeTint="99"/>
        </w:rPr>
        <w:t xml:space="preserve">a </w:t>
      </w:r>
      <w:r w:rsidRPr="009F7285">
        <w:rPr>
          <w:rFonts w:ascii="Arial" w:hAnsi="Arial" w:cs="Arial"/>
          <w:color w:val="5B63B7" w:themeColor="text2" w:themeTint="99"/>
        </w:rPr>
        <w:t>business. To promote the business, proven goods are selected in practice. Selection criteria:</w:t>
      </w:r>
    </w:p>
    <w:p w14:paraId="054D9B3A" w14:textId="77777777" w:rsidR="008616E5" w:rsidRPr="009F7285" w:rsidRDefault="008616E5" w:rsidP="008616E5">
      <w:pPr>
        <w:pStyle w:val="ListParagraph"/>
        <w:numPr>
          <w:ilvl w:val="0"/>
          <w:numId w:val="24"/>
        </w:numPr>
        <w:jc w:val="both"/>
        <w:rPr>
          <w:rFonts w:ascii="Arial" w:hAnsi="Arial" w:cs="Arial"/>
          <w:color w:val="5B63B7" w:themeColor="text2" w:themeTint="99"/>
        </w:rPr>
      </w:pPr>
      <w:r w:rsidRPr="009F7285">
        <w:rPr>
          <w:rFonts w:ascii="Arial" w:hAnsi="Arial" w:cs="Arial"/>
          <w:color w:val="5B63B7" w:themeColor="text2" w:themeTint="99"/>
        </w:rPr>
        <w:t>Exact knowledge of the delivery conditions of the products (schedule, cost of goods).</w:t>
      </w:r>
    </w:p>
    <w:p w14:paraId="0D48B4D3" w14:textId="77777777" w:rsidR="008616E5" w:rsidRPr="009F7285" w:rsidRDefault="008616E5" w:rsidP="008616E5">
      <w:pPr>
        <w:pStyle w:val="ListParagraph"/>
        <w:numPr>
          <w:ilvl w:val="0"/>
          <w:numId w:val="24"/>
        </w:numPr>
        <w:jc w:val="both"/>
        <w:rPr>
          <w:rFonts w:ascii="Arial" w:hAnsi="Arial" w:cs="Arial"/>
          <w:color w:val="5B63B7" w:themeColor="text2" w:themeTint="99"/>
        </w:rPr>
      </w:pPr>
      <w:r w:rsidRPr="009F7285">
        <w:rPr>
          <w:rFonts w:ascii="Arial" w:hAnsi="Arial" w:cs="Arial"/>
          <w:color w:val="5B63B7" w:themeColor="text2" w:themeTint="99"/>
        </w:rPr>
        <w:t>Is it possible to refund destroyed products?</w:t>
      </w:r>
    </w:p>
    <w:p w14:paraId="394DB155" w14:textId="68D0F965" w:rsidR="008616E5" w:rsidRPr="009F7285" w:rsidRDefault="008616E5" w:rsidP="008616E5">
      <w:pPr>
        <w:pStyle w:val="ListParagraph"/>
        <w:numPr>
          <w:ilvl w:val="0"/>
          <w:numId w:val="24"/>
        </w:numPr>
        <w:jc w:val="both"/>
        <w:rPr>
          <w:rFonts w:ascii="Arial" w:hAnsi="Arial" w:cs="Arial"/>
          <w:color w:val="5B63B7" w:themeColor="text2" w:themeTint="99"/>
        </w:rPr>
      </w:pPr>
      <w:r w:rsidRPr="009F7285">
        <w:rPr>
          <w:rFonts w:ascii="Arial" w:hAnsi="Arial" w:cs="Arial"/>
          <w:color w:val="5B63B7" w:themeColor="text2" w:themeTint="99"/>
        </w:rPr>
        <w:t>How to pay for the services - in instalments, discount in the implementation of the product of the given company.</w:t>
      </w:r>
    </w:p>
    <w:p w14:paraId="7498E9EF" w14:textId="77777777" w:rsidR="008616E5" w:rsidRPr="009F7285" w:rsidRDefault="008616E5" w:rsidP="008616E5">
      <w:pPr>
        <w:pStyle w:val="ListParagraph"/>
        <w:numPr>
          <w:ilvl w:val="0"/>
          <w:numId w:val="24"/>
        </w:numPr>
        <w:jc w:val="both"/>
        <w:rPr>
          <w:rFonts w:ascii="Arial" w:hAnsi="Arial" w:cs="Arial"/>
          <w:color w:val="5B63B7" w:themeColor="text2" w:themeTint="99"/>
        </w:rPr>
      </w:pPr>
      <w:r w:rsidRPr="009F7285">
        <w:rPr>
          <w:rFonts w:ascii="Arial" w:hAnsi="Arial" w:cs="Arial"/>
          <w:color w:val="5B63B7" w:themeColor="text2" w:themeTint="99"/>
        </w:rPr>
        <w:t>It is advantageous to sell supplier goods - the version of the province, the presence of well-known brands.</w:t>
      </w:r>
    </w:p>
    <w:p w14:paraId="295370C9" w14:textId="77777777" w:rsidR="008616E5" w:rsidRPr="009F7285" w:rsidRDefault="008616E5" w:rsidP="008616E5">
      <w:pPr>
        <w:pStyle w:val="ListParagraph"/>
        <w:numPr>
          <w:ilvl w:val="0"/>
          <w:numId w:val="24"/>
        </w:numPr>
        <w:jc w:val="both"/>
        <w:rPr>
          <w:rFonts w:ascii="Arial" w:hAnsi="Arial" w:cs="Arial"/>
          <w:color w:val="5B63B7" w:themeColor="text2" w:themeTint="99"/>
        </w:rPr>
      </w:pPr>
      <w:r w:rsidRPr="009F7285">
        <w:rPr>
          <w:rFonts w:ascii="Arial" w:hAnsi="Arial" w:cs="Arial"/>
          <w:color w:val="5B63B7" w:themeColor="text2" w:themeTint="99"/>
        </w:rPr>
        <w:t>How much money is needed for wholesale purchases from selected wholesalers?</w:t>
      </w:r>
    </w:p>
    <w:p w14:paraId="011A8559" w14:textId="77777777" w:rsidR="008616E5" w:rsidRPr="009F7285" w:rsidRDefault="008616E5" w:rsidP="008616E5">
      <w:pPr>
        <w:pStyle w:val="ListParagraph"/>
        <w:numPr>
          <w:ilvl w:val="0"/>
          <w:numId w:val="24"/>
        </w:numPr>
        <w:jc w:val="both"/>
        <w:rPr>
          <w:rFonts w:ascii="Arial" w:hAnsi="Arial" w:cs="Arial"/>
          <w:color w:val="5B63B7" w:themeColor="text2" w:themeTint="99"/>
        </w:rPr>
      </w:pPr>
      <w:r w:rsidRPr="009F7285">
        <w:rPr>
          <w:rFonts w:ascii="Arial" w:hAnsi="Arial" w:cs="Arial"/>
          <w:color w:val="5B63B7" w:themeColor="text2" w:themeTint="99"/>
        </w:rPr>
        <w:t>Existence of all related documents (permit, quality assurance certificate) related to the goods.</w:t>
      </w:r>
    </w:p>
    <w:p w14:paraId="717A4EE4" w14:textId="77777777" w:rsidR="008616E5" w:rsidRPr="009F7285" w:rsidRDefault="008616E5" w:rsidP="008616E5">
      <w:pPr>
        <w:jc w:val="both"/>
        <w:rPr>
          <w:rFonts w:ascii="Arial" w:hAnsi="Arial" w:cs="Arial"/>
          <w:color w:val="5B63B7" w:themeColor="text2" w:themeTint="99"/>
          <w:lang w:val="en-US"/>
        </w:rPr>
      </w:pPr>
      <w:r w:rsidRPr="009F7285">
        <w:rPr>
          <w:rFonts w:ascii="Arial" w:hAnsi="Arial" w:cs="Arial"/>
          <w:color w:val="5B63B7" w:themeColor="text2" w:themeTint="99"/>
        </w:rPr>
        <w:t>The supplier follows the efficient work of the grocery store. Wholesalers</w:t>
      </w:r>
      <w:r w:rsidRPr="009F7285">
        <w:rPr>
          <w:rFonts w:ascii="Arial" w:hAnsi="Arial" w:cs="Arial"/>
          <w:color w:val="5B63B7" w:themeColor="text2" w:themeTint="99"/>
          <w:lang w:val="en-US"/>
        </w:rPr>
        <w:t xml:space="preserve">: </w:t>
      </w:r>
    </w:p>
    <w:p w14:paraId="7C317D6F" w14:textId="77777777" w:rsidR="008616E5" w:rsidRPr="009F7285" w:rsidRDefault="008616E5" w:rsidP="008616E5">
      <w:pPr>
        <w:jc w:val="both"/>
        <w:rPr>
          <w:rFonts w:ascii="Arial" w:hAnsi="Arial" w:cs="Arial"/>
          <w:b/>
          <w:bCs/>
          <w:color w:val="5B63B7" w:themeColor="text2" w:themeTint="99"/>
        </w:rPr>
      </w:pPr>
      <w:r w:rsidRPr="009F7285">
        <w:rPr>
          <w:rFonts w:ascii="Arial" w:hAnsi="Arial" w:cs="Arial"/>
          <w:b/>
          <w:bCs/>
          <w:color w:val="5B63B7" w:themeColor="text2" w:themeTint="99"/>
        </w:rPr>
        <w:t>Infinity foods (availability in references)</w:t>
      </w:r>
    </w:p>
    <w:p w14:paraId="11A5F367" w14:textId="77777777" w:rsidR="008616E5" w:rsidRPr="009F7285" w:rsidRDefault="008616E5" w:rsidP="008616E5">
      <w:pPr>
        <w:jc w:val="both"/>
        <w:rPr>
          <w:rFonts w:ascii="Arial" w:hAnsi="Arial" w:cs="Arial"/>
          <w:b/>
          <w:bCs/>
          <w:color w:val="5B63B7" w:themeColor="text2" w:themeTint="99"/>
        </w:rPr>
      </w:pPr>
      <w:r w:rsidRPr="009F7285">
        <w:rPr>
          <w:rFonts w:ascii="Arial" w:hAnsi="Arial" w:cs="Arial"/>
          <w:b/>
          <w:bCs/>
          <w:color w:val="5B63B7" w:themeColor="text2" w:themeTint="99"/>
        </w:rPr>
        <w:t>Super nutrients (availability in references)</w:t>
      </w:r>
    </w:p>
    <w:p w14:paraId="2677756F" w14:textId="77777777" w:rsidR="008616E5" w:rsidRPr="009F7285" w:rsidRDefault="008616E5" w:rsidP="008616E5">
      <w:pPr>
        <w:jc w:val="both"/>
        <w:rPr>
          <w:rFonts w:ascii="Arial" w:hAnsi="Arial" w:cs="Arial"/>
          <w:b/>
          <w:bCs/>
          <w:color w:val="5B63B7" w:themeColor="text2" w:themeTint="99"/>
        </w:rPr>
      </w:pPr>
      <w:r w:rsidRPr="009F7285">
        <w:rPr>
          <w:rFonts w:ascii="Arial" w:hAnsi="Arial" w:cs="Arial"/>
          <w:b/>
          <w:bCs/>
          <w:color w:val="5B63B7" w:themeColor="text2" w:themeTint="99"/>
        </w:rPr>
        <w:t>Eco Living (availability in references)</w:t>
      </w:r>
    </w:p>
    <w:p w14:paraId="4FE0F3F2" w14:textId="77777777" w:rsidR="008616E5" w:rsidRPr="009F7285" w:rsidRDefault="008616E5" w:rsidP="008616E5">
      <w:pPr>
        <w:jc w:val="both"/>
        <w:rPr>
          <w:rFonts w:ascii="Arial" w:hAnsi="Arial" w:cs="Arial"/>
          <w:b/>
          <w:bCs/>
          <w:color w:val="5B63B7" w:themeColor="text2" w:themeTint="99"/>
        </w:rPr>
      </w:pPr>
    </w:p>
    <w:p w14:paraId="03FB75D7" w14:textId="77777777" w:rsidR="008616E5" w:rsidRPr="009F7285" w:rsidRDefault="008616E5" w:rsidP="00203B3C">
      <w:pPr>
        <w:pStyle w:val="Heading1"/>
        <w:jc w:val="center"/>
      </w:pPr>
      <w:bookmarkStart w:id="33" w:name="_Toc70512320"/>
      <w:r w:rsidRPr="009F7285">
        <w:t>CONTINGENCY PLANNING</w:t>
      </w:r>
      <w:bookmarkEnd w:id="33"/>
    </w:p>
    <w:p w14:paraId="60E4744C" w14:textId="4EE38231" w:rsidR="008616E5" w:rsidRPr="009F7285"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For</w:t>
      </w:r>
      <w:r w:rsidR="00D81626">
        <w:rPr>
          <w:rFonts w:ascii="Arial" w:hAnsi="Arial" w:cs="Arial"/>
          <w:color w:val="5B63B7" w:themeColor="text2" w:themeTint="99"/>
        </w:rPr>
        <w:t xml:space="preserve"> </w:t>
      </w:r>
      <w:r w:rsidRPr="009F7285">
        <w:rPr>
          <w:rFonts w:ascii="Arial" w:hAnsi="Arial" w:cs="Arial"/>
          <w:color w:val="5B63B7" w:themeColor="text2" w:themeTint="99"/>
        </w:rPr>
        <w:t>profit and growth, in addition to business planning, the business must also create a contingency plan. Contingency business planning (also known as business continuity planning or disaster planning) is a business plan that focuses on crisis management. A business contingency plan is a proposed implementation plan that addresses new emergencies, events, or new information that could disrupt our business.</w:t>
      </w:r>
    </w:p>
    <w:p w14:paraId="39B3981F" w14:textId="77777777" w:rsidR="00CF4AF4" w:rsidRDefault="00CF4AF4" w:rsidP="008616E5">
      <w:pPr>
        <w:jc w:val="both"/>
        <w:rPr>
          <w:rFonts w:ascii="Arial" w:hAnsi="Arial" w:cs="Arial"/>
          <w:color w:val="5B63B7" w:themeColor="text2" w:themeTint="99"/>
        </w:rPr>
      </w:pPr>
    </w:p>
    <w:p w14:paraId="5347373C" w14:textId="77777777" w:rsidR="00CF4AF4" w:rsidRDefault="00CF4AF4" w:rsidP="008616E5">
      <w:pPr>
        <w:jc w:val="both"/>
        <w:rPr>
          <w:rFonts w:ascii="Arial" w:hAnsi="Arial" w:cs="Arial"/>
          <w:color w:val="5B63B7" w:themeColor="text2" w:themeTint="99"/>
        </w:rPr>
      </w:pPr>
    </w:p>
    <w:p w14:paraId="2E7834EA" w14:textId="77777777" w:rsidR="00CF4AF4" w:rsidRDefault="00CF4AF4" w:rsidP="008616E5">
      <w:pPr>
        <w:jc w:val="both"/>
        <w:rPr>
          <w:rFonts w:ascii="Arial" w:hAnsi="Arial" w:cs="Arial"/>
          <w:color w:val="5B63B7" w:themeColor="text2" w:themeTint="99"/>
        </w:rPr>
      </w:pPr>
    </w:p>
    <w:p w14:paraId="1EF96DCD" w14:textId="77777777" w:rsidR="00CF4AF4" w:rsidRDefault="00CF4AF4" w:rsidP="008616E5">
      <w:pPr>
        <w:jc w:val="both"/>
        <w:rPr>
          <w:rFonts w:ascii="Arial" w:hAnsi="Arial" w:cs="Arial"/>
          <w:color w:val="5B63B7" w:themeColor="text2" w:themeTint="99"/>
        </w:rPr>
      </w:pPr>
    </w:p>
    <w:p w14:paraId="3684ABD0" w14:textId="77777777" w:rsidR="00CF4AF4" w:rsidRDefault="00CF4AF4" w:rsidP="008616E5">
      <w:pPr>
        <w:jc w:val="both"/>
        <w:rPr>
          <w:rFonts w:ascii="Arial" w:hAnsi="Arial" w:cs="Arial"/>
          <w:color w:val="5B63B7" w:themeColor="text2" w:themeTint="99"/>
        </w:rPr>
      </w:pPr>
    </w:p>
    <w:p w14:paraId="374E747B" w14:textId="1AC0132C" w:rsidR="008616E5" w:rsidRPr="009F7285"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The purpose of the contingency plan is to:</w:t>
      </w:r>
    </w:p>
    <w:p w14:paraId="57D76999" w14:textId="77777777" w:rsidR="008616E5" w:rsidRPr="009F7285" w:rsidRDefault="008616E5" w:rsidP="008616E5">
      <w:pPr>
        <w:pStyle w:val="ListParagraph"/>
        <w:numPr>
          <w:ilvl w:val="0"/>
          <w:numId w:val="25"/>
        </w:numPr>
        <w:jc w:val="both"/>
        <w:rPr>
          <w:rFonts w:ascii="Arial" w:hAnsi="Arial" w:cs="Arial"/>
          <w:color w:val="5B63B7" w:themeColor="text2" w:themeTint="99"/>
        </w:rPr>
      </w:pPr>
      <w:r w:rsidRPr="009F7285">
        <w:rPr>
          <w:rFonts w:ascii="Arial" w:hAnsi="Arial" w:cs="Arial"/>
          <w:color w:val="5B63B7" w:themeColor="text2" w:themeTint="99"/>
        </w:rPr>
        <w:t>ensure the safety of ourselves, our employees, and customers in the event of a disaster such as fire, flood, robbery, data loss, serious employee illness, epidemics, etc.</w:t>
      </w:r>
    </w:p>
    <w:p w14:paraId="7DFB0764" w14:textId="77777777" w:rsidR="008616E5" w:rsidRPr="009F7285" w:rsidRDefault="008616E5" w:rsidP="008616E5">
      <w:pPr>
        <w:pStyle w:val="ListParagraph"/>
        <w:numPr>
          <w:ilvl w:val="0"/>
          <w:numId w:val="25"/>
        </w:numPr>
        <w:jc w:val="both"/>
        <w:rPr>
          <w:rFonts w:ascii="Arial" w:hAnsi="Arial" w:cs="Arial"/>
          <w:color w:val="5B63B7" w:themeColor="text2" w:themeTint="99"/>
        </w:rPr>
      </w:pPr>
      <w:r w:rsidRPr="009F7285">
        <w:rPr>
          <w:rFonts w:ascii="Arial" w:hAnsi="Arial" w:cs="Arial"/>
          <w:color w:val="5B63B7" w:themeColor="text2" w:themeTint="99"/>
        </w:rPr>
        <w:t>ensure that the business can resume operations as quickly as possible.</w:t>
      </w:r>
    </w:p>
    <w:p w14:paraId="22578E5A" w14:textId="77777777" w:rsidR="008616E5" w:rsidRPr="009F7285"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We would like to include the following types of coverage in the small business insurance policy:</w:t>
      </w:r>
    </w:p>
    <w:p w14:paraId="13FCD276" w14:textId="77777777" w:rsidR="008616E5" w:rsidRPr="009F7285" w:rsidRDefault="008616E5" w:rsidP="008616E5">
      <w:pPr>
        <w:pStyle w:val="ListParagraph"/>
        <w:numPr>
          <w:ilvl w:val="0"/>
          <w:numId w:val="25"/>
        </w:numPr>
        <w:jc w:val="both"/>
        <w:rPr>
          <w:rFonts w:ascii="Arial" w:hAnsi="Arial" w:cs="Arial"/>
          <w:color w:val="5B63B7" w:themeColor="text2" w:themeTint="99"/>
        </w:rPr>
      </w:pPr>
      <w:r w:rsidRPr="009F7285">
        <w:rPr>
          <w:rFonts w:ascii="Arial" w:hAnsi="Arial" w:cs="Arial"/>
          <w:color w:val="5B63B7" w:themeColor="text2" w:themeTint="99"/>
        </w:rPr>
        <w:t>General liability insurance.</w:t>
      </w:r>
    </w:p>
    <w:p w14:paraId="6522C272" w14:textId="77777777" w:rsidR="008616E5" w:rsidRPr="009F7285" w:rsidRDefault="008616E5" w:rsidP="008616E5">
      <w:pPr>
        <w:pStyle w:val="ListParagraph"/>
        <w:numPr>
          <w:ilvl w:val="0"/>
          <w:numId w:val="25"/>
        </w:numPr>
        <w:jc w:val="both"/>
        <w:rPr>
          <w:rFonts w:ascii="Arial" w:hAnsi="Arial" w:cs="Arial"/>
          <w:color w:val="5B63B7" w:themeColor="text2" w:themeTint="99"/>
        </w:rPr>
      </w:pPr>
      <w:r w:rsidRPr="009F7285">
        <w:rPr>
          <w:rFonts w:ascii="Arial" w:hAnsi="Arial" w:cs="Arial"/>
          <w:color w:val="5B63B7" w:themeColor="text2" w:themeTint="99"/>
        </w:rPr>
        <w:t>Product liability insurance.</w:t>
      </w:r>
    </w:p>
    <w:p w14:paraId="2D68E8C4" w14:textId="77777777" w:rsidR="00AC5251" w:rsidRDefault="008616E5" w:rsidP="00AC5251">
      <w:pPr>
        <w:pStyle w:val="ListParagraph"/>
        <w:numPr>
          <w:ilvl w:val="0"/>
          <w:numId w:val="25"/>
        </w:numPr>
        <w:jc w:val="both"/>
        <w:rPr>
          <w:rFonts w:ascii="Arial" w:hAnsi="Arial" w:cs="Arial"/>
          <w:color w:val="5B63B7" w:themeColor="text2" w:themeTint="99"/>
        </w:rPr>
      </w:pPr>
      <w:r w:rsidRPr="009F7285">
        <w:rPr>
          <w:rFonts w:ascii="Arial" w:hAnsi="Arial" w:cs="Arial"/>
          <w:color w:val="5B63B7" w:themeColor="text2" w:themeTint="99"/>
        </w:rPr>
        <w:t>Professional liability insurance.</w:t>
      </w:r>
    </w:p>
    <w:p w14:paraId="3816DBB7" w14:textId="593DA828" w:rsidR="008616E5" w:rsidRPr="00AC5251" w:rsidRDefault="008616E5" w:rsidP="00AC5251">
      <w:pPr>
        <w:pStyle w:val="ListParagraph"/>
        <w:numPr>
          <w:ilvl w:val="0"/>
          <w:numId w:val="25"/>
        </w:numPr>
        <w:jc w:val="both"/>
        <w:rPr>
          <w:rFonts w:ascii="Arial" w:hAnsi="Arial" w:cs="Arial"/>
          <w:color w:val="5B63B7" w:themeColor="text2" w:themeTint="99"/>
        </w:rPr>
      </w:pPr>
      <w:r w:rsidRPr="00AC5251">
        <w:rPr>
          <w:rFonts w:ascii="Arial" w:hAnsi="Arial" w:cs="Arial"/>
          <w:color w:val="5B63B7" w:themeColor="text2" w:themeTint="99"/>
        </w:rPr>
        <w:t>Employers' liability insurance.</w:t>
      </w:r>
    </w:p>
    <w:p w14:paraId="5FF7C522" w14:textId="77777777" w:rsidR="008616E5" w:rsidRPr="009F7285" w:rsidRDefault="008616E5" w:rsidP="008616E5">
      <w:pPr>
        <w:pStyle w:val="ListParagraph"/>
        <w:numPr>
          <w:ilvl w:val="0"/>
          <w:numId w:val="25"/>
        </w:numPr>
        <w:jc w:val="both"/>
        <w:rPr>
          <w:rFonts w:ascii="Arial" w:hAnsi="Arial" w:cs="Arial"/>
          <w:color w:val="5B63B7" w:themeColor="text2" w:themeTint="99"/>
        </w:rPr>
      </w:pPr>
      <w:r w:rsidRPr="009F7285">
        <w:rPr>
          <w:rFonts w:ascii="Arial" w:hAnsi="Arial" w:cs="Arial"/>
          <w:color w:val="5B63B7" w:themeColor="text2" w:themeTint="99"/>
        </w:rPr>
        <w:t>Cladding of buildings.</w:t>
      </w:r>
    </w:p>
    <w:p w14:paraId="3F52A3DC" w14:textId="77777777" w:rsidR="008616E5" w:rsidRPr="009F7285" w:rsidRDefault="008616E5" w:rsidP="008616E5">
      <w:pPr>
        <w:pStyle w:val="ListParagraph"/>
        <w:numPr>
          <w:ilvl w:val="0"/>
          <w:numId w:val="25"/>
        </w:numPr>
        <w:jc w:val="both"/>
        <w:rPr>
          <w:rFonts w:ascii="Arial" w:hAnsi="Arial" w:cs="Arial"/>
          <w:color w:val="5B63B7" w:themeColor="text2" w:themeTint="99"/>
        </w:rPr>
      </w:pPr>
      <w:r w:rsidRPr="009F7285">
        <w:rPr>
          <w:rFonts w:ascii="Arial" w:hAnsi="Arial" w:cs="Arial"/>
          <w:color w:val="5B63B7" w:themeColor="text2" w:themeTint="99"/>
        </w:rPr>
        <w:t>Content and inventory cover.</w:t>
      </w:r>
    </w:p>
    <w:p w14:paraId="60650816" w14:textId="77777777" w:rsidR="008616E5" w:rsidRPr="009F7285" w:rsidRDefault="008616E5" w:rsidP="008616E5">
      <w:pPr>
        <w:pStyle w:val="ListParagraph"/>
        <w:numPr>
          <w:ilvl w:val="0"/>
          <w:numId w:val="25"/>
        </w:numPr>
        <w:jc w:val="both"/>
        <w:rPr>
          <w:rFonts w:ascii="Arial" w:hAnsi="Arial" w:cs="Arial"/>
          <w:color w:val="5B63B7" w:themeColor="text2" w:themeTint="99"/>
        </w:rPr>
      </w:pPr>
      <w:r w:rsidRPr="009F7285">
        <w:rPr>
          <w:rFonts w:ascii="Arial" w:hAnsi="Arial" w:cs="Arial"/>
          <w:color w:val="5B63B7" w:themeColor="text2" w:themeTint="99"/>
        </w:rPr>
        <w:t>Theft.</w:t>
      </w:r>
    </w:p>
    <w:p w14:paraId="1EF413AE" w14:textId="77777777" w:rsidR="008616E5" w:rsidRPr="009F7285" w:rsidRDefault="008616E5" w:rsidP="008616E5">
      <w:pPr>
        <w:pStyle w:val="ListParagraph"/>
        <w:numPr>
          <w:ilvl w:val="0"/>
          <w:numId w:val="25"/>
        </w:numPr>
        <w:jc w:val="both"/>
        <w:rPr>
          <w:rFonts w:ascii="Arial" w:hAnsi="Arial" w:cs="Arial"/>
          <w:color w:val="5B63B7" w:themeColor="text2" w:themeTint="99"/>
        </w:rPr>
      </w:pPr>
      <w:r w:rsidRPr="009F7285">
        <w:rPr>
          <w:rFonts w:ascii="Arial" w:hAnsi="Arial" w:cs="Arial"/>
          <w:color w:val="5B63B7" w:themeColor="text2" w:themeTint="99"/>
        </w:rPr>
        <w:t>Business interruption.</w:t>
      </w:r>
    </w:p>
    <w:p w14:paraId="14A3ABF7" w14:textId="77777777" w:rsidR="008616E5" w:rsidRPr="009F7285" w:rsidRDefault="008616E5" w:rsidP="008616E5">
      <w:pPr>
        <w:pStyle w:val="ListParagraph"/>
        <w:jc w:val="both"/>
        <w:rPr>
          <w:rFonts w:ascii="Arial" w:hAnsi="Arial" w:cs="Arial"/>
          <w:color w:val="5B63B7" w:themeColor="text2" w:themeTint="99"/>
        </w:rPr>
      </w:pPr>
    </w:p>
    <w:p w14:paraId="6608ED95" w14:textId="77777777" w:rsidR="008616E5" w:rsidRPr="009F7285" w:rsidRDefault="008616E5" w:rsidP="00203B3C">
      <w:pPr>
        <w:pStyle w:val="Heading1"/>
        <w:jc w:val="center"/>
      </w:pPr>
      <w:bookmarkStart w:id="34" w:name="_Toc70512321"/>
      <w:r w:rsidRPr="009F7285">
        <w:t>CUSTOMER SATISFACTION FEEDBACK</w:t>
      </w:r>
      <w:bookmarkEnd w:id="34"/>
    </w:p>
    <w:p w14:paraId="7F8F5893" w14:textId="77777777" w:rsidR="008616E5" w:rsidRPr="009F7285" w:rsidRDefault="008616E5" w:rsidP="008616E5">
      <w:pPr>
        <w:jc w:val="both"/>
        <w:rPr>
          <w:rFonts w:ascii="Arial" w:hAnsi="Arial" w:cs="Arial"/>
          <w:color w:val="5B63B7" w:themeColor="text2" w:themeTint="99"/>
        </w:rPr>
      </w:pPr>
      <w:r w:rsidRPr="009F7285">
        <w:rPr>
          <w:rFonts w:ascii="Arial" w:hAnsi="Arial" w:cs="Arial"/>
          <w:color w:val="5B63B7" w:themeColor="text2" w:themeTint="99"/>
        </w:rPr>
        <w:t>To increase competitiveness, it is essential to keep customers and their needs in mind. However, customer needs are always changing, so it is important to assess the range and needs of our consumers. Customer satisfaction is the consumer’s joy or frustration that they feel after purchase, and it is expected and actual when comparing its performance. Customers have become extremely demanding together with the growth of a wide selection available. The market, the products, and services produced are becoming more and more homogeneous due to the great similarity. Therefore, meeting the needs of consumers is becoming an increasingly difficult task. Because of all this and the intensifying competitive situation, companies need to win over and retain consumers. Marketing can provide feedback on consumer needs using state-of-the-art tools and logistics. Based on that feedback we can set new goals along with marketing.</w:t>
      </w:r>
    </w:p>
    <w:p w14:paraId="5ADA83D0" w14:textId="0C4956EE" w:rsidR="008616E5" w:rsidRPr="009F7285" w:rsidRDefault="008616E5" w:rsidP="008616E5">
      <w:pPr>
        <w:jc w:val="both"/>
        <w:rPr>
          <w:rFonts w:ascii="Arial" w:hAnsi="Arial" w:cs="Arial"/>
          <w:b/>
          <w:bCs/>
          <w:color w:val="5B63B7" w:themeColor="text2" w:themeTint="99"/>
        </w:rPr>
      </w:pPr>
    </w:p>
    <w:p w14:paraId="0BFFB222" w14:textId="6089D885" w:rsidR="008616E5" w:rsidRDefault="008616E5" w:rsidP="008616E5">
      <w:pPr>
        <w:jc w:val="both"/>
        <w:rPr>
          <w:rFonts w:ascii="Arial" w:hAnsi="Arial" w:cs="Arial"/>
          <w:b/>
          <w:bCs/>
          <w:color w:val="5B63B7" w:themeColor="text2" w:themeTint="99"/>
        </w:rPr>
      </w:pPr>
    </w:p>
    <w:p w14:paraId="23445B6E" w14:textId="10746122" w:rsidR="001D7EE4" w:rsidRDefault="001D7EE4" w:rsidP="008616E5">
      <w:pPr>
        <w:jc w:val="both"/>
        <w:rPr>
          <w:rFonts w:ascii="Arial" w:hAnsi="Arial" w:cs="Arial"/>
          <w:b/>
          <w:bCs/>
          <w:color w:val="5B63B7" w:themeColor="text2" w:themeTint="99"/>
        </w:rPr>
      </w:pPr>
    </w:p>
    <w:p w14:paraId="5BBF047B" w14:textId="77777777" w:rsidR="001D7EE4" w:rsidRPr="009F7285" w:rsidRDefault="001D7EE4" w:rsidP="008616E5">
      <w:pPr>
        <w:jc w:val="both"/>
        <w:rPr>
          <w:rFonts w:ascii="Arial" w:hAnsi="Arial" w:cs="Arial"/>
          <w:b/>
          <w:bCs/>
          <w:color w:val="5B63B7" w:themeColor="text2" w:themeTint="99"/>
        </w:rPr>
      </w:pPr>
    </w:p>
    <w:p w14:paraId="5C5624A7" w14:textId="77777777" w:rsidR="003A71A1" w:rsidRDefault="003A71A1" w:rsidP="003A71A1">
      <w:pPr>
        <w:jc w:val="both"/>
        <w:rPr>
          <w:rFonts w:ascii="Arial" w:hAnsi="Arial" w:cs="Arial"/>
          <w:b/>
          <w:bCs/>
          <w:color w:val="5B63B7" w:themeColor="text2" w:themeTint="99"/>
          <w:lang w:val="hu-HU"/>
        </w:rPr>
      </w:pPr>
    </w:p>
    <w:p w14:paraId="6FC8F94D" w14:textId="77777777" w:rsidR="003A71A1" w:rsidRDefault="003A71A1" w:rsidP="003A71A1">
      <w:pPr>
        <w:jc w:val="both"/>
        <w:rPr>
          <w:rFonts w:ascii="Arial" w:hAnsi="Arial" w:cs="Arial"/>
          <w:b/>
          <w:bCs/>
          <w:color w:val="5B63B7" w:themeColor="text2" w:themeTint="99"/>
          <w:lang w:val="hu-HU"/>
        </w:rPr>
      </w:pPr>
    </w:p>
    <w:p w14:paraId="0C10E8A0" w14:textId="77777777" w:rsidR="003A71A1" w:rsidRDefault="003A71A1" w:rsidP="003A71A1">
      <w:pPr>
        <w:jc w:val="both"/>
        <w:rPr>
          <w:rFonts w:ascii="Arial" w:hAnsi="Arial" w:cs="Arial"/>
          <w:b/>
          <w:bCs/>
          <w:color w:val="5B63B7" w:themeColor="text2" w:themeTint="99"/>
          <w:lang w:val="hu-HU"/>
        </w:rPr>
      </w:pPr>
    </w:p>
    <w:p w14:paraId="7FB8FA18" w14:textId="77777777" w:rsidR="003A71A1" w:rsidRDefault="003A71A1" w:rsidP="003A71A1">
      <w:pPr>
        <w:jc w:val="both"/>
        <w:rPr>
          <w:rFonts w:ascii="Arial" w:hAnsi="Arial" w:cs="Arial"/>
          <w:b/>
          <w:bCs/>
          <w:color w:val="5B63B7" w:themeColor="text2" w:themeTint="99"/>
          <w:lang w:val="hu-HU"/>
        </w:rPr>
      </w:pPr>
    </w:p>
    <w:p w14:paraId="765F5EDB" w14:textId="77777777" w:rsidR="003A71A1" w:rsidRDefault="003A71A1" w:rsidP="003A71A1">
      <w:pPr>
        <w:jc w:val="both"/>
        <w:rPr>
          <w:rFonts w:ascii="Arial" w:hAnsi="Arial" w:cs="Arial"/>
          <w:b/>
          <w:bCs/>
          <w:color w:val="5B63B7" w:themeColor="text2" w:themeTint="99"/>
          <w:lang w:val="hu-HU"/>
        </w:rPr>
      </w:pPr>
    </w:p>
    <w:p w14:paraId="43C6E661" w14:textId="77777777" w:rsidR="003A71A1" w:rsidRDefault="003A71A1" w:rsidP="003A71A1">
      <w:pPr>
        <w:jc w:val="both"/>
        <w:rPr>
          <w:rFonts w:ascii="Arial" w:hAnsi="Arial" w:cs="Arial"/>
          <w:b/>
          <w:bCs/>
          <w:color w:val="5B63B7" w:themeColor="text2" w:themeTint="99"/>
          <w:lang w:val="hu-HU"/>
        </w:rPr>
      </w:pPr>
    </w:p>
    <w:p w14:paraId="321789CE" w14:textId="5CBB6214" w:rsidR="008616E5" w:rsidRPr="009F7285" w:rsidRDefault="008616E5" w:rsidP="00203B3C">
      <w:pPr>
        <w:pStyle w:val="Heading1"/>
        <w:jc w:val="center"/>
      </w:pPr>
      <w:bookmarkStart w:id="35" w:name="_Toc70512322"/>
      <w:r w:rsidRPr="009F7285">
        <w:t>F</w:t>
      </w:r>
      <w:r w:rsidR="00E54412" w:rsidRPr="009F7285">
        <w:t>INANCIAL PLAN</w:t>
      </w:r>
      <w:bookmarkEnd w:id="35"/>
    </w:p>
    <w:p w14:paraId="742E7900" w14:textId="77777777" w:rsidR="00190A1D" w:rsidRDefault="00190A1D" w:rsidP="00E54412">
      <w:pPr>
        <w:spacing w:line="276" w:lineRule="auto"/>
        <w:jc w:val="center"/>
        <w:rPr>
          <w:rFonts w:ascii="Arial" w:hAnsi="Arial" w:cs="Arial"/>
          <w:b/>
          <w:bCs/>
          <w:color w:val="5B63B7" w:themeColor="text2" w:themeTint="99"/>
        </w:rPr>
      </w:pPr>
    </w:p>
    <w:p w14:paraId="27724DC0" w14:textId="77777777" w:rsidR="00190A1D" w:rsidRDefault="00190A1D" w:rsidP="00E54412">
      <w:pPr>
        <w:spacing w:line="276" w:lineRule="auto"/>
        <w:jc w:val="center"/>
        <w:rPr>
          <w:rFonts w:ascii="Arial" w:hAnsi="Arial" w:cs="Arial"/>
          <w:b/>
          <w:bCs/>
          <w:color w:val="5B63B7" w:themeColor="text2" w:themeTint="99"/>
        </w:rPr>
      </w:pPr>
    </w:p>
    <w:p w14:paraId="70748413" w14:textId="77777777" w:rsidR="00190A1D" w:rsidRDefault="00190A1D" w:rsidP="00E54412">
      <w:pPr>
        <w:spacing w:line="276" w:lineRule="auto"/>
        <w:jc w:val="center"/>
        <w:rPr>
          <w:rFonts w:ascii="Arial" w:hAnsi="Arial" w:cs="Arial"/>
          <w:b/>
          <w:bCs/>
          <w:color w:val="5B63B7" w:themeColor="text2" w:themeTint="99"/>
        </w:rPr>
      </w:pPr>
    </w:p>
    <w:p w14:paraId="0953B253" w14:textId="671D773E" w:rsidR="009F7285" w:rsidRPr="009F7285" w:rsidRDefault="001D7EE4" w:rsidP="00E54412">
      <w:pPr>
        <w:spacing w:line="276" w:lineRule="auto"/>
        <w:jc w:val="center"/>
        <w:rPr>
          <w:rFonts w:ascii="Arial" w:hAnsi="Arial" w:cs="Arial"/>
          <w:b/>
          <w:bCs/>
          <w:color w:val="5B63B7" w:themeColor="text2" w:themeTint="99"/>
        </w:rPr>
      </w:pPr>
      <w:r>
        <w:rPr>
          <w:rFonts w:ascii="Arial" w:hAnsi="Arial" w:cs="Arial"/>
          <w:b/>
          <w:bCs/>
          <w:color w:val="5B63B7" w:themeColor="text2" w:themeTint="99"/>
        </w:rPr>
        <w:t>(</w:t>
      </w:r>
      <w:r w:rsidR="009F7285" w:rsidRPr="009F7285">
        <w:rPr>
          <w:rFonts w:ascii="Arial" w:hAnsi="Arial" w:cs="Arial"/>
          <w:b/>
          <w:bCs/>
          <w:color w:val="5B63B7" w:themeColor="text2" w:themeTint="99"/>
        </w:rPr>
        <w:t>Team Member left a group, summary written by Valeria Varga (2009456) calculation part done by Viviane Dimishkovska (2010776)</w:t>
      </w:r>
      <w:r>
        <w:rPr>
          <w:rFonts w:ascii="Arial" w:hAnsi="Arial" w:cs="Arial"/>
          <w:b/>
          <w:bCs/>
          <w:color w:val="5B63B7" w:themeColor="text2" w:themeTint="99"/>
        </w:rPr>
        <w:t>)</w:t>
      </w:r>
    </w:p>
    <w:p w14:paraId="4C0E8491"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The strategy outlined in the previous points will certainly be both revenue and expenditure. It will be measurable in various resources, such as:</w:t>
      </w:r>
    </w:p>
    <w:p w14:paraId="64009B9F" w14:textId="77777777" w:rsidR="008616E5" w:rsidRPr="009F7285" w:rsidRDefault="008616E5" w:rsidP="008616E5">
      <w:pPr>
        <w:pStyle w:val="ListParagraph"/>
        <w:numPr>
          <w:ilvl w:val="0"/>
          <w:numId w:val="29"/>
        </w:numPr>
        <w:spacing w:line="276" w:lineRule="auto"/>
        <w:jc w:val="both"/>
        <w:rPr>
          <w:rFonts w:ascii="Arial" w:hAnsi="Arial" w:cs="Arial"/>
          <w:color w:val="5B63B7" w:themeColor="text2" w:themeTint="99"/>
        </w:rPr>
      </w:pPr>
      <w:r w:rsidRPr="009F7285">
        <w:rPr>
          <w:rFonts w:ascii="Arial" w:hAnsi="Arial" w:cs="Arial"/>
          <w:color w:val="5B63B7" w:themeColor="text2" w:themeTint="99"/>
        </w:rPr>
        <w:t>in time</w:t>
      </w:r>
    </w:p>
    <w:p w14:paraId="065F00A7" w14:textId="77777777" w:rsidR="008616E5" w:rsidRPr="009F7285" w:rsidRDefault="008616E5" w:rsidP="008616E5">
      <w:pPr>
        <w:pStyle w:val="ListParagraph"/>
        <w:numPr>
          <w:ilvl w:val="0"/>
          <w:numId w:val="29"/>
        </w:numPr>
        <w:spacing w:line="276" w:lineRule="auto"/>
        <w:jc w:val="both"/>
        <w:rPr>
          <w:rFonts w:ascii="Arial" w:hAnsi="Arial" w:cs="Arial"/>
          <w:color w:val="5B63B7" w:themeColor="text2" w:themeTint="99"/>
        </w:rPr>
      </w:pPr>
      <w:r w:rsidRPr="009F7285">
        <w:rPr>
          <w:rFonts w:ascii="Arial" w:hAnsi="Arial" w:cs="Arial"/>
          <w:color w:val="5B63B7" w:themeColor="text2" w:themeTint="99"/>
        </w:rPr>
        <w:t>in human resources</w:t>
      </w:r>
    </w:p>
    <w:p w14:paraId="05A8AAA3" w14:textId="77777777" w:rsidR="008616E5" w:rsidRPr="009F7285" w:rsidRDefault="008616E5" w:rsidP="008616E5">
      <w:pPr>
        <w:pStyle w:val="ListParagraph"/>
        <w:numPr>
          <w:ilvl w:val="0"/>
          <w:numId w:val="29"/>
        </w:numPr>
        <w:spacing w:line="276" w:lineRule="auto"/>
        <w:jc w:val="both"/>
        <w:rPr>
          <w:rFonts w:ascii="Arial" w:hAnsi="Arial" w:cs="Arial"/>
          <w:color w:val="5B63B7" w:themeColor="text2" w:themeTint="99"/>
        </w:rPr>
      </w:pPr>
      <w:r w:rsidRPr="009F7285">
        <w:rPr>
          <w:rFonts w:ascii="Arial" w:hAnsi="Arial" w:cs="Arial"/>
          <w:color w:val="5B63B7" w:themeColor="text2" w:themeTint="99"/>
        </w:rPr>
        <w:t>in money.</w:t>
      </w:r>
    </w:p>
    <w:p w14:paraId="32A6E9E3"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To be able to calculate how much budget our work, does our business model work, does it pay off marketing - and will that be enough to achieve milestones, goals, and to accomplish the mission, we will need a financial plan.</w:t>
      </w:r>
    </w:p>
    <w:p w14:paraId="4867658F"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The financial plan will look like this:</w:t>
      </w:r>
    </w:p>
    <w:p w14:paraId="41AFEC5A" w14:textId="77777777" w:rsidR="008616E5" w:rsidRPr="009F7285" w:rsidRDefault="008616E5" w:rsidP="008616E5">
      <w:pPr>
        <w:pStyle w:val="ListParagraph"/>
        <w:numPr>
          <w:ilvl w:val="0"/>
          <w:numId w:val="30"/>
        </w:numPr>
        <w:spacing w:line="276" w:lineRule="auto"/>
        <w:jc w:val="both"/>
        <w:rPr>
          <w:rFonts w:ascii="Arial" w:hAnsi="Arial" w:cs="Arial"/>
          <w:color w:val="5B63B7" w:themeColor="text2" w:themeTint="99"/>
        </w:rPr>
      </w:pPr>
      <w:r w:rsidRPr="009F7285">
        <w:rPr>
          <w:rFonts w:ascii="Arial" w:hAnsi="Arial" w:cs="Arial"/>
          <w:color w:val="5B63B7" w:themeColor="text2" w:themeTint="99"/>
        </w:rPr>
        <w:t>● Revenues</w:t>
      </w:r>
    </w:p>
    <w:p w14:paraId="150B0487" w14:textId="77777777" w:rsidR="008616E5" w:rsidRPr="009F7285" w:rsidRDefault="008616E5" w:rsidP="008616E5">
      <w:pPr>
        <w:pStyle w:val="ListParagraph"/>
        <w:numPr>
          <w:ilvl w:val="0"/>
          <w:numId w:val="30"/>
        </w:numPr>
        <w:spacing w:line="276" w:lineRule="auto"/>
        <w:jc w:val="both"/>
        <w:rPr>
          <w:rFonts w:ascii="Arial" w:hAnsi="Arial" w:cs="Arial"/>
          <w:color w:val="5B63B7" w:themeColor="text2" w:themeTint="99"/>
        </w:rPr>
      </w:pPr>
      <w:r w:rsidRPr="009F7285">
        <w:rPr>
          <w:rFonts w:ascii="Arial" w:hAnsi="Arial" w:cs="Arial"/>
          <w:color w:val="5B63B7" w:themeColor="text2" w:themeTint="99"/>
        </w:rPr>
        <w:t>● Expenses and expenses</w:t>
      </w:r>
    </w:p>
    <w:p w14:paraId="62B95BA0" w14:textId="77777777" w:rsidR="008616E5" w:rsidRPr="009F7285" w:rsidRDefault="008616E5" w:rsidP="008616E5">
      <w:pPr>
        <w:pStyle w:val="ListParagraph"/>
        <w:numPr>
          <w:ilvl w:val="0"/>
          <w:numId w:val="30"/>
        </w:numPr>
        <w:spacing w:line="276" w:lineRule="auto"/>
        <w:jc w:val="both"/>
        <w:rPr>
          <w:rFonts w:ascii="Arial" w:hAnsi="Arial" w:cs="Arial"/>
          <w:color w:val="5B63B7" w:themeColor="text2" w:themeTint="99"/>
        </w:rPr>
      </w:pPr>
      <w:r w:rsidRPr="009F7285">
        <w:rPr>
          <w:rFonts w:ascii="Arial" w:hAnsi="Arial" w:cs="Arial"/>
          <w:color w:val="5B63B7" w:themeColor="text2" w:themeTint="99"/>
        </w:rPr>
        <w:t>● Coverage points</w:t>
      </w:r>
    </w:p>
    <w:p w14:paraId="7BFCE5E2" w14:textId="77777777" w:rsidR="008616E5" w:rsidRPr="009F7285" w:rsidRDefault="008616E5" w:rsidP="008616E5">
      <w:pPr>
        <w:pStyle w:val="ListParagraph"/>
        <w:numPr>
          <w:ilvl w:val="0"/>
          <w:numId w:val="30"/>
        </w:numPr>
        <w:spacing w:line="276" w:lineRule="auto"/>
        <w:jc w:val="both"/>
        <w:rPr>
          <w:rFonts w:ascii="Arial" w:hAnsi="Arial" w:cs="Arial"/>
          <w:color w:val="5B63B7" w:themeColor="text2" w:themeTint="99"/>
        </w:rPr>
      </w:pPr>
      <w:r w:rsidRPr="009F7285">
        <w:rPr>
          <w:rFonts w:ascii="Arial" w:hAnsi="Arial" w:cs="Arial"/>
          <w:color w:val="5B63B7" w:themeColor="text2" w:themeTint="99"/>
        </w:rPr>
        <w:t>● Income statement</w:t>
      </w:r>
    </w:p>
    <w:p w14:paraId="300C0A5C" w14:textId="77777777" w:rsidR="008616E5" w:rsidRPr="009F7285" w:rsidRDefault="008616E5" w:rsidP="008616E5">
      <w:pPr>
        <w:pStyle w:val="ListParagraph"/>
        <w:numPr>
          <w:ilvl w:val="0"/>
          <w:numId w:val="30"/>
        </w:numPr>
        <w:spacing w:line="276" w:lineRule="auto"/>
        <w:jc w:val="both"/>
        <w:rPr>
          <w:rFonts w:ascii="Arial" w:hAnsi="Arial" w:cs="Arial"/>
          <w:color w:val="5B63B7" w:themeColor="text2" w:themeTint="99"/>
        </w:rPr>
      </w:pPr>
      <w:r w:rsidRPr="009F7285">
        <w:rPr>
          <w:rFonts w:ascii="Arial" w:hAnsi="Arial" w:cs="Arial"/>
          <w:color w:val="5B63B7" w:themeColor="text2" w:themeTint="99"/>
        </w:rPr>
        <w:t>● Scales</w:t>
      </w:r>
    </w:p>
    <w:p w14:paraId="58F63D9E" w14:textId="77777777" w:rsidR="008616E5" w:rsidRPr="009F7285" w:rsidRDefault="008616E5" w:rsidP="008616E5">
      <w:pPr>
        <w:pStyle w:val="ListParagraph"/>
        <w:numPr>
          <w:ilvl w:val="0"/>
          <w:numId w:val="30"/>
        </w:numPr>
        <w:spacing w:line="276" w:lineRule="auto"/>
        <w:jc w:val="both"/>
        <w:rPr>
          <w:rFonts w:ascii="Arial" w:hAnsi="Arial" w:cs="Arial"/>
          <w:color w:val="5B63B7" w:themeColor="text2" w:themeTint="99"/>
        </w:rPr>
      </w:pPr>
      <w:r w:rsidRPr="009F7285">
        <w:rPr>
          <w:rFonts w:ascii="Arial" w:hAnsi="Arial" w:cs="Arial"/>
          <w:color w:val="5B63B7" w:themeColor="text2" w:themeTint="99"/>
        </w:rPr>
        <w:t>● Break-even</w:t>
      </w:r>
    </w:p>
    <w:p w14:paraId="79A6BA33" w14:textId="77777777" w:rsidR="008616E5" w:rsidRPr="009F7285" w:rsidRDefault="008616E5" w:rsidP="008616E5">
      <w:pPr>
        <w:pStyle w:val="ListParagraph"/>
        <w:numPr>
          <w:ilvl w:val="0"/>
          <w:numId w:val="30"/>
        </w:numPr>
        <w:spacing w:line="276" w:lineRule="auto"/>
        <w:jc w:val="both"/>
        <w:rPr>
          <w:rFonts w:ascii="Arial" w:hAnsi="Arial" w:cs="Arial"/>
          <w:color w:val="5B63B7" w:themeColor="text2" w:themeTint="99"/>
        </w:rPr>
      </w:pPr>
      <w:r w:rsidRPr="009F7285">
        <w:rPr>
          <w:rFonts w:ascii="Arial" w:hAnsi="Arial" w:cs="Arial"/>
          <w:color w:val="5B63B7" w:themeColor="text2" w:themeTint="99"/>
        </w:rPr>
        <w:t>● Investment plan</w:t>
      </w:r>
    </w:p>
    <w:p w14:paraId="0C4234A3" w14:textId="77777777" w:rsidR="008616E5" w:rsidRPr="009F7285" w:rsidRDefault="008616E5" w:rsidP="008616E5">
      <w:pPr>
        <w:pStyle w:val="ListParagraph"/>
        <w:numPr>
          <w:ilvl w:val="0"/>
          <w:numId w:val="30"/>
        </w:numPr>
        <w:spacing w:line="276" w:lineRule="auto"/>
        <w:jc w:val="both"/>
        <w:rPr>
          <w:rFonts w:ascii="Arial" w:hAnsi="Arial" w:cs="Arial"/>
          <w:color w:val="5B63B7" w:themeColor="text2" w:themeTint="99"/>
        </w:rPr>
      </w:pPr>
      <w:r w:rsidRPr="009F7285">
        <w:rPr>
          <w:rFonts w:ascii="Arial" w:hAnsi="Arial" w:cs="Arial"/>
          <w:color w:val="5B63B7" w:themeColor="text2" w:themeTint="99"/>
        </w:rPr>
        <w:t>● External sources</w:t>
      </w:r>
    </w:p>
    <w:p w14:paraId="62E9F94D" w14:textId="77777777" w:rsidR="008616E5" w:rsidRPr="009F7285" w:rsidRDefault="008616E5" w:rsidP="008616E5">
      <w:pPr>
        <w:pStyle w:val="ListParagraph"/>
        <w:numPr>
          <w:ilvl w:val="0"/>
          <w:numId w:val="30"/>
        </w:numPr>
        <w:spacing w:line="276" w:lineRule="auto"/>
        <w:jc w:val="both"/>
        <w:rPr>
          <w:rFonts w:ascii="Arial" w:hAnsi="Arial" w:cs="Arial"/>
          <w:color w:val="5B63B7" w:themeColor="text2" w:themeTint="99"/>
        </w:rPr>
      </w:pPr>
      <w:r w:rsidRPr="009F7285">
        <w:rPr>
          <w:rFonts w:ascii="Arial" w:hAnsi="Arial" w:cs="Arial"/>
          <w:color w:val="5B63B7" w:themeColor="text2" w:themeTint="99"/>
        </w:rPr>
        <w:t>● Cash flow</w:t>
      </w:r>
    </w:p>
    <w:p w14:paraId="5344226A" w14:textId="0906693F" w:rsidR="00AC5251"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The financial plan is the most important element of our business plan. The purpose of financial planning, in short, shows whether what we are doing is working or not. The financial plan can be prepared for ourselves, but also internal team members or external partners/investors. The point in each case is to be able to make predictions about whether our business will be successful. Not, to be confused with accounting, however! We do not have to make such accurate and detailed calculations; it is the job of the accountant. We need to be precise enough to play the economy of the business on paper. Like a business plan, it outlines the logical pitfalls before we even start building a business, product, or service. But if we are an internal or external partner/partner, we need to illustrate the data in a detailed and understandable way. However, there are some conditions that each financial plan must meet! A financial plan must be</w:t>
      </w:r>
      <w:r w:rsidRPr="009F7285">
        <w:rPr>
          <w:rFonts w:ascii="Arial" w:hAnsi="Arial" w:cs="Arial"/>
          <w:color w:val="5B63B7" w:themeColor="text2" w:themeTint="99"/>
          <w:lang w:val="en-US"/>
        </w:rPr>
        <w:t xml:space="preserve"> Realistic, Complete, and Objective. </w:t>
      </w:r>
      <w:r w:rsidRPr="009F7285">
        <w:rPr>
          <w:rFonts w:ascii="Arial" w:hAnsi="Arial" w:cs="Arial"/>
          <w:color w:val="5B63B7" w:themeColor="text2" w:themeTint="99"/>
        </w:rPr>
        <w:t xml:space="preserve">It should include all expected revenues and expenses to provide an educated, accurate estimate of the future. It would not be profitable at once - and we have already put in half a year of work, set up a </w:t>
      </w:r>
      <w:r w:rsidR="001D7EE4" w:rsidRPr="009F7285">
        <w:rPr>
          <w:rFonts w:ascii="Arial" w:hAnsi="Arial" w:cs="Arial"/>
          <w:color w:val="5B63B7" w:themeColor="text2" w:themeTint="99"/>
        </w:rPr>
        <w:t>webshop</w:t>
      </w:r>
      <w:r w:rsidRPr="009F7285">
        <w:rPr>
          <w:rFonts w:ascii="Arial" w:hAnsi="Arial" w:cs="Arial"/>
          <w:color w:val="5B63B7" w:themeColor="text2" w:themeTint="99"/>
        </w:rPr>
        <w:t xml:space="preserve"> on it, gained followers, built marketing systems. There may be errors in the calculation. There is no problem with that either, so it’s important to break down the main goal, the zero balance </w:t>
      </w:r>
    </w:p>
    <w:p w14:paraId="439DEAEB" w14:textId="77777777" w:rsidR="00AC5251" w:rsidRDefault="00AC5251" w:rsidP="008616E5">
      <w:pPr>
        <w:spacing w:line="276" w:lineRule="auto"/>
        <w:jc w:val="both"/>
        <w:rPr>
          <w:rFonts w:ascii="Arial" w:hAnsi="Arial" w:cs="Arial"/>
          <w:color w:val="5B63B7" w:themeColor="text2" w:themeTint="99"/>
        </w:rPr>
      </w:pPr>
    </w:p>
    <w:p w14:paraId="61374BA2" w14:textId="77777777" w:rsidR="00AC5251" w:rsidRDefault="00AC5251" w:rsidP="008616E5">
      <w:pPr>
        <w:spacing w:line="276" w:lineRule="auto"/>
        <w:jc w:val="both"/>
        <w:rPr>
          <w:rFonts w:ascii="Arial" w:hAnsi="Arial" w:cs="Arial"/>
          <w:color w:val="5B63B7" w:themeColor="text2" w:themeTint="99"/>
        </w:rPr>
      </w:pPr>
    </w:p>
    <w:p w14:paraId="16DF12F5" w14:textId="77777777" w:rsidR="00AC5251" w:rsidRDefault="00AC5251" w:rsidP="008616E5">
      <w:pPr>
        <w:spacing w:line="276" w:lineRule="auto"/>
        <w:jc w:val="both"/>
        <w:rPr>
          <w:rFonts w:ascii="Arial" w:hAnsi="Arial" w:cs="Arial"/>
          <w:color w:val="5B63B7" w:themeColor="text2" w:themeTint="99"/>
        </w:rPr>
      </w:pPr>
    </w:p>
    <w:p w14:paraId="6720CEA0" w14:textId="77777777" w:rsidR="00AC5251" w:rsidRDefault="00AC5251" w:rsidP="008616E5">
      <w:pPr>
        <w:spacing w:line="276" w:lineRule="auto"/>
        <w:jc w:val="both"/>
        <w:rPr>
          <w:rFonts w:ascii="Arial" w:hAnsi="Arial" w:cs="Arial"/>
          <w:color w:val="5B63B7" w:themeColor="text2" w:themeTint="99"/>
        </w:rPr>
      </w:pPr>
    </w:p>
    <w:p w14:paraId="5725BC11" w14:textId="77777777" w:rsidR="00AC5251" w:rsidRDefault="00AC5251" w:rsidP="008616E5">
      <w:pPr>
        <w:spacing w:line="276" w:lineRule="auto"/>
        <w:jc w:val="both"/>
        <w:rPr>
          <w:rFonts w:ascii="Arial" w:hAnsi="Arial" w:cs="Arial"/>
          <w:color w:val="5B63B7" w:themeColor="text2" w:themeTint="99"/>
        </w:rPr>
      </w:pPr>
    </w:p>
    <w:p w14:paraId="450DDFA1" w14:textId="50C7F758" w:rsidR="008616E5" w:rsidRPr="00AC5251"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(and then profitable operations) into smaller milestones. So, we will see much sooner whether we achieve these much closer goals - and if not, why not. It is best to figure out the logical pitfalls on paper. But if that does not work, it’s still better to figure it out at the first milestone than to wait years for our work to pay off.</w:t>
      </w:r>
    </w:p>
    <w:p w14:paraId="40490977"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It is very important to always be able to look at financial data before making decisions. If therefore, we have to chew ourselves through a pile of paper that is intricately worded and shows 1000 kinds of graphs, we will not use it.</w:t>
      </w:r>
    </w:p>
    <w:p w14:paraId="4CFCFC3C" w14:textId="77777777" w:rsidR="008616E5" w:rsidRPr="009F7285" w:rsidRDefault="008616E5" w:rsidP="008616E5">
      <w:pPr>
        <w:spacing w:line="276" w:lineRule="auto"/>
        <w:jc w:val="both"/>
        <w:rPr>
          <w:rFonts w:ascii="Arial" w:hAnsi="Arial" w:cs="Arial"/>
          <w:color w:val="5B63B7" w:themeColor="text2" w:themeTint="99"/>
        </w:rPr>
      </w:pPr>
      <w:r w:rsidRPr="009F7285">
        <w:rPr>
          <w:rFonts w:ascii="Arial" w:hAnsi="Arial" w:cs="Arial"/>
          <w:color w:val="5B63B7" w:themeColor="text2" w:themeTint="99"/>
        </w:rPr>
        <w:t>This is an important principle for starting a business: The simpler something, the more practical and usable. Easy to modify a financial plan, like a business plan or marketing plan, is a living, breathable document. Many who do it and are convinced of the viability of their idea put it away and never take it out again. Yet market conditions, our target audience, and the company itself are constantly changing. It is, therefore, worthwhile to take out the plan every month and update it with current numbers and forecasts. Many divide the financial plan in many ways - some break it down into just 3 main parts, but some break it down into 10-12 parts. It does not matter how many parts you break down as long as the calculations and forecasts meet the requirements described above.</w:t>
      </w:r>
    </w:p>
    <w:p w14:paraId="20657A1E" w14:textId="77777777" w:rsidR="008616E5" w:rsidRPr="009F7285"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Revenues</w:t>
      </w:r>
    </w:p>
    <w:p w14:paraId="6020360D" w14:textId="2F82FDC7" w:rsidR="008616E5" w:rsidRPr="00AC5251"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Total revenue from the sale of a product or service. This includes everything that flows into the account, one-on-one.</w:t>
      </w:r>
    </w:p>
    <w:p w14:paraId="30907E58" w14:textId="665D3930" w:rsidR="008616E5" w:rsidRPr="00AC5251"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 xml:space="preserve">Expenses and expenses show how much it costs to run a business, operate, produce </w:t>
      </w:r>
      <w:r w:rsidR="001D7EE4" w:rsidRPr="009F7285">
        <w:rPr>
          <w:rFonts w:ascii="Arial" w:hAnsi="Arial" w:cs="Arial"/>
          <w:color w:val="5B63B7" w:themeColor="text2" w:themeTint="99"/>
        </w:rPr>
        <w:t>products,</w:t>
      </w:r>
      <w:r w:rsidRPr="009F7285">
        <w:rPr>
          <w:rFonts w:ascii="Arial" w:hAnsi="Arial" w:cs="Arial"/>
          <w:color w:val="5B63B7" w:themeColor="text2" w:themeTint="99"/>
        </w:rPr>
        <w:t xml:space="preserve"> or provide services - or invest. Everything that flows out of the bill goes here.</w:t>
      </w:r>
    </w:p>
    <w:p w14:paraId="324BB8BB" w14:textId="77777777" w:rsidR="008616E5" w:rsidRPr="009F7285"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Hedging points: The break-even point is when revenues and expenses balance each other, none more than the other. So, the break-even point shows that the company: self-sustaining if revenues are greater than costs, we need an external source if the costs are greater than the revenues. So, it is profitable above the hedging point while operating below it is unprofitable.</w:t>
      </w:r>
    </w:p>
    <w:p w14:paraId="35802314" w14:textId="16A435A0" w:rsidR="008616E5" w:rsidRPr="00AC5251"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The income statement shows the results for a specific period, such as a business year. In other words, it shows how much the actual profit or loss was in that period.</w:t>
      </w:r>
    </w:p>
    <w:p w14:paraId="0FCE8432" w14:textId="77777777" w:rsidR="008616E5" w:rsidRPr="009F7285"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Balance It shows the existing assets of the company and the source of financing. The accountant will do it.</w:t>
      </w:r>
    </w:p>
    <w:p w14:paraId="732C174D" w14:textId="77777777" w:rsidR="002E2F3A"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 xml:space="preserve">Payback point, i.e., break-even the moment when the capital invested in the business pays off. This happens when all the money and time invested in the life of the business comes back. When the business achieves this, it starts producing a return - the surplus that we cut into. The higher the return on return, the better the investment for the business. So, if a business idea brings a higher return on your calculations after the </w:t>
      </w:r>
    </w:p>
    <w:p w14:paraId="00B2220C" w14:textId="774C54ED" w:rsidR="008616E5" w:rsidRPr="009F7285" w:rsidRDefault="008616E5" w:rsidP="002E2F3A">
      <w:pPr>
        <w:pStyle w:val="ListParagraph"/>
        <w:spacing w:line="276" w:lineRule="auto"/>
        <w:jc w:val="both"/>
        <w:rPr>
          <w:rFonts w:ascii="Arial" w:hAnsi="Arial" w:cs="Arial"/>
          <w:color w:val="5B63B7" w:themeColor="text2" w:themeTint="99"/>
        </w:rPr>
      </w:pPr>
      <w:r w:rsidRPr="009F7285">
        <w:rPr>
          <w:rFonts w:ascii="Arial" w:hAnsi="Arial" w:cs="Arial"/>
          <w:color w:val="5B63B7" w:themeColor="text2" w:themeTint="99"/>
        </w:rPr>
        <w:t>payback point than any other investment opportunity - we can start building our business.</w:t>
      </w:r>
    </w:p>
    <w:p w14:paraId="4CD0DC75" w14:textId="77777777" w:rsidR="008616E5" w:rsidRPr="009F7285"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Investment plan</w:t>
      </w:r>
    </w:p>
    <w:p w14:paraId="1A69C0BB" w14:textId="77777777" w:rsidR="00AC486F" w:rsidRDefault="00AC486F" w:rsidP="007520BD">
      <w:pPr>
        <w:pStyle w:val="ListParagraph"/>
        <w:spacing w:line="276" w:lineRule="auto"/>
        <w:jc w:val="both"/>
        <w:rPr>
          <w:rFonts w:ascii="Arial" w:hAnsi="Arial" w:cs="Arial"/>
          <w:color w:val="5B63B7" w:themeColor="text2" w:themeTint="99"/>
        </w:rPr>
      </w:pPr>
    </w:p>
    <w:p w14:paraId="16DA43A7" w14:textId="77777777" w:rsidR="00AC486F" w:rsidRDefault="00AC486F" w:rsidP="007520BD">
      <w:pPr>
        <w:pStyle w:val="ListParagraph"/>
        <w:spacing w:line="276" w:lineRule="auto"/>
        <w:jc w:val="both"/>
        <w:rPr>
          <w:rFonts w:ascii="Arial" w:hAnsi="Arial" w:cs="Arial"/>
          <w:color w:val="5B63B7" w:themeColor="text2" w:themeTint="99"/>
        </w:rPr>
      </w:pPr>
    </w:p>
    <w:p w14:paraId="23CB2385" w14:textId="77777777" w:rsidR="00AC486F" w:rsidRDefault="00AC486F" w:rsidP="00AC486F">
      <w:pPr>
        <w:pStyle w:val="ListParagraph"/>
        <w:spacing w:line="276" w:lineRule="auto"/>
        <w:jc w:val="both"/>
        <w:rPr>
          <w:rFonts w:ascii="Arial" w:hAnsi="Arial" w:cs="Arial"/>
          <w:color w:val="5B63B7" w:themeColor="text2" w:themeTint="99"/>
        </w:rPr>
      </w:pPr>
    </w:p>
    <w:p w14:paraId="012F73AB" w14:textId="77777777" w:rsidR="00AC486F" w:rsidRDefault="00AC486F" w:rsidP="00AC486F">
      <w:pPr>
        <w:pStyle w:val="ListParagraph"/>
        <w:spacing w:line="276" w:lineRule="auto"/>
        <w:jc w:val="both"/>
        <w:rPr>
          <w:rFonts w:ascii="Arial" w:hAnsi="Arial" w:cs="Arial"/>
          <w:color w:val="5B63B7" w:themeColor="text2" w:themeTint="99"/>
        </w:rPr>
      </w:pPr>
    </w:p>
    <w:p w14:paraId="6B42547C" w14:textId="77777777" w:rsidR="00AC486F" w:rsidRDefault="00AC486F" w:rsidP="00AC486F">
      <w:pPr>
        <w:pStyle w:val="ListParagraph"/>
        <w:spacing w:line="276" w:lineRule="auto"/>
        <w:jc w:val="both"/>
        <w:rPr>
          <w:rFonts w:ascii="Arial" w:hAnsi="Arial" w:cs="Arial"/>
          <w:color w:val="5B63B7" w:themeColor="text2" w:themeTint="99"/>
        </w:rPr>
      </w:pPr>
    </w:p>
    <w:p w14:paraId="009EAFB6" w14:textId="77777777" w:rsidR="00AC486F" w:rsidRDefault="00AC486F" w:rsidP="00AC486F">
      <w:pPr>
        <w:pStyle w:val="ListParagraph"/>
        <w:spacing w:line="276" w:lineRule="auto"/>
        <w:jc w:val="both"/>
        <w:rPr>
          <w:rFonts w:ascii="Arial" w:hAnsi="Arial" w:cs="Arial"/>
          <w:color w:val="5B63B7" w:themeColor="text2" w:themeTint="99"/>
        </w:rPr>
      </w:pPr>
    </w:p>
    <w:p w14:paraId="19B4B410" w14:textId="77777777" w:rsidR="00AC486F" w:rsidRDefault="00AC486F" w:rsidP="00AC486F">
      <w:pPr>
        <w:pStyle w:val="ListParagraph"/>
        <w:spacing w:line="276" w:lineRule="auto"/>
        <w:jc w:val="both"/>
        <w:rPr>
          <w:rFonts w:ascii="Arial" w:hAnsi="Arial" w:cs="Arial"/>
          <w:color w:val="5B63B7" w:themeColor="text2" w:themeTint="99"/>
        </w:rPr>
      </w:pPr>
    </w:p>
    <w:p w14:paraId="121205EB" w14:textId="77777777" w:rsidR="00AC486F" w:rsidRDefault="00AC486F" w:rsidP="00AC486F">
      <w:pPr>
        <w:pStyle w:val="ListParagraph"/>
        <w:spacing w:line="276" w:lineRule="auto"/>
        <w:jc w:val="both"/>
        <w:rPr>
          <w:rFonts w:ascii="Arial" w:hAnsi="Arial" w:cs="Arial"/>
          <w:color w:val="5B63B7" w:themeColor="text2" w:themeTint="99"/>
        </w:rPr>
      </w:pPr>
    </w:p>
    <w:p w14:paraId="03A653E5" w14:textId="446C8408" w:rsidR="008616E5" w:rsidRPr="00AC486F" w:rsidRDefault="008616E5" w:rsidP="00AC486F">
      <w:pPr>
        <w:pStyle w:val="ListParagraph"/>
        <w:numPr>
          <w:ilvl w:val="0"/>
          <w:numId w:val="31"/>
        </w:numPr>
        <w:spacing w:line="276" w:lineRule="auto"/>
        <w:jc w:val="both"/>
        <w:rPr>
          <w:rFonts w:ascii="Arial" w:hAnsi="Arial" w:cs="Arial"/>
          <w:color w:val="5B63B7" w:themeColor="text2" w:themeTint="99"/>
        </w:rPr>
      </w:pPr>
      <w:r w:rsidRPr="00AC486F">
        <w:rPr>
          <w:rFonts w:ascii="Arial" w:hAnsi="Arial" w:cs="Arial"/>
          <w:color w:val="5B63B7" w:themeColor="text2" w:themeTint="99"/>
        </w:rPr>
        <w:t>Here are the tools that we want to start in a new business. It can be any device, software, equipment, machine, real estate, etc. The point is to attach the acquisition time, the acquisition cost, and the acquisition source (equity, loan, tender, etc.).</w:t>
      </w:r>
    </w:p>
    <w:p w14:paraId="1EED1989" w14:textId="77777777" w:rsidR="008616E5" w:rsidRPr="009F7285"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Financing</w:t>
      </w:r>
    </w:p>
    <w:p w14:paraId="644DFB98" w14:textId="7D09FB7A" w:rsidR="008616E5" w:rsidRPr="00AC486F"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Investments and costs can be covered in two ways: From equity or external sources. family help, credit, competition, venture capital angel investment. There are two types, repayable (</w:t>
      </w:r>
      <w:r w:rsidR="009F7285" w:rsidRPr="009F7285">
        <w:rPr>
          <w:rFonts w:ascii="Arial" w:hAnsi="Arial" w:cs="Arial"/>
          <w:color w:val="5B63B7" w:themeColor="text2" w:themeTint="99"/>
        </w:rPr>
        <w:t>e.g.,</w:t>
      </w:r>
      <w:r w:rsidR="009F7285">
        <w:rPr>
          <w:rFonts w:ascii="Arial" w:hAnsi="Arial" w:cs="Arial"/>
          <w:color w:val="5B63B7" w:themeColor="text2" w:themeTint="99"/>
        </w:rPr>
        <w:t xml:space="preserve"> l</w:t>
      </w:r>
      <w:r w:rsidRPr="009F7285">
        <w:rPr>
          <w:rFonts w:ascii="Arial" w:hAnsi="Arial" w:cs="Arial"/>
          <w:color w:val="5B63B7" w:themeColor="text2" w:themeTint="99"/>
        </w:rPr>
        <w:t>oan, part of applications) and non-repayable (</w:t>
      </w:r>
      <w:r w:rsidR="009F7285" w:rsidRPr="009F7285">
        <w:rPr>
          <w:rFonts w:ascii="Arial" w:hAnsi="Arial" w:cs="Arial"/>
          <w:color w:val="5B63B7" w:themeColor="text2" w:themeTint="99"/>
        </w:rPr>
        <w:t>e.g.,</w:t>
      </w:r>
      <w:r w:rsidRPr="009F7285">
        <w:rPr>
          <w:rFonts w:ascii="Arial" w:hAnsi="Arial" w:cs="Arial"/>
          <w:color w:val="5B63B7" w:themeColor="text2" w:themeTint="99"/>
        </w:rPr>
        <w:t xml:space="preserve"> venture capital, another part of applications).</w:t>
      </w:r>
    </w:p>
    <w:p w14:paraId="1EB9DCDF" w14:textId="77777777" w:rsidR="008616E5" w:rsidRPr="009F7285"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Cash flow undoubtedly the most important part of the financial perspective. Perhaps the most important element of the whole business plan. When we talked about a living, breathable document, we thought mostly about cash flow. That is why it should be prepared monthly for the first 1-2 years. It tells you how much money you need to achieve each goal, when it will be due - and where that amount will come from. How is this different from the revenue/expenditure part? When a revenue should arrive on time from one of your customers, it will be included in your revenue. But if you are late with the payment, it will not be included. You only see numbers or lack of them in revenue - but cash flow is what explains this. That is why if we prepare a financial plan for an external partner, always include a summary of our cash flow.</w:t>
      </w:r>
    </w:p>
    <w:p w14:paraId="5B5B2B01" w14:textId="668917E4" w:rsidR="008616E5" w:rsidRDefault="008616E5" w:rsidP="008616E5">
      <w:pPr>
        <w:pStyle w:val="ListParagraph"/>
        <w:numPr>
          <w:ilvl w:val="0"/>
          <w:numId w:val="31"/>
        </w:numPr>
        <w:spacing w:line="276" w:lineRule="auto"/>
        <w:jc w:val="both"/>
        <w:rPr>
          <w:rFonts w:ascii="Arial" w:hAnsi="Arial" w:cs="Arial"/>
          <w:color w:val="5B63B7" w:themeColor="text2" w:themeTint="99"/>
        </w:rPr>
      </w:pPr>
      <w:r w:rsidRPr="009F7285">
        <w:rPr>
          <w:rFonts w:ascii="Arial" w:hAnsi="Arial" w:cs="Arial"/>
          <w:color w:val="5B63B7" w:themeColor="text2" w:themeTint="99"/>
        </w:rPr>
        <w:t xml:space="preserve">Based on the ready financial plan, we can make predictions for the future. This will help us measure our company’s progress and set milestones. Predictions help us know when we will reach break-even or when we will achieve financial independence. An investor essentially pays us because of our work to implement our idea. </w:t>
      </w:r>
    </w:p>
    <w:p w14:paraId="34668283" w14:textId="001557D9" w:rsidR="00373B06" w:rsidRDefault="00373B06" w:rsidP="00373B06">
      <w:pPr>
        <w:spacing w:line="276" w:lineRule="auto"/>
        <w:jc w:val="both"/>
        <w:rPr>
          <w:rFonts w:ascii="Arial" w:hAnsi="Arial" w:cs="Arial"/>
          <w:color w:val="5B63B7" w:themeColor="text2" w:themeTint="99"/>
        </w:rPr>
      </w:pPr>
    </w:p>
    <w:p w14:paraId="4DD7C48C" w14:textId="68F54E6E" w:rsidR="00373B06" w:rsidRDefault="00373B06" w:rsidP="00373B06">
      <w:pPr>
        <w:spacing w:line="276" w:lineRule="auto"/>
        <w:jc w:val="both"/>
        <w:rPr>
          <w:rFonts w:ascii="Arial" w:hAnsi="Arial" w:cs="Arial"/>
          <w:color w:val="5B63B7" w:themeColor="text2" w:themeTint="99"/>
        </w:rPr>
      </w:pPr>
    </w:p>
    <w:p w14:paraId="25CEC414" w14:textId="6BFB404C" w:rsidR="00373B06" w:rsidRDefault="00373B06" w:rsidP="00373B06">
      <w:pPr>
        <w:spacing w:line="276" w:lineRule="auto"/>
        <w:jc w:val="both"/>
        <w:rPr>
          <w:rFonts w:ascii="Arial" w:hAnsi="Arial" w:cs="Arial"/>
          <w:color w:val="5B63B7" w:themeColor="text2" w:themeTint="99"/>
        </w:rPr>
      </w:pPr>
    </w:p>
    <w:p w14:paraId="20DE9F9E" w14:textId="44F89AC3" w:rsidR="00373B06" w:rsidRDefault="00373B06" w:rsidP="00373B06">
      <w:pPr>
        <w:spacing w:line="276" w:lineRule="auto"/>
        <w:jc w:val="both"/>
        <w:rPr>
          <w:rFonts w:ascii="Arial" w:hAnsi="Arial" w:cs="Arial"/>
          <w:color w:val="5B63B7" w:themeColor="text2" w:themeTint="99"/>
        </w:rPr>
      </w:pPr>
    </w:p>
    <w:p w14:paraId="10561491" w14:textId="1A1FADFD" w:rsidR="00535787" w:rsidRDefault="00535787" w:rsidP="00373B06">
      <w:pPr>
        <w:spacing w:line="276" w:lineRule="auto"/>
        <w:jc w:val="both"/>
        <w:rPr>
          <w:rFonts w:ascii="Arial" w:hAnsi="Arial" w:cs="Arial"/>
          <w:color w:val="5B63B7" w:themeColor="text2" w:themeTint="99"/>
        </w:rPr>
      </w:pPr>
    </w:p>
    <w:p w14:paraId="4C627CFB" w14:textId="79617A41" w:rsidR="00535787" w:rsidRDefault="00535787" w:rsidP="00373B06">
      <w:pPr>
        <w:spacing w:line="276" w:lineRule="auto"/>
        <w:jc w:val="both"/>
        <w:rPr>
          <w:rFonts w:ascii="Arial" w:hAnsi="Arial" w:cs="Arial"/>
          <w:color w:val="5B63B7" w:themeColor="text2" w:themeTint="99"/>
        </w:rPr>
      </w:pPr>
    </w:p>
    <w:p w14:paraId="2B9BFDFC" w14:textId="1A6B7574" w:rsidR="00535787" w:rsidRDefault="00535787" w:rsidP="00373B06">
      <w:pPr>
        <w:spacing w:line="276" w:lineRule="auto"/>
        <w:jc w:val="both"/>
        <w:rPr>
          <w:rFonts w:ascii="Arial" w:hAnsi="Arial" w:cs="Arial"/>
          <w:color w:val="5B63B7" w:themeColor="text2" w:themeTint="99"/>
        </w:rPr>
      </w:pPr>
    </w:p>
    <w:p w14:paraId="2785B2DE" w14:textId="4F2BAC50" w:rsidR="00535787" w:rsidRDefault="00535787" w:rsidP="00373B06">
      <w:pPr>
        <w:spacing w:line="276" w:lineRule="auto"/>
        <w:jc w:val="both"/>
        <w:rPr>
          <w:rFonts w:ascii="Arial" w:hAnsi="Arial" w:cs="Arial"/>
          <w:color w:val="5B63B7" w:themeColor="text2" w:themeTint="99"/>
        </w:rPr>
      </w:pPr>
    </w:p>
    <w:p w14:paraId="597E65B5" w14:textId="6110B921" w:rsidR="00535787" w:rsidRDefault="00535787" w:rsidP="00373B06">
      <w:pPr>
        <w:spacing w:line="276" w:lineRule="auto"/>
        <w:jc w:val="both"/>
        <w:rPr>
          <w:rFonts w:ascii="Arial" w:hAnsi="Arial" w:cs="Arial"/>
          <w:color w:val="5B63B7" w:themeColor="text2" w:themeTint="99"/>
        </w:rPr>
      </w:pPr>
    </w:p>
    <w:p w14:paraId="599B01CD" w14:textId="77777777" w:rsidR="00535787" w:rsidRDefault="00535787" w:rsidP="00373B06">
      <w:pPr>
        <w:spacing w:line="276" w:lineRule="auto"/>
        <w:jc w:val="both"/>
        <w:rPr>
          <w:rFonts w:ascii="Arial" w:hAnsi="Arial" w:cs="Arial"/>
          <w:color w:val="5B63B7" w:themeColor="text2" w:themeTint="99"/>
        </w:rPr>
      </w:pPr>
    </w:p>
    <w:p w14:paraId="7C1DEF0C" w14:textId="77777777" w:rsidR="00373B06" w:rsidRPr="00373B06" w:rsidRDefault="00373B06" w:rsidP="00373B06">
      <w:pPr>
        <w:spacing w:line="276" w:lineRule="auto"/>
        <w:jc w:val="both"/>
        <w:rPr>
          <w:rFonts w:ascii="Arial" w:hAnsi="Arial" w:cs="Arial"/>
          <w:color w:val="5B63B7" w:themeColor="text2" w:themeTint="99"/>
        </w:rPr>
      </w:pPr>
    </w:p>
    <w:tbl>
      <w:tblPr>
        <w:tblpPr w:leftFromText="180" w:rightFromText="180" w:vertAnchor="page" w:horzAnchor="margin" w:tblpY="721"/>
        <w:tblW w:w="9703" w:type="dxa"/>
        <w:tblLook w:val="04A0" w:firstRow="1" w:lastRow="0" w:firstColumn="1" w:lastColumn="0" w:noHBand="0" w:noVBand="1"/>
      </w:tblPr>
      <w:tblGrid>
        <w:gridCol w:w="422"/>
        <w:gridCol w:w="6352"/>
        <w:gridCol w:w="2929"/>
      </w:tblGrid>
      <w:tr w:rsidR="006A7328" w:rsidRPr="006A7328" w14:paraId="08233FDA" w14:textId="77777777" w:rsidTr="009B4171">
        <w:trPr>
          <w:trHeight w:val="861"/>
        </w:trPr>
        <w:tc>
          <w:tcPr>
            <w:tcW w:w="422" w:type="dxa"/>
            <w:tcBorders>
              <w:top w:val="nil"/>
              <w:left w:val="nil"/>
              <w:bottom w:val="nil"/>
              <w:right w:val="nil"/>
            </w:tcBorders>
            <w:shd w:val="clear" w:color="000000" w:fill="F4F4EF"/>
            <w:noWrap/>
            <w:vAlign w:val="center"/>
            <w:hideMark/>
          </w:tcPr>
          <w:p w14:paraId="7CEC9D22" w14:textId="77777777" w:rsidR="006A7328" w:rsidRPr="006A7328" w:rsidRDefault="006A7328" w:rsidP="00A87BFD">
            <w:pPr>
              <w:pStyle w:val="Heading1"/>
              <w:jc w:val="center"/>
            </w:pPr>
            <w:bookmarkStart w:id="36" w:name="_Toc70512323"/>
            <w:r w:rsidRPr="006A7328">
              <w:lastRenderedPageBreak/>
              <w:t> </w:t>
            </w:r>
          </w:p>
        </w:tc>
        <w:tc>
          <w:tcPr>
            <w:tcW w:w="9281" w:type="dxa"/>
            <w:gridSpan w:val="2"/>
            <w:tcBorders>
              <w:top w:val="nil"/>
              <w:left w:val="nil"/>
              <w:bottom w:val="nil"/>
              <w:right w:val="nil"/>
            </w:tcBorders>
            <w:shd w:val="clear" w:color="000000" w:fill="F4F4EF"/>
            <w:noWrap/>
            <w:vAlign w:val="bottom"/>
            <w:hideMark/>
          </w:tcPr>
          <w:p w14:paraId="1C551C16" w14:textId="77777777" w:rsidR="006A7328" w:rsidRPr="006A7328" w:rsidRDefault="006A7328" w:rsidP="00A87BFD">
            <w:pPr>
              <w:pStyle w:val="Heading1"/>
              <w:jc w:val="center"/>
            </w:pPr>
            <w:r w:rsidRPr="006A7328">
              <w:t>BREAKEVEN ANALYSIS</w:t>
            </w:r>
          </w:p>
        </w:tc>
      </w:tr>
      <w:tr w:rsidR="006A7328" w:rsidRPr="006A7328" w14:paraId="616CE808" w14:textId="77777777" w:rsidTr="009B4171">
        <w:trPr>
          <w:trHeight w:val="526"/>
        </w:trPr>
        <w:tc>
          <w:tcPr>
            <w:tcW w:w="422" w:type="dxa"/>
            <w:tcBorders>
              <w:top w:val="nil"/>
              <w:left w:val="nil"/>
              <w:bottom w:val="nil"/>
              <w:right w:val="nil"/>
            </w:tcBorders>
            <w:shd w:val="clear" w:color="auto" w:fill="auto"/>
            <w:vAlign w:val="center"/>
            <w:hideMark/>
          </w:tcPr>
          <w:p w14:paraId="4B554917" w14:textId="77777777" w:rsidR="006A7328" w:rsidRPr="006A7328" w:rsidRDefault="006A7328" w:rsidP="00A87BFD">
            <w:pPr>
              <w:pStyle w:val="Heading1"/>
              <w:jc w:val="center"/>
            </w:pPr>
          </w:p>
        </w:tc>
        <w:tc>
          <w:tcPr>
            <w:tcW w:w="6352" w:type="dxa"/>
            <w:tcBorders>
              <w:top w:val="nil"/>
              <w:left w:val="nil"/>
              <w:bottom w:val="double" w:sz="6" w:space="0" w:color="C2C2A7"/>
              <w:right w:val="nil"/>
            </w:tcBorders>
            <w:shd w:val="clear" w:color="auto" w:fill="auto"/>
            <w:noWrap/>
            <w:vAlign w:val="bottom"/>
            <w:hideMark/>
          </w:tcPr>
          <w:p w14:paraId="21E1C85B" w14:textId="77777777" w:rsidR="006A7328" w:rsidRPr="006A7328" w:rsidRDefault="006A7328" w:rsidP="00A87BFD">
            <w:pPr>
              <w:pStyle w:val="Heading1"/>
              <w:jc w:val="center"/>
            </w:pPr>
            <w:r w:rsidRPr="006A7328">
              <w:t>VARIABLE COSTS</w:t>
            </w:r>
          </w:p>
        </w:tc>
        <w:tc>
          <w:tcPr>
            <w:tcW w:w="2928" w:type="dxa"/>
            <w:tcBorders>
              <w:top w:val="nil"/>
              <w:left w:val="nil"/>
              <w:bottom w:val="double" w:sz="6" w:space="0" w:color="C2C2A7"/>
              <w:right w:val="nil"/>
            </w:tcBorders>
            <w:shd w:val="clear" w:color="auto" w:fill="auto"/>
            <w:noWrap/>
            <w:vAlign w:val="bottom"/>
            <w:hideMark/>
          </w:tcPr>
          <w:p w14:paraId="6DD00C18" w14:textId="77777777" w:rsidR="006A7328" w:rsidRPr="006A7328" w:rsidRDefault="006A7328" w:rsidP="00A87BFD">
            <w:pPr>
              <w:pStyle w:val="Heading1"/>
              <w:jc w:val="center"/>
            </w:pPr>
            <w:r w:rsidRPr="006A7328">
              <w:t>COST PERCENTAGE</w:t>
            </w:r>
          </w:p>
        </w:tc>
      </w:tr>
      <w:tr w:rsidR="006A7328" w:rsidRPr="006A7328" w14:paraId="438ED41B" w14:textId="77777777" w:rsidTr="009B4171">
        <w:trPr>
          <w:trHeight w:val="478"/>
        </w:trPr>
        <w:tc>
          <w:tcPr>
            <w:tcW w:w="422" w:type="dxa"/>
            <w:tcBorders>
              <w:top w:val="nil"/>
              <w:left w:val="nil"/>
              <w:bottom w:val="nil"/>
              <w:right w:val="nil"/>
            </w:tcBorders>
            <w:shd w:val="clear" w:color="auto" w:fill="auto"/>
            <w:vAlign w:val="center"/>
            <w:hideMark/>
          </w:tcPr>
          <w:p w14:paraId="2A0E69BA" w14:textId="77777777" w:rsidR="006A7328" w:rsidRPr="006A7328" w:rsidRDefault="006A7328" w:rsidP="00A87BFD">
            <w:pPr>
              <w:pStyle w:val="Heading1"/>
              <w:jc w:val="center"/>
            </w:pPr>
          </w:p>
        </w:tc>
        <w:tc>
          <w:tcPr>
            <w:tcW w:w="6352" w:type="dxa"/>
            <w:tcBorders>
              <w:top w:val="single" w:sz="4" w:space="0" w:color="C2C2A7"/>
              <w:left w:val="nil"/>
              <w:bottom w:val="single" w:sz="4" w:space="0" w:color="C2C2A7"/>
              <w:right w:val="nil"/>
            </w:tcBorders>
            <w:shd w:val="clear" w:color="auto" w:fill="auto"/>
            <w:noWrap/>
            <w:vAlign w:val="center"/>
            <w:hideMark/>
          </w:tcPr>
          <w:p w14:paraId="05FAD0DA" w14:textId="77777777" w:rsidR="006A7328" w:rsidRPr="006A7328" w:rsidRDefault="006A7328" w:rsidP="00A87BFD">
            <w:pPr>
              <w:pStyle w:val="Heading1"/>
              <w:jc w:val="center"/>
            </w:pPr>
            <w:r w:rsidRPr="006A7328">
              <w:t>Cost of Goods Sold</w:t>
            </w:r>
          </w:p>
        </w:tc>
        <w:tc>
          <w:tcPr>
            <w:tcW w:w="2928" w:type="dxa"/>
            <w:tcBorders>
              <w:top w:val="single" w:sz="4" w:space="0" w:color="C2C2A7"/>
              <w:left w:val="nil"/>
              <w:bottom w:val="single" w:sz="4" w:space="0" w:color="C2C2A7"/>
              <w:right w:val="nil"/>
            </w:tcBorders>
            <w:shd w:val="clear" w:color="auto" w:fill="auto"/>
            <w:noWrap/>
            <w:vAlign w:val="center"/>
            <w:hideMark/>
          </w:tcPr>
          <w:p w14:paraId="022AEB3A" w14:textId="77777777" w:rsidR="006A7328" w:rsidRPr="006A7328" w:rsidRDefault="006A7328" w:rsidP="00A87BFD">
            <w:pPr>
              <w:pStyle w:val="Heading1"/>
              <w:jc w:val="center"/>
            </w:pPr>
            <w:r w:rsidRPr="006A7328">
              <w:t>27.0%</w:t>
            </w:r>
          </w:p>
        </w:tc>
      </w:tr>
      <w:tr w:rsidR="006A7328" w:rsidRPr="006A7328" w14:paraId="075A30FB" w14:textId="77777777" w:rsidTr="009B4171">
        <w:trPr>
          <w:trHeight w:val="478"/>
        </w:trPr>
        <w:tc>
          <w:tcPr>
            <w:tcW w:w="422" w:type="dxa"/>
            <w:tcBorders>
              <w:top w:val="nil"/>
              <w:left w:val="nil"/>
              <w:bottom w:val="nil"/>
              <w:right w:val="nil"/>
            </w:tcBorders>
            <w:shd w:val="clear" w:color="auto" w:fill="auto"/>
            <w:vAlign w:val="center"/>
            <w:hideMark/>
          </w:tcPr>
          <w:p w14:paraId="596BE6F4" w14:textId="77777777" w:rsidR="006A7328" w:rsidRPr="006A7328" w:rsidRDefault="006A7328" w:rsidP="00A87BFD">
            <w:pPr>
              <w:pStyle w:val="Heading1"/>
              <w:jc w:val="center"/>
            </w:pPr>
          </w:p>
        </w:tc>
        <w:tc>
          <w:tcPr>
            <w:tcW w:w="6352" w:type="dxa"/>
            <w:tcBorders>
              <w:top w:val="single" w:sz="4" w:space="0" w:color="C2C2A7"/>
              <w:left w:val="nil"/>
              <w:bottom w:val="single" w:sz="4" w:space="0" w:color="C2C2A7"/>
              <w:right w:val="nil"/>
            </w:tcBorders>
            <w:shd w:val="clear" w:color="auto" w:fill="auto"/>
            <w:noWrap/>
            <w:vAlign w:val="center"/>
            <w:hideMark/>
          </w:tcPr>
          <w:p w14:paraId="1B87F2A3" w14:textId="77777777" w:rsidR="006A7328" w:rsidRPr="006A7328" w:rsidRDefault="006A7328" w:rsidP="00A87BFD">
            <w:pPr>
              <w:pStyle w:val="Heading1"/>
              <w:jc w:val="center"/>
            </w:pPr>
            <w:r w:rsidRPr="006A7328">
              <w:t>Inventory</w:t>
            </w:r>
          </w:p>
        </w:tc>
        <w:tc>
          <w:tcPr>
            <w:tcW w:w="2928" w:type="dxa"/>
            <w:tcBorders>
              <w:top w:val="single" w:sz="4" w:space="0" w:color="C2C2A7"/>
              <w:left w:val="nil"/>
              <w:bottom w:val="single" w:sz="4" w:space="0" w:color="C2C2A7"/>
              <w:right w:val="nil"/>
            </w:tcBorders>
            <w:shd w:val="clear" w:color="auto" w:fill="auto"/>
            <w:noWrap/>
            <w:vAlign w:val="center"/>
            <w:hideMark/>
          </w:tcPr>
          <w:p w14:paraId="49742271" w14:textId="77777777" w:rsidR="006A7328" w:rsidRPr="006A7328" w:rsidRDefault="006A7328" w:rsidP="00A87BFD">
            <w:pPr>
              <w:pStyle w:val="Heading1"/>
              <w:jc w:val="center"/>
            </w:pPr>
            <w:r w:rsidRPr="006A7328">
              <w:t>10.0%</w:t>
            </w:r>
          </w:p>
        </w:tc>
      </w:tr>
      <w:tr w:rsidR="006A7328" w:rsidRPr="006A7328" w14:paraId="7192B035" w14:textId="77777777" w:rsidTr="009B4171">
        <w:trPr>
          <w:trHeight w:val="478"/>
        </w:trPr>
        <w:tc>
          <w:tcPr>
            <w:tcW w:w="422" w:type="dxa"/>
            <w:tcBorders>
              <w:top w:val="nil"/>
              <w:left w:val="nil"/>
              <w:bottom w:val="nil"/>
              <w:right w:val="nil"/>
            </w:tcBorders>
            <w:shd w:val="clear" w:color="auto" w:fill="auto"/>
            <w:vAlign w:val="center"/>
            <w:hideMark/>
          </w:tcPr>
          <w:p w14:paraId="2A15BE30" w14:textId="77777777" w:rsidR="006A7328" w:rsidRPr="006A7328" w:rsidRDefault="006A7328" w:rsidP="00A87BFD">
            <w:pPr>
              <w:pStyle w:val="Heading1"/>
              <w:jc w:val="center"/>
            </w:pPr>
          </w:p>
        </w:tc>
        <w:tc>
          <w:tcPr>
            <w:tcW w:w="6352" w:type="dxa"/>
            <w:tcBorders>
              <w:top w:val="single" w:sz="4" w:space="0" w:color="C2C2A7"/>
              <w:left w:val="nil"/>
              <w:bottom w:val="single" w:sz="4" w:space="0" w:color="C2C2A7"/>
              <w:right w:val="nil"/>
            </w:tcBorders>
            <w:shd w:val="clear" w:color="auto" w:fill="auto"/>
            <w:noWrap/>
            <w:vAlign w:val="center"/>
            <w:hideMark/>
          </w:tcPr>
          <w:p w14:paraId="1F2E0956" w14:textId="77777777" w:rsidR="006A7328" w:rsidRPr="006A7328" w:rsidRDefault="006A7328" w:rsidP="00A87BFD">
            <w:pPr>
              <w:pStyle w:val="Heading1"/>
              <w:jc w:val="center"/>
            </w:pPr>
            <w:r w:rsidRPr="006A7328">
              <w:t>Raw Materials</w:t>
            </w:r>
          </w:p>
        </w:tc>
        <w:tc>
          <w:tcPr>
            <w:tcW w:w="2928" w:type="dxa"/>
            <w:tcBorders>
              <w:top w:val="single" w:sz="4" w:space="0" w:color="C2C2A7"/>
              <w:left w:val="nil"/>
              <w:bottom w:val="single" w:sz="4" w:space="0" w:color="C2C2A7"/>
              <w:right w:val="nil"/>
            </w:tcBorders>
            <w:shd w:val="clear" w:color="auto" w:fill="auto"/>
            <w:noWrap/>
            <w:vAlign w:val="center"/>
            <w:hideMark/>
          </w:tcPr>
          <w:p w14:paraId="4428F02C" w14:textId="77777777" w:rsidR="006A7328" w:rsidRPr="006A7328" w:rsidRDefault="006A7328" w:rsidP="00A87BFD">
            <w:pPr>
              <w:pStyle w:val="Heading1"/>
              <w:jc w:val="center"/>
            </w:pPr>
            <w:r w:rsidRPr="006A7328">
              <w:t>6.0%</w:t>
            </w:r>
          </w:p>
        </w:tc>
      </w:tr>
      <w:tr w:rsidR="006A7328" w:rsidRPr="006A7328" w14:paraId="1934AB97" w14:textId="77777777" w:rsidTr="009B4171">
        <w:trPr>
          <w:trHeight w:val="478"/>
        </w:trPr>
        <w:tc>
          <w:tcPr>
            <w:tcW w:w="422" w:type="dxa"/>
            <w:tcBorders>
              <w:top w:val="nil"/>
              <w:left w:val="nil"/>
              <w:bottom w:val="nil"/>
              <w:right w:val="nil"/>
            </w:tcBorders>
            <w:shd w:val="clear" w:color="auto" w:fill="auto"/>
            <w:vAlign w:val="center"/>
            <w:hideMark/>
          </w:tcPr>
          <w:p w14:paraId="237ED47F" w14:textId="77777777" w:rsidR="006A7328" w:rsidRPr="006A7328" w:rsidRDefault="006A7328" w:rsidP="00A87BFD">
            <w:pPr>
              <w:pStyle w:val="Heading1"/>
              <w:jc w:val="center"/>
            </w:pPr>
          </w:p>
        </w:tc>
        <w:tc>
          <w:tcPr>
            <w:tcW w:w="6352" w:type="dxa"/>
            <w:tcBorders>
              <w:top w:val="single" w:sz="4" w:space="0" w:color="C2C2A7"/>
              <w:left w:val="nil"/>
              <w:bottom w:val="single" w:sz="4" w:space="0" w:color="C2C2A7"/>
              <w:right w:val="nil"/>
            </w:tcBorders>
            <w:shd w:val="clear" w:color="auto" w:fill="auto"/>
            <w:noWrap/>
            <w:vAlign w:val="center"/>
            <w:hideMark/>
          </w:tcPr>
          <w:p w14:paraId="53AACDB3" w14:textId="77777777" w:rsidR="006A7328" w:rsidRPr="006A7328" w:rsidRDefault="006A7328" w:rsidP="00A87BFD">
            <w:pPr>
              <w:pStyle w:val="Heading1"/>
              <w:jc w:val="center"/>
            </w:pPr>
            <w:r w:rsidRPr="006A7328">
              <w:t>Direct Labour (Includes Payroll Taxes)</w:t>
            </w:r>
          </w:p>
        </w:tc>
        <w:tc>
          <w:tcPr>
            <w:tcW w:w="2928" w:type="dxa"/>
            <w:tcBorders>
              <w:top w:val="single" w:sz="4" w:space="0" w:color="C2C2A7"/>
              <w:left w:val="nil"/>
              <w:bottom w:val="single" w:sz="4" w:space="0" w:color="C2C2A7"/>
              <w:right w:val="nil"/>
            </w:tcBorders>
            <w:shd w:val="clear" w:color="auto" w:fill="auto"/>
            <w:noWrap/>
            <w:vAlign w:val="center"/>
            <w:hideMark/>
          </w:tcPr>
          <w:p w14:paraId="5AA22364" w14:textId="77777777" w:rsidR="006A7328" w:rsidRPr="006A7328" w:rsidRDefault="006A7328" w:rsidP="00A87BFD">
            <w:pPr>
              <w:pStyle w:val="Heading1"/>
              <w:jc w:val="center"/>
            </w:pPr>
            <w:r w:rsidRPr="006A7328">
              <w:t>23.0%</w:t>
            </w:r>
          </w:p>
        </w:tc>
      </w:tr>
      <w:tr w:rsidR="006A7328" w:rsidRPr="006A7328" w14:paraId="1EFD6BC5" w14:textId="77777777" w:rsidTr="009B4171">
        <w:trPr>
          <w:trHeight w:val="478"/>
        </w:trPr>
        <w:tc>
          <w:tcPr>
            <w:tcW w:w="422" w:type="dxa"/>
            <w:tcBorders>
              <w:top w:val="nil"/>
              <w:left w:val="nil"/>
              <w:bottom w:val="nil"/>
              <w:right w:val="nil"/>
            </w:tcBorders>
            <w:shd w:val="clear" w:color="auto" w:fill="auto"/>
            <w:vAlign w:val="center"/>
            <w:hideMark/>
          </w:tcPr>
          <w:p w14:paraId="14A787CA" w14:textId="757385DA" w:rsidR="009B4171" w:rsidRPr="006A7328" w:rsidRDefault="009B4171" w:rsidP="009B4171">
            <w:pPr>
              <w:jc w:val="both"/>
            </w:pPr>
          </w:p>
        </w:tc>
        <w:tc>
          <w:tcPr>
            <w:tcW w:w="6352" w:type="dxa"/>
            <w:tcBorders>
              <w:top w:val="double" w:sz="6" w:space="0" w:color="C2C2A7"/>
              <w:left w:val="nil"/>
              <w:bottom w:val="nil"/>
              <w:right w:val="nil"/>
            </w:tcBorders>
            <w:shd w:val="clear" w:color="auto" w:fill="auto"/>
            <w:vAlign w:val="center"/>
            <w:hideMark/>
          </w:tcPr>
          <w:p w14:paraId="7A11123E" w14:textId="77777777" w:rsidR="006A7328" w:rsidRPr="006A7328" w:rsidRDefault="006A7328" w:rsidP="009B4171">
            <w:pPr>
              <w:pStyle w:val="Heading1"/>
            </w:pPr>
            <w:r w:rsidRPr="006A7328">
              <w:t>Total</w:t>
            </w:r>
          </w:p>
        </w:tc>
        <w:tc>
          <w:tcPr>
            <w:tcW w:w="2928" w:type="dxa"/>
            <w:tcBorders>
              <w:top w:val="double" w:sz="6" w:space="0" w:color="C2C2A7"/>
              <w:left w:val="nil"/>
              <w:bottom w:val="nil"/>
              <w:right w:val="nil"/>
            </w:tcBorders>
            <w:shd w:val="clear" w:color="auto" w:fill="auto"/>
            <w:vAlign w:val="center"/>
            <w:hideMark/>
          </w:tcPr>
          <w:p w14:paraId="7BF5C7C3" w14:textId="77777777" w:rsidR="006A7328" w:rsidRPr="006A7328" w:rsidRDefault="006A7328" w:rsidP="00A87BFD">
            <w:pPr>
              <w:pStyle w:val="Heading1"/>
              <w:jc w:val="center"/>
            </w:pPr>
            <w:r w:rsidRPr="006A7328">
              <w:t>66.0%</w:t>
            </w:r>
          </w:p>
        </w:tc>
      </w:tr>
    </w:tbl>
    <w:tbl>
      <w:tblPr>
        <w:tblW w:w="9124" w:type="dxa"/>
        <w:tblLook w:val="04A0" w:firstRow="1" w:lastRow="0" w:firstColumn="1" w:lastColumn="0" w:noHBand="0" w:noVBand="1"/>
      </w:tblPr>
      <w:tblGrid>
        <w:gridCol w:w="350"/>
        <w:gridCol w:w="6381"/>
        <w:gridCol w:w="2393"/>
      </w:tblGrid>
      <w:tr w:rsidR="00D373F7" w:rsidRPr="00D373F7" w14:paraId="24860FB8" w14:textId="77777777" w:rsidTr="00D373F7">
        <w:trPr>
          <w:trHeight w:val="579"/>
        </w:trPr>
        <w:tc>
          <w:tcPr>
            <w:tcW w:w="350" w:type="dxa"/>
            <w:tcBorders>
              <w:top w:val="nil"/>
              <w:left w:val="nil"/>
              <w:bottom w:val="nil"/>
              <w:right w:val="nil"/>
            </w:tcBorders>
            <w:shd w:val="clear" w:color="auto" w:fill="auto"/>
            <w:vAlign w:val="center"/>
            <w:hideMark/>
          </w:tcPr>
          <w:p w14:paraId="7929AFDA" w14:textId="77777777" w:rsidR="00D373F7" w:rsidRPr="00D373F7" w:rsidRDefault="00D373F7" w:rsidP="00D373F7">
            <w:pPr>
              <w:pStyle w:val="Heading1"/>
              <w:jc w:val="center"/>
            </w:pPr>
          </w:p>
        </w:tc>
        <w:tc>
          <w:tcPr>
            <w:tcW w:w="6381" w:type="dxa"/>
            <w:tcBorders>
              <w:top w:val="nil"/>
              <w:left w:val="nil"/>
              <w:bottom w:val="double" w:sz="6" w:space="0" w:color="C2C2A7"/>
              <w:right w:val="nil"/>
            </w:tcBorders>
            <w:shd w:val="clear" w:color="auto" w:fill="auto"/>
            <w:noWrap/>
            <w:vAlign w:val="bottom"/>
            <w:hideMark/>
          </w:tcPr>
          <w:p w14:paraId="4F4C2AB1" w14:textId="11DC19CB" w:rsidR="00D373F7" w:rsidRPr="00D373F7" w:rsidRDefault="00D373F7" w:rsidP="00D373F7">
            <w:pPr>
              <w:pStyle w:val="Heading1"/>
            </w:pPr>
            <w:r>
              <w:t xml:space="preserve">                           </w:t>
            </w:r>
            <w:r w:rsidRPr="00D373F7">
              <w:t>FIXED COSTS</w:t>
            </w:r>
          </w:p>
        </w:tc>
        <w:tc>
          <w:tcPr>
            <w:tcW w:w="2393" w:type="dxa"/>
            <w:tcBorders>
              <w:top w:val="nil"/>
              <w:left w:val="nil"/>
              <w:bottom w:val="double" w:sz="6" w:space="0" w:color="C2C2A7"/>
              <w:right w:val="nil"/>
            </w:tcBorders>
            <w:shd w:val="clear" w:color="auto" w:fill="auto"/>
            <w:noWrap/>
            <w:vAlign w:val="bottom"/>
            <w:hideMark/>
          </w:tcPr>
          <w:p w14:paraId="380EA2BD" w14:textId="77777777" w:rsidR="00D373F7" w:rsidRPr="00D373F7" w:rsidRDefault="00D373F7" w:rsidP="00D373F7">
            <w:pPr>
              <w:pStyle w:val="Heading1"/>
              <w:jc w:val="center"/>
            </w:pPr>
            <w:r w:rsidRPr="00D373F7">
              <w:t>COSTS</w:t>
            </w:r>
          </w:p>
        </w:tc>
      </w:tr>
      <w:tr w:rsidR="00D373F7" w:rsidRPr="00D373F7" w14:paraId="1DA49796" w14:textId="77777777" w:rsidTr="00D373F7">
        <w:trPr>
          <w:trHeight w:val="526"/>
        </w:trPr>
        <w:tc>
          <w:tcPr>
            <w:tcW w:w="350" w:type="dxa"/>
            <w:tcBorders>
              <w:top w:val="nil"/>
              <w:left w:val="nil"/>
              <w:bottom w:val="nil"/>
              <w:right w:val="nil"/>
            </w:tcBorders>
            <w:shd w:val="clear" w:color="auto" w:fill="auto"/>
            <w:vAlign w:val="center"/>
            <w:hideMark/>
          </w:tcPr>
          <w:p w14:paraId="4615BE44"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4B3107ED" w14:textId="15B6E8F4" w:rsidR="00D373F7" w:rsidRPr="00D373F7" w:rsidRDefault="00D373F7" w:rsidP="00D373F7">
            <w:pPr>
              <w:pStyle w:val="Heading1"/>
              <w:jc w:val="center"/>
            </w:pPr>
            <w:r>
              <w:t xml:space="preserve">     </w:t>
            </w:r>
            <w:r w:rsidRPr="00D373F7">
              <w:t>Salaries (Includes Payroll Taxes)</w:t>
            </w:r>
          </w:p>
        </w:tc>
        <w:tc>
          <w:tcPr>
            <w:tcW w:w="2393" w:type="dxa"/>
            <w:tcBorders>
              <w:top w:val="single" w:sz="4" w:space="0" w:color="C2C2A7"/>
              <w:left w:val="nil"/>
              <w:bottom w:val="single" w:sz="4" w:space="0" w:color="C2C2A7"/>
              <w:right w:val="nil"/>
            </w:tcBorders>
            <w:shd w:val="clear" w:color="auto" w:fill="auto"/>
            <w:noWrap/>
            <w:vAlign w:val="bottom"/>
            <w:hideMark/>
          </w:tcPr>
          <w:p w14:paraId="3309E50B" w14:textId="77777777" w:rsidR="00D373F7" w:rsidRPr="00D373F7" w:rsidRDefault="00D373F7" w:rsidP="00D373F7">
            <w:pPr>
              <w:pStyle w:val="Heading1"/>
              <w:jc w:val="center"/>
            </w:pPr>
            <w:r w:rsidRPr="00D373F7">
              <w:t>£123,000</w:t>
            </w:r>
          </w:p>
        </w:tc>
      </w:tr>
      <w:tr w:rsidR="00D373F7" w:rsidRPr="00D373F7" w14:paraId="72F3440E" w14:textId="77777777" w:rsidTr="00D373F7">
        <w:trPr>
          <w:trHeight w:val="526"/>
        </w:trPr>
        <w:tc>
          <w:tcPr>
            <w:tcW w:w="350" w:type="dxa"/>
            <w:tcBorders>
              <w:top w:val="nil"/>
              <w:left w:val="nil"/>
              <w:bottom w:val="nil"/>
              <w:right w:val="nil"/>
            </w:tcBorders>
            <w:shd w:val="clear" w:color="auto" w:fill="auto"/>
            <w:vAlign w:val="center"/>
            <w:hideMark/>
          </w:tcPr>
          <w:p w14:paraId="4E581EFF"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25A9FDBF" w14:textId="77777777" w:rsidR="00D373F7" w:rsidRPr="00D373F7" w:rsidRDefault="00D373F7" w:rsidP="00D373F7">
            <w:pPr>
              <w:pStyle w:val="Heading1"/>
              <w:jc w:val="center"/>
            </w:pPr>
            <w:r w:rsidRPr="00D373F7">
              <w:t>Supplies</w:t>
            </w:r>
          </w:p>
        </w:tc>
        <w:tc>
          <w:tcPr>
            <w:tcW w:w="2393" w:type="dxa"/>
            <w:tcBorders>
              <w:top w:val="single" w:sz="4" w:space="0" w:color="C2C2A7"/>
              <w:left w:val="nil"/>
              <w:bottom w:val="single" w:sz="4" w:space="0" w:color="C2C2A7"/>
              <w:right w:val="nil"/>
            </w:tcBorders>
            <w:shd w:val="clear" w:color="auto" w:fill="auto"/>
            <w:noWrap/>
            <w:vAlign w:val="bottom"/>
            <w:hideMark/>
          </w:tcPr>
          <w:p w14:paraId="05784B74" w14:textId="77777777" w:rsidR="00D373F7" w:rsidRPr="00D373F7" w:rsidRDefault="00D373F7" w:rsidP="00D373F7">
            <w:pPr>
              <w:pStyle w:val="Heading1"/>
              <w:jc w:val="center"/>
            </w:pPr>
            <w:r w:rsidRPr="00D373F7">
              <w:t>£10,000</w:t>
            </w:r>
          </w:p>
        </w:tc>
      </w:tr>
      <w:tr w:rsidR="00D373F7" w:rsidRPr="00D373F7" w14:paraId="483752E7" w14:textId="77777777" w:rsidTr="00D373F7">
        <w:trPr>
          <w:trHeight w:val="526"/>
        </w:trPr>
        <w:tc>
          <w:tcPr>
            <w:tcW w:w="350" w:type="dxa"/>
            <w:tcBorders>
              <w:top w:val="nil"/>
              <w:left w:val="nil"/>
              <w:bottom w:val="nil"/>
              <w:right w:val="nil"/>
            </w:tcBorders>
            <w:shd w:val="clear" w:color="auto" w:fill="auto"/>
            <w:vAlign w:val="center"/>
            <w:hideMark/>
          </w:tcPr>
          <w:p w14:paraId="7986BFA6"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4173392B" w14:textId="77777777" w:rsidR="00D373F7" w:rsidRPr="00D373F7" w:rsidRDefault="00D373F7" w:rsidP="00D373F7">
            <w:pPr>
              <w:pStyle w:val="Heading1"/>
              <w:jc w:val="center"/>
            </w:pPr>
            <w:r w:rsidRPr="00D373F7">
              <w:t>Repairs &amp; Maintenance</w:t>
            </w:r>
          </w:p>
        </w:tc>
        <w:tc>
          <w:tcPr>
            <w:tcW w:w="2393" w:type="dxa"/>
            <w:tcBorders>
              <w:top w:val="single" w:sz="4" w:space="0" w:color="C2C2A7"/>
              <w:left w:val="nil"/>
              <w:bottom w:val="single" w:sz="4" w:space="0" w:color="C2C2A7"/>
              <w:right w:val="nil"/>
            </w:tcBorders>
            <w:shd w:val="clear" w:color="auto" w:fill="auto"/>
            <w:noWrap/>
            <w:vAlign w:val="bottom"/>
            <w:hideMark/>
          </w:tcPr>
          <w:p w14:paraId="7C64F5D1" w14:textId="77777777" w:rsidR="00D373F7" w:rsidRPr="00D373F7" w:rsidRDefault="00D373F7" w:rsidP="00D373F7">
            <w:pPr>
              <w:pStyle w:val="Heading1"/>
              <w:jc w:val="center"/>
            </w:pPr>
            <w:r w:rsidRPr="00D373F7">
              <w:t>£1,000</w:t>
            </w:r>
          </w:p>
        </w:tc>
      </w:tr>
      <w:tr w:rsidR="00D373F7" w:rsidRPr="00D373F7" w14:paraId="50AEED88" w14:textId="77777777" w:rsidTr="00D373F7">
        <w:trPr>
          <w:trHeight w:val="526"/>
        </w:trPr>
        <w:tc>
          <w:tcPr>
            <w:tcW w:w="350" w:type="dxa"/>
            <w:tcBorders>
              <w:top w:val="nil"/>
              <w:left w:val="nil"/>
              <w:bottom w:val="nil"/>
              <w:right w:val="nil"/>
            </w:tcBorders>
            <w:shd w:val="clear" w:color="auto" w:fill="auto"/>
            <w:vAlign w:val="center"/>
            <w:hideMark/>
          </w:tcPr>
          <w:p w14:paraId="0D744B0D"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416FF11D" w14:textId="77777777" w:rsidR="00D373F7" w:rsidRPr="00D373F7" w:rsidRDefault="00D373F7" w:rsidP="00D373F7">
            <w:pPr>
              <w:pStyle w:val="Heading1"/>
              <w:jc w:val="center"/>
            </w:pPr>
            <w:r w:rsidRPr="00D373F7">
              <w:t>Advertising</w:t>
            </w:r>
          </w:p>
        </w:tc>
        <w:tc>
          <w:tcPr>
            <w:tcW w:w="2393" w:type="dxa"/>
            <w:tcBorders>
              <w:top w:val="single" w:sz="4" w:space="0" w:color="C2C2A7"/>
              <w:left w:val="nil"/>
              <w:bottom w:val="single" w:sz="4" w:space="0" w:color="C2C2A7"/>
              <w:right w:val="nil"/>
            </w:tcBorders>
            <w:shd w:val="clear" w:color="auto" w:fill="auto"/>
            <w:noWrap/>
            <w:vAlign w:val="bottom"/>
            <w:hideMark/>
          </w:tcPr>
          <w:p w14:paraId="7E81B2A2" w14:textId="77777777" w:rsidR="00D373F7" w:rsidRPr="00D373F7" w:rsidRDefault="00D373F7" w:rsidP="00D373F7">
            <w:pPr>
              <w:pStyle w:val="Heading1"/>
              <w:jc w:val="center"/>
            </w:pPr>
            <w:r w:rsidRPr="00D373F7">
              <w:t>£15,000</w:t>
            </w:r>
          </w:p>
        </w:tc>
      </w:tr>
      <w:tr w:rsidR="00D373F7" w:rsidRPr="00D373F7" w14:paraId="235C32C9" w14:textId="77777777" w:rsidTr="00D373F7">
        <w:trPr>
          <w:trHeight w:val="526"/>
        </w:trPr>
        <w:tc>
          <w:tcPr>
            <w:tcW w:w="350" w:type="dxa"/>
            <w:tcBorders>
              <w:top w:val="nil"/>
              <w:left w:val="nil"/>
              <w:bottom w:val="nil"/>
              <w:right w:val="nil"/>
            </w:tcBorders>
            <w:shd w:val="clear" w:color="auto" w:fill="auto"/>
            <w:vAlign w:val="center"/>
            <w:hideMark/>
          </w:tcPr>
          <w:p w14:paraId="61DB5DD6"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37ABB601" w14:textId="77777777" w:rsidR="00D373F7" w:rsidRPr="00D373F7" w:rsidRDefault="00D373F7" w:rsidP="00D373F7">
            <w:pPr>
              <w:pStyle w:val="Heading1"/>
              <w:jc w:val="center"/>
            </w:pPr>
            <w:r w:rsidRPr="00D373F7">
              <w:t>Car, Delivery And Travel</w:t>
            </w:r>
          </w:p>
        </w:tc>
        <w:tc>
          <w:tcPr>
            <w:tcW w:w="2393" w:type="dxa"/>
            <w:tcBorders>
              <w:top w:val="single" w:sz="4" w:space="0" w:color="C2C2A7"/>
              <w:left w:val="nil"/>
              <w:bottom w:val="single" w:sz="4" w:space="0" w:color="C2C2A7"/>
              <w:right w:val="nil"/>
            </w:tcBorders>
            <w:shd w:val="clear" w:color="auto" w:fill="auto"/>
            <w:noWrap/>
            <w:vAlign w:val="bottom"/>
            <w:hideMark/>
          </w:tcPr>
          <w:p w14:paraId="51722758" w14:textId="77777777" w:rsidR="00D373F7" w:rsidRPr="00D373F7" w:rsidRDefault="00D373F7" w:rsidP="00D373F7">
            <w:pPr>
              <w:pStyle w:val="Heading1"/>
              <w:jc w:val="center"/>
            </w:pPr>
          </w:p>
        </w:tc>
      </w:tr>
      <w:tr w:rsidR="00D373F7" w:rsidRPr="00D373F7" w14:paraId="4E43FDCE" w14:textId="77777777" w:rsidTr="00D373F7">
        <w:trPr>
          <w:trHeight w:val="526"/>
        </w:trPr>
        <w:tc>
          <w:tcPr>
            <w:tcW w:w="350" w:type="dxa"/>
            <w:tcBorders>
              <w:top w:val="nil"/>
              <w:left w:val="nil"/>
              <w:bottom w:val="nil"/>
              <w:right w:val="nil"/>
            </w:tcBorders>
            <w:shd w:val="clear" w:color="auto" w:fill="auto"/>
            <w:vAlign w:val="center"/>
            <w:hideMark/>
          </w:tcPr>
          <w:p w14:paraId="23151E5D"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7C3AAB5A" w14:textId="77777777" w:rsidR="00D373F7" w:rsidRPr="00D373F7" w:rsidRDefault="00D373F7" w:rsidP="00D373F7">
            <w:pPr>
              <w:pStyle w:val="Heading1"/>
              <w:jc w:val="center"/>
            </w:pPr>
            <w:r w:rsidRPr="00D373F7">
              <w:t>Accounting And Legal</w:t>
            </w:r>
          </w:p>
        </w:tc>
        <w:tc>
          <w:tcPr>
            <w:tcW w:w="2393" w:type="dxa"/>
            <w:tcBorders>
              <w:top w:val="single" w:sz="4" w:space="0" w:color="C2C2A7"/>
              <w:left w:val="nil"/>
              <w:bottom w:val="single" w:sz="4" w:space="0" w:color="C2C2A7"/>
              <w:right w:val="nil"/>
            </w:tcBorders>
            <w:shd w:val="clear" w:color="auto" w:fill="auto"/>
            <w:noWrap/>
            <w:vAlign w:val="bottom"/>
            <w:hideMark/>
          </w:tcPr>
          <w:p w14:paraId="71CC862A" w14:textId="77777777" w:rsidR="00D373F7" w:rsidRPr="00D373F7" w:rsidRDefault="00D373F7" w:rsidP="00D373F7">
            <w:pPr>
              <w:pStyle w:val="Heading1"/>
              <w:jc w:val="center"/>
            </w:pPr>
            <w:r w:rsidRPr="00D373F7">
              <w:t>£1,800</w:t>
            </w:r>
          </w:p>
        </w:tc>
      </w:tr>
      <w:tr w:rsidR="00D373F7" w:rsidRPr="00D373F7" w14:paraId="5CAE8DA3" w14:textId="77777777" w:rsidTr="00D373F7">
        <w:trPr>
          <w:trHeight w:val="526"/>
        </w:trPr>
        <w:tc>
          <w:tcPr>
            <w:tcW w:w="350" w:type="dxa"/>
            <w:tcBorders>
              <w:top w:val="nil"/>
              <w:left w:val="nil"/>
              <w:bottom w:val="nil"/>
              <w:right w:val="nil"/>
            </w:tcBorders>
            <w:shd w:val="clear" w:color="auto" w:fill="auto"/>
            <w:vAlign w:val="center"/>
            <w:hideMark/>
          </w:tcPr>
          <w:p w14:paraId="216CAE1E"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6160660D" w14:textId="77777777" w:rsidR="00D373F7" w:rsidRPr="00D373F7" w:rsidRDefault="00D373F7" w:rsidP="00D373F7">
            <w:pPr>
              <w:pStyle w:val="Heading1"/>
              <w:jc w:val="center"/>
            </w:pPr>
            <w:r w:rsidRPr="00D373F7">
              <w:t>Rent</w:t>
            </w:r>
          </w:p>
        </w:tc>
        <w:tc>
          <w:tcPr>
            <w:tcW w:w="2393" w:type="dxa"/>
            <w:tcBorders>
              <w:top w:val="single" w:sz="4" w:space="0" w:color="C2C2A7"/>
              <w:left w:val="nil"/>
              <w:bottom w:val="single" w:sz="4" w:space="0" w:color="C2C2A7"/>
              <w:right w:val="nil"/>
            </w:tcBorders>
            <w:shd w:val="clear" w:color="auto" w:fill="auto"/>
            <w:noWrap/>
            <w:vAlign w:val="bottom"/>
            <w:hideMark/>
          </w:tcPr>
          <w:p w14:paraId="4A37E08E" w14:textId="77777777" w:rsidR="00D373F7" w:rsidRPr="00D373F7" w:rsidRDefault="00D373F7" w:rsidP="00D373F7">
            <w:pPr>
              <w:pStyle w:val="Heading1"/>
              <w:jc w:val="center"/>
            </w:pPr>
            <w:r w:rsidRPr="00D373F7">
              <w:t>£20,000</w:t>
            </w:r>
          </w:p>
        </w:tc>
      </w:tr>
      <w:tr w:rsidR="00D373F7" w:rsidRPr="00D373F7" w14:paraId="5567F4D5" w14:textId="77777777" w:rsidTr="00D373F7">
        <w:trPr>
          <w:trHeight w:val="526"/>
        </w:trPr>
        <w:tc>
          <w:tcPr>
            <w:tcW w:w="350" w:type="dxa"/>
            <w:tcBorders>
              <w:top w:val="nil"/>
              <w:left w:val="nil"/>
              <w:bottom w:val="nil"/>
              <w:right w:val="nil"/>
            </w:tcBorders>
            <w:shd w:val="clear" w:color="auto" w:fill="auto"/>
            <w:vAlign w:val="center"/>
            <w:hideMark/>
          </w:tcPr>
          <w:p w14:paraId="2F7C8F31"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588E10A2" w14:textId="77777777" w:rsidR="00D373F7" w:rsidRPr="00D373F7" w:rsidRDefault="00D373F7" w:rsidP="00D373F7">
            <w:pPr>
              <w:pStyle w:val="Heading1"/>
              <w:jc w:val="center"/>
            </w:pPr>
            <w:r w:rsidRPr="00D373F7">
              <w:t>Telephone</w:t>
            </w:r>
          </w:p>
        </w:tc>
        <w:tc>
          <w:tcPr>
            <w:tcW w:w="2393" w:type="dxa"/>
            <w:tcBorders>
              <w:top w:val="single" w:sz="4" w:space="0" w:color="C2C2A7"/>
              <w:left w:val="nil"/>
              <w:bottom w:val="single" w:sz="4" w:space="0" w:color="C2C2A7"/>
              <w:right w:val="nil"/>
            </w:tcBorders>
            <w:shd w:val="clear" w:color="auto" w:fill="auto"/>
            <w:noWrap/>
            <w:vAlign w:val="bottom"/>
            <w:hideMark/>
          </w:tcPr>
          <w:p w14:paraId="5D20FBC7" w14:textId="77777777" w:rsidR="00D373F7" w:rsidRPr="00D373F7" w:rsidRDefault="00D373F7" w:rsidP="00D373F7">
            <w:pPr>
              <w:pStyle w:val="Heading1"/>
              <w:jc w:val="center"/>
            </w:pPr>
          </w:p>
        </w:tc>
      </w:tr>
      <w:tr w:rsidR="00D373F7" w:rsidRPr="00D373F7" w14:paraId="2A097319" w14:textId="77777777" w:rsidTr="00D373F7">
        <w:trPr>
          <w:trHeight w:val="526"/>
        </w:trPr>
        <w:tc>
          <w:tcPr>
            <w:tcW w:w="350" w:type="dxa"/>
            <w:tcBorders>
              <w:top w:val="nil"/>
              <w:left w:val="nil"/>
              <w:bottom w:val="nil"/>
              <w:right w:val="nil"/>
            </w:tcBorders>
            <w:shd w:val="clear" w:color="auto" w:fill="auto"/>
            <w:vAlign w:val="center"/>
            <w:hideMark/>
          </w:tcPr>
          <w:p w14:paraId="10286CAB"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79DD9510" w14:textId="77777777" w:rsidR="00D373F7" w:rsidRPr="00D373F7" w:rsidRDefault="00D373F7" w:rsidP="00D373F7">
            <w:pPr>
              <w:pStyle w:val="Heading1"/>
              <w:jc w:val="center"/>
            </w:pPr>
            <w:r w:rsidRPr="00D373F7">
              <w:t>Utilities</w:t>
            </w:r>
          </w:p>
        </w:tc>
        <w:tc>
          <w:tcPr>
            <w:tcW w:w="2393" w:type="dxa"/>
            <w:tcBorders>
              <w:top w:val="single" w:sz="4" w:space="0" w:color="C2C2A7"/>
              <w:left w:val="nil"/>
              <w:bottom w:val="single" w:sz="4" w:space="0" w:color="C2C2A7"/>
              <w:right w:val="nil"/>
            </w:tcBorders>
            <w:shd w:val="clear" w:color="auto" w:fill="auto"/>
            <w:noWrap/>
            <w:vAlign w:val="bottom"/>
            <w:hideMark/>
          </w:tcPr>
          <w:p w14:paraId="44AC88D0" w14:textId="77777777" w:rsidR="00D373F7" w:rsidRPr="00D373F7" w:rsidRDefault="00D373F7" w:rsidP="00D373F7">
            <w:pPr>
              <w:pStyle w:val="Heading1"/>
              <w:jc w:val="center"/>
            </w:pPr>
            <w:r w:rsidRPr="00D373F7">
              <w:t>£5,000</w:t>
            </w:r>
          </w:p>
        </w:tc>
      </w:tr>
      <w:tr w:rsidR="00D373F7" w:rsidRPr="00D373F7" w14:paraId="3D2B00D5" w14:textId="77777777" w:rsidTr="00D373F7">
        <w:trPr>
          <w:trHeight w:val="526"/>
        </w:trPr>
        <w:tc>
          <w:tcPr>
            <w:tcW w:w="350" w:type="dxa"/>
            <w:tcBorders>
              <w:top w:val="nil"/>
              <w:left w:val="nil"/>
              <w:bottom w:val="nil"/>
              <w:right w:val="nil"/>
            </w:tcBorders>
            <w:shd w:val="clear" w:color="auto" w:fill="auto"/>
            <w:vAlign w:val="center"/>
            <w:hideMark/>
          </w:tcPr>
          <w:p w14:paraId="47915043"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2CC0ED70" w14:textId="77777777" w:rsidR="00D373F7" w:rsidRPr="00D373F7" w:rsidRDefault="00D373F7" w:rsidP="00D373F7">
            <w:pPr>
              <w:pStyle w:val="Heading1"/>
              <w:jc w:val="center"/>
            </w:pPr>
            <w:r w:rsidRPr="00D373F7">
              <w:t>Insurance</w:t>
            </w:r>
          </w:p>
        </w:tc>
        <w:tc>
          <w:tcPr>
            <w:tcW w:w="2393" w:type="dxa"/>
            <w:tcBorders>
              <w:top w:val="single" w:sz="4" w:space="0" w:color="C2C2A7"/>
              <w:left w:val="nil"/>
              <w:bottom w:val="single" w:sz="4" w:space="0" w:color="C2C2A7"/>
              <w:right w:val="nil"/>
            </w:tcBorders>
            <w:shd w:val="clear" w:color="auto" w:fill="auto"/>
            <w:noWrap/>
            <w:vAlign w:val="bottom"/>
            <w:hideMark/>
          </w:tcPr>
          <w:p w14:paraId="0061A607" w14:textId="77777777" w:rsidR="00D373F7" w:rsidRPr="00D373F7" w:rsidRDefault="00D373F7" w:rsidP="00D373F7">
            <w:pPr>
              <w:pStyle w:val="Heading1"/>
              <w:jc w:val="center"/>
            </w:pPr>
            <w:r w:rsidRPr="00D373F7">
              <w:t>£2,000</w:t>
            </w:r>
          </w:p>
        </w:tc>
      </w:tr>
      <w:tr w:rsidR="00D373F7" w:rsidRPr="00D373F7" w14:paraId="447A1DD8" w14:textId="77777777" w:rsidTr="00D373F7">
        <w:trPr>
          <w:trHeight w:val="526"/>
        </w:trPr>
        <w:tc>
          <w:tcPr>
            <w:tcW w:w="350" w:type="dxa"/>
            <w:tcBorders>
              <w:top w:val="nil"/>
              <w:left w:val="nil"/>
              <w:bottom w:val="nil"/>
              <w:right w:val="nil"/>
            </w:tcBorders>
            <w:shd w:val="clear" w:color="auto" w:fill="auto"/>
            <w:vAlign w:val="center"/>
            <w:hideMark/>
          </w:tcPr>
          <w:p w14:paraId="35CBBE41"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644E816D" w14:textId="77777777" w:rsidR="00D373F7" w:rsidRPr="00D373F7" w:rsidRDefault="00D373F7" w:rsidP="00D373F7">
            <w:pPr>
              <w:pStyle w:val="Heading1"/>
              <w:jc w:val="center"/>
            </w:pPr>
            <w:r w:rsidRPr="00D373F7">
              <w:t>Taxes (Property etc.)</w:t>
            </w:r>
          </w:p>
        </w:tc>
        <w:tc>
          <w:tcPr>
            <w:tcW w:w="2393" w:type="dxa"/>
            <w:tcBorders>
              <w:top w:val="single" w:sz="4" w:space="0" w:color="C2C2A7"/>
              <w:left w:val="nil"/>
              <w:bottom w:val="single" w:sz="4" w:space="0" w:color="C2C2A7"/>
              <w:right w:val="nil"/>
            </w:tcBorders>
            <w:shd w:val="clear" w:color="auto" w:fill="auto"/>
            <w:noWrap/>
            <w:vAlign w:val="bottom"/>
            <w:hideMark/>
          </w:tcPr>
          <w:p w14:paraId="32C82D2E" w14:textId="77777777" w:rsidR="00D373F7" w:rsidRPr="00D373F7" w:rsidRDefault="00D373F7" w:rsidP="00D373F7">
            <w:pPr>
              <w:pStyle w:val="Heading1"/>
              <w:jc w:val="center"/>
            </w:pPr>
          </w:p>
        </w:tc>
      </w:tr>
      <w:tr w:rsidR="00D373F7" w:rsidRPr="00D373F7" w14:paraId="4461EECF" w14:textId="77777777" w:rsidTr="00D373F7">
        <w:trPr>
          <w:trHeight w:val="526"/>
        </w:trPr>
        <w:tc>
          <w:tcPr>
            <w:tcW w:w="350" w:type="dxa"/>
            <w:tcBorders>
              <w:top w:val="nil"/>
              <w:left w:val="nil"/>
              <w:bottom w:val="nil"/>
              <w:right w:val="nil"/>
            </w:tcBorders>
            <w:shd w:val="clear" w:color="auto" w:fill="auto"/>
            <w:vAlign w:val="center"/>
            <w:hideMark/>
          </w:tcPr>
          <w:p w14:paraId="1BD7C309"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3F61E266" w14:textId="77777777" w:rsidR="00D373F7" w:rsidRPr="00D373F7" w:rsidRDefault="00D373F7" w:rsidP="00D373F7">
            <w:pPr>
              <w:pStyle w:val="Heading1"/>
              <w:jc w:val="center"/>
            </w:pPr>
            <w:r w:rsidRPr="00D373F7">
              <w:t>Interest</w:t>
            </w:r>
          </w:p>
        </w:tc>
        <w:tc>
          <w:tcPr>
            <w:tcW w:w="2393" w:type="dxa"/>
            <w:tcBorders>
              <w:top w:val="single" w:sz="4" w:space="0" w:color="C2C2A7"/>
              <w:left w:val="nil"/>
              <w:bottom w:val="single" w:sz="4" w:space="0" w:color="C2C2A7"/>
              <w:right w:val="nil"/>
            </w:tcBorders>
            <w:shd w:val="clear" w:color="auto" w:fill="auto"/>
            <w:noWrap/>
            <w:vAlign w:val="bottom"/>
            <w:hideMark/>
          </w:tcPr>
          <w:p w14:paraId="29372A63" w14:textId="77777777" w:rsidR="00D373F7" w:rsidRPr="00D373F7" w:rsidRDefault="00D373F7" w:rsidP="00D373F7">
            <w:pPr>
              <w:pStyle w:val="Heading1"/>
              <w:jc w:val="center"/>
            </w:pPr>
          </w:p>
        </w:tc>
      </w:tr>
      <w:tr w:rsidR="00D373F7" w:rsidRPr="00D373F7" w14:paraId="4435D2FD" w14:textId="77777777" w:rsidTr="00D373F7">
        <w:trPr>
          <w:trHeight w:val="526"/>
        </w:trPr>
        <w:tc>
          <w:tcPr>
            <w:tcW w:w="350" w:type="dxa"/>
            <w:tcBorders>
              <w:top w:val="nil"/>
              <w:left w:val="nil"/>
              <w:bottom w:val="nil"/>
              <w:right w:val="nil"/>
            </w:tcBorders>
            <w:shd w:val="clear" w:color="auto" w:fill="auto"/>
            <w:vAlign w:val="center"/>
            <w:hideMark/>
          </w:tcPr>
          <w:p w14:paraId="7C1342AD"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09F1F1FE" w14:textId="77777777" w:rsidR="00D373F7" w:rsidRPr="00D373F7" w:rsidRDefault="00D373F7" w:rsidP="00D373F7">
            <w:pPr>
              <w:pStyle w:val="Heading1"/>
              <w:jc w:val="center"/>
            </w:pPr>
            <w:r w:rsidRPr="00D373F7">
              <w:t>Depreciation</w:t>
            </w:r>
          </w:p>
        </w:tc>
        <w:tc>
          <w:tcPr>
            <w:tcW w:w="2393" w:type="dxa"/>
            <w:tcBorders>
              <w:top w:val="single" w:sz="4" w:space="0" w:color="C2C2A7"/>
              <w:left w:val="nil"/>
              <w:bottom w:val="single" w:sz="4" w:space="0" w:color="C2C2A7"/>
              <w:right w:val="nil"/>
            </w:tcBorders>
            <w:shd w:val="clear" w:color="auto" w:fill="auto"/>
            <w:noWrap/>
            <w:vAlign w:val="bottom"/>
            <w:hideMark/>
          </w:tcPr>
          <w:p w14:paraId="21DD5C97" w14:textId="77777777" w:rsidR="00D373F7" w:rsidRPr="00D373F7" w:rsidRDefault="00D373F7" w:rsidP="00D373F7">
            <w:pPr>
              <w:pStyle w:val="Heading1"/>
              <w:jc w:val="center"/>
            </w:pPr>
          </w:p>
        </w:tc>
      </w:tr>
      <w:tr w:rsidR="00D373F7" w:rsidRPr="00D373F7" w14:paraId="102A020D" w14:textId="77777777" w:rsidTr="00D373F7">
        <w:trPr>
          <w:trHeight w:val="526"/>
        </w:trPr>
        <w:tc>
          <w:tcPr>
            <w:tcW w:w="350" w:type="dxa"/>
            <w:tcBorders>
              <w:top w:val="nil"/>
              <w:left w:val="nil"/>
              <w:bottom w:val="nil"/>
              <w:right w:val="nil"/>
            </w:tcBorders>
            <w:shd w:val="clear" w:color="auto" w:fill="auto"/>
            <w:vAlign w:val="center"/>
            <w:hideMark/>
          </w:tcPr>
          <w:p w14:paraId="5FEC0E59"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7DEF4F62" w14:textId="77777777" w:rsidR="00D373F7" w:rsidRPr="00D373F7" w:rsidRDefault="00D373F7" w:rsidP="00D373F7">
            <w:pPr>
              <w:pStyle w:val="Heading1"/>
              <w:jc w:val="center"/>
            </w:pPr>
            <w:r w:rsidRPr="00D373F7">
              <w:t>Other (specify)</w:t>
            </w:r>
          </w:p>
        </w:tc>
        <w:tc>
          <w:tcPr>
            <w:tcW w:w="2393" w:type="dxa"/>
            <w:tcBorders>
              <w:top w:val="single" w:sz="4" w:space="0" w:color="C2C2A7"/>
              <w:left w:val="nil"/>
              <w:bottom w:val="single" w:sz="4" w:space="0" w:color="C2C2A7"/>
              <w:right w:val="nil"/>
            </w:tcBorders>
            <w:shd w:val="clear" w:color="auto" w:fill="auto"/>
            <w:noWrap/>
            <w:vAlign w:val="bottom"/>
            <w:hideMark/>
          </w:tcPr>
          <w:p w14:paraId="60C567BF" w14:textId="77777777" w:rsidR="00D373F7" w:rsidRPr="00D373F7" w:rsidRDefault="00D373F7" w:rsidP="00D373F7">
            <w:pPr>
              <w:pStyle w:val="Heading1"/>
              <w:jc w:val="center"/>
            </w:pPr>
          </w:p>
        </w:tc>
      </w:tr>
      <w:tr w:rsidR="00D373F7" w:rsidRPr="00D373F7" w14:paraId="0FA9CCEA" w14:textId="77777777" w:rsidTr="00D373F7">
        <w:trPr>
          <w:trHeight w:val="526"/>
        </w:trPr>
        <w:tc>
          <w:tcPr>
            <w:tcW w:w="350" w:type="dxa"/>
            <w:tcBorders>
              <w:top w:val="nil"/>
              <w:left w:val="nil"/>
              <w:bottom w:val="nil"/>
              <w:right w:val="nil"/>
            </w:tcBorders>
            <w:shd w:val="clear" w:color="auto" w:fill="auto"/>
            <w:vAlign w:val="center"/>
            <w:hideMark/>
          </w:tcPr>
          <w:p w14:paraId="369D6345"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4EF630E5" w14:textId="77777777" w:rsidR="00D373F7" w:rsidRPr="00D373F7" w:rsidRDefault="00D373F7" w:rsidP="00D373F7">
            <w:pPr>
              <w:pStyle w:val="Heading1"/>
              <w:jc w:val="center"/>
            </w:pPr>
            <w:r w:rsidRPr="00D373F7">
              <w:t>Miscellaneous expenses</w:t>
            </w:r>
          </w:p>
        </w:tc>
        <w:tc>
          <w:tcPr>
            <w:tcW w:w="2393" w:type="dxa"/>
            <w:tcBorders>
              <w:top w:val="single" w:sz="4" w:space="0" w:color="C2C2A7"/>
              <w:left w:val="nil"/>
              <w:bottom w:val="single" w:sz="4" w:space="0" w:color="C2C2A7"/>
              <w:right w:val="nil"/>
            </w:tcBorders>
            <w:shd w:val="clear" w:color="auto" w:fill="auto"/>
            <w:noWrap/>
            <w:vAlign w:val="bottom"/>
            <w:hideMark/>
          </w:tcPr>
          <w:p w14:paraId="55BEB16F" w14:textId="77777777" w:rsidR="00D373F7" w:rsidRPr="00D373F7" w:rsidRDefault="00D373F7" w:rsidP="00D373F7">
            <w:pPr>
              <w:pStyle w:val="Heading1"/>
              <w:jc w:val="center"/>
            </w:pPr>
            <w:r w:rsidRPr="00D373F7">
              <w:t>£5,000</w:t>
            </w:r>
          </w:p>
        </w:tc>
      </w:tr>
      <w:tr w:rsidR="00D373F7" w:rsidRPr="00D373F7" w14:paraId="2F8B8ED3" w14:textId="77777777" w:rsidTr="00D373F7">
        <w:trPr>
          <w:trHeight w:val="526"/>
        </w:trPr>
        <w:tc>
          <w:tcPr>
            <w:tcW w:w="350" w:type="dxa"/>
            <w:tcBorders>
              <w:top w:val="nil"/>
              <w:left w:val="nil"/>
              <w:bottom w:val="nil"/>
              <w:right w:val="nil"/>
            </w:tcBorders>
            <w:shd w:val="clear" w:color="auto" w:fill="auto"/>
            <w:vAlign w:val="center"/>
            <w:hideMark/>
          </w:tcPr>
          <w:p w14:paraId="0026DB78"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6DBE2F62" w14:textId="77777777" w:rsidR="00D373F7" w:rsidRPr="00D373F7" w:rsidRDefault="00D373F7" w:rsidP="00D373F7">
            <w:pPr>
              <w:pStyle w:val="Heading1"/>
              <w:jc w:val="center"/>
            </w:pPr>
            <w:r w:rsidRPr="00D373F7">
              <w:t>Principal Portion Of Debt Payment</w:t>
            </w:r>
          </w:p>
        </w:tc>
        <w:tc>
          <w:tcPr>
            <w:tcW w:w="2393" w:type="dxa"/>
            <w:tcBorders>
              <w:top w:val="single" w:sz="4" w:space="0" w:color="C2C2A7"/>
              <w:left w:val="nil"/>
              <w:bottom w:val="single" w:sz="4" w:space="0" w:color="C2C2A7"/>
              <w:right w:val="nil"/>
            </w:tcBorders>
            <w:shd w:val="clear" w:color="auto" w:fill="auto"/>
            <w:noWrap/>
            <w:vAlign w:val="bottom"/>
            <w:hideMark/>
          </w:tcPr>
          <w:p w14:paraId="342CA390" w14:textId="77777777" w:rsidR="00D373F7" w:rsidRPr="00D373F7" w:rsidRDefault="00D373F7" w:rsidP="00D373F7">
            <w:pPr>
              <w:pStyle w:val="Heading1"/>
              <w:jc w:val="center"/>
            </w:pPr>
          </w:p>
        </w:tc>
      </w:tr>
      <w:tr w:rsidR="00D373F7" w:rsidRPr="00D373F7" w14:paraId="49EE2094" w14:textId="77777777" w:rsidTr="00D373F7">
        <w:trPr>
          <w:trHeight w:val="526"/>
        </w:trPr>
        <w:tc>
          <w:tcPr>
            <w:tcW w:w="350" w:type="dxa"/>
            <w:tcBorders>
              <w:top w:val="nil"/>
              <w:left w:val="nil"/>
              <w:bottom w:val="nil"/>
              <w:right w:val="nil"/>
            </w:tcBorders>
            <w:shd w:val="clear" w:color="auto" w:fill="auto"/>
            <w:vAlign w:val="center"/>
            <w:hideMark/>
          </w:tcPr>
          <w:p w14:paraId="17F30162" w14:textId="77777777" w:rsidR="00D373F7" w:rsidRPr="00D373F7" w:rsidRDefault="00D373F7" w:rsidP="00D373F7">
            <w:pPr>
              <w:pStyle w:val="Heading1"/>
              <w:jc w:val="center"/>
            </w:pPr>
          </w:p>
        </w:tc>
        <w:tc>
          <w:tcPr>
            <w:tcW w:w="6381" w:type="dxa"/>
            <w:tcBorders>
              <w:top w:val="single" w:sz="4" w:space="0" w:color="C2C2A7"/>
              <w:left w:val="nil"/>
              <w:bottom w:val="single" w:sz="4" w:space="0" w:color="C2C2A7"/>
              <w:right w:val="nil"/>
            </w:tcBorders>
            <w:shd w:val="clear" w:color="auto" w:fill="auto"/>
            <w:noWrap/>
            <w:vAlign w:val="center"/>
            <w:hideMark/>
          </w:tcPr>
          <w:p w14:paraId="6088C013" w14:textId="77777777" w:rsidR="00D373F7" w:rsidRPr="00D373F7" w:rsidRDefault="00D373F7" w:rsidP="00D373F7">
            <w:pPr>
              <w:pStyle w:val="Heading1"/>
              <w:jc w:val="center"/>
            </w:pPr>
            <w:r w:rsidRPr="00D373F7">
              <w:t>Owner’s Draw</w:t>
            </w:r>
          </w:p>
        </w:tc>
        <w:tc>
          <w:tcPr>
            <w:tcW w:w="2393" w:type="dxa"/>
            <w:tcBorders>
              <w:top w:val="single" w:sz="4" w:space="0" w:color="C2C2A7"/>
              <w:left w:val="nil"/>
              <w:bottom w:val="single" w:sz="4" w:space="0" w:color="C2C2A7"/>
              <w:right w:val="nil"/>
            </w:tcBorders>
            <w:shd w:val="clear" w:color="auto" w:fill="auto"/>
            <w:noWrap/>
            <w:vAlign w:val="bottom"/>
            <w:hideMark/>
          </w:tcPr>
          <w:p w14:paraId="793D90EF" w14:textId="77777777" w:rsidR="00D373F7" w:rsidRPr="00D373F7" w:rsidRDefault="00D373F7" w:rsidP="00D373F7">
            <w:pPr>
              <w:pStyle w:val="Heading1"/>
              <w:jc w:val="center"/>
            </w:pPr>
            <w:r w:rsidRPr="00D373F7">
              <w:t>£50,000</w:t>
            </w:r>
          </w:p>
        </w:tc>
      </w:tr>
      <w:tr w:rsidR="00D373F7" w:rsidRPr="00D373F7" w14:paraId="72EE5A66" w14:textId="77777777" w:rsidTr="00D373F7">
        <w:trPr>
          <w:trHeight w:val="526"/>
        </w:trPr>
        <w:tc>
          <w:tcPr>
            <w:tcW w:w="350" w:type="dxa"/>
            <w:tcBorders>
              <w:top w:val="nil"/>
              <w:left w:val="nil"/>
              <w:bottom w:val="nil"/>
              <w:right w:val="nil"/>
            </w:tcBorders>
            <w:shd w:val="clear" w:color="auto" w:fill="auto"/>
            <w:vAlign w:val="center"/>
            <w:hideMark/>
          </w:tcPr>
          <w:p w14:paraId="4F649C11" w14:textId="77777777" w:rsidR="00D373F7" w:rsidRPr="00D373F7" w:rsidRDefault="00D373F7" w:rsidP="00D373F7">
            <w:pPr>
              <w:pStyle w:val="Heading1"/>
              <w:jc w:val="center"/>
            </w:pPr>
          </w:p>
        </w:tc>
        <w:tc>
          <w:tcPr>
            <w:tcW w:w="6381" w:type="dxa"/>
            <w:tcBorders>
              <w:top w:val="double" w:sz="6" w:space="0" w:color="C2C2A7"/>
              <w:left w:val="nil"/>
              <w:bottom w:val="nil"/>
              <w:right w:val="nil"/>
            </w:tcBorders>
            <w:shd w:val="clear" w:color="auto" w:fill="auto"/>
            <w:vAlign w:val="center"/>
            <w:hideMark/>
          </w:tcPr>
          <w:p w14:paraId="61C40AE5" w14:textId="77777777" w:rsidR="00D373F7" w:rsidRPr="00D373F7" w:rsidRDefault="00D373F7" w:rsidP="00D373F7">
            <w:pPr>
              <w:pStyle w:val="Heading1"/>
              <w:jc w:val="center"/>
            </w:pPr>
            <w:r w:rsidRPr="00D373F7">
              <w:t>Total</w:t>
            </w:r>
          </w:p>
        </w:tc>
        <w:tc>
          <w:tcPr>
            <w:tcW w:w="2393" w:type="dxa"/>
            <w:tcBorders>
              <w:top w:val="double" w:sz="6" w:space="0" w:color="C2C2A7"/>
              <w:left w:val="nil"/>
              <w:bottom w:val="nil"/>
              <w:right w:val="nil"/>
            </w:tcBorders>
            <w:shd w:val="clear" w:color="auto" w:fill="auto"/>
            <w:vAlign w:val="center"/>
            <w:hideMark/>
          </w:tcPr>
          <w:p w14:paraId="38E2E169" w14:textId="77777777" w:rsidR="00D373F7" w:rsidRPr="00D373F7" w:rsidRDefault="00D373F7" w:rsidP="00D373F7">
            <w:pPr>
              <w:pStyle w:val="Heading1"/>
              <w:jc w:val="center"/>
            </w:pPr>
            <w:r w:rsidRPr="00D373F7">
              <w:t>£232,800</w:t>
            </w:r>
          </w:p>
        </w:tc>
      </w:tr>
      <w:tr w:rsidR="00D373F7" w:rsidRPr="00D373F7" w14:paraId="41E39E77" w14:textId="77777777" w:rsidTr="00D373F7">
        <w:trPr>
          <w:trHeight w:val="526"/>
        </w:trPr>
        <w:tc>
          <w:tcPr>
            <w:tcW w:w="350" w:type="dxa"/>
            <w:tcBorders>
              <w:top w:val="nil"/>
              <w:left w:val="nil"/>
              <w:bottom w:val="nil"/>
              <w:right w:val="nil"/>
            </w:tcBorders>
            <w:shd w:val="clear" w:color="auto" w:fill="auto"/>
            <w:vAlign w:val="center"/>
            <w:hideMark/>
          </w:tcPr>
          <w:p w14:paraId="3D0EF26A" w14:textId="77777777" w:rsidR="00D373F7" w:rsidRPr="00D373F7" w:rsidRDefault="00D373F7" w:rsidP="00D373F7">
            <w:pPr>
              <w:pStyle w:val="Heading1"/>
              <w:jc w:val="center"/>
            </w:pPr>
          </w:p>
        </w:tc>
        <w:tc>
          <w:tcPr>
            <w:tcW w:w="8774" w:type="dxa"/>
            <w:gridSpan w:val="2"/>
            <w:tcBorders>
              <w:top w:val="nil"/>
              <w:left w:val="nil"/>
              <w:bottom w:val="nil"/>
              <w:right w:val="nil"/>
            </w:tcBorders>
            <w:shd w:val="clear" w:color="auto" w:fill="auto"/>
            <w:noWrap/>
            <w:vAlign w:val="bottom"/>
            <w:hideMark/>
          </w:tcPr>
          <w:p w14:paraId="0176B3FD" w14:textId="77777777" w:rsidR="00D373F7" w:rsidRPr="00D373F7" w:rsidRDefault="00D373F7" w:rsidP="00D373F7">
            <w:pPr>
              <w:pStyle w:val="Heading1"/>
              <w:jc w:val="center"/>
            </w:pPr>
          </w:p>
        </w:tc>
      </w:tr>
      <w:tr w:rsidR="00D373F7" w:rsidRPr="00D373F7" w14:paraId="64A42BA4" w14:textId="77777777" w:rsidTr="00D373F7">
        <w:trPr>
          <w:trHeight w:val="526"/>
        </w:trPr>
        <w:tc>
          <w:tcPr>
            <w:tcW w:w="350" w:type="dxa"/>
            <w:tcBorders>
              <w:top w:val="nil"/>
              <w:left w:val="nil"/>
              <w:bottom w:val="nil"/>
              <w:right w:val="nil"/>
            </w:tcBorders>
            <w:shd w:val="clear" w:color="auto" w:fill="auto"/>
            <w:vAlign w:val="center"/>
            <w:hideMark/>
          </w:tcPr>
          <w:p w14:paraId="544325DB" w14:textId="77777777" w:rsidR="00D373F7" w:rsidRPr="00D373F7" w:rsidRDefault="00D373F7" w:rsidP="00D373F7">
            <w:pPr>
              <w:pStyle w:val="Heading1"/>
            </w:pPr>
          </w:p>
        </w:tc>
        <w:tc>
          <w:tcPr>
            <w:tcW w:w="6381" w:type="dxa"/>
            <w:tcBorders>
              <w:top w:val="double" w:sz="6" w:space="0" w:color="C2C2A7"/>
              <w:left w:val="nil"/>
              <w:bottom w:val="double" w:sz="6" w:space="0" w:color="C2C2A7"/>
              <w:right w:val="nil"/>
            </w:tcBorders>
            <w:shd w:val="clear" w:color="auto" w:fill="auto"/>
            <w:noWrap/>
            <w:vAlign w:val="center"/>
            <w:hideMark/>
          </w:tcPr>
          <w:p w14:paraId="2F1013B5" w14:textId="77777777" w:rsidR="00D373F7" w:rsidRPr="00D373F7" w:rsidRDefault="00D373F7" w:rsidP="00D373F7">
            <w:pPr>
              <w:pStyle w:val="Heading1"/>
              <w:jc w:val="center"/>
            </w:pPr>
            <w:bookmarkStart w:id="37" w:name="RANGE!B22"/>
            <w:r w:rsidRPr="00D373F7">
              <w:t>BREAKEVEN SALES LEVEL</w:t>
            </w:r>
            <w:bookmarkEnd w:id="37"/>
          </w:p>
        </w:tc>
        <w:tc>
          <w:tcPr>
            <w:tcW w:w="2393" w:type="dxa"/>
            <w:tcBorders>
              <w:top w:val="double" w:sz="6" w:space="0" w:color="C2C2A7"/>
              <w:left w:val="nil"/>
              <w:bottom w:val="double" w:sz="6" w:space="0" w:color="C2C2A7"/>
              <w:right w:val="nil"/>
            </w:tcBorders>
            <w:shd w:val="clear" w:color="auto" w:fill="auto"/>
            <w:noWrap/>
            <w:vAlign w:val="center"/>
            <w:hideMark/>
          </w:tcPr>
          <w:p w14:paraId="16D0D5BB" w14:textId="77777777" w:rsidR="00D373F7" w:rsidRPr="00D373F7" w:rsidRDefault="00D373F7" w:rsidP="00D373F7">
            <w:pPr>
              <w:pStyle w:val="Heading1"/>
              <w:jc w:val="center"/>
            </w:pPr>
            <w:bookmarkStart w:id="38" w:name="RANGE!C22"/>
            <w:r w:rsidRPr="00D373F7">
              <w:t>£684,706</w:t>
            </w:r>
            <w:bookmarkEnd w:id="38"/>
          </w:p>
        </w:tc>
      </w:tr>
    </w:tbl>
    <w:p w14:paraId="4CA4E4AF" w14:textId="77777777" w:rsidR="00535787" w:rsidRDefault="00535787" w:rsidP="00203B3C">
      <w:pPr>
        <w:pStyle w:val="Heading1"/>
        <w:jc w:val="center"/>
      </w:pPr>
    </w:p>
    <w:p w14:paraId="4AC920BB" w14:textId="2BAB2812" w:rsidR="00535787" w:rsidRDefault="008263E9" w:rsidP="00203B3C">
      <w:pPr>
        <w:pStyle w:val="Heading1"/>
        <w:jc w:val="center"/>
      </w:pPr>
      <w:r w:rsidRPr="008263E9">
        <w:rPr>
          <w:noProof/>
        </w:rPr>
        <w:drawing>
          <wp:inline distT="0" distB="0" distL="0" distR="0" wp14:anchorId="0DF8A9E9" wp14:editId="05882472">
            <wp:extent cx="5731510" cy="36601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660140"/>
                    </a:xfrm>
                    <a:prstGeom prst="rect">
                      <a:avLst/>
                    </a:prstGeom>
                    <a:noFill/>
                    <a:ln>
                      <a:noFill/>
                    </a:ln>
                  </pic:spPr>
                </pic:pic>
              </a:graphicData>
            </a:graphic>
          </wp:inline>
        </w:drawing>
      </w:r>
    </w:p>
    <w:p w14:paraId="602D102E" w14:textId="0E3BDE25" w:rsidR="004D753E" w:rsidRDefault="004D753E" w:rsidP="004D753E"/>
    <w:p w14:paraId="29C5DC3A" w14:textId="304A5725" w:rsidR="004D753E" w:rsidRDefault="004D753E" w:rsidP="004D753E">
      <w:r w:rsidRPr="004D753E">
        <w:rPr>
          <w:noProof/>
        </w:rPr>
        <w:drawing>
          <wp:inline distT="0" distB="0" distL="0" distR="0" wp14:anchorId="0A044B98" wp14:editId="0AAAE559">
            <wp:extent cx="5731510" cy="33401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40100"/>
                    </a:xfrm>
                    <a:prstGeom prst="rect">
                      <a:avLst/>
                    </a:prstGeom>
                    <a:noFill/>
                    <a:ln>
                      <a:noFill/>
                    </a:ln>
                  </pic:spPr>
                </pic:pic>
              </a:graphicData>
            </a:graphic>
          </wp:inline>
        </w:drawing>
      </w:r>
    </w:p>
    <w:p w14:paraId="2EFDE95B" w14:textId="5B7B9EF5" w:rsidR="006D454C" w:rsidRDefault="006D454C" w:rsidP="004D753E"/>
    <w:p w14:paraId="308E1291" w14:textId="77777777" w:rsidR="006D454C" w:rsidRPr="004D753E" w:rsidRDefault="006D454C" w:rsidP="004D753E"/>
    <w:p w14:paraId="20458DFB" w14:textId="4881DB70" w:rsidR="00535787" w:rsidRDefault="00535787" w:rsidP="00203B3C">
      <w:pPr>
        <w:pStyle w:val="Heading1"/>
        <w:jc w:val="center"/>
      </w:pPr>
    </w:p>
    <w:p w14:paraId="59FE87AA" w14:textId="0B204FFA" w:rsidR="00535787" w:rsidRDefault="00720578" w:rsidP="00203B3C">
      <w:pPr>
        <w:pStyle w:val="Heading1"/>
        <w:jc w:val="center"/>
      </w:pPr>
      <w:r w:rsidRPr="006D454C">
        <w:rPr>
          <w:noProof/>
        </w:rPr>
        <w:drawing>
          <wp:inline distT="0" distB="0" distL="0" distR="0" wp14:anchorId="71A8D61A" wp14:editId="2BF97E0D">
            <wp:extent cx="5731510" cy="28206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820670"/>
                    </a:xfrm>
                    <a:prstGeom prst="rect">
                      <a:avLst/>
                    </a:prstGeom>
                    <a:noFill/>
                    <a:ln>
                      <a:noFill/>
                    </a:ln>
                  </pic:spPr>
                </pic:pic>
              </a:graphicData>
            </a:graphic>
          </wp:inline>
        </w:drawing>
      </w:r>
    </w:p>
    <w:p w14:paraId="764649D5" w14:textId="3C8006F8" w:rsidR="00535787" w:rsidRDefault="00D42C3F" w:rsidP="00203B3C">
      <w:pPr>
        <w:pStyle w:val="Heading1"/>
        <w:jc w:val="center"/>
      </w:pPr>
      <w:r w:rsidRPr="00C31DDA">
        <w:rPr>
          <w:noProof/>
        </w:rPr>
        <w:drawing>
          <wp:inline distT="0" distB="0" distL="0" distR="0" wp14:anchorId="16982426" wp14:editId="01CB3DCB">
            <wp:extent cx="6455583" cy="187729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69701" cy="1881396"/>
                    </a:xfrm>
                    <a:prstGeom prst="rect">
                      <a:avLst/>
                    </a:prstGeom>
                    <a:noFill/>
                    <a:ln>
                      <a:noFill/>
                    </a:ln>
                  </pic:spPr>
                </pic:pic>
              </a:graphicData>
            </a:graphic>
          </wp:inline>
        </w:drawing>
      </w:r>
    </w:p>
    <w:p w14:paraId="5EA707A6" w14:textId="6B63F64C" w:rsidR="00535787" w:rsidRDefault="00535787" w:rsidP="00203B3C">
      <w:pPr>
        <w:pStyle w:val="Heading1"/>
        <w:jc w:val="center"/>
      </w:pPr>
    </w:p>
    <w:p w14:paraId="1D47F679" w14:textId="6F91A800" w:rsidR="00CD3F1A" w:rsidRDefault="00D42C3F" w:rsidP="00CD3F1A">
      <w:r w:rsidRPr="00720578">
        <w:rPr>
          <w:noProof/>
        </w:rPr>
        <w:drawing>
          <wp:inline distT="0" distB="0" distL="0" distR="0" wp14:anchorId="41E6EA62" wp14:editId="21498748">
            <wp:extent cx="6550804" cy="17041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62378" cy="1707120"/>
                    </a:xfrm>
                    <a:prstGeom prst="rect">
                      <a:avLst/>
                    </a:prstGeom>
                    <a:noFill/>
                    <a:ln>
                      <a:noFill/>
                    </a:ln>
                  </pic:spPr>
                </pic:pic>
              </a:graphicData>
            </a:graphic>
          </wp:inline>
        </w:drawing>
      </w:r>
    </w:p>
    <w:p w14:paraId="32298E32" w14:textId="13FB9BDE" w:rsidR="00CD3F1A" w:rsidRDefault="00CD3F1A" w:rsidP="00CD3F1A"/>
    <w:p w14:paraId="7CD08377" w14:textId="26FDE4A7" w:rsidR="00720578" w:rsidRDefault="00720578" w:rsidP="00CD3F1A"/>
    <w:p w14:paraId="4586C621" w14:textId="5FED3BD6" w:rsidR="00720578" w:rsidRPr="00CD3F1A" w:rsidRDefault="00720578" w:rsidP="00CD3F1A"/>
    <w:p w14:paraId="6DBAC22B" w14:textId="77777777" w:rsidR="00535787" w:rsidRDefault="00535787" w:rsidP="00203B3C">
      <w:pPr>
        <w:pStyle w:val="Heading1"/>
        <w:jc w:val="center"/>
      </w:pPr>
    </w:p>
    <w:p w14:paraId="170D7B5F" w14:textId="38A38A6D" w:rsidR="00535787" w:rsidRDefault="00535787" w:rsidP="00203B3C">
      <w:pPr>
        <w:pStyle w:val="Heading1"/>
        <w:jc w:val="center"/>
      </w:pPr>
    </w:p>
    <w:p w14:paraId="49D693AC" w14:textId="0083A28E" w:rsidR="00535787" w:rsidRDefault="00535787" w:rsidP="00203B3C">
      <w:pPr>
        <w:pStyle w:val="Heading1"/>
        <w:jc w:val="center"/>
      </w:pPr>
    </w:p>
    <w:p w14:paraId="440D1665" w14:textId="347B118D" w:rsidR="00535787" w:rsidRDefault="000A31A1" w:rsidP="00203B3C">
      <w:pPr>
        <w:pStyle w:val="Heading1"/>
        <w:jc w:val="center"/>
      </w:pPr>
      <w:r w:rsidRPr="00456D01">
        <w:rPr>
          <w:noProof/>
        </w:rPr>
        <w:drawing>
          <wp:inline distT="0" distB="0" distL="0" distR="0" wp14:anchorId="705D2643" wp14:editId="25FE9532">
            <wp:extent cx="6601712" cy="326136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607954" cy="3264444"/>
                    </a:xfrm>
                    <a:prstGeom prst="rect">
                      <a:avLst/>
                    </a:prstGeom>
                    <a:noFill/>
                    <a:ln>
                      <a:noFill/>
                    </a:ln>
                  </pic:spPr>
                </pic:pic>
              </a:graphicData>
            </a:graphic>
          </wp:inline>
        </w:drawing>
      </w:r>
    </w:p>
    <w:p w14:paraId="1CDC0938" w14:textId="77777777" w:rsidR="00535787" w:rsidRDefault="00535787" w:rsidP="00203B3C">
      <w:pPr>
        <w:pStyle w:val="Heading1"/>
        <w:jc w:val="center"/>
      </w:pPr>
    </w:p>
    <w:p w14:paraId="364A76B7" w14:textId="721C6591" w:rsidR="009F7285" w:rsidRPr="00203B3C" w:rsidRDefault="00FB6BA6" w:rsidP="00FB6BA6">
      <w:pPr>
        <w:pStyle w:val="Heading1"/>
      </w:pPr>
      <w:r>
        <w:t xml:space="preserve">                                                  </w:t>
      </w:r>
      <w:r w:rsidR="009F7285" w:rsidRPr="00203B3C">
        <w:t>Conclusion</w:t>
      </w:r>
      <w:bookmarkEnd w:id="36"/>
    </w:p>
    <w:p w14:paraId="71A92982" w14:textId="606933C2" w:rsidR="009F7285" w:rsidRPr="009F7285" w:rsidRDefault="009F7285" w:rsidP="009F7285">
      <w:pPr>
        <w:jc w:val="center"/>
        <w:rPr>
          <w:rFonts w:ascii="Arial" w:hAnsi="Arial" w:cs="Arial"/>
          <w:color w:val="5B63B7" w:themeColor="text2" w:themeTint="99"/>
        </w:rPr>
      </w:pPr>
      <w:r w:rsidRPr="009F7285">
        <w:rPr>
          <w:rFonts w:ascii="Arial" w:hAnsi="Arial" w:cs="Arial"/>
          <w:color w:val="5B63B7" w:themeColor="text2" w:themeTint="99"/>
        </w:rPr>
        <w:t>Nurhayat Osman (2009046)</w:t>
      </w:r>
    </w:p>
    <w:p w14:paraId="6047B308" w14:textId="07671151" w:rsidR="00C06579" w:rsidRPr="00C06579" w:rsidRDefault="009F7285" w:rsidP="00C06579">
      <w:pPr>
        <w:spacing w:before="240" w:line="360" w:lineRule="auto"/>
        <w:jc w:val="both"/>
        <w:rPr>
          <w:rFonts w:ascii="Arial" w:eastAsia="Times New Roman" w:hAnsi="Arial" w:cs="Arial"/>
          <w:color w:val="5B63B7" w:themeColor="text2" w:themeTint="99"/>
          <w:szCs w:val="24"/>
        </w:rPr>
      </w:pPr>
      <w:r w:rsidRPr="009F7285">
        <w:rPr>
          <w:rFonts w:ascii="Arial" w:eastAsia="Times New Roman" w:hAnsi="Arial" w:cs="Arial"/>
          <w:color w:val="5B63B7" w:themeColor="text2" w:themeTint="99"/>
          <w:szCs w:val="24"/>
          <w:shd w:val="clear" w:color="auto" w:fill="FDFDFD"/>
        </w:rPr>
        <w:t xml:space="preserve">In conclusion, Green Mission is a business establishment that wants to venture into </w:t>
      </w:r>
      <w:r w:rsidR="00D81626">
        <w:rPr>
          <w:rFonts w:ascii="Arial" w:eastAsia="Times New Roman" w:hAnsi="Arial" w:cs="Arial"/>
          <w:color w:val="5B63B7" w:themeColor="text2" w:themeTint="99"/>
          <w:szCs w:val="24"/>
          <w:shd w:val="clear" w:color="auto" w:fill="FDFDFD"/>
        </w:rPr>
        <w:t xml:space="preserve">the </w:t>
      </w:r>
      <w:r w:rsidRPr="009F7285">
        <w:rPr>
          <w:rFonts w:ascii="Arial" w:eastAsia="Times New Roman" w:hAnsi="Arial" w:cs="Arial"/>
          <w:color w:val="5B63B7" w:themeColor="text2" w:themeTint="99"/>
          <w:szCs w:val="24"/>
          <w:shd w:val="clear" w:color="auto" w:fill="FDFDFD"/>
        </w:rPr>
        <w:t>zero-waste market. The company can favourably compete with other companies in the same market as well. Green Mission has invested a lot of efforts during the survey for its establishment and in financial projection terms. The team is confident and believe its business venture will create and establish a satisfactory investment return each year. It is hoped that a good loyal customer base will be built in every year.</w:t>
      </w:r>
      <w:r w:rsidRPr="009F7285">
        <w:rPr>
          <w:rFonts w:ascii="Arial" w:eastAsia="Times New Roman" w:hAnsi="Arial" w:cs="Arial"/>
          <w:color w:val="5B63B7" w:themeColor="text2" w:themeTint="99"/>
          <w:sz w:val="24"/>
          <w:szCs w:val="24"/>
        </w:rPr>
        <w:t xml:space="preserve"> </w:t>
      </w:r>
      <w:r w:rsidRPr="009F7285">
        <w:rPr>
          <w:rFonts w:ascii="Arial" w:eastAsia="Times New Roman" w:hAnsi="Arial" w:cs="Arial"/>
          <w:color w:val="5B63B7" w:themeColor="text2" w:themeTint="99"/>
          <w:szCs w:val="24"/>
        </w:rPr>
        <w:t xml:space="preserve">Green Mission will cut down </w:t>
      </w:r>
      <w:r w:rsidR="00D81626">
        <w:rPr>
          <w:rFonts w:ascii="Arial" w:eastAsia="Times New Roman" w:hAnsi="Arial" w:cs="Arial"/>
          <w:color w:val="5B63B7" w:themeColor="text2" w:themeTint="99"/>
          <w:szCs w:val="24"/>
        </w:rPr>
        <w:t xml:space="preserve">on </w:t>
      </w:r>
      <w:r w:rsidRPr="009F7285">
        <w:rPr>
          <w:rFonts w:ascii="Arial" w:eastAsia="Times New Roman" w:hAnsi="Arial" w:cs="Arial"/>
          <w:color w:val="5B63B7" w:themeColor="text2" w:themeTint="99"/>
          <w:szCs w:val="24"/>
        </w:rPr>
        <w:t>unwanted packaging which mostly end</w:t>
      </w:r>
      <w:r w:rsidR="00D81626">
        <w:rPr>
          <w:rFonts w:ascii="Arial" w:eastAsia="Times New Roman" w:hAnsi="Arial" w:cs="Arial"/>
          <w:color w:val="5B63B7" w:themeColor="text2" w:themeTint="99"/>
          <w:szCs w:val="24"/>
        </w:rPr>
        <w:t>s</w:t>
      </w:r>
      <w:r w:rsidRPr="009F7285">
        <w:rPr>
          <w:rFonts w:ascii="Arial" w:eastAsia="Times New Roman" w:hAnsi="Arial" w:cs="Arial"/>
          <w:color w:val="5B63B7" w:themeColor="text2" w:themeTint="99"/>
          <w:szCs w:val="24"/>
        </w:rPr>
        <w:t xml:space="preserve"> up in </w:t>
      </w:r>
      <w:r w:rsidR="003817B7">
        <w:rPr>
          <w:rFonts w:ascii="Arial" w:eastAsia="Times New Roman" w:hAnsi="Arial" w:cs="Arial"/>
          <w:color w:val="5B63B7" w:themeColor="text2" w:themeTint="99"/>
          <w:szCs w:val="24"/>
        </w:rPr>
        <w:t xml:space="preserve">the </w:t>
      </w:r>
      <w:r w:rsidRPr="009F7285">
        <w:rPr>
          <w:rFonts w:ascii="Arial" w:eastAsia="Times New Roman" w:hAnsi="Arial" w:cs="Arial"/>
          <w:color w:val="5B63B7" w:themeColor="text2" w:themeTint="99"/>
          <w:szCs w:val="24"/>
        </w:rPr>
        <w:t>landfill. It will reduce food waste as well as saving household expenses</w:t>
      </w:r>
      <w:r w:rsidRPr="009F7285">
        <w:rPr>
          <w:rFonts w:ascii="Arial" w:eastAsia="Times New Roman" w:hAnsi="Arial" w:cs="Arial"/>
          <w:color w:val="5B63B7" w:themeColor="text2" w:themeTint="99"/>
          <w:szCs w:val="24"/>
          <w:highlight w:val="white"/>
        </w:rPr>
        <w:t xml:space="preserve"> (Zaman and Newman, 2021</w:t>
      </w:r>
      <w:r w:rsidRPr="009F7285">
        <w:rPr>
          <w:rFonts w:ascii="Arial" w:eastAsia="Times New Roman" w:hAnsi="Arial" w:cs="Arial"/>
          <w:color w:val="5B63B7" w:themeColor="text2" w:themeTint="99"/>
          <w:szCs w:val="24"/>
        </w:rPr>
        <w:t>). The company will be accountable socially through its promotion of local and Fairtrade producers.</w:t>
      </w:r>
    </w:p>
    <w:p w14:paraId="39AC2C79" w14:textId="77777777" w:rsidR="00C06579" w:rsidRPr="00C06579" w:rsidRDefault="00C06579" w:rsidP="00C06579">
      <w:pPr>
        <w:spacing w:before="240" w:line="360" w:lineRule="auto"/>
        <w:jc w:val="both"/>
        <w:rPr>
          <w:rFonts w:ascii="Arial" w:eastAsia="Times New Roman" w:hAnsi="Arial" w:cs="Arial"/>
          <w:color w:val="5B63B7" w:themeColor="text2" w:themeTint="99"/>
        </w:rPr>
      </w:pPr>
    </w:p>
    <w:p w14:paraId="1D32ED62" w14:textId="77777777" w:rsidR="00C06579" w:rsidRPr="00C06579" w:rsidRDefault="00C06579" w:rsidP="00C06579">
      <w:pPr>
        <w:spacing w:before="240" w:line="360" w:lineRule="auto"/>
        <w:jc w:val="both"/>
        <w:rPr>
          <w:rFonts w:ascii="Arial" w:eastAsia="Times New Roman" w:hAnsi="Arial" w:cs="Arial"/>
          <w:color w:val="5B63B7" w:themeColor="text2" w:themeTint="99"/>
        </w:rPr>
      </w:pPr>
    </w:p>
    <w:p w14:paraId="5ECEBFF4" w14:textId="012B40C3" w:rsidR="00C06579" w:rsidRDefault="00C06579" w:rsidP="00535787">
      <w:pPr>
        <w:pStyle w:val="Heading1"/>
      </w:pPr>
    </w:p>
    <w:p w14:paraId="68BC4C5A" w14:textId="4F61FD18" w:rsidR="00E073AC" w:rsidRDefault="005D4E43" w:rsidP="00FB6BA6">
      <w:pPr>
        <w:spacing w:before="240" w:line="360" w:lineRule="auto"/>
        <w:jc w:val="center"/>
        <w:rPr>
          <w:rFonts w:ascii="Arial" w:eastAsia="Times New Roman" w:hAnsi="Arial" w:cs="Arial"/>
          <w:color w:val="5B63B7" w:themeColor="text2" w:themeTint="99"/>
        </w:rPr>
      </w:pPr>
      <w:r>
        <w:rPr>
          <w:rFonts w:ascii="Arial" w:eastAsia="Times New Roman" w:hAnsi="Arial" w:cs="Arial"/>
          <w:color w:val="5B63B7" w:themeColor="text2" w:themeTint="99"/>
        </w:rPr>
        <w:t>Reference</w:t>
      </w:r>
    </w:p>
    <w:p w14:paraId="5560CA47" w14:textId="77777777" w:rsidR="00E073AC" w:rsidRDefault="00E073AC" w:rsidP="00C7689F">
      <w:pPr>
        <w:spacing w:before="240" w:line="360" w:lineRule="auto"/>
        <w:jc w:val="both"/>
        <w:rPr>
          <w:rFonts w:ascii="Arial" w:eastAsia="Times New Roman" w:hAnsi="Arial" w:cs="Arial"/>
          <w:color w:val="5B63B7" w:themeColor="text2" w:themeTint="99"/>
        </w:rPr>
      </w:pPr>
    </w:p>
    <w:p w14:paraId="08EAEE7E" w14:textId="1ACA13A8" w:rsidR="00C7689F" w:rsidRPr="00C7689F" w:rsidRDefault="00C7689F" w:rsidP="00C7689F">
      <w:pPr>
        <w:spacing w:before="240" w:line="360" w:lineRule="auto"/>
        <w:jc w:val="both"/>
        <w:rPr>
          <w:rFonts w:ascii="Arial" w:eastAsia="Times New Roman" w:hAnsi="Arial" w:cs="Arial"/>
          <w:color w:val="5B63B7" w:themeColor="text2" w:themeTint="99"/>
        </w:rPr>
      </w:pPr>
      <w:r>
        <w:rPr>
          <w:rFonts w:ascii="Arial" w:eastAsia="Times New Roman" w:hAnsi="Arial" w:cs="Arial"/>
          <w:color w:val="5B63B7" w:themeColor="text2" w:themeTint="99"/>
        </w:rPr>
        <w:t>Nurhayat O.</w:t>
      </w:r>
    </w:p>
    <w:p w14:paraId="37CC0448" w14:textId="77777777" w:rsidR="00C7689F" w:rsidRPr="00C7689F" w:rsidRDefault="00C7689F" w:rsidP="00C7689F">
      <w:pPr>
        <w:spacing w:before="240" w:line="360" w:lineRule="auto"/>
        <w:jc w:val="both"/>
        <w:rPr>
          <w:rFonts w:ascii="Arial" w:eastAsia="Times New Roman" w:hAnsi="Arial" w:cs="Arial"/>
          <w:b/>
          <w:color w:val="5B63B7" w:themeColor="text2" w:themeTint="99"/>
        </w:rPr>
      </w:pPr>
      <w:bookmarkStart w:id="39" w:name="_44sinio" w:colFirst="0" w:colLast="0"/>
      <w:bookmarkEnd w:id="39"/>
      <w:r w:rsidRPr="00C7689F">
        <w:rPr>
          <w:rFonts w:ascii="Arial" w:eastAsia="Times New Roman" w:hAnsi="Arial" w:cs="Arial"/>
          <w:color w:val="5B63B7" w:themeColor="text2" w:themeTint="99"/>
        </w:rPr>
        <w:t>Allam, Z. (2018). The zero-waste city: A case study of Port Louis, Mauritius.</w:t>
      </w:r>
    </w:p>
    <w:p w14:paraId="28CD13F3" w14:textId="77777777" w:rsidR="00C7689F" w:rsidRPr="00C7689F" w:rsidRDefault="00C7689F" w:rsidP="00C7689F">
      <w:pPr>
        <w:spacing w:before="240" w:line="360" w:lineRule="auto"/>
        <w:jc w:val="both"/>
        <w:rPr>
          <w:rFonts w:ascii="Arial" w:eastAsia="Times New Roman" w:hAnsi="Arial" w:cs="Arial"/>
          <w:color w:val="5B63B7" w:themeColor="text2" w:themeTint="99"/>
        </w:rPr>
      </w:pPr>
      <w:bookmarkStart w:id="40" w:name="_2jxsxqh" w:colFirst="0" w:colLast="0"/>
      <w:bookmarkEnd w:id="40"/>
      <w:r w:rsidRPr="00C7689F">
        <w:rPr>
          <w:rFonts w:ascii="Arial" w:eastAsia="Times New Roman" w:hAnsi="Arial" w:cs="Arial"/>
          <w:color w:val="5B63B7" w:themeColor="text2" w:themeTint="99"/>
        </w:rPr>
        <w:t>Cole, C., Osmani, M., Quddus, M., Wheatley, A., and Kay, K. (2014). Towards a zero-waste strategy for an English local authority. </w:t>
      </w:r>
      <w:r w:rsidRPr="00C7689F">
        <w:rPr>
          <w:rFonts w:ascii="Arial" w:eastAsia="Times New Roman" w:hAnsi="Arial" w:cs="Arial"/>
          <w:i/>
          <w:color w:val="5B63B7" w:themeColor="text2" w:themeTint="99"/>
        </w:rPr>
        <w:t>Resources, Conservation and Recycling</w:t>
      </w:r>
      <w:r w:rsidRPr="00C7689F">
        <w:rPr>
          <w:rFonts w:ascii="Arial" w:eastAsia="Times New Roman" w:hAnsi="Arial" w:cs="Arial"/>
          <w:color w:val="5B63B7" w:themeColor="text2" w:themeTint="99"/>
        </w:rPr>
        <w:t>, </w:t>
      </w:r>
      <w:r w:rsidRPr="00C7689F">
        <w:rPr>
          <w:rFonts w:ascii="Arial" w:eastAsia="Times New Roman" w:hAnsi="Arial" w:cs="Arial"/>
          <w:i/>
          <w:color w:val="5B63B7" w:themeColor="text2" w:themeTint="99"/>
        </w:rPr>
        <w:t>89</w:t>
      </w:r>
      <w:r w:rsidRPr="00C7689F">
        <w:rPr>
          <w:rFonts w:ascii="Arial" w:eastAsia="Times New Roman" w:hAnsi="Arial" w:cs="Arial"/>
          <w:color w:val="5B63B7" w:themeColor="text2" w:themeTint="99"/>
        </w:rPr>
        <w:t>, pp.64-75.</w:t>
      </w:r>
    </w:p>
    <w:p w14:paraId="5E832A4A" w14:textId="77777777" w:rsidR="00C7689F" w:rsidRPr="00C7689F" w:rsidRDefault="00C7689F" w:rsidP="00C7689F">
      <w:pPr>
        <w:spacing w:before="240" w:line="360" w:lineRule="auto"/>
        <w:jc w:val="both"/>
        <w:rPr>
          <w:rFonts w:ascii="Arial" w:eastAsia="Times New Roman" w:hAnsi="Arial" w:cs="Arial"/>
          <w:color w:val="5B63B7" w:themeColor="text2" w:themeTint="99"/>
        </w:rPr>
      </w:pPr>
      <w:bookmarkStart w:id="41" w:name="_z337ya" w:colFirst="0" w:colLast="0"/>
      <w:bookmarkEnd w:id="41"/>
      <w:r w:rsidRPr="00C7689F">
        <w:rPr>
          <w:rFonts w:ascii="Arial" w:eastAsia="Times New Roman" w:hAnsi="Arial" w:cs="Arial"/>
          <w:color w:val="5B63B7" w:themeColor="text2" w:themeTint="99"/>
        </w:rPr>
        <w:t>Finch, B. (2013). </w:t>
      </w:r>
      <w:r w:rsidRPr="00C7689F">
        <w:rPr>
          <w:rFonts w:ascii="Arial" w:eastAsia="Times New Roman" w:hAnsi="Arial" w:cs="Arial"/>
          <w:i/>
          <w:color w:val="5B63B7" w:themeColor="text2" w:themeTint="99"/>
        </w:rPr>
        <w:t>How to write a business plan</w:t>
      </w:r>
      <w:r w:rsidRPr="00C7689F">
        <w:rPr>
          <w:rFonts w:ascii="Arial" w:eastAsia="Times New Roman" w:hAnsi="Arial" w:cs="Arial"/>
          <w:color w:val="5B63B7" w:themeColor="text2" w:themeTint="99"/>
        </w:rPr>
        <w:t> (Vol. 35). Kogan Page Publishers.</w:t>
      </w:r>
    </w:p>
    <w:p w14:paraId="68FA50FE" w14:textId="77777777" w:rsidR="00C7689F" w:rsidRPr="00C7689F" w:rsidRDefault="00C7689F" w:rsidP="00C7689F">
      <w:pPr>
        <w:spacing w:before="240" w:line="360" w:lineRule="auto"/>
        <w:jc w:val="both"/>
        <w:rPr>
          <w:rFonts w:ascii="Arial" w:eastAsia="Times New Roman" w:hAnsi="Arial" w:cs="Arial"/>
          <w:color w:val="5B63B7" w:themeColor="text2" w:themeTint="99"/>
        </w:rPr>
      </w:pPr>
      <w:bookmarkStart w:id="42" w:name="_3j2qqm3" w:colFirst="0" w:colLast="0"/>
      <w:bookmarkEnd w:id="42"/>
      <w:r w:rsidRPr="00C7689F">
        <w:rPr>
          <w:rFonts w:ascii="Arial" w:eastAsia="Times New Roman" w:hAnsi="Arial" w:cs="Arial"/>
          <w:color w:val="5B63B7" w:themeColor="text2" w:themeTint="99"/>
        </w:rPr>
        <w:t>Fuentes, C., Enarsson, P. and Kristoffersson, L. (2019). Unpacking package free shopping: Alternative retailing and the reinvention of the practice of shopping. </w:t>
      </w:r>
      <w:r w:rsidRPr="00C7689F">
        <w:rPr>
          <w:rFonts w:ascii="Arial" w:eastAsia="Times New Roman" w:hAnsi="Arial" w:cs="Arial"/>
          <w:i/>
          <w:color w:val="5B63B7" w:themeColor="text2" w:themeTint="99"/>
        </w:rPr>
        <w:t>Journal of Retailing and Consumer Services</w:t>
      </w:r>
      <w:r w:rsidRPr="00C7689F">
        <w:rPr>
          <w:rFonts w:ascii="Arial" w:eastAsia="Times New Roman" w:hAnsi="Arial" w:cs="Arial"/>
          <w:color w:val="5B63B7" w:themeColor="text2" w:themeTint="99"/>
        </w:rPr>
        <w:t>, </w:t>
      </w:r>
      <w:r w:rsidRPr="00C7689F">
        <w:rPr>
          <w:rFonts w:ascii="Arial" w:eastAsia="Times New Roman" w:hAnsi="Arial" w:cs="Arial"/>
          <w:i/>
          <w:color w:val="5B63B7" w:themeColor="text2" w:themeTint="99"/>
        </w:rPr>
        <w:t>50</w:t>
      </w:r>
      <w:r w:rsidRPr="00C7689F">
        <w:rPr>
          <w:rFonts w:ascii="Arial" w:eastAsia="Times New Roman" w:hAnsi="Arial" w:cs="Arial"/>
          <w:color w:val="5B63B7" w:themeColor="text2" w:themeTint="99"/>
        </w:rPr>
        <w:t>, pp.258-265.</w:t>
      </w:r>
    </w:p>
    <w:p w14:paraId="660200A1" w14:textId="77777777" w:rsidR="00C7689F" w:rsidRPr="00C7689F" w:rsidRDefault="00C7689F" w:rsidP="00C7689F">
      <w:pPr>
        <w:spacing w:before="240" w:line="360" w:lineRule="auto"/>
        <w:jc w:val="both"/>
        <w:rPr>
          <w:rFonts w:ascii="Arial" w:eastAsia="Times New Roman" w:hAnsi="Arial" w:cs="Arial"/>
          <w:color w:val="5B63B7" w:themeColor="text2" w:themeTint="99"/>
        </w:rPr>
      </w:pPr>
      <w:bookmarkStart w:id="43" w:name="_1y810tw" w:colFirst="0" w:colLast="0"/>
      <w:bookmarkEnd w:id="43"/>
      <w:r w:rsidRPr="00C7689F">
        <w:rPr>
          <w:rFonts w:ascii="Arial" w:eastAsia="Times New Roman" w:hAnsi="Arial" w:cs="Arial"/>
          <w:color w:val="5B63B7" w:themeColor="text2" w:themeTint="99"/>
        </w:rPr>
        <w:t>Johnson, B. (2013). </w:t>
      </w:r>
      <w:r w:rsidRPr="00C7689F">
        <w:rPr>
          <w:rFonts w:ascii="Arial" w:eastAsia="Times New Roman" w:hAnsi="Arial" w:cs="Arial"/>
          <w:i/>
          <w:color w:val="5B63B7" w:themeColor="text2" w:themeTint="99"/>
        </w:rPr>
        <w:t>Zero waste home: the ultimate guide to simplifying your life by reducing your waste</w:t>
      </w:r>
      <w:r w:rsidRPr="00C7689F">
        <w:rPr>
          <w:rFonts w:ascii="Arial" w:eastAsia="Times New Roman" w:hAnsi="Arial" w:cs="Arial"/>
          <w:color w:val="5B63B7" w:themeColor="text2" w:themeTint="99"/>
        </w:rPr>
        <w:t>. Simon and Schuster.</w:t>
      </w:r>
    </w:p>
    <w:p w14:paraId="75DF10F4" w14:textId="77777777" w:rsidR="00C7689F" w:rsidRPr="00C7689F" w:rsidRDefault="00C7689F" w:rsidP="00C7689F">
      <w:pPr>
        <w:spacing w:before="240" w:line="360" w:lineRule="auto"/>
        <w:jc w:val="both"/>
        <w:rPr>
          <w:rFonts w:ascii="Arial" w:eastAsia="Times New Roman" w:hAnsi="Arial" w:cs="Arial"/>
          <w:color w:val="5B63B7" w:themeColor="text2" w:themeTint="99"/>
        </w:rPr>
      </w:pPr>
      <w:bookmarkStart w:id="44" w:name="_4i7ojhp" w:colFirst="0" w:colLast="0"/>
      <w:bookmarkEnd w:id="44"/>
      <w:r w:rsidRPr="00C7689F">
        <w:rPr>
          <w:rFonts w:ascii="Arial" w:eastAsia="Times New Roman" w:hAnsi="Arial" w:cs="Arial"/>
          <w:color w:val="5B63B7" w:themeColor="text2" w:themeTint="99"/>
        </w:rPr>
        <w:t>Urbanová, M. (2020). </w:t>
      </w:r>
      <w:r w:rsidRPr="00C7689F">
        <w:rPr>
          <w:rFonts w:ascii="Arial" w:eastAsia="Times New Roman" w:hAnsi="Arial" w:cs="Arial"/>
          <w:i/>
          <w:color w:val="5B63B7" w:themeColor="text2" w:themeTint="99"/>
        </w:rPr>
        <w:t>A Business Plan for a Zero Waste Shop</w:t>
      </w:r>
      <w:r w:rsidRPr="00C7689F">
        <w:rPr>
          <w:rFonts w:ascii="Arial" w:eastAsia="Times New Roman" w:hAnsi="Arial" w:cs="Arial"/>
          <w:color w:val="5B63B7" w:themeColor="text2" w:themeTint="99"/>
        </w:rPr>
        <w:t> (Doctoral dissertation, Univerzita Tomáše Bati ve Zlíně, Fakulta humanitních studií).</w:t>
      </w:r>
    </w:p>
    <w:p w14:paraId="099A5322" w14:textId="77777777" w:rsidR="00C7689F" w:rsidRPr="00C7689F" w:rsidRDefault="00C7689F" w:rsidP="00C7689F">
      <w:pPr>
        <w:spacing w:before="240" w:line="360" w:lineRule="auto"/>
        <w:jc w:val="both"/>
        <w:rPr>
          <w:rFonts w:ascii="Arial" w:eastAsia="Times New Roman" w:hAnsi="Arial" w:cs="Arial"/>
          <w:color w:val="5B63B7" w:themeColor="text2" w:themeTint="99"/>
        </w:rPr>
      </w:pPr>
      <w:bookmarkStart w:id="45" w:name="_2xcytpi" w:colFirst="0" w:colLast="0"/>
      <w:bookmarkEnd w:id="45"/>
      <w:r w:rsidRPr="00C7689F">
        <w:rPr>
          <w:rFonts w:ascii="Arial" w:eastAsia="Times New Roman" w:hAnsi="Arial" w:cs="Arial"/>
          <w:color w:val="5B63B7" w:themeColor="text2" w:themeTint="99"/>
        </w:rPr>
        <w:t>Ying, F., Wallis, A.O., Beguerisse-Díaz, M., Porter, M.A., and Howison, S.D. (2019). Customer mobility and congestion in supermarkets. </w:t>
      </w:r>
      <w:r w:rsidRPr="00C7689F">
        <w:rPr>
          <w:rFonts w:ascii="Arial" w:eastAsia="Times New Roman" w:hAnsi="Arial" w:cs="Arial"/>
          <w:i/>
          <w:color w:val="5B63B7" w:themeColor="text2" w:themeTint="99"/>
        </w:rPr>
        <w:t>Physical Review E</w:t>
      </w:r>
      <w:r w:rsidRPr="00C7689F">
        <w:rPr>
          <w:rFonts w:ascii="Arial" w:eastAsia="Times New Roman" w:hAnsi="Arial" w:cs="Arial"/>
          <w:color w:val="5B63B7" w:themeColor="text2" w:themeTint="99"/>
        </w:rPr>
        <w:t>, </w:t>
      </w:r>
      <w:r w:rsidRPr="00C7689F">
        <w:rPr>
          <w:rFonts w:ascii="Arial" w:eastAsia="Times New Roman" w:hAnsi="Arial" w:cs="Arial"/>
          <w:i/>
          <w:color w:val="5B63B7" w:themeColor="text2" w:themeTint="99"/>
        </w:rPr>
        <w:t>100</w:t>
      </w:r>
      <w:r w:rsidRPr="00C7689F">
        <w:rPr>
          <w:rFonts w:ascii="Arial" w:eastAsia="Times New Roman" w:hAnsi="Arial" w:cs="Arial"/>
          <w:color w:val="5B63B7" w:themeColor="text2" w:themeTint="99"/>
        </w:rPr>
        <w:t>(6), p.062304.</w:t>
      </w:r>
    </w:p>
    <w:p w14:paraId="007407D0" w14:textId="7EF5ADA2" w:rsidR="00C7689F" w:rsidRDefault="00C7689F" w:rsidP="00C7689F">
      <w:pPr>
        <w:spacing w:before="240" w:line="360" w:lineRule="auto"/>
        <w:jc w:val="both"/>
        <w:rPr>
          <w:rFonts w:ascii="Arial" w:eastAsia="Times New Roman" w:hAnsi="Arial" w:cs="Arial"/>
          <w:color w:val="5B63B7" w:themeColor="text2" w:themeTint="99"/>
        </w:rPr>
      </w:pPr>
      <w:bookmarkStart w:id="46" w:name="_1ci93xb" w:colFirst="0" w:colLast="0"/>
      <w:bookmarkEnd w:id="46"/>
      <w:r w:rsidRPr="00C7689F">
        <w:rPr>
          <w:rFonts w:ascii="Arial" w:eastAsia="Times New Roman" w:hAnsi="Arial" w:cs="Arial"/>
          <w:color w:val="5B63B7" w:themeColor="text2" w:themeTint="99"/>
        </w:rPr>
        <w:t>Zaman, A. and Newman, P. (2021). Plastics: are they part of the zero-waste agenda or the toxic-waste agenda? </w:t>
      </w:r>
      <w:r w:rsidRPr="00C7689F">
        <w:rPr>
          <w:rFonts w:ascii="Arial" w:eastAsia="Times New Roman" w:hAnsi="Arial" w:cs="Arial"/>
          <w:i/>
          <w:color w:val="5B63B7" w:themeColor="text2" w:themeTint="99"/>
        </w:rPr>
        <w:t>Sustainable Earth</w:t>
      </w:r>
      <w:r w:rsidRPr="00C7689F">
        <w:rPr>
          <w:rFonts w:ascii="Arial" w:eastAsia="Times New Roman" w:hAnsi="Arial" w:cs="Arial"/>
          <w:color w:val="5B63B7" w:themeColor="text2" w:themeTint="99"/>
        </w:rPr>
        <w:t>, </w:t>
      </w:r>
      <w:r w:rsidRPr="00C7689F">
        <w:rPr>
          <w:rFonts w:ascii="Arial" w:eastAsia="Times New Roman" w:hAnsi="Arial" w:cs="Arial"/>
          <w:i/>
          <w:color w:val="5B63B7" w:themeColor="text2" w:themeTint="99"/>
        </w:rPr>
        <w:t>4</w:t>
      </w:r>
      <w:r w:rsidRPr="00C7689F">
        <w:rPr>
          <w:rFonts w:ascii="Arial" w:eastAsia="Times New Roman" w:hAnsi="Arial" w:cs="Arial"/>
          <w:color w:val="5B63B7" w:themeColor="text2" w:themeTint="99"/>
        </w:rPr>
        <w:t>(1), pp.1-1</w:t>
      </w:r>
      <w:bookmarkStart w:id="47" w:name="_1ksv4uv" w:colFirst="0" w:colLast="0"/>
      <w:bookmarkEnd w:id="47"/>
      <w:r w:rsidRPr="00C7689F">
        <w:rPr>
          <w:rFonts w:ascii="Arial" w:eastAsia="Times New Roman" w:hAnsi="Arial" w:cs="Arial"/>
          <w:color w:val="5B63B7" w:themeColor="text2" w:themeTint="99"/>
        </w:rPr>
        <w:t>6.</w:t>
      </w:r>
    </w:p>
    <w:p w14:paraId="6291DE7D" w14:textId="77777777" w:rsidR="00535CB5" w:rsidRDefault="00535CB5" w:rsidP="00535CB5">
      <w:pPr>
        <w:spacing w:before="240" w:line="360" w:lineRule="auto"/>
        <w:jc w:val="both"/>
        <w:rPr>
          <w:rFonts w:ascii="Arial" w:eastAsia="Times New Roman" w:hAnsi="Arial" w:cs="Arial"/>
          <w:color w:val="5B63B7" w:themeColor="text2" w:themeTint="99"/>
        </w:rPr>
      </w:pPr>
      <w:r>
        <w:rPr>
          <w:rFonts w:ascii="Arial" w:eastAsia="Times New Roman" w:hAnsi="Arial" w:cs="Arial"/>
          <w:color w:val="5B63B7" w:themeColor="text2" w:themeTint="99"/>
        </w:rPr>
        <w:t>Patricia C.</w:t>
      </w:r>
    </w:p>
    <w:p w14:paraId="3CA6D8DF" w14:textId="6B52CD10" w:rsidR="00C06579" w:rsidRPr="00535CB5" w:rsidRDefault="00C06579" w:rsidP="00535CB5">
      <w:pPr>
        <w:pStyle w:val="ListParagraph"/>
        <w:numPr>
          <w:ilvl w:val="0"/>
          <w:numId w:val="37"/>
        </w:numPr>
        <w:spacing w:before="240" w:line="360" w:lineRule="auto"/>
        <w:jc w:val="both"/>
        <w:rPr>
          <w:rFonts w:ascii="Arial" w:eastAsia="Times New Roman" w:hAnsi="Arial" w:cs="Arial"/>
          <w:color w:val="5B63B7" w:themeColor="text2" w:themeTint="99"/>
        </w:rPr>
      </w:pPr>
      <w:r w:rsidRPr="00535CB5">
        <w:rPr>
          <w:rFonts w:ascii="Arial" w:eastAsia="Times New Roman" w:hAnsi="Arial" w:cs="Arial"/>
          <w:color w:val="5B63B7" w:themeColor="text2" w:themeTint="99"/>
        </w:rPr>
        <w:t xml:space="preserve">Allen, Paul. “Is a Vegan Diet Better for the Environment?” </w:t>
      </w:r>
      <w:r w:rsidRPr="00535CB5">
        <w:rPr>
          <w:rFonts w:ascii="Arial" w:eastAsia="Times New Roman" w:hAnsi="Arial" w:cs="Arial"/>
          <w:i/>
          <w:iCs/>
          <w:color w:val="5B63B7" w:themeColor="text2" w:themeTint="99"/>
        </w:rPr>
        <w:t>BBC Good Food</w:t>
      </w:r>
      <w:r w:rsidRPr="00535CB5">
        <w:rPr>
          <w:rFonts w:ascii="Arial" w:eastAsia="Times New Roman" w:hAnsi="Arial" w:cs="Arial"/>
          <w:color w:val="5B63B7" w:themeColor="text2" w:themeTint="99"/>
        </w:rPr>
        <w:t>, 21 Jan. 2020, www.bbcgoodfood.com/howto/guide/vegan-diet-better-environment.</w:t>
      </w:r>
    </w:p>
    <w:p w14:paraId="67DAA5B2" w14:textId="77777777"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Anderson, Larry. </w:t>
      </w:r>
      <w:r w:rsidRPr="00C06579">
        <w:rPr>
          <w:rFonts w:ascii="Arial" w:eastAsia="Times New Roman" w:hAnsi="Arial" w:cs="Arial"/>
          <w:i/>
          <w:iCs/>
          <w:color w:val="5B63B7" w:themeColor="text2" w:themeTint="99"/>
        </w:rPr>
        <w:t>How to Write a Technology Plan</w:t>
      </w:r>
      <w:r w:rsidRPr="00C06579">
        <w:rPr>
          <w:rFonts w:ascii="Arial" w:eastAsia="Times New Roman" w:hAnsi="Arial" w:cs="Arial"/>
          <w:color w:val="5B63B7" w:themeColor="text2" w:themeTint="99"/>
        </w:rPr>
        <w:t>. , 1995.</w:t>
      </w:r>
    </w:p>
    <w:p w14:paraId="4A1390D4" w14:textId="77777777" w:rsidR="00C06579" w:rsidRPr="00C06579" w:rsidRDefault="00C06579" w:rsidP="00C06579">
      <w:p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B. Haag, Annette. “Writing a Successful Business Plan: An Overview.” </w:t>
      </w:r>
      <w:r w:rsidRPr="00C06579">
        <w:rPr>
          <w:rFonts w:ascii="Arial" w:eastAsia="Times New Roman" w:hAnsi="Arial" w:cs="Arial"/>
          <w:i/>
          <w:iCs/>
          <w:color w:val="5B63B7" w:themeColor="text2" w:themeTint="99"/>
        </w:rPr>
        <w:t>Uwtsd.ac.uk</w:t>
      </w:r>
      <w:r w:rsidRPr="00C06579">
        <w:rPr>
          <w:rFonts w:ascii="Arial" w:eastAsia="Times New Roman" w:hAnsi="Arial" w:cs="Arial"/>
          <w:color w:val="5B63B7" w:themeColor="text2" w:themeTint="99"/>
        </w:rPr>
        <w:t>, 2021, www-proquest-com.ezproxy.uwtsd.ac.uk/docview/1266011853/fulltext/4946A4E0FA346E6PQ/1?accountid=130472. Accessed 31 Mar. 2021.</w:t>
      </w:r>
    </w:p>
    <w:p w14:paraId="6BA7F5D2" w14:textId="0276A92A"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lastRenderedPageBreak/>
        <w:t xml:space="preserve">Collier, Ellie. “The Importance of Corporate Social Responsibility for Your...” </w:t>
      </w:r>
      <w:r w:rsidRPr="00C06579">
        <w:rPr>
          <w:rFonts w:ascii="Arial" w:eastAsia="Times New Roman" w:hAnsi="Arial" w:cs="Arial"/>
          <w:i/>
          <w:iCs/>
          <w:color w:val="5B63B7" w:themeColor="text2" w:themeTint="99"/>
        </w:rPr>
        <w:t>The Hub | High</w:t>
      </w:r>
      <w:r w:rsidR="003817B7">
        <w:rPr>
          <w:rFonts w:ascii="Arial" w:eastAsia="Times New Roman" w:hAnsi="Arial" w:cs="Arial"/>
          <w:i/>
          <w:iCs/>
          <w:color w:val="5B63B7" w:themeColor="text2" w:themeTint="99"/>
        </w:rPr>
        <w:t>-</w:t>
      </w:r>
      <w:r w:rsidRPr="00C06579">
        <w:rPr>
          <w:rFonts w:ascii="Arial" w:eastAsia="Times New Roman" w:hAnsi="Arial" w:cs="Arial"/>
          <w:i/>
          <w:iCs/>
          <w:color w:val="5B63B7" w:themeColor="text2" w:themeTint="99"/>
        </w:rPr>
        <w:t>Speed Training</w:t>
      </w:r>
      <w:r w:rsidRPr="00C06579">
        <w:rPr>
          <w:rFonts w:ascii="Arial" w:eastAsia="Times New Roman" w:hAnsi="Arial" w:cs="Arial"/>
          <w:color w:val="5B63B7" w:themeColor="text2" w:themeTint="99"/>
        </w:rPr>
        <w:t>, High</w:t>
      </w:r>
      <w:r w:rsidR="003817B7">
        <w:rPr>
          <w:rFonts w:ascii="Arial" w:eastAsia="Times New Roman" w:hAnsi="Arial" w:cs="Arial"/>
          <w:color w:val="5B63B7" w:themeColor="text2" w:themeTint="99"/>
        </w:rPr>
        <w:t>-</w:t>
      </w:r>
      <w:r w:rsidRPr="00C06579">
        <w:rPr>
          <w:rFonts w:ascii="Arial" w:eastAsia="Times New Roman" w:hAnsi="Arial" w:cs="Arial"/>
          <w:color w:val="5B63B7" w:themeColor="text2" w:themeTint="99"/>
        </w:rPr>
        <w:t>Speed Training, 26 Jan. 2018, www.highspeedtraining.co.uk/hub/importance-of-corporate-social-responsibility/. Accessed 3 Apr. 2021.</w:t>
      </w:r>
    </w:p>
    <w:p w14:paraId="258E6D34" w14:textId="77777777"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Francis-Devine, Brigid. “Poverty in the UK: Statistics.” </w:t>
      </w:r>
      <w:r w:rsidRPr="00C06579">
        <w:rPr>
          <w:rFonts w:ascii="Arial" w:eastAsia="Times New Roman" w:hAnsi="Arial" w:cs="Arial"/>
          <w:i/>
          <w:iCs/>
          <w:color w:val="5B63B7" w:themeColor="text2" w:themeTint="99"/>
        </w:rPr>
        <w:t>Commonslibrary.parliament.uk</w:t>
      </w:r>
      <w:r w:rsidRPr="00C06579">
        <w:rPr>
          <w:rFonts w:ascii="Arial" w:eastAsia="Times New Roman" w:hAnsi="Arial" w:cs="Arial"/>
          <w:color w:val="5B63B7" w:themeColor="text2" w:themeTint="99"/>
        </w:rPr>
        <w:t>, 27 Nov. 2020, commonslibrary.parliament.uk/research-briefings/sn07096/#:~:text=How%20many%20people%20are%20in.</w:t>
      </w:r>
    </w:p>
    <w:p w14:paraId="64003DBA" w14:textId="3CF11CA5"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Gibbon, Nick, et al. “Practical Law UK Signon.” </w:t>
      </w:r>
      <w:r w:rsidRPr="00C06579">
        <w:rPr>
          <w:rFonts w:ascii="Arial" w:eastAsia="Times New Roman" w:hAnsi="Arial" w:cs="Arial"/>
          <w:i/>
          <w:iCs/>
          <w:color w:val="5B63B7" w:themeColor="text2" w:themeTint="99"/>
        </w:rPr>
        <w:t>Signon.thomsonreuters.com</w:t>
      </w:r>
      <w:r w:rsidRPr="00C06579">
        <w:rPr>
          <w:rFonts w:ascii="Arial" w:eastAsia="Times New Roman" w:hAnsi="Arial" w:cs="Arial"/>
          <w:color w:val="5B63B7" w:themeColor="text2" w:themeTint="99"/>
        </w:rPr>
        <w:t>, 1 Dec. 2019,uk.practicallaw.thomsonreuters.com/3-597-4626?transitionType=Default&amp;contextData=(sc.Default)&amp;firstPage=true#co_anchor_a718251. Accessed 22 Apr. 2021.</w:t>
      </w:r>
    </w:p>
    <w:p w14:paraId="784D009A" w14:textId="77777777"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GOV.UK. “Child Employment.” </w:t>
      </w:r>
      <w:r w:rsidRPr="00C06579">
        <w:rPr>
          <w:rFonts w:ascii="Arial" w:eastAsia="Times New Roman" w:hAnsi="Arial" w:cs="Arial"/>
          <w:i/>
          <w:iCs/>
          <w:color w:val="5B63B7" w:themeColor="text2" w:themeTint="99"/>
        </w:rPr>
        <w:t>GOV.UK</w:t>
      </w:r>
      <w:r w:rsidRPr="00C06579">
        <w:rPr>
          <w:rFonts w:ascii="Arial" w:eastAsia="Times New Roman" w:hAnsi="Arial" w:cs="Arial"/>
          <w:color w:val="5B63B7" w:themeColor="text2" w:themeTint="99"/>
        </w:rPr>
        <w:t>, www.gov.uk/child-employment#:~:text=Children%20can%20only%20start%20full. Accessed 4 Apr. 2021.</w:t>
      </w:r>
    </w:p>
    <w:p w14:paraId="3D1D13B3" w14:textId="665919D9"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Gov.uk. “Climate Change Act 2008.” </w:t>
      </w:r>
      <w:r w:rsidRPr="00C06579">
        <w:rPr>
          <w:rFonts w:ascii="Arial" w:eastAsia="Times New Roman" w:hAnsi="Arial" w:cs="Arial"/>
          <w:i/>
          <w:iCs/>
          <w:color w:val="5B63B7" w:themeColor="text2" w:themeTint="99"/>
        </w:rPr>
        <w:t>Legislation.gov.uk</w:t>
      </w:r>
      <w:r w:rsidRPr="00C06579">
        <w:rPr>
          <w:rFonts w:ascii="Arial" w:eastAsia="Times New Roman" w:hAnsi="Arial" w:cs="Arial"/>
          <w:color w:val="5B63B7" w:themeColor="text2" w:themeTint="99"/>
        </w:rPr>
        <w:t>, 2019, www.legislation.gov.uk/ukpga/2008/27/section/1#commentary-key-d4737b57d602aed69cf130f6872b5abe. Accessed 22 Apr. 2021.</w:t>
      </w:r>
    </w:p>
    <w:p w14:paraId="1F898854" w14:textId="77777777"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Hayes, Adam. “What Everyone Should Know about Ltd. (Limited) Companies.” </w:t>
      </w:r>
      <w:r w:rsidRPr="00C06579">
        <w:rPr>
          <w:rFonts w:ascii="Arial" w:eastAsia="Times New Roman" w:hAnsi="Arial" w:cs="Arial"/>
          <w:i/>
          <w:iCs/>
          <w:color w:val="5B63B7" w:themeColor="text2" w:themeTint="99"/>
        </w:rPr>
        <w:t>Investopedia</w:t>
      </w:r>
      <w:r w:rsidRPr="00C06579">
        <w:rPr>
          <w:rFonts w:ascii="Arial" w:eastAsia="Times New Roman" w:hAnsi="Arial" w:cs="Arial"/>
          <w:color w:val="5B63B7" w:themeColor="text2" w:themeTint="99"/>
        </w:rPr>
        <w:t>, 2019, www.investopedia.com/terms/l/ltd-limited.asp.</w:t>
      </w:r>
    </w:p>
    <w:p w14:paraId="7A3FD13C" w14:textId="77777777"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Kovaçi, Idriz, et al. “Organization as a Function of Management and the Types of Organizational Structures That Apply in SMEs in Kosovo.” </w:t>
      </w:r>
      <w:r w:rsidRPr="00C06579">
        <w:rPr>
          <w:rFonts w:ascii="Arial" w:eastAsia="Times New Roman" w:hAnsi="Arial" w:cs="Arial"/>
          <w:i/>
          <w:iCs/>
          <w:color w:val="5B63B7" w:themeColor="text2" w:themeTint="99"/>
        </w:rPr>
        <w:t>Uwtsd.ac.uk</w:t>
      </w:r>
      <w:r w:rsidRPr="00C06579">
        <w:rPr>
          <w:rFonts w:ascii="Arial" w:eastAsia="Times New Roman" w:hAnsi="Arial" w:cs="Arial"/>
          <w:color w:val="5B63B7" w:themeColor="text2" w:themeTint="99"/>
        </w:rPr>
        <w:t>, 2021, search-proquest-com.ezproxy.uwtsd.ac.uk/docview/2503472017?pq-origsite=primo&amp;accountid=130472. Accessed 5 Apr. 2021.</w:t>
      </w:r>
    </w:p>
    <w:p w14:paraId="7D4AD903" w14:textId="77777777"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Love, Earth. </w:t>
      </w:r>
      <w:r w:rsidRPr="00C06579">
        <w:rPr>
          <w:rFonts w:ascii="Arial" w:eastAsia="Times New Roman" w:hAnsi="Arial" w:cs="Arial"/>
          <w:i/>
          <w:iCs/>
          <w:color w:val="5B63B7" w:themeColor="text2" w:themeTint="99"/>
        </w:rPr>
        <w:t>The Zero Waste Shop Setting up a Zero Waste Shop by Nicola &amp; Richard Eckersley</w:t>
      </w:r>
      <w:r w:rsidRPr="00C06579">
        <w:rPr>
          <w:rFonts w:ascii="Arial" w:eastAsia="Times New Roman" w:hAnsi="Arial" w:cs="Arial"/>
          <w:color w:val="5B63B7" w:themeColor="text2" w:themeTint="99"/>
        </w:rPr>
        <w:t>.</w:t>
      </w:r>
    </w:p>
    <w:p w14:paraId="3B744FC9" w14:textId="77777777"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Moss, Stephen. “The Zero-Waste Revolution: How a New Wave of Shops Could End Excess Packaging.” </w:t>
      </w:r>
      <w:r w:rsidRPr="00C06579">
        <w:rPr>
          <w:rFonts w:ascii="Arial" w:eastAsia="Times New Roman" w:hAnsi="Arial" w:cs="Arial"/>
          <w:i/>
          <w:iCs/>
          <w:color w:val="5B63B7" w:themeColor="text2" w:themeTint="99"/>
        </w:rPr>
        <w:t>The Guardian</w:t>
      </w:r>
      <w:r w:rsidRPr="00C06579">
        <w:rPr>
          <w:rFonts w:ascii="Arial" w:eastAsia="Times New Roman" w:hAnsi="Arial" w:cs="Arial"/>
          <w:color w:val="5B63B7" w:themeColor="text2" w:themeTint="99"/>
        </w:rPr>
        <w:t>, The Guardian, 21 Apr. 2019, www.theguardian.com/environment/2019/apr/21/the-zero-waste-revolution-how-a-new-wave-of-shops-could-end-excess-packaging. Accessed 3 Apr. 2021.</w:t>
      </w:r>
    </w:p>
    <w:p w14:paraId="7825AA0F" w14:textId="77777777"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lastRenderedPageBreak/>
        <w:t xml:space="preserve">Start up Donut. “Essential Guide to Writing a Business Plan.” </w:t>
      </w:r>
      <w:r w:rsidRPr="00C06579">
        <w:rPr>
          <w:rFonts w:ascii="Arial" w:eastAsia="Times New Roman" w:hAnsi="Arial" w:cs="Arial"/>
          <w:i/>
          <w:iCs/>
          <w:color w:val="5B63B7" w:themeColor="text2" w:themeTint="99"/>
        </w:rPr>
        <w:t>Startupdonut.co.uk</w:t>
      </w:r>
      <w:r w:rsidRPr="00C06579">
        <w:rPr>
          <w:rFonts w:ascii="Arial" w:eastAsia="Times New Roman" w:hAnsi="Arial" w:cs="Arial"/>
          <w:color w:val="5B63B7" w:themeColor="text2" w:themeTint="99"/>
        </w:rPr>
        <w:t>, 2019, www.startupdonut.co.uk/business-planning/write-a-business-plan/essential-guide-to-writing-a-business-plan.</w:t>
      </w:r>
    </w:p>
    <w:p w14:paraId="57F9EBB2" w14:textId="77777777"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The Guardian. “How Much Does Your Council Spend on Waste Disposal?” </w:t>
      </w:r>
      <w:r w:rsidRPr="00C06579">
        <w:rPr>
          <w:rFonts w:ascii="Arial" w:eastAsia="Times New Roman" w:hAnsi="Arial" w:cs="Arial"/>
          <w:i/>
          <w:iCs/>
          <w:color w:val="5B63B7" w:themeColor="text2" w:themeTint="99"/>
        </w:rPr>
        <w:t>The Guardian</w:t>
      </w:r>
      <w:r w:rsidRPr="00C06579">
        <w:rPr>
          <w:rFonts w:ascii="Arial" w:eastAsia="Times New Roman" w:hAnsi="Arial" w:cs="Arial"/>
          <w:color w:val="5B63B7" w:themeColor="text2" w:themeTint="99"/>
        </w:rPr>
        <w:t>, 4 Oct. 2009, www.theguardian.com/environment/datablog/2009/oct/04/uk-waste-recycling. Accessed 11 Mar. 2021.</w:t>
      </w:r>
    </w:p>
    <w:p w14:paraId="29D3FB62" w14:textId="77777777" w:rsidR="00C06579" w:rsidRPr="00C06579" w:rsidRDefault="00C06579" w:rsidP="00C06579">
      <w:pPr>
        <w:numPr>
          <w:ilvl w:val="0"/>
          <w:numId w:val="36"/>
        </w:numPr>
        <w:spacing w:before="240" w:line="360" w:lineRule="auto"/>
        <w:jc w:val="both"/>
        <w:rPr>
          <w:rFonts w:ascii="Arial" w:eastAsia="Times New Roman" w:hAnsi="Arial" w:cs="Arial"/>
          <w:color w:val="5B63B7" w:themeColor="text2" w:themeTint="99"/>
        </w:rPr>
      </w:pPr>
      <w:r w:rsidRPr="00C06579">
        <w:rPr>
          <w:rFonts w:ascii="Arial" w:eastAsia="Times New Roman" w:hAnsi="Arial" w:cs="Arial"/>
          <w:color w:val="5B63B7" w:themeColor="text2" w:themeTint="99"/>
        </w:rPr>
        <w:t xml:space="preserve">“Waste Strategy: Implications for Local Authorities: Government Response to the Committee’s Nineteenth Report of Session 2017–19 - Housing, Communities and Local Government - House of Commons.” </w:t>
      </w:r>
      <w:r w:rsidRPr="00C06579">
        <w:rPr>
          <w:rFonts w:ascii="Arial" w:eastAsia="Times New Roman" w:hAnsi="Arial" w:cs="Arial"/>
          <w:i/>
          <w:iCs/>
          <w:color w:val="5B63B7" w:themeColor="text2" w:themeTint="99"/>
        </w:rPr>
        <w:t>Publications.parliament.uk</w:t>
      </w:r>
      <w:r w:rsidRPr="00C06579">
        <w:rPr>
          <w:rFonts w:ascii="Arial" w:eastAsia="Times New Roman" w:hAnsi="Arial" w:cs="Arial"/>
          <w:color w:val="5B63B7" w:themeColor="text2" w:themeTint="99"/>
        </w:rPr>
        <w:t>, 19 May 2020, publications.parliament.uk/pa/cm5801/cmselect/cmcomloc/363/36302.htm. Accessed 11 Mar. 2021.</w:t>
      </w:r>
    </w:p>
    <w:p w14:paraId="1AEC5474" w14:textId="77E59540" w:rsidR="00BC505B" w:rsidRDefault="00BC505B" w:rsidP="00C06579">
      <w:pPr>
        <w:spacing w:before="240" w:line="360" w:lineRule="auto"/>
        <w:jc w:val="both"/>
        <w:rPr>
          <w:rFonts w:ascii="Arial" w:eastAsia="Times New Roman" w:hAnsi="Arial" w:cs="Arial"/>
          <w:color w:val="5B63B7" w:themeColor="text2" w:themeTint="99"/>
        </w:rPr>
      </w:pPr>
      <w:r>
        <w:rPr>
          <w:rFonts w:ascii="Arial" w:eastAsia="Times New Roman" w:hAnsi="Arial" w:cs="Arial"/>
          <w:color w:val="5B63B7" w:themeColor="text2" w:themeTint="99"/>
        </w:rPr>
        <w:t>Vivian D.</w:t>
      </w:r>
    </w:p>
    <w:p w14:paraId="5255EAD2"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 xml:space="preserve">Wunsch, Nils-Gerrit, </w:t>
      </w:r>
      <w:r w:rsidRPr="006151CE">
        <w:rPr>
          <w:rFonts w:ascii="Arial" w:hAnsi="Arial" w:cs="Arial"/>
          <w:i/>
          <w:iCs/>
          <w:color w:val="5B63B7" w:themeColor="text2" w:themeTint="99"/>
        </w:rPr>
        <w:t>Organic food and drink sales revenue in the United Kingdom 1999-2019</w:t>
      </w:r>
      <w:r w:rsidRPr="006151CE">
        <w:rPr>
          <w:rFonts w:ascii="Arial" w:hAnsi="Arial" w:cs="Arial"/>
          <w:color w:val="5B63B7" w:themeColor="text2" w:themeTint="99"/>
        </w:rPr>
        <w:t xml:space="preserve">, December 2020, Statista, Viewed on 28.03.2021 </w:t>
      </w:r>
      <w:hyperlink r:id="rId25" w:history="1">
        <w:r w:rsidRPr="006151CE">
          <w:rPr>
            <w:rStyle w:val="Hyperlink"/>
            <w:rFonts w:ascii="Arial" w:hAnsi="Arial" w:cs="Arial"/>
            <w:color w:val="5B63B7" w:themeColor="text2" w:themeTint="99"/>
          </w:rPr>
          <w:t>https://www.statista.com/statistics/282379/organic-food-and-drink-sales-in-the-united-kingdom-uk-since-1999/</w:t>
        </w:r>
      </w:hyperlink>
    </w:p>
    <w:p w14:paraId="451E6E5A"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 xml:space="preserve">Kidd, Carla, </w:t>
      </w:r>
      <w:r w:rsidRPr="006151CE">
        <w:rPr>
          <w:rFonts w:ascii="Arial" w:hAnsi="Arial" w:cs="Arial"/>
          <w:i/>
          <w:iCs/>
          <w:color w:val="5B63B7" w:themeColor="text2" w:themeTint="99"/>
        </w:rPr>
        <w:t xml:space="preserve">Family spending in the UK: April 2019 to March 2020 bulletin, </w:t>
      </w:r>
      <w:r w:rsidRPr="006151CE">
        <w:rPr>
          <w:rFonts w:ascii="Arial" w:hAnsi="Arial" w:cs="Arial"/>
          <w:color w:val="5B63B7" w:themeColor="text2" w:themeTint="99"/>
        </w:rPr>
        <w:t xml:space="preserve">Office for National Statistics, Mar. 2021, UK, Viewed on 28.03.2021 </w:t>
      </w:r>
      <w:hyperlink r:id="rId26" w:history="1">
        <w:r w:rsidRPr="006151CE">
          <w:rPr>
            <w:rStyle w:val="Hyperlink"/>
            <w:rFonts w:ascii="Arial" w:hAnsi="Arial" w:cs="Arial"/>
            <w:color w:val="5B63B7" w:themeColor="text2" w:themeTint="99"/>
          </w:rPr>
          <w:t>https://www.ons.gov.uk/peoplepopulationandcommunity/personalandhouseholdfinances/expenditure/bulletins/familyspendingintheuk/april2019tomarch2020#related-links</w:t>
        </w:r>
      </w:hyperlink>
    </w:p>
    <w:p w14:paraId="3B7C5A66"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 xml:space="preserve">Meyrick, Rachel, </w:t>
      </w:r>
      <w:r w:rsidRPr="006151CE">
        <w:rPr>
          <w:rFonts w:ascii="Arial" w:hAnsi="Arial" w:cs="Arial"/>
          <w:i/>
          <w:iCs/>
          <w:color w:val="5B63B7" w:themeColor="text2" w:themeTint="99"/>
        </w:rPr>
        <w:t>GDP quarterly national accounts time series</w:t>
      </w:r>
      <w:r w:rsidRPr="006151CE">
        <w:rPr>
          <w:rFonts w:ascii="Arial" w:hAnsi="Arial" w:cs="Arial"/>
          <w:color w:val="5B63B7" w:themeColor="text2" w:themeTint="99"/>
        </w:rPr>
        <w:t xml:space="preserve">, Office for National Statistics, March 2021, the UK, Viewed on 03.04.2021  </w:t>
      </w:r>
      <w:hyperlink r:id="rId27" w:history="1">
        <w:r w:rsidRPr="006151CE">
          <w:rPr>
            <w:rStyle w:val="Hyperlink"/>
            <w:rFonts w:ascii="Arial" w:hAnsi="Arial" w:cs="Arial"/>
            <w:color w:val="5B63B7" w:themeColor="text2" w:themeTint="99"/>
          </w:rPr>
          <w:t>https://www.ons.gov.uk/economy/grossdomesticproductgdp/datasets/quarterlynationalaccounts</w:t>
        </w:r>
      </w:hyperlink>
    </w:p>
    <w:p w14:paraId="2CA4BD85"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Facebook, Advertising in Facebook: Facebook for Business, Facebook.com, March 2021,</w:t>
      </w:r>
    </w:p>
    <w:p w14:paraId="47074F36"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 xml:space="preserve">Viewed on 29.03.2021 </w:t>
      </w:r>
      <w:hyperlink r:id="rId28" w:history="1">
        <w:r w:rsidRPr="006151CE">
          <w:rPr>
            <w:rStyle w:val="Hyperlink"/>
            <w:rFonts w:ascii="Arial" w:hAnsi="Arial" w:cs="Arial"/>
            <w:color w:val="5B63B7" w:themeColor="text2" w:themeTint="99"/>
          </w:rPr>
          <w:t>https://www.facebook.com/business/ads</w:t>
        </w:r>
      </w:hyperlink>
    </w:p>
    <w:p w14:paraId="7E76B7C9" w14:textId="77777777" w:rsidR="00BC505B" w:rsidRPr="009F7285" w:rsidRDefault="00BC505B" w:rsidP="00BC505B">
      <w:pPr>
        <w:jc w:val="both"/>
        <w:rPr>
          <w:rFonts w:ascii="Arial" w:hAnsi="Arial" w:cs="Arial"/>
          <w:color w:val="5B63B7" w:themeColor="text2" w:themeTint="99"/>
        </w:rPr>
      </w:pPr>
    </w:p>
    <w:p w14:paraId="2B758CD0"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 xml:space="preserve">Instagram, Advertising in Instagram: Instagram for Business, Instagram.com, Mark 2021, </w:t>
      </w:r>
    </w:p>
    <w:p w14:paraId="6AF82AE7" w14:textId="04523D14" w:rsidR="00BC505B" w:rsidRDefault="00BC505B" w:rsidP="00BC505B">
      <w:pPr>
        <w:pStyle w:val="ListParagraph"/>
        <w:numPr>
          <w:ilvl w:val="0"/>
          <w:numId w:val="40"/>
        </w:numPr>
        <w:jc w:val="both"/>
        <w:rPr>
          <w:rStyle w:val="Hyperlink"/>
          <w:rFonts w:ascii="Arial" w:hAnsi="Arial" w:cs="Arial"/>
          <w:color w:val="5B63B7" w:themeColor="text2" w:themeTint="99"/>
        </w:rPr>
      </w:pPr>
      <w:r w:rsidRPr="006151CE">
        <w:rPr>
          <w:rFonts w:ascii="Arial" w:hAnsi="Arial" w:cs="Arial"/>
          <w:color w:val="5B63B7" w:themeColor="text2" w:themeTint="99"/>
        </w:rPr>
        <w:t xml:space="preserve">Viewed on 29.03.2021 </w:t>
      </w:r>
      <w:hyperlink r:id="rId29" w:history="1">
        <w:r w:rsidRPr="006151CE">
          <w:rPr>
            <w:rStyle w:val="Hyperlink"/>
            <w:rFonts w:ascii="Arial" w:hAnsi="Arial" w:cs="Arial"/>
            <w:color w:val="5B63B7" w:themeColor="text2" w:themeTint="99"/>
          </w:rPr>
          <w:t>https://business.instagram.com/advertising-guide</w:t>
        </w:r>
      </w:hyperlink>
    </w:p>
    <w:p w14:paraId="61FDE255" w14:textId="77777777" w:rsidR="006151CE" w:rsidRPr="006151CE" w:rsidRDefault="006151CE" w:rsidP="006151CE">
      <w:pPr>
        <w:pStyle w:val="ListParagraph"/>
        <w:jc w:val="both"/>
        <w:rPr>
          <w:rStyle w:val="Hyperlink"/>
          <w:rFonts w:ascii="Arial" w:hAnsi="Arial" w:cs="Arial"/>
          <w:color w:val="5B63B7" w:themeColor="text2" w:themeTint="99"/>
        </w:rPr>
      </w:pPr>
    </w:p>
    <w:p w14:paraId="64762294" w14:textId="24C6C090" w:rsidR="00BC505B" w:rsidRPr="006151CE" w:rsidRDefault="00BC505B" w:rsidP="006151CE">
      <w:pPr>
        <w:jc w:val="both"/>
        <w:rPr>
          <w:rFonts w:ascii="Arial" w:hAnsi="Arial" w:cs="Arial"/>
          <w:color w:val="5B63B7" w:themeColor="text2" w:themeTint="99"/>
        </w:rPr>
      </w:pPr>
      <w:r w:rsidRPr="006151CE">
        <w:rPr>
          <w:rStyle w:val="Hyperlink"/>
          <w:rFonts w:ascii="Arial" w:hAnsi="Arial" w:cs="Arial"/>
          <w:color w:val="5B63B7" w:themeColor="text2" w:themeTint="99"/>
          <w:u w:val="none"/>
        </w:rPr>
        <w:t>Valeria V.</w:t>
      </w:r>
    </w:p>
    <w:p w14:paraId="2319631B"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 xml:space="preserve">Barrow, C., Brown, R., and Clarke, L. (2001) </w:t>
      </w:r>
      <w:r w:rsidRPr="006151CE">
        <w:rPr>
          <w:rFonts w:ascii="Arial" w:hAnsi="Arial" w:cs="Arial"/>
          <w:i/>
          <w:iCs/>
          <w:color w:val="5B63B7" w:themeColor="text2" w:themeTint="99"/>
        </w:rPr>
        <w:t>The business enterprise handbook: A complete</w:t>
      </w:r>
      <w:r w:rsidRPr="006151CE">
        <w:rPr>
          <w:rFonts w:ascii="Arial" w:hAnsi="Arial" w:cs="Arial"/>
          <w:color w:val="5B63B7" w:themeColor="text2" w:themeTint="99"/>
        </w:rPr>
        <w:t xml:space="preserve"> </w:t>
      </w:r>
      <w:r w:rsidRPr="006151CE">
        <w:rPr>
          <w:rFonts w:ascii="Arial" w:hAnsi="Arial" w:cs="Arial"/>
          <w:i/>
          <w:iCs/>
          <w:color w:val="5B63B7" w:themeColor="text2" w:themeTint="99"/>
        </w:rPr>
        <w:t>guide to profitable growth for all entrepreneurs and SMEs</w:t>
      </w:r>
      <w:r w:rsidRPr="006151CE">
        <w:rPr>
          <w:rFonts w:ascii="Arial" w:hAnsi="Arial" w:cs="Arial"/>
          <w:color w:val="5B63B7" w:themeColor="text2" w:themeTint="99"/>
        </w:rPr>
        <w:t>. London: Kogan Page.</w:t>
      </w:r>
    </w:p>
    <w:p w14:paraId="1FFBC665" w14:textId="77777777" w:rsidR="00BC505B" w:rsidRPr="006151CE" w:rsidRDefault="00BC505B" w:rsidP="006151CE">
      <w:pPr>
        <w:pStyle w:val="ListParagraph"/>
        <w:numPr>
          <w:ilvl w:val="0"/>
          <w:numId w:val="40"/>
        </w:numPr>
        <w:jc w:val="both"/>
        <w:rPr>
          <w:rFonts w:ascii="Arial" w:hAnsi="Arial" w:cs="Arial"/>
          <w:color w:val="5B63B7" w:themeColor="text2" w:themeTint="99"/>
          <w:u w:val="single"/>
        </w:rPr>
      </w:pPr>
      <w:r w:rsidRPr="006151CE">
        <w:rPr>
          <w:rFonts w:ascii="Arial" w:hAnsi="Arial" w:cs="Arial"/>
          <w:color w:val="5B63B7" w:themeColor="text2" w:themeTint="99"/>
        </w:rPr>
        <w:t xml:space="preserve">Business plan, </w:t>
      </w:r>
      <w:r w:rsidRPr="006151CE">
        <w:rPr>
          <w:rFonts w:ascii="Arial" w:hAnsi="Arial" w:cs="Arial"/>
          <w:i/>
          <w:iCs/>
          <w:color w:val="5B63B7" w:themeColor="text2" w:themeTint="99"/>
        </w:rPr>
        <w:t>Management courses</w:t>
      </w:r>
      <w:r w:rsidRPr="006151CE">
        <w:rPr>
          <w:rFonts w:ascii="Arial" w:hAnsi="Arial" w:cs="Arial"/>
          <w:color w:val="5B63B7" w:themeColor="text2" w:themeTint="99"/>
        </w:rPr>
        <w:t xml:space="preserve">, Operational plan template Available  </w:t>
      </w:r>
      <w:hyperlink r:id="rId30" w:history="1">
        <w:r w:rsidRPr="006151CE">
          <w:rPr>
            <w:rStyle w:val="Hyperlink"/>
            <w:rFonts w:ascii="Arial" w:hAnsi="Arial" w:cs="Arial"/>
            <w:color w:val="5B63B7" w:themeColor="text2" w:themeTint="99"/>
          </w:rPr>
          <w:t>https://www.businessballs.com/strategy-innovation/operational-plan-template/</w:t>
        </w:r>
      </w:hyperlink>
      <w:r w:rsidRPr="006151CE">
        <w:rPr>
          <w:rStyle w:val="Hyperlink"/>
          <w:rFonts w:ascii="Arial" w:hAnsi="Arial" w:cs="Arial"/>
          <w:color w:val="5B63B7" w:themeColor="text2" w:themeTint="99"/>
        </w:rPr>
        <w:t xml:space="preserve"> Accessed (18.04.2021.)</w:t>
      </w:r>
    </w:p>
    <w:p w14:paraId="18F6E464"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lastRenderedPageBreak/>
        <w:t xml:space="preserve">Business premises and business rates Available </w:t>
      </w:r>
      <w:hyperlink r:id="rId31" w:history="1">
        <w:r w:rsidRPr="006151CE">
          <w:rPr>
            <w:rStyle w:val="Hyperlink"/>
            <w:rFonts w:ascii="Arial" w:hAnsi="Arial" w:cs="Arial"/>
            <w:color w:val="5B63B7" w:themeColor="text2" w:themeTint="99"/>
          </w:rPr>
          <w:t>https://www.gov.uk/renting-business-property-tenant-responsibilities GOV.UK</w:t>
        </w:r>
      </w:hyperlink>
      <w:r w:rsidRPr="006151CE">
        <w:rPr>
          <w:rFonts w:ascii="Arial" w:hAnsi="Arial" w:cs="Arial"/>
          <w:color w:val="5B63B7" w:themeColor="text2" w:themeTint="99"/>
        </w:rPr>
        <w:t xml:space="preserve"> Accessed (08.04.2021) </w:t>
      </w:r>
    </w:p>
    <w:p w14:paraId="52A47FAF" w14:textId="77777777" w:rsidR="00BC505B" w:rsidRPr="006151CE" w:rsidRDefault="00BC505B" w:rsidP="006151CE">
      <w:pPr>
        <w:pStyle w:val="ListParagraph"/>
        <w:numPr>
          <w:ilvl w:val="0"/>
          <w:numId w:val="40"/>
        </w:numPr>
        <w:shd w:val="clear" w:color="auto" w:fill="F9F9F9"/>
        <w:spacing w:after="0" w:line="240" w:lineRule="auto"/>
        <w:jc w:val="both"/>
        <w:outlineLvl w:val="0"/>
        <w:rPr>
          <w:rFonts w:ascii="Arial" w:hAnsi="Arial" w:cs="Arial"/>
          <w:color w:val="5B63B7" w:themeColor="text2" w:themeTint="99"/>
        </w:rPr>
      </w:pPr>
      <w:bookmarkStart w:id="48" w:name="_Toc70512325"/>
      <w:r w:rsidRPr="006151CE">
        <w:rPr>
          <w:rFonts w:ascii="Arial" w:eastAsia="Times New Roman" w:hAnsi="Arial" w:cs="Arial"/>
          <w:color w:val="5B63B7" w:themeColor="text2" w:themeTint="99"/>
          <w:kern w:val="36"/>
        </w:rPr>
        <w:t xml:space="preserve">Design Ideas for Your Small Market Available </w:t>
      </w:r>
      <w:hyperlink r:id="rId32" w:anchor="imgrc=60IOBswiHNQ0sM" w:history="1">
        <w:r w:rsidRPr="006151CE">
          <w:rPr>
            <w:rStyle w:val="Hyperlink"/>
            <w:rFonts w:ascii="Arial" w:hAnsi="Arial" w:cs="Arial"/>
            <w:color w:val="5B63B7" w:themeColor="text2" w:themeTint="99"/>
          </w:rPr>
          <w:t>https://www.google.com/search?q=minimarket+floor+plan&amp;tbm=isch&amp;ved=2ahUKEwjQ6pPWgurvAhVGpBoKHchaD6IQ2-cCegQIABAA&amp;oq=minimarket+plan&amp;gs_lcp=CgNpbWcQARgBMgQIABATMggIABAIEB4QEzIICAAQCBAeEBMyBggAEB4QEzIICAAQBRAeEBMyCAgAEAgQHhATMggIABAIEB4QEzIICAAQCBAeEBMyCAgAEAgQHhATMggIABAIEB4QEzoECCMQJzoHCCMQ6gIQJzoCCAA6BAgAEEM6BAgAEB5Q89gRWOGWEmClrRJoAXAAeASAAbcCiAHiFpIBBzkuNi4zLjKYAQCgAQGqAQtnd3Mtd2l6LWltZ7ABCsABAQ&amp;sclient=img&amp;ei=34lsYJD_F8bIasi1vZAK&amp;bih=722&amp;biw=1536&amp;rlz=1C1CHBF_en-GBGB921GB921#imgrc=60IOBswiHNQ0sM</w:t>
        </w:r>
      </w:hyperlink>
      <w:r w:rsidRPr="006151CE">
        <w:rPr>
          <w:rFonts w:ascii="Arial" w:hAnsi="Arial" w:cs="Arial"/>
          <w:color w:val="5B63B7" w:themeColor="text2" w:themeTint="99"/>
        </w:rPr>
        <w:t xml:space="preserve"> Accessed (10.04.2021)</w:t>
      </w:r>
      <w:bookmarkEnd w:id="48"/>
    </w:p>
    <w:p w14:paraId="0BC32EA0"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Eco Living (</w:t>
      </w:r>
      <w:hyperlink r:id="rId33" w:history="1">
        <w:r w:rsidRPr="006151CE">
          <w:rPr>
            <w:rStyle w:val="Hyperlink"/>
            <w:rFonts w:ascii="Arial" w:hAnsi="Arial" w:cs="Arial"/>
            <w:color w:val="5B63B7" w:themeColor="text2" w:themeTint="99"/>
          </w:rPr>
          <w:t>https://www.ecoliving.co.uk/ecoliving wholesaler.html?gclid=Cj0KCQjwsLWDBhCmARIsAPSL3_1wcXPKuOI85m7t7Xni86j0a5s4ZVFhhwxYQFJa-87SvcWooP3bDpUaAkGPEALw_wcB</w:t>
        </w:r>
      </w:hyperlink>
      <w:r w:rsidRPr="006151CE">
        <w:rPr>
          <w:rFonts w:ascii="Arial" w:hAnsi="Arial" w:cs="Arial"/>
          <w:color w:val="5B63B7" w:themeColor="text2" w:themeTint="99"/>
        </w:rPr>
        <w:t xml:space="preserve">) Official website of Eco Living Wholesales, Acessed (09.04.2021.) </w:t>
      </w:r>
    </w:p>
    <w:p w14:paraId="59E05FA1"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 xml:space="preserve">Grasshopper Academy Starting your business, developing a business plan Available </w:t>
      </w:r>
      <w:hyperlink r:id="rId34" w:anchor=":~:text=The%20operations%20section%20of%20your,goals%2C%20procedures%2C%20and%20timeline.&amp;text=An%20operational%20plan%20outlines%20the,to%20complete%20your%20business%20mission" w:history="1">
        <w:r w:rsidRPr="006151CE">
          <w:rPr>
            <w:rStyle w:val="Hyperlink"/>
            <w:rFonts w:ascii="Arial" w:hAnsi="Arial" w:cs="Arial"/>
            <w:color w:val="5B63B7" w:themeColor="text2" w:themeTint="99"/>
          </w:rPr>
          <w:t>https://grasshopper.com/academy/developing-a-business-plan/operations-plan/#:~:text=The%20operations%20section%20of%20your,goals%2C%20procedures%2C%20and%20timeline.&amp;text=An%20operational%20plan%20outlines%20the,to%20complete%20your%20business%20mission</w:t>
        </w:r>
      </w:hyperlink>
      <w:r w:rsidRPr="006151CE">
        <w:rPr>
          <w:rFonts w:ascii="Arial" w:hAnsi="Arial" w:cs="Arial"/>
          <w:color w:val="5B63B7" w:themeColor="text2" w:themeTint="99"/>
        </w:rPr>
        <w:t>. accessed ( 8.04.2021)</w:t>
      </w:r>
    </w:p>
    <w:p w14:paraId="0FC1837A" w14:textId="77777777" w:rsidR="00BC505B" w:rsidRPr="006151CE" w:rsidRDefault="00BC505B" w:rsidP="006151CE">
      <w:pPr>
        <w:pStyle w:val="ListParagraph"/>
        <w:jc w:val="both"/>
        <w:rPr>
          <w:rStyle w:val="Hyperlink"/>
          <w:rFonts w:ascii="Arial" w:hAnsi="Arial" w:cs="Arial"/>
          <w:color w:val="5B63B7" w:themeColor="text2" w:themeTint="99"/>
        </w:rPr>
      </w:pPr>
      <w:r w:rsidRPr="006151CE">
        <w:rPr>
          <w:rFonts w:ascii="Arial" w:hAnsi="Arial" w:cs="Arial"/>
          <w:color w:val="5B63B7" w:themeColor="text2" w:themeTint="99"/>
        </w:rPr>
        <w:t xml:space="preserve">health and safety regulation GOV.UK available </w:t>
      </w:r>
      <w:hyperlink r:id="rId35" w:history="1">
        <w:r w:rsidRPr="006151CE">
          <w:rPr>
            <w:rStyle w:val="Hyperlink"/>
            <w:rFonts w:ascii="Arial" w:hAnsi="Arial" w:cs="Arial"/>
            <w:color w:val="5B63B7" w:themeColor="text2" w:themeTint="99"/>
          </w:rPr>
          <w:t>http://www.hse.gov.uk/pubns/hsc13.pdf</w:t>
        </w:r>
      </w:hyperlink>
      <w:r w:rsidRPr="006151CE">
        <w:rPr>
          <w:rStyle w:val="Hyperlink"/>
          <w:rFonts w:ascii="Arial" w:hAnsi="Arial" w:cs="Arial"/>
          <w:color w:val="5B63B7" w:themeColor="text2" w:themeTint="99"/>
        </w:rPr>
        <w:t xml:space="preserve"> Accessed (04.04.2021.)</w:t>
      </w:r>
    </w:p>
    <w:p w14:paraId="0DDD8696"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Infinity foods, Available  (</w:t>
      </w:r>
      <w:hyperlink r:id="rId36" w:history="1">
        <w:r w:rsidRPr="006151CE">
          <w:rPr>
            <w:rStyle w:val="Hyperlink"/>
            <w:rFonts w:ascii="Arial" w:hAnsi="Arial" w:cs="Arial"/>
            <w:color w:val="5B63B7" w:themeColor="text2" w:themeTint="99"/>
          </w:rPr>
          <w:t>https://www.infinityfoodswholesale.coop/</w:t>
        </w:r>
      </w:hyperlink>
      <w:r w:rsidRPr="006151CE">
        <w:rPr>
          <w:rFonts w:ascii="Arial" w:hAnsi="Arial" w:cs="Arial"/>
          <w:color w:val="5B63B7" w:themeColor="text2" w:themeTint="99"/>
        </w:rPr>
        <w:t xml:space="preserve">) Official website Infinity foods Wholesale, Accessed (10.04.2021.) </w:t>
      </w:r>
    </w:p>
    <w:p w14:paraId="0680E2DD"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Maund, A. Schriek, M. and Tinkler, P. (2017). Certificate in Higher Education: Skills for the Workplace Student Yearbook. Sage Publications.</w:t>
      </w:r>
    </w:p>
    <w:p w14:paraId="198BFEDF"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Morgan, P. (2016). The Business Student’s Guide to Study and Employability. Sage Publications.</w:t>
      </w:r>
    </w:p>
    <w:p w14:paraId="2ABD6889"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eastAsia="Times New Roman" w:hAnsi="Arial" w:cs="Arial"/>
          <w:color w:val="5B63B7" w:themeColor="text2" w:themeTint="99"/>
          <w:kern w:val="36"/>
        </w:rPr>
        <w:t xml:space="preserve">Scepanovic B. </w:t>
      </w:r>
      <w:r w:rsidRPr="006151CE">
        <w:rPr>
          <w:rFonts w:ascii="Arial" w:eastAsia="Times New Roman" w:hAnsi="Arial" w:cs="Arial"/>
          <w:i/>
          <w:iCs/>
          <w:color w:val="5B63B7" w:themeColor="text2" w:themeTint="99"/>
          <w:kern w:val="36"/>
        </w:rPr>
        <w:t>Biblija controlling</w:t>
      </w:r>
      <w:r w:rsidRPr="006151CE">
        <w:rPr>
          <w:rFonts w:ascii="Arial" w:eastAsia="Times New Roman" w:hAnsi="Arial" w:cs="Arial"/>
          <w:color w:val="5B63B7" w:themeColor="text2" w:themeTint="99"/>
          <w:kern w:val="36"/>
        </w:rPr>
        <w:t xml:space="preserve"> (2016) Available </w:t>
      </w:r>
      <w:hyperlink r:id="rId37" w:history="1">
        <w:r w:rsidRPr="006151CE">
          <w:rPr>
            <w:rStyle w:val="Hyperlink"/>
            <w:rFonts w:ascii="Arial" w:hAnsi="Arial" w:cs="Arial"/>
            <w:color w:val="5B63B7" w:themeColor="text2" w:themeTint="99"/>
          </w:rPr>
          <w:t>https://www.linkedin.com/pulse/kocka-tro%C5%A1kova-kao-alat-menad%C5%BEera-za-pra%C4%87enje-bojan-%C5%A1%C4%87epanovi%C4%87?trk=read_related_article-card_title</w:t>
        </w:r>
      </w:hyperlink>
      <w:r w:rsidRPr="006151CE">
        <w:rPr>
          <w:rFonts w:ascii="Arial" w:hAnsi="Arial" w:cs="Arial"/>
          <w:color w:val="5B63B7" w:themeColor="text2" w:themeTint="99"/>
        </w:rPr>
        <w:t xml:space="preserve"> Accessed (05.04.2021.)</w:t>
      </w:r>
    </w:p>
    <w:p w14:paraId="3F601A19"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Super nutrients, (</w:t>
      </w:r>
      <w:hyperlink r:id="rId38" w:history="1">
        <w:r w:rsidRPr="006151CE">
          <w:rPr>
            <w:rStyle w:val="Hyperlink"/>
            <w:rFonts w:ascii="Arial" w:hAnsi="Arial" w:cs="Arial"/>
            <w:color w:val="5B63B7" w:themeColor="text2" w:themeTint="99"/>
          </w:rPr>
          <w:t>https://www.supernutrients.co.uk/</w:t>
        </w:r>
      </w:hyperlink>
      <w:r w:rsidRPr="006151CE">
        <w:rPr>
          <w:rFonts w:ascii="Arial" w:hAnsi="Arial" w:cs="Arial"/>
          <w:color w:val="5B63B7" w:themeColor="text2" w:themeTint="99"/>
        </w:rPr>
        <w:t>) Official website Super Nutrients Wholesales, Accessed (10.04.2021.)</w:t>
      </w:r>
    </w:p>
    <w:p w14:paraId="64D6121D" w14:textId="77777777" w:rsidR="00BC505B" w:rsidRPr="006151CE" w:rsidRDefault="00BC505B" w:rsidP="006151CE">
      <w:pPr>
        <w:pStyle w:val="ListParagraph"/>
        <w:numPr>
          <w:ilvl w:val="0"/>
          <w:numId w:val="40"/>
        </w:numPr>
        <w:jc w:val="both"/>
        <w:rPr>
          <w:rFonts w:ascii="Arial" w:hAnsi="Arial" w:cs="Arial"/>
          <w:color w:val="5B63B7" w:themeColor="text2" w:themeTint="99"/>
        </w:rPr>
      </w:pPr>
      <w:r w:rsidRPr="006151CE">
        <w:rPr>
          <w:rFonts w:ascii="Arial" w:hAnsi="Arial" w:cs="Arial"/>
          <w:color w:val="5B63B7" w:themeColor="text2" w:themeTint="99"/>
        </w:rPr>
        <w:t xml:space="preserve">The balance small business, writing an operations plan Available: </w:t>
      </w:r>
      <w:hyperlink r:id="rId39" w:history="1">
        <w:r w:rsidRPr="006151CE">
          <w:rPr>
            <w:rStyle w:val="Hyperlink"/>
            <w:rFonts w:ascii="Arial" w:hAnsi="Arial" w:cs="Arial"/>
            <w:color w:val="5B63B7" w:themeColor="text2" w:themeTint="99"/>
          </w:rPr>
          <w:t>https://www.thebalancesmb.com/operating-section-of-business-plan-2947031</w:t>
        </w:r>
      </w:hyperlink>
      <w:r w:rsidRPr="006151CE">
        <w:rPr>
          <w:rFonts w:ascii="Arial" w:hAnsi="Arial" w:cs="Arial"/>
          <w:color w:val="5B63B7" w:themeColor="text2" w:themeTint="99"/>
        </w:rPr>
        <w:t xml:space="preserve"> Accessed (17.04.2021.) </w:t>
      </w:r>
    </w:p>
    <w:p w14:paraId="31FC50EC" w14:textId="4A9EAEC4" w:rsidR="00E073AC" w:rsidRPr="007F11F6" w:rsidRDefault="00BC505B" w:rsidP="007F11F6">
      <w:pPr>
        <w:pStyle w:val="ListParagraph"/>
        <w:numPr>
          <w:ilvl w:val="0"/>
          <w:numId w:val="40"/>
        </w:numPr>
        <w:shd w:val="clear" w:color="auto" w:fill="FFFFFF"/>
        <w:spacing w:after="0" w:line="240" w:lineRule="auto"/>
        <w:jc w:val="both"/>
        <w:rPr>
          <w:rFonts w:ascii="Arial" w:eastAsia="Times New Roman" w:hAnsi="Arial" w:cs="Arial"/>
          <w:color w:val="5B63B7" w:themeColor="text2" w:themeTint="99"/>
        </w:rPr>
      </w:pPr>
      <w:r w:rsidRPr="006151CE">
        <w:rPr>
          <w:rFonts w:ascii="Arial" w:eastAsia="Times New Roman" w:hAnsi="Arial" w:cs="Arial"/>
          <w:color w:val="5B63B7" w:themeColor="text2" w:themeTint="99"/>
        </w:rPr>
        <w:t>The main law covering health and safety at work in the UK is the </w:t>
      </w:r>
      <w:hyperlink r:id="rId40" w:history="1">
        <w:r w:rsidRPr="006151CE">
          <w:rPr>
            <w:rFonts w:ascii="Arial" w:eastAsia="Times New Roman" w:hAnsi="Arial" w:cs="Arial"/>
            <w:color w:val="5B63B7" w:themeColor="text2" w:themeTint="99"/>
            <w:u w:val="single"/>
            <w:bdr w:val="none" w:sz="0" w:space="0" w:color="auto" w:frame="1"/>
          </w:rPr>
          <w:t>Health and Safety at Work etc. Act 1974.</w:t>
        </w:r>
      </w:hyperlink>
      <w:r w:rsidRPr="006151CE">
        <w:rPr>
          <w:rFonts w:ascii="Arial" w:eastAsia="Times New Roman" w:hAnsi="Arial" w:cs="Arial"/>
          <w:color w:val="5B63B7" w:themeColor="text2" w:themeTint="99"/>
          <w:u w:val="single"/>
          <w:bdr w:val="none" w:sz="0" w:space="0" w:color="auto" w:frame="1"/>
        </w:rPr>
        <w:t xml:space="preserve"> </w:t>
      </w:r>
      <w:r w:rsidRPr="006151CE">
        <w:rPr>
          <w:rFonts w:ascii="Arial" w:eastAsia="Times New Roman" w:hAnsi="Arial" w:cs="Arial"/>
          <w:color w:val="5B63B7" w:themeColor="text2" w:themeTint="99"/>
        </w:rPr>
        <w:t>The </w:t>
      </w:r>
      <w:hyperlink r:id="rId41" w:history="1">
        <w:r w:rsidRPr="006151CE">
          <w:rPr>
            <w:rFonts w:ascii="Arial" w:eastAsia="Times New Roman" w:hAnsi="Arial" w:cs="Arial"/>
            <w:color w:val="5B63B7" w:themeColor="text2" w:themeTint="99"/>
            <w:u w:val="single"/>
            <w:bdr w:val="none" w:sz="0" w:space="0" w:color="auto" w:frame="1"/>
          </w:rPr>
          <w:t>Health and Safety Executive (HSE)</w:t>
        </w:r>
      </w:hyperlink>
      <w:r w:rsidRPr="006151CE">
        <w:rPr>
          <w:rFonts w:ascii="Arial" w:eastAsia="Times New Roman" w:hAnsi="Arial" w:cs="Arial"/>
          <w:color w:val="5B63B7" w:themeColor="text2" w:themeTint="99"/>
        </w:rPr>
        <w:t xml:space="preserve"> and local councils are responsible for making sure you follow the law. </w:t>
      </w:r>
      <w:r w:rsidRPr="007F11F6">
        <w:rPr>
          <w:rFonts w:ascii="Arial" w:eastAsia="Times New Roman" w:hAnsi="Arial" w:cs="Arial"/>
          <w:color w:val="5B63B7" w:themeColor="text2" w:themeTint="99"/>
        </w:rPr>
        <w:t>Available:</w:t>
      </w:r>
      <w:r w:rsidRPr="007F11F6">
        <w:rPr>
          <w:rFonts w:ascii="Arial" w:hAnsi="Arial" w:cs="Arial"/>
          <w:noProof/>
          <w:color w:val="5B63B7" w:themeColor="text2" w:themeTint="99"/>
        </w:rPr>
        <w:t>(</w:t>
      </w:r>
      <w:hyperlink r:id="rId42" w:history="1">
        <w:r w:rsidRPr="007F11F6">
          <w:rPr>
            <w:rStyle w:val="Hyperlink"/>
            <w:rFonts w:ascii="Arial" w:hAnsi="Arial" w:cs="Arial"/>
            <w:noProof/>
            <w:color w:val="5B63B7" w:themeColor="text2" w:themeTint="99"/>
          </w:rPr>
          <w:t>https://www.google.com/search?q=zero+waste+shop+equipment&amp;rlz=1C1CHBF_en-GBGB921GB921&amp;sxsrf=ALeKk02VOSj3rFv3Cwj8s3pQvoqiGXxcEA:1617727932820&amp;source=lnms&amp;</w:t>
        </w:r>
        <w:r w:rsidRPr="007F11F6">
          <w:rPr>
            <w:rStyle w:val="Hyperlink"/>
            <w:rFonts w:ascii="Arial" w:hAnsi="Arial" w:cs="Arial"/>
            <w:noProof/>
            <w:color w:val="0070C0"/>
          </w:rPr>
          <w:t>tbm</w:t>
        </w:r>
        <w:r w:rsidRPr="007F11F6">
          <w:rPr>
            <w:rStyle w:val="Hyperlink"/>
            <w:rFonts w:ascii="Arial" w:hAnsi="Arial" w:cs="Arial"/>
            <w:noProof/>
            <w:color w:val="5B63B7" w:themeColor="text2" w:themeTint="99"/>
          </w:rPr>
          <w:t>=isch&amp;sa=X&amp;ved=2ahUKEwj2oZ2WiurvAhXREcAKHX6GAfEQ_AUoAXoECAIQAw&amp;biw=1536&amp;bih=722</w:t>
        </w:r>
      </w:hyperlink>
      <w:r w:rsidRPr="007F11F6">
        <w:rPr>
          <w:rFonts w:ascii="Arial" w:hAnsi="Arial" w:cs="Arial"/>
          <w:noProof/>
          <w:color w:val="5B63B7" w:themeColor="text2" w:themeTint="99"/>
        </w:rPr>
        <w:t xml:space="preserve">) Accessed (04.04.2021.) </w:t>
      </w:r>
    </w:p>
    <w:p w14:paraId="37845FCC" w14:textId="77777777" w:rsidR="00BC505B" w:rsidRPr="009F7285" w:rsidRDefault="00BC505B" w:rsidP="00BC505B">
      <w:pPr>
        <w:shd w:val="clear" w:color="auto" w:fill="FFFFFF"/>
        <w:spacing w:after="0" w:line="240" w:lineRule="auto"/>
        <w:jc w:val="both"/>
        <w:rPr>
          <w:rFonts w:ascii="Arial" w:eastAsia="Times New Roman" w:hAnsi="Arial" w:cs="Arial"/>
          <w:color w:val="5B63B7" w:themeColor="text2" w:themeTint="99"/>
          <w:lang w:val="en-US"/>
        </w:rPr>
      </w:pPr>
    </w:p>
    <w:p w14:paraId="246F11AD" w14:textId="77777777" w:rsidR="00BC505B" w:rsidRDefault="00BC505B" w:rsidP="00BC505B">
      <w:pPr>
        <w:jc w:val="both"/>
        <w:rPr>
          <w:rFonts w:ascii="Arial" w:hAnsi="Arial" w:cs="Arial"/>
          <w:b/>
          <w:bCs/>
          <w:color w:val="5B63B7" w:themeColor="text2" w:themeTint="99"/>
          <w:lang w:val="hu-HU"/>
        </w:rPr>
      </w:pPr>
    </w:p>
    <w:p w14:paraId="54E8EFCA" w14:textId="77777777" w:rsidR="007F11F6" w:rsidRDefault="007F11F6" w:rsidP="00E073AC">
      <w:pPr>
        <w:jc w:val="both"/>
        <w:rPr>
          <w:rStyle w:val="Hyperlink"/>
          <w:rFonts w:ascii="Arial" w:hAnsi="Arial" w:cs="Arial"/>
          <w:color w:val="5B63B7" w:themeColor="text2" w:themeTint="99"/>
          <w:u w:val="none"/>
        </w:rPr>
      </w:pPr>
    </w:p>
    <w:p w14:paraId="16AE4CC0" w14:textId="2EE6CC3C" w:rsidR="00E073AC" w:rsidRPr="00E073AC" w:rsidRDefault="007F11F6" w:rsidP="00E073AC">
      <w:pPr>
        <w:jc w:val="both"/>
        <w:rPr>
          <w:rFonts w:ascii="Arial" w:hAnsi="Arial" w:cs="Arial"/>
          <w:color w:val="5B63B7" w:themeColor="text2" w:themeTint="99"/>
        </w:rPr>
      </w:pPr>
      <w:r>
        <w:rPr>
          <w:rStyle w:val="Hyperlink"/>
          <w:rFonts w:ascii="Arial" w:hAnsi="Arial" w:cs="Arial"/>
          <w:color w:val="5B63B7" w:themeColor="text2" w:themeTint="99"/>
          <w:u w:val="none"/>
        </w:rPr>
        <w:lastRenderedPageBreak/>
        <w:t xml:space="preserve">                                      </w:t>
      </w:r>
      <w:r w:rsidR="00E073AC">
        <w:rPr>
          <w:rStyle w:val="Hyperlink"/>
          <w:rFonts w:ascii="Arial" w:hAnsi="Arial" w:cs="Arial"/>
          <w:color w:val="5B63B7" w:themeColor="text2" w:themeTint="99"/>
          <w:u w:val="none"/>
        </w:rPr>
        <w:t>Finance Reference</w:t>
      </w:r>
    </w:p>
    <w:p w14:paraId="18FC267B" w14:textId="77777777" w:rsidR="007F11F6" w:rsidRDefault="007F11F6" w:rsidP="00E073AC">
      <w:pPr>
        <w:jc w:val="both"/>
        <w:rPr>
          <w:rFonts w:ascii="Arial" w:hAnsi="Arial" w:cs="Arial"/>
          <w:color w:val="5B63B7" w:themeColor="text2" w:themeTint="99"/>
        </w:rPr>
      </w:pPr>
      <w:bookmarkStart w:id="49" w:name="_Hlk69546006"/>
    </w:p>
    <w:p w14:paraId="34CC62B0" w14:textId="77777777" w:rsidR="007F11F6" w:rsidRDefault="007F11F6" w:rsidP="00E073AC">
      <w:pPr>
        <w:jc w:val="both"/>
        <w:rPr>
          <w:rFonts w:ascii="Arial" w:hAnsi="Arial" w:cs="Arial"/>
          <w:color w:val="5B63B7" w:themeColor="text2" w:themeTint="99"/>
        </w:rPr>
      </w:pPr>
    </w:p>
    <w:p w14:paraId="405A5A7C" w14:textId="77777777" w:rsidR="007F11F6" w:rsidRDefault="007F11F6" w:rsidP="00E073AC">
      <w:pPr>
        <w:jc w:val="both"/>
        <w:rPr>
          <w:rFonts w:ascii="Arial" w:hAnsi="Arial" w:cs="Arial"/>
          <w:color w:val="5B63B7" w:themeColor="text2" w:themeTint="99"/>
        </w:rPr>
      </w:pPr>
    </w:p>
    <w:p w14:paraId="5206A442" w14:textId="1FF2CACA" w:rsidR="00E073AC" w:rsidRPr="007F11F6" w:rsidRDefault="00E073AC" w:rsidP="007F11F6">
      <w:pPr>
        <w:pStyle w:val="ListParagraph"/>
        <w:numPr>
          <w:ilvl w:val="0"/>
          <w:numId w:val="41"/>
        </w:numPr>
        <w:jc w:val="both"/>
        <w:rPr>
          <w:rFonts w:ascii="Arial" w:hAnsi="Arial" w:cs="Arial"/>
          <w:color w:val="5B63B7" w:themeColor="text2" w:themeTint="99"/>
        </w:rPr>
      </w:pPr>
      <w:r w:rsidRPr="007F11F6">
        <w:rPr>
          <w:rFonts w:ascii="Arial" w:hAnsi="Arial" w:cs="Arial"/>
          <w:color w:val="5B63B7" w:themeColor="text2" w:themeTint="99"/>
        </w:rPr>
        <w:t xml:space="preserve">Barrow, C., Brown, R., and Clarke, L. (2001) </w:t>
      </w:r>
      <w:bookmarkEnd w:id="49"/>
      <w:r w:rsidRPr="007F11F6">
        <w:rPr>
          <w:rFonts w:ascii="Arial" w:hAnsi="Arial" w:cs="Arial"/>
          <w:i/>
          <w:iCs/>
          <w:color w:val="5B63B7" w:themeColor="text2" w:themeTint="99"/>
        </w:rPr>
        <w:t>The business enterprise handbook: A complete</w:t>
      </w:r>
      <w:r w:rsidRPr="007F11F6">
        <w:rPr>
          <w:rFonts w:ascii="Arial" w:hAnsi="Arial" w:cs="Arial"/>
          <w:color w:val="5B63B7" w:themeColor="text2" w:themeTint="99"/>
        </w:rPr>
        <w:t xml:space="preserve"> </w:t>
      </w:r>
      <w:r w:rsidRPr="007F11F6">
        <w:rPr>
          <w:rFonts w:ascii="Arial" w:hAnsi="Arial" w:cs="Arial"/>
          <w:i/>
          <w:iCs/>
          <w:color w:val="5B63B7" w:themeColor="text2" w:themeTint="99"/>
        </w:rPr>
        <w:t>guide to profitable growth for all entrepreneurs and SMEs</w:t>
      </w:r>
      <w:r w:rsidRPr="007F11F6">
        <w:rPr>
          <w:rFonts w:ascii="Arial" w:hAnsi="Arial" w:cs="Arial"/>
          <w:color w:val="5B63B7" w:themeColor="text2" w:themeTint="99"/>
        </w:rPr>
        <w:t>. London: Kogan Page.</w:t>
      </w:r>
    </w:p>
    <w:p w14:paraId="63D861D9" w14:textId="77777777" w:rsidR="00E073AC" w:rsidRPr="007F11F6" w:rsidRDefault="00E073AC" w:rsidP="007F11F6">
      <w:pPr>
        <w:pStyle w:val="ListParagraph"/>
        <w:numPr>
          <w:ilvl w:val="0"/>
          <w:numId w:val="41"/>
        </w:numPr>
        <w:jc w:val="both"/>
        <w:rPr>
          <w:rFonts w:ascii="Arial" w:hAnsi="Arial" w:cs="Arial"/>
          <w:color w:val="5B63B7" w:themeColor="text2" w:themeTint="99"/>
          <w:u w:val="single"/>
        </w:rPr>
      </w:pPr>
      <w:r w:rsidRPr="007F11F6">
        <w:rPr>
          <w:rFonts w:ascii="Arial" w:hAnsi="Arial" w:cs="Arial"/>
          <w:color w:val="5B63B7" w:themeColor="text2" w:themeTint="99"/>
        </w:rPr>
        <w:t xml:space="preserve">Business plan, </w:t>
      </w:r>
      <w:r w:rsidRPr="007F11F6">
        <w:rPr>
          <w:rFonts w:ascii="Arial" w:hAnsi="Arial" w:cs="Arial"/>
          <w:i/>
          <w:iCs/>
          <w:color w:val="5B63B7" w:themeColor="text2" w:themeTint="99"/>
        </w:rPr>
        <w:t>Management courses</w:t>
      </w:r>
      <w:r w:rsidRPr="007F11F6">
        <w:rPr>
          <w:rFonts w:ascii="Arial" w:hAnsi="Arial" w:cs="Arial"/>
          <w:color w:val="5B63B7" w:themeColor="text2" w:themeTint="99"/>
        </w:rPr>
        <w:t xml:space="preserve">, Operational plan template Available  </w:t>
      </w:r>
      <w:hyperlink r:id="rId43" w:history="1">
        <w:r w:rsidRPr="007F11F6">
          <w:rPr>
            <w:rStyle w:val="Hyperlink"/>
            <w:rFonts w:ascii="Arial" w:hAnsi="Arial" w:cs="Arial"/>
            <w:color w:val="5B63B7" w:themeColor="text2" w:themeTint="99"/>
          </w:rPr>
          <w:t>https://www.businessballs.com/strategy-innovation/operational-plan-template/</w:t>
        </w:r>
      </w:hyperlink>
      <w:r w:rsidRPr="007F11F6">
        <w:rPr>
          <w:rStyle w:val="Hyperlink"/>
          <w:rFonts w:ascii="Arial" w:hAnsi="Arial" w:cs="Arial"/>
          <w:color w:val="5B63B7" w:themeColor="text2" w:themeTint="99"/>
        </w:rPr>
        <w:t xml:space="preserve"> Accessed (18.04.2021.)</w:t>
      </w:r>
    </w:p>
    <w:p w14:paraId="7F2EB4EB" w14:textId="77777777" w:rsidR="00E073AC" w:rsidRPr="007F11F6" w:rsidRDefault="00E073AC" w:rsidP="007F11F6">
      <w:pPr>
        <w:pStyle w:val="ListParagraph"/>
        <w:numPr>
          <w:ilvl w:val="0"/>
          <w:numId w:val="41"/>
        </w:numPr>
        <w:jc w:val="both"/>
        <w:rPr>
          <w:rFonts w:ascii="Arial" w:hAnsi="Arial" w:cs="Arial"/>
          <w:color w:val="5B63B7" w:themeColor="text2" w:themeTint="99"/>
        </w:rPr>
      </w:pPr>
      <w:r w:rsidRPr="007F11F6">
        <w:rPr>
          <w:rFonts w:ascii="Arial" w:hAnsi="Arial" w:cs="Arial"/>
          <w:color w:val="5B63B7" w:themeColor="text2" w:themeTint="99"/>
        </w:rPr>
        <w:t xml:space="preserve">Business premises and business rates Available </w:t>
      </w:r>
      <w:hyperlink r:id="rId44" w:history="1">
        <w:r w:rsidRPr="007F11F6">
          <w:rPr>
            <w:rStyle w:val="Hyperlink"/>
            <w:rFonts w:ascii="Arial" w:hAnsi="Arial" w:cs="Arial"/>
            <w:color w:val="5B63B7" w:themeColor="text2" w:themeTint="99"/>
          </w:rPr>
          <w:t>https://www.gov.uk/renting-business-property-tenant-responsibilities GOV.UK</w:t>
        </w:r>
      </w:hyperlink>
      <w:r w:rsidRPr="007F11F6">
        <w:rPr>
          <w:rFonts w:ascii="Arial" w:hAnsi="Arial" w:cs="Arial"/>
          <w:color w:val="5B63B7" w:themeColor="text2" w:themeTint="99"/>
        </w:rPr>
        <w:t xml:space="preserve"> Accessed (08.04.2021) </w:t>
      </w:r>
    </w:p>
    <w:p w14:paraId="3DDF9B93" w14:textId="77777777" w:rsidR="00E073AC" w:rsidRPr="007F11F6" w:rsidRDefault="00E073AC" w:rsidP="007F11F6">
      <w:pPr>
        <w:pStyle w:val="ListParagraph"/>
        <w:numPr>
          <w:ilvl w:val="0"/>
          <w:numId w:val="41"/>
        </w:numPr>
        <w:shd w:val="clear" w:color="auto" w:fill="F9F9F9"/>
        <w:spacing w:after="0" w:line="240" w:lineRule="auto"/>
        <w:jc w:val="both"/>
        <w:outlineLvl w:val="0"/>
        <w:rPr>
          <w:rFonts w:ascii="Arial" w:hAnsi="Arial" w:cs="Arial"/>
          <w:color w:val="5B63B7" w:themeColor="text2" w:themeTint="99"/>
        </w:rPr>
      </w:pPr>
      <w:bookmarkStart w:id="50" w:name="_Hlk68700337"/>
      <w:bookmarkStart w:id="51" w:name="_Toc70512326"/>
      <w:r w:rsidRPr="007F11F6">
        <w:rPr>
          <w:rFonts w:ascii="Arial" w:eastAsia="Times New Roman" w:hAnsi="Arial" w:cs="Arial"/>
          <w:color w:val="5B63B7" w:themeColor="text2" w:themeTint="99"/>
          <w:kern w:val="36"/>
        </w:rPr>
        <w:t xml:space="preserve">Design Ideas for Your Small Market Available </w:t>
      </w:r>
      <w:hyperlink r:id="rId45" w:anchor="imgrc=60IOBswiHNQ0sM" w:history="1">
        <w:r w:rsidRPr="007F11F6">
          <w:rPr>
            <w:rStyle w:val="Hyperlink"/>
            <w:rFonts w:ascii="Arial" w:hAnsi="Arial" w:cs="Arial"/>
            <w:color w:val="5B63B7" w:themeColor="text2" w:themeTint="99"/>
          </w:rPr>
          <w:t>https://www.google.com/search?q=minimarket+floor+plan&amp;tbm=isch&amp;ved=2ahUKEwjQ6pPWgurvAhVGpBoKHchaD6IQ2-cCegQIABAA&amp;oq=minimarket+plan&amp;gs_lcp=CgNpbWcQARgBMgQIABATMggIABAIEB4QEzIICAAQCBAeEBMyBggAEB4QEzIICAAQBRAeEBMyCAgAEAgQHhATMggIABAIEB4QEzIICAAQCBAeEBMyCAgAEAgQHhATMggIABAIEB4QEzoECCMQJzoHCCMQ6gIQJzoCCAA6BAgAEEM6BAgAEB5Q89gRWOGWEmClrRJoAXAAeASAAbcCiAHiFpIBBzkuNi4zLjKYAQCgAQGqAQtnd3Mtd2l6LWltZ7ABCsABAQ&amp;sclient=img&amp;ei=34lsYJD_F8bIasi1vZAK&amp;bih=722&amp;biw=1536&amp;rlz=1C1CHBF_en-GBGB921GB921#imgrc=60IOBswiHNQ0sM</w:t>
        </w:r>
      </w:hyperlink>
      <w:r w:rsidRPr="007F11F6">
        <w:rPr>
          <w:rFonts w:ascii="Arial" w:hAnsi="Arial" w:cs="Arial"/>
          <w:color w:val="5B63B7" w:themeColor="text2" w:themeTint="99"/>
        </w:rPr>
        <w:t xml:space="preserve"> </w:t>
      </w:r>
      <w:bookmarkEnd w:id="50"/>
      <w:r w:rsidRPr="007F11F6">
        <w:rPr>
          <w:rFonts w:ascii="Arial" w:hAnsi="Arial" w:cs="Arial"/>
          <w:color w:val="5B63B7" w:themeColor="text2" w:themeTint="99"/>
        </w:rPr>
        <w:t>Accessed (10.04.2021)</w:t>
      </w:r>
      <w:bookmarkEnd w:id="51"/>
    </w:p>
    <w:p w14:paraId="46602826" w14:textId="77777777" w:rsidR="00E073AC" w:rsidRPr="007F11F6" w:rsidRDefault="00E073AC" w:rsidP="007F11F6">
      <w:pPr>
        <w:pStyle w:val="ListParagraph"/>
        <w:numPr>
          <w:ilvl w:val="0"/>
          <w:numId w:val="41"/>
        </w:numPr>
        <w:jc w:val="both"/>
        <w:rPr>
          <w:rFonts w:ascii="Arial" w:hAnsi="Arial" w:cs="Arial"/>
          <w:color w:val="5B63B7" w:themeColor="text2" w:themeTint="99"/>
        </w:rPr>
      </w:pPr>
      <w:r w:rsidRPr="007F11F6">
        <w:rPr>
          <w:rFonts w:ascii="Arial" w:hAnsi="Arial" w:cs="Arial"/>
          <w:color w:val="5B63B7" w:themeColor="text2" w:themeTint="99"/>
        </w:rPr>
        <w:t>Eco Living (</w:t>
      </w:r>
      <w:hyperlink r:id="rId46" w:history="1">
        <w:r w:rsidRPr="007F11F6">
          <w:rPr>
            <w:rStyle w:val="Hyperlink"/>
            <w:rFonts w:ascii="Arial" w:hAnsi="Arial" w:cs="Arial"/>
            <w:color w:val="5B63B7" w:themeColor="text2" w:themeTint="99"/>
          </w:rPr>
          <w:t>https://www.ecoliving.co.uk/ecoliving wholesaler.html?gclid=Cj0KCQjwsLWDBhCmARIsAPSL3_1wcXPKuOI85m7t7Xni86j0a5s4ZVFhhwxYQFJa-87SvcWooP3bDpUaAkGPEALw_wcB</w:t>
        </w:r>
      </w:hyperlink>
      <w:r w:rsidRPr="007F11F6">
        <w:rPr>
          <w:rFonts w:ascii="Arial" w:hAnsi="Arial" w:cs="Arial"/>
          <w:color w:val="5B63B7" w:themeColor="text2" w:themeTint="99"/>
        </w:rPr>
        <w:t xml:space="preserve">) Official website of Eco Living Wholesales, Acessed (09.04.2021.) </w:t>
      </w:r>
    </w:p>
    <w:p w14:paraId="71F11A29" w14:textId="77777777" w:rsidR="00E073AC" w:rsidRPr="007F11F6" w:rsidRDefault="00E073AC" w:rsidP="007F11F6">
      <w:pPr>
        <w:pStyle w:val="ListParagraph"/>
        <w:numPr>
          <w:ilvl w:val="0"/>
          <w:numId w:val="41"/>
        </w:numPr>
        <w:jc w:val="both"/>
        <w:rPr>
          <w:rFonts w:ascii="Arial" w:hAnsi="Arial" w:cs="Arial"/>
          <w:color w:val="5B63B7" w:themeColor="text2" w:themeTint="99"/>
        </w:rPr>
      </w:pPr>
      <w:r w:rsidRPr="007F11F6">
        <w:rPr>
          <w:rFonts w:ascii="Arial" w:hAnsi="Arial" w:cs="Arial"/>
          <w:color w:val="5B63B7" w:themeColor="text2" w:themeTint="99"/>
        </w:rPr>
        <w:t xml:space="preserve">Grasshopper Academy Starting your business, developing a business plan Available </w:t>
      </w:r>
      <w:hyperlink r:id="rId47" w:anchor=":~:text=The%20operations%20section%20of%20your,goals%2C%20procedures%2C%20and%20timeline.&amp;text=An%20operational%20plan%20outlines%20the,to%20complete%20your%20business%20mission" w:history="1">
        <w:r w:rsidRPr="007F11F6">
          <w:rPr>
            <w:rStyle w:val="Hyperlink"/>
            <w:rFonts w:ascii="Arial" w:hAnsi="Arial" w:cs="Arial"/>
            <w:color w:val="5B63B7" w:themeColor="text2" w:themeTint="99"/>
          </w:rPr>
          <w:t>https://grasshopper.com/academy/developing-a-business-plan/operations-plan/#:~:text=The%20operations%20section%20of%20your,goals%2C%20procedures%2C%20and%20timeline.&amp;text=An%20operational%20plan%20outlines%20the,to%20complete%20your%20business%20mission</w:t>
        </w:r>
      </w:hyperlink>
      <w:r w:rsidRPr="007F11F6">
        <w:rPr>
          <w:rFonts w:ascii="Arial" w:hAnsi="Arial" w:cs="Arial"/>
          <w:color w:val="5B63B7" w:themeColor="text2" w:themeTint="99"/>
        </w:rPr>
        <w:t>. accessed ( 8.04.2021)</w:t>
      </w:r>
    </w:p>
    <w:p w14:paraId="4985875D" w14:textId="77777777" w:rsidR="00E073AC" w:rsidRPr="007F11F6" w:rsidRDefault="00E073AC" w:rsidP="007F11F6">
      <w:pPr>
        <w:pStyle w:val="ListParagraph"/>
        <w:numPr>
          <w:ilvl w:val="0"/>
          <w:numId w:val="41"/>
        </w:numPr>
        <w:jc w:val="both"/>
        <w:rPr>
          <w:rStyle w:val="Hyperlink"/>
          <w:rFonts w:ascii="Arial" w:hAnsi="Arial" w:cs="Arial"/>
          <w:color w:val="5B63B7" w:themeColor="text2" w:themeTint="99"/>
        </w:rPr>
      </w:pPr>
      <w:r w:rsidRPr="007F11F6">
        <w:rPr>
          <w:rFonts w:ascii="Arial" w:hAnsi="Arial" w:cs="Arial"/>
          <w:color w:val="5B63B7" w:themeColor="text2" w:themeTint="99"/>
        </w:rPr>
        <w:t xml:space="preserve">health and safety regulation GOV.UK available </w:t>
      </w:r>
      <w:hyperlink r:id="rId48" w:history="1">
        <w:r w:rsidRPr="007F11F6">
          <w:rPr>
            <w:rStyle w:val="Hyperlink"/>
            <w:rFonts w:ascii="Arial" w:hAnsi="Arial" w:cs="Arial"/>
            <w:color w:val="5B63B7" w:themeColor="text2" w:themeTint="99"/>
          </w:rPr>
          <w:t>http://www.hse.gov.uk/pubns/hsc13.pdf</w:t>
        </w:r>
      </w:hyperlink>
      <w:r w:rsidRPr="007F11F6">
        <w:rPr>
          <w:rStyle w:val="Hyperlink"/>
          <w:rFonts w:ascii="Arial" w:hAnsi="Arial" w:cs="Arial"/>
          <w:color w:val="5B63B7" w:themeColor="text2" w:themeTint="99"/>
        </w:rPr>
        <w:t xml:space="preserve"> Accessed (04.04.2021.)</w:t>
      </w:r>
    </w:p>
    <w:p w14:paraId="22A6C6FD" w14:textId="77777777" w:rsidR="00E073AC" w:rsidRPr="007F11F6" w:rsidRDefault="00E073AC" w:rsidP="007F11F6">
      <w:pPr>
        <w:pStyle w:val="ListParagraph"/>
        <w:numPr>
          <w:ilvl w:val="0"/>
          <w:numId w:val="41"/>
        </w:numPr>
        <w:jc w:val="both"/>
        <w:rPr>
          <w:rFonts w:ascii="Arial" w:hAnsi="Arial" w:cs="Arial"/>
          <w:color w:val="5B63B7" w:themeColor="text2" w:themeTint="99"/>
        </w:rPr>
      </w:pPr>
      <w:r w:rsidRPr="007F11F6">
        <w:rPr>
          <w:rFonts w:ascii="Arial" w:hAnsi="Arial" w:cs="Arial"/>
          <w:color w:val="5B63B7" w:themeColor="text2" w:themeTint="99"/>
        </w:rPr>
        <w:t>Infinity foods, Available  (</w:t>
      </w:r>
      <w:hyperlink r:id="rId49" w:history="1">
        <w:r w:rsidRPr="007F11F6">
          <w:rPr>
            <w:rStyle w:val="Hyperlink"/>
            <w:rFonts w:ascii="Arial" w:hAnsi="Arial" w:cs="Arial"/>
            <w:color w:val="5B63B7" w:themeColor="text2" w:themeTint="99"/>
          </w:rPr>
          <w:t>https://www.infinityfoodswholesale.coop/</w:t>
        </w:r>
      </w:hyperlink>
      <w:r w:rsidRPr="007F11F6">
        <w:rPr>
          <w:rFonts w:ascii="Arial" w:hAnsi="Arial" w:cs="Arial"/>
          <w:color w:val="5B63B7" w:themeColor="text2" w:themeTint="99"/>
        </w:rPr>
        <w:t xml:space="preserve">) Official website Infinity foods Wholesale, Accessed (10.04.2021.) </w:t>
      </w:r>
    </w:p>
    <w:p w14:paraId="732CA755" w14:textId="77777777" w:rsidR="00E073AC" w:rsidRPr="007F11F6" w:rsidRDefault="00E073AC" w:rsidP="007F11F6">
      <w:pPr>
        <w:pStyle w:val="ListParagraph"/>
        <w:numPr>
          <w:ilvl w:val="0"/>
          <w:numId w:val="41"/>
        </w:numPr>
        <w:jc w:val="both"/>
        <w:rPr>
          <w:rFonts w:ascii="Arial" w:hAnsi="Arial" w:cs="Arial"/>
          <w:color w:val="5B63B7" w:themeColor="text2" w:themeTint="99"/>
        </w:rPr>
      </w:pPr>
      <w:r w:rsidRPr="007F11F6">
        <w:rPr>
          <w:rFonts w:ascii="Arial" w:hAnsi="Arial" w:cs="Arial"/>
          <w:color w:val="5B63B7" w:themeColor="text2" w:themeTint="99"/>
        </w:rPr>
        <w:t>Maund, A. Schriek, M. and Tinkler, P. (2017). Certificate in Higher Education: Skills for the Workplace Student Yearbook. Sage Publications.</w:t>
      </w:r>
    </w:p>
    <w:p w14:paraId="131C5667" w14:textId="77777777" w:rsidR="00E073AC" w:rsidRPr="007F11F6" w:rsidRDefault="00E073AC" w:rsidP="007F11F6">
      <w:pPr>
        <w:pStyle w:val="ListParagraph"/>
        <w:numPr>
          <w:ilvl w:val="0"/>
          <w:numId w:val="41"/>
        </w:numPr>
        <w:jc w:val="both"/>
        <w:rPr>
          <w:rFonts w:ascii="Arial" w:hAnsi="Arial" w:cs="Arial"/>
          <w:color w:val="5B63B7" w:themeColor="text2" w:themeTint="99"/>
        </w:rPr>
      </w:pPr>
      <w:r w:rsidRPr="007F11F6">
        <w:rPr>
          <w:rFonts w:ascii="Arial" w:hAnsi="Arial" w:cs="Arial"/>
          <w:color w:val="5B63B7" w:themeColor="text2" w:themeTint="99"/>
        </w:rPr>
        <w:t>Morgan, P. (2016). The Business Student’s Guide to Study and Employability. Sage Publications.</w:t>
      </w:r>
    </w:p>
    <w:p w14:paraId="412B5DE6" w14:textId="77777777" w:rsidR="00E073AC" w:rsidRPr="007F11F6" w:rsidRDefault="00E073AC" w:rsidP="007F11F6">
      <w:pPr>
        <w:pStyle w:val="ListParagraph"/>
        <w:numPr>
          <w:ilvl w:val="0"/>
          <w:numId w:val="41"/>
        </w:numPr>
        <w:jc w:val="both"/>
        <w:rPr>
          <w:rFonts w:ascii="Arial" w:hAnsi="Arial" w:cs="Arial"/>
          <w:color w:val="5B63B7" w:themeColor="text2" w:themeTint="99"/>
        </w:rPr>
      </w:pPr>
      <w:r w:rsidRPr="007F11F6">
        <w:rPr>
          <w:rFonts w:ascii="Arial" w:eastAsia="Times New Roman" w:hAnsi="Arial" w:cs="Arial"/>
          <w:color w:val="5B63B7" w:themeColor="text2" w:themeTint="99"/>
          <w:kern w:val="36"/>
        </w:rPr>
        <w:t xml:space="preserve">Scepanovic B. </w:t>
      </w:r>
      <w:r w:rsidRPr="007F11F6">
        <w:rPr>
          <w:rFonts w:ascii="Arial" w:eastAsia="Times New Roman" w:hAnsi="Arial" w:cs="Arial"/>
          <w:i/>
          <w:iCs/>
          <w:color w:val="5B63B7" w:themeColor="text2" w:themeTint="99"/>
          <w:kern w:val="36"/>
        </w:rPr>
        <w:t>Biblija controlling</w:t>
      </w:r>
      <w:r w:rsidRPr="007F11F6">
        <w:rPr>
          <w:rFonts w:ascii="Arial" w:eastAsia="Times New Roman" w:hAnsi="Arial" w:cs="Arial"/>
          <w:color w:val="5B63B7" w:themeColor="text2" w:themeTint="99"/>
          <w:kern w:val="36"/>
        </w:rPr>
        <w:t xml:space="preserve"> (2016) Available </w:t>
      </w:r>
      <w:hyperlink r:id="rId50" w:history="1">
        <w:r w:rsidRPr="007F11F6">
          <w:rPr>
            <w:rStyle w:val="Hyperlink"/>
            <w:rFonts w:ascii="Arial" w:hAnsi="Arial" w:cs="Arial"/>
            <w:color w:val="5B63B7" w:themeColor="text2" w:themeTint="99"/>
          </w:rPr>
          <w:t>https://www.linkedin.com/pulse/kocka-tro%C5%A1kova-kao-alat-menad%C5%BEera-za-pra%C4%87enje-bojan-%C5%A1%C4%87epanovi%C4%87?trk=read_related_article-card_title</w:t>
        </w:r>
      </w:hyperlink>
      <w:r w:rsidRPr="007F11F6">
        <w:rPr>
          <w:rFonts w:ascii="Arial" w:hAnsi="Arial" w:cs="Arial"/>
          <w:color w:val="5B63B7" w:themeColor="text2" w:themeTint="99"/>
        </w:rPr>
        <w:t xml:space="preserve"> Accessed (05.04.2021.)</w:t>
      </w:r>
    </w:p>
    <w:p w14:paraId="37BE080A" w14:textId="77777777" w:rsidR="00E073AC" w:rsidRPr="007F11F6" w:rsidRDefault="00E073AC" w:rsidP="007F11F6">
      <w:pPr>
        <w:pStyle w:val="ListParagraph"/>
        <w:numPr>
          <w:ilvl w:val="0"/>
          <w:numId w:val="41"/>
        </w:numPr>
        <w:jc w:val="both"/>
        <w:rPr>
          <w:rFonts w:ascii="Arial" w:hAnsi="Arial" w:cs="Arial"/>
          <w:color w:val="5B63B7" w:themeColor="text2" w:themeTint="99"/>
        </w:rPr>
      </w:pPr>
      <w:r w:rsidRPr="007F11F6">
        <w:rPr>
          <w:rFonts w:ascii="Arial" w:hAnsi="Arial" w:cs="Arial"/>
          <w:color w:val="5B63B7" w:themeColor="text2" w:themeTint="99"/>
        </w:rPr>
        <w:t>Super nutrients, (</w:t>
      </w:r>
      <w:hyperlink r:id="rId51" w:history="1">
        <w:r w:rsidRPr="007F11F6">
          <w:rPr>
            <w:rStyle w:val="Hyperlink"/>
            <w:rFonts w:ascii="Arial" w:hAnsi="Arial" w:cs="Arial"/>
            <w:color w:val="5B63B7" w:themeColor="text2" w:themeTint="99"/>
          </w:rPr>
          <w:t>https://www.supernutrients.co.uk/</w:t>
        </w:r>
      </w:hyperlink>
      <w:r w:rsidRPr="007F11F6">
        <w:rPr>
          <w:rFonts w:ascii="Arial" w:hAnsi="Arial" w:cs="Arial"/>
          <w:color w:val="5B63B7" w:themeColor="text2" w:themeTint="99"/>
        </w:rPr>
        <w:t>) Official website Super Nutrients Wholesales, Accessed (10.04.2021.)</w:t>
      </w:r>
    </w:p>
    <w:p w14:paraId="1047260D" w14:textId="77777777" w:rsidR="00E073AC" w:rsidRPr="007F11F6" w:rsidRDefault="00E073AC" w:rsidP="007F11F6">
      <w:pPr>
        <w:pStyle w:val="ListParagraph"/>
        <w:numPr>
          <w:ilvl w:val="0"/>
          <w:numId w:val="41"/>
        </w:numPr>
        <w:jc w:val="both"/>
        <w:rPr>
          <w:rFonts w:ascii="Arial" w:hAnsi="Arial" w:cs="Arial"/>
          <w:color w:val="5B63B7" w:themeColor="text2" w:themeTint="99"/>
        </w:rPr>
      </w:pPr>
      <w:r w:rsidRPr="007F11F6">
        <w:rPr>
          <w:rFonts w:ascii="Arial" w:hAnsi="Arial" w:cs="Arial"/>
          <w:color w:val="5B63B7" w:themeColor="text2" w:themeTint="99"/>
        </w:rPr>
        <w:lastRenderedPageBreak/>
        <w:t xml:space="preserve">The balance small business, writing an operations plan Available: </w:t>
      </w:r>
      <w:hyperlink r:id="rId52" w:history="1">
        <w:r w:rsidRPr="007F11F6">
          <w:rPr>
            <w:rStyle w:val="Hyperlink"/>
            <w:rFonts w:ascii="Arial" w:hAnsi="Arial" w:cs="Arial"/>
            <w:color w:val="5B63B7" w:themeColor="text2" w:themeTint="99"/>
          </w:rPr>
          <w:t>https://www.thebalancesmb.com/operating-section-of-business-plan-2947031</w:t>
        </w:r>
      </w:hyperlink>
      <w:r w:rsidRPr="007F11F6">
        <w:rPr>
          <w:rFonts w:ascii="Arial" w:hAnsi="Arial" w:cs="Arial"/>
          <w:color w:val="5B63B7" w:themeColor="text2" w:themeTint="99"/>
        </w:rPr>
        <w:t xml:space="preserve"> Accessed (17.04.2021.) </w:t>
      </w:r>
    </w:p>
    <w:p w14:paraId="148B7FF7" w14:textId="77777777" w:rsidR="00E073AC" w:rsidRPr="007F11F6" w:rsidRDefault="00E073AC" w:rsidP="007F11F6">
      <w:pPr>
        <w:pStyle w:val="ListParagraph"/>
        <w:numPr>
          <w:ilvl w:val="0"/>
          <w:numId w:val="41"/>
        </w:numPr>
        <w:shd w:val="clear" w:color="auto" w:fill="FFFFFF"/>
        <w:spacing w:after="0" w:line="240" w:lineRule="auto"/>
        <w:jc w:val="both"/>
        <w:rPr>
          <w:rFonts w:ascii="Arial" w:eastAsia="Times New Roman" w:hAnsi="Arial" w:cs="Arial"/>
          <w:color w:val="5B63B7" w:themeColor="text2" w:themeTint="99"/>
        </w:rPr>
      </w:pPr>
      <w:r w:rsidRPr="007F11F6">
        <w:rPr>
          <w:rFonts w:ascii="Arial" w:eastAsia="Times New Roman" w:hAnsi="Arial" w:cs="Arial"/>
          <w:color w:val="5B63B7" w:themeColor="text2" w:themeTint="99"/>
        </w:rPr>
        <w:t>The main law covering health and safety at work in the UK is the </w:t>
      </w:r>
      <w:hyperlink r:id="rId53" w:history="1">
        <w:r w:rsidRPr="007F11F6">
          <w:rPr>
            <w:rFonts w:ascii="Arial" w:eastAsia="Times New Roman" w:hAnsi="Arial" w:cs="Arial"/>
            <w:color w:val="5B63B7" w:themeColor="text2" w:themeTint="99"/>
            <w:u w:val="single"/>
            <w:bdr w:val="none" w:sz="0" w:space="0" w:color="auto" w:frame="1"/>
          </w:rPr>
          <w:t>Health and Safety at Work etc. Act 1974.</w:t>
        </w:r>
      </w:hyperlink>
      <w:r w:rsidRPr="007F11F6">
        <w:rPr>
          <w:rFonts w:ascii="Arial" w:eastAsia="Times New Roman" w:hAnsi="Arial" w:cs="Arial"/>
          <w:color w:val="5B63B7" w:themeColor="text2" w:themeTint="99"/>
          <w:u w:val="single"/>
          <w:bdr w:val="none" w:sz="0" w:space="0" w:color="auto" w:frame="1"/>
        </w:rPr>
        <w:t xml:space="preserve"> </w:t>
      </w:r>
      <w:r w:rsidRPr="007F11F6">
        <w:rPr>
          <w:rFonts w:ascii="Arial" w:eastAsia="Times New Roman" w:hAnsi="Arial" w:cs="Arial"/>
          <w:color w:val="5B63B7" w:themeColor="text2" w:themeTint="99"/>
        </w:rPr>
        <w:t>The </w:t>
      </w:r>
      <w:hyperlink r:id="rId54" w:history="1">
        <w:r w:rsidRPr="007F11F6">
          <w:rPr>
            <w:rFonts w:ascii="Arial" w:eastAsia="Times New Roman" w:hAnsi="Arial" w:cs="Arial"/>
            <w:color w:val="5B63B7" w:themeColor="text2" w:themeTint="99"/>
            <w:u w:val="single"/>
            <w:bdr w:val="none" w:sz="0" w:space="0" w:color="auto" w:frame="1"/>
          </w:rPr>
          <w:t>Health and Safety Executive (HSE)</w:t>
        </w:r>
      </w:hyperlink>
      <w:r w:rsidRPr="007F11F6">
        <w:rPr>
          <w:rFonts w:ascii="Arial" w:eastAsia="Times New Roman" w:hAnsi="Arial" w:cs="Arial"/>
          <w:color w:val="5B63B7" w:themeColor="text2" w:themeTint="99"/>
        </w:rPr>
        <w:t> and local councils are responsible for making sure you follow the law. Available:</w:t>
      </w:r>
      <w:r w:rsidRPr="007F11F6">
        <w:rPr>
          <w:rFonts w:ascii="Arial" w:hAnsi="Arial" w:cs="Arial"/>
          <w:noProof/>
          <w:color w:val="5B63B7" w:themeColor="text2" w:themeTint="99"/>
        </w:rPr>
        <w:t>(</w:t>
      </w:r>
      <w:hyperlink r:id="rId55" w:history="1">
        <w:r w:rsidRPr="007F11F6">
          <w:rPr>
            <w:rStyle w:val="Hyperlink"/>
            <w:rFonts w:ascii="Arial" w:hAnsi="Arial" w:cs="Arial"/>
            <w:noProof/>
            <w:color w:val="5B63B7" w:themeColor="text2" w:themeTint="99"/>
          </w:rPr>
          <w:t>https://www.google.com/search?q=zero+waste+shop+equipment&amp;rlz=1C1CHBF_en-GBGB921GB921&amp;sxsrf=ALeKk02VOSj3rFv3Cwj8s3pQvoqiGXxcEA:1617727932820&amp;source=lnms&amp;tbm=isch&amp;sa=X&amp;ved=2ahUKEwj2oZ2WiurvAhXREcAKHX6GAfEQ_AUoAXoECAIQAw&amp;biw=1536&amp;bih=722</w:t>
        </w:r>
      </w:hyperlink>
      <w:r w:rsidRPr="007F11F6">
        <w:rPr>
          <w:rFonts w:ascii="Arial" w:hAnsi="Arial" w:cs="Arial"/>
          <w:noProof/>
          <w:color w:val="5B63B7" w:themeColor="text2" w:themeTint="99"/>
        </w:rPr>
        <w:t xml:space="preserve">) Accessed (04.04.2021.) </w:t>
      </w:r>
    </w:p>
    <w:p w14:paraId="46B8E5E5" w14:textId="1D6C9325" w:rsidR="00E073AC" w:rsidRDefault="00E073AC" w:rsidP="00E073AC">
      <w:pPr>
        <w:jc w:val="both"/>
        <w:rPr>
          <w:rFonts w:ascii="Arial" w:hAnsi="Arial" w:cs="Arial"/>
          <w:b/>
          <w:bCs/>
          <w:color w:val="5B63B7" w:themeColor="text2" w:themeTint="99"/>
          <w:lang w:val="hu-HU"/>
        </w:rPr>
      </w:pPr>
    </w:p>
    <w:p w14:paraId="6955A6F7" w14:textId="15F3383C" w:rsidR="000C7501" w:rsidRDefault="000C7501" w:rsidP="00E073AC">
      <w:pPr>
        <w:jc w:val="both"/>
        <w:rPr>
          <w:rFonts w:ascii="Arial" w:hAnsi="Arial" w:cs="Arial"/>
          <w:b/>
          <w:bCs/>
          <w:color w:val="5B63B7" w:themeColor="text2" w:themeTint="99"/>
          <w:lang w:val="hu-HU"/>
        </w:rPr>
      </w:pPr>
    </w:p>
    <w:p w14:paraId="2EC11BDB" w14:textId="41567407" w:rsidR="000C7501" w:rsidRDefault="000C7501" w:rsidP="00E073AC">
      <w:pPr>
        <w:jc w:val="both"/>
        <w:rPr>
          <w:rFonts w:ascii="Arial" w:hAnsi="Arial" w:cs="Arial"/>
          <w:b/>
          <w:bCs/>
          <w:color w:val="5B63B7" w:themeColor="text2" w:themeTint="99"/>
          <w:lang w:val="hu-HU"/>
        </w:rPr>
      </w:pPr>
    </w:p>
    <w:p w14:paraId="2CAE17B9" w14:textId="2DD0CC41" w:rsidR="000C7501" w:rsidRDefault="000C7501" w:rsidP="00E073AC">
      <w:pPr>
        <w:jc w:val="both"/>
        <w:rPr>
          <w:rFonts w:ascii="Arial" w:hAnsi="Arial" w:cs="Arial"/>
          <w:b/>
          <w:bCs/>
          <w:color w:val="5B63B7" w:themeColor="text2" w:themeTint="99"/>
          <w:lang w:val="hu-HU"/>
        </w:rPr>
      </w:pPr>
    </w:p>
    <w:p w14:paraId="3E38AE5C" w14:textId="1F85C39C" w:rsidR="000C7501" w:rsidRDefault="000C7501" w:rsidP="00E073AC">
      <w:pPr>
        <w:jc w:val="both"/>
        <w:rPr>
          <w:rFonts w:ascii="Arial" w:hAnsi="Arial" w:cs="Arial"/>
          <w:b/>
          <w:bCs/>
          <w:color w:val="5B63B7" w:themeColor="text2" w:themeTint="99"/>
          <w:lang w:val="hu-HU"/>
        </w:rPr>
      </w:pPr>
    </w:p>
    <w:p w14:paraId="69ADF662" w14:textId="51D20F14" w:rsidR="000C7501" w:rsidRDefault="000C7501" w:rsidP="00E073AC">
      <w:pPr>
        <w:jc w:val="both"/>
        <w:rPr>
          <w:rFonts w:ascii="Arial" w:hAnsi="Arial" w:cs="Arial"/>
          <w:b/>
          <w:bCs/>
          <w:color w:val="5B63B7" w:themeColor="text2" w:themeTint="99"/>
          <w:lang w:val="hu-HU"/>
        </w:rPr>
      </w:pPr>
    </w:p>
    <w:p w14:paraId="02994750" w14:textId="4D5181C2" w:rsidR="000C7501" w:rsidRDefault="000C7501" w:rsidP="00E073AC">
      <w:pPr>
        <w:jc w:val="both"/>
        <w:rPr>
          <w:rFonts w:ascii="Arial" w:hAnsi="Arial" w:cs="Arial"/>
          <w:b/>
          <w:bCs/>
          <w:color w:val="5B63B7" w:themeColor="text2" w:themeTint="99"/>
          <w:lang w:val="hu-HU"/>
        </w:rPr>
      </w:pPr>
    </w:p>
    <w:p w14:paraId="4AEBC413" w14:textId="51CDDA27" w:rsidR="000C7501" w:rsidRDefault="000C7501" w:rsidP="00E073AC">
      <w:pPr>
        <w:jc w:val="both"/>
        <w:rPr>
          <w:rFonts w:ascii="Arial" w:hAnsi="Arial" w:cs="Arial"/>
          <w:b/>
          <w:bCs/>
          <w:color w:val="5B63B7" w:themeColor="text2" w:themeTint="99"/>
          <w:lang w:val="hu-HU"/>
        </w:rPr>
      </w:pPr>
    </w:p>
    <w:p w14:paraId="6136EE6C" w14:textId="1365806D" w:rsidR="000C7501" w:rsidRDefault="000C7501" w:rsidP="00E073AC">
      <w:pPr>
        <w:jc w:val="both"/>
        <w:rPr>
          <w:rFonts w:ascii="Arial" w:hAnsi="Arial" w:cs="Arial"/>
          <w:b/>
          <w:bCs/>
          <w:color w:val="5B63B7" w:themeColor="text2" w:themeTint="99"/>
          <w:lang w:val="hu-HU"/>
        </w:rPr>
      </w:pPr>
    </w:p>
    <w:p w14:paraId="37FC8B3F" w14:textId="6E76CBD2" w:rsidR="000C7501" w:rsidRDefault="000C7501" w:rsidP="00E073AC">
      <w:pPr>
        <w:jc w:val="both"/>
        <w:rPr>
          <w:rFonts w:ascii="Arial" w:hAnsi="Arial" w:cs="Arial"/>
          <w:b/>
          <w:bCs/>
          <w:color w:val="5B63B7" w:themeColor="text2" w:themeTint="99"/>
          <w:lang w:val="hu-HU"/>
        </w:rPr>
      </w:pPr>
    </w:p>
    <w:p w14:paraId="5E76329F" w14:textId="7780D700" w:rsidR="000C7501" w:rsidRDefault="000C7501" w:rsidP="00E073AC">
      <w:pPr>
        <w:jc w:val="both"/>
        <w:rPr>
          <w:rFonts w:ascii="Arial" w:hAnsi="Arial" w:cs="Arial"/>
          <w:b/>
          <w:bCs/>
          <w:color w:val="5B63B7" w:themeColor="text2" w:themeTint="99"/>
          <w:lang w:val="hu-HU"/>
        </w:rPr>
      </w:pPr>
    </w:p>
    <w:p w14:paraId="24C501A7" w14:textId="34DD37D0" w:rsidR="000C7501" w:rsidRDefault="000C7501" w:rsidP="00E073AC">
      <w:pPr>
        <w:jc w:val="both"/>
        <w:rPr>
          <w:rFonts w:ascii="Arial" w:hAnsi="Arial" w:cs="Arial"/>
          <w:b/>
          <w:bCs/>
          <w:color w:val="5B63B7" w:themeColor="text2" w:themeTint="99"/>
          <w:lang w:val="hu-HU"/>
        </w:rPr>
      </w:pPr>
    </w:p>
    <w:p w14:paraId="25B2FFBB" w14:textId="5F096241" w:rsidR="000C7501" w:rsidRDefault="000C7501" w:rsidP="00E073AC">
      <w:pPr>
        <w:jc w:val="both"/>
        <w:rPr>
          <w:rFonts w:ascii="Arial" w:hAnsi="Arial" w:cs="Arial"/>
          <w:b/>
          <w:bCs/>
          <w:color w:val="5B63B7" w:themeColor="text2" w:themeTint="99"/>
          <w:lang w:val="hu-HU"/>
        </w:rPr>
      </w:pPr>
    </w:p>
    <w:p w14:paraId="060B2FBC" w14:textId="7632E3C9" w:rsidR="000C7501" w:rsidRDefault="000C7501" w:rsidP="00E073AC">
      <w:pPr>
        <w:jc w:val="both"/>
        <w:rPr>
          <w:rFonts w:ascii="Arial" w:hAnsi="Arial" w:cs="Arial"/>
          <w:b/>
          <w:bCs/>
          <w:color w:val="5B63B7" w:themeColor="text2" w:themeTint="99"/>
          <w:lang w:val="hu-HU"/>
        </w:rPr>
      </w:pPr>
    </w:p>
    <w:p w14:paraId="19598178" w14:textId="19C89E5B" w:rsidR="000C7501" w:rsidRDefault="000C7501" w:rsidP="00E073AC">
      <w:pPr>
        <w:jc w:val="both"/>
        <w:rPr>
          <w:rFonts w:ascii="Arial" w:hAnsi="Arial" w:cs="Arial"/>
          <w:b/>
          <w:bCs/>
          <w:color w:val="5B63B7" w:themeColor="text2" w:themeTint="99"/>
          <w:lang w:val="hu-HU"/>
        </w:rPr>
      </w:pPr>
    </w:p>
    <w:p w14:paraId="406FC0A8" w14:textId="1A3EBE55" w:rsidR="000C7501" w:rsidRDefault="000C7501" w:rsidP="00E073AC">
      <w:pPr>
        <w:jc w:val="both"/>
        <w:rPr>
          <w:rFonts w:ascii="Arial" w:hAnsi="Arial" w:cs="Arial"/>
          <w:b/>
          <w:bCs/>
          <w:color w:val="5B63B7" w:themeColor="text2" w:themeTint="99"/>
          <w:lang w:val="hu-HU"/>
        </w:rPr>
      </w:pPr>
    </w:p>
    <w:p w14:paraId="7418796D" w14:textId="69F72D6D" w:rsidR="000C7501" w:rsidRDefault="000C7501" w:rsidP="00E073AC">
      <w:pPr>
        <w:jc w:val="both"/>
        <w:rPr>
          <w:rFonts w:ascii="Arial" w:hAnsi="Arial" w:cs="Arial"/>
          <w:b/>
          <w:bCs/>
          <w:color w:val="5B63B7" w:themeColor="text2" w:themeTint="99"/>
          <w:lang w:val="hu-HU"/>
        </w:rPr>
      </w:pPr>
    </w:p>
    <w:p w14:paraId="4A969EEA" w14:textId="0F5B5B91" w:rsidR="000C7501" w:rsidRDefault="000C7501" w:rsidP="00E073AC">
      <w:pPr>
        <w:jc w:val="both"/>
        <w:rPr>
          <w:rFonts w:ascii="Arial" w:hAnsi="Arial" w:cs="Arial"/>
          <w:b/>
          <w:bCs/>
          <w:color w:val="5B63B7" w:themeColor="text2" w:themeTint="99"/>
          <w:lang w:val="hu-HU"/>
        </w:rPr>
      </w:pPr>
    </w:p>
    <w:p w14:paraId="3ED47403" w14:textId="7773629D" w:rsidR="000C7501" w:rsidRDefault="000C7501" w:rsidP="00E073AC">
      <w:pPr>
        <w:jc w:val="both"/>
        <w:rPr>
          <w:rFonts w:ascii="Arial" w:hAnsi="Arial" w:cs="Arial"/>
          <w:b/>
          <w:bCs/>
          <w:color w:val="5B63B7" w:themeColor="text2" w:themeTint="99"/>
          <w:lang w:val="hu-HU"/>
        </w:rPr>
      </w:pPr>
    </w:p>
    <w:p w14:paraId="209B24D6" w14:textId="7AE0ECB2" w:rsidR="000C7501" w:rsidRDefault="000C7501" w:rsidP="00E073AC">
      <w:pPr>
        <w:jc w:val="both"/>
        <w:rPr>
          <w:rFonts w:ascii="Arial" w:hAnsi="Arial" w:cs="Arial"/>
          <w:b/>
          <w:bCs/>
          <w:color w:val="5B63B7" w:themeColor="text2" w:themeTint="99"/>
          <w:lang w:val="hu-HU"/>
        </w:rPr>
      </w:pPr>
    </w:p>
    <w:p w14:paraId="21E56965" w14:textId="7908FD90" w:rsidR="000C7501" w:rsidRDefault="000C7501" w:rsidP="00E073AC">
      <w:pPr>
        <w:jc w:val="both"/>
        <w:rPr>
          <w:rFonts w:ascii="Arial" w:hAnsi="Arial" w:cs="Arial"/>
          <w:b/>
          <w:bCs/>
          <w:color w:val="5B63B7" w:themeColor="text2" w:themeTint="99"/>
          <w:lang w:val="hu-HU"/>
        </w:rPr>
      </w:pPr>
    </w:p>
    <w:p w14:paraId="68F46E27" w14:textId="0432BD4A" w:rsidR="000C7501" w:rsidRDefault="000C7501" w:rsidP="00E073AC">
      <w:pPr>
        <w:jc w:val="both"/>
        <w:rPr>
          <w:rFonts w:ascii="Arial" w:hAnsi="Arial" w:cs="Arial"/>
          <w:b/>
          <w:bCs/>
          <w:color w:val="5B63B7" w:themeColor="text2" w:themeTint="99"/>
          <w:lang w:val="hu-HU"/>
        </w:rPr>
      </w:pPr>
    </w:p>
    <w:p w14:paraId="299481AC" w14:textId="413F6965" w:rsidR="000C7501" w:rsidRDefault="000C7501" w:rsidP="00E073AC">
      <w:pPr>
        <w:jc w:val="both"/>
        <w:rPr>
          <w:rFonts w:ascii="Arial" w:hAnsi="Arial" w:cs="Arial"/>
          <w:b/>
          <w:bCs/>
          <w:color w:val="5B63B7" w:themeColor="text2" w:themeTint="99"/>
          <w:lang w:val="hu-HU"/>
        </w:rPr>
      </w:pPr>
    </w:p>
    <w:p w14:paraId="38BB0D3A" w14:textId="7AF7331F" w:rsidR="000C7501" w:rsidRDefault="000C7501" w:rsidP="00E073AC">
      <w:pPr>
        <w:jc w:val="both"/>
        <w:rPr>
          <w:rFonts w:ascii="Arial" w:hAnsi="Arial" w:cs="Arial"/>
          <w:b/>
          <w:bCs/>
          <w:color w:val="5B63B7" w:themeColor="text2" w:themeTint="99"/>
          <w:lang w:val="hu-HU"/>
        </w:rPr>
      </w:pPr>
    </w:p>
    <w:p w14:paraId="0212B3B2" w14:textId="77777777" w:rsidR="000C7501" w:rsidRDefault="000C7501" w:rsidP="00E073AC">
      <w:pPr>
        <w:jc w:val="both"/>
        <w:rPr>
          <w:rFonts w:ascii="Arial" w:hAnsi="Arial" w:cs="Arial"/>
          <w:b/>
          <w:bCs/>
          <w:color w:val="5B63B7" w:themeColor="text2" w:themeTint="99"/>
          <w:lang w:val="hu-HU"/>
        </w:rPr>
      </w:pPr>
    </w:p>
    <w:p w14:paraId="3E5860C0" w14:textId="77777777" w:rsidR="00E073AC" w:rsidRDefault="00E073AC" w:rsidP="00E073AC">
      <w:pPr>
        <w:jc w:val="both"/>
        <w:rPr>
          <w:rFonts w:ascii="Arial" w:hAnsi="Arial" w:cs="Arial"/>
          <w:b/>
          <w:bCs/>
          <w:color w:val="5B63B7" w:themeColor="text2" w:themeTint="99"/>
          <w:lang w:val="hu-HU"/>
        </w:rPr>
      </w:pPr>
    </w:p>
    <w:p w14:paraId="5F84886E" w14:textId="77777777" w:rsidR="00E073AC" w:rsidRDefault="00E073AC" w:rsidP="00E073AC">
      <w:pPr>
        <w:jc w:val="both"/>
        <w:rPr>
          <w:rFonts w:ascii="Arial" w:hAnsi="Arial" w:cs="Arial"/>
          <w:b/>
          <w:bCs/>
          <w:color w:val="5B63B7" w:themeColor="text2" w:themeTint="99"/>
          <w:lang w:val="hu-HU"/>
        </w:rPr>
      </w:pPr>
    </w:p>
    <w:p w14:paraId="7A72C643" w14:textId="28B30DE1" w:rsidR="00E073AC" w:rsidRDefault="000C7501" w:rsidP="00E073AC">
      <w:pPr>
        <w:jc w:val="both"/>
        <w:rPr>
          <w:rFonts w:ascii="Arial" w:hAnsi="Arial" w:cs="Arial"/>
          <w:b/>
          <w:bCs/>
          <w:color w:val="5B63B7" w:themeColor="text2" w:themeTint="99"/>
          <w:lang w:val="hu-HU"/>
        </w:rPr>
      </w:pPr>
      <w:r>
        <w:rPr>
          <w:rFonts w:ascii="Arial" w:hAnsi="Arial" w:cs="Arial"/>
          <w:b/>
          <w:bCs/>
          <w:color w:val="5B63B7" w:themeColor="text2" w:themeTint="99"/>
          <w:lang w:val="hu-HU"/>
        </w:rPr>
        <w:t xml:space="preserve">                                   </w:t>
      </w:r>
      <w:r w:rsidR="00FD4B27">
        <w:rPr>
          <w:rFonts w:ascii="Arial" w:hAnsi="Arial" w:cs="Arial"/>
          <w:b/>
          <w:bCs/>
          <w:color w:val="5B63B7" w:themeColor="text2" w:themeTint="99"/>
          <w:lang w:val="hu-HU"/>
        </w:rPr>
        <w:t>Presentation</w:t>
      </w:r>
    </w:p>
    <w:p w14:paraId="78283B24" w14:textId="6F77C002" w:rsidR="00FD4B27" w:rsidRDefault="00FD4B27" w:rsidP="00E073AC">
      <w:pPr>
        <w:jc w:val="both"/>
        <w:rPr>
          <w:rFonts w:ascii="Arial" w:hAnsi="Arial" w:cs="Arial"/>
          <w:b/>
          <w:bCs/>
          <w:color w:val="5B63B7" w:themeColor="text2" w:themeTint="99"/>
          <w:lang w:val="hu-HU"/>
        </w:rPr>
      </w:pPr>
    </w:p>
    <w:p w14:paraId="6F9D924C" w14:textId="77777777" w:rsidR="00FD24E2" w:rsidRPr="00FD24E2" w:rsidRDefault="00FD24E2" w:rsidP="00FD24E2">
      <w:pPr>
        <w:rPr>
          <w:rFonts w:cs="Times New Roman"/>
          <w:lang w:eastAsia="en-US"/>
        </w:rPr>
      </w:pPr>
      <w:r w:rsidRPr="00FD24E2">
        <w:rPr>
          <w:rFonts w:cs="Times New Roman"/>
          <w:noProof/>
          <w:lang w:eastAsia="en-US"/>
        </w:rPr>
        <w:drawing>
          <wp:inline distT="0" distB="0" distL="0" distR="0" wp14:anchorId="726D4DA8" wp14:editId="66492BDA">
            <wp:extent cx="4892040" cy="3669030"/>
            <wp:effectExtent l="0" t="0" r="3810" b="762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4893964" cy="3670473"/>
                    </a:xfrm>
                    <a:prstGeom prst="rect">
                      <a:avLst/>
                    </a:prstGeom>
                  </pic:spPr>
                </pic:pic>
              </a:graphicData>
            </a:graphic>
          </wp:inline>
        </w:drawing>
      </w:r>
    </w:p>
    <w:p w14:paraId="0B024DBF" w14:textId="77777777" w:rsidR="00FD24E2" w:rsidRPr="00FD24E2" w:rsidRDefault="00FD24E2" w:rsidP="00FD24E2">
      <w:pPr>
        <w:rPr>
          <w:rFonts w:cs="Times New Roman"/>
          <w:lang w:eastAsia="en-US"/>
        </w:rPr>
      </w:pPr>
      <w:r w:rsidRPr="00FD24E2">
        <w:rPr>
          <w:rFonts w:cs="Times New Roman"/>
          <w:lang w:eastAsia="en-US"/>
        </w:rPr>
        <w:object w:dxaOrig="7205" w:dyaOrig="5401" w14:anchorId="6E312D23">
          <v:shape id="_x0000_i1026" type="#_x0000_t75" style="width:5in;height:270pt" o:ole="">
            <v:imagedata r:id="rId58" o:title=""/>
          </v:shape>
          <o:OLEObject Type="Embed" ProgID="PowerPoint.Slide.12" ShapeID="_x0000_i1026" DrawAspect="Content" ObjectID="_1681152719" r:id="rId59"/>
        </w:object>
      </w:r>
    </w:p>
    <w:p w14:paraId="600E08BB" w14:textId="2A1B239A" w:rsidR="00DC5CB7" w:rsidRDefault="00DC5CB7" w:rsidP="00E073AC">
      <w:pPr>
        <w:jc w:val="both"/>
        <w:rPr>
          <w:rFonts w:ascii="Arial" w:hAnsi="Arial" w:cs="Arial"/>
          <w:b/>
          <w:bCs/>
          <w:color w:val="5B63B7" w:themeColor="text2" w:themeTint="99"/>
          <w:lang w:val="hu-HU"/>
        </w:rPr>
      </w:pPr>
    </w:p>
    <w:p w14:paraId="4C961FBC" w14:textId="77777777" w:rsidR="00DC5CB7" w:rsidRDefault="00DC5CB7" w:rsidP="00E073AC">
      <w:pPr>
        <w:jc w:val="both"/>
        <w:rPr>
          <w:rFonts w:ascii="Arial" w:hAnsi="Arial" w:cs="Arial"/>
          <w:b/>
          <w:bCs/>
          <w:color w:val="5B63B7" w:themeColor="text2" w:themeTint="99"/>
          <w:lang w:val="hu-HU"/>
        </w:rPr>
      </w:pPr>
    </w:p>
    <w:p w14:paraId="5DEC16E7" w14:textId="0D177FB6" w:rsidR="00E073AC" w:rsidRPr="00BC505B" w:rsidRDefault="00E073AC" w:rsidP="00BC505B">
      <w:pPr>
        <w:jc w:val="both"/>
        <w:rPr>
          <w:rStyle w:val="Hyperlink"/>
          <w:rFonts w:ascii="Arial" w:hAnsi="Arial" w:cs="Arial"/>
          <w:color w:val="5B63B7" w:themeColor="text2" w:themeTint="99"/>
          <w:u w:val="none"/>
        </w:rPr>
      </w:pPr>
    </w:p>
    <w:p w14:paraId="57F5DE23" w14:textId="3E856130" w:rsidR="00BC505B" w:rsidRDefault="00455C78" w:rsidP="00BC505B">
      <w:pPr>
        <w:jc w:val="both"/>
        <w:rPr>
          <w:rFonts w:cs="Times New Roman"/>
          <w:lang w:eastAsia="en-US"/>
        </w:rPr>
      </w:pPr>
      <w:r w:rsidRPr="00455C78">
        <w:rPr>
          <w:rFonts w:cs="Times New Roman"/>
          <w:lang w:eastAsia="en-US"/>
        </w:rPr>
        <w:object w:dxaOrig="7205" w:dyaOrig="5401" w14:anchorId="768549D6">
          <v:shape id="_x0000_i1028" type="#_x0000_t75" style="width:5in;height:270pt" o:ole="">
            <v:imagedata r:id="rId60" o:title=""/>
          </v:shape>
          <o:OLEObject Type="Embed" ProgID="PowerPoint.Slide.12" ShapeID="_x0000_i1028" DrawAspect="Content" ObjectID="_1681152720" r:id="rId61"/>
        </w:object>
      </w:r>
    </w:p>
    <w:p w14:paraId="1DEE4A87" w14:textId="77777777" w:rsidR="00455C78" w:rsidRPr="009F7285" w:rsidRDefault="00455C78" w:rsidP="00BC505B">
      <w:pPr>
        <w:jc w:val="both"/>
        <w:rPr>
          <w:rFonts w:ascii="Arial" w:hAnsi="Arial" w:cs="Arial"/>
          <w:color w:val="5B63B7" w:themeColor="text2" w:themeTint="99"/>
        </w:rPr>
      </w:pPr>
    </w:p>
    <w:p w14:paraId="3D9BB89A" w14:textId="72DE0B10" w:rsidR="00BC505B" w:rsidRDefault="00510842" w:rsidP="00C06579">
      <w:pPr>
        <w:spacing w:before="240" w:line="360" w:lineRule="auto"/>
        <w:jc w:val="both"/>
        <w:rPr>
          <w:rFonts w:ascii="Arial" w:eastAsia="Times New Roman" w:hAnsi="Arial" w:cs="Arial"/>
          <w:color w:val="5B63B7" w:themeColor="text2" w:themeTint="99"/>
        </w:rPr>
      </w:pPr>
      <w:r w:rsidRPr="00510842">
        <w:rPr>
          <w:rFonts w:cs="Times New Roman"/>
          <w:noProof/>
          <w:lang w:eastAsia="en-US"/>
        </w:rPr>
        <w:drawing>
          <wp:inline distT="0" distB="0" distL="0" distR="0" wp14:anchorId="4B5B60E5" wp14:editId="0BA1033E">
            <wp:extent cx="4643120" cy="3482340"/>
            <wp:effectExtent l="0" t="0" r="5080" b="381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4650132" cy="3487599"/>
                    </a:xfrm>
                    <a:prstGeom prst="rect">
                      <a:avLst/>
                    </a:prstGeom>
                  </pic:spPr>
                </pic:pic>
              </a:graphicData>
            </a:graphic>
          </wp:inline>
        </w:drawing>
      </w:r>
    </w:p>
    <w:p w14:paraId="4A8F5611" w14:textId="77777777" w:rsidR="00BC505B" w:rsidRPr="00C06579" w:rsidRDefault="00BC505B" w:rsidP="00C06579">
      <w:pPr>
        <w:spacing w:before="240" w:line="360" w:lineRule="auto"/>
        <w:jc w:val="both"/>
        <w:rPr>
          <w:rFonts w:ascii="Arial" w:eastAsia="Times New Roman" w:hAnsi="Arial" w:cs="Arial"/>
          <w:color w:val="5B63B7" w:themeColor="text2" w:themeTint="99"/>
        </w:rPr>
      </w:pPr>
    </w:p>
    <w:p w14:paraId="7B7D5662" w14:textId="0704E49B" w:rsidR="007A747A" w:rsidRDefault="007337AF" w:rsidP="008616E5">
      <w:pPr>
        <w:spacing w:before="240" w:line="360" w:lineRule="auto"/>
        <w:jc w:val="both"/>
        <w:rPr>
          <w:rFonts w:ascii="Arial" w:eastAsia="Times New Roman" w:hAnsi="Arial" w:cs="Arial"/>
          <w:color w:val="5B63B7" w:themeColor="text2" w:themeTint="99"/>
        </w:rPr>
      </w:pPr>
      <w:r w:rsidRPr="007337AF">
        <w:rPr>
          <w:rFonts w:cs="Times New Roman"/>
          <w:noProof/>
          <w:lang w:eastAsia="en-US"/>
        </w:rPr>
        <w:lastRenderedPageBreak/>
        <w:drawing>
          <wp:inline distT="0" distB="0" distL="0" distR="0" wp14:anchorId="0C1103EB" wp14:editId="03CFFAF5">
            <wp:extent cx="4572635" cy="3429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61C2CE98" w14:textId="390B2C25" w:rsidR="00B20F16" w:rsidRDefault="00B20F16" w:rsidP="008616E5">
      <w:pPr>
        <w:spacing w:before="240" w:line="360" w:lineRule="auto"/>
        <w:jc w:val="both"/>
        <w:rPr>
          <w:rFonts w:ascii="Arial" w:eastAsia="Times New Roman" w:hAnsi="Arial" w:cs="Arial"/>
          <w:color w:val="5B63B7" w:themeColor="text2" w:themeTint="99"/>
        </w:rPr>
      </w:pPr>
      <w:r w:rsidRPr="00B20F16">
        <w:rPr>
          <w:rFonts w:cs="Times New Roman"/>
          <w:noProof/>
          <w:lang w:eastAsia="en-US"/>
        </w:rPr>
        <w:drawing>
          <wp:inline distT="0" distB="0" distL="0" distR="0" wp14:anchorId="35AB9D84" wp14:editId="13C69C56">
            <wp:extent cx="4572635" cy="3429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7CA94A59" w14:textId="6D6A1EA3" w:rsidR="00EE52B9" w:rsidRDefault="00EE52B9" w:rsidP="008616E5">
      <w:pPr>
        <w:spacing w:before="240" w:line="360" w:lineRule="auto"/>
        <w:jc w:val="both"/>
        <w:rPr>
          <w:rFonts w:ascii="Arial" w:eastAsia="Times New Roman" w:hAnsi="Arial" w:cs="Arial"/>
          <w:color w:val="5B63B7" w:themeColor="text2" w:themeTint="99"/>
        </w:rPr>
      </w:pPr>
      <w:r w:rsidRPr="00EE52B9">
        <w:rPr>
          <w:rFonts w:cs="Times New Roman"/>
          <w:noProof/>
          <w:lang w:eastAsia="en-US"/>
        </w:rPr>
        <w:lastRenderedPageBreak/>
        <w:drawing>
          <wp:inline distT="0" distB="0" distL="0" distR="0" wp14:anchorId="247FAA2C" wp14:editId="50B0158D">
            <wp:extent cx="4572635" cy="3429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1B263526" w14:textId="463E53E1" w:rsidR="005E7B2B" w:rsidRDefault="005E7B2B" w:rsidP="008616E5">
      <w:pPr>
        <w:spacing w:before="240" w:line="360" w:lineRule="auto"/>
        <w:jc w:val="both"/>
        <w:rPr>
          <w:rFonts w:ascii="Arial" w:eastAsia="Times New Roman" w:hAnsi="Arial" w:cs="Arial"/>
          <w:color w:val="5B63B7" w:themeColor="text2" w:themeTint="99"/>
        </w:rPr>
      </w:pPr>
      <w:r w:rsidRPr="005E7B2B">
        <w:rPr>
          <w:rFonts w:cs="Times New Roman"/>
          <w:noProof/>
          <w:lang w:eastAsia="en-US"/>
        </w:rPr>
        <w:drawing>
          <wp:inline distT="0" distB="0" distL="0" distR="0" wp14:anchorId="1C962247" wp14:editId="46ADC546">
            <wp:extent cx="4572635" cy="3429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6024B73A" w14:textId="573DB69C" w:rsidR="00D40D66" w:rsidRDefault="00D40D66" w:rsidP="008616E5">
      <w:pPr>
        <w:spacing w:before="240" w:line="360" w:lineRule="auto"/>
        <w:jc w:val="both"/>
        <w:rPr>
          <w:rFonts w:ascii="Arial" w:eastAsia="Times New Roman" w:hAnsi="Arial" w:cs="Arial"/>
          <w:color w:val="5B63B7" w:themeColor="text2" w:themeTint="99"/>
        </w:rPr>
      </w:pPr>
      <w:r w:rsidRPr="00D40D66">
        <w:rPr>
          <w:rFonts w:cs="Times New Roman"/>
          <w:noProof/>
          <w:lang w:eastAsia="en-US"/>
        </w:rPr>
        <w:lastRenderedPageBreak/>
        <w:drawing>
          <wp:inline distT="0" distB="0" distL="0" distR="0" wp14:anchorId="161C1C20" wp14:editId="4F6FAC4D">
            <wp:extent cx="4572635" cy="3429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759361CD" w14:textId="00538F36" w:rsidR="00FD6C55" w:rsidRDefault="00FD6C55" w:rsidP="008616E5">
      <w:pPr>
        <w:spacing w:before="240" w:line="360" w:lineRule="auto"/>
        <w:jc w:val="both"/>
        <w:rPr>
          <w:rFonts w:ascii="Arial" w:eastAsia="Times New Roman" w:hAnsi="Arial" w:cs="Arial"/>
          <w:color w:val="5B63B7" w:themeColor="text2" w:themeTint="99"/>
        </w:rPr>
      </w:pPr>
      <w:r w:rsidRPr="00FD6C55">
        <w:rPr>
          <w:rFonts w:cs="Times New Roman"/>
          <w:noProof/>
          <w:lang w:eastAsia="en-US"/>
        </w:rPr>
        <w:drawing>
          <wp:inline distT="0" distB="0" distL="0" distR="0" wp14:anchorId="470E9295" wp14:editId="151A2FE1">
            <wp:extent cx="4572635" cy="3429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0A9A824" w14:textId="6B4FF014" w:rsidR="002512B6" w:rsidRDefault="002512B6" w:rsidP="008616E5">
      <w:pPr>
        <w:spacing w:before="240" w:line="360" w:lineRule="auto"/>
        <w:jc w:val="both"/>
        <w:rPr>
          <w:rFonts w:ascii="Arial" w:eastAsia="Times New Roman" w:hAnsi="Arial" w:cs="Arial"/>
          <w:color w:val="5B63B7" w:themeColor="text2" w:themeTint="99"/>
        </w:rPr>
      </w:pPr>
      <w:r w:rsidRPr="002512B6">
        <w:rPr>
          <w:rFonts w:cs="Times New Roman"/>
          <w:noProof/>
          <w:lang w:eastAsia="en-US"/>
        </w:rPr>
        <w:lastRenderedPageBreak/>
        <w:drawing>
          <wp:inline distT="0" distB="0" distL="0" distR="0" wp14:anchorId="47C87BF8" wp14:editId="7148A3F2">
            <wp:extent cx="4572635" cy="3429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74BA3190" w14:textId="4C04B763" w:rsidR="00523257" w:rsidRDefault="00523257" w:rsidP="008616E5">
      <w:pPr>
        <w:spacing w:before="240" w:line="360" w:lineRule="auto"/>
        <w:jc w:val="both"/>
        <w:rPr>
          <w:rFonts w:ascii="Arial" w:eastAsia="Times New Roman" w:hAnsi="Arial" w:cs="Arial"/>
          <w:color w:val="5B63B7" w:themeColor="text2" w:themeTint="99"/>
        </w:rPr>
      </w:pPr>
      <w:r w:rsidRPr="00523257">
        <w:rPr>
          <w:rFonts w:cs="Times New Roman"/>
          <w:noProof/>
          <w:lang w:eastAsia="en-US"/>
        </w:rPr>
        <w:drawing>
          <wp:inline distT="0" distB="0" distL="0" distR="0" wp14:anchorId="67374990" wp14:editId="4F0E0728">
            <wp:extent cx="4572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6BFC4121" w14:textId="00110169" w:rsidR="00CC3FAB" w:rsidRDefault="00CC3FAB" w:rsidP="008616E5">
      <w:pPr>
        <w:spacing w:before="240" w:line="360" w:lineRule="auto"/>
        <w:jc w:val="both"/>
        <w:rPr>
          <w:rFonts w:ascii="Arial" w:eastAsia="Times New Roman" w:hAnsi="Arial" w:cs="Arial"/>
          <w:color w:val="5B63B7" w:themeColor="text2" w:themeTint="99"/>
        </w:rPr>
      </w:pPr>
      <w:r w:rsidRPr="00CC3FAB">
        <w:rPr>
          <w:rFonts w:cs="Times New Roman"/>
          <w:noProof/>
          <w:lang w:eastAsia="en-US"/>
        </w:rPr>
        <w:lastRenderedPageBreak/>
        <w:drawing>
          <wp:inline distT="0" distB="0" distL="0" distR="0" wp14:anchorId="51C7FF28" wp14:editId="009495AD">
            <wp:extent cx="4572635" cy="3429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76FC20F" w14:textId="07140ABA" w:rsidR="00172754" w:rsidRDefault="00172754" w:rsidP="008616E5">
      <w:pPr>
        <w:spacing w:before="240" w:line="360" w:lineRule="auto"/>
        <w:jc w:val="both"/>
        <w:rPr>
          <w:rFonts w:ascii="Arial" w:eastAsia="Times New Roman" w:hAnsi="Arial" w:cs="Arial"/>
          <w:color w:val="5B63B7" w:themeColor="text2" w:themeTint="99"/>
        </w:rPr>
      </w:pPr>
      <w:r w:rsidRPr="00172754">
        <w:rPr>
          <w:rFonts w:cs="Times New Roman"/>
          <w:noProof/>
          <w:lang w:eastAsia="en-US"/>
        </w:rPr>
        <w:drawing>
          <wp:inline distT="0" distB="0" distL="0" distR="0" wp14:anchorId="4A857B27" wp14:editId="7DD25A43">
            <wp:extent cx="4572635" cy="3429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6EC2311" w14:textId="0D2C2F29" w:rsidR="0002563F" w:rsidRDefault="0002563F" w:rsidP="008616E5">
      <w:pPr>
        <w:spacing w:before="240" w:line="360" w:lineRule="auto"/>
        <w:jc w:val="both"/>
        <w:rPr>
          <w:rFonts w:ascii="Arial" w:eastAsia="Times New Roman" w:hAnsi="Arial" w:cs="Arial"/>
          <w:color w:val="5B63B7" w:themeColor="text2" w:themeTint="99"/>
        </w:rPr>
      </w:pPr>
      <w:r w:rsidRPr="0002563F">
        <w:rPr>
          <w:rFonts w:cs="Times New Roman"/>
          <w:noProof/>
          <w:lang w:eastAsia="en-US"/>
        </w:rPr>
        <w:lastRenderedPageBreak/>
        <w:drawing>
          <wp:inline distT="0" distB="0" distL="0" distR="0" wp14:anchorId="1FC5D15A" wp14:editId="02FD295A">
            <wp:extent cx="4572635" cy="3429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7319F196" w14:textId="5652E6E2" w:rsidR="00B86348" w:rsidRDefault="00B86348" w:rsidP="008616E5">
      <w:pPr>
        <w:spacing w:before="240" w:line="360" w:lineRule="auto"/>
        <w:jc w:val="both"/>
        <w:rPr>
          <w:rFonts w:ascii="Arial" w:eastAsia="Times New Roman" w:hAnsi="Arial" w:cs="Arial"/>
          <w:color w:val="5B63B7" w:themeColor="text2" w:themeTint="99"/>
        </w:rPr>
      </w:pPr>
      <w:r w:rsidRPr="00B86348">
        <w:rPr>
          <w:rFonts w:cs="Times New Roman"/>
          <w:noProof/>
          <w:lang w:eastAsia="en-US"/>
        </w:rPr>
        <w:drawing>
          <wp:inline distT="0" distB="0" distL="0" distR="0" wp14:anchorId="0DCD1B34" wp14:editId="10993FCF">
            <wp:extent cx="4572635" cy="3429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4570408C" w14:textId="7B493607" w:rsidR="00F72F03" w:rsidRDefault="00F72F03" w:rsidP="008616E5">
      <w:pPr>
        <w:spacing w:before="240" w:line="360" w:lineRule="auto"/>
        <w:jc w:val="both"/>
        <w:rPr>
          <w:rFonts w:ascii="Arial" w:eastAsia="Times New Roman" w:hAnsi="Arial" w:cs="Arial"/>
          <w:color w:val="5B63B7" w:themeColor="text2" w:themeTint="99"/>
        </w:rPr>
      </w:pPr>
      <w:r w:rsidRPr="00F72F03">
        <w:rPr>
          <w:rFonts w:cs="Times New Roman"/>
          <w:noProof/>
          <w:lang w:eastAsia="en-US"/>
        </w:rPr>
        <w:lastRenderedPageBreak/>
        <w:drawing>
          <wp:inline distT="0" distB="0" distL="0" distR="0" wp14:anchorId="7448F1EF" wp14:editId="2D765DF4">
            <wp:extent cx="4572635" cy="3429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42AA99D0" w14:textId="11C19FC5" w:rsidR="00D93DEA" w:rsidRDefault="00D93DEA" w:rsidP="008616E5">
      <w:pPr>
        <w:spacing w:before="240" w:line="360" w:lineRule="auto"/>
        <w:jc w:val="both"/>
        <w:rPr>
          <w:rFonts w:ascii="Arial" w:eastAsia="Times New Roman" w:hAnsi="Arial" w:cs="Arial"/>
          <w:color w:val="5B63B7" w:themeColor="text2" w:themeTint="99"/>
        </w:rPr>
      </w:pPr>
      <w:r w:rsidRPr="00D93DEA">
        <w:rPr>
          <w:rFonts w:cs="Times New Roman"/>
          <w:noProof/>
          <w:lang w:eastAsia="en-US"/>
        </w:rPr>
        <w:drawing>
          <wp:inline distT="0" distB="0" distL="0" distR="0" wp14:anchorId="50CEEECA" wp14:editId="2DAB9350">
            <wp:extent cx="4572635" cy="3429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4C1B1059" w14:textId="562B613B" w:rsidR="00B458B6" w:rsidRDefault="00B458B6" w:rsidP="008616E5">
      <w:pPr>
        <w:spacing w:before="240" w:line="360" w:lineRule="auto"/>
        <w:jc w:val="both"/>
        <w:rPr>
          <w:rFonts w:ascii="Arial" w:eastAsia="Times New Roman" w:hAnsi="Arial" w:cs="Arial"/>
          <w:color w:val="5B63B7" w:themeColor="text2" w:themeTint="99"/>
        </w:rPr>
      </w:pPr>
      <w:r w:rsidRPr="00B458B6">
        <w:rPr>
          <w:rFonts w:cs="Times New Roman"/>
          <w:noProof/>
          <w:lang w:eastAsia="en-US"/>
        </w:rPr>
        <w:lastRenderedPageBreak/>
        <w:drawing>
          <wp:inline distT="0" distB="0" distL="0" distR="0" wp14:anchorId="0B5F777A" wp14:editId="687749E7">
            <wp:extent cx="4572635"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593DEDAC" w14:textId="6D0EDC8E" w:rsidR="00757B6C" w:rsidRPr="009F7285" w:rsidRDefault="00757B6C" w:rsidP="008616E5">
      <w:pPr>
        <w:spacing w:before="240" w:line="360" w:lineRule="auto"/>
        <w:jc w:val="both"/>
        <w:rPr>
          <w:rFonts w:ascii="Arial" w:eastAsia="Times New Roman" w:hAnsi="Arial" w:cs="Arial"/>
          <w:color w:val="5B63B7" w:themeColor="text2" w:themeTint="99"/>
        </w:rPr>
      </w:pPr>
      <w:r w:rsidRPr="00757B6C">
        <w:rPr>
          <w:rFonts w:cs="Times New Roman"/>
          <w:noProof/>
          <w:lang w:eastAsia="en-US"/>
        </w:rPr>
        <w:drawing>
          <wp:inline distT="0" distB="0" distL="0" distR="0" wp14:anchorId="6E302BD8" wp14:editId="490EEBD7">
            <wp:extent cx="4572635" cy="3429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sectPr w:rsidR="00757B6C" w:rsidRPr="009F7285" w:rsidSect="001D7EE4">
      <w:headerReference w:type="default" r:id="rId8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36542" w14:textId="77777777" w:rsidR="00F1715C" w:rsidRDefault="00F1715C">
      <w:pPr>
        <w:spacing w:after="0" w:line="240" w:lineRule="auto"/>
      </w:pPr>
      <w:r>
        <w:separator/>
      </w:r>
    </w:p>
  </w:endnote>
  <w:endnote w:type="continuationSeparator" w:id="0">
    <w:p w14:paraId="0AA35EEB" w14:textId="77777777" w:rsidR="00F1715C" w:rsidRDefault="00F17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1CA36" w14:textId="77777777" w:rsidR="00F1715C" w:rsidRDefault="00F1715C">
      <w:pPr>
        <w:spacing w:after="0" w:line="240" w:lineRule="auto"/>
      </w:pPr>
      <w:r>
        <w:separator/>
      </w:r>
    </w:p>
  </w:footnote>
  <w:footnote w:type="continuationSeparator" w:id="0">
    <w:p w14:paraId="1759155A" w14:textId="77777777" w:rsidR="00F1715C" w:rsidRDefault="00F17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403C0" w14:textId="7DDA1C3C" w:rsidR="00B476FD" w:rsidRDefault="00F52B6D" w:rsidP="008616E5">
    <w:pPr>
      <w:pBdr>
        <w:top w:val="nil"/>
        <w:left w:val="nil"/>
        <w:bottom w:val="nil"/>
        <w:right w:val="nil"/>
        <w:between w:val="nil"/>
      </w:pBdr>
      <w:tabs>
        <w:tab w:val="center" w:pos="4513"/>
        <w:tab w:val="right" w:pos="9026"/>
      </w:tabs>
      <w:spacing w:after="0" w:line="240" w:lineRule="auto"/>
      <w:rPr>
        <w:color w:val="000000"/>
      </w:rPr>
    </w:pPr>
    <w:r>
      <w:rPr>
        <w:rFonts w:ascii="Times New Roman" w:eastAsia="Times New Roman" w:hAnsi="Times New Roman" w:cs="Times New Roman"/>
        <w:noProof/>
        <w:color w:val="000000"/>
        <w:sz w:val="24"/>
        <w:szCs w:val="24"/>
      </w:rPr>
      <w:drawing>
        <wp:anchor distT="0" distB="0" distL="114300" distR="114300" simplePos="0" relativeHeight="251658240" behindDoc="1" locked="0" layoutInCell="1" allowOverlap="1" wp14:anchorId="11BD329B" wp14:editId="337A2F78">
          <wp:simplePos x="0" y="0"/>
          <wp:positionH relativeFrom="margin">
            <wp:align>left</wp:align>
          </wp:positionH>
          <wp:positionV relativeFrom="paragraph">
            <wp:posOffset>167640</wp:posOffset>
          </wp:positionV>
          <wp:extent cx="4752975" cy="1859280"/>
          <wp:effectExtent l="0" t="0" r="0" b="0"/>
          <wp:wrapNone/>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ép 16"/>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4752975" cy="1859280"/>
                  </a:xfrm>
                  <a:prstGeom prst="rect">
                    <a:avLst/>
                  </a:prstGeom>
                  <a:ln>
                    <a:noFill/>
                  </a:ln>
                  <a:effectLst>
                    <a:softEdge rad="112500"/>
                  </a:effectLst>
                </pic:spPr>
              </pic:pic>
            </a:graphicData>
          </a:graphic>
          <wp14:sizeRelV relativeFrom="margin">
            <wp14:pctHeight>0</wp14:pctHeight>
          </wp14:sizeRelV>
        </wp:anchor>
      </w:drawing>
    </w:r>
  </w:p>
  <w:p w14:paraId="6E60C3C6" w14:textId="2E39E384" w:rsidR="00B476FD" w:rsidRDefault="00B476FD" w:rsidP="00F52B6D">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7" type="#_x0000_t75" style="width:11.25pt;height:11.25pt" o:bullet="t">
        <v:imagedata r:id="rId1" o:title="msoE9AB"/>
      </v:shape>
    </w:pict>
  </w:numPicBullet>
  <w:abstractNum w:abstractNumId="0" w15:restartNumberingAfterBreak="0">
    <w:nsid w:val="00D47855"/>
    <w:multiLevelType w:val="multilevel"/>
    <w:tmpl w:val="5AA266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E85FB2"/>
    <w:multiLevelType w:val="hybridMultilevel"/>
    <w:tmpl w:val="15F0143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CD10D0"/>
    <w:multiLevelType w:val="multilevel"/>
    <w:tmpl w:val="8208E8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0720CE7"/>
    <w:multiLevelType w:val="hybridMultilevel"/>
    <w:tmpl w:val="BB6ED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16010"/>
    <w:multiLevelType w:val="hybridMultilevel"/>
    <w:tmpl w:val="44EEB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87BBB"/>
    <w:multiLevelType w:val="multilevel"/>
    <w:tmpl w:val="0E704B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83C6820"/>
    <w:multiLevelType w:val="multilevel"/>
    <w:tmpl w:val="CF0C89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A9C0CA5"/>
    <w:multiLevelType w:val="hybridMultilevel"/>
    <w:tmpl w:val="6A90949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A56692"/>
    <w:multiLevelType w:val="multilevel"/>
    <w:tmpl w:val="87F2E9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F6401C3"/>
    <w:multiLevelType w:val="hybridMultilevel"/>
    <w:tmpl w:val="75943F9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102929"/>
    <w:multiLevelType w:val="hybridMultilevel"/>
    <w:tmpl w:val="6870EC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13530E"/>
    <w:multiLevelType w:val="multilevel"/>
    <w:tmpl w:val="EAB00A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C8601A"/>
    <w:multiLevelType w:val="hybridMultilevel"/>
    <w:tmpl w:val="0F3E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C5075"/>
    <w:multiLevelType w:val="hybridMultilevel"/>
    <w:tmpl w:val="B80C436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4678A2"/>
    <w:multiLevelType w:val="multilevel"/>
    <w:tmpl w:val="7398E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C905918"/>
    <w:multiLevelType w:val="hybridMultilevel"/>
    <w:tmpl w:val="A2ECE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D965FE"/>
    <w:multiLevelType w:val="hybridMultilevel"/>
    <w:tmpl w:val="B376511A"/>
    <w:lvl w:ilvl="0" w:tplc="2A56AC4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A16E12"/>
    <w:multiLevelType w:val="hybridMultilevel"/>
    <w:tmpl w:val="8A5C511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D93762"/>
    <w:multiLevelType w:val="hybridMultilevel"/>
    <w:tmpl w:val="BA34E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C4D60"/>
    <w:multiLevelType w:val="hybridMultilevel"/>
    <w:tmpl w:val="25A2F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DA6A24"/>
    <w:multiLevelType w:val="hybridMultilevel"/>
    <w:tmpl w:val="9B301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260C09"/>
    <w:multiLevelType w:val="hybridMultilevel"/>
    <w:tmpl w:val="ABBE440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3C645E"/>
    <w:multiLevelType w:val="hybridMultilevel"/>
    <w:tmpl w:val="6BC02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2313FC"/>
    <w:multiLevelType w:val="multilevel"/>
    <w:tmpl w:val="B0F078D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79E3396"/>
    <w:multiLevelType w:val="hybridMultilevel"/>
    <w:tmpl w:val="58784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1D3591"/>
    <w:multiLevelType w:val="hybridMultilevel"/>
    <w:tmpl w:val="A18E422A"/>
    <w:lvl w:ilvl="0" w:tplc="E9BE9B2E">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CA76B35"/>
    <w:multiLevelType w:val="multilevel"/>
    <w:tmpl w:val="31C6C9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6402521"/>
    <w:multiLevelType w:val="hybridMultilevel"/>
    <w:tmpl w:val="799A6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AC2EC5"/>
    <w:multiLevelType w:val="multilevel"/>
    <w:tmpl w:val="EFDC5C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C155E34"/>
    <w:multiLevelType w:val="multilevel"/>
    <w:tmpl w:val="7E38C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0AA2413"/>
    <w:multiLevelType w:val="multilevel"/>
    <w:tmpl w:val="392A71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1694FAC"/>
    <w:multiLevelType w:val="multilevel"/>
    <w:tmpl w:val="6D8E42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71F5486"/>
    <w:multiLevelType w:val="hybridMultilevel"/>
    <w:tmpl w:val="6A62A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5152DF"/>
    <w:multiLevelType w:val="multilevel"/>
    <w:tmpl w:val="0ABE7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AB26B0F"/>
    <w:multiLevelType w:val="hybridMultilevel"/>
    <w:tmpl w:val="BA56214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401AFB"/>
    <w:multiLevelType w:val="hybridMultilevel"/>
    <w:tmpl w:val="EB329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BC262A"/>
    <w:multiLevelType w:val="hybridMultilevel"/>
    <w:tmpl w:val="862E179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897196"/>
    <w:multiLevelType w:val="hybridMultilevel"/>
    <w:tmpl w:val="C45E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846512"/>
    <w:multiLevelType w:val="multilevel"/>
    <w:tmpl w:val="6152E2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E37699E"/>
    <w:multiLevelType w:val="multilevel"/>
    <w:tmpl w:val="453EBD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FAE0BE4"/>
    <w:multiLevelType w:val="multilevel"/>
    <w:tmpl w:val="DA9895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9"/>
  </w:num>
  <w:num w:numId="2">
    <w:abstractNumId w:val="14"/>
  </w:num>
  <w:num w:numId="3">
    <w:abstractNumId w:val="26"/>
  </w:num>
  <w:num w:numId="4">
    <w:abstractNumId w:val="8"/>
  </w:num>
  <w:num w:numId="5">
    <w:abstractNumId w:val="38"/>
  </w:num>
  <w:num w:numId="6">
    <w:abstractNumId w:val="6"/>
  </w:num>
  <w:num w:numId="7">
    <w:abstractNumId w:val="0"/>
  </w:num>
  <w:num w:numId="8">
    <w:abstractNumId w:val="40"/>
  </w:num>
  <w:num w:numId="9">
    <w:abstractNumId w:val="33"/>
  </w:num>
  <w:num w:numId="10">
    <w:abstractNumId w:val="5"/>
  </w:num>
  <w:num w:numId="11">
    <w:abstractNumId w:val="31"/>
  </w:num>
  <w:num w:numId="12">
    <w:abstractNumId w:val="2"/>
  </w:num>
  <w:num w:numId="13">
    <w:abstractNumId w:val="39"/>
  </w:num>
  <w:num w:numId="14">
    <w:abstractNumId w:val="28"/>
  </w:num>
  <w:num w:numId="15">
    <w:abstractNumId w:val="30"/>
  </w:num>
  <w:num w:numId="16">
    <w:abstractNumId w:val="11"/>
  </w:num>
  <w:num w:numId="17">
    <w:abstractNumId w:val="15"/>
  </w:num>
  <w:num w:numId="18">
    <w:abstractNumId w:val="20"/>
  </w:num>
  <w:num w:numId="19">
    <w:abstractNumId w:val="35"/>
  </w:num>
  <w:num w:numId="20">
    <w:abstractNumId w:val="9"/>
  </w:num>
  <w:num w:numId="21">
    <w:abstractNumId w:val="10"/>
  </w:num>
  <w:num w:numId="22">
    <w:abstractNumId w:val="13"/>
  </w:num>
  <w:num w:numId="23">
    <w:abstractNumId w:val="17"/>
  </w:num>
  <w:num w:numId="24">
    <w:abstractNumId w:val="34"/>
  </w:num>
  <w:num w:numId="25">
    <w:abstractNumId w:val="7"/>
  </w:num>
  <w:num w:numId="26">
    <w:abstractNumId w:val="23"/>
  </w:num>
  <w:num w:numId="27">
    <w:abstractNumId w:val="27"/>
  </w:num>
  <w:num w:numId="28">
    <w:abstractNumId w:val="32"/>
  </w:num>
  <w:num w:numId="29">
    <w:abstractNumId w:val="1"/>
  </w:num>
  <w:num w:numId="30">
    <w:abstractNumId w:val="21"/>
  </w:num>
  <w:num w:numId="31">
    <w:abstractNumId w:val="36"/>
  </w:num>
  <w:num w:numId="32">
    <w:abstractNumId w:val="22"/>
  </w:num>
  <w:num w:numId="33">
    <w:abstractNumId w:val="19"/>
  </w:num>
  <w:num w:numId="34">
    <w:abstractNumId w:val="18"/>
  </w:num>
  <w:num w:numId="35">
    <w:abstractNumId w:val="24"/>
  </w:num>
  <w:num w:numId="36">
    <w:abstractNumId w:val="3"/>
  </w:num>
  <w:num w:numId="37">
    <w:abstractNumId w:val="4"/>
  </w:num>
  <w:num w:numId="38">
    <w:abstractNumId w:val="16"/>
  </w:num>
  <w:num w:numId="39">
    <w:abstractNumId w:val="25"/>
  </w:num>
  <w:num w:numId="40">
    <w:abstractNumId w:val="37"/>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3NQcCE0MzE3MTcyUdpeDU4uLM/DyQArNaACYFCSgsAAAA"/>
  </w:docVars>
  <w:rsids>
    <w:rsidRoot w:val="007A747A"/>
    <w:rsid w:val="0002563F"/>
    <w:rsid w:val="00036E55"/>
    <w:rsid w:val="000402F2"/>
    <w:rsid w:val="00056FE6"/>
    <w:rsid w:val="000A31A1"/>
    <w:rsid w:val="000A3F34"/>
    <w:rsid w:val="000B13DA"/>
    <w:rsid w:val="000C7501"/>
    <w:rsid w:val="00111922"/>
    <w:rsid w:val="00172754"/>
    <w:rsid w:val="00190A1D"/>
    <w:rsid w:val="001A0794"/>
    <w:rsid w:val="001C1545"/>
    <w:rsid w:val="001D66CE"/>
    <w:rsid w:val="001D7EE4"/>
    <w:rsid w:val="001E408A"/>
    <w:rsid w:val="00203B3C"/>
    <w:rsid w:val="00211A91"/>
    <w:rsid w:val="00223BDE"/>
    <w:rsid w:val="00224412"/>
    <w:rsid w:val="002278BA"/>
    <w:rsid w:val="00236B2A"/>
    <w:rsid w:val="002512B6"/>
    <w:rsid w:val="0026210C"/>
    <w:rsid w:val="002E2F3A"/>
    <w:rsid w:val="002F27C6"/>
    <w:rsid w:val="003032CA"/>
    <w:rsid w:val="003119A9"/>
    <w:rsid w:val="00314DEF"/>
    <w:rsid w:val="003244BD"/>
    <w:rsid w:val="00373B06"/>
    <w:rsid w:val="003817B7"/>
    <w:rsid w:val="003A71A1"/>
    <w:rsid w:val="003C54AA"/>
    <w:rsid w:val="003D5F22"/>
    <w:rsid w:val="004126E6"/>
    <w:rsid w:val="0042212A"/>
    <w:rsid w:val="00455C78"/>
    <w:rsid w:val="00456D01"/>
    <w:rsid w:val="004D753E"/>
    <w:rsid w:val="004F0EA8"/>
    <w:rsid w:val="004F1836"/>
    <w:rsid w:val="00503543"/>
    <w:rsid w:val="00510842"/>
    <w:rsid w:val="00522182"/>
    <w:rsid w:val="00523257"/>
    <w:rsid w:val="00525CD3"/>
    <w:rsid w:val="00533E43"/>
    <w:rsid w:val="00535787"/>
    <w:rsid w:val="00535CB5"/>
    <w:rsid w:val="00545AE8"/>
    <w:rsid w:val="0056752E"/>
    <w:rsid w:val="00570A88"/>
    <w:rsid w:val="0059192E"/>
    <w:rsid w:val="005C4F4D"/>
    <w:rsid w:val="005D4E43"/>
    <w:rsid w:val="005E7B2B"/>
    <w:rsid w:val="005F3406"/>
    <w:rsid w:val="005F669E"/>
    <w:rsid w:val="006151CE"/>
    <w:rsid w:val="00630586"/>
    <w:rsid w:val="006314BE"/>
    <w:rsid w:val="006A7328"/>
    <w:rsid w:val="006D454C"/>
    <w:rsid w:val="00715AD2"/>
    <w:rsid w:val="00720578"/>
    <w:rsid w:val="007337AF"/>
    <w:rsid w:val="007364A8"/>
    <w:rsid w:val="007520BD"/>
    <w:rsid w:val="00757B6C"/>
    <w:rsid w:val="007A5478"/>
    <w:rsid w:val="007A747A"/>
    <w:rsid w:val="007C6FE0"/>
    <w:rsid w:val="007F11F6"/>
    <w:rsid w:val="008263E9"/>
    <w:rsid w:val="00843D3C"/>
    <w:rsid w:val="00853B46"/>
    <w:rsid w:val="00855BE3"/>
    <w:rsid w:val="008616E5"/>
    <w:rsid w:val="00862FF5"/>
    <w:rsid w:val="008835FD"/>
    <w:rsid w:val="00884850"/>
    <w:rsid w:val="008B2FD2"/>
    <w:rsid w:val="008E218A"/>
    <w:rsid w:val="008F0E64"/>
    <w:rsid w:val="0090163D"/>
    <w:rsid w:val="00936B40"/>
    <w:rsid w:val="009B0D94"/>
    <w:rsid w:val="009B4171"/>
    <w:rsid w:val="009B6B65"/>
    <w:rsid w:val="009B6C51"/>
    <w:rsid w:val="009E2056"/>
    <w:rsid w:val="009F7285"/>
    <w:rsid w:val="00A4197A"/>
    <w:rsid w:val="00A87BFD"/>
    <w:rsid w:val="00AC486F"/>
    <w:rsid w:val="00AC5251"/>
    <w:rsid w:val="00B20F16"/>
    <w:rsid w:val="00B426FE"/>
    <w:rsid w:val="00B458B6"/>
    <w:rsid w:val="00B476FD"/>
    <w:rsid w:val="00B602EB"/>
    <w:rsid w:val="00B86348"/>
    <w:rsid w:val="00BB5996"/>
    <w:rsid w:val="00BC3FFB"/>
    <w:rsid w:val="00BC505B"/>
    <w:rsid w:val="00C02AC7"/>
    <w:rsid w:val="00C06579"/>
    <w:rsid w:val="00C31DDA"/>
    <w:rsid w:val="00C7689F"/>
    <w:rsid w:val="00CA53CF"/>
    <w:rsid w:val="00CC2A77"/>
    <w:rsid w:val="00CC3FAB"/>
    <w:rsid w:val="00CC69F8"/>
    <w:rsid w:val="00CD3F1A"/>
    <w:rsid w:val="00CF4AF4"/>
    <w:rsid w:val="00D373F7"/>
    <w:rsid w:val="00D40D66"/>
    <w:rsid w:val="00D42C3F"/>
    <w:rsid w:val="00D44470"/>
    <w:rsid w:val="00D52B6E"/>
    <w:rsid w:val="00D81626"/>
    <w:rsid w:val="00D93DEA"/>
    <w:rsid w:val="00DA5459"/>
    <w:rsid w:val="00DC5CB7"/>
    <w:rsid w:val="00DF431F"/>
    <w:rsid w:val="00E04843"/>
    <w:rsid w:val="00E073AC"/>
    <w:rsid w:val="00E21748"/>
    <w:rsid w:val="00E446AB"/>
    <w:rsid w:val="00E54412"/>
    <w:rsid w:val="00E732AA"/>
    <w:rsid w:val="00E74B77"/>
    <w:rsid w:val="00E84EF2"/>
    <w:rsid w:val="00E956FB"/>
    <w:rsid w:val="00EE1A46"/>
    <w:rsid w:val="00EE52B9"/>
    <w:rsid w:val="00F07378"/>
    <w:rsid w:val="00F1715C"/>
    <w:rsid w:val="00F52B6D"/>
    <w:rsid w:val="00F557E8"/>
    <w:rsid w:val="00F72F03"/>
    <w:rsid w:val="00F7731A"/>
    <w:rsid w:val="00F800D9"/>
    <w:rsid w:val="00FB6BA6"/>
    <w:rsid w:val="00FD24E2"/>
    <w:rsid w:val="00FD38F2"/>
    <w:rsid w:val="00FD4B27"/>
    <w:rsid w:val="00FD6C55"/>
    <w:rsid w:val="00FE1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EC9E6F"/>
  <w15:docId w15:val="{25CC20A2-3697-4D08-84DB-175ADE1F3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211A91"/>
    <w:rPr>
      <w:color w:val="9454C3" w:themeColor="hyperlink"/>
      <w:u w:val="single"/>
    </w:rPr>
  </w:style>
  <w:style w:type="character" w:styleId="UnresolvedMention">
    <w:name w:val="Unresolved Mention"/>
    <w:basedOn w:val="DefaultParagraphFont"/>
    <w:uiPriority w:val="99"/>
    <w:semiHidden/>
    <w:unhideWhenUsed/>
    <w:rsid w:val="00211A91"/>
    <w:rPr>
      <w:color w:val="605E5C"/>
      <w:shd w:val="clear" w:color="auto" w:fill="E1DFDD"/>
    </w:rPr>
  </w:style>
  <w:style w:type="table" w:styleId="TableGrid">
    <w:name w:val="Table Grid"/>
    <w:basedOn w:val="TableNormal"/>
    <w:uiPriority w:val="39"/>
    <w:rsid w:val="0042212A"/>
    <w:pPr>
      <w:spacing w:after="0" w:line="240" w:lineRule="auto"/>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212A"/>
    <w:pPr>
      <w:ind w:left="720"/>
      <w:contextualSpacing/>
    </w:pPr>
    <w:rPr>
      <w:rFonts w:asciiTheme="minorHAnsi" w:eastAsiaTheme="minorHAnsi" w:hAnsiTheme="minorHAnsi" w:cstheme="minorBidi"/>
      <w:lang w:val="en-US" w:eastAsia="en-US"/>
    </w:rPr>
  </w:style>
  <w:style w:type="paragraph" w:styleId="Header">
    <w:name w:val="header"/>
    <w:basedOn w:val="Normal"/>
    <w:link w:val="HeaderChar"/>
    <w:uiPriority w:val="99"/>
    <w:unhideWhenUsed/>
    <w:rsid w:val="008616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6E5"/>
  </w:style>
  <w:style w:type="paragraph" w:styleId="Footer">
    <w:name w:val="footer"/>
    <w:basedOn w:val="Normal"/>
    <w:link w:val="FooterChar"/>
    <w:uiPriority w:val="99"/>
    <w:unhideWhenUsed/>
    <w:rsid w:val="008616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6E5"/>
  </w:style>
  <w:style w:type="character" w:styleId="Emphasis">
    <w:name w:val="Emphasis"/>
    <w:basedOn w:val="DefaultParagraphFont"/>
    <w:uiPriority w:val="20"/>
    <w:qFormat/>
    <w:rsid w:val="008616E5"/>
    <w:rPr>
      <w:i/>
      <w:iCs/>
    </w:rPr>
  </w:style>
  <w:style w:type="paragraph" w:styleId="NoSpacing">
    <w:name w:val="No Spacing"/>
    <w:link w:val="NoSpacingChar"/>
    <w:uiPriority w:val="1"/>
    <w:qFormat/>
    <w:rsid w:val="008616E5"/>
    <w:pPr>
      <w:spacing w:after="0" w:line="240" w:lineRule="auto"/>
    </w:pPr>
    <w:rPr>
      <w:rFonts w:eastAsia="Times New Roman" w:cs="Times New Roman"/>
      <w:lang w:val="en-US" w:eastAsia="en-US"/>
    </w:rPr>
  </w:style>
  <w:style w:type="character" w:customStyle="1" w:styleId="NoSpacingChar">
    <w:name w:val="No Spacing Char"/>
    <w:link w:val="NoSpacing"/>
    <w:uiPriority w:val="1"/>
    <w:locked/>
    <w:rsid w:val="008616E5"/>
    <w:rPr>
      <w:rFonts w:eastAsia="Times New Roman" w:cs="Times New Roman"/>
      <w:lang w:val="en-US" w:eastAsia="en-US"/>
    </w:rPr>
  </w:style>
  <w:style w:type="paragraph" w:styleId="NormalWeb">
    <w:name w:val="Normal (Web)"/>
    <w:basedOn w:val="Normal"/>
    <w:uiPriority w:val="99"/>
    <w:unhideWhenUsed/>
    <w:rsid w:val="00F52B6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Heading1Char">
    <w:name w:val="Heading 1 Char"/>
    <w:basedOn w:val="DefaultParagraphFont"/>
    <w:rsid w:val="00F7731A"/>
    <w:rPr>
      <w:rFonts w:ascii="Calibri" w:eastAsia="Calibri" w:hAnsi="Calibri" w:cs="Calibri"/>
      <w:color w:val="2F5496"/>
      <w:sz w:val="32"/>
      <w:szCs w:val="32"/>
      <w:lang w:eastAsia="en-GB"/>
    </w:rPr>
  </w:style>
  <w:style w:type="paragraph" w:customStyle="1" w:styleId="paragraph">
    <w:name w:val="paragraph"/>
    <w:basedOn w:val="Normal"/>
    <w:rsid w:val="00F773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7731A"/>
  </w:style>
  <w:style w:type="character" w:customStyle="1" w:styleId="eop">
    <w:name w:val="eop"/>
    <w:basedOn w:val="DefaultParagraphFont"/>
    <w:rsid w:val="00F7731A"/>
  </w:style>
  <w:style w:type="character" w:styleId="FollowedHyperlink">
    <w:name w:val="FollowedHyperlink"/>
    <w:basedOn w:val="DefaultParagraphFont"/>
    <w:uiPriority w:val="99"/>
    <w:semiHidden/>
    <w:unhideWhenUsed/>
    <w:rsid w:val="00BC505B"/>
    <w:rPr>
      <w:color w:val="3EBBF0" w:themeColor="followedHyperlink"/>
      <w:u w:val="single"/>
    </w:rPr>
  </w:style>
  <w:style w:type="paragraph" w:styleId="TOCHeading">
    <w:name w:val="TOC Heading"/>
    <w:basedOn w:val="Heading1"/>
    <w:next w:val="Normal"/>
    <w:uiPriority w:val="39"/>
    <w:unhideWhenUsed/>
    <w:qFormat/>
    <w:rsid w:val="00BC3FFB"/>
    <w:pPr>
      <w:outlineLvl w:val="9"/>
    </w:pPr>
    <w:rPr>
      <w:rFonts w:asciiTheme="majorHAnsi" w:eastAsiaTheme="majorEastAsia" w:hAnsiTheme="majorHAnsi" w:cstheme="majorBidi"/>
      <w:color w:val="374C80" w:themeColor="accent1" w:themeShade="BF"/>
      <w:lang w:val="en-US" w:eastAsia="en-US"/>
    </w:rPr>
  </w:style>
  <w:style w:type="paragraph" w:styleId="TOC1">
    <w:name w:val="toc 1"/>
    <w:basedOn w:val="Normal"/>
    <w:next w:val="Normal"/>
    <w:autoRedefine/>
    <w:uiPriority w:val="39"/>
    <w:unhideWhenUsed/>
    <w:rsid w:val="00BC3FFB"/>
    <w:pPr>
      <w:spacing w:after="100"/>
    </w:pPr>
  </w:style>
  <w:style w:type="paragraph" w:styleId="TOC2">
    <w:name w:val="toc 2"/>
    <w:basedOn w:val="Normal"/>
    <w:next w:val="Normal"/>
    <w:autoRedefine/>
    <w:uiPriority w:val="39"/>
    <w:unhideWhenUsed/>
    <w:rsid w:val="003244BD"/>
    <w:pPr>
      <w:spacing w:after="100"/>
      <w:ind w:left="220"/>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3244BD"/>
    <w:pPr>
      <w:spacing w:after="100"/>
      <w:ind w:left="440"/>
    </w:pPr>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46166">
      <w:bodyDiv w:val="1"/>
      <w:marLeft w:val="0"/>
      <w:marRight w:val="0"/>
      <w:marTop w:val="0"/>
      <w:marBottom w:val="0"/>
      <w:divBdr>
        <w:top w:val="none" w:sz="0" w:space="0" w:color="auto"/>
        <w:left w:val="none" w:sz="0" w:space="0" w:color="auto"/>
        <w:bottom w:val="none" w:sz="0" w:space="0" w:color="auto"/>
        <w:right w:val="none" w:sz="0" w:space="0" w:color="auto"/>
      </w:divBdr>
    </w:div>
    <w:div w:id="547762603">
      <w:bodyDiv w:val="1"/>
      <w:marLeft w:val="0"/>
      <w:marRight w:val="0"/>
      <w:marTop w:val="0"/>
      <w:marBottom w:val="0"/>
      <w:divBdr>
        <w:top w:val="none" w:sz="0" w:space="0" w:color="auto"/>
        <w:left w:val="none" w:sz="0" w:space="0" w:color="auto"/>
        <w:bottom w:val="none" w:sz="0" w:space="0" w:color="auto"/>
        <w:right w:val="none" w:sz="0" w:space="0" w:color="auto"/>
      </w:divBdr>
    </w:div>
    <w:div w:id="1514876117">
      <w:bodyDiv w:val="1"/>
      <w:marLeft w:val="0"/>
      <w:marRight w:val="0"/>
      <w:marTop w:val="0"/>
      <w:marBottom w:val="0"/>
      <w:divBdr>
        <w:top w:val="none" w:sz="0" w:space="0" w:color="auto"/>
        <w:left w:val="none" w:sz="0" w:space="0" w:color="auto"/>
        <w:bottom w:val="none" w:sz="0" w:space="0" w:color="auto"/>
        <w:right w:val="none" w:sz="0" w:space="0" w:color="auto"/>
      </w:divBdr>
    </w:div>
    <w:div w:id="1787578710">
      <w:bodyDiv w:val="1"/>
      <w:marLeft w:val="0"/>
      <w:marRight w:val="0"/>
      <w:marTop w:val="0"/>
      <w:marBottom w:val="0"/>
      <w:divBdr>
        <w:top w:val="none" w:sz="0" w:space="0" w:color="auto"/>
        <w:left w:val="none" w:sz="0" w:space="0" w:color="auto"/>
        <w:bottom w:val="none" w:sz="0" w:space="0" w:color="auto"/>
        <w:right w:val="none" w:sz="0" w:space="0" w:color="auto"/>
      </w:divBdr>
    </w:div>
    <w:div w:id="2140801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ons.gov.uk/peoplepopulationandcommunity/personalandhouseholdfinances/expenditure/bulletins/familyspendingintheuk/april2019tomarch2020%23related-links" TargetMode="External"/><Relationship Id="rId21" Type="http://schemas.openxmlformats.org/officeDocument/2006/relationships/image" Target="media/image12.emf"/><Relationship Id="rId42" Type="http://schemas.openxmlformats.org/officeDocument/2006/relationships/hyperlink" Target="https://www.google.com/search?q=zero+waste+shop+equipment&amp;rlz=1C1CHBF_en-GBGB921GB921&amp;sxsrf=ALeKk02VOSj3rFv3Cwj8s3pQvoqiGXxcEA:1617727932820&amp;source=lnms&amp;tbm=isch&amp;sa=X&amp;ved=2ahUKEwj2oZ2WiurvAhXREcAKHX6GAfEQ_AUoAXoECAIQAw&amp;biw=1536&amp;bih=722" TargetMode="External"/><Relationship Id="rId47" Type="http://schemas.openxmlformats.org/officeDocument/2006/relationships/hyperlink" Target="https://grasshopper.com/academy/developing-a-business-plan/operations-plan/" TargetMode="External"/><Relationship Id="rId63" Type="http://schemas.openxmlformats.org/officeDocument/2006/relationships/image" Target="media/image21.svg"/><Relationship Id="rId68" Type="http://schemas.openxmlformats.org/officeDocument/2006/relationships/image" Target="media/image26.png"/><Relationship Id="rId16" Type="http://schemas.openxmlformats.org/officeDocument/2006/relationships/image" Target="media/image8.jpeg"/><Relationship Id="rId11" Type="http://schemas.openxmlformats.org/officeDocument/2006/relationships/hyperlink" Target="http://www.hse.gov.uk/risk/index.htm" TargetMode="External"/><Relationship Id="rId32" Type="http://schemas.openxmlformats.org/officeDocument/2006/relationships/hyperlink" Target="https://www.google.com/search?q=minimarket+floor+plan&amp;tbm=isch&amp;ved=2ahUKEwjQ6pPWgurvAhVGpBoKHchaD6IQ2-cCegQIABAA&amp;oq=minimarket+plan&amp;gs_lcp=CgNpbWcQARgBMgQIABATMggIABAIEB4QEzIICAAQCBAeEBMyBggAEB4QEzIICAAQBRAeEBMyCAgAEAgQHhATMggIABAIEB4QEzIICAAQCBAeEBMyCAgAEAgQHhATMggIABAIEB4QEzoECCMQJzoHCCMQ6gIQJzoCCAA6BAgAEEM6BAgAEB5Q89gRWOGWEmClrRJoAXAAeASAAbcCiAHiFpIBBzkuNi4zLjKYAQCgAQGqAQtnd3Mtd2l6LWltZ7ABCsABAQ&amp;sclient=img&amp;ei=34lsYJD_F8bIasi1vZAK&amp;bih=722&amp;biw=1536&amp;rlz=1C1CHBF_en-GBGB921GB921" TargetMode="External"/><Relationship Id="rId37" Type="http://schemas.openxmlformats.org/officeDocument/2006/relationships/hyperlink" Target="https://www.linkedin.com/pulse/kocka-tro%C5%A1kova-kao-alat-menad%C5%BEera-za-pra%C4%87enje-bojan-%C5%A1%C4%87epanovi%C4%87?trk=read_related_article-card_title" TargetMode="External"/><Relationship Id="rId53" Type="http://schemas.openxmlformats.org/officeDocument/2006/relationships/hyperlink" Target="http://www.legislation.gov.uk/ukpga/1974/37" TargetMode="External"/><Relationship Id="rId58" Type="http://schemas.openxmlformats.org/officeDocument/2006/relationships/image" Target="media/image18.emf"/><Relationship Id="rId74" Type="http://schemas.openxmlformats.org/officeDocument/2006/relationships/image" Target="media/image32.png"/><Relationship Id="rId79" Type="http://schemas.openxmlformats.org/officeDocument/2006/relationships/image" Target="media/image37.png"/><Relationship Id="rId5" Type="http://schemas.openxmlformats.org/officeDocument/2006/relationships/webSettings" Target="webSettings.xml"/><Relationship Id="rId61" Type="http://schemas.openxmlformats.org/officeDocument/2006/relationships/package" Target="embeddings/Microsoft_PowerPoint_Slide1.sldx"/><Relationship Id="rId82" Type="http://schemas.openxmlformats.org/officeDocument/2006/relationships/theme" Target="theme/theme1.xml"/><Relationship Id="rId19" Type="http://schemas.openxmlformats.org/officeDocument/2006/relationships/image" Target="media/image10.emf"/><Relationship Id="rId14" Type="http://schemas.openxmlformats.org/officeDocument/2006/relationships/image" Target="media/image6.jpeg"/><Relationship Id="rId22" Type="http://schemas.openxmlformats.org/officeDocument/2006/relationships/image" Target="media/image13.emf"/><Relationship Id="rId27" Type="http://schemas.openxmlformats.org/officeDocument/2006/relationships/hyperlink" Target="https://www.ons.gov.uk/economy/grossdomesticproductgdp/datasets/quarterlynationalaccounts" TargetMode="External"/><Relationship Id="rId30" Type="http://schemas.openxmlformats.org/officeDocument/2006/relationships/hyperlink" Target="https://www.businessballs.com/strategy-innovation/operational-plan-template/" TargetMode="External"/><Relationship Id="rId35" Type="http://schemas.openxmlformats.org/officeDocument/2006/relationships/hyperlink" Target="http://www.hse.gov.uk/pubns/hsc13.pdf" TargetMode="External"/><Relationship Id="rId43" Type="http://schemas.openxmlformats.org/officeDocument/2006/relationships/hyperlink" Target="https://www.businessballs.com/strategy-innovation/operational-plan-template/" TargetMode="External"/><Relationship Id="rId48" Type="http://schemas.openxmlformats.org/officeDocument/2006/relationships/hyperlink" Target="http://www.hse.gov.uk/pubns/hsc13.pdf" TargetMode="External"/><Relationship Id="rId56" Type="http://schemas.openxmlformats.org/officeDocument/2006/relationships/image" Target="media/image16.png"/><Relationship Id="rId64" Type="http://schemas.openxmlformats.org/officeDocument/2006/relationships/image" Target="media/image22.png"/><Relationship Id="rId69" Type="http://schemas.openxmlformats.org/officeDocument/2006/relationships/image" Target="media/image27.png"/><Relationship Id="rId77" Type="http://schemas.openxmlformats.org/officeDocument/2006/relationships/image" Target="media/image35.png"/><Relationship Id="rId8" Type="http://schemas.openxmlformats.org/officeDocument/2006/relationships/image" Target="media/image2.png"/><Relationship Id="rId51" Type="http://schemas.openxmlformats.org/officeDocument/2006/relationships/hyperlink" Target="https://www.supernutrients.co.uk/" TargetMode="External"/><Relationship Id="rId72" Type="http://schemas.openxmlformats.org/officeDocument/2006/relationships/image" Target="media/image30.png"/><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gov.uk/workplace-temperatures" TargetMode="External"/><Relationship Id="rId17" Type="http://schemas.openxmlformats.org/officeDocument/2006/relationships/hyperlink" Target="https://www.martekfs.com" TargetMode="External"/><Relationship Id="rId25" Type="http://schemas.openxmlformats.org/officeDocument/2006/relationships/hyperlink" Target="https://www.statista.com/statistics/282379/organic-food-and-drink-sales-in-the-united-kingdom-uk-since-1999/" TargetMode="External"/><Relationship Id="rId33" Type="http://schemas.openxmlformats.org/officeDocument/2006/relationships/hyperlink" Target="https://www.ecoliving.co.uk/ecoliving%20wholesaler.html?gclid=Cj0KCQjwsLWDBhCmARIsAPSL3_1wcXPKuOI85m7t7Xni86j0a5s4ZVFhhwxYQFJa-87SvcWooP3bDpUaAkGPEALw_wcB" TargetMode="External"/><Relationship Id="rId38" Type="http://schemas.openxmlformats.org/officeDocument/2006/relationships/hyperlink" Target="https://www.supernutrients.co.uk/" TargetMode="External"/><Relationship Id="rId46" Type="http://schemas.openxmlformats.org/officeDocument/2006/relationships/hyperlink" Target="https://www.ecoliving.co.uk/ecoliving%20wholesaler.html?gclid=Cj0KCQjwsLWDBhCmARIsAPSL3_1wcXPKuOI85m7t7Xni86j0a5s4ZVFhhwxYQFJa-87SvcWooP3bDpUaAkGPEALw_wcB" TargetMode="External"/><Relationship Id="rId59" Type="http://schemas.openxmlformats.org/officeDocument/2006/relationships/package" Target="embeddings/Microsoft_PowerPoint_Slide.sldx"/><Relationship Id="rId67" Type="http://schemas.openxmlformats.org/officeDocument/2006/relationships/image" Target="media/image25.png"/><Relationship Id="rId20" Type="http://schemas.openxmlformats.org/officeDocument/2006/relationships/image" Target="media/image11.emf"/><Relationship Id="rId41" Type="http://schemas.openxmlformats.org/officeDocument/2006/relationships/hyperlink" Target="http://www.hse.gov.uk/enforce/" TargetMode="External"/><Relationship Id="rId54" Type="http://schemas.openxmlformats.org/officeDocument/2006/relationships/hyperlink" Target="http://www.hse.gov.uk/enforce/" TargetMode="External"/><Relationship Id="rId62" Type="http://schemas.openxmlformats.org/officeDocument/2006/relationships/image" Target="media/image20.png"/><Relationship Id="rId70" Type="http://schemas.openxmlformats.org/officeDocument/2006/relationships/image" Target="media/image28.png"/><Relationship Id="rId75"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emf"/><Relationship Id="rId28" Type="http://schemas.openxmlformats.org/officeDocument/2006/relationships/hyperlink" Target="https://www.facebook.com/business/ads" TargetMode="External"/><Relationship Id="rId36" Type="http://schemas.openxmlformats.org/officeDocument/2006/relationships/hyperlink" Target="https://www.infinityfoodswholesale.coop/" TargetMode="External"/><Relationship Id="rId49" Type="http://schemas.openxmlformats.org/officeDocument/2006/relationships/hyperlink" Target="https://www.infinityfoodswholesale.coop/" TargetMode="External"/><Relationship Id="rId57" Type="http://schemas.openxmlformats.org/officeDocument/2006/relationships/image" Target="media/image17.svg"/><Relationship Id="rId10" Type="http://schemas.openxmlformats.org/officeDocument/2006/relationships/image" Target="media/image4.svg"/><Relationship Id="rId31" Type="http://schemas.openxmlformats.org/officeDocument/2006/relationships/hyperlink" Target="https://www.gov.uk/renting-business-property-tenant-responsibilities%20GOV.UK" TargetMode="External"/><Relationship Id="rId44" Type="http://schemas.openxmlformats.org/officeDocument/2006/relationships/hyperlink" Target="https://www.gov.uk/renting-business-property-tenant-responsibilities%20GOV.UK" TargetMode="External"/><Relationship Id="rId52" Type="http://schemas.openxmlformats.org/officeDocument/2006/relationships/hyperlink" Target="https://www.thebalancesmb.com/operating-section-of-business-plan-2947031" TargetMode="External"/><Relationship Id="rId60" Type="http://schemas.openxmlformats.org/officeDocument/2006/relationships/image" Target="media/image19.emf"/><Relationship Id="rId65" Type="http://schemas.openxmlformats.org/officeDocument/2006/relationships/image" Target="media/image23.png"/><Relationship Id="rId73" Type="http://schemas.openxmlformats.org/officeDocument/2006/relationships/image" Target="media/image31.png"/><Relationship Id="rId78" Type="http://schemas.openxmlformats.org/officeDocument/2006/relationships/image" Target="media/image36.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image" Target="media/image9.png"/><Relationship Id="rId39" Type="http://schemas.openxmlformats.org/officeDocument/2006/relationships/hyperlink" Target="https://www.thebalancesmb.com/operating-section-of-business-plan-2947031" TargetMode="External"/><Relationship Id="rId34" Type="http://schemas.openxmlformats.org/officeDocument/2006/relationships/hyperlink" Target="https://grasshopper.com/academy/developing-a-business-plan/operations-plan/" TargetMode="External"/><Relationship Id="rId50" Type="http://schemas.openxmlformats.org/officeDocument/2006/relationships/hyperlink" Target="https://www.linkedin.com/pulse/kocka-tro%C5%A1kova-kao-alat-menad%C5%BEera-za-pra%C4%87enje-bojan-%C5%A1%C4%87epanovi%C4%87?trk=read_related_article-card_title" TargetMode="External"/><Relationship Id="rId55" Type="http://schemas.openxmlformats.org/officeDocument/2006/relationships/hyperlink" Target="https://www.google.com/search?q=zero+waste+shop+equipment&amp;rlz=1C1CHBF_en-GBGB921GB921&amp;sxsrf=ALeKk02VOSj3rFv3Cwj8s3pQvoqiGXxcEA:1617727932820&amp;source=lnms&amp;tbm=isch&amp;sa=X&amp;ved=2ahUKEwj2oZ2WiurvAhXREcAKHX6GAfEQ_AUoAXoECAIQAw&amp;biw=1536&amp;bih=722" TargetMode="External"/><Relationship Id="rId76" Type="http://schemas.openxmlformats.org/officeDocument/2006/relationships/image" Target="media/image34.png"/><Relationship Id="rId7" Type="http://schemas.openxmlformats.org/officeDocument/2006/relationships/endnotes" Target="endnotes.xml"/><Relationship Id="rId71" Type="http://schemas.openxmlformats.org/officeDocument/2006/relationships/image" Target="media/image29.png"/><Relationship Id="rId2" Type="http://schemas.openxmlformats.org/officeDocument/2006/relationships/numbering" Target="numbering.xml"/><Relationship Id="rId29" Type="http://schemas.openxmlformats.org/officeDocument/2006/relationships/hyperlink" Target="https://business.instagram.com/advertising-guide" TargetMode="External"/><Relationship Id="rId24" Type="http://schemas.openxmlformats.org/officeDocument/2006/relationships/image" Target="media/image15.emf"/><Relationship Id="rId40" Type="http://schemas.openxmlformats.org/officeDocument/2006/relationships/hyperlink" Target="http://www.legislation.gov.uk/ukpga/1974/37" TargetMode="External"/><Relationship Id="rId45" Type="http://schemas.openxmlformats.org/officeDocument/2006/relationships/hyperlink" Target="https://www.google.com/search?q=minimarket+floor+plan&amp;tbm=isch&amp;ved=2ahUKEwjQ6pPWgurvAhVGpBoKHchaD6IQ2-cCegQIABAA&amp;oq=minimarket+plan&amp;gs_lcp=CgNpbWcQARgBMgQIABATMggIABAIEB4QEzIICAAQCBAeEBMyBggAEB4QEzIICAAQBRAeEBMyCAgAEAgQHhATMggIABAIEB4QEzIICAAQCBAeEBMyCAgAEAgQHhATMggIABAIEB4QEzoECCMQJzoHCCMQ6gIQJzoCCAA6BAgAEEM6BAgAEB5Q89gRWOGWEmClrRJoAXAAeASAAbcCiAHiFpIBBzkuNi4zLjKYAQCgAQGqAQtnd3Mtd2l6LWltZ7ABCsABAQ&amp;sclient=img&amp;ei=34lsYJD_F8bIasi1vZAK&amp;bih=722&amp;biw=1536&amp;rlz=1C1CHBF_en-GBGB921GB921" TargetMode="External"/><Relationship Id="rId66" Type="http://schemas.openxmlformats.org/officeDocument/2006/relationships/image" Target="media/image24.png"/></Relationships>
</file>

<file path=word/_rels/header1.xml.rels><?xml version="1.0" encoding="UTF-8" standalone="yes"?>
<Relationships xmlns="http://schemas.openxmlformats.org/package/2006/relationships"><Relationship Id="rId2" Type="http://schemas.openxmlformats.org/officeDocument/2006/relationships/hyperlink" Target="https://en.wikipedia.org/wiki/University_of_Wales_Trinity_Saint_David" TargetMode="External"/><Relationship Id="rId1" Type="http://schemas.openxmlformats.org/officeDocument/2006/relationships/image" Target="media/image3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Kék melegség">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899BE-BA5C-4724-B5CB-9713E8D03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11154</Words>
  <Characters>63578</Characters>
  <Application>Microsoft Office Word</Application>
  <DocSecurity>0</DocSecurity>
  <Lines>529</Lines>
  <Paragraphs>149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Patricia Chirvase</cp:lastModifiedBy>
  <cp:revision>125</cp:revision>
  <dcterms:created xsi:type="dcterms:W3CDTF">2021-04-22T14:06:00Z</dcterms:created>
  <dcterms:modified xsi:type="dcterms:W3CDTF">2021-04-28T21:05:00Z</dcterms:modified>
</cp:coreProperties>
</file>