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color w:val="000000"/>
        </w:rPr>
      </w:pPr>
      <w:r w:rsidDel="00000000" w:rsidR="00000000" w:rsidRPr="00000000">
        <w:rPr>
          <w:color w:val="000000"/>
          <w:rtl w:val="0"/>
        </w:rPr>
        <w:t xml:space="preserve">Professional Development within Health and Social Care</w:t>
      </w:r>
    </w:p>
    <w:p w:rsidR="00000000" w:rsidDel="00000000" w:rsidP="00000000" w:rsidRDefault="00000000" w:rsidRPr="00000000" w14:paraId="00000002">
      <w:pPr>
        <w:pStyle w:val="Heading1"/>
        <w:rPr>
          <w:color w:val="000000"/>
        </w:rPr>
      </w:pPr>
      <w:r w:rsidDel="00000000" w:rsidR="00000000" w:rsidRPr="00000000">
        <w:rPr>
          <w:color w:val="000000"/>
          <w:rtl w:val="0"/>
        </w:rPr>
        <w:t xml:space="preserve">Module code: LCHS4009</w:t>
      </w:r>
    </w:p>
    <w:p w:rsidR="00000000" w:rsidDel="00000000" w:rsidP="00000000" w:rsidRDefault="00000000" w:rsidRPr="00000000" w14:paraId="00000003">
      <w:pPr>
        <w:pStyle w:val="Heading1"/>
        <w:rPr>
          <w:color w:val="000000"/>
        </w:rPr>
      </w:pPr>
      <w:r w:rsidDel="00000000" w:rsidR="00000000" w:rsidRPr="00000000">
        <w:rPr>
          <w:color w:val="000000"/>
          <w:rtl w:val="0"/>
        </w:rPr>
        <w:t xml:space="preserve">Lecture name : Low Wells</w:t>
      </w:r>
    </w:p>
    <w:p w:rsidR="00000000" w:rsidDel="00000000" w:rsidP="00000000" w:rsidRDefault="00000000" w:rsidRPr="00000000" w14:paraId="00000004">
      <w:pPr>
        <w:pStyle w:val="Heading1"/>
        <w:rPr>
          <w:color w:val="000000"/>
        </w:rPr>
      </w:pPr>
      <w:r w:rsidDel="00000000" w:rsidR="00000000" w:rsidRPr="00000000">
        <w:rPr>
          <w:color w:val="000000"/>
          <w:rtl w:val="0"/>
        </w:rPr>
        <w:t xml:space="preserve">Student name: Ludia Silva</w:t>
      </w:r>
    </w:p>
    <w:p w:rsidR="00000000" w:rsidDel="00000000" w:rsidP="00000000" w:rsidRDefault="00000000" w:rsidRPr="00000000" w14:paraId="00000005">
      <w:pPr>
        <w:pStyle w:val="Heading1"/>
        <w:rPr>
          <w:color w:val="000000"/>
        </w:rPr>
      </w:pPr>
      <w:r w:rsidDel="00000000" w:rsidR="00000000" w:rsidRPr="00000000">
        <w:rPr>
          <w:color w:val="000000"/>
          <w:rtl w:val="0"/>
        </w:rPr>
        <w:t xml:space="preserve">Student ID: 2429368</w:t>
      </w:r>
    </w:p>
    <w:p w:rsidR="00000000" w:rsidDel="00000000" w:rsidP="00000000" w:rsidRDefault="00000000" w:rsidRPr="00000000" w14:paraId="00000006">
      <w:pPr>
        <w:pStyle w:val="Heading1"/>
        <w:rPr>
          <w:color w:val="000000"/>
        </w:rPr>
      </w:pPr>
      <w:r w:rsidDel="00000000" w:rsidR="00000000" w:rsidRPr="00000000">
        <w:rPr>
          <w:color w:val="000000"/>
          <w:rtl w:val="0"/>
        </w:rPr>
        <w:t xml:space="preserve">Assignment Title: </w:t>
      </w:r>
    </w:p>
    <w:p w:rsidR="00000000" w:rsidDel="00000000" w:rsidP="00000000" w:rsidRDefault="00000000" w:rsidRPr="00000000" w14:paraId="00000007">
      <w:pPr>
        <w:pStyle w:val="Heading1"/>
        <w:rPr>
          <w:color w:val="000000"/>
          <w:sz w:val="40"/>
          <w:szCs w:val="40"/>
        </w:rPr>
      </w:pPr>
      <w:r w:rsidDel="00000000" w:rsidR="00000000" w:rsidRPr="00000000">
        <w:rPr>
          <w:color w:val="000000"/>
          <w:sz w:val="40"/>
          <w:szCs w:val="40"/>
          <w:rtl w:val="0"/>
        </w:rPr>
        <w:t xml:space="preserve">Personal Development Portfolio</w:t>
      </w:r>
    </w:p>
    <w:p w:rsidR="00000000" w:rsidDel="00000000" w:rsidP="00000000" w:rsidRDefault="00000000" w:rsidRPr="00000000" w14:paraId="00000008">
      <w:pPr>
        <w:pStyle w:val="Heading1"/>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09">
      <w:pPr>
        <w:pStyle w:val="Heading1"/>
        <w:rPr>
          <w:color w:val="000000"/>
        </w:rPr>
      </w:pPr>
      <w:r w:rsidDel="00000000" w:rsidR="00000000" w:rsidRPr="00000000">
        <w:rPr>
          <w:rtl w:val="0"/>
        </w:rPr>
      </w:r>
    </w:p>
    <w:p w:rsidR="00000000" w:rsidDel="00000000" w:rsidP="00000000" w:rsidRDefault="00000000" w:rsidRPr="00000000" w14:paraId="0000000A">
      <w:pPr>
        <w:pStyle w:val="Heading1"/>
        <w:rPr>
          <w:color w:val="000000"/>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rFonts w:ascii="Arial" w:cs="Arial" w:eastAsia="Arial" w:hAnsi="Arial"/>
          <w:color w:val="000000"/>
        </w:rPr>
      </w:pPr>
      <w:r w:rsidDel="00000000" w:rsidR="00000000" w:rsidRPr="00000000">
        <w:rPr>
          <w:color w:val="000000"/>
          <w:sz w:val="24"/>
          <w:szCs w:val="24"/>
          <w:rtl w:val="0"/>
        </w:rPr>
        <w:t xml:space="preserve">1</w:t>
      </w:r>
      <w:r w:rsidDel="00000000" w:rsidR="00000000" w:rsidRPr="00000000">
        <w:rPr>
          <w:b w:val="0"/>
          <w:bCs w:val="0"/>
          <w:color w:val="000000"/>
          <w:sz w:val="24"/>
          <w:szCs w:val="24"/>
          <w:rtl w:val="0"/>
        </w:rPr>
        <w:t xml:space="preserve">. </w:t>
      </w:r>
      <w:r w:rsidDel="00000000" w:rsidR="00000000" w:rsidRPr="00000000">
        <w:rPr>
          <w:rtl w:val="0"/>
        </w:rPr>
        <w:t xml:space="preserve"> </w:t>
      </w:r>
      <w:r w:rsidDel="00000000" w:rsidR="00000000" w:rsidRPr="00000000">
        <w:rPr>
          <w:rFonts w:ascii="Arial" w:cs="Arial" w:eastAsia="Arial" w:hAnsi="Arial"/>
          <w:color w:val="000000"/>
          <w:rtl w:val="0"/>
        </w:rPr>
        <w:t xml:space="preserve">Personal Action Plan for Social Care Worker</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rFonts w:ascii="Arial" w:cs="Arial" w:eastAsia="Arial" w:hAnsi="Arial"/>
        </w:rPr>
      </w:pPr>
      <w:r w:rsidDel="00000000" w:rsidR="00000000" w:rsidRPr="00000000">
        <w:rPr>
          <w:rFonts w:ascii="Arial" w:cs="Arial" w:eastAsia="Arial" w:hAnsi="Arial"/>
          <w:rtl w:val="0"/>
        </w:rPr>
        <w:t xml:space="preserve">A Social Care Worker plays an important role in supporting people who need help with daily living. To prepare for this role, I have made a personal action plan that will help me apply for the job and attend an interview.</w:t>
      </w:r>
    </w:p>
    <w:p w:rsidR="00000000" w:rsidDel="00000000" w:rsidP="00000000" w:rsidRDefault="00000000" w:rsidRPr="00000000" w14:paraId="0000000F">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0">
      <w:pPr>
        <w:rPr>
          <w:rFonts w:ascii="Arial" w:cs="Arial" w:eastAsia="Arial" w:hAnsi="Arial"/>
          <w:b w:val="1"/>
          <w:bCs w:val="1"/>
        </w:rPr>
      </w:pPr>
      <w:r w:rsidDel="00000000" w:rsidR="00000000" w:rsidRPr="00000000">
        <w:rPr>
          <w:rFonts w:ascii="Arial" w:cs="Arial" w:eastAsia="Arial" w:hAnsi="Arial"/>
          <w:b w:val="1"/>
          <w:bCs w:val="1"/>
          <w:sz w:val="28"/>
          <w:szCs w:val="28"/>
          <w:rtl w:val="0"/>
        </w:rPr>
        <w:t xml:space="preserve">2. Key Skills Required and How I Meet Them :   </w:t>
        <w:br w:type="textWrapping"/>
      </w:r>
      <w:r w:rsidDel="00000000" w:rsidR="00000000" w:rsidRPr="00000000">
        <w:rPr>
          <w:rtl w:val="0"/>
        </w:rPr>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The main skills needed for a Social Care Worker are: </w:t>
      </w:r>
      <w:r w:rsidDel="00000000" w:rsidR="00000000" w:rsidRPr="00000000">
        <w:rPr>
          <w:rFonts w:ascii="Arial" w:cs="Arial" w:eastAsia="Arial" w:hAnsi="Arial"/>
          <w:b w:val="1"/>
          <w:bCs w:val="1"/>
          <w:sz w:val="22"/>
          <w:szCs w:val="22"/>
          <w:rtl w:val="0"/>
        </w:rPr>
        <w:t xml:space="preserve">communication, empathy, teamwork, patience, and problem-solving.</w:t>
      </w:r>
      <w:r w:rsidDel="00000000" w:rsidR="00000000" w:rsidRPr="00000000">
        <w:rPr>
          <w:rFonts w:ascii="Arial" w:cs="Arial" w:eastAsia="Arial" w:hAnsi="Arial"/>
          <w:rtl w:val="0"/>
        </w:rPr>
        <w:t xml:space="preserve"> I have good communication skills because I listen carefully and can explain things in simple words. I show empathy as I care about people’s feelings and try to support them. I also enjoy working in a team, as I have experience working with classmates and colleagues on group tasks. Patience is another strength, as I do not get angry easily and can remain calm in difficult situations. Finally, I am able to solve small problems quickly, such as finding solutions when something goes wrong.</w:t>
      </w:r>
    </w:p>
    <w:p w:rsidR="00000000" w:rsidDel="00000000" w:rsidP="00000000" w:rsidRDefault="00000000" w:rsidRPr="00000000" w14:paraId="00000012">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 Skill Gaps and Plan to Improve:</w:t>
      </w:r>
    </w:p>
    <w:p w:rsidR="00000000" w:rsidDel="00000000" w:rsidP="00000000" w:rsidRDefault="00000000" w:rsidRPr="00000000" w14:paraId="00000013">
      <w:pPr>
        <w:rPr>
          <w:rFonts w:ascii="Arial" w:cs="Arial" w:eastAsia="Arial" w:hAnsi="Arial"/>
        </w:rPr>
      </w:pPr>
      <w:r w:rsidDel="00000000" w:rsidR="00000000" w:rsidRPr="00000000">
        <w:rPr>
          <w:rFonts w:ascii="Arial" w:cs="Arial" w:eastAsia="Arial" w:hAnsi="Arial"/>
          <w:rtl w:val="0"/>
        </w:rPr>
        <w:br w:type="textWrapping"/>
        <w:t xml:space="preserve">Even though I have many strengths, I have also found areas to improve. One of my gaps is professional experience in health and social care. I also need to develop stronger knowledge of policies, safeguarding, and professional boundaries. Sometimes I feel nervous when speaking in front of people, especially in formal situations such as interviews.</w:t>
      </w:r>
    </w:p>
    <w:p w:rsidR="00000000" w:rsidDel="00000000" w:rsidP="00000000" w:rsidRDefault="00000000" w:rsidRPr="00000000" w14:paraId="00000014">
      <w:pPr>
        <w:rPr>
          <w:rFonts w:ascii="Arial" w:cs="Arial" w:eastAsia="Arial" w:hAnsi="Arial"/>
        </w:rPr>
      </w:pPr>
      <w:r w:rsidDel="00000000" w:rsidR="00000000" w:rsidRPr="00000000">
        <w:rPr>
          <w:rFonts w:ascii="Arial" w:cs="Arial" w:eastAsia="Arial" w:hAnsi="Arial"/>
          <w:rtl w:val="0"/>
        </w:rPr>
        <w:t xml:space="preserve">To improve these areas, I will follow a personal development plan. I plan to do short training courses in safeguarding and health and safety. I will also look for volunteering opportunities in a care setting to gain more experience. To improve my confidence in speaking, I will practice mock interviews with friends and attend workshops on interview skills.</w:t>
      </w:r>
    </w:p>
    <w:p w:rsidR="00000000" w:rsidDel="00000000" w:rsidP="00000000" w:rsidRDefault="00000000" w:rsidRPr="00000000" w14:paraId="00000015">
      <w:pPr>
        <w:rPr>
          <w:rFonts w:ascii="Arial" w:cs="Arial" w:eastAsia="Arial" w:hAnsi="Arial"/>
          <w:b w:val="1"/>
          <w:bCs w:val="1"/>
        </w:rPr>
      </w:pPr>
      <w:r w:rsidDel="00000000" w:rsidR="00000000" w:rsidRPr="00000000">
        <w:rPr>
          <w:rFonts w:ascii="Arial" w:cs="Arial" w:eastAsia="Arial" w:hAnsi="Arial"/>
          <w:b w:val="1"/>
          <w:bCs w:val="1"/>
          <w:sz w:val="28"/>
          <w:szCs w:val="28"/>
          <w:rtl w:val="0"/>
        </w:rPr>
        <w:t xml:space="preserve">4. Personal Development Plan:</w:t>
      </w:r>
      <w:r w:rsidDel="00000000" w:rsidR="00000000" w:rsidRPr="00000000">
        <w:rPr>
          <w:rtl w:val="0"/>
        </w:rPr>
      </w:r>
    </w:p>
    <w:p w:rsidR="00000000" w:rsidDel="00000000" w:rsidP="00000000" w:rsidRDefault="00000000" w:rsidRPr="00000000" w14:paraId="00000016">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br w:type="textWrapping"/>
      </w:r>
      <w:r w:rsidDel="00000000" w:rsidR="00000000" w:rsidRPr="00000000">
        <w:rPr>
          <w:rFonts w:ascii="Arial" w:cs="Arial" w:eastAsia="Arial" w:hAnsi="Arial"/>
          <w:b w:val="1"/>
          <w:bCs w:val="1"/>
          <w:rtl w:val="0"/>
        </w:rPr>
        <w:t xml:space="preserve">1</w:t>
      </w:r>
      <w:r w:rsidDel="00000000" w:rsidR="00000000" w:rsidRPr="00000000">
        <w:rPr>
          <w:rFonts w:ascii="Arial" w:cs="Arial" w:eastAsia="Arial" w:hAnsi="Arial"/>
          <w:rtl w:val="0"/>
        </w:rPr>
        <w:t xml:space="preserve">. Attend an online course in safeguarding – by next month.</w:t>
        <w:br w:type="textWrapping"/>
      </w:r>
      <w:r w:rsidDel="00000000" w:rsidR="00000000" w:rsidRPr="00000000">
        <w:rPr>
          <w:rFonts w:ascii="Arial" w:cs="Arial" w:eastAsia="Arial" w:hAnsi="Arial"/>
          <w:b w:val="1"/>
          <w:bCs w:val="1"/>
          <w:rtl w:val="0"/>
        </w:rPr>
        <w:t xml:space="preserve">2.</w:t>
      </w:r>
      <w:r w:rsidDel="00000000" w:rsidR="00000000" w:rsidRPr="00000000">
        <w:rPr>
          <w:rFonts w:ascii="Arial" w:cs="Arial" w:eastAsia="Arial" w:hAnsi="Arial"/>
          <w:rtl w:val="0"/>
        </w:rPr>
        <w:t xml:space="preserve"> Join a local volunteering programme in a care home – within three months.</w:t>
        <w:br w:type="textWrapping"/>
      </w:r>
      <w:r w:rsidDel="00000000" w:rsidR="00000000" w:rsidRPr="00000000">
        <w:rPr>
          <w:rFonts w:ascii="Arial" w:cs="Arial" w:eastAsia="Arial" w:hAnsi="Arial"/>
          <w:b w:val="1"/>
          <w:bCs w:val="1"/>
          <w:rtl w:val="0"/>
        </w:rPr>
        <w:t xml:space="preserve">3.</w:t>
      </w:r>
      <w:r w:rsidDel="00000000" w:rsidR="00000000" w:rsidRPr="00000000">
        <w:rPr>
          <w:rFonts w:ascii="Arial" w:cs="Arial" w:eastAsia="Arial" w:hAnsi="Arial"/>
          <w:rtl w:val="0"/>
        </w:rPr>
        <w:t xml:space="preserve"> Read guidance documents about social care policy – ongoing.</w:t>
      </w:r>
    </w:p>
    <w:p w:rsidR="00000000" w:rsidDel="00000000" w:rsidP="00000000" w:rsidRDefault="00000000" w:rsidRPr="00000000" w14:paraId="00000017">
      <w:pPr>
        <w:rPr>
          <w:rFonts w:ascii="Arial" w:cs="Arial" w:eastAsia="Arial" w:hAnsi="Arial"/>
        </w:rPr>
      </w:pPr>
      <w:r w:rsidDel="00000000" w:rsidR="00000000" w:rsidRPr="00000000">
        <w:rPr>
          <w:rFonts w:ascii="Arial" w:cs="Arial" w:eastAsia="Arial" w:hAnsi="Arial"/>
          <w:rtl w:val="0"/>
        </w:rPr>
        <w:br w:type="textWrapping"/>
      </w:r>
      <w:r w:rsidDel="00000000" w:rsidR="00000000" w:rsidRPr="00000000">
        <w:rPr>
          <w:rFonts w:ascii="Arial" w:cs="Arial" w:eastAsia="Arial" w:hAnsi="Arial"/>
          <w:b w:val="1"/>
          <w:bCs w:val="1"/>
          <w:rtl w:val="0"/>
        </w:rPr>
        <w:t xml:space="preserve">4</w:t>
      </w:r>
      <w:r w:rsidDel="00000000" w:rsidR="00000000" w:rsidRPr="00000000">
        <w:rPr>
          <w:rFonts w:ascii="Arial" w:cs="Arial" w:eastAsia="Arial" w:hAnsi="Arial"/>
          <w:rtl w:val="0"/>
        </w:rPr>
        <w:t xml:space="preserve">. Practice mock interviews with a classmate – every two weeks.</w:t>
        <w:br w:type="textWrapping"/>
      </w:r>
      <w:r w:rsidDel="00000000" w:rsidR="00000000" w:rsidRPr="00000000">
        <w:rPr>
          <w:rFonts w:ascii="Arial" w:cs="Arial" w:eastAsia="Arial" w:hAnsi="Arial"/>
          <w:b w:val="1"/>
          <w:bCs w:val="1"/>
          <w:rtl w:val="0"/>
        </w:rPr>
        <w:t xml:space="preserve">5.</w:t>
      </w:r>
      <w:r w:rsidDel="00000000" w:rsidR="00000000" w:rsidRPr="00000000">
        <w:rPr>
          <w:rFonts w:ascii="Arial" w:cs="Arial" w:eastAsia="Arial" w:hAnsi="Arial"/>
          <w:rtl w:val="0"/>
        </w:rPr>
        <w:t xml:space="preserve"> Reflect on progress and ask for feedback – every month.</w:t>
      </w:r>
    </w:p>
    <w:p w:rsidR="00000000" w:rsidDel="00000000" w:rsidP="00000000" w:rsidRDefault="00000000" w:rsidRPr="00000000" w14:paraId="00000018">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9">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A">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5. Possible Interview Questions and Answers</w:t>
      </w:r>
    </w:p>
    <w:p w:rsidR="00000000" w:rsidDel="00000000" w:rsidP="00000000" w:rsidRDefault="00000000" w:rsidRPr="00000000" w14:paraId="0000001B">
      <w:pPr>
        <w:rPr>
          <w:rFonts w:ascii="Arial" w:cs="Arial" w:eastAsia="Arial" w:hAnsi="Arial"/>
        </w:rPr>
      </w:pPr>
      <w:r w:rsidDel="00000000" w:rsidR="00000000" w:rsidRPr="00000000">
        <w:rPr>
          <w:rFonts w:ascii="Arial" w:cs="Arial" w:eastAsia="Arial" w:hAnsi="Arial"/>
          <w:b w:val="1"/>
          <w:bCs w:val="1"/>
          <w:rtl w:val="0"/>
        </w:rPr>
        <w:t xml:space="preserve">1.</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Why do you want to work as a Social Care Worker?                                                 </w:t>
      </w:r>
      <w:r w:rsidDel="00000000" w:rsidR="00000000" w:rsidRPr="00000000">
        <w:rPr>
          <w:rFonts w:ascii="Arial" w:cs="Arial" w:eastAsia="Arial" w:hAnsi="Arial"/>
          <w:rtl w:val="0"/>
        </w:rPr>
        <w:t xml:space="preserve">I want to work as a Social Care Worker because I enjoy helping people and making a positive difference in their lives. I believe that supporting others improves the community and gives me personal satisfaction.</w:t>
      </w:r>
    </w:p>
    <w:p w:rsidR="00000000" w:rsidDel="00000000" w:rsidP="00000000" w:rsidRDefault="00000000" w:rsidRPr="00000000" w14:paraId="0000001C">
      <w:pPr>
        <w:rPr>
          <w:rFonts w:ascii="Arial" w:cs="Arial" w:eastAsia="Arial" w:hAnsi="Arial"/>
        </w:rPr>
      </w:pPr>
      <w:r w:rsidDel="00000000" w:rsidR="00000000" w:rsidRPr="00000000">
        <w:rPr>
          <w:rFonts w:ascii="Arial" w:cs="Arial" w:eastAsia="Arial" w:hAnsi="Arial"/>
          <w:b w:val="1"/>
          <w:bCs w:val="1"/>
          <w:rtl w:val="0"/>
        </w:rPr>
        <w:t xml:space="preserve">2.</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How do you handle stressful situations?</w:t>
      </w:r>
      <w:r w:rsidDel="00000000" w:rsidR="00000000" w:rsidRPr="00000000">
        <w:rPr>
          <w:rFonts w:ascii="Arial" w:cs="Arial" w:eastAsia="Arial" w:hAnsi="Arial"/>
          <w:rtl w:val="0"/>
        </w:rPr>
        <w:br w:type="textWrapping"/>
        <w:t xml:space="preserve">I stay calm and focus on finding a solution. If I feel stressed, I take a moment to breathe and then think about the best action to help the person. I also ask for support from colleagues if needed.</w:t>
      </w:r>
    </w:p>
    <w:p w:rsidR="00000000" w:rsidDel="00000000" w:rsidP="00000000" w:rsidRDefault="00000000" w:rsidRPr="00000000" w14:paraId="0000001D">
      <w:pPr>
        <w:rPr>
          <w:rFonts w:ascii="Arial" w:cs="Arial" w:eastAsia="Arial" w:hAnsi="Arial"/>
        </w:rPr>
      </w:pPr>
      <w:r w:rsidDel="00000000" w:rsidR="00000000" w:rsidRPr="00000000">
        <w:rPr>
          <w:rFonts w:ascii="Arial" w:cs="Arial" w:eastAsia="Arial" w:hAnsi="Arial"/>
          <w:b w:val="1"/>
          <w:bCs w:val="1"/>
          <w:rtl w:val="0"/>
        </w:rPr>
        <w:t xml:space="preserve">3.</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What skills make you suitable for this role?</w:t>
      </w:r>
      <w:r w:rsidDel="00000000" w:rsidR="00000000" w:rsidRPr="00000000">
        <w:rPr>
          <w:rFonts w:ascii="Arial" w:cs="Arial" w:eastAsia="Arial" w:hAnsi="Arial"/>
          <w:rtl w:val="0"/>
        </w:rPr>
        <w:br w:type="textWrapping"/>
        <w:t xml:space="preserve">I am a good listener, patient, and empathetic. I can work well in a team and I am committed to learning more about social care practice. These skills make me ready to provide quality care and support.</w:t>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b w:val="0"/>
          <w:bCs w:val="0"/>
          <w:color w:val="000000"/>
        </w:rPr>
      </w:pPr>
      <w:r w:rsidDel="00000000" w:rsidR="00000000" w:rsidRPr="00000000">
        <w:rPr>
          <w:b w:val="0"/>
          <w:bCs w:val="0"/>
          <w:color w:val="000000"/>
          <w:rtl w:val="0"/>
        </w:rPr>
        <w:t xml:space="preserve">Academic Report – Communication in Health and Social Care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Fonts w:ascii="Arial" w:cs="Arial" w:eastAsia="Arial" w:hAnsi="Arial"/>
          <w:rtl w:val="0"/>
        </w:rPr>
        <w:t xml:space="preserve">Communication is one of the most important skills in health and social care. Good communication helps workers build trust with service users and provide better care. This report will explain why communication is essential, the types of communication, barriers, and how workers can improve it.</w:t>
      </w:r>
    </w:p>
    <w:p w:rsidR="00000000" w:rsidDel="00000000" w:rsidP="00000000" w:rsidRDefault="00000000" w:rsidRPr="00000000" w14:paraId="00000022">
      <w:pPr>
        <w:rPr>
          <w:rFonts w:ascii="Arial" w:cs="Arial" w:eastAsia="Arial" w:hAnsi="Arial"/>
        </w:rPr>
      </w:pPr>
      <w:r w:rsidDel="00000000" w:rsidR="00000000" w:rsidRPr="00000000">
        <w:rPr>
          <w:rFonts w:ascii="Arial" w:cs="Arial" w:eastAsia="Arial" w:hAnsi="Arial"/>
          <w:rtl w:val="0"/>
        </w:rPr>
        <w:t xml:space="preserve">Importance of Communication</w:t>
        <w:br w:type="textWrapping"/>
        <w:t xml:space="preserve">Communication allows care workers to understand the needs, wishes, and feelings of service users. Without clear communication, mistakes may happen and the service user may feel ignored, upset, or unsafe. Good communication also improves teamwork among staff, which leads to better care and support.</w:t>
      </w:r>
    </w:p>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Types of Communication</w:t>
        <w:br w:type="textWrapping"/>
        <w:t xml:space="preserve">There are different types of communication in social care.</w:t>
        <w:br w:type="textWrapping"/>
        <w:t xml:space="preserve">- Verbal communication includes speaking and listening carefully. Using clear and simple language helps service users understand.</w:t>
        <w:br w:type="textWrapping"/>
        <w:t xml:space="preserve">- Non-verbal communication includes body language, facial expressions, gestures, and eye contact. These can show support, respect, and empathy.</w:t>
        <w:br w:type="textWrapping"/>
        <w:t xml:space="preserve">- Written communication is important for keeping records, writing care plans, and sharing information with other professionals.</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Barriers to Communication</w:t>
        <w:br w:type="textWrapping"/>
        <w:t xml:space="preserve">Sometimes communication is difficult because of barriers. These can include language differences, hearing or speech problems, cultural differences, learning disabilities, or emotional distress. If barriers are not addressed, communication can fail, and care may be affected. It is the worker’s responsibility to reduce barriers and make communication easier.</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How to Improve Communication</w:t>
        <w:br w:type="textWrapping"/>
        <w:t xml:space="preserve">Social care workers can improve communication in many ways:</w:t>
        <w:br w:type="textWrapping"/>
        <w:t xml:space="preserve">- Practice active listening</w:t>
        <w:br w:type="textWrapping"/>
        <w:t xml:space="preserve">- Use clear and simple language</w:t>
        <w:br w:type="textWrapping"/>
        <w:t xml:space="preserve">- Show empathy</w:t>
        <w:br w:type="textWrapping"/>
        <w:t xml:space="preserve">- Use appropriate body language</w:t>
        <w:br w:type="textWrapping"/>
        <w:t xml:space="preserve">- Ask questions when needed</w:t>
        <w:br w:type="textWrapping"/>
        <w:t xml:space="preserve">- Use visual aids or interpreters</w:t>
        <w:br w:type="textWrapping"/>
        <w:t xml:space="preserve">- Keep accurate written records</w:t>
      </w:r>
    </w:p>
    <w:p w:rsidR="00000000" w:rsidDel="00000000" w:rsidP="00000000" w:rsidRDefault="00000000" w:rsidRPr="00000000" w14:paraId="00000026">
      <w:pPr>
        <w:numPr>
          <w:ilvl w:val="0"/>
          <w:numId w:val="2"/>
        </w:numPr>
        <w:ind w:left="720" w:hanging="360"/>
        <w:rPr>
          <w:rFonts w:ascii="Arial" w:cs="Arial" w:eastAsia="Arial" w:hAnsi="Arial"/>
          <w:u w:val="none"/>
        </w:rPr>
      </w:pPr>
      <w:r w:rsidDel="00000000" w:rsidR="00000000" w:rsidRPr="00000000">
        <w:rPr>
          <w:rFonts w:ascii="Arial" w:cs="Arial" w:eastAsia="Arial" w:hAnsi="Arial"/>
          <w:rtl w:val="0"/>
        </w:rPr>
        <w:t xml:space="preserve">Professionalism and Communication</w:t>
        <w:br w:type="textWrapping"/>
        <w:t xml:space="preserve">Communication must also be professional. Care workers should respect confidentiality, follow policies, and share information only with the correct people. Professional communication builds trust with service users and improves collaboration with colleagues.</w:t>
      </w:r>
    </w:p>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br w:type="textWrapping"/>
      </w:r>
    </w:p>
    <w:p w:rsidR="00000000" w:rsidDel="00000000" w:rsidP="00000000" w:rsidRDefault="00000000" w:rsidRPr="00000000" w14:paraId="00000028">
      <w:pPr>
        <w:pStyle w:val="Heading1"/>
        <w:rPr>
          <w:b w:val="0"/>
          <w:bCs w:val="0"/>
          <w:color w:val="000000"/>
        </w:rPr>
      </w:pPr>
      <w:r w:rsidDel="00000000" w:rsidR="00000000" w:rsidRPr="00000000">
        <w:rPr>
          <w:color w:val="000000"/>
          <w:rtl w:val="0"/>
        </w:rPr>
        <w:t xml:space="preserve"> </w:t>
      </w:r>
      <w:r w:rsidDel="00000000" w:rsidR="00000000" w:rsidRPr="00000000">
        <w:rPr>
          <w:b w:val="0"/>
          <w:bCs w:val="0"/>
          <w:color w:val="000000"/>
          <w:rtl w:val="0"/>
        </w:rPr>
        <w:t xml:space="preserve">Reflection Using ERA Model</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In this reflection, I will use the ERA model (Experience, Reflection, Action) to look back at my Component 1 presentation. This model helps me think about what happened, how I felt, what went well, and what I want to improve.</w:t>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Experience</w:t>
        <w:br w:type="textWrapping"/>
        <w:t xml:space="preserve">For my Component 1 presentation, I had to speak in front of my class about a topic related to health and social care. I prepared my slides in advance and organised the main points I wanted to explain. At the beginning of the presentation, I felt nervous because I do not always feel confident speaking in front of others. However, as I continued, I started to relax and speak more clearly. I tried to maintain eye contact and use a calm voice. I finished within the time limit, and I did not forget my main points.</w:t>
      </w:r>
    </w:p>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Reflection</w:t>
        <w:br w:type="textWrapping"/>
        <w:t xml:space="preserve">When I think about the presentation, I can see both positive areas and things I need to improve. One positive part was that my slides were clear and simple. I also explained my ideas in a way that other students could understand. I used a steady voice most of the time and tried not to read directly from the slides.</w:t>
      </w:r>
    </w:p>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However, I spoke too fast at the beginning because I felt nervous. I also did not give many examples to support my points. My lecturer gave feedback and said that my structure was clear, but I should slow down and expand key ideas more.</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Action</w:t>
        <w:br w:type="textWrapping"/>
        <w:t xml:space="preserve">Based on this reflection, I will practice more before future presentations. I will time myself to control my speaking speed. I will prepare extra examples to make my explanations stronger. I will also practice in front of friends or a mirror to improve my confidence. I want to improve my eye contact and hand gestures too. I will ask for feedback again in the future so I can keep improving.</w:t>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Conclusion</w:t>
        <w:br w:type="textWrapping"/>
        <w:t xml:space="preserve">Using the ERA model helped me reflect on my presentation experience. I identified strengths like clear slides and simple language, and weaknesses like fast speaking and limited examples. Now I have a plan to improve my delivery, confidence, and communication for future presentations.</w:t>
      </w:r>
    </w:p>
    <w:p w:rsidR="00000000" w:rsidDel="00000000" w:rsidP="00000000" w:rsidRDefault="00000000" w:rsidRPr="00000000" w14:paraId="00000030">
      <w:pPr>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r w:rsidDel="00000000" w:rsidR="00000000" w:rsidRPr="00000000">
        <w:rPr>
          <w:rtl w:val="0"/>
        </w:rPr>
        <w:t xml:space="preserve">References</w:t>
      </w:r>
    </w:p>
    <w:p w:rsidR="00000000" w:rsidDel="00000000" w:rsidP="00000000" w:rsidRDefault="00000000" w:rsidRPr="00000000" w14:paraId="00000032">
      <w:pPr>
        <w:rPr/>
      </w:pPr>
      <w:r w:rsidDel="00000000" w:rsidR="00000000" w:rsidRPr="00000000">
        <w:rPr>
          <w:rtl w:val="0"/>
        </w:rPr>
        <w:t xml:space="preserve">Moon, J. A. (2013). Reflection in Learning and Professional Development. Routledge.</w:t>
      </w:r>
    </w:p>
    <w:p w:rsidR="00000000" w:rsidDel="00000000" w:rsidP="00000000" w:rsidRDefault="00000000" w:rsidRPr="00000000" w14:paraId="00000033">
      <w:pPr>
        <w:rPr/>
      </w:pPr>
      <w:r w:rsidDel="00000000" w:rsidR="00000000" w:rsidRPr="00000000">
        <w:rPr>
          <w:rtl w:val="0"/>
        </w:rPr>
        <w:t xml:space="preserve">Skills for Care. (2021). Core Skills for Care Workers. Retrieved from https://www.skillsforcare.org.uk</w:t>
      </w:r>
    </w:p>
    <w:p w:rsidR="00000000" w:rsidDel="00000000" w:rsidP="00000000" w:rsidRDefault="00000000" w:rsidRPr="00000000" w14:paraId="00000034">
      <w:pPr>
        <w:rPr/>
      </w:pPr>
      <w:r w:rsidDel="00000000" w:rsidR="00000000" w:rsidRPr="00000000">
        <w:rPr>
          <w:rtl w:val="0"/>
        </w:rPr>
        <w:t xml:space="preserve">NHS. (2020). Communication Skills in Health and Social Care. Retrieved from </w:t>
      </w:r>
      <w:hyperlink r:id="rId6">
        <w:r w:rsidDel="00000000" w:rsidR="00000000" w:rsidRPr="00000000">
          <w:rPr>
            <w:color w:val="1155cc"/>
            <w:u w:val="single"/>
            <w:rtl w:val="0"/>
          </w:rPr>
          <w:t xml:space="preserve">https://www.nhs.uk</w:t>
        </w:r>
      </w:hyperlink>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Bogg, D. (2020) </w:t>
      </w:r>
      <w:r w:rsidDel="00000000" w:rsidR="00000000" w:rsidRPr="00000000">
        <w:rPr>
          <w:i w:val="1"/>
          <w:iCs w:val="1"/>
          <w:rtl w:val="0"/>
        </w:rPr>
        <w:t xml:space="preserve">Leadership for Social Care</w:t>
      </w:r>
      <w:r w:rsidDel="00000000" w:rsidR="00000000" w:rsidRPr="00000000">
        <w:rPr>
          <w:rtl w:val="0"/>
        </w:rPr>
        <w:t xml:space="preserve">. Learning Matters.</w:t>
      </w:r>
    </w:p>
    <w:p w:rsidR="00000000" w:rsidDel="00000000" w:rsidP="00000000" w:rsidRDefault="00000000" w:rsidRPr="00000000" w14:paraId="00000036">
      <w:pPr>
        <w:rPr/>
      </w:pPr>
      <w:r w:rsidDel="00000000" w:rsidR="00000000" w:rsidRPr="00000000">
        <w:rPr>
          <w:rtl w:val="0"/>
        </w:rPr>
        <w:t xml:space="preserve">Burnard, P. (2019) </w:t>
      </w:r>
      <w:r w:rsidDel="00000000" w:rsidR="00000000" w:rsidRPr="00000000">
        <w:rPr>
          <w:i w:val="1"/>
          <w:iCs w:val="1"/>
          <w:rtl w:val="0"/>
        </w:rPr>
        <w:t xml:space="preserve">Effective Communication in Health and Social Care</w:t>
      </w:r>
      <w:r w:rsidDel="00000000" w:rsidR="00000000" w:rsidRPr="00000000">
        <w:rPr>
          <w:rtl w:val="0"/>
        </w:rPr>
        <w:t xml:space="preserve">. Routledge.</w:t>
      </w:r>
    </w:p>
    <w:p w:rsidR="00000000" w:rsidDel="00000000" w:rsidP="00000000" w:rsidRDefault="00000000" w:rsidRPr="00000000" w14:paraId="00000037">
      <w:pPr>
        <w:rPr/>
      </w:pPr>
      <w:r w:rsidDel="00000000" w:rsidR="00000000" w:rsidRPr="00000000">
        <w:rPr>
          <w:rtl w:val="0"/>
        </w:rPr>
        <w:t xml:space="preserve">Care Act (2014). London: UK Government.</w:t>
      </w:r>
    </w:p>
    <w:p w:rsidR="00000000" w:rsidDel="00000000" w:rsidP="00000000" w:rsidRDefault="00000000" w:rsidRPr="00000000" w14:paraId="00000038">
      <w:pPr>
        <w:rPr/>
      </w:pPr>
      <w:r w:rsidDel="00000000" w:rsidR="00000000" w:rsidRPr="00000000">
        <w:rPr>
          <w:rtl w:val="0"/>
        </w:rPr>
        <w:t xml:space="preserve">Rogers, C. (2015) </w:t>
      </w:r>
      <w:r w:rsidDel="00000000" w:rsidR="00000000" w:rsidRPr="00000000">
        <w:rPr>
          <w:i w:val="1"/>
          <w:iCs w:val="1"/>
          <w:rtl w:val="0"/>
        </w:rPr>
        <w:t xml:space="preserve">On Becoming a Person</w:t>
      </w:r>
      <w:r w:rsidDel="00000000" w:rsidR="00000000" w:rsidRPr="00000000">
        <w:rPr>
          <w:rtl w:val="0"/>
        </w:rPr>
        <w:t xml:space="preserve">. Mariner Books.</w:t>
      </w:r>
    </w:p>
    <w:p w:rsidR="00000000" w:rsidDel="00000000" w:rsidP="00000000" w:rsidRDefault="00000000" w:rsidRPr="00000000" w14:paraId="00000039">
      <w:pPr>
        <w:rPr/>
      </w:pPr>
      <w:r w:rsidDel="00000000" w:rsidR="00000000" w:rsidRPr="00000000">
        <w:rPr>
          <w:rtl w:val="0"/>
        </w:rPr>
        <w:t xml:space="preserve">Skills for Care (2022) </w:t>
      </w:r>
      <w:r w:rsidDel="00000000" w:rsidR="00000000" w:rsidRPr="00000000">
        <w:rPr>
          <w:i w:val="1"/>
          <w:iCs w:val="1"/>
          <w:rtl w:val="0"/>
        </w:rPr>
        <w:t xml:space="preserve">Core Skills for Care Workers</w:t>
      </w:r>
      <w:r w:rsidDel="00000000" w:rsidR="00000000" w:rsidRPr="00000000">
        <w:rPr>
          <w:rtl w:val="0"/>
        </w:rPr>
        <w:t xml:space="preserve">.</w:t>
      </w:r>
    </w:p>
    <w:p w:rsidR="00000000" w:rsidDel="00000000" w:rsidP="00000000" w:rsidRDefault="00000000" w:rsidRPr="00000000" w14:paraId="0000003A">
      <w:pPr>
        <w:rPr>
          <w:rFonts w:ascii="Arial" w:cs="Arial" w:eastAsia="Arial" w:hAnsi="Arial"/>
        </w:rPr>
      </w:pPr>
      <w:r w:rsidDel="00000000" w:rsidR="00000000" w:rsidRPr="00000000">
        <w:rPr>
          <w:rtl w:val="0"/>
        </w:rPr>
        <w:t xml:space="preserve">Thompson, N. (2020) </w:t>
      </w:r>
      <w:r w:rsidDel="00000000" w:rsidR="00000000" w:rsidRPr="00000000">
        <w:rPr>
          <w:i w:val="1"/>
          <w:iCs w:val="1"/>
          <w:rtl w:val="0"/>
        </w:rPr>
        <w:t xml:space="preserve">People Skills</w:t>
      </w:r>
      <w:r w:rsidDel="00000000" w:rsidR="00000000" w:rsidRPr="00000000">
        <w:rPr>
          <w:rtl w:val="0"/>
        </w:rPr>
        <w:t xml:space="preserve">, 4th ed. Red Globe Press.</w:t>
      </w:r>
      <w:r w:rsidDel="00000000" w:rsidR="00000000" w:rsidRPr="00000000">
        <w:rPr>
          <w:rtl w:val="0"/>
        </w:rPr>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