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74FC3" w:rsidRDefault="00D14FB5"/>
    <w:p w:rsidR="00D14FB5" w:rsidRPr="00A930CB" w:rsidRDefault="00D14FB5" w:rsidP="00D14FB5">
      <w:pPr>
        <w:spacing w:after="165" w:line="360" w:lineRule="auto"/>
        <w:rPr>
          <w:rFonts w:ascii="Tahoma" w:hAnsi="Tahoma" w:cs="Tahoma"/>
          <w:color w:val="000000"/>
          <w:sz w:val="40"/>
          <w:szCs w:val="40"/>
        </w:rPr>
      </w:pPr>
      <w:r>
        <w:rPr>
          <w:b/>
          <w:noProof/>
          <w:lang w:eastAsia="en-GB"/>
        </w:rPr>
        <w:drawing>
          <wp:inline distT="0" distB="0" distL="0" distR="0" wp14:anchorId="166C0DEA" wp14:editId="4A5E7E02">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D14FB5" w:rsidRPr="00C5669E" w:rsidRDefault="00D14FB5" w:rsidP="00D14FB5">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D14FB5" w:rsidRPr="00C5669E" w:rsidTr="00821ECE">
        <w:tc>
          <w:tcPr>
            <w:tcW w:w="3438" w:type="dxa"/>
            <w:shd w:val="clear" w:color="auto" w:fill="D9D9D9"/>
          </w:tcPr>
          <w:p w:rsidR="00D14FB5" w:rsidRPr="00C5669E" w:rsidRDefault="00D14FB5" w:rsidP="00821ECE">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rsidR="00D14FB5" w:rsidRPr="00C5669E" w:rsidRDefault="00D14FB5" w:rsidP="00821ECE">
            <w:pPr>
              <w:spacing w:before="120" w:after="120" w:line="360" w:lineRule="auto"/>
              <w:rPr>
                <w:rFonts w:ascii="Tahoma" w:hAnsi="Tahoma" w:cs="Tahoma"/>
                <w:sz w:val="28"/>
                <w:szCs w:val="28"/>
              </w:rPr>
            </w:pPr>
            <w:r>
              <w:rPr>
                <w:rFonts w:ascii="Tahoma" w:hAnsi="Tahoma" w:cs="Tahoma"/>
                <w:sz w:val="28"/>
                <w:szCs w:val="28"/>
              </w:rPr>
              <w:t>William Stewart</w:t>
            </w:r>
          </w:p>
        </w:tc>
      </w:tr>
      <w:tr w:rsidR="00D14FB5" w:rsidRPr="00C5669E" w:rsidTr="00821ECE">
        <w:tc>
          <w:tcPr>
            <w:tcW w:w="3438" w:type="dxa"/>
            <w:shd w:val="clear" w:color="auto" w:fill="D9D9D9"/>
          </w:tcPr>
          <w:p w:rsidR="00D14FB5" w:rsidRPr="00C5669E" w:rsidRDefault="00D14FB5" w:rsidP="00821ECE">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rsidR="00D14FB5" w:rsidRPr="00C5669E" w:rsidRDefault="00D14FB5" w:rsidP="00821ECE">
            <w:pPr>
              <w:spacing w:before="120" w:after="120" w:line="360" w:lineRule="auto"/>
              <w:rPr>
                <w:rFonts w:ascii="Tahoma" w:hAnsi="Tahoma" w:cs="Tahoma"/>
                <w:sz w:val="28"/>
                <w:szCs w:val="28"/>
              </w:rPr>
            </w:pPr>
            <w:r>
              <w:rPr>
                <w:rFonts w:ascii="Tahoma" w:hAnsi="Tahoma" w:cs="Tahoma"/>
                <w:sz w:val="28"/>
                <w:szCs w:val="28"/>
              </w:rPr>
              <w:t>2010984</w:t>
            </w:r>
          </w:p>
        </w:tc>
      </w:tr>
      <w:tr w:rsidR="00D14FB5" w:rsidRPr="00C5669E" w:rsidTr="00821ECE">
        <w:tc>
          <w:tcPr>
            <w:tcW w:w="3438" w:type="dxa"/>
            <w:shd w:val="clear" w:color="auto" w:fill="D9D9D9"/>
          </w:tcPr>
          <w:p w:rsidR="00D14FB5" w:rsidRPr="00C5669E" w:rsidRDefault="00D14FB5" w:rsidP="00821ECE">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rsidR="00D14FB5" w:rsidRPr="00C5669E" w:rsidRDefault="00D14FB5" w:rsidP="00821ECE">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D14FB5" w:rsidRPr="00C5669E" w:rsidTr="00821ECE">
        <w:trPr>
          <w:trHeight w:val="413"/>
        </w:trPr>
        <w:tc>
          <w:tcPr>
            <w:tcW w:w="3438" w:type="dxa"/>
            <w:shd w:val="clear" w:color="auto" w:fill="D9D9D9"/>
          </w:tcPr>
          <w:p w:rsidR="00D14FB5" w:rsidRPr="00C5669E" w:rsidRDefault="00D14FB5" w:rsidP="00821ECE">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rsidR="00D14FB5" w:rsidRPr="00C5669E" w:rsidRDefault="00D14FB5" w:rsidP="00821ECE">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Pr>
                <w:rFonts w:ascii="Tahoma" w:hAnsi="Tahoma" w:cs="Tahoma"/>
                <w:color w:val="FF0000"/>
                <w:sz w:val="28"/>
                <w:szCs w:val="28"/>
              </w:rPr>
              <w:t>W</w:t>
            </w:r>
            <w:r w:rsidRPr="00C5669E">
              <w:rPr>
                <w:rFonts w:ascii="Tahoma" w:hAnsi="Tahoma" w:cs="Tahoma"/>
                <w:color w:val="FF0000"/>
                <w:sz w:val="28"/>
                <w:szCs w:val="28"/>
              </w:rPr>
              <w:t xml:space="preserve">orking and Communication </w:t>
            </w:r>
          </w:p>
          <w:p w:rsidR="00D14FB5" w:rsidRPr="00C5669E" w:rsidRDefault="00D14FB5" w:rsidP="00821ECE">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rsidR="00D14FB5" w:rsidRPr="00A930CB" w:rsidRDefault="00D14FB5" w:rsidP="00D14FB5">
      <w:pPr>
        <w:spacing w:before="120" w:after="120" w:line="360" w:lineRule="auto"/>
        <w:rPr>
          <w:rFonts w:ascii="Calibri" w:hAnsi="Calibri"/>
          <w:color w:val="FF0000"/>
          <w:sz w:val="24"/>
          <w:szCs w:val="24"/>
        </w:rPr>
      </w:pPr>
    </w:p>
    <w:p w:rsidR="00D14FB5" w:rsidRPr="00A930CB" w:rsidRDefault="00D14FB5" w:rsidP="00D14FB5">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rsidR="00D14FB5" w:rsidRPr="00A930CB" w:rsidRDefault="00D14FB5" w:rsidP="00D14FB5">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D14FB5" w:rsidRDefault="00D14FB5" w:rsidP="00D14FB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rsidR="00D14FB5" w:rsidRDefault="00D14FB5" w:rsidP="00D14FB5">
      <w:pPr>
        <w:rPr>
          <w:rFonts w:ascii="Tahoma" w:hAnsi="Tahoma" w:cs="Tahoma"/>
          <w:color w:val="000000"/>
          <w:sz w:val="24"/>
          <w:szCs w:val="24"/>
        </w:rPr>
      </w:pPr>
      <w:r>
        <w:rPr>
          <w:rFonts w:ascii="Tahoma" w:hAnsi="Tahoma" w:cs="Tahoma"/>
          <w:color w:val="000000"/>
          <w:sz w:val="24"/>
          <w:szCs w:val="24"/>
        </w:rPr>
        <w:br w:type="page"/>
      </w:r>
    </w:p>
    <w:p w:rsidR="00D14FB5" w:rsidRDefault="00D14FB5" w:rsidP="00D14FB5">
      <w:pPr>
        <w:rPr>
          <w:rFonts w:ascii="Tahoma" w:hAnsi="Tahoma" w:cs="Tahoma"/>
          <w:color w:val="000000"/>
          <w:sz w:val="24"/>
          <w:szCs w:val="24"/>
        </w:rPr>
      </w:pPr>
    </w:p>
    <w:p w:rsidR="00D14FB5" w:rsidRDefault="00D14FB5" w:rsidP="00D14FB5">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rsidR="00D14FB5" w:rsidRDefault="00D14FB5" w:rsidP="00D14FB5">
          <w:pPr>
            <w:pStyle w:val="TOCHeading"/>
          </w:pPr>
          <w:r>
            <w:t>Table of Contents</w:t>
          </w:r>
        </w:p>
        <w:p w:rsidR="00D14FB5" w:rsidRPr="00764706" w:rsidRDefault="00D14FB5" w:rsidP="00D14FB5">
          <w:pPr>
            <w:pStyle w:val="TOC1"/>
            <w:tabs>
              <w:tab w:val="right" w:leader="dot" w:pos="9016"/>
            </w:tabs>
            <w:rPr>
              <w:rFonts w:ascii="Arial" w:eastAsiaTheme="minorEastAsia" w:hAnsi="Arial" w:cs="Arial"/>
              <w:noProof/>
              <w:sz w:val="24"/>
              <w:szCs w:val="24"/>
              <w:lang w:eastAsia="en-GB"/>
            </w:rPr>
          </w:pPr>
          <w:r>
            <w:fldChar w:fldCharType="begin"/>
          </w:r>
          <w:r>
            <w:instrText xml:space="preserve"> TOC \o "1-3" \h \z \u </w:instrText>
          </w:r>
          <w:r>
            <w:fldChar w:fldCharType="separate"/>
          </w:r>
          <w:hyperlink w:anchor="_Toc9181643" w:history="1">
            <w:r w:rsidRPr="00764706">
              <w:rPr>
                <w:rStyle w:val="Hyperlink"/>
                <w:rFonts w:ascii="Arial" w:hAnsi="Arial" w:cs="Arial"/>
                <w:noProof/>
                <w:sz w:val="24"/>
                <w:szCs w:val="24"/>
              </w:rPr>
              <w:t>Part 2 Communication</w:t>
            </w:r>
            <w:r w:rsidRPr="00764706">
              <w:rPr>
                <w:rFonts w:ascii="Arial" w:hAnsi="Arial" w:cs="Arial"/>
                <w:noProof/>
                <w:webHidden/>
                <w:sz w:val="24"/>
                <w:szCs w:val="24"/>
              </w:rPr>
              <w:tab/>
            </w:r>
            <w:r w:rsidRPr="00764706">
              <w:rPr>
                <w:rFonts w:ascii="Arial" w:hAnsi="Arial" w:cs="Arial"/>
                <w:noProof/>
                <w:webHidden/>
                <w:sz w:val="24"/>
                <w:szCs w:val="24"/>
              </w:rPr>
              <w:fldChar w:fldCharType="begin"/>
            </w:r>
            <w:r w:rsidRPr="00764706">
              <w:rPr>
                <w:rFonts w:ascii="Arial" w:hAnsi="Arial" w:cs="Arial"/>
                <w:noProof/>
                <w:webHidden/>
                <w:sz w:val="24"/>
                <w:szCs w:val="24"/>
              </w:rPr>
              <w:instrText xml:space="preserve"> PAGEREF _Toc9181643 \h </w:instrText>
            </w:r>
            <w:r w:rsidRPr="00764706">
              <w:rPr>
                <w:rFonts w:ascii="Arial" w:hAnsi="Arial" w:cs="Arial"/>
                <w:noProof/>
                <w:webHidden/>
                <w:sz w:val="24"/>
                <w:szCs w:val="24"/>
              </w:rPr>
            </w:r>
            <w:r w:rsidRPr="00764706">
              <w:rPr>
                <w:rFonts w:ascii="Arial" w:hAnsi="Arial" w:cs="Arial"/>
                <w:noProof/>
                <w:webHidden/>
                <w:sz w:val="24"/>
                <w:szCs w:val="24"/>
              </w:rPr>
              <w:fldChar w:fldCharType="separate"/>
            </w:r>
            <w:r w:rsidRPr="00764706">
              <w:rPr>
                <w:rFonts w:ascii="Arial" w:hAnsi="Arial" w:cs="Arial"/>
                <w:noProof/>
                <w:webHidden/>
                <w:sz w:val="24"/>
                <w:szCs w:val="24"/>
              </w:rPr>
              <w:t>3</w:t>
            </w:r>
            <w:r w:rsidRPr="00764706">
              <w:rPr>
                <w:rFonts w:ascii="Arial" w:hAnsi="Arial" w:cs="Arial"/>
                <w:noProof/>
                <w:webHidden/>
                <w:sz w:val="24"/>
                <w:szCs w:val="24"/>
              </w:rPr>
              <w:fldChar w:fldCharType="end"/>
            </w:r>
          </w:hyperlink>
        </w:p>
        <w:p w:rsidR="00D14FB5" w:rsidRPr="00764706" w:rsidRDefault="00D14FB5" w:rsidP="00D14FB5">
          <w:pPr>
            <w:pStyle w:val="TOC1"/>
            <w:tabs>
              <w:tab w:val="right" w:leader="dot" w:pos="9016"/>
            </w:tabs>
            <w:rPr>
              <w:rFonts w:ascii="Arial" w:eastAsiaTheme="minorEastAsia" w:hAnsi="Arial" w:cs="Arial"/>
              <w:noProof/>
              <w:sz w:val="24"/>
              <w:szCs w:val="24"/>
              <w:lang w:eastAsia="en-GB"/>
            </w:rPr>
          </w:pPr>
          <w:hyperlink w:anchor="_Toc9181644" w:history="1">
            <w:r w:rsidRPr="00764706">
              <w:rPr>
                <w:rStyle w:val="Hyperlink"/>
                <w:rFonts w:ascii="Arial" w:hAnsi="Arial" w:cs="Arial"/>
                <w:noProof/>
                <w:sz w:val="24"/>
                <w:szCs w:val="24"/>
              </w:rPr>
              <w:t>1.0</w:t>
            </w:r>
            <w:r w:rsidRPr="00764706">
              <w:rPr>
                <w:rFonts w:ascii="Arial" w:hAnsi="Arial" w:cs="Arial"/>
                <w:noProof/>
                <w:webHidden/>
                <w:sz w:val="24"/>
                <w:szCs w:val="24"/>
              </w:rPr>
              <w:tab/>
            </w:r>
            <w:r w:rsidRPr="00764706">
              <w:rPr>
                <w:rFonts w:ascii="Arial" w:hAnsi="Arial" w:cs="Arial"/>
                <w:noProof/>
                <w:webHidden/>
                <w:sz w:val="24"/>
                <w:szCs w:val="24"/>
              </w:rPr>
              <w:fldChar w:fldCharType="begin"/>
            </w:r>
            <w:r w:rsidRPr="00764706">
              <w:rPr>
                <w:rFonts w:ascii="Arial" w:hAnsi="Arial" w:cs="Arial"/>
                <w:noProof/>
                <w:webHidden/>
                <w:sz w:val="24"/>
                <w:szCs w:val="24"/>
              </w:rPr>
              <w:instrText xml:space="preserve"> PAGEREF _Toc9181644 \h </w:instrText>
            </w:r>
            <w:r w:rsidRPr="00764706">
              <w:rPr>
                <w:rFonts w:ascii="Arial" w:hAnsi="Arial" w:cs="Arial"/>
                <w:noProof/>
                <w:webHidden/>
                <w:sz w:val="24"/>
                <w:szCs w:val="24"/>
              </w:rPr>
            </w:r>
            <w:r w:rsidRPr="00764706">
              <w:rPr>
                <w:rFonts w:ascii="Arial" w:hAnsi="Arial" w:cs="Arial"/>
                <w:noProof/>
                <w:webHidden/>
                <w:sz w:val="24"/>
                <w:szCs w:val="24"/>
              </w:rPr>
              <w:fldChar w:fldCharType="separate"/>
            </w:r>
            <w:r w:rsidRPr="00764706">
              <w:rPr>
                <w:rFonts w:ascii="Arial" w:hAnsi="Arial" w:cs="Arial"/>
                <w:noProof/>
                <w:webHidden/>
                <w:sz w:val="24"/>
                <w:szCs w:val="24"/>
              </w:rPr>
              <w:t>3</w:t>
            </w:r>
            <w:r w:rsidRPr="00764706">
              <w:rPr>
                <w:rFonts w:ascii="Arial" w:hAnsi="Arial" w:cs="Arial"/>
                <w:noProof/>
                <w:webHidden/>
                <w:sz w:val="24"/>
                <w:szCs w:val="24"/>
              </w:rPr>
              <w:fldChar w:fldCharType="end"/>
            </w:r>
          </w:hyperlink>
        </w:p>
        <w:p w:rsidR="00D14FB5" w:rsidRPr="00764706" w:rsidRDefault="00D14FB5" w:rsidP="00D14FB5">
          <w:pPr>
            <w:pStyle w:val="TOC2"/>
            <w:tabs>
              <w:tab w:val="right" w:leader="dot" w:pos="9016"/>
            </w:tabs>
            <w:rPr>
              <w:rFonts w:ascii="Arial" w:eastAsiaTheme="minorEastAsia" w:hAnsi="Arial" w:cs="Arial"/>
              <w:noProof/>
              <w:sz w:val="24"/>
              <w:szCs w:val="24"/>
              <w:lang w:eastAsia="en-GB"/>
            </w:rPr>
          </w:pPr>
          <w:hyperlink w:anchor="_Toc9181645" w:history="1">
            <w:r w:rsidRPr="00764706">
              <w:rPr>
                <w:rStyle w:val="Hyperlink"/>
                <w:rFonts w:ascii="Arial" w:hAnsi="Arial" w:cs="Arial"/>
                <w:noProof/>
                <w:sz w:val="24"/>
                <w:szCs w:val="24"/>
              </w:rPr>
              <w:t>Communication Cycle</w:t>
            </w:r>
            <w:r w:rsidRPr="00764706">
              <w:rPr>
                <w:rFonts w:ascii="Arial" w:hAnsi="Arial" w:cs="Arial"/>
                <w:noProof/>
                <w:webHidden/>
                <w:sz w:val="24"/>
                <w:szCs w:val="24"/>
              </w:rPr>
              <w:tab/>
            </w:r>
            <w:r w:rsidRPr="00764706">
              <w:rPr>
                <w:rFonts w:ascii="Arial" w:hAnsi="Arial" w:cs="Arial"/>
                <w:noProof/>
                <w:webHidden/>
                <w:sz w:val="24"/>
                <w:szCs w:val="24"/>
              </w:rPr>
              <w:fldChar w:fldCharType="begin"/>
            </w:r>
            <w:r w:rsidRPr="00764706">
              <w:rPr>
                <w:rFonts w:ascii="Arial" w:hAnsi="Arial" w:cs="Arial"/>
                <w:noProof/>
                <w:webHidden/>
                <w:sz w:val="24"/>
                <w:szCs w:val="24"/>
              </w:rPr>
              <w:instrText xml:space="preserve"> PAGEREF _Toc9181645 \h </w:instrText>
            </w:r>
            <w:r w:rsidRPr="00764706">
              <w:rPr>
                <w:rFonts w:ascii="Arial" w:hAnsi="Arial" w:cs="Arial"/>
                <w:noProof/>
                <w:webHidden/>
                <w:sz w:val="24"/>
                <w:szCs w:val="24"/>
              </w:rPr>
            </w:r>
            <w:r w:rsidRPr="00764706">
              <w:rPr>
                <w:rFonts w:ascii="Arial" w:hAnsi="Arial" w:cs="Arial"/>
                <w:noProof/>
                <w:webHidden/>
                <w:sz w:val="24"/>
                <w:szCs w:val="24"/>
              </w:rPr>
              <w:fldChar w:fldCharType="separate"/>
            </w:r>
            <w:r w:rsidRPr="00764706">
              <w:rPr>
                <w:rFonts w:ascii="Arial" w:hAnsi="Arial" w:cs="Arial"/>
                <w:noProof/>
                <w:webHidden/>
                <w:sz w:val="24"/>
                <w:szCs w:val="24"/>
              </w:rPr>
              <w:t>3</w:t>
            </w:r>
            <w:r w:rsidRPr="00764706">
              <w:rPr>
                <w:rFonts w:ascii="Arial" w:hAnsi="Arial" w:cs="Arial"/>
                <w:noProof/>
                <w:webHidden/>
                <w:sz w:val="24"/>
                <w:szCs w:val="24"/>
              </w:rPr>
              <w:fldChar w:fldCharType="end"/>
            </w:r>
          </w:hyperlink>
        </w:p>
        <w:p w:rsidR="00D14FB5" w:rsidRPr="00764706" w:rsidRDefault="00D14FB5" w:rsidP="00D14FB5">
          <w:pPr>
            <w:pStyle w:val="TOC1"/>
            <w:tabs>
              <w:tab w:val="right" w:leader="dot" w:pos="9016"/>
            </w:tabs>
            <w:rPr>
              <w:rFonts w:ascii="Arial" w:eastAsiaTheme="minorEastAsia" w:hAnsi="Arial" w:cs="Arial"/>
              <w:noProof/>
              <w:sz w:val="24"/>
              <w:szCs w:val="24"/>
              <w:lang w:eastAsia="en-GB"/>
            </w:rPr>
          </w:pPr>
          <w:hyperlink w:anchor="_Toc9181646" w:history="1">
            <w:r w:rsidRPr="00764706">
              <w:rPr>
                <w:rStyle w:val="Hyperlink"/>
                <w:rFonts w:ascii="Arial" w:hAnsi="Arial" w:cs="Arial"/>
                <w:noProof/>
                <w:sz w:val="24"/>
                <w:szCs w:val="24"/>
              </w:rPr>
              <w:t>2.0</w:t>
            </w:r>
            <w:r w:rsidRPr="00764706">
              <w:rPr>
                <w:rFonts w:ascii="Arial" w:hAnsi="Arial" w:cs="Arial"/>
                <w:noProof/>
                <w:webHidden/>
                <w:sz w:val="24"/>
                <w:szCs w:val="24"/>
              </w:rPr>
              <w:tab/>
            </w:r>
            <w:r w:rsidRPr="00764706">
              <w:rPr>
                <w:rFonts w:ascii="Arial" w:hAnsi="Arial" w:cs="Arial"/>
                <w:noProof/>
                <w:webHidden/>
                <w:sz w:val="24"/>
                <w:szCs w:val="24"/>
              </w:rPr>
              <w:fldChar w:fldCharType="begin"/>
            </w:r>
            <w:r w:rsidRPr="00764706">
              <w:rPr>
                <w:rFonts w:ascii="Arial" w:hAnsi="Arial" w:cs="Arial"/>
                <w:noProof/>
                <w:webHidden/>
                <w:sz w:val="24"/>
                <w:szCs w:val="24"/>
              </w:rPr>
              <w:instrText xml:space="preserve"> PAGEREF _Toc9181646 \h </w:instrText>
            </w:r>
            <w:r w:rsidRPr="00764706">
              <w:rPr>
                <w:rFonts w:ascii="Arial" w:hAnsi="Arial" w:cs="Arial"/>
                <w:noProof/>
                <w:webHidden/>
                <w:sz w:val="24"/>
                <w:szCs w:val="24"/>
              </w:rPr>
            </w:r>
            <w:r w:rsidRPr="00764706">
              <w:rPr>
                <w:rFonts w:ascii="Arial" w:hAnsi="Arial" w:cs="Arial"/>
                <w:noProof/>
                <w:webHidden/>
                <w:sz w:val="24"/>
                <w:szCs w:val="24"/>
              </w:rPr>
              <w:fldChar w:fldCharType="separate"/>
            </w:r>
            <w:r w:rsidRPr="00764706">
              <w:rPr>
                <w:rFonts w:ascii="Arial" w:hAnsi="Arial" w:cs="Arial"/>
                <w:noProof/>
                <w:webHidden/>
                <w:sz w:val="24"/>
                <w:szCs w:val="24"/>
              </w:rPr>
              <w:t>5</w:t>
            </w:r>
            <w:r w:rsidRPr="00764706">
              <w:rPr>
                <w:rFonts w:ascii="Arial" w:hAnsi="Arial" w:cs="Arial"/>
                <w:noProof/>
                <w:webHidden/>
                <w:sz w:val="24"/>
                <w:szCs w:val="24"/>
              </w:rPr>
              <w:fldChar w:fldCharType="end"/>
            </w:r>
          </w:hyperlink>
        </w:p>
        <w:p w:rsidR="00D14FB5" w:rsidRPr="00764706" w:rsidRDefault="00D14FB5" w:rsidP="00D14FB5">
          <w:pPr>
            <w:pStyle w:val="TOC2"/>
            <w:tabs>
              <w:tab w:val="right" w:leader="dot" w:pos="9016"/>
            </w:tabs>
            <w:rPr>
              <w:rFonts w:ascii="Arial" w:eastAsiaTheme="minorEastAsia" w:hAnsi="Arial" w:cs="Arial"/>
              <w:noProof/>
              <w:sz w:val="24"/>
              <w:szCs w:val="24"/>
              <w:lang w:eastAsia="en-GB"/>
            </w:rPr>
          </w:pPr>
          <w:hyperlink w:anchor="_Toc9181647" w:history="1">
            <w:r w:rsidRPr="00764706">
              <w:rPr>
                <w:rStyle w:val="Hyperlink"/>
                <w:rFonts w:ascii="Arial" w:hAnsi="Arial" w:cs="Arial"/>
                <w:noProof/>
                <w:sz w:val="24"/>
                <w:szCs w:val="24"/>
              </w:rPr>
              <w:t>Assessing Own Communication Skills</w:t>
            </w:r>
            <w:r w:rsidRPr="00764706">
              <w:rPr>
                <w:rFonts w:ascii="Arial" w:hAnsi="Arial" w:cs="Arial"/>
                <w:noProof/>
                <w:webHidden/>
                <w:sz w:val="24"/>
                <w:szCs w:val="24"/>
              </w:rPr>
              <w:tab/>
            </w:r>
            <w:r w:rsidRPr="00764706">
              <w:rPr>
                <w:rFonts w:ascii="Arial" w:hAnsi="Arial" w:cs="Arial"/>
                <w:noProof/>
                <w:webHidden/>
                <w:sz w:val="24"/>
                <w:szCs w:val="24"/>
              </w:rPr>
              <w:fldChar w:fldCharType="begin"/>
            </w:r>
            <w:r w:rsidRPr="00764706">
              <w:rPr>
                <w:rFonts w:ascii="Arial" w:hAnsi="Arial" w:cs="Arial"/>
                <w:noProof/>
                <w:webHidden/>
                <w:sz w:val="24"/>
                <w:szCs w:val="24"/>
              </w:rPr>
              <w:instrText xml:space="preserve"> PAGEREF _Toc9181647 \h </w:instrText>
            </w:r>
            <w:r w:rsidRPr="00764706">
              <w:rPr>
                <w:rFonts w:ascii="Arial" w:hAnsi="Arial" w:cs="Arial"/>
                <w:noProof/>
                <w:webHidden/>
                <w:sz w:val="24"/>
                <w:szCs w:val="24"/>
              </w:rPr>
            </w:r>
            <w:r w:rsidRPr="00764706">
              <w:rPr>
                <w:rFonts w:ascii="Arial" w:hAnsi="Arial" w:cs="Arial"/>
                <w:noProof/>
                <w:webHidden/>
                <w:sz w:val="24"/>
                <w:szCs w:val="24"/>
              </w:rPr>
              <w:fldChar w:fldCharType="separate"/>
            </w:r>
            <w:r w:rsidRPr="00764706">
              <w:rPr>
                <w:rFonts w:ascii="Arial" w:hAnsi="Arial" w:cs="Arial"/>
                <w:noProof/>
                <w:webHidden/>
                <w:sz w:val="24"/>
                <w:szCs w:val="24"/>
              </w:rPr>
              <w:t>5</w:t>
            </w:r>
            <w:r w:rsidRPr="00764706">
              <w:rPr>
                <w:rFonts w:ascii="Arial" w:hAnsi="Arial" w:cs="Arial"/>
                <w:noProof/>
                <w:webHidden/>
                <w:sz w:val="24"/>
                <w:szCs w:val="24"/>
              </w:rPr>
              <w:fldChar w:fldCharType="end"/>
            </w:r>
          </w:hyperlink>
        </w:p>
        <w:p w:rsidR="00D14FB5" w:rsidRPr="00764706" w:rsidRDefault="00D14FB5" w:rsidP="00D14FB5">
          <w:pPr>
            <w:pStyle w:val="TOC2"/>
            <w:tabs>
              <w:tab w:val="right" w:leader="dot" w:pos="9016"/>
            </w:tabs>
            <w:rPr>
              <w:rFonts w:ascii="Arial" w:eastAsiaTheme="minorEastAsia" w:hAnsi="Arial" w:cs="Arial"/>
              <w:noProof/>
              <w:sz w:val="24"/>
              <w:szCs w:val="24"/>
              <w:lang w:eastAsia="en-GB"/>
            </w:rPr>
          </w:pPr>
          <w:hyperlink w:anchor="_Toc9181648" w:history="1">
            <w:r w:rsidRPr="00764706">
              <w:rPr>
                <w:rStyle w:val="Hyperlink"/>
                <w:rFonts w:ascii="Arial" w:hAnsi="Arial" w:cs="Arial"/>
                <w:noProof/>
                <w:sz w:val="24"/>
                <w:szCs w:val="24"/>
              </w:rPr>
              <w:t>Gap Analysis</w:t>
            </w:r>
            <w:r w:rsidRPr="00764706">
              <w:rPr>
                <w:rFonts w:ascii="Arial" w:hAnsi="Arial" w:cs="Arial"/>
                <w:noProof/>
                <w:webHidden/>
                <w:sz w:val="24"/>
                <w:szCs w:val="24"/>
              </w:rPr>
              <w:tab/>
            </w:r>
            <w:r w:rsidRPr="00764706">
              <w:rPr>
                <w:rFonts w:ascii="Arial" w:hAnsi="Arial" w:cs="Arial"/>
                <w:noProof/>
                <w:webHidden/>
                <w:sz w:val="24"/>
                <w:szCs w:val="24"/>
              </w:rPr>
              <w:fldChar w:fldCharType="begin"/>
            </w:r>
            <w:r w:rsidRPr="00764706">
              <w:rPr>
                <w:rFonts w:ascii="Arial" w:hAnsi="Arial" w:cs="Arial"/>
                <w:noProof/>
                <w:webHidden/>
                <w:sz w:val="24"/>
                <w:szCs w:val="24"/>
              </w:rPr>
              <w:instrText xml:space="preserve"> PAGEREF _Toc9181648 \h </w:instrText>
            </w:r>
            <w:r w:rsidRPr="00764706">
              <w:rPr>
                <w:rFonts w:ascii="Arial" w:hAnsi="Arial" w:cs="Arial"/>
                <w:noProof/>
                <w:webHidden/>
                <w:sz w:val="24"/>
                <w:szCs w:val="24"/>
              </w:rPr>
            </w:r>
            <w:r w:rsidRPr="00764706">
              <w:rPr>
                <w:rFonts w:ascii="Arial" w:hAnsi="Arial" w:cs="Arial"/>
                <w:noProof/>
                <w:webHidden/>
                <w:sz w:val="24"/>
                <w:szCs w:val="24"/>
              </w:rPr>
              <w:fldChar w:fldCharType="separate"/>
            </w:r>
            <w:r w:rsidRPr="00764706">
              <w:rPr>
                <w:rFonts w:ascii="Arial" w:hAnsi="Arial" w:cs="Arial"/>
                <w:noProof/>
                <w:webHidden/>
                <w:sz w:val="24"/>
                <w:szCs w:val="24"/>
              </w:rPr>
              <w:t>6</w:t>
            </w:r>
            <w:r w:rsidRPr="00764706">
              <w:rPr>
                <w:rFonts w:ascii="Arial" w:hAnsi="Arial" w:cs="Arial"/>
                <w:noProof/>
                <w:webHidden/>
                <w:sz w:val="24"/>
                <w:szCs w:val="24"/>
              </w:rPr>
              <w:fldChar w:fldCharType="end"/>
            </w:r>
          </w:hyperlink>
        </w:p>
        <w:p w:rsidR="00D14FB5" w:rsidRPr="00764706" w:rsidRDefault="00D14FB5" w:rsidP="00D14FB5">
          <w:pPr>
            <w:pStyle w:val="TOC2"/>
            <w:tabs>
              <w:tab w:val="right" w:leader="dot" w:pos="9016"/>
            </w:tabs>
            <w:rPr>
              <w:rFonts w:ascii="Arial" w:eastAsiaTheme="minorEastAsia" w:hAnsi="Arial" w:cs="Arial"/>
              <w:noProof/>
              <w:sz w:val="24"/>
              <w:szCs w:val="24"/>
              <w:lang w:eastAsia="en-GB"/>
            </w:rPr>
          </w:pPr>
          <w:hyperlink w:anchor="_Toc9181649" w:history="1">
            <w:r w:rsidRPr="00764706">
              <w:rPr>
                <w:rStyle w:val="Hyperlink"/>
                <w:rFonts w:ascii="Arial" w:hAnsi="Arial" w:cs="Arial"/>
                <w:noProof/>
                <w:sz w:val="24"/>
                <w:szCs w:val="24"/>
              </w:rPr>
              <w:t>PDP</w:t>
            </w:r>
            <w:r w:rsidRPr="00764706">
              <w:rPr>
                <w:rFonts w:ascii="Arial" w:hAnsi="Arial" w:cs="Arial"/>
                <w:noProof/>
                <w:webHidden/>
                <w:sz w:val="24"/>
                <w:szCs w:val="24"/>
              </w:rPr>
              <w:tab/>
            </w:r>
            <w:r w:rsidRPr="00764706">
              <w:rPr>
                <w:rFonts w:ascii="Arial" w:hAnsi="Arial" w:cs="Arial"/>
                <w:noProof/>
                <w:webHidden/>
                <w:sz w:val="24"/>
                <w:szCs w:val="24"/>
              </w:rPr>
              <w:fldChar w:fldCharType="begin"/>
            </w:r>
            <w:r w:rsidRPr="00764706">
              <w:rPr>
                <w:rFonts w:ascii="Arial" w:hAnsi="Arial" w:cs="Arial"/>
                <w:noProof/>
                <w:webHidden/>
                <w:sz w:val="24"/>
                <w:szCs w:val="24"/>
              </w:rPr>
              <w:instrText xml:space="preserve"> PAGEREF _Toc9181649 \h </w:instrText>
            </w:r>
            <w:r w:rsidRPr="00764706">
              <w:rPr>
                <w:rFonts w:ascii="Arial" w:hAnsi="Arial" w:cs="Arial"/>
                <w:noProof/>
                <w:webHidden/>
                <w:sz w:val="24"/>
                <w:szCs w:val="24"/>
              </w:rPr>
            </w:r>
            <w:r w:rsidRPr="00764706">
              <w:rPr>
                <w:rFonts w:ascii="Arial" w:hAnsi="Arial" w:cs="Arial"/>
                <w:noProof/>
                <w:webHidden/>
                <w:sz w:val="24"/>
                <w:szCs w:val="24"/>
              </w:rPr>
              <w:fldChar w:fldCharType="separate"/>
            </w:r>
            <w:r w:rsidRPr="00764706">
              <w:rPr>
                <w:rFonts w:ascii="Arial" w:hAnsi="Arial" w:cs="Arial"/>
                <w:noProof/>
                <w:webHidden/>
                <w:sz w:val="24"/>
                <w:szCs w:val="24"/>
              </w:rPr>
              <w:t>6</w:t>
            </w:r>
            <w:r w:rsidRPr="00764706">
              <w:rPr>
                <w:rFonts w:ascii="Arial" w:hAnsi="Arial" w:cs="Arial"/>
                <w:noProof/>
                <w:webHidden/>
                <w:sz w:val="24"/>
                <w:szCs w:val="24"/>
              </w:rPr>
              <w:fldChar w:fldCharType="end"/>
            </w:r>
          </w:hyperlink>
        </w:p>
        <w:p w:rsidR="00D14FB5" w:rsidRPr="00764706" w:rsidRDefault="00D14FB5" w:rsidP="00D14FB5">
          <w:pPr>
            <w:pStyle w:val="TOC1"/>
            <w:tabs>
              <w:tab w:val="right" w:leader="dot" w:pos="9016"/>
            </w:tabs>
            <w:rPr>
              <w:rFonts w:ascii="Arial" w:eastAsiaTheme="minorEastAsia" w:hAnsi="Arial" w:cs="Arial"/>
              <w:noProof/>
              <w:sz w:val="24"/>
              <w:szCs w:val="24"/>
              <w:lang w:eastAsia="en-GB"/>
            </w:rPr>
          </w:pPr>
          <w:hyperlink w:anchor="_Toc9181650" w:history="1">
            <w:r w:rsidRPr="00764706">
              <w:rPr>
                <w:rStyle w:val="Hyperlink"/>
                <w:rFonts w:ascii="Arial" w:hAnsi="Arial" w:cs="Arial"/>
                <w:noProof/>
                <w:sz w:val="24"/>
                <w:szCs w:val="24"/>
              </w:rPr>
              <w:t>References</w:t>
            </w:r>
            <w:r w:rsidRPr="00764706">
              <w:rPr>
                <w:rFonts w:ascii="Arial" w:hAnsi="Arial" w:cs="Arial"/>
                <w:noProof/>
                <w:webHidden/>
                <w:sz w:val="24"/>
                <w:szCs w:val="24"/>
              </w:rPr>
              <w:tab/>
            </w:r>
            <w:r w:rsidRPr="00764706">
              <w:rPr>
                <w:rFonts w:ascii="Arial" w:hAnsi="Arial" w:cs="Arial"/>
                <w:noProof/>
                <w:webHidden/>
                <w:sz w:val="24"/>
                <w:szCs w:val="24"/>
              </w:rPr>
              <w:fldChar w:fldCharType="begin"/>
            </w:r>
            <w:r w:rsidRPr="00764706">
              <w:rPr>
                <w:rFonts w:ascii="Arial" w:hAnsi="Arial" w:cs="Arial"/>
                <w:noProof/>
                <w:webHidden/>
                <w:sz w:val="24"/>
                <w:szCs w:val="24"/>
              </w:rPr>
              <w:instrText xml:space="preserve"> PAGEREF _Toc9181650 \h </w:instrText>
            </w:r>
            <w:r w:rsidRPr="00764706">
              <w:rPr>
                <w:rFonts w:ascii="Arial" w:hAnsi="Arial" w:cs="Arial"/>
                <w:noProof/>
                <w:webHidden/>
                <w:sz w:val="24"/>
                <w:szCs w:val="24"/>
              </w:rPr>
            </w:r>
            <w:r w:rsidRPr="00764706">
              <w:rPr>
                <w:rFonts w:ascii="Arial" w:hAnsi="Arial" w:cs="Arial"/>
                <w:noProof/>
                <w:webHidden/>
                <w:sz w:val="24"/>
                <w:szCs w:val="24"/>
              </w:rPr>
              <w:fldChar w:fldCharType="separate"/>
            </w:r>
            <w:r w:rsidRPr="00764706">
              <w:rPr>
                <w:rFonts w:ascii="Arial" w:hAnsi="Arial" w:cs="Arial"/>
                <w:noProof/>
                <w:webHidden/>
                <w:sz w:val="24"/>
                <w:szCs w:val="24"/>
              </w:rPr>
              <w:t>7</w:t>
            </w:r>
            <w:r w:rsidRPr="00764706">
              <w:rPr>
                <w:rFonts w:ascii="Arial" w:hAnsi="Arial" w:cs="Arial"/>
                <w:noProof/>
                <w:webHidden/>
                <w:sz w:val="24"/>
                <w:szCs w:val="24"/>
              </w:rPr>
              <w:fldChar w:fldCharType="end"/>
            </w:r>
          </w:hyperlink>
        </w:p>
        <w:p w:rsidR="00D14FB5" w:rsidRPr="00764706" w:rsidRDefault="00D14FB5" w:rsidP="00D14FB5">
          <w:pPr>
            <w:pStyle w:val="TOC1"/>
            <w:tabs>
              <w:tab w:val="right" w:leader="dot" w:pos="9016"/>
            </w:tabs>
            <w:rPr>
              <w:rFonts w:ascii="Arial" w:eastAsiaTheme="minorEastAsia" w:hAnsi="Arial" w:cs="Arial"/>
              <w:noProof/>
              <w:sz w:val="24"/>
              <w:szCs w:val="24"/>
              <w:lang w:eastAsia="en-GB"/>
            </w:rPr>
          </w:pPr>
          <w:hyperlink w:anchor="_Toc9181651" w:history="1">
            <w:r w:rsidRPr="00764706">
              <w:rPr>
                <w:rStyle w:val="Hyperlink"/>
                <w:rFonts w:ascii="Arial" w:hAnsi="Arial" w:cs="Arial"/>
                <w:noProof/>
                <w:sz w:val="24"/>
                <w:szCs w:val="24"/>
              </w:rPr>
              <w:t>Appendix A</w:t>
            </w:r>
            <w:r w:rsidRPr="00764706">
              <w:rPr>
                <w:rFonts w:ascii="Arial" w:hAnsi="Arial" w:cs="Arial"/>
                <w:noProof/>
                <w:webHidden/>
                <w:sz w:val="24"/>
                <w:szCs w:val="24"/>
              </w:rPr>
              <w:tab/>
            </w:r>
            <w:r w:rsidRPr="00764706">
              <w:rPr>
                <w:rFonts w:ascii="Arial" w:hAnsi="Arial" w:cs="Arial"/>
                <w:noProof/>
                <w:webHidden/>
                <w:sz w:val="24"/>
                <w:szCs w:val="24"/>
              </w:rPr>
              <w:fldChar w:fldCharType="begin"/>
            </w:r>
            <w:r w:rsidRPr="00764706">
              <w:rPr>
                <w:rFonts w:ascii="Arial" w:hAnsi="Arial" w:cs="Arial"/>
                <w:noProof/>
                <w:webHidden/>
                <w:sz w:val="24"/>
                <w:szCs w:val="24"/>
              </w:rPr>
              <w:instrText xml:space="preserve"> PAGEREF _Toc9181651 \h </w:instrText>
            </w:r>
            <w:r w:rsidRPr="00764706">
              <w:rPr>
                <w:rFonts w:ascii="Arial" w:hAnsi="Arial" w:cs="Arial"/>
                <w:noProof/>
                <w:webHidden/>
                <w:sz w:val="24"/>
                <w:szCs w:val="24"/>
              </w:rPr>
            </w:r>
            <w:r w:rsidRPr="00764706">
              <w:rPr>
                <w:rFonts w:ascii="Arial" w:hAnsi="Arial" w:cs="Arial"/>
                <w:noProof/>
                <w:webHidden/>
                <w:sz w:val="24"/>
                <w:szCs w:val="24"/>
              </w:rPr>
              <w:fldChar w:fldCharType="separate"/>
            </w:r>
            <w:r w:rsidRPr="00764706">
              <w:rPr>
                <w:rFonts w:ascii="Arial" w:hAnsi="Arial" w:cs="Arial"/>
                <w:noProof/>
                <w:webHidden/>
                <w:sz w:val="24"/>
                <w:szCs w:val="24"/>
              </w:rPr>
              <w:t>7</w:t>
            </w:r>
            <w:r w:rsidRPr="00764706">
              <w:rPr>
                <w:rFonts w:ascii="Arial" w:hAnsi="Arial" w:cs="Arial"/>
                <w:noProof/>
                <w:webHidden/>
                <w:sz w:val="24"/>
                <w:szCs w:val="24"/>
              </w:rPr>
              <w:fldChar w:fldCharType="end"/>
            </w:r>
          </w:hyperlink>
        </w:p>
        <w:p w:rsidR="00D14FB5" w:rsidRPr="00764706" w:rsidRDefault="00D14FB5" w:rsidP="00D14FB5">
          <w:pPr>
            <w:pStyle w:val="TOC2"/>
            <w:tabs>
              <w:tab w:val="right" w:leader="dot" w:pos="9016"/>
            </w:tabs>
            <w:rPr>
              <w:rFonts w:ascii="Arial" w:eastAsiaTheme="minorEastAsia" w:hAnsi="Arial" w:cs="Arial"/>
              <w:noProof/>
              <w:sz w:val="24"/>
              <w:szCs w:val="24"/>
              <w:lang w:eastAsia="en-GB"/>
            </w:rPr>
          </w:pPr>
          <w:hyperlink w:anchor="_Toc9181652" w:history="1">
            <w:r w:rsidRPr="00764706">
              <w:rPr>
                <w:rStyle w:val="Hyperlink"/>
                <w:rFonts w:ascii="Arial" w:hAnsi="Arial" w:cs="Arial"/>
                <w:noProof/>
                <w:sz w:val="24"/>
                <w:szCs w:val="24"/>
              </w:rPr>
              <w:t>Skills You Need Communication Quiz</w:t>
            </w:r>
            <w:r w:rsidRPr="00764706">
              <w:rPr>
                <w:rFonts w:ascii="Arial" w:hAnsi="Arial" w:cs="Arial"/>
                <w:noProof/>
                <w:webHidden/>
                <w:sz w:val="24"/>
                <w:szCs w:val="24"/>
              </w:rPr>
              <w:tab/>
            </w:r>
            <w:r w:rsidRPr="00764706">
              <w:rPr>
                <w:rFonts w:ascii="Arial" w:hAnsi="Arial" w:cs="Arial"/>
                <w:noProof/>
                <w:webHidden/>
                <w:sz w:val="24"/>
                <w:szCs w:val="24"/>
              </w:rPr>
              <w:fldChar w:fldCharType="begin"/>
            </w:r>
            <w:r w:rsidRPr="00764706">
              <w:rPr>
                <w:rFonts w:ascii="Arial" w:hAnsi="Arial" w:cs="Arial"/>
                <w:noProof/>
                <w:webHidden/>
                <w:sz w:val="24"/>
                <w:szCs w:val="24"/>
              </w:rPr>
              <w:instrText xml:space="preserve"> PAGEREF _Toc9181652 \h </w:instrText>
            </w:r>
            <w:r w:rsidRPr="00764706">
              <w:rPr>
                <w:rFonts w:ascii="Arial" w:hAnsi="Arial" w:cs="Arial"/>
                <w:noProof/>
                <w:webHidden/>
                <w:sz w:val="24"/>
                <w:szCs w:val="24"/>
              </w:rPr>
            </w:r>
            <w:r w:rsidRPr="00764706">
              <w:rPr>
                <w:rFonts w:ascii="Arial" w:hAnsi="Arial" w:cs="Arial"/>
                <w:noProof/>
                <w:webHidden/>
                <w:sz w:val="24"/>
                <w:szCs w:val="24"/>
              </w:rPr>
              <w:fldChar w:fldCharType="separate"/>
            </w:r>
            <w:r w:rsidRPr="00764706">
              <w:rPr>
                <w:rFonts w:ascii="Arial" w:hAnsi="Arial" w:cs="Arial"/>
                <w:noProof/>
                <w:webHidden/>
                <w:sz w:val="24"/>
                <w:szCs w:val="24"/>
              </w:rPr>
              <w:t>7</w:t>
            </w:r>
            <w:r w:rsidRPr="00764706">
              <w:rPr>
                <w:rFonts w:ascii="Arial" w:hAnsi="Arial" w:cs="Arial"/>
                <w:noProof/>
                <w:webHidden/>
                <w:sz w:val="24"/>
                <w:szCs w:val="24"/>
              </w:rPr>
              <w:fldChar w:fldCharType="end"/>
            </w:r>
          </w:hyperlink>
        </w:p>
        <w:p w:rsidR="00D14FB5" w:rsidRPr="00764706" w:rsidRDefault="00D14FB5" w:rsidP="00D14FB5">
          <w:pPr>
            <w:pStyle w:val="TOC2"/>
            <w:tabs>
              <w:tab w:val="right" w:leader="dot" w:pos="9016"/>
            </w:tabs>
            <w:rPr>
              <w:rFonts w:ascii="Arial" w:eastAsiaTheme="minorEastAsia" w:hAnsi="Arial" w:cs="Arial"/>
              <w:noProof/>
              <w:sz w:val="24"/>
              <w:szCs w:val="24"/>
              <w:lang w:eastAsia="en-GB"/>
            </w:rPr>
          </w:pPr>
          <w:hyperlink w:anchor="_Toc9181653" w:history="1">
            <w:r w:rsidRPr="00764706">
              <w:rPr>
                <w:rStyle w:val="Hyperlink"/>
                <w:rFonts w:ascii="Arial" w:hAnsi="Arial" w:cs="Arial"/>
                <w:noProof/>
                <w:sz w:val="24"/>
                <w:szCs w:val="24"/>
              </w:rPr>
              <w:t>Mind Tools Communication Quiz</w:t>
            </w:r>
            <w:r w:rsidRPr="00764706">
              <w:rPr>
                <w:rFonts w:ascii="Arial" w:hAnsi="Arial" w:cs="Arial"/>
                <w:noProof/>
                <w:webHidden/>
                <w:sz w:val="24"/>
                <w:szCs w:val="24"/>
              </w:rPr>
              <w:tab/>
            </w:r>
            <w:r w:rsidRPr="00764706">
              <w:rPr>
                <w:rFonts w:ascii="Arial" w:hAnsi="Arial" w:cs="Arial"/>
                <w:noProof/>
                <w:webHidden/>
                <w:sz w:val="24"/>
                <w:szCs w:val="24"/>
              </w:rPr>
              <w:fldChar w:fldCharType="begin"/>
            </w:r>
            <w:r w:rsidRPr="00764706">
              <w:rPr>
                <w:rFonts w:ascii="Arial" w:hAnsi="Arial" w:cs="Arial"/>
                <w:noProof/>
                <w:webHidden/>
                <w:sz w:val="24"/>
                <w:szCs w:val="24"/>
              </w:rPr>
              <w:instrText xml:space="preserve"> PAGEREF _Toc9181653 \h </w:instrText>
            </w:r>
            <w:r w:rsidRPr="00764706">
              <w:rPr>
                <w:rFonts w:ascii="Arial" w:hAnsi="Arial" w:cs="Arial"/>
                <w:noProof/>
                <w:webHidden/>
                <w:sz w:val="24"/>
                <w:szCs w:val="24"/>
              </w:rPr>
            </w:r>
            <w:r w:rsidRPr="00764706">
              <w:rPr>
                <w:rFonts w:ascii="Arial" w:hAnsi="Arial" w:cs="Arial"/>
                <w:noProof/>
                <w:webHidden/>
                <w:sz w:val="24"/>
                <w:szCs w:val="24"/>
              </w:rPr>
              <w:fldChar w:fldCharType="separate"/>
            </w:r>
            <w:r w:rsidRPr="00764706">
              <w:rPr>
                <w:rFonts w:ascii="Arial" w:hAnsi="Arial" w:cs="Arial"/>
                <w:noProof/>
                <w:webHidden/>
                <w:sz w:val="24"/>
                <w:szCs w:val="24"/>
              </w:rPr>
              <w:t>9</w:t>
            </w:r>
            <w:r w:rsidRPr="00764706">
              <w:rPr>
                <w:rFonts w:ascii="Arial" w:hAnsi="Arial" w:cs="Arial"/>
                <w:noProof/>
                <w:webHidden/>
                <w:sz w:val="24"/>
                <w:szCs w:val="24"/>
              </w:rPr>
              <w:fldChar w:fldCharType="end"/>
            </w:r>
          </w:hyperlink>
        </w:p>
        <w:p w:rsidR="00D14FB5" w:rsidRDefault="00D14FB5" w:rsidP="00D14FB5">
          <w:r>
            <w:rPr>
              <w:b/>
              <w:bCs/>
              <w:noProof/>
            </w:rPr>
            <w:fldChar w:fldCharType="end"/>
          </w:r>
        </w:p>
      </w:sdtContent>
    </w:sdt>
    <w:p w:rsidR="00D14FB5" w:rsidRDefault="00D14FB5" w:rsidP="00D14FB5">
      <w:pPr>
        <w:rPr>
          <w:rFonts w:ascii="Tahoma" w:hAnsi="Tahoma" w:cs="Tahoma"/>
          <w:color w:val="000000"/>
          <w:sz w:val="24"/>
          <w:szCs w:val="24"/>
        </w:rPr>
      </w:pPr>
      <w:r>
        <w:rPr>
          <w:rFonts w:ascii="Tahoma" w:hAnsi="Tahoma" w:cs="Tahoma"/>
          <w:color w:val="000000"/>
          <w:sz w:val="24"/>
          <w:szCs w:val="24"/>
        </w:rPr>
        <w:br w:type="page"/>
      </w:r>
      <w:bookmarkStart w:id="0" w:name="_GoBack"/>
      <w:bookmarkEnd w:id="0"/>
    </w:p>
    <w:p w:rsidR="00D14FB5" w:rsidRDefault="00D14FB5" w:rsidP="00D14FB5">
      <w:pPr>
        <w:pStyle w:val="Heading1"/>
        <w:rPr>
          <w:rFonts w:ascii="Arial Rounded MT Bold" w:eastAsia="Arial Rounded MT Bold" w:hAnsi="Arial Rounded MT Bold" w:cs="Arial Rounded MT Bold"/>
        </w:rPr>
      </w:pPr>
      <w:bookmarkStart w:id="1" w:name="_Toc9181643"/>
      <w:r w:rsidRPr="4FE11FE8">
        <w:rPr>
          <w:rFonts w:ascii="Arial Rounded MT Bold" w:eastAsia="Arial Rounded MT Bold" w:hAnsi="Arial Rounded MT Bold" w:cs="Arial Rounded MT Bold"/>
        </w:rPr>
        <w:lastRenderedPageBreak/>
        <w:t>Part 2 Communication</w:t>
      </w:r>
      <w:bookmarkEnd w:id="1"/>
    </w:p>
    <w:p w:rsidR="00D14FB5" w:rsidRDefault="00D14FB5" w:rsidP="00D14FB5">
      <w:r>
        <w:t xml:space="preserve">     </w:t>
      </w:r>
    </w:p>
    <w:p w:rsidR="00D14FB5" w:rsidRDefault="00D14FB5" w:rsidP="00D14FB5"/>
    <w:p w:rsidR="00D14FB5" w:rsidRDefault="00D14FB5" w:rsidP="00D14FB5">
      <w:pPr>
        <w:jc w:val="both"/>
        <w:rPr>
          <w:rFonts w:ascii="Arial" w:eastAsia="Arial" w:hAnsi="Arial" w:cs="Arial"/>
          <w:sz w:val="24"/>
          <w:szCs w:val="24"/>
        </w:rPr>
      </w:pPr>
      <w:r w:rsidRPr="4FE11FE8">
        <w:rPr>
          <w:rFonts w:ascii="Arial" w:eastAsia="Arial" w:hAnsi="Arial" w:cs="Arial"/>
          <w:sz w:val="24"/>
          <w:szCs w:val="24"/>
        </w:rPr>
        <w:t>Today, we communicate in many different forms, not just in the language spoken, but how something is said and the tone and pitch in which it has been said (paralinguistic) (Morgan, 2017). We also use nonverbal methods of communicating when passing information, including Email, text messaging and even our body language, while our demeanour, and facial expressions can give away signs off how we truly feel. This report will be looking at how communication is sent and received between individuals and groups and the stages and models of communicating.</w:t>
      </w:r>
    </w:p>
    <w:p w:rsidR="00D14FB5" w:rsidRDefault="00D14FB5" w:rsidP="00D14FB5">
      <w:pPr>
        <w:jc w:val="both"/>
      </w:pPr>
    </w:p>
    <w:p w:rsidR="00D14FB5" w:rsidRDefault="00D14FB5" w:rsidP="00D14FB5">
      <w:pPr>
        <w:pStyle w:val="Heading1"/>
        <w:spacing w:before="0" w:after="160"/>
      </w:pPr>
      <w:r>
        <w:t>1.0</w:t>
      </w:r>
    </w:p>
    <w:p w:rsidR="00D14FB5" w:rsidRDefault="00D14FB5" w:rsidP="00D14FB5"/>
    <w:p w:rsidR="00D14FB5" w:rsidRDefault="00D14FB5" w:rsidP="00D14FB5">
      <w:pPr>
        <w:pStyle w:val="Heading2"/>
        <w:spacing w:before="0" w:after="160"/>
        <w:rPr>
          <w:rFonts w:ascii="Arial Rounded MT Bold" w:eastAsia="Arial Rounded MT Bold" w:hAnsi="Arial Rounded MT Bold" w:cs="Arial Rounded MT Bold"/>
          <w:sz w:val="28"/>
          <w:szCs w:val="28"/>
        </w:rPr>
      </w:pPr>
      <w:r w:rsidRPr="4FE11FE8">
        <w:rPr>
          <w:rFonts w:ascii="Arial Rounded MT Bold" w:eastAsia="Arial Rounded MT Bold" w:hAnsi="Arial Rounded MT Bold" w:cs="Arial Rounded MT Bold"/>
          <w:sz w:val="28"/>
          <w:szCs w:val="28"/>
        </w:rPr>
        <w:t>Communication Cycle</w:t>
      </w:r>
    </w:p>
    <w:p w:rsidR="00D14FB5" w:rsidRDefault="00D14FB5" w:rsidP="00D14FB5"/>
    <w:p w:rsidR="00D14FB5" w:rsidRDefault="00D14FB5" w:rsidP="00D14FB5">
      <w:r>
        <w:t xml:space="preserve">                               </w:t>
      </w:r>
      <w:r>
        <w:rPr>
          <w:noProof/>
        </w:rPr>
        <w:drawing>
          <wp:inline distT="0" distB="0" distL="0" distR="0" wp14:anchorId="2614EED1" wp14:editId="0C1A8479">
            <wp:extent cx="3524250" cy="2514600"/>
            <wp:effectExtent l="0" t="0" r="0" b="0"/>
            <wp:docPr id="2011178804" name="Picture 20111788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3524250" cy="2514600"/>
                    </a:xfrm>
                    <a:prstGeom prst="rect">
                      <a:avLst/>
                    </a:prstGeom>
                  </pic:spPr>
                </pic:pic>
              </a:graphicData>
            </a:graphic>
          </wp:inline>
        </w:drawing>
      </w:r>
    </w:p>
    <w:p w:rsidR="00D14FB5" w:rsidRDefault="00D14FB5" w:rsidP="00D14FB5">
      <w:pPr>
        <w:jc w:val="both"/>
        <w:rPr>
          <w:rFonts w:ascii="Arial" w:eastAsia="Arial" w:hAnsi="Arial" w:cs="Arial"/>
          <w:sz w:val="24"/>
          <w:szCs w:val="24"/>
        </w:rPr>
      </w:pPr>
      <w:r w:rsidRPr="4FE11FE8">
        <w:rPr>
          <w:rFonts w:ascii="Arial" w:eastAsia="Arial" w:hAnsi="Arial" w:cs="Arial"/>
          <w:sz w:val="24"/>
          <w:szCs w:val="24"/>
        </w:rPr>
        <w:t>Communication is a cycle that can be broken down into several stages into how a message is sent from one person to another. This is summarised in several different models (Duncan, 2015; E-learning Hub, 2020; Shannon and Weaver, 1949; Morgan, 2017) which all take a similar approach to how they describe communication.</w:t>
      </w:r>
      <w:r w:rsidRPr="4FE11FE8">
        <w:rPr>
          <w:rFonts w:ascii="Arial" w:eastAsia="Arial" w:hAnsi="Arial" w:cs="Arial"/>
          <w:color w:val="FF0000"/>
          <w:sz w:val="24"/>
          <w:szCs w:val="24"/>
        </w:rPr>
        <w:t xml:space="preserve"> </w:t>
      </w:r>
      <w:r w:rsidRPr="4FE11FE8">
        <w:rPr>
          <w:rFonts w:ascii="Arial" w:eastAsia="Arial" w:hAnsi="Arial" w:cs="Arial"/>
          <w:sz w:val="24"/>
          <w:szCs w:val="24"/>
        </w:rPr>
        <w:t xml:space="preserve">In the first stage we have a source/sender where an idea is created (a thought, or what and how to deliver a message). Secondly the source will produce information by encoding (converting thoughts) into a particular context using certain words, tone, pitch and body language, depending on the recipient, for example, cultural, social and language differences; or, as the saying goes, “think before you speak.” Thirdly the sender now needs a way of channelling that message to the receiver either verbally face-to-face, or through an electronic device, or even nonverbally, e.g., text or email. We can even </w:t>
      </w:r>
      <w:r w:rsidRPr="4FE11FE8">
        <w:rPr>
          <w:rFonts w:ascii="Arial" w:eastAsia="Arial" w:hAnsi="Arial" w:cs="Arial"/>
          <w:sz w:val="24"/>
          <w:szCs w:val="24"/>
        </w:rPr>
        <w:lastRenderedPageBreak/>
        <w:t xml:space="preserve">use facial expressions and body language, or for the hearing-impaired using sign language. </w:t>
      </w:r>
    </w:p>
    <w:p w:rsidR="00D14FB5" w:rsidRDefault="00D14FB5" w:rsidP="00D14FB5">
      <w:pPr>
        <w:jc w:val="both"/>
        <w:rPr>
          <w:rFonts w:ascii="Arial" w:eastAsia="Arial" w:hAnsi="Arial" w:cs="Arial"/>
          <w:sz w:val="24"/>
          <w:szCs w:val="24"/>
        </w:rPr>
      </w:pPr>
      <w:r w:rsidRPr="4FE11FE8">
        <w:rPr>
          <w:rFonts w:ascii="Arial" w:eastAsia="Arial" w:hAnsi="Arial" w:cs="Arial"/>
          <w:sz w:val="24"/>
          <w:szCs w:val="24"/>
        </w:rPr>
        <w:t xml:space="preserve">Fourthly now the message has been sent from the source, the recipient now receives the message either from hearing or seeing it. Fifthly, now the recipient has the information, they now must decode (understand) and interpret that information that was sent from the source/sender, depending on whether there is no disturbance (Noise) between sender and receiver for example loss of internet connection or talking in a nightclub experiencing loud background noises (Morgan, 2017). Sixthly now the receiver will give feedback to the sender (feedback is vital when communicating), going thought the exact same stages as before, so now the recipient is the sender and vice versa and the cycle of communication continues (Shannon and Weaver 1949; </w:t>
      </w:r>
      <w:proofErr w:type="spellStart"/>
      <w:r w:rsidRPr="4FE11FE8">
        <w:rPr>
          <w:rFonts w:ascii="Arial" w:eastAsia="Arial" w:hAnsi="Arial" w:cs="Arial"/>
          <w:sz w:val="24"/>
          <w:szCs w:val="24"/>
        </w:rPr>
        <w:t>Berlo</w:t>
      </w:r>
      <w:proofErr w:type="spellEnd"/>
      <w:r w:rsidRPr="4FE11FE8">
        <w:rPr>
          <w:rFonts w:ascii="Arial" w:eastAsia="Arial" w:hAnsi="Arial" w:cs="Arial"/>
          <w:sz w:val="24"/>
          <w:szCs w:val="24"/>
        </w:rPr>
        <w:t xml:space="preserve"> 1960; Schramm 1954).</w:t>
      </w:r>
    </w:p>
    <w:p w:rsidR="00D14FB5" w:rsidRDefault="00D14FB5" w:rsidP="00D14FB5">
      <w:pPr>
        <w:jc w:val="both"/>
        <w:rPr>
          <w:rFonts w:ascii="Arial" w:eastAsia="Arial" w:hAnsi="Arial" w:cs="Arial"/>
          <w:sz w:val="24"/>
          <w:szCs w:val="24"/>
        </w:rPr>
      </w:pPr>
    </w:p>
    <w:p w:rsidR="00D14FB5" w:rsidRDefault="00D14FB5" w:rsidP="00D14FB5">
      <w:r w:rsidRPr="4FE11FE8">
        <w:rPr>
          <w:rFonts w:ascii="Arial" w:eastAsia="Arial" w:hAnsi="Arial" w:cs="Arial"/>
          <w:sz w:val="24"/>
          <w:szCs w:val="24"/>
        </w:rPr>
        <w:t xml:space="preserve"> </w:t>
      </w:r>
    </w:p>
    <w:p w:rsidR="00D14FB5" w:rsidRDefault="00D14FB5" w:rsidP="00D14FB5">
      <w:r>
        <w:rPr>
          <w:noProof/>
        </w:rPr>
        <w:drawing>
          <wp:inline distT="0" distB="0" distL="0" distR="0" wp14:anchorId="7058C070" wp14:editId="17DB8885">
            <wp:extent cx="5724524" cy="2977692"/>
            <wp:effectExtent l="0" t="0" r="2540" b="9525"/>
            <wp:docPr id="52951365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7">
                      <a:extLst>
                        <a:ext uri="{FF2B5EF4-FFF2-40B4-BE49-F238E27FC236}">
                          <a16:creationId xmlns:a16="http://schemas.microsoft.com/office/drawing/2014/main" xmlns:woe="http://schemas.microsoft.com/office/word/2020/oembed" xmlns:a14="http://schemas.microsoft.com/office/drawing/2010/main" xmlns:w16sdtdh="http://schemas.microsoft.com/office/word/2020/wordml/sdtdatahash" xmlns:w16="http://schemas.microsoft.com/office/word/2018/wordml" xmlns:w16cex="http://schemas.microsoft.com/office/word/2018/wordml/cex" xmlns:w="http://schemas.openxmlformats.org/wordprocessingml/2006/main" xmlns:w10="urn:schemas-microsoft-com:office:word" xmlns:v="urn:schemas-microsoft-com:vml" xmlns:o="urn:schemas-microsoft-com:office:office" xmlns="" id="{643E028C-FDF5-5144-AE6A-5CC12AE2FCA1}"/>
                        </a:ext>
                      </a:extLst>
                    </a:blip>
                    <a:stretch>
                      <a:fillRect/>
                    </a:stretch>
                  </pic:blipFill>
                  <pic:spPr>
                    <a:xfrm>
                      <a:off x="0" y="0"/>
                      <a:ext cx="5724524" cy="2977692"/>
                    </a:xfrm>
                    <a:prstGeom prst="rect">
                      <a:avLst/>
                    </a:prstGeom>
                  </pic:spPr>
                </pic:pic>
              </a:graphicData>
            </a:graphic>
          </wp:inline>
        </w:drawing>
      </w:r>
      <w:r>
        <w:t xml:space="preserve">                                                                                                                        (Shannon &amp; Weaver model 1948)</w:t>
      </w:r>
    </w:p>
    <w:p w:rsidR="00D14FB5" w:rsidRDefault="00D14FB5" w:rsidP="00D14FB5">
      <w:pPr>
        <w:jc w:val="both"/>
        <w:rPr>
          <w:rFonts w:ascii="Arial" w:eastAsia="Arial" w:hAnsi="Arial" w:cs="Arial"/>
          <w:sz w:val="24"/>
          <w:szCs w:val="24"/>
        </w:rPr>
      </w:pPr>
      <w:r w:rsidRPr="4FE11FE8">
        <w:rPr>
          <w:rFonts w:ascii="Arial" w:eastAsia="Arial" w:hAnsi="Arial" w:cs="Arial"/>
          <w:sz w:val="24"/>
          <w:szCs w:val="24"/>
        </w:rPr>
        <w:t>Communication is more than just words, it is how we present and send that information and how the receiver decodes that message, (Shannon and Weaver’s 1948) mathematical model looks at how communication is sent from the source to a receiver; it shows that communication from the source (Sender) has a gauntlet of obstacles to pass through before it reaches its intended audience (Receiver). There are five stages to this cycle. The source sends a message that is encoded via the transmitter (phone, radio) that then sends the signal to the Channel (cable or modem). The transmitter then decodes (opposite of encode) the signal into a message for the destination (the Receiver) (</w:t>
      </w:r>
      <w:proofErr w:type="spellStart"/>
      <w:r w:rsidRPr="4FE11FE8">
        <w:rPr>
          <w:rFonts w:ascii="Arial" w:eastAsia="Arial" w:hAnsi="Arial" w:cs="Arial"/>
          <w:sz w:val="24"/>
          <w:szCs w:val="24"/>
        </w:rPr>
        <w:t>Krippendorff</w:t>
      </w:r>
      <w:proofErr w:type="spellEnd"/>
      <w:r w:rsidRPr="4FE11FE8">
        <w:rPr>
          <w:rFonts w:ascii="Arial" w:eastAsia="Arial" w:hAnsi="Arial" w:cs="Arial"/>
          <w:sz w:val="24"/>
          <w:szCs w:val="24"/>
        </w:rPr>
        <w:t xml:space="preserve">, 2009). However, depending on whether there are any disturbances or disruption between Sender and Receiver (called Noise) this can lead to a misunderstanding or even a total breakdown in communication. Noise can be in the form of loss of reception, background noise or anything that disturbs the message going from A to B. This can mean checking the Wi-Fi is connected correctly and </w:t>
      </w:r>
      <w:r w:rsidRPr="4FE11FE8">
        <w:rPr>
          <w:rFonts w:ascii="Arial" w:eastAsia="Arial" w:hAnsi="Arial" w:cs="Arial"/>
          <w:sz w:val="24"/>
          <w:szCs w:val="24"/>
        </w:rPr>
        <w:lastRenderedPageBreak/>
        <w:t>making sure no external-noise (outside) or internal-noise (inside) or disturbances are nearby that will hinder the message (</w:t>
      </w:r>
      <w:proofErr w:type="spellStart"/>
      <w:r w:rsidRPr="4FE11FE8">
        <w:rPr>
          <w:rFonts w:ascii="Arial" w:eastAsia="Arial" w:hAnsi="Arial" w:cs="Arial"/>
          <w:sz w:val="24"/>
          <w:szCs w:val="24"/>
        </w:rPr>
        <w:t>Mcquail</w:t>
      </w:r>
      <w:proofErr w:type="spellEnd"/>
      <w:r w:rsidRPr="4FE11FE8">
        <w:rPr>
          <w:rFonts w:ascii="Arial" w:eastAsia="Arial" w:hAnsi="Arial" w:cs="Arial"/>
          <w:sz w:val="24"/>
          <w:szCs w:val="24"/>
        </w:rPr>
        <w:t xml:space="preserve"> and </w:t>
      </w:r>
      <w:proofErr w:type="spellStart"/>
      <w:r w:rsidRPr="4FE11FE8">
        <w:rPr>
          <w:rFonts w:ascii="Arial" w:eastAsia="Arial" w:hAnsi="Arial" w:cs="Arial"/>
          <w:sz w:val="24"/>
          <w:szCs w:val="24"/>
        </w:rPr>
        <w:t>Windahl</w:t>
      </w:r>
      <w:proofErr w:type="spellEnd"/>
      <w:r w:rsidRPr="4FE11FE8">
        <w:rPr>
          <w:rFonts w:ascii="Arial" w:eastAsia="Arial" w:hAnsi="Arial" w:cs="Arial"/>
          <w:sz w:val="24"/>
          <w:szCs w:val="24"/>
        </w:rPr>
        <w:t xml:space="preserve"> 1993).</w:t>
      </w:r>
    </w:p>
    <w:p w:rsidR="00D14FB5" w:rsidRDefault="00D14FB5" w:rsidP="00D14FB5">
      <w:pPr>
        <w:jc w:val="both"/>
        <w:rPr>
          <w:rFonts w:ascii="Arial" w:eastAsia="Arial" w:hAnsi="Arial" w:cs="Arial"/>
          <w:sz w:val="24"/>
          <w:szCs w:val="24"/>
        </w:rPr>
      </w:pPr>
      <w:r w:rsidRPr="4FE11FE8">
        <w:rPr>
          <w:rFonts w:ascii="Arial" w:eastAsia="Arial" w:hAnsi="Arial" w:cs="Arial"/>
          <w:sz w:val="24"/>
          <w:szCs w:val="24"/>
        </w:rPr>
        <w:t xml:space="preserve">Shannon and Weaver's theory is very linear and a direct way of communicating in having no feedback built into the model; however, communication is a two-way process. Also, nonverbal communication has not been established with this model so not having feedback from body language, gestures, facial expressions will have limitations on communication (De Gruyter, 2016). Shannon and Weaver’s model has been experienced within the reporter’s workplace in the military; for example, handling communication equipment and using </w:t>
      </w:r>
      <w:proofErr w:type="spellStart"/>
      <w:r w:rsidRPr="4FE11FE8">
        <w:rPr>
          <w:rFonts w:ascii="Arial" w:eastAsia="Arial" w:hAnsi="Arial" w:cs="Arial"/>
          <w:sz w:val="24"/>
          <w:szCs w:val="24"/>
        </w:rPr>
        <w:t>morse</w:t>
      </w:r>
      <w:proofErr w:type="spellEnd"/>
      <w:r w:rsidRPr="4FE11FE8">
        <w:rPr>
          <w:rFonts w:ascii="Arial" w:eastAsia="Arial" w:hAnsi="Arial" w:cs="Arial"/>
          <w:sz w:val="24"/>
          <w:szCs w:val="24"/>
        </w:rPr>
        <w:t xml:space="preserve"> code and issued pagers during a six-month rotation. This is a one-way message, where the message is a direct method of communication without nonverbal reaction or feedback, thus it is regularly used as a command or a direction/instruction (Kincaid, 1979).</w:t>
      </w:r>
    </w:p>
    <w:p w:rsidR="00D14FB5" w:rsidRDefault="00D14FB5" w:rsidP="00D14FB5">
      <w:pPr>
        <w:jc w:val="both"/>
        <w:rPr>
          <w:rFonts w:ascii="Arial" w:eastAsia="Arial" w:hAnsi="Arial" w:cs="Arial"/>
          <w:sz w:val="24"/>
          <w:szCs w:val="24"/>
        </w:rPr>
      </w:pPr>
    </w:p>
    <w:p w:rsidR="00D14FB5" w:rsidRDefault="00D14FB5" w:rsidP="00D14FB5">
      <w:pPr>
        <w:rPr>
          <w:rFonts w:ascii="Arial" w:eastAsia="Arial" w:hAnsi="Arial" w:cs="Arial"/>
          <w:sz w:val="24"/>
          <w:szCs w:val="24"/>
        </w:rPr>
      </w:pPr>
    </w:p>
    <w:p w:rsidR="00D14FB5" w:rsidRDefault="00D14FB5" w:rsidP="00D14FB5">
      <w:pPr>
        <w:rPr>
          <w:rFonts w:ascii="Arial" w:eastAsia="Arial" w:hAnsi="Arial" w:cs="Arial"/>
          <w:sz w:val="24"/>
          <w:szCs w:val="24"/>
        </w:rPr>
      </w:pPr>
    </w:p>
    <w:p w:rsidR="00D14FB5" w:rsidRDefault="00D14FB5" w:rsidP="00D14FB5">
      <w:pPr>
        <w:rPr>
          <w:rFonts w:ascii="Arial" w:eastAsia="Arial" w:hAnsi="Arial" w:cs="Arial"/>
          <w:sz w:val="24"/>
          <w:szCs w:val="24"/>
        </w:rPr>
      </w:pPr>
    </w:p>
    <w:p w:rsidR="00D14FB5" w:rsidRDefault="00D14FB5" w:rsidP="00D14FB5">
      <w:r>
        <w:rPr>
          <w:noProof/>
        </w:rPr>
        <w:drawing>
          <wp:inline distT="0" distB="0" distL="0" distR="0" wp14:anchorId="5C11054C" wp14:editId="14050A2E">
            <wp:extent cx="5724524" cy="2226691"/>
            <wp:effectExtent l="0" t="0" r="0" b="0"/>
            <wp:docPr id="870300270" name="Picture 8703002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724524" cy="2226691"/>
                    </a:xfrm>
                    <a:prstGeom prst="rect">
                      <a:avLst/>
                    </a:prstGeom>
                  </pic:spPr>
                </pic:pic>
              </a:graphicData>
            </a:graphic>
          </wp:inline>
        </w:drawing>
      </w:r>
      <w:r>
        <w:t xml:space="preserve">(Wrench, J. </w:t>
      </w:r>
      <w:proofErr w:type="spellStart"/>
      <w:r>
        <w:t>Narissra</w:t>
      </w:r>
      <w:proofErr w:type="spellEnd"/>
      <w:r>
        <w:t xml:space="preserve">, M. Carter, N. </w:t>
      </w:r>
      <w:proofErr w:type="spellStart"/>
      <w:r>
        <w:t>Thweatt</w:t>
      </w:r>
      <w:proofErr w:type="spellEnd"/>
      <w:r>
        <w:t>, K. 2020 Models of Interpersonal communication)</w:t>
      </w:r>
    </w:p>
    <w:p w:rsidR="00D14FB5" w:rsidRDefault="00D14FB5" w:rsidP="00D14FB5">
      <w:pPr>
        <w:jc w:val="both"/>
        <w:rPr>
          <w:rFonts w:ascii="Arial" w:eastAsia="Arial" w:hAnsi="Arial" w:cs="Arial"/>
          <w:sz w:val="24"/>
          <w:szCs w:val="24"/>
        </w:rPr>
      </w:pPr>
      <w:r w:rsidRPr="4FE11FE8">
        <w:rPr>
          <w:rFonts w:ascii="Arial" w:eastAsia="Arial" w:hAnsi="Arial" w:cs="Arial"/>
          <w:sz w:val="24"/>
          <w:szCs w:val="24"/>
        </w:rPr>
        <w:t xml:space="preserve">David </w:t>
      </w:r>
      <w:proofErr w:type="spellStart"/>
      <w:r w:rsidRPr="4FE11FE8">
        <w:rPr>
          <w:rFonts w:ascii="Arial" w:eastAsia="Arial" w:hAnsi="Arial" w:cs="Arial"/>
          <w:sz w:val="24"/>
          <w:szCs w:val="24"/>
        </w:rPr>
        <w:t>Berlo’s</w:t>
      </w:r>
      <w:proofErr w:type="spellEnd"/>
      <w:r w:rsidRPr="4FE11FE8">
        <w:rPr>
          <w:rFonts w:ascii="Arial" w:eastAsia="Arial" w:hAnsi="Arial" w:cs="Arial"/>
          <w:sz w:val="24"/>
          <w:szCs w:val="24"/>
        </w:rPr>
        <w:t xml:space="preserve"> 1960 theory originates from the Shannon and Weaver model, having considered the emotions, knowledge, cultural and social aspects of communication and realizing that an effective model of communication needs more aspects to it. </w:t>
      </w:r>
      <w:proofErr w:type="spellStart"/>
      <w:r w:rsidRPr="4FE11FE8">
        <w:rPr>
          <w:rFonts w:ascii="Arial" w:eastAsia="Arial" w:hAnsi="Arial" w:cs="Arial"/>
          <w:sz w:val="24"/>
          <w:szCs w:val="24"/>
        </w:rPr>
        <w:t>Berlo</w:t>
      </w:r>
      <w:proofErr w:type="spellEnd"/>
      <w:r w:rsidRPr="4FE11FE8">
        <w:rPr>
          <w:rFonts w:ascii="Arial" w:eastAsia="Arial" w:hAnsi="Arial" w:cs="Arial"/>
          <w:sz w:val="24"/>
          <w:szCs w:val="24"/>
        </w:rPr>
        <w:t xml:space="preserve"> follows the Source, Message, Channel, Receiver (SMCR) model which has further sub-elements within each heading. The Source (where the message originates) is the sender of the message who needs to be able to communicate effectively, both verbally and non-verbally. The sender needs to project a positive Attitude depending on the audience/receiver and needs to be Knowledgeable on the topic or lesson that is being delivered. The sender needs social skills to be aware of the audience’s backgrounds, religious beliefs, cultural differences, and sexual orientation before encoding and delivering a message.</w:t>
      </w:r>
    </w:p>
    <w:p w:rsidR="00D14FB5" w:rsidRDefault="00D14FB5" w:rsidP="00D14FB5">
      <w:pPr>
        <w:jc w:val="both"/>
      </w:pPr>
      <w:r w:rsidRPr="4FE11FE8">
        <w:rPr>
          <w:rFonts w:ascii="Arial" w:eastAsia="Arial" w:hAnsi="Arial" w:cs="Arial"/>
          <w:sz w:val="24"/>
          <w:szCs w:val="24"/>
        </w:rPr>
        <w:t xml:space="preserve">After source we have Message, this is the content being delivered and what structure is needed and what elements are included within the message. After Message comes </w:t>
      </w:r>
      <w:r w:rsidRPr="4FE11FE8">
        <w:rPr>
          <w:rFonts w:ascii="Arial" w:eastAsia="Arial" w:hAnsi="Arial" w:cs="Arial"/>
          <w:sz w:val="24"/>
          <w:szCs w:val="24"/>
        </w:rPr>
        <w:lastRenderedPageBreak/>
        <w:t>Channel, which is how information is going to be transmitted to the audience. This incorporates the five human senses to understand that content:  seeing, hearing, feeling, smelling, or tasting, which in turn will Decode the message for the Receiver to understand. Depending on the Receiver’s knowledge, social and communication skills, this will determine the understanding of that decoded information (</w:t>
      </w:r>
      <w:proofErr w:type="spellStart"/>
      <w:r w:rsidRPr="4FE11FE8">
        <w:rPr>
          <w:rFonts w:ascii="Arial" w:eastAsia="Arial" w:hAnsi="Arial" w:cs="Arial"/>
          <w:sz w:val="24"/>
          <w:szCs w:val="24"/>
        </w:rPr>
        <w:t>Berlo</w:t>
      </w:r>
      <w:proofErr w:type="spellEnd"/>
      <w:r w:rsidRPr="4FE11FE8">
        <w:rPr>
          <w:rFonts w:ascii="Arial" w:eastAsia="Arial" w:hAnsi="Arial" w:cs="Arial"/>
          <w:sz w:val="24"/>
          <w:szCs w:val="24"/>
        </w:rPr>
        <w:t xml:space="preserve">, 1960). </w:t>
      </w:r>
    </w:p>
    <w:p w:rsidR="00D14FB5" w:rsidRDefault="00D14FB5" w:rsidP="00D14FB5">
      <w:pPr>
        <w:jc w:val="both"/>
        <w:rPr>
          <w:rFonts w:ascii="Arial" w:eastAsia="Arial" w:hAnsi="Arial" w:cs="Arial"/>
          <w:sz w:val="24"/>
          <w:szCs w:val="24"/>
        </w:rPr>
      </w:pPr>
      <w:r w:rsidRPr="4FE11FE8">
        <w:rPr>
          <w:rFonts w:ascii="Arial" w:eastAsia="Arial" w:hAnsi="Arial" w:cs="Arial"/>
          <w:sz w:val="24"/>
          <w:szCs w:val="24"/>
        </w:rPr>
        <w:t xml:space="preserve">Like the Shannon and Weaver model, there appears to be no feedback from sender to receiver, also there appears to be no mention of Noise, or any disturbances that could be experienced between source and receiver. However, one of the advantages of the </w:t>
      </w:r>
      <w:proofErr w:type="spellStart"/>
      <w:r w:rsidRPr="4FE11FE8">
        <w:rPr>
          <w:rFonts w:ascii="Arial" w:eastAsia="Arial" w:hAnsi="Arial" w:cs="Arial"/>
          <w:sz w:val="24"/>
          <w:szCs w:val="24"/>
        </w:rPr>
        <w:t>Berlo</w:t>
      </w:r>
      <w:proofErr w:type="spellEnd"/>
      <w:r w:rsidRPr="4FE11FE8">
        <w:rPr>
          <w:rFonts w:ascii="Arial" w:eastAsia="Arial" w:hAnsi="Arial" w:cs="Arial"/>
          <w:sz w:val="24"/>
          <w:szCs w:val="24"/>
        </w:rPr>
        <w:t xml:space="preserve"> model is that it incorporates nonverbal communication to the audience and takes into consideration the receivers’ social and cultural differences. The </w:t>
      </w:r>
      <w:proofErr w:type="spellStart"/>
      <w:r w:rsidRPr="4FE11FE8">
        <w:rPr>
          <w:rFonts w:ascii="Arial" w:eastAsia="Arial" w:hAnsi="Arial" w:cs="Arial"/>
          <w:sz w:val="24"/>
          <w:szCs w:val="24"/>
        </w:rPr>
        <w:t>Berlo</w:t>
      </w:r>
      <w:proofErr w:type="spellEnd"/>
      <w:r w:rsidRPr="4FE11FE8">
        <w:rPr>
          <w:rFonts w:ascii="Arial" w:eastAsia="Arial" w:hAnsi="Arial" w:cs="Arial"/>
          <w:sz w:val="24"/>
          <w:szCs w:val="24"/>
        </w:rPr>
        <w:t xml:space="preserve"> model is used in the military when giving lessons. For example, the Source has the Knowledge and communication skills to deliver a Structured lesson plan using important Content by using verbal and nonverbal means of communication making it easier for the receivers to decode the information despite the social differences and cultural backgrounds of the soldiers.</w:t>
      </w:r>
    </w:p>
    <w:p w:rsidR="00D14FB5" w:rsidRDefault="00D14FB5" w:rsidP="00D14FB5">
      <w:pPr>
        <w:jc w:val="both"/>
        <w:rPr>
          <w:rFonts w:ascii="Arial" w:eastAsia="Arial" w:hAnsi="Arial" w:cs="Arial"/>
          <w:sz w:val="24"/>
          <w:szCs w:val="24"/>
        </w:rPr>
      </w:pPr>
    </w:p>
    <w:p w:rsidR="00D14FB5" w:rsidRDefault="00D14FB5" w:rsidP="00D14FB5">
      <w:pPr>
        <w:rPr>
          <w:rFonts w:ascii="Arial" w:eastAsia="Arial" w:hAnsi="Arial" w:cs="Arial"/>
          <w:sz w:val="24"/>
          <w:szCs w:val="24"/>
        </w:rPr>
      </w:pPr>
    </w:p>
    <w:p w:rsidR="00D14FB5" w:rsidRDefault="00D14FB5" w:rsidP="00D14FB5">
      <w:pPr>
        <w:rPr>
          <w:rFonts w:ascii="Arial" w:eastAsia="Arial" w:hAnsi="Arial" w:cs="Arial"/>
          <w:sz w:val="24"/>
          <w:szCs w:val="24"/>
        </w:rPr>
      </w:pPr>
      <w:r w:rsidRPr="4FE11FE8">
        <w:rPr>
          <w:rFonts w:ascii="Arial" w:eastAsia="Arial" w:hAnsi="Arial" w:cs="Arial"/>
          <w:sz w:val="24"/>
          <w:szCs w:val="24"/>
        </w:rPr>
        <w:t xml:space="preserve">.        </w:t>
      </w:r>
      <w:r>
        <w:rPr>
          <w:noProof/>
        </w:rPr>
        <w:drawing>
          <wp:inline distT="0" distB="0" distL="0" distR="0" wp14:anchorId="20644AD3" wp14:editId="42973866">
            <wp:extent cx="4572000" cy="2066925"/>
            <wp:effectExtent l="0" t="0" r="0" b="0"/>
            <wp:docPr id="1511783215" name="Picture 1511783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2066925"/>
                    </a:xfrm>
                    <a:prstGeom prst="rect">
                      <a:avLst/>
                    </a:prstGeom>
                  </pic:spPr>
                </pic:pic>
              </a:graphicData>
            </a:graphic>
          </wp:inline>
        </w:drawing>
      </w:r>
      <w:r w:rsidRPr="4FE11FE8">
        <w:rPr>
          <w:rFonts w:ascii="Arial" w:eastAsia="Arial" w:hAnsi="Arial" w:cs="Arial"/>
          <w:sz w:val="24"/>
          <w:szCs w:val="24"/>
        </w:rPr>
        <w:t xml:space="preserve"> </w:t>
      </w:r>
    </w:p>
    <w:p w:rsidR="00D14FB5" w:rsidRDefault="00D14FB5" w:rsidP="00D14FB5">
      <w:pPr>
        <w:rPr>
          <w:rFonts w:ascii="Arial" w:eastAsia="Arial" w:hAnsi="Arial" w:cs="Arial"/>
          <w:color w:val="202122"/>
          <w:sz w:val="24"/>
          <w:szCs w:val="24"/>
        </w:rPr>
      </w:pPr>
      <w:r w:rsidRPr="4FE11FE8">
        <w:rPr>
          <w:rFonts w:ascii="Arial" w:eastAsia="Arial" w:hAnsi="Arial" w:cs="Arial"/>
          <w:sz w:val="20"/>
          <w:szCs w:val="20"/>
        </w:rPr>
        <w:t xml:space="preserve">                                                                                Schramm’s </w:t>
      </w:r>
      <w:r w:rsidRPr="4FE11FE8">
        <w:rPr>
          <w:rFonts w:ascii="Arial" w:eastAsia="Arial" w:hAnsi="Arial" w:cs="Arial"/>
          <w:i/>
          <w:iCs/>
          <w:sz w:val="20"/>
          <w:szCs w:val="20"/>
        </w:rPr>
        <w:t>field of experience</w:t>
      </w:r>
      <w:r w:rsidRPr="4FE11FE8">
        <w:rPr>
          <w:rFonts w:ascii="Arial" w:eastAsia="Arial" w:hAnsi="Arial" w:cs="Arial"/>
          <w:sz w:val="20"/>
          <w:szCs w:val="20"/>
        </w:rPr>
        <w:t xml:space="preserve"> diagram.</w:t>
      </w:r>
      <w:r>
        <w:br/>
      </w:r>
      <w:r w:rsidRPr="4FE11FE8">
        <w:rPr>
          <w:rFonts w:ascii="Arial" w:eastAsia="Arial" w:hAnsi="Arial" w:cs="Arial"/>
          <w:sz w:val="20"/>
          <w:szCs w:val="20"/>
        </w:rPr>
        <w:t xml:space="preserve">                                                                                   (Adapted from Schramm, 1954, p. 6).</w:t>
      </w:r>
      <w:r w:rsidRPr="4FE11FE8">
        <w:rPr>
          <w:rFonts w:ascii="Arial" w:eastAsia="Arial" w:hAnsi="Arial" w:cs="Arial"/>
          <w:color w:val="202122"/>
          <w:sz w:val="24"/>
          <w:szCs w:val="24"/>
        </w:rPr>
        <w:t xml:space="preserve"> </w:t>
      </w:r>
    </w:p>
    <w:p w:rsidR="00D14FB5" w:rsidRDefault="00D14FB5" w:rsidP="00D14FB5">
      <w:pPr>
        <w:jc w:val="both"/>
        <w:rPr>
          <w:rFonts w:ascii="Arial" w:eastAsia="Arial" w:hAnsi="Arial" w:cs="Arial"/>
          <w:sz w:val="24"/>
          <w:szCs w:val="24"/>
        </w:rPr>
      </w:pPr>
      <w:r w:rsidRPr="4FE11FE8">
        <w:rPr>
          <w:rFonts w:ascii="Arial" w:eastAsia="Arial" w:hAnsi="Arial" w:cs="Arial"/>
          <w:color w:val="202122"/>
          <w:sz w:val="24"/>
          <w:szCs w:val="24"/>
        </w:rPr>
        <w:t xml:space="preserve">Wilbur Schramm’s (1954) circular model of communication originates from the Shannon &amp; Weaver model. Schramm believed that for communication to be fully effective there needs to be feedback between sender and receiver. Schramm noticed that communication is a two-way process with feedback continually flowing between sender/encoder and receiver/decoder </w:t>
      </w:r>
      <w:r w:rsidRPr="4FE11FE8">
        <w:rPr>
          <w:rFonts w:ascii="Arial" w:eastAsia="Arial" w:hAnsi="Arial" w:cs="Arial"/>
          <w:sz w:val="24"/>
          <w:szCs w:val="24"/>
        </w:rPr>
        <w:t>(</w:t>
      </w:r>
      <w:proofErr w:type="spellStart"/>
      <w:r w:rsidRPr="4FE11FE8">
        <w:rPr>
          <w:rFonts w:ascii="Arial" w:eastAsia="Arial" w:hAnsi="Arial" w:cs="Arial"/>
          <w:sz w:val="24"/>
          <w:szCs w:val="24"/>
        </w:rPr>
        <w:t>Mcquail</w:t>
      </w:r>
      <w:proofErr w:type="spellEnd"/>
      <w:r w:rsidRPr="4FE11FE8">
        <w:rPr>
          <w:rFonts w:ascii="Arial" w:eastAsia="Arial" w:hAnsi="Arial" w:cs="Arial"/>
          <w:sz w:val="24"/>
          <w:szCs w:val="24"/>
        </w:rPr>
        <w:t xml:space="preserve"> and </w:t>
      </w:r>
      <w:proofErr w:type="spellStart"/>
      <w:r w:rsidRPr="4FE11FE8">
        <w:rPr>
          <w:rFonts w:ascii="Arial" w:eastAsia="Arial" w:hAnsi="Arial" w:cs="Arial"/>
          <w:sz w:val="24"/>
          <w:szCs w:val="24"/>
        </w:rPr>
        <w:t>Windahl</w:t>
      </w:r>
      <w:proofErr w:type="spellEnd"/>
      <w:r w:rsidRPr="4FE11FE8">
        <w:rPr>
          <w:rFonts w:ascii="Arial" w:eastAsia="Arial" w:hAnsi="Arial" w:cs="Arial"/>
          <w:sz w:val="24"/>
          <w:szCs w:val="24"/>
        </w:rPr>
        <w:t xml:space="preserve"> 1993). </w:t>
      </w:r>
    </w:p>
    <w:p w:rsidR="00D14FB5" w:rsidRDefault="00D14FB5" w:rsidP="00D14FB5">
      <w:pPr>
        <w:jc w:val="both"/>
        <w:rPr>
          <w:rFonts w:ascii="Arial" w:eastAsia="Arial" w:hAnsi="Arial" w:cs="Arial"/>
          <w:color w:val="202122"/>
          <w:sz w:val="24"/>
          <w:szCs w:val="24"/>
        </w:rPr>
      </w:pPr>
      <w:r w:rsidRPr="4FE11FE8">
        <w:rPr>
          <w:rFonts w:ascii="Arial" w:eastAsia="Arial" w:hAnsi="Arial" w:cs="Arial"/>
          <w:color w:val="202122"/>
          <w:sz w:val="24"/>
          <w:szCs w:val="24"/>
        </w:rPr>
        <w:t>In this model both parties are continually giving each other feedback, so the sender is the receiver and vice versa. The model needs both parties to send and receive in order for the communication cycle to be fully effective (</w:t>
      </w:r>
      <w:proofErr w:type="spellStart"/>
      <w:r w:rsidRPr="4FE11FE8">
        <w:rPr>
          <w:rFonts w:ascii="Arial" w:eastAsia="Arial" w:hAnsi="Arial" w:cs="Arial"/>
          <w:color w:val="202122"/>
          <w:sz w:val="24"/>
          <w:szCs w:val="24"/>
        </w:rPr>
        <w:t>Mereu</w:t>
      </w:r>
      <w:proofErr w:type="spellEnd"/>
      <w:r w:rsidRPr="4FE11FE8">
        <w:rPr>
          <w:rFonts w:ascii="Arial" w:eastAsia="Arial" w:hAnsi="Arial" w:cs="Arial"/>
          <w:color w:val="202122"/>
          <w:sz w:val="24"/>
          <w:szCs w:val="24"/>
        </w:rPr>
        <w:t xml:space="preserve">, 2016). Schramm believes both parties need to have a similar field of experience meaning that the sender needs to have a field of experience in order to understand what message is being sent; the receiver also needs to have a field of experience as it will make the understanding of that message clearer. Schramm’s model has not included Noise. However, it was argued that in preparation for effective communication to take place there needs to be </w:t>
      </w:r>
      <w:r w:rsidRPr="4FE11FE8">
        <w:rPr>
          <w:rFonts w:ascii="Arial" w:eastAsia="Arial" w:hAnsi="Arial" w:cs="Arial"/>
          <w:color w:val="202122"/>
          <w:sz w:val="24"/>
          <w:szCs w:val="24"/>
        </w:rPr>
        <w:lastRenderedPageBreak/>
        <w:t>feedback before the cycle can continue, otherwise it is essentially a breakdown in communication. Not having feedback can leave the sender not knowing if the recipient understood or has even received that message (De Gruyter, 2016)</w:t>
      </w:r>
    </w:p>
    <w:p w:rsidR="00D14FB5" w:rsidRDefault="00D14FB5" w:rsidP="00D14FB5">
      <w:pPr>
        <w:jc w:val="both"/>
      </w:pPr>
      <w:r w:rsidRPr="4FE11FE8">
        <w:rPr>
          <w:rFonts w:ascii="Arial" w:eastAsia="Arial" w:hAnsi="Arial" w:cs="Arial"/>
          <w:color w:val="202122"/>
          <w:sz w:val="24"/>
          <w:szCs w:val="24"/>
        </w:rPr>
        <w:t xml:space="preserve">The reporter recognises all three models have been incorporated within the military organisation and all three are used in a particular way. For instance, if a direct method of communication is needed e.g., a command without feedback over a set of radio orders, then the Shannon and Weaver model is used. If giving a lesson within the organisation, then the </w:t>
      </w:r>
      <w:proofErr w:type="spellStart"/>
      <w:r w:rsidRPr="4FE11FE8">
        <w:rPr>
          <w:rFonts w:ascii="Arial" w:eastAsia="Arial" w:hAnsi="Arial" w:cs="Arial"/>
          <w:color w:val="202122"/>
          <w:sz w:val="24"/>
          <w:szCs w:val="24"/>
        </w:rPr>
        <w:t>Berlo</w:t>
      </w:r>
      <w:proofErr w:type="spellEnd"/>
      <w:r w:rsidRPr="4FE11FE8">
        <w:rPr>
          <w:rFonts w:ascii="Arial" w:eastAsia="Arial" w:hAnsi="Arial" w:cs="Arial"/>
          <w:color w:val="202122"/>
          <w:sz w:val="24"/>
          <w:szCs w:val="24"/>
        </w:rPr>
        <w:t xml:space="preserve"> would be incorporated as the knowledge of the sender is paramount in giving the correct context of information to the receiver. The Schramm model is also evidenced within the army for example, clearing rooms using a four-man team needs continuous communication between sender and receiver, as feedback to one another is crucial as every corner is a threat and could be potentially fatal.</w:t>
      </w:r>
    </w:p>
    <w:p w:rsidR="00D14FB5" w:rsidRDefault="00D14FB5" w:rsidP="00D14FB5">
      <w:pPr>
        <w:rPr>
          <w:rFonts w:ascii="Arial" w:eastAsia="Arial" w:hAnsi="Arial" w:cs="Arial"/>
          <w:color w:val="202122"/>
          <w:sz w:val="24"/>
          <w:szCs w:val="24"/>
        </w:rPr>
      </w:pPr>
    </w:p>
    <w:p w:rsidR="00D14FB5" w:rsidRDefault="00D14FB5" w:rsidP="00D14FB5">
      <w:pPr>
        <w:rPr>
          <w:rFonts w:ascii="Arial" w:eastAsia="Arial" w:hAnsi="Arial" w:cs="Arial"/>
          <w:color w:val="202122"/>
          <w:sz w:val="28"/>
          <w:szCs w:val="28"/>
        </w:rPr>
      </w:pPr>
      <w:r w:rsidRPr="4FE11FE8">
        <w:rPr>
          <w:rFonts w:ascii="Arial" w:eastAsia="Arial" w:hAnsi="Arial" w:cs="Arial"/>
          <w:color w:val="202122"/>
          <w:sz w:val="28"/>
          <w:szCs w:val="28"/>
        </w:rPr>
        <w:t xml:space="preserve">                        </w:t>
      </w:r>
      <w:r w:rsidRPr="4FE11FE8">
        <w:rPr>
          <w:rFonts w:ascii="Arial Rounded MT Bold" w:eastAsia="Arial Rounded MT Bold" w:hAnsi="Arial Rounded MT Bold" w:cs="Arial Rounded MT Bold"/>
          <w:sz w:val="28"/>
          <w:szCs w:val="28"/>
        </w:rPr>
        <w:t>COMMUNICATION IN THE WORKPLACE</w:t>
      </w:r>
      <w:r w:rsidRPr="4FE11FE8">
        <w:rPr>
          <w:rFonts w:ascii="Arial Rounded MT Bold" w:eastAsia="Arial Rounded MT Bold" w:hAnsi="Arial Rounded MT Bold" w:cs="Arial Rounded MT Bold"/>
          <w:color w:val="202122"/>
          <w:sz w:val="28"/>
          <w:szCs w:val="28"/>
        </w:rPr>
        <w:t xml:space="preserve"> </w:t>
      </w:r>
    </w:p>
    <w:p w:rsidR="00D14FB5" w:rsidRDefault="00D14FB5" w:rsidP="00D14FB5">
      <w:pPr>
        <w:jc w:val="both"/>
        <w:rPr>
          <w:rFonts w:ascii="Arial" w:eastAsia="Arial" w:hAnsi="Arial" w:cs="Arial"/>
          <w:color w:val="202122"/>
          <w:sz w:val="24"/>
          <w:szCs w:val="24"/>
        </w:rPr>
      </w:pPr>
      <w:r w:rsidRPr="4FE11FE8">
        <w:rPr>
          <w:rFonts w:ascii="Arial" w:eastAsia="Arial" w:hAnsi="Arial" w:cs="Arial"/>
          <w:color w:val="202122"/>
          <w:sz w:val="24"/>
          <w:szCs w:val="24"/>
        </w:rPr>
        <w:t>Communication within the military needs to be of an exceedingly high standard, not just verbally, but also nonverbally. This means using hand signals when patrolling though the poppy fields of Afghanistan or the streets of Baghdad where noise discipline is paramount for the patrol not to be compromised from nearby enemy forces. Teaching recruits in ‘how to soldier’ uses all forms of communication skills, including the use of visual aids, touch and feel, for example when instructing on assembling and dissembling weapons, radios, navigation, and other hi-</w:t>
      </w:r>
      <w:proofErr w:type="spellStart"/>
      <w:r w:rsidRPr="4FE11FE8">
        <w:rPr>
          <w:rFonts w:ascii="Arial" w:eastAsia="Arial" w:hAnsi="Arial" w:cs="Arial"/>
          <w:color w:val="202122"/>
          <w:sz w:val="24"/>
          <w:szCs w:val="24"/>
        </w:rPr>
        <w:t>tec</w:t>
      </w:r>
      <w:proofErr w:type="spellEnd"/>
      <w:r w:rsidRPr="4FE11FE8">
        <w:rPr>
          <w:rFonts w:ascii="Arial" w:eastAsia="Arial" w:hAnsi="Arial" w:cs="Arial"/>
          <w:color w:val="202122"/>
          <w:sz w:val="24"/>
          <w:szCs w:val="24"/>
        </w:rPr>
        <w:t xml:space="preserve"> equipment.</w:t>
      </w:r>
    </w:p>
    <w:p w:rsidR="00D14FB5" w:rsidRDefault="00D14FB5" w:rsidP="00D14FB5">
      <w:pPr>
        <w:jc w:val="both"/>
        <w:rPr>
          <w:rFonts w:ascii="Arial" w:eastAsia="Arial" w:hAnsi="Arial" w:cs="Arial"/>
          <w:color w:val="202122"/>
          <w:sz w:val="24"/>
          <w:szCs w:val="24"/>
        </w:rPr>
      </w:pPr>
      <w:r w:rsidRPr="4FE11FE8">
        <w:rPr>
          <w:rFonts w:ascii="Arial" w:eastAsia="Arial" w:hAnsi="Arial" w:cs="Arial"/>
          <w:color w:val="202122"/>
          <w:sz w:val="24"/>
          <w:szCs w:val="24"/>
        </w:rPr>
        <w:t xml:space="preserve">Communication within the military workplace, is highly effective between the team members in all aspects of life. The military system is built on communication as without it, fatalities can happen, and it could lead to failure of the operation. However, breakdown in communication can and does happen; for example, having a higher rank who does not listen to his junior ranks or an instructor at a training facility not having the correct attitude and knowledge in giving a lesson to recruits. Having an enthusiastic and knowledgeable instructor can make the difference on the outcome of that information being channelled to the audience. </w:t>
      </w:r>
    </w:p>
    <w:p w:rsidR="00D14FB5" w:rsidRDefault="00D14FB5" w:rsidP="00D14FB5">
      <w:pPr>
        <w:jc w:val="both"/>
        <w:rPr>
          <w:rFonts w:ascii="Arial" w:eastAsia="Arial" w:hAnsi="Arial" w:cs="Arial"/>
          <w:color w:val="202122"/>
          <w:sz w:val="24"/>
          <w:szCs w:val="24"/>
        </w:rPr>
      </w:pPr>
      <w:r w:rsidRPr="4FE11FE8">
        <w:rPr>
          <w:rFonts w:ascii="Arial" w:eastAsia="Arial" w:hAnsi="Arial" w:cs="Arial"/>
          <w:color w:val="202122"/>
          <w:sz w:val="24"/>
          <w:szCs w:val="24"/>
        </w:rPr>
        <w:t xml:space="preserve">Constantly asking questions throughout the lesson and the receivers being constantly engaged is important, since nobody wants to be asked a question and get it wrong in front of others as this could lead to receiving punishment for incorrectly answering the question and not listening. Listening is just as critical as sending, because a poor listener can pass on inaccurate information, so feedback is needed to confirm information between sender and receiver. Continuous feedback, for example, happens when extracting a four-man team after coming under heavy fire from enemy forces. The team needs constant communication between themselves, deciding instantly who is firing while who is moving, and this will continue until the team have extracted themselves out of the killing zone. </w:t>
      </w:r>
    </w:p>
    <w:p w:rsidR="00D14FB5" w:rsidRDefault="00D14FB5" w:rsidP="00D14FB5">
      <w:pPr>
        <w:jc w:val="both"/>
        <w:rPr>
          <w:rFonts w:ascii="Arial" w:eastAsia="Arial" w:hAnsi="Arial" w:cs="Arial"/>
          <w:color w:val="202122"/>
          <w:sz w:val="24"/>
          <w:szCs w:val="24"/>
        </w:rPr>
      </w:pPr>
      <w:r w:rsidRPr="4FE11FE8">
        <w:rPr>
          <w:rFonts w:ascii="Arial" w:eastAsia="Arial" w:hAnsi="Arial" w:cs="Arial"/>
          <w:color w:val="202122"/>
          <w:sz w:val="24"/>
          <w:szCs w:val="24"/>
        </w:rPr>
        <w:t xml:space="preserve">When in contact (fire fight) every member will be consistently and continually passing information  For example, a soldier empty on bullets/rounds needing a magazine change will let every member know by shouting “STOPPAGE” (from not being able to use weapon due to an empty magazine); or there may be a fault with the weapon </w:t>
      </w:r>
      <w:r w:rsidRPr="4FE11FE8">
        <w:rPr>
          <w:rFonts w:ascii="Arial" w:eastAsia="Arial" w:hAnsi="Arial" w:cs="Arial"/>
          <w:color w:val="202122"/>
          <w:sz w:val="24"/>
          <w:szCs w:val="24"/>
        </w:rPr>
        <w:lastRenderedPageBreak/>
        <w:t>system that needs clearing before continuing so now that soldier needs to clear the stoppage while in cover or on the move. His team members who are giving fire-support, understand that he cannot move and will continue to suppress the enemy until the soldier’s stoppage has been cleared. Once cleared the soldier will shout “BACK-IN” and now he can use his weapon again and continue with the fire fight. Now movement can continue since there is no movement without fire support. This shows that to be successful, effective communication within the workplace is paramount.</w:t>
      </w:r>
    </w:p>
    <w:p w:rsidR="00D14FB5" w:rsidRDefault="00D14FB5" w:rsidP="00D14FB5">
      <w:pPr>
        <w:jc w:val="both"/>
        <w:rPr>
          <w:rFonts w:ascii="Arial" w:eastAsia="Arial" w:hAnsi="Arial" w:cs="Arial"/>
          <w:color w:val="202122"/>
          <w:sz w:val="24"/>
          <w:szCs w:val="24"/>
        </w:rPr>
      </w:pPr>
      <w:r w:rsidRPr="4FE11FE8">
        <w:rPr>
          <w:rFonts w:ascii="Arial" w:eastAsia="Arial" w:hAnsi="Arial" w:cs="Arial"/>
          <w:color w:val="202122"/>
          <w:sz w:val="24"/>
          <w:szCs w:val="24"/>
        </w:rPr>
        <w:t xml:space="preserve"> </w:t>
      </w:r>
    </w:p>
    <w:p w:rsidR="00D14FB5" w:rsidRDefault="00D14FB5" w:rsidP="00D14FB5">
      <w:pPr>
        <w:rPr>
          <w:rFonts w:ascii="Arial" w:eastAsia="Arial" w:hAnsi="Arial" w:cs="Arial"/>
          <w:color w:val="202122"/>
          <w:sz w:val="24"/>
          <w:szCs w:val="24"/>
        </w:rPr>
      </w:pPr>
      <w:r>
        <w:t xml:space="preserve">2.0 </w:t>
      </w:r>
    </w:p>
    <w:p w:rsidR="00D14FB5" w:rsidRDefault="00D14FB5" w:rsidP="00D14FB5"/>
    <w:p w:rsidR="00D14FB5" w:rsidRDefault="00D14FB5" w:rsidP="00D14FB5">
      <w:pPr>
        <w:pStyle w:val="Heading2"/>
        <w:rPr>
          <w:rFonts w:ascii="Arial Rounded MT Bold" w:eastAsia="Arial Rounded MT Bold" w:hAnsi="Arial Rounded MT Bold" w:cs="Arial Rounded MT Bold"/>
        </w:rPr>
      </w:pPr>
      <w:r w:rsidRPr="4FE11FE8">
        <w:rPr>
          <w:rFonts w:ascii="Arial Rounded MT Bold" w:eastAsia="Arial Rounded MT Bold" w:hAnsi="Arial Rounded MT Bold" w:cs="Arial Rounded MT Bold"/>
        </w:rPr>
        <w:t xml:space="preserve">Assessing Own Communication Skills </w:t>
      </w:r>
    </w:p>
    <w:p w:rsidR="00D14FB5" w:rsidRDefault="00D14FB5" w:rsidP="00D14FB5">
      <w:pPr>
        <w:jc w:val="both"/>
        <w:rPr>
          <w:rFonts w:ascii="Arial" w:eastAsia="Arial" w:hAnsi="Arial" w:cs="Arial"/>
          <w:sz w:val="24"/>
          <w:szCs w:val="24"/>
        </w:rPr>
      </w:pPr>
      <w:r w:rsidRPr="4FE11FE8">
        <w:rPr>
          <w:rFonts w:ascii="Arial" w:eastAsia="Arial" w:hAnsi="Arial" w:cs="Arial"/>
          <w:sz w:val="24"/>
          <w:szCs w:val="24"/>
        </w:rPr>
        <w:t>Different questionnaires were carried-out to find out what the Report Writer’s strengths and weakness are and what the questionnaire’s results in communication styles are. Please find questionnaire scores in the appendices below.</w:t>
      </w:r>
    </w:p>
    <w:p w:rsidR="00D14FB5" w:rsidRDefault="00D14FB5" w:rsidP="00D14FB5">
      <w:pPr>
        <w:rPr>
          <w:rFonts w:ascii="Arial" w:eastAsia="Arial" w:hAnsi="Arial" w:cs="Arial"/>
          <w:b/>
          <w:bCs/>
          <w:sz w:val="24"/>
          <w:szCs w:val="24"/>
        </w:rPr>
      </w:pPr>
    </w:p>
    <w:p w:rsidR="00D14FB5" w:rsidRDefault="00D14FB5" w:rsidP="00D14FB5"/>
    <w:p w:rsidR="00D14FB5" w:rsidRPr="0052104E" w:rsidRDefault="00D14FB5" w:rsidP="00D14FB5">
      <w:pPr>
        <w:pStyle w:val="Heading2"/>
        <w:rPr>
          <w:rFonts w:ascii="Arial" w:hAnsi="Arial" w:cs="Arial"/>
        </w:rPr>
      </w:pPr>
      <w:bookmarkStart w:id="2" w:name="_Toc9181648"/>
      <w:r w:rsidRPr="4FE11FE8">
        <w:rPr>
          <w:rFonts w:ascii="Arial Rounded MT Bold" w:eastAsia="Arial Rounded MT Bold" w:hAnsi="Arial Rounded MT Bold" w:cs="Arial Rounded MT Bold"/>
        </w:rPr>
        <w:t>Gap Analysis</w:t>
      </w:r>
      <w:bookmarkEnd w:id="2"/>
    </w:p>
    <w:p w:rsidR="00D14FB5" w:rsidRPr="0052104E" w:rsidRDefault="00D14FB5" w:rsidP="00D14FB5"/>
    <w:tbl>
      <w:tblPr>
        <w:tblW w:w="8744" w:type="dxa"/>
        <w:tblInd w:w="421" w:type="dxa"/>
        <w:tblCellMar>
          <w:left w:w="0" w:type="dxa"/>
          <w:right w:w="0" w:type="dxa"/>
        </w:tblCellMar>
        <w:tblLook w:val="0000" w:firstRow="0" w:lastRow="0" w:firstColumn="0" w:lastColumn="0" w:noHBand="0" w:noVBand="0"/>
      </w:tblPr>
      <w:tblGrid>
        <w:gridCol w:w="2520"/>
        <w:gridCol w:w="2175"/>
        <w:gridCol w:w="2235"/>
        <w:gridCol w:w="1814"/>
      </w:tblGrid>
      <w:tr w:rsidR="00D14FB5" w:rsidRPr="00B24059" w:rsidTr="00821ECE">
        <w:trPr>
          <w:trHeight w:hRule="exact" w:val="625"/>
        </w:trPr>
        <w:tc>
          <w:tcPr>
            <w:tcW w:w="25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0000" w:themeFill="text1"/>
          </w:tcPr>
          <w:p w:rsidR="00D14FB5" w:rsidRPr="007757E3" w:rsidRDefault="00D14FB5" w:rsidP="00821ECE">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rsidR="00D14FB5" w:rsidRPr="007757E3" w:rsidRDefault="00D14FB5" w:rsidP="00821ECE">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17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0000" w:themeFill="text1"/>
          </w:tcPr>
          <w:p w:rsidR="00D14FB5" w:rsidRPr="007757E3" w:rsidRDefault="00D14FB5" w:rsidP="00821ECE">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rsidR="00D14FB5" w:rsidRPr="007757E3" w:rsidRDefault="00D14FB5" w:rsidP="00821ECE">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22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0000" w:themeFill="text1"/>
          </w:tcPr>
          <w:p w:rsidR="00D14FB5" w:rsidRPr="007757E3" w:rsidRDefault="00D14FB5" w:rsidP="00821ECE">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rsidR="00D14FB5" w:rsidRPr="007757E3" w:rsidRDefault="00D14FB5" w:rsidP="00821ECE">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81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0000" w:themeFill="text1"/>
          </w:tcPr>
          <w:p w:rsidR="00D14FB5" w:rsidRPr="007757E3" w:rsidRDefault="00D14FB5" w:rsidP="00821ECE">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rsidR="00D14FB5" w:rsidRPr="007757E3" w:rsidRDefault="00D14FB5" w:rsidP="00821ECE">
            <w:pPr>
              <w:widowControl w:val="0"/>
              <w:autoSpaceDE w:val="0"/>
              <w:autoSpaceDN w:val="0"/>
              <w:adjustRightInd w:val="0"/>
              <w:spacing w:before="88" w:after="0" w:line="240" w:lineRule="auto"/>
              <w:jc w:val="center"/>
              <w:rPr>
                <w:rFonts w:ascii="Arial Rounded MT Bold" w:hAnsi="Arial Rounded MT Bold" w:cs="Arial"/>
                <w:szCs w:val="24"/>
              </w:rPr>
            </w:pPr>
          </w:p>
        </w:tc>
      </w:tr>
      <w:tr w:rsidR="00D14FB5" w:rsidRPr="00B24059" w:rsidTr="00821ECE">
        <w:trPr>
          <w:trHeight w:val="1185"/>
        </w:trPr>
        <w:tc>
          <w:tcPr>
            <w:tcW w:w="25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DBDB" w:themeFill="accent3" w:themeFillTint="66"/>
          </w:tcPr>
          <w:p w:rsidR="00D14FB5" w:rsidRPr="00B24059" w:rsidRDefault="00D14FB5" w:rsidP="00821ECE">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rsidR="00D14FB5" w:rsidRPr="00B24059" w:rsidRDefault="00D14FB5" w:rsidP="00821ECE">
            <w:pPr>
              <w:widowControl w:val="0"/>
              <w:autoSpaceDE w:val="0"/>
              <w:autoSpaceDN w:val="0"/>
              <w:adjustRightInd w:val="0"/>
              <w:spacing w:after="0" w:line="240" w:lineRule="auto"/>
              <w:ind w:left="52"/>
              <w:jc w:val="center"/>
              <w:rPr>
                <w:rFonts w:ascii="Times New Roman" w:hAnsi="Times New Roman"/>
                <w:szCs w:val="24"/>
              </w:rPr>
            </w:pPr>
          </w:p>
        </w:tc>
        <w:tc>
          <w:tcPr>
            <w:tcW w:w="217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DBDB" w:themeFill="accent3" w:themeFillTint="66"/>
          </w:tcPr>
          <w:p w:rsidR="00D14FB5" w:rsidRPr="00B24059" w:rsidRDefault="00D14FB5" w:rsidP="00821ECE">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22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DBDB" w:themeFill="accent3" w:themeFillTint="66"/>
          </w:tcPr>
          <w:p w:rsidR="00D14FB5" w:rsidRPr="00B24059" w:rsidRDefault="00D14FB5" w:rsidP="00821ECE">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181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DBDB" w:themeFill="accent3" w:themeFillTint="66"/>
          </w:tcPr>
          <w:p w:rsidR="00D14FB5" w:rsidRPr="00B24059" w:rsidRDefault="00D14FB5" w:rsidP="00821ECE">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00D14FB5" w:rsidRPr="00B24059" w:rsidTr="00821ECE">
        <w:trPr>
          <w:trHeight w:val="1620"/>
        </w:trPr>
        <w:tc>
          <w:tcPr>
            <w:tcW w:w="252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D14FB5" w:rsidRPr="00B24059" w:rsidRDefault="00D14FB5" w:rsidP="00821ECE">
            <w:pPr>
              <w:widowControl w:val="0"/>
              <w:autoSpaceDE w:val="0"/>
              <w:autoSpaceDN w:val="0"/>
              <w:adjustRightInd w:val="0"/>
              <w:spacing w:after="0" w:line="200" w:lineRule="exact"/>
              <w:rPr>
                <w:rFonts w:ascii="Arial" w:eastAsia="Arial" w:hAnsi="Arial" w:cs="Arial"/>
                <w:sz w:val="24"/>
                <w:szCs w:val="24"/>
              </w:rPr>
            </w:pPr>
            <w:r w:rsidRPr="4FE11FE8">
              <w:rPr>
                <w:rFonts w:ascii="Arial" w:eastAsia="Arial" w:hAnsi="Arial" w:cs="Arial"/>
                <w:sz w:val="24"/>
                <w:szCs w:val="24"/>
              </w:rPr>
              <w:t>To be able to deliver a PowerPoint presentation with less distraction on the slides.</w:t>
            </w:r>
          </w:p>
          <w:p w:rsidR="00D14FB5" w:rsidRDefault="00D14FB5" w:rsidP="00821ECE">
            <w:pPr>
              <w:widowControl w:val="0"/>
              <w:autoSpaceDE w:val="0"/>
              <w:autoSpaceDN w:val="0"/>
              <w:adjustRightInd w:val="0"/>
              <w:spacing w:before="18" w:after="0" w:line="280" w:lineRule="exact"/>
              <w:rPr>
                <w:rFonts w:ascii="Arial" w:eastAsia="Arial" w:hAnsi="Arial" w:cs="Arial"/>
                <w:sz w:val="24"/>
                <w:szCs w:val="24"/>
              </w:rPr>
            </w:pPr>
          </w:p>
          <w:p w:rsidR="00D14FB5" w:rsidRDefault="00D14FB5" w:rsidP="00821ECE">
            <w:pPr>
              <w:widowControl w:val="0"/>
              <w:autoSpaceDE w:val="0"/>
              <w:autoSpaceDN w:val="0"/>
              <w:adjustRightInd w:val="0"/>
              <w:spacing w:before="18" w:after="0" w:line="280" w:lineRule="exact"/>
              <w:rPr>
                <w:rFonts w:ascii="Arial" w:eastAsia="Arial" w:hAnsi="Arial" w:cs="Arial"/>
                <w:sz w:val="24"/>
                <w:szCs w:val="24"/>
              </w:rPr>
            </w:pPr>
          </w:p>
          <w:p w:rsidR="00D14FB5" w:rsidRPr="00B24059" w:rsidRDefault="00D14FB5" w:rsidP="00821ECE">
            <w:pPr>
              <w:widowControl w:val="0"/>
              <w:autoSpaceDE w:val="0"/>
              <w:autoSpaceDN w:val="0"/>
              <w:adjustRightInd w:val="0"/>
              <w:spacing w:before="18" w:after="0" w:line="280" w:lineRule="exact"/>
              <w:rPr>
                <w:rFonts w:ascii="Arial" w:eastAsia="Arial" w:hAnsi="Arial" w:cs="Arial"/>
                <w:sz w:val="24"/>
                <w:szCs w:val="24"/>
              </w:rPr>
            </w:pPr>
          </w:p>
          <w:p w:rsidR="00D14FB5" w:rsidRPr="00B24059" w:rsidRDefault="00D14FB5" w:rsidP="00821ECE">
            <w:pPr>
              <w:widowControl w:val="0"/>
              <w:autoSpaceDE w:val="0"/>
              <w:autoSpaceDN w:val="0"/>
              <w:adjustRightInd w:val="0"/>
              <w:spacing w:after="0" w:line="240" w:lineRule="auto"/>
              <w:ind w:left="52"/>
              <w:rPr>
                <w:rFonts w:ascii="Arial" w:eastAsia="Arial" w:hAnsi="Arial" w:cs="Arial"/>
                <w:sz w:val="24"/>
                <w:szCs w:val="24"/>
              </w:rPr>
            </w:pPr>
          </w:p>
        </w:tc>
        <w:tc>
          <w:tcPr>
            <w:tcW w:w="217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D14FB5" w:rsidRPr="00B24059" w:rsidRDefault="00D14FB5" w:rsidP="00821ECE">
            <w:pPr>
              <w:widowControl w:val="0"/>
              <w:autoSpaceDE w:val="0"/>
              <w:autoSpaceDN w:val="0"/>
              <w:adjustRightInd w:val="0"/>
              <w:spacing w:after="0" w:line="240" w:lineRule="auto"/>
              <w:rPr>
                <w:rFonts w:ascii="Arial" w:eastAsia="Arial" w:hAnsi="Arial" w:cs="Arial"/>
                <w:sz w:val="24"/>
                <w:szCs w:val="24"/>
              </w:rPr>
            </w:pPr>
            <w:r w:rsidRPr="4FE11FE8">
              <w:rPr>
                <w:rFonts w:ascii="Arial" w:eastAsia="Arial" w:hAnsi="Arial" w:cs="Arial"/>
                <w:sz w:val="24"/>
                <w:szCs w:val="24"/>
              </w:rPr>
              <w:t>Open and produce a basic PowerPoint using reduced text on slides.</w:t>
            </w:r>
          </w:p>
        </w:tc>
        <w:tc>
          <w:tcPr>
            <w:tcW w:w="22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D14FB5" w:rsidRPr="00B24059" w:rsidRDefault="00D14FB5" w:rsidP="00821ECE">
            <w:pPr>
              <w:widowControl w:val="0"/>
              <w:autoSpaceDE w:val="0"/>
              <w:autoSpaceDN w:val="0"/>
              <w:adjustRightInd w:val="0"/>
              <w:spacing w:after="0" w:line="240" w:lineRule="auto"/>
              <w:rPr>
                <w:rFonts w:ascii="Arial" w:eastAsia="Arial" w:hAnsi="Arial" w:cs="Arial"/>
                <w:sz w:val="24"/>
                <w:szCs w:val="24"/>
              </w:rPr>
            </w:pPr>
            <w:r w:rsidRPr="4FE11FE8">
              <w:rPr>
                <w:rFonts w:ascii="Arial" w:eastAsia="Arial" w:hAnsi="Arial" w:cs="Arial"/>
                <w:sz w:val="24"/>
                <w:szCs w:val="24"/>
              </w:rPr>
              <w:t>Correct delivery of PowerPoint slides with the correct balance of information.</w:t>
            </w:r>
          </w:p>
        </w:tc>
        <w:tc>
          <w:tcPr>
            <w:tcW w:w="181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D14FB5" w:rsidRPr="00B24059" w:rsidRDefault="00D14FB5" w:rsidP="00821ECE">
            <w:pPr>
              <w:widowControl w:val="0"/>
              <w:autoSpaceDE w:val="0"/>
              <w:autoSpaceDN w:val="0"/>
              <w:adjustRightInd w:val="0"/>
              <w:spacing w:after="0" w:line="240" w:lineRule="auto"/>
              <w:rPr>
                <w:rFonts w:ascii="Arial" w:eastAsia="Arial" w:hAnsi="Arial" w:cs="Arial"/>
                <w:sz w:val="24"/>
                <w:szCs w:val="24"/>
              </w:rPr>
            </w:pPr>
            <w:r w:rsidRPr="4FE11FE8">
              <w:rPr>
                <w:rFonts w:ascii="Arial" w:eastAsia="Arial" w:hAnsi="Arial" w:cs="Arial"/>
                <w:sz w:val="24"/>
                <w:szCs w:val="24"/>
              </w:rPr>
              <w:t>More practice with further training using online sources or seek help from instructor or tutor.</w:t>
            </w:r>
          </w:p>
        </w:tc>
      </w:tr>
      <w:tr w:rsidR="00D14FB5" w:rsidRPr="00B24059" w:rsidTr="00821ECE">
        <w:trPr>
          <w:trHeight w:hRule="exact" w:val="1562"/>
        </w:trPr>
        <w:tc>
          <w:tcPr>
            <w:tcW w:w="25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DBDB" w:themeFill="accent3" w:themeFillTint="66"/>
          </w:tcPr>
          <w:p w:rsidR="00D14FB5" w:rsidRPr="00B24059" w:rsidRDefault="00D14FB5" w:rsidP="00821ECE">
            <w:pPr>
              <w:widowControl w:val="0"/>
              <w:autoSpaceDE w:val="0"/>
              <w:autoSpaceDN w:val="0"/>
              <w:adjustRightInd w:val="0"/>
              <w:spacing w:after="0" w:line="240" w:lineRule="auto"/>
              <w:rPr>
                <w:rFonts w:ascii="Arial" w:eastAsia="Arial" w:hAnsi="Arial" w:cs="Arial"/>
                <w:sz w:val="24"/>
                <w:szCs w:val="24"/>
              </w:rPr>
            </w:pPr>
            <w:r w:rsidRPr="4FE11FE8">
              <w:rPr>
                <w:rFonts w:ascii="Arial" w:eastAsia="Arial" w:hAnsi="Arial" w:cs="Arial"/>
                <w:sz w:val="24"/>
                <w:szCs w:val="24"/>
              </w:rPr>
              <w:t>Slow down my speech in order to communicate effectively.</w:t>
            </w:r>
          </w:p>
        </w:tc>
        <w:tc>
          <w:tcPr>
            <w:tcW w:w="217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DBDB" w:themeFill="accent3" w:themeFillTint="66"/>
          </w:tcPr>
          <w:p w:rsidR="00D14FB5" w:rsidRPr="00B24059" w:rsidRDefault="00D14FB5" w:rsidP="00821ECE">
            <w:pPr>
              <w:widowControl w:val="0"/>
              <w:autoSpaceDE w:val="0"/>
              <w:autoSpaceDN w:val="0"/>
              <w:adjustRightInd w:val="0"/>
              <w:spacing w:after="0" w:line="240" w:lineRule="auto"/>
              <w:rPr>
                <w:rFonts w:ascii="Times New Roman" w:hAnsi="Times New Roman"/>
                <w:sz w:val="24"/>
                <w:szCs w:val="24"/>
              </w:rPr>
            </w:pPr>
            <w:r w:rsidRPr="4FE11FE8">
              <w:rPr>
                <w:rFonts w:ascii="Arial" w:eastAsia="Arial" w:hAnsi="Arial" w:cs="Arial"/>
                <w:sz w:val="24"/>
                <w:szCs w:val="24"/>
              </w:rPr>
              <w:t>Speak confidently making good eye contact using the correct context while understanding my current audiences.</w:t>
            </w:r>
            <w:r w:rsidRPr="4FE11FE8">
              <w:rPr>
                <w:rFonts w:ascii="Times New Roman" w:hAnsi="Times New Roman"/>
                <w:sz w:val="24"/>
                <w:szCs w:val="24"/>
              </w:rPr>
              <w:t xml:space="preserve"> </w:t>
            </w:r>
          </w:p>
        </w:tc>
        <w:tc>
          <w:tcPr>
            <w:tcW w:w="22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DBDB" w:themeFill="accent3" w:themeFillTint="66"/>
          </w:tcPr>
          <w:p w:rsidR="00D14FB5" w:rsidRPr="00B24059" w:rsidRDefault="00D14FB5" w:rsidP="00821ECE">
            <w:pPr>
              <w:widowControl w:val="0"/>
              <w:autoSpaceDE w:val="0"/>
              <w:autoSpaceDN w:val="0"/>
              <w:adjustRightInd w:val="0"/>
              <w:spacing w:after="0" w:line="240" w:lineRule="auto"/>
              <w:rPr>
                <w:rFonts w:ascii="Arial" w:eastAsia="Arial" w:hAnsi="Arial" w:cs="Arial"/>
                <w:sz w:val="24"/>
                <w:szCs w:val="24"/>
              </w:rPr>
            </w:pPr>
            <w:r w:rsidRPr="4FE11FE8">
              <w:rPr>
                <w:rFonts w:ascii="Arial" w:eastAsia="Arial" w:hAnsi="Arial" w:cs="Arial"/>
                <w:sz w:val="24"/>
                <w:szCs w:val="24"/>
              </w:rPr>
              <w:t>My speech can start to speed up when I get nervous or excited, so I need to be more self-aware of my speech speed, especially when giving presentations or lessons in the future.</w:t>
            </w:r>
          </w:p>
        </w:tc>
        <w:tc>
          <w:tcPr>
            <w:tcW w:w="181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DBDB" w:themeFill="accent3" w:themeFillTint="66"/>
          </w:tcPr>
          <w:p w:rsidR="00D14FB5" w:rsidRPr="00B24059" w:rsidRDefault="00D14FB5" w:rsidP="00821ECE">
            <w:pPr>
              <w:widowControl w:val="0"/>
              <w:autoSpaceDE w:val="0"/>
              <w:autoSpaceDN w:val="0"/>
              <w:adjustRightInd w:val="0"/>
              <w:spacing w:after="0" w:line="240" w:lineRule="auto"/>
              <w:rPr>
                <w:rFonts w:ascii="Arial" w:eastAsia="Arial" w:hAnsi="Arial" w:cs="Arial"/>
                <w:sz w:val="24"/>
                <w:szCs w:val="24"/>
              </w:rPr>
            </w:pPr>
            <w:r w:rsidRPr="4FE11FE8">
              <w:rPr>
                <w:rFonts w:ascii="Arial" w:eastAsia="Arial" w:hAnsi="Arial" w:cs="Arial"/>
                <w:sz w:val="24"/>
                <w:szCs w:val="24"/>
              </w:rPr>
              <w:t>Practise on my own and give role plays to friends and gather feedback.</w:t>
            </w:r>
          </w:p>
        </w:tc>
      </w:tr>
      <w:tr w:rsidR="00D14FB5" w:rsidRPr="00B24059" w:rsidTr="00821ECE">
        <w:trPr>
          <w:trHeight w:val="2565"/>
        </w:trPr>
        <w:tc>
          <w:tcPr>
            <w:tcW w:w="252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D14FB5" w:rsidRPr="00B24059" w:rsidRDefault="00D14FB5" w:rsidP="00821ECE">
            <w:pPr>
              <w:widowControl w:val="0"/>
              <w:autoSpaceDE w:val="0"/>
              <w:autoSpaceDN w:val="0"/>
              <w:adjustRightInd w:val="0"/>
              <w:spacing w:after="0" w:line="200" w:lineRule="exact"/>
              <w:rPr>
                <w:rFonts w:ascii="Arial" w:eastAsia="Arial" w:hAnsi="Arial" w:cs="Arial"/>
                <w:sz w:val="24"/>
                <w:szCs w:val="24"/>
              </w:rPr>
            </w:pPr>
            <w:r w:rsidRPr="4FE11FE8">
              <w:rPr>
                <w:rFonts w:ascii="Arial" w:eastAsia="Arial" w:hAnsi="Arial" w:cs="Arial"/>
                <w:sz w:val="24"/>
                <w:szCs w:val="24"/>
              </w:rPr>
              <w:lastRenderedPageBreak/>
              <w:t>Listen more effectively.</w:t>
            </w:r>
          </w:p>
        </w:tc>
        <w:tc>
          <w:tcPr>
            <w:tcW w:w="217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D14FB5" w:rsidRPr="00B24059" w:rsidRDefault="00D14FB5" w:rsidP="00821ECE">
            <w:pPr>
              <w:widowControl w:val="0"/>
              <w:autoSpaceDE w:val="0"/>
              <w:autoSpaceDN w:val="0"/>
              <w:adjustRightInd w:val="0"/>
              <w:spacing w:after="0" w:line="240" w:lineRule="auto"/>
              <w:rPr>
                <w:rFonts w:ascii="Arial" w:eastAsia="Arial" w:hAnsi="Arial" w:cs="Arial"/>
                <w:sz w:val="24"/>
                <w:szCs w:val="24"/>
              </w:rPr>
            </w:pPr>
            <w:r w:rsidRPr="4FE11FE8">
              <w:rPr>
                <w:rFonts w:ascii="Arial" w:eastAsia="Arial" w:hAnsi="Arial" w:cs="Arial"/>
                <w:sz w:val="24"/>
                <w:szCs w:val="24"/>
              </w:rPr>
              <w:t>Reading and watching is easier for me to decode a message.</w:t>
            </w:r>
          </w:p>
        </w:tc>
        <w:tc>
          <w:tcPr>
            <w:tcW w:w="22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D14FB5" w:rsidRPr="00B24059" w:rsidRDefault="00D14FB5" w:rsidP="00821ECE">
            <w:pPr>
              <w:widowControl w:val="0"/>
              <w:autoSpaceDE w:val="0"/>
              <w:autoSpaceDN w:val="0"/>
              <w:adjustRightInd w:val="0"/>
              <w:spacing w:after="0" w:line="240" w:lineRule="auto"/>
              <w:rPr>
                <w:rFonts w:ascii="Arial" w:eastAsia="Arial" w:hAnsi="Arial" w:cs="Arial"/>
                <w:sz w:val="24"/>
                <w:szCs w:val="24"/>
              </w:rPr>
            </w:pPr>
            <w:r w:rsidRPr="4FE11FE8">
              <w:rPr>
                <w:rFonts w:ascii="Arial" w:eastAsia="Arial" w:hAnsi="Arial" w:cs="Arial"/>
                <w:sz w:val="24"/>
                <w:szCs w:val="24"/>
              </w:rPr>
              <w:t>Not being able to decode messages though verbal communication as effectively due to hearing difficulties.</w:t>
            </w:r>
          </w:p>
        </w:tc>
        <w:tc>
          <w:tcPr>
            <w:tcW w:w="181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D14FB5" w:rsidRPr="00B24059" w:rsidRDefault="00D14FB5" w:rsidP="00821ECE">
            <w:pPr>
              <w:widowControl w:val="0"/>
              <w:autoSpaceDE w:val="0"/>
              <w:autoSpaceDN w:val="0"/>
              <w:adjustRightInd w:val="0"/>
              <w:spacing w:after="0" w:line="240" w:lineRule="auto"/>
              <w:rPr>
                <w:rFonts w:ascii="Times New Roman" w:hAnsi="Times New Roman"/>
                <w:sz w:val="24"/>
                <w:szCs w:val="24"/>
              </w:rPr>
            </w:pPr>
            <w:r w:rsidRPr="4FE11FE8">
              <w:rPr>
                <w:rFonts w:ascii="Arial" w:eastAsia="Arial" w:hAnsi="Arial" w:cs="Arial"/>
                <w:sz w:val="24"/>
                <w:szCs w:val="24"/>
              </w:rPr>
              <w:t>Use my hearing aids, cancel background noises.</w:t>
            </w:r>
          </w:p>
        </w:tc>
      </w:tr>
    </w:tbl>
    <w:p w:rsidR="00D14FB5" w:rsidRDefault="00D14FB5" w:rsidP="00D14FB5">
      <w:pPr>
        <w:jc w:val="both"/>
        <w:rPr>
          <w:rFonts w:cstheme="minorHAnsi"/>
          <w:b/>
          <w:sz w:val="24"/>
          <w:szCs w:val="24"/>
        </w:rPr>
      </w:pPr>
    </w:p>
    <w:p w:rsidR="00D14FB5" w:rsidRDefault="00D14FB5" w:rsidP="00D14FB5">
      <w:pPr>
        <w:pStyle w:val="Heading2"/>
        <w:rPr>
          <w:rFonts w:ascii="Arial Rounded MT Bold" w:eastAsia="Arial Rounded MT Bold" w:hAnsi="Arial Rounded MT Bold" w:cs="Arial Rounded MT Bold"/>
          <w:sz w:val="28"/>
          <w:szCs w:val="28"/>
        </w:rPr>
      </w:pPr>
      <w:bookmarkStart w:id="3" w:name="_Toc9181649"/>
      <w:r w:rsidRPr="4FE11FE8">
        <w:rPr>
          <w:rFonts w:ascii="Arial Rounded MT Bold" w:eastAsia="Arial Rounded MT Bold" w:hAnsi="Arial Rounded MT Bold" w:cs="Arial Rounded MT Bold"/>
          <w:sz w:val="28"/>
          <w:szCs w:val="28"/>
        </w:rPr>
        <w:t>PDP</w:t>
      </w:r>
      <w:bookmarkEnd w:id="3"/>
    </w:p>
    <w:p w:rsidR="00D14FB5" w:rsidRPr="0052104E" w:rsidRDefault="00D14FB5" w:rsidP="00D14FB5"/>
    <w:tbl>
      <w:tblPr>
        <w:tblStyle w:val="GridTable4"/>
        <w:tblW w:w="9493" w:type="dxa"/>
        <w:tblLook w:val="04A0" w:firstRow="1" w:lastRow="0" w:firstColumn="1" w:lastColumn="0" w:noHBand="0" w:noVBand="1"/>
      </w:tblPr>
      <w:tblGrid>
        <w:gridCol w:w="1696"/>
        <w:gridCol w:w="1990"/>
        <w:gridCol w:w="2268"/>
        <w:gridCol w:w="1696"/>
        <w:gridCol w:w="1843"/>
      </w:tblGrid>
      <w:tr w:rsidR="00D14FB5" w:rsidTr="00821ECE">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rsidR="00D14FB5" w:rsidRPr="009E7B86" w:rsidRDefault="00D14FB5" w:rsidP="00821ECE">
            <w:pPr>
              <w:jc w:val="center"/>
              <w:rPr>
                <w:rFonts w:ascii="Arial Rounded MT Bold" w:hAnsi="Arial Rounded MT Bold"/>
                <w:b w:val="0"/>
              </w:rPr>
            </w:pPr>
            <w:r w:rsidRPr="009E7B86">
              <w:rPr>
                <w:rFonts w:ascii="Arial Rounded MT Bold" w:hAnsi="Arial Rounded MT Bold"/>
                <w:b w:val="0"/>
              </w:rPr>
              <w:t>Objectives</w:t>
            </w:r>
          </w:p>
        </w:tc>
        <w:tc>
          <w:tcPr>
            <w:tcW w:w="1990" w:type="dxa"/>
          </w:tcPr>
          <w:p w:rsidR="00D14FB5" w:rsidRPr="009E7B86" w:rsidRDefault="00D14FB5" w:rsidP="00821ECE">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rsidR="00D14FB5" w:rsidRPr="009E7B86" w:rsidRDefault="00D14FB5" w:rsidP="00821ECE">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rsidR="00D14FB5" w:rsidRPr="009E7B86" w:rsidRDefault="00D14FB5" w:rsidP="00821ECE">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843" w:type="dxa"/>
          </w:tcPr>
          <w:p w:rsidR="00D14FB5" w:rsidRPr="009E7B86" w:rsidRDefault="00D14FB5" w:rsidP="00821ECE">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D14FB5" w:rsidTr="00821ECE">
        <w:trPr>
          <w:cnfStyle w:val="000000100000" w:firstRow="0" w:lastRow="0" w:firstColumn="0" w:lastColumn="0" w:oddVBand="0" w:evenVBand="0" w:oddHBand="1" w:evenHBand="0" w:firstRowFirstColumn="0" w:firstRowLastColumn="0" w:lastRowFirstColumn="0" w:lastRowLastColumn="0"/>
          <w:trHeight w:val="1680"/>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rsidR="00D14FB5" w:rsidRPr="00C546C7" w:rsidRDefault="00D14FB5" w:rsidP="00821ECE">
            <w:pPr>
              <w:rPr>
                <w:rFonts w:ascii="Arial" w:hAnsi="Arial" w:cs="Arial"/>
                <w:i/>
                <w:iCs/>
              </w:rPr>
            </w:pPr>
            <w:r w:rsidRPr="4FE11FE8">
              <w:rPr>
                <w:rFonts w:ascii="Arial" w:hAnsi="Arial" w:cs="Arial"/>
                <w:i/>
                <w:iCs/>
                <w:sz w:val="24"/>
                <w:szCs w:val="24"/>
              </w:rPr>
              <w:t>List your Goals</w:t>
            </w:r>
          </w:p>
        </w:tc>
        <w:tc>
          <w:tcPr>
            <w:tcW w:w="1990" w:type="dxa"/>
            <w:shd w:val="clear" w:color="auto" w:fill="E7E6E6" w:themeFill="background2"/>
          </w:tcPr>
          <w:p w:rsidR="00D14FB5" w:rsidRPr="00C546C7" w:rsidRDefault="00D14FB5" w:rsidP="00821ECE">
            <w:pPr>
              <w:cnfStyle w:val="000000100000" w:firstRow="0" w:lastRow="0" w:firstColumn="0" w:lastColumn="0" w:oddVBand="0" w:evenVBand="0" w:oddHBand="1" w:evenHBand="0" w:firstRowFirstColumn="0" w:firstRowLastColumn="0" w:lastRowFirstColumn="0" w:lastRowLastColumn="0"/>
              <w:rPr>
                <w:rFonts w:ascii="Arial" w:hAnsi="Arial" w:cs="Arial"/>
                <w:i/>
                <w:iCs/>
                <w:sz w:val="24"/>
                <w:szCs w:val="24"/>
              </w:rPr>
            </w:pPr>
            <w:r w:rsidRPr="4FE11FE8">
              <w:rPr>
                <w:rFonts w:ascii="Arial" w:hAnsi="Arial" w:cs="Arial"/>
                <w:i/>
                <w:iCs/>
                <w:sz w:val="24"/>
                <w:szCs w:val="24"/>
              </w:rPr>
              <w:t>What do you need to do to achieve these goals?</w:t>
            </w:r>
          </w:p>
        </w:tc>
        <w:tc>
          <w:tcPr>
            <w:tcW w:w="2268" w:type="dxa"/>
            <w:shd w:val="clear" w:color="auto" w:fill="E7E6E6" w:themeFill="background2"/>
          </w:tcPr>
          <w:p w:rsidR="00D14FB5" w:rsidRPr="00C546C7" w:rsidRDefault="00D14FB5" w:rsidP="00821ECE">
            <w:pPr>
              <w:cnfStyle w:val="000000100000" w:firstRow="0" w:lastRow="0" w:firstColumn="0" w:lastColumn="0" w:oddVBand="0" w:evenVBand="0" w:oddHBand="1" w:evenHBand="0" w:firstRowFirstColumn="0" w:firstRowLastColumn="0" w:lastRowFirstColumn="0" w:lastRowLastColumn="0"/>
              <w:rPr>
                <w:rFonts w:ascii="Arial" w:hAnsi="Arial" w:cs="Arial"/>
                <w:i/>
                <w:iCs/>
                <w:sz w:val="24"/>
                <w:szCs w:val="24"/>
              </w:rPr>
            </w:pPr>
            <w:r w:rsidRPr="4FE11FE8">
              <w:rPr>
                <w:rFonts w:ascii="Arial" w:hAnsi="Arial" w:cs="Arial"/>
                <w:i/>
                <w:iCs/>
                <w:sz w:val="24"/>
                <w:szCs w:val="24"/>
              </w:rPr>
              <w:t xml:space="preserve">How will you identify your success? </w:t>
            </w:r>
          </w:p>
        </w:tc>
        <w:tc>
          <w:tcPr>
            <w:tcW w:w="1696" w:type="dxa"/>
            <w:shd w:val="clear" w:color="auto" w:fill="E7E6E6" w:themeFill="background2"/>
          </w:tcPr>
          <w:p w:rsidR="00D14FB5" w:rsidRPr="00C546C7" w:rsidRDefault="00D14FB5" w:rsidP="00821ECE">
            <w:pPr>
              <w:cnfStyle w:val="000000100000" w:firstRow="0" w:lastRow="0" w:firstColumn="0" w:lastColumn="0" w:oddVBand="0" w:evenVBand="0" w:oddHBand="1" w:evenHBand="0" w:firstRowFirstColumn="0" w:firstRowLastColumn="0" w:lastRowFirstColumn="0" w:lastRowLastColumn="0"/>
              <w:rPr>
                <w:rFonts w:ascii="Arial" w:hAnsi="Arial" w:cs="Arial"/>
                <w:i/>
                <w:iCs/>
                <w:sz w:val="24"/>
                <w:szCs w:val="24"/>
              </w:rPr>
            </w:pPr>
            <w:r w:rsidRPr="4FE11FE8">
              <w:rPr>
                <w:rFonts w:ascii="Arial" w:hAnsi="Arial" w:cs="Arial"/>
                <w:i/>
                <w:iCs/>
                <w:sz w:val="24"/>
                <w:szCs w:val="24"/>
              </w:rPr>
              <w:t>When do they need to be done by?</w:t>
            </w:r>
          </w:p>
        </w:tc>
        <w:tc>
          <w:tcPr>
            <w:tcW w:w="1843" w:type="dxa"/>
            <w:shd w:val="clear" w:color="auto" w:fill="E7E6E6" w:themeFill="background2"/>
          </w:tcPr>
          <w:p w:rsidR="00D14FB5" w:rsidRPr="00C546C7" w:rsidRDefault="00D14FB5" w:rsidP="00821ECE">
            <w:pPr>
              <w:cnfStyle w:val="000000100000" w:firstRow="0" w:lastRow="0" w:firstColumn="0" w:lastColumn="0" w:oddVBand="0" w:evenVBand="0" w:oddHBand="1" w:evenHBand="0" w:firstRowFirstColumn="0" w:firstRowLastColumn="0" w:lastRowFirstColumn="0" w:lastRowLastColumn="0"/>
              <w:rPr>
                <w:rFonts w:ascii="Arial" w:hAnsi="Arial" w:cs="Arial"/>
                <w:i/>
                <w:iCs/>
                <w:sz w:val="24"/>
                <w:szCs w:val="24"/>
              </w:rPr>
            </w:pPr>
            <w:r w:rsidRPr="4FE11FE8">
              <w:rPr>
                <w:rFonts w:ascii="Arial" w:hAnsi="Arial" w:cs="Arial"/>
                <w:i/>
                <w:iCs/>
                <w:sz w:val="24"/>
                <w:szCs w:val="24"/>
              </w:rPr>
              <w:t>Who or what do you need to help you?</w:t>
            </w:r>
          </w:p>
        </w:tc>
      </w:tr>
      <w:tr w:rsidR="00D14FB5" w:rsidTr="00821ECE">
        <w:trPr>
          <w:trHeight w:val="1249"/>
        </w:trPr>
        <w:tc>
          <w:tcPr>
            <w:cnfStyle w:val="001000000000" w:firstRow="0" w:lastRow="0" w:firstColumn="1" w:lastColumn="0" w:oddVBand="0" w:evenVBand="0" w:oddHBand="0" w:evenHBand="0" w:firstRowFirstColumn="0" w:firstRowLastColumn="0" w:lastRowFirstColumn="0" w:lastRowLastColumn="0"/>
            <w:tcW w:w="1696" w:type="dxa"/>
          </w:tcPr>
          <w:p w:rsidR="00D14FB5" w:rsidRDefault="00D14FB5" w:rsidP="00821ECE">
            <w:pPr>
              <w:rPr>
                <w:rFonts w:ascii="Arial" w:eastAsia="Arial" w:hAnsi="Arial" w:cs="Arial"/>
                <w:sz w:val="24"/>
                <w:szCs w:val="24"/>
              </w:rPr>
            </w:pPr>
            <w:r w:rsidRPr="4FE11FE8">
              <w:rPr>
                <w:rFonts w:ascii="Arial" w:eastAsia="Arial" w:hAnsi="Arial" w:cs="Arial"/>
                <w:sz w:val="24"/>
                <w:szCs w:val="24"/>
              </w:rPr>
              <w:t>PowerPoint Presentation delivery.</w:t>
            </w:r>
          </w:p>
        </w:tc>
        <w:tc>
          <w:tcPr>
            <w:tcW w:w="1990" w:type="dxa"/>
          </w:tcPr>
          <w:p w:rsidR="00D14FB5" w:rsidRDefault="00D14FB5" w:rsidP="00821ECE">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4FE11FE8">
              <w:rPr>
                <w:rFonts w:ascii="Arial" w:eastAsia="Arial" w:hAnsi="Arial" w:cs="Arial"/>
                <w:sz w:val="24"/>
                <w:szCs w:val="24"/>
              </w:rPr>
              <w:t>Re-attend a computer course online.</w:t>
            </w:r>
          </w:p>
        </w:tc>
        <w:tc>
          <w:tcPr>
            <w:tcW w:w="2268" w:type="dxa"/>
          </w:tcPr>
          <w:p w:rsidR="00D14FB5" w:rsidRDefault="00D14FB5" w:rsidP="00821ECE">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4FE11FE8">
              <w:rPr>
                <w:rFonts w:ascii="Arial" w:eastAsia="Arial" w:hAnsi="Arial" w:cs="Arial"/>
                <w:sz w:val="24"/>
                <w:szCs w:val="24"/>
              </w:rPr>
              <w:t>Getting positive feedback from my audience.</w:t>
            </w:r>
          </w:p>
        </w:tc>
        <w:tc>
          <w:tcPr>
            <w:tcW w:w="1696" w:type="dxa"/>
          </w:tcPr>
          <w:p w:rsidR="00D14FB5" w:rsidRDefault="00D14FB5" w:rsidP="00821ECE">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4FE11FE8">
              <w:rPr>
                <w:rFonts w:ascii="Arial" w:eastAsia="Arial" w:hAnsi="Arial" w:cs="Arial"/>
                <w:sz w:val="24"/>
                <w:szCs w:val="24"/>
              </w:rPr>
              <w:t xml:space="preserve"> 4</w:t>
            </w:r>
            <w:r w:rsidRPr="4FE11FE8">
              <w:rPr>
                <w:rFonts w:ascii="Arial" w:eastAsia="Arial" w:hAnsi="Arial" w:cs="Arial"/>
                <w:sz w:val="24"/>
                <w:szCs w:val="24"/>
                <w:vertAlign w:val="superscript"/>
              </w:rPr>
              <w:t>th</w:t>
            </w:r>
            <w:r w:rsidRPr="4FE11FE8">
              <w:rPr>
                <w:rFonts w:ascii="Arial" w:eastAsia="Arial" w:hAnsi="Arial" w:cs="Arial"/>
                <w:sz w:val="24"/>
                <w:szCs w:val="24"/>
              </w:rPr>
              <w:t xml:space="preserve"> October 2021</w:t>
            </w:r>
          </w:p>
        </w:tc>
        <w:tc>
          <w:tcPr>
            <w:tcW w:w="1843" w:type="dxa"/>
          </w:tcPr>
          <w:p w:rsidR="00D14FB5" w:rsidRDefault="00D14FB5" w:rsidP="00821ECE">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4FE11FE8">
              <w:rPr>
                <w:rFonts w:ascii="Arial" w:eastAsia="Arial" w:hAnsi="Arial" w:cs="Arial"/>
                <w:sz w:val="24"/>
                <w:szCs w:val="24"/>
              </w:rPr>
              <w:t>Computer, IT Course in PowerPoint, Tutor, Books, Internet.</w:t>
            </w:r>
          </w:p>
        </w:tc>
      </w:tr>
      <w:tr w:rsidR="00D14FB5" w:rsidTr="00821ECE">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rsidR="00D14FB5" w:rsidRDefault="00D14FB5" w:rsidP="00821ECE">
            <w:pPr>
              <w:rPr>
                <w:rFonts w:ascii="Arial" w:eastAsia="Arial" w:hAnsi="Arial" w:cs="Arial"/>
                <w:sz w:val="24"/>
                <w:szCs w:val="24"/>
              </w:rPr>
            </w:pPr>
            <w:r w:rsidRPr="4FE11FE8">
              <w:rPr>
                <w:rFonts w:ascii="Arial" w:eastAsia="Arial" w:hAnsi="Arial" w:cs="Arial"/>
                <w:sz w:val="24"/>
                <w:szCs w:val="24"/>
              </w:rPr>
              <w:t>Speak slower.</w:t>
            </w:r>
          </w:p>
        </w:tc>
        <w:tc>
          <w:tcPr>
            <w:tcW w:w="1990" w:type="dxa"/>
            <w:shd w:val="clear" w:color="auto" w:fill="E7E6E6" w:themeFill="background2"/>
          </w:tcPr>
          <w:p w:rsidR="00D14FB5" w:rsidRDefault="00D14FB5" w:rsidP="00821ECE">
            <w:pPr>
              <w:cnfStyle w:val="000000100000" w:firstRow="0" w:lastRow="0" w:firstColumn="0" w:lastColumn="0" w:oddVBand="0" w:evenVBand="0" w:oddHBand="1" w:evenHBand="0" w:firstRowFirstColumn="0" w:firstRowLastColumn="0" w:lastRowFirstColumn="0" w:lastRowLastColumn="0"/>
              <w:rPr>
                <w:rFonts w:ascii="Arial" w:eastAsia="Arial" w:hAnsi="Arial" w:cs="Arial"/>
                <w:sz w:val="24"/>
                <w:szCs w:val="24"/>
              </w:rPr>
            </w:pPr>
            <w:r w:rsidRPr="4FE11FE8">
              <w:rPr>
                <w:rFonts w:ascii="Arial" w:eastAsia="Arial" w:hAnsi="Arial" w:cs="Arial"/>
                <w:sz w:val="24"/>
                <w:szCs w:val="24"/>
              </w:rPr>
              <w:t xml:space="preserve">Practise speaking a presentation on my own and then asking friends to role play as the audience and then get feedback from my friends </w:t>
            </w:r>
          </w:p>
        </w:tc>
        <w:tc>
          <w:tcPr>
            <w:tcW w:w="2268" w:type="dxa"/>
            <w:shd w:val="clear" w:color="auto" w:fill="E7E6E6" w:themeFill="background2"/>
          </w:tcPr>
          <w:p w:rsidR="00D14FB5" w:rsidRDefault="00D14FB5" w:rsidP="00821ECE">
            <w:pPr>
              <w:cnfStyle w:val="000000100000" w:firstRow="0" w:lastRow="0" w:firstColumn="0" w:lastColumn="0" w:oddVBand="0" w:evenVBand="0" w:oddHBand="1" w:evenHBand="0" w:firstRowFirstColumn="0" w:firstRowLastColumn="0" w:lastRowFirstColumn="0" w:lastRowLastColumn="0"/>
            </w:pPr>
            <w:r w:rsidRPr="4FE11FE8">
              <w:rPr>
                <w:rFonts w:ascii="Arial" w:eastAsia="Arial" w:hAnsi="Arial" w:cs="Arial"/>
                <w:sz w:val="24"/>
                <w:szCs w:val="24"/>
              </w:rPr>
              <w:t>Gaining positive feedback from others and not having to repeat myself as often.</w:t>
            </w:r>
          </w:p>
        </w:tc>
        <w:tc>
          <w:tcPr>
            <w:tcW w:w="1696" w:type="dxa"/>
            <w:shd w:val="clear" w:color="auto" w:fill="E7E6E6" w:themeFill="background2"/>
          </w:tcPr>
          <w:p w:rsidR="00D14FB5" w:rsidRDefault="00D14FB5" w:rsidP="00821ECE">
            <w:pPr>
              <w:cnfStyle w:val="000000100000" w:firstRow="0" w:lastRow="0" w:firstColumn="0" w:lastColumn="0" w:oddVBand="0" w:evenVBand="0" w:oddHBand="1" w:evenHBand="0" w:firstRowFirstColumn="0" w:firstRowLastColumn="0" w:lastRowFirstColumn="0" w:lastRowLastColumn="0"/>
              <w:rPr>
                <w:rFonts w:ascii="Arial" w:eastAsia="Arial" w:hAnsi="Arial" w:cs="Arial"/>
                <w:sz w:val="24"/>
                <w:szCs w:val="24"/>
              </w:rPr>
            </w:pPr>
            <w:r w:rsidRPr="4FE11FE8">
              <w:rPr>
                <w:rFonts w:ascii="Arial" w:eastAsia="Arial" w:hAnsi="Arial" w:cs="Arial"/>
                <w:sz w:val="24"/>
                <w:szCs w:val="24"/>
              </w:rPr>
              <w:t>1</w:t>
            </w:r>
            <w:r w:rsidRPr="4FE11FE8">
              <w:rPr>
                <w:rFonts w:ascii="Arial" w:eastAsia="Arial" w:hAnsi="Arial" w:cs="Arial"/>
                <w:sz w:val="24"/>
                <w:szCs w:val="24"/>
                <w:vertAlign w:val="superscript"/>
              </w:rPr>
              <w:t>st</w:t>
            </w:r>
            <w:r w:rsidRPr="4FE11FE8">
              <w:rPr>
                <w:rFonts w:ascii="Arial" w:eastAsia="Arial" w:hAnsi="Arial" w:cs="Arial"/>
                <w:sz w:val="24"/>
                <w:szCs w:val="24"/>
              </w:rPr>
              <w:t xml:space="preserve"> November 2021</w:t>
            </w:r>
          </w:p>
        </w:tc>
        <w:tc>
          <w:tcPr>
            <w:tcW w:w="1843" w:type="dxa"/>
            <w:shd w:val="clear" w:color="auto" w:fill="E7E6E6" w:themeFill="background2"/>
          </w:tcPr>
          <w:p w:rsidR="00D14FB5" w:rsidRDefault="00D14FB5" w:rsidP="00821ECE">
            <w:pPr>
              <w:cnfStyle w:val="000000100000" w:firstRow="0" w:lastRow="0" w:firstColumn="0" w:lastColumn="0" w:oddVBand="0" w:evenVBand="0" w:oddHBand="1" w:evenHBand="0" w:firstRowFirstColumn="0" w:firstRowLastColumn="0" w:lastRowFirstColumn="0" w:lastRowLastColumn="0"/>
              <w:rPr>
                <w:rFonts w:ascii="Arial" w:eastAsia="Arial" w:hAnsi="Arial" w:cs="Arial"/>
                <w:sz w:val="24"/>
                <w:szCs w:val="24"/>
              </w:rPr>
            </w:pPr>
            <w:r w:rsidRPr="4FE11FE8">
              <w:rPr>
                <w:rFonts w:ascii="Arial" w:eastAsia="Arial" w:hAnsi="Arial" w:cs="Arial"/>
                <w:sz w:val="24"/>
                <w:szCs w:val="24"/>
              </w:rPr>
              <w:t>Friends and study colleagues, Tutor. Time and practise, self-reflection.</w:t>
            </w:r>
          </w:p>
        </w:tc>
      </w:tr>
      <w:tr w:rsidR="00D14FB5" w:rsidTr="00821ECE">
        <w:trPr>
          <w:trHeight w:val="1199"/>
        </w:trPr>
        <w:tc>
          <w:tcPr>
            <w:cnfStyle w:val="001000000000" w:firstRow="0" w:lastRow="0" w:firstColumn="1" w:lastColumn="0" w:oddVBand="0" w:evenVBand="0" w:oddHBand="0" w:evenHBand="0" w:firstRowFirstColumn="0" w:firstRowLastColumn="0" w:lastRowFirstColumn="0" w:lastRowLastColumn="0"/>
            <w:tcW w:w="1696" w:type="dxa"/>
          </w:tcPr>
          <w:p w:rsidR="00D14FB5" w:rsidRDefault="00D14FB5" w:rsidP="00821ECE">
            <w:pPr>
              <w:rPr>
                <w:rFonts w:ascii="Arial" w:eastAsia="Arial" w:hAnsi="Arial" w:cs="Arial"/>
                <w:sz w:val="24"/>
                <w:szCs w:val="24"/>
              </w:rPr>
            </w:pPr>
            <w:r w:rsidRPr="4FE11FE8">
              <w:rPr>
                <w:rFonts w:ascii="Arial" w:eastAsia="Arial" w:hAnsi="Arial" w:cs="Arial"/>
                <w:sz w:val="24"/>
                <w:szCs w:val="24"/>
              </w:rPr>
              <w:t>To decode information effectively</w:t>
            </w:r>
          </w:p>
        </w:tc>
        <w:tc>
          <w:tcPr>
            <w:tcW w:w="1990" w:type="dxa"/>
          </w:tcPr>
          <w:p w:rsidR="00D14FB5" w:rsidRDefault="00D14FB5" w:rsidP="00821ECE">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4FE11FE8">
              <w:rPr>
                <w:rFonts w:ascii="Arial" w:eastAsia="Arial" w:hAnsi="Arial" w:cs="Arial"/>
                <w:sz w:val="24"/>
                <w:szCs w:val="24"/>
              </w:rPr>
              <w:t>Make sure that all background noise is reduced. Use of hearing aids, tell others of disability.</w:t>
            </w:r>
          </w:p>
        </w:tc>
        <w:tc>
          <w:tcPr>
            <w:tcW w:w="2268" w:type="dxa"/>
          </w:tcPr>
          <w:p w:rsidR="00D14FB5" w:rsidRDefault="00D14FB5" w:rsidP="00821ECE">
            <w:pPr>
              <w:cnfStyle w:val="000000000000" w:firstRow="0" w:lastRow="0" w:firstColumn="0" w:lastColumn="0" w:oddVBand="0" w:evenVBand="0" w:oddHBand="0" w:evenHBand="0" w:firstRowFirstColumn="0" w:firstRowLastColumn="0" w:lastRowFirstColumn="0" w:lastRowLastColumn="0"/>
            </w:pPr>
            <w:r w:rsidRPr="4FE11FE8">
              <w:rPr>
                <w:rFonts w:ascii="Arial" w:eastAsia="Arial" w:hAnsi="Arial" w:cs="Arial"/>
                <w:sz w:val="24"/>
                <w:szCs w:val="24"/>
              </w:rPr>
              <w:t>Not having to ask people to repeat themselves</w:t>
            </w:r>
          </w:p>
        </w:tc>
        <w:tc>
          <w:tcPr>
            <w:tcW w:w="1696" w:type="dxa"/>
          </w:tcPr>
          <w:p w:rsidR="00D14FB5" w:rsidRDefault="00D14FB5" w:rsidP="00821ECE">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4FE11FE8">
              <w:rPr>
                <w:rFonts w:ascii="Arial" w:eastAsia="Arial" w:hAnsi="Arial" w:cs="Arial"/>
                <w:sz w:val="24"/>
                <w:szCs w:val="24"/>
              </w:rPr>
              <w:t>1</w:t>
            </w:r>
            <w:r w:rsidRPr="4FE11FE8">
              <w:rPr>
                <w:rFonts w:ascii="Arial" w:eastAsia="Arial" w:hAnsi="Arial" w:cs="Arial"/>
                <w:sz w:val="24"/>
                <w:szCs w:val="24"/>
                <w:vertAlign w:val="superscript"/>
              </w:rPr>
              <w:t>st</w:t>
            </w:r>
            <w:r w:rsidRPr="4FE11FE8">
              <w:rPr>
                <w:rFonts w:ascii="Arial" w:eastAsia="Arial" w:hAnsi="Arial" w:cs="Arial"/>
                <w:sz w:val="24"/>
                <w:szCs w:val="24"/>
              </w:rPr>
              <w:t xml:space="preserve"> August 2021</w:t>
            </w:r>
          </w:p>
        </w:tc>
        <w:tc>
          <w:tcPr>
            <w:tcW w:w="1843" w:type="dxa"/>
          </w:tcPr>
          <w:p w:rsidR="00D14FB5" w:rsidRDefault="00D14FB5" w:rsidP="00821ECE">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4FE11FE8">
              <w:rPr>
                <w:rFonts w:ascii="Arial" w:eastAsia="Arial" w:hAnsi="Arial" w:cs="Arial"/>
                <w:sz w:val="24"/>
                <w:szCs w:val="24"/>
              </w:rPr>
              <w:t>Use hearing aids.</w:t>
            </w:r>
          </w:p>
          <w:p w:rsidR="00D14FB5" w:rsidRDefault="00D14FB5" w:rsidP="00821ECE">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4FE11FE8">
              <w:rPr>
                <w:rFonts w:ascii="Arial" w:eastAsia="Arial" w:hAnsi="Arial" w:cs="Arial"/>
                <w:sz w:val="24"/>
                <w:szCs w:val="24"/>
              </w:rPr>
              <w:t>Cancel out noise internal &amp; external.</w:t>
            </w:r>
          </w:p>
          <w:p w:rsidR="00D14FB5" w:rsidRDefault="00D14FB5" w:rsidP="00821ECE">
            <w:pPr>
              <w:cnfStyle w:val="000000000000" w:firstRow="0" w:lastRow="0" w:firstColumn="0" w:lastColumn="0" w:oddVBand="0" w:evenVBand="0" w:oddHBand="0" w:evenHBand="0" w:firstRowFirstColumn="0" w:firstRowLastColumn="0" w:lastRowFirstColumn="0" w:lastRowLastColumn="0"/>
            </w:pPr>
          </w:p>
        </w:tc>
      </w:tr>
    </w:tbl>
    <w:p w:rsidR="00D14FB5" w:rsidRDefault="00D14FB5" w:rsidP="00D14FB5">
      <w:pPr>
        <w:jc w:val="both"/>
        <w:rPr>
          <w:rFonts w:cstheme="minorHAnsi"/>
          <w:b/>
          <w:sz w:val="24"/>
          <w:szCs w:val="24"/>
        </w:rPr>
      </w:pPr>
    </w:p>
    <w:p w:rsidR="00D14FB5" w:rsidRDefault="00D14FB5" w:rsidP="00D14FB5">
      <w:pPr>
        <w:pStyle w:val="Heading1"/>
        <w:rPr>
          <w:rFonts w:ascii="Arial Rounded MT Bold" w:eastAsia="Arial Rounded MT Bold" w:hAnsi="Arial Rounded MT Bold" w:cs="Arial Rounded MT Bold"/>
          <w:sz w:val="28"/>
          <w:szCs w:val="28"/>
        </w:rPr>
      </w:pPr>
      <w:bookmarkStart w:id="4" w:name="_Toc9181650"/>
      <w:r w:rsidRPr="4FE11FE8">
        <w:rPr>
          <w:rFonts w:ascii="Arial Rounded MT Bold" w:eastAsia="Arial Rounded MT Bold" w:hAnsi="Arial Rounded MT Bold" w:cs="Arial Rounded MT Bold"/>
          <w:sz w:val="28"/>
          <w:szCs w:val="28"/>
        </w:rPr>
        <w:lastRenderedPageBreak/>
        <w:t>References</w:t>
      </w:r>
      <w:bookmarkEnd w:id="4"/>
    </w:p>
    <w:p w:rsidR="00D14FB5" w:rsidRDefault="00D14FB5" w:rsidP="00D14FB5">
      <w:pPr>
        <w:pStyle w:val="Heading1"/>
      </w:pPr>
      <w:r>
        <w:t xml:space="preserve"> </w:t>
      </w:r>
    </w:p>
    <w:p w:rsidR="00D14FB5" w:rsidRPr="002A3294" w:rsidRDefault="00D14FB5" w:rsidP="00D14FB5">
      <w:pPr>
        <w:rPr>
          <w:rFonts w:ascii="Arial" w:eastAsia="Arial" w:hAnsi="Arial" w:cs="Arial"/>
          <w:sz w:val="24"/>
          <w:szCs w:val="24"/>
        </w:rPr>
      </w:pPr>
      <w:r w:rsidRPr="4FE11FE8">
        <w:rPr>
          <w:rFonts w:ascii="Arial" w:eastAsia="Arial" w:hAnsi="Arial" w:cs="Arial"/>
          <w:sz w:val="24"/>
          <w:szCs w:val="24"/>
        </w:rPr>
        <w:t xml:space="preserve">De Gruyter, (2016). </w:t>
      </w:r>
      <w:r w:rsidRPr="4FE11FE8">
        <w:rPr>
          <w:rFonts w:ascii="Arial" w:eastAsia="Arial" w:hAnsi="Arial" w:cs="Arial"/>
          <w:i/>
          <w:iCs/>
          <w:color w:val="0A0A0C"/>
          <w:sz w:val="24"/>
          <w:szCs w:val="24"/>
        </w:rPr>
        <w:t>A medium-</w:t>
      </w:r>
      <w:proofErr w:type="spellStart"/>
      <w:r w:rsidRPr="4FE11FE8">
        <w:rPr>
          <w:rFonts w:ascii="Arial" w:eastAsia="Arial" w:hAnsi="Arial" w:cs="Arial"/>
          <w:i/>
          <w:iCs/>
          <w:color w:val="0A0A0C"/>
          <w:sz w:val="24"/>
          <w:szCs w:val="24"/>
        </w:rPr>
        <w:t>centered</w:t>
      </w:r>
      <w:proofErr w:type="spellEnd"/>
      <w:r w:rsidRPr="4FE11FE8">
        <w:rPr>
          <w:rFonts w:ascii="Arial" w:eastAsia="Arial" w:hAnsi="Arial" w:cs="Arial"/>
          <w:i/>
          <w:iCs/>
          <w:color w:val="0A0A0C"/>
          <w:sz w:val="24"/>
          <w:szCs w:val="24"/>
        </w:rPr>
        <w:t xml:space="preserve"> model of communication [Online] Available at: </w:t>
      </w:r>
      <w:r w:rsidRPr="4FE11FE8">
        <w:rPr>
          <w:rFonts w:ascii="Arial" w:eastAsia="Arial" w:hAnsi="Arial" w:cs="Arial"/>
          <w:sz w:val="24"/>
          <w:szCs w:val="24"/>
        </w:rPr>
        <w:t>https://doi.org/10.1515/sem-2016-0024 (Accessed 28.05.20121)</w:t>
      </w:r>
    </w:p>
    <w:p w:rsidR="00D14FB5" w:rsidRDefault="00D14FB5" w:rsidP="00D14FB5">
      <w:pPr>
        <w:rPr>
          <w:rFonts w:ascii="Arial" w:eastAsia="Arial" w:hAnsi="Arial" w:cs="Arial"/>
          <w:sz w:val="24"/>
          <w:szCs w:val="24"/>
        </w:rPr>
      </w:pPr>
      <w:r w:rsidRPr="4FE11FE8">
        <w:rPr>
          <w:rFonts w:ascii="Arial" w:eastAsia="Arial" w:hAnsi="Arial" w:cs="Arial"/>
          <w:sz w:val="24"/>
          <w:szCs w:val="24"/>
        </w:rPr>
        <w:t xml:space="preserve">Duncan, B. (2015). </w:t>
      </w:r>
      <w:r w:rsidRPr="4FE11FE8">
        <w:rPr>
          <w:rFonts w:ascii="Arial" w:eastAsia="Arial" w:hAnsi="Arial" w:cs="Arial"/>
          <w:i/>
          <w:iCs/>
          <w:sz w:val="24"/>
          <w:szCs w:val="24"/>
        </w:rPr>
        <w:t>Feedback as dialogue: What students want</w:t>
      </w:r>
      <w:r w:rsidRPr="4FE11FE8">
        <w:rPr>
          <w:rFonts w:ascii="Arial" w:eastAsia="Arial" w:hAnsi="Arial" w:cs="Arial"/>
          <w:sz w:val="24"/>
          <w:szCs w:val="24"/>
        </w:rPr>
        <w:t xml:space="preserve"> [Video file]. Available at: </w:t>
      </w:r>
      <w:hyperlink r:id="rId10">
        <w:r w:rsidRPr="4FE11FE8">
          <w:rPr>
            <w:rStyle w:val="Hyperlink"/>
            <w:rFonts w:ascii="Arial" w:eastAsia="Arial" w:hAnsi="Arial" w:cs="Arial"/>
            <w:sz w:val="24"/>
            <w:szCs w:val="24"/>
          </w:rPr>
          <w:t>https://youtu.be/LRzysti-YB8 (</w:t>
        </w:r>
      </w:hyperlink>
      <w:r w:rsidRPr="4FE11FE8">
        <w:rPr>
          <w:rFonts w:ascii="Arial" w:eastAsia="Arial" w:hAnsi="Arial" w:cs="Arial"/>
          <w:sz w:val="24"/>
          <w:szCs w:val="24"/>
        </w:rPr>
        <w:t>Accessed: 20.05.2021)</w:t>
      </w:r>
    </w:p>
    <w:p w:rsidR="00D14FB5" w:rsidRDefault="00D14FB5" w:rsidP="00D14FB5">
      <w:pPr>
        <w:spacing w:line="240" w:lineRule="auto"/>
        <w:rPr>
          <w:rFonts w:ascii="Arial" w:eastAsia="Arial" w:hAnsi="Arial" w:cs="Arial"/>
          <w:sz w:val="24"/>
          <w:szCs w:val="24"/>
        </w:rPr>
      </w:pPr>
      <w:r w:rsidRPr="4FE11FE8">
        <w:rPr>
          <w:rFonts w:ascii="Arial" w:eastAsia="Arial" w:hAnsi="Arial" w:cs="Arial"/>
          <w:sz w:val="24"/>
          <w:szCs w:val="24"/>
        </w:rPr>
        <w:t xml:space="preserve">Kincaid, L. (1979). The convergence model of communication. [Online] Available at: </w:t>
      </w:r>
      <w:hyperlink r:id="rId11">
        <w:r w:rsidRPr="4FE11FE8">
          <w:rPr>
            <w:rStyle w:val="Hyperlink"/>
            <w:rFonts w:ascii="Arial" w:eastAsia="Arial" w:hAnsi="Arial" w:cs="Arial"/>
            <w:sz w:val="24"/>
            <w:szCs w:val="24"/>
          </w:rPr>
          <w:t>file:///C:/Users/Student/Downloads/EWCI_Paper18-TheConvergenceModelOfCommunication.pdf</w:t>
        </w:r>
      </w:hyperlink>
      <w:r w:rsidRPr="4FE11FE8">
        <w:rPr>
          <w:rFonts w:ascii="Arial" w:eastAsia="Arial" w:hAnsi="Arial" w:cs="Arial"/>
          <w:sz w:val="24"/>
          <w:szCs w:val="24"/>
        </w:rPr>
        <w:t xml:space="preserve"> (Accessed: 29.05.2021)</w:t>
      </w:r>
    </w:p>
    <w:p w:rsidR="00D14FB5" w:rsidRDefault="00D14FB5" w:rsidP="00D14FB5">
      <w:pPr>
        <w:spacing w:line="240" w:lineRule="auto"/>
        <w:rPr>
          <w:rFonts w:ascii="Arial" w:eastAsia="Arial" w:hAnsi="Arial" w:cs="Arial"/>
          <w:sz w:val="24"/>
          <w:szCs w:val="24"/>
        </w:rPr>
      </w:pPr>
      <w:proofErr w:type="spellStart"/>
      <w:r w:rsidRPr="4FE11FE8">
        <w:rPr>
          <w:rFonts w:ascii="Arial" w:eastAsia="Arial" w:hAnsi="Arial" w:cs="Arial"/>
          <w:sz w:val="24"/>
          <w:szCs w:val="24"/>
        </w:rPr>
        <w:t>Krippendorff</w:t>
      </w:r>
      <w:proofErr w:type="spellEnd"/>
      <w:r w:rsidRPr="4FE11FE8">
        <w:rPr>
          <w:rFonts w:ascii="Arial" w:eastAsia="Arial" w:hAnsi="Arial" w:cs="Arial"/>
          <w:sz w:val="24"/>
          <w:szCs w:val="24"/>
        </w:rPr>
        <w:t xml:space="preserve">, K. (2009). Mathematical theory of communication. In S. W. Littlejohn &amp; K. A. Foss (Eds.), </w:t>
      </w:r>
      <w:r w:rsidRPr="4FE11FE8">
        <w:rPr>
          <w:rFonts w:ascii="Arial" w:eastAsia="Arial" w:hAnsi="Arial" w:cs="Arial"/>
          <w:i/>
          <w:iCs/>
          <w:sz w:val="24"/>
          <w:szCs w:val="24"/>
        </w:rPr>
        <w:t>Encyclopaedia of communication theory</w:t>
      </w:r>
      <w:r w:rsidRPr="4FE11FE8">
        <w:rPr>
          <w:rFonts w:ascii="Arial" w:eastAsia="Arial" w:hAnsi="Arial" w:cs="Arial"/>
          <w:sz w:val="24"/>
          <w:szCs w:val="24"/>
        </w:rPr>
        <w:t xml:space="preserve"> (pp. 614-618). Los Angeles, CA: Sage. Available at: </w:t>
      </w:r>
      <w:hyperlink r:id="rId12">
        <w:r w:rsidRPr="4FE11FE8">
          <w:rPr>
            <w:rStyle w:val="Hyperlink"/>
            <w:rFonts w:ascii="Arial" w:eastAsia="Arial" w:hAnsi="Arial" w:cs="Arial"/>
            <w:sz w:val="24"/>
            <w:szCs w:val="24"/>
          </w:rPr>
          <w:t>http://repository.upenn.edu/asc_papers/169</w:t>
        </w:r>
      </w:hyperlink>
      <w:r w:rsidRPr="4FE11FE8">
        <w:rPr>
          <w:rFonts w:ascii="Arial" w:eastAsia="Arial" w:hAnsi="Arial" w:cs="Arial"/>
          <w:sz w:val="24"/>
          <w:szCs w:val="24"/>
        </w:rPr>
        <w:t xml:space="preserve">  (Accessed: 27.05.2021)</w:t>
      </w:r>
    </w:p>
    <w:p w:rsidR="00D14FB5" w:rsidRDefault="00D14FB5" w:rsidP="00D14FB5">
      <w:pPr>
        <w:spacing w:line="240" w:lineRule="auto"/>
        <w:rPr>
          <w:rFonts w:ascii="Arial" w:eastAsia="Arial" w:hAnsi="Arial" w:cs="Arial"/>
          <w:sz w:val="24"/>
          <w:szCs w:val="24"/>
        </w:rPr>
      </w:pPr>
      <w:proofErr w:type="spellStart"/>
      <w:r w:rsidRPr="4FE11FE8">
        <w:rPr>
          <w:rFonts w:ascii="Arial" w:eastAsia="Arial" w:hAnsi="Arial" w:cs="Arial"/>
          <w:sz w:val="24"/>
          <w:szCs w:val="24"/>
        </w:rPr>
        <w:t>Mereu</w:t>
      </w:r>
      <w:proofErr w:type="spellEnd"/>
      <w:r w:rsidRPr="4FE11FE8">
        <w:rPr>
          <w:rFonts w:ascii="Arial" w:eastAsia="Arial" w:hAnsi="Arial" w:cs="Arial"/>
          <w:sz w:val="24"/>
          <w:szCs w:val="24"/>
        </w:rPr>
        <w:t xml:space="preserve">, S. (2016). The Communication Model of a Facebook Live-Video broadcast based on the Shannon-Weaver model: A practical example for football clubs. </w:t>
      </w:r>
      <w:r w:rsidRPr="4FE11FE8">
        <w:rPr>
          <w:rFonts w:ascii="Arial" w:eastAsia="Arial" w:hAnsi="Arial" w:cs="Arial"/>
          <w:i/>
          <w:iCs/>
          <w:sz w:val="24"/>
          <w:szCs w:val="24"/>
        </w:rPr>
        <w:t>Sports Business Research</w:t>
      </w:r>
      <w:r w:rsidRPr="4FE11FE8">
        <w:rPr>
          <w:rFonts w:ascii="Arial" w:eastAsia="Arial" w:hAnsi="Arial" w:cs="Arial"/>
          <w:sz w:val="24"/>
          <w:szCs w:val="24"/>
        </w:rPr>
        <w:t xml:space="preserve">. [Online] Available at: </w:t>
      </w:r>
      <w:hyperlink r:id="rId13">
        <w:r w:rsidRPr="4FE11FE8">
          <w:rPr>
            <w:rStyle w:val="Hyperlink"/>
            <w:rFonts w:ascii="Arial" w:eastAsia="Arial" w:hAnsi="Arial" w:cs="Arial"/>
            <w:sz w:val="24"/>
            <w:szCs w:val="24"/>
          </w:rPr>
          <w:t>https://sportsbusinessresearch.blog/2016/09/12/the-communication-model-of-a-facebook-live-video-broadcast-based-on-the-shannon-weaver-model-a-practical-example-for-football-clubs/</w:t>
        </w:r>
      </w:hyperlink>
      <w:r w:rsidRPr="4FE11FE8">
        <w:rPr>
          <w:rFonts w:ascii="Arial" w:eastAsia="Arial" w:hAnsi="Arial" w:cs="Arial"/>
          <w:sz w:val="24"/>
          <w:szCs w:val="24"/>
        </w:rPr>
        <w:t xml:space="preserve">  (Accessed: 26.05.2021)</w:t>
      </w:r>
    </w:p>
    <w:p w:rsidR="00D14FB5" w:rsidRPr="002A3294" w:rsidRDefault="00D14FB5" w:rsidP="00D14FB5">
      <w:pPr>
        <w:pStyle w:val="Heading1"/>
        <w:spacing w:line="240" w:lineRule="auto"/>
        <w:rPr>
          <w:rFonts w:ascii="Arial" w:eastAsia="Arial" w:hAnsi="Arial" w:cs="Arial"/>
          <w:i/>
          <w:iCs/>
          <w:color w:val="333333"/>
          <w:sz w:val="24"/>
          <w:szCs w:val="24"/>
        </w:rPr>
      </w:pPr>
      <w:proofErr w:type="spellStart"/>
      <w:r w:rsidRPr="4FE11FE8">
        <w:rPr>
          <w:rFonts w:ascii="Arial" w:eastAsia="Arial" w:hAnsi="Arial" w:cs="Arial"/>
          <w:sz w:val="24"/>
          <w:szCs w:val="24"/>
        </w:rPr>
        <w:t>Mcquail</w:t>
      </w:r>
      <w:proofErr w:type="spellEnd"/>
      <w:r w:rsidRPr="4FE11FE8">
        <w:rPr>
          <w:rFonts w:ascii="Arial" w:eastAsia="Arial" w:hAnsi="Arial" w:cs="Arial"/>
          <w:sz w:val="24"/>
          <w:szCs w:val="24"/>
        </w:rPr>
        <w:t xml:space="preserve">, D. S, </w:t>
      </w:r>
      <w:proofErr w:type="spellStart"/>
      <w:r w:rsidRPr="4FE11FE8">
        <w:rPr>
          <w:rFonts w:ascii="Arial" w:eastAsia="Arial" w:hAnsi="Arial" w:cs="Arial"/>
          <w:sz w:val="24"/>
          <w:szCs w:val="24"/>
        </w:rPr>
        <w:t>Windahl</w:t>
      </w:r>
      <w:proofErr w:type="spellEnd"/>
      <w:r w:rsidRPr="4FE11FE8">
        <w:rPr>
          <w:rFonts w:ascii="Arial" w:eastAsia="Arial" w:hAnsi="Arial" w:cs="Arial"/>
          <w:sz w:val="24"/>
          <w:szCs w:val="24"/>
        </w:rPr>
        <w:t xml:space="preserve">. (1993). </w:t>
      </w:r>
      <w:r w:rsidRPr="4FE11FE8">
        <w:rPr>
          <w:rFonts w:ascii="Arial" w:eastAsia="Arial" w:hAnsi="Arial" w:cs="Arial"/>
          <w:i/>
          <w:iCs/>
          <w:color w:val="333333"/>
          <w:sz w:val="24"/>
          <w:szCs w:val="24"/>
        </w:rPr>
        <w:t>Models for the Study of Mass Communications</w:t>
      </w:r>
    </w:p>
    <w:p w:rsidR="00D14FB5" w:rsidRPr="002A3294" w:rsidRDefault="00D14FB5" w:rsidP="00D14FB5">
      <w:pPr>
        <w:spacing w:line="240" w:lineRule="auto"/>
        <w:rPr>
          <w:rFonts w:ascii="Arial" w:eastAsia="Arial" w:hAnsi="Arial" w:cs="Arial"/>
          <w:sz w:val="24"/>
          <w:szCs w:val="24"/>
        </w:rPr>
      </w:pPr>
      <w:r w:rsidRPr="4FE11FE8">
        <w:rPr>
          <w:rFonts w:ascii="Arial" w:eastAsia="Arial" w:hAnsi="Arial" w:cs="Arial"/>
          <w:i/>
          <w:iCs/>
          <w:color w:val="333333"/>
          <w:sz w:val="24"/>
          <w:szCs w:val="24"/>
        </w:rPr>
        <w:t xml:space="preserve">Communication. </w:t>
      </w:r>
      <w:r w:rsidRPr="4FE11FE8">
        <w:rPr>
          <w:rFonts w:ascii="Arial" w:eastAsia="Arial" w:hAnsi="Arial" w:cs="Arial"/>
          <w:color w:val="333333"/>
          <w:sz w:val="24"/>
          <w:szCs w:val="24"/>
        </w:rPr>
        <w:t xml:space="preserve">Google Books [ Online]. Available at: </w:t>
      </w:r>
      <w:hyperlink r:id="rId14">
        <w:r w:rsidRPr="4FE11FE8">
          <w:rPr>
            <w:rStyle w:val="Hyperlink"/>
            <w:rFonts w:ascii="Arial" w:eastAsia="Arial" w:hAnsi="Arial" w:cs="Arial"/>
            <w:sz w:val="24"/>
            <w:szCs w:val="24"/>
          </w:rPr>
          <w:t>https://google.books.co.uk</w:t>
        </w:r>
      </w:hyperlink>
      <w:r w:rsidRPr="4FE11FE8">
        <w:rPr>
          <w:rFonts w:ascii="Arial" w:eastAsia="Arial" w:hAnsi="Arial" w:cs="Arial"/>
          <w:sz w:val="24"/>
          <w:szCs w:val="24"/>
        </w:rPr>
        <w:t xml:space="preserve">  (Accessed: 26.05. 2021)</w:t>
      </w:r>
    </w:p>
    <w:p w:rsidR="00D14FB5" w:rsidRPr="002A3294" w:rsidRDefault="00D14FB5" w:rsidP="00D14FB5">
      <w:pPr>
        <w:spacing w:line="240" w:lineRule="auto"/>
        <w:rPr>
          <w:rFonts w:ascii="Arial" w:eastAsia="Arial" w:hAnsi="Arial" w:cs="Arial"/>
          <w:sz w:val="24"/>
          <w:szCs w:val="24"/>
        </w:rPr>
      </w:pPr>
      <w:r w:rsidRPr="4FE11FE8">
        <w:rPr>
          <w:rFonts w:ascii="Arial" w:eastAsia="Arial" w:hAnsi="Arial" w:cs="Arial"/>
          <w:sz w:val="24"/>
          <w:szCs w:val="24"/>
        </w:rPr>
        <w:t xml:space="preserve">MindTools (2019). </w:t>
      </w:r>
      <w:r w:rsidRPr="4FE11FE8">
        <w:rPr>
          <w:rFonts w:ascii="Arial" w:eastAsia="Arial" w:hAnsi="Arial" w:cs="Arial"/>
          <w:i/>
          <w:iCs/>
          <w:sz w:val="24"/>
          <w:szCs w:val="24"/>
        </w:rPr>
        <w:t xml:space="preserve">How good are your communication skills? </w:t>
      </w:r>
      <w:r w:rsidRPr="4FE11FE8">
        <w:rPr>
          <w:rFonts w:ascii="Arial" w:eastAsia="Arial" w:hAnsi="Arial" w:cs="Arial"/>
          <w:sz w:val="24"/>
          <w:szCs w:val="24"/>
        </w:rPr>
        <w:t>[online] Available at:</w:t>
      </w:r>
      <w:r w:rsidRPr="4FE11FE8">
        <w:rPr>
          <w:rFonts w:ascii="Arial" w:eastAsia="Arial" w:hAnsi="Arial" w:cs="Arial"/>
          <w:i/>
          <w:iCs/>
          <w:sz w:val="24"/>
          <w:szCs w:val="24"/>
        </w:rPr>
        <w:t xml:space="preserve"> </w:t>
      </w:r>
      <w:hyperlink r:id="rId15">
        <w:r w:rsidRPr="4FE11FE8">
          <w:rPr>
            <w:rStyle w:val="Hyperlink"/>
            <w:rFonts w:ascii="Arial" w:eastAsia="Arial" w:hAnsi="Arial" w:cs="Arial"/>
            <w:sz w:val="24"/>
            <w:szCs w:val="24"/>
          </w:rPr>
          <w:t>https://www.mindtools.com/pages/article/newCS_99.htm</w:t>
        </w:r>
      </w:hyperlink>
      <w:r w:rsidRPr="4FE11FE8">
        <w:rPr>
          <w:rStyle w:val="Hyperlink"/>
          <w:rFonts w:ascii="Arial" w:eastAsia="Arial" w:hAnsi="Arial" w:cs="Arial"/>
          <w:sz w:val="24"/>
          <w:szCs w:val="24"/>
        </w:rPr>
        <w:t xml:space="preserve">   (</w:t>
      </w:r>
      <w:r w:rsidRPr="4FE11FE8">
        <w:rPr>
          <w:rFonts w:ascii="Arial" w:eastAsia="Arial" w:hAnsi="Arial" w:cs="Arial"/>
          <w:sz w:val="24"/>
          <w:szCs w:val="24"/>
        </w:rPr>
        <w:t>Accessed: 22.05.2021)</w:t>
      </w:r>
    </w:p>
    <w:p w:rsidR="00D14FB5" w:rsidRPr="002A3294" w:rsidRDefault="00D14FB5" w:rsidP="00D14FB5">
      <w:pPr>
        <w:spacing w:line="240" w:lineRule="auto"/>
        <w:rPr>
          <w:rFonts w:ascii="Arial" w:eastAsia="Arial" w:hAnsi="Arial" w:cs="Arial"/>
          <w:sz w:val="24"/>
          <w:szCs w:val="24"/>
        </w:rPr>
      </w:pPr>
      <w:r w:rsidRPr="4FE11FE8">
        <w:rPr>
          <w:rFonts w:ascii="Arial" w:eastAsia="Arial" w:hAnsi="Arial" w:cs="Arial"/>
          <w:sz w:val="24"/>
          <w:szCs w:val="24"/>
        </w:rPr>
        <w:t xml:space="preserve">Morgan, P. (2017) </w:t>
      </w:r>
      <w:r w:rsidRPr="4FE11FE8">
        <w:rPr>
          <w:rFonts w:ascii="Arial" w:eastAsia="Arial" w:hAnsi="Arial" w:cs="Arial"/>
          <w:i/>
          <w:iCs/>
          <w:sz w:val="24"/>
          <w:szCs w:val="24"/>
        </w:rPr>
        <w:t>The business students guide to study and employability</w:t>
      </w:r>
      <w:r w:rsidRPr="4FE11FE8">
        <w:rPr>
          <w:rFonts w:ascii="Arial" w:eastAsia="Arial" w:hAnsi="Arial" w:cs="Arial"/>
          <w:sz w:val="24"/>
          <w:szCs w:val="24"/>
        </w:rPr>
        <w:t>, London: Sage.</w:t>
      </w:r>
    </w:p>
    <w:p w:rsidR="00D14FB5" w:rsidRPr="002A3294" w:rsidRDefault="00D14FB5" w:rsidP="00D14FB5">
      <w:pPr>
        <w:spacing w:line="240" w:lineRule="auto"/>
        <w:rPr>
          <w:rFonts w:ascii="Arial" w:eastAsia="Arial" w:hAnsi="Arial" w:cs="Arial"/>
          <w:sz w:val="24"/>
          <w:szCs w:val="24"/>
        </w:rPr>
      </w:pPr>
      <w:r w:rsidRPr="4FE11FE8">
        <w:rPr>
          <w:rFonts w:ascii="Arial" w:eastAsia="Arial" w:hAnsi="Arial" w:cs="Arial"/>
          <w:sz w:val="24"/>
          <w:szCs w:val="24"/>
        </w:rPr>
        <w:t xml:space="preserve">Schramm, W. (1954). How communication works. In W. Schramm (Ed.), </w:t>
      </w:r>
      <w:r w:rsidRPr="4FE11FE8">
        <w:rPr>
          <w:rFonts w:ascii="Arial" w:eastAsia="Arial" w:hAnsi="Arial" w:cs="Arial"/>
          <w:i/>
          <w:iCs/>
          <w:sz w:val="24"/>
          <w:szCs w:val="24"/>
        </w:rPr>
        <w:t>The process and effects of mass communication</w:t>
      </w:r>
      <w:r w:rsidRPr="4FE11FE8">
        <w:rPr>
          <w:rFonts w:ascii="Arial" w:eastAsia="Arial" w:hAnsi="Arial" w:cs="Arial"/>
          <w:sz w:val="24"/>
          <w:szCs w:val="24"/>
        </w:rPr>
        <w:t xml:space="preserve"> (pp. 3–10). Urbana, IL: University of Illinois Press.</w:t>
      </w:r>
    </w:p>
    <w:p w:rsidR="00D14FB5" w:rsidRPr="002A3294" w:rsidRDefault="00D14FB5" w:rsidP="00D14FB5">
      <w:pPr>
        <w:spacing w:line="240" w:lineRule="auto"/>
        <w:rPr>
          <w:rFonts w:ascii="Arial" w:eastAsia="Arial" w:hAnsi="Arial" w:cs="Arial"/>
          <w:sz w:val="24"/>
          <w:szCs w:val="24"/>
        </w:rPr>
      </w:pPr>
      <w:r w:rsidRPr="4FE11FE8">
        <w:rPr>
          <w:rFonts w:ascii="Arial" w:eastAsia="Arial" w:hAnsi="Arial" w:cs="Arial"/>
          <w:sz w:val="24"/>
          <w:szCs w:val="24"/>
        </w:rPr>
        <w:t xml:space="preserve">Shannon, C. and Weaver, W. (1949.) </w:t>
      </w:r>
      <w:r w:rsidRPr="4FE11FE8">
        <w:rPr>
          <w:rFonts w:ascii="Arial" w:eastAsia="Arial" w:hAnsi="Arial" w:cs="Arial"/>
          <w:i/>
          <w:iCs/>
          <w:sz w:val="24"/>
          <w:szCs w:val="24"/>
        </w:rPr>
        <w:t>The Mathematical Theory of Communication</w:t>
      </w:r>
      <w:r w:rsidRPr="4FE11FE8">
        <w:rPr>
          <w:rFonts w:ascii="Arial" w:eastAsia="Arial" w:hAnsi="Arial" w:cs="Arial"/>
          <w:sz w:val="24"/>
          <w:szCs w:val="24"/>
        </w:rPr>
        <w:t>. Urbana: University of Illinois Press. </w:t>
      </w:r>
    </w:p>
    <w:p w:rsidR="00D14FB5" w:rsidRPr="002A3294" w:rsidRDefault="00D14FB5" w:rsidP="00D14FB5">
      <w:pPr>
        <w:spacing w:line="240" w:lineRule="auto"/>
        <w:rPr>
          <w:sz w:val="24"/>
          <w:szCs w:val="24"/>
        </w:rPr>
      </w:pPr>
      <w:r w:rsidRPr="4FE11FE8">
        <w:rPr>
          <w:rFonts w:ascii="Arial" w:eastAsia="Arial" w:hAnsi="Arial" w:cs="Arial"/>
          <w:sz w:val="24"/>
          <w:szCs w:val="24"/>
        </w:rPr>
        <w:t xml:space="preserve">Skills You Need (2019). </w:t>
      </w:r>
      <w:r w:rsidRPr="4FE11FE8">
        <w:rPr>
          <w:rFonts w:ascii="Arial" w:eastAsia="Arial" w:hAnsi="Arial" w:cs="Arial"/>
          <w:i/>
          <w:iCs/>
          <w:sz w:val="24"/>
          <w:szCs w:val="24"/>
        </w:rPr>
        <w:t xml:space="preserve">Interpersonal Skills Self-Assessment. </w:t>
      </w:r>
      <w:r w:rsidRPr="4FE11FE8">
        <w:rPr>
          <w:rFonts w:ascii="Arial" w:eastAsia="Arial" w:hAnsi="Arial" w:cs="Arial"/>
          <w:sz w:val="24"/>
          <w:szCs w:val="24"/>
        </w:rPr>
        <w:t xml:space="preserve">[online] Available at: </w:t>
      </w:r>
      <w:hyperlink r:id="rId16">
        <w:r w:rsidRPr="4FE11FE8">
          <w:rPr>
            <w:rStyle w:val="Hyperlink"/>
            <w:rFonts w:ascii="Arial" w:eastAsia="Arial" w:hAnsi="Arial" w:cs="Arial"/>
            <w:sz w:val="24"/>
            <w:szCs w:val="24"/>
          </w:rPr>
          <w:t>https://www.skillsyouneed.com/ls/index.php/343479</w:t>
        </w:r>
      </w:hyperlink>
      <w:r w:rsidRPr="4FE11FE8">
        <w:rPr>
          <w:rFonts w:ascii="Arial" w:eastAsia="Arial" w:hAnsi="Arial" w:cs="Arial"/>
          <w:sz w:val="24"/>
          <w:szCs w:val="24"/>
        </w:rPr>
        <w:t xml:space="preserve">  (Accessed: 20.05.2021)</w:t>
      </w:r>
    </w:p>
    <w:p w:rsidR="00D14FB5" w:rsidRDefault="00D14FB5" w:rsidP="00D14FB5">
      <w:pPr>
        <w:spacing w:line="240" w:lineRule="auto"/>
        <w:rPr>
          <w:rFonts w:ascii="Arial" w:eastAsia="Arial" w:hAnsi="Arial" w:cs="Arial"/>
          <w:sz w:val="24"/>
          <w:szCs w:val="24"/>
        </w:rPr>
      </w:pPr>
      <w:r w:rsidRPr="4FE11FE8">
        <w:rPr>
          <w:rFonts w:ascii="Arial" w:eastAsia="Arial" w:hAnsi="Arial" w:cs="Arial"/>
          <w:sz w:val="24"/>
          <w:szCs w:val="24"/>
        </w:rPr>
        <w:t xml:space="preserve">Wrench, J. </w:t>
      </w:r>
      <w:proofErr w:type="spellStart"/>
      <w:r w:rsidRPr="4FE11FE8">
        <w:rPr>
          <w:rFonts w:ascii="Arial" w:eastAsia="Arial" w:hAnsi="Arial" w:cs="Arial"/>
          <w:sz w:val="24"/>
          <w:szCs w:val="24"/>
        </w:rPr>
        <w:t>Narissra</w:t>
      </w:r>
      <w:proofErr w:type="spellEnd"/>
      <w:r w:rsidRPr="4FE11FE8">
        <w:rPr>
          <w:rFonts w:ascii="Arial" w:eastAsia="Arial" w:hAnsi="Arial" w:cs="Arial"/>
          <w:sz w:val="24"/>
          <w:szCs w:val="24"/>
        </w:rPr>
        <w:t xml:space="preserve">, M. Carter, N. </w:t>
      </w:r>
      <w:proofErr w:type="spellStart"/>
      <w:r w:rsidRPr="4FE11FE8">
        <w:rPr>
          <w:rFonts w:ascii="Arial" w:eastAsia="Arial" w:hAnsi="Arial" w:cs="Arial"/>
          <w:sz w:val="24"/>
          <w:szCs w:val="24"/>
        </w:rPr>
        <w:t>Thweatt</w:t>
      </w:r>
      <w:proofErr w:type="spellEnd"/>
      <w:r w:rsidRPr="4FE11FE8">
        <w:rPr>
          <w:rFonts w:ascii="Arial" w:eastAsia="Arial" w:hAnsi="Arial" w:cs="Arial"/>
          <w:sz w:val="24"/>
          <w:szCs w:val="24"/>
        </w:rPr>
        <w:t xml:space="preserve">, K. (2020) </w:t>
      </w:r>
      <w:r w:rsidRPr="4FE11FE8">
        <w:rPr>
          <w:rFonts w:ascii="Arial" w:eastAsia="Arial" w:hAnsi="Arial" w:cs="Arial"/>
          <w:i/>
          <w:iCs/>
          <w:sz w:val="24"/>
          <w:szCs w:val="24"/>
        </w:rPr>
        <w:t>Models of Interpersonal communication [</w:t>
      </w:r>
      <w:r w:rsidRPr="4FE11FE8">
        <w:rPr>
          <w:rFonts w:ascii="Arial" w:eastAsia="Arial" w:hAnsi="Arial" w:cs="Arial"/>
          <w:sz w:val="24"/>
          <w:szCs w:val="24"/>
        </w:rPr>
        <w:t>Online</w:t>
      </w:r>
      <w:r w:rsidRPr="4FE11FE8">
        <w:rPr>
          <w:rFonts w:ascii="Arial" w:eastAsia="Arial" w:hAnsi="Arial" w:cs="Arial"/>
          <w:i/>
          <w:iCs/>
          <w:sz w:val="24"/>
          <w:szCs w:val="24"/>
        </w:rPr>
        <w:t>]</w:t>
      </w:r>
      <w:r w:rsidRPr="4FE11FE8">
        <w:rPr>
          <w:rFonts w:ascii="Arial" w:eastAsia="Arial" w:hAnsi="Arial" w:cs="Arial"/>
          <w:sz w:val="24"/>
          <w:szCs w:val="24"/>
        </w:rPr>
        <w:t xml:space="preserve"> Available at: https://socialsci.libretexts.org/Bookshelves/Communication/Interpersonal_Communication/Book%3A_Interpersonal_Communication_-_A_Mindful_Approach_to_Relationships_(Wrench_et_al.)/02%3A_Overview_of_Interpersonal_Communication/2.04%3A_Models_of_Interpersonal_Communication</w:t>
      </w:r>
    </w:p>
    <w:p w:rsidR="00D14FB5" w:rsidRDefault="00D14FB5" w:rsidP="00D14FB5">
      <w:pPr>
        <w:rPr>
          <w:rFonts w:ascii="Arial" w:eastAsia="Arial" w:hAnsi="Arial" w:cs="Arial"/>
          <w:sz w:val="24"/>
          <w:szCs w:val="24"/>
        </w:rPr>
      </w:pPr>
    </w:p>
    <w:p w:rsidR="00D14FB5" w:rsidRPr="002C257F" w:rsidRDefault="00D14FB5" w:rsidP="00D14FB5">
      <w:pPr>
        <w:pStyle w:val="Heading1"/>
        <w:rPr>
          <w:rFonts w:ascii="Arial Rounded MT Bold" w:eastAsia="Arial Rounded MT Bold" w:hAnsi="Arial Rounded MT Bold" w:cs="Arial Rounded MT Bold"/>
          <w:sz w:val="28"/>
          <w:szCs w:val="28"/>
        </w:rPr>
      </w:pPr>
      <w:bookmarkStart w:id="5" w:name="_Toc9181651"/>
      <w:r w:rsidRPr="4FE11FE8">
        <w:rPr>
          <w:rFonts w:ascii="Arial Rounded MT Bold" w:eastAsia="Arial Rounded MT Bold" w:hAnsi="Arial Rounded MT Bold" w:cs="Arial Rounded MT Bold"/>
          <w:sz w:val="28"/>
          <w:szCs w:val="28"/>
        </w:rPr>
        <w:lastRenderedPageBreak/>
        <w:t>Appendix A</w:t>
      </w:r>
      <w:bookmarkEnd w:id="5"/>
    </w:p>
    <w:p w:rsidR="00D14FB5" w:rsidRDefault="00D14FB5" w:rsidP="00D14FB5">
      <w:pPr>
        <w:pStyle w:val="Heading2"/>
      </w:pPr>
      <w:bookmarkStart w:id="6" w:name="_Toc9181652"/>
      <w:r>
        <w:t>Skills You Need Communication Quiz</w:t>
      </w:r>
      <w:bookmarkEnd w:id="6"/>
    </w:p>
    <w:p w:rsidR="00D14FB5" w:rsidRPr="002C257F" w:rsidRDefault="00D14FB5" w:rsidP="00D14FB5"/>
    <w:p w:rsidR="00D14FB5" w:rsidRPr="00BD4916" w:rsidRDefault="00D14FB5" w:rsidP="00D14FB5">
      <w:r>
        <w:rPr>
          <w:noProof/>
        </w:rPr>
        <w:drawing>
          <wp:inline distT="0" distB="0" distL="0" distR="0" wp14:anchorId="3E5B804A" wp14:editId="57556B8D">
            <wp:extent cx="4572000" cy="2571750"/>
            <wp:effectExtent l="0" t="0" r="0" b="0"/>
            <wp:docPr id="1416142904" name="Picture 14161429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rsidR="00D14FB5" w:rsidRDefault="00D14FB5" w:rsidP="00D14FB5">
      <w:pPr>
        <w:rPr>
          <w:sz w:val="24"/>
          <w:szCs w:val="24"/>
        </w:rPr>
      </w:pPr>
    </w:p>
    <w:p w:rsidR="00D14FB5" w:rsidRDefault="00D14FB5" w:rsidP="00D14FB5">
      <w:pPr>
        <w:rPr>
          <w:sz w:val="24"/>
          <w:szCs w:val="24"/>
        </w:rPr>
      </w:pPr>
    </w:p>
    <w:p w:rsidR="00D14FB5" w:rsidRDefault="00D14FB5" w:rsidP="00D14FB5">
      <w:pPr>
        <w:rPr>
          <w:sz w:val="24"/>
          <w:szCs w:val="24"/>
        </w:rPr>
      </w:pPr>
    </w:p>
    <w:p w:rsidR="00D14FB5" w:rsidRDefault="00D14FB5" w:rsidP="00D14FB5">
      <w:pPr>
        <w:pStyle w:val="Heading2"/>
      </w:pPr>
      <w:bookmarkStart w:id="7" w:name="_Toc9181653"/>
      <w:r>
        <w:t>Mind Tools Communication Quiz</w:t>
      </w:r>
      <w:bookmarkEnd w:id="7"/>
    </w:p>
    <w:p w:rsidR="00D14FB5" w:rsidRPr="00F970CE" w:rsidRDefault="00D14FB5" w:rsidP="00D14FB5">
      <w:r>
        <w:rPr>
          <w:noProof/>
        </w:rPr>
        <w:drawing>
          <wp:inline distT="0" distB="0" distL="0" distR="0" wp14:anchorId="030BE3CE" wp14:editId="7A2F18AB">
            <wp:extent cx="4572000" cy="2571750"/>
            <wp:effectExtent l="0" t="0" r="0" b="0"/>
            <wp:docPr id="892213441" name="Picture 8922134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rsidR="00D14FB5" w:rsidRDefault="00D14FB5" w:rsidP="00D14FB5">
      <w:pPr>
        <w:rPr>
          <w:rFonts w:ascii="Arial" w:eastAsia="Arial" w:hAnsi="Arial" w:cs="Arial"/>
          <w:sz w:val="24"/>
          <w:szCs w:val="24"/>
        </w:rPr>
      </w:pPr>
    </w:p>
    <w:p w:rsidR="00D14FB5" w:rsidRDefault="00D14FB5" w:rsidP="00D14FB5">
      <w:pPr>
        <w:rPr>
          <w:rFonts w:ascii="Arial" w:eastAsia="Arial" w:hAnsi="Arial" w:cs="Arial"/>
          <w:sz w:val="24"/>
          <w:szCs w:val="24"/>
        </w:rPr>
      </w:pPr>
    </w:p>
    <w:p w:rsidR="00D14FB5" w:rsidRDefault="00D14FB5"/>
    <w:sectPr w:rsidR="00D14FB5" w:rsidSect="000C6D46">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Rounded MT Bold">
    <w:panose1 w:val="020F0704030504030204"/>
    <w:charset w:val="4D"/>
    <w:family w:val="swiss"/>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AD0B47"/>
    <w:multiLevelType w:val="hybridMultilevel"/>
    <w:tmpl w:val="A490CBC8"/>
    <w:lvl w:ilvl="0" w:tplc="6A0A666C">
      <w:start w:val="1"/>
      <w:numFmt w:val="bullet"/>
      <w:lvlText w:val=""/>
      <w:lvlJc w:val="left"/>
      <w:pPr>
        <w:ind w:left="720" w:hanging="360"/>
      </w:pPr>
      <w:rPr>
        <w:rFonts w:ascii="Symbol" w:hAnsi="Symbol" w:hint="default"/>
      </w:rPr>
    </w:lvl>
    <w:lvl w:ilvl="1" w:tplc="C43234AA">
      <w:start w:val="1"/>
      <w:numFmt w:val="bullet"/>
      <w:lvlText w:val="o"/>
      <w:lvlJc w:val="left"/>
      <w:pPr>
        <w:ind w:left="1440" w:hanging="360"/>
      </w:pPr>
      <w:rPr>
        <w:rFonts w:ascii="Courier New" w:hAnsi="Courier New" w:hint="default"/>
      </w:rPr>
    </w:lvl>
    <w:lvl w:ilvl="2" w:tplc="A48E6FF8">
      <w:start w:val="1"/>
      <w:numFmt w:val="bullet"/>
      <w:lvlText w:val=""/>
      <w:lvlJc w:val="left"/>
      <w:pPr>
        <w:ind w:left="2160" w:hanging="360"/>
      </w:pPr>
      <w:rPr>
        <w:rFonts w:ascii="Wingdings" w:hAnsi="Wingdings" w:hint="default"/>
      </w:rPr>
    </w:lvl>
    <w:lvl w:ilvl="3" w:tplc="0C904FEA">
      <w:start w:val="1"/>
      <w:numFmt w:val="bullet"/>
      <w:lvlText w:val=""/>
      <w:lvlJc w:val="left"/>
      <w:pPr>
        <w:ind w:left="2880" w:hanging="360"/>
      </w:pPr>
      <w:rPr>
        <w:rFonts w:ascii="Symbol" w:hAnsi="Symbol" w:hint="default"/>
      </w:rPr>
    </w:lvl>
    <w:lvl w:ilvl="4" w:tplc="3EAEFC0C">
      <w:start w:val="1"/>
      <w:numFmt w:val="bullet"/>
      <w:lvlText w:val="o"/>
      <w:lvlJc w:val="left"/>
      <w:pPr>
        <w:ind w:left="3600" w:hanging="360"/>
      </w:pPr>
      <w:rPr>
        <w:rFonts w:ascii="Courier New" w:hAnsi="Courier New" w:hint="default"/>
      </w:rPr>
    </w:lvl>
    <w:lvl w:ilvl="5" w:tplc="E842C550">
      <w:start w:val="1"/>
      <w:numFmt w:val="bullet"/>
      <w:lvlText w:val=""/>
      <w:lvlJc w:val="left"/>
      <w:pPr>
        <w:ind w:left="4320" w:hanging="360"/>
      </w:pPr>
      <w:rPr>
        <w:rFonts w:ascii="Wingdings" w:hAnsi="Wingdings" w:hint="default"/>
      </w:rPr>
    </w:lvl>
    <w:lvl w:ilvl="6" w:tplc="1D907A80">
      <w:start w:val="1"/>
      <w:numFmt w:val="bullet"/>
      <w:lvlText w:val=""/>
      <w:lvlJc w:val="left"/>
      <w:pPr>
        <w:ind w:left="5040" w:hanging="360"/>
      </w:pPr>
      <w:rPr>
        <w:rFonts w:ascii="Symbol" w:hAnsi="Symbol" w:hint="default"/>
      </w:rPr>
    </w:lvl>
    <w:lvl w:ilvl="7" w:tplc="104C6EBC">
      <w:start w:val="1"/>
      <w:numFmt w:val="bullet"/>
      <w:lvlText w:val="o"/>
      <w:lvlJc w:val="left"/>
      <w:pPr>
        <w:ind w:left="5760" w:hanging="360"/>
      </w:pPr>
      <w:rPr>
        <w:rFonts w:ascii="Courier New" w:hAnsi="Courier New" w:hint="default"/>
      </w:rPr>
    </w:lvl>
    <w:lvl w:ilvl="8" w:tplc="AC98DB6A">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4FB5"/>
    <w:rsid w:val="000C6D46"/>
    <w:rsid w:val="002D5064"/>
    <w:rsid w:val="00461F7B"/>
    <w:rsid w:val="005D3D3F"/>
    <w:rsid w:val="00745351"/>
    <w:rsid w:val="00D14FB5"/>
    <w:rsid w:val="00E517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F50C2E"/>
  <w14:defaultImageDpi w14:val="32767"/>
  <w15:chartTrackingRefBased/>
  <w15:docId w15:val="{38925896-C06F-0947-B457-3C20D623A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14FB5"/>
    <w:pPr>
      <w:spacing w:after="160" w:line="259" w:lineRule="auto"/>
    </w:pPr>
    <w:rPr>
      <w:sz w:val="22"/>
      <w:szCs w:val="22"/>
    </w:rPr>
  </w:style>
  <w:style w:type="paragraph" w:styleId="Heading1">
    <w:name w:val="heading 1"/>
    <w:basedOn w:val="Normal"/>
    <w:next w:val="Normal"/>
    <w:link w:val="Heading1Char"/>
    <w:uiPriority w:val="9"/>
    <w:qFormat/>
    <w:rsid w:val="00D14F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14FB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4FB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14FB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14FB5"/>
    <w:pPr>
      <w:outlineLvl w:val="9"/>
    </w:pPr>
    <w:rPr>
      <w:lang w:val="en-US"/>
    </w:rPr>
  </w:style>
  <w:style w:type="paragraph" w:styleId="TOC1">
    <w:name w:val="toc 1"/>
    <w:basedOn w:val="Normal"/>
    <w:next w:val="Normal"/>
    <w:autoRedefine/>
    <w:uiPriority w:val="39"/>
    <w:unhideWhenUsed/>
    <w:rsid w:val="00D14FB5"/>
    <w:pPr>
      <w:spacing w:after="100"/>
    </w:pPr>
  </w:style>
  <w:style w:type="paragraph" w:styleId="TOC2">
    <w:name w:val="toc 2"/>
    <w:basedOn w:val="Normal"/>
    <w:next w:val="Normal"/>
    <w:autoRedefine/>
    <w:uiPriority w:val="39"/>
    <w:unhideWhenUsed/>
    <w:rsid w:val="00D14FB5"/>
    <w:pPr>
      <w:spacing w:after="100"/>
      <w:ind w:left="220"/>
    </w:pPr>
  </w:style>
  <w:style w:type="character" w:styleId="Hyperlink">
    <w:name w:val="Hyperlink"/>
    <w:basedOn w:val="DefaultParagraphFont"/>
    <w:uiPriority w:val="99"/>
    <w:unhideWhenUsed/>
    <w:rsid w:val="00D14FB5"/>
    <w:rPr>
      <w:color w:val="0563C1" w:themeColor="hyperlink"/>
      <w:u w:val="single"/>
    </w:rPr>
  </w:style>
  <w:style w:type="table" w:styleId="GridTable4">
    <w:name w:val="Grid Table 4"/>
    <w:basedOn w:val="TableNormal"/>
    <w:uiPriority w:val="49"/>
    <w:rsid w:val="00D14FB5"/>
    <w:rPr>
      <w:sz w:val="22"/>
      <w:szCs w:val="22"/>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sportsbusinessresearch.blog/2016/09/12/the-communication-model-of-a-facebook-live-video-broadcast-based-on-the-shannon-weaver-model-a-practical-example-for-football-clubs/" TargetMode="External"/><Relationship Id="rId18"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repository.upenn.edu/asc_papers/169" TargetMode="Externa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hyperlink" Target="https://www.skillsyouneed.com/ls/index.php/343479"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file:///C:/Users/Student/Downloads/EWCI_Paper18-TheConvergenceModelOfCommunication.pdf" TargetMode="External"/><Relationship Id="rId5" Type="http://schemas.openxmlformats.org/officeDocument/2006/relationships/image" Target="media/image1.jpeg"/><Relationship Id="rId15" Type="http://schemas.openxmlformats.org/officeDocument/2006/relationships/hyperlink" Target="https://www.mindtools.com/pages/article/newCS_99.htm" TargetMode="External"/><Relationship Id="rId10" Type="http://schemas.openxmlformats.org/officeDocument/2006/relationships/hyperlink" Target="https://youtu.be/LRzysti-YB8%20("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google.books.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11</Pages>
  <Words>2894</Words>
  <Characters>16498</Characters>
  <Application>Microsoft Office Word</Application>
  <DocSecurity>0</DocSecurity>
  <Lines>137</Lines>
  <Paragraphs>38</Paragraphs>
  <ScaleCrop>false</ScaleCrop>
  <Company/>
  <LinksUpToDate>false</LinksUpToDate>
  <CharactersWithSpaces>19354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Showell</dc:creator>
  <cp:keywords/>
  <dc:description/>
  <cp:lastModifiedBy>Ian Showell</cp:lastModifiedBy>
  <cp:revision>1</cp:revision>
  <dcterms:created xsi:type="dcterms:W3CDTF">2021-06-01T11:48:00Z</dcterms:created>
  <dcterms:modified xsi:type="dcterms:W3CDTF">2021-06-01T11:50:00Z</dcterms:modified>
</cp:coreProperties>
</file>