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80250" w14:textId="77777777" w:rsidR="005B4221" w:rsidRDefault="005B4221" w:rsidP="006237E2"/>
    <w:p w14:paraId="4A89E3F8" w14:textId="77777777" w:rsidR="005B4221" w:rsidRDefault="005B4221" w:rsidP="00E1650C">
      <w:pPr>
        <w:spacing w:line="480" w:lineRule="auto"/>
        <w:jc w:val="center"/>
        <w:rPr>
          <w:rFonts w:ascii="Times New Roman" w:hAnsi="Times New Roman" w:cs="Times New Roman"/>
          <w:b/>
          <w:bCs/>
          <w:sz w:val="24"/>
          <w:szCs w:val="24"/>
        </w:rPr>
      </w:pPr>
    </w:p>
    <w:p w14:paraId="1B56F597" w14:textId="77777777" w:rsidR="005B4221" w:rsidRDefault="005B4221" w:rsidP="00E1650C">
      <w:pPr>
        <w:spacing w:line="480" w:lineRule="auto"/>
        <w:jc w:val="center"/>
        <w:rPr>
          <w:rFonts w:ascii="Times New Roman" w:hAnsi="Times New Roman" w:cs="Times New Roman"/>
          <w:b/>
          <w:bCs/>
          <w:sz w:val="24"/>
          <w:szCs w:val="24"/>
        </w:rPr>
      </w:pPr>
    </w:p>
    <w:p w14:paraId="2C5D3ABB" w14:textId="3B80544E" w:rsidR="005B4221" w:rsidRDefault="005B4221" w:rsidP="00E1650C">
      <w:pPr>
        <w:spacing w:line="480" w:lineRule="auto"/>
        <w:jc w:val="center"/>
        <w:rPr>
          <w:rFonts w:ascii="Times New Roman" w:hAnsi="Times New Roman" w:cs="Times New Roman"/>
          <w:b/>
          <w:bCs/>
          <w:sz w:val="24"/>
          <w:szCs w:val="24"/>
        </w:rPr>
      </w:pPr>
    </w:p>
    <w:p w14:paraId="452EFD2B" w14:textId="4E67F238" w:rsidR="00017299" w:rsidRPr="00FF160D" w:rsidRDefault="00017299" w:rsidP="00E1650C">
      <w:pPr>
        <w:spacing w:line="480" w:lineRule="auto"/>
        <w:jc w:val="center"/>
        <w:rPr>
          <w:rFonts w:ascii="Times New Roman" w:hAnsi="Times New Roman" w:cs="Times New Roman"/>
          <w:b/>
          <w:bCs/>
          <w:sz w:val="32"/>
          <w:szCs w:val="32"/>
        </w:rPr>
      </w:pPr>
      <w:r w:rsidRPr="00FF160D">
        <w:rPr>
          <w:rFonts w:ascii="Times New Roman" w:hAnsi="Times New Roman" w:cs="Times New Roman"/>
          <w:b/>
          <w:bCs/>
          <w:sz w:val="32"/>
          <w:szCs w:val="32"/>
        </w:rPr>
        <w:t>Profit Decline at TM Lewin, UK</w:t>
      </w:r>
    </w:p>
    <w:p w14:paraId="197335BD" w14:textId="72186164" w:rsidR="00E1650C" w:rsidRPr="00E1650C" w:rsidRDefault="00E1650C" w:rsidP="00E1650C">
      <w:pPr>
        <w:spacing w:line="480" w:lineRule="auto"/>
        <w:jc w:val="center"/>
        <w:rPr>
          <w:rFonts w:ascii="Times New Roman" w:hAnsi="Times New Roman" w:cs="Times New Roman"/>
          <w:b/>
          <w:bCs/>
          <w:sz w:val="24"/>
          <w:szCs w:val="24"/>
        </w:rPr>
      </w:pPr>
      <w:r w:rsidRPr="00E1650C">
        <w:rPr>
          <w:rFonts w:ascii="Times New Roman" w:hAnsi="Times New Roman" w:cs="Times New Roman"/>
          <w:b/>
          <w:bCs/>
          <w:sz w:val="24"/>
          <w:szCs w:val="24"/>
        </w:rPr>
        <w:t>Student Name: Viorel Iorga</w:t>
      </w:r>
    </w:p>
    <w:p w14:paraId="73E15897" w14:textId="40CCD0C3" w:rsidR="00E1650C" w:rsidRPr="00E1650C" w:rsidRDefault="00E1650C" w:rsidP="00E1650C">
      <w:pPr>
        <w:spacing w:line="480" w:lineRule="auto"/>
        <w:jc w:val="center"/>
        <w:rPr>
          <w:rFonts w:ascii="Times New Roman" w:hAnsi="Times New Roman" w:cs="Times New Roman"/>
          <w:b/>
          <w:bCs/>
          <w:sz w:val="24"/>
          <w:szCs w:val="24"/>
        </w:rPr>
      </w:pPr>
      <w:r w:rsidRPr="00E1650C">
        <w:rPr>
          <w:rFonts w:ascii="Times New Roman" w:hAnsi="Times New Roman" w:cs="Times New Roman"/>
          <w:b/>
          <w:bCs/>
          <w:sz w:val="24"/>
          <w:szCs w:val="24"/>
        </w:rPr>
        <w:t>Student Number:</w:t>
      </w:r>
      <w:r w:rsidR="008A0055">
        <w:rPr>
          <w:rFonts w:ascii="Times New Roman" w:hAnsi="Times New Roman" w:cs="Times New Roman"/>
          <w:b/>
          <w:bCs/>
          <w:sz w:val="24"/>
          <w:szCs w:val="24"/>
        </w:rPr>
        <w:t xml:space="preserve"> </w:t>
      </w:r>
      <w:r w:rsidR="008A0055" w:rsidRPr="008A0055">
        <w:rPr>
          <w:rFonts w:ascii="Times New Roman" w:hAnsi="Times New Roman" w:cs="Times New Roman"/>
          <w:b/>
          <w:bCs/>
          <w:sz w:val="24"/>
          <w:szCs w:val="24"/>
        </w:rPr>
        <w:t>2131642</w:t>
      </w:r>
    </w:p>
    <w:p w14:paraId="436D9EF4" w14:textId="071BCA0D" w:rsidR="00E1650C" w:rsidRPr="00E1650C" w:rsidRDefault="00E1650C" w:rsidP="00E1650C">
      <w:pPr>
        <w:spacing w:line="480" w:lineRule="auto"/>
        <w:jc w:val="center"/>
        <w:rPr>
          <w:rFonts w:ascii="Times New Roman" w:hAnsi="Times New Roman" w:cs="Times New Roman"/>
          <w:b/>
          <w:bCs/>
          <w:sz w:val="24"/>
          <w:szCs w:val="24"/>
        </w:rPr>
      </w:pPr>
      <w:r w:rsidRPr="00E1650C">
        <w:rPr>
          <w:rFonts w:ascii="Times New Roman" w:hAnsi="Times New Roman" w:cs="Times New Roman"/>
          <w:b/>
          <w:bCs/>
          <w:sz w:val="24"/>
          <w:szCs w:val="24"/>
        </w:rPr>
        <w:t xml:space="preserve">Module Code: BMSW </w:t>
      </w:r>
      <w:r>
        <w:rPr>
          <w:rFonts w:ascii="Times New Roman" w:hAnsi="Times New Roman" w:cs="Times New Roman"/>
          <w:b/>
          <w:bCs/>
          <w:sz w:val="24"/>
          <w:szCs w:val="24"/>
        </w:rPr>
        <w:t>4004</w:t>
      </w:r>
    </w:p>
    <w:p w14:paraId="5F77D666" w14:textId="417EE0BC" w:rsidR="00E1650C" w:rsidRPr="00E1650C" w:rsidRDefault="00E1650C" w:rsidP="00E1650C">
      <w:pPr>
        <w:spacing w:line="480" w:lineRule="auto"/>
        <w:jc w:val="center"/>
        <w:rPr>
          <w:rFonts w:ascii="Times New Roman" w:hAnsi="Times New Roman" w:cs="Times New Roman"/>
          <w:b/>
          <w:bCs/>
          <w:sz w:val="24"/>
          <w:szCs w:val="24"/>
        </w:rPr>
      </w:pPr>
      <w:r w:rsidRPr="00E1650C">
        <w:rPr>
          <w:rFonts w:ascii="Times New Roman" w:hAnsi="Times New Roman" w:cs="Times New Roman"/>
          <w:b/>
          <w:bCs/>
          <w:sz w:val="24"/>
          <w:szCs w:val="24"/>
        </w:rPr>
        <w:t xml:space="preserve">Assignment Title: </w:t>
      </w:r>
      <w:r w:rsidR="00325DF0">
        <w:rPr>
          <w:rFonts w:ascii="Times New Roman" w:hAnsi="Times New Roman" w:cs="Times New Roman"/>
          <w:b/>
          <w:bCs/>
          <w:sz w:val="24"/>
          <w:szCs w:val="24"/>
        </w:rPr>
        <w:t>Task 2 – Final Report</w:t>
      </w:r>
      <w:r w:rsidR="00017299">
        <w:rPr>
          <w:rFonts w:ascii="Times New Roman" w:hAnsi="Times New Roman" w:cs="Times New Roman"/>
          <w:b/>
          <w:bCs/>
          <w:sz w:val="24"/>
          <w:szCs w:val="24"/>
        </w:rPr>
        <w:t xml:space="preserve"> </w:t>
      </w:r>
    </w:p>
    <w:p w14:paraId="3A51B9D0" w14:textId="1D02B929" w:rsidR="00E1650C" w:rsidRDefault="00E1650C" w:rsidP="00E1650C">
      <w:pPr>
        <w:spacing w:line="480" w:lineRule="auto"/>
        <w:jc w:val="center"/>
        <w:rPr>
          <w:rFonts w:ascii="Times New Roman" w:hAnsi="Times New Roman" w:cs="Times New Roman"/>
          <w:b/>
          <w:bCs/>
          <w:sz w:val="24"/>
          <w:szCs w:val="24"/>
        </w:rPr>
      </w:pPr>
      <w:r w:rsidRPr="00E1650C">
        <w:rPr>
          <w:rFonts w:ascii="Times New Roman" w:hAnsi="Times New Roman" w:cs="Times New Roman"/>
          <w:b/>
          <w:bCs/>
          <w:sz w:val="24"/>
          <w:szCs w:val="24"/>
        </w:rPr>
        <w:t xml:space="preserve">Module Title: </w:t>
      </w:r>
      <w:r w:rsidR="00DD2A72">
        <w:rPr>
          <w:rFonts w:ascii="Times New Roman" w:hAnsi="Times New Roman" w:cs="Times New Roman"/>
          <w:b/>
          <w:bCs/>
          <w:sz w:val="24"/>
          <w:szCs w:val="24"/>
        </w:rPr>
        <w:t>Problem Solving and Decision Making</w:t>
      </w:r>
    </w:p>
    <w:p w14:paraId="0C862474" w14:textId="606CCEE6" w:rsidR="00017299" w:rsidRPr="00E1650C" w:rsidRDefault="00017299" w:rsidP="00E1650C">
      <w:pPr>
        <w:spacing w:line="480" w:lineRule="auto"/>
        <w:jc w:val="center"/>
        <w:rPr>
          <w:rFonts w:ascii="Times New Roman" w:hAnsi="Times New Roman" w:cs="Times New Roman"/>
          <w:b/>
          <w:bCs/>
          <w:sz w:val="24"/>
          <w:szCs w:val="24"/>
        </w:rPr>
      </w:pPr>
    </w:p>
    <w:p w14:paraId="466EDB52" w14:textId="0A9EC69B" w:rsidR="00E1650C" w:rsidRDefault="00E1650C" w:rsidP="00E1650C">
      <w:pPr>
        <w:spacing w:line="480" w:lineRule="auto"/>
        <w:jc w:val="center"/>
        <w:rPr>
          <w:rFonts w:ascii="Times New Roman" w:hAnsi="Times New Roman" w:cs="Times New Roman"/>
          <w:b/>
          <w:bCs/>
          <w:sz w:val="24"/>
          <w:szCs w:val="24"/>
        </w:rPr>
      </w:pPr>
      <w:r w:rsidRPr="00E1650C">
        <w:rPr>
          <w:rFonts w:ascii="Times New Roman" w:hAnsi="Times New Roman" w:cs="Times New Roman"/>
          <w:b/>
          <w:bCs/>
          <w:sz w:val="24"/>
          <w:szCs w:val="24"/>
        </w:rPr>
        <w:t>Lecturer Name:</w:t>
      </w:r>
      <w:r w:rsidR="0001796E">
        <w:rPr>
          <w:rFonts w:ascii="Times New Roman" w:hAnsi="Times New Roman" w:cs="Times New Roman"/>
          <w:b/>
          <w:bCs/>
          <w:sz w:val="24"/>
          <w:szCs w:val="24"/>
        </w:rPr>
        <w:t xml:space="preserve"> Dr. </w:t>
      </w:r>
      <w:proofErr w:type="spellStart"/>
      <w:r w:rsidR="0001796E">
        <w:rPr>
          <w:rFonts w:ascii="Times New Roman" w:hAnsi="Times New Roman" w:cs="Times New Roman"/>
          <w:b/>
          <w:bCs/>
          <w:sz w:val="24"/>
          <w:szCs w:val="24"/>
        </w:rPr>
        <w:t>Chijioke</w:t>
      </w:r>
      <w:proofErr w:type="spellEnd"/>
      <w:r w:rsidR="0001796E">
        <w:rPr>
          <w:rFonts w:ascii="Times New Roman" w:hAnsi="Times New Roman" w:cs="Times New Roman"/>
          <w:b/>
          <w:bCs/>
          <w:sz w:val="24"/>
          <w:szCs w:val="24"/>
        </w:rPr>
        <w:t xml:space="preserve"> D Uba</w:t>
      </w:r>
    </w:p>
    <w:p w14:paraId="38C155B2" w14:textId="273E6034" w:rsidR="00E1650C" w:rsidRDefault="00E1650C" w:rsidP="00044602">
      <w:pPr>
        <w:spacing w:line="480" w:lineRule="auto"/>
        <w:jc w:val="center"/>
        <w:rPr>
          <w:rFonts w:ascii="Times New Roman" w:hAnsi="Times New Roman" w:cs="Times New Roman"/>
          <w:b/>
          <w:bCs/>
          <w:sz w:val="24"/>
          <w:szCs w:val="24"/>
        </w:rPr>
      </w:pPr>
    </w:p>
    <w:p w14:paraId="1EFD6D35" w14:textId="3A88695A" w:rsidR="00E1650C" w:rsidRDefault="00E1650C" w:rsidP="00044602">
      <w:pPr>
        <w:spacing w:line="480" w:lineRule="auto"/>
        <w:jc w:val="center"/>
        <w:rPr>
          <w:rFonts w:ascii="Times New Roman" w:hAnsi="Times New Roman" w:cs="Times New Roman"/>
          <w:b/>
          <w:bCs/>
          <w:sz w:val="24"/>
          <w:szCs w:val="24"/>
        </w:rPr>
      </w:pPr>
    </w:p>
    <w:p w14:paraId="1E3E8188" w14:textId="5EFBFE18" w:rsidR="003843E2" w:rsidRDefault="003843E2" w:rsidP="00044602">
      <w:pPr>
        <w:spacing w:line="480" w:lineRule="auto"/>
        <w:jc w:val="center"/>
        <w:rPr>
          <w:rFonts w:ascii="Times New Roman" w:hAnsi="Times New Roman" w:cs="Times New Roman"/>
          <w:b/>
          <w:bCs/>
          <w:sz w:val="24"/>
          <w:szCs w:val="24"/>
        </w:rPr>
      </w:pPr>
    </w:p>
    <w:p w14:paraId="044FC7B2" w14:textId="03ACBD80" w:rsidR="003843E2" w:rsidRDefault="003843E2" w:rsidP="00044602">
      <w:pPr>
        <w:spacing w:line="480" w:lineRule="auto"/>
        <w:jc w:val="center"/>
        <w:rPr>
          <w:rFonts w:ascii="Times New Roman" w:hAnsi="Times New Roman" w:cs="Times New Roman"/>
          <w:b/>
          <w:bCs/>
          <w:sz w:val="24"/>
          <w:szCs w:val="24"/>
        </w:rPr>
      </w:pPr>
    </w:p>
    <w:p w14:paraId="14EE9611" w14:textId="1FFFD75B" w:rsidR="003843E2" w:rsidRDefault="003843E2" w:rsidP="00044602">
      <w:pPr>
        <w:spacing w:line="480" w:lineRule="auto"/>
        <w:jc w:val="center"/>
        <w:rPr>
          <w:rFonts w:ascii="Times New Roman" w:hAnsi="Times New Roman" w:cs="Times New Roman"/>
          <w:b/>
          <w:bCs/>
          <w:sz w:val="24"/>
          <w:szCs w:val="24"/>
        </w:rPr>
      </w:pPr>
    </w:p>
    <w:p w14:paraId="34F574FB" w14:textId="4795A07E" w:rsidR="003843E2" w:rsidRDefault="003843E2" w:rsidP="00044602">
      <w:pPr>
        <w:spacing w:line="480" w:lineRule="auto"/>
        <w:jc w:val="center"/>
        <w:rPr>
          <w:rFonts w:ascii="Times New Roman" w:hAnsi="Times New Roman" w:cs="Times New Roman"/>
          <w:b/>
          <w:bCs/>
          <w:sz w:val="24"/>
          <w:szCs w:val="24"/>
        </w:rPr>
      </w:pPr>
    </w:p>
    <w:p w14:paraId="4245BD87" w14:textId="0884C767" w:rsidR="003843E2" w:rsidRDefault="003843E2" w:rsidP="00AF254D">
      <w:pPr>
        <w:spacing w:line="480" w:lineRule="auto"/>
        <w:rPr>
          <w:rFonts w:ascii="Times New Roman" w:hAnsi="Times New Roman" w:cs="Times New Roman"/>
          <w:b/>
          <w:bCs/>
          <w:sz w:val="24"/>
          <w:szCs w:val="24"/>
        </w:rPr>
      </w:pPr>
    </w:p>
    <w:p w14:paraId="54FFA439" w14:textId="52562EDF" w:rsidR="00710AE7" w:rsidRDefault="00C51B44" w:rsidP="00710AE7">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Words: </w:t>
      </w:r>
      <w:bookmarkStart w:id="0" w:name="_Toc117460629"/>
      <w:r w:rsidR="0035171C">
        <w:rPr>
          <w:rFonts w:ascii="Times New Roman" w:hAnsi="Times New Roman" w:cs="Times New Roman"/>
          <w:b/>
          <w:bCs/>
          <w:sz w:val="24"/>
          <w:szCs w:val="24"/>
        </w:rPr>
        <w:t>2150</w:t>
      </w:r>
    </w:p>
    <w:p w14:paraId="4F50F621" w14:textId="6FFF3703" w:rsidR="00485D26" w:rsidRDefault="00485D26" w:rsidP="00710AE7">
      <w:pPr>
        <w:spacing w:line="480" w:lineRule="auto"/>
        <w:rPr>
          <w:rFonts w:ascii="Times New Roman" w:hAnsi="Times New Roman" w:cs="Times New Roman"/>
          <w:b/>
          <w:bCs/>
          <w:sz w:val="24"/>
          <w:szCs w:val="24"/>
        </w:rPr>
      </w:pPr>
    </w:p>
    <w:p w14:paraId="2CEE64ED" w14:textId="50A2B53C" w:rsidR="00485D26" w:rsidRDefault="00485D26" w:rsidP="00710AE7">
      <w:pPr>
        <w:spacing w:line="480" w:lineRule="auto"/>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1274551335"/>
        <w:docPartObj>
          <w:docPartGallery w:val="Table of Contents"/>
          <w:docPartUnique/>
        </w:docPartObj>
      </w:sdtPr>
      <w:sdtEndPr>
        <w:rPr>
          <w:b/>
          <w:bCs/>
          <w:noProof/>
        </w:rPr>
      </w:sdtEndPr>
      <w:sdtContent>
        <w:p w14:paraId="5E3BD707" w14:textId="5F0D78E6" w:rsidR="00485D26" w:rsidRDefault="00485D26">
          <w:pPr>
            <w:pStyle w:val="TOCHeading"/>
          </w:pPr>
          <w:r>
            <w:t>Table of Contents</w:t>
          </w:r>
        </w:p>
        <w:p w14:paraId="22E3E7BF" w14:textId="6B3E8AA3" w:rsidR="00181433" w:rsidRPr="00181433" w:rsidRDefault="00181433" w:rsidP="00181433">
          <w:r>
            <w:t>Profit Decline at TM Lewin, UK</w:t>
          </w:r>
        </w:p>
        <w:p w14:paraId="250BC40B" w14:textId="2E12AD4D" w:rsidR="00485D26" w:rsidRDefault="00485D26">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20305475" w:history="1">
            <w:r w:rsidRPr="00280532">
              <w:rPr>
                <w:rStyle w:val="Hyperlink"/>
                <w:noProof/>
              </w:rPr>
              <w:t>Introduction</w:t>
            </w:r>
            <w:r>
              <w:rPr>
                <w:noProof/>
                <w:webHidden/>
              </w:rPr>
              <w:tab/>
            </w:r>
            <w:r>
              <w:rPr>
                <w:noProof/>
                <w:webHidden/>
              </w:rPr>
              <w:fldChar w:fldCharType="begin"/>
            </w:r>
            <w:r>
              <w:rPr>
                <w:noProof/>
                <w:webHidden/>
              </w:rPr>
              <w:instrText xml:space="preserve"> PAGEREF _Toc120305475 \h </w:instrText>
            </w:r>
            <w:r>
              <w:rPr>
                <w:noProof/>
                <w:webHidden/>
              </w:rPr>
            </w:r>
            <w:r>
              <w:rPr>
                <w:noProof/>
                <w:webHidden/>
              </w:rPr>
              <w:fldChar w:fldCharType="separate"/>
            </w:r>
            <w:r>
              <w:rPr>
                <w:noProof/>
                <w:webHidden/>
              </w:rPr>
              <w:t>2</w:t>
            </w:r>
            <w:r>
              <w:rPr>
                <w:noProof/>
                <w:webHidden/>
              </w:rPr>
              <w:fldChar w:fldCharType="end"/>
            </w:r>
          </w:hyperlink>
        </w:p>
        <w:p w14:paraId="4F6CB2A3" w14:textId="71F0F701" w:rsidR="00485D26" w:rsidRDefault="00000000">
          <w:pPr>
            <w:pStyle w:val="TOC1"/>
            <w:tabs>
              <w:tab w:val="right" w:leader="dot" w:pos="9350"/>
            </w:tabs>
            <w:rPr>
              <w:rFonts w:eastAsiaTheme="minorEastAsia"/>
              <w:noProof/>
              <w:lang w:val="en-GB" w:eastAsia="en-GB"/>
            </w:rPr>
          </w:pPr>
          <w:hyperlink w:anchor="_Toc120305476" w:history="1">
            <w:r w:rsidR="00485D26" w:rsidRPr="00280532">
              <w:rPr>
                <w:rStyle w:val="Hyperlink"/>
                <w:noProof/>
              </w:rPr>
              <w:t>Nature of the Problem</w:t>
            </w:r>
            <w:r w:rsidR="00485D26">
              <w:rPr>
                <w:noProof/>
                <w:webHidden/>
              </w:rPr>
              <w:tab/>
            </w:r>
            <w:r w:rsidR="00485D26">
              <w:rPr>
                <w:noProof/>
                <w:webHidden/>
              </w:rPr>
              <w:fldChar w:fldCharType="begin"/>
            </w:r>
            <w:r w:rsidR="00485D26">
              <w:rPr>
                <w:noProof/>
                <w:webHidden/>
              </w:rPr>
              <w:instrText xml:space="preserve"> PAGEREF _Toc120305476 \h </w:instrText>
            </w:r>
            <w:r w:rsidR="00485D26">
              <w:rPr>
                <w:noProof/>
                <w:webHidden/>
              </w:rPr>
            </w:r>
            <w:r w:rsidR="00485D26">
              <w:rPr>
                <w:noProof/>
                <w:webHidden/>
              </w:rPr>
              <w:fldChar w:fldCharType="separate"/>
            </w:r>
            <w:r w:rsidR="00485D26">
              <w:rPr>
                <w:noProof/>
                <w:webHidden/>
              </w:rPr>
              <w:t>2</w:t>
            </w:r>
            <w:r w:rsidR="00485D26">
              <w:rPr>
                <w:noProof/>
                <w:webHidden/>
              </w:rPr>
              <w:fldChar w:fldCharType="end"/>
            </w:r>
          </w:hyperlink>
        </w:p>
        <w:p w14:paraId="180DEC7C" w14:textId="5E558DAD" w:rsidR="00485D26" w:rsidRDefault="00000000">
          <w:pPr>
            <w:pStyle w:val="TOC1"/>
            <w:tabs>
              <w:tab w:val="right" w:leader="dot" w:pos="9350"/>
            </w:tabs>
            <w:rPr>
              <w:rFonts w:eastAsiaTheme="minorEastAsia"/>
              <w:noProof/>
              <w:lang w:val="en-GB" w:eastAsia="en-GB"/>
            </w:rPr>
          </w:pPr>
          <w:hyperlink w:anchor="_Toc120305477" w:history="1">
            <w:r w:rsidR="00485D26" w:rsidRPr="00280532">
              <w:rPr>
                <w:rStyle w:val="Hyperlink"/>
                <w:noProof/>
              </w:rPr>
              <w:t>Impact of the Problem</w:t>
            </w:r>
            <w:r w:rsidR="00485D26">
              <w:rPr>
                <w:noProof/>
                <w:webHidden/>
              </w:rPr>
              <w:tab/>
            </w:r>
            <w:r w:rsidR="00485D26">
              <w:rPr>
                <w:noProof/>
                <w:webHidden/>
              </w:rPr>
              <w:fldChar w:fldCharType="begin"/>
            </w:r>
            <w:r w:rsidR="00485D26">
              <w:rPr>
                <w:noProof/>
                <w:webHidden/>
              </w:rPr>
              <w:instrText xml:space="preserve"> PAGEREF _Toc120305477 \h </w:instrText>
            </w:r>
            <w:r w:rsidR="00485D26">
              <w:rPr>
                <w:noProof/>
                <w:webHidden/>
              </w:rPr>
            </w:r>
            <w:r w:rsidR="00485D26">
              <w:rPr>
                <w:noProof/>
                <w:webHidden/>
              </w:rPr>
              <w:fldChar w:fldCharType="separate"/>
            </w:r>
            <w:r w:rsidR="00485D26">
              <w:rPr>
                <w:noProof/>
                <w:webHidden/>
              </w:rPr>
              <w:t>3</w:t>
            </w:r>
            <w:r w:rsidR="00485D26">
              <w:rPr>
                <w:noProof/>
                <w:webHidden/>
              </w:rPr>
              <w:fldChar w:fldCharType="end"/>
            </w:r>
          </w:hyperlink>
        </w:p>
        <w:p w14:paraId="69361FA5" w14:textId="21009680" w:rsidR="00485D26" w:rsidRDefault="00000000">
          <w:pPr>
            <w:pStyle w:val="TOC2"/>
            <w:tabs>
              <w:tab w:val="right" w:leader="dot" w:pos="9350"/>
            </w:tabs>
            <w:rPr>
              <w:noProof/>
            </w:rPr>
          </w:pPr>
          <w:hyperlink w:anchor="_Toc120305478" w:history="1">
            <w:r w:rsidR="00485D26" w:rsidRPr="00280532">
              <w:rPr>
                <w:rStyle w:val="Hyperlink"/>
                <w:noProof/>
              </w:rPr>
              <w:t>Retrenchment of workers</w:t>
            </w:r>
            <w:r w:rsidR="00485D26">
              <w:rPr>
                <w:noProof/>
                <w:webHidden/>
              </w:rPr>
              <w:tab/>
            </w:r>
            <w:r w:rsidR="00485D26">
              <w:rPr>
                <w:noProof/>
                <w:webHidden/>
              </w:rPr>
              <w:fldChar w:fldCharType="begin"/>
            </w:r>
            <w:r w:rsidR="00485D26">
              <w:rPr>
                <w:noProof/>
                <w:webHidden/>
              </w:rPr>
              <w:instrText xml:space="preserve"> PAGEREF _Toc120305478 \h </w:instrText>
            </w:r>
            <w:r w:rsidR="00485D26">
              <w:rPr>
                <w:noProof/>
                <w:webHidden/>
              </w:rPr>
            </w:r>
            <w:r w:rsidR="00485D26">
              <w:rPr>
                <w:noProof/>
                <w:webHidden/>
              </w:rPr>
              <w:fldChar w:fldCharType="separate"/>
            </w:r>
            <w:r w:rsidR="00485D26">
              <w:rPr>
                <w:noProof/>
                <w:webHidden/>
              </w:rPr>
              <w:t>3</w:t>
            </w:r>
            <w:r w:rsidR="00485D26">
              <w:rPr>
                <w:noProof/>
                <w:webHidden/>
              </w:rPr>
              <w:fldChar w:fldCharType="end"/>
            </w:r>
          </w:hyperlink>
        </w:p>
        <w:p w14:paraId="5C68EB89" w14:textId="0E1CDF52" w:rsidR="00485D26" w:rsidRDefault="00000000">
          <w:pPr>
            <w:pStyle w:val="TOC2"/>
            <w:tabs>
              <w:tab w:val="right" w:leader="dot" w:pos="9350"/>
            </w:tabs>
            <w:rPr>
              <w:noProof/>
            </w:rPr>
          </w:pPr>
          <w:hyperlink w:anchor="_Toc120305479" w:history="1">
            <w:r w:rsidR="00485D26" w:rsidRPr="00280532">
              <w:rPr>
                <w:rStyle w:val="Hyperlink"/>
                <w:noProof/>
              </w:rPr>
              <w:t>Loss of revenues</w:t>
            </w:r>
            <w:r w:rsidR="00485D26">
              <w:rPr>
                <w:noProof/>
                <w:webHidden/>
              </w:rPr>
              <w:tab/>
            </w:r>
            <w:r w:rsidR="00485D26">
              <w:rPr>
                <w:noProof/>
                <w:webHidden/>
              </w:rPr>
              <w:fldChar w:fldCharType="begin"/>
            </w:r>
            <w:r w:rsidR="00485D26">
              <w:rPr>
                <w:noProof/>
                <w:webHidden/>
              </w:rPr>
              <w:instrText xml:space="preserve"> PAGEREF _Toc120305479 \h </w:instrText>
            </w:r>
            <w:r w:rsidR="00485D26">
              <w:rPr>
                <w:noProof/>
                <w:webHidden/>
              </w:rPr>
            </w:r>
            <w:r w:rsidR="00485D26">
              <w:rPr>
                <w:noProof/>
                <w:webHidden/>
              </w:rPr>
              <w:fldChar w:fldCharType="separate"/>
            </w:r>
            <w:r w:rsidR="00485D26">
              <w:rPr>
                <w:noProof/>
                <w:webHidden/>
              </w:rPr>
              <w:t>3</w:t>
            </w:r>
            <w:r w:rsidR="00485D26">
              <w:rPr>
                <w:noProof/>
                <w:webHidden/>
              </w:rPr>
              <w:fldChar w:fldCharType="end"/>
            </w:r>
          </w:hyperlink>
        </w:p>
        <w:p w14:paraId="4020C481" w14:textId="41D94EB4" w:rsidR="00485D26" w:rsidRDefault="00000000">
          <w:pPr>
            <w:pStyle w:val="TOC2"/>
            <w:tabs>
              <w:tab w:val="right" w:leader="dot" w:pos="9350"/>
            </w:tabs>
            <w:rPr>
              <w:noProof/>
            </w:rPr>
          </w:pPr>
          <w:hyperlink w:anchor="_Toc120305480" w:history="1">
            <w:r w:rsidR="00485D26" w:rsidRPr="00280532">
              <w:rPr>
                <w:rStyle w:val="Hyperlink"/>
                <w:noProof/>
              </w:rPr>
              <w:t>Closing of physical stores</w:t>
            </w:r>
            <w:r w:rsidR="00485D26">
              <w:rPr>
                <w:noProof/>
                <w:webHidden/>
              </w:rPr>
              <w:tab/>
            </w:r>
            <w:r w:rsidR="00485D26">
              <w:rPr>
                <w:noProof/>
                <w:webHidden/>
              </w:rPr>
              <w:fldChar w:fldCharType="begin"/>
            </w:r>
            <w:r w:rsidR="00485D26">
              <w:rPr>
                <w:noProof/>
                <w:webHidden/>
              </w:rPr>
              <w:instrText xml:space="preserve"> PAGEREF _Toc120305480 \h </w:instrText>
            </w:r>
            <w:r w:rsidR="00485D26">
              <w:rPr>
                <w:noProof/>
                <w:webHidden/>
              </w:rPr>
            </w:r>
            <w:r w:rsidR="00485D26">
              <w:rPr>
                <w:noProof/>
                <w:webHidden/>
              </w:rPr>
              <w:fldChar w:fldCharType="separate"/>
            </w:r>
            <w:r w:rsidR="00485D26">
              <w:rPr>
                <w:noProof/>
                <w:webHidden/>
              </w:rPr>
              <w:t>3</w:t>
            </w:r>
            <w:r w:rsidR="00485D26">
              <w:rPr>
                <w:noProof/>
                <w:webHidden/>
              </w:rPr>
              <w:fldChar w:fldCharType="end"/>
            </w:r>
          </w:hyperlink>
        </w:p>
        <w:p w14:paraId="441F6B9E" w14:textId="33638239" w:rsidR="00485D26" w:rsidRDefault="00000000">
          <w:pPr>
            <w:pStyle w:val="TOC1"/>
            <w:tabs>
              <w:tab w:val="right" w:leader="dot" w:pos="9350"/>
            </w:tabs>
            <w:rPr>
              <w:rFonts w:eastAsiaTheme="minorEastAsia"/>
              <w:noProof/>
              <w:lang w:val="en-GB" w:eastAsia="en-GB"/>
            </w:rPr>
          </w:pPr>
          <w:hyperlink w:anchor="_Toc120305481" w:history="1">
            <w:r w:rsidR="00485D26" w:rsidRPr="00280532">
              <w:rPr>
                <w:rStyle w:val="Hyperlink"/>
                <w:noProof/>
              </w:rPr>
              <w:t>Fishbone Diagram</w:t>
            </w:r>
            <w:r w:rsidR="00485D26">
              <w:rPr>
                <w:noProof/>
                <w:webHidden/>
              </w:rPr>
              <w:tab/>
            </w:r>
            <w:r w:rsidR="00485D26">
              <w:rPr>
                <w:noProof/>
                <w:webHidden/>
              </w:rPr>
              <w:fldChar w:fldCharType="begin"/>
            </w:r>
            <w:r w:rsidR="00485D26">
              <w:rPr>
                <w:noProof/>
                <w:webHidden/>
              </w:rPr>
              <w:instrText xml:space="preserve"> PAGEREF _Toc120305481 \h </w:instrText>
            </w:r>
            <w:r w:rsidR="00485D26">
              <w:rPr>
                <w:noProof/>
                <w:webHidden/>
              </w:rPr>
            </w:r>
            <w:r w:rsidR="00485D26">
              <w:rPr>
                <w:noProof/>
                <w:webHidden/>
              </w:rPr>
              <w:fldChar w:fldCharType="separate"/>
            </w:r>
            <w:r w:rsidR="00485D26">
              <w:rPr>
                <w:noProof/>
                <w:webHidden/>
              </w:rPr>
              <w:t>4</w:t>
            </w:r>
            <w:r w:rsidR="00485D26">
              <w:rPr>
                <w:noProof/>
                <w:webHidden/>
              </w:rPr>
              <w:fldChar w:fldCharType="end"/>
            </w:r>
          </w:hyperlink>
        </w:p>
        <w:p w14:paraId="047075AD" w14:textId="1B8AFAE8" w:rsidR="00485D26" w:rsidRDefault="00000000">
          <w:pPr>
            <w:pStyle w:val="TOC1"/>
            <w:tabs>
              <w:tab w:val="right" w:leader="dot" w:pos="9350"/>
            </w:tabs>
            <w:rPr>
              <w:rFonts w:eastAsiaTheme="minorEastAsia"/>
              <w:noProof/>
              <w:lang w:val="en-GB" w:eastAsia="en-GB"/>
            </w:rPr>
          </w:pPr>
          <w:hyperlink w:anchor="_Toc120305482" w:history="1">
            <w:r w:rsidR="00485D26" w:rsidRPr="00280532">
              <w:rPr>
                <w:rStyle w:val="Hyperlink"/>
                <w:noProof/>
              </w:rPr>
              <w:t>Evaluation of possible solutions</w:t>
            </w:r>
            <w:r w:rsidR="00485D26">
              <w:rPr>
                <w:noProof/>
                <w:webHidden/>
              </w:rPr>
              <w:tab/>
            </w:r>
            <w:r w:rsidR="00485D26">
              <w:rPr>
                <w:noProof/>
                <w:webHidden/>
              </w:rPr>
              <w:fldChar w:fldCharType="begin"/>
            </w:r>
            <w:r w:rsidR="00485D26">
              <w:rPr>
                <w:noProof/>
                <w:webHidden/>
              </w:rPr>
              <w:instrText xml:space="preserve"> PAGEREF _Toc120305482 \h </w:instrText>
            </w:r>
            <w:r w:rsidR="00485D26">
              <w:rPr>
                <w:noProof/>
                <w:webHidden/>
              </w:rPr>
            </w:r>
            <w:r w:rsidR="00485D26">
              <w:rPr>
                <w:noProof/>
                <w:webHidden/>
              </w:rPr>
              <w:fldChar w:fldCharType="separate"/>
            </w:r>
            <w:r w:rsidR="00485D26">
              <w:rPr>
                <w:noProof/>
                <w:webHidden/>
              </w:rPr>
              <w:t>5</w:t>
            </w:r>
            <w:r w:rsidR="00485D26">
              <w:rPr>
                <w:noProof/>
                <w:webHidden/>
              </w:rPr>
              <w:fldChar w:fldCharType="end"/>
            </w:r>
          </w:hyperlink>
        </w:p>
        <w:p w14:paraId="695F2930" w14:textId="291A49B6" w:rsidR="00485D26" w:rsidRDefault="00000000">
          <w:pPr>
            <w:pStyle w:val="TOC2"/>
            <w:tabs>
              <w:tab w:val="right" w:leader="dot" w:pos="9350"/>
            </w:tabs>
            <w:rPr>
              <w:noProof/>
            </w:rPr>
          </w:pPr>
          <w:hyperlink w:anchor="_Toc120305483" w:history="1">
            <w:r w:rsidR="00485D26" w:rsidRPr="00280532">
              <w:rPr>
                <w:rStyle w:val="Hyperlink"/>
                <w:noProof/>
              </w:rPr>
              <w:t>Ecommerce</w:t>
            </w:r>
            <w:r w:rsidR="00485D26">
              <w:rPr>
                <w:noProof/>
                <w:webHidden/>
              </w:rPr>
              <w:tab/>
            </w:r>
            <w:r w:rsidR="00485D26">
              <w:rPr>
                <w:noProof/>
                <w:webHidden/>
              </w:rPr>
              <w:fldChar w:fldCharType="begin"/>
            </w:r>
            <w:r w:rsidR="00485D26">
              <w:rPr>
                <w:noProof/>
                <w:webHidden/>
              </w:rPr>
              <w:instrText xml:space="preserve"> PAGEREF _Toc120305483 \h </w:instrText>
            </w:r>
            <w:r w:rsidR="00485D26">
              <w:rPr>
                <w:noProof/>
                <w:webHidden/>
              </w:rPr>
            </w:r>
            <w:r w:rsidR="00485D26">
              <w:rPr>
                <w:noProof/>
                <w:webHidden/>
              </w:rPr>
              <w:fldChar w:fldCharType="separate"/>
            </w:r>
            <w:r w:rsidR="00485D26">
              <w:rPr>
                <w:noProof/>
                <w:webHidden/>
              </w:rPr>
              <w:t>5</w:t>
            </w:r>
            <w:r w:rsidR="00485D26">
              <w:rPr>
                <w:noProof/>
                <w:webHidden/>
              </w:rPr>
              <w:fldChar w:fldCharType="end"/>
            </w:r>
          </w:hyperlink>
        </w:p>
        <w:p w14:paraId="02BC1140" w14:textId="166AB4C0" w:rsidR="00485D26" w:rsidRDefault="00000000">
          <w:pPr>
            <w:pStyle w:val="TOC2"/>
            <w:tabs>
              <w:tab w:val="right" w:leader="dot" w:pos="9350"/>
            </w:tabs>
            <w:rPr>
              <w:noProof/>
            </w:rPr>
          </w:pPr>
          <w:hyperlink w:anchor="_Toc120305484" w:history="1">
            <w:r w:rsidR="00485D26" w:rsidRPr="00280532">
              <w:rPr>
                <w:rStyle w:val="Hyperlink"/>
                <w:noProof/>
              </w:rPr>
              <w:t>Green Retailing</w:t>
            </w:r>
            <w:r w:rsidR="00485D26">
              <w:rPr>
                <w:noProof/>
                <w:webHidden/>
              </w:rPr>
              <w:tab/>
            </w:r>
            <w:r w:rsidR="00485D26">
              <w:rPr>
                <w:noProof/>
                <w:webHidden/>
              </w:rPr>
              <w:fldChar w:fldCharType="begin"/>
            </w:r>
            <w:r w:rsidR="00485D26">
              <w:rPr>
                <w:noProof/>
                <w:webHidden/>
              </w:rPr>
              <w:instrText xml:space="preserve"> PAGEREF _Toc120305484 \h </w:instrText>
            </w:r>
            <w:r w:rsidR="00485D26">
              <w:rPr>
                <w:noProof/>
                <w:webHidden/>
              </w:rPr>
            </w:r>
            <w:r w:rsidR="00485D26">
              <w:rPr>
                <w:noProof/>
                <w:webHidden/>
              </w:rPr>
              <w:fldChar w:fldCharType="separate"/>
            </w:r>
            <w:r w:rsidR="00485D26">
              <w:rPr>
                <w:noProof/>
                <w:webHidden/>
              </w:rPr>
              <w:t>5</w:t>
            </w:r>
            <w:r w:rsidR="00485D26">
              <w:rPr>
                <w:noProof/>
                <w:webHidden/>
              </w:rPr>
              <w:fldChar w:fldCharType="end"/>
            </w:r>
          </w:hyperlink>
        </w:p>
        <w:p w14:paraId="03EE6C91" w14:textId="6CB72078" w:rsidR="00485D26" w:rsidRDefault="00000000">
          <w:pPr>
            <w:pStyle w:val="TOC1"/>
            <w:tabs>
              <w:tab w:val="right" w:leader="dot" w:pos="9350"/>
            </w:tabs>
            <w:rPr>
              <w:rFonts w:eastAsiaTheme="minorEastAsia"/>
              <w:noProof/>
              <w:lang w:val="en-GB" w:eastAsia="en-GB"/>
            </w:rPr>
          </w:pPr>
          <w:hyperlink w:anchor="_Toc120305485" w:history="1">
            <w:r w:rsidR="00485D26" w:rsidRPr="00280532">
              <w:rPr>
                <w:rStyle w:val="Hyperlink"/>
                <w:noProof/>
              </w:rPr>
              <w:t>PESTLE Analysis</w:t>
            </w:r>
            <w:r w:rsidR="00485D26">
              <w:rPr>
                <w:noProof/>
                <w:webHidden/>
              </w:rPr>
              <w:tab/>
            </w:r>
            <w:r w:rsidR="00485D26">
              <w:rPr>
                <w:noProof/>
                <w:webHidden/>
              </w:rPr>
              <w:fldChar w:fldCharType="begin"/>
            </w:r>
            <w:r w:rsidR="00485D26">
              <w:rPr>
                <w:noProof/>
                <w:webHidden/>
              </w:rPr>
              <w:instrText xml:space="preserve"> PAGEREF _Toc120305485 \h </w:instrText>
            </w:r>
            <w:r w:rsidR="00485D26">
              <w:rPr>
                <w:noProof/>
                <w:webHidden/>
              </w:rPr>
            </w:r>
            <w:r w:rsidR="00485D26">
              <w:rPr>
                <w:noProof/>
                <w:webHidden/>
              </w:rPr>
              <w:fldChar w:fldCharType="separate"/>
            </w:r>
            <w:r w:rsidR="00485D26">
              <w:rPr>
                <w:noProof/>
                <w:webHidden/>
              </w:rPr>
              <w:t>6</w:t>
            </w:r>
            <w:r w:rsidR="00485D26">
              <w:rPr>
                <w:noProof/>
                <w:webHidden/>
              </w:rPr>
              <w:fldChar w:fldCharType="end"/>
            </w:r>
          </w:hyperlink>
        </w:p>
        <w:p w14:paraId="6CC79F83" w14:textId="06EE3219" w:rsidR="00485D26" w:rsidRDefault="00000000">
          <w:pPr>
            <w:pStyle w:val="TOC2"/>
            <w:tabs>
              <w:tab w:val="right" w:leader="dot" w:pos="9350"/>
            </w:tabs>
            <w:rPr>
              <w:noProof/>
            </w:rPr>
          </w:pPr>
          <w:hyperlink w:anchor="_Toc120305486" w:history="1">
            <w:r w:rsidR="00485D26" w:rsidRPr="00280532">
              <w:rPr>
                <w:rStyle w:val="Hyperlink"/>
                <w:noProof/>
              </w:rPr>
              <w:t>Political Factors</w:t>
            </w:r>
            <w:r w:rsidR="00485D26">
              <w:rPr>
                <w:noProof/>
                <w:webHidden/>
              </w:rPr>
              <w:tab/>
            </w:r>
            <w:r w:rsidR="00485D26">
              <w:rPr>
                <w:noProof/>
                <w:webHidden/>
              </w:rPr>
              <w:fldChar w:fldCharType="begin"/>
            </w:r>
            <w:r w:rsidR="00485D26">
              <w:rPr>
                <w:noProof/>
                <w:webHidden/>
              </w:rPr>
              <w:instrText xml:space="preserve"> PAGEREF _Toc120305486 \h </w:instrText>
            </w:r>
            <w:r w:rsidR="00485D26">
              <w:rPr>
                <w:noProof/>
                <w:webHidden/>
              </w:rPr>
            </w:r>
            <w:r w:rsidR="00485D26">
              <w:rPr>
                <w:noProof/>
                <w:webHidden/>
              </w:rPr>
              <w:fldChar w:fldCharType="separate"/>
            </w:r>
            <w:r w:rsidR="00485D26">
              <w:rPr>
                <w:noProof/>
                <w:webHidden/>
              </w:rPr>
              <w:t>6</w:t>
            </w:r>
            <w:r w:rsidR="00485D26">
              <w:rPr>
                <w:noProof/>
                <w:webHidden/>
              </w:rPr>
              <w:fldChar w:fldCharType="end"/>
            </w:r>
          </w:hyperlink>
        </w:p>
        <w:p w14:paraId="413F5533" w14:textId="076C89FE" w:rsidR="00485D26" w:rsidRDefault="00000000">
          <w:pPr>
            <w:pStyle w:val="TOC2"/>
            <w:tabs>
              <w:tab w:val="right" w:leader="dot" w:pos="9350"/>
            </w:tabs>
            <w:rPr>
              <w:noProof/>
            </w:rPr>
          </w:pPr>
          <w:hyperlink w:anchor="_Toc120305487" w:history="1">
            <w:r w:rsidR="00485D26" w:rsidRPr="00280532">
              <w:rPr>
                <w:rStyle w:val="Hyperlink"/>
                <w:noProof/>
              </w:rPr>
              <w:t>Economic Factors</w:t>
            </w:r>
            <w:r w:rsidR="00485D26">
              <w:rPr>
                <w:noProof/>
                <w:webHidden/>
              </w:rPr>
              <w:tab/>
            </w:r>
            <w:r w:rsidR="00485D26">
              <w:rPr>
                <w:noProof/>
                <w:webHidden/>
              </w:rPr>
              <w:fldChar w:fldCharType="begin"/>
            </w:r>
            <w:r w:rsidR="00485D26">
              <w:rPr>
                <w:noProof/>
                <w:webHidden/>
              </w:rPr>
              <w:instrText xml:space="preserve"> PAGEREF _Toc120305487 \h </w:instrText>
            </w:r>
            <w:r w:rsidR="00485D26">
              <w:rPr>
                <w:noProof/>
                <w:webHidden/>
              </w:rPr>
            </w:r>
            <w:r w:rsidR="00485D26">
              <w:rPr>
                <w:noProof/>
                <w:webHidden/>
              </w:rPr>
              <w:fldChar w:fldCharType="separate"/>
            </w:r>
            <w:r w:rsidR="00485D26">
              <w:rPr>
                <w:noProof/>
                <w:webHidden/>
              </w:rPr>
              <w:t>6</w:t>
            </w:r>
            <w:r w:rsidR="00485D26">
              <w:rPr>
                <w:noProof/>
                <w:webHidden/>
              </w:rPr>
              <w:fldChar w:fldCharType="end"/>
            </w:r>
          </w:hyperlink>
        </w:p>
        <w:p w14:paraId="35B45062" w14:textId="1BE55C8E" w:rsidR="00485D26" w:rsidRDefault="00000000">
          <w:pPr>
            <w:pStyle w:val="TOC2"/>
            <w:tabs>
              <w:tab w:val="right" w:leader="dot" w:pos="9350"/>
            </w:tabs>
            <w:rPr>
              <w:noProof/>
            </w:rPr>
          </w:pPr>
          <w:hyperlink w:anchor="_Toc120305488" w:history="1">
            <w:r w:rsidR="00485D26" w:rsidRPr="00280532">
              <w:rPr>
                <w:rStyle w:val="Hyperlink"/>
                <w:noProof/>
              </w:rPr>
              <w:t>Social Factors</w:t>
            </w:r>
            <w:r w:rsidR="00485D26">
              <w:rPr>
                <w:noProof/>
                <w:webHidden/>
              </w:rPr>
              <w:tab/>
            </w:r>
            <w:r w:rsidR="00485D26">
              <w:rPr>
                <w:noProof/>
                <w:webHidden/>
              </w:rPr>
              <w:fldChar w:fldCharType="begin"/>
            </w:r>
            <w:r w:rsidR="00485D26">
              <w:rPr>
                <w:noProof/>
                <w:webHidden/>
              </w:rPr>
              <w:instrText xml:space="preserve"> PAGEREF _Toc120305488 \h </w:instrText>
            </w:r>
            <w:r w:rsidR="00485D26">
              <w:rPr>
                <w:noProof/>
                <w:webHidden/>
              </w:rPr>
            </w:r>
            <w:r w:rsidR="00485D26">
              <w:rPr>
                <w:noProof/>
                <w:webHidden/>
              </w:rPr>
              <w:fldChar w:fldCharType="separate"/>
            </w:r>
            <w:r w:rsidR="00485D26">
              <w:rPr>
                <w:noProof/>
                <w:webHidden/>
              </w:rPr>
              <w:t>7</w:t>
            </w:r>
            <w:r w:rsidR="00485D26">
              <w:rPr>
                <w:noProof/>
                <w:webHidden/>
              </w:rPr>
              <w:fldChar w:fldCharType="end"/>
            </w:r>
          </w:hyperlink>
        </w:p>
        <w:p w14:paraId="617C84AF" w14:textId="3A71F816" w:rsidR="00485D26" w:rsidRDefault="00000000">
          <w:pPr>
            <w:pStyle w:val="TOC2"/>
            <w:tabs>
              <w:tab w:val="right" w:leader="dot" w:pos="9350"/>
            </w:tabs>
            <w:rPr>
              <w:noProof/>
            </w:rPr>
          </w:pPr>
          <w:hyperlink w:anchor="_Toc120305489" w:history="1">
            <w:r w:rsidR="00485D26" w:rsidRPr="00280532">
              <w:rPr>
                <w:rStyle w:val="Hyperlink"/>
                <w:noProof/>
              </w:rPr>
              <w:t>Technological Factors</w:t>
            </w:r>
            <w:r w:rsidR="00485D26">
              <w:rPr>
                <w:noProof/>
                <w:webHidden/>
              </w:rPr>
              <w:tab/>
            </w:r>
            <w:r w:rsidR="00485D26">
              <w:rPr>
                <w:noProof/>
                <w:webHidden/>
              </w:rPr>
              <w:fldChar w:fldCharType="begin"/>
            </w:r>
            <w:r w:rsidR="00485D26">
              <w:rPr>
                <w:noProof/>
                <w:webHidden/>
              </w:rPr>
              <w:instrText xml:space="preserve"> PAGEREF _Toc120305489 \h </w:instrText>
            </w:r>
            <w:r w:rsidR="00485D26">
              <w:rPr>
                <w:noProof/>
                <w:webHidden/>
              </w:rPr>
            </w:r>
            <w:r w:rsidR="00485D26">
              <w:rPr>
                <w:noProof/>
                <w:webHidden/>
              </w:rPr>
              <w:fldChar w:fldCharType="separate"/>
            </w:r>
            <w:r w:rsidR="00485D26">
              <w:rPr>
                <w:noProof/>
                <w:webHidden/>
              </w:rPr>
              <w:t>7</w:t>
            </w:r>
            <w:r w:rsidR="00485D26">
              <w:rPr>
                <w:noProof/>
                <w:webHidden/>
              </w:rPr>
              <w:fldChar w:fldCharType="end"/>
            </w:r>
          </w:hyperlink>
        </w:p>
        <w:p w14:paraId="00FB198D" w14:textId="2D7C1B45" w:rsidR="00485D26" w:rsidRDefault="00000000">
          <w:pPr>
            <w:pStyle w:val="TOC2"/>
            <w:tabs>
              <w:tab w:val="right" w:leader="dot" w:pos="9350"/>
            </w:tabs>
            <w:rPr>
              <w:noProof/>
            </w:rPr>
          </w:pPr>
          <w:hyperlink w:anchor="_Toc120305490" w:history="1">
            <w:r w:rsidR="00485D26" w:rsidRPr="00280532">
              <w:rPr>
                <w:rStyle w:val="Hyperlink"/>
                <w:noProof/>
              </w:rPr>
              <w:t>Legal Factors</w:t>
            </w:r>
            <w:r w:rsidR="00485D26">
              <w:rPr>
                <w:noProof/>
                <w:webHidden/>
              </w:rPr>
              <w:tab/>
            </w:r>
            <w:r w:rsidR="00485D26">
              <w:rPr>
                <w:noProof/>
                <w:webHidden/>
              </w:rPr>
              <w:fldChar w:fldCharType="begin"/>
            </w:r>
            <w:r w:rsidR="00485D26">
              <w:rPr>
                <w:noProof/>
                <w:webHidden/>
              </w:rPr>
              <w:instrText xml:space="preserve"> PAGEREF _Toc120305490 \h </w:instrText>
            </w:r>
            <w:r w:rsidR="00485D26">
              <w:rPr>
                <w:noProof/>
                <w:webHidden/>
              </w:rPr>
            </w:r>
            <w:r w:rsidR="00485D26">
              <w:rPr>
                <w:noProof/>
                <w:webHidden/>
              </w:rPr>
              <w:fldChar w:fldCharType="separate"/>
            </w:r>
            <w:r w:rsidR="00485D26">
              <w:rPr>
                <w:noProof/>
                <w:webHidden/>
              </w:rPr>
              <w:t>7</w:t>
            </w:r>
            <w:r w:rsidR="00485D26">
              <w:rPr>
                <w:noProof/>
                <w:webHidden/>
              </w:rPr>
              <w:fldChar w:fldCharType="end"/>
            </w:r>
          </w:hyperlink>
        </w:p>
        <w:p w14:paraId="3C0FDFE2" w14:textId="13E16AC4" w:rsidR="00485D26" w:rsidRDefault="00000000">
          <w:pPr>
            <w:pStyle w:val="TOC2"/>
            <w:tabs>
              <w:tab w:val="right" w:leader="dot" w:pos="9350"/>
            </w:tabs>
            <w:rPr>
              <w:noProof/>
            </w:rPr>
          </w:pPr>
          <w:hyperlink w:anchor="_Toc120305491" w:history="1">
            <w:r w:rsidR="00485D26" w:rsidRPr="00280532">
              <w:rPr>
                <w:rStyle w:val="Hyperlink"/>
                <w:noProof/>
              </w:rPr>
              <w:t>Environmental Factors</w:t>
            </w:r>
            <w:r w:rsidR="00485D26">
              <w:rPr>
                <w:noProof/>
                <w:webHidden/>
              </w:rPr>
              <w:tab/>
            </w:r>
            <w:r w:rsidR="00485D26">
              <w:rPr>
                <w:noProof/>
                <w:webHidden/>
              </w:rPr>
              <w:fldChar w:fldCharType="begin"/>
            </w:r>
            <w:r w:rsidR="00485D26">
              <w:rPr>
                <w:noProof/>
                <w:webHidden/>
              </w:rPr>
              <w:instrText xml:space="preserve"> PAGEREF _Toc120305491 \h </w:instrText>
            </w:r>
            <w:r w:rsidR="00485D26">
              <w:rPr>
                <w:noProof/>
                <w:webHidden/>
              </w:rPr>
            </w:r>
            <w:r w:rsidR="00485D26">
              <w:rPr>
                <w:noProof/>
                <w:webHidden/>
              </w:rPr>
              <w:fldChar w:fldCharType="separate"/>
            </w:r>
            <w:r w:rsidR="00485D26">
              <w:rPr>
                <w:noProof/>
                <w:webHidden/>
              </w:rPr>
              <w:t>7</w:t>
            </w:r>
            <w:r w:rsidR="00485D26">
              <w:rPr>
                <w:noProof/>
                <w:webHidden/>
              </w:rPr>
              <w:fldChar w:fldCharType="end"/>
            </w:r>
          </w:hyperlink>
        </w:p>
        <w:p w14:paraId="480CBAA4" w14:textId="5B80B620" w:rsidR="00485D26" w:rsidRDefault="00000000">
          <w:pPr>
            <w:pStyle w:val="TOC1"/>
            <w:tabs>
              <w:tab w:val="right" w:leader="dot" w:pos="9350"/>
            </w:tabs>
            <w:rPr>
              <w:rFonts w:eastAsiaTheme="minorEastAsia"/>
              <w:noProof/>
              <w:lang w:val="en-GB" w:eastAsia="en-GB"/>
            </w:rPr>
          </w:pPr>
          <w:hyperlink w:anchor="_Toc120305492" w:history="1">
            <w:r w:rsidR="00485D26" w:rsidRPr="00280532">
              <w:rPr>
                <w:rStyle w:val="Hyperlink"/>
                <w:noProof/>
                <w:lang w:val="en-GB"/>
              </w:rPr>
              <w:t>Plan for implementing solution, Monitoring and Review</w:t>
            </w:r>
            <w:r w:rsidR="00485D26">
              <w:rPr>
                <w:noProof/>
                <w:webHidden/>
              </w:rPr>
              <w:tab/>
            </w:r>
            <w:r w:rsidR="00485D26">
              <w:rPr>
                <w:noProof/>
                <w:webHidden/>
              </w:rPr>
              <w:fldChar w:fldCharType="begin"/>
            </w:r>
            <w:r w:rsidR="00485D26">
              <w:rPr>
                <w:noProof/>
                <w:webHidden/>
              </w:rPr>
              <w:instrText xml:space="preserve"> PAGEREF _Toc120305492 \h </w:instrText>
            </w:r>
            <w:r w:rsidR="00485D26">
              <w:rPr>
                <w:noProof/>
                <w:webHidden/>
              </w:rPr>
            </w:r>
            <w:r w:rsidR="00485D26">
              <w:rPr>
                <w:noProof/>
                <w:webHidden/>
              </w:rPr>
              <w:fldChar w:fldCharType="separate"/>
            </w:r>
            <w:r w:rsidR="00485D26">
              <w:rPr>
                <w:noProof/>
                <w:webHidden/>
              </w:rPr>
              <w:t>7</w:t>
            </w:r>
            <w:r w:rsidR="00485D26">
              <w:rPr>
                <w:noProof/>
                <w:webHidden/>
              </w:rPr>
              <w:fldChar w:fldCharType="end"/>
            </w:r>
          </w:hyperlink>
        </w:p>
        <w:p w14:paraId="2B610D35" w14:textId="0F1B0477" w:rsidR="00485D26" w:rsidRDefault="00000000">
          <w:pPr>
            <w:pStyle w:val="TOC2"/>
            <w:tabs>
              <w:tab w:val="right" w:leader="dot" w:pos="9350"/>
            </w:tabs>
            <w:rPr>
              <w:noProof/>
            </w:rPr>
          </w:pPr>
          <w:hyperlink w:anchor="_Toc120305493" w:history="1">
            <w:r w:rsidR="00485D26" w:rsidRPr="00280532">
              <w:rPr>
                <w:rStyle w:val="Hyperlink"/>
                <w:noProof/>
              </w:rPr>
              <w:t>Chosen solution - Ecommerce</w:t>
            </w:r>
            <w:r w:rsidR="00485D26">
              <w:rPr>
                <w:noProof/>
                <w:webHidden/>
              </w:rPr>
              <w:tab/>
            </w:r>
            <w:r w:rsidR="00485D26">
              <w:rPr>
                <w:noProof/>
                <w:webHidden/>
              </w:rPr>
              <w:fldChar w:fldCharType="begin"/>
            </w:r>
            <w:r w:rsidR="00485D26">
              <w:rPr>
                <w:noProof/>
                <w:webHidden/>
              </w:rPr>
              <w:instrText xml:space="preserve"> PAGEREF _Toc120305493 \h </w:instrText>
            </w:r>
            <w:r w:rsidR="00485D26">
              <w:rPr>
                <w:noProof/>
                <w:webHidden/>
              </w:rPr>
            </w:r>
            <w:r w:rsidR="00485D26">
              <w:rPr>
                <w:noProof/>
                <w:webHidden/>
              </w:rPr>
              <w:fldChar w:fldCharType="separate"/>
            </w:r>
            <w:r w:rsidR="00485D26">
              <w:rPr>
                <w:noProof/>
                <w:webHidden/>
              </w:rPr>
              <w:t>7</w:t>
            </w:r>
            <w:r w:rsidR="00485D26">
              <w:rPr>
                <w:noProof/>
                <w:webHidden/>
              </w:rPr>
              <w:fldChar w:fldCharType="end"/>
            </w:r>
          </w:hyperlink>
        </w:p>
        <w:p w14:paraId="454465BF" w14:textId="453EA727" w:rsidR="00485D26" w:rsidRDefault="00000000">
          <w:pPr>
            <w:pStyle w:val="TOC2"/>
            <w:tabs>
              <w:tab w:val="right" w:leader="dot" w:pos="9350"/>
            </w:tabs>
            <w:rPr>
              <w:noProof/>
            </w:rPr>
          </w:pPr>
          <w:hyperlink w:anchor="_Toc120305494" w:history="1">
            <w:r w:rsidR="00485D26" w:rsidRPr="00280532">
              <w:rPr>
                <w:rStyle w:val="Hyperlink"/>
                <w:noProof/>
              </w:rPr>
              <w:t>Implementation Plan</w:t>
            </w:r>
            <w:r w:rsidR="00485D26">
              <w:rPr>
                <w:noProof/>
                <w:webHidden/>
              </w:rPr>
              <w:tab/>
            </w:r>
            <w:r w:rsidR="00485D26">
              <w:rPr>
                <w:noProof/>
                <w:webHidden/>
              </w:rPr>
              <w:fldChar w:fldCharType="begin"/>
            </w:r>
            <w:r w:rsidR="00485D26">
              <w:rPr>
                <w:noProof/>
                <w:webHidden/>
              </w:rPr>
              <w:instrText xml:space="preserve"> PAGEREF _Toc120305494 \h </w:instrText>
            </w:r>
            <w:r w:rsidR="00485D26">
              <w:rPr>
                <w:noProof/>
                <w:webHidden/>
              </w:rPr>
            </w:r>
            <w:r w:rsidR="00485D26">
              <w:rPr>
                <w:noProof/>
                <w:webHidden/>
              </w:rPr>
              <w:fldChar w:fldCharType="separate"/>
            </w:r>
            <w:r w:rsidR="00485D26">
              <w:rPr>
                <w:noProof/>
                <w:webHidden/>
              </w:rPr>
              <w:t>8</w:t>
            </w:r>
            <w:r w:rsidR="00485D26">
              <w:rPr>
                <w:noProof/>
                <w:webHidden/>
              </w:rPr>
              <w:fldChar w:fldCharType="end"/>
            </w:r>
          </w:hyperlink>
        </w:p>
        <w:p w14:paraId="6C0032C4" w14:textId="5F37CC42" w:rsidR="00485D26" w:rsidRDefault="00000000">
          <w:pPr>
            <w:pStyle w:val="TOC2"/>
            <w:tabs>
              <w:tab w:val="right" w:leader="dot" w:pos="9350"/>
            </w:tabs>
            <w:rPr>
              <w:noProof/>
            </w:rPr>
          </w:pPr>
          <w:hyperlink w:anchor="_Toc120305495" w:history="1">
            <w:r w:rsidR="00485D26" w:rsidRPr="00280532">
              <w:rPr>
                <w:rStyle w:val="Hyperlink"/>
                <w:noProof/>
              </w:rPr>
              <w:t>Monitoring Plan</w:t>
            </w:r>
            <w:r w:rsidR="00485D26">
              <w:rPr>
                <w:noProof/>
                <w:webHidden/>
              </w:rPr>
              <w:tab/>
            </w:r>
            <w:r w:rsidR="00485D26">
              <w:rPr>
                <w:noProof/>
                <w:webHidden/>
              </w:rPr>
              <w:fldChar w:fldCharType="begin"/>
            </w:r>
            <w:r w:rsidR="00485D26">
              <w:rPr>
                <w:noProof/>
                <w:webHidden/>
              </w:rPr>
              <w:instrText xml:space="preserve"> PAGEREF _Toc120305495 \h </w:instrText>
            </w:r>
            <w:r w:rsidR="00485D26">
              <w:rPr>
                <w:noProof/>
                <w:webHidden/>
              </w:rPr>
            </w:r>
            <w:r w:rsidR="00485D26">
              <w:rPr>
                <w:noProof/>
                <w:webHidden/>
              </w:rPr>
              <w:fldChar w:fldCharType="separate"/>
            </w:r>
            <w:r w:rsidR="00485D26">
              <w:rPr>
                <w:noProof/>
                <w:webHidden/>
              </w:rPr>
              <w:t>8</w:t>
            </w:r>
            <w:r w:rsidR="00485D26">
              <w:rPr>
                <w:noProof/>
                <w:webHidden/>
              </w:rPr>
              <w:fldChar w:fldCharType="end"/>
            </w:r>
          </w:hyperlink>
        </w:p>
        <w:p w14:paraId="5EA875FF" w14:textId="4562E5E3" w:rsidR="00485D26" w:rsidRDefault="00000000">
          <w:pPr>
            <w:pStyle w:val="TOC1"/>
            <w:tabs>
              <w:tab w:val="right" w:leader="dot" w:pos="9350"/>
            </w:tabs>
            <w:rPr>
              <w:rFonts w:eastAsiaTheme="minorEastAsia"/>
              <w:noProof/>
              <w:lang w:val="en-GB" w:eastAsia="en-GB"/>
            </w:rPr>
          </w:pPr>
          <w:hyperlink w:anchor="_Toc120305496" w:history="1">
            <w:r w:rsidR="00485D26" w:rsidRPr="00280532">
              <w:rPr>
                <w:rStyle w:val="Hyperlink"/>
                <w:noProof/>
              </w:rPr>
              <w:t>Conclusion</w:t>
            </w:r>
            <w:r w:rsidR="00485D26">
              <w:rPr>
                <w:noProof/>
                <w:webHidden/>
              </w:rPr>
              <w:tab/>
            </w:r>
            <w:r w:rsidR="00485D26">
              <w:rPr>
                <w:noProof/>
                <w:webHidden/>
              </w:rPr>
              <w:fldChar w:fldCharType="begin"/>
            </w:r>
            <w:r w:rsidR="00485D26">
              <w:rPr>
                <w:noProof/>
                <w:webHidden/>
              </w:rPr>
              <w:instrText xml:space="preserve"> PAGEREF _Toc120305496 \h </w:instrText>
            </w:r>
            <w:r w:rsidR="00485D26">
              <w:rPr>
                <w:noProof/>
                <w:webHidden/>
              </w:rPr>
            </w:r>
            <w:r w:rsidR="00485D26">
              <w:rPr>
                <w:noProof/>
                <w:webHidden/>
              </w:rPr>
              <w:fldChar w:fldCharType="separate"/>
            </w:r>
            <w:r w:rsidR="00485D26">
              <w:rPr>
                <w:noProof/>
                <w:webHidden/>
              </w:rPr>
              <w:t>9</w:t>
            </w:r>
            <w:r w:rsidR="00485D26">
              <w:rPr>
                <w:noProof/>
                <w:webHidden/>
              </w:rPr>
              <w:fldChar w:fldCharType="end"/>
            </w:r>
          </w:hyperlink>
        </w:p>
        <w:p w14:paraId="7FC3ADF2" w14:textId="009806A7" w:rsidR="00485D26" w:rsidRDefault="00000000">
          <w:pPr>
            <w:pStyle w:val="TOC1"/>
            <w:tabs>
              <w:tab w:val="right" w:leader="dot" w:pos="9350"/>
            </w:tabs>
            <w:rPr>
              <w:rFonts w:eastAsiaTheme="minorEastAsia"/>
              <w:noProof/>
              <w:lang w:val="en-GB" w:eastAsia="en-GB"/>
            </w:rPr>
          </w:pPr>
          <w:hyperlink w:anchor="_Toc120305497" w:history="1">
            <w:r w:rsidR="00485D26" w:rsidRPr="00280532">
              <w:rPr>
                <w:rStyle w:val="Hyperlink"/>
                <w:noProof/>
              </w:rPr>
              <w:t>References</w:t>
            </w:r>
            <w:r w:rsidR="00485D26">
              <w:rPr>
                <w:noProof/>
                <w:webHidden/>
              </w:rPr>
              <w:tab/>
            </w:r>
            <w:r w:rsidR="00485D26">
              <w:rPr>
                <w:noProof/>
                <w:webHidden/>
              </w:rPr>
              <w:fldChar w:fldCharType="begin"/>
            </w:r>
            <w:r w:rsidR="00485D26">
              <w:rPr>
                <w:noProof/>
                <w:webHidden/>
              </w:rPr>
              <w:instrText xml:space="preserve"> PAGEREF _Toc120305497 \h </w:instrText>
            </w:r>
            <w:r w:rsidR="00485D26">
              <w:rPr>
                <w:noProof/>
                <w:webHidden/>
              </w:rPr>
            </w:r>
            <w:r w:rsidR="00485D26">
              <w:rPr>
                <w:noProof/>
                <w:webHidden/>
              </w:rPr>
              <w:fldChar w:fldCharType="separate"/>
            </w:r>
            <w:r w:rsidR="00485D26">
              <w:rPr>
                <w:noProof/>
                <w:webHidden/>
              </w:rPr>
              <w:t>10</w:t>
            </w:r>
            <w:r w:rsidR="00485D26">
              <w:rPr>
                <w:noProof/>
                <w:webHidden/>
              </w:rPr>
              <w:fldChar w:fldCharType="end"/>
            </w:r>
          </w:hyperlink>
        </w:p>
        <w:p w14:paraId="38B51CC5" w14:textId="6343D6AF" w:rsidR="00485D26" w:rsidRDefault="00485D26">
          <w:r>
            <w:rPr>
              <w:b/>
              <w:bCs/>
              <w:noProof/>
            </w:rPr>
            <w:lastRenderedPageBreak/>
            <w:fldChar w:fldCharType="end"/>
          </w:r>
        </w:p>
      </w:sdtContent>
    </w:sdt>
    <w:p w14:paraId="0D0F902C" w14:textId="77777777" w:rsidR="00485D26" w:rsidRDefault="00485D26" w:rsidP="00710AE7">
      <w:pPr>
        <w:spacing w:line="480" w:lineRule="auto"/>
        <w:rPr>
          <w:rFonts w:ascii="Times New Roman" w:hAnsi="Times New Roman" w:cs="Times New Roman"/>
          <w:b/>
          <w:bCs/>
          <w:sz w:val="24"/>
          <w:szCs w:val="24"/>
        </w:rPr>
      </w:pPr>
    </w:p>
    <w:p w14:paraId="0ED26D9B" w14:textId="779B75B6" w:rsidR="00C55CDF" w:rsidRDefault="005D4E09" w:rsidP="00AD6A00">
      <w:pPr>
        <w:pStyle w:val="Heading1"/>
      </w:pPr>
      <w:bookmarkStart w:id="1" w:name="_Toc120305475"/>
      <w:r w:rsidRPr="00EA4FA9">
        <w:t>Introduction</w:t>
      </w:r>
      <w:bookmarkEnd w:id="0"/>
      <w:bookmarkEnd w:id="1"/>
    </w:p>
    <w:p w14:paraId="21FFCB38" w14:textId="6E0352BB" w:rsidR="00710AE7" w:rsidRPr="007D354F" w:rsidRDefault="007F2949" w:rsidP="007D354F">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Declining profitability at TM Lewin, </w:t>
      </w:r>
      <w:r w:rsidRPr="007F2949">
        <w:rPr>
          <w:rFonts w:ascii="Times New Roman" w:hAnsi="Times New Roman" w:cs="Times New Roman"/>
          <w:sz w:val="24"/>
          <w:szCs w:val="24"/>
        </w:rPr>
        <w:t xml:space="preserve">it is more serious than ever. And the company founded in </w:t>
      </w:r>
      <w:r>
        <w:rPr>
          <w:rFonts w:ascii="Times New Roman" w:hAnsi="Times New Roman" w:cs="Times New Roman"/>
          <w:sz w:val="24"/>
          <w:szCs w:val="24"/>
        </w:rPr>
        <w:t xml:space="preserve">1898 by </w:t>
      </w:r>
      <w:r w:rsidRPr="007F2949">
        <w:rPr>
          <w:rFonts w:ascii="Times New Roman" w:hAnsi="Times New Roman" w:cs="Times New Roman"/>
          <w:sz w:val="24"/>
          <w:szCs w:val="24"/>
        </w:rPr>
        <w:t>Thomas Mayes Lewin depends on how it can be restructured and become profitable again.</w:t>
      </w:r>
      <w:r>
        <w:rPr>
          <w:rFonts w:ascii="Times New Roman" w:hAnsi="Times New Roman" w:cs="Times New Roman"/>
          <w:sz w:val="24"/>
          <w:szCs w:val="24"/>
        </w:rPr>
        <w:t xml:space="preserve"> </w:t>
      </w:r>
      <w:r w:rsidR="00710AE7" w:rsidRPr="007D354F">
        <w:rPr>
          <w:rFonts w:ascii="Times New Roman" w:hAnsi="Times New Roman" w:cs="Times New Roman"/>
          <w:sz w:val="24"/>
          <w:szCs w:val="24"/>
        </w:rPr>
        <w:t>Problem solving is the process of identifying a problem, investigating the causes of the problem, and listing possible solutions for the problem with the aim of choosing the best solution in the list. On the other hand, decision making is the process of gathering information about a topic and using the information to arrive at a solution that meets the problem that defines the topic at hand</w:t>
      </w:r>
      <w:r w:rsidR="00EA4FA9">
        <w:rPr>
          <w:rFonts w:ascii="Times New Roman" w:hAnsi="Times New Roman" w:cs="Times New Roman"/>
          <w:sz w:val="24"/>
          <w:szCs w:val="24"/>
        </w:rPr>
        <w:t xml:space="preserve"> (</w:t>
      </w:r>
      <w:proofErr w:type="spellStart"/>
      <w:r w:rsidR="00EA4FA9" w:rsidRPr="00EA4FA9">
        <w:rPr>
          <w:rFonts w:ascii="Times New Roman" w:hAnsi="Times New Roman" w:cs="Times New Roman"/>
          <w:sz w:val="24"/>
          <w:szCs w:val="24"/>
        </w:rPr>
        <w:t>Dery</w:t>
      </w:r>
      <w:proofErr w:type="spellEnd"/>
      <w:r w:rsidR="00EA4FA9" w:rsidRPr="00EA4FA9">
        <w:rPr>
          <w:rFonts w:ascii="Times New Roman" w:hAnsi="Times New Roman" w:cs="Times New Roman"/>
          <w:sz w:val="24"/>
          <w:szCs w:val="24"/>
        </w:rPr>
        <w:t xml:space="preserve">, </w:t>
      </w:r>
      <w:r w:rsidR="00EA4FA9">
        <w:rPr>
          <w:rFonts w:ascii="Times New Roman" w:hAnsi="Times New Roman" w:cs="Times New Roman"/>
          <w:sz w:val="24"/>
          <w:szCs w:val="24"/>
        </w:rPr>
        <w:t>2018)</w:t>
      </w:r>
      <w:r w:rsidR="00710AE7" w:rsidRPr="007D354F">
        <w:rPr>
          <w:rFonts w:ascii="Times New Roman" w:hAnsi="Times New Roman" w:cs="Times New Roman"/>
          <w:sz w:val="24"/>
          <w:szCs w:val="24"/>
        </w:rPr>
        <w:t xml:space="preserve">. The two skills as defined above are critically important in organizational management as they help managers to create solutions that threaten their organizations’ continued existence. One organization that is currently in a situation where it needs problem solving and decision-making skills is the British retailer TM Lewin. The </w:t>
      </w:r>
      <w:r w:rsidR="007D354F" w:rsidRPr="007D354F">
        <w:rPr>
          <w:rFonts w:ascii="Times New Roman" w:hAnsi="Times New Roman" w:cs="Times New Roman"/>
          <w:sz w:val="24"/>
          <w:szCs w:val="24"/>
        </w:rPr>
        <w:t>retailer deals in high-end cloths and has been in the retail sector since 1898 when it was founded by Thomas Mayes Lewin</w:t>
      </w:r>
      <w:r w:rsidR="00EA4FA9">
        <w:rPr>
          <w:rFonts w:ascii="Times New Roman" w:hAnsi="Times New Roman" w:cs="Times New Roman"/>
          <w:sz w:val="24"/>
          <w:szCs w:val="24"/>
        </w:rPr>
        <w:t xml:space="preserve"> (</w:t>
      </w:r>
      <w:proofErr w:type="spellStart"/>
      <w:r w:rsidR="00EA4FA9" w:rsidRPr="00EA4FA9">
        <w:rPr>
          <w:rFonts w:ascii="Times New Roman" w:hAnsi="Times New Roman" w:cs="Times New Roman"/>
          <w:sz w:val="24"/>
          <w:szCs w:val="24"/>
        </w:rPr>
        <w:t>T.</w:t>
      </w:r>
      <w:proofErr w:type="gramStart"/>
      <w:r w:rsidR="00EA4FA9" w:rsidRPr="00EA4FA9">
        <w:rPr>
          <w:rFonts w:ascii="Times New Roman" w:hAnsi="Times New Roman" w:cs="Times New Roman"/>
          <w:sz w:val="24"/>
          <w:szCs w:val="24"/>
        </w:rPr>
        <w:t>M.lewin</w:t>
      </w:r>
      <w:proofErr w:type="spellEnd"/>
      <w:proofErr w:type="gramEnd"/>
      <w:r w:rsidR="00EA4FA9">
        <w:rPr>
          <w:rFonts w:ascii="Times New Roman" w:hAnsi="Times New Roman" w:cs="Times New Roman"/>
          <w:sz w:val="24"/>
          <w:szCs w:val="24"/>
        </w:rPr>
        <w:t>, 2020</w:t>
      </w:r>
      <w:r w:rsidR="00EA4FA9" w:rsidRPr="00EA4FA9">
        <w:rPr>
          <w:rFonts w:ascii="Times New Roman" w:hAnsi="Times New Roman" w:cs="Times New Roman"/>
          <w:sz w:val="24"/>
          <w:szCs w:val="24"/>
        </w:rPr>
        <w:t>)</w:t>
      </w:r>
      <w:r w:rsidR="007D354F" w:rsidRPr="007D354F">
        <w:rPr>
          <w:rFonts w:ascii="Times New Roman" w:hAnsi="Times New Roman" w:cs="Times New Roman"/>
          <w:sz w:val="24"/>
          <w:szCs w:val="24"/>
        </w:rPr>
        <w:t xml:space="preserve">. In the past few years, the retailer has experienced a decline in revenue that has been so sharp that it went into administration. This report investigates the nature and causes of the problem with the aim of brainstorming possible solutions that can be applied to save the retailer from ceasing its operations. </w:t>
      </w:r>
    </w:p>
    <w:p w14:paraId="1D0D2555" w14:textId="48E81EE2" w:rsidR="005B49C4" w:rsidRPr="00AD6A00" w:rsidRDefault="000C3401" w:rsidP="00AD6A00">
      <w:pPr>
        <w:pStyle w:val="Heading1"/>
      </w:pPr>
      <w:bookmarkStart w:id="2" w:name="_Toc117460630"/>
      <w:bookmarkStart w:id="3" w:name="_Toc120305476"/>
      <w:r w:rsidRPr="00AD6A00">
        <w:t>Nature of the Problem</w:t>
      </w:r>
      <w:bookmarkEnd w:id="2"/>
      <w:bookmarkEnd w:id="3"/>
    </w:p>
    <w:p w14:paraId="37C54ECE" w14:textId="08BCB7F7" w:rsidR="00BB7EE6" w:rsidRPr="00044602" w:rsidRDefault="005C0C80" w:rsidP="00CD779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In the recent past, the retailer TM Lewin has sunk into financial problems </w:t>
      </w:r>
      <w:r w:rsidR="00F76441">
        <w:rPr>
          <w:rFonts w:ascii="Times New Roman" w:hAnsi="Times New Roman" w:cs="Times New Roman"/>
          <w:sz w:val="24"/>
          <w:szCs w:val="24"/>
        </w:rPr>
        <w:t>that have rendered it financially unsustainable</w:t>
      </w:r>
      <w:r w:rsidR="00995EB3">
        <w:rPr>
          <w:rFonts w:ascii="Times New Roman" w:hAnsi="Times New Roman" w:cs="Times New Roman"/>
          <w:sz w:val="24"/>
          <w:szCs w:val="24"/>
        </w:rPr>
        <w:t xml:space="preserve"> and </w:t>
      </w:r>
      <w:r w:rsidR="00397F65">
        <w:rPr>
          <w:rFonts w:ascii="Times New Roman" w:hAnsi="Times New Roman" w:cs="Times New Roman"/>
          <w:sz w:val="24"/>
          <w:szCs w:val="24"/>
        </w:rPr>
        <w:t>profitability</w:t>
      </w:r>
      <w:r w:rsidR="00995EB3">
        <w:rPr>
          <w:rFonts w:ascii="Times New Roman" w:hAnsi="Times New Roman" w:cs="Times New Roman"/>
          <w:sz w:val="24"/>
          <w:szCs w:val="24"/>
        </w:rPr>
        <w:t xml:space="preserve"> declining</w:t>
      </w:r>
      <w:r w:rsidR="00F76441">
        <w:rPr>
          <w:rFonts w:ascii="Times New Roman" w:hAnsi="Times New Roman" w:cs="Times New Roman"/>
          <w:sz w:val="24"/>
          <w:szCs w:val="24"/>
        </w:rPr>
        <w:t xml:space="preserve">. In 2022, the retailer went into administration for the second time in two years following a period of financial issues that left it unable to pay for its expenses. The shirtmaker experienced a reduction in revenues due to </w:t>
      </w:r>
      <w:proofErr w:type="gramStart"/>
      <w:r w:rsidR="00F76441">
        <w:rPr>
          <w:rFonts w:ascii="Times New Roman" w:hAnsi="Times New Roman" w:cs="Times New Roman"/>
          <w:sz w:val="24"/>
          <w:szCs w:val="24"/>
        </w:rPr>
        <w:t>a number of</w:t>
      </w:r>
      <w:proofErr w:type="gramEnd"/>
      <w:r w:rsidR="00F76441">
        <w:rPr>
          <w:rFonts w:ascii="Times New Roman" w:hAnsi="Times New Roman" w:cs="Times New Roman"/>
          <w:sz w:val="24"/>
          <w:szCs w:val="24"/>
        </w:rPr>
        <w:t xml:space="preserve"> factors that affected the retail industry as a whole. When the Brexit decision was made, the retailer suffered like many retailers whose operations involved working with suppliers from countries in the European Union. The decision to leave the EU meant that TM Lewin had to deal with a change in tax and levy structure where it had to pay more than it used to before Brexit</w:t>
      </w:r>
      <w:r w:rsidR="00902E19">
        <w:rPr>
          <w:rFonts w:ascii="Times New Roman" w:hAnsi="Times New Roman" w:cs="Times New Roman"/>
          <w:sz w:val="24"/>
          <w:szCs w:val="24"/>
        </w:rPr>
        <w:t xml:space="preserve"> (</w:t>
      </w:r>
      <w:r w:rsidR="00902E19" w:rsidRPr="00872511">
        <w:rPr>
          <w:rFonts w:ascii="Times New Roman" w:hAnsi="Times New Roman" w:cs="Times New Roman"/>
          <w:sz w:val="24"/>
          <w:szCs w:val="24"/>
        </w:rPr>
        <w:t>Hughes, 2022)</w:t>
      </w:r>
      <w:r w:rsidR="00F76441">
        <w:rPr>
          <w:rFonts w:ascii="Times New Roman" w:hAnsi="Times New Roman" w:cs="Times New Roman"/>
          <w:sz w:val="24"/>
          <w:szCs w:val="24"/>
        </w:rPr>
        <w:t xml:space="preserve">. When the pandemic began in early 2020, the problem was compounded by the restrictions that governments placed on businesses around the world. For TM Lewin, the retailer had to close its physical stores in compliance with the pandemic regulations. The closure </w:t>
      </w:r>
      <w:r w:rsidR="00F76441">
        <w:rPr>
          <w:rFonts w:ascii="Times New Roman" w:hAnsi="Times New Roman" w:cs="Times New Roman"/>
          <w:sz w:val="24"/>
          <w:szCs w:val="24"/>
        </w:rPr>
        <w:lastRenderedPageBreak/>
        <w:t xml:space="preserve">of stores meant that the retailer could not sell its clothes but still incurred costs of operation by paying rents and workers hence spending more money that it generated. In addition to the closure of the physical stores, the retailer had limited sales online because its products depend on the existence of events and movement of people. However, with part of the pandemic restrictions being working from home for employees across the country, potential customers did not need to dress up for work hence a reduced demand for the cloths the company sells.  </w:t>
      </w:r>
    </w:p>
    <w:p w14:paraId="071D788F" w14:textId="67DFBB32" w:rsidR="006A67B8" w:rsidRPr="00AD6A00" w:rsidRDefault="006A67B8" w:rsidP="00AD6A00">
      <w:pPr>
        <w:pStyle w:val="Heading1"/>
      </w:pPr>
      <w:bookmarkStart w:id="4" w:name="_Toc117460631"/>
      <w:bookmarkStart w:id="5" w:name="_Toc120305477"/>
      <w:r w:rsidRPr="00AD6A00">
        <w:t>Impact of the Problem</w:t>
      </w:r>
      <w:bookmarkEnd w:id="4"/>
      <w:bookmarkEnd w:id="5"/>
    </w:p>
    <w:p w14:paraId="0D1D6BF2" w14:textId="04B1CC15" w:rsidR="00EA0078" w:rsidRDefault="00EA0078" w:rsidP="00AD6A00">
      <w:pPr>
        <w:pStyle w:val="Heading2"/>
      </w:pPr>
      <w:bookmarkStart w:id="6" w:name="_Toc120305478"/>
      <w:r w:rsidRPr="00EA0078">
        <w:t>Retrenchment of workers</w:t>
      </w:r>
      <w:bookmarkEnd w:id="6"/>
    </w:p>
    <w:p w14:paraId="33EF0358" w14:textId="1D20DF2F" w:rsidR="00EA0078" w:rsidRPr="00786314" w:rsidRDefault="00786314" w:rsidP="00A6531E">
      <w:pPr>
        <w:ind w:firstLine="720"/>
        <w:rPr>
          <w:rFonts w:ascii="Times New Roman" w:hAnsi="Times New Roman" w:cs="Times New Roman"/>
          <w:sz w:val="24"/>
          <w:szCs w:val="24"/>
        </w:rPr>
      </w:pPr>
      <w:r>
        <w:rPr>
          <w:rFonts w:ascii="Times New Roman" w:hAnsi="Times New Roman" w:cs="Times New Roman"/>
          <w:sz w:val="24"/>
          <w:szCs w:val="24"/>
        </w:rPr>
        <w:t xml:space="preserve">One of the impacts that the problem </w:t>
      </w:r>
      <w:r w:rsidR="00256218">
        <w:rPr>
          <w:rFonts w:ascii="Times New Roman" w:hAnsi="Times New Roman" w:cs="Times New Roman"/>
          <w:sz w:val="24"/>
          <w:szCs w:val="24"/>
        </w:rPr>
        <w:t xml:space="preserve">described above has </w:t>
      </w:r>
      <w:r>
        <w:rPr>
          <w:rFonts w:ascii="Times New Roman" w:hAnsi="Times New Roman" w:cs="Times New Roman"/>
          <w:sz w:val="24"/>
          <w:szCs w:val="24"/>
        </w:rPr>
        <w:t>had on TM Lewin</w:t>
      </w:r>
      <w:r w:rsidR="00256218">
        <w:rPr>
          <w:rFonts w:ascii="Times New Roman" w:hAnsi="Times New Roman" w:cs="Times New Roman"/>
          <w:sz w:val="24"/>
          <w:szCs w:val="24"/>
        </w:rPr>
        <w:t xml:space="preserve"> is that it has given rise to a situation where the retailer had to let go of its workers. </w:t>
      </w:r>
      <w:r w:rsidR="002520EC">
        <w:rPr>
          <w:rFonts w:ascii="Times New Roman" w:hAnsi="Times New Roman" w:cs="Times New Roman"/>
          <w:sz w:val="24"/>
          <w:szCs w:val="24"/>
        </w:rPr>
        <w:t xml:space="preserve">While it is true that the organization fired its workers, it is important to note that it was forced to do so by the circumstances that made it impossible to keep the employees. </w:t>
      </w:r>
      <w:proofErr w:type="gramStart"/>
      <w:r w:rsidR="002520EC">
        <w:rPr>
          <w:rFonts w:ascii="Times New Roman" w:hAnsi="Times New Roman" w:cs="Times New Roman"/>
          <w:sz w:val="24"/>
          <w:szCs w:val="24"/>
        </w:rPr>
        <w:t>In light of</w:t>
      </w:r>
      <w:proofErr w:type="gramEnd"/>
      <w:r w:rsidR="002520EC">
        <w:rPr>
          <w:rFonts w:ascii="Times New Roman" w:hAnsi="Times New Roman" w:cs="Times New Roman"/>
          <w:sz w:val="24"/>
          <w:szCs w:val="24"/>
        </w:rPr>
        <w:t xml:space="preserve"> this, it can be argued that the retailer was a victim of the circumstances caused by the problem and that the retrenchment of workers is a move that it had to make. The retrenchment of workers had negative effects on the retailer’s operation as it had to reduce its workers in the UK from 700 employees to a maximum of 100 employees. In summary, the financial trouble that TM Lewin experienced in the past few years had the impact of pushing the retailer to retrench most of its workers</w:t>
      </w:r>
      <w:r w:rsidR="00872511">
        <w:rPr>
          <w:rFonts w:ascii="Times New Roman" w:hAnsi="Times New Roman" w:cs="Times New Roman"/>
          <w:sz w:val="24"/>
          <w:szCs w:val="24"/>
        </w:rPr>
        <w:t xml:space="preserve"> (</w:t>
      </w:r>
      <w:r w:rsidR="00872511" w:rsidRPr="00872511">
        <w:rPr>
          <w:rFonts w:ascii="Times New Roman" w:hAnsi="Times New Roman" w:cs="Times New Roman"/>
          <w:sz w:val="24"/>
          <w:szCs w:val="24"/>
        </w:rPr>
        <w:t>Butler, 2022)</w:t>
      </w:r>
      <w:r w:rsidR="002520EC">
        <w:rPr>
          <w:rFonts w:ascii="Times New Roman" w:hAnsi="Times New Roman" w:cs="Times New Roman"/>
          <w:sz w:val="24"/>
          <w:szCs w:val="24"/>
        </w:rPr>
        <w:t xml:space="preserve">.  </w:t>
      </w:r>
    </w:p>
    <w:p w14:paraId="18270EC7" w14:textId="4539A3BA" w:rsidR="00EA0078" w:rsidRDefault="00EA0078" w:rsidP="00AD6A00">
      <w:pPr>
        <w:pStyle w:val="Heading2"/>
      </w:pPr>
      <w:bookmarkStart w:id="7" w:name="_Toc120305479"/>
      <w:r w:rsidRPr="00EA0078">
        <w:t>Loss of revenues</w:t>
      </w:r>
      <w:bookmarkEnd w:id="7"/>
      <w:r w:rsidRPr="00EA0078">
        <w:t xml:space="preserve"> </w:t>
      </w:r>
    </w:p>
    <w:p w14:paraId="4F4AFEB8" w14:textId="4DD5C58B" w:rsidR="00EA0078" w:rsidRPr="002520EC" w:rsidRDefault="002520EC" w:rsidP="00872511">
      <w:pPr>
        <w:ind w:firstLine="720"/>
        <w:rPr>
          <w:rFonts w:ascii="Times New Roman" w:hAnsi="Times New Roman" w:cs="Times New Roman"/>
          <w:sz w:val="24"/>
          <w:szCs w:val="24"/>
        </w:rPr>
      </w:pPr>
      <w:r>
        <w:rPr>
          <w:rFonts w:ascii="Times New Roman" w:hAnsi="Times New Roman" w:cs="Times New Roman"/>
          <w:sz w:val="24"/>
          <w:szCs w:val="24"/>
        </w:rPr>
        <w:t>In the past few years, TM Lewin has experienced a loss of revenues to a</w:t>
      </w:r>
      <w:r w:rsidR="009E2343">
        <w:rPr>
          <w:rFonts w:ascii="Times New Roman" w:hAnsi="Times New Roman" w:cs="Times New Roman"/>
          <w:sz w:val="24"/>
          <w:szCs w:val="24"/>
        </w:rPr>
        <w:t xml:space="preserve">n extent that it could not recover and had to go into administration. The retailers experienced a loss of revenues as it could not sell its cloths to its target audience for an extended </w:t>
      </w:r>
      <w:proofErr w:type="gramStart"/>
      <w:r w:rsidR="009E2343">
        <w:rPr>
          <w:rFonts w:ascii="Times New Roman" w:hAnsi="Times New Roman" w:cs="Times New Roman"/>
          <w:sz w:val="24"/>
          <w:szCs w:val="24"/>
        </w:rPr>
        <w:t>period of time</w:t>
      </w:r>
      <w:proofErr w:type="gramEnd"/>
      <w:r w:rsidR="009E2343">
        <w:rPr>
          <w:rFonts w:ascii="Times New Roman" w:hAnsi="Times New Roman" w:cs="Times New Roman"/>
          <w:sz w:val="24"/>
          <w:szCs w:val="24"/>
        </w:rPr>
        <w:t>. During the pandemic, most of its customers adopted the work-from-home policy as required by their employers.</w:t>
      </w:r>
      <w:r w:rsidR="005A0902">
        <w:rPr>
          <w:rFonts w:ascii="Times New Roman" w:hAnsi="Times New Roman" w:cs="Times New Roman"/>
          <w:sz w:val="24"/>
          <w:szCs w:val="24"/>
        </w:rPr>
        <w:t xml:space="preserve"> Consequently, they did not need to buy official cloths for work from the retailer, which reduced the retailer’s sales. In addition to working from home, the retailer’s customers had all their social functions restricted by the government, which meant they did not to dress for such occasions. As a result, they reduced their expenditure on cloths that TM Lewin offered. Finally, the retailer’s customer base suffered financially due to the loss of employment and economic hardships that accompanied the pandemic</w:t>
      </w:r>
      <w:r w:rsidR="00872511">
        <w:rPr>
          <w:rFonts w:ascii="Times New Roman" w:hAnsi="Times New Roman" w:cs="Times New Roman"/>
          <w:sz w:val="24"/>
          <w:szCs w:val="24"/>
        </w:rPr>
        <w:t xml:space="preserve"> (</w:t>
      </w:r>
      <w:r w:rsidR="00872511" w:rsidRPr="00872511">
        <w:rPr>
          <w:rFonts w:ascii="Times New Roman" w:hAnsi="Times New Roman" w:cs="Times New Roman"/>
          <w:sz w:val="24"/>
          <w:szCs w:val="24"/>
        </w:rPr>
        <w:t>Butler, 2022)</w:t>
      </w:r>
      <w:r w:rsidR="005A0902">
        <w:rPr>
          <w:rFonts w:ascii="Times New Roman" w:hAnsi="Times New Roman" w:cs="Times New Roman"/>
          <w:sz w:val="24"/>
          <w:szCs w:val="24"/>
        </w:rPr>
        <w:t xml:space="preserve">. As a result, they restructured their expenditure and restricted it to essentials such as food. Collectively, </w:t>
      </w:r>
      <w:proofErr w:type="gramStart"/>
      <w:r w:rsidR="005A0902">
        <w:rPr>
          <w:rFonts w:ascii="Times New Roman" w:hAnsi="Times New Roman" w:cs="Times New Roman"/>
          <w:sz w:val="24"/>
          <w:szCs w:val="24"/>
        </w:rPr>
        <w:t>all of</w:t>
      </w:r>
      <w:proofErr w:type="gramEnd"/>
      <w:r w:rsidR="005A0902">
        <w:rPr>
          <w:rFonts w:ascii="Times New Roman" w:hAnsi="Times New Roman" w:cs="Times New Roman"/>
          <w:sz w:val="24"/>
          <w:szCs w:val="24"/>
        </w:rPr>
        <w:t xml:space="preserve"> the above factors caused a loss of revenues to TM Lewin. </w:t>
      </w:r>
      <w:r w:rsidR="009E2343">
        <w:rPr>
          <w:rFonts w:ascii="Times New Roman" w:hAnsi="Times New Roman" w:cs="Times New Roman"/>
          <w:sz w:val="24"/>
          <w:szCs w:val="24"/>
        </w:rPr>
        <w:t xml:space="preserve"> </w:t>
      </w:r>
    </w:p>
    <w:p w14:paraId="5A87CECE" w14:textId="77777777" w:rsidR="005A0902" w:rsidRDefault="00EA0078" w:rsidP="00AD6A00">
      <w:pPr>
        <w:pStyle w:val="Heading2"/>
      </w:pPr>
      <w:bookmarkStart w:id="8" w:name="_Toc120305480"/>
      <w:r w:rsidRPr="00EA0078">
        <w:t>Closing of physical stores</w:t>
      </w:r>
      <w:bookmarkEnd w:id="8"/>
    </w:p>
    <w:p w14:paraId="66A94964" w14:textId="7ECECF7C" w:rsidR="00A7075A" w:rsidRDefault="003B42F5" w:rsidP="00A6531E">
      <w:pPr>
        <w:ind w:firstLine="720"/>
        <w:rPr>
          <w:rFonts w:ascii="Times New Roman" w:hAnsi="Times New Roman" w:cs="Times New Roman"/>
          <w:sz w:val="24"/>
          <w:szCs w:val="24"/>
        </w:rPr>
      </w:pPr>
      <w:r>
        <w:rPr>
          <w:rFonts w:ascii="Times New Roman" w:hAnsi="Times New Roman" w:cs="Times New Roman"/>
          <w:sz w:val="24"/>
          <w:szCs w:val="24"/>
        </w:rPr>
        <w:t xml:space="preserve">TM Lewin also suffered the impact of closing their physical stores in the United Kingdom. Shortly after the pandemic, the government announced that retailers such as TM Lewin should shut down their businesses to help in curbing gatherings. Complying with such restrictions meant that TM Lewin had to continue paying for the rental fees while out of operation. Eventually, it became impossible for the retailer to maintain its physical stores and </w:t>
      </w:r>
      <w:r>
        <w:rPr>
          <w:rFonts w:ascii="Times New Roman" w:hAnsi="Times New Roman" w:cs="Times New Roman"/>
          <w:sz w:val="24"/>
          <w:szCs w:val="24"/>
        </w:rPr>
        <w:lastRenderedPageBreak/>
        <w:t>had to close them all down. In June 2020, the retailer announced its plans to close all its 66 stores in the UK and shift all its operations to online retailing</w:t>
      </w:r>
      <w:r w:rsidR="00872511">
        <w:rPr>
          <w:rFonts w:ascii="Times New Roman" w:hAnsi="Times New Roman" w:cs="Times New Roman"/>
          <w:sz w:val="24"/>
          <w:szCs w:val="24"/>
        </w:rPr>
        <w:t xml:space="preserve"> (</w:t>
      </w:r>
      <w:r w:rsidR="00872511" w:rsidRPr="00872511">
        <w:rPr>
          <w:rFonts w:ascii="Times New Roman" w:hAnsi="Times New Roman" w:cs="Times New Roman"/>
          <w:sz w:val="24"/>
          <w:szCs w:val="24"/>
        </w:rPr>
        <w:t>Burns, 2020)</w:t>
      </w:r>
      <w:r>
        <w:rPr>
          <w:rFonts w:ascii="Times New Roman" w:hAnsi="Times New Roman" w:cs="Times New Roman"/>
          <w:sz w:val="24"/>
          <w:szCs w:val="24"/>
        </w:rPr>
        <w:t>.</w:t>
      </w:r>
    </w:p>
    <w:p w14:paraId="5A5A484E" w14:textId="77777777" w:rsidR="00A7075A" w:rsidRDefault="00A7075A" w:rsidP="00AD6A00">
      <w:pPr>
        <w:pStyle w:val="Heading1"/>
      </w:pPr>
      <w:bookmarkStart w:id="9" w:name="_Toc120305481"/>
      <w:r w:rsidRPr="00A7075A">
        <w:t>Fishbone Diagram</w:t>
      </w:r>
      <w:bookmarkEnd w:id="9"/>
    </w:p>
    <w:p w14:paraId="345630BE" w14:textId="6620A85C" w:rsidR="00A7075A" w:rsidRDefault="00A7075A" w:rsidP="00A7075A">
      <w:pPr>
        <w:rPr>
          <w:rFonts w:ascii="Times New Roman" w:hAnsi="Times New Roman" w:cs="Times New Roman"/>
          <w:sz w:val="24"/>
          <w:szCs w:val="24"/>
        </w:rPr>
      </w:pPr>
      <w:r w:rsidRPr="00A7075A">
        <w:rPr>
          <w:rFonts w:ascii="Times New Roman" w:hAnsi="Times New Roman" w:cs="Times New Roman"/>
          <w:sz w:val="24"/>
          <w:szCs w:val="24"/>
        </w:rPr>
        <w:t xml:space="preserve">A fishbone </w:t>
      </w:r>
      <w:r>
        <w:rPr>
          <w:rFonts w:ascii="Times New Roman" w:hAnsi="Times New Roman" w:cs="Times New Roman"/>
          <w:sz w:val="24"/>
          <w:szCs w:val="24"/>
        </w:rPr>
        <w:t>diagram is important in problem solving because it provides information on the causes of the problem in question</w:t>
      </w:r>
      <w:r w:rsidR="00872511">
        <w:rPr>
          <w:rFonts w:ascii="Times New Roman" w:hAnsi="Times New Roman" w:cs="Times New Roman"/>
          <w:sz w:val="24"/>
          <w:szCs w:val="24"/>
        </w:rPr>
        <w:t xml:space="preserve"> (</w:t>
      </w:r>
      <w:proofErr w:type="spellStart"/>
      <w:r w:rsidR="00872511" w:rsidRPr="00872511">
        <w:rPr>
          <w:rFonts w:ascii="Times New Roman" w:hAnsi="Times New Roman" w:cs="Times New Roman"/>
          <w:sz w:val="24"/>
          <w:szCs w:val="24"/>
        </w:rPr>
        <w:t>Ilie</w:t>
      </w:r>
      <w:proofErr w:type="spellEnd"/>
      <w:r w:rsidR="00872511">
        <w:rPr>
          <w:rFonts w:ascii="Times New Roman" w:hAnsi="Times New Roman" w:cs="Times New Roman"/>
          <w:sz w:val="24"/>
          <w:szCs w:val="24"/>
        </w:rPr>
        <w:t xml:space="preserve"> </w:t>
      </w:r>
      <w:r w:rsidR="00872511" w:rsidRPr="00872511">
        <w:rPr>
          <w:rFonts w:ascii="Times New Roman" w:hAnsi="Times New Roman" w:cs="Times New Roman"/>
          <w:sz w:val="24"/>
          <w:szCs w:val="24"/>
        </w:rPr>
        <w:t xml:space="preserve">and </w:t>
      </w:r>
      <w:proofErr w:type="spellStart"/>
      <w:r w:rsidR="00872511" w:rsidRPr="00872511">
        <w:rPr>
          <w:rFonts w:ascii="Times New Roman" w:hAnsi="Times New Roman" w:cs="Times New Roman"/>
          <w:sz w:val="24"/>
          <w:szCs w:val="24"/>
        </w:rPr>
        <w:t>Ciocoiu</w:t>
      </w:r>
      <w:proofErr w:type="spellEnd"/>
      <w:r w:rsidR="00872511" w:rsidRPr="00872511">
        <w:rPr>
          <w:rFonts w:ascii="Times New Roman" w:hAnsi="Times New Roman" w:cs="Times New Roman"/>
          <w:sz w:val="24"/>
          <w:szCs w:val="24"/>
        </w:rPr>
        <w:t>, 2010</w:t>
      </w:r>
      <w:r w:rsidR="00872511">
        <w:rPr>
          <w:rFonts w:ascii="Times New Roman" w:hAnsi="Times New Roman" w:cs="Times New Roman"/>
          <w:sz w:val="24"/>
          <w:szCs w:val="24"/>
        </w:rPr>
        <w:t>)</w:t>
      </w:r>
      <w:r>
        <w:rPr>
          <w:rFonts w:ascii="Times New Roman" w:hAnsi="Times New Roman" w:cs="Times New Roman"/>
          <w:sz w:val="24"/>
          <w:szCs w:val="24"/>
        </w:rPr>
        <w:t>. Similarly, the fishbone diagram below shows the root causes of the problem that has plagued TM Lewin in the past few years.</w:t>
      </w:r>
    </w:p>
    <w:p w14:paraId="2E7C3CB9" w14:textId="77777777" w:rsidR="00A7075A" w:rsidRPr="00A7075A" w:rsidRDefault="00A7075A" w:rsidP="00A7075A">
      <w:pPr>
        <w:rPr>
          <w:rFonts w:ascii="Times New Roman" w:hAnsi="Times New Roman" w:cs="Times New Roman"/>
          <w:sz w:val="24"/>
          <w:szCs w:val="24"/>
        </w:rPr>
      </w:pPr>
      <w:r w:rsidRPr="00A7075A">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5E2F7B26" wp14:editId="5E944EDF">
                <wp:simplePos x="0" y="0"/>
                <wp:positionH relativeFrom="margin">
                  <wp:posOffset>-180975</wp:posOffset>
                </wp:positionH>
                <wp:positionV relativeFrom="paragraph">
                  <wp:posOffset>387350</wp:posOffset>
                </wp:positionV>
                <wp:extent cx="1419225" cy="5334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1419225" cy="533400"/>
                        </a:xfrm>
                        <a:prstGeom prst="rect">
                          <a:avLst/>
                        </a:prstGeom>
                        <a:solidFill>
                          <a:srgbClr val="4472C4"/>
                        </a:solidFill>
                        <a:ln w="12700" cap="flat" cmpd="sng" algn="ctr">
                          <a:solidFill>
                            <a:srgbClr val="4472C4">
                              <a:shade val="50000"/>
                            </a:srgbClr>
                          </a:solidFill>
                          <a:prstDash val="solid"/>
                          <a:miter lim="800000"/>
                        </a:ln>
                        <a:effectLst/>
                      </wps:spPr>
                      <wps:txbx>
                        <w:txbxContent>
                          <w:p w14:paraId="07C8C97B" w14:textId="77777777" w:rsidR="00A7075A" w:rsidRDefault="00A7075A" w:rsidP="00A7075A">
                            <w:pPr>
                              <w:jc w:val="center"/>
                            </w:pPr>
                            <w:r>
                              <w:t xml:space="preserve">Inflation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2F7B26" id="Rectangle 1" o:spid="_x0000_s1026" style="position:absolute;margin-left:-14.25pt;margin-top:30.5pt;width:111.75pt;height:42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vbrbQIAAPcEAAAOAAAAZHJzL2Uyb0RvYy54bWysVE1v2zAMvQ/YfxB0X524ztoGdYogQYcB&#10;RVugHXpmZCkWoK9JSuzu14+SnaZfp2E5KKRE8YmPj7686rUie+6DtKam05MJJdww20izremvx+tv&#10;55SECKYBZQ2v6TMP9Grx9ctl5+a8tK1VDfcEk5gw71xN2xjdvCgCa7mGcGIdN3gorNcQ0fXbovHQ&#10;YXatinIy+V501jfOW8ZDwN31cEgXOb8QnMU7IQKPRNUU3xbz6vO6SWuxuIT51oNrJRufAf/wCg3S&#10;IOhLqjVEIDsvP6TSknkbrIgnzOrCCiEZzzVgNdPJu2oeWnA814LkBPdCU/h/adnt/sHde6Shc2Ee&#10;0ExV9MLr9I/vI30m6/mFLN5HwnBzWk0vynJGCcOz2elpNclsFsfbzof4g1tNklFTj83IHMH+JkRE&#10;xNBDSAILVsnmWiqVHb/drJQne8DGVdVZuapSr/DKmzBlSIdPKc8QnDBAAQkFEU3tmpoGs6UE1BaV&#10;yaLP2G9uh09AMngLDR+gZxP8HZCH8I+vSFWsIbTDlQwxCEvLiOpWUtf0PCU6ZFImwfCsz5GLI/3J&#10;iv2mH3uysc3zvSfeDtoNjl1LxLuBEO/Bo1ixchzAeIeLUBbpsKNFSWv9n8/2UzxqCE8p6VD8SNXv&#10;HXhOifppUF0X06pK05KdanZWouNfn2xen5idXlls0xRH3bFspvioDqbwVj/hnC4TKh6BYYg9NGV0&#10;VnEYSpx0xpfLHIYT4iDemAfHUvJEWWL6sX8C70ZRRZTjrT0MCszfaWuITTeNXe6iFTILL1E88IrN&#10;TA5OV27r+CVI4/vaz1HH79XiLwAAAP//AwBQSwMEFAAGAAgAAAAhAEv7ugHgAAAACgEAAA8AAABk&#10;cnMvZG93bnJldi54bWxMj8FuwjAQRO+V+g/WIvUGDqiJaBoHVVQ9oEpFkH6AiZckEK/T2JC0X9/l&#10;1N5mtKPZN9lqtK24Yu8bRwrmswgEUulMQ5WCz+JtugThgyajW0eo4Bs9rPL7u0ynxg20w+s+VIJL&#10;yKdaQR1Cl0rpyxqt9jPXIfHt6HqrA9u+kqbXA5fbVi6iKJFWN8Qfat3husbyvL9YBdWpOJ27NSWb&#10;7Wv8/vG1LarN8KPUw2R8eQYRcAx/YbjhMzrkzHRwFzJetAqmi2XMUQXJnDfdAk8xiwOLRxYyz+T/&#10;CfkvAAAA//8DAFBLAQItABQABgAIAAAAIQC2gziS/gAAAOEBAAATAAAAAAAAAAAAAAAAAAAAAABb&#10;Q29udGVudF9UeXBlc10ueG1sUEsBAi0AFAAGAAgAAAAhADj9If/WAAAAlAEAAAsAAAAAAAAAAAAA&#10;AAAALwEAAF9yZWxzLy5yZWxzUEsBAi0AFAAGAAgAAAAhAJOq9uttAgAA9wQAAA4AAAAAAAAAAAAA&#10;AAAALgIAAGRycy9lMm9Eb2MueG1sUEsBAi0AFAAGAAgAAAAhAEv7ugHgAAAACgEAAA8AAAAAAAAA&#10;AAAAAAAAxwQAAGRycy9kb3ducmV2LnhtbFBLBQYAAAAABAAEAPMAAADUBQAAAAA=&#10;" fillcolor="#4472c4" strokecolor="#2f528f" strokeweight="1pt">
                <v:textbox>
                  <w:txbxContent>
                    <w:p w14:paraId="07C8C97B" w14:textId="77777777" w:rsidR="00A7075A" w:rsidRDefault="00A7075A" w:rsidP="00A7075A">
                      <w:pPr>
                        <w:jc w:val="center"/>
                      </w:pPr>
                      <w:r>
                        <w:t xml:space="preserve">Inflation </w:t>
                      </w:r>
                    </w:p>
                  </w:txbxContent>
                </v:textbox>
                <w10:wrap anchorx="margin"/>
              </v:rect>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7AA2BAB1" wp14:editId="4FE117E7">
                <wp:simplePos x="0" y="0"/>
                <wp:positionH relativeFrom="margin">
                  <wp:posOffset>2000250</wp:posOffset>
                </wp:positionH>
                <wp:positionV relativeFrom="paragraph">
                  <wp:posOffset>282575</wp:posOffset>
                </wp:positionV>
                <wp:extent cx="1419225" cy="5334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419225" cy="533400"/>
                        </a:xfrm>
                        <a:prstGeom prst="rect">
                          <a:avLst/>
                        </a:prstGeom>
                        <a:solidFill>
                          <a:srgbClr val="4472C4"/>
                        </a:solidFill>
                        <a:ln w="12700" cap="flat" cmpd="sng" algn="ctr">
                          <a:solidFill>
                            <a:srgbClr val="4472C4">
                              <a:shade val="50000"/>
                            </a:srgbClr>
                          </a:solidFill>
                          <a:prstDash val="solid"/>
                          <a:miter lim="800000"/>
                        </a:ln>
                        <a:effectLst/>
                      </wps:spPr>
                      <wps:txbx>
                        <w:txbxContent>
                          <w:p w14:paraId="627698B7" w14:textId="77777777" w:rsidR="00A7075A" w:rsidRDefault="00A7075A" w:rsidP="00A7075A">
                            <w:pPr>
                              <w:jc w:val="center"/>
                            </w:pPr>
                            <w:r>
                              <w:t>The pandemic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A2BAB1" id="Rectangle 2" o:spid="_x0000_s1027" style="position:absolute;margin-left:157.5pt;margin-top:22.25pt;width:111.75pt;height:42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6wocAIAAP4EAAAOAAAAZHJzL2Uyb0RvYy54bWysVEtv2zAMvg/YfxB0Xx27ztoGdYogRYcB&#10;RRugHXpWZCkWoNcoJXb360fJSdPXaVgOCilS/MiPpC+vBqPJTkBQzja0PJlQIix3rbKbhv56vPl2&#10;TkmIzLZMOysa+iwCvZp//XLZ+5moXOd0K4BgEBtmvW9oF6OfFUXgnTAsnDgvLBqlA8MiqrApWmA9&#10;Rje6qCaT70XvoPXguAgBb69HI53n+FIKHu+lDCIS3VDMLeYT8rlOZzG/ZLMNMN8pvk+D/UMWhimL&#10;oC+hrllkZAvqQyijOLjgZDzhzhROSsVFrgGrKSfvqnnomBe5FiQn+Beawv8Ly+92D34FSEPvwyyg&#10;mKoYJJj0j/mRIZP1/EKWGCLheFnW5UVVTSnhaJuentaTzGZxfO0hxB/CGZKEhgI2I3PEdrchIiK6&#10;HlwSWHBatTdK66zAZr3UQHYMG1fXZ9WyTr3CJ2/ctCU9plKdITjhDAdIahZRNL5taLAbSpje4GTy&#10;CBn7zevwCUgG71grRujpBH8H5NH9YxapimsWuvFJhhgHy6iI062Vaeh5CnSIpG2CEXk+91wc6U9S&#10;HNYDUVhCmQKlm7Vrn1dAwI0jHDy/UQh7y0JcMcCZRQJwD+M9HlI7ZMXtJUo6B38+u0/+OEpopaTH&#10;HUDGfm8ZCEr0T4tDdlHWdVqarNTTswoVeG1Zv7bYrVk67FaJG+95FpN/1AdRgjNPuK6LhIomZjli&#10;j73ZK8s47iYuPBeLRXbDRfEs3toHz1PwxFwi/HF4YuD3sxVxKu/cYV/Y7N2Ijb7ppXWLbXRS5fk7&#10;8oo9TQouWe7u/oOQtvi1nr2On635XwAAAP//AwBQSwMEFAAGAAgAAAAhABVZagLgAAAACgEAAA8A&#10;AABkcnMvZG93bnJldi54bWxMj81OwzAQhO9IvIO1SNyo059UVYhToSIOFRJVGx7AjRcnbbwOsdsE&#10;np7lBLcZ7afZmXw9ulZcsQ+NJwXTSQICqfKmIavgvXx5WIEIUZPRrSdU8IUB1sXtTa4z4wfa4/UQ&#10;reAQCplWUMfYZVKGqkanw8R3SHz78L3TkW1vpen1wOGulbMkWUqnG+IPte5wU2N1PlycAnsqT+du&#10;Q8vt7jl9ffvclXY7fCt1fzc+PYKIOMY/GH7rc3UouNPRX8gE0SqYT1PeEhUsFikIBtL5isWRyRkL&#10;WeTy/4TiBwAA//8DAFBLAQItABQABgAIAAAAIQC2gziS/gAAAOEBAAATAAAAAAAAAAAAAAAAAAAA&#10;AABbQ29udGVudF9UeXBlc10ueG1sUEsBAi0AFAAGAAgAAAAhADj9If/WAAAAlAEAAAsAAAAAAAAA&#10;AAAAAAAALwEAAF9yZWxzLy5yZWxzUEsBAi0AFAAGAAgAAAAhAK1PrChwAgAA/gQAAA4AAAAAAAAA&#10;AAAAAAAALgIAAGRycy9lMm9Eb2MueG1sUEsBAi0AFAAGAAgAAAAhABVZagLgAAAACgEAAA8AAAAA&#10;AAAAAAAAAAAAygQAAGRycy9kb3ducmV2LnhtbFBLBQYAAAAABAAEAPMAAADXBQAAAAA=&#10;" fillcolor="#4472c4" strokecolor="#2f528f" strokeweight="1pt">
                <v:textbox>
                  <w:txbxContent>
                    <w:p w14:paraId="627698B7" w14:textId="77777777" w:rsidR="00A7075A" w:rsidRDefault="00A7075A" w:rsidP="00A7075A">
                      <w:pPr>
                        <w:jc w:val="center"/>
                      </w:pPr>
                      <w:r>
                        <w:t>The pandemic</w:t>
                      </w:r>
                    </w:p>
                  </w:txbxContent>
                </v:textbox>
                <w10:wrap anchorx="margin"/>
              </v:rect>
            </w:pict>
          </mc:Fallback>
        </mc:AlternateContent>
      </w:r>
    </w:p>
    <w:p w14:paraId="6F3241D2" w14:textId="77777777" w:rsidR="00A7075A" w:rsidRPr="00A7075A" w:rsidRDefault="00A7075A" w:rsidP="00A7075A">
      <w:pPr>
        <w:rPr>
          <w:rFonts w:ascii="Times New Roman" w:hAnsi="Times New Roman" w:cs="Times New Roman"/>
          <w:sz w:val="24"/>
          <w:szCs w:val="24"/>
        </w:rPr>
      </w:pPr>
    </w:p>
    <w:p w14:paraId="76141377" w14:textId="77777777" w:rsidR="00A7075A" w:rsidRPr="00A7075A" w:rsidRDefault="00A7075A" w:rsidP="00A7075A">
      <w:pPr>
        <w:rPr>
          <w:rFonts w:ascii="Times New Roman" w:hAnsi="Times New Roman" w:cs="Times New Roman"/>
          <w:sz w:val="24"/>
          <w:szCs w:val="24"/>
        </w:rPr>
      </w:pPr>
      <w:r w:rsidRPr="00A7075A">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095EDFA6" wp14:editId="17B697E8">
                <wp:simplePos x="0" y="0"/>
                <wp:positionH relativeFrom="column">
                  <wp:posOffset>1749287</wp:posOffset>
                </wp:positionH>
                <wp:positionV relativeFrom="paragraph">
                  <wp:posOffset>274098</wp:posOffset>
                </wp:positionV>
                <wp:extent cx="752475" cy="556591"/>
                <wp:effectExtent l="0" t="0" r="28575" b="15240"/>
                <wp:wrapNone/>
                <wp:docPr id="52" name="Rectangle 52"/>
                <wp:cNvGraphicFramePr/>
                <a:graphic xmlns:a="http://schemas.openxmlformats.org/drawingml/2006/main">
                  <a:graphicData uri="http://schemas.microsoft.com/office/word/2010/wordprocessingShape">
                    <wps:wsp>
                      <wps:cNvSpPr/>
                      <wps:spPr>
                        <a:xfrm>
                          <a:off x="0" y="0"/>
                          <a:ext cx="752475" cy="556591"/>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39B2F31B" w14:textId="77777777" w:rsidR="00A7075A" w:rsidRPr="00B16FB6" w:rsidRDefault="00A7075A" w:rsidP="00A7075A">
                            <w:pPr>
                              <w:jc w:val="center"/>
                              <w:rPr>
                                <w:rFonts w:ascii="Times New Roman" w:hAnsi="Times New Roman" w:cs="Times New Roman"/>
                                <w:sz w:val="20"/>
                                <w:szCs w:val="20"/>
                              </w:rPr>
                            </w:pPr>
                            <w:r w:rsidRPr="00B16FB6">
                              <w:rPr>
                                <w:rFonts w:ascii="Times New Roman" w:hAnsi="Times New Roman" w:cs="Times New Roman"/>
                                <w:sz w:val="20"/>
                                <w:szCs w:val="20"/>
                              </w:rPr>
                              <w:t>Caused closure of stores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5EDFA6" id="Rectangle 52" o:spid="_x0000_s1028" style="position:absolute;margin-left:137.75pt;margin-top:21.6pt;width:59.25pt;height:43.8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i5BaQIAACsFAAAOAAAAZHJzL2Uyb0RvYy54bWysVFFv2yAQfp+0/4B4X5xEcbtGdaooVadJ&#10;VVutnfpMMNSWMMcOEjv79Tuw41RttYdpfsDA3X13fHzH5VXXGLZX6GuwBZ9NppwpK6Gs7UvBfz7d&#10;fPnKmQ/ClsKAVQU/KM+vVp8/XbZuqeZQgSkVMgKxftm6glchuGWWeVmpRvgJOGXJqAEbEWiJL1mJ&#10;oiX0xmTz6fQsawFLhyCV97R73Rv5KuFrrWS419qrwEzBqbaQRkzjNo7Z6lIsX1C4qpZDGeIfqmhE&#10;bSnpCHUtgmA7rN9BNbVE8KDDREKTgda1VOkMdJrZ9M1pHivhVDoLkePdSJP/f7Dybv/oHpBoaJ1f&#10;eprGU3Qam/in+liXyDqMZKkuMEmb5/l8cZ5zJsmU52f5xSySmZ2CHfrwTUHD4qTgSHeRKBL7Wx96&#10;16NLzGVs3DtVkWbhYFRv/KE0q0vKO08gSSBqY5DtBV2tkFLZMOtNlShVv51P6RvKGiNSkcYSYETW&#10;tTEj9gAQxfceuy958I+hKulrDJ7+rbA+eIxImcGGMbipLeBHAIZONWTu/Y8k9dRElkK37YibSA15&#10;xp0tlIcHZAi93r2TNzVdwq3w4UEgCZxagZo23NOgDbQFh2HGWQX4+6P96E+6IytnLTVMwf2vnUDF&#10;mfluSZEXs8UidlhaLPLzOS3wtWX72mJ3zQbo4mb0PDiZptE/mONUIzTP1NvrmJVMwkrKXXAZ8LjY&#10;hL6R6XWQar1ObtRVToRb++hkBI88R5E9dc8C3aDEQBK+g2NzieUbQfa+MdLCehdA10mtJ16HG6CO&#10;TFIaXo/Y8q/Xyev0xq3+AAAA//8DAFBLAwQUAAYACAAAACEALSevCN4AAAAKAQAADwAAAGRycy9k&#10;b3ducmV2LnhtbEyPy07DMBBF90j8gzVI7KjTpKU0jVOhSmyQWLTwAdN4moT6EcVOk/w9wwqWozm6&#10;99xiP1kjbtSH1jsFy0UCglzldetqBV+fb08vIEJEp9F4RwpmCrAv7+8KzLUf3ZFup1gLDnEhRwVN&#10;jF0uZagashgWviPHv4vvLUY++1rqHkcOt0amSfIsLbaOGxrs6NBQdT0NlkuQjvNyMx6uH8303pKZ&#10;v2mYlXp8mF53ICJN8Q+GX31Wh5Kdzn5wOgijIN2s14wqWGUpCAay7YrHnZnMki3IspD/J5Q/AAAA&#10;//8DAFBLAQItABQABgAIAAAAIQC2gziS/gAAAOEBAAATAAAAAAAAAAAAAAAAAAAAAABbQ29udGVu&#10;dF9UeXBlc10ueG1sUEsBAi0AFAAGAAgAAAAhADj9If/WAAAAlAEAAAsAAAAAAAAAAAAAAAAALwEA&#10;AF9yZWxzLy5yZWxzUEsBAi0AFAAGAAgAAAAhALpGLkFpAgAAKwUAAA4AAAAAAAAAAAAAAAAALgIA&#10;AGRycy9lMm9Eb2MueG1sUEsBAi0AFAAGAAgAAAAhAC0nrwjeAAAACgEAAA8AAAAAAAAAAAAAAAAA&#10;wwQAAGRycy9kb3ducmV2LnhtbFBLBQYAAAAABAAEAPMAAADOBQAAAAA=&#10;" fillcolor="#4472c4 [3204]" strokecolor="#1f3763 [1604]" strokeweight="1pt">
                <v:textbox>
                  <w:txbxContent>
                    <w:p w14:paraId="39B2F31B" w14:textId="77777777" w:rsidR="00A7075A" w:rsidRPr="00B16FB6" w:rsidRDefault="00A7075A" w:rsidP="00A7075A">
                      <w:pPr>
                        <w:jc w:val="center"/>
                        <w:rPr>
                          <w:rFonts w:ascii="Times New Roman" w:hAnsi="Times New Roman" w:cs="Times New Roman"/>
                          <w:sz w:val="20"/>
                          <w:szCs w:val="20"/>
                        </w:rPr>
                      </w:pPr>
                      <w:r w:rsidRPr="00B16FB6">
                        <w:rPr>
                          <w:rFonts w:ascii="Times New Roman" w:hAnsi="Times New Roman" w:cs="Times New Roman"/>
                          <w:sz w:val="20"/>
                          <w:szCs w:val="20"/>
                        </w:rPr>
                        <w:t>Caused closure of stores</w:t>
                      </w:r>
                    </w:p>
                  </w:txbxContent>
                </v:textbox>
              </v:rect>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52EE6663" wp14:editId="1EDACC44">
                <wp:simplePos x="0" y="0"/>
                <wp:positionH relativeFrom="column">
                  <wp:posOffset>2819400</wp:posOffset>
                </wp:positionH>
                <wp:positionV relativeFrom="paragraph">
                  <wp:posOffset>85724</wp:posOffset>
                </wp:positionV>
                <wp:extent cx="1314450" cy="1628775"/>
                <wp:effectExtent l="0" t="0" r="19050" b="28575"/>
                <wp:wrapNone/>
                <wp:docPr id="46" name="Straight Connector 46"/>
                <wp:cNvGraphicFramePr/>
                <a:graphic xmlns:a="http://schemas.openxmlformats.org/drawingml/2006/main">
                  <a:graphicData uri="http://schemas.microsoft.com/office/word/2010/wordprocessingShape">
                    <wps:wsp>
                      <wps:cNvCnPr/>
                      <wps:spPr>
                        <a:xfrm>
                          <a:off x="0" y="0"/>
                          <a:ext cx="1314450" cy="16287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329C5EB" id="Straight Connector 46"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22pt,6.75pt" to="325.5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TYqngEAAI4DAAAOAAAAZHJzL2Uyb0RvYy54bWysU8tu2zAQvAfoPxC815LcvCBYziFBeyna&#10;oEk+gKGWFhG+sGQt+e+7pG05SIOiKHpZ8TGzuzNcrW4ma9gWMGrvOt4sas7ASd9rt+n40+Pnj9ec&#10;xSRcL4x30PEdRH6z/nC2GkMLSz940wMySuJiO4aODymFtqqiHMCKuPABHF0qj1Yk2uKm6lGMlN2a&#10;alnXl9XosQ/oJcRIp3f7S74u+ZUCmb4rFSEx03HqLZWIJT7nWK1Xot2gCIOWhzbEP3RhhXZUdE51&#10;J5JgP1H/lspqiT56lRbS28orpSUUDaSmqd+oeRhEgKKFzIlhtin+v7Ty2/bW3SPZMIbYxnCPWcWk&#10;0OYv9cemYtZuNgumxCQdNp+a8/ML8lTSXXO5vL66ush2Vid6wJi+gLcsLzputMtqRCu2X2PaQ48Q&#10;4p0aKKu0M5DBxv0AxXSfSxZ2mQ24Nci2gl61f2kOZQsyU5Q2ZibVfyYdsJkGZV7+ljijS0Xv0ky0&#10;2nl8r2qajq2qPf6oeq81y372/a48R7GDHr0YehjQPFWv94V++o3WvwAAAP//AwBQSwMEFAAGAAgA&#10;AAAhAFTnp8vfAAAACgEAAA8AAABkcnMvZG93bnJldi54bWxMj81OwzAQhO9IvIO1SNyo3ZCGKo1T&#10;VZUQ4oJoCnc3dp2AfyLbScPbs5zKcWdGs99U29kaMqkQe+84LBcMiHKtl73THD6Ozw9rIDEJJ4Xx&#10;TnH4URG29e1NJUrpL+6gpiZpgiUuloJDl9JQUhrbTlkRF35QDr2zD1YkPIOmMogLlltDM8YKakXv&#10;8EMnBrXvVPvdjJaDeQ3Tp97rXRxfDkXz9X7O3o4T5/d3824DJKk5XcPwh4/oUCPTyY9ORmI45HmO&#10;WxIajysgGChWSxROHLInxoDWFf0/of4FAAD//wMAUEsBAi0AFAAGAAgAAAAhALaDOJL+AAAA4QEA&#10;ABMAAAAAAAAAAAAAAAAAAAAAAFtDb250ZW50X1R5cGVzXS54bWxQSwECLQAUAAYACAAAACEAOP0h&#10;/9YAAACUAQAACwAAAAAAAAAAAAAAAAAvAQAAX3JlbHMvLnJlbHNQSwECLQAUAAYACAAAACEA9nE2&#10;Kp4BAACOAwAADgAAAAAAAAAAAAAAAAAuAgAAZHJzL2Uyb0RvYy54bWxQSwECLQAUAAYACAAAACEA&#10;VOeny98AAAAKAQAADwAAAAAAAAAAAAAAAAD4AwAAZHJzL2Rvd25yZXYueG1sUEsFBgAAAAAEAAQA&#10;8wAAAAQFAAAAAA==&#10;" strokecolor="black [3200]" strokeweight=".5pt">
                <v:stroke joinstyle="miter"/>
              </v:line>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4ADB208C" wp14:editId="537C7E83">
                <wp:simplePos x="0" y="0"/>
                <wp:positionH relativeFrom="column">
                  <wp:posOffset>933450</wp:posOffset>
                </wp:positionH>
                <wp:positionV relativeFrom="paragraph">
                  <wp:posOffset>276225</wp:posOffset>
                </wp:positionV>
                <wp:extent cx="1200150" cy="1447800"/>
                <wp:effectExtent l="0" t="0" r="19050" b="19050"/>
                <wp:wrapNone/>
                <wp:docPr id="45" name="Straight Connector 45"/>
                <wp:cNvGraphicFramePr/>
                <a:graphic xmlns:a="http://schemas.openxmlformats.org/drawingml/2006/main">
                  <a:graphicData uri="http://schemas.microsoft.com/office/word/2010/wordprocessingShape">
                    <wps:wsp>
                      <wps:cNvCnPr/>
                      <wps:spPr>
                        <a:xfrm>
                          <a:off x="0" y="0"/>
                          <a:ext cx="1200150" cy="1447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36084BE" id="Straight Connector 45"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73.5pt,21.75pt" to="168pt,13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owIngEAAI4DAAAOAAAAZHJzL2Uyb0RvYy54bWysU8tu2zAQvAfoPxC815KCtAkEyzkkaC5F&#10;GuTxAQy1tIjwBZKx5L/Pcm3LRRoURZELxcfM7s7sank5WcM2EJP2ruPNouYMnPS9duuOPz3++HrB&#10;WcrC9cJ4Bx3fQuKXqy8nyzG0cOoHb3qIDIO41I6h40POoa2qJAewIi18AIePykcrMh7juuqjGDG6&#10;NdVpXX+vRh/7EL2ElPD2evfIVxRfKZD5l1IJMjMdx9oyrZHW57JWq6Vo11GEQct9GeI/qrBCO0w6&#10;h7oWWbDXqP8IZbWMPnmVF9LbyiulJZAGVNPU79Q8DCIAaUFzUphtSp8XVt5urtxdRBvGkNoU7mJR&#10;MaloyxfrYxOZtZ3NgikziZcN2t98Q08lvjVnZ+cXNdlZHekhpnwD3rKy6bjRrqgRrdj8TBlTIvQA&#10;wcOxANrlrYECNu4eFNN9SUlsmg24MpFtBHa1f2lKFzEWIQtFaWNmUv130h5baEDz8q/EGU0Zvcsz&#10;0Wrn40dZ83QoVe3wB9U7rUX2s++31A6yA5tOyvYDWqbq9zPRj7/R6g0AAP//AwBQSwMEFAAGAAgA&#10;AAAhAOWJ5jrfAAAACgEAAA8AAABkcnMvZG93bnJldi54bWxMj8FOwzAQRO9I/IO1SNyo06RNUYhT&#10;VZUQ4oJoCnc3dp1AvI5sJw1/z3Iqx5kdzb4pt7Pt2aR96BwKWC4SYBobpzo0Aj6Ozw+PwEKUqGTv&#10;UAv40QG21e1NKQvlLnjQUx0NoxIMhRTQxjgUnIem1VaGhRs00u3svJWRpDdceXmhctvzNElybmWH&#10;9KGVg963uvmuRyugf/XTp9mbXRhfDnn99X5O346TEPd38+4JWNRzvIbhD5/QoSKmkxtRBdaTXm1o&#10;SxSwytbAKJBlORknAelmuQZelfz/hOoXAAD//wMAUEsBAi0AFAAGAAgAAAAhALaDOJL+AAAA4QEA&#10;ABMAAAAAAAAAAAAAAAAAAAAAAFtDb250ZW50X1R5cGVzXS54bWxQSwECLQAUAAYACAAAACEAOP0h&#10;/9YAAACUAQAACwAAAAAAAAAAAAAAAAAvAQAAX3JlbHMvLnJlbHNQSwECLQAUAAYACAAAACEAakKM&#10;CJ4BAACOAwAADgAAAAAAAAAAAAAAAAAuAgAAZHJzL2Uyb0RvYy54bWxQSwECLQAUAAYACAAAACEA&#10;5YnmOt8AAAAKAQAADwAAAAAAAAAAAAAAAAD4AwAAZHJzL2Rvd25yZXYueG1sUEsFBgAAAAAEAAQA&#10;8wAAAAQFAAAAAA==&#10;" strokecolor="black [3200]" strokeweight=".5pt">
                <v:stroke joinstyle="miter"/>
              </v:line>
            </w:pict>
          </mc:Fallback>
        </mc:AlternateContent>
      </w:r>
    </w:p>
    <w:p w14:paraId="7B3BB7EF" w14:textId="77777777" w:rsidR="00A7075A" w:rsidRPr="00A7075A" w:rsidRDefault="00A7075A" w:rsidP="00A7075A">
      <w:pPr>
        <w:rPr>
          <w:rFonts w:ascii="Times New Roman" w:hAnsi="Times New Roman" w:cs="Times New Roman"/>
          <w:sz w:val="24"/>
          <w:szCs w:val="24"/>
        </w:rPr>
      </w:pPr>
      <w:r w:rsidRPr="00A7075A">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6A0E57C1" wp14:editId="43498418">
                <wp:simplePos x="0" y="0"/>
                <wp:positionH relativeFrom="column">
                  <wp:posOffset>-159026</wp:posOffset>
                </wp:positionH>
                <wp:positionV relativeFrom="paragraph">
                  <wp:posOffset>226888</wp:posOffset>
                </wp:positionV>
                <wp:extent cx="838200" cy="506896"/>
                <wp:effectExtent l="0" t="0" r="19050" b="26670"/>
                <wp:wrapNone/>
                <wp:docPr id="50" name="Rectangle 50"/>
                <wp:cNvGraphicFramePr/>
                <a:graphic xmlns:a="http://schemas.openxmlformats.org/drawingml/2006/main">
                  <a:graphicData uri="http://schemas.microsoft.com/office/word/2010/wordprocessingShape">
                    <wps:wsp>
                      <wps:cNvSpPr/>
                      <wps:spPr>
                        <a:xfrm>
                          <a:off x="0" y="0"/>
                          <a:ext cx="838200" cy="50689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906995" w14:textId="77777777" w:rsidR="00A7075A" w:rsidRPr="00B16FB6" w:rsidRDefault="00A7075A" w:rsidP="00A7075A">
                            <w:pPr>
                              <w:spacing w:line="240" w:lineRule="auto"/>
                              <w:jc w:val="center"/>
                              <w:rPr>
                                <w:rFonts w:ascii="Times New Roman" w:hAnsi="Times New Roman" w:cs="Times New Roman"/>
                                <w:sz w:val="20"/>
                                <w:szCs w:val="20"/>
                              </w:rPr>
                            </w:pPr>
                            <w:r w:rsidRPr="00B16FB6">
                              <w:rPr>
                                <w:rFonts w:ascii="Times New Roman" w:hAnsi="Times New Roman" w:cs="Times New Roman"/>
                                <w:sz w:val="20"/>
                                <w:szCs w:val="20"/>
                              </w:rPr>
                              <w:t xml:space="preserve">Increased cost of production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0E57C1" id="Rectangle 50" o:spid="_x0000_s1029" style="position:absolute;margin-left:-12.5pt;margin-top:17.85pt;width:66pt;height:39.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sSpZwIAACQFAAAOAAAAZHJzL2Uyb0RvYy54bWysVE1v2zAMvQ/YfxB0X+2kH0uDOkWQosOA&#10;oi3WDj0rslQbkEWNUmJnv36U7DhBW+wwzAdZEslH6ulRV9ddY9hWoa/BFnxyknOmrISytq8F//l8&#10;+2XGmQ/ClsKAVQXfKc+vF58/XbVurqZQgSkVMgKxft66glchuHmWeVmpRvgTcMqSUQM2ItASX7MS&#10;RUvojcmmeX6RtYClQ5DKe9q96Y18kfC1VjI8aO1VYKbgVFtII6ZxHcdscSXmryhcVcuhDPEPVTSi&#10;tpR0hLoRQbAN1u+gmloieNDhREKTgda1VOkMdJpJ/uY0T5VwKp2FyPFupMn/P1h5v31yj0g0tM7P&#10;PU3jKTqNTfxTfaxLZO1GslQXmKTN2emMLoAzSabz/GJ2eRHJzA7BDn34pqBhcVJwpLtIFIntnQ+9&#10;696F4g7p0yzsjIoVGPtDaVaXlHCaopMy1Mog2wq6UyGlsmHSmypRqn77PKdvqGeMSNUlwIisa2NG&#10;7AEgqu49dl/r4B9DVRLWGJz/rbA+eIxImcGGMbipLeBHAIZONWTu/fck9dRElkK37oibgp9Gz7iz&#10;hnL3iAyhF7p38rYm9u+ED48CSdl0YdSt4YEGbaAtOAwzzirA3x/tR38SHFk5a6lTCu5/bQQqzsx3&#10;S1K8nJydxdZKi7Pzr1Na4LFlfWyxm2YFdHETehecTNPoH8x+qhGaF2rqZcxKJmEl5S64DLhfrELf&#10;wfQsSLVcJjdqJyfCnX1yMoJHnqO6nrsXgW6QYCDt3sO+q8T8jRJ73xhpYbkJoOsk0wOvww1QKyYp&#10;Dc9G7PXjdfI6PG6LPwAAAP//AwBQSwMEFAAGAAgAAAAhAGdQ4mDdAAAACgEAAA8AAABkcnMvZG93&#10;bnJldi54bWxMj81ugzAQhO+V+g7WVuotMaSiVAQTVZF6qdRD0jzABm8xCbYRNgHevptTe9uf0cw3&#10;5W62nbjREFrvFKTrBAS52uvWNQpO3x+rNxAhotPYeUcKFgqwqx4fSiy0n9yBbsfYCDZxoUAFJsa+&#10;kDLUhiyGte/J8e/HDxYjr0Mj9YATm9tObpLkVVpsHScY7GlvqL4eR8shSIclzaf99cvMny11y4XG&#10;Rannp/l9CyLSHP/EcMdndKiY6exHp4PoFKw2GXeJCl6yHMRdkOR8OPOQZhnIqpT/K1S/AAAA//8D&#10;AFBLAQItABQABgAIAAAAIQC2gziS/gAAAOEBAAATAAAAAAAAAAAAAAAAAAAAAABbQ29udGVudF9U&#10;eXBlc10ueG1sUEsBAi0AFAAGAAgAAAAhADj9If/WAAAAlAEAAAsAAAAAAAAAAAAAAAAALwEAAF9y&#10;ZWxzLy5yZWxzUEsBAi0AFAAGAAgAAAAhALLSxKlnAgAAJAUAAA4AAAAAAAAAAAAAAAAALgIAAGRy&#10;cy9lMm9Eb2MueG1sUEsBAi0AFAAGAAgAAAAhAGdQ4mDdAAAACgEAAA8AAAAAAAAAAAAAAAAAwQQA&#10;AGRycy9kb3ducmV2LnhtbFBLBQYAAAAABAAEAPMAAADLBQAAAAA=&#10;" fillcolor="#4472c4 [3204]" strokecolor="#1f3763 [1604]" strokeweight="1pt">
                <v:textbox>
                  <w:txbxContent>
                    <w:p w14:paraId="2A906995" w14:textId="77777777" w:rsidR="00A7075A" w:rsidRPr="00B16FB6" w:rsidRDefault="00A7075A" w:rsidP="00A7075A">
                      <w:pPr>
                        <w:spacing w:line="240" w:lineRule="auto"/>
                        <w:jc w:val="center"/>
                        <w:rPr>
                          <w:rFonts w:ascii="Times New Roman" w:hAnsi="Times New Roman" w:cs="Times New Roman"/>
                          <w:sz w:val="20"/>
                          <w:szCs w:val="20"/>
                        </w:rPr>
                      </w:pPr>
                      <w:r w:rsidRPr="00B16FB6">
                        <w:rPr>
                          <w:rFonts w:ascii="Times New Roman" w:hAnsi="Times New Roman" w:cs="Times New Roman"/>
                          <w:sz w:val="20"/>
                          <w:szCs w:val="20"/>
                        </w:rPr>
                        <w:t xml:space="preserve">Increased cost of production </w:t>
                      </w:r>
                    </w:p>
                  </w:txbxContent>
                </v:textbox>
              </v:rect>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765D65A8" wp14:editId="7811CF2B">
                <wp:simplePos x="0" y="0"/>
                <wp:positionH relativeFrom="column">
                  <wp:posOffset>2486025</wp:posOffset>
                </wp:positionH>
                <wp:positionV relativeFrom="paragraph">
                  <wp:posOffset>142240</wp:posOffset>
                </wp:positionV>
                <wp:extent cx="609600" cy="0"/>
                <wp:effectExtent l="0" t="76200" r="19050" b="95250"/>
                <wp:wrapNone/>
                <wp:docPr id="60" name="Straight Arrow Connector 60"/>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4A989D48" id="_x0000_t32" coordsize="21600,21600" o:spt="32" o:oned="t" path="m,l21600,21600e" filled="f">
                <v:path arrowok="t" fillok="f" o:connecttype="none"/>
                <o:lock v:ext="edit" shapetype="t"/>
              </v:shapetype>
              <v:shape id="Straight Arrow Connector 60" o:spid="_x0000_s1026" type="#_x0000_t32" style="position:absolute;margin-left:195.75pt;margin-top:11.2pt;width:48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CnWGWB3gAAAAkBAAAPAAAA&#10;ZHJzL2Rvd25yZXYueG1sTI/BTsMwDIbvSLxDZCQuiKUrA7bSdJpQOXCDgZC4eY1pqjVOlWRb2dOT&#10;iQMc/fvT78/lcrS92JMPnWMF00kGgrhxuuNWwfvb0/UcRIjIGnvHpOCbAiyr87MSC+0O/Er7dWxF&#10;KuFQoAIT41BIGRpDFsPEDcRp9+W8xZhG30rt8ZDKbS/zLLuTFjtOFwwO9Gio2a53VkHg+JnVdbPy&#10;3fPR5C9XW1x81EpdXoyrBxCRxvgHw0k/qUOVnDZuxzqIXsHNYnqbUAV5PgORgNn8PgWb30BWpfz/&#10;QfUDAAD//wMAUEsBAi0AFAAGAAgAAAAhALaDOJL+AAAA4QEAABMAAAAAAAAAAAAAAAAAAAAAAFtD&#10;b250ZW50X1R5cGVzXS54bWxQSwECLQAUAAYACAAAACEAOP0h/9YAAACUAQAACwAAAAAAAAAAAAAA&#10;AAAvAQAAX3JlbHMvLnJlbHNQSwECLQAUAAYACAAAACEA7kuMZcMBAABuAwAADgAAAAAAAAAAAAAA&#10;AAAuAgAAZHJzL2Uyb0RvYy54bWxQSwECLQAUAAYACAAAACEAp1hlgd4AAAAJAQAADwAAAAAAAAAA&#10;AAAAAAAdBAAAZHJzL2Rvd25yZXYueG1sUEsFBgAAAAAEAAQA8wAAACgFAAAAAA==&#10;" strokecolor="#4472c4" strokeweight=".5pt">
                <v:stroke endarrow="block" joinstyle="miter"/>
              </v:shape>
            </w:pict>
          </mc:Fallback>
        </mc:AlternateContent>
      </w:r>
    </w:p>
    <w:p w14:paraId="3D0C47D5" w14:textId="77777777" w:rsidR="00A7075A" w:rsidRPr="00A7075A" w:rsidRDefault="00A7075A" w:rsidP="00A7075A">
      <w:pPr>
        <w:rPr>
          <w:rFonts w:ascii="Times New Roman" w:hAnsi="Times New Roman" w:cs="Times New Roman"/>
          <w:sz w:val="24"/>
          <w:szCs w:val="24"/>
        </w:rPr>
      </w:pPr>
      <w:r w:rsidRPr="00A7075A">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5E45AF9D" wp14:editId="326EF1C7">
                <wp:simplePos x="0" y="0"/>
                <wp:positionH relativeFrom="column">
                  <wp:posOffset>647700</wp:posOffset>
                </wp:positionH>
                <wp:positionV relativeFrom="paragraph">
                  <wp:posOffset>76835</wp:posOffset>
                </wp:positionV>
                <wp:extent cx="609600" cy="0"/>
                <wp:effectExtent l="0" t="76200" r="19050" b="95250"/>
                <wp:wrapNone/>
                <wp:docPr id="58" name="Straight Arrow Connector 58"/>
                <wp:cNvGraphicFramePr/>
                <a:graphic xmlns:a="http://schemas.openxmlformats.org/drawingml/2006/main">
                  <a:graphicData uri="http://schemas.microsoft.com/office/word/2010/wordprocessingShape">
                    <wps:wsp>
                      <wps:cNvCnPr/>
                      <wps:spPr>
                        <a:xfrm>
                          <a:off x="0" y="0"/>
                          <a:ext cx="6096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19E516" id="Straight Arrow Connector 58" o:spid="_x0000_s1026" type="#_x0000_t32" style="position:absolute;margin-left:51pt;margin-top:6.05pt;width:48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cBMtwEAAMoDAAAOAAAAZHJzL2Uyb0RvYy54bWysU8uu0zAQ3SPxD1b2NOldVBA1vYteYIPg&#10;iscH+DrjxJJfGg9N8veM3TZFXIQEYjPxY87MmeOT/f3srDgBJhN8V203TSXAq9AbP3TVt6/vXr2u&#10;RCLpe2mDh65aIFX3h5cv9lNs4S6MwfaAgov41E6xq0ai2NZ1UiM4mTYhgudLHdBJ4i0OdY9y4urO&#10;1ndNs6ungH3EoCAlPn04X1aHUl9rUPRJ6wQkbFcxNyoRS3zKsT7sZTugjKNRFxryH1g4aTw3XUs9&#10;SJLiO5pnpZxRGFLQtFHB1UFro6DMwNNsm1+m+TLKCGUWFifFVab0/8qqj6ejf0SWYYqpTfER8xSz&#10;Rpe/zE/MRaxlFQtmEooPd82bXcOSqutVfcNFTPQeghN50VWJUJphpGPwnl8k4LZoJU8fEnFnBl4B&#10;uan1OZI09q3vBS2RbUNopB8s5Pfi9JxS3wiXFS0WzvDPoIXpmeK5TfESHC2Kk2QXSKXA03atxNkZ&#10;po21K7Ap/P4IvORnKBSf/Q14RZTOwdMKdsYH/F13mq+U9Tn/qsB57izBU+iX8pRFGjZM0epi7uzI&#10;n/cFfvsFDz8AAAD//wMAUEsDBBQABgAIAAAAIQA6h+NJ2gAAAAkBAAAPAAAAZHJzL2Rvd25yZXYu&#10;eG1sTE89T8MwEN2R+h+sq8RGnWZAbYhTIaR2LKIwlM2Nr3bU+BzFbhL49VzFANu9D717r9xMvhUD&#10;9rEJpGC5yEAg1cE0ZBV8vG8fViBi0mR0GwgVfGGETTW7K3VhwkhvOBySFRxCsdAKXEpdIWWsHXod&#10;F6FDYu0ceq8Tw95K0+uRw30r8yx7lF43xB+c7vDFYX05XL2CV3scfE67Rp7Xn987uzcXNyal7ufT&#10;8xOIhFP6M8OtPleHijudwpVMFC3jLOctiY98CeJmWK+YOP0Ssirl/wXVDwAAAP//AwBQSwECLQAU&#10;AAYACAAAACEAtoM4kv4AAADhAQAAEwAAAAAAAAAAAAAAAAAAAAAAW0NvbnRlbnRfVHlwZXNdLnht&#10;bFBLAQItABQABgAIAAAAIQA4/SH/1gAAAJQBAAALAAAAAAAAAAAAAAAAAC8BAABfcmVscy8ucmVs&#10;c1BLAQItABQABgAIAAAAIQApjcBMtwEAAMoDAAAOAAAAAAAAAAAAAAAAAC4CAABkcnMvZTJvRG9j&#10;LnhtbFBLAQItABQABgAIAAAAIQA6h+NJ2gAAAAkBAAAPAAAAAAAAAAAAAAAAABEEAABkcnMvZG93&#10;bnJldi54bWxQSwUGAAAAAAQABADzAAAAGAUAAAAA&#10;" strokecolor="#4472c4 [3204]" strokeweight=".5pt">
                <v:stroke endarrow="block" joinstyle="miter"/>
              </v:shape>
            </w:pict>
          </mc:Fallback>
        </mc:AlternateContent>
      </w:r>
    </w:p>
    <w:p w14:paraId="1B2C8189" w14:textId="77777777" w:rsidR="00A7075A" w:rsidRPr="00A7075A" w:rsidRDefault="00A7075A" w:rsidP="00A7075A">
      <w:pPr>
        <w:rPr>
          <w:rFonts w:ascii="Times New Roman" w:hAnsi="Times New Roman" w:cs="Times New Roman"/>
          <w:sz w:val="24"/>
          <w:szCs w:val="24"/>
        </w:rPr>
      </w:pPr>
      <w:r w:rsidRPr="00A7075A">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653E2DAB" wp14:editId="1D6AD2D0">
                <wp:simplePos x="0" y="0"/>
                <wp:positionH relativeFrom="margin">
                  <wp:posOffset>39757</wp:posOffset>
                </wp:positionH>
                <wp:positionV relativeFrom="paragraph">
                  <wp:posOffset>252371</wp:posOffset>
                </wp:positionV>
                <wp:extent cx="1066800" cy="576470"/>
                <wp:effectExtent l="0" t="0" r="19050" b="14605"/>
                <wp:wrapNone/>
                <wp:docPr id="51" name="Rectangle 51"/>
                <wp:cNvGraphicFramePr/>
                <a:graphic xmlns:a="http://schemas.openxmlformats.org/drawingml/2006/main">
                  <a:graphicData uri="http://schemas.microsoft.com/office/word/2010/wordprocessingShape">
                    <wps:wsp>
                      <wps:cNvSpPr/>
                      <wps:spPr>
                        <a:xfrm>
                          <a:off x="0" y="0"/>
                          <a:ext cx="1066800" cy="57647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0BBD71BD" w14:textId="77777777" w:rsidR="00A7075A" w:rsidRPr="00B2483C" w:rsidRDefault="00A7075A" w:rsidP="00A7075A">
                            <w:pPr>
                              <w:jc w:val="center"/>
                              <w:rPr>
                                <w:rFonts w:ascii="Times New Roman" w:hAnsi="Times New Roman" w:cs="Times New Roman"/>
                                <w:sz w:val="20"/>
                                <w:szCs w:val="20"/>
                              </w:rPr>
                            </w:pPr>
                            <w:r w:rsidRPr="00B2483C">
                              <w:rPr>
                                <w:rFonts w:ascii="Times New Roman" w:hAnsi="Times New Roman" w:cs="Times New Roman"/>
                                <w:sz w:val="20"/>
                                <w:szCs w:val="20"/>
                              </w:rPr>
                              <w:t>Reduced customers spending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3E2DAB" id="Rectangle 51" o:spid="_x0000_s1030" style="position:absolute;margin-left:3.15pt;margin-top:19.85pt;width:84pt;height:45.4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UFIbAIAACwFAAAOAAAAZHJzL2Uyb0RvYy54bWysVFFv2yAQfp+0/4B4X+1ESdpFdaooVadJ&#10;VVutnfpMMNSWMMcOEjv79Tuw41RttYdpfsDA3X0H333H5VXXGLZX6GuwBZ+c5ZwpK6Gs7UvBfz7d&#10;fLngzAdhS2HAqoIflOdXq8+fLlu3VFOowJQKGYFYv2xdwasQ3DLLvKxUI/wZOGXJqAEbEWiJL1mJ&#10;oiX0xmTTPF9kLWDpEKTynnaveyNfJXytlQz3WnsVmCk4nS2kEdO4jWO2uhTLFxSuquVwDPEPp2hE&#10;bSnpCHUtgmA7rN9BNbVE8KDDmYQmA61rqdId6DaT/M1tHivhVLoLkePdSJP/f7Dybv/oHpBoaJ1f&#10;eprGW3Qam/in87EukXUYyVJdYJI2J/licZETp5Js8/PF7DyxmZ2iHfrwTUHD4qTgSMVIHIn9rQ+U&#10;kVyPLjGZsXHvdIw0CwejeuMPpVldUuJpAkkKURuDbC+otkJKZcOkN1WiVP32PKcvFplyjRFpZSwB&#10;RmRdGzNiDwBRfe+xe5jBP4aqJLAxOP/bwfrgMSJlBhvG4Ka2gB8BGLrVkLn3P5LUUxNZCt22I24K&#10;PouecWcL5eEBGUIveO/kTU1FuBU+PAgkhVPdqGvDPQ3aQFtwGGacVYC/P9qP/iQ8snLWUscU3P/a&#10;CVScme+WJPl1MpvFFkuL2fx8Sgt8bdm+tthdswEq3ITeByfTNPoHc5xqhOaZmnsds5JJWEm5Cy4D&#10;Hheb0HcyPQ9SrdfJjdrKiXBrH52M4JHnKLKn7lmgG5QYSMN3cOwusXwjyN43RlpY7wLoOqn1xOtQ&#10;AWrJJKXh+Yg9/3qdvE6P3OoPAAAA//8DAFBLAwQUAAYACAAAACEAZllUJNsAAAAIAQAADwAAAGRy&#10;cy9kb3ducmV2LnhtbEyPzU7DQAyE70i8w8pI3OimBBoI2VSoEhckDi08gJs12dD9ibKbJnl73BPc&#10;bM9o5nO1nZ0VZxpiF7yC9SoDQb4JuvOtgq/Pt7snEDGh12iDJwULRdjW11cVljpMfk/nQ2oFh/hY&#10;ogKTUl9KGRtDDuMq9ORZ+w6Dw8Tr0Eo94MThzsr7LNtIh53nBoM97Qw1p8PouARpv6yLaXf6MPN7&#10;R3b5oXFR6vZmfn0BkWhOf2a44DM61Mx0DKPXUVgFm5yNCvLnAsRFLh74cOQhzx5B1pX8/0D9CwAA&#10;//8DAFBLAQItABQABgAIAAAAIQC2gziS/gAAAOEBAAATAAAAAAAAAAAAAAAAAAAAAABbQ29udGVu&#10;dF9UeXBlc10ueG1sUEsBAi0AFAAGAAgAAAAhADj9If/WAAAAlAEAAAsAAAAAAAAAAAAAAAAALwEA&#10;AF9yZWxzLy5yZWxzUEsBAi0AFAAGAAgAAAAhAGoVQUhsAgAALAUAAA4AAAAAAAAAAAAAAAAALgIA&#10;AGRycy9lMm9Eb2MueG1sUEsBAi0AFAAGAAgAAAAhAGZZVCTbAAAACAEAAA8AAAAAAAAAAAAAAAAA&#10;xgQAAGRycy9kb3ducmV2LnhtbFBLBQYAAAAABAAEAPMAAADOBQAAAAA=&#10;" fillcolor="#4472c4 [3204]" strokecolor="#1f3763 [1604]" strokeweight="1pt">
                <v:textbox>
                  <w:txbxContent>
                    <w:p w14:paraId="0BBD71BD" w14:textId="77777777" w:rsidR="00A7075A" w:rsidRPr="00B2483C" w:rsidRDefault="00A7075A" w:rsidP="00A7075A">
                      <w:pPr>
                        <w:jc w:val="center"/>
                        <w:rPr>
                          <w:rFonts w:ascii="Times New Roman" w:hAnsi="Times New Roman" w:cs="Times New Roman"/>
                          <w:sz w:val="20"/>
                          <w:szCs w:val="20"/>
                        </w:rPr>
                      </w:pPr>
                      <w:r w:rsidRPr="00B2483C">
                        <w:rPr>
                          <w:rFonts w:ascii="Times New Roman" w:hAnsi="Times New Roman" w:cs="Times New Roman"/>
                          <w:sz w:val="20"/>
                          <w:szCs w:val="20"/>
                        </w:rPr>
                        <w:t>Reduced customers spending power</w:t>
                      </w:r>
                    </w:p>
                  </w:txbxContent>
                </v:textbox>
                <w10:wrap anchorx="margin"/>
              </v:rect>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2626394D" wp14:editId="2370FA3E">
                <wp:simplePos x="0" y="0"/>
                <wp:positionH relativeFrom="column">
                  <wp:posOffset>2027583</wp:posOffset>
                </wp:positionH>
                <wp:positionV relativeFrom="paragraph">
                  <wp:posOffset>73467</wp:posOffset>
                </wp:positionV>
                <wp:extent cx="1038225" cy="526774"/>
                <wp:effectExtent l="0" t="0" r="28575" b="26035"/>
                <wp:wrapNone/>
                <wp:docPr id="53" name="Rectangle 53"/>
                <wp:cNvGraphicFramePr/>
                <a:graphic xmlns:a="http://schemas.openxmlformats.org/drawingml/2006/main">
                  <a:graphicData uri="http://schemas.microsoft.com/office/word/2010/wordprocessingShape">
                    <wps:wsp>
                      <wps:cNvSpPr/>
                      <wps:spPr>
                        <a:xfrm>
                          <a:off x="0" y="0"/>
                          <a:ext cx="1038225" cy="526774"/>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75F92100" w14:textId="77777777" w:rsidR="00A7075A" w:rsidRPr="00B16FB6" w:rsidRDefault="00A7075A" w:rsidP="00A7075A">
                            <w:pPr>
                              <w:spacing w:line="240" w:lineRule="auto"/>
                              <w:jc w:val="center"/>
                              <w:rPr>
                                <w:rFonts w:ascii="Times New Roman" w:hAnsi="Times New Roman" w:cs="Times New Roman"/>
                                <w:sz w:val="20"/>
                                <w:szCs w:val="20"/>
                              </w:rPr>
                            </w:pPr>
                            <w:r w:rsidRPr="00B16FB6">
                              <w:rPr>
                                <w:rFonts w:ascii="Times New Roman" w:hAnsi="Times New Roman" w:cs="Times New Roman"/>
                                <w:sz w:val="20"/>
                                <w:szCs w:val="20"/>
                              </w:rPr>
                              <w:t>Increased cost of importation of raw materials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26394D" id="Rectangle 53" o:spid="_x0000_s1031" style="position:absolute;margin-left:159.65pt;margin-top:5.8pt;width:81.75pt;height:4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fKawIAACwFAAAOAAAAZHJzL2Uyb0RvYy54bWysVFFP2zAQfp+0/2D5fSTNWmAVKapATJMQ&#10;Q4OJZ9exSSTH553dJt2v39lJUwRoD9Py4Ni+u+/On7/zxWXfGrZT6BuwJZ+d5JwpK6Fq7HPJfz7e&#10;fDrnzAdhK2HAqpLvleeXq48fLjq3VAXUYCqFjECsX3au5HUIbpllXtaqFf4EnLJk1ICtCLTE56xC&#10;0RF6a7Iiz0+zDrByCFJ5T7vXg5GvEr7WSobvWnsVmCk51RbSiGncxDFbXYjlMwpXN3IsQ/xDFa1o&#10;LCWdoK5FEGyLzRuotpEIHnQ4kdBmoHUjVToDnWaWvzrNQy2cSmchcrybaPL/D1be7R7cPRINnfNL&#10;T9N4il5jG/9UH+sTWfuJLNUHJmlzln8+L4oFZ5Jsi+L07Gwe2cyO0Q59+KqgZXFScqTLSByJ3a0P&#10;g+vBJSYzNu4dy0izsDdqMP5QmjUVJS4SSFKIujLIdoLuVkipbJgNplpUathe5PSNZU0RqUhjCTAi&#10;68aYCXsEiOp7iz2UPPrHUJUENgXnfytsCJ4iUmawYQpuGwv4HoChU42ZB/8DSQM1kaXQb3rihq4h&#10;esadDVT7e2QIg+C9kzcNXcKt8OFeICmceoG6NnynQRvoSg7jjLMa8Pd7+9GfhEdWzjrqmJL7X1uB&#10;ijPzzZIkv8zm89hiaTFfnBW0wJeWzUuL3bZXQBc3o/fByTSN/sEcphqhfaLmXsesZBJWUu6Sy4CH&#10;xVUYOpmeB6nW6+RGbeVEuLUPTkbwyHMU2WP/JNCNSgyk4Ts4dJdYvhLk4BsjLay3AXST1HrkdbwB&#10;askkpfH5iD3/cp28jo/c6g8AAAD//wMAUEsDBBQABgAIAAAAIQBOrkQf3QAAAAkBAAAPAAAAZHJz&#10;L2Rvd25yZXYueG1sTI/BbsIwEETvlfoP1iL1VpwASiGNgyqkXir1APQDTLyNA/E6ih2S/H23p/Y4&#10;mtHMm2I/uVbcsQ+NJwXpMgGBVHnTUK3g6/z+vAURoiajW0+oYMYA+/LxodC58SMd8X6KteASCrlW&#10;YGPscilDZdHpsPQdEnvfvnc6suxraXo9crlr5SpJMul0Q7xgdYcHi9XtNDge0Xic05fxcPu000eD&#10;7XzFYVbqaTG9vYKIOMW/MPziMzqUzHTxA5kgWgXrdLfmKBtpBoIDm+2Kv1wU7DYZyLKQ/x+UPwAA&#10;AP//AwBQSwECLQAUAAYACAAAACEAtoM4kv4AAADhAQAAEwAAAAAAAAAAAAAAAAAAAAAAW0NvbnRl&#10;bnRfVHlwZXNdLnhtbFBLAQItABQABgAIAAAAIQA4/SH/1gAAAJQBAAALAAAAAAAAAAAAAAAAAC8B&#10;AABfcmVscy8ucmVsc1BLAQItABQABgAIAAAAIQBJvNfKawIAACwFAAAOAAAAAAAAAAAAAAAAAC4C&#10;AABkcnMvZTJvRG9jLnhtbFBLAQItABQABgAIAAAAIQBOrkQf3QAAAAkBAAAPAAAAAAAAAAAAAAAA&#10;AMUEAABkcnMvZG93bnJldi54bWxQSwUGAAAAAAQABADzAAAAzwUAAAAA&#10;" fillcolor="#4472c4 [3204]" strokecolor="#1f3763 [1604]" strokeweight="1pt">
                <v:textbox>
                  <w:txbxContent>
                    <w:p w14:paraId="75F92100" w14:textId="77777777" w:rsidR="00A7075A" w:rsidRPr="00B16FB6" w:rsidRDefault="00A7075A" w:rsidP="00A7075A">
                      <w:pPr>
                        <w:spacing w:line="240" w:lineRule="auto"/>
                        <w:jc w:val="center"/>
                        <w:rPr>
                          <w:rFonts w:ascii="Times New Roman" w:hAnsi="Times New Roman" w:cs="Times New Roman"/>
                          <w:sz w:val="20"/>
                          <w:szCs w:val="20"/>
                        </w:rPr>
                      </w:pPr>
                      <w:r w:rsidRPr="00B16FB6">
                        <w:rPr>
                          <w:rFonts w:ascii="Times New Roman" w:hAnsi="Times New Roman" w:cs="Times New Roman"/>
                          <w:sz w:val="20"/>
                          <w:szCs w:val="20"/>
                        </w:rPr>
                        <w:t>Increased cost of importation of raw materials</w:t>
                      </w:r>
                    </w:p>
                  </w:txbxContent>
                </v:textbox>
              </v:rect>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403CEA00" wp14:editId="7BE9D4CB">
                <wp:simplePos x="0" y="0"/>
                <wp:positionH relativeFrom="column">
                  <wp:posOffset>3048000</wp:posOffset>
                </wp:positionH>
                <wp:positionV relativeFrom="paragraph">
                  <wp:posOffset>276225</wp:posOffset>
                </wp:positionV>
                <wp:extent cx="609600" cy="0"/>
                <wp:effectExtent l="0" t="76200" r="19050" b="95250"/>
                <wp:wrapNone/>
                <wp:docPr id="61" name="Straight Arrow Connector 61"/>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2B5C69D4" id="Straight Arrow Connector 61" o:spid="_x0000_s1026" type="#_x0000_t32" style="position:absolute;margin-left:240pt;margin-top:21.75pt;width:48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B62+a+3gAAAAkBAAAPAAAA&#10;ZHJzL2Rvd25yZXYueG1sTI9BT8MwDIXvSPyHyEhcEEsYbIzSdJpQOXAbAyFx85rQVGucKsm2wq/H&#10;iAPc7Oen5++Vy9H34mBj6gJpuJooEJaaYDpqNby+PF4uQKSMZLAPZDV82gTL6vSkxMKEIz3bwya3&#10;gkMoFajB5TwUUqbGWY9pEgZLfPsI0WPmNbbSRDxyuO/lVKm59NgRf3A42Adnm91m7zUkyu+qrptV&#10;7J6+3HR9scO7t1rr87NxdQ8i2zH/meEHn9GhYqZt2JNJotdws1DcJfNwPQPBhtntnIXtryCrUv5v&#10;UH0DAAD//wMAUEsBAi0AFAAGAAgAAAAhALaDOJL+AAAA4QEAABMAAAAAAAAAAAAAAAAAAAAAAFtD&#10;b250ZW50X1R5cGVzXS54bWxQSwECLQAUAAYACAAAACEAOP0h/9YAAACUAQAACwAAAAAAAAAAAAAA&#10;AAAvAQAAX3JlbHMvLnJlbHNQSwECLQAUAAYACAAAACEA7kuMZcMBAABuAwAADgAAAAAAAAAAAAAA&#10;AAAuAgAAZHJzL2Uyb0RvYy54bWxQSwECLQAUAAYACAAAACEAetvmvt4AAAAJAQAADwAAAAAAAAAA&#10;AAAAAAAdBAAAZHJzL2Rvd25yZXYueG1sUEsFBgAAAAAEAAQA8wAAACgFAAAAAA==&#10;" strokecolor="#4472c4" strokeweight=".5pt">
                <v:stroke endarrow="block" joinstyle="miter"/>
              </v:shape>
            </w:pict>
          </mc:Fallback>
        </mc:AlternateContent>
      </w:r>
    </w:p>
    <w:p w14:paraId="15721F5E" w14:textId="77777777" w:rsidR="00A7075A" w:rsidRPr="00A7075A" w:rsidRDefault="00A7075A" w:rsidP="00A7075A">
      <w:pPr>
        <w:rPr>
          <w:rFonts w:ascii="Times New Roman" w:hAnsi="Times New Roman" w:cs="Times New Roman"/>
          <w:sz w:val="24"/>
          <w:szCs w:val="24"/>
        </w:rPr>
      </w:pPr>
      <w:r w:rsidRPr="00A7075A">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549564EF" wp14:editId="024E01F7">
                <wp:simplePos x="0" y="0"/>
                <wp:positionH relativeFrom="column">
                  <wp:posOffset>4743450</wp:posOffset>
                </wp:positionH>
                <wp:positionV relativeFrom="paragraph">
                  <wp:posOffset>238760</wp:posOffset>
                </wp:positionV>
                <wp:extent cx="1381125" cy="752475"/>
                <wp:effectExtent l="0" t="0" r="28575" b="28575"/>
                <wp:wrapNone/>
                <wp:docPr id="49" name="Rectangle 49"/>
                <wp:cNvGraphicFramePr/>
                <a:graphic xmlns:a="http://schemas.openxmlformats.org/drawingml/2006/main">
                  <a:graphicData uri="http://schemas.microsoft.com/office/word/2010/wordprocessingShape">
                    <wps:wsp>
                      <wps:cNvSpPr/>
                      <wps:spPr>
                        <a:xfrm>
                          <a:off x="0" y="0"/>
                          <a:ext cx="1381125"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12F6A4" w14:textId="77777777" w:rsidR="00A7075A" w:rsidRDefault="00A7075A" w:rsidP="00A7075A">
                            <w:pPr>
                              <w:jc w:val="center"/>
                            </w:pPr>
                            <w:r>
                              <w:t>Financial Unsustainability at TM Lewin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9564EF" id="Rectangle 49" o:spid="_x0000_s1032" style="position:absolute;margin-left:373.5pt;margin-top:18.8pt;width:108.75pt;height:59.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1yXaAIAACUFAAAOAAAAZHJzL2Uyb0RvYy54bWysVFFP2zAQfp+0/2D5faTpWmAVKapATJMQ&#10;VMDEs+vYJJLj885uk+7X7+ykKQK0h2l5cGzf3Xfnz9/54rJrDNsp9DXYgucnE86UlVDW9qXgP59u&#10;vpxz5oOwpTBgVcH3yvPL5edPF61bqClUYEqFjECsX7Su4FUIbpFlXlaqEf4EnLJk1ICNCLTEl6xE&#10;0RJ6Y7LpZHKatYClQ5DKe9q97o18mfC1VjLca+1VYKbgVFtII6ZxE8dseSEWLyhcVcuhDPEPVTSi&#10;tpR0hLoWQbAt1u+gmloieNDhREKTgda1VOkMdJp88uY0j5VwKp2FyPFupMn/P1h5t3t0ayQaWucX&#10;nqbxFJ3GJv6pPtYlsvYjWaoLTNJm/vU8z6dzziTZzubT2dk8spkdox368F1Bw+Kk4EiXkTgSu1sf&#10;eteDC8Ud86dZ2BsVSzD2QWlWl5RxmqKTNNSVQbYTdKlCSmVD3psqUap+ez6hb6hnjEjVJcCIrGtj&#10;RuwBIMruPXZf6+AfQ1VS1hg8+VthffAYkTKDDWNwU1vAjwAMnWrI3PsfSOqpiSyFbtMRNwU/jZ5x&#10;ZwPlfo0MoVe6d/KmJvZvhQ9rgSRtagJq13BPgzbQFhyGGWcV4O+P9qM/KY6snLXUKgX3v7YCFWfm&#10;hyUtfstns9hbaTGbn01pga8tm9cWu22ugC4up4fByTSN/sEcphqheaauXsWsZBJWUu6Cy4CHxVXo&#10;W5jeBalWq+RG/eREuLWPTkbwyHNU11P3LNANEgwk3js4tJVYvFFi7xsjLay2AXSdZHrkdbgB6sUk&#10;peHdiM3+ep28jq/b8g8AAAD//wMAUEsDBBQABgAIAAAAIQCx4shb3gAAAAoBAAAPAAAAZHJzL2Rv&#10;d25yZXYueG1sTI/dToNAEIXvTXyHzZh4Zxe0BaUsjWnijYkXrT7AlJ0Cdn8IuxR4e8crvZzMl3O+&#10;U+5ma8SVhtB5pyBdJSDI1V53rlHw9fn28AwiRHQajXekYKEAu+r2psRC+8kd6HqMjeAQFwpU0MbY&#10;F1KGuiWLYeV7cvw7+8Fi5HNopB5w4nBr5GOSZNJi57ihxZ72LdWX42i5BOmwpPm0v3y083tHZvmm&#10;cVHq/m5+3YKINMc/GH71WR0qdjr50ekgjIJ8nfOWqOApz0Aw8JKtNyBOTG6yFGRVyv8Tqh8AAAD/&#10;/wMAUEsBAi0AFAAGAAgAAAAhALaDOJL+AAAA4QEAABMAAAAAAAAAAAAAAAAAAAAAAFtDb250ZW50&#10;X1R5cGVzXS54bWxQSwECLQAUAAYACAAAACEAOP0h/9YAAACUAQAACwAAAAAAAAAAAAAAAAAvAQAA&#10;X3JlbHMvLnJlbHNQSwECLQAUAAYACAAAACEAGTNcl2gCAAAlBQAADgAAAAAAAAAAAAAAAAAuAgAA&#10;ZHJzL2Uyb0RvYy54bWxQSwECLQAUAAYACAAAACEAseLIW94AAAAKAQAADwAAAAAAAAAAAAAAAADC&#10;BAAAZHJzL2Rvd25yZXYueG1sUEsFBgAAAAAEAAQA8wAAAM0FAAAAAA==&#10;" fillcolor="#4472c4 [3204]" strokecolor="#1f3763 [1604]" strokeweight="1pt">
                <v:textbox>
                  <w:txbxContent>
                    <w:p w14:paraId="0B12F6A4" w14:textId="77777777" w:rsidR="00A7075A" w:rsidRDefault="00A7075A" w:rsidP="00A7075A">
                      <w:pPr>
                        <w:jc w:val="center"/>
                      </w:pPr>
                      <w:r>
                        <w:t>Financial Unsustainability at TM Lewin</w:t>
                      </w:r>
                    </w:p>
                  </w:txbxContent>
                </v:textbox>
              </v:rect>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05AE0BBE" wp14:editId="0105358C">
                <wp:simplePos x="0" y="0"/>
                <wp:positionH relativeFrom="column">
                  <wp:posOffset>1114425</wp:posOffset>
                </wp:positionH>
                <wp:positionV relativeFrom="paragraph">
                  <wp:posOffset>85725</wp:posOffset>
                </wp:positionV>
                <wp:extent cx="609600" cy="0"/>
                <wp:effectExtent l="0" t="76200" r="19050" b="95250"/>
                <wp:wrapNone/>
                <wp:docPr id="59" name="Straight Arrow Connector 59"/>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4A43B08C" id="Straight Arrow Connector 59" o:spid="_x0000_s1026" type="#_x0000_t32" style="position:absolute;margin-left:87.75pt;margin-top:6.75pt;width:48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DeGIFi3AAAAAkBAAAPAAAA&#10;ZHJzL2Rvd25yZXYueG1sTE/BTsMwDL0j8Q+Rkbgglq5oDErTaULlwA0GQuLmNaap1jhVk22Fr8eI&#10;A5z8nv303nO5mnyvDjTGLrCB+SwDRdwE23Fr4PXl4fIGVEzIFvvAZOCTIqyq05MSCxuO/EyHTWqV&#10;mHAs0IBLaSi0jo0jj3EWBmK5fYTRYxI6ttqOeBRz3+s8y661x44lweFA946a3WbvDURO71ldN+ux&#10;e/xy+dPFDm/famPOz6b1HahEU/oTw099qQ6VdNqGPduoeuHLxUKkAq5kiiBfzgVsfxe6KvX/D6pv&#10;AAAA//8DAFBLAQItABQABgAIAAAAIQC2gziS/gAAAOEBAAATAAAAAAAAAAAAAAAAAAAAAABbQ29u&#10;dGVudF9UeXBlc10ueG1sUEsBAi0AFAAGAAgAAAAhADj9If/WAAAAlAEAAAsAAAAAAAAAAAAAAAAA&#10;LwEAAF9yZWxzLy5yZWxzUEsBAi0AFAAGAAgAAAAhAO5LjGXDAQAAbgMAAA4AAAAAAAAAAAAAAAAA&#10;LgIAAGRycy9lMm9Eb2MueG1sUEsBAi0AFAAGAAgAAAAhAN4YgWLcAAAACQEAAA8AAAAAAAAAAAAA&#10;AAAAHQQAAGRycy9kb3ducmV2LnhtbFBLBQYAAAAABAAEAPMAAAAmBQAAAAA=&#10;" strokecolor="#4472c4" strokeweight=".5pt">
                <v:stroke endarrow="block" joinstyle="miter"/>
              </v:shape>
            </w:pict>
          </mc:Fallback>
        </mc:AlternateContent>
      </w:r>
    </w:p>
    <w:p w14:paraId="562A0E46" w14:textId="77777777" w:rsidR="00A7075A" w:rsidRPr="00A7075A" w:rsidRDefault="00A7075A" w:rsidP="00A7075A">
      <w:pPr>
        <w:rPr>
          <w:rFonts w:ascii="Times New Roman" w:hAnsi="Times New Roman" w:cs="Times New Roman"/>
          <w:sz w:val="24"/>
          <w:szCs w:val="24"/>
        </w:rPr>
      </w:pPr>
      <w:r w:rsidRPr="00A7075A">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FE3E4D6" wp14:editId="24CEBE0A">
                <wp:simplePos x="0" y="0"/>
                <wp:positionH relativeFrom="column">
                  <wp:posOffset>-228600</wp:posOffset>
                </wp:positionH>
                <wp:positionV relativeFrom="paragraph">
                  <wp:posOffset>295910</wp:posOffset>
                </wp:positionV>
                <wp:extent cx="4953000" cy="28575"/>
                <wp:effectExtent l="0" t="76200" r="19050" b="66675"/>
                <wp:wrapNone/>
                <wp:docPr id="44" name="Straight Arrow Connector 44"/>
                <wp:cNvGraphicFramePr/>
                <a:graphic xmlns:a="http://schemas.openxmlformats.org/drawingml/2006/main">
                  <a:graphicData uri="http://schemas.microsoft.com/office/word/2010/wordprocessingShape">
                    <wps:wsp>
                      <wps:cNvCnPr/>
                      <wps:spPr>
                        <a:xfrm flipV="1">
                          <a:off x="0" y="0"/>
                          <a:ext cx="4953000" cy="28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05D34E9" id="Straight Arrow Connector 44" o:spid="_x0000_s1026" type="#_x0000_t32" style="position:absolute;margin-left:-18pt;margin-top:23.3pt;width:390pt;height:2.2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GN9wgEAAM0DAAAOAAAAZHJzL2Uyb0RvYy54bWysU02P0zAQvSPxHyzfadJCYTdquocucEGw&#10;Apa71xknFv6SPTTNv2fstFnEh4QQl5Fjz3sz781kd3Oyhh0hJu1dy9ermjNw0nfa9S2///zm2RVn&#10;CYXrhPEOWj5B4jf7p092Y2hg4wdvOoiMSFxqxtDyATE0VZXkAFaklQ/g6FH5aAXSZ+yrLoqR2K2p&#10;NnX9shp97EL0ElKi29v5ke8Lv1Ig8YNSCZCZllNvWGIs8SHHar8TTR9FGLQ8tyH+oQsrtKOiC9Wt&#10;QMG+Rf0LldUy+uQVrqS3lVdKSygaSM26/knNp0EEKFrInBQWm9L/o5Xvjwd3F8mGMaQmhbuYVZxU&#10;tEwZHb7QTIsu6pSdim3TYhuckEm6fHG9fV7X5K6kt83V9tU221rNNJkuxIRvwVuWDy1PGIXuBzx4&#10;52hAPs4lxPFdwhl4AWSwcTmi0Oa16xhOgbYIoxauN3Cuk1Oqx/7LCScDM/wjKKY76nMuU1YLDiay&#10;o6Cl6L6uFxbKzBCljVlAdZH/R9A5N8OgrNvfApfsUtE7XIBWOx9/VxVPl1bVnH9RPWvNsh98N5Vp&#10;FjtoZ8oczvudl/LH7wJ//Av33wEAAP//AwBQSwMEFAAGAAgAAAAhAMomdsPfAAAACQEAAA8AAABk&#10;cnMvZG93bnJldi54bWxMj8FOwzAQRO9I/IO1SNxaJ2BSFLKpEBIXQLQULr258TaJiNeR7baBr8ec&#10;4Dg7o9k31XKygziSD71jhHyegSBunOm5Rfh4f5zdgghRs9GDY0L4ogDL+vys0qVxJ36j4ya2IpVw&#10;KDVCF+NYShmajqwOczcSJ2/vvNUxSd9K4/UpldtBXmVZIa3uOX3o9EgPHTWfm4NFeMn96mmxfd2r&#10;0PrvLT+rdVg7xMuL6f4ORKQp/oXhFz+hQ52Ydu7AJogBYXZdpC0RQRUFiBRYKJUOO4SbPAdZV/L/&#10;gvoHAAD//wMAUEsBAi0AFAAGAAgAAAAhALaDOJL+AAAA4QEAABMAAAAAAAAAAAAAAAAAAAAAAFtD&#10;b250ZW50X1R5cGVzXS54bWxQSwECLQAUAAYACAAAACEAOP0h/9YAAACUAQAACwAAAAAAAAAAAAAA&#10;AAAvAQAAX3JlbHMvLnJlbHNQSwECLQAUAAYACAAAACEAmjBjfcIBAADNAwAADgAAAAAAAAAAAAAA&#10;AAAuAgAAZHJzL2Uyb0RvYy54bWxQSwECLQAUAAYACAAAACEAyiZ2w98AAAAJAQAADwAAAAAAAAAA&#10;AAAAAAAcBAAAZHJzL2Rvd25yZXYueG1sUEsFBgAAAAAEAAQA8wAAACgFAAAAAA==&#10;" strokecolor="black [3200]" strokeweight=".5pt">
                <v:stroke endarrow="block" joinstyle="miter"/>
              </v:shape>
            </w:pict>
          </mc:Fallback>
        </mc:AlternateContent>
      </w:r>
    </w:p>
    <w:p w14:paraId="267264F4" w14:textId="77777777" w:rsidR="00A7075A" w:rsidRPr="00A7075A" w:rsidRDefault="00A7075A" w:rsidP="00A7075A">
      <w:pPr>
        <w:rPr>
          <w:rFonts w:ascii="Times New Roman" w:hAnsi="Times New Roman" w:cs="Times New Roman"/>
          <w:sz w:val="24"/>
          <w:szCs w:val="24"/>
        </w:rPr>
      </w:pPr>
      <w:r w:rsidRPr="00A7075A">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2A5D4AF1" wp14:editId="5810DA10">
                <wp:simplePos x="0" y="0"/>
                <wp:positionH relativeFrom="column">
                  <wp:posOffset>2325757</wp:posOffset>
                </wp:positionH>
                <wp:positionV relativeFrom="paragraph">
                  <wp:posOffset>160434</wp:posOffset>
                </wp:positionV>
                <wp:extent cx="1009650" cy="437322"/>
                <wp:effectExtent l="0" t="0" r="19050" b="20320"/>
                <wp:wrapNone/>
                <wp:docPr id="56" name="Rectangle 56"/>
                <wp:cNvGraphicFramePr/>
                <a:graphic xmlns:a="http://schemas.openxmlformats.org/drawingml/2006/main">
                  <a:graphicData uri="http://schemas.microsoft.com/office/word/2010/wordprocessingShape">
                    <wps:wsp>
                      <wps:cNvSpPr/>
                      <wps:spPr>
                        <a:xfrm>
                          <a:off x="0" y="0"/>
                          <a:ext cx="1009650" cy="437322"/>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39FB6EE6" w14:textId="77777777" w:rsidR="00A7075A" w:rsidRPr="009F63D3" w:rsidRDefault="00A7075A" w:rsidP="00A7075A">
                            <w:pPr>
                              <w:spacing w:line="240" w:lineRule="auto"/>
                              <w:jc w:val="center"/>
                              <w:rPr>
                                <w:rFonts w:ascii="Times New Roman" w:hAnsi="Times New Roman" w:cs="Times New Roman"/>
                                <w:sz w:val="20"/>
                                <w:szCs w:val="20"/>
                              </w:rPr>
                            </w:pPr>
                            <w:r w:rsidRPr="009F63D3">
                              <w:rPr>
                                <w:rFonts w:ascii="Times New Roman" w:hAnsi="Times New Roman" w:cs="Times New Roman"/>
                                <w:sz w:val="20"/>
                                <w:szCs w:val="20"/>
                              </w:rPr>
                              <w:t xml:space="preserve">Less disposable income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5D4AF1" id="Rectangle 56" o:spid="_x0000_s1033" style="position:absolute;margin-left:183.15pt;margin-top:12.65pt;width:79.5pt;height:34.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C5QagIAACwFAAAOAAAAZHJzL2Uyb0RvYy54bWysVFFP2zAQfp+0/2D5fSQtBUZFiqoipkkI&#10;0GDi2XVsEsnxeWe3Sffrd3bStAK0h2l5cGzf3Xfnz9/56rprDNsq9DXYgk9Ocs6UlVDW9rXgP59v&#10;v3zlzAdhS2HAqoLvlOfXi8+frlo3V1OowJQKGYFYP29dwasQ3DzLvKxUI/wJOGXJqAEbEWiJr1mJ&#10;oiX0xmTTPD/PWsDSIUjlPe3e9Ea+SPhaKxketPYqMFNwqi2kEdO4jmO2uBLzVxSuquVQhviHKhpR&#10;W0o6Qt2IINgG63dQTS0RPOhwIqHJQOtaqnQGOs0kf3Oap0o4lc5C5Hg30uT/H6y83z65RyQaWufn&#10;nqbxFJ3GJv6pPtYlsnYjWaoLTNLmJM8vz8+IU0m22enF6XQa2cwO0Q59+KagYXFScKTLSByJ7Z0P&#10;veveJSYzNu4dykizsDOqN/5QmtUlJZ4mkKQQtTLItoLuVkipbJj0pkqUqt8+y+kbyhojUpHGEmBE&#10;1rUxI/YAENX3HrsvefCPoSoJbAzO/1ZYHzxGpMxgwxjc1BbwIwBDpxoy9/57knpqIkuhW3fETcEv&#10;omfcWUO5e0SG0AveO3lb0yXcCR8eBZLC6d6oa8MDDdpAW3AYZpxVgL8/2o/+JDyyctZSxxTc/9oI&#10;VJyZ75YkeTmZzWKLpcXs7GJKCzy2rI8tdtOsgC5uQu+Dk2ka/YPZTzVC80LNvYxZySSspNwFlwH3&#10;i1XoO5meB6mWy+RGbeVEuLNPTkbwyHMU2XP3ItANSgyk4XvYd5eYvxFk7xsjLSw3AXSd1HrgdbgB&#10;askkpeH5iD1/vE5eh0du8QcAAP//AwBQSwMEFAAGAAgAAAAhAPel8D3dAAAACQEAAA8AAABkcnMv&#10;ZG93bnJldi54bWxMj8FOwzAQRO9I/IO1SNyo05QGGuJUqBIXJA4tfIAbb5NQex3FTpP8PQsXetpd&#10;zWjmbbGdnBUX7EPrScFykYBAqrxpqVbw9fn28AwiRE1GW0+oYMYA2/L2ptC58SPt8XKIteAQCrlW&#10;0MTY5VKGqkGnw8J3SKydfO905LOvpen1yOHOyjRJMul0S9zQ6A53DVbnw+C4RON+Xj6Nu/NHM723&#10;aOdvHGal7u+m1xcQEaf4b4ZffEaHkpmOfiAThFWwyrIVWxWka55sWP8tRwWbxxRkWcjrD8ofAAAA&#10;//8DAFBLAQItABQABgAIAAAAIQC2gziS/gAAAOEBAAATAAAAAAAAAAAAAAAAAAAAAABbQ29udGVu&#10;dF9UeXBlc10ueG1sUEsBAi0AFAAGAAgAAAAhADj9If/WAAAAlAEAAAsAAAAAAAAAAAAAAAAALwEA&#10;AF9yZWxzLy5yZWxzUEsBAi0AFAAGAAgAAAAhAFzILlBqAgAALAUAAA4AAAAAAAAAAAAAAAAALgIA&#10;AGRycy9lMm9Eb2MueG1sUEsBAi0AFAAGAAgAAAAhAPel8D3dAAAACQEAAA8AAAAAAAAAAAAAAAAA&#10;xAQAAGRycy9kb3ducmV2LnhtbFBLBQYAAAAABAAEAPMAAADOBQAAAAA=&#10;" fillcolor="#4472c4 [3204]" strokecolor="#1f3763 [1604]" strokeweight="1pt">
                <v:textbox>
                  <w:txbxContent>
                    <w:p w14:paraId="39FB6EE6" w14:textId="77777777" w:rsidR="00A7075A" w:rsidRPr="009F63D3" w:rsidRDefault="00A7075A" w:rsidP="00A7075A">
                      <w:pPr>
                        <w:spacing w:line="240" w:lineRule="auto"/>
                        <w:jc w:val="center"/>
                        <w:rPr>
                          <w:rFonts w:ascii="Times New Roman" w:hAnsi="Times New Roman" w:cs="Times New Roman"/>
                          <w:sz w:val="20"/>
                          <w:szCs w:val="20"/>
                        </w:rPr>
                      </w:pPr>
                      <w:r w:rsidRPr="009F63D3">
                        <w:rPr>
                          <w:rFonts w:ascii="Times New Roman" w:hAnsi="Times New Roman" w:cs="Times New Roman"/>
                          <w:sz w:val="20"/>
                          <w:szCs w:val="20"/>
                        </w:rPr>
                        <w:t xml:space="preserve">Less disposable income </w:t>
                      </w:r>
                    </w:p>
                  </w:txbxContent>
                </v:textbox>
              </v:rect>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198A81D7" wp14:editId="71A3C967">
                <wp:simplePos x="0" y="0"/>
                <wp:positionH relativeFrom="column">
                  <wp:posOffset>546652</wp:posOffset>
                </wp:positionH>
                <wp:positionV relativeFrom="paragraph">
                  <wp:posOffset>150495</wp:posOffset>
                </wp:positionV>
                <wp:extent cx="904875" cy="795130"/>
                <wp:effectExtent l="0" t="0" r="28575" b="24130"/>
                <wp:wrapNone/>
                <wp:docPr id="54" name="Rectangle 54"/>
                <wp:cNvGraphicFramePr/>
                <a:graphic xmlns:a="http://schemas.openxmlformats.org/drawingml/2006/main">
                  <a:graphicData uri="http://schemas.microsoft.com/office/word/2010/wordprocessingShape">
                    <wps:wsp>
                      <wps:cNvSpPr/>
                      <wps:spPr>
                        <a:xfrm>
                          <a:off x="0" y="0"/>
                          <a:ext cx="904875" cy="79513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3950C69B" w14:textId="77777777" w:rsidR="00A7075A" w:rsidRPr="00B2483C" w:rsidRDefault="00A7075A" w:rsidP="00A7075A">
                            <w:pPr>
                              <w:jc w:val="center"/>
                              <w:rPr>
                                <w:rFonts w:ascii="Times New Roman" w:hAnsi="Times New Roman" w:cs="Times New Roman"/>
                                <w:sz w:val="18"/>
                                <w:szCs w:val="18"/>
                              </w:rPr>
                            </w:pPr>
                            <w:r w:rsidRPr="00B2483C">
                              <w:rPr>
                                <w:rFonts w:ascii="Times New Roman" w:hAnsi="Times New Roman" w:cs="Times New Roman"/>
                                <w:sz w:val="18"/>
                                <w:szCs w:val="18"/>
                              </w:rPr>
                              <w:t xml:space="preserve">Made importation from EU countries expensive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8A81D7" id="Rectangle 54" o:spid="_x0000_s1034" style="position:absolute;margin-left:43.05pt;margin-top:11.85pt;width:71.25pt;height:62.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yBhbAIAACsFAAAOAAAAZHJzL2Uyb0RvYy54bWysVFFP2zAQfp+0/2D5fSTt2gEVKapATJMQ&#10;VMDEs+vYJJLj885uk+7X7+ykKQK0h2l5cM6+u+/sz9/54rJrDNsp9DXYgk9Ocs6UlVDW9qXgP59u&#10;vpxx5oOwpTBgVcH3yvPL5edPF61bqClUYEqFjECsX7Su4FUIbpFlXlaqEf4EnLLk1ICNCDTFl6xE&#10;0RJ6Y7Jpnn/LWsDSIUjlPa1e906+TPhaKxnutfYqMFNw2ltII6ZxE8dseSEWLyhcVcthG+IfdtGI&#10;2lLREepaBMG2WL+DamqJ4EGHEwlNBlrXUqUz0Gkm+ZvTPFbCqXQWIse7kSb//2Dl3e7RrZFoaJ1f&#10;eDLjKTqNTfzT/liXyNqPZKkuMEmL5/ns7HTOmSTX6fl88jWRmR2THfrwXUHDolFwpLtIFIndrQ9U&#10;kEIPIbGWsXHtuItkhb1RvfNBaVaXVHeaQJJA1JVBthN0tUJKZcOkd1WiVP3yPKcv3jHVGjPSzFgC&#10;jMi6NmbEHgCi+N5j9zBDfExVSV9jcv63jfXJY0aqDDaMyU1tAT8CMHSqoXIffyCppyayFLpNR9wU&#10;/CxGxpUNlPs1MoRe797Jm5ou4Vb4sBZIAqdWoKYN9zRoA23BYbA4qwB/f7Qe40l35OWspYYpuP+1&#10;Fag4Mz8sKfJ8MpvFDkuT2fx0ShN87dm89thtcwV0cRN6HpxMZowP5mBqhOaZensVq5JLWEm1Cy4D&#10;HiZXoW9keh2kWq1SGHWVE+HWPjoZwSPPUWRP3bNANygxkITv4NBcYvFGkH1szLSw2gbQdVLrkdfh&#10;Bqgjk5SG1yO2/Ot5ijq+ccs/AAAA//8DAFBLAwQUAAYACAAAACEADCLXHdwAAAAJAQAADwAAAGRy&#10;cy9kb3ducmV2LnhtbEyP3U6DQBCF7018h82YeGcX0FBElsY08cbEi7Y+wBRGFrs/hF0KvL3jlV5O&#10;zpdzvql2izXiSmPovVOQbhIQ5Brf9q5T8Hl6eyhAhIiuReMdKVgpwK6+vamwbP3sDnQ9xk5wiQsl&#10;KtAxDqWUodFkMWz8QI6zLz9ajHyOnWxHnLncGpklSS4t9o4XNA6019RcjpPlEaTDmm7n/eVDL+89&#10;mfWbplWp+7vl9QVEpCX+wfCrz+pQs9PZT64Nwigo8pRJBdnjFgTnWVbkIM4MPhXPIOtK/v+g/gEA&#10;AP//AwBQSwECLQAUAAYACAAAACEAtoM4kv4AAADhAQAAEwAAAAAAAAAAAAAAAAAAAAAAW0NvbnRl&#10;bnRfVHlwZXNdLnhtbFBLAQItABQABgAIAAAAIQA4/SH/1gAAAJQBAAALAAAAAAAAAAAAAAAAAC8B&#10;AABfcmVscy8ucmVsc1BLAQItABQABgAIAAAAIQBVUyBhbAIAACsFAAAOAAAAAAAAAAAAAAAAAC4C&#10;AABkcnMvZTJvRG9jLnhtbFBLAQItABQABgAIAAAAIQAMItcd3AAAAAkBAAAPAAAAAAAAAAAAAAAA&#10;AMYEAABkcnMvZG93bnJldi54bWxQSwUGAAAAAAQABADzAAAAzwUAAAAA&#10;" fillcolor="#4472c4 [3204]" strokecolor="#1f3763 [1604]" strokeweight="1pt">
                <v:textbox>
                  <w:txbxContent>
                    <w:p w14:paraId="3950C69B" w14:textId="77777777" w:rsidR="00A7075A" w:rsidRPr="00B2483C" w:rsidRDefault="00A7075A" w:rsidP="00A7075A">
                      <w:pPr>
                        <w:jc w:val="center"/>
                        <w:rPr>
                          <w:rFonts w:ascii="Times New Roman" w:hAnsi="Times New Roman" w:cs="Times New Roman"/>
                          <w:sz w:val="18"/>
                          <w:szCs w:val="18"/>
                        </w:rPr>
                      </w:pPr>
                      <w:r w:rsidRPr="00B2483C">
                        <w:rPr>
                          <w:rFonts w:ascii="Times New Roman" w:hAnsi="Times New Roman" w:cs="Times New Roman"/>
                          <w:sz w:val="18"/>
                          <w:szCs w:val="18"/>
                        </w:rPr>
                        <w:t xml:space="preserve">Made importation from EU countries expensive </w:t>
                      </w:r>
                    </w:p>
                  </w:txbxContent>
                </v:textbox>
              </v:rect>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3726C61" wp14:editId="47B497BC">
                <wp:simplePos x="0" y="0"/>
                <wp:positionH relativeFrom="column">
                  <wp:posOffset>3476625</wp:posOffset>
                </wp:positionH>
                <wp:positionV relativeFrom="paragraph">
                  <wp:posOffset>29209</wp:posOffset>
                </wp:positionV>
                <wp:extent cx="647700" cy="1609725"/>
                <wp:effectExtent l="0" t="0" r="19050" b="28575"/>
                <wp:wrapNone/>
                <wp:docPr id="48" name="Straight Connector 48"/>
                <wp:cNvGraphicFramePr/>
                <a:graphic xmlns:a="http://schemas.openxmlformats.org/drawingml/2006/main">
                  <a:graphicData uri="http://schemas.microsoft.com/office/word/2010/wordprocessingShape">
                    <wps:wsp>
                      <wps:cNvCnPr/>
                      <wps:spPr>
                        <a:xfrm flipH="1">
                          <a:off x="0" y="0"/>
                          <a:ext cx="647700" cy="16097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7698178" id="Straight Connector 48"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273.75pt,2.3pt" to="324.75pt,12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b1SqAEAAJcDAAAOAAAAZHJzL2Uyb0RvYy54bWysU8tu2zAQvAfoPxC8x5KN1E4FyzkkaHso&#10;miBtP4ChlhYRkkuQrCX/fZeUrRR9AEWRC8HHzuzO7HJ7M1rDDhCiRtfy5aLmDJzETrt9y799fX95&#10;zVlMwnXCoIOWHyHym92bi+3gG1hhj6aDwIjExWbwLe9T8k1VRdmDFXGBHhw9KgxWJDqGfdUFMRC7&#10;NdWqrtfVgKHzASXESLd30yPfFX6lQKZ7pSIkZlpOtaWyhrI+5bXabUWzD8L3Wp7KEP9RhRXaUdKZ&#10;6k4kwb4H/RuV1TJgRJUWEm2FSmkJRQOpWda/qPnSCw9FC5kT/WxTfD1a+flw6x4C2TD42ET/ELKK&#10;UQXLlNH+I/W06KJK2VhsO862wZiYpMv11WZTk7mSnpbr+t1m9Tb7Wk08mc+HmD4AWpY3LTfaZVmi&#10;EYdPMU2h5xDCvVRSduloIAcb9wiK6Y4yTjWVIYFbE9hBUHu75+UpbYnMEKWNmUF1SflX0Ck2w6AM&#10;zr8C5+iSEV2agVY7DH/KmsZzqWqKP6uetGbZT9gdS1+KHdT9YuhpUvN4/Xwu8Jf/tPsBAAD//wMA&#10;UEsDBBQABgAIAAAAIQBmMRew3AAAAAkBAAAPAAAAZHJzL2Rvd25yZXYueG1sTI/BTsMwEETvSPyD&#10;tUjcqN0qTkuIU5VKiDMtl96ceEki4nWI3Tb8PcsJjqMZzbwpt7MfxAWn2AcysFwoEEhNcD21Bt6P&#10;Lw8bEDFZcnYIhAa+McK2ur0pbeHCld7wckit4BKKhTXQpTQWUsamQ2/jIoxI7H2EydvEcmqlm+yV&#10;y/0gV0rl0tueeKGzI+47bD4PZ2/g+OrVXKd+j/S1VrvTs87ppI25v5t3TyASzukvDL/4jA4VM9Xh&#10;TC6KwYDO1pqjBrIcBPt59si6NrDSmyXIqpT/H1Q/AAAA//8DAFBLAQItABQABgAIAAAAIQC2gziS&#10;/gAAAOEBAAATAAAAAAAAAAAAAAAAAAAAAABbQ29udGVudF9UeXBlc10ueG1sUEsBAi0AFAAGAAgA&#10;AAAhADj9If/WAAAAlAEAAAsAAAAAAAAAAAAAAAAALwEAAF9yZWxzLy5yZWxzUEsBAi0AFAAGAAgA&#10;AAAhAHCJvVKoAQAAlwMAAA4AAAAAAAAAAAAAAAAALgIAAGRycy9lMm9Eb2MueG1sUEsBAi0AFAAG&#10;AAgAAAAhAGYxF7DcAAAACQEAAA8AAAAAAAAAAAAAAAAAAgQAAGRycy9kb3ducmV2LnhtbFBLBQYA&#10;AAAABAAEAPMAAAALBQAAAAA=&#10;" strokecolor="black [3200]" strokeweight=".5pt">
                <v:stroke joinstyle="miter"/>
              </v:line>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762DE09C" wp14:editId="590EAE4A">
                <wp:simplePos x="0" y="0"/>
                <wp:positionH relativeFrom="column">
                  <wp:posOffset>1390650</wp:posOffset>
                </wp:positionH>
                <wp:positionV relativeFrom="paragraph">
                  <wp:posOffset>19685</wp:posOffset>
                </wp:positionV>
                <wp:extent cx="752475" cy="1543050"/>
                <wp:effectExtent l="0" t="0" r="28575" b="19050"/>
                <wp:wrapNone/>
                <wp:docPr id="47" name="Straight Connector 47"/>
                <wp:cNvGraphicFramePr/>
                <a:graphic xmlns:a="http://schemas.openxmlformats.org/drawingml/2006/main">
                  <a:graphicData uri="http://schemas.microsoft.com/office/word/2010/wordprocessingShape">
                    <wps:wsp>
                      <wps:cNvCnPr/>
                      <wps:spPr>
                        <a:xfrm flipH="1">
                          <a:off x="0" y="0"/>
                          <a:ext cx="752475" cy="1543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1194916" id="Straight Connector 47"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109.5pt,1.55pt" to="168.75pt,12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a5qgEAAJcDAAAOAAAAZHJzL2Uyb0RvYy54bWysU8tu2zAQvBfoPxC815LduCkEyzkkaHMI&#10;0qBpP4ChlhZRvkCylvz3Wa5spWgbIAhyIfjYnZ2ZXW4uRmvYHmLS3rV8uag5Ayd9p92u5T9/fPnw&#10;mbOUheuE8Q5afoDEL7bv322G0MDK9950EBmCuNQMoeV9zqGpqiR7sCItfACHj8pHKzIe467qohgQ&#10;3ZpqVdefqsHHLkQvISW8vZoe+ZbwlQKZvymVIDPTcuSWaY20PpS12m5Es4si9FoeaYhXsLBCOyw6&#10;Q12JLNjvqP+BslpGn7zKC+lt5ZXSEkgDqlnWf6m570UA0oLmpDDblN4OVt7uL91dRBuGkJoU7mJR&#10;MapomTI6XGNPSRcyZSPZdphtgzEziZfn69XZ+ZoziU/L9dnHek2+VhNOwQsx5a/gLSublhvtiizR&#10;iP1NylgbQ08heHhiQrt8MFCCjfsOiukOK06caEjg0kS2F9je7teytBOxKLKkKG3MnFRTyWeTjrEl&#10;DWhwXpo4R1NF7/KcaLXz8X9V83iiqqb4k+pJa5H94LsD9YXswO6TsuOklvH680zpT/9p+wgAAP//&#10;AwBQSwMEFAAGAAgAAAAhAHkqwNTcAAAACQEAAA8AAABkcnMvZG93bnJldi54bWxMj8FOwzAQRO9I&#10;/IO1SNyonYakkMapSiXEmZZLb068TSLidYjdNvw9ywmOq7eaeVNuZjeIC06h96QhWSgQSI23PbUa&#10;Pg6vD08gQjRkzeAJNXxjgE11e1OawvorveNlH1vBIRQKo6GLcSykDE2HzoSFH5GYnfzkTORzaqWd&#10;zJXD3SCXSuXSmZ64oTMj7jpsPvdnp+Hw5tRcx36H9LVS2+NLltMx0/r+bt6uQUSc498z/OqzOlTs&#10;VPsz2SAGDcvkmbdEDWkCgnmarjIQNYPHPAFZlfL/guoHAAD//wMAUEsBAi0AFAAGAAgAAAAhALaD&#10;OJL+AAAA4QEAABMAAAAAAAAAAAAAAAAAAAAAAFtDb250ZW50X1R5cGVzXS54bWxQSwECLQAUAAYA&#10;CAAAACEAOP0h/9YAAACUAQAACwAAAAAAAAAAAAAAAAAvAQAAX3JlbHMvLnJlbHNQSwECLQAUAAYA&#10;CAAAACEAemP2uaoBAACXAwAADgAAAAAAAAAAAAAAAAAuAgAAZHJzL2Uyb0RvYy54bWxQSwECLQAU&#10;AAYACAAAACEAeSrA1NwAAAAJAQAADwAAAAAAAAAAAAAAAAAEBAAAZHJzL2Rvd25yZXYueG1sUEsF&#10;BgAAAAAEAAQA8wAAAA0FAAAAAA==&#10;" strokecolor="black [3200]" strokeweight=".5pt">
                <v:stroke joinstyle="miter"/>
              </v:line>
            </w:pict>
          </mc:Fallback>
        </mc:AlternateContent>
      </w:r>
    </w:p>
    <w:p w14:paraId="0D97B019" w14:textId="77777777" w:rsidR="00A7075A" w:rsidRPr="00A7075A" w:rsidRDefault="00A7075A" w:rsidP="00A7075A">
      <w:pPr>
        <w:rPr>
          <w:rFonts w:ascii="Times New Roman" w:hAnsi="Times New Roman" w:cs="Times New Roman"/>
          <w:sz w:val="24"/>
          <w:szCs w:val="24"/>
        </w:rPr>
      </w:pPr>
      <w:r w:rsidRPr="00A7075A">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23414332" wp14:editId="19BBA7BD">
                <wp:simplePos x="0" y="0"/>
                <wp:positionH relativeFrom="column">
                  <wp:posOffset>3362325</wp:posOffset>
                </wp:positionH>
                <wp:positionV relativeFrom="paragraph">
                  <wp:posOffset>85090</wp:posOffset>
                </wp:positionV>
                <wp:extent cx="609600" cy="0"/>
                <wp:effectExtent l="0" t="76200" r="19050" b="95250"/>
                <wp:wrapNone/>
                <wp:docPr id="64" name="Straight Arrow Connector 64"/>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5A3BA296" id="Straight Arrow Connector 64" o:spid="_x0000_s1026" type="#_x0000_t32" style="position:absolute;margin-left:264.75pt;margin-top:6.7pt;width:48pt;height:0;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CtrQg53QAAAAkBAAAPAAAA&#10;ZHJzL2Rvd25yZXYueG1sTI/BTsMwEETvSPyDtUi9IOoQSEVDnKqqwoEbFITEzY2XOGq8jmy3DXw9&#10;izjAcWeeZmeq1eQGccQQe08KrucZCKTWm546Ba8vD1d3IGLSZPTgCRV8YoRVfX5W6dL4Ez3jcZs6&#10;wSEUS63ApjSWUsbWotNx7kck9j58cDrxGTppgj5xuBtknmUL6XRP/MHqETcW2/324BRESu9Z07Tr&#10;0D9+2fzpcq+Xb41Ss4tpfQ8i4ZT+YPipz9Wh5k47fyATxaCgyJcFo2zc3IJgYJEXLOx+BVlX8v+C&#10;+hsAAP//AwBQSwECLQAUAAYACAAAACEAtoM4kv4AAADhAQAAEwAAAAAAAAAAAAAAAAAAAAAAW0Nv&#10;bnRlbnRfVHlwZXNdLnhtbFBLAQItABQABgAIAAAAIQA4/SH/1gAAAJQBAAALAAAAAAAAAAAAAAAA&#10;AC8BAABfcmVscy8ucmVsc1BLAQItABQABgAIAAAAIQDuS4xlwwEAAG4DAAAOAAAAAAAAAAAAAAAA&#10;AC4CAABkcnMvZTJvRG9jLnhtbFBLAQItABQABgAIAAAAIQCtrQg53QAAAAkBAAAPAAAAAAAAAAAA&#10;AAAAAB0EAABkcnMvZG93bnJldi54bWxQSwUGAAAAAAQABADzAAAAJwUAAAAA&#10;" strokecolor="#4472c4" strokeweight=".5pt">
                <v:stroke endarrow="block" joinstyle="miter"/>
              </v:shape>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4F1EB794" wp14:editId="68759243">
                <wp:simplePos x="0" y="0"/>
                <wp:positionH relativeFrom="column">
                  <wp:posOffset>1400175</wp:posOffset>
                </wp:positionH>
                <wp:positionV relativeFrom="paragraph">
                  <wp:posOffset>18415</wp:posOffset>
                </wp:positionV>
                <wp:extent cx="609600" cy="0"/>
                <wp:effectExtent l="0" t="76200" r="19050" b="95250"/>
                <wp:wrapNone/>
                <wp:docPr id="62" name="Straight Arrow Connector 62"/>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5782ADA2" id="Straight Arrow Connector 62" o:spid="_x0000_s1026" type="#_x0000_t32" style="position:absolute;margin-left:110.25pt;margin-top:1.45pt;width:48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AyZsCF2wAAAAcBAAAPAAAA&#10;ZHJzL2Rvd25yZXYueG1sTI7BTsMwEETvSPyDtUhcELUbREVDnKpC4cANCkLito1NHDVeR7bbBr6e&#10;hUu57dOMZl+1mvwgDjamPpCG+UyBsNQG01On4e318foORMpIBodAVsOXTbCqz88qLE040os9bHIn&#10;eIRSiRpczmMpZWqd9ZhmYbTE2WeIHjNj7KSJeORxP8hCqYX02BN/cDjaB2fb3WbvNSTKH6pp2nXs&#10;n75d8Xy1w+V7o/XlxbS+B5HtlE9l+NVndajZaRv2ZJIYNBSFuuUqH0sQnN/MF8zbP5Z1Jf/71z8A&#10;AAD//wMAUEsBAi0AFAAGAAgAAAAhALaDOJL+AAAA4QEAABMAAAAAAAAAAAAAAAAAAAAAAFtDb250&#10;ZW50X1R5cGVzXS54bWxQSwECLQAUAAYACAAAACEAOP0h/9YAAACUAQAACwAAAAAAAAAAAAAAAAAv&#10;AQAAX3JlbHMvLnJlbHNQSwECLQAUAAYACAAAACEA7kuMZcMBAABuAwAADgAAAAAAAAAAAAAAAAAu&#10;AgAAZHJzL2Uyb0RvYy54bWxQSwECLQAUAAYACAAAACEAMmbAhdsAAAAHAQAADwAAAAAAAAAAAAAA&#10;AAAdBAAAZHJzL2Rvd25yZXYueG1sUEsFBgAAAAAEAAQA8wAAACUFAAAAAA==&#10;" strokecolor="#4472c4" strokeweight=".5pt">
                <v:stroke endarrow="block" joinstyle="miter"/>
              </v:shape>
            </w:pict>
          </mc:Fallback>
        </mc:AlternateContent>
      </w:r>
    </w:p>
    <w:p w14:paraId="0F4B5F30" w14:textId="77777777" w:rsidR="00A7075A" w:rsidRPr="00A7075A" w:rsidRDefault="00A7075A" w:rsidP="00A7075A">
      <w:pPr>
        <w:rPr>
          <w:rFonts w:ascii="Times New Roman" w:hAnsi="Times New Roman" w:cs="Times New Roman"/>
          <w:sz w:val="24"/>
          <w:szCs w:val="24"/>
        </w:rPr>
      </w:pPr>
    </w:p>
    <w:p w14:paraId="598F7F71" w14:textId="77777777" w:rsidR="00A7075A" w:rsidRPr="00A7075A" w:rsidRDefault="00A7075A" w:rsidP="00A7075A">
      <w:pPr>
        <w:rPr>
          <w:rFonts w:ascii="Times New Roman" w:hAnsi="Times New Roman" w:cs="Times New Roman"/>
          <w:sz w:val="24"/>
          <w:szCs w:val="24"/>
        </w:rPr>
      </w:pPr>
      <w:r w:rsidRPr="00A7075A">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01790AF5" wp14:editId="1BA5FAB9">
                <wp:simplePos x="0" y="0"/>
                <wp:positionH relativeFrom="column">
                  <wp:posOffset>198783</wp:posOffset>
                </wp:positionH>
                <wp:positionV relativeFrom="paragraph">
                  <wp:posOffset>218218</wp:posOffset>
                </wp:positionV>
                <wp:extent cx="857250" cy="516835"/>
                <wp:effectExtent l="0" t="0" r="19050" b="17145"/>
                <wp:wrapNone/>
                <wp:docPr id="55" name="Rectangle 55"/>
                <wp:cNvGraphicFramePr/>
                <a:graphic xmlns:a="http://schemas.openxmlformats.org/drawingml/2006/main">
                  <a:graphicData uri="http://schemas.microsoft.com/office/word/2010/wordprocessingShape">
                    <wps:wsp>
                      <wps:cNvSpPr/>
                      <wps:spPr>
                        <a:xfrm>
                          <a:off x="0" y="0"/>
                          <a:ext cx="857250" cy="51683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2ECABCF6" w14:textId="77777777" w:rsidR="00A7075A" w:rsidRPr="00B2483C" w:rsidRDefault="00A7075A" w:rsidP="00A7075A">
                            <w:pPr>
                              <w:jc w:val="center"/>
                              <w:rPr>
                                <w:rFonts w:ascii="Times New Roman" w:hAnsi="Times New Roman" w:cs="Times New Roman"/>
                                <w:sz w:val="18"/>
                                <w:szCs w:val="18"/>
                              </w:rPr>
                            </w:pPr>
                            <w:r w:rsidRPr="00B2483C">
                              <w:rPr>
                                <w:rFonts w:ascii="Times New Roman" w:hAnsi="Times New Roman" w:cs="Times New Roman"/>
                                <w:sz w:val="18"/>
                                <w:szCs w:val="18"/>
                              </w:rPr>
                              <w:t>Caused new taxes and tariffs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90AF5" id="Rectangle 55" o:spid="_x0000_s1035" style="position:absolute;margin-left:15.65pt;margin-top:17.2pt;width:67.5pt;height:40.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SF/aQIAACsFAAAOAAAAZHJzL2Uyb0RvYy54bWysVFFv2yAQfp+0/4B4X5xkSddGdaooVadJ&#10;UVu1nfpMMNSWMMcOEjv79Tuw41RttYdpfsDA3X13fHzH5VVbG7ZX6CuwOZ+MxpwpK6Go7EvOfz7d&#10;fDnnzAdhC2HAqpwflOdXy8+fLhu3UFMowRQKGYFYv2hczssQ3CLLvCxVLfwInLJk1IC1CLTEl6xA&#10;0RB6bbLpeHyWNYCFQ5DKe9q97ox8mfC1VjLcae1VYCbnVFtII6ZxG8dseSkWLyhcWcm+DPEPVdSi&#10;spR0gLoWQbAdVu+g6koieNBhJKHOQOtKqnQGOs1k/OY0j6VwKp2FyPFuoMn/P1h5u39090g0NM4v&#10;PE3jKVqNdfxTfaxNZB0GslQbmKTN8/m36ZwolWSaT87Ov84jmdkp2KEP3xXULE5yjnQXiSKx3/jQ&#10;uR5dYi5j496pijQLB6M644PSrCoo7zSBJIGotUG2F3S1Qkplw6QzlaJQ3fZ8TF9f1hCRijSWACOy&#10;rowZsHuAKL732F3JvX8MVUlfQ/D4b4V1wUNEygw2DMF1ZQE/AjB0qj5z538kqaMmshTabUvc5Pwi&#10;esadLRSHe2QInd69kzcVXcJG+HAvkARO90ZNG+5o0AaanEM/46wE/P3RfvQn3ZGVs4YaJuf+106g&#10;4sz8sKTIi8lsFjssLWYkDlrga8v2tcXu6jXQxU3oeXAyTaN/MMepRqifqbdXMSuZhJWUO+cy4HGx&#10;Dl0j0+sg1WqV3KirnAgb++hkBI88R5E9tc8CXa/EQBK+hWNzicUbQXa+MdLCahdAV0mtJ177G6CO&#10;TFLqX4/Y8q/Xyev0xi3/AAAA//8DAFBLAwQUAAYACAAAACEAXJtyV9sAAAAJAQAADwAAAGRycy9k&#10;b3ducmV2LnhtbExPy07DMBC8I/EP1iJxo05oCVWIU6FKXJA4tPAB23iJQ/2IYqdJ/p7tCU67OzOa&#10;ma12s7PiQkPsgleQrzIQ5JugO98q+Pp8e9iCiAm9Rhs8KVgowq6+vamw1GHyB7ocUyvYxMcSFZiU&#10;+lLK2BhyGFehJ8/cdxgcJj6HVuoBJzZ3Vj5mWSEddp4TDPa0N9Scj6PjEKTDkj9P+/OHmd87sssP&#10;jYtS93fz6wuIRHP6E8O1PleHmjudwuh1FFbBOl+zkudmA+LKFwUDJ17ypy3IupL/P6h/AQAA//8D&#10;AFBLAQItABQABgAIAAAAIQC2gziS/gAAAOEBAAATAAAAAAAAAAAAAAAAAAAAAABbQ29udGVudF9U&#10;eXBlc10ueG1sUEsBAi0AFAAGAAgAAAAhADj9If/WAAAAlAEAAAsAAAAAAAAAAAAAAAAALwEAAF9y&#10;ZWxzLy5yZWxzUEsBAi0AFAAGAAgAAAAhAAJlIX9pAgAAKwUAAA4AAAAAAAAAAAAAAAAALgIAAGRy&#10;cy9lMm9Eb2MueG1sUEsBAi0AFAAGAAgAAAAhAFybclfbAAAACQEAAA8AAAAAAAAAAAAAAAAAwwQA&#10;AGRycy9kb3ducmV2LnhtbFBLBQYAAAAABAAEAPMAAADLBQAAAAA=&#10;" fillcolor="#4472c4 [3204]" strokecolor="#1f3763 [1604]" strokeweight="1pt">
                <v:textbox>
                  <w:txbxContent>
                    <w:p w14:paraId="2ECABCF6" w14:textId="77777777" w:rsidR="00A7075A" w:rsidRPr="00B2483C" w:rsidRDefault="00A7075A" w:rsidP="00A7075A">
                      <w:pPr>
                        <w:jc w:val="center"/>
                        <w:rPr>
                          <w:rFonts w:ascii="Times New Roman" w:hAnsi="Times New Roman" w:cs="Times New Roman"/>
                          <w:sz w:val="18"/>
                          <w:szCs w:val="18"/>
                        </w:rPr>
                      </w:pPr>
                      <w:r w:rsidRPr="00B2483C">
                        <w:rPr>
                          <w:rFonts w:ascii="Times New Roman" w:hAnsi="Times New Roman" w:cs="Times New Roman"/>
                          <w:sz w:val="18"/>
                          <w:szCs w:val="18"/>
                        </w:rPr>
                        <w:t>Caused new taxes and tariffs</w:t>
                      </w:r>
                    </w:p>
                  </w:txbxContent>
                </v:textbox>
              </v:rect>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49905B02" wp14:editId="42002BDD">
                <wp:simplePos x="0" y="0"/>
                <wp:positionH relativeFrom="column">
                  <wp:posOffset>3143250</wp:posOffset>
                </wp:positionH>
                <wp:positionV relativeFrom="paragraph">
                  <wp:posOffset>123190</wp:posOffset>
                </wp:positionV>
                <wp:extent cx="609600" cy="0"/>
                <wp:effectExtent l="0" t="76200" r="19050" b="95250"/>
                <wp:wrapNone/>
                <wp:docPr id="65" name="Straight Arrow Connector 65"/>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66B9D182" id="Straight Arrow Connector 65" o:spid="_x0000_s1026" type="#_x0000_t32" style="position:absolute;margin-left:247.5pt;margin-top:9.7pt;width:48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BA023y3QAAAAkBAAAPAAAA&#10;ZHJzL2Rvd25yZXYueG1sTI9BS8NAEIXvgv9hGcGL2E1LKyZmU4rEgzetInibZsckNDsbdrdt9Nc7&#10;4kGP897jzffK9eQGdaQQe88G5rMMFHHjbc+tgdeXh+tbUDEhWxw8k4FPirCuzs9KLKw/8TMdt6lV&#10;UsKxQANdSmOhdWw6chhnfiQW78MHh0nO0Gob8CTlbtCLLLvRDnuWDx2OdN9Rs98enIHI6T2r62YT&#10;+sevbvF0tcf8rTbm8mLa3IFKNKW/MPzgCzpUwrTzB7ZRDQaW+Uq2JDHyJSgJrPK5CLtfQVel/r+g&#10;+gYAAP//AwBQSwECLQAUAAYACAAAACEAtoM4kv4AAADhAQAAEwAAAAAAAAAAAAAAAAAAAAAAW0Nv&#10;bnRlbnRfVHlwZXNdLnhtbFBLAQItABQABgAIAAAAIQA4/SH/1gAAAJQBAAALAAAAAAAAAAAAAAAA&#10;AC8BAABfcmVscy8ucmVsc1BLAQItABQABgAIAAAAIQDuS4xlwwEAAG4DAAAOAAAAAAAAAAAAAAAA&#10;AC4CAABkcnMvZTJvRG9jLnhtbFBLAQItABQABgAIAAAAIQBA023y3QAAAAkBAAAPAAAAAAAAAAAA&#10;AAAAAB0EAABkcnMvZG93bnJldi54bWxQSwUGAAAAAAQABADzAAAAJwUAAAAA&#10;" strokecolor="#4472c4" strokeweight=".5pt">
                <v:stroke endarrow="block" joinstyle="miter"/>
              </v:shape>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1B9F8E0F" wp14:editId="5319A7F2">
                <wp:simplePos x="0" y="0"/>
                <wp:positionH relativeFrom="column">
                  <wp:posOffset>2428875</wp:posOffset>
                </wp:positionH>
                <wp:positionV relativeFrom="paragraph">
                  <wp:posOffset>8890</wp:posOffset>
                </wp:positionV>
                <wp:extent cx="752475" cy="361950"/>
                <wp:effectExtent l="0" t="0" r="28575" b="19050"/>
                <wp:wrapNone/>
                <wp:docPr id="57" name="Rectangle 57"/>
                <wp:cNvGraphicFramePr/>
                <a:graphic xmlns:a="http://schemas.openxmlformats.org/drawingml/2006/main">
                  <a:graphicData uri="http://schemas.microsoft.com/office/word/2010/wordprocessingShape">
                    <wps:wsp>
                      <wps:cNvSpPr/>
                      <wps:spPr>
                        <a:xfrm>
                          <a:off x="0" y="0"/>
                          <a:ext cx="752475" cy="3619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08C3F6E6" w14:textId="77777777" w:rsidR="00A7075A" w:rsidRPr="00B16FB6" w:rsidRDefault="00A7075A" w:rsidP="00A7075A">
                            <w:pPr>
                              <w:spacing w:line="240" w:lineRule="auto"/>
                              <w:jc w:val="center"/>
                              <w:rPr>
                                <w:rFonts w:ascii="Times New Roman" w:hAnsi="Times New Roman" w:cs="Times New Roman"/>
                                <w:sz w:val="18"/>
                                <w:szCs w:val="18"/>
                              </w:rPr>
                            </w:pPr>
                            <w:r w:rsidRPr="00B16FB6">
                              <w:rPr>
                                <w:rFonts w:ascii="Times New Roman" w:hAnsi="Times New Roman" w:cs="Times New Roman"/>
                                <w:sz w:val="18"/>
                                <w:szCs w:val="18"/>
                              </w:rPr>
                              <w:t xml:space="preserve">Bigger overhead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9F8E0F" id="Rectangle 57" o:spid="_x0000_s1036" style="position:absolute;margin-left:191.25pt;margin-top:.7pt;width:59.25pt;height:28.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nNEbAIAACwFAAAOAAAAZHJzL2Uyb0RvYy54bWysVFFv2yAQfp+0/4B4X51kSbtGcaqoVadJ&#10;VRu1nfpMMMSWMMcOEjv79Tuw41RttYdpfsDA3X3HfXzH4qqtDdsr9BXYnI/PRpwpK6Go7DbnP59v&#10;v3zjzAdhC2HAqpwflOdXy8+fFo2bqwmUYAqFjECsnzcu52UIbp5lXpaqFv4MnLJk1IC1CLTEbVag&#10;aAi9NtlkNDrPGsDCIUjlPe3edEa+TPhaKxketPYqMJNzOltII6ZxE8dsuRDzLQpXVrI/hviHU9Si&#10;spR0gLoRQbAdVu+g6koieNDhTEKdgdaVVKkGqmY8elPNUymcSrUQOd4NNPn/Byvv909ujURD4/zc&#10;0zRW0Wqs45/Ox9pE1mEgS7WBSdq8mE2mFzPOJJm+no8vZ4nM7BTs0IfvCmoWJzlHuotEkdjf+UAJ&#10;yfXoEnMZG/dOp0izcDCqMz4qzaqC8k4SSBKIujbI9oKuVkipbBh3plIUqtuejeiLd0y5hoi0MpYA&#10;I7KujBmwe4AovvfYHUzvH0NV0tcQPPrbwbrgISJlBhuG4LqygB8BGKqqz9z5H0nqqIkshXbTEjfU&#10;fqnWuLWB4rBGhtAJ3jt5W9Et3Akf1gJJ4dQL1LXhgQZtoMk59DPOSsDfH+1HfxIeWTlrqGNy7n/t&#10;BCrOzA9LkrwcT6exxdJiOruY0AJfWzavLXZXXwPd3JjeByfTNPoHc5xqhPqFmnsVs5JJWEm5cy4D&#10;HhfXoetkeh6kWq2SG7WVE+HOPjkZwSPRUWXP7YtA10sxkIbv4dhdYv5GkZ1vjLSw2gXQVZLridf+&#10;Cqglk5b65yP2/Ot18jo9css/AAAA//8DAFBLAwQUAAYACAAAACEAQjjQJdoAAAAIAQAADwAAAGRy&#10;cy9kb3ducmV2LnhtbEyPy07DMBBF90j8gzVI7KiT0kIU4lSoEhskFm35gGk8xKF+RLHTJH/PsILd&#10;jM7VfVS72VlxpSF2wSvIVxkI8k3QnW8VfJ7eHgoQMaHXaIMnBQtF2NW3NxWWOkz+QNdjagWb+Fii&#10;ApNSX0oZG0MO4yr05Jl9hcFh4ndopR5wYnNn5TrLnqTDznOCwZ72hprLcXQcgnRY8udpf/kw83tH&#10;dvmmcVHq/m5+fQGRaE5/Yvitz9Wh5k7nMHodhVXwWKy3LGWwAcF8m+W87cxHsQFZV/L/gPoHAAD/&#10;/wMAUEsBAi0AFAAGAAgAAAAhALaDOJL+AAAA4QEAABMAAAAAAAAAAAAAAAAAAAAAAFtDb250ZW50&#10;X1R5cGVzXS54bWxQSwECLQAUAAYACAAAACEAOP0h/9YAAACUAQAACwAAAAAAAAAAAAAAAAAvAQAA&#10;X3JlbHMvLnJlbHNQSwECLQAUAAYACAAAACEAuU5zRGwCAAAsBQAADgAAAAAAAAAAAAAAAAAuAgAA&#10;ZHJzL2Uyb0RvYy54bWxQSwECLQAUAAYACAAAACEAQjjQJdoAAAAIAQAADwAAAAAAAAAAAAAAAADG&#10;BAAAZHJzL2Rvd25yZXYueG1sUEsFBgAAAAAEAAQA8wAAAM0FAAAAAA==&#10;" fillcolor="#4472c4 [3204]" strokecolor="#1f3763 [1604]" strokeweight="1pt">
                <v:textbox>
                  <w:txbxContent>
                    <w:p w14:paraId="08C3F6E6" w14:textId="77777777" w:rsidR="00A7075A" w:rsidRPr="00B16FB6" w:rsidRDefault="00A7075A" w:rsidP="00A7075A">
                      <w:pPr>
                        <w:spacing w:line="240" w:lineRule="auto"/>
                        <w:jc w:val="center"/>
                        <w:rPr>
                          <w:rFonts w:ascii="Times New Roman" w:hAnsi="Times New Roman" w:cs="Times New Roman"/>
                          <w:sz w:val="18"/>
                          <w:szCs w:val="18"/>
                        </w:rPr>
                      </w:pPr>
                      <w:r w:rsidRPr="00B16FB6">
                        <w:rPr>
                          <w:rFonts w:ascii="Times New Roman" w:hAnsi="Times New Roman" w:cs="Times New Roman"/>
                          <w:sz w:val="18"/>
                          <w:szCs w:val="18"/>
                        </w:rPr>
                        <w:t xml:space="preserve">Bigger overhead </w:t>
                      </w:r>
                    </w:p>
                  </w:txbxContent>
                </v:textbox>
              </v:rect>
            </w:pict>
          </mc:Fallback>
        </mc:AlternateContent>
      </w:r>
    </w:p>
    <w:p w14:paraId="7118E512" w14:textId="77777777" w:rsidR="00A7075A" w:rsidRPr="00A7075A" w:rsidRDefault="00A7075A" w:rsidP="00A7075A">
      <w:pPr>
        <w:rPr>
          <w:rFonts w:ascii="Times New Roman" w:hAnsi="Times New Roman" w:cs="Times New Roman"/>
          <w:sz w:val="24"/>
          <w:szCs w:val="24"/>
        </w:rPr>
      </w:pPr>
      <w:r w:rsidRPr="00A7075A">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1A4CC83B" wp14:editId="0EAA46B2">
                <wp:simplePos x="0" y="0"/>
                <wp:positionH relativeFrom="column">
                  <wp:posOffset>930440</wp:posOffset>
                </wp:positionH>
                <wp:positionV relativeFrom="paragraph">
                  <wp:posOffset>138872</wp:posOffset>
                </wp:positionV>
                <wp:extent cx="609600" cy="0"/>
                <wp:effectExtent l="0" t="76200" r="19050" b="95250"/>
                <wp:wrapNone/>
                <wp:docPr id="63" name="Straight Arrow Connector 63"/>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0663F104" id="Straight Arrow Connector 63" o:spid="_x0000_s1026" type="#_x0000_t32" style="position:absolute;margin-left:73.25pt;margin-top:10.95pt;width:48pt;height:0;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Acg1b03QAAAAkBAAAPAAAA&#10;ZHJzL2Rvd25yZXYueG1sTI/BTsMwEETvSPyDtUhcEHVqlYqGOFWFwoEbFITEzY2XOGq8jmy3DXw9&#10;izjAcWafZmeq9eQHccSY+kAa5rMCBFIbbE+dhteXh+tbECkbsmYIhBo+McG6Pj+rTGnDiZ7xuM2d&#10;4BBKpdHgch5LKVPr0Js0CyMS3z5C9CazjJ200Zw43A9SFcVSetMTf3BmxHuH7X578BoS5feiadpN&#10;7B+/nHq62pvVW6P15cW0uQORccp/MPzU5+pQc6ddOJBNYmC9WN4wqkHNVyAYUAvFxu7XkHUl/y+o&#10;vwEAAP//AwBQSwECLQAUAAYACAAAACEAtoM4kv4AAADhAQAAEwAAAAAAAAAAAAAAAAAAAAAAW0Nv&#10;bnRlbnRfVHlwZXNdLnhtbFBLAQItABQABgAIAAAAIQA4/SH/1gAAAJQBAAALAAAAAAAAAAAAAAAA&#10;AC8BAABfcmVscy8ucmVsc1BLAQItABQABgAIAAAAIQDuS4xlwwEAAG4DAAAOAAAAAAAAAAAAAAAA&#10;AC4CAABkcnMvZTJvRG9jLnhtbFBLAQItABQABgAIAAAAIQAcg1b03QAAAAkBAAAPAAAAAAAAAAAA&#10;AAAAAB0EAABkcnMvZG93bnJldi54bWxQSwUGAAAAAAQABADzAAAAJwUAAAAA&#10;" strokecolor="#4472c4" strokeweight=".5pt">
                <v:stroke endarrow="block" joinstyle="miter"/>
              </v:shape>
            </w:pict>
          </mc:Fallback>
        </mc:AlternateContent>
      </w:r>
    </w:p>
    <w:p w14:paraId="6318C744" w14:textId="77777777" w:rsidR="00A7075A" w:rsidRPr="00A7075A" w:rsidRDefault="00A7075A" w:rsidP="00A7075A">
      <w:pPr>
        <w:rPr>
          <w:rFonts w:ascii="Times New Roman" w:hAnsi="Times New Roman" w:cs="Times New Roman"/>
          <w:sz w:val="24"/>
          <w:szCs w:val="24"/>
        </w:rPr>
      </w:pPr>
      <w:r w:rsidRPr="00A7075A">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3566C42D" wp14:editId="4280BDF3">
                <wp:simplePos x="0" y="0"/>
                <wp:positionH relativeFrom="margin">
                  <wp:posOffset>319709</wp:posOffset>
                </wp:positionH>
                <wp:positionV relativeFrom="paragraph">
                  <wp:posOffset>242459</wp:posOffset>
                </wp:positionV>
                <wp:extent cx="1133475" cy="5334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1133475" cy="533400"/>
                        </a:xfrm>
                        <a:prstGeom prst="rect">
                          <a:avLst/>
                        </a:prstGeom>
                        <a:solidFill>
                          <a:srgbClr val="4472C4"/>
                        </a:solidFill>
                        <a:ln w="12700" cap="flat" cmpd="sng" algn="ctr">
                          <a:solidFill>
                            <a:srgbClr val="4472C4">
                              <a:shade val="50000"/>
                            </a:srgbClr>
                          </a:solidFill>
                          <a:prstDash val="solid"/>
                          <a:miter lim="800000"/>
                        </a:ln>
                        <a:effectLst/>
                      </wps:spPr>
                      <wps:txbx>
                        <w:txbxContent>
                          <w:p w14:paraId="14578638" w14:textId="77777777" w:rsidR="00A7075A" w:rsidRDefault="00A7075A" w:rsidP="00A7075A">
                            <w:pPr>
                              <w:jc w:val="center"/>
                            </w:pPr>
                            <w:r>
                              <w:t xml:space="preserve">Brexit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66C42D" id="Rectangle 3" o:spid="_x0000_s1037" style="position:absolute;margin-left:25.15pt;margin-top:19.1pt;width:89.25pt;height:42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oG9bwIAAP8EAAAOAAAAZHJzL2Uyb0RvYy54bWysVEtv2zAMvg/YfxB0Xx2nztIFdYogQYYB&#10;RVugLXpmZCkWoNckJXb360fJSdPXaVgOCilS/MiPpC+veq3InvsgralpeTaihBtmG2m2NX18WH+7&#10;oCREMA0oa3hNn3mgV/OvXy47N+Nj21rVcE8wiAmzztW0jdHNiiKwlmsIZ9Zxg0ZhvYaIqt8WjYcO&#10;o2tVjEej70VnfeO8ZTwEvF0NRjrP8YXgLN4KEXgkqqaYW8ynz+cmncX8EmZbD66V7JAG/EMWGqRB&#10;0JdQK4hAdl5+CKUl8zZYEc+Y1YUVQjKea8BqytG7au5bcDzXguQE90JT+H9h2c3+3t15pKFzYRZQ&#10;TFX0wuv0j/mRPpP1/EIW7yNheFmW5+fVdEIJQ9sE5VFmszi9dj7En9xqkoSaemxG5gj21yEiIroe&#10;XRJYsEo2a6lUVvx2s1Se7AEbV1XT8bJKvcInb9yUIR2mMp4iOGGAAyQURBS1a2oazJYSUFucTBZ9&#10;xn7zOnwCksFbaPgAPRnh74g8uH/MIlWxgtAOTzLEMFhaRpxuJXVNL1KgYyRlEgzP83ng4kR/kmK/&#10;6YnEEsoyRUpXG9s833ni7TDDwbG1RNxrCPEOPA4tMoCLGG/xEMoiLfYgUdJa/+ez++SPs4RWSjpc&#10;AqTs9w48p0T9MjhlP8qqSluTlWoyHaPiX1s2ry1mp5cW21XiyjuWxeQf1VEU3uon3NdFQkUTGIbY&#10;Q3MOyjIOy4kbz/hikd1wUxzEa3PvWAqeqEuMP/RP4N1huCKO5Y09LgzM3s3Y4JteGrvYRStkHsAT&#10;r9jUpOCW5fYevghpjV/r2ev03Zr/BQAA//8DAFBLAwQUAAYACAAAACEAeeKb4d8AAAAJAQAADwAA&#10;AGRycy9kb3ducmV2LnhtbEyPQU7DMBBF90jcwRokdtTBVasoxKmqIhYVEhUNB3DjaZI2HofYbQKn&#10;Z1jBcvSf/ryfrybXiSsOofWk4XGWgECqvG2p1vBRvjykIEI0ZE3nCTV8YYBVcXuTm8z6kd7xuo+1&#10;4BIKmdHQxNhnUoaqQWfCzPdInB394Ezkc6ilHczI5a6TKkmW0pmW+ENjetw0WJ33F6ehPpWnc7+h&#10;5Xb3vHh9+9yV9Xb81vr+blo/gYg4xT8YfvVZHQp2OvgL2SA6DYtkzqSGeapAcK5UylMODCqlQBa5&#10;/L+g+AEAAP//AwBQSwECLQAUAAYACAAAACEAtoM4kv4AAADhAQAAEwAAAAAAAAAAAAAAAAAAAAAA&#10;W0NvbnRlbnRfVHlwZXNdLnhtbFBLAQItABQABgAIAAAAIQA4/SH/1gAAAJQBAAALAAAAAAAAAAAA&#10;AAAAAC8BAABfcmVscy8ucmVsc1BLAQItABQABgAIAAAAIQCi6oG9bwIAAP8EAAAOAAAAAAAAAAAA&#10;AAAAAC4CAABkcnMvZTJvRG9jLnhtbFBLAQItABQABgAIAAAAIQB54pvh3wAAAAkBAAAPAAAAAAAA&#10;AAAAAAAAAMkEAABkcnMvZG93bnJldi54bWxQSwUGAAAAAAQABADzAAAA1QUAAAAA&#10;" fillcolor="#4472c4" strokecolor="#2f528f" strokeweight="1pt">
                <v:textbox>
                  <w:txbxContent>
                    <w:p w14:paraId="14578638" w14:textId="77777777" w:rsidR="00A7075A" w:rsidRDefault="00A7075A" w:rsidP="00A7075A">
                      <w:pPr>
                        <w:jc w:val="center"/>
                      </w:pPr>
                      <w:r>
                        <w:t xml:space="preserve">Brexit </w:t>
                      </w:r>
                    </w:p>
                  </w:txbxContent>
                </v:textbox>
                <w10:wrap anchorx="margin"/>
              </v:rect>
            </w:pict>
          </mc:Fallback>
        </mc:AlternateContent>
      </w:r>
      <w:r w:rsidRPr="00A7075A">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6003F7AE" wp14:editId="1341B757">
                <wp:simplePos x="0" y="0"/>
                <wp:positionH relativeFrom="margin">
                  <wp:posOffset>2695575</wp:posOffset>
                </wp:positionH>
                <wp:positionV relativeFrom="paragraph">
                  <wp:posOffset>142240</wp:posOffset>
                </wp:positionV>
                <wp:extent cx="1133475" cy="5334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1133475" cy="533400"/>
                        </a:xfrm>
                        <a:prstGeom prst="rect">
                          <a:avLst/>
                        </a:prstGeom>
                        <a:solidFill>
                          <a:srgbClr val="4472C4"/>
                        </a:solidFill>
                        <a:ln w="12700" cap="flat" cmpd="sng" algn="ctr">
                          <a:solidFill>
                            <a:srgbClr val="4472C4">
                              <a:shade val="50000"/>
                            </a:srgbClr>
                          </a:solidFill>
                          <a:prstDash val="solid"/>
                          <a:miter lim="800000"/>
                        </a:ln>
                        <a:effectLst/>
                      </wps:spPr>
                      <wps:txbx>
                        <w:txbxContent>
                          <w:p w14:paraId="25054E08" w14:textId="7B1790F9" w:rsidR="00A7075A" w:rsidRDefault="006C24CF" w:rsidP="00A7075A">
                            <w:pPr>
                              <w:jc w:val="center"/>
                            </w:pPr>
                            <w:r>
                              <w:t>Poor economy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03F7AE" id="Rectangle 4" o:spid="_x0000_s1038" style="position:absolute;margin-left:212.25pt;margin-top:11.2pt;width:89.25pt;height:42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6jwbwIAAP8EAAAOAAAAZHJzL2Uyb0RvYy54bWysVEtv2zAMvg/YfxB0Xx2nztIFdYogQYYB&#10;RVugLXpmZCkWoNckJXb360fJSdPXaVgOCilS/MiPpC+veq3InvsgralpeTaihBtmG2m2NX18WH+7&#10;oCREMA0oa3hNn3mgV/OvXy47N+Nj21rVcE8wiAmzztW0jdHNiiKwlmsIZ9Zxg0ZhvYaIqt8WjYcO&#10;o2tVjEej70VnfeO8ZTwEvF0NRjrP8YXgLN4KEXgkqqaYW8ynz+cmncX8EmZbD66V7JAG/EMWGqRB&#10;0JdQK4hAdl5+CKUl8zZYEc+Y1YUVQjKea8BqytG7au5bcDzXguQE90JT+H9h2c3+3t15pKFzYRZQ&#10;TFX0wuv0j/mRPpP1/EIW7yNheFmW5+fVdEIJQ9sE5VFmszi9dj7En9xqkoSaemxG5gj21yEiIroe&#10;XRJYsEo2a6lUVvx2s1Se7AEbV1XT8bJKvcInb9yUIR2mMp4iOGGAAyQURBS1a2oazJYSUFucTBZ9&#10;xn7zOnwCksFbaPgAPRnh74g8uH/MIlWxgtAOTzLEMFhaRpxuJXVNL1KgYyRlEgzP83ng4kR/kmK/&#10;6YnEEspxipSuNrZ5vvPE22GGg2NribjXEOIdeBxaZAAXMd7iIZRFWuxBoqS1/s9n98kfZwmtlHS4&#10;BEjZ7x14Ton6ZXDKfpRVlbYmK9VkOkbFv7ZsXlvMTi8ttqvElXcsi8k/qqMovNVPuK+LhIomMAyx&#10;h+YclGUclhM3nvHFIrvhpjiI1+besRQ8UZcYf+ifwLvDcEUcyxt7XBiYvZuxwTe9NHaxi1bIPIAn&#10;XrGpScEty+09fBHSGr/Ws9fpuzX/CwAA//8DAFBLAwQUAAYACAAAACEAaoPmIOAAAAAKAQAADwAA&#10;AGRycy9kb3ducmV2LnhtbEyPQU7DMBBF90jcwRokdtQmpBEKcSpUxKJCoqLhAG4yOGnjcYjdJnB6&#10;hhUsR/P0//vFana9OOMYOk8abhcKBFLtm46shvfq+eYeRIiGGtN7Qg1fGGBVXl4UJm/8RG943kUr&#10;OIRCbjS0MQ65lKFu0Zmw8AMS/z786Ezkc7SyGc3E4a6XiVKZdKYjbmjNgOsW6+Pu5DTYQ3U4DmvK&#10;Ntun5cvr57aym+lb6+ur+fEBRMQ5/sHwq8/qULLT3p+oCaLXkCbpklENSZKCYCBTdzxuz6TKUpBl&#10;If9PKH8AAAD//wMAUEsBAi0AFAAGAAgAAAAhALaDOJL+AAAA4QEAABMAAAAAAAAAAAAAAAAAAAAA&#10;AFtDb250ZW50X1R5cGVzXS54bWxQSwECLQAUAAYACAAAACEAOP0h/9YAAACUAQAACwAAAAAAAAAA&#10;AAAAAAAvAQAAX3JlbHMvLnJlbHNQSwECLQAUAAYACAAAACEAmUuo8G8CAAD/BAAADgAAAAAAAAAA&#10;AAAAAAAuAgAAZHJzL2Uyb0RvYy54bWxQSwECLQAUAAYACAAAACEAaoPmIOAAAAAKAQAADwAAAAAA&#10;AAAAAAAAAADJBAAAZHJzL2Rvd25yZXYueG1sUEsFBgAAAAAEAAQA8wAAANYFAAAAAA==&#10;" fillcolor="#4472c4" strokecolor="#2f528f" strokeweight="1pt">
                <v:textbox>
                  <w:txbxContent>
                    <w:p w14:paraId="25054E08" w14:textId="7B1790F9" w:rsidR="00A7075A" w:rsidRDefault="006C24CF" w:rsidP="00A7075A">
                      <w:pPr>
                        <w:jc w:val="center"/>
                      </w:pPr>
                      <w:r>
                        <w:t>Poor economy</w:t>
                      </w:r>
                    </w:p>
                  </w:txbxContent>
                </v:textbox>
                <w10:wrap anchorx="margin"/>
              </v:rect>
            </w:pict>
          </mc:Fallback>
        </mc:AlternateContent>
      </w:r>
    </w:p>
    <w:p w14:paraId="48A172EA" w14:textId="77777777" w:rsidR="00A7075A" w:rsidRPr="00A7075A" w:rsidRDefault="00A7075A" w:rsidP="00A7075A">
      <w:pPr>
        <w:rPr>
          <w:rFonts w:ascii="Times New Roman" w:hAnsi="Times New Roman" w:cs="Times New Roman"/>
          <w:sz w:val="24"/>
          <w:szCs w:val="24"/>
        </w:rPr>
      </w:pPr>
    </w:p>
    <w:p w14:paraId="74C25478" w14:textId="77777777" w:rsidR="00A7075A" w:rsidRPr="00A7075A" w:rsidRDefault="00A7075A" w:rsidP="00A7075A">
      <w:pPr>
        <w:rPr>
          <w:rFonts w:ascii="Times New Roman" w:hAnsi="Times New Roman" w:cs="Times New Roman"/>
          <w:sz w:val="24"/>
          <w:szCs w:val="24"/>
        </w:rPr>
      </w:pPr>
    </w:p>
    <w:p w14:paraId="1D08D56F" w14:textId="2B95FEA1" w:rsidR="00EA0078" w:rsidRPr="00A7075A" w:rsidRDefault="00A7075A" w:rsidP="00A7075A">
      <w:pPr>
        <w:rPr>
          <w:rFonts w:ascii="Times New Roman" w:hAnsi="Times New Roman" w:cs="Times New Roman"/>
          <w:sz w:val="24"/>
          <w:szCs w:val="24"/>
        </w:rPr>
      </w:pPr>
      <w:r>
        <w:rPr>
          <w:rFonts w:ascii="Times New Roman" w:hAnsi="Times New Roman" w:cs="Times New Roman"/>
          <w:sz w:val="24"/>
          <w:szCs w:val="24"/>
        </w:rPr>
        <w:t xml:space="preserve"> </w:t>
      </w:r>
      <w:r w:rsidRPr="00A7075A">
        <w:rPr>
          <w:rFonts w:ascii="Times New Roman" w:hAnsi="Times New Roman" w:cs="Times New Roman"/>
          <w:sz w:val="24"/>
          <w:szCs w:val="24"/>
        </w:rPr>
        <w:t xml:space="preserve"> </w:t>
      </w:r>
    </w:p>
    <w:p w14:paraId="2A54EBE2" w14:textId="77777777" w:rsidR="006C24CF" w:rsidRDefault="006C24CF" w:rsidP="00617BC0">
      <w:pPr>
        <w:spacing w:line="360" w:lineRule="auto"/>
        <w:jc w:val="center"/>
        <w:rPr>
          <w:rFonts w:ascii="Times New Roman" w:hAnsi="Times New Roman" w:cs="Times New Roman"/>
          <w:b/>
          <w:bCs/>
          <w:sz w:val="24"/>
          <w:szCs w:val="24"/>
        </w:rPr>
      </w:pPr>
    </w:p>
    <w:p w14:paraId="2DD52958" w14:textId="0F8D3C36" w:rsidR="006C24CF" w:rsidRPr="006C24CF" w:rsidRDefault="006C24CF" w:rsidP="00CD7793">
      <w:pPr>
        <w:spacing w:line="360" w:lineRule="auto"/>
        <w:ind w:firstLine="720"/>
        <w:rPr>
          <w:rFonts w:ascii="Times New Roman" w:hAnsi="Times New Roman" w:cs="Times New Roman"/>
          <w:sz w:val="24"/>
          <w:szCs w:val="24"/>
        </w:rPr>
      </w:pPr>
      <w:r w:rsidRPr="006C24CF">
        <w:rPr>
          <w:rFonts w:ascii="Times New Roman" w:hAnsi="Times New Roman" w:cs="Times New Roman"/>
          <w:sz w:val="24"/>
          <w:szCs w:val="24"/>
        </w:rPr>
        <w:t>The</w:t>
      </w:r>
      <w:r>
        <w:rPr>
          <w:rFonts w:ascii="Times New Roman" w:hAnsi="Times New Roman" w:cs="Times New Roman"/>
          <w:sz w:val="24"/>
          <w:szCs w:val="24"/>
        </w:rPr>
        <w:t xml:space="preserve"> above fishbone analysis shows that the problem of financial unsuitability at TM Lewin has multiple causes. These causes include a poor economy, the pandemic, Brexit, and the pandemic. as a result of poor economy gave rise to bigger overheads and less disposable income for TM Lewin. Similarly, Brexit caused new taxes and tariffs for TM Lewin, which increased the cost of operation for the retailer. The diagram also shows that the cause of inflation had the </w:t>
      </w:r>
      <w:r>
        <w:rPr>
          <w:rFonts w:ascii="Times New Roman" w:hAnsi="Times New Roman" w:cs="Times New Roman"/>
          <w:sz w:val="24"/>
          <w:szCs w:val="24"/>
        </w:rPr>
        <w:lastRenderedPageBreak/>
        <w:t xml:space="preserve">effects of increased cost of production for TM Lewin and reduced spending power of customers hence reduced sales. Finally, the diagram shows that the pandemic had the effects of causing closure of stores and increased cost of importing and exporting materials and cloths respectively. The four causes and their effects contributed to the problem of financial unsustainability for TM Lewin.    </w:t>
      </w:r>
      <w:r w:rsidRPr="006C24CF">
        <w:rPr>
          <w:rFonts w:ascii="Times New Roman" w:hAnsi="Times New Roman" w:cs="Times New Roman"/>
          <w:sz w:val="24"/>
          <w:szCs w:val="24"/>
        </w:rPr>
        <w:t xml:space="preserve"> </w:t>
      </w:r>
    </w:p>
    <w:p w14:paraId="7119E946" w14:textId="16EA1931" w:rsidR="00617BC0" w:rsidRPr="00617BC0" w:rsidRDefault="00617BC0" w:rsidP="00181230">
      <w:pPr>
        <w:pStyle w:val="Heading1"/>
      </w:pPr>
      <w:bookmarkStart w:id="10" w:name="_Toc120305482"/>
      <w:r w:rsidRPr="00617BC0">
        <w:t>Evaluation of possible solutions</w:t>
      </w:r>
      <w:bookmarkEnd w:id="10"/>
    </w:p>
    <w:p w14:paraId="67102327" w14:textId="4A09B2B7" w:rsidR="00FD2BBB" w:rsidRDefault="00FD2BBB" w:rsidP="00A21756">
      <w:pPr>
        <w:pStyle w:val="Heading2"/>
        <w:jc w:val="center"/>
      </w:pPr>
      <w:bookmarkStart w:id="11" w:name="_Toc120305483"/>
      <w:r w:rsidRPr="00044602">
        <w:t>Ecommerce</w:t>
      </w:r>
      <w:bookmarkEnd w:id="11"/>
    </w:p>
    <w:p w14:paraId="7C0A0B60" w14:textId="4EEB4E00" w:rsidR="00A6531E" w:rsidRDefault="00A6531E" w:rsidP="00A6531E">
      <w:pPr>
        <w:spacing w:line="360" w:lineRule="auto"/>
        <w:rPr>
          <w:rFonts w:ascii="Times New Roman" w:hAnsi="Times New Roman" w:cs="Times New Roman"/>
          <w:b/>
          <w:bCs/>
          <w:sz w:val="24"/>
          <w:szCs w:val="24"/>
        </w:rPr>
      </w:pPr>
      <w:r>
        <w:rPr>
          <w:rFonts w:ascii="Times New Roman" w:hAnsi="Times New Roman" w:cs="Times New Roman"/>
          <w:b/>
          <w:bCs/>
          <w:sz w:val="24"/>
          <w:szCs w:val="24"/>
        </w:rPr>
        <w:t>Solution’s PMI</w:t>
      </w:r>
    </w:p>
    <w:tbl>
      <w:tblPr>
        <w:tblStyle w:val="TableGrid"/>
        <w:tblW w:w="0" w:type="auto"/>
        <w:tblLook w:val="04A0" w:firstRow="1" w:lastRow="0" w:firstColumn="1" w:lastColumn="0" w:noHBand="0" w:noVBand="1"/>
      </w:tblPr>
      <w:tblGrid>
        <w:gridCol w:w="3116"/>
        <w:gridCol w:w="3117"/>
        <w:gridCol w:w="3117"/>
      </w:tblGrid>
      <w:tr w:rsidR="00A6531E" w14:paraId="28F96C50" w14:textId="77777777" w:rsidTr="00F15C2F">
        <w:tc>
          <w:tcPr>
            <w:tcW w:w="3116" w:type="dxa"/>
          </w:tcPr>
          <w:p w14:paraId="37FF814E" w14:textId="77777777" w:rsidR="00A6531E" w:rsidRPr="00D947BA" w:rsidRDefault="00A6531E" w:rsidP="00F15C2F">
            <w:pPr>
              <w:spacing w:line="360" w:lineRule="auto"/>
              <w:rPr>
                <w:rFonts w:ascii="Times New Roman" w:hAnsi="Times New Roman" w:cs="Times New Roman"/>
                <w:b/>
                <w:bCs/>
                <w:sz w:val="24"/>
                <w:szCs w:val="24"/>
              </w:rPr>
            </w:pPr>
            <w:r w:rsidRPr="00D947BA">
              <w:rPr>
                <w:rFonts w:ascii="Times New Roman" w:hAnsi="Times New Roman" w:cs="Times New Roman"/>
                <w:b/>
                <w:bCs/>
                <w:sz w:val="24"/>
                <w:szCs w:val="24"/>
              </w:rPr>
              <w:t>PLUS</w:t>
            </w:r>
          </w:p>
        </w:tc>
        <w:tc>
          <w:tcPr>
            <w:tcW w:w="3117" w:type="dxa"/>
          </w:tcPr>
          <w:p w14:paraId="60105D82" w14:textId="77777777" w:rsidR="00A6531E" w:rsidRPr="00D947BA" w:rsidRDefault="00A6531E" w:rsidP="00F15C2F">
            <w:pPr>
              <w:spacing w:line="360" w:lineRule="auto"/>
              <w:rPr>
                <w:rFonts w:ascii="Times New Roman" w:hAnsi="Times New Roman" w:cs="Times New Roman"/>
                <w:b/>
                <w:bCs/>
                <w:sz w:val="24"/>
                <w:szCs w:val="24"/>
              </w:rPr>
            </w:pPr>
            <w:r w:rsidRPr="00D947BA">
              <w:rPr>
                <w:rFonts w:ascii="Times New Roman" w:hAnsi="Times New Roman" w:cs="Times New Roman"/>
                <w:b/>
                <w:bCs/>
                <w:sz w:val="24"/>
                <w:szCs w:val="24"/>
              </w:rPr>
              <w:t xml:space="preserve">MINUS </w:t>
            </w:r>
          </w:p>
        </w:tc>
        <w:tc>
          <w:tcPr>
            <w:tcW w:w="3117" w:type="dxa"/>
          </w:tcPr>
          <w:p w14:paraId="6EE02BB3" w14:textId="77777777" w:rsidR="00A6531E" w:rsidRPr="00D947BA" w:rsidRDefault="00A6531E" w:rsidP="00F15C2F">
            <w:pPr>
              <w:spacing w:line="360" w:lineRule="auto"/>
              <w:rPr>
                <w:rFonts w:ascii="Times New Roman" w:hAnsi="Times New Roman" w:cs="Times New Roman"/>
                <w:b/>
                <w:bCs/>
                <w:sz w:val="24"/>
                <w:szCs w:val="24"/>
              </w:rPr>
            </w:pPr>
            <w:r w:rsidRPr="00D947BA">
              <w:rPr>
                <w:rFonts w:ascii="Times New Roman" w:hAnsi="Times New Roman" w:cs="Times New Roman"/>
                <w:b/>
                <w:bCs/>
                <w:sz w:val="24"/>
                <w:szCs w:val="24"/>
              </w:rPr>
              <w:t xml:space="preserve">INTERESTING </w:t>
            </w:r>
          </w:p>
        </w:tc>
      </w:tr>
      <w:tr w:rsidR="00A6531E" w14:paraId="522DD7B7" w14:textId="77777777" w:rsidTr="00F15C2F">
        <w:tc>
          <w:tcPr>
            <w:tcW w:w="3116" w:type="dxa"/>
          </w:tcPr>
          <w:p w14:paraId="2311776A" w14:textId="77777777" w:rsidR="00A6531E" w:rsidRDefault="00617BC0" w:rsidP="00F15C2F">
            <w:pPr>
              <w:spacing w:line="360" w:lineRule="auto"/>
              <w:rPr>
                <w:rFonts w:ascii="Times New Roman" w:hAnsi="Times New Roman" w:cs="Times New Roman"/>
                <w:sz w:val="20"/>
                <w:szCs w:val="20"/>
              </w:rPr>
            </w:pPr>
            <w:r>
              <w:rPr>
                <w:rFonts w:ascii="Times New Roman" w:hAnsi="Times New Roman" w:cs="Times New Roman"/>
                <w:sz w:val="20"/>
                <w:szCs w:val="20"/>
              </w:rPr>
              <w:t xml:space="preserve">Faster shopping for customers </w:t>
            </w:r>
          </w:p>
          <w:p w14:paraId="55FC9BFB" w14:textId="77777777" w:rsidR="00617BC0" w:rsidRDefault="00617BC0" w:rsidP="00F15C2F">
            <w:pPr>
              <w:spacing w:line="360" w:lineRule="auto"/>
              <w:rPr>
                <w:rFonts w:ascii="Times New Roman" w:hAnsi="Times New Roman" w:cs="Times New Roman"/>
                <w:sz w:val="20"/>
                <w:szCs w:val="20"/>
              </w:rPr>
            </w:pPr>
            <w:r>
              <w:rPr>
                <w:rFonts w:ascii="Times New Roman" w:hAnsi="Times New Roman" w:cs="Times New Roman"/>
                <w:sz w:val="20"/>
                <w:szCs w:val="20"/>
              </w:rPr>
              <w:t>Increased reach</w:t>
            </w:r>
          </w:p>
          <w:p w14:paraId="5C03FF85" w14:textId="77777777" w:rsidR="00617BC0" w:rsidRDefault="00617BC0" w:rsidP="00F15C2F">
            <w:pPr>
              <w:spacing w:line="360" w:lineRule="auto"/>
              <w:rPr>
                <w:rFonts w:ascii="Times New Roman" w:hAnsi="Times New Roman" w:cs="Times New Roman"/>
                <w:sz w:val="20"/>
                <w:szCs w:val="20"/>
              </w:rPr>
            </w:pPr>
            <w:r>
              <w:rPr>
                <w:rFonts w:ascii="Times New Roman" w:hAnsi="Times New Roman" w:cs="Times New Roman"/>
                <w:sz w:val="20"/>
                <w:szCs w:val="20"/>
              </w:rPr>
              <w:t xml:space="preserve">Reduction of cost of operation </w:t>
            </w:r>
          </w:p>
          <w:p w14:paraId="20A38728" w14:textId="77777777" w:rsidR="00617BC0" w:rsidRDefault="00617BC0" w:rsidP="00F15C2F">
            <w:pPr>
              <w:spacing w:line="360" w:lineRule="auto"/>
              <w:rPr>
                <w:rFonts w:ascii="Times New Roman" w:hAnsi="Times New Roman" w:cs="Times New Roman"/>
                <w:sz w:val="20"/>
                <w:szCs w:val="20"/>
              </w:rPr>
            </w:pPr>
            <w:r>
              <w:rPr>
                <w:rFonts w:ascii="Times New Roman" w:hAnsi="Times New Roman" w:cs="Times New Roman"/>
                <w:sz w:val="20"/>
                <w:szCs w:val="20"/>
              </w:rPr>
              <w:t>Facilitates advertisement</w:t>
            </w:r>
          </w:p>
          <w:p w14:paraId="4FFBCA5A" w14:textId="77777777" w:rsidR="00617BC0" w:rsidRDefault="00617BC0" w:rsidP="00F15C2F">
            <w:pPr>
              <w:spacing w:line="360" w:lineRule="auto"/>
              <w:rPr>
                <w:rFonts w:ascii="Times New Roman" w:hAnsi="Times New Roman" w:cs="Times New Roman"/>
                <w:sz w:val="20"/>
                <w:szCs w:val="20"/>
              </w:rPr>
            </w:pPr>
            <w:r>
              <w:rPr>
                <w:rFonts w:ascii="Times New Roman" w:hAnsi="Times New Roman" w:cs="Times New Roman"/>
                <w:sz w:val="20"/>
                <w:szCs w:val="20"/>
              </w:rPr>
              <w:t xml:space="preserve">Reduced response times for customers </w:t>
            </w:r>
          </w:p>
          <w:p w14:paraId="03BCFD54" w14:textId="537063E4" w:rsidR="00617BC0" w:rsidRPr="00D947BA" w:rsidRDefault="00617BC0" w:rsidP="00F15C2F">
            <w:pPr>
              <w:spacing w:line="360" w:lineRule="auto"/>
              <w:rPr>
                <w:rFonts w:ascii="Times New Roman" w:hAnsi="Times New Roman" w:cs="Times New Roman"/>
                <w:sz w:val="20"/>
                <w:szCs w:val="20"/>
              </w:rPr>
            </w:pPr>
            <w:r>
              <w:rPr>
                <w:rFonts w:ascii="Times New Roman" w:hAnsi="Times New Roman" w:cs="Times New Roman"/>
                <w:sz w:val="20"/>
                <w:szCs w:val="20"/>
              </w:rPr>
              <w:t xml:space="preserve">Convenient for customers </w:t>
            </w:r>
          </w:p>
        </w:tc>
        <w:tc>
          <w:tcPr>
            <w:tcW w:w="3117" w:type="dxa"/>
          </w:tcPr>
          <w:p w14:paraId="044F1ED7" w14:textId="6393CB6D" w:rsidR="00A6531E" w:rsidRPr="00617BC0" w:rsidRDefault="00617BC0" w:rsidP="00F15C2F">
            <w:pPr>
              <w:spacing w:line="360" w:lineRule="auto"/>
              <w:rPr>
                <w:rFonts w:ascii="Times New Roman" w:hAnsi="Times New Roman" w:cs="Times New Roman"/>
                <w:sz w:val="20"/>
                <w:szCs w:val="20"/>
              </w:rPr>
            </w:pPr>
            <w:r w:rsidRPr="00617BC0">
              <w:rPr>
                <w:rFonts w:ascii="Times New Roman" w:hAnsi="Times New Roman" w:cs="Times New Roman"/>
                <w:sz w:val="20"/>
                <w:szCs w:val="20"/>
              </w:rPr>
              <w:t xml:space="preserve">Costly to implement and maintain </w:t>
            </w:r>
          </w:p>
        </w:tc>
        <w:tc>
          <w:tcPr>
            <w:tcW w:w="3117" w:type="dxa"/>
          </w:tcPr>
          <w:p w14:paraId="6A5ECEBB" w14:textId="01124BAE" w:rsidR="00A6531E" w:rsidRPr="00617BC0" w:rsidRDefault="00617BC0" w:rsidP="00F15C2F">
            <w:pPr>
              <w:spacing w:line="360" w:lineRule="auto"/>
              <w:rPr>
                <w:rFonts w:ascii="Times New Roman" w:hAnsi="Times New Roman" w:cs="Times New Roman"/>
                <w:sz w:val="20"/>
                <w:szCs w:val="20"/>
              </w:rPr>
            </w:pPr>
            <w:r w:rsidRPr="00617BC0">
              <w:rPr>
                <w:rFonts w:ascii="Times New Roman" w:hAnsi="Times New Roman" w:cs="Times New Roman"/>
                <w:sz w:val="20"/>
                <w:szCs w:val="20"/>
              </w:rPr>
              <w:t xml:space="preserve">Could earn the retailer more than it did with the physical stores </w:t>
            </w:r>
          </w:p>
        </w:tc>
      </w:tr>
    </w:tbl>
    <w:p w14:paraId="341C2D38" w14:textId="77777777" w:rsidR="00A6531E" w:rsidRPr="00044602" w:rsidRDefault="00A6531E" w:rsidP="00A6531E">
      <w:pPr>
        <w:spacing w:line="360" w:lineRule="auto"/>
        <w:rPr>
          <w:rFonts w:ascii="Times New Roman" w:hAnsi="Times New Roman" w:cs="Times New Roman"/>
          <w:b/>
          <w:bCs/>
          <w:sz w:val="24"/>
          <w:szCs w:val="24"/>
        </w:rPr>
      </w:pPr>
    </w:p>
    <w:p w14:paraId="379F15A7" w14:textId="00BCBF3F" w:rsidR="00FD2BBB" w:rsidRPr="00044602" w:rsidRDefault="00FD2BBB" w:rsidP="00CD7793">
      <w:pPr>
        <w:spacing w:line="360" w:lineRule="auto"/>
        <w:ind w:firstLine="720"/>
        <w:rPr>
          <w:rFonts w:ascii="Times New Roman" w:hAnsi="Times New Roman" w:cs="Times New Roman"/>
          <w:sz w:val="24"/>
          <w:szCs w:val="24"/>
        </w:rPr>
      </w:pPr>
      <w:r w:rsidRPr="00044602">
        <w:rPr>
          <w:rFonts w:ascii="Times New Roman" w:hAnsi="Times New Roman" w:cs="Times New Roman"/>
          <w:sz w:val="24"/>
          <w:szCs w:val="24"/>
        </w:rPr>
        <w:t xml:space="preserve">Ecommerce is a form of conducting business where the business offers its products from a website and delivers to customers when they order. The model of business has proved to be hugely profitable as it is convenient for customers. </w:t>
      </w:r>
      <w:r w:rsidR="00DA5A5B" w:rsidRPr="00044602">
        <w:rPr>
          <w:rFonts w:ascii="Times New Roman" w:hAnsi="Times New Roman" w:cs="Times New Roman"/>
          <w:sz w:val="24"/>
          <w:szCs w:val="24"/>
        </w:rPr>
        <w:t xml:space="preserve">Torque Brands has this as a potential solution as it will increase the number of people with access to the retailer’s products by a huge margin. Additionally, the solution will give TM Lewin a competitive advantage over other retailers who only operate physical stores. </w:t>
      </w:r>
      <w:r w:rsidR="006C24CF">
        <w:rPr>
          <w:rFonts w:ascii="Times New Roman" w:hAnsi="Times New Roman" w:cs="Times New Roman"/>
          <w:sz w:val="24"/>
          <w:szCs w:val="24"/>
        </w:rPr>
        <w:t xml:space="preserve">The PMI diagram shown above shows that the organization stands to gain from multiple advantages that the e-commerce presents. </w:t>
      </w:r>
      <w:r w:rsidR="00DA5A5B" w:rsidRPr="00044602">
        <w:rPr>
          <w:rFonts w:ascii="Times New Roman" w:hAnsi="Times New Roman" w:cs="Times New Roman"/>
          <w:sz w:val="24"/>
          <w:szCs w:val="24"/>
        </w:rPr>
        <w:t xml:space="preserve"> </w:t>
      </w:r>
    </w:p>
    <w:p w14:paraId="1CD43FD4" w14:textId="08896A5B" w:rsidR="00DA5A5B" w:rsidRDefault="00FD2BBB" w:rsidP="003A6892">
      <w:pPr>
        <w:pStyle w:val="Heading2"/>
        <w:jc w:val="center"/>
      </w:pPr>
      <w:bookmarkStart w:id="12" w:name="_Toc120305484"/>
      <w:r w:rsidRPr="00044602">
        <w:t>Green Retailing</w:t>
      </w:r>
      <w:bookmarkEnd w:id="12"/>
    </w:p>
    <w:p w14:paraId="3D8C6E1D" w14:textId="0849D950" w:rsidR="00A6531E" w:rsidRDefault="00A6531E" w:rsidP="00A6531E">
      <w:pPr>
        <w:spacing w:line="360" w:lineRule="auto"/>
        <w:rPr>
          <w:rFonts w:ascii="Times New Roman" w:hAnsi="Times New Roman" w:cs="Times New Roman"/>
          <w:b/>
          <w:bCs/>
          <w:sz w:val="24"/>
          <w:szCs w:val="24"/>
        </w:rPr>
      </w:pPr>
      <w:r>
        <w:rPr>
          <w:rFonts w:ascii="Times New Roman" w:hAnsi="Times New Roman" w:cs="Times New Roman"/>
          <w:b/>
          <w:bCs/>
          <w:sz w:val="24"/>
          <w:szCs w:val="24"/>
        </w:rPr>
        <w:t>Solution’s PMI</w:t>
      </w:r>
    </w:p>
    <w:tbl>
      <w:tblPr>
        <w:tblStyle w:val="TableGrid"/>
        <w:tblW w:w="0" w:type="auto"/>
        <w:tblLook w:val="04A0" w:firstRow="1" w:lastRow="0" w:firstColumn="1" w:lastColumn="0" w:noHBand="0" w:noVBand="1"/>
      </w:tblPr>
      <w:tblGrid>
        <w:gridCol w:w="3116"/>
        <w:gridCol w:w="3117"/>
        <w:gridCol w:w="3117"/>
      </w:tblGrid>
      <w:tr w:rsidR="00A6531E" w14:paraId="713C598B" w14:textId="77777777" w:rsidTr="00F15C2F">
        <w:tc>
          <w:tcPr>
            <w:tcW w:w="3116" w:type="dxa"/>
          </w:tcPr>
          <w:p w14:paraId="6F382C62" w14:textId="77777777" w:rsidR="00A6531E" w:rsidRPr="00D947BA" w:rsidRDefault="00A6531E" w:rsidP="00F15C2F">
            <w:pPr>
              <w:spacing w:line="360" w:lineRule="auto"/>
              <w:rPr>
                <w:rFonts w:ascii="Times New Roman" w:hAnsi="Times New Roman" w:cs="Times New Roman"/>
                <w:b/>
                <w:bCs/>
                <w:sz w:val="24"/>
                <w:szCs w:val="24"/>
              </w:rPr>
            </w:pPr>
            <w:r w:rsidRPr="00D947BA">
              <w:rPr>
                <w:rFonts w:ascii="Times New Roman" w:hAnsi="Times New Roman" w:cs="Times New Roman"/>
                <w:b/>
                <w:bCs/>
                <w:sz w:val="24"/>
                <w:szCs w:val="24"/>
              </w:rPr>
              <w:t>PLUS</w:t>
            </w:r>
          </w:p>
        </w:tc>
        <w:tc>
          <w:tcPr>
            <w:tcW w:w="3117" w:type="dxa"/>
          </w:tcPr>
          <w:p w14:paraId="590BA4E9" w14:textId="77777777" w:rsidR="00A6531E" w:rsidRPr="00D947BA" w:rsidRDefault="00A6531E" w:rsidP="00F15C2F">
            <w:pPr>
              <w:spacing w:line="360" w:lineRule="auto"/>
              <w:rPr>
                <w:rFonts w:ascii="Times New Roman" w:hAnsi="Times New Roman" w:cs="Times New Roman"/>
                <w:b/>
                <w:bCs/>
                <w:sz w:val="24"/>
                <w:szCs w:val="24"/>
              </w:rPr>
            </w:pPr>
            <w:r w:rsidRPr="00D947BA">
              <w:rPr>
                <w:rFonts w:ascii="Times New Roman" w:hAnsi="Times New Roman" w:cs="Times New Roman"/>
                <w:b/>
                <w:bCs/>
                <w:sz w:val="24"/>
                <w:szCs w:val="24"/>
              </w:rPr>
              <w:t xml:space="preserve">MINUS </w:t>
            </w:r>
          </w:p>
        </w:tc>
        <w:tc>
          <w:tcPr>
            <w:tcW w:w="3117" w:type="dxa"/>
          </w:tcPr>
          <w:p w14:paraId="2EC25B7B" w14:textId="77777777" w:rsidR="00A6531E" w:rsidRPr="00D947BA" w:rsidRDefault="00A6531E" w:rsidP="00F15C2F">
            <w:pPr>
              <w:spacing w:line="360" w:lineRule="auto"/>
              <w:rPr>
                <w:rFonts w:ascii="Times New Roman" w:hAnsi="Times New Roman" w:cs="Times New Roman"/>
                <w:b/>
                <w:bCs/>
                <w:sz w:val="24"/>
                <w:szCs w:val="24"/>
              </w:rPr>
            </w:pPr>
            <w:r w:rsidRPr="00D947BA">
              <w:rPr>
                <w:rFonts w:ascii="Times New Roman" w:hAnsi="Times New Roman" w:cs="Times New Roman"/>
                <w:b/>
                <w:bCs/>
                <w:sz w:val="24"/>
                <w:szCs w:val="24"/>
              </w:rPr>
              <w:t xml:space="preserve">INTERESTING </w:t>
            </w:r>
          </w:p>
        </w:tc>
      </w:tr>
      <w:tr w:rsidR="00A6531E" w14:paraId="3BB4EBEA" w14:textId="77777777" w:rsidTr="00F15C2F">
        <w:tc>
          <w:tcPr>
            <w:tcW w:w="3116" w:type="dxa"/>
          </w:tcPr>
          <w:p w14:paraId="30D6D6C1" w14:textId="77777777" w:rsidR="00A6531E" w:rsidRDefault="00617BC0" w:rsidP="00F15C2F">
            <w:pPr>
              <w:spacing w:line="360" w:lineRule="auto"/>
              <w:rPr>
                <w:rFonts w:ascii="Times New Roman" w:hAnsi="Times New Roman" w:cs="Times New Roman"/>
                <w:sz w:val="20"/>
                <w:szCs w:val="20"/>
              </w:rPr>
            </w:pPr>
            <w:r>
              <w:rPr>
                <w:rFonts w:ascii="Times New Roman" w:hAnsi="Times New Roman" w:cs="Times New Roman"/>
                <w:sz w:val="20"/>
                <w:szCs w:val="20"/>
              </w:rPr>
              <w:t xml:space="preserve">Attracts “green” customers </w:t>
            </w:r>
          </w:p>
          <w:p w14:paraId="07D5166E" w14:textId="77777777" w:rsidR="00617BC0" w:rsidRDefault="00617BC0" w:rsidP="00F15C2F">
            <w:pPr>
              <w:spacing w:line="360" w:lineRule="auto"/>
              <w:rPr>
                <w:rFonts w:ascii="Times New Roman" w:hAnsi="Times New Roman" w:cs="Times New Roman"/>
                <w:sz w:val="20"/>
                <w:szCs w:val="20"/>
              </w:rPr>
            </w:pPr>
            <w:r>
              <w:rPr>
                <w:rFonts w:ascii="Times New Roman" w:hAnsi="Times New Roman" w:cs="Times New Roman"/>
                <w:sz w:val="20"/>
                <w:szCs w:val="20"/>
              </w:rPr>
              <w:t xml:space="preserve">Facilitates responsible retailing </w:t>
            </w:r>
          </w:p>
          <w:p w14:paraId="52725F4E" w14:textId="77777777" w:rsidR="00617BC0" w:rsidRDefault="00617BC0" w:rsidP="00F15C2F">
            <w:pPr>
              <w:spacing w:line="360" w:lineRule="auto"/>
              <w:rPr>
                <w:rFonts w:ascii="Times New Roman" w:hAnsi="Times New Roman" w:cs="Times New Roman"/>
                <w:sz w:val="20"/>
                <w:szCs w:val="20"/>
              </w:rPr>
            </w:pPr>
            <w:r>
              <w:rPr>
                <w:rFonts w:ascii="Times New Roman" w:hAnsi="Times New Roman" w:cs="Times New Roman"/>
                <w:sz w:val="20"/>
                <w:szCs w:val="20"/>
              </w:rPr>
              <w:t>Improves brand image</w:t>
            </w:r>
          </w:p>
          <w:p w14:paraId="30F94645" w14:textId="77777777" w:rsidR="00617BC0" w:rsidRDefault="00BA2266" w:rsidP="00F15C2F">
            <w:pPr>
              <w:spacing w:line="360" w:lineRule="auto"/>
              <w:rPr>
                <w:rFonts w:ascii="Times New Roman" w:hAnsi="Times New Roman" w:cs="Times New Roman"/>
                <w:sz w:val="20"/>
                <w:szCs w:val="20"/>
              </w:rPr>
            </w:pPr>
            <w:r>
              <w:rPr>
                <w:rFonts w:ascii="Times New Roman" w:hAnsi="Times New Roman" w:cs="Times New Roman"/>
                <w:sz w:val="20"/>
                <w:szCs w:val="20"/>
              </w:rPr>
              <w:lastRenderedPageBreak/>
              <w:t>Prevents added costs due to fines for environmental laws</w:t>
            </w:r>
          </w:p>
          <w:p w14:paraId="2BA8C2D0" w14:textId="6A51C524" w:rsidR="00BA2266" w:rsidRPr="00D947BA" w:rsidRDefault="00BA2266" w:rsidP="00F15C2F">
            <w:pPr>
              <w:spacing w:line="360" w:lineRule="auto"/>
              <w:rPr>
                <w:rFonts w:ascii="Times New Roman" w:hAnsi="Times New Roman" w:cs="Times New Roman"/>
                <w:sz w:val="20"/>
                <w:szCs w:val="20"/>
              </w:rPr>
            </w:pPr>
            <w:r>
              <w:rPr>
                <w:rFonts w:ascii="Times New Roman" w:hAnsi="Times New Roman" w:cs="Times New Roman"/>
                <w:sz w:val="20"/>
                <w:szCs w:val="20"/>
              </w:rPr>
              <w:t>Earns the retailer eco-friendly incentives</w:t>
            </w:r>
          </w:p>
        </w:tc>
        <w:tc>
          <w:tcPr>
            <w:tcW w:w="3117" w:type="dxa"/>
          </w:tcPr>
          <w:p w14:paraId="469A2C99" w14:textId="702AFF01" w:rsidR="00A6531E" w:rsidRPr="00BA2266" w:rsidRDefault="00BA2266" w:rsidP="00F15C2F">
            <w:pPr>
              <w:spacing w:line="360" w:lineRule="auto"/>
              <w:rPr>
                <w:rFonts w:ascii="Times New Roman" w:hAnsi="Times New Roman" w:cs="Times New Roman"/>
                <w:sz w:val="20"/>
                <w:szCs w:val="20"/>
              </w:rPr>
            </w:pPr>
            <w:r w:rsidRPr="00BA2266">
              <w:rPr>
                <w:rFonts w:ascii="Times New Roman" w:hAnsi="Times New Roman" w:cs="Times New Roman"/>
                <w:sz w:val="20"/>
                <w:szCs w:val="20"/>
              </w:rPr>
              <w:lastRenderedPageBreak/>
              <w:t>Can cause the retailer to be outcompeted by retailers who disregard environmental laws</w:t>
            </w:r>
          </w:p>
        </w:tc>
        <w:tc>
          <w:tcPr>
            <w:tcW w:w="3117" w:type="dxa"/>
          </w:tcPr>
          <w:p w14:paraId="5A34EEAB" w14:textId="02299962" w:rsidR="00A6531E" w:rsidRPr="00BA2266" w:rsidRDefault="00BA2266" w:rsidP="00F15C2F">
            <w:pPr>
              <w:spacing w:line="360" w:lineRule="auto"/>
              <w:rPr>
                <w:rFonts w:ascii="Times New Roman" w:hAnsi="Times New Roman" w:cs="Times New Roman"/>
                <w:sz w:val="20"/>
                <w:szCs w:val="20"/>
              </w:rPr>
            </w:pPr>
            <w:r w:rsidRPr="00BA2266">
              <w:rPr>
                <w:rFonts w:ascii="Times New Roman" w:hAnsi="Times New Roman" w:cs="Times New Roman"/>
                <w:sz w:val="20"/>
                <w:szCs w:val="20"/>
              </w:rPr>
              <w:t xml:space="preserve">Could earn the retailer more customers through positive brand image and return it back to profitability  </w:t>
            </w:r>
          </w:p>
        </w:tc>
      </w:tr>
    </w:tbl>
    <w:p w14:paraId="142292E1" w14:textId="0B605783" w:rsidR="00A6531E" w:rsidRPr="00A6531E" w:rsidRDefault="00A6531E" w:rsidP="00A6531E">
      <w:pPr>
        <w:spacing w:line="360" w:lineRule="auto"/>
        <w:rPr>
          <w:rFonts w:ascii="Times New Roman" w:hAnsi="Times New Roman" w:cs="Times New Roman"/>
          <w:sz w:val="24"/>
          <w:szCs w:val="24"/>
        </w:rPr>
      </w:pPr>
      <w:r w:rsidRPr="007F00F9">
        <w:rPr>
          <w:rFonts w:ascii="Times New Roman" w:hAnsi="Times New Roman" w:cs="Times New Roman"/>
          <w:sz w:val="24"/>
          <w:szCs w:val="24"/>
        </w:rPr>
        <w:t xml:space="preserve"> </w:t>
      </w:r>
    </w:p>
    <w:p w14:paraId="06209727" w14:textId="33D424E9" w:rsidR="00422271" w:rsidRDefault="00DA5A5B" w:rsidP="00CD7793">
      <w:pPr>
        <w:spacing w:line="360" w:lineRule="auto"/>
        <w:ind w:firstLine="720"/>
        <w:rPr>
          <w:rFonts w:ascii="Times New Roman" w:hAnsi="Times New Roman" w:cs="Times New Roman"/>
          <w:sz w:val="24"/>
          <w:szCs w:val="24"/>
        </w:rPr>
      </w:pPr>
      <w:r w:rsidRPr="00044602">
        <w:rPr>
          <w:rFonts w:ascii="Times New Roman" w:hAnsi="Times New Roman" w:cs="Times New Roman"/>
          <w:sz w:val="24"/>
          <w:szCs w:val="24"/>
        </w:rPr>
        <w:t>The company can also position itself as a socially responsible retailer by adopting green retailing where it operates in a fashion that contributes to minimal damage to the environment</w:t>
      </w:r>
      <w:r w:rsidR="00044602" w:rsidRPr="00044602">
        <w:rPr>
          <w:rFonts w:ascii="Times New Roman" w:hAnsi="Times New Roman" w:cs="Times New Roman"/>
          <w:sz w:val="24"/>
          <w:szCs w:val="24"/>
        </w:rPr>
        <w:t xml:space="preserve"> (Adhikari, Biswas, and </w:t>
      </w:r>
      <w:proofErr w:type="spellStart"/>
      <w:r w:rsidR="00044602" w:rsidRPr="00044602">
        <w:rPr>
          <w:rFonts w:ascii="Times New Roman" w:hAnsi="Times New Roman" w:cs="Times New Roman"/>
          <w:sz w:val="24"/>
          <w:szCs w:val="24"/>
        </w:rPr>
        <w:t>Avittathur</w:t>
      </w:r>
      <w:proofErr w:type="spellEnd"/>
      <w:r w:rsidR="00044602" w:rsidRPr="00044602">
        <w:rPr>
          <w:rFonts w:ascii="Times New Roman" w:hAnsi="Times New Roman" w:cs="Times New Roman"/>
          <w:sz w:val="24"/>
          <w:szCs w:val="24"/>
        </w:rPr>
        <w:t>, 2019)</w:t>
      </w:r>
      <w:r w:rsidRPr="00044602">
        <w:rPr>
          <w:rFonts w:ascii="Times New Roman" w:hAnsi="Times New Roman" w:cs="Times New Roman"/>
          <w:sz w:val="24"/>
          <w:szCs w:val="24"/>
        </w:rPr>
        <w:t>. In doing so, the company will attract large numbers of customers who appreciate its green operations. In addition, the solution of green retailing will eliminate the part of cost that companies incur if they are fined for failing to meet the requirements of environmental regulation.</w:t>
      </w:r>
    </w:p>
    <w:p w14:paraId="3B82A394" w14:textId="77777777" w:rsidR="001D5FE3" w:rsidRPr="00FD630B" w:rsidRDefault="001D5FE3" w:rsidP="00CD7793">
      <w:pPr>
        <w:pStyle w:val="Heading1"/>
        <w:spacing w:line="360" w:lineRule="auto"/>
      </w:pPr>
      <w:bookmarkStart w:id="13" w:name="_Toc117460632"/>
      <w:bookmarkStart w:id="14" w:name="_Toc120305485"/>
      <w:r w:rsidRPr="00FD630B">
        <w:t>PESTLE Analysis</w:t>
      </w:r>
      <w:bookmarkEnd w:id="13"/>
      <w:bookmarkEnd w:id="14"/>
    </w:p>
    <w:p w14:paraId="1DCA2F79" w14:textId="77777777" w:rsidR="001D5FE3" w:rsidRPr="00A240A2" w:rsidRDefault="001D5FE3" w:rsidP="00CD7793">
      <w:pPr>
        <w:spacing w:line="360" w:lineRule="auto"/>
      </w:pPr>
      <w:r>
        <w:t xml:space="preserve">Moreover, will be analyzed and studied the key factors and how influenced the decline of TM Lewin </w:t>
      </w:r>
    </w:p>
    <w:p w14:paraId="708BEC1A" w14:textId="77777777" w:rsidR="001D5FE3" w:rsidRPr="00044602" w:rsidRDefault="001D5FE3" w:rsidP="00CD7793">
      <w:pPr>
        <w:pStyle w:val="Heading2"/>
        <w:spacing w:line="360" w:lineRule="auto"/>
      </w:pPr>
      <w:bookmarkStart w:id="15" w:name="_Toc120305486"/>
      <w:r w:rsidRPr="00044602">
        <w:t>Political Factors</w:t>
      </w:r>
      <w:bookmarkEnd w:id="15"/>
    </w:p>
    <w:p w14:paraId="42ED95A9" w14:textId="77777777" w:rsidR="001D5FE3" w:rsidRPr="00044602" w:rsidRDefault="001D5FE3" w:rsidP="00CD7793">
      <w:pPr>
        <w:spacing w:line="360" w:lineRule="auto"/>
        <w:rPr>
          <w:rFonts w:ascii="Times New Roman" w:hAnsi="Times New Roman" w:cs="Times New Roman"/>
          <w:sz w:val="24"/>
          <w:szCs w:val="24"/>
        </w:rPr>
      </w:pPr>
      <w:r w:rsidRPr="00044602">
        <w:rPr>
          <w:rFonts w:ascii="Times New Roman" w:hAnsi="Times New Roman" w:cs="Times New Roman"/>
          <w:b/>
          <w:bCs/>
          <w:sz w:val="24"/>
          <w:szCs w:val="24"/>
        </w:rPr>
        <w:tab/>
      </w:r>
      <w:r w:rsidRPr="00044602">
        <w:rPr>
          <w:rFonts w:ascii="Times New Roman" w:hAnsi="Times New Roman" w:cs="Times New Roman"/>
          <w:sz w:val="24"/>
          <w:szCs w:val="24"/>
        </w:rPr>
        <w:t xml:space="preserve">The biggest political decision that the British people made in the last decade was that of leaving the European Union. The decision caused </w:t>
      </w:r>
      <w:proofErr w:type="gramStart"/>
      <w:r w:rsidRPr="00044602">
        <w:rPr>
          <w:rFonts w:ascii="Times New Roman" w:hAnsi="Times New Roman" w:cs="Times New Roman"/>
          <w:sz w:val="24"/>
          <w:szCs w:val="24"/>
        </w:rPr>
        <w:t>a number of</w:t>
      </w:r>
      <w:proofErr w:type="gramEnd"/>
      <w:r w:rsidRPr="00044602">
        <w:rPr>
          <w:rFonts w:ascii="Times New Roman" w:hAnsi="Times New Roman" w:cs="Times New Roman"/>
          <w:sz w:val="24"/>
          <w:szCs w:val="24"/>
        </w:rPr>
        <w:t xml:space="preserve"> negative consequences that impacted the retail industry in a fashion that resulted to the problems retailers experienced. For instance, as a result of Brexit, imports into the UK from other EU countries became more expensive and took more time to be cleared into the country (</w:t>
      </w:r>
      <w:proofErr w:type="spellStart"/>
      <w:r w:rsidRPr="00044602">
        <w:rPr>
          <w:rFonts w:ascii="Times New Roman" w:hAnsi="Times New Roman" w:cs="Times New Roman"/>
          <w:sz w:val="24"/>
          <w:szCs w:val="24"/>
        </w:rPr>
        <w:t>Vandenbussche</w:t>
      </w:r>
      <w:proofErr w:type="spellEnd"/>
      <w:r w:rsidRPr="00044602">
        <w:rPr>
          <w:rFonts w:ascii="Times New Roman" w:hAnsi="Times New Roman" w:cs="Times New Roman"/>
          <w:sz w:val="24"/>
          <w:szCs w:val="24"/>
        </w:rPr>
        <w:t>, 2019). As a result, retailers had to spend more time and money to continue doing business with non-EU countries, which increased the cost of operation</w:t>
      </w:r>
      <w:r>
        <w:rPr>
          <w:rFonts w:ascii="Times New Roman" w:hAnsi="Times New Roman" w:cs="Times New Roman"/>
          <w:sz w:val="24"/>
          <w:szCs w:val="24"/>
        </w:rPr>
        <w:t xml:space="preserve"> and will affect TM Lewin profits.</w:t>
      </w:r>
    </w:p>
    <w:p w14:paraId="2F9343BF" w14:textId="77777777" w:rsidR="001D5FE3" w:rsidRPr="00044602" w:rsidRDefault="001D5FE3" w:rsidP="00CD7793">
      <w:pPr>
        <w:pStyle w:val="Heading2"/>
        <w:spacing w:line="360" w:lineRule="auto"/>
      </w:pPr>
      <w:bookmarkStart w:id="16" w:name="_Toc120305487"/>
      <w:r w:rsidRPr="00044602">
        <w:t>Economic Factors</w:t>
      </w:r>
      <w:bookmarkEnd w:id="16"/>
    </w:p>
    <w:p w14:paraId="3F9AB793" w14:textId="77777777" w:rsidR="001D5FE3" w:rsidRDefault="001D5FE3" w:rsidP="00CD7793">
      <w:pPr>
        <w:spacing w:line="360" w:lineRule="auto"/>
        <w:rPr>
          <w:rFonts w:ascii="Times New Roman" w:hAnsi="Times New Roman" w:cs="Times New Roman"/>
          <w:sz w:val="24"/>
          <w:szCs w:val="24"/>
        </w:rPr>
      </w:pPr>
      <w:r w:rsidRPr="00044602">
        <w:rPr>
          <w:rFonts w:ascii="Times New Roman" w:hAnsi="Times New Roman" w:cs="Times New Roman"/>
          <w:b/>
          <w:bCs/>
          <w:sz w:val="24"/>
          <w:szCs w:val="24"/>
        </w:rPr>
        <w:tab/>
      </w:r>
      <w:r w:rsidRPr="00044602">
        <w:rPr>
          <w:rFonts w:ascii="Times New Roman" w:hAnsi="Times New Roman" w:cs="Times New Roman"/>
          <w:sz w:val="24"/>
          <w:szCs w:val="24"/>
        </w:rPr>
        <w:t>The one economic factor that has contributed the most to the predicament that the retail industry has found itself in the past few years is inflation. At the end of the year 2021, the inflation rate in the UK was at 4.2% and rose to 9.4% in June this year (</w:t>
      </w:r>
      <w:proofErr w:type="spellStart"/>
      <w:r w:rsidRPr="00044602">
        <w:rPr>
          <w:rFonts w:ascii="Times New Roman" w:hAnsi="Times New Roman" w:cs="Times New Roman"/>
          <w:sz w:val="24"/>
          <w:szCs w:val="24"/>
        </w:rPr>
        <w:t>Caporale</w:t>
      </w:r>
      <w:proofErr w:type="spellEnd"/>
      <w:r w:rsidRPr="00044602">
        <w:rPr>
          <w:rFonts w:ascii="Times New Roman" w:hAnsi="Times New Roman" w:cs="Times New Roman"/>
          <w:sz w:val="24"/>
          <w:szCs w:val="24"/>
        </w:rPr>
        <w:t xml:space="preserve"> et al., 2022). Such a rise in inflation rate is unsustainable for the retail industry due to its heavy reliance on the spending power of the populace.</w:t>
      </w:r>
    </w:p>
    <w:p w14:paraId="2D815D4B" w14:textId="77777777" w:rsidR="001D5FE3" w:rsidRDefault="001D5FE3" w:rsidP="00CD7793">
      <w:pPr>
        <w:spacing w:line="360" w:lineRule="auto"/>
        <w:rPr>
          <w:rFonts w:ascii="Times New Roman" w:hAnsi="Times New Roman" w:cs="Times New Roman"/>
          <w:sz w:val="24"/>
          <w:szCs w:val="24"/>
        </w:rPr>
      </w:pPr>
    </w:p>
    <w:p w14:paraId="56E4C662" w14:textId="77777777" w:rsidR="001D5FE3" w:rsidRPr="00044602" w:rsidRDefault="001D5FE3" w:rsidP="00CD7793">
      <w:pPr>
        <w:spacing w:line="360" w:lineRule="auto"/>
        <w:rPr>
          <w:rFonts w:ascii="Times New Roman" w:hAnsi="Times New Roman" w:cs="Times New Roman"/>
          <w:sz w:val="24"/>
          <w:szCs w:val="24"/>
        </w:rPr>
      </w:pPr>
    </w:p>
    <w:p w14:paraId="219B8A06" w14:textId="77777777" w:rsidR="001D5FE3" w:rsidRPr="00044602" w:rsidRDefault="001D5FE3" w:rsidP="00CD7793">
      <w:pPr>
        <w:pStyle w:val="Heading2"/>
        <w:spacing w:line="360" w:lineRule="auto"/>
      </w:pPr>
      <w:bookmarkStart w:id="17" w:name="_Toc120305488"/>
      <w:r w:rsidRPr="00044602">
        <w:lastRenderedPageBreak/>
        <w:t>Social Factors</w:t>
      </w:r>
      <w:bookmarkEnd w:id="17"/>
    </w:p>
    <w:p w14:paraId="670ADBA6" w14:textId="77777777" w:rsidR="001D5FE3" w:rsidRPr="00044602" w:rsidRDefault="001D5FE3" w:rsidP="00CD7793">
      <w:pPr>
        <w:spacing w:line="360" w:lineRule="auto"/>
        <w:rPr>
          <w:rFonts w:ascii="Times New Roman" w:hAnsi="Times New Roman" w:cs="Times New Roman"/>
          <w:sz w:val="24"/>
          <w:szCs w:val="24"/>
        </w:rPr>
      </w:pPr>
      <w:r w:rsidRPr="00044602">
        <w:rPr>
          <w:rFonts w:ascii="Times New Roman" w:hAnsi="Times New Roman" w:cs="Times New Roman"/>
          <w:b/>
          <w:bCs/>
          <w:sz w:val="24"/>
          <w:szCs w:val="24"/>
        </w:rPr>
        <w:tab/>
      </w:r>
      <w:r w:rsidRPr="00044602">
        <w:rPr>
          <w:rFonts w:ascii="Times New Roman" w:hAnsi="Times New Roman" w:cs="Times New Roman"/>
          <w:sz w:val="24"/>
          <w:szCs w:val="24"/>
        </w:rPr>
        <w:t>T</w:t>
      </w:r>
      <w:r>
        <w:rPr>
          <w:rFonts w:ascii="Times New Roman" w:hAnsi="Times New Roman" w:cs="Times New Roman"/>
          <w:sz w:val="24"/>
          <w:szCs w:val="24"/>
        </w:rPr>
        <w:t xml:space="preserve">he majority of TM Lewin’s customers are between 25-35 years old, </w:t>
      </w:r>
      <w:proofErr w:type="gramStart"/>
      <w:r>
        <w:rPr>
          <w:rFonts w:ascii="Times New Roman" w:hAnsi="Times New Roman" w:cs="Times New Roman"/>
          <w:sz w:val="24"/>
          <w:szCs w:val="24"/>
        </w:rPr>
        <w:t>this factors</w:t>
      </w:r>
      <w:proofErr w:type="gramEnd"/>
      <w:r>
        <w:rPr>
          <w:rFonts w:ascii="Times New Roman" w:hAnsi="Times New Roman" w:cs="Times New Roman"/>
          <w:sz w:val="24"/>
          <w:szCs w:val="24"/>
        </w:rPr>
        <w:t xml:space="preserve"> has a significant role of declining the company profitability because t</w:t>
      </w:r>
      <w:r w:rsidRPr="00044602">
        <w:rPr>
          <w:rFonts w:ascii="Times New Roman" w:hAnsi="Times New Roman" w:cs="Times New Roman"/>
          <w:sz w:val="24"/>
          <w:szCs w:val="24"/>
        </w:rPr>
        <w:t xml:space="preserve">he young population of the United Kingdom has shifted its preference to online shopping where they have the products, they buy delivered to them by online retailers such as amazon. As a result, this has reduced sales for </w:t>
      </w:r>
      <w:r>
        <w:rPr>
          <w:rFonts w:ascii="Times New Roman" w:hAnsi="Times New Roman" w:cs="Times New Roman"/>
          <w:sz w:val="24"/>
          <w:szCs w:val="24"/>
        </w:rPr>
        <w:t>TM Lewin’s</w:t>
      </w:r>
      <w:r w:rsidRPr="00044602">
        <w:rPr>
          <w:rFonts w:ascii="Times New Roman" w:hAnsi="Times New Roman" w:cs="Times New Roman"/>
          <w:sz w:val="24"/>
          <w:szCs w:val="24"/>
        </w:rPr>
        <w:t xml:space="preserve"> who run physical stores</w:t>
      </w:r>
      <w:r>
        <w:rPr>
          <w:rFonts w:ascii="Times New Roman" w:hAnsi="Times New Roman" w:cs="Times New Roman"/>
          <w:sz w:val="24"/>
          <w:szCs w:val="24"/>
        </w:rPr>
        <w:t xml:space="preserve"> and did not adapt to the changes.</w:t>
      </w:r>
    </w:p>
    <w:p w14:paraId="2699567C" w14:textId="77777777" w:rsidR="001D5FE3" w:rsidRPr="00044602" w:rsidRDefault="001D5FE3" w:rsidP="00CD7793">
      <w:pPr>
        <w:pStyle w:val="Heading2"/>
        <w:spacing w:line="360" w:lineRule="auto"/>
      </w:pPr>
      <w:bookmarkStart w:id="18" w:name="_Toc120305489"/>
      <w:r w:rsidRPr="00044602">
        <w:t>Technological Factors</w:t>
      </w:r>
      <w:bookmarkEnd w:id="18"/>
    </w:p>
    <w:p w14:paraId="63978B17" w14:textId="77777777" w:rsidR="001D5FE3" w:rsidRPr="00044602" w:rsidRDefault="001D5FE3" w:rsidP="00CD7793">
      <w:pPr>
        <w:spacing w:line="360" w:lineRule="auto"/>
        <w:rPr>
          <w:rFonts w:ascii="Times New Roman" w:hAnsi="Times New Roman" w:cs="Times New Roman"/>
          <w:sz w:val="24"/>
          <w:szCs w:val="24"/>
        </w:rPr>
      </w:pPr>
      <w:r w:rsidRPr="00044602">
        <w:rPr>
          <w:rFonts w:ascii="Times New Roman" w:hAnsi="Times New Roman" w:cs="Times New Roman"/>
          <w:b/>
          <w:bCs/>
          <w:sz w:val="24"/>
          <w:szCs w:val="24"/>
        </w:rPr>
        <w:tab/>
      </w:r>
      <w:r w:rsidRPr="00044602">
        <w:rPr>
          <w:rFonts w:ascii="Times New Roman" w:hAnsi="Times New Roman" w:cs="Times New Roman"/>
          <w:sz w:val="24"/>
          <w:szCs w:val="24"/>
        </w:rPr>
        <w:t>The rise of ecommerce has had tremendous effects on the retail industry as multinational online retailers such as Amazon and Alibaba have driven most local retailers out of business (</w:t>
      </w:r>
      <w:proofErr w:type="spellStart"/>
      <w:r w:rsidRPr="00044602">
        <w:rPr>
          <w:rFonts w:ascii="Times New Roman" w:hAnsi="Times New Roman" w:cs="Times New Roman"/>
          <w:sz w:val="24"/>
          <w:szCs w:val="24"/>
        </w:rPr>
        <w:t>Paintal</w:t>
      </w:r>
      <w:proofErr w:type="spellEnd"/>
      <w:r w:rsidRPr="00044602">
        <w:rPr>
          <w:rFonts w:ascii="Times New Roman" w:hAnsi="Times New Roman" w:cs="Times New Roman"/>
          <w:sz w:val="24"/>
          <w:szCs w:val="24"/>
        </w:rPr>
        <w:t>, 2021). Such multinational retailers have the economies of scale that give them advantage over smaller retailers in the UK.</w:t>
      </w:r>
      <w:r>
        <w:rPr>
          <w:rFonts w:ascii="Times New Roman" w:hAnsi="Times New Roman" w:cs="Times New Roman"/>
          <w:sz w:val="24"/>
          <w:szCs w:val="24"/>
        </w:rPr>
        <w:t xml:space="preserve"> </w:t>
      </w:r>
    </w:p>
    <w:p w14:paraId="47BFEC76" w14:textId="77777777" w:rsidR="001D5FE3" w:rsidRPr="00044602" w:rsidRDefault="001D5FE3" w:rsidP="00CD7793">
      <w:pPr>
        <w:pStyle w:val="Heading2"/>
        <w:spacing w:line="360" w:lineRule="auto"/>
      </w:pPr>
      <w:bookmarkStart w:id="19" w:name="_Toc120305490"/>
      <w:r w:rsidRPr="00044602">
        <w:t>Legal Factors</w:t>
      </w:r>
      <w:bookmarkEnd w:id="19"/>
    </w:p>
    <w:p w14:paraId="28DF556B" w14:textId="77777777" w:rsidR="001D5FE3" w:rsidRPr="00044602" w:rsidRDefault="001D5FE3" w:rsidP="00CD7793">
      <w:pPr>
        <w:spacing w:line="360" w:lineRule="auto"/>
        <w:rPr>
          <w:rFonts w:ascii="Times New Roman" w:hAnsi="Times New Roman" w:cs="Times New Roman"/>
          <w:sz w:val="24"/>
          <w:szCs w:val="24"/>
        </w:rPr>
      </w:pPr>
      <w:r w:rsidRPr="00044602">
        <w:rPr>
          <w:rFonts w:ascii="Times New Roman" w:hAnsi="Times New Roman" w:cs="Times New Roman"/>
          <w:b/>
          <w:bCs/>
          <w:sz w:val="24"/>
          <w:szCs w:val="24"/>
        </w:rPr>
        <w:tab/>
      </w:r>
      <w:r w:rsidRPr="00044602">
        <w:rPr>
          <w:rFonts w:ascii="Times New Roman" w:hAnsi="Times New Roman" w:cs="Times New Roman"/>
          <w:sz w:val="24"/>
          <w:szCs w:val="24"/>
        </w:rPr>
        <w:t xml:space="preserve">The government has passed a series of laws that govern the retail industry. While the laws have advantages, they can also an increase in cost of operation for retailers. For example, the licenses that retailer need cost financial resources to get and renew. Moreover, employment laws stipulate minimum wage requirements which retailers </w:t>
      </w:r>
      <w:proofErr w:type="gramStart"/>
      <w:r w:rsidRPr="00044602">
        <w:rPr>
          <w:rFonts w:ascii="Times New Roman" w:hAnsi="Times New Roman" w:cs="Times New Roman"/>
          <w:sz w:val="24"/>
          <w:szCs w:val="24"/>
        </w:rPr>
        <w:t>have to</w:t>
      </w:r>
      <w:proofErr w:type="gramEnd"/>
      <w:r w:rsidRPr="00044602">
        <w:rPr>
          <w:rFonts w:ascii="Times New Roman" w:hAnsi="Times New Roman" w:cs="Times New Roman"/>
          <w:sz w:val="24"/>
          <w:szCs w:val="24"/>
        </w:rPr>
        <w:t xml:space="preserve"> observe. Such laws increase the cost operation hence contributing to the problem of financial constraints. </w:t>
      </w:r>
    </w:p>
    <w:p w14:paraId="1ADCA897" w14:textId="77777777" w:rsidR="001D5FE3" w:rsidRPr="00044602" w:rsidRDefault="001D5FE3" w:rsidP="00CD7793">
      <w:pPr>
        <w:pStyle w:val="Heading2"/>
        <w:spacing w:line="360" w:lineRule="auto"/>
      </w:pPr>
      <w:bookmarkStart w:id="20" w:name="_Toc120305491"/>
      <w:r w:rsidRPr="00044602">
        <w:t>Environmental Factors</w:t>
      </w:r>
      <w:bookmarkEnd w:id="20"/>
    </w:p>
    <w:p w14:paraId="1E3C5D9B" w14:textId="77777777" w:rsidR="001D5FE3" w:rsidRPr="00044602" w:rsidRDefault="001D5FE3" w:rsidP="00CD7793">
      <w:pPr>
        <w:spacing w:line="360" w:lineRule="auto"/>
        <w:rPr>
          <w:rFonts w:ascii="Times New Roman" w:hAnsi="Times New Roman" w:cs="Times New Roman"/>
          <w:sz w:val="24"/>
          <w:szCs w:val="24"/>
        </w:rPr>
      </w:pPr>
      <w:r w:rsidRPr="00044602">
        <w:rPr>
          <w:rFonts w:ascii="Times New Roman" w:hAnsi="Times New Roman" w:cs="Times New Roman"/>
          <w:b/>
          <w:bCs/>
          <w:sz w:val="24"/>
          <w:szCs w:val="24"/>
        </w:rPr>
        <w:tab/>
      </w:r>
      <w:r w:rsidRPr="00044602">
        <w:rPr>
          <w:rFonts w:ascii="Times New Roman" w:hAnsi="Times New Roman" w:cs="Times New Roman"/>
          <w:sz w:val="24"/>
          <w:szCs w:val="24"/>
        </w:rPr>
        <w:t xml:space="preserve">Carbon emission limits imposed on retailers by the government mean that the activities that retailers engage in are limited as they </w:t>
      </w:r>
      <w:proofErr w:type="gramStart"/>
      <w:r w:rsidRPr="00044602">
        <w:rPr>
          <w:rFonts w:ascii="Times New Roman" w:hAnsi="Times New Roman" w:cs="Times New Roman"/>
          <w:sz w:val="24"/>
          <w:szCs w:val="24"/>
        </w:rPr>
        <w:t>have to</w:t>
      </w:r>
      <w:proofErr w:type="gramEnd"/>
      <w:r w:rsidRPr="00044602">
        <w:rPr>
          <w:rFonts w:ascii="Times New Roman" w:hAnsi="Times New Roman" w:cs="Times New Roman"/>
          <w:sz w:val="24"/>
          <w:szCs w:val="24"/>
        </w:rPr>
        <w:t xml:space="preserve"> observe their carbon footprints. Environment regulations in the UK dictate that the total carbon emission from the country </w:t>
      </w:r>
      <w:proofErr w:type="gramStart"/>
      <w:r w:rsidRPr="00044602">
        <w:rPr>
          <w:rFonts w:ascii="Times New Roman" w:hAnsi="Times New Roman" w:cs="Times New Roman"/>
          <w:sz w:val="24"/>
          <w:szCs w:val="24"/>
        </w:rPr>
        <w:t>has to</w:t>
      </w:r>
      <w:proofErr w:type="gramEnd"/>
      <w:r w:rsidRPr="00044602">
        <w:rPr>
          <w:rFonts w:ascii="Times New Roman" w:hAnsi="Times New Roman" w:cs="Times New Roman"/>
          <w:sz w:val="24"/>
          <w:szCs w:val="24"/>
        </w:rPr>
        <w:t xml:space="preserve"> be below 508.8 MtCO2e each year (López et al., 2022)</w:t>
      </w:r>
      <w:r w:rsidRPr="00044602">
        <w:rPr>
          <w:rFonts w:ascii="Times New Roman" w:hAnsi="Times New Roman" w:cs="Times New Roman"/>
          <w:b/>
          <w:bCs/>
          <w:sz w:val="24"/>
          <w:szCs w:val="24"/>
        </w:rPr>
        <w:t xml:space="preserve">. </w:t>
      </w:r>
      <w:r w:rsidRPr="00044602">
        <w:rPr>
          <w:rFonts w:ascii="Times New Roman" w:hAnsi="Times New Roman" w:cs="Times New Roman"/>
          <w:sz w:val="24"/>
          <w:szCs w:val="24"/>
        </w:rPr>
        <w:t>For retail industries to achieve this, they have been forced to reduce activities that would contribute to their profitability.</w:t>
      </w:r>
    </w:p>
    <w:p w14:paraId="6C98C320" w14:textId="77777777" w:rsidR="001D5FE3" w:rsidRDefault="001D5FE3" w:rsidP="00CD7793">
      <w:pPr>
        <w:spacing w:line="360" w:lineRule="auto"/>
        <w:ind w:firstLine="720"/>
        <w:rPr>
          <w:rFonts w:ascii="Times New Roman" w:hAnsi="Times New Roman" w:cs="Times New Roman"/>
          <w:sz w:val="24"/>
          <w:szCs w:val="24"/>
        </w:rPr>
      </w:pPr>
    </w:p>
    <w:p w14:paraId="1E7AD8A6" w14:textId="0662CB55" w:rsidR="00FD2BBB" w:rsidRPr="00044602" w:rsidRDefault="00422271" w:rsidP="00CD7793">
      <w:pPr>
        <w:pStyle w:val="Heading1"/>
        <w:spacing w:line="360" w:lineRule="auto"/>
      </w:pPr>
      <w:bookmarkStart w:id="21" w:name="_Toc120305492"/>
      <w:r w:rsidRPr="00422271">
        <w:rPr>
          <w:lang w:val="en-GB"/>
        </w:rPr>
        <w:t>Plan for implementing solution, Monitoring and Review</w:t>
      </w:r>
      <w:bookmarkEnd w:id="21"/>
    </w:p>
    <w:p w14:paraId="1C636377" w14:textId="1BAB9519" w:rsidR="00FD2BBB" w:rsidRPr="00044602" w:rsidRDefault="00A6531E" w:rsidP="00CD7793">
      <w:pPr>
        <w:pStyle w:val="Heading2"/>
        <w:spacing w:line="360" w:lineRule="auto"/>
      </w:pPr>
      <w:bookmarkStart w:id="22" w:name="_Toc120305493"/>
      <w:r>
        <w:t xml:space="preserve">Chosen solution - </w:t>
      </w:r>
      <w:r w:rsidR="00FD2BBB" w:rsidRPr="00044602">
        <w:t>Ecommerce</w:t>
      </w:r>
      <w:bookmarkEnd w:id="22"/>
      <w:r w:rsidR="00FD2BBB" w:rsidRPr="00044602">
        <w:t xml:space="preserve"> </w:t>
      </w:r>
    </w:p>
    <w:p w14:paraId="148863D2" w14:textId="4F6A2829" w:rsidR="00A6531E" w:rsidRDefault="00DA5A5B" w:rsidP="00CD7793">
      <w:pPr>
        <w:spacing w:line="360" w:lineRule="auto"/>
        <w:ind w:firstLine="720"/>
        <w:rPr>
          <w:rFonts w:ascii="Times New Roman" w:hAnsi="Times New Roman" w:cs="Times New Roman"/>
          <w:sz w:val="24"/>
          <w:szCs w:val="24"/>
        </w:rPr>
      </w:pPr>
      <w:r w:rsidRPr="00044602">
        <w:rPr>
          <w:rFonts w:ascii="Times New Roman" w:hAnsi="Times New Roman" w:cs="Times New Roman"/>
          <w:sz w:val="24"/>
          <w:szCs w:val="24"/>
        </w:rPr>
        <w:t xml:space="preserve">Ecommerce emerges as the best of the two alternative solutions for </w:t>
      </w:r>
      <w:proofErr w:type="gramStart"/>
      <w:r w:rsidRPr="00044602">
        <w:rPr>
          <w:rFonts w:ascii="Times New Roman" w:hAnsi="Times New Roman" w:cs="Times New Roman"/>
          <w:sz w:val="24"/>
          <w:szCs w:val="24"/>
        </w:rPr>
        <w:t>a number of</w:t>
      </w:r>
      <w:proofErr w:type="gramEnd"/>
      <w:r w:rsidRPr="00044602">
        <w:rPr>
          <w:rFonts w:ascii="Times New Roman" w:hAnsi="Times New Roman" w:cs="Times New Roman"/>
          <w:sz w:val="24"/>
          <w:szCs w:val="24"/>
        </w:rPr>
        <w:t xml:space="preserve"> reasons. Firstly, the solution is easier to implement as opposed to that of green retailing, which would </w:t>
      </w:r>
      <w:r w:rsidRPr="00044602">
        <w:rPr>
          <w:rFonts w:ascii="Times New Roman" w:hAnsi="Times New Roman" w:cs="Times New Roman"/>
          <w:sz w:val="24"/>
          <w:szCs w:val="24"/>
        </w:rPr>
        <w:lastRenderedPageBreak/>
        <w:t>require rearranging the operations from the previous format to a green retailing arrangement. Secondly, ecommerce is a better solution as it promises immediate remedy to the problem of financial difficulties that current affect TM Lewin. The returns that the company will get from investing in this solution will be realized quicker than those of green retailing because the ecommerce website will instantly avail all the products to potential customers</w:t>
      </w:r>
      <w:r w:rsidR="00193575" w:rsidRPr="00044602">
        <w:rPr>
          <w:rFonts w:ascii="Times New Roman" w:hAnsi="Times New Roman" w:cs="Times New Roman"/>
          <w:sz w:val="24"/>
          <w:szCs w:val="24"/>
        </w:rPr>
        <w:t xml:space="preserve">. </w:t>
      </w:r>
    </w:p>
    <w:p w14:paraId="36938190" w14:textId="41AC7744" w:rsidR="00A6531E" w:rsidRPr="00A6531E" w:rsidRDefault="00A6531E" w:rsidP="00CD7793">
      <w:pPr>
        <w:pStyle w:val="Heading2"/>
        <w:spacing w:line="360" w:lineRule="auto"/>
      </w:pPr>
      <w:bookmarkStart w:id="23" w:name="_Toc120305494"/>
      <w:r w:rsidRPr="00A6531E">
        <w:t>Implementation Plan</w:t>
      </w:r>
      <w:bookmarkEnd w:id="23"/>
    </w:p>
    <w:p w14:paraId="2B0AFB5D" w14:textId="5F59F6AD" w:rsidR="00422271" w:rsidRDefault="00193575" w:rsidP="00CD7793">
      <w:pPr>
        <w:spacing w:line="360" w:lineRule="auto"/>
        <w:rPr>
          <w:rFonts w:ascii="Times New Roman" w:hAnsi="Times New Roman" w:cs="Times New Roman"/>
          <w:sz w:val="24"/>
          <w:szCs w:val="24"/>
        </w:rPr>
      </w:pPr>
      <w:r w:rsidRPr="00044602">
        <w:rPr>
          <w:rFonts w:ascii="Times New Roman" w:hAnsi="Times New Roman" w:cs="Times New Roman"/>
          <w:b/>
          <w:bCs/>
          <w:sz w:val="24"/>
          <w:szCs w:val="24"/>
        </w:rPr>
        <w:tab/>
      </w:r>
      <w:r w:rsidR="006F23FC" w:rsidRPr="00044602">
        <w:rPr>
          <w:rFonts w:ascii="Times New Roman" w:hAnsi="Times New Roman" w:cs="Times New Roman"/>
          <w:sz w:val="24"/>
          <w:szCs w:val="24"/>
        </w:rPr>
        <w:t xml:space="preserve">The first step that the </w:t>
      </w:r>
      <w:r w:rsidR="002651BA">
        <w:rPr>
          <w:rFonts w:ascii="Times New Roman" w:hAnsi="Times New Roman" w:cs="Times New Roman"/>
          <w:sz w:val="24"/>
          <w:szCs w:val="24"/>
        </w:rPr>
        <w:t>TM Lewin</w:t>
      </w:r>
      <w:r w:rsidR="006F23FC" w:rsidRPr="00044602">
        <w:rPr>
          <w:rFonts w:ascii="Times New Roman" w:hAnsi="Times New Roman" w:cs="Times New Roman"/>
          <w:sz w:val="24"/>
          <w:szCs w:val="24"/>
        </w:rPr>
        <w:t xml:space="preserve"> should take to implement the solution of having an ecommerce solution is the identification of a strong ecommerce partner. Such partners provide the facilities to have a website that is easy to manage and user-friendly. The second step in this plan should be employ individuals who would attend to the ecommerce web content. Such individuals would respond to orders and ensure that images and descriptions are always up to date. Thirdly, the company should take action to enhance performance metrics of the website by increasing traffic received by the website. Finally, the company should invest funds in advertising the website on all social media platforms. </w:t>
      </w:r>
    </w:p>
    <w:p w14:paraId="195932AA" w14:textId="3AADB112" w:rsidR="00422271" w:rsidRPr="00422271" w:rsidRDefault="00422271" w:rsidP="00CD7793">
      <w:pPr>
        <w:pStyle w:val="Heading2"/>
        <w:spacing w:line="360" w:lineRule="auto"/>
      </w:pPr>
      <w:bookmarkStart w:id="24" w:name="_Toc120305495"/>
      <w:r w:rsidRPr="00422271">
        <w:t>Monitoring Plan</w:t>
      </w:r>
      <w:bookmarkEnd w:id="24"/>
    </w:p>
    <w:p w14:paraId="3E69EE13" w14:textId="6052F304" w:rsidR="00422271" w:rsidRDefault="00422271" w:rsidP="00CD779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TM Lewin can monitor the performance of the solution by </w:t>
      </w:r>
      <w:r w:rsidR="006F23FC" w:rsidRPr="00044602">
        <w:rPr>
          <w:rFonts w:ascii="Times New Roman" w:hAnsi="Times New Roman" w:cs="Times New Roman"/>
          <w:sz w:val="24"/>
          <w:szCs w:val="24"/>
        </w:rPr>
        <w:t xml:space="preserve">monitoring the sales acquired from the ecommerce website. </w:t>
      </w:r>
      <w:r>
        <w:rPr>
          <w:rFonts w:ascii="Times New Roman" w:hAnsi="Times New Roman" w:cs="Times New Roman"/>
          <w:sz w:val="24"/>
          <w:szCs w:val="24"/>
        </w:rPr>
        <w:t xml:space="preserve">This can be done by comparing the financial returns that the retailer accrues from sales made on the website with those made before the implementation of the solution. </w:t>
      </w:r>
      <w:r w:rsidR="006F23FC" w:rsidRPr="00044602">
        <w:rPr>
          <w:rFonts w:ascii="Times New Roman" w:hAnsi="Times New Roman" w:cs="Times New Roman"/>
          <w:sz w:val="24"/>
          <w:szCs w:val="24"/>
        </w:rPr>
        <w:t>The company can further determine the viability of the solution by comparing the cost of setting up the ecommerce services and the profits realized as a result.</w:t>
      </w:r>
      <w:r>
        <w:rPr>
          <w:rFonts w:ascii="Times New Roman" w:hAnsi="Times New Roman" w:cs="Times New Roman"/>
          <w:sz w:val="24"/>
          <w:szCs w:val="24"/>
        </w:rPr>
        <w:t xml:space="preserve"> This monitoring plan can also be used as a success criterion where the company can know if the solution has been a success by checking whether the solution has generated income that is enough to sustain the company.</w:t>
      </w:r>
    </w:p>
    <w:p w14:paraId="6941B844" w14:textId="1947046A" w:rsidR="00564ACD" w:rsidRDefault="00564ACD" w:rsidP="00CD7793">
      <w:pPr>
        <w:spacing w:line="360" w:lineRule="auto"/>
        <w:ind w:firstLine="720"/>
        <w:rPr>
          <w:rFonts w:ascii="Times New Roman" w:hAnsi="Times New Roman" w:cs="Times New Roman"/>
          <w:sz w:val="24"/>
          <w:szCs w:val="24"/>
        </w:rPr>
      </w:pPr>
    </w:p>
    <w:p w14:paraId="548105B6" w14:textId="74C50196" w:rsidR="00564ACD" w:rsidRDefault="00564ACD" w:rsidP="00CD7793">
      <w:pPr>
        <w:spacing w:line="360" w:lineRule="auto"/>
        <w:ind w:firstLine="720"/>
        <w:rPr>
          <w:rFonts w:ascii="Times New Roman" w:hAnsi="Times New Roman" w:cs="Times New Roman"/>
          <w:sz w:val="24"/>
          <w:szCs w:val="24"/>
        </w:rPr>
      </w:pPr>
    </w:p>
    <w:p w14:paraId="44DADBF7" w14:textId="1B3571F8" w:rsidR="00564ACD" w:rsidRDefault="00564ACD" w:rsidP="00CD7793">
      <w:pPr>
        <w:spacing w:line="360" w:lineRule="auto"/>
        <w:ind w:firstLine="720"/>
        <w:rPr>
          <w:rFonts w:ascii="Times New Roman" w:hAnsi="Times New Roman" w:cs="Times New Roman"/>
          <w:sz w:val="24"/>
          <w:szCs w:val="24"/>
        </w:rPr>
      </w:pPr>
    </w:p>
    <w:p w14:paraId="6C61E566" w14:textId="02AA5DA3" w:rsidR="00564ACD" w:rsidRDefault="00564ACD" w:rsidP="00CD7793">
      <w:pPr>
        <w:spacing w:line="360" w:lineRule="auto"/>
        <w:ind w:firstLine="720"/>
        <w:rPr>
          <w:rFonts w:ascii="Times New Roman" w:hAnsi="Times New Roman" w:cs="Times New Roman"/>
          <w:sz w:val="24"/>
          <w:szCs w:val="24"/>
        </w:rPr>
      </w:pPr>
    </w:p>
    <w:p w14:paraId="5CD6F920" w14:textId="3E202256" w:rsidR="00564ACD" w:rsidRDefault="00564ACD" w:rsidP="00CD7793">
      <w:pPr>
        <w:spacing w:line="360" w:lineRule="auto"/>
        <w:ind w:firstLine="720"/>
        <w:rPr>
          <w:rFonts w:ascii="Times New Roman" w:hAnsi="Times New Roman" w:cs="Times New Roman"/>
          <w:sz w:val="24"/>
          <w:szCs w:val="24"/>
        </w:rPr>
      </w:pPr>
    </w:p>
    <w:p w14:paraId="71D20253" w14:textId="759FF826" w:rsidR="00564ACD" w:rsidRDefault="00564ACD" w:rsidP="00CD7793">
      <w:pPr>
        <w:spacing w:line="360" w:lineRule="auto"/>
        <w:ind w:firstLine="720"/>
        <w:rPr>
          <w:rFonts w:ascii="Times New Roman" w:hAnsi="Times New Roman" w:cs="Times New Roman"/>
          <w:sz w:val="24"/>
          <w:szCs w:val="24"/>
        </w:rPr>
      </w:pPr>
    </w:p>
    <w:p w14:paraId="14FFB4A8" w14:textId="77777777" w:rsidR="006237E2" w:rsidRDefault="006237E2" w:rsidP="00CD7793">
      <w:pPr>
        <w:spacing w:line="360" w:lineRule="auto"/>
        <w:ind w:firstLine="720"/>
        <w:rPr>
          <w:rFonts w:ascii="Times New Roman" w:hAnsi="Times New Roman" w:cs="Times New Roman"/>
          <w:sz w:val="24"/>
          <w:szCs w:val="24"/>
        </w:rPr>
      </w:pPr>
    </w:p>
    <w:p w14:paraId="5F4A4915" w14:textId="77777777" w:rsidR="00422271" w:rsidRDefault="00422271" w:rsidP="00CD7793">
      <w:pPr>
        <w:pStyle w:val="Heading1"/>
        <w:spacing w:line="360" w:lineRule="auto"/>
      </w:pPr>
      <w:bookmarkStart w:id="25" w:name="_Toc120305496"/>
      <w:r w:rsidRPr="00422271">
        <w:t>Conclusion</w:t>
      </w:r>
      <w:bookmarkEnd w:id="25"/>
    </w:p>
    <w:p w14:paraId="1E5D8E35" w14:textId="0DCFA6EA" w:rsidR="00EA4FA9" w:rsidRDefault="00EA4FA9" w:rsidP="00CD7793">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main problem at TM Lewin is that of financial unsustainability</w:t>
      </w:r>
      <w:r w:rsidR="000C5F1B">
        <w:rPr>
          <w:rFonts w:ascii="Times New Roman" w:hAnsi="Times New Roman" w:cs="Times New Roman"/>
          <w:sz w:val="24"/>
          <w:szCs w:val="24"/>
        </w:rPr>
        <w:t xml:space="preserve"> and declining profitability</w:t>
      </w:r>
      <w:r>
        <w:rPr>
          <w:rFonts w:ascii="Times New Roman" w:hAnsi="Times New Roman" w:cs="Times New Roman"/>
          <w:sz w:val="24"/>
          <w:szCs w:val="24"/>
        </w:rPr>
        <w:t>. The report has shown that the problem is a result of multiple causes that conspired to stifle the retailer from revenues. The main causes have been shown to be poor economy, inflation, Brexit, and the pandemic. Regarding the possible solutions, the report has evaluated the solution of ecommerce and that of green retailing. Having listed the positives and negatives of each solution using the PMI diagrams, the report recommends that TM Lewin implements the solution of ecommerce as it will present the most solutions that meet the problem of financial unsuitability that face the retailer. Finally, the report has recommended that the organization can monitor the solution by tracking the income realized from the sales on the website. This monitoring plan can also serve as the success criterion.</w:t>
      </w:r>
    </w:p>
    <w:p w14:paraId="6086C45C" w14:textId="77777777" w:rsidR="00EA4FA9" w:rsidRDefault="00EA4FA9">
      <w:pPr>
        <w:rPr>
          <w:rFonts w:ascii="Times New Roman" w:hAnsi="Times New Roman" w:cs="Times New Roman"/>
          <w:sz w:val="24"/>
          <w:szCs w:val="24"/>
        </w:rPr>
      </w:pPr>
      <w:r>
        <w:rPr>
          <w:rFonts w:ascii="Times New Roman" w:hAnsi="Times New Roman" w:cs="Times New Roman"/>
          <w:sz w:val="24"/>
          <w:szCs w:val="24"/>
        </w:rPr>
        <w:br w:type="page"/>
      </w:r>
    </w:p>
    <w:p w14:paraId="31DE7279" w14:textId="2C068FA5" w:rsidR="007B68A4" w:rsidRDefault="00EA4FA9" w:rsidP="00D91E9F">
      <w:pPr>
        <w:pStyle w:val="Heading1"/>
      </w:pPr>
      <w:bookmarkStart w:id="26" w:name="_Toc120305497"/>
      <w:r w:rsidRPr="00902E19">
        <w:lastRenderedPageBreak/>
        <w:t>References</w:t>
      </w:r>
      <w:bookmarkEnd w:id="26"/>
      <w:r>
        <w:t xml:space="preserve"> </w:t>
      </w:r>
    </w:p>
    <w:p w14:paraId="5B29E7EB" w14:textId="77777777" w:rsidR="00902E19" w:rsidRDefault="00902E19" w:rsidP="00902E19">
      <w:pPr>
        <w:spacing w:line="360" w:lineRule="auto"/>
        <w:ind w:left="720" w:hanging="720"/>
        <w:rPr>
          <w:rFonts w:ascii="Times New Roman" w:hAnsi="Times New Roman" w:cs="Times New Roman"/>
          <w:sz w:val="24"/>
          <w:szCs w:val="24"/>
        </w:rPr>
      </w:pPr>
      <w:r w:rsidRPr="00872511">
        <w:rPr>
          <w:rFonts w:ascii="Times New Roman" w:hAnsi="Times New Roman" w:cs="Times New Roman"/>
          <w:sz w:val="24"/>
          <w:szCs w:val="24"/>
        </w:rPr>
        <w:t xml:space="preserve">Adhikari, A., Biswas, I. and </w:t>
      </w:r>
      <w:proofErr w:type="spellStart"/>
      <w:r w:rsidRPr="00872511">
        <w:rPr>
          <w:rFonts w:ascii="Times New Roman" w:hAnsi="Times New Roman" w:cs="Times New Roman"/>
          <w:sz w:val="24"/>
          <w:szCs w:val="24"/>
        </w:rPr>
        <w:t>Avittathur</w:t>
      </w:r>
      <w:proofErr w:type="spellEnd"/>
      <w:r w:rsidRPr="00872511">
        <w:rPr>
          <w:rFonts w:ascii="Times New Roman" w:hAnsi="Times New Roman" w:cs="Times New Roman"/>
          <w:sz w:val="24"/>
          <w:szCs w:val="24"/>
        </w:rPr>
        <w:t>, B., 2019. Green retailing: A new paradigm in supply chain management. In </w:t>
      </w:r>
      <w:r w:rsidRPr="00872511">
        <w:rPr>
          <w:rFonts w:ascii="Times New Roman" w:hAnsi="Times New Roman" w:cs="Times New Roman"/>
          <w:i/>
          <w:iCs/>
          <w:sz w:val="24"/>
          <w:szCs w:val="24"/>
        </w:rPr>
        <w:t>Green business: Concepts, methodologies, tools, and applications</w:t>
      </w:r>
      <w:r w:rsidRPr="00872511">
        <w:rPr>
          <w:rFonts w:ascii="Times New Roman" w:hAnsi="Times New Roman" w:cs="Times New Roman"/>
          <w:sz w:val="24"/>
          <w:szCs w:val="24"/>
        </w:rPr>
        <w:t> (pp. 1489-1508). IGI Global.</w:t>
      </w:r>
    </w:p>
    <w:p w14:paraId="71B3135C" w14:textId="77777777" w:rsidR="00902E19" w:rsidRDefault="00902E19" w:rsidP="00902E19">
      <w:pPr>
        <w:spacing w:line="360" w:lineRule="auto"/>
        <w:ind w:left="720" w:hanging="720"/>
        <w:rPr>
          <w:rFonts w:ascii="Times New Roman" w:hAnsi="Times New Roman" w:cs="Times New Roman"/>
          <w:sz w:val="24"/>
          <w:szCs w:val="24"/>
        </w:rPr>
      </w:pPr>
      <w:r w:rsidRPr="00872511">
        <w:rPr>
          <w:rFonts w:ascii="Times New Roman" w:hAnsi="Times New Roman" w:cs="Times New Roman"/>
          <w:sz w:val="24"/>
          <w:szCs w:val="24"/>
        </w:rPr>
        <w:t>Burns, H. (2020) </w:t>
      </w:r>
      <w:r w:rsidRPr="00872511">
        <w:rPr>
          <w:rFonts w:ascii="Times New Roman" w:hAnsi="Times New Roman" w:cs="Times New Roman"/>
          <w:i/>
          <w:iCs/>
          <w:sz w:val="24"/>
          <w:szCs w:val="24"/>
        </w:rPr>
        <w:t>600 jobs go as TM Lewin closes all its shops while caterer cuts thousands</w:t>
      </w:r>
      <w:r w:rsidRPr="00872511">
        <w:rPr>
          <w:rFonts w:ascii="Times New Roman" w:hAnsi="Times New Roman" w:cs="Times New Roman"/>
          <w:sz w:val="24"/>
          <w:szCs w:val="24"/>
        </w:rPr>
        <w:t>, </w:t>
      </w:r>
      <w:r w:rsidRPr="00872511">
        <w:rPr>
          <w:rFonts w:ascii="Times New Roman" w:hAnsi="Times New Roman" w:cs="Times New Roman"/>
          <w:i/>
          <w:iCs/>
          <w:sz w:val="24"/>
          <w:szCs w:val="24"/>
        </w:rPr>
        <w:t>Retailgazette.co.uk</w:t>
      </w:r>
      <w:r w:rsidRPr="00872511">
        <w:rPr>
          <w:rFonts w:ascii="Times New Roman" w:hAnsi="Times New Roman" w:cs="Times New Roman"/>
          <w:sz w:val="24"/>
          <w:szCs w:val="24"/>
        </w:rPr>
        <w:t>. Available at: https://www.retailgazette.co.uk/blog/2020/06/600-jobs-lost-as-tm-lewin-permanently-shuts-all-66-stores/ (Accessed: November 25, 2022).</w:t>
      </w:r>
    </w:p>
    <w:p w14:paraId="7DFAAD53" w14:textId="77777777" w:rsidR="00902E19" w:rsidRDefault="00902E19" w:rsidP="00902E19">
      <w:pPr>
        <w:spacing w:line="360" w:lineRule="auto"/>
        <w:ind w:left="720" w:hanging="720"/>
        <w:rPr>
          <w:rFonts w:ascii="Times New Roman" w:hAnsi="Times New Roman" w:cs="Times New Roman"/>
          <w:sz w:val="24"/>
          <w:szCs w:val="24"/>
        </w:rPr>
      </w:pPr>
      <w:r w:rsidRPr="00872511">
        <w:rPr>
          <w:rFonts w:ascii="Times New Roman" w:hAnsi="Times New Roman" w:cs="Times New Roman"/>
          <w:sz w:val="24"/>
          <w:szCs w:val="24"/>
        </w:rPr>
        <w:t>Butler, S. (2022, March 17). TM Lewin calls in administrators for second time in two years. </w:t>
      </w:r>
      <w:r w:rsidRPr="00872511">
        <w:rPr>
          <w:rFonts w:ascii="Times New Roman" w:hAnsi="Times New Roman" w:cs="Times New Roman"/>
          <w:i/>
          <w:iCs/>
          <w:sz w:val="24"/>
          <w:szCs w:val="24"/>
        </w:rPr>
        <w:t>The Guardian</w:t>
      </w:r>
      <w:r w:rsidRPr="00872511">
        <w:rPr>
          <w:rFonts w:ascii="Times New Roman" w:hAnsi="Times New Roman" w:cs="Times New Roman"/>
          <w:sz w:val="24"/>
          <w:szCs w:val="24"/>
        </w:rPr>
        <w:t xml:space="preserve">. </w:t>
      </w:r>
      <w:hyperlink r:id="rId6" w:history="1">
        <w:r w:rsidRPr="00872511">
          <w:rPr>
            <w:rStyle w:val="Hyperlink"/>
            <w:rFonts w:ascii="Times New Roman" w:hAnsi="Times New Roman" w:cs="Times New Roman"/>
            <w:sz w:val="24"/>
            <w:szCs w:val="24"/>
          </w:rPr>
          <w:t>https://www.theguardian.com/business/2022/mar/17/tm-lewin-calls-in-administrators-for-second-time-in-two-years</w:t>
        </w:r>
      </w:hyperlink>
    </w:p>
    <w:p w14:paraId="14D84191" w14:textId="77777777" w:rsidR="00902E19" w:rsidRDefault="00902E19" w:rsidP="00902E19">
      <w:pPr>
        <w:spacing w:line="360" w:lineRule="auto"/>
        <w:ind w:left="720" w:hanging="720"/>
        <w:rPr>
          <w:rFonts w:ascii="Times New Roman" w:hAnsi="Times New Roman" w:cs="Times New Roman"/>
          <w:sz w:val="24"/>
          <w:szCs w:val="24"/>
        </w:rPr>
      </w:pPr>
      <w:proofErr w:type="spellStart"/>
      <w:r w:rsidRPr="00EA4FA9">
        <w:rPr>
          <w:rFonts w:ascii="Times New Roman" w:hAnsi="Times New Roman" w:cs="Times New Roman"/>
          <w:sz w:val="24"/>
          <w:szCs w:val="24"/>
        </w:rPr>
        <w:t>Dery</w:t>
      </w:r>
      <w:proofErr w:type="spellEnd"/>
      <w:r w:rsidRPr="00EA4FA9">
        <w:rPr>
          <w:rFonts w:ascii="Times New Roman" w:hAnsi="Times New Roman" w:cs="Times New Roman"/>
          <w:sz w:val="24"/>
          <w:szCs w:val="24"/>
        </w:rPr>
        <w:t xml:space="preserve">, D., </w:t>
      </w:r>
      <w:r>
        <w:rPr>
          <w:rFonts w:ascii="Times New Roman" w:hAnsi="Times New Roman" w:cs="Times New Roman"/>
          <w:sz w:val="24"/>
          <w:szCs w:val="24"/>
        </w:rPr>
        <w:t>2018</w:t>
      </w:r>
      <w:r w:rsidRPr="00EA4FA9">
        <w:rPr>
          <w:rFonts w:ascii="Times New Roman" w:hAnsi="Times New Roman" w:cs="Times New Roman"/>
          <w:sz w:val="24"/>
          <w:szCs w:val="24"/>
        </w:rPr>
        <w:t>. Decision-making, problem-solving and organizational learning. </w:t>
      </w:r>
      <w:r w:rsidRPr="00EA4FA9">
        <w:rPr>
          <w:rFonts w:ascii="Times New Roman" w:hAnsi="Times New Roman" w:cs="Times New Roman"/>
          <w:i/>
          <w:iCs/>
          <w:sz w:val="24"/>
          <w:szCs w:val="24"/>
        </w:rPr>
        <w:t>Omega</w:t>
      </w:r>
      <w:r w:rsidRPr="00EA4FA9">
        <w:rPr>
          <w:rFonts w:ascii="Times New Roman" w:hAnsi="Times New Roman" w:cs="Times New Roman"/>
          <w:sz w:val="24"/>
          <w:szCs w:val="24"/>
        </w:rPr>
        <w:t>, </w:t>
      </w:r>
      <w:r w:rsidRPr="00EA4FA9">
        <w:rPr>
          <w:rFonts w:ascii="Times New Roman" w:hAnsi="Times New Roman" w:cs="Times New Roman"/>
          <w:i/>
          <w:iCs/>
          <w:sz w:val="24"/>
          <w:szCs w:val="24"/>
        </w:rPr>
        <w:t>11</w:t>
      </w:r>
      <w:r w:rsidRPr="00EA4FA9">
        <w:rPr>
          <w:rFonts w:ascii="Times New Roman" w:hAnsi="Times New Roman" w:cs="Times New Roman"/>
          <w:sz w:val="24"/>
          <w:szCs w:val="24"/>
        </w:rPr>
        <w:t>(4), pp.321-328.</w:t>
      </w:r>
    </w:p>
    <w:p w14:paraId="47580741" w14:textId="77777777" w:rsidR="00902E19" w:rsidRPr="00872511" w:rsidRDefault="00902E19" w:rsidP="00902E19">
      <w:pPr>
        <w:spacing w:line="360" w:lineRule="auto"/>
        <w:ind w:left="720" w:hanging="720"/>
        <w:rPr>
          <w:rFonts w:ascii="Times New Roman" w:hAnsi="Times New Roman" w:cs="Times New Roman"/>
          <w:sz w:val="24"/>
          <w:szCs w:val="24"/>
        </w:rPr>
      </w:pPr>
      <w:r w:rsidRPr="00872511">
        <w:rPr>
          <w:rFonts w:ascii="Times New Roman" w:hAnsi="Times New Roman" w:cs="Times New Roman"/>
          <w:sz w:val="24"/>
          <w:szCs w:val="24"/>
        </w:rPr>
        <w:t>Hughes, H. (2022) </w:t>
      </w:r>
      <w:r w:rsidRPr="00872511">
        <w:rPr>
          <w:rFonts w:ascii="Times New Roman" w:hAnsi="Times New Roman" w:cs="Times New Roman"/>
          <w:i/>
          <w:iCs/>
          <w:sz w:val="24"/>
          <w:szCs w:val="24"/>
        </w:rPr>
        <w:t>TM Lewin MD on website relaunch and post-pandemic formalwear</w:t>
      </w:r>
      <w:r w:rsidRPr="00872511">
        <w:rPr>
          <w:rFonts w:ascii="Times New Roman" w:hAnsi="Times New Roman" w:cs="Times New Roman"/>
          <w:sz w:val="24"/>
          <w:szCs w:val="24"/>
        </w:rPr>
        <w:t>, </w:t>
      </w:r>
      <w:proofErr w:type="spellStart"/>
      <w:r w:rsidRPr="00872511">
        <w:rPr>
          <w:rFonts w:ascii="Times New Roman" w:hAnsi="Times New Roman" w:cs="Times New Roman"/>
          <w:i/>
          <w:iCs/>
          <w:sz w:val="24"/>
          <w:szCs w:val="24"/>
        </w:rPr>
        <w:t>FashionUnited</w:t>
      </w:r>
      <w:proofErr w:type="spellEnd"/>
      <w:r w:rsidRPr="00872511">
        <w:rPr>
          <w:rFonts w:ascii="Times New Roman" w:hAnsi="Times New Roman" w:cs="Times New Roman"/>
          <w:sz w:val="24"/>
          <w:szCs w:val="24"/>
        </w:rPr>
        <w:t>. Available at: https://fashionunited.uk/news/business/tm-lewin-md-on-website-relaunch-and-post-pandemic-formalwear/2022062963843 (Accessed: November 25, 2022).</w:t>
      </w:r>
    </w:p>
    <w:p w14:paraId="171B2F91" w14:textId="77777777" w:rsidR="00902E19" w:rsidRDefault="00902E19" w:rsidP="00902E19">
      <w:pPr>
        <w:spacing w:line="360" w:lineRule="auto"/>
        <w:ind w:left="720" w:hanging="720"/>
        <w:rPr>
          <w:rFonts w:ascii="Times New Roman" w:hAnsi="Times New Roman" w:cs="Times New Roman"/>
          <w:sz w:val="24"/>
          <w:szCs w:val="24"/>
        </w:rPr>
      </w:pPr>
      <w:proofErr w:type="spellStart"/>
      <w:r w:rsidRPr="00872511">
        <w:rPr>
          <w:rFonts w:ascii="Times New Roman" w:hAnsi="Times New Roman" w:cs="Times New Roman"/>
          <w:sz w:val="24"/>
          <w:szCs w:val="24"/>
        </w:rPr>
        <w:t>Ilie</w:t>
      </w:r>
      <w:proofErr w:type="spellEnd"/>
      <w:r w:rsidRPr="00872511">
        <w:rPr>
          <w:rFonts w:ascii="Times New Roman" w:hAnsi="Times New Roman" w:cs="Times New Roman"/>
          <w:sz w:val="24"/>
          <w:szCs w:val="24"/>
        </w:rPr>
        <w:t xml:space="preserve">, G. and </w:t>
      </w:r>
      <w:proofErr w:type="spellStart"/>
      <w:r w:rsidRPr="00872511">
        <w:rPr>
          <w:rFonts w:ascii="Times New Roman" w:hAnsi="Times New Roman" w:cs="Times New Roman"/>
          <w:sz w:val="24"/>
          <w:szCs w:val="24"/>
        </w:rPr>
        <w:t>Ciocoiu</w:t>
      </w:r>
      <w:proofErr w:type="spellEnd"/>
      <w:r w:rsidRPr="00872511">
        <w:rPr>
          <w:rFonts w:ascii="Times New Roman" w:hAnsi="Times New Roman" w:cs="Times New Roman"/>
          <w:sz w:val="24"/>
          <w:szCs w:val="24"/>
        </w:rPr>
        <w:t>, C.N., 2010. Application of fishbone diagram to determine the risk of an event with multiple causes. </w:t>
      </w:r>
      <w:r w:rsidRPr="00872511">
        <w:rPr>
          <w:rFonts w:ascii="Times New Roman" w:hAnsi="Times New Roman" w:cs="Times New Roman"/>
          <w:i/>
          <w:iCs/>
          <w:sz w:val="24"/>
          <w:szCs w:val="24"/>
        </w:rPr>
        <w:t>Management research and practice</w:t>
      </w:r>
      <w:r w:rsidRPr="00872511">
        <w:rPr>
          <w:rFonts w:ascii="Times New Roman" w:hAnsi="Times New Roman" w:cs="Times New Roman"/>
          <w:sz w:val="24"/>
          <w:szCs w:val="24"/>
        </w:rPr>
        <w:t>, </w:t>
      </w:r>
      <w:r w:rsidRPr="00872511">
        <w:rPr>
          <w:rFonts w:ascii="Times New Roman" w:hAnsi="Times New Roman" w:cs="Times New Roman"/>
          <w:i/>
          <w:iCs/>
          <w:sz w:val="24"/>
          <w:szCs w:val="24"/>
        </w:rPr>
        <w:t>2</w:t>
      </w:r>
      <w:r w:rsidRPr="00872511">
        <w:rPr>
          <w:rFonts w:ascii="Times New Roman" w:hAnsi="Times New Roman" w:cs="Times New Roman"/>
          <w:sz w:val="24"/>
          <w:szCs w:val="24"/>
        </w:rPr>
        <w:t>(1), pp.1-20.</w:t>
      </w:r>
    </w:p>
    <w:p w14:paraId="08FC972F" w14:textId="72EB009A" w:rsidR="00902E19" w:rsidRDefault="00902E19" w:rsidP="00902E19">
      <w:pPr>
        <w:spacing w:line="360" w:lineRule="auto"/>
        <w:ind w:left="720" w:hanging="720"/>
        <w:rPr>
          <w:rFonts w:ascii="Times New Roman" w:hAnsi="Times New Roman" w:cs="Times New Roman"/>
          <w:sz w:val="24"/>
          <w:szCs w:val="24"/>
        </w:rPr>
      </w:pPr>
      <w:proofErr w:type="spellStart"/>
      <w:r w:rsidRPr="00EA4FA9">
        <w:rPr>
          <w:rFonts w:ascii="Times New Roman" w:hAnsi="Times New Roman" w:cs="Times New Roman"/>
          <w:sz w:val="24"/>
          <w:szCs w:val="24"/>
        </w:rPr>
        <w:t>T.</w:t>
      </w:r>
      <w:proofErr w:type="gramStart"/>
      <w:r w:rsidRPr="00EA4FA9">
        <w:rPr>
          <w:rFonts w:ascii="Times New Roman" w:hAnsi="Times New Roman" w:cs="Times New Roman"/>
          <w:sz w:val="24"/>
          <w:szCs w:val="24"/>
        </w:rPr>
        <w:t>M.lewin</w:t>
      </w:r>
      <w:proofErr w:type="spellEnd"/>
      <w:proofErr w:type="gramEnd"/>
      <w:r w:rsidRPr="00EA4FA9">
        <w:rPr>
          <w:rFonts w:ascii="Times New Roman" w:hAnsi="Times New Roman" w:cs="Times New Roman"/>
          <w:sz w:val="24"/>
          <w:szCs w:val="24"/>
        </w:rPr>
        <w:t> (</w:t>
      </w:r>
      <w:r>
        <w:rPr>
          <w:rFonts w:ascii="Times New Roman" w:hAnsi="Times New Roman" w:cs="Times New Roman"/>
          <w:sz w:val="24"/>
          <w:szCs w:val="24"/>
        </w:rPr>
        <w:t>2020</w:t>
      </w:r>
      <w:r w:rsidRPr="00EA4FA9">
        <w:rPr>
          <w:rFonts w:ascii="Times New Roman" w:hAnsi="Times New Roman" w:cs="Times New Roman"/>
          <w:sz w:val="24"/>
          <w:szCs w:val="24"/>
        </w:rPr>
        <w:t>) </w:t>
      </w:r>
      <w:proofErr w:type="spellStart"/>
      <w:r w:rsidRPr="00EA4FA9">
        <w:rPr>
          <w:rFonts w:ascii="Times New Roman" w:hAnsi="Times New Roman" w:cs="Times New Roman"/>
          <w:i/>
          <w:iCs/>
          <w:sz w:val="24"/>
          <w:szCs w:val="24"/>
        </w:rPr>
        <w:t>tmlewinuk</w:t>
      </w:r>
      <w:proofErr w:type="spellEnd"/>
      <w:r w:rsidRPr="00EA4FA9">
        <w:rPr>
          <w:rFonts w:ascii="Times New Roman" w:hAnsi="Times New Roman" w:cs="Times New Roman"/>
          <w:sz w:val="24"/>
          <w:szCs w:val="24"/>
        </w:rPr>
        <w:t>. Available at: https://tmlewin.co.uk/ (Accessed: November 25, 2022).</w:t>
      </w:r>
    </w:p>
    <w:p w14:paraId="42E5B9F0" w14:textId="77777777" w:rsidR="00006E63" w:rsidRPr="00044602" w:rsidRDefault="00006E63" w:rsidP="00006E63">
      <w:pPr>
        <w:spacing w:line="360" w:lineRule="auto"/>
        <w:ind w:left="720" w:hanging="720"/>
        <w:rPr>
          <w:rFonts w:ascii="Times New Roman" w:hAnsi="Times New Roman" w:cs="Times New Roman"/>
          <w:sz w:val="24"/>
          <w:szCs w:val="24"/>
        </w:rPr>
      </w:pPr>
      <w:proofErr w:type="spellStart"/>
      <w:r w:rsidRPr="00044602">
        <w:rPr>
          <w:rFonts w:ascii="Times New Roman" w:hAnsi="Times New Roman" w:cs="Times New Roman"/>
          <w:sz w:val="24"/>
          <w:szCs w:val="24"/>
        </w:rPr>
        <w:t>Paintal</w:t>
      </w:r>
      <w:proofErr w:type="spellEnd"/>
      <w:r w:rsidRPr="00044602">
        <w:rPr>
          <w:rFonts w:ascii="Times New Roman" w:hAnsi="Times New Roman" w:cs="Times New Roman"/>
          <w:sz w:val="24"/>
          <w:szCs w:val="24"/>
        </w:rPr>
        <w:t>, S., 2021. ECOMMERCE AND ONLINE SECURITY. </w:t>
      </w:r>
      <w:r w:rsidRPr="00044602">
        <w:rPr>
          <w:rFonts w:ascii="Times New Roman" w:hAnsi="Times New Roman" w:cs="Times New Roman"/>
          <w:i/>
          <w:iCs/>
          <w:sz w:val="24"/>
          <w:szCs w:val="24"/>
        </w:rPr>
        <w:t>International Journal of Management (IJM)</w:t>
      </w:r>
      <w:r w:rsidRPr="00044602">
        <w:rPr>
          <w:rFonts w:ascii="Times New Roman" w:hAnsi="Times New Roman" w:cs="Times New Roman"/>
          <w:sz w:val="24"/>
          <w:szCs w:val="24"/>
        </w:rPr>
        <w:t>, </w:t>
      </w:r>
      <w:r w:rsidRPr="00044602">
        <w:rPr>
          <w:rFonts w:ascii="Times New Roman" w:hAnsi="Times New Roman" w:cs="Times New Roman"/>
          <w:i/>
          <w:iCs/>
          <w:sz w:val="24"/>
          <w:szCs w:val="24"/>
        </w:rPr>
        <w:t>12</w:t>
      </w:r>
      <w:r w:rsidRPr="00044602">
        <w:rPr>
          <w:rFonts w:ascii="Times New Roman" w:hAnsi="Times New Roman" w:cs="Times New Roman"/>
          <w:sz w:val="24"/>
          <w:szCs w:val="24"/>
        </w:rPr>
        <w:t>(1).</w:t>
      </w:r>
    </w:p>
    <w:p w14:paraId="021AF253" w14:textId="77777777" w:rsidR="00006E63" w:rsidRPr="00044602" w:rsidRDefault="00006E63" w:rsidP="00006E63">
      <w:pPr>
        <w:spacing w:line="360" w:lineRule="auto"/>
        <w:ind w:left="720" w:hanging="720"/>
        <w:rPr>
          <w:rFonts w:ascii="Times New Roman" w:hAnsi="Times New Roman" w:cs="Times New Roman"/>
          <w:sz w:val="24"/>
          <w:szCs w:val="24"/>
        </w:rPr>
      </w:pPr>
      <w:proofErr w:type="spellStart"/>
      <w:r w:rsidRPr="00044602">
        <w:rPr>
          <w:rFonts w:ascii="Times New Roman" w:hAnsi="Times New Roman" w:cs="Times New Roman"/>
          <w:sz w:val="24"/>
          <w:szCs w:val="24"/>
        </w:rPr>
        <w:t>Sayyida</w:t>
      </w:r>
      <w:proofErr w:type="spellEnd"/>
      <w:r w:rsidRPr="00044602">
        <w:rPr>
          <w:rFonts w:ascii="Times New Roman" w:hAnsi="Times New Roman" w:cs="Times New Roman"/>
          <w:sz w:val="24"/>
          <w:szCs w:val="24"/>
        </w:rPr>
        <w:t xml:space="preserve">, S., </w:t>
      </w:r>
      <w:proofErr w:type="spellStart"/>
      <w:r w:rsidRPr="00044602">
        <w:rPr>
          <w:rFonts w:ascii="Times New Roman" w:hAnsi="Times New Roman" w:cs="Times New Roman"/>
          <w:sz w:val="24"/>
          <w:szCs w:val="24"/>
        </w:rPr>
        <w:t>Hartini</w:t>
      </w:r>
      <w:proofErr w:type="spellEnd"/>
      <w:r w:rsidRPr="00044602">
        <w:rPr>
          <w:rFonts w:ascii="Times New Roman" w:hAnsi="Times New Roman" w:cs="Times New Roman"/>
          <w:sz w:val="24"/>
          <w:szCs w:val="24"/>
        </w:rPr>
        <w:t xml:space="preserve">, S., </w:t>
      </w:r>
      <w:proofErr w:type="spellStart"/>
      <w:r w:rsidRPr="00044602">
        <w:rPr>
          <w:rFonts w:ascii="Times New Roman" w:hAnsi="Times New Roman" w:cs="Times New Roman"/>
          <w:sz w:val="24"/>
          <w:szCs w:val="24"/>
        </w:rPr>
        <w:t>Gunawan</w:t>
      </w:r>
      <w:proofErr w:type="spellEnd"/>
      <w:r w:rsidRPr="00044602">
        <w:rPr>
          <w:rFonts w:ascii="Times New Roman" w:hAnsi="Times New Roman" w:cs="Times New Roman"/>
          <w:sz w:val="24"/>
          <w:szCs w:val="24"/>
        </w:rPr>
        <w:t xml:space="preserve">, S. and </w:t>
      </w:r>
      <w:proofErr w:type="spellStart"/>
      <w:r w:rsidRPr="00044602">
        <w:rPr>
          <w:rFonts w:ascii="Times New Roman" w:hAnsi="Times New Roman" w:cs="Times New Roman"/>
          <w:sz w:val="24"/>
          <w:szCs w:val="24"/>
        </w:rPr>
        <w:t>Husin</w:t>
      </w:r>
      <w:proofErr w:type="spellEnd"/>
      <w:r w:rsidRPr="00044602">
        <w:rPr>
          <w:rFonts w:ascii="Times New Roman" w:hAnsi="Times New Roman" w:cs="Times New Roman"/>
          <w:sz w:val="24"/>
          <w:szCs w:val="24"/>
        </w:rPr>
        <w:t>, S.N., 2021. The impact of the COVID-19 pandemic on retail consumer behavior. </w:t>
      </w:r>
      <w:proofErr w:type="spellStart"/>
      <w:r w:rsidRPr="00044602">
        <w:rPr>
          <w:rFonts w:ascii="Times New Roman" w:hAnsi="Times New Roman" w:cs="Times New Roman"/>
          <w:i/>
          <w:iCs/>
          <w:sz w:val="24"/>
          <w:szCs w:val="24"/>
        </w:rPr>
        <w:t>Aptisi</w:t>
      </w:r>
      <w:proofErr w:type="spellEnd"/>
      <w:r w:rsidRPr="00044602">
        <w:rPr>
          <w:rFonts w:ascii="Times New Roman" w:hAnsi="Times New Roman" w:cs="Times New Roman"/>
          <w:i/>
          <w:iCs/>
          <w:sz w:val="24"/>
          <w:szCs w:val="24"/>
        </w:rPr>
        <w:t xml:space="preserve"> Transactions on Management (ATM)</w:t>
      </w:r>
      <w:r w:rsidRPr="00044602">
        <w:rPr>
          <w:rFonts w:ascii="Times New Roman" w:hAnsi="Times New Roman" w:cs="Times New Roman"/>
          <w:sz w:val="24"/>
          <w:szCs w:val="24"/>
        </w:rPr>
        <w:t>, </w:t>
      </w:r>
      <w:r w:rsidRPr="00044602">
        <w:rPr>
          <w:rFonts w:ascii="Times New Roman" w:hAnsi="Times New Roman" w:cs="Times New Roman"/>
          <w:i/>
          <w:iCs/>
          <w:sz w:val="24"/>
          <w:szCs w:val="24"/>
        </w:rPr>
        <w:t>5</w:t>
      </w:r>
      <w:r w:rsidRPr="00044602">
        <w:rPr>
          <w:rFonts w:ascii="Times New Roman" w:hAnsi="Times New Roman" w:cs="Times New Roman"/>
          <w:sz w:val="24"/>
          <w:szCs w:val="24"/>
        </w:rPr>
        <w:t>(1), pp.79-88.</w:t>
      </w:r>
    </w:p>
    <w:p w14:paraId="5ECF0E3A" w14:textId="77777777" w:rsidR="00006E63" w:rsidRPr="00044602" w:rsidRDefault="00006E63" w:rsidP="00006E63">
      <w:pPr>
        <w:spacing w:line="360" w:lineRule="auto"/>
        <w:ind w:left="720" w:hanging="720"/>
        <w:rPr>
          <w:rFonts w:ascii="Times New Roman" w:hAnsi="Times New Roman" w:cs="Times New Roman"/>
          <w:sz w:val="24"/>
          <w:szCs w:val="24"/>
        </w:rPr>
      </w:pPr>
      <w:proofErr w:type="spellStart"/>
      <w:r w:rsidRPr="00044602">
        <w:rPr>
          <w:rFonts w:ascii="Times New Roman" w:hAnsi="Times New Roman" w:cs="Times New Roman"/>
          <w:sz w:val="24"/>
          <w:szCs w:val="24"/>
        </w:rPr>
        <w:t>Vandenbussche</w:t>
      </w:r>
      <w:proofErr w:type="spellEnd"/>
      <w:r w:rsidRPr="00044602">
        <w:rPr>
          <w:rFonts w:ascii="Times New Roman" w:hAnsi="Times New Roman" w:cs="Times New Roman"/>
          <w:sz w:val="24"/>
          <w:szCs w:val="24"/>
        </w:rPr>
        <w:t>, H., 2019. Sector-Level Analysis of the Impact of Brexit on the EU-28. </w:t>
      </w:r>
      <w:r w:rsidRPr="00044602">
        <w:rPr>
          <w:rFonts w:ascii="Times New Roman" w:hAnsi="Times New Roman" w:cs="Times New Roman"/>
          <w:i/>
          <w:iCs/>
          <w:sz w:val="24"/>
          <w:szCs w:val="24"/>
        </w:rPr>
        <w:t>Report for Flanders Department of Foreign Affairs, Belgium</w:t>
      </w:r>
      <w:r w:rsidRPr="00044602">
        <w:rPr>
          <w:rFonts w:ascii="Times New Roman" w:hAnsi="Times New Roman" w:cs="Times New Roman"/>
          <w:sz w:val="24"/>
          <w:szCs w:val="24"/>
        </w:rPr>
        <w:t>.</w:t>
      </w:r>
    </w:p>
    <w:p w14:paraId="4861AA21" w14:textId="77777777" w:rsidR="00006E63" w:rsidRPr="00044602" w:rsidRDefault="00006E63" w:rsidP="00006E63">
      <w:pPr>
        <w:spacing w:line="360" w:lineRule="auto"/>
        <w:ind w:left="720" w:hanging="720"/>
        <w:rPr>
          <w:rFonts w:ascii="Times New Roman" w:hAnsi="Times New Roman" w:cs="Times New Roman"/>
          <w:sz w:val="24"/>
          <w:szCs w:val="24"/>
        </w:rPr>
      </w:pPr>
      <w:proofErr w:type="spellStart"/>
      <w:r w:rsidRPr="00044602">
        <w:rPr>
          <w:rFonts w:ascii="Times New Roman" w:hAnsi="Times New Roman" w:cs="Times New Roman"/>
          <w:sz w:val="24"/>
          <w:szCs w:val="24"/>
        </w:rPr>
        <w:lastRenderedPageBreak/>
        <w:t>Zhongming</w:t>
      </w:r>
      <w:proofErr w:type="spellEnd"/>
      <w:r w:rsidRPr="00044602">
        <w:rPr>
          <w:rFonts w:ascii="Times New Roman" w:hAnsi="Times New Roman" w:cs="Times New Roman"/>
          <w:sz w:val="24"/>
          <w:szCs w:val="24"/>
        </w:rPr>
        <w:t xml:space="preserve">, Z., </w:t>
      </w:r>
      <w:proofErr w:type="spellStart"/>
      <w:r w:rsidRPr="00044602">
        <w:rPr>
          <w:rFonts w:ascii="Times New Roman" w:hAnsi="Times New Roman" w:cs="Times New Roman"/>
          <w:sz w:val="24"/>
          <w:szCs w:val="24"/>
        </w:rPr>
        <w:t>Linong</w:t>
      </w:r>
      <w:proofErr w:type="spellEnd"/>
      <w:r w:rsidRPr="00044602">
        <w:rPr>
          <w:rFonts w:ascii="Times New Roman" w:hAnsi="Times New Roman" w:cs="Times New Roman"/>
          <w:sz w:val="24"/>
          <w:szCs w:val="24"/>
        </w:rPr>
        <w:t xml:space="preserve">, L., </w:t>
      </w:r>
      <w:proofErr w:type="spellStart"/>
      <w:r w:rsidRPr="00044602">
        <w:rPr>
          <w:rFonts w:ascii="Times New Roman" w:hAnsi="Times New Roman" w:cs="Times New Roman"/>
          <w:sz w:val="24"/>
          <w:szCs w:val="24"/>
        </w:rPr>
        <w:t>Xiaona</w:t>
      </w:r>
      <w:proofErr w:type="spellEnd"/>
      <w:r w:rsidRPr="00044602">
        <w:rPr>
          <w:rFonts w:ascii="Times New Roman" w:hAnsi="Times New Roman" w:cs="Times New Roman"/>
          <w:sz w:val="24"/>
          <w:szCs w:val="24"/>
        </w:rPr>
        <w:t xml:space="preserve">, Y., </w:t>
      </w:r>
      <w:proofErr w:type="spellStart"/>
      <w:r w:rsidRPr="00044602">
        <w:rPr>
          <w:rFonts w:ascii="Times New Roman" w:hAnsi="Times New Roman" w:cs="Times New Roman"/>
          <w:sz w:val="24"/>
          <w:szCs w:val="24"/>
        </w:rPr>
        <w:t>Wangqiang</w:t>
      </w:r>
      <w:proofErr w:type="spellEnd"/>
      <w:r w:rsidRPr="00044602">
        <w:rPr>
          <w:rFonts w:ascii="Times New Roman" w:hAnsi="Times New Roman" w:cs="Times New Roman"/>
          <w:sz w:val="24"/>
          <w:szCs w:val="24"/>
        </w:rPr>
        <w:t>, Z. and Wei, L., 2021. New measures to protect UK high street from aggressive rent collection and closure.</w:t>
      </w:r>
    </w:p>
    <w:p w14:paraId="3C830277" w14:textId="77777777" w:rsidR="00902E19" w:rsidRDefault="00902E19" w:rsidP="00902E19">
      <w:pPr>
        <w:spacing w:line="360" w:lineRule="auto"/>
        <w:ind w:left="720" w:hanging="720"/>
        <w:rPr>
          <w:rFonts w:ascii="Times New Roman" w:hAnsi="Times New Roman" w:cs="Times New Roman"/>
          <w:sz w:val="24"/>
          <w:szCs w:val="24"/>
        </w:rPr>
      </w:pPr>
    </w:p>
    <w:p w14:paraId="08EECB2E" w14:textId="77777777" w:rsidR="00872511" w:rsidRPr="00872511" w:rsidRDefault="00872511" w:rsidP="00872511">
      <w:pPr>
        <w:spacing w:line="360" w:lineRule="auto"/>
        <w:rPr>
          <w:rFonts w:ascii="Times New Roman" w:hAnsi="Times New Roman" w:cs="Times New Roman"/>
          <w:sz w:val="24"/>
          <w:szCs w:val="24"/>
        </w:rPr>
      </w:pPr>
    </w:p>
    <w:p w14:paraId="6238C37B" w14:textId="77777777" w:rsidR="00872511" w:rsidRPr="00872511" w:rsidRDefault="00872511" w:rsidP="00872511">
      <w:pPr>
        <w:spacing w:line="360" w:lineRule="auto"/>
        <w:rPr>
          <w:rFonts w:ascii="Times New Roman" w:hAnsi="Times New Roman" w:cs="Times New Roman"/>
          <w:sz w:val="24"/>
          <w:szCs w:val="24"/>
        </w:rPr>
      </w:pPr>
    </w:p>
    <w:p w14:paraId="19612F9B" w14:textId="77777777" w:rsidR="00872511" w:rsidRPr="00EA4FA9" w:rsidRDefault="00872511" w:rsidP="00EA4FA9">
      <w:pPr>
        <w:spacing w:line="360" w:lineRule="auto"/>
        <w:rPr>
          <w:rFonts w:ascii="Times New Roman" w:hAnsi="Times New Roman" w:cs="Times New Roman"/>
          <w:sz w:val="24"/>
          <w:szCs w:val="24"/>
        </w:rPr>
      </w:pPr>
    </w:p>
    <w:p w14:paraId="21377FFB" w14:textId="67B06F49" w:rsidR="00044602" w:rsidRPr="00044602" w:rsidRDefault="00044602" w:rsidP="00B07269">
      <w:pPr>
        <w:spacing w:line="360" w:lineRule="auto"/>
        <w:rPr>
          <w:rFonts w:ascii="Times New Roman" w:hAnsi="Times New Roman" w:cs="Times New Roman"/>
          <w:sz w:val="24"/>
          <w:szCs w:val="24"/>
        </w:rPr>
      </w:pPr>
    </w:p>
    <w:sectPr w:rsidR="00044602" w:rsidRPr="00044602" w:rsidSect="00044602">
      <w:headerReference w:type="default" r:id="rId7"/>
      <w:foot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0F63B" w14:textId="77777777" w:rsidR="004722AB" w:rsidRDefault="004722AB" w:rsidP="00044602">
      <w:pPr>
        <w:spacing w:after="0" w:line="240" w:lineRule="auto"/>
      </w:pPr>
      <w:r>
        <w:separator/>
      </w:r>
    </w:p>
  </w:endnote>
  <w:endnote w:type="continuationSeparator" w:id="0">
    <w:p w14:paraId="2B27A0F0" w14:textId="77777777" w:rsidR="004722AB" w:rsidRDefault="004722AB" w:rsidP="00044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1767816"/>
      <w:docPartObj>
        <w:docPartGallery w:val="Page Numbers (Bottom of Page)"/>
        <w:docPartUnique/>
      </w:docPartObj>
    </w:sdtPr>
    <w:sdtContent>
      <w:sdt>
        <w:sdtPr>
          <w:id w:val="-1705238520"/>
          <w:docPartObj>
            <w:docPartGallery w:val="Page Numbers (Top of Page)"/>
            <w:docPartUnique/>
          </w:docPartObj>
        </w:sdtPr>
        <w:sdtContent>
          <w:p w14:paraId="1B168774" w14:textId="0F7EF18D" w:rsidR="00F82DCE" w:rsidRDefault="00F82DCE">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9F89705" w14:textId="77777777" w:rsidR="00F82DCE" w:rsidRDefault="00F82D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85ACC" w14:textId="77777777" w:rsidR="004722AB" w:rsidRDefault="004722AB" w:rsidP="00044602">
      <w:pPr>
        <w:spacing w:after="0" w:line="240" w:lineRule="auto"/>
      </w:pPr>
      <w:r>
        <w:separator/>
      </w:r>
    </w:p>
  </w:footnote>
  <w:footnote w:type="continuationSeparator" w:id="0">
    <w:p w14:paraId="35924FC2" w14:textId="77777777" w:rsidR="004722AB" w:rsidRDefault="004722AB" w:rsidP="000446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4292606"/>
      <w:docPartObj>
        <w:docPartGallery w:val="Page Numbers (Top of Page)"/>
        <w:docPartUnique/>
      </w:docPartObj>
    </w:sdtPr>
    <w:sdtEndPr>
      <w:rPr>
        <w:rFonts w:ascii="Times New Roman" w:hAnsi="Times New Roman" w:cs="Times New Roman"/>
        <w:noProof/>
        <w:sz w:val="24"/>
        <w:szCs w:val="24"/>
      </w:rPr>
    </w:sdtEndPr>
    <w:sdtContent>
      <w:p w14:paraId="6FAB1DBA" w14:textId="2A87D7A7" w:rsidR="00044602" w:rsidRPr="00044602" w:rsidRDefault="00044602" w:rsidP="00044602">
        <w:pPr>
          <w:pStyle w:val="Header"/>
          <w:jc w:val="right"/>
          <w:rPr>
            <w:rFonts w:ascii="Times New Roman" w:hAnsi="Times New Roman" w:cs="Times New Roman"/>
            <w:sz w:val="24"/>
            <w:szCs w:val="24"/>
          </w:rPr>
        </w:pPr>
        <w:r w:rsidRPr="00044602">
          <w:rPr>
            <w:rFonts w:ascii="Times New Roman" w:hAnsi="Times New Roman" w:cs="Times New Roman"/>
            <w:sz w:val="24"/>
            <w:szCs w:val="24"/>
          </w:rPr>
          <w:fldChar w:fldCharType="begin"/>
        </w:r>
        <w:r w:rsidRPr="00044602">
          <w:rPr>
            <w:rFonts w:ascii="Times New Roman" w:hAnsi="Times New Roman" w:cs="Times New Roman"/>
            <w:sz w:val="24"/>
            <w:szCs w:val="24"/>
          </w:rPr>
          <w:instrText xml:space="preserve"> PAGE   \* MERGEFORMAT </w:instrText>
        </w:r>
        <w:r w:rsidRPr="00044602">
          <w:rPr>
            <w:rFonts w:ascii="Times New Roman" w:hAnsi="Times New Roman" w:cs="Times New Roman"/>
            <w:sz w:val="24"/>
            <w:szCs w:val="24"/>
          </w:rPr>
          <w:fldChar w:fldCharType="separate"/>
        </w:r>
        <w:r w:rsidRPr="00044602">
          <w:rPr>
            <w:rFonts w:ascii="Times New Roman" w:hAnsi="Times New Roman" w:cs="Times New Roman"/>
            <w:noProof/>
            <w:sz w:val="24"/>
            <w:szCs w:val="24"/>
          </w:rPr>
          <w:t>2</w:t>
        </w:r>
        <w:r w:rsidRPr="00044602">
          <w:rPr>
            <w:rFonts w:ascii="Times New Roman" w:hAnsi="Times New Roman" w:cs="Times New Roman"/>
            <w:noProof/>
            <w:sz w:val="24"/>
            <w:szCs w:val="24"/>
          </w:rPr>
          <w:fldChar w:fldCharType="end"/>
        </w:r>
      </w:p>
    </w:sdtContent>
  </w:sdt>
  <w:p w14:paraId="3AD39BA7" w14:textId="77777777" w:rsidR="00044602" w:rsidRDefault="000446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45A95" w14:textId="1C9B95AE" w:rsidR="00044602" w:rsidRPr="00044602" w:rsidRDefault="00044602" w:rsidP="00044602">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697"/>
    <w:rsid w:val="00004C39"/>
    <w:rsid w:val="00006E63"/>
    <w:rsid w:val="00013C57"/>
    <w:rsid w:val="00017299"/>
    <w:rsid w:val="0001796E"/>
    <w:rsid w:val="0002698A"/>
    <w:rsid w:val="0004066D"/>
    <w:rsid w:val="00044602"/>
    <w:rsid w:val="000C3401"/>
    <w:rsid w:val="000C5F1B"/>
    <w:rsid w:val="000C7139"/>
    <w:rsid w:val="000F512A"/>
    <w:rsid w:val="00134305"/>
    <w:rsid w:val="00181230"/>
    <w:rsid w:val="00181433"/>
    <w:rsid w:val="00193575"/>
    <w:rsid w:val="001D5FE3"/>
    <w:rsid w:val="001E267D"/>
    <w:rsid w:val="00210050"/>
    <w:rsid w:val="00211912"/>
    <w:rsid w:val="00243107"/>
    <w:rsid w:val="002520EC"/>
    <w:rsid w:val="00256218"/>
    <w:rsid w:val="002651BA"/>
    <w:rsid w:val="002A6654"/>
    <w:rsid w:val="002D6053"/>
    <w:rsid w:val="00322A3B"/>
    <w:rsid w:val="00325DF0"/>
    <w:rsid w:val="00347017"/>
    <w:rsid w:val="0035171C"/>
    <w:rsid w:val="00370A8A"/>
    <w:rsid w:val="003843E2"/>
    <w:rsid w:val="00397F65"/>
    <w:rsid w:val="003A6892"/>
    <w:rsid w:val="003B42F5"/>
    <w:rsid w:val="003C4697"/>
    <w:rsid w:val="00422271"/>
    <w:rsid w:val="004469C4"/>
    <w:rsid w:val="004722AB"/>
    <w:rsid w:val="00485D26"/>
    <w:rsid w:val="004B0E74"/>
    <w:rsid w:val="00564ACD"/>
    <w:rsid w:val="005911EF"/>
    <w:rsid w:val="00593621"/>
    <w:rsid w:val="00593C3C"/>
    <w:rsid w:val="00595EA8"/>
    <w:rsid w:val="005A0902"/>
    <w:rsid w:val="005B4221"/>
    <w:rsid w:val="005B49C4"/>
    <w:rsid w:val="005C0C80"/>
    <w:rsid w:val="005D4E09"/>
    <w:rsid w:val="005D4F5A"/>
    <w:rsid w:val="005E0B84"/>
    <w:rsid w:val="00617BC0"/>
    <w:rsid w:val="006237E2"/>
    <w:rsid w:val="00637F9C"/>
    <w:rsid w:val="006A67B8"/>
    <w:rsid w:val="006C24CF"/>
    <w:rsid w:val="006D2C82"/>
    <w:rsid w:val="006F23FC"/>
    <w:rsid w:val="00710AE7"/>
    <w:rsid w:val="00786314"/>
    <w:rsid w:val="007B68A4"/>
    <w:rsid w:val="007D354F"/>
    <w:rsid w:val="007F2949"/>
    <w:rsid w:val="00827FD1"/>
    <w:rsid w:val="008433A4"/>
    <w:rsid w:val="00872511"/>
    <w:rsid w:val="00880D29"/>
    <w:rsid w:val="008832C1"/>
    <w:rsid w:val="008A0055"/>
    <w:rsid w:val="00902E19"/>
    <w:rsid w:val="00995EB3"/>
    <w:rsid w:val="009B7905"/>
    <w:rsid w:val="009E2343"/>
    <w:rsid w:val="009F4C08"/>
    <w:rsid w:val="00A21756"/>
    <w:rsid w:val="00A240A2"/>
    <w:rsid w:val="00A54BAD"/>
    <w:rsid w:val="00A6531E"/>
    <w:rsid w:val="00A7075A"/>
    <w:rsid w:val="00AA753C"/>
    <w:rsid w:val="00AD6A00"/>
    <w:rsid w:val="00AF254D"/>
    <w:rsid w:val="00B07269"/>
    <w:rsid w:val="00B2598F"/>
    <w:rsid w:val="00BA2266"/>
    <w:rsid w:val="00BB7EE6"/>
    <w:rsid w:val="00C3177A"/>
    <w:rsid w:val="00C51B44"/>
    <w:rsid w:val="00C55CDF"/>
    <w:rsid w:val="00CB03A3"/>
    <w:rsid w:val="00CB2F9D"/>
    <w:rsid w:val="00CB5399"/>
    <w:rsid w:val="00CD7793"/>
    <w:rsid w:val="00D1514C"/>
    <w:rsid w:val="00D33F77"/>
    <w:rsid w:val="00D40A9C"/>
    <w:rsid w:val="00D91E9F"/>
    <w:rsid w:val="00D91EFF"/>
    <w:rsid w:val="00DA5A5B"/>
    <w:rsid w:val="00DA5BEA"/>
    <w:rsid w:val="00DD2A72"/>
    <w:rsid w:val="00DE14BD"/>
    <w:rsid w:val="00E05367"/>
    <w:rsid w:val="00E07605"/>
    <w:rsid w:val="00E1650C"/>
    <w:rsid w:val="00E45A89"/>
    <w:rsid w:val="00E749E0"/>
    <w:rsid w:val="00EA0078"/>
    <w:rsid w:val="00EA4FA9"/>
    <w:rsid w:val="00ED02B1"/>
    <w:rsid w:val="00F01A87"/>
    <w:rsid w:val="00F17737"/>
    <w:rsid w:val="00F748B8"/>
    <w:rsid w:val="00F76441"/>
    <w:rsid w:val="00F82DCE"/>
    <w:rsid w:val="00F952DB"/>
    <w:rsid w:val="00FC1D40"/>
    <w:rsid w:val="00FD2BBB"/>
    <w:rsid w:val="00FD630B"/>
    <w:rsid w:val="00FF160D"/>
    <w:rsid w:val="00FF66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B4689"/>
  <w15:chartTrackingRefBased/>
  <w15:docId w15:val="{36FF0DA5-89AF-48F0-BB99-A8CE6C8C6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65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5F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46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4602"/>
  </w:style>
  <w:style w:type="paragraph" w:styleId="Footer">
    <w:name w:val="footer"/>
    <w:basedOn w:val="Normal"/>
    <w:link w:val="FooterChar"/>
    <w:uiPriority w:val="99"/>
    <w:unhideWhenUsed/>
    <w:rsid w:val="000446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4602"/>
  </w:style>
  <w:style w:type="character" w:customStyle="1" w:styleId="Heading1Char">
    <w:name w:val="Heading 1 Char"/>
    <w:basedOn w:val="DefaultParagraphFont"/>
    <w:link w:val="Heading1"/>
    <w:uiPriority w:val="9"/>
    <w:rsid w:val="00E165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43E2"/>
    <w:pPr>
      <w:outlineLvl w:val="9"/>
    </w:pPr>
  </w:style>
  <w:style w:type="paragraph" w:styleId="TOC1">
    <w:name w:val="toc 1"/>
    <w:basedOn w:val="Normal"/>
    <w:next w:val="Normal"/>
    <w:autoRedefine/>
    <w:uiPriority w:val="39"/>
    <w:unhideWhenUsed/>
    <w:rsid w:val="003843E2"/>
    <w:pPr>
      <w:spacing w:after="100"/>
    </w:pPr>
  </w:style>
  <w:style w:type="character" w:styleId="Hyperlink">
    <w:name w:val="Hyperlink"/>
    <w:basedOn w:val="DefaultParagraphFont"/>
    <w:uiPriority w:val="99"/>
    <w:unhideWhenUsed/>
    <w:rsid w:val="003843E2"/>
    <w:rPr>
      <w:color w:val="0563C1" w:themeColor="hyperlink"/>
      <w:u w:val="single"/>
    </w:rPr>
  </w:style>
  <w:style w:type="table" w:styleId="TableGrid">
    <w:name w:val="Table Grid"/>
    <w:basedOn w:val="TableNormal"/>
    <w:uiPriority w:val="39"/>
    <w:rsid w:val="00A653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72511"/>
    <w:rPr>
      <w:color w:val="605E5C"/>
      <w:shd w:val="clear" w:color="auto" w:fill="E1DFDD"/>
    </w:rPr>
  </w:style>
  <w:style w:type="character" w:customStyle="1" w:styleId="Heading2Char">
    <w:name w:val="Heading 2 Char"/>
    <w:basedOn w:val="DefaultParagraphFont"/>
    <w:link w:val="Heading2"/>
    <w:uiPriority w:val="9"/>
    <w:rsid w:val="001D5FE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85D2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218429">
      <w:bodyDiv w:val="1"/>
      <w:marLeft w:val="0"/>
      <w:marRight w:val="0"/>
      <w:marTop w:val="0"/>
      <w:marBottom w:val="0"/>
      <w:divBdr>
        <w:top w:val="none" w:sz="0" w:space="0" w:color="auto"/>
        <w:left w:val="none" w:sz="0" w:space="0" w:color="auto"/>
        <w:bottom w:val="none" w:sz="0" w:space="0" w:color="auto"/>
        <w:right w:val="none" w:sz="0" w:space="0" w:color="auto"/>
      </w:divBdr>
      <w:divsChild>
        <w:div w:id="1388994630">
          <w:marLeft w:val="0"/>
          <w:marRight w:val="0"/>
          <w:marTop w:val="0"/>
          <w:marBottom w:val="0"/>
          <w:divBdr>
            <w:top w:val="none" w:sz="0" w:space="0" w:color="auto"/>
            <w:left w:val="none" w:sz="0" w:space="0" w:color="auto"/>
            <w:bottom w:val="none" w:sz="0" w:space="0" w:color="auto"/>
            <w:right w:val="none" w:sz="0" w:space="0" w:color="auto"/>
          </w:divBdr>
          <w:divsChild>
            <w:div w:id="801995907">
              <w:marLeft w:val="0"/>
              <w:marRight w:val="0"/>
              <w:marTop w:val="0"/>
              <w:marBottom w:val="0"/>
              <w:divBdr>
                <w:top w:val="none" w:sz="0" w:space="0" w:color="auto"/>
                <w:left w:val="none" w:sz="0" w:space="0" w:color="auto"/>
                <w:bottom w:val="none" w:sz="0" w:space="0" w:color="auto"/>
                <w:right w:val="none" w:sz="0" w:space="0" w:color="auto"/>
              </w:divBdr>
              <w:divsChild>
                <w:div w:id="480778513">
                  <w:marLeft w:val="0"/>
                  <w:marRight w:val="0"/>
                  <w:marTop w:val="0"/>
                  <w:marBottom w:val="0"/>
                  <w:divBdr>
                    <w:top w:val="none" w:sz="0" w:space="0" w:color="auto"/>
                    <w:left w:val="none" w:sz="0" w:space="0" w:color="auto"/>
                    <w:bottom w:val="none" w:sz="0" w:space="0" w:color="auto"/>
                    <w:right w:val="none" w:sz="0" w:space="0" w:color="auto"/>
                  </w:divBdr>
                  <w:divsChild>
                    <w:div w:id="412240004">
                      <w:marLeft w:val="0"/>
                      <w:marRight w:val="0"/>
                      <w:marTop w:val="0"/>
                      <w:marBottom w:val="0"/>
                      <w:divBdr>
                        <w:top w:val="none" w:sz="0" w:space="0" w:color="auto"/>
                        <w:left w:val="none" w:sz="0" w:space="0" w:color="auto"/>
                        <w:bottom w:val="none" w:sz="0" w:space="0" w:color="auto"/>
                        <w:right w:val="none" w:sz="0" w:space="0" w:color="auto"/>
                      </w:divBdr>
                      <w:divsChild>
                        <w:div w:id="1648968666">
                          <w:marLeft w:val="0"/>
                          <w:marRight w:val="0"/>
                          <w:marTop w:val="0"/>
                          <w:marBottom w:val="0"/>
                          <w:divBdr>
                            <w:top w:val="none" w:sz="0" w:space="0" w:color="auto"/>
                            <w:left w:val="none" w:sz="0" w:space="0" w:color="auto"/>
                            <w:bottom w:val="none" w:sz="0" w:space="0" w:color="auto"/>
                            <w:right w:val="none" w:sz="0" w:space="0" w:color="auto"/>
                          </w:divBdr>
                          <w:divsChild>
                            <w:div w:id="187276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3137504">
      <w:bodyDiv w:val="1"/>
      <w:marLeft w:val="0"/>
      <w:marRight w:val="0"/>
      <w:marTop w:val="0"/>
      <w:marBottom w:val="0"/>
      <w:divBdr>
        <w:top w:val="none" w:sz="0" w:space="0" w:color="auto"/>
        <w:left w:val="none" w:sz="0" w:space="0" w:color="auto"/>
        <w:bottom w:val="none" w:sz="0" w:space="0" w:color="auto"/>
        <w:right w:val="none" w:sz="0" w:space="0" w:color="auto"/>
      </w:divBdr>
    </w:div>
    <w:div w:id="1148551033">
      <w:bodyDiv w:val="1"/>
      <w:marLeft w:val="0"/>
      <w:marRight w:val="0"/>
      <w:marTop w:val="0"/>
      <w:marBottom w:val="0"/>
      <w:divBdr>
        <w:top w:val="none" w:sz="0" w:space="0" w:color="auto"/>
        <w:left w:val="none" w:sz="0" w:space="0" w:color="auto"/>
        <w:bottom w:val="none" w:sz="0" w:space="0" w:color="auto"/>
        <w:right w:val="none" w:sz="0" w:space="0" w:color="auto"/>
      </w:divBdr>
      <w:divsChild>
        <w:div w:id="1453594297">
          <w:marLeft w:val="0"/>
          <w:marRight w:val="0"/>
          <w:marTop w:val="0"/>
          <w:marBottom w:val="0"/>
          <w:divBdr>
            <w:top w:val="none" w:sz="0" w:space="0" w:color="auto"/>
            <w:left w:val="none" w:sz="0" w:space="0" w:color="auto"/>
            <w:bottom w:val="none" w:sz="0" w:space="0" w:color="auto"/>
            <w:right w:val="none" w:sz="0" w:space="0" w:color="auto"/>
          </w:divBdr>
          <w:divsChild>
            <w:div w:id="474101623">
              <w:marLeft w:val="0"/>
              <w:marRight w:val="0"/>
              <w:marTop w:val="0"/>
              <w:marBottom w:val="0"/>
              <w:divBdr>
                <w:top w:val="none" w:sz="0" w:space="0" w:color="auto"/>
                <w:left w:val="none" w:sz="0" w:space="0" w:color="auto"/>
                <w:bottom w:val="none" w:sz="0" w:space="0" w:color="auto"/>
                <w:right w:val="none" w:sz="0" w:space="0" w:color="auto"/>
              </w:divBdr>
              <w:divsChild>
                <w:div w:id="419764413">
                  <w:marLeft w:val="0"/>
                  <w:marRight w:val="0"/>
                  <w:marTop w:val="0"/>
                  <w:marBottom w:val="0"/>
                  <w:divBdr>
                    <w:top w:val="none" w:sz="0" w:space="0" w:color="auto"/>
                    <w:left w:val="none" w:sz="0" w:space="0" w:color="auto"/>
                    <w:bottom w:val="none" w:sz="0" w:space="0" w:color="auto"/>
                    <w:right w:val="none" w:sz="0" w:space="0" w:color="auto"/>
                  </w:divBdr>
                  <w:divsChild>
                    <w:div w:id="2069646248">
                      <w:marLeft w:val="0"/>
                      <w:marRight w:val="0"/>
                      <w:marTop w:val="0"/>
                      <w:marBottom w:val="0"/>
                      <w:divBdr>
                        <w:top w:val="none" w:sz="0" w:space="0" w:color="auto"/>
                        <w:left w:val="none" w:sz="0" w:space="0" w:color="auto"/>
                        <w:bottom w:val="none" w:sz="0" w:space="0" w:color="auto"/>
                        <w:right w:val="none" w:sz="0" w:space="0" w:color="auto"/>
                      </w:divBdr>
                      <w:divsChild>
                        <w:div w:id="543493297">
                          <w:marLeft w:val="0"/>
                          <w:marRight w:val="0"/>
                          <w:marTop w:val="0"/>
                          <w:marBottom w:val="0"/>
                          <w:divBdr>
                            <w:top w:val="none" w:sz="0" w:space="0" w:color="auto"/>
                            <w:left w:val="none" w:sz="0" w:space="0" w:color="auto"/>
                            <w:bottom w:val="none" w:sz="0" w:space="0" w:color="auto"/>
                            <w:right w:val="none" w:sz="0" w:space="0" w:color="auto"/>
                          </w:divBdr>
                          <w:divsChild>
                            <w:div w:id="64763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9762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business/2022/mar/17/tm-lewin-calls-in-administrators-for-second-time-in-two-year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12</Pages>
  <Words>2849</Words>
  <Characters>16244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Viorel I</dc:creator>
  <cp:keywords/>
  <dc:description/>
  <cp:lastModifiedBy>Viorel Iorga (2131642)</cp:lastModifiedBy>
  <cp:revision>38</cp:revision>
  <dcterms:created xsi:type="dcterms:W3CDTF">2022-11-20T15:31:00Z</dcterms:created>
  <dcterms:modified xsi:type="dcterms:W3CDTF">2022-11-26T10:31:00Z</dcterms:modified>
</cp:coreProperties>
</file>