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3A7906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FA27EB">
              <w:rPr>
                <w:b/>
                <w:color w:val="auto"/>
                <w:sz w:val="32"/>
              </w:rPr>
              <w:t xml:space="preserve">Hannah </w:t>
            </w:r>
            <w:proofErr w:type="spellStart"/>
            <w:r w:rsidR="00FA27EB">
              <w:rPr>
                <w:b/>
                <w:color w:val="auto"/>
                <w:sz w:val="32"/>
              </w:rPr>
              <w:t>Frankcombe</w:t>
            </w:r>
            <w:proofErr w:type="spellEnd"/>
            <w:r w:rsidR="00FA27EB">
              <w:rPr>
                <w:b/>
                <w:color w:val="auto"/>
                <w:sz w:val="32"/>
              </w:rPr>
              <w:t xml:space="preserve"> </w:t>
            </w:r>
            <w:r w:rsidR="005A1BA3">
              <w:rPr>
                <w:b/>
                <w:color w:val="auto"/>
                <w:sz w:val="32"/>
              </w:rPr>
              <w:t>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7BA8230" w:rsidR="005A1BA3" w:rsidRDefault="005A1BA3" w:rsidP="00340E9A">
            <w:pPr>
              <w:overflowPunct/>
              <w:autoSpaceDE/>
              <w:autoSpaceDN/>
              <w:adjustRightInd/>
              <w:ind w:right="237"/>
              <w:textAlignment w:val="auto"/>
              <w:rPr>
                <w:b/>
                <w:color w:val="auto"/>
                <w:sz w:val="32"/>
              </w:rPr>
            </w:pPr>
            <w:r>
              <w:rPr>
                <w:b/>
                <w:color w:val="auto"/>
                <w:sz w:val="32"/>
              </w:rPr>
              <w:t>_______</w:t>
            </w:r>
            <w:r w:rsidR="00A90659">
              <w:rPr>
                <w:b/>
                <w:color w:val="auto"/>
                <w:sz w:val="32"/>
              </w:rPr>
              <w:t>1921212</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B95D12"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BA43E8">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BA43E8">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D0657B4" w14:textId="77777777" w:rsidR="00FA27EB" w:rsidRDefault="00FA27EB" w:rsidP="00340E9A">
      <w:pPr>
        <w:ind w:right="237"/>
        <w:jc w:val="both"/>
        <w:rPr>
          <w:sz w:val="24"/>
          <w:szCs w:val="24"/>
        </w:rPr>
      </w:pPr>
    </w:p>
    <w:p w14:paraId="3B855813" w14:textId="3C321CFD" w:rsidR="00FF7784" w:rsidRDefault="00FA27EB" w:rsidP="00340E9A">
      <w:pPr>
        <w:ind w:right="237"/>
        <w:jc w:val="both"/>
        <w:rPr>
          <w:sz w:val="24"/>
          <w:szCs w:val="24"/>
        </w:rPr>
      </w:pPr>
      <w:r>
        <w:rPr>
          <w:sz w:val="24"/>
          <w:szCs w:val="24"/>
        </w:rPr>
        <w:t xml:space="preserve">During my tutorship the main challenge that I was faced with, was adjusting to night shifts and completely changing my sleeping pattern. Along with this is adjusting </w:t>
      </w:r>
      <w:r w:rsidR="00BF1AE0">
        <w:rPr>
          <w:sz w:val="24"/>
          <w:szCs w:val="24"/>
        </w:rPr>
        <w:t>you’re</w:t>
      </w:r>
      <w:r>
        <w:rPr>
          <w:sz w:val="24"/>
          <w:szCs w:val="24"/>
        </w:rPr>
        <w:t xml:space="preserve"> eating pattern. Both of these aspects have the potential to have a huge impact on not only you</w:t>
      </w:r>
      <w:r w:rsidR="00BF1AE0">
        <w:rPr>
          <w:sz w:val="24"/>
          <w:szCs w:val="24"/>
        </w:rPr>
        <w:t>r</w:t>
      </w:r>
      <w:r>
        <w:rPr>
          <w:sz w:val="24"/>
          <w:szCs w:val="24"/>
        </w:rPr>
        <w:t xml:space="preserve"> mental wellbeing but also your physical health</w:t>
      </w:r>
      <w:r w:rsidR="00065FEB">
        <w:rPr>
          <w:sz w:val="24"/>
          <w:szCs w:val="24"/>
        </w:rPr>
        <w:t xml:space="preserve"> </w:t>
      </w:r>
      <w:r>
        <w:rPr>
          <w:sz w:val="24"/>
          <w:szCs w:val="24"/>
        </w:rPr>
        <w:t xml:space="preserve">so finding coping strategies to build my resilience and minimise my stress were paramount for my job, my home life and all aspects of my health. </w:t>
      </w:r>
    </w:p>
    <w:p w14:paraId="12352E96" w14:textId="77777777" w:rsidR="00FA27EB" w:rsidRDefault="00FA27EB" w:rsidP="00340E9A">
      <w:pPr>
        <w:ind w:right="237"/>
        <w:jc w:val="both"/>
        <w:rPr>
          <w:sz w:val="24"/>
          <w:szCs w:val="24"/>
        </w:rPr>
      </w:pPr>
    </w:p>
    <w:p w14:paraId="60A13E61" w14:textId="17D1C6E0" w:rsidR="00982B55" w:rsidRDefault="00BF1AE0" w:rsidP="00340E9A">
      <w:pPr>
        <w:ind w:right="237"/>
        <w:jc w:val="both"/>
        <w:rPr>
          <w:sz w:val="24"/>
          <w:szCs w:val="24"/>
        </w:rPr>
      </w:pPr>
      <w:r>
        <w:rPr>
          <w:sz w:val="24"/>
          <w:szCs w:val="24"/>
        </w:rPr>
        <w:t>The first strategy used</w:t>
      </w:r>
      <w:r w:rsidR="00FA27EB">
        <w:rPr>
          <w:sz w:val="24"/>
          <w:szCs w:val="24"/>
        </w:rPr>
        <w:t xml:space="preserve"> </w:t>
      </w:r>
      <w:r>
        <w:rPr>
          <w:sz w:val="24"/>
          <w:szCs w:val="24"/>
        </w:rPr>
        <w:t xml:space="preserve">was </w:t>
      </w:r>
      <w:r w:rsidR="00FA27EB">
        <w:rPr>
          <w:sz w:val="24"/>
          <w:szCs w:val="24"/>
        </w:rPr>
        <w:t>to help me adjust to night shifts</w:t>
      </w:r>
      <w:r>
        <w:rPr>
          <w:sz w:val="24"/>
          <w:szCs w:val="24"/>
        </w:rPr>
        <w:t>,</w:t>
      </w:r>
      <w:r w:rsidR="00FA27EB">
        <w:rPr>
          <w:sz w:val="24"/>
          <w:szCs w:val="24"/>
        </w:rPr>
        <w:t xml:space="preserve"> and develop a good sleeping pattern. One important thing for</w:t>
      </w:r>
      <w:r>
        <w:rPr>
          <w:sz w:val="24"/>
          <w:szCs w:val="24"/>
        </w:rPr>
        <w:t xml:space="preserve"> me was finding a strategy that, </w:t>
      </w:r>
      <w:r w:rsidR="00FA27EB">
        <w:rPr>
          <w:sz w:val="24"/>
          <w:szCs w:val="24"/>
        </w:rPr>
        <w:t>not only</w:t>
      </w:r>
      <w:r w:rsidR="00C95D6F">
        <w:rPr>
          <w:sz w:val="24"/>
          <w:szCs w:val="24"/>
        </w:rPr>
        <w:t xml:space="preserve"> helped my physical t</w:t>
      </w:r>
      <w:r>
        <w:rPr>
          <w:sz w:val="24"/>
          <w:szCs w:val="24"/>
        </w:rPr>
        <w:t xml:space="preserve">iredness but also something I could use to aid the transition between my last night shift and in </w:t>
      </w:r>
      <w:r w:rsidR="00C95D6F">
        <w:rPr>
          <w:sz w:val="24"/>
          <w:szCs w:val="24"/>
        </w:rPr>
        <w:t>to my first rest day.</w:t>
      </w:r>
    </w:p>
    <w:p w14:paraId="0C3C2564" w14:textId="1A6CBD2C" w:rsidR="00BF1AE0" w:rsidRDefault="00982B55" w:rsidP="00BF1AE0">
      <w:pPr>
        <w:ind w:right="237"/>
        <w:jc w:val="both"/>
        <w:rPr>
          <w:sz w:val="24"/>
          <w:szCs w:val="24"/>
        </w:rPr>
      </w:pPr>
      <w:r>
        <w:rPr>
          <w:sz w:val="24"/>
          <w:szCs w:val="24"/>
        </w:rPr>
        <w:t xml:space="preserve">In relation to a healthy sleep pattern it is said that an adult needs 7-8 hours’ sleep to feel fully rested however this can change </w:t>
      </w:r>
      <w:r w:rsidR="00AD4242">
        <w:rPr>
          <w:sz w:val="24"/>
          <w:szCs w:val="24"/>
        </w:rPr>
        <w:t>with age.</w:t>
      </w:r>
      <w:r w:rsidR="00AD4242" w:rsidRPr="00AD4242">
        <w:t xml:space="preserve"> </w:t>
      </w:r>
      <w:r w:rsidR="00AD4242" w:rsidRPr="00AD4242">
        <w:rPr>
          <w:sz w:val="24"/>
          <w:szCs w:val="24"/>
        </w:rPr>
        <w:t>(Hints and tips for shift-workers, 2020)</w:t>
      </w:r>
      <w:r>
        <w:rPr>
          <w:sz w:val="24"/>
          <w:szCs w:val="24"/>
        </w:rPr>
        <w:t xml:space="preserve"> I think it’s important to get to know your body’s needs before trying to figure what is right for </w:t>
      </w:r>
      <w:r w:rsidR="00BF1AE0">
        <w:rPr>
          <w:sz w:val="24"/>
          <w:szCs w:val="24"/>
        </w:rPr>
        <w:t xml:space="preserve">you. The first steps I took to aid me are, </w:t>
      </w:r>
    </w:p>
    <w:p w14:paraId="73190688" w14:textId="4AE289AE" w:rsidR="00982B55" w:rsidRPr="00BF1AE0" w:rsidRDefault="00982B55" w:rsidP="00BF1AE0">
      <w:pPr>
        <w:pStyle w:val="ListParagraph"/>
        <w:numPr>
          <w:ilvl w:val="0"/>
          <w:numId w:val="5"/>
        </w:numPr>
        <w:ind w:right="237"/>
        <w:jc w:val="both"/>
        <w:rPr>
          <w:sz w:val="24"/>
          <w:szCs w:val="24"/>
        </w:rPr>
      </w:pPr>
      <w:r w:rsidRPr="00BF1AE0">
        <w:rPr>
          <w:sz w:val="24"/>
          <w:szCs w:val="24"/>
        </w:rPr>
        <w:t xml:space="preserve">For regular shifts go to bed at different times, </w:t>
      </w:r>
      <w:r w:rsidR="00BC1431" w:rsidRPr="00BF1AE0">
        <w:rPr>
          <w:sz w:val="24"/>
          <w:szCs w:val="24"/>
        </w:rPr>
        <w:t>strai</w:t>
      </w:r>
      <w:r w:rsidR="00BF1AE0">
        <w:rPr>
          <w:sz w:val="24"/>
          <w:szCs w:val="24"/>
        </w:rPr>
        <w:t xml:space="preserve">ght after your shift or stay up </w:t>
      </w:r>
      <w:r w:rsidR="00BC1431" w:rsidRPr="00BF1AE0">
        <w:rPr>
          <w:sz w:val="24"/>
          <w:szCs w:val="24"/>
        </w:rPr>
        <w:t>and sleep before your next shift</w:t>
      </w:r>
    </w:p>
    <w:p w14:paraId="45558C4F" w14:textId="729F56ED" w:rsidR="00BC1431" w:rsidRDefault="00BC1431" w:rsidP="00982B55">
      <w:pPr>
        <w:pStyle w:val="ListParagraph"/>
        <w:numPr>
          <w:ilvl w:val="0"/>
          <w:numId w:val="5"/>
        </w:numPr>
        <w:ind w:right="237"/>
        <w:jc w:val="both"/>
        <w:rPr>
          <w:sz w:val="24"/>
          <w:szCs w:val="24"/>
        </w:rPr>
      </w:pPr>
      <w:r>
        <w:rPr>
          <w:sz w:val="24"/>
          <w:szCs w:val="24"/>
        </w:rPr>
        <w:t xml:space="preserve">Try to have a short sleep before your first night shift </w:t>
      </w:r>
    </w:p>
    <w:p w14:paraId="65D6C79E" w14:textId="46189F30" w:rsidR="00BC1431" w:rsidRPr="00982B55" w:rsidRDefault="00BC1431" w:rsidP="00982B55">
      <w:pPr>
        <w:pStyle w:val="ListParagraph"/>
        <w:numPr>
          <w:ilvl w:val="0"/>
          <w:numId w:val="5"/>
        </w:numPr>
        <w:ind w:right="237"/>
        <w:jc w:val="both"/>
        <w:rPr>
          <w:sz w:val="24"/>
          <w:szCs w:val="24"/>
        </w:rPr>
      </w:pPr>
      <w:r>
        <w:rPr>
          <w:sz w:val="24"/>
          <w:szCs w:val="24"/>
        </w:rPr>
        <w:t>When you come off your last night shift have a short sleep but ensure you go to bed early that night.</w:t>
      </w:r>
    </w:p>
    <w:p w14:paraId="6D0C3B10" w14:textId="28CFF6B7" w:rsidR="00982B55" w:rsidRDefault="00982B55" w:rsidP="00340E9A">
      <w:pPr>
        <w:ind w:right="237"/>
        <w:jc w:val="both"/>
        <w:rPr>
          <w:sz w:val="24"/>
          <w:szCs w:val="24"/>
        </w:rPr>
      </w:pPr>
    </w:p>
    <w:p w14:paraId="0590AAF8" w14:textId="5D47BFD1" w:rsidR="00FF7784" w:rsidRDefault="00BC1431" w:rsidP="00340E9A">
      <w:pPr>
        <w:ind w:right="237"/>
        <w:jc w:val="both"/>
        <w:rPr>
          <w:sz w:val="24"/>
          <w:szCs w:val="24"/>
        </w:rPr>
      </w:pPr>
      <w:r>
        <w:rPr>
          <w:sz w:val="24"/>
          <w:szCs w:val="24"/>
        </w:rPr>
        <w:t xml:space="preserve">All of these </w:t>
      </w:r>
      <w:r w:rsidR="00A720FF">
        <w:rPr>
          <w:sz w:val="24"/>
          <w:szCs w:val="24"/>
        </w:rPr>
        <w:t>strategies I have used and</w:t>
      </w:r>
      <w:r w:rsidR="00504015">
        <w:rPr>
          <w:sz w:val="24"/>
          <w:szCs w:val="24"/>
        </w:rPr>
        <w:t>,</w:t>
      </w:r>
      <w:r w:rsidR="00A720FF">
        <w:rPr>
          <w:sz w:val="24"/>
          <w:szCs w:val="24"/>
        </w:rPr>
        <w:t xml:space="preserve"> work well for me. It took me a couple of weeks and trying different strategies before finding something that worked for me. When fin</w:t>
      </w:r>
      <w:r w:rsidR="00504015">
        <w:rPr>
          <w:sz w:val="24"/>
          <w:szCs w:val="24"/>
        </w:rPr>
        <w:t>ding a strategy it is said that it is</w:t>
      </w:r>
      <w:r w:rsidR="00A720FF">
        <w:rPr>
          <w:sz w:val="24"/>
          <w:szCs w:val="24"/>
        </w:rPr>
        <w:t xml:space="preserve"> importa</w:t>
      </w:r>
      <w:r w:rsidR="00BF1AE0">
        <w:rPr>
          <w:sz w:val="24"/>
          <w:szCs w:val="24"/>
        </w:rPr>
        <w:t xml:space="preserve">nt to stick to this. </w:t>
      </w:r>
      <w:r w:rsidR="00BF1AE0" w:rsidRPr="00BF1AE0">
        <w:rPr>
          <w:sz w:val="24"/>
          <w:szCs w:val="24"/>
        </w:rPr>
        <w:t>(Hints and tips for shift-workers, 2020)</w:t>
      </w:r>
    </w:p>
    <w:p w14:paraId="4CE2709D" w14:textId="09E82706" w:rsidR="00AD4242" w:rsidRDefault="00AD4242" w:rsidP="00340E9A">
      <w:pPr>
        <w:ind w:right="237"/>
        <w:jc w:val="both"/>
        <w:rPr>
          <w:sz w:val="24"/>
          <w:szCs w:val="24"/>
        </w:rPr>
      </w:pPr>
    </w:p>
    <w:p w14:paraId="79FEA68D" w14:textId="77777777" w:rsidR="000C3011" w:rsidRDefault="00BF1AE0" w:rsidP="00340E9A">
      <w:pPr>
        <w:ind w:right="237"/>
        <w:jc w:val="both"/>
        <w:rPr>
          <w:sz w:val="24"/>
          <w:szCs w:val="24"/>
        </w:rPr>
      </w:pPr>
      <w:r>
        <w:rPr>
          <w:sz w:val="24"/>
          <w:szCs w:val="24"/>
        </w:rPr>
        <w:t>Another strategy used to help</w:t>
      </w:r>
      <w:r w:rsidR="00A9219A">
        <w:rPr>
          <w:sz w:val="24"/>
          <w:szCs w:val="24"/>
        </w:rPr>
        <w:t xml:space="preserve"> me adjust was a technique called timed exposure to bright light. </w:t>
      </w:r>
      <w:r w:rsidR="00E231AF">
        <w:rPr>
          <w:sz w:val="24"/>
          <w:szCs w:val="24"/>
        </w:rPr>
        <w:t xml:space="preserve">This involves exposing </w:t>
      </w:r>
      <w:r w:rsidR="00472B3B">
        <w:rPr>
          <w:sz w:val="24"/>
          <w:szCs w:val="24"/>
        </w:rPr>
        <w:t>yourself</w:t>
      </w:r>
      <w:r w:rsidR="00E231AF">
        <w:rPr>
          <w:sz w:val="24"/>
          <w:szCs w:val="24"/>
        </w:rPr>
        <w:t xml:space="preserve"> to a bright light </w:t>
      </w:r>
      <w:r w:rsidR="00472B3B">
        <w:rPr>
          <w:sz w:val="24"/>
          <w:szCs w:val="24"/>
        </w:rPr>
        <w:t>sporadica</w:t>
      </w:r>
      <w:r>
        <w:rPr>
          <w:sz w:val="24"/>
          <w:szCs w:val="24"/>
        </w:rPr>
        <w:t>lly throughout your night shift</w:t>
      </w:r>
      <w:r w:rsidR="000C3011">
        <w:rPr>
          <w:sz w:val="24"/>
          <w:szCs w:val="24"/>
        </w:rPr>
        <w:t>.</w:t>
      </w:r>
      <w:r>
        <w:rPr>
          <w:sz w:val="24"/>
          <w:szCs w:val="24"/>
        </w:rPr>
        <w:t xml:space="preserve"> </w:t>
      </w:r>
      <w:r w:rsidR="000C3011">
        <w:rPr>
          <w:sz w:val="24"/>
          <w:szCs w:val="24"/>
        </w:rPr>
        <w:t>T</w:t>
      </w:r>
      <w:r w:rsidR="00472B3B">
        <w:rPr>
          <w:sz w:val="24"/>
          <w:szCs w:val="24"/>
        </w:rPr>
        <w:t>hey say e</w:t>
      </w:r>
      <w:r w:rsidR="000C3011">
        <w:rPr>
          <w:sz w:val="24"/>
          <w:szCs w:val="24"/>
        </w:rPr>
        <w:t xml:space="preserve">xposure to light whether natural or artificial, </w:t>
      </w:r>
      <w:r w:rsidR="00472B3B">
        <w:rPr>
          <w:sz w:val="24"/>
          <w:szCs w:val="24"/>
        </w:rPr>
        <w:t xml:space="preserve">for a minimum of four </w:t>
      </w:r>
      <w:r w:rsidR="000C3011">
        <w:rPr>
          <w:sz w:val="24"/>
          <w:szCs w:val="24"/>
        </w:rPr>
        <w:t>hours</w:t>
      </w:r>
      <w:r w:rsidR="000C3011" w:rsidRPr="000C3011">
        <w:t xml:space="preserve"> </w:t>
      </w:r>
      <w:r w:rsidR="000C3011" w:rsidRPr="000C3011">
        <w:rPr>
          <w:sz w:val="24"/>
          <w:szCs w:val="24"/>
        </w:rPr>
        <w:t>will help you feel more awake and</w:t>
      </w:r>
      <w:r w:rsidR="000C3011">
        <w:rPr>
          <w:sz w:val="24"/>
          <w:szCs w:val="24"/>
        </w:rPr>
        <w:t>,</w:t>
      </w:r>
      <w:r w:rsidR="000C3011" w:rsidRPr="000C3011">
        <w:rPr>
          <w:sz w:val="24"/>
          <w:szCs w:val="24"/>
        </w:rPr>
        <w:t xml:space="preserve"> engaged in your work</w:t>
      </w:r>
    </w:p>
    <w:p w14:paraId="2A2DB812" w14:textId="60F3F478" w:rsidR="00AD4242" w:rsidRDefault="000C3011" w:rsidP="00340E9A">
      <w:pPr>
        <w:ind w:right="237"/>
        <w:jc w:val="both"/>
        <w:rPr>
          <w:sz w:val="24"/>
          <w:szCs w:val="24"/>
        </w:rPr>
      </w:pPr>
      <w:r w:rsidRPr="000C3011">
        <w:rPr>
          <w:sz w:val="24"/>
          <w:szCs w:val="24"/>
        </w:rPr>
        <w:t>(Dawson and Campbell, 1991)</w:t>
      </w:r>
      <w:r>
        <w:rPr>
          <w:sz w:val="24"/>
          <w:szCs w:val="24"/>
        </w:rPr>
        <w:t xml:space="preserve">. </w:t>
      </w:r>
      <w:r w:rsidR="007F5B50">
        <w:rPr>
          <w:sz w:val="24"/>
          <w:szCs w:val="24"/>
        </w:rPr>
        <w:t xml:space="preserve">I also use a timed light in my bedroom which gradually comes on when waking for a shift this is said to help the process of waking up easier to adjust to. </w:t>
      </w:r>
      <w:r w:rsidR="007F5B50" w:rsidRPr="007F5B50">
        <w:rPr>
          <w:sz w:val="24"/>
          <w:szCs w:val="24"/>
        </w:rPr>
        <w:t>(Dawson and Campbell, 1991)</w:t>
      </w:r>
      <w:r w:rsidR="007F5B50">
        <w:rPr>
          <w:sz w:val="24"/>
          <w:szCs w:val="24"/>
        </w:rPr>
        <w:t xml:space="preserve">. There are numerous benefits </w:t>
      </w:r>
      <w:r w:rsidR="007F5B50">
        <w:rPr>
          <w:sz w:val="24"/>
          <w:szCs w:val="24"/>
        </w:rPr>
        <w:lastRenderedPageBreak/>
        <w:t xml:space="preserve">to timed exposure to </w:t>
      </w:r>
      <w:r w:rsidR="004E0F2D">
        <w:rPr>
          <w:sz w:val="24"/>
          <w:szCs w:val="24"/>
        </w:rPr>
        <w:t xml:space="preserve">bright light some of which include, a better quality of daytime sleep, better quality night time alertness and performance whilst also helping with the adaption process to shift work. </w:t>
      </w:r>
      <w:r w:rsidR="004E0F2D" w:rsidRPr="004E0F2D">
        <w:rPr>
          <w:sz w:val="24"/>
          <w:szCs w:val="24"/>
        </w:rPr>
        <w:t>(</w:t>
      </w:r>
      <w:proofErr w:type="spellStart"/>
      <w:r w:rsidR="004E0F2D" w:rsidRPr="004E0F2D">
        <w:rPr>
          <w:sz w:val="24"/>
          <w:szCs w:val="24"/>
        </w:rPr>
        <w:t>Grønli</w:t>
      </w:r>
      <w:proofErr w:type="spellEnd"/>
      <w:r w:rsidR="004E0F2D" w:rsidRPr="004E0F2D">
        <w:rPr>
          <w:sz w:val="24"/>
          <w:szCs w:val="24"/>
        </w:rPr>
        <w:t xml:space="preserve"> and </w:t>
      </w:r>
      <w:proofErr w:type="spellStart"/>
      <w:r w:rsidR="004E0F2D" w:rsidRPr="004E0F2D">
        <w:rPr>
          <w:sz w:val="24"/>
          <w:szCs w:val="24"/>
        </w:rPr>
        <w:t>Mrdalj</w:t>
      </w:r>
      <w:proofErr w:type="spellEnd"/>
      <w:r w:rsidR="004E0F2D" w:rsidRPr="004E0F2D">
        <w:rPr>
          <w:sz w:val="24"/>
          <w:szCs w:val="24"/>
        </w:rPr>
        <w:t>, 2018)</w:t>
      </w:r>
      <w:r>
        <w:rPr>
          <w:sz w:val="24"/>
          <w:szCs w:val="24"/>
        </w:rPr>
        <w:t xml:space="preserve"> </w:t>
      </w:r>
    </w:p>
    <w:p w14:paraId="3CA1D15E" w14:textId="2C0539C2" w:rsidR="00551FF8" w:rsidRDefault="00551FF8" w:rsidP="00340E9A">
      <w:pPr>
        <w:ind w:right="237"/>
        <w:jc w:val="both"/>
        <w:rPr>
          <w:sz w:val="24"/>
          <w:szCs w:val="24"/>
        </w:rPr>
      </w:pPr>
    </w:p>
    <w:p w14:paraId="5F8598FF" w14:textId="7404A7AC" w:rsidR="00551FF8" w:rsidRDefault="00551FF8" w:rsidP="00340E9A">
      <w:pPr>
        <w:ind w:right="237"/>
        <w:jc w:val="both"/>
        <w:rPr>
          <w:sz w:val="24"/>
          <w:szCs w:val="24"/>
        </w:rPr>
      </w:pPr>
      <w:r>
        <w:rPr>
          <w:sz w:val="24"/>
          <w:szCs w:val="24"/>
        </w:rPr>
        <w:t>During my adjustment faze to shift work I struggled with my eating pattern. I found I was skipping meals or eating too much. Along with that s</w:t>
      </w:r>
      <w:r w:rsidR="000C3011">
        <w:rPr>
          <w:sz w:val="24"/>
          <w:szCs w:val="24"/>
        </w:rPr>
        <w:t>n</w:t>
      </w:r>
      <w:r>
        <w:rPr>
          <w:sz w:val="24"/>
          <w:szCs w:val="24"/>
        </w:rPr>
        <w:t>acking became a huge issue whilst on shift. All these issues were a particular problem when on night shift.</w:t>
      </w:r>
    </w:p>
    <w:p w14:paraId="7362EA19" w14:textId="00CB36CC" w:rsidR="00551FF8" w:rsidRDefault="00551FF8" w:rsidP="00340E9A">
      <w:pPr>
        <w:ind w:right="237"/>
        <w:jc w:val="both"/>
        <w:rPr>
          <w:sz w:val="24"/>
          <w:szCs w:val="24"/>
        </w:rPr>
      </w:pPr>
      <w:r>
        <w:rPr>
          <w:sz w:val="24"/>
          <w:szCs w:val="24"/>
        </w:rPr>
        <w:t>Evidence shows that unhealthy eating habits for shift workers can lead to different health problems a few being, depression, reduced patience and also problems with your digestive system.</w:t>
      </w:r>
      <w:r w:rsidR="008B1D13">
        <w:rPr>
          <w:sz w:val="24"/>
          <w:szCs w:val="24"/>
        </w:rPr>
        <w:t xml:space="preserve"> </w:t>
      </w:r>
      <w:r w:rsidR="008B1D13" w:rsidRPr="008B1D13">
        <w:rPr>
          <w:sz w:val="24"/>
          <w:szCs w:val="24"/>
        </w:rPr>
        <w:t>(Shift workers more likely to report poor health, 2020)</w:t>
      </w:r>
    </w:p>
    <w:p w14:paraId="0F01DDE5" w14:textId="14BDF3ED" w:rsidR="008B1D13" w:rsidRDefault="008B1D13" w:rsidP="00340E9A">
      <w:pPr>
        <w:ind w:right="237"/>
        <w:jc w:val="both"/>
        <w:rPr>
          <w:sz w:val="24"/>
          <w:szCs w:val="24"/>
        </w:rPr>
      </w:pPr>
      <w:r>
        <w:rPr>
          <w:sz w:val="24"/>
          <w:szCs w:val="24"/>
        </w:rPr>
        <w:t xml:space="preserve">Some helpful tips </w:t>
      </w:r>
      <w:r w:rsidR="008051D5">
        <w:rPr>
          <w:sz w:val="24"/>
          <w:szCs w:val="24"/>
        </w:rPr>
        <w:t xml:space="preserve">I used are, </w:t>
      </w:r>
    </w:p>
    <w:p w14:paraId="564399D9" w14:textId="57AB65DC" w:rsidR="008051D5" w:rsidRDefault="008051D5" w:rsidP="008051D5">
      <w:pPr>
        <w:pStyle w:val="ListParagraph"/>
        <w:numPr>
          <w:ilvl w:val="0"/>
          <w:numId w:val="5"/>
        </w:numPr>
        <w:ind w:right="237"/>
        <w:jc w:val="both"/>
        <w:rPr>
          <w:sz w:val="24"/>
          <w:szCs w:val="24"/>
        </w:rPr>
      </w:pPr>
      <w:r>
        <w:rPr>
          <w:sz w:val="24"/>
          <w:szCs w:val="24"/>
        </w:rPr>
        <w:t>Eat your main meal before coming to work in order to fill you which will help avoi</w:t>
      </w:r>
      <w:r w:rsidR="003900E1">
        <w:rPr>
          <w:sz w:val="24"/>
          <w:szCs w:val="24"/>
        </w:rPr>
        <w:t>d over eating during the night shift.</w:t>
      </w:r>
    </w:p>
    <w:p w14:paraId="29EA98BC" w14:textId="2F6C06BF" w:rsidR="003900E1" w:rsidRDefault="003900E1" w:rsidP="008051D5">
      <w:pPr>
        <w:pStyle w:val="ListParagraph"/>
        <w:numPr>
          <w:ilvl w:val="0"/>
          <w:numId w:val="5"/>
        </w:numPr>
        <w:ind w:right="237"/>
        <w:jc w:val="both"/>
        <w:rPr>
          <w:sz w:val="24"/>
          <w:szCs w:val="24"/>
        </w:rPr>
      </w:pPr>
      <w:r>
        <w:rPr>
          <w:sz w:val="24"/>
          <w:szCs w:val="24"/>
        </w:rPr>
        <w:t>Eat something small before bed after a night shift. This will help you get a peaceful sleep Going to bed on an empty stomach can prevent full sleep.</w:t>
      </w:r>
    </w:p>
    <w:p w14:paraId="5E4B9996" w14:textId="1DD88D83" w:rsidR="003900E1" w:rsidRDefault="003900E1" w:rsidP="008051D5">
      <w:pPr>
        <w:pStyle w:val="ListParagraph"/>
        <w:numPr>
          <w:ilvl w:val="0"/>
          <w:numId w:val="5"/>
        </w:numPr>
        <w:ind w:right="237"/>
        <w:jc w:val="both"/>
        <w:rPr>
          <w:sz w:val="24"/>
          <w:szCs w:val="24"/>
        </w:rPr>
      </w:pPr>
      <w:r>
        <w:rPr>
          <w:sz w:val="24"/>
          <w:szCs w:val="24"/>
        </w:rPr>
        <w:t>Avoid fatty and sugary foods.</w:t>
      </w:r>
    </w:p>
    <w:p w14:paraId="17B9A838" w14:textId="3E8CE96A" w:rsidR="003900E1" w:rsidRDefault="003900E1" w:rsidP="008051D5">
      <w:pPr>
        <w:pStyle w:val="ListParagraph"/>
        <w:numPr>
          <w:ilvl w:val="0"/>
          <w:numId w:val="5"/>
        </w:numPr>
        <w:ind w:right="237"/>
        <w:jc w:val="both"/>
        <w:rPr>
          <w:sz w:val="24"/>
          <w:szCs w:val="24"/>
        </w:rPr>
      </w:pPr>
      <w:r>
        <w:rPr>
          <w:sz w:val="24"/>
          <w:szCs w:val="24"/>
        </w:rPr>
        <w:t>Bring some healthy snacks to work and avoid too much caffeine.</w:t>
      </w:r>
    </w:p>
    <w:p w14:paraId="3EE35283" w14:textId="3F2DAFA0" w:rsidR="003900E1" w:rsidRDefault="003900E1" w:rsidP="003900E1">
      <w:pPr>
        <w:ind w:right="237"/>
        <w:jc w:val="both"/>
        <w:rPr>
          <w:sz w:val="24"/>
          <w:szCs w:val="24"/>
        </w:rPr>
      </w:pPr>
      <w:r>
        <w:rPr>
          <w:sz w:val="24"/>
          <w:szCs w:val="24"/>
        </w:rPr>
        <w:t>These are tips that have helped me adjust and maintain a healthy lifestyle during the first couple of weeks adjusting to shift work.</w:t>
      </w:r>
      <w:r w:rsidR="00BD10CB" w:rsidRPr="00BD10CB">
        <w:t xml:space="preserve"> </w:t>
      </w:r>
      <w:r w:rsidR="00BD10CB" w:rsidRPr="00BD10CB">
        <w:rPr>
          <w:sz w:val="24"/>
          <w:szCs w:val="24"/>
        </w:rPr>
        <w:t>(How to Eat Healthy with Shift Work, 2020)</w:t>
      </w:r>
      <w:r w:rsidR="000C3011">
        <w:rPr>
          <w:sz w:val="24"/>
          <w:szCs w:val="24"/>
        </w:rPr>
        <w:t xml:space="preserve"> </w:t>
      </w:r>
    </w:p>
    <w:p w14:paraId="56B768FC" w14:textId="7E3AD80A" w:rsidR="000C3011" w:rsidRDefault="000C3011" w:rsidP="003900E1">
      <w:pPr>
        <w:ind w:right="237"/>
        <w:jc w:val="both"/>
        <w:rPr>
          <w:sz w:val="24"/>
          <w:szCs w:val="24"/>
        </w:rPr>
      </w:pPr>
    </w:p>
    <w:p w14:paraId="5873738E" w14:textId="33B357CE" w:rsidR="002C78EC" w:rsidRDefault="000C3011" w:rsidP="003900E1">
      <w:pPr>
        <w:ind w:right="237"/>
        <w:jc w:val="both"/>
        <w:rPr>
          <w:sz w:val="24"/>
          <w:szCs w:val="24"/>
        </w:rPr>
      </w:pPr>
      <w:r w:rsidRPr="000C3011">
        <w:rPr>
          <w:sz w:val="24"/>
          <w:szCs w:val="24"/>
        </w:rPr>
        <w:t xml:space="preserve">During this piece I will use, </w:t>
      </w:r>
      <w:proofErr w:type="spellStart"/>
      <w:r w:rsidRPr="000C3011">
        <w:rPr>
          <w:sz w:val="24"/>
          <w:szCs w:val="24"/>
        </w:rPr>
        <w:t>Bortons</w:t>
      </w:r>
      <w:proofErr w:type="spellEnd"/>
      <w:r w:rsidRPr="000C3011">
        <w:rPr>
          <w:sz w:val="24"/>
          <w:szCs w:val="24"/>
        </w:rPr>
        <w:t xml:space="preserve"> Model of reflection (What, So what? Now what?) </w:t>
      </w:r>
      <w:r w:rsidR="00504015">
        <w:rPr>
          <w:sz w:val="24"/>
          <w:szCs w:val="24"/>
        </w:rPr>
        <w:t xml:space="preserve">To help structure my piece and reflect. </w:t>
      </w:r>
      <w:r w:rsidRPr="000C3011">
        <w:rPr>
          <w:sz w:val="24"/>
          <w:szCs w:val="24"/>
        </w:rPr>
        <w:t>(</w:t>
      </w:r>
      <w:proofErr w:type="spellStart"/>
      <w:r w:rsidRPr="000C3011">
        <w:rPr>
          <w:sz w:val="24"/>
          <w:szCs w:val="24"/>
        </w:rPr>
        <w:t>Borton</w:t>
      </w:r>
      <w:proofErr w:type="spellEnd"/>
      <w:r w:rsidRPr="000C3011">
        <w:rPr>
          <w:sz w:val="24"/>
          <w:szCs w:val="24"/>
        </w:rPr>
        <w:t>, 1970).</w:t>
      </w:r>
    </w:p>
    <w:p w14:paraId="48F0445A" w14:textId="77777777" w:rsidR="000C3011" w:rsidRDefault="000C3011" w:rsidP="003900E1">
      <w:pPr>
        <w:ind w:right="237"/>
        <w:jc w:val="both"/>
        <w:rPr>
          <w:sz w:val="24"/>
          <w:szCs w:val="24"/>
        </w:rPr>
      </w:pPr>
    </w:p>
    <w:p w14:paraId="67AA5F38" w14:textId="1B7ECB55" w:rsidR="002C78EC" w:rsidRPr="003900E1" w:rsidRDefault="000C3011" w:rsidP="003900E1">
      <w:pPr>
        <w:ind w:right="237"/>
        <w:jc w:val="both"/>
        <w:rPr>
          <w:sz w:val="24"/>
          <w:szCs w:val="24"/>
        </w:rPr>
      </w:pPr>
      <w:r>
        <w:rPr>
          <w:sz w:val="24"/>
          <w:szCs w:val="24"/>
        </w:rPr>
        <w:t xml:space="preserve">Total word count </w:t>
      </w:r>
      <w:proofErr w:type="gramStart"/>
      <w:r>
        <w:rPr>
          <w:sz w:val="24"/>
          <w:szCs w:val="24"/>
        </w:rPr>
        <w:t xml:space="preserve">-  </w:t>
      </w:r>
      <w:r w:rsidR="00504015">
        <w:rPr>
          <w:sz w:val="24"/>
          <w:szCs w:val="24"/>
        </w:rPr>
        <w:t>655</w:t>
      </w:r>
      <w:proofErr w:type="gramEnd"/>
    </w:p>
    <w:p w14:paraId="3D60AB9B" w14:textId="77777777" w:rsidR="008B1D13" w:rsidRDefault="008B1D13" w:rsidP="00340E9A">
      <w:pPr>
        <w:ind w:right="237"/>
        <w:jc w:val="both"/>
        <w:rPr>
          <w:sz w:val="24"/>
          <w:szCs w:val="24"/>
        </w:rPr>
      </w:pPr>
    </w:p>
    <w:p w14:paraId="6EC8E2E5" w14:textId="1E64EDC2" w:rsidR="004E0F2D" w:rsidRDefault="004E0F2D" w:rsidP="00340E9A">
      <w:pPr>
        <w:ind w:right="237"/>
        <w:jc w:val="both"/>
        <w:rPr>
          <w:sz w:val="24"/>
          <w:szCs w:val="24"/>
        </w:rPr>
      </w:pPr>
    </w:p>
    <w:p w14:paraId="710FE55E" w14:textId="77777777" w:rsidR="004E0F2D" w:rsidRPr="004E0F2D" w:rsidRDefault="004E0F2D" w:rsidP="004E0F2D">
      <w:pPr>
        <w:ind w:right="237"/>
        <w:jc w:val="both"/>
        <w:rPr>
          <w:sz w:val="24"/>
          <w:szCs w:val="24"/>
        </w:rPr>
      </w:pPr>
    </w:p>
    <w:p w14:paraId="09DF3BF7" w14:textId="77777777" w:rsidR="004E0F2D" w:rsidRPr="004E0F2D" w:rsidRDefault="004E0F2D" w:rsidP="004E0F2D">
      <w:pPr>
        <w:ind w:right="237"/>
        <w:jc w:val="both"/>
        <w:rPr>
          <w:sz w:val="24"/>
          <w:szCs w:val="24"/>
        </w:rPr>
      </w:pPr>
    </w:p>
    <w:p w14:paraId="540C2D19" w14:textId="77777777" w:rsidR="004E0F2D" w:rsidRPr="004E0F2D" w:rsidRDefault="004E0F2D" w:rsidP="004E0F2D">
      <w:pPr>
        <w:ind w:right="237"/>
        <w:jc w:val="both"/>
        <w:rPr>
          <w:sz w:val="24"/>
          <w:szCs w:val="24"/>
        </w:rPr>
      </w:pPr>
    </w:p>
    <w:p w14:paraId="4C3F315A" w14:textId="77777777" w:rsidR="004E0F2D" w:rsidRDefault="004E0F2D" w:rsidP="00340E9A">
      <w:pPr>
        <w:ind w:right="237"/>
        <w:jc w:val="both"/>
        <w:rPr>
          <w:sz w:val="24"/>
          <w:szCs w:val="24"/>
        </w:rPr>
      </w:pPr>
    </w:p>
    <w:p w14:paraId="5D2B06F5" w14:textId="1C48A2A5" w:rsidR="004E0F2D" w:rsidRDefault="004E0F2D" w:rsidP="00340E9A">
      <w:pPr>
        <w:ind w:right="237"/>
        <w:jc w:val="both"/>
        <w:rPr>
          <w:sz w:val="24"/>
          <w:szCs w:val="24"/>
        </w:rPr>
      </w:pPr>
    </w:p>
    <w:p w14:paraId="299457E7" w14:textId="4BA97483" w:rsidR="004E0F2D" w:rsidRDefault="004E0F2D" w:rsidP="00340E9A">
      <w:pPr>
        <w:ind w:right="237"/>
        <w:jc w:val="both"/>
        <w:rPr>
          <w:sz w:val="24"/>
          <w:szCs w:val="24"/>
        </w:rPr>
      </w:pPr>
    </w:p>
    <w:p w14:paraId="3EE7A413" w14:textId="264F39B9" w:rsidR="004E0F2D" w:rsidRDefault="004E0F2D" w:rsidP="00340E9A">
      <w:pPr>
        <w:ind w:right="237"/>
        <w:jc w:val="both"/>
        <w:rPr>
          <w:sz w:val="24"/>
          <w:szCs w:val="24"/>
        </w:rPr>
      </w:pPr>
    </w:p>
    <w:p w14:paraId="48663BC2" w14:textId="24CB6CE5" w:rsidR="004E0F2D" w:rsidRDefault="004E0F2D" w:rsidP="00340E9A">
      <w:pPr>
        <w:ind w:right="237"/>
        <w:jc w:val="both"/>
        <w:rPr>
          <w:sz w:val="24"/>
          <w:szCs w:val="24"/>
        </w:rPr>
      </w:pPr>
    </w:p>
    <w:p w14:paraId="2B1D4D68" w14:textId="7B34155C" w:rsidR="004E0F2D" w:rsidRDefault="004E0F2D" w:rsidP="00340E9A">
      <w:pPr>
        <w:ind w:right="237"/>
        <w:jc w:val="both"/>
        <w:rPr>
          <w:sz w:val="24"/>
          <w:szCs w:val="24"/>
        </w:rPr>
      </w:pPr>
    </w:p>
    <w:p w14:paraId="1824519A" w14:textId="77777777" w:rsidR="004E0F2D" w:rsidRPr="00270EEB" w:rsidRDefault="004E0F2D"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54227759" w14:textId="49071623" w:rsidR="008B1D13" w:rsidRPr="008B1D13" w:rsidRDefault="008B1D13" w:rsidP="008B1D13">
      <w:pPr>
        <w:ind w:right="237"/>
        <w:jc w:val="both"/>
        <w:rPr>
          <w:sz w:val="24"/>
          <w:szCs w:val="24"/>
        </w:r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4963E9C9" w:rsidR="00450C83" w:rsidRDefault="00450C83" w:rsidP="00340E9A">
      <w:pPr>
        <w:ind w:right="237"/>
        <w:jc w:val="both"/>
        <w:rPr>
          <w:b/>
          <w:sz w:val="24"/>
          <w:szCs w:val="24"/>
        </w:rPr>
      </w:pPr>
      <w:r w:rsidRPr="00450C83">
        <w:rPr>
          <w:b/>
          <w:sz w:val="24"/>
          <w:szCs w:val="24"/>
        </w:rPr>
        <w:t>ANSWER:</w:t>
      </w:r>
    </w:p>
    <w:p w14:paraId="5EF50A4C" w14:textId="77777777" w:rsidR="004F5EDF" w:rsidRDefault="004F5EDF" w:rsidP="00340E9A">
      <w:pPr>
        <w:ind w:right="237"/>
        <w:jc w:val="both"/>
        <w:rPr>
          <w:b/>
          <w:sz w:val="24"/>
          <w:szCs w:val="24"/>
        </w:rPr>
      </w:pPr>
    </w:p>
    <w:p w14:paraId="3783989F" w14:textId="77777777" w:rsidR="00B95D12" w:rsidRDefault="00BC1DD1" w:rsidP="00340E9A">
      <w:pPr>
        <w:ind w:right="237"/>
        <w:jc w:val="both"/>
        <w:rPr>
          <w:sz w:val="24"/>
          <w:szCs w:val="24"/>
        </w:rPr>
      </w:pPr>
      <w:r w:rsidRPr="00BF325E">
        <w:rPr>
          <w:sz w:val="24"/>
          <w:szCs w:val="24"/>
        </w:rPr>
        <w:t>I attended a call to a report of a 16 year old female going missing. On gatherin</w:t>
      </w:r>
      <w:r w:rsidR="00B95D12">
        <w:rPr>
          <w:sz w:val="24"/>
          <w:szCs w:val="24"/>
        </w:rPr>
        <w:t>g my information before arrival</w:t>
      </w:r>
      <w:r w:rsidRPr="00BF325E">
        <w:rPr>
          <w:sz w:val="24"/>
          <w:szCs w:val="24"/>
        </w:rPr>
        <w:t xml:space="preserve"> at the home address I could see that the female has been missing five times previously but not recently. When arriving to the </w:t>
      </w:r>
      <w:r w:rsidR="004F5EDF" w:rsidRPr="00BF325E">
        <w:rPr>
          <w:sz w:val="24"/>
          <w:szCs w:val="24"/>
        </w:rPr>
        <w:t>female’s</w:t>
      </w:r>
      <w:r w:rsidRPr="00BF325E">
        <w:rPr>
          <w:sz w:val="24"/>
          <w:szCs w:val="24"/>
        </w:rPr>
        <w:t xml:space="preserve"> home address I began collecting information from the Grandmother </w:t>
      </w:r>
      <w:r w:rsidR="004F5EDF" w:rsidRPr="00BF325E">
        <w:rPr>
          <w:sz w:val="24"/>
          <w:szCs w:val="24"/>
        </w:rPr>
        <w:t>who has legal guardi</w:t>
      </w:r>
      <w:r w:rsidR="00062DBC" w:rsidRPr="00BF325E">
        <w:rPr>
          <w:sz w:val="24"/>
          <w:szCs w:val="24"/>
        </w:rPr>
        <w:t xml:space="preserve">anship. </w:t>
      </w:r>
    </w:p>
    <w:p w14:paraId="3BEAADEF" w14:textId="77777777" w:rsidR="00531657" w:rsidRDefault="00531657" w:rsidP="00340E9A">
      <w:pPr>
        <w:ind w:right="237"/>
        <w:jc w:val="both"/>
        <w:rPr>
          <w:sz w:val="24"/>
          <w:szCs w:val="24"/>
        </w:rPr>
      </w:pPr>
    </w:p>
    <w:p w14:paraId="1F43A179" w14:textId="309AC0FE" w:rsidR="00B95D12" w:rsidRDefault="00062DBC" w:rsidP="00340E9A">
      <w:pPr>
        <w:ind w:right="237"/>
        <w:jc w:val="both"/>
        <w:rPr>
          <w:sz w:val="24"/>
          <w:szCs w:val="24"/>
        </w:rPr>
      </w:pPr>
      <w:r w:rsidRPr="00BF325E">
        <w:rPr>
          <w:sz w:val="24"/>
          <w:szCs w:val="24"/>
        </w:rPr>
        <w:t>The grandmother explained that the female had been suffering with depression</w:t>
      </w:r>
      <w:r w:rsidR="00B95D12">
        <w:rPr>
          <w:sz w:val="24"/>
          <w:szCs w:val="24"/>
        </w:rPr>
        <w:t>,</w:t>
      </w:r>
      <w:r w:rsidRPr="00BF325E">
        <w:rPr>
          <w:sz w:val="24"/>
          <w:szCs w:val="24"/>
        </w:rPr>
        <w:t xml:space="preserve"> and is in the process of undergoing assessment</w:t>
      </w:r>
      <w:r w:rsidR="00B95D12">
        <w:rPr>
          <w:sz w:val="24"/>
          <w:szCs w:val="24"/>
        </w:rPr>
        <w:t>s for Bi-polar disorder and Autism, and s</w:t>
      </w:r>
      <w:r w:rsidRPr="00BF325E">
        <w:rPr>
          <w:sz w:val="24"/>
          <w:szCs w:val="24"/>
        </w:rPr>
        <w:t>he had been struggling with the idea of</w:t>
      </w:r>
      <w:r w:rsidR="00B95D12">
        <w:rPr>
          <w:sz w:val="24"/>
          <w:szCs w:val="24"/>
        </w:rPr>
        <w:t xml:space="preserve"> a potential diagnosis</w:t>
      </w:r>
      <w:r w:rsidRPr="00BF325E">
        <w:rPr>
          <w:sz w:val="24"/>
          <w:szCs w:val="24"/>
        </w:rPr>
        <w:t xml:space="preserve">. The female had been </w:t>
      </w:r>
      <w:r w:rsidRPr="00BF325E">
        <w:rPr>
          <w:sz w:val="24"/>
          <w:szCs w:val="24"/>
        </w:rPr>
        <w:lastRenderedPageBreak/>
        <w:t>sent home from school that day due to having an anxiety attack and when arriving home had argued with the grandmother due to her attendance in school.</w:t>
      </w:r>
    </w:p>
    <w:p w14:paraId="288B3671" w14:textId="77777777" w:rsidR="00B95D12" w:rsidRDefault="00062DBC" w:rsidP="00340E9A">
      <w:pPr>
        <w:ind w:right="237"/>
        <w:jc w:val="both"/>
        <w:rPr>
          <w:sz w:val="24"/>
          <w:szCs w:val="24"/>
        </w:rPr>
      </w:pPr>
      <w:r w:rsidRPr="00BF325E">
        <w:rPr>
          <w:sz w:val="24"/>
          <w:szCs w:val="24"/>
        </w:rPr>
        <w:t xml:space="preserve">When asking about her depression and circumstances around it the grandmother explained that she is a keen ‘gamer’ and members of numerous gaming forums. Six months ago she had been speaking with a male from America who was 21 years old and began sending her large amounts of money. This led </w:t>
      </w:r>
      <w:r w:rsidR="00C9469C" w:rsidRPr="00BF325E">
        <w:rPr>
          <w:sz w:val="24"/>
          <w:szCs w:val="24"/>
        </w:rPr>
        <w:t>to the male travelling to the UK</w:t>
      </w:r>
      <w:r w:rsidRPr="00BF325E">
        <w:rPr>
          <w:sz w:val="24"/>
          <w:szCs w:val="24"/>
        </w:rPr>
        <w:t xml:space="preserve"> and a meeting taking place in Cardiff. Whilst in Cardiff the female was raped by the male in question and further to this the male return</w:t>
      </w:r>
      <w:r w:rsidR="00B95D12">
        <w:rPr>
          <w:sz w:val="24"/>
          <w:szCs w:val="24"/>
        </w:rPr>
        <w:t>ed to the USA and took his own life</w:t>
      </w:r>
      <w:r w:rsidRPr="00BF325E">
        <w:rPr>
          <w:sz w:val="24"/>
          <w:szCs w:val="24"/>
        </w:rPr>
        <w:t xml:space="preserve">. The male sent numerous messages to her </w:t>
      </w:r>
      <w:r w:rsidR="00C9469C" w:rsidRPr="00BF325E">
        <w:rPr>
          <w:sz w:val="24"/>
          <w:szCs w:val="24"/>
        </w:rPr>
        <w:t xml:space="preserve">informing her of his intention to take his own life and blaming her for this. At the time she was only 15 years old and has struggled hugely with this. </w:t>
      </w:r>
    </w:p>
    <w:p w14:paraId="49334FD7" w14:textId="77777777" w:rsidR="00B95D12" w:rsidRDefault="00B95D12" w:rsidP="00340E9A">
      <w:pPr>
        <w:ind w:right="237"/>
        <w:jc w:val="both"/>
        <w:rPr>
          <w:sz w:val="24"/>
          <w:szCs w:val="24"/>
        </w:rPr>
      </w:pPr>
    </w:p>
    <w:p w14:paraId="1785A4CD" w14:textId="77777777" w:rsidR="00D8488F" w:rsidRDefault="00D8488F" w:rsidP="00340E9A">
      <w:pPr>
        <w:ind w:right="237"/>
        <w:jc w:val="both"/>
        <w:rPr>
          <w:sz w:val="24"/>
          <w:szCs w:val="24"/>
        </w:rPr>
      </w:pPr>
      <w:r>
        <w:rPr>
          <w:sz w:val="24"/>
          <w:szCs w:val="24"/>
        </w:rPr>
        <w:t>With the information I had now been given I had to decide on the next step which I believed to be necessary. I felt at this time a</w:t>
      </w:r>
      <w:r w:rsidR="00C9469C" w:rsidRPr="00BF325E">
        <w:rPr>
          <w:sz w:val="24"/>
          <w:szCs w:val="24"/>
        </w:rPr>
        <w:t xml:space="preserve"> search of the property was </w:t>
      </w:r>
      <w:r>
        <w:rPr>
          <w:sz w:val="24"/>
          <w:szCs w:val="24"/>
        </w:rPr>
        <w:t>necessary for</w:t>
      </w:r>
      <w:r w:rsidR="00C9469C" w:rsidRPr="00BF325E">
        <w:rPr>
          <w:sz w:val="24"/>
          <w:szCs w:val="24"/>
        </w:rPr>
        <w:t xml:space="preserve"> information </w:t>
      </w:r>
      <w:r>
        <w:rPr>
          <w:sz w:val="24"/>
          <w:szCs w:val="24"/>
        </w:rPr>
        <w:t xml:space="preserve">to be </w:t>
      </w:r>
      <w:r w:rsidR="00C9469C" w:rsidRPr="00BF325E">
        <w:rPr>
          <w:sz w:val="24"/>
          <w:szCs w:val="24"/>
        </w:rPr>
        <w:t>gathered relevant to the missing person report</w:t>
      </w:r>
      <w:r>
        <w:rPr>
          <w:sz w:val="24"/>
          <w:szCs w:val="24"/>
        </w:rPr>
        <w:t xml:space="preserve">, and that is needed </w:t>
      </w:r>
      <w:r w:rsidR="00C9469C" w:rsidRPr="00BF325E">
        <w:rPr>
          <w:sz w:val="24"/>
          <w:szCs w:val="24"/>
        </w:rPr>
        <w:t>at the beginning of eve</w:t>
      </w:r>
      <w:r>
        <w:rPr>
          <w:sz w:val="24"/>
          <w:szCs w:val="24"/>
        </w:rPr>
        <w:t>ry missing person investigation, and to ensure the female was not present anywhere in the address.</w:t>
      </w:r>
    </w:p>
    <w:p w14:paraId="3E9D558F" w14:textId="160A798C" w:rsidR="00D8488F" w:rsidRDefault="00D8488F" w:rsidP="00340E9A">
      <w:pPr>
        <w:ind w:right="237"/>
        <w:jc w:val="both"/>
        <w:rPr>
          <w:sz w:val="24"/>
          <w:szCs w:val="24"/>
        </w:rPr>
      </w:pPr>
      <w:r>
        <w:rPr>
          <w:sz w:val="24"/>
          <w:szCs w:val="24"/>
        </w:rPr>
        <w:t xml:space="preserve">To do this I had to be mindful of the right to privacy in regards to the female and her family which refers back to Article 8, of the Human Rights Act 1998, the right to respect of a private </w:t>
      </w:r>
      <w:r w:rsidR="00FA5B08">
        <w:rPr>
          <w:sz w:val="24"/>
          <w:szCs w:val="24"/>
        </w:rPr>
        <w:t xml:space="preserve">life </w:t>
      </w:r>
      <w:r w:rsidR="00FA5B08" w:rsidRPr="00FA5B08">
        <w:rPr>
          <w:sz w:val="24"/>
          <w:szCs w:val="24"/>
        </w:rPr>
        <w:t>(Article 8: Respect for your private and family life | Equality and Human Rights Commission, 2020)</w:t>
      </w:r>
      <w:r w:rsidR="00FA5B08">
        <w:rPr>
          <w:sz w:val="24"/>
          <w:szCs w:val="24"/>
        </w:rPr>
        <w:t xml:space="preserve">. </w:t>
      </w:r>
      <w:r>
        <w:rPr>
          <w:sz w:val="24"/>
          <w:szCs w:val="24"/>
        </w:rPr>
        <w:t>However due to the risk and vulnerability I felt I had the grounds to conducts the searches.</w:t>
      </w:r>
      <w:r w:rsidR="00C9469C" w:rsidRPr="00BF325E">
        <w:rPr>
          <w:sz w:val="24"/>
          <w:szCs w:val="24"/>
        </w:rPr>
        <w:t xml:space="preserve"> </w:t>
      </w:r>
    </w:p>
    <w:p w14:paraId="1EDA7CE4" w14:textId="77777777" w:rsidR="00D8488F" w:rsidRDefault="00D8488F" w:rsidP="00340E9A">
      <w:pPr>
        <w:ind w:right="237"/>
        <w:jc w:val="both"/>
        <w:rPr>
          <w:sz w:val="24"/>
          <w:szCs w:val="24"/>
        </w:rPr>
      </w:pPr>
    </w:p>
    <w:p w14:paraId="582DD59D" w14:textId="77777777" w:rsidR="00237522" w:rsidRDefault="00C9469C" w:rsidP="00340E9A">
      <w:pPr>
        <w:ind w:right="237"/>
        <w:jc w:val="both"/>
        <w:rPr>
          <w:sz w:val="24"/>
          <w:szCs w:val="24"/>
        </w:rPr>
      </w:pPr>
      <w:r w:rsidRPr="00BF325E">
        <w:rPr>
          <w:sz w:val="24"/>
          <w:szCs w:val="24"/>
        </w:rPr>
        <w:t>During the search of the female’s bedroom a mood chart had been found showing that for the past three days she had been in a severe state of depression. Due to all the information gathered we believed the female to be high risk however this was downgraded by the Sargent on shift to medium.</w:t>
      </w:r>
      <w:r w:rsidR="00237522">
        <w:rPr>
          <w:sz w:val="24"/>
          <w:szCs w:val="24"/>
        </w:rPr>
        <w:t xml:space="preserve"> All decisions made were done so using the National Decision model (College of policing).</w:t>
      </w:r>
      <w:r w:rsidRPr="00BF325E">
        <w:rPr>
          <w:sz w:val="24"/>
          <w:szCs w:val="24"/>
        </w:rPr>
        <w:t xml:space="preserve"> </w:t>
      </w:r>
    </w:p>
    <w:p w14:paraId="3D1EF021" w14:textId="5B1AC150" w:rsidR="00BC1DD1" w:rsidRPr="00BF325E" w:rsidRDefault="00C9469C" w:rsidP="00340E9A">
      <w:pPr>
        <w:ind w:right="237"/>
        <w:jc w:val="both"/>
        <w:rPr>
          <w:sz w:val="24"/>
          <w:szCs w:val="24"/>
        </w:rPr>
      </w:pPr>
      <w:r w:rsidRPr="00BF325E">
        <w:rPr>
          <w:sz w:val="24"/>
          <w:szCs w:val="24"/>
        </w:rPr>
        <w:t xml:space="preserve">We began the investigation process by visiting addresses of know associates and people she had been known to go to in previous incidents when she had gone missing. We checked all local hospitals and police custody units and also places of interest to the female. All lines of enquiry produced negative outcomes and due to shift end was handed over to the morning shift. </w:t>
      </w:r>
      <w:r w:rsidR="00294E47" w:rsidRPr="00BF325E">
        <w:rPr>
          <w:sz w:val="24"/>
          <w:szCs w:val="24"/>
        </w:rPr>
        <w:t>During this incident I used active listening skills, open and cl</w:t>
      </w:r>
      <w:r w:rsidR="009914D4" w:rsidRPr="00BF325E">
        <w:rPr>
          <w:sz w:val="24"/>
          <w:szCs w:val="24"/>
        </w:rPr>
        <w:t xml:space="preserve">osed questions and building a rapport with the grandmother. </w:t>
      </w:r>
    </w:p>
    <w:p w14:paraId="7A1C7446" w14:textId="74441C28" w:rsidR="005A298F" w:rsidRDefault="005A298F" w:rsidP="00340E9A">
      <w:pPr>
        <w:ind w:right="237"/>
        <w:jc w:val="both"/>
        <w:rPr>
          <w:b/>
          <w:sz w:val="24"/>
          <w:szCs w:val="24"/>
        </w:rPr>
      </w:pPr>
    </w:p>
    <w:p w14:paraId="01BAB95F" w14:textId="77777777" w:rsidR="00237522" w:rsidRDefault="005A298F" w:rsidP="00340E9A">
      <w:pPr>
        <w:ind w:right="237"/>
        <w:jc w:val="both"/>
        <w:rPr>
          <w:sz w:val="24"/>
          <w:szCs w:val="24"/>
        </w:rPr>
      </w:pPr>
      <w:r w:rsidRPr="00BF325E">
        <w:rPr>
          <w:sz w:val="24"/>
          <w:szCs w:val="24"/>
        </w:rPr>
        <w:t xml:space="preserve">The first </w:t>
      </w:r>
      <w:r w:rsidR="007D6654" w:rsidRPr="00BF325E">
        <w:rPr>
          <w:sz w:val="24"/>
          <w:szCs w:val="24"/>
        </w:rPr>
        <w:t>technique</w:t>
      </w:r>
      <w:r w:rsidRPr="00BF325E">
        <w:rPr>
          <w:sz w:val="24"/>
          <w:szCs w:val="24"/>
        </w:rPr>
        <w:t xml:space="preserve"> used in relation to communication was, active listening skills</w:t>
      </w:r>
      <w:r w:rsidR="007D6654" w:rsidRPr="00BF325E">
        <w:rPr>
          <w:sz w:val="24"/>
          <w:szCs w:val="24"/>
        </w:rPr>
        <w:t>. Whilst in the early stages of a missing person enquiry this can be difficult</w:t>
      </w:r>
      <w:r w:rsidR="00237522">
        <w:rPr>
          <w:sz w:val="24"/>
          <w:szCs w:val="24"/>
        </w:rPr>
        <w:t>,</w:t>
      </w:r>
      <w:r w:rsidR="007D6654" w:rsidRPr="00BF325E">
        <w:rPr>
          <w:sz w:val="24"/>
          <w:szCs w:val="24"/>
        </w:rPr>
        <w:t xml:space="preserve"> as police are keen to gain all relevant information and move forward in an attempt to find the missing person quicker</w:t>
      </w:r>
      <w:r w:rsidR="00060E75" w:rsidRPr="00BF325E">
        <w:t xml:space="preserve"> </w:t>
      </w:r>
      <w:r w:rsidR="00060E75" w:rsidRPr="00BF325E">
        <w:rPr>
          <w:sz w:val="24"/>
          <w:szCs w:val="24"/>
        </w:rPr>
        <w:t>(Active Listening: Hear What People are Really Saying, 2020)</w:t>
      </w:r>
      <w:r w:rsidR="007D6654" w:rsidRPr="00BF325E">
        <w:rPr>
          <w:sz w:val="24"/>
          <w:szCs w:val="24"/>
        </w:rPr>
        <w:t xml:space="preserve">. However when visiting family members of a missing person they have potential to want to talk and explain lots of information they feel important even if they may not be. If active listening skills are used properly in these circumstances, as a police officer you can gain some very good and detailed information that you may not have gotten if just following your paper guide of a missing person and rushing the family members through these. Active listening consists of a number of elements which begin with paying attention. Paying attention means looking at the speaker and forgetting distracting thoughts, listening to the person’s body language and avoid being distracted by what is going on around you. </w:t>
      </w:r>
    </w:p>
    <w:p w14:paraId="27B81C7B" w14:textId="77777777" w:rsidR="00237522" w:rsidRDefault="007D6654" w:rsidP="00340E9A">
      <w:pPr>
        <w:ind w:right="237"/>
        <w:jc w:val="both"/>
        <w:rPr>
          <w:sz w:val="24"/>
          <w:szCs w:val="24"/>
        </w:rPr>
      </w:pPr>
      <w:r w:rsidRPr="00BF325E">
        <w:rPr>
          <w:sz w:val="24"/>
          <w:szCs w:val="24"/>
        </w:rPr>
        <w:lastRenderedPageBreak/>
        <w:t xml:space="preserve">The next aspect is to show that you are listening so you could nod occasionally, encourage the conversation by small comments like, “yes” and “ok”, making sure you smile and other facial expressions, also remembering to use your own body language to show engagement. </w:t>
      </w:r>
    </w:p>
    <w:p w14:paraId="398813DA" w14:textId="77777777" w:rsidR="00237522" w:rsidRDefault="00237522" w:rsidP="00340E9A">
      <w:pPr>
        <w:ind w:right="237"/>
        <w:jc w:val="both"/>
        <w:rPr>
          <w:sz w:val="24"/>
          <w:szCs w:val="24"/>
        </w:rPr>
      </w:pPr>
    </w:p>
    <w:p w14:paraId="73F9124E" w14:textId="08C310C7" w:rsidR="005A298F" w:rsidRPr="00BF325E" w:rsidRDefault="007D6654" w:rsidP="00340E9A">
      <w:pPr>
        <w:ind w:right="237"/>
        <w:jc w:val="both"/>
        <w:rPr>
          <w:sz w:val="24"/>
          <w:szCs w:val="24"/>
        </w:rPr>
      </w:pPr>
      <w:r w:rsidRPr="00BF325E">
        <w:rPr>
          <w:sz w:val="24"/>
          <w:szCs w:val="24"/>
        </w:rPr>
        <w:t xml:space="preserve">The next part of active listening is, providing feedback. An example of this is repeating back to the person what has been said, so I always say “so </w:t>
      </w:r>
      <w:r w:rsidR="00BA43E8" w:rsidRPr="00BF325E">
        <w:rPr>
          <w:sz w:val="24"/>
          <w:szCs w:val="24"/>
        </w:rPr>
        <w:t>this is what I think you are telling me have I got this right?” This for me is the most crucial part as everybody understands different things differently so making sure both parties are on the same page is massively important for me in capturing all my information. Another aspect is defer judgement. This means not interrupting somebody when they are still in the process of talking to you. As hard as this can be not to ask important questions as you think of them</w:t>
      </w:r>
      <w:r w:rsidR="00237522">
        <w:rPr>
          <w:sz w:val="24"/>
          <w:szCs w:val="24"/>
        </w:rPr>
        <w:t>,</w:t>
      </w:r>
      <w:r w:rsidR="00BA43E8" w:rsidRPr="00BF325E">
        <w:rPr>
          <w:sz w:val="24"/>
          <w:szCs w:val="24"/>
        </w:rPr>
        <w:t xml:space="preserve"> it is not helpful and can eventually cause the individual to stop communicating with you. I always find it helpful to take a few notes as the person is talking as then I can go back and clarify when the person is finished talking (I always explain what I am doing beforehand as to not seem uninterested). The final part is, respond appropriately. Active listening is a process to encourage trust, respect and understanding there for your response is crucial. It’s important when responding to ensure you are respectful in rely your thoughts and feelings and to be open and honest in your answers whilst also remaining respectful.</w:t>
      </w:r>
      <w:r w:rsidR="00237522">
        <w:rPr>
          <w:sz w:val="24"/>
          <w:szCs w:val="24"/>
        </w:rPr>
        <w:t xml:space="preserve"> </w:t>
      </w:r>
    </w:p>
    <w:p w14:paraId="0DE99424" w14:textId="2D120585" w:rsidR="00925E7B" w:rsidRPr="00BF325E" w:rsidRDefault="00925E7B" w:rsidP="00340E9A">
      <w:pPr>
        <w:ind w:right="237"/>
        <w:jc w:val="both"/>
        <w:rPr>
          <w:sz w:val="24"/>
          <w:szCs w:val="24"/>
        </w:rPr>
      </w:pPr>
    </w:p>
    <w:p w14:paraId="276A7950" w14:textId="5A50F7D2" w:rsidR="00925E7B" w:rsidRPr="00BF325E" w:rsidRDefault="00925E7B" w:rsidP="00340E9A">
      <w:pPr>
        <w:ind w:right="237"/>
        <w:jc w:val="both"/>
        <w:rPr>
          <w:sz w:val="24"/>
          <w:szCs w:val="24"/>
        </w:rPr>
      </w:pPr>
      <w:r w:rsidRPr="00BF325E">
        <w:rPr>
          <w:sz w:val="24"/>
          <w:szCs w:val="24"/>
        </w:rPr>
        <w:t xml:space="preserve">The next communication skill I used </w:t>
      </w:r>
      <w:r w:rsidR="005B5F0C" w:rsidRPr="00BF325E">
        <w:rPr>
          <w:sz w:val="24"/>
          <w:szCs w:val="24"/>
        </w:rPr>
        <w:t>is open and closed questions. Throughout the process both were used to gain the best possible information.</w:t>
      </w:r>
      <w:r w:rsidR="00C90BA3" w:rsidRPr="00BF325E">
        <w:t xml:space="preserve"> </w:t>
      </w:r>
      <w:r w:rsidR="00C90BA3" w:rsidRPr="00BF325E">
        <w:rPr>
          <w:sz w:val="24"/>
          <w:szCs w:val="24"/>
        </w:rPr>
        <w:t>(Open-Ended vs. Closed-Ended Questions in User Research, 2020)</w:t>
      </w:r>
      <w:r w:rsidR="005B5F0C" w:rsidRPr="00BF325E">
        <w:rPr>
          <w:sz w:val="24"/>
          <w:szCs w:val="24"/>
        </w:rPr>
        <w:t xml:space="preserve"> The open question were used mainly during the active listening process. When the grandmother had finished giving the information she wanted I began asking open-ended questions like so you have told me that you have legal guardianship for the female what other family members are there and what is the relationship like with them?. An open-ended question is a question that gives the person opportunity to give a free-form answer and not just a yes or a no. I then asked a number of closed question which mainly came from the set questions needing answers that are set by the police force and are structured exactly the same for all missing persons. A good example of this is, does she have a passport with her? Does she have a phone? And does she have credit on her phone? Using open-ended questions as well as closed questions give the person opportunity to talk which also builds trust and respect but also shows interest and patience.</w:t>
      </w:r>
      <w:r w:rsidR="00237522">
        <w:rPr>
          <w:sz w:val="24"/>
          <w:szCs w:val="24"/>
        </w:rPr>
        <w:t xml:space="preserve"> </w:t>
      </w:r>
    </w:p>
    <w:p w14:paraId="32D61F25" w14:textId="37759D96" w:rsidR="00673F1E" w:rsidRPr="00BF325E" w:rsidRDefault="00673F1E" w:rsidP="00340E9A">
      <w:pPr>
        <w:ind w:right="237"/>
        <w:jc w:val="both"/>
        <w:rPr>
          <w:sz w:val="24"/>
          <w:szCs w:val="24"/>
        </w:rPr>
      </w:pPr>
    </w:p>
    <w:p w14:paraId="362B66FF" w14:textId="30899E3D" w:rsidR="00673F1E" w:rsidRPr="00BF325E" w:rsidRDefault="00673F1E" w:rsidP="00340E9A">
      <w:pPr>
        <w:ind w:right="237"/>
        <w:jc w:val="both"/>
        <w:rPr>
          <w:sz w:val="24"/>
          <w:szCs w:val="24"/>
        </w:rPr>
      </w:pPr>
      <w:r w:rsidRPr="00BF325E">
        <w:rPr>
          <w:sz w:val="24"/>
          <w:szCs w:val="24"/>
        </w:rPr>
        <w:t xml:space="preserve">The last technique used was building rapport. I did this whilst going through the two previous communication skills. Building a rapport </w:t>
      </w:r>
      <w:r w:rsidR="003A3BEA" w:rsidRPr="00BF325E">
        <w:rPr>
          <w:sz w:val="24"/>
          <w:szCs w:val="24"/>
        </w:rPr>
        <w:t>can be beneficial in many ways, in my situation building a rapport helped me gain the trust of the grandmother which enabled her into wanting to help me.</w:t>
      </w:r>
      <w:r w:rsidR="00106132" w:rsidRPr="00BF325E">
        <w:t xml:space="preserve"> </w:t>
      </w:r>
      <w:r w:rsidR="00106132" w:rsidRPr="00BF325E">
        <w:rPr>
          <w:sz w:val="24"/>
          <w:szCs w:val="24"/>
        </w:rPr>
        <w:t>(2011-2020, 2020)</w:t>
      </w:r>
      <w:r w:rsidR="003A3BEA" w:rsidRPr="00BF325E">
        <w:rPr>
          <w:sz w:val="24"/>
          <w:szCs w:val="24"/>
        </w:rPr>
        <w:t xml:space="preserve"> Building rapport starts with your appearance. Make sure it looks like you want to be there, if you approach a person or situation looking fed up and not interested it will then become very difficult to engage in any active listening skills. This is again explained when it explains having to look engaged when talking to someone, it is the same concept as your initial appearance when approaching a person. It is important to appear relaxed, smile and remember</w:t>
      </w:r>
      <w:r w:rsidR="003A3BEA">
        <w:rPr>
          <w:b/>
          <w:sz w:val="24"/>
          <w:szCs w:val="24"/>
        </w:rPr>
        <w:t xml:space="preserve"> </w:t>
      </w:r>
      <w:r w:rsidR="003A3BEA" w:rsidRPr="00BF325E">
        <w:rPr>
          <w:sz w:val="24"/>
          <w:szCs w:val="24"/>
        </w:rPr>
        <w:t>people name this will help greatly in building a good rapport. Something that always helps me is to remember if you approach the other aspects of effective communication in my case active listening and open and closed questions rapport will begin</w:t>
      </w:r>
      <w:r w:rsidR="00237522">
        <w:rPr>
          <w:sz w:val="24"/>
          <w:szCs w:val="24"/>
        </w:rPr>
        <w:t xml:space="preserve"> to build naturally.</w:t>
      </w:r>
    </w:p>
    <w:p w14:paraId="76BD64FF" w14:textId="3CBE3EA7" w:rsidR="00770BF5" w:rsidRPr="00BF325E" w:rsidRDefault="00770BF5" w:rsidP="00340E9A">
      <w:pPr>
        <w:ind w:right="237"/>
        <w:jc w:val="both"/>
        <w:rPr>
          <w:sz w:val="24"/>
          <w:szCs w:val="24"/>
        </w:rPr>
      </w:pPr>
    </w:p>
    <w:p w14:paraId="7C7ACECE" w14:textId="01D9B2BB" w:rsidR="00237522" w:rsidRDefault="002E4DD1" w:rsidP="00340E9A">
      <w:pPr>
        <w:ind w:right="237"/>
        <w:jc w:val="both"/>
        <w:rPr>
          <w:sz w:val="24"/>
          <w:szCs w:val="24"/>
        </w:rPr>
      </w:pPr>
      <w:r>
        <w:rPr>
          <w:sz w:val="24"/>
          <w:szCs w:val="24"/>
        </w:rPr>
        <w:t xml:space="preserve">I will now reflect on what happened during this incident and to do this I will use </w:t>
      </w:r>
      <w:proofErr w:type="spellStart"/>
      <w:r>
        <w:rPr>
          <w:sz w:val="24"/>
          <w:szCs w:val="24"/>
        </w:rPr>
        <w:t>Borton’s</w:t>
      </w:r>
      <w:proofErr w:type="spellEnd"/>
      <w:r>
        <w:rPr>
          <w:sz w:val="24"/>
          <w:szCs w:val="24"/>
        </w:rPr>
        <w:t xml:space="preserve"> Model of reflection. This model has also been used to help structure this piece of writing and help me develop my reflective writing skills (What? So what? Now what?) (</w:t>
      </w:r>
      <w:proofErr w:type="spellStart"/>
      <w:r>
        <w:rPr>
          <w:sz w:val="24"/>
          <w:szCs w:val="24"/>
        </w:rPr>
        <w:t>Borton</w:t>
      </w:r>
      <w:proofErr w:type="spellEnd"/>
      <w:r>
        <w:rPr>
          <w:sz w:val="24"/>
          <w:szCs w:val="24"/>
        </w:rPr>
        <w:t>, 1970)</w:t>
      </w:r>
    </w:p>
    <w:p w14:paraId="73C8432A" w14:textId="77777777" w:rsidR="00531657" w:rsidRDefault="00531657" w:rsidP="00340E9A">
      <w:pPr>
        <w:ind w:right="237"/>
        <w:jc w:val="both"/>
        <w:rPr>
          <w:sz w:val="24"/>
          <w:szCs w:val="24"/>
        </w:rPr>
      </w:pPr>
    </w:p>
    <w:p w14:paraId="7A8A6C6B" w14:textId="041D5165" w:rsidR="00006392" w:rsidRDefault="00770BF5" w:rsidP="00340E9A">
      <w:pPr>
        <w:ind w:right="237"/>
        <w:jc w:val="both"/>
        <w:rPr>
          <w:sz w:val="24"/>
          <w:szCs w:val="24"/>
        </w:rPr>
      </w:pPr>
      <w:r w:rsidRPr="00BF325E">
        <w:rPr>
          <w:sz w:val="24"/>
          <w:szCs w:val="24"/>
        </w:rPr>
        <w:t xml:space="preserve">During this incident I was concerned about the vulnerability of the female for a few reason. One being her age, secondly the mental state of the female and thirdly the past information of her being groomed online which resulted in her rape. Therefor as a police officer I had to consider the long-term help and solutions to enable her in being kept safe but also the immediate problem that faced me. In relation to the investigation I had to consider </w:t>
      </w:r>
      <w:r w:rsidR="005C2EC3" w:rsidRPr="00BF325E">
        <w:rPr>
          <w:sz w:val="24"/>
          <w:szCs w:val="24"/>
        </w:rPr>
        <w:t>a number of things before making decisions one of the most important the human rights of the female one main article is article 8, the right to respect of a private life</w:t>
      </w:r>
      <w:r w:rsidR="00FA5B08">
        <w:rPr>
          <w:sz w:val="24"/>
          <w:szCs w:val="24"/>
        </w:rPr>
        <w:t xml:space="preserve"> </w:t>
      </w:r>
      <w:r w:rsidR="00FA5B08" w:rsidRPr="00FA5B08">
        <w:rPr>
          <w:sz w:val="24"/>
          <w:szCs w:val="24"/>
        </w:rPr>
        <w:t>(Article 8: Respect for your private and family life | Equality and Human Rights Commission, 2020)</w:t>
      </w:r>
      <w:r w:rsidR="005C2EC3" w:rsidRPr="00BF325E">
        <w:rPr>
          <w:sz w:val="24"/>
          <w:szCs w:val="24"/>
        </w:rPr>
        <w:t>.</w:t>
      </w:r>
    </w:p>
    <w:p w14:paraId="034EE8F1" w14:textId="77777777" w:rsidR="00531657" w:rsidRDefault="00531657" w:rsidP="00340E9A">
      <w:pPr>
        <w:ind w:right="237"/>
        <w:jc w:val="both"/>
        <w:rPr>
          <w:sz w:val="24"/>
          <w:szCs w:val="24"/>
        </w:rPr>
      </w:pPr>
    </w:p>
    <w:p w14:paraId="3924CA3B" w14:textId="70658FEA" w:rsidR="005C2EC3" w:rsidRPr="00BF325E" w:rsidRDefault="005C2EC3" w:rsidP="00340E9A">
      <w:pPr>
        <w:ind w:right="237"/>
        <w:jc w:val="both"/>
        <w:rPr>
          <w:sz w:val="24"/>
          <w:szCs w:val="24"/>
        </w:rPr>
      </w:pPr>
      <w:r w:rsidRPr="00BF325E">
        <w:rPr>
          <w:sz w:val="24"/>
          <w:szCs w:val="24"/>
        </w:rPr>
        <w:t>This considered and weighed up to the risk I found it appropriate to search her room and belongings and also visit property to that of known associates. This would have been revisited had we needed to access mobile phones or laptops. In relation to the long term safety of the female a PPN (public protection notice) was completed and sent to the local children’s social services with advice that safety plans and education for the female be put in place in regards to online gaming world and how to keep herself safe. Also a need for potential mental health support and help dealing with</w:t>
      </w:r>
      <w:r w:rsidR="00237522">
        <w:rPr>
          <w:sz w:val="24"/>
          <w:szCs w:val="24"/>
        </w:rPr>
        <w:t xml:space="preserve"> her recent issues. Support for the grandparents was advised via the PPN as I felt they needed long term support mentally, but also to help educate them about Internet safety and how they can best protect the female.</w:t>
      </w:r>
    </w:p>
    <w:p w14:paraId="1D91552D" w14:textId="77777777" w:rsidR="00237522" w:rsidRDefault="00237522" w:rsidP="00340E9A">
      <w:pPr>
        <w:ind w:right="237"/>
        <w:jc w:val="both"/>
        <w:rPr>
          <w:sz w:val="24"/>
          <w:szCs w:val="24"/>
        </w:rPr>
      </w:pPr>
    </w:p>
    <w:p w14:paraId="07EAFDA3" w14:textId="7A1EB5CB" w:rsidR="00770BF5" w:rsidRPr="00BF325E" w:rsidRDefault="005615F0" w:rsidP="00340E9A">
      <w:pPr>
        <w:ind w:right="237"/>
        <w:jc w:val="both"/>
        <w:rPr>
          <w:sz w:val="24"/>
          <w:szCs w:val="24"/>
        </w:rPr>
      </w:pPr>
      <w:r>
        <w:rPr>
          <w:sz w:val="24"/>
          <w:szCs w:val="24"/>
        </w:rPr>
        <w:t>Total word count - 1642</w:t>
      </w:r>
    </w:p>
    <w:p w14:paraId="6E935C64" w14:textId="77777777" w:rsidR="00770BF5" w:rsidRPr="00BF325E" w:rsidRDefault="00770BF5" w:rsidP="00770BF5">
      <w:pPr>
        <w:ind w:right="237"/>
        <w:jc w:val="both"/>
        <w:rPr>
          <w:sz w:val="24"/>
          <w:szCs w:val="24"/>
        </w:rPr>
      </w:pPr>
    </w:p>
    <w:p w14:paraId="3DC95254" w14:textId="77777777" w:rsidR="00770BF5" w:rsidRDefault="00770BF5" w:rsidP="00770BF5">
      <w:pPr>
        <w:ind w:right="237"/>
        <w:jc w:val="both"/>
        <w:rPr>
          <w:sz w:val="24"/>
          <w:szCs w:val="24"/>
        </w:rPr>
      </w:pPr>
    </w:p>
    <w:p w14:paraId="2B61AF77" w14:textId="77777777" w:rsidR="00770BF5" w:rsidRDefault="00770BF5" w:rsidP="00770BF5">
      <w:pPr>
        <w:ind w:right="237"/>
        <w:jc w:val="both"/>
        <w:rPr>
          <w:sz w:val="24"/>
          <w:szCs w:val="24"/>
        </w:rPr>
      </w:pPr>
    </w:p>
    <w:p w14:paraId="1D7DD7E5" w14:textId="77777777" w:rsidR="006209E3" w:rsidRPr="006209E3" w:rsidRDefault="006209E3" w:rsidP="006209E3">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277141A8" w:rsidR="00025650" w:rsidRDefault="00025650" w:rsidP="00340E9A">
      <w:pPr>
        <w:ind w:right="237"/>
        <w:jc w:val="both"/>
        <w:rPr>
          <w:sz w:val="24"/>
          <w:szCs w:val="24"/>
        </w:rPr>
      </w:pPr>
    </w:p>
    <w:p w14:paraId="54C0F4C6" w14:textId="77777777" w:rsidR="004E1CA1" w:rsidRPr="004E1CA1" w:rsidRDefault="004E1CA1" w:rsidP="004E1CA1">
      <w:pPr>
        <w:ind w:right="237"/>
        <w:jc w:val="both"/>
        <w:rPr>
          <w:sz w:val="24"/>
          <w:szCs w:val="24"/>
        </w:rPr>
      </w:pPr>
      <w:r w:rsidRPr="004E1CA1">
        <w:rPr>
          <w:sz w:val="24"/>
          <w:szCs w:val="24"/>
        </w:rPr>
        <w:t xml:space="preserve">During this piece I will use, </w:t>
      </w:r>
      <w:proofErr w:type="spellStart"/>
      <w:r w:rsidRPr="004E1CA1">
        <w:rPr>
          <w:sz w:val="24"/>
          <w:szCs w:val="24"/>
        </w:rPr>
        <w:t>Bortons</w:t>
      </w:r>
      <w:proofErr w:type="spellEnd"/>
      <w:r w:rsidRPr="004E1CA1">
        <w:rPr>
          <w:sz w:val="24"/>
          <w:szCs w:val="24"/>
        </w:rPr>
        <w:t xml:space="preserve"> Model of reflection (What, So what? Now what?) This will assist me in the structure of my writing and improving my reflective writing skills (</w:t>
      </w:r>
      <w:proofErr w:type="spellStart"/>
      <w:r w:rsidRPr="004E1CA1">
        <w:rPr>
          <w:sz w:val="24"/>
          <w:szCs w:val="24"/>
        </w:rPr>
        <w:t>Borton</w:t>
      </w:r>
      <w:proofErr w:type="spellEnd"/>
      <w:r w:rsidRPr="004E1CA1">
        <w:rPr>
          <w:sz w:val="24"/>
          <w:szCs w:val="24"/>
        </w:rPr>
        <w:t>, 1970).</w:t>
      </w:r>
    </w:p>
    <w:p w14:paraId="097B39BB" w14:textId="03DBCE18" w:rsidR="004E1CA1" w:rsidRPr="004E1CA1" w:rsidRDefault="004E1CA1" w:rsidP="004E1CA1">
      <w:pPr>
        <w:ind w:right="237"/>
        <w:jc w:val="both"/>
        <w:rPr>
          <w:sz w:val="24"/>
          <w:szCs w:val="24"/>
        </w:rPr>
      </w:pPr>
      <w:r w:rsidRPr="004E1CA1">
        <w:rPr>
          <w:sz w:val="24"/>
          <w:szCs w:val="24"/>
        </w:rPr>
        <w:t>This interview was a Voluntary attendance</w:t>
      </w:r>
      <w:r w:rsidR="00A90BDF" w:rsidRPr="00A90BDF">
        <w:t xml:space="preserve"> </w:t>
      </w:r>
      <w:r w:rsidR="00A90BDF" w:rsidRPr="00A90BDF">
        <w:rPr>
          <w:sz w:val="24"/>
          <w:szCs w:val="24"/>
        </w:rPr>
        <w:t>(Investigative interviewing, 2020)</w:t>
      </w:r>
      <w:r w:rsidRPr="004E1CA1">
        <w:rPr>
          <w:sz w:val="24"/>
          <w:szCs w:val="24"/>
        </w:rPr>
        <w:t xml:space="preserve"> in relation to an assault outside of a school. The suspect being interview was a 12 year old female, with no previous convictions. She had approached a fellow pupil outside of the school. The two females had on going issues of bullying between and when the suspect has seen her on this day she has approached her and assaulted her. </w:t>
      </w:r>
    </w:p>
    <w:p w14:paraId="7011D5BB" w14:textId="77777777" w:rsidR="004E1CA1" w:rsidRDefault="004E1CA1" w:rsidP="004E1CA1">
      <w:pPr>
        <w:ind w:right="237"/>
        <w:jc w:val="both"/>
        <w:rPr>
          <w:sz w:val="24"/>
          <w:szCs w:val="24"/>
        </w:rPr>
      </w:pPr>
    </w:p>
    <w:p w14:paraId="576280B1" w14:textId="53D6A73A" w:rsidR="004E1CA1" w:rsidRPr="004E1CA1" w:rsidRDefault="004E1CA1" w:rsidP="004E1CA1">
      <w:pPr>
        <w:ind w:right="237"/>
        <w:jc w:val="both"/>
        <w:rPr>
          <w:sz w:val="24"/>
          <w:szCs w:val="24"/>
        </w:rPr>
      </w:pPr>
      <w:r w:rsidRPr="004E1CA1">
        <w:rPr>
          <w:sz w:val="24"/>
          <w:szCs w:val="24"/>
        </w:rPr>
        <w:t>The female was suspect for a common assault but before any decisions were made I had to look at a few impacting factors. One thing was her vulnerability due to her age, the requirements that had to be met in relation to dealing with a minor and the impact the outcome could have on the victim. To do this I used the National decision model</w:t>
      </w:r>
      <w:r w:rsidR="00CA3C19">
        <w:rPr>
          <w:sz w:val="24"/>
          <w:szCs w:val="24"/>
        </w:rPr>
        <w:t xml:space="preserve"> (2020), </w:t>
      </w:r>
      <w:r w:rsidRPr="004E1CA1">
        <w:rPr>
          <w:sz w:val="24"/>
          <w:szCs w:val="24"/>
        </w:rPr>
        <w:t>risk assessment and gained all relevant evidence. Her statements and opinions as to the outcome the victim wishes for were obtained. (What) (</w:t>
      </w:r>
      <w:proofErr w:type="spellStart"/>
      <w:r w:rsidRPr="004E1CA1">
        <w:rPr>
          <w:sz w:val="24"/>
          <w:szCs w:val="24"/>
        </w:rPr>
        <w:t>Borton</w:t>
      </w:r>
      <w:proofErr w:type="spellEnd"/>
      <w:r w:rsidRPr="004E1CA1">
        <w:rPr>
          <w:sz w:val="24"/>
          <w:szCs w:val="24"/>
        </w:rPr>
        <w:t>, 1970).</w:t>
      </w:r>
    </w:p>
    <w:p w14:paraId="2646FFEE" w14:textId="77777777" w:rsidR="004E1CA1" w:rsidRDefault="004E1CA1" w:rsidP="004E1CA1">
      <w:pPr>
        <w:ind w:right="237"/>
        <w:jc w:val="both"/>
        <w:rPr>
          <w:sz w:val="24"/>
          <w:szCs w:val="24"/>
        </w:rPr>
      </w:pPr>
    </w:p>
    <w:p w14:paraId="78EFE442" w14:textId="2808906E" w:rsidR="004E1CA1" w:rsidRPr="004E1CA1" w:rsidRDefault="004E1CA1" w:rsidP="004E1CA1">
      <w:pPr>
        <w:ind w:right="237"/>
        <w:jc w:val="both"/>
        <w:rPr>
          <w:sz w:val="24"/>
          <w:szCs w:val="24"/>
        </w:rPr>
      </w:pPr>
      <w:r w:rsidRPr="004E1CA1">
        <w:rPr>
          <w:sz w:val="24"/>
          <w:szCs w:val="24"/>
        </w:rPr>
        <w:t>I attended the address of the suspects and completed a risk assessment in the company of her mother, who was also going to be her appropriate adult.</w:t>
      </w:r>
      <w:r w:rsidR="00CA3C19">
        <w:rPr>
          <w:sz w:val="24"/>
          <w:szCs w:val="24"/>
        </w:rPr>
        <w:t xml:space="preserve"> An appropriate adult is someone that must attend for anyone under the age of 18.</w:t>
      </w:r>
      <w:r w:rsidR="00CA3C19" w:rsidRPr="00CA3C19">
        <w:t xml:space="preserve"> </w:t>
      </w:r>
      <w:r w:rsidR="00CA3C19" w:rsidRPr="00CA3C19">
        <w:rPr>
          <w:sz w:val="24"/>
          <w:szCs w:val="24"/>
        </w:rPr>
        <w:lastRenderedPageBreak/>
        <w:t>(Appropriate adults: guide for youth justice professionals, 2020)</w:t>
      </w:r>
      <w:r w:rsidR="00CA3C19">
        <w:rPr>
          <w:sz w:val="24"/>
          <w:szCs w:val="24"/>
        </w:rPr>
        <w:t xml:space="preserve"> They are there to ensure the individual is treated fairly and to support the child with any language issues </w:t>
      </w:r>
      <w:r w:rsidR="00CA3C19" w:rsidRPr="00CA3C19">
        <w:rPr>
          <w:sz w:val="24"/>
          <w:szCs w:val="24"/>
        </w:rPr>
        <w:t>(Appropriate adults: guide for youth justice professionals, 2020)</w:t>
      </w:r>
      <w:r w:rsidR="00CA3C19">
        <w:rPr>
          <w:sz w:val="24"/>
          <w:szCs w:val="24"/>
        </w:rPr>
        <w:t xml:space="preserve">. </w:t>
      </w:r>
      <w:r w:rsidRPr="004E1CA1">
        <w:rPr>
          <w:sz w:val="24"/>
          <w:szCs w:val="24"/>
        </w:rPr>
        <w:t xml:space="preserve">I explained to the female and her mother what they could expect from the interviews and explained their rights to a solicitor and the code of the practice. The mother refused a solicitor as she felt her daughter did not need one. </w:t>
      </w:r>
    </w:p>
    <w:p w14:paraId="02F84B90" w14:textId="77777777" w:rsidR="004E1CA1" w:rsidRDefault="004E1CA1" w:rsidP="004E1CA1">
      <w:pPr>
        <w:ind w:right="237"/>
        <w:jc w:val="both"/>
        <w:rPr>
          <w:sz w:val="24"/>
          <w:szCs w:val="24"/>
        </w:rPr>
      </w:pPr>
    </w:p>
    <w:p w14:paraId="2614AFA4" w14:textId="021A7DA5" w:rsidR="004E1CA1" w:rsidRPr="004E1CA1" w:rsidRDefault="004E1CA1" w:rsidP="004E1CA1">
      <w:pPr>
        <w:ind w:right="237"/>
        <w:jc w:val="both"/>
        <w:rPr>
          <w:sz w:val="24"/>
          <w:szCs w:val="24"/>
        </w:rPr>
      </w:pPr>
      <w:r w:rsidRPr="004E1CA1">
        <w:rPr>
          <w:sz w:val="24"/>
          <w:szCs w:val="24"/>
        </w:rPr>
        <w:t>On commence of the interview I have provided disclosure to the mother, making her aware of the evidence we have that will be shown to her daughter and what questions she will be asked. The female was booked in by a sergeant and the interview commenced, starting with the AID MEMOIR</w:t>
      </w:r>
      <w:r w:rsidR="00534CF8">
        <w:rPr>
          <w:sz w:val="24"/>
          <w:szCs w:val="24"/>
        </w:rPr>
        <w:t xml:space="preserve"> </w:t>
      </w:r>
      <w:r w:rsidR="00CA3C19" w:rsidRPr="00CA3C19">
        <w:rPr>
          <w:sz w:val="24"/>
          <w:szCs w:val="24"/>
        </w:rPr>
        <w:t>(Aide-memoire definition and meaning | Collins English Dictionary, 2020)</w:t>
      </w:r>
      <w:r w:rsidRPr="004E1CA1">
        <w:rPr>
          <w:sz w:val="24"/>
          <w:szCs w:val="24"/>
        </w:rPr>
        <w:t>. (So what?) (</w:t>
      </w:r>
      <w:proofErr w:type="spellStart"/>
      <w:r w:rsidRPr="004E1CA1">
        <w:rPr>
          <w:sz w:val="24"/>
          <w:szCs w:val="24"/>
        </w:rPr>
        <w:t>Borton</w:t>
      </w:r>
      <w:proofErr w:type="spellEnd"/>
      <w:r w:rsidRPr="004E1CA1">
        <w:rPr>
          <w:sz w:val="24"/>
          <w:szCs w:val="24"/>
        </w:rPr>
        <w:t>, 1970).</w:t>
      </w:r>
    </w:p>
    <w:p w14:paraId="02A2DD34" w14:textId="77777777" w:rsidR="004E1CA1" w:rsidRPr="004E1CA1" w:rsidRDefault="004E1CA1" w:rsidP="004E1CA1">
      <w:pPr>
        <w:ind w:right="237"/>
        <w:jc w:val="both"/>
        <w:rPr>
          <w:sz w:val="24"/>
          <w:szCs w:val="24"/>
        </w:rPr>
      </w:pPr>
      <w:r w:rsidRPr="004E1CA1">
        <w:rPr>
          <w:sz w:val="24"/>
          <w:szCs w:val="24"/>
        </w:rPr>
        <w:t xml:space="preserve">Investigation is an important part of policing and interviewing all victims, witnesses and suspects is important to ensure successful outcome to the investigation and of course, without the accounts of vital witnesses and victims will result in the investigation be hindered and failure to bring perpetrators to justice. Therefore I need to be armed with good interviewing skills, and the police service have techniques and models to assist with that. The one main model used by officers to structure and guide an interview is the PEACE model. The PEACE model is a something that helps the officer structure the interview successfully and gather all relevant information. </w:t>
      </w:r>
    </w:p>
    <w:p w14:paraId="141B4C13" w14:textId="77777777" w:rsidR="004E1CA1" w:rsidRDefault="004E1CA1" w:rsidP="004E1CA1">
      <w:pPr>
        <w:ind w:right="237"/>
        <w:jc w:val="both"/>
        <w:rPr>
          <w:sz w:val="24"/>
          <w:szCs w:val="24"/>
        </w:rPr>
      </w:pPr>
    </w:p>
    <w:p w14:paraId="3D0CD754" w14:textId="7C1DDAFC" w:rsidR="004E1CA1" w:rsidRPr="004E1CA1" w:rsidRDefault="004E1CA1" w:rsidP="004E1CA1">
      <w:pPr>
        <w:ind w:right="237"/>
        <w:jc w:val="both"/>
        <w:rPr>
          <w:sz w:val="24"/>
          <w:szCs w:val="24"/>
        </w:rPr>
      </w:pPr>
      <w:r w:rsidRPr="004E1CA1">
        <w:rPr>
          <w:sz w:val="24"/>
          <w:szCs w:val="24"/>
        </w:rPr>
        <w:t>The first part to the PEACE model is – planning and preparation. This is where you gather information needed to conduct the interview so for example any exhibits and prepared questions. In the planning and preparation time for my interview I had to gather different evidence from videos to statements. To start this I began with completing the AID MEMOIR</w:t>
      </w:r>
      <w:r w:rsidR="00534CF8">
        <w:rPr>
          <w:sz w:val="24"/>
          <w:szCs w:val="24"/>
        </w:rPr>
        <w:t xml:space="preserve"> </w:t>
      </w:r>
      <w:r w:rsidR="00534CF8" w:rsidRPr="00534CF8">
        <w:rPr>
          <w:sz w:val="24"/>
          <w:szCs w:val="24"/>
        </w:rPr>
        <w:t>(Aide-memoire definition and meaning | Collins English Dictionary, 2020)</w:t>
      </w:r>
      <w:r w:rsidRPr="004E1CA1">
        <w:rPr>
          <w:sz w:val="24"/>
          <w:szCs w:val="24"/>
        </w:rPr>
        <w:t xml:space="preserve"> which is a document that is an introduction to the interview, it provides the details of officers, solicitors, interviewee and appropriate adults and explains to expectation and roles of each person. The AID MEMOIR assists the officer and ensures the interview is conducted in line with police regulations and interview procedure. After the AID MEMOIR I reviewed all evidence required to be presented to the suspect in interview, this consisted of four images, two videos and one victim statement. I then studied these and extracted and constructed prepared questions. I found the good preparation really helped with how smoothly the interview ran and proved paramount to the successful completion of the interview. </w:t>
      </w:r>
    </w:p>
    <w:p w14:paraId="077C1CC0" w14:textId="77777777" w:rsidR="004E1CA1" w:rsidRDefault="004E1CA1" w:rsidP="004E1CA1">
      <w:pPr>
        <w:ind w:right="237"/>
        <w:jc w:val="both"/>
        <w:rPr>
          <w:sz w:val="24"/>
          <w:szCs w:val="24"/>
        </w:rPr>
      </w:pPr>
    </w:p>
    <w:p w14:paraId="30AD7747" w14:textId="74FC209D" w:rsidR="004E1CA1" w:rsidRPr="004E1CA1" w:rsidRDefault="004E1CA1" w:rsidP="004E1CA1">
      <w:pPr>
        <w:ind w:right="237"/>
        <w:jc w:val="both"/>
        <w:rPr>
          <w:sz w:val="24"/>
          <w:szCs w:val="24"/>
        </w:rPr>
      </w:pPr>
      <w:r w:rsidRPr="004E1CA1">
        <w:rPr>
          <w:sz w:val="24"/>
          <w:szCs w:val="24"/>
        </w:rPr>
        <w:t xml:space="preserve">The second part to the PEACE model is – Engage and explain. This is when you begin to explain how the interview is going to happen, who is going to be there and systems and documents potentially going to be used. An introduction is given where officers introduce themselves and begin to build a rapport with the individual. The AID MEMOIR is used for this and gives the structure to what you have to explain. This is the opportunity where you will also explain the reasons for this interview and also the expectations of all involved and the desired outcome. For me I felt it to be important to spend time engaging independently and using the AID MEMOIR to ensure the crucial information is given in the right format, but when building rapport I found it more natural to free talk and more welcoming and accepting. This boils down to having good communication skills and not appearing robotic. </w:t>
      </w:r>
    </w:p>
    <w:p w14:paraId="7BA7C98C" w14:textId="77777777" w:rsidR="004E1CA1" w:rsidRDefault="004E1CA1" w:rsidP="004E1CA1">
      <w:pPr>
        <w:ind w:right="237"/>
        <w:jc w:val="both"/>
        <w:rPr>
          <w:sz w:val="24"/>
          <w:szCs w:val="24"/>
        </w:rPr>
      </w:pPr>
    </w:p>
    <w:p w14:paraId="1E63C8C5" w14:textId="77777777" w:rsidR="00A03485" w:rsidRDefault="004E1CA1" w:rsidP="004E1CA1">
      <w:pPr>
        <w:ind w:right="237"/>
        <w:jc w:val="both"/>
        <w:rPr>
          <w:sz w:val="24"/>
          <w:szCs w:val="24"/>
        </w:rPr>
      </w:pPr>
      <w:r w:rsidRPr="004E1CA1">
        <w:rPr>
          <w:sz w:val="24"/>
          <w:szCs w:val="24"/>
        </w:rPr>
        <w:lastRenderedPageBreak/>
        <w:t>The third part to the PEACE model is – Account clarification and challenge. This is when you offer the suspect chance to give their first account as to what happened. From this officers are taking notes and developing topics that they need to focus on and list questions that need asking. When the suspect has finished given their first account officers can then refer to the note developed and begin challenging and subjects that need more clarification. For example when my suspect was explaining what had happened I picked up on a topic that needed exploring in more detail. The suspect stated that she had been having issues with this female for months and the victim had actually been targeting her.</w:t>
      </w:r>
    </w:p>
    <w:p w14:paraId="09C5AD65" w14:textId="47C59DEA" w:rsidR="004E1CA1" w:rsidRPr="004E1CA1" w:rsidRDefault="004E1CA1" w:rsidP="004E1CA1">
      <w:pPr>
        <w:ind w:right="237"/>
        <w:jc w:val="both"/>
        <w:rPr>
          <w:sz w:val="24"/>
          <w:szCs w:val="24"/>
        </w:rPr>
      </w:pPr>
      <w:bookmarkStart w:id="0" w:name="_GoBack"/>
      <w:bookmarkEnd w:id="0"/>
      <w:r w:rsidRPr="004E1CA1">
        <w:rPr>
          <w:sz w:val="24"/>
          <w:szCs w:val="24"/>
        </w:rPr>
        <w:t xml:space="preserve">I then developed more questions like, describe the problems you have said to be going on in more detail? Why have these been happening? Have you reported any of these issues to the police? When did these issues begin? Have you told anybody about them before now? I found the challenge faze really helpful in gaining a lot more knowledge in regards to the incident which proves very helpful for sergeants or cps when reviewing and deciding the action that will be taken. </w:t>
      </w:r>
    </w:p>
    <w:p w14:paraId="6C93BD56" w14:textId="77777777" w:rsidR="004E1CA1" w:rsidRDefault="004E1CA1" w:rsidP="004E1CA1">
      <w:pPr>
        <w:ind w:right="237"/>
        <w:jc w:val="both"/>
        <w:rPr>
          <w:sz w:val="24"/>
          <w:szCs w:val="24"/>
        </w:rPr>
      </w:pPr>
    </w:p>
    <w:p w14:paraId="7F99C3EB" w14:textId="32C14C0A" w:rsidR="004E1CA1" w:rsidRPr="004E1CA1" w:rsidRDefault="004E1CA1" w:rsidP="004E1CA1">
      <w:pPr>
        <w:ind w:right="237"/>
        <w:jc w:val="both"/>
        <w:rPr>
          <w:sz w:val="24"/>
          <w:szCs w:val="24"/>
        </w:rPr>
      </w:pPr>
      <w:r w:rsidRPr="004E1CA1">
        <w:rPr>
          <w:sz w:val="24"/>
          <w:szCs w:val="24"/>
        </w:rPr>
        <w:t xml:space="preserve">The fourth part to the PEACE model is – The closure. The closure gives all parties time to review what has been said and then give the suspect the option to add anything else they felt had not been covered with in the interview. I found this part helpful to give an overall summary and refresh the mind of the suspect and I. Doing this helped highlight any missed questions, anymore clarification and anything the suspects felt they had missed out. You then explain that the interview is over a inform them of their rights in regards to the </w:t>
      </w:r>
      <w:r w:rsidR="00531657">
        <w:rPr>
          <w:sz w:val="24"/>
          <w:szCs w:val="24"/>
        </w:rPr>
        <w:t xml:space="preserve">interview recording. </w:t>
      </w:r>
    </w:p>
    <w:p w14:paraId="2E47894B" w14:textId="77777777" w:rsidR="004E1CA1" w:rsidRDefault="004E1CA1" w:rsidP="004E1CA1">
      <w:pPr>
        <w:ind w:right="237"/>
        <w:jc w:val="both"/>
        <w:rPr>
          <w:sz w:val="24"/>
          <w:szCs w:val="24"/>
        </w:rPr>
      </w:pPr>
    </w:p>
    <w:p w14:paraId="48FE1278" w14:textId="30970FD7" w:rsidR="004E1CA1" w:rsidRPr="004E1CA1" w:rsidRDefault="004E1CA1" w:rsidP="004E1CA1">
      <w:pPr>
        <w:ind w:right="237"/>
        <w:jc w:val="both"/>
        <w:rPr>
          <w:sz w:val="24"/>
          <w:szCs w:val="24"/>
        </w:rPr>
      </w:pPr>
      <w:r w:rsidRPr="004E1CA1">
        <w:rPr>
          <w:sz w:val="24"/>
          <w:szCs w:val="24"/>
        </w:rPr>
        <w:t xml:space="preserve">The fifth and final part to the PEACE model is – Evaluation. In this final part it allows time to evaluate all information gathered and from that decide on any other actions need from the investigation. It is also used to review the performance of the interviewer during the interview which can be used to highlight what was good and what could potentially be done better. I also found this helpful to do independently, reviewing what worked for me and what I could maybe do differently next time to maybe improve ease for myself or the suspect in order to assist in a more smooth, structured interview. </w:t>
      </w:r>
    </w:p>
    <w:p w14:paraId="265410DE" w14:textId="77777777" w:rsidR="004E1CA1" w:rsidRDefault="004E1CA1" w:rsidP="004E1CA1">
      <w:pPr>
        <w:ind w:right="237"/>
        <w:jc w:val="both"/>
        <w:rPr>
          <w:sz w:val="24"/>
          <w:szCs w:val="24"/>
        </w:rPr>
      </w:pPr>
    </w:p>
    <w:p w14:paraId="5617686C" w14:textId="0C6C004C" w:rsidR="004E1CA1" w:rsidRPr="004E1CA1" w:rsidRDefault="004E1CA1" w:rsidP="004E1CA1">
      <w:pPr>
        <w:ind w:right="237"/>
        <w:jc w:val="both"/>
        <w:rPr>
          <w:sz w:val="24"/>
          <w:szCs w:val="24"/>
        </w:rPr>
      </w:pPr>
      <w:r w:rsidRPr="004E1CA1">
        <w:rPr>
          <w:sz w:val="24"/>
          <w:szCs w:val="24"/>
        </w:rPr>
        <w:t>After the interview had concluded I had time to evaluate how the interview went and how I performed. To do this I used, Johns Reflective Frame (Johns, 2009). When evaluating the interview I found it helpful to write every element down of the model and write my thoughts and reflections relevant to each one. (Now what) (</w:t>
      </w:r>
      <w:proofErr w:type="spellStart"/>
      <w:r w:rsidRPr="004E1CA1">
        <w:rPr>
          <w:sz w:val="24"/>
          <w:szCs w:val="24"/>
        </w:rPr>
        <w:t>Borton</w:t>
      </w:r>
      <w:proofErr w:type="spellEnd"/>
      <w:r w:rsidRPr="004E1CA1">
        <w:rPr>
          <w:sz w:val="24"/>
          <w:szCs w:val="24"/>
        </w:rPr>
        <w:t>, 1970)</w:t>
      </w:r>
    </w:p>
    <w:p w14:paraId="5B0DE77A" w14:textId="77777777" w:rsidR="004E1CA1" w:rsidRPr="004E1CA1" w:rsidRDefault="004E1CA1" w:rsidP="004E1CA1">
      <w:pPr>
        <w:ind w:right="237"/>
        <w:jc w:val="both"/>
        <w:rPr>
          <w:sz w:val="24"/>
          <w:szCs w:val="24"/>
        </w:rPr>
      </w:pPr>
      <w:r w:rsidRPr="004E1CA1">
        <w:rPr>
          <w:sz w:val="24"/>
          <w:szCs w:val="24"/>
        </w:rPr>
        <w:t>-</w:t>
      </w:r>
      <w:r w:rsidRPr="004E1CA1">
        <w:rPr>
          <w:sz w:val="24"/>
          <w:szCs w:val="24"/>
        </w:rPr>
        <w:tab/>
        <w:t xml:space="preserve">Describe Experience – take time to give a brief summary of what of the experience, identify the background factors and issues which contributed to the experience. </w:t>
      </w:r>
    </w:p>
    <w:p w14:paraId="3F7610E8" w14:textId="77777777" w:rsidR="004E1CA1" w:rsidRPr="004E1CA1" w:rsidRDefault="004E1CA1" w:rsidP="004E1CA1">
      <w:pPr>
        <w:ind w:right="237"/>
        <w:jc w:val="both"/>
        <w:rPr>
          <w:sz w:val="24"/>
          <w:szCs w:val="24"/>
        </w:rPr>
      </w:pPr>
      <w:r w:rsidRPr="004E1CA1">
        <w:rPr>
          <w:sz w:val="24"/>
          <w:szCs w:val="24"/>
        </w:rPr>
        <w:t>-</w:t>
      </w:r>
      <w:r w:rsidRPr="004E1CA1">
        <w:rPr>
          <w:sz w:val="24"/>
          <w:szCs w:val="24"/>
        </w:rPr>
        <w:tab/>
        <w:t>Reflection – what are the key issues you need to reflect on? What were you trying to achieve? Did you respond effectively? How were others feeling and how did you know this? What were the consequences of your actions for others or yourself?</w:t>
      </w:r>
    </w:p>
    <w:p w14:paraId="2F73691A" w14:textId="77777777" w:rsidR="004E1CA1" w:rsidRPr="004E1CA1" w:rsidRDefault="004E1CA1" w:rsidP="004E1CA1">
      <w:pPr>
        <w:ind w:right="237"/>
        <w:jc w:val="both"/>
        <w:rPr>
          <w:sz w:val="24"/>
          <w:szCs w:val="24"/>
        </w:rPr>
      </w:pPr>
      <w:r w:rsidRPr="004E1CA1">
        <w:rPr>
          <w:sz w:val="24"/>
          <w:szCs w:val="24"/>
        </w:rPr>
        <w:t>-</w:t>
      </w:r>
      <w:r w:rsidRPr="004E1CA1">
        <w:rPr>
          <w:sz w:val="24"/>
          <w:szCs w:val="24"/>
        </w:rPr>
        <w:tab/>
        <w:t xml:space="preserve">Influencing factors – What factors influenced what you were thinking or feeling? What knowledge could have informed you? Ethics or moral knowledge? Personal or self-awareness?  </w:t>
      </w:r>
    </w:p>
    <w:p w14:paraId="7993D598" w14:textId="77777777" w:rsidR="004E1CA1" w:rsidRPr="004E1CA1" w:rsidRDefault="004E1CA1" w:rsidP="004E1CA1">
      <w:pPr>
        <w:ind w:right="237"/>
        <w:jc w:val="both"/>
        <w:rPr>
          <w:sz w:val="24"/>
          <w:szCs w:val="24"/>
        </w:rPr>
      </w:pPr>
      <w:r w:rsidRPr="004E1CA1">
        <w:rPr>
          <w:sz w:val="24"/>
          <w:szCs w:val="24"/>
        </w:rPr>
        <w:t>-</w:t>
      </w:r>
      <w:r w:rsidRPr="004E1CA1">
        <w:rPr>
          <w:sz w:val="24"/>
          <w:szCs w:val="24"/>
        </w:rPr>
        <w:tab/>
        <w:t xml:space="preserve">Could you have dealt with the situation better? –how could you respond more effectively if this situation happened? </w:t>
      </w:r>
    </w:p>
    <w:p w14:paraId="37762F8A" w14:textId="77777777" w:rsidR="004E1CA1" w:rsidRPr="004E1CA1" w:rsidRDefault="004E1CA1" w:rsidP="004E1CA1">
      <w:pPr>
        <w:ind w:right="237"/>
        <w:jc w:val="both"/>
        <w:rPr>
          <w:sz w:val="24"/>
          <w:szCs w:val="24"/>
        </w:rPr>
      </w:pPr>
      <w:r w:rsidRPr="004E1CA1">
        <w:rPr>
          <w:sz w:val="24"/>
          <w:szCs w:val="24"/>
        </w:rPr>
        <w:lastRenderedPageBreak/>
        <w:t>-</w:t>
      </w:r>
      <w:r w:rsidRPr="004E1CA1">
        <w:rPr>
          <w:sz w:val="24"/>
          <w:szCs w:val="24"/>
        </w:rPr>
        <w:tab/>
        <w:t>Learning – how do you feel about the experience? Are you able to support yourself and others better as consequence of this experience? How has your knowledge developed as a result of this experience? (Johns, 2009)</w:t>
      </w:r>
    </w:p>
    <w:p w14:paraId="6E04198F" w14:textId="77777777" w:rsidR="004E1CA1" w:rsidRDefault="004E1CA1" w:rsidP="004E1CA1">
      <w:pPr>
        <w:ind w:right="237"/>
        <w:jc w:val="both"/>
        <w:rPr>
          <w:sz w:val="24"/>
          <w:szCs w:val="24"/>
        </w:rPr>
      </w:pPr>
    </w:p>
    <w:p w14:paraId="4C0A9CC5" w14:textId="64F6E034" w:rsidR="004E1CA1" w:rsidRPr="004E1CA1" w:rsidRDefault="004E1CA1" w:rsidP="004E1CA1">
      <w:pPr>
        <w:ind w:right="237"/>
        <w:jc w:val="both"/>
        <w:rPr>
          <w:sz w:val="24"/>
          <w:szCs w:val="24"/>
        </w:rPr>
      </w:pPr>
      <w:r w:rsidRPr="004E1CA1">
        <w:rPr>
          <w:sz w:val="24"/>
          <w:szCs w:val="24"/>
        </w:rPr>
        <w:t>When working my way through this model I recognised that the main thing I needed to reflect on was dealing with a minor in custody. When the female entered the interview room she appeared nervous, her hands were shaking and she appeared very quiet and withdrawn. In an effort to aid in the female feeling more calm and relaxed, I explained all the items in the room and what they did. I described in detail what was going to happen and reassured her that if she felt overwhelmed at any time she could ask me to stop and take a break. Looking back I feel I dealt well with the female and appeared to help her relax.</w:t>
      </w:r>
    </w:p>
    <w:p w14:paraId="26BED7AE" w14:textId="77777777" w:rsidR="004E1CA1" w:rsidRDefault="004E1CA1" w:rsidP="004E1CA1">
      <w:pPr>
        <w:ind w:right="237"/>
        <w:jc w:val="both"/>
        <w:rPr>
          <w:sz w:val="24"/>
          <w:szCs w:val="24"/>
        </w:rPr>
      </w:pPr>
    </w:p>
    <w:p w14:paraId="4E2D1106" w14:textId="36744D1B" w:rsidR="004E1CA1" w:rsidRPr="004E1CA1" w:rsidRDefault="004E1CA1" w:rsidP="004E1CA1">
      <w:pPr>
        <w:ind w:right="237"/>
        <w:jc w:val="both"/>
        <w:rPr>
          <w:sz w:val="24"/>
          <w:szCs w:val="24"/>
        </w:rPr>
      </w:pPr>
      <w:r w:rsidRPr="004E1CA1">
        <w:rPr>
          <w:sz w:val="24"/>
          <w:szCs w:val="24"/>
        </w:rPr>
        <w:t>What I learnt and what I will take forward is remembering not all youths have had previous dealings with the police, and this could be a traumatic event in their lives. What I did to prevent this worked well and those skills will aid me in the future. The area of improvement I would like to work on is, not assuming. I think assuming a youth entering a similar environment is ok could be detrimental to their experience, which could result in negative and fearful feelings towards the police service in the future.</w:t>
      </w:r>
    </w:p>
    <w:p w14:paraId="45F3BC1D" w14:textId="77777777" w:rsidR="00531657" w:rsidRDefault="00531657" w:rsidP="004E1CA1">
      <w:pPr>
        <w:ind w:right="237"/>
        <w:jc w:val="both"/>
        <w:rPr>
          <w:sz w:val="24"/>
          <w:szCs w:val="24"/>
        </w:rPr>
      </w:pPr>
    </w:p>
    <w:p w14:paraId="31F2FCC1" w14:textId="0DEFDCBB" w:rsidR="004E1CA1" w:rsidRPr="004E1CA1" w:rsidRDefault="004E1CA1" w:rsidP="004E1CA1">
      <w:pPr>
        <w:ind w:right="237"/>
        <w:jc w:val="both"/>
        <w:rPr>
          <w:sz w:val="24"/>
          <w:szCs w:val="24"/>
        </w:rPr>
      </w:pPr>
      <w:r w:rsidRPr="004E1CA1">
        <w:rPr>
          <w:sz w:val="24"/>
          <w:szCs w:val="24"/>
        </w:rPr>
        <w:t>Total word count – 1574</w:t>
      </w:r>
    </w:p>
    <w:p w14:paraId="51D74F54" w14:textId="77777777" w:rsidR="004E1CA1" w:rsidRPr="004E1CA1" w:rsidRDefault="004E1CA1" w:rsidP="004E1CA1">
      <w:pPr>
        <w:ind w:right="237"/>
        <w:jc w:val="both"/>
        <w:rPr>
          <w:sz w:val="24"/>
          <w:szCs w:val="24"/>
        </w:rPr>
      </w:pPr>
    </w:p>
    <w:p w14:paraId="3EF0A3DF" w14:textId="77777777" w:rsidR="004E1CA1" w:rsidRPr="00270EEB" w:rsidRDefault="004E1CA1"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A3D2D74" w14:textId="77777777" w:rsidR="00147020" w:rsidRPr="00147020" w:rsidRDefault="00147020" w:rsidP="00147020">
      <w:pPr>
        <w:rPr>
          <w:sz w:val="24"/>
          <w:szCs w:val="24"/>
        </w:rPr>
      </w:pPr>
      <w:r w:rsidRPr="00147020">
        <w:rPr>
          <w:sz w:val="24"/>
          <w:szCs w:val="24"/>
        </w:rPr>
        <w:t xml:space="preserve">During this piece I will talk about a local supermarket that were having difficulties with the local youths causing issues around there store and other business’s adjoining to the super market. </w:t>
      </w:r>
    </w:p>
    <w:p w14:paraId="55E8513B" w14:textId="7C1ECA18" w:rsidR="00025650" w:rsidRDefault="00025650" w:rsidP="00340E9A">
      <w:pPr>
        <w:ind w:right="237"/>
        <w:jc w:val="both"/>
        <w:rPr>
          <w:sz w:val="24"/>
          <w:szCs w:val="24"/>
        </w:rPr>
      </w:pPr>
    </w:p>
    <w:p w14:paraId="443BFDFE" w14:textId="6FCEC2A7" w:rsidR="00147020" w:rsidRDefault="00147020" w:rsidP="00340E9A">
      <w:pPr>
        <w:ind w:right="237"/>
        <w:jc w:val="both"/>
        <w:rPr>
          <w:sz w:val="24"/>
          <w:szCs w:val="24"/>
        </w:rPr>
      </w:pPr>
      <w:r w:rsidRPr="00147020">
        <w:rPr>
          <w:sz w:val="24"/>
          <w:szCs w:val="24"/>
        </w:rPr>
        <w:t xml:space="preserve">There has been a longstanding history of anti-social behaviour within this area which has been escalating over recent months, including criminal damage, theft, intimidation, drug misuse and drug dealing, which due to the follow crimes being </w:t>
      </w:r>
      <w:r w:rsidRPr="00147020">
        <w:rPr>
          <w:sz w:val="24"/>
          <w:szCs w:val="24"/>
        </w:rPr>
        <w:lastRenderedPageBreak/>
        <w:t>complete and present police powers were needed regularly to deal with the following crimes.</w:t>
      </w:r>
    </w:p>
    <w:p w14:paraId="6A0E7508" w14:textId="3A95C50E" w:rsidR="00147020" w:rsidRDefault="00147020" w:rsidP="00340E9A">
      <w:pPr>
        <w:ind w:right="237"/>
        <w:jc w:val="both"/>
        <w:rPr>
          <w:sz w:val="24"/>
          <w:szCs w:val="24"/>
        </w:rPr>
      </w:pPr>
    </w:p>
    <w:p w14:paraId="4D28A681" w14:textId="77777777" w:rsidR="00147020" w:rsidRPr="00147020" w:rsidRDefault="00147020" w:rsidP="00147020">
      <w:pPr>
        <w:pStyle w:val="ListParagraph"/>
        <w:numPr>
          <w:ilvl w:val="0"/>
          <w:numId w:val="5"/>
        </w:numPr>
        <w:rPr>
          <w:sz w:val="24"/>
          <w:szCs w:val="24"/>
        </w:rPr>
      </w:pPr>
      <w:r w:rsidRPr="00147020">
        <w:rPr>
          <w:sz w:val="24"/>
          <w:szCs w:val="24"/>
        </w:rPr>
        <w:t>Theft, Section 1 Theft act 1968</w:t>
      </w:r>
    </w:p>
    <w:p w14:paraId="79759E2D" w14:textId="77777777" w:rsidR="00147020" w:rsidRPr="00147020" w:rsidRDefault="00147020" w:rsidP="00147020">
      <w:pPr>
        <w:pStyle w:val="ListParagraph"/>
        <w:numPr>
          <w:ilvl w:val="0"/>
          <w:numId w:val="5"/>
        </w:numPr>
        <w:rPr>
          <w:sz w:val="24"/>
          <w:szCs w:val="24"/>
        </w:rPr>
      </w:pPr>
      <w:r w:rsidRPr="00147020">
        <w:rPr>
          <w:sz w:val="24"/>
          <w:szCs w:val="24"/>
        </w:rPr>
        <w:t>Burglary, Section 9 Theft act 1968</w:t>
      </w:r>
    </w:p>
    <w:p w14:paraId="79F6C857" w14:textId="77777777" w:rsidR="00147020" w:rsidRPr="00147020" w:rsidRDefault="00147020" w:rsidP="00147020">
      <w:pPr>
        <w:pStyle w:val="ListParagraph"/>
        <w:numPr>
          <w:ilvl w:val="0"/>
          <w:numId w:val="5"/>
        </w:numPr>
        <w:rPr>
          <w:sz w:val="24"/>
          <w:szCs w:val="24"/>
        </w:rPr>
      </w:pPr>
      <w:r w:rsidRPr="00147020">
        <w:rPr>
          <w:sz w:val="24"/>
          <w:szCs w:val="24"/>
        </w:rPr>
        <w:t xml:space="preserve">Criminal Damage, Section 1 (1) Criminal damage act 1971 </w:t>
      </w:r>
    </w:p>
    <w:p w14:paraId="22317DBF" w14:textId="77777777" w:rsidR="00147020" w:rsidRPr="00147020" w:rsidRDefault="00147020" w:rsidP="00147020">
      <w:pPr>
        <w:pStyle w:val="ListParagraph"/>
        <w:numPr>
          <w:ilvl w:val="0"/>
          <w:numId w:val="5"/>
        </w:numPr>
        <w:rPr>
          <w:sz w:val="24"/>
          <w:szCs w:val="24"/>
        </w:rPr>
      </w:pPr>
      <w:r w:rsidRPr="00147020">
        <w:rPr>
          <w:sz w:val="24"/>
          <w:szCs w:val="24"/>
        </w:rPr>
        <w:t xml:space="preserve">Possession of drugs, Section 5 (2) misuse of drugs act 1971 </w:t>
      </w:r>
    </w:p>
    <w:p w14:paraId="4E735CC2" w14:textId="16A9CAC0" w:rsidR="00147020" w:rsidRPr="00147020" w:rsidRDefault="00147020" w:rsidP="00147020">
      <w:pPr>
        <w:pStyle w:val="ListParagraph"/>
        <w:numPr>
          <w:ilvl w:val="0"/>
          <w:numId w:val="5"/>
        </w:numPr>
        <w:rPr>
          <w:sz w:val="24"/>
          <w:szCs w:val="24"/>
        </w:rPr>
      </w:pPr>
      <w:r>
        <w:rPr>
          <w:sz w:val="24"/>
          <w:szCs w:val="24"/>
        </w:rPr>
        <w:t>Possession</w:t>
      </w:r>
      <w:r w:rsidRPr="00147020">
        <w:rPr>
          <w:sz w:val="24"/>
          <w:szCs w:val="24"/>
        </w:rPr>
        <w:t xml:space="preserve"> with intent to supply, Section 5 (3) misuse of drugs act 1971 </w:t>
      </w:r>
    </w:p>
    <w:p w14:paraId="1EB58E44" w14:textId="4CF236CA" w:rsidR="00147020" w:rsidRPr="00147020" w:rsidRDefault="00147020" w:rsidP="00147020">
      <w:pPr>
        <w:ind w:left="360" w:right="237"/>
        <w:jc w:val="both"/>
        <w:rPr>
          <w:sz w:val="24"/>
          <w:szCs w:val="24"/>
        </w:rPr>
      </w:pPr>
    </w:p>
    <w:p w14:paraId="77D6C202" w14:textId="6C3350B8" w:rsidR="00567542" w:rsidRDefault="00147020" w:rsidP="00567542">
      <w:pPr>
        <w:ind w:right="237"/>
        <w:jc w:val="both"/>
        <w:rPr>
          <w:sz w:val="24"/>
          <w:szCs w:val="24"/>
        </w:rPr>
      </w:pPr>
      <w:r w:rsidRPr="00147020">
        <w:rPr>
          <w:sz w:val="24"/>
          <w:szCs w:val="24"/>
        </w:rPr>
        <w:t>Along with the crimes present officers were regularly using the following powers to deal with the problems that faced them,</w:t>
      </w:r>
    </w:p>
    <w:p w14:paraId="07AC9424" w14:textId="36977D39" w:rsidR="00147020" w:rsidRDefault="00147020" w:rsidP="00567542">
      <w:pPr>
        <w:ind w:right="237"/>
        <w:jc w:val="both"/>
        <w:rPr>
          <w:sz w:val="24"/>
          <w:szCs w:val="24"/>
        </w:rPr>
      </w:pPr>
    </w:p>
    <w:p w14:paraId="5757FBC4" w14:textId="77777777" w:rsidR="00147020" w:rsidRPr="00147020" w:rsidRDefault="00147020" w:rsidP="00147020">
      <w:pPr>
        <w:pStyle w:val="ListParagraph"/>
        <w:numPr>
          <w:ilvl w:val="0"/>
          <w:numId w:val="5"/>
        </w:numPr>
        <w:rPr>
          <w:sz w:val="24"/>
          <w:szCs w:val="24"/>
        </w:rPr>
      </w:pPr>
      <w:r w:rsidRPr="00147020">
        <w:rPr>
          <w:sz w:val="24"/>
          <w:szCs w:val="24"/>
        </w:rPr>
        <w:t xml:space="preserve">Section 1 stop search, police and criminal evidence act 1984 </w:t>
      </w:r>
    </w:p>
    <w:p w14:paraId="6B8EC89E" w14:textId="77777777" w:rsidR="00147020" w:rsidRPr="00147020" w:rsidRDefault="00147020" w:rsidP="00147020">
      <w:pPr>
        <w:pStyle w:val="ListParagraph"/>
        <w:numPr>
          <w:ilvl w:val="0"/>
          <w:numId w:val="5"/>
        </w:numPr>
        <w:rPr>
          <w:sz w:val="24"/>
          <w:szCs w:val="24"/>
        </w:rPr>
      </w:pPr>
      <w:r w:rsidRPr="00147020">
        <w:rPr>
          <w:sz w:val="24"/>
          <w:szCs w:val="24"/>
        </w:rPr>
        <w:t xml:space="preserve">Section 23 (2) misuse of drugs act 1971 powers to search for drugs </w:t>
      </w:r>
    </w:p>
    <w:p w14:paraId="6E2165D0" w14:textId="77777777" w:rsidR="00147020" w:rsidRPr="00147020" w:rsidRDefault="00147020" w:rsidP="00147020">
      <w:pPr>
        <w:pStyle w:val="ListParagraph"/>
        <w:numPr>
          <w:ilvl w:val="0"/>
          <w:numId w:val="5"/>
        </w:numPr>
        <w:rPr>
          <w:sz w:val="24"/>
          <w:szCs w:val="24"/>
        </w:rPr>
      </w:pPr>
      <w:r w:rsidRPr="00147020">
        <w:rPr>
          <w:sz w:val="24"/>
          <w:szCs w:val="24"/>
        </w:rPr>
        <w:t>Section 32 search (after arrest)</w:t>
      </w:r>
    </w:p>
    <w:p w14:paraId="65CB607F" w14:textId="77777777" w:rsidR="00147020" w:rsidRPr="00147020" w:rsidRDefault="00147020" w:rsidP="00147020">
      <w:pPr>
        <w:pStyle w:val="ListParagraph"/>
        <w:numPr>
          <w:ilvl w:val="0"/>
          <w:numId w:val="5"/>
        </w:numPr>
        <w:rPr>
          <w:sz w:val="24"/>
          <w:szCs w:val="24"/>
        </w:rPr>
      </w:pPr>
      <w:r w:rsidRPr="00147020">
        <w:rPr>
          <w:sz w:val="24"/>
          <w:szCs w:val="24"/>
        </w:rPr>
        <w:t xml:space="preserve">Authorising the power to disperse and exclude, Section 34 Anti-social behaviour, crime and policing act 2014 </w:t>
      </w:r>
    </w:p>
    <w:p w14:paraId="40F458C2" w14:textId="77777777" w:rsidR="00147020" w:rsidRPr="00147020" w:rsidRDefault="00147020" w:rsidP="00147020">
      <w:pPr>
        <w:pStyle w:val="ListParagraph"/>
        <w:numPr>
          <w:ilvl w:val="0"/>
          <w:numId w:val="5"/>
        </w:numPr>
        <w:rPr>
          <w:sz w:val="24"/>
          <w:szCs w:val="24"/>
        </w:rPr>
      </w:pPr>
      <w:r w:rsidRPr="00147020">
        <w:rPr>
          <w:sz w:val="24"/>
          <w:szCs w:val="24"/>
        </w:rPr>
        <w:t>Power to disperse and exclude persons from an area, section 35 and 39 of Anti-social behaviour, crime and policing act 2014</w:t>
      </w:r>
    </w:p>
    <w:p w14:paraId="6CABBAA9" w14:textId="3DD7C95E" w:rsidR="00147020" w:rsidRDefault="00147020" w:rsidP="00147020">
      <w:pPr>
        <w:ind w:left="360" w:right="237"/>
        <w:jc w:val="both"/>
        <w:rPr>
          <w:sz w:val="24"/>
          <w:szCs w:val="24"/>
        </w:rPr>
      </w:pPr>
    </w:p>
    <w:p w14:paraId="1A54EAA6" w14:textId="0C306486" w:rsidR="00147020" w:rsidRDefault="00147020" w:rsidP="00147020">
      <w:pPr>
        <w:ind w:right="237"/>
        <w:jc w:val="both"/>
        <w:rPr>
          <w:sz w:val="24"/>
          <w:szCs w:val="24"/>
        </w:rPr>
      </w:pPr>
      <w:r w:rsidRPr="00147020">
        <w:rPr>
          <w:sz w:val="24"/>
          <w:szCs w:val="24"/>
        </w:rPr>
        <w:t>The issues began back a few years ago and at the time the main issue had been youths hanging around, using bad language and causing customers to be intimidated. At this time local Community support officers would attend and speak with the youths and simply explain the issues that the youths had been causing and how it was making people feel. This did seem to have an effect and although there were still youths congregating in the outside facilities of the store they were not causing too much of an issue.</w:t>
      </w:r>
    </w:p>
    <w:p w14:paraId="378D0D2C" w14:textId="1A060C8E" w:rsidR="00147020" w:rsidRDefault="00147020" w:rsidP="00147020">
      <w:pPr>
        <w:ind w:right="237"/>
        <w:jc w:val="both"/>
        <w:rPr>
          <w:sz w:val="24"/>
          <w:szCs w:val="24"/>
        </w:rPr>
      </w:pPr>
    </w:p>
    <w:p w14:paraId="5E21F8DD" w14:textId="3D20607B" w:rsidR="00025650" w:rsidRDefault="00147020" w:rsidP="00340E9A">
      <w:pPr>
        <w:ind w:right="237"/>
        <w:jc w:val="both"/>
        <w:rPr>
          <w:sz w:val="24"/>
          <w:szCs w:val="24"/>
        </w:rPr>
      </w:pPr>
      <w:r w:rsidRPr="00147020">
        <w:rPr>
          <w:sz w:val="24"/>
          <w:szCs w:val="24"/>
        </w:rPr>
        <w:t>As the youths became older the behaviours they were displaying became increasingly worse and slowly began turning into criminal offences. The super market and surrounding business’s seen an increase in thefts which then increased to fights, damage and thefts from staff and customer cars and drugs being dealt and taken outside of the store. As a result customers were avoiding the store reports that people would not go to the store with children also increased. This was due to the activities taking place and the intimidation of members of the public. On a couple of occasions incidents of robbery had also been reported which the store believed to be these particular youths.</w:t>
      </w:r>
    </w:p>
    <w:p w14:paraId="1E222E42" w14:textId="091073B9" w:rsidR="00147020" w:rsidRDefault="00147020" w:rsidP="00340E9A">
      <w:pPr>
        <w:ind w:right="237"/>
        <w:jc w:val="both"/>
        <w:rPr>
          <w:sz w:val="24"/>
          <w:szCs w:val="24"/>
        </w:rPr>
      </w:pPr>
    </w:p>
    <w:p w14:paraId="573427B1" w14:textId="5EA64213" w:rsidR="00147020" w:rsidRDefault="00147020" w:rsidP="00340E9A">
      <w:pPr>
        <w:ind w:right="237"/>
        <w:jc w:val="both"/>
        <w:rPr>
          <w:sz w:val="24"/>
          <w:szCs w:val="24"/>
        </w:rPr>
      </w:pPr>
      <w:r w:rsidRPr="00147020">
        <w:rPr>
          <w:sz w:val="24"/>
          <w:szCs w:val="24"/>
        </w:rPr>
        <w:t>After numerous complaints it was becoming obvious that there was a real issue in the area which, due to the increase of the severity of the crimes it had surpassed the help and support of Community support officers and more robust actions were needed (Bullock, 2011). In order to appropriately respond to the increased criminal behaviour Evidence Based Policing was massively utilised in order to resolve the issues being reported.</w:t>
      </w:r>
    </w:p>
    <w:p w14:paraId="2B41C6BE" w14:textId="173D751D" w:rsidR="00147020" w:rsidRDefault="00147020" w:rsidP="00340E9A">
      <w:pPr>
        <w:ind w:right="237"/>
        <w:jc w:val="both"/>
        <w:rPr>
          <w:sz w:val="24"/>
          <w:szCs w:val="24"/>
        </w:rPr>
      </w:pPr>
    </w:p>
    <w:p w14:paraId="2BC289CA" w14:textId="034C031C" w:rsidR="00147020" w:rsidRPr="00270EEB" w:rsidRDefault="00147020" w:rsidP="00340E9A">
      <w:pPr>
        <w:ind w:right="237"/>
        <w:jc w:val="both"/>
        <w:rPr>
          <w:sz w:val="24"/>
          <w:szCs w:val="24"/>
        </w:rPr>
      </w:pPr>
      <w:r w:rsidRPr="00147020">
        <w:rPr>
          <w:sz w:val="24"/>
          <w:szCs w:val="24"/>
        </w:rPr>
        <w:t>Evidence based policing is a process developed by a man named Profess</w:t>
      </w:r>
      <w:r w:rsidR="00C30780">
        <w:rPr>
          <w:sz w:val="24"/>
          <w:szCs w:val="24"/>
        </w:rPr>
        <w:t>or Lawrence Sherman in 1998. (</w:t>
      </w:r>
      <w:r w:rsidRPr="00147020">
        <w:rPr>
          <w:sz w:val="24"/>
          <w:szCs w:val="24"/>
        </w:rPr>
        <w:t xml:space="preserve">What Works Centre for Crime Reduction, 2020). Evidence based police consists of a number of different aspects, it starts with the gathering of information so an example from my incident would be, when we initially called the first meeting consisting of the public, </w:t>
      </w:r>
      <w:r w:rsidRPr="00147020">
        <w:rPr>
          <w:sz w:val="24"/>
          <w:szCs w:val="24"/>
        </w:rPr>
        <w:lastRenderedPageBreak/>
        <w:t>police and the super market staff. Here is where we gained out initial information to work with. This information will then be assessed and analysed by police officers and relevant departments in the police force for example out neighbourhood policing team.</w:t>
      </w:r>
    </w:p>
    <w:p w14:paraId="585519A4" w14:textId="77777777" w:rsidR="00025650" w:rsidRPr="00270EEB" w:rsidRDefault="00025650" w:rsidP="00340E9A">
      <w:pPr>
        <w:ind w:right="237"/>
        <w:jc w:val="both"/>
        <w:rPr>
          <w:sz w:val="24"/>
          <w:szCs w:val="24"/>
        </w:rPr>
      </w:pPr>
    </w:p>
    <w:p w14:paraId="53C57CDF" w14:textId="682740FE" w:rsidR="00025650" w:rsidRDefault="00147020" w:rsidP="00340E9A">
      <w:pPr>
        <w:ind w:right="237"/>
        <w:jc w:val="both"/>
        <w:rPr>
          <w:sz w:val="24"/>
          <w:szCs w:val="24"/>
        </w:rPr>
      </w:pPr>
      <w:r w:rsidRPr="00147020">
        <w:rPr>
          <w:sz w:val="24"/>
          <w:szCs w:val="24"/>
        </w:rPr>
        <w:t xml:space="preserve">With the information provided we can then begin to develop a plan of action, assess the risk at present, the potential impact our decisions could have on the community, if the actions will resolve the problems we are attempting to deal with and </w:t>
      </w:r>
      <w:proofErr w:type="gramStart"/>
      <w:r w:rsidRPr="00147020">
        <w:rPr>
          <w:sz w:val="24"/>
          <w:szCs w:val="24"/>
        </w:rPr>
        <w:t>If</w:t>
      </w:r>
      <w:proofErr w:type="gramEnd"/>
      <w:r w:rsidRPr="00147020">
        <w:rPr>
          <w:sz w:val="24"/>
          <w:szCs w:val="24"/>
        </w:rPr>
        <w:t xml:space="preserve"> the outcome will satisfy those effected by the crimes or antisocial behaviour. The next aspect is taking action, the first action that was taken in my incident was the turning off of the WIFI at the super market. This was in an effort to reduce the attraction of youths as they were using the WIFI for their mobile phones which was thought to be causing the congregating. The final aspect is reviewing what has been done, this is done with all parties involved so police, public, super market staff and even the youths involved. In our first review it appeared to work however as time went on and children were gaining access to mobile data the issues began to increase yet again. In evidence based policing the two aspects, taking action and reviewing can be used and revisited over and over again. We did this exact thing in relation to our incident before it was actually resolved. (Bullock and Tilley, 2009)</w:t>
      </w:r>
    </w:p>
    <w:p w14:paraId="44F53833" w14:textId="5177D1E7" w:rsidR="00147020" w:rsidRDefault="00147020" w:rsidP="00340E9A">
      <w:pPr>
        <w:ind w:right="237"/>
        <w:jc w:val="both"/>
        <w:rPr>
          <w:sz w:val="24"/>
          <w:szCs w:val="24"/>
        </w:rPr>
      </w:pPr>
    </w:p>
    <w:p w14:paraId="7CBC7A8F" w14:textId="3AC91B9A" w:rsidR="00147020" w:rsidRDefault="00147020" w:rsidP="00340E9A">
      <w:pPr>
        <w:ind w:right="237"/>
        <w:jc w:val="both"/>
        <w:rPr>
          <w:sz w:val="24"/>
          <w:szCs w:val="24"/>
        </w:rPr>
      </w:pPr>
      <w:r w:rsidRPr="00147020">
        <w:rPr>
          <w:sz w:val="24"/>
          <w:szCs w:val="24"/>
        </w:rPr>
        <w:t>During this incident I had to really engage in my knowledge of what my role is a as police constable. In this situation I had a responsibilities to numerous different parties and had to distinguish between them what was required of my skills and knowledge as a police constable. In relation to the youths I had a duty to respond to the crimes taking place, part of my role is to prevent crime and prevent breach of the peace so in relation to the youths and when responding to criminal offences I had to decide on my options and what would be best used in the situation (</w:t>
      </w:r>
      <w:r w:rsidR="00C30780">
        <w:rPr>
          <w:sz w:val="24"/>
          <w:szCs w:val="24"/>
        </w:rPr>
        <w:t xml:space="preserve">College of policing, </w:t>
      </w:r>
      <w:r w:rsidRPr="00147020">
        <w:rPr>
          <w:sz w:val="24"/>
          <w:szCs w:val="24"/>
        </w:rPr>
        <w:t>2020).</w:t>
      </w:r>
    </w:p>
    <w:p w14:paraId="67A8E4FA" w14:textId="6A1DB104" w:rsidR="00147020" w:rsidRDefault="00147020" w:rsidP="00340E9A">
      <w:pPr>
        <w:ind w:right="237"/>
        <w:jc w:val="both"/>
        <w:rPr>
          <w:sz w:val="24"/>
          <w:szCs w:val="24"/>
        </w:rPr>
      </w:pPr>
    </w:p>
    <w:p w14:paraId="101CE649" w14:textId="1676F222" w:rsidR="00147020" w:rsidRDefault="00147020" w:rsidP="00340E9A">
      <w:pPr>
        <w:ind w:right="237"/>
        <w:jc w:val="both"/>
        <w:rPr>
          <w:sz w:val="24"/>
          <w:szCs w:val="24"/>
        </w:rPr>
      </w:pPr>
      <w:r w:rsidRPr="00147020">
        <w:rPr>
          <w:sz w:val="24"/>
          <w:szCs w:val="24"/>
        </w:rPr>
        <w:t>In some situation arrest was necessary however not my first option. For me I wanted to get to the bottom of their behaviours and try and help them to stop committing crimes. The problem I had with this was the supermarket and members of the public. As the victims of their crime they wanted positive action taken which in their opinion was arrest and convictions.</w:t>
      </w:r>
    </w:p>
    <w:p w14:paraId="6C33C26A" w14:textId="05165C99" w:rsidR="00147020" w:rsidRDefault="00147020" w:rsidP="00340E9A">
      <w:pPr>
        <w:ind w:right="237"/>
        <w:jc w:val="both"/>
        <w:rPr>
          <w:sz w:val="24"/>
          <w:szCs w:val="24"/>
        </w:rPr>
      </w:pPr>
    </w:p>
    <w:p w14:paraId="45EB0D0F" w14:textId="75639186" w:rsidR="00147020" w:rsidRDefault="00147020" w:rsidP="00340E9A">
      <w:pPr>
        <w:ind w:right="237"/>
        <w:jc w:val="both"/>
        <w:rPr>
          <w:sz w:val="24"/>
          <w:szCs w:val="24"/>
        </w:rPr>
      </w:pPr>
      <w:r w:rsidRPr="00147020">
        <w:rPr>
          <w:sz w:val="24"/>
          <w:szCs w:val="24"/>
        </w:rPr>
        <w:t>I had to develop a plan that was appropriate for all, Part of this was educating and explaining to all parties, and suggesting other options to which would satisfy all parties involved. This is where multi agency meetings become extremely valuable and putting things in place aside from arrest and convictions as I have said above educating the youths and their parents, giving them access to the support needed in order to sway from the behaviours and crimes being committed and the victims gaining access to support needed. During all of this I had to ensure a positive, public perception of the police force was maintained, my concern was that somebody whether that be the youths, victims, parents or the youths or supermarket staff would somehow be dissatisfied with the outcome and  decisions being made.</w:t>
      </w:r>
    </w:p>
    <w:p w14:paraId="07D2C6AE" w14:textId="2BA8FC9D" w:rsidR="00147020" w:rsidRDefault="00147020" w:rsidP="00340E9A">
      <w:pPr>
        <w:ind w:right="237"/>
        <w:jc w:val="both"/>
        <w:rPr>
          <w:sz w:val="24"/>
          <w:szCs w:val="24"/>
        </w:rPr>
      </w:pPr>
    </w:p>
    <w:p w14:paraId="0CEFE41C" w14:textId="66B331CE" w:rsidR="00147020" w:rsidRDefault="00147020" w:rsidP="00340E9A">
      <w:pPr>
        <w:ind w:right="237"/>
        <w:jc w:val="both"/>
        <w:rPr>
          <w:sz w:val="24"/>
          <w:szCs w:val="24"/>
        </w:rPr>
      </w:pPr>
      <w:r w:rsidRPr="00147020">
        <w:rPr>
          <w:sz w:val="24"/>
          <w:szCs w:val="24"/>
        </w:rPr>
        <w:t xml:space="preserve">Evidence based police is a great tool to avoid this and provides police officers with a structure to follow to avoid people feeling disappointed in the police service and actions that they take. It also gives victims, members of the public, businesses and anybody else effected by crimes or antisocial behaviour a voice and an opportunity to be involved with the resolution of these crimes. This is very similar to restorative </w:t>
      </w:r>
      <w:r w:rsidRPr="00147020">
        <w:rPr>
          <w:sz w:val="24"/>
          <w:szCs w:val="24"/>
        </w:rPr>
        <w:lastRenderedPageBreak/>
        <w:t>justice, where the victims and offenders are given an opportunity to speak with each other and explain the effects of the crimes, why they are doing it and how they can best be helped. (</w:t>
      </w:r>
      <w:r w:rsidR="00C30780">
        <w:rPr>
          <w:sz w:val="24"/>
          <w:szCs w:val="24"/>
        </w:rPr>
        <w:t xml:space="preserve">College of policing, </w:t>
      </w:r>
      <w:r w:rsidRPr="00147020">
        <w:rPr>
          <w:sz w:val="24"/>
          <w:szCs w:val="24"/>
        </w:rPr>
        <w:t>2020) this was used during the meeting to which all parties were involved in the meeting and had a positive result for all. It is said that getting victims of crime and others effected in the active decision making of the incidents develop a more positive outcome and perception of the police.</w:t>
      </w:r>
    </w:p>
    <w:p w14:paraId="0858DD04" w14:textId="72C4C8ED" w:rsidR="00147020" w:rsidRDefault="00147020" w:rsidP="00340E9A">
      <w:pPr>
        <w:ind w:right="237"/>
        <w:jc w:val="both"/>
        <w:rPr>
          <w:sz w:val="24"/>
          <w:szCs w:val="24"/>
        </w:rPr>
      </w:pPr>
    </w:p>
    <w:p w14:paraId="025D1BAC" w14:textId="72822EBD" w:rsidR="00147020" w:rsidRDefault="00147020" w:rsidP="00340E9A">
      <w:pPr>
        <w:ind w:right="237"/>
        <w:jc w:val="both"/>
        <w:rPr>
          <w:sz w:val="24"/>
          <w:szCs w:val="24"/>
        </w:rPr>
      </w:pPr>
      <w:r w:rsidRPr="00147020">
        <w:rPr>
          <w:sz w:val="24"/>
          <w:szCs w:val="24"/>
        </w:rPr>
        <w:t>One thing that really did take me by surprise was the difference and the reality in how some children live and are brought up. For me it was a shock that parents happily engage in the taking of drugs with their children. I had to totally adjust my way of thinking and my approach to these situations. For me I really wanted to understand why, not only for the children involved but the parents. Why were the parents engaging in such activity? And what could I do to help? I think people are too quick in pointing the blame and not seeing things in more detail. It really helped me to sit with the parents and have an honest conversation with them and to ask what I could do to help them. (Best et al., 2001) Establish whether or not they have the desire to improve theirs and their children’s lives. I think people in general especially people in these situation can see police presence as negative and I really wanted to show these people different. We are there to help and not just prosecute, I wanted to gain long term solutions and not just move the issues to a different location.</w:t>
      </w:r>
    </w:p>
    <w:p w14:paraId="07480665" w14:textId="28E1BD65" w:rsidR="00147020" w:rsidRDefault="00147020" w:rsidP="00340E9A">
      <w:pPr>
        <w:ind w:right="237"/>
        <w:jc w:val="both"/>
        <w:rPr>
          <w:sz w:val="24"/>
          <w:szCs w:val="24"/>
        </w:rPr>
      </w:pPr>
    </w:p>
    <w:p w14:paraId="16E88F7C" w14:textId="486F8625" w:rsidR="00147020" w:rsidRPr="00147020" w:rsidRDefault="00147020" w:rsidP="00147020">
      <w:pPr>
        <w:ind w:right="237"/>
        <w:jc w:val="both"/>
        <w:rPr>
          <w:sz w:val="24"/>
          <w:szCs w:val="24"/>
        </w:rPr>
      </w:pPr>
      <w:r w:rsidRPr="00147020">
        <w:rPr>
          <w:sz w:val="24"/>
          <w:szCs w:val="24"/>
        </w:rPr>
        <w:t>During this process consideration for the Code of ethics and the principles of policing (</w:t>
      </w:r>
      <w:r w:rsidR="00C30780">
        <w:rPr>
          <w:sz w:val="24"/>
          <w:szCs w:val="24"/>
        </w:rPr>
        <w:t xml:space="preserve">College of policing, </w:t>
      </w:r>
      <w:r w:rsidRPr="00147020">
        <w:rPr>
          <w:sz w:val="24"/>
          <w:szCs w:val="24"/>
        </w:rPr>
        <w:t>2020) were paramount due to lots of aspects to which I will discuss now.</w:t>
      </w:r>
    </w:p>
    <w:p w14:paraId="72D5341A" w14:textId="77777777" w:rsidR="00147020" w:rsidRPr="00147020" w:rsidRDefault="00147020" w:rsidP="00147020">
      <w:pPr>
        <w:ind w:right="237"/>
        <w:jc w:val="both"/>
        <w:rPr>
          <w:sz w:val="24"/>
          <w:szCs w:val="24"/>
        </w:rPr>
      </w:pPr>
      <w:r w:rsidRPr="00147020">
        <w:rPr>
          <w:sz w:val="24"/>
          <w:szCs w:val="24"/>
        </w:rPr>
        <w:t>The code of ethics is a code pf practice to which states the expected, standards and principles of professional behaviour in England and wales. The code of ethics aims to support each member of the policing profession and deliver the highest standards in their service to the public.</w:t>
      </w:r>
    </w:p>
    <w:p w14:paraId="783CC227" w14:textId="77777777" w:rsidR="00147020" w:rsidRPr="00147020" w:rsidRDefault="00147020" w:rsidP="00147020">
      <w:pPr>
        <w:ind w:right="237"/>
        <w:jc w:val="both"/>
        <w:rPr>
          <w:sz w:val="24"/>
          <w:szCs w:val="24"/>
        </w:rPr>
      </w:pPr>
    </w:p>
    <w:p w14:paraId="4DF143FC" w14:textId="77777777" w:rsidR="00147020" w:rsidRPr="00147020" w:rsidRDefault="00147020" w:rsidP="00147020">
      <w:pPr>
        <w:ind w:right="237"/>
        <w:jc w:val="both"/>
        <w:rPr>
          <w:sz w:val="24"/>
          <w:szCs w:val="24"/>
        </w:rPr>
      </w:pPr>
      <w:r w:rsidRPr="00147020">
        <w:rPr>
          <w:sz w:val="24"/>
          <w:szCs w:val="24"/>
        </w:rPr>
        <w:t xml:space="preserve">The aspects of the principles I will discuss are the aspects that were relevant to the incident in question, this first one being, </w:t>
      </w:r>
    </w:p>
    <w:p w14:paraId="3BC9F117" w14:textId="107DF090" w:rsidR="00147020" w:rsidRPr="00147020" w:rsidRDefault="00147020" w:rsidP="00147020">
      <w:pPr>
        <w:ind w:right="237"/>
        <w:jc w:val="both"/>
        <w:rPr>
          <w:sz w:val="24"/>
          <w:szCs w:val="24"/>
        </w:rPr>
      </w:pPr>
      <w:r w:rsidRPr="00147020">
        <w:rPr>
          <w:sz w:val="24"/>
          <w:szCs w:val="24"/>
        </w:rPr>
        <w:t>Honesty and integrity (</w:t>
      </w:r>
      <w:r w:rsidR="00C30780">
        <w:rPr>
          <w:sz w:val="24"/>
          <w:szCs w:val="24"/>
        </w:rPr>
        <w:t xml:space="preserve">College of policing, </w:t>
      </w:r>
      <w:r w:rsidRPr="00147020">
        <w:rPr>
          <w:sz w:val="24"/>
          <w:szCs w:val="24"/>
        </w:rPr>
        <w:t xml:space="preserve">2020) (I will be honest and act with integrity at all times and will not compromise or abuse my position). During my time dealing with this situation I had to use honesty and integrity to assist me in building trust with the community and everybody involved. I had to ensure I was being transparent and truthful at all times, make sure my decisions were not influenced by personal opinion and take all relevant statements accurately an honestly. I was dealing with people from different backgrounds and therefor decision making bias was a huge part. I could not judge by people’s background and current life choices as this would amount to me being bias and not acting with Honesty and integrity. </w:t>
      </w:r>
    </w:p>
    <w:p w14:paraId="4D32D154" w14:textId="77777777" w:rsidR="00147020" w:rsidRPr="00147020" w:rsidRDefault="00147020" w:rsidP="00147020">
      <w:pPr>
        <w:ind w:right="237"/>
        <w:jc w:val="both"/>
        <w:rPr>
          <w:sz w:val="24"/>
          <w:szCs w:val="24"/>
        </w:rPr>
      </w:pPr>
    </w:p>
    <w:p w14:paraId="3195526B" w14:textId="7C2A9A94" w:rsidR="00147020" w:rsidRPr="00147020" w:rsidRDefault="00147020" w:rsidP="00147020">
      <w:pPr>
        <w:ind w:right="237"/>
        <w:jc w:val="both"/>
        <w:rPr>
          <w:sz w:val="24"/>
          <w:szCs w:val="24"/>
        </w:rPr>
      </w:pPr>
      <w:r w:rsidRPr="00147020">
        <w:rPr>
          <w:sz w:val="24"/>
          <w:szCs w:val="24"/>
        </w:rPr>
        <w:t>Authority, respect and courtesy (</w:t>
      </w:r>
      <w:r w:rsidR="00C30780">
        <w:rPr>
          <w:sz w:val="24"/>
          <w:szCs w:val="24"/>
        </w:rPr>
        <w:t xml:space="preserve">College of policing, </w:t>
      </w:r>
      <w:r w:rsidRPr="00147020">
        <w:rPr>
          <w:sz w:val="24"/>
          <w:szCs w:val="24"/>
        </w:rPr>
        <w:t xml:space="preserve">2020) (I will act with self-control and tolerance, treating members of the public and colleagues with respect and courtesy. I will use my powers and authority lawfully and proportionately, and will respect the rights of all individuals). According to this aspect I had to, carry out my role and responsibilities in a professional manor. For me during this incident, I found it hard at times to have sympathy for some people involved. This was due to me engaging with </w:t>
      </w:r>
      <w:proofErr w:type="spellStart"/>
      <w:r w:rsidRPr="00147020">
        <w:rPr>
          <w:sz w:val="24"/>
          <w:szCs w:val="24"/>
        </w:rPr>
        <w:t>si</w:t>
      </w:r>
      <w:proofErr w:type="spellEnd"/>
      <w:r w:rsidRPr="00147020">
        <w:rPr>
          <w:sz w:val="24"/>
          <w:szCs w:val="24"/>
        </w:rPr>
        <w:t xml:space="preserve"> many different people who have had so many different experiences as a result of the Anti-social behaviour and crimes taking place. Therefore I sometimes </w:t>
      </w:r>
      <w:r w:rsidRPr="00147020">
        <w:rPr>
          <w:sz w:val="24"/>
          <w:szCs w:val="24"/>
        </w:rPr>
        <w:lastRenderedPageBreak/>
        <w:t xml:space="preserve">had to take a step back and take time to take in all information efficiently, avoiding what might impair the effectiveness of my policing responsibilities.  </w:t>
      </w:r>
    </w:p>
    <w:p w14:paraId="4887909D" w14:textId="77777777" w:rsidR="00147020" w:rsidRPr="00147020" w:rsidRDefault="00147020" w:rsidP="00147020">
      <w:pPr>
        <w:ind w:right="237"/>
        <w:jc w:val="both"/>
        <w:rPr>
          <w:sz w:val="24"/>
          <w:szCs w:val="24"/>
        </w:rPr>
      </w:pPr>
    </w:p>
    <w:p w14:paraId="13C3A44A" w14:textId="212A2967" w:rsidR="00147020" w:rsidRPr="00147020" w:rsidRDefault="00147020" w:rsidP="00147020">
      <w:pPr>
        <w:ind w:right="237"/>
        <w:jc w:val="both"/>
        <w:rPr>
          <w:sz w:val="24"/>
          <w:szCs w:val="24"/>
        </w:rPr>
      </w:pPr>
      <w:r w:rsidRPr="00147020">
        <w:rPr>
          <w:sz w:val="24"/>
          <w:szCs w:val="24"/>
        </w:rPr>
        <w:t>Equality and diversity (</w:t>
      </w:r>
      <w:r w:rsidR="00C30780">
        <w:rPr>
          <w:sz w:val="24"/>
          <w:szCs w:val="24"/>
        </w:rPr>
        <w:t xml:space="preserve">College of policing, </w:t>
      </w:r>
      <w:r w:rsidRPr="00147020">
        <w:rPr>
          <w:sz w:val="24"/>
          <w:szCs w:val="24"/>
        </w:rPr>
        <w:t>2020) (I will act with fairness and impartiality. I will not discriminate unlawfully or unfairly). This for me was a huge part due to all the different people involved in the incident and process of getting it resolved. As I explained earlier in this piece of writing, some of the youths and families involved in committing the offences has lifestyles that I had never seen or experienced before, and in some circumstances not fully agree with. However I had to understand that this was their lifestyle choice and this cannot impact on any of my decisions. Talking with these people and gaining a better understanding of why they do the things they do and live these types of lives really aided me when understanding the people better and being able to look past those things.</w:t>
      </w:r>
    </w:p>
    <w:p w14:paraId="538268C6" w14:textId="77777777" w:rsidR="00147020" w:rsidRPr="00147020" w:rsidRDefault="00147020" w:rsidP="00147020">
      <w:pPr>
        <w:ind w:right="237"/>
        <w:jc w:val="both"/>
        <w:rPr>
          <w:sz w:val="24"/>
          <w:szCs w:val="24"/>
        </w:rPr>
      </w:pPr>
    </w:p>
    <w:p w14:paraId="4CFA4F1E" w14:textId="0FAE2291" w:rsidR="00147020" w:rsidRPr="00147020" w:rsidRDefault="00147020" w:rsidP="00147020">
      <w:pPr>
        <w:ind w:right="237"/>
        <w:jc w:val="both"/>
        <w:rPr>
          <w:sz w:val="24"/>
          <w:szCs w:val="24"/>
        </w:rPr>
      </w:pPr>
      <w:r w:rsidRPr="00147020">
        <w:rPr>
          <w:sz w:val="24"/>
          <w:szCs w:val="24"/>
        </w:rPr>
        <w:t>Duties and responsibilities (</w:t>
      </w:r>
      <w:r w:rsidR="00C30780" w:rsidRPr="00C30780">
        <w:rPr>
          <w:sz w:val="24"/>
          <w:szCs w:val="24"/>
        </w:rPr>
        <w:t xml:space="preserve">College of policing, </w:t>
      </w:r>
      <w:r w:rsidRPr="00147020">
        <w:rPr>
          <w:sz w:val="24"/>
          <w:szCs w:val="24"/>
        </w:rPr>
        <w:t>2020) (I will be diligent in the exercise of my duties and responsibilities). I had to take full responsibility and explain and justify any of my actions or decisions. Being the lead officer this was paramount. I wanted all parties involved to see I was committed to resolving all issues and also help anyone involved. The use of all my knowledge and training had to be used a lot and it was important for me that the people involved could see I had a wealth of knowledge, making them feel confident in myself and my actions all whilst building trust.</w:t>
      </w:r>
    </w:p>
    <w:p w14:paraId="39BA0DE9" w14:textId="77777777" w:rsidR="00147020" w:rsidRPr="00147020" w:rsidRDefault="00147020" w:rsidP="00147020">
      <w:pPr>
        <w:ind w:right="237"/>
        <w:jc w:val="both"/>
        <w:rPr>
          <w:sz w:val="24"/>
          <w:szCs w:val="24"/>
        </w:rPr>
      </w:pPr>
    </w:p>
    <w:p w14:paraId="31B47F95" w14:textId="5FD31A5D" w:rsidR="00147020" w:rsidRPr="00147020" w:rsidRDefault="00147020" w:rsidP="00147020">
      <w:pPr>
        <w:ind w:right="237"/>
        <w:jc w:val="both"/>
        <w:rPr>
          <w:sz w:val="24"/>
          <w:szCs w:val="24"/>
        </w:rPr>
      </w:pPr>
      <w:r w:rsidRPr="00147020">
        <w:rPr>
          <w:sz w:val="24"/>
          <w:szCs w:val="24"/>
        </w:rPr>
        <w:t>Finally but most importantly, Confidentiality (</w:t>
      </w:r>
      <w:r w:rsidR="00C30780" w:rsidRPr="00C30780">
        <w:rPr>
          <w:sz w:val="24"/>
          <w:szCs w:val="24"/>
        </w:rPr>
        <w:t xml:space="preserve">College of policing, </w:t>
      </w:r>
      <w:r w:rsidRPr="00147020">
        <w:rPr>
          <w:sz w:val="24"/>
          <w:szCs w:val="24"/>
        </w:rPr>
        <w:t>2020) (I will treat information with respect, and access or disclose it only in the proper course of my duties). During this process I spent a lot of time speaking with families and therefore gaining a lot of sensitive information. In some cases the need to share with outside agencies arouse, therefore I had to decide what information was needed and what was not. By this time I had spent a lot of time and effort building rapport with these families which resulted in them being open and honest. Some of the information had been extremely sensitive and I had to take the responsible role of protecting such information from those who did not need it.</w:t>
      </w:r>
    </w:p>
    <w:p w14:paraId="132F2974" w14:textId="77777777" w:rsidR="00EA1161" w:rsidRDefault="00EA1161" w:rsidP="00147020">
      <w:pPr>
        <w:ind w:right="237"/>
        <w:jc w:val="both"/>
        <w:rPr>
          <w:sz w:val="24"/>
          <w:szCs w:val="24"/>
        </w:rPr>
      </w:pPr>
    </w:p>
    <w:p w14:paraId="748F4C18" w14:textId="53377FD0" w:rsidR="00147020" w:rsidRPr="00147020" w:rsidRDefault="00147020" w:rsidP="00147020">
      <w:pPr>
        <w:ind w:right="237"/>
        <w:jc w:val="both"/>
        <w:rPr>
          <w:sz w:val="24"/>
          <w:szCs w:val="24"/>
        </w:rPr>
      </w:pPr>
      <w:r w:rsidRPr="00147020">
        <w:rPr>
          <w:sz w:val="24"/>
          <w:szCs w:val="24"/>
        </w:rPr>
        <w:t>The outcome of this incident was that of a very positive one. There is long-term support in place for both the youths and their families. The supermarket have not only increased their security but, they have also started engaging with the youths themselves whilst also financially supporting local youth centres. I believe this is due to the positive utilization of Evidence based policing and the skills provided by all police officers, social workers and youth workers involved.</w:t>
      </w:r>
    </w:p>
    <w:p w14:paraId="3867342C" w14:textId="77777777" w:rsidR="00147020" w:rsidRPr="00147020" w:rsidRDefault="00147020" w:rsidP="00147020">
      <w:pPr>
        <w:ind w:right="237"/>
        <w:jc w:val="both"/>
        <w:rPr>
          <w:sz w:val="24"/>
          <w:szCs w:val="24"/>
        </w:rPr>
      </w:pPr>
      <w:r w:rsidRPr="00147020">
        <w:rPr>
          <w:sz w:val="24"/>
          <w:szCs w:val="24"/>
        </w:rPr>
        <w:t xml:space="preserve">In this piece I have used </w:t>
      </w:r>
      <w:proofErr w:type="spellStart"/>
      <w:r w:rsidRPr="00147020">
        <w:rPr>
          <w:sz w:val="24"/>
          <w:szCs w:val="24"/>
        </w:rPr>
        <w:t>Borton’s</w:t>
      </w:r>
      <w:proofErr w:type="spellEnd"/>
      <w:r w:rsidRPr="00147020">
        <w:rPr>
          <w:sz w:val="24"/>
          <w:szCs w:val="24"/>
        </w:rPr>
        <w:t xml:space="preserve"> Model of reflection to help structure my writing and develop my reflective writing skills. (What? So what? Now what?) (</w:t>
      </w:r>
      <w:proofErr w:type="spellStart"/>
      <w:r w:rsidRPr="00147020">
        <w:rPr>
          <w:sz w:val="24"/>
          <w:szCs w:val="24"/>
        </w:rPr>
        <w:t>Borton</w:t>
      </w:r>
      <w:proofErr w:type="spellEnd"/>
      <w:r w:rsidRPr="00147020">
        <w:rPr>
          <w:sz w:val="24"/>
          <w:szCs w:val="24"/>
        </w:rPr>
        <w:t>, 1970)</w:t>
      </w:r>
    </w:p>
    <w:p w14:paraId="6A4954C6" w14:textId="77777777" w:rsidR="00147020" w:rsidRPr="00147020" w:rsidRDefault="00147020" w:rsidP="00147020">
      <w:pPr>
        <w:ind w:right="237"/>
        <w:jc w:val="both"/>
        <w:rPr>
          <w:sz w:val="24"/>
          <w:szCs w:val="24"/>
        </w:rPr>
      </w:pPr>
    </w:p>
    <w:p w14:paraId="1A461323" w14:textId="77777777" w:rsidR="00147020" w:rsidRPr="00147020" w:rsidRDefault="00147020" w:rsidP="00147020">
      <w:pPr>
        <w:ind w:right="237"/>
        <w:jc w:val="both"/>
        <w:rPr>
          <w:sz w:val="24"/>
          <w:szCs w:val="24"/>
        </w:rPr>
      </w:pPr>
    </w:p>
    <w:p w14:paraId="772B9B7D" w14:textId="5FA297B0" w:rsidR="00147020" w:rsidRPr="00270EEB" w:rsidRDefault="00C30780" w:rsidP="00147020">
      <w:pPr>
        <w:ind w:right="237"/>
        <w:jc w:val="both"/>
        <w:rPr>
          <w:sz w:val="24"/>
          <w:szCs w:val="24"/>
        </w:rPr>
      </w:pPr>
      <w:r>
        <w:rPr>
          <w:sz w:val="24"/>
          <w:szCs w:val="24"/>
        </w:rPr>
        <w:t>Total word count - 2312</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0D348F6B" w14:textId="77777777" w:rsidR="005C2EC3" w:rsidRPr="005C2EC3" w:rsidRDefault="005C2EC3" w:rsidP="005C2EC3">
      <w:pPr>
        <w:keepNext/>
        <w:ind w:right="237"/>
        <w:jc w:val="center"/>
        <w:rPr>
          <w:b/>
          <w:bCs/>
          <w:sz w:val="24"/>
          <w:szCs w:val="24"/>
        </w:rPr>
      </w:pPr>
      <w:r w:rsidRPr="005C2EC3">
        <w:rPr>
          <w:b/>
          <w:bCs/>
          <w:sz w:val="24"/>
          <w:szCs w:val="24"/>
        </w:rPr>
        <w:t>References</w:t>
      </w:r>
    </w:p>
    <w:p w14:paraId="44BFDD75" w14:textId="77777777" w:rsidR="00302F4B" w:rsidRPr="00302F4B" w:rsidRDefault="00302F4B" w:rsidP="00302F4B">
      <w:pPr>
        <w:keepNext/>
        <w:tabs>
          <w:tab w:val="left" w:pos="204"/>
        </w:tabs>
        <w:ind w:right="237"/>
        <w:jc w:val="both"/>
        <w:rPr>
          <w:b/>
          <w:bCs/>
          <w:sz w:val="24"/>
          <w:szCs w:val="24"/>
        </w:rPr>
      </w:pPr>
      <w:r>
        <w:rPr>
          <w:b/>
          <w:bCs/>
          <w:sz w:val="24"/>
          <w:szCs w:val="24"/>
        </w:rPr>
        <w:tab/>
      </w:r>
    </w:p>
    <w:p w14:paraId="0F9F9ADD" w14:textId="77777777" w:rsidR="00302F4B" w:rsidRPr="00302F4B" w:rsidRDefault="00302F4B" w:rsidP="00302F4B">
      <w:pPr>
        <w:keepNext/>
        <w:tabs>
          <w:tab w:val="left" w:pos="204"/>
        </w:tabs>
        <w:ind w:right="237"/>
        <w:jc w:val="both"/>
        <w:rPr>
          <w:bCs/>
          <w:sz w:val="24"/>
          <w:szCs w:val="24"/>
        </w:rPr>
      </w:pPr>
      <w:r w:rsidRPr="00302F4B">
        <w:rPr>
          <w:bCs/>
          <w:sz w:val="24"/>
          <w:szCs w:val="24"/>
        </w:rPr>
        <w:t>2011-2020, (</w:t>
      </w:r>
      <w:proofErr w:type="gramStart"/>
      <w:r w:rsidRPr="00302F4B">
        <w:rPr>
          <w:bCs/>
          <w:sz w:val="24"/>
          <w:szCs w:val="24"/>
        </w:rPr>
        <w:t>.,</w:t>
      </w:r>
      <w:proofErr w:type="gramEnd"/>
      <w:r w:rsidRPr="00302F4B">
        <w:rPr>
          <w:bCs/>
          <w:sz w:val="24"/>
          <w:szCs w:val="24"/>
        </w:rPr>
        <w:t xml:space="preserve"> 2020. Building Rapport - Effective Communication | </w:t>
      </w:r>
      <w:proofErr w:type="spellStart"/>
      <w:r w:rsidRPr="00302F4B">
        <w:rPr>
          <w:bCs/>
          <w:sz w:val="24"/>
          <w:szCs w:val="24"/>
        </w:rPr>
        <w:t>Skillsyouneed</w:t>
      </w:r>
      <w:proofErr w:type="spellEnd"/>
      <w:r w:rsidRPr="00302F4B">
        <w:rPr>
          <w:bCs/>
          <w:sz w:val="24"/>
          <w:szCs w:val="24"/>
        </w:rPr>
        <w:t>. [</w:t>
      </w:r>
      <w:proofErr w:type="gramStart"/>
      <w:r w:rsidRPr="00302F4B">
        <w:rPr>
          <w:bCs/>
          <w:sz w:val="24"/>
          <w:szCs w:val="24"/>
        </w:rPr>
        <w:t>online</w:t>
      </w:r>
      <w:proofErr w:type="gramEnd"/>
      <w:r w:rsidRPr="00302F4B">
        <w:rPr>
          <w:bCs/>
          <w:sz w:val="24"/>
          <w:szCs w:val="24"/>
        </w:rPr>
        <w:t>] Skillsyouneed.com. Available at: &lt;https://www.skillsyouneed.com/ips/rapport.html&gt; [Accessed 17 November 2020].</w:t>
      </w:r>
    </w:p>
    <w:p w14:paraId="7904BD17" w14:textId="77777777" w:rsidR="00302F4B" w:rsidRPr="00302F4B" w:rsidRDefault="00302F4B" w:rsidP="00302F4B">
      <w:pPr>
        <w:keepNext/>
        <w:tabs>
          <w:tab w:val="left" w:pos="204"/>
        </w:tabs>
        <w:ind w:right="237"/>
        <w:jc w:val="both"/>
        <w:rPr>
          <w:bCs/>
          <w:sz w:val="24"/>
          <w:szCs w:val="24"/>
        </w:rPr>
      </w:pPr>
    </w:p>
    <w:p w14:paraId="524496E4" w14:textId="71062198" w:rsidR="00CA3C19" w:rsidRDefault="00CA3C19" w:rsidP="00302F4B">
      <w:pPr>
        <w:keepNext/>
        <w:tabs>
          <w:tab w:val="left" w:pos="204"/>
        </w:tabs>
        <w:ind w:right="237"/>
        <w:jc w:val="both"/>
        <w:rPr>
          <w:bCs/>
          <w:sz w:val="24"/>
          <w:szCs w:val="24"/>
        </w:rPr>
      </w:pPr>
      <w:r w:rsidRPr="00CA3C19">
        <w:rPr>
          <w:bCs/>
          <w:sz w:val="24"/>
          <w:szCs w:val="24"/>
        </w:rPr>
        <w:t>App.college.police.uk. 2020. Investigative Interviewing. [</w:t>
      </w:r>
      <w:proofErr w:type="gramStart"/>
      <w:r w:rsidRPr="00CA3C19">
        <w:rPr>
          <w:bCs/>
          <w:sz w:val="24"/>
          <w:szCs w:val="24"/>
        </w:rPr>
        <w:t>online</w:t>
      </w:r>
      <w:proofErr w:type="gramEnd"/>
      <w:r w:rsidRPr="00CA3C19">
        <w:rPr>
          <w:bCs/>
          <w:sz w:val="24"/>
          <w:szCs w:val="24"/>
        </w:rPr>
        <w:t>] Available at: &lt;https://www.app.college.police.uk/app-content/investigations/investigative-interviewing/&gt; [Accessed 3 December 2020].</w:t>
      </w:r>
    </w:p>
    <w:p w14:paraId="4926D479" w14:textId="77777777" w:rsidR="00CA3C19" w:rsidRDefault="00CA3C19" w:rsidP="00302F4B">
      <w:pPr>
        <w:keepNext/>
        <w:tabs>
          <w:tab w:val="left" w:pos="204"/>
        </w:tabs>
        <w:ind w:right="237"/>
        <w:jc w:val="both"/>
        <w:rPr>
          <w:bCs/>
          <w:sz w:val="24"/>
          <w:szCs w:val="24"/>
        </w:rPr>
      </w:pPr>
    </w:p>
    <w:p w14:paraId="369BF06B" w14:textId="58FBA647" w:rsidR="005225A1" w:rsidRDefault="005225A1" w:rsidP="00302F4B">
      <w:pPr>
        <w:keepNext/>
        <w:tabs>
          <w:tab w:val="left" w:pos="204"/>
        </w:tabs>
        <w:ind w:right="237"/>
        <w:jc w:val="both"/>
        <w:rPr>
          <w:bCs/>
          <w:sz w:val="24"/>
          <w:szCs w:val="24"/>
        </w:rPr>
      </w:pPr>
      <w:proofErr w:type="spellStart"/>
      <w:r w:rsidRPr="005225A1">
        <w:rPr>
          <w:bCs/>
          <w:sz w:val="24"/>
          <w:szCs w:val="24"/>
        </w:rPr>
        <w:t>Borton</w:t>
      </w:r>
      <w:proofErr w:type="spellEnd"/>
      <w:r w:rsidRPr="005225A1">
        <w:rPr>
          <w:bCs/>
          <w:sz w:val="24"/>
          <w:szCs w:val="24"/>
        </w:rPr>
        <w:t xml:space="preserve">, T. (1970) Reach Touch and Teach, London: Hutchinson cited in Jasper, M. (2003) Beginning Reflective Practice, Cheltenham: Nelson </w:t>
      </w:r>
      <w:proofErr w:type="spellStart"/>
      <w:r w:rsidRPr="005225A1">
        <w:rPr>
          <w:bCs/>
          <w:sz w:val="24"/>
          <w:szCs w:val="24"/>
        </w:rPr>
        <w:t>Thornes</w:t>
      </w:r>
      <w:proofErr w:type="spellEnd"/>
      <w:r w:rsidRPr="005225A1">
        <w:rPr>
          <w:bCs/>
          <w:sz w:val="24"/>
          <w:szCs w:val="24"/>
        </w:rPr>
        <w:t>.</w:t>
      </w:r>
    </w:p>
    <w:p w14:paraId="0953B39F" w14:textId="77777777" w:rsidR="005225A1" w:rsidRDefault="005225A1" w:rsidP="00302F4B">
      <w:pPr>
        <w:keepNext/>
        <w:tabs>
          <w:tab w:val="left" w:pos="204"/>
        </w:tabs>
        <w:ind w:right="237"/>
        <w:jc w:val="both"/>
        <w:rPr>
          <w:bCs/>
          <w:sz w:val="24"/>
          <w:szCs w:val="24"/>
        </w:rPr>
      </w:pPr>
    </w:p>
    <w:p w14:paraId="45D70D06" w14:textId="3E4572D9" w:rsidR="00302F4B" w:rsidRPr="00302F4B" w:rsidRDefault="00302F4B" w:rsidP="00302F4B">
      <w:pPr>
        <w:keepNext/>
        <w:tabs>
          <w:tab w:val="left" w:pos="204"/>
        </w:tabs>
        <w:ind w:right="237"/>
        <w:jc w:val="both"/>
        <w:rPr>
          <w:bCs/>
          <w:sz w:val="24"/>
          <w:szCs w:val="24"/>
        </w:rPr>
      </w:pPr>
      <w:r w:rsidRPr="00302F4B">
        <w:rPr>
          <w:bCs/>
          <w:sz w:val="24"/>
          <w:szCs w:val="24"/>
        </w:rPr>
        <w:t xml:space="preserve">Blog | That Clean Life. 2020. How </w:t>
      </w:r>
      <w:proofErr w:type="gramStart"/>
      <w:r w:rsidRPr="00302F4B">
        <w:rPr>
          <w:bCs/>
          <w:sz w:val="24"/>
          <w:szCs w:val="24"/>
        </w:rPr>
        <w:t>To</w:t>
      </w:r>
      <w:proofErr w:type="gramEnd"/>
      <w:r w:rsidRPr="00302F4B">
        <w:rPr>
          <w:bCs/>
          <w:sz w:val="24"/>
          <w:szCs w:val="24"/>
        </w:rPr>
        <w:t xml:space="preserve"> Eat Healthy With Shift Work. [</w:t>
      </w:r>
      <w:proofErr w:type="gramStart"/>
      <w:r w:rsidRPr="00302F4B">
        <w:rPr>
          <w:bCs/>
          <w:sz w:val="24"/>
          <w:szCs w:val="24"/>
        </w:rPr>
        <w:t>online</w:t>
      </w:r>
      <w:proofErr w:type="gramEnd"/>
      <w:r w:rsidRPr="00302F4B">
        <w:rPr>
          <w:bCs/>
          <w:sz w:val="24"/>
          <w:szCs w:val="24"/>
        </w:rPr>
        <w:t>] Available at: &lt;https://blog.thatcleanlife.com/how-to-eat-healthy-with-shift-work/&gt; [Accessed 18 November 2020].</w:t>
      </w:r>
    </w:p>
    <w:p w14:paraId="661B67C9" w14:textId="77777777" w:rsidR="00302F4B" w:rsidRPr="00302F4B" w:rsidRDefault="00302F4B" w:rsidP="00302F4B">
      <w:pPr>
        <w:keepNext/>
        <w:tabs>
          <w:tab w:val="left" w:pos="204"/>
        </w:tabs>
        <w:ind w:right="237"/>
        <w:jc w:val="both"/>
        <w:rPr>
          <w:bCs/>
          <w:sz w:val="24"/>
          <w:szCs w:val="24"/>
        </w:rPr>
      </w:pPr>
    </w:p>
    <w:p w14:paraId="4469643C" w14:textId="77777777" w:rsidR="00302F4B" w:rsidRPr="00302F4B" w:rsidRDefault="00302F4B" w:rsidP="00302F4B">
      <w:pPr>
        <w:keepNext/>
        <w:tabs>
          <w:tab w:val="left" w:pos="204"/>
        </w:tabs>
        <w:ind w:right="237"/>
        <w:jc w:val="both"/>
        <w:rPr>
          <w:bCs/>
          <w:sz w:val="24"/>
          <w:szCs w:val="24"/>
        </w:rPr>
      </w:pPr>
      <w:r w:rsidRPr="00302F4B">
        <w:rPr>
          <w:bCs/>
          <w:sz w:val="24"/>
          <w:szCs w:val="24"/>
        </w:rPr>
        <w:t xml:space="preserve">Best, D., Man, L., </w:t>
      </w:r>
      <w:proofErr w:type="spellStart"/>
      <w:r w:rsidRPr="00302F4B">
        <w:rPr>
          <w:bCs/>
          <w:sz w:val="24"/>
          <w:szCs w:val="24"/>
        </w:rPr>
        <w:t>Gossop</w:t>
      </w:r>
      <w:proofErr w:type="spellEnd"/>
      <w:r w:rsidRPr="00302F4B">
        <w:rPr>
          <w:bCs/>
          <w:sz w:val="24"/>
          <w:szCs w:val="24"/>
        </w:rPr>
        <w:t xml:space="preserve">, M., Harris, J., </w:t>
      </w:r>
      <w:proofErr w:type="spellStart"/>
      <w:r w:rsidRPr="00302F4B">
        <w:rPr>
          <w:bCs/>
          <w:sz w:val="24"/>
          <w:szCs w:val="24"/>
        </w:rPr>
        <w:t>Sidwell</w:t>
      </w:r>
      <w:proofErr w:type="spellEnd"/>
      <w:r w:rsidRPr="00302F4B">
        <w:rPr>
          <w:bCs/>
          <w:sz w:val="24"/>
          <w:szCs w:val="24"/>
        </w:rPr>
        <w:t xml:space="preserve">, C. and </w:t>
      </w:r>
      <w:proofErr w:type="spellStart"/>
      <w:r w:rsidRPr="00302F4B">
        <w:rPr>
          <w:bCs/>
          <w:sz w:val="24"/>
          <w:szCs w:val="24"/>
        </w:rPr>
        <w:t>Strang</w:t>
      </w:r>
      <w:proofErr w:type="spellEnd"/>
      <w:r w:rsidRPr="00302F4B">
        <w:rPr>
          <w:bCs/>
          <w:sz w:val="24"/>
          <w:szCs w:val="24"/>
        </w:rPr>
        <w:t>, J., 2001. Understanding the Developmental Relationship Between Drug Use and Crime: Are Drug Users the Best People to Ask</w:t>
      </w:r>
      <w:proofErr w:type="gramStart"/>
      <w:r w:rsidRPr="00302F4B">
        <w:rPr>
          <w:bCs/>
          <w:sz w:val="24"/>
          <w:szCs w:val="24"/>
        </w:rPr>
        <w:t>?.</w:t>
      </w:r>
      <w:proofErr w:type="gramEnd"/>
      <w:r w:rsidRPr="00302F4B">
        <w:rPr>
          <w:bCs/>
          <w:sz w:val="24"/>
          <w:szCs w:val="24"/>
        </w:rPr>
        <w:t xml:space="preserve"> Addiction Research &amp; Theory, 9(2), pp.151-164.</w:t>
      </w:r>
    </w:p>
    <w:p w14:paraId="1A371FF3" w14:textId="77777777" w:rsidR="00302F4B" w:rsidRPr="00302F4B" w:rsidRDefault="00302F4B" w:rsidP="00302F4B">
      <w:pPr>
        <w:keepNext/>
        <w:tabs>
          <w:tab w:val="left" w:pos="204"/>
        </w:tabs>
        <w:ind w:right="237"/>
        <w:jc w:val="both"/>
        <w:rPr>
          <w:bCs/>
          <w:sz w:val="24"/>
          <w:szCs w:val="24"/>
        </w:rPr>
      </w:pPr>
    </w:p>
    <w:p w14:paraId="4FD17210" w14:textId="77777777" w:rsidR="00302F4B" w:rsidRPr="00302F4B" w:rsidRDefault="00302F4B" w:rsidP="00302F4B">
      <w:pPr>
        <w:keepNext/>
        <w:tabs>
          <w:tab w:val="left" w:pos="204"/>
        </w:tabs>
        <w:ind w:right="237"/>
        <w:jc w:val="both"/>
        <w:rPr>
          <w:bCs/>
          <w:sz w:val="24"/>
          <w:szCs w:val="24"/>
        </w:rPr>
      </w:pPr>
      <w:r w:rsidRPr="00302F4B">
        <w:rPr>
          <w:bCs/>
          <w:sz w:val="24"/>
          <w:szCs w:val="24"/>
        </w:rPr>
        <w:t>Bullock, K. and Tilley, N., 2009. Evidence-Based Policing and Crime Reduction. Policing, 3(4), pp.381-387.</w:t>
      </w:r>
    </w:p>
    <w:p w14:paraId="31119FE9" w14:textId="77777777" w:rsidR="00302F4B" w:rsidRPr="00302F4B" w:rsidRDefault="00302F4B" w:rsidP="00302F4B">
      <w:pPr>
        <w:keepNext/>
        <w:tabs>
          <w:tab w:val="left" w:pos="204"/>
        </w:tabs>
        <w:ind w:right="237"/>
        <w:jc w:val="both"/>
        <w:rPr>
          <w:bCs/>
          <w:sz w:val="24"/>
          <w:szCs w:val="24"/>
        </w:rPr>
      </w:pPr>
    </w:p>
    <w:p w14:paraId="0C308E28" w14:textId="77777777" w:rsidR="00302F4B" w:rsidRPr="00302F4B" w:rsidRDefault="00302F4B" w:rsidP="00302F4B">
      <w:pPr>
        <w:keepNext/>
        <w:tabs>
          <w:tab w:val="left" w:pos="204"/>
        </w:tabs>
        <w:ind w:right="237"/>
        <w:jc w:val="both"/>
        <w:rPr>
          <w:bCs/>
          <w:sz w:val="24"/>
          <w:szCs w:val="24"/>
        </w:rPr>
      </w:pPr>
      <w:r w:rsidRPr="00302F4B">
        <w:rPr>
          <w:bCs/>
          <w:sz w:val="24"/>
          <w:szCs w:val="24"/>
        </w:rPr>
        <w:t>Bullock, K., 2011. Responding to anti-social behaviour: Analysis, interventions and the transfer of knowledge. Crime Prevention and Community Safety, 13(1), pp.1-15.</w:t>
      </w:r>
    </w:p>
    <w:p w14:paraId="3DCA4636" w14:textId="77777777" w:rsidR="00302F4B" w:rsidRPr="00302F4B" w:rsidRDefault="00302F4B" w:rsidP="00302F4B">
      <w:pPr>
        <w:keepNext/>
        <w:tabs>
          <w:tab w:val="left" w:pos="204"/>
        </w:tabs>
        <w:ind w:right="237"/>
        <w:jc w:val="both"/>
        <w:rPr>
          <w:bCs/>
          <w:sz w:val="24"/>
          <w:szCs w:val="24"/>
        </w:rPr>
      </w:pPr>
    </w:p>
    <w:p w14:paraId="4D8C5AC5" w14:textId="10C4B3B5" w:rsidR="00531657" w:rsidRDefault="00531657" w:rsidP="00302F4B">
      <w:pPr>
        <w:keepNext/>
        <w:tabs>
          <w:tab w:val="left" w:pos="204"/>
        </w:tabs>
        <w:ind w:right="237"/>
        <w:jc w:val="both"/>
        <w:rPr>
          <w:bCs/>
          <w:sz w:val="24"/>
          <w:szCs w:val="24"/>
        </w:rPr>
      </w:pPr>
      <w:r w:rsidRPr="00531657">
        <w:rPr>
          <w:bCs/>
          <w:sz w:val="24"/>
          <w:szCs w:val="24"/>
        </w:rPr>
        <w:t>College.police.uk. 2020. [</w:t>
      </w:r>
      <w:proofErr w:type="gramStart"/>
      <w:r w:rsidRPr="00531657">
        <w:rPr>
          <w:bCs/>
          <w:sz w:val="24"/>
          <w:szCs w:val="24"/>
        </w:rPr>
        <w:t>online</w:t>
      </w:r>
      <w:proofErr w:type="gramEnd"/>
      <w:r w:rsidRPr="00531657">
        <w:rPr>
          <w:bCs/>
          <w:sz w:val="24"/>
          <w:szCs w:val="24"/>
        </w:rPr>
        <w:t>] Available at: &lt;https://www.college.police.uk/What-we-do/Ethics/Documents/Code_of_Ethics.pdf&gt; [Accessed 6 December 2020].</w:t>
      </w:r>
    </w:p>
    <w:p w14:paraId="694B5C4C" w14:textId="77777777" w:rsidR="00531657" w:rsidRDefault="00531657" w:rsidP="00302F4B">
      <w:pPr>
        <w:keepNext/>
        <w:tabs>
          <w:tab w:val="left" w:pos="204"/>
        </w:tabs>
        <w:ind w:right="237"/>
        <w:jc w:val="both"/>
        <w:rPr>
          <w:bCs/>
          <w:sz w:val="24"/>
          <w:szCs w:val="24"/>
        </w:rPr>
      </w:pPr>
    </w:p>
    <w:p w14:paraId="5E73B795" w14:textId="03CCF7CE" w:rsidR="00534CF8" w:rsidRDefault="00534CF8" w:rsidP="00302F4B">
      <w:pPr>
        <w:keepNext/>
        <w:tabs>
          <w:tab w:val="left" w:pos="204"/>
        </w:tabs>
        <w:ind w:right="237"/>
        <w:jc w:val="both"/>
        <w:rPr>
          <w:bCs/>
          <w:sz w:val="24"/>
          <w:szCs w:val="24"/>
        </w:rPr>
      </w:pPr>
      <w:r w:rsidRPr="00534CF8">
        <w:rPr>
          <w:bCs/>
          <w:sz w:val="24"/>
          <w:szCs w:val="24"/>
        </w:rPr>
        <w:t xml:space="preserve">Collinsdictionary.com. 2020. Aide-Memoire Definition </w:t>
      </w:r>
      <w:proofErr w:type="gramStart"/>
      <w:r w:rsidRPr="00534CF8">
        <w:rPr>
          <w:bCs/>
          <w:sz w:val="24"/>
          <w:szCs w:val="24"/>
        </w:rPr>
        <w:t>And</w:t>
      </w:r>
      <w:proofErr w:type="gramEnd"/>
      <w:r w:rsidRPr="00534CF8">
        <w:rPr>
          <w:bCs/>
          <w:sz w:val="24"/>
          <w:szCs w:val="24"/>
        </w:rPr>
        <w:t xml:space="preserve"> Meaning | Collins English Dictionary. [</w:t>
      </w:r>
      <w:proofErr w:type="gramStart"/>
      <w:r w:rsidRPr="00534CF8">
        <w:rPr>
          <w:bCs/>
          <w:sz w:val="24"/>
          <w:szCs w:val="24"/>
        </w:rPr>
        <w:t>online</w:t>
      </w:r>
      <w:proofErr w:type="gramEnd"/>
      <w:r w:rsidRPr="00534CF8">
        <w:rPr>
          <w:bCs/>
          <w:sz w:val="24"/>
          <w:szCs w:val="24"/>
        </w:rPr>
        <w:t>] Available at: &lt;https://www.collinsdictionary.com/dictionary/english/aide-memoire&gt; [Accessed 3 December 2020].</w:t>
      </w:r>
    </w:p>
    <w:p w14:paraId="4C936CE4" w14:textId="77777777" w:rsidR="00534CF8" w:rsidRDefault="00534CF8" w:rsidP="00302F4B">
      <w:pPr>
        <w:keepNext/>
        <w:tabs>
          <w:tab w:val="left" w:pos="204"/>
        </w:tabs>
        <w:ind w:right="237"/>
        <w:jc w:val="both"/>
        <w:rPr>
          <w:bCs/>
          <w:sz w:val="24"/>
          <w:szCs w:val="24"/>
        </w:rPr>
      </w:pPr>
    </w:p>
    <w:p w14:paraId="13F44981" w14:textId="1CF3B5D5" w:rsidR="00302F4B" w:rsidRPr="00302F4B" w:rsidRDefault="00302F4B" w:rsidP="00302F4B">
      <w:pPr>
        <w:keepNext/>
        <w:tabs>
          <w:tab w:val="left" w:pos="204"/>
        </w:tabs>
        <w:ind w:right="237"/>
        <w:jc w:val="both"/>
        <w:rPr>
          <w:bCs/>
          <w:sz w:val="24"/>
          <w:szCs w:val="24"/>
        </w:rPr>
      </w:pPr>
      <w:r w:rsidRPr="00302F4B">
        <w:rPr>
          <w:bCs/>
          <w:sz w:val="24"/>
          <w:szCs w:val="24"/>
        </w:rPr>
        <w:t>Dawson, D. and Campbell, S., 1991. Timed Exposure to Bright Light Improves Sleep and Alertness during Simulated Night Shifts. Sleep, 14(6), pp.511-516.</w:t>
      </w:r>
    </w:p>
    <w:p w14:paraId="1DB4A312" w14:textId="77777777" w:rsidR="00302F4B" w:rsidRPr="00302F4B" w:rsidRDefault="00302F4B" w:rsidP="00302F4B">
      <w:pPr>
        <w:keepNext/>
        <w:tabs>
          <w:tab w:val="left" w:pos="204"/>
        </w:tabs>
        <w:ind w:right="237"/>
        <w:jc w:val="both"/>
        <w:rPr>
          <w:bCs/>
          <w:sz w:val="24"/>
          <w:szCs w:val="24"/>
        </w:rPr>
      </w:pPr>
    </w:p>
    <w:p w14:paraId="05832600" w14:textId="43E02C2D" w:rsidR="00C10570" w:rsidRDefault="00C10570" w:rsidP="00302F4B">
      <w:pPr>
        <w:keepNext/>
        <w:tabs>
          <w:tab w:val="left" w:pos="204"/>
        </w:tabs>
        <w:ind w:right="237"/>
        <w:jc w:val="both"/>
        <w:rPr>
          <w:bCs/>
          <w:sz w:val="24"/>
          <w:szCs w:val="24"/>
        </w:rPr>
      </w:pPr>
      <w:r w:rsidRPr="00C10570">
        <w:rPr>
          <w:bCs/>
          <w:sz w:val="24"/>
          <w:szCs w:val="24"/>
        </w:rPr>
        <w:t xml:space="preserve">Equalityhumanrights.com. 2020. Article 8: Respect </w:t>
      </w:r>
      <w:proofErr w:type="gramStart"/>
      <w:r w:rsidRPr="00C10570">
        <w:rPr>
          <w:bCs/>
          <w:sz w:val="24"/>
          <w:szCs w:val="24"/>
        </w:rPr>
        <w:t>For</w:t>
      </w:r>
      <w:proofErr w:type="gramEnd"/>
      <w:r w:rsidRPr="00C10570">
        <w:rPr>
          <w:bCs/>
          <w:sz w:val="24"/>
          <w:szCs w:val="24"/>
        </w:rPr>
        <w:t xml:space="preserve"> Your Private And Family Life | Equality And Human Rights Commission. [</w:t>
      </w:r>
      <w:proofErr w:type="gramStart"/>
      <w:r w:rsidRPr="00C10570">
        <w:rPr>
          <w:bCs/>
          <w:sz w:val="24"/>
          <w:szCs w:val="24"/>
        </w:rPr>
        <w:t>online</w:t>
      </w:r>
      <w:proofErr w:type="gramEnd"/>
      <w:r w:rsidRPr="00C10570">
        <w:rPr>
          <w:bCs/>
          <w:sz w:val="24"/>
          <w:szCs w:val="24"/>
        </w:rPr>
        <w:t xml:space="preserve">] Available at: </w:t>
      </w:r>
      <w:r w:rsidRPr="00C10570">
        <w:rPr>
          <w:bCs/>
          <w:sz w:val="24"/>
          <w:szCs w:val="24"/>
        </w:rPr>
        <w:lastRenderedPageBreak/>
        <w:t>&lt;https://www.equalityhumanrights.com/en/human-rights-act/article-8-respect-your-private-and-family-life&gt; [Accessed 3 December 2020].</w:t>
      </w:r>
    </w:p>
    <w:p w14:paraId="78A304A1" w14:textId="77777777" w:rsidR="00C10570" w:rsidRDefault="00C10570" w:rsidP="00302F4B">
      <w:pPr>
        <w:keepNext/>
        <w:tabs>
          <w:tab w:val="left" w:pos="204"/>
        </w:tabs>
        <w:ind w:right="237"/>
        <w:jc w:val="both"/>
        <w:rPr>
          <w:bCs/>
          <w:sz w:val="24"/>
          <w:szCs w:val="24"/>
        </w:rPr>
      </w:pPr>
    </w:p>
    <w:p w14:paraId="35E0AEC6" w14:textId="6FFDDA0C" w:rsidR="00302F4B" w:rsidRPr="00302F4B" w:rsidRDefault="00302F4B" w:rsidP="00302F4B">
      <w:pPr>
        <w:keepNext/>
        <w:tabs>
          <w:tab w:val="left" w:pos="204"/>
        </w:tabs>
        <w:ind w:right="237"/>
        <w:jc w:val="both"/>
        <w:rPr>
          <w:bCs/>
          <w:sz w:val="24"/>
          <w:szCs w:val="24"/>
        </w:rPr>
      </w:pPr>
      <w:proofErr w:type="spellStart"/>
      <w:r w:rsidRPr="00302F4B">
        <w:rPr>
          <w:bCs/>
          <w:sz w:val="24"/>
          <w:szCs w:val="24"/>
        </w:rPr>
        <w:t>Grønli</w:t>
      </w:r>
      <w:proofErr w:type="spellEnd"/>
      <w:r w:rsidRPr="00302F4B">
        <w:rPr>
          <w:bCs/>
          <w:sz w:val="24"/>
          <w:szCs w:val="24"/>
        </w:rPr>
        <w:t xml:space="preserve">, J. and </w:t>
      </w:r>
      <w:proofErr w:type="spellStart"/>
      <w:r w:rsidRPr="00302F4B">
        <w:rPr>
          <w:bCs/>
          <w:sz w:val="24"/>
          <w:szCs w:val="24"/>
        </w:rPr>
        <w:t>Mrdalj</w:t>
      </w:r>
      <w:proofErr w:type="spellEnd"/>
      <w:r w:rsidRPr="00302F4B">
        <w:rPr>
          <w:bCs/>
          <w:sz w:val="24"/>
          <w:szCs w:val="24"/>
        </w:rPr>
        <w:t>, J., 2018. Can night shift workers benefit from light exposure</w:t>
      </w:r>
      <w:proofErr w:type="gramStart"/>
      <w:r w:rsidRPr="00302F4B">
        <w:rPr>
          <w:bCs/>
          <w:sz w:val="24"/>
          <w:szCs w:val="24"/>
        </w:rPr>
        <w:t>?.</w:t>
      </w:r>
      <w:proofErr w:type="gramEnd"/>
      <w:r w:rsidRPr="00302F4B">
        <w:rPr>
          <w:bCs/>
          <w:sz w:val="24"/>
          <w:szCs w:val="24"/>
        </w:rPr>
        <w:t xml:space="preserve"> The Journal of Physiology, 596(12), pp.2269-2270.</w:t>
      </w:r>
    </w:p>
    <w:p w14:paraId="079DB57A" w14:textId="77777777" w:rsidR="00302F4B" w:rsidRPr="00302F4B" w:rsidRDefault="00302F4B" w:rsidP="00302F4B">
      <w:pPr>
        <w:keepNext/>
        <w:tabs>
          <w:tab w:val="left" w:pos="204"/>
        </w:tabs>
        <w:ind w:right="237"/>
        <w:jc w:val="both"/>
        <w:rPr>
          <w:bCs/>
          <w:sz w:val="24"/>
          <w:szCs w:val="24"/>
        </w:rPr>
      </w:pPr>
    </w:p>
    <w:p w14:paraId="07754206" w14:textId="6F945C0D" w:rsidR="00534CF8" w:rsidRDefault="00534CF8" w:rsidP="00302F4B">
      <w:pPr>
        <w:keepNext/>
        <w:tabs>
          <w:tab w:val="left" w:pos="204"/>
        </w:tabs>
        <w:ind w:right="237"/>
        <w:jc w:val="both"/>
        <w:rPr>
          <w:bCs/>
          <w:sz w:val="24"/>
          <w:szCs w:val="24"/>
        </w:rPr>
      </w:pPr>
      <w:r w:rsidRPr="00534CF8">
        <w:rPr>
          <w:bCs/>
          <w:sz w:val="24"/>
          <w:szCs w:val="24"/>
        </w:rPr>
        <w:t xml:space="preserve">GOV.UK. 2020. Appropriate Adults: Guide </w:t>
      </w:r>
      <w:proofErr w:type="gramStart"/>
      <w:r w:rsidRPr="00534CF8">
        <w:rPr>
          <w:bCs/>
          <w:sz w:val="24"/>
          <w:szCs w:val="24"/>
        </w:rPr>
        <w:t>For</w:t>
      </w:r>
      <w:proofErr w:type="gramEnd"/>
      <w:r w:rsidRPr="00534CF8">
        <w:rPr>
          <w:bCs/>
          <w:sz w:val="24"/>
          <w:szCs w:val="24"/>
        </w:rPr>
        <w:t xml:space="preserve"> Youth Justice Professionals. [</w:t>
      </w:r>
      <w:proofErr w:type="gramStart"/>
      <w:r w:rsidRPr="00534CF8">
        <w:rPr>
          <w:bCs/>
          <w:sz w:val="24"/>
          <w:szCs w:val="24"/>
        </w:rPr>
        <w:t>online</w:t>
      </w:r>
      <w:proofErr w:type="gramEnd"/>
      <w:r w:rsidRPr="00534CF8">
        <w:rPr>
          <w:bCs/>
          <w:sz w:val="24"/>
          <w:szCs w:val="24"/>
        </w:rPr>
        <w:t>] Available at: &lt;https://www.gov.uk/guidance/appropriate-adults-guide-for-youth-justice-professionals&gt; [Accessed 3 December 2020].</w:t>
      </w:r>
    </w:p>
    <w:p w14:paraId="10D95D8C" w14:textId="77777777" w:rsidR="00534CF8" w:rsidRDefault="00534CF8" w:rsidP="00302F4B">
      <w:pPr>
        <w:keepNext/>
        <w:tabs>
          <w:tab w:val="left" w:pos="204"/>
        </w:tabs>
        <w:ind w:right="237"/>
        <w:jc w:val="both"/>
        <w:rPr>
          <w:bCs/>
          <w:sz w:val="24"/>
          <w:szCs w:val="24"/>
        </w:rPr>
      </w:pPr>
    </w:p>
    <w:p w14:paraId="4847D11A" w14:textId="6190F379" w:rsidR="00302F4B" w:rsidRPr="00302F4B" w:rsidRDefault="00302F4B" w:rsidP="00302F4B">
      <w:pPr>
        <w:keepNext/>
        <w:tabs>
          <w:tab w:val="left" w:pos="204"/>
        </w:tabs>
        <w:ind w:right="237"/>
        <w:jc w:val="both"/>
        <w:rPr>
          <w:bCs/>
          <w:sz w:val="24"/>
          <w:szCs w:val="24"/>
        </w:rPr>
      </w:pPr>
      <w:r w:rsidRPr="00302F4B">
        <w:rPr>
          <w:bCs/>
          <w:sz w:val="24"/>
          <w:szCs w:val="24"/>
        </w:rPr>
        <w:t xml:space="preserve">Hse.gov.uk. 2020. Hints </w:t>
      </w:r>
      <w:proofErr w:type="gramStart"/>
      <w:r w:rsidRPr="00302F4B">
        <w:rPr>
          <w:bCs/>
          <w:sz w:val="24"/>
          <w:szCs w:val="24"/>
        </w:rPr>
        <w:t>And</w:t>
      </w:r>
      <w:proofErr w:type="gramEnd"/>
      <w:r w:rsidRPr="00302F4B">
        <w:rPr>
          <w:bCs/>
          <w:sz w:val="24"/>
          <w:szCs w:val="24"/>
        </w:rPr>
        <w:t xml:space="preserve"> Tips For Shift-Workers. [</w:t>
      </w:r>
      <w:proofErr w:type="gramStart"/>
      <w:r w:rsidRPr="00302F4B">
        <w:rPr>
          <w:bCs/>
          <w:sz w:val="24"/>
          <w:szCs w:val="24"/>
        </w:rPr>
        <w:t>online</w:t>
      </w:r>
      <w:proofErr w:type="gramEnd"/>
      <w:r w:rsidRPr="00302F4B">
        <w:rPr>
          <w:bCs/>
          <w:sz w:val="24"/>
          <w:szCs w:val="24"/>
        </w:rPr>
        <w:t>] Available at: &lt;https://www.hse.gov.uk/humanfactors/topics/shift-workers.htm&gt; [Accessed 13 November 2020].</w:t>
      </w:r>
    </w:p>
    <w:p w14:paraId="062DACBD" w14:textId="77777777" w:rsidR="00302F4B" w:rsidRPr="00302F4B" w:rsidRDefault="00302F4B" w:rsidP="00302F4B">
      <w:pPr>
        <w:keepNext/>
        <w:tabs>
          <w:tab w:val="left" w:pos="204"/>
        </w:tabs>
        <w:ind w:right="237"/>
        <w:jc w:val="both"/>
        <w:rPr>
          <w:bCs/>
          <w:sz w:val="24"/>
          <w:szCs w:val="24"/>
        </w:rPr>
      </w:pPr>
    </w:p>
    <w:p w14:paraId="21487D6B" w14:textId="04018F34" w:rsidR="00302F4B" w:rsidRDefault="00302F4B" w:rsidP="00302F4B">
      <w:pPr>
        <w:keepNext/>
        <w:tabs>
          <w:tab w:val="left" w:pos="204"/>
        </w:tabs>
        <w:ind w:right="237"/>
        <w:jc w:val="both"/>
        <w:rPr>
          <w:bCs/>
          <w:sz w:val="24"/>
          <w:szCs w:val="24"/>
        </w:rPr>
      </w:pPr>
      <w:r w:rsidRPr="00302F4B">
        <w:rPr>
          <w:bCs/>
          <w:sz w:val="24"/>
          <w:szCs w:val="24"/>
        </w:rPr>
        <w:t>Justiceinspectorates.gov.uk. 2020. [</w:t>
      </w:r>
      <w:proofErr w:type="gramStart"/>
      <w:r w:rsidRPr="00302F4B">
        <w:rPr>
          <w:bCs/>
          <w:sz w:val="24"/>
          <w:szCs w:val="24"/>
        </w:rPr>
        <w:t>online</w:t>
      </w:r>
      <w:proofErr w:type="gramEnd"/>
      <w:r w:rsidRPr="00302F4B">
        <w:rPr>
          <w:bCs/>
          <w:sz w:val="24"/>
          <w:szCs w:val="24"/>
        </w:rPr>
        <w:t>] Available at: &lt;https://www.justiceinspectorates.gov.uk/prisons/wp-content/uploads/sites/4/2014/04/RJ_CJJI_PressRel_Sept12.pdf&gt; [Accessed 27 November 2020</w:t>
      </w:r>
    </w:p>
    <w:p w14:paraId="4ADF73B0" w14:textId="237E4AE0" w:rsidR="005225A1" w:rsidRDefault="005225A1" w:rsidP="00302F4B">
      <w:pPr>
        <w:keepNext/>
        <w:tabs>
          <w:tab w:val="left" w:pos="204"/>
        </w:tabs>
        <w:ind w:right="237"/>
        <w:jc w:val="both"/>
        <w:rPr>
          <w:bCs/>
          <w:sz w:val="24"/>
          <w:szCs w:val="24"/>
        </w:rPr>
      </w:pPr>
    </w:p>
    <w:p w14:paraId="3F0B2EDE" w14:textId="735BE47F" w:rsidR="005225A1" w:rsidRPr="00302F4B" w:rsidRDefault="005225A1" w:rsidP="00302F4B">
      <w:pPr>
        <w:keepNext/>
        <w:tabs>
          <w:tab w:val="left" w:pos="204"/>
        </w:tabs>
        <w:ind w:right="237"/>
        <w:jc w:val="both"/>
        <w:rPr>
          <w:bCs/>
          <w:sz w:val="24"/>
          <w:szCs w:val="24"/>
        </w:rPr>
      </w:pPr>
      <w:r>
        <w:rPr>
          <w:bCs/>
          <w:sz w:val="24"/>
          <w:szCs w:val="24"/>
        </w:rPr>
        <w:t xml:space="preserve">John, C. (2009) </w:t>
      </w:r>
      <w:r w:rsidRPr="005225A1">
        <w:rPr>
          <w:bCs/>
          <w:i/>
          <w:sz w:val="24"/>
          <w:szCs w:val="24"/>
        </w:rPr>
        <w:t>Becoming a reflective practitioner</w:t>
      </w:r>
      <w:r>
        <w:rPr>
          <w:bCs/>
          <w:sz w:val="24"/>
          <w:szCs w:val="24"/>
        </w:rPr>
        <w:t>, 3</w:t>
      </w:r>
      <w:r w:rsidRPr="005225A1">
        <w:rPr>
          <w:bCs/>
          <w:sz w:val="24"/>
          <w:szCs w:val="24"/>
          <w:vertAlign w:val="superscript"/>
        </w:rPr>
        <w:t>rd</w:t>
      </w:r>
      <w:r>
        <w:rPr>
          <w:bCs/>
          <w:sz w:val="24"/>
          <w:szCs w:val="24"/>
        </w:rPr>
        <w:t xml:space="preserve"> ed. Oxford: Wiley Blackwell. </w:t>
      </w:r>
    </w:p>
    <w:p w14:paraId="75003288" w14:textId="77777777" w:rsidR="00302F4B" w:rsidRPr="00302F4B" w:rsidRDefault="00302F4B" w:rsidP="00302F4B">
      <w:pPr>
        <w:keepNext/>
        <w:tabs>
          <w:tab w:val="left" w:pos="204"/>
        </w:tabs>
        <w:ind w:right="237"/>
        <w:jc w:val="both"/>
        <w:rPr>
          <w:bCs/>
          <w:sz w:val="24"/>
          <w:szCs w:val="24"/>
        </w:rPr>
      </w:pPr>
    </w:p>
    <w:p w14:paraId="239F823F" w14:textId="77777777" w:rsidR="00302F4B" w:rsidRPr="00302F4B" w:rsidRDefault="00302F4B" w:rsidP="00302F4B">
      <w:pPr>
        <w:keepNext/>
        <w:tabs>
          <w:tab w:val="left" w:pos="204"/>
        </w:tabs>
        <w:ind w:right="237"/>
        <w:jc w:val="both"/>
        <w:rPr>
          <w:bCs/>
          <w:sz w:val="24"/>
          <w:szCs w:val="24"/>
        </w:rPr>
      </w:pPr>
      <w:r w:rsidRPr="00302F4B">
        <w:rPr>
          <w:bCs/>
          <w:sz w:val="24"/>
          <w:szCs w:val="24"/>
        </w:rPr>
        <w:t>nhs.uk. 2020. Shift Workers More Likely To Report Poor Health. [</w:t>
      </w:r>
      <w:proofErr w:type="gramStart"/>
      <w:r w:rsidRPr="00302F4B">
        <w:rPr>
          <w:bCs/>
          <w:sz w:val="24"/>
          <w:szCs w:val="24"/>
        </w:rPr>
        <w:t>online</w:t>
      </w:r>
      <w:proofErr w:type="gramEnd"/>
      <w:r w:rsidRPr="00302F4B">
        <w:rPr>
          <w:bCs/>
          <w:sz w:val="24"/>
          <w:szCs w:val="24"/>
        </w:rPr>
        <w:t>] Available at: &lt;https://www.nhs.uk/news/lifestyle-and-exercise/shift-workers-more-likely-to-report-poor-health/&gt; [Accessed 18 November 2020].</w:t>
      </w:r>
    </w:p>
    <w:p w14:paraId="395461A9" w14:textId="77777777" w:rsidR="00302F4B" w:rsidRPr="00302F4B" w:rsidRDefault="00302F4B" w:rsidP="00302F4B">
      <w:pPr>
        <w:keepNext/>
        <w:tabs>
          <w:tab w:val="left" w:pos="204"/>
        </w:tabs>
        <w:ind w:right="237"/>
        <w:jc w:val="both"/>
        <w:rPr>
          <w:bCs/>
          <w:sz w:val="24"/>
          <w:szCs w:val="24"/>
        </w:rPr>
      </w:pPr>
    </w:p>
    <w:p w14:paraId="753361C4" w14:textId="77777777" w:rsidR="00302F4B" w:rsidRPr="00302F4B" w:rsidRDefault="00302F4B" w:rsidP="00302F4B">
      <w:pPr>
        <w:keepNext/>
        <w:tabs>
          <w:tab w:val="left" w:pos="204"/>
        </w:tabs>
        <w:ind w:right="237"/>
        <w:jc w:val="both"/>
        <w:rPr>
          <w:bCs/>
          <w:sz w:val="24"/>
          <w:szCs w:val="24"/>
        </w:rPr>
      </w:pPr>
      <w:r w:rsidRPr="00302F4B">
        <w:rPr>
          <w:bCs/>
          <w:sz w:val="24"/>
          <w:szCs w:val="24"/>
        </w:rPr>
        <w:t>Mindtools.com. 2020. Active Listening: Hear What People Are Really Saying. [</w:t>
      </w:r>
      <w:proofErr w:type="gramStart"/>
      <w:r w:rsidRPr="00302F4B">
        <w:rPr>
          <w:bCs/>
          <w:sz w:val="24"/>
          <w:szCs w:val="24"/>
        </w:rPr>
        <w:t>online</w:t>
      </w:r>
      <w:proofErr w:type="gramEnd"/>
      <w:r w:rsidRPr="00302F4B">
        <w:rPr>
          <w:bCs/>
          <w:sz w:val="24"/>
          <w:szCs w:val="24"/>
        </w:rPr>
        <w:t>] Available at: &lt;https://www.mindtools.com/CommSkll/ActiveListening.htm&gt; [Accessed 17 November 2020].</w:t>
      </w:r>
    </w:p>
    <w:p w14:paraId="4F3A8015" w14:textId="77777777" w:rsidR="00302F4B" w:rsidRPr="00302F4B" w:rsidRDefault="00302F4B" w:rsidP="00302F4B">
      <w:pPr>
        <w:keepNext/>
        <w:tabs>
          <w:tab w:val="left" w:pos="204"/>
        </w:tabs>
        <w:ind w:right="237"/>
        <w:jc w:val="both"/>
        <w:rPr>
          <w:bCs/>
          <w:sz w:val="24"/>
          <w:szCs w:val="24"/>
        </w:rPr>
      </w:pPr>
    </w:p>
    <w:p w14:paraId="784AD0FA" w14:textId="0213CD06" w:rsidR="00CA3C19" w:rsidRDefault="00CA3C19" w:rsidP="00302F4B">
      <w:pPr>
        <w:keepNext/>
        <w:tabs>
          <w:tab w:val="left" w:pos="204"/>
        </w:tabs>
        <w:ind w:right="237"/>
        <w:jc w:val="both"/>
        <w:rPr>
          <w:bCs/>
          <w:sz w:val="24"/>
          <w:szCs w:val="24"/>
        </w:rPr>
      </w:pPr>
      <w:r w:rsidRPr="00CA3C19">
        <w:rPr>
          <w:bCs/>
          <w:sz w:val="24"/>
          <w:szCs w:val="24"/>
        </w:rPr>
        <w:t>2020. [</w:t>
      </w:r>
      <w:proofErr w:type="gramStart"/>
      <w:r w:rsidRPr="00CA3C19">
        <w:rPr>
          <w:bCs/>
          <w:sz w:val="24"/>
          <w:szCs w:val="24"/>
        </w:rPr>
        <w:t>online</w:t>
      </w:r>
      <w:proofErr w:type="gramEnd"/>
      <w:r w:rsidRPr="00CA3C19">
        <w:rPr>
          <w:bCs/>
          <w:sz w:val="24"/>
          <w:szCs w:val="24"/>
        </w:rPr>
        <w:t>] Available at: &lt;https://www.app.college.police.uk/app-content/national-decision-model/the-national-decision-model/&gt; [Accessed 31 October 2020].</w:t>
      </w:r>
    </w:p>
    <w:p w14:paraId="75E0341E" w14:textId="77777777" w:rsidR="00CA3C19" w:rsidRDefault="00CA3C19" w:rsidP="00302F4B">
      <w:pPr>
        <w:keepNext/>
        <w:tabs>
          <w:tab w:val="left" w:pos="204"/>
        </w:tabs>
        <w:ind w:right="237"/>
        <w:jc w:val="both"/>
        <w:rPr>
          <w:bCs/>
          <w:sz w:val="24"/>
          <w:szCs w:val="24"/>
        </w:rPr>
      </w:pPr>
    </w:p>
    <w:p w14:paraId="1250846B" w14:textId="6AFC8DFE" w:rsidR="00302F4B" w:rsidRPr="00302F4B" w:rsidRDefault="00302F4B" w:rsidP="00302F4B">
      <w:pPr>
        <w:keepNext/>
        <w:tabs>
          <w:tab w:val="left" w:pos="204"/>
        </w:tabs>
        <w:ind w:right="237"/>
        <w:jc w:val="both"/>
        <w:rPr>
          <w:bCs/>
          <w:sz w:val="24"/>
          <w:szCs w:val="24"/>
        </w:rPr>
      </w:pPr>
      <w:r w:rsidRPr="00302F4B">
        <w:rPr>
          <w:bCs/>
          <w:sz w:val="24"/>
          <w:szCs w:val="24"/>
        </w:rPr>
        <w:t xml:space="preserve">Nielsen Norman Group. 2020. Open-Ended Vs. Closed-Ended Questions </w:t>
      </w:r>
      <w:proofErr w:type="gramStart"/>
      <w:r w:rsidRPr="00302F4B">
        <w:rPr>
          <w:bCs/>
          <w:sz w:val="24"/>
          <w:szCs w:val="24"/>
        </w:rPr>
        <w:t>In</w:t>
      </w:r>
      <w:proofErr w:type="gramEnd"/>
      <w:r w:rsidRPr="00302F4B">
        <w:rPr>
          <w:bCs/>
          <w:sz w:val="24"/>
          <w:szCs w:val="24"/>
        </w:rPr>
        <w:t xml:space="preserve"> User Research. [</w:t>
      </w:r>
      <w:proofErr w:type="gramStart"/>
      <w:r w:rsidRPr="00302F4B">
        <w:rPr>
          <w:bCs/>
          <w:sz w:val="24"/>
          <w:szCs w:val="24"/>
        </w:rPr>
        <w:t>online</w:t>
      </w:r>
      <w:proofErr w:type="gramEnd"/>
      <w:r w:rsidRPr="00302F4B">
        <w:rPr>
          <w:bCs/>
          <w:sz w:val="24"/>
          <w:szCs w:val="24"/>
        </w:rPr>
        <w:t>] Available at: &lt;https://www.nngroup.com/articles/open-ended-questions/&gt; [Accessed 17 November 2020].</w:t>
      </w:r>
    </w:p>
    <w:p w14:paraId="35F4A7BB" w14:textId="77777777" w:rsidR="00302F4B" w:rsidRPr="00302F4B" w:rsidRDefault="00302F4B" w:rsidP="00302F4B">
      <w:pPr>
        <w:keepNext/>
        <w:tabs>
          <w:tab w:val="left" w:pos="204"/>
        </w:tabs>
        <w:ind w:right="237"/>
        <w:jc w:val="both"/>
        <w:rPr>
          <w:bCs/>
          <w:sz w:val="24"/>
          <w:szCs w:val="24"/>
        </w:rPr>
      </w:pPr>
    </w:p>
    <w:p w14:paraId="05D386E1" w14:textId="77777777" w:rsidR="00302F4B" w:rsidRPr="00302F4B" w:rsidRDefault="00302F4B" w:rsidP="00302F4B">
      <w:pPr>
        <w:keepNext/>
        <w:tabs>
          <w:tab w:val="left" w:pos="204"/>
        </w:tabs>
        <w:ind w:right="237"/>
        <w:jc w:val="both"/>
        <w:rPr>
          <w:bCs/>
          <w:sz w:val="24"/>
          <w:szCs w:val="24"/>
        </w:rPr>
      </w:pPr>
      <w:r w:rsidRPr="00302F4B">
        <w:rPr>
          <w:bCs/>
          <w:sz w:val="24"/>
          <w:szCs w:val="24"/>
        </w:rPr>
        <w:t>Police-foundation.org.uk. 2020. [</w:t>
      </w:r>
      <w:proofErr w:type="gramStart"/>
      <w:r w:rsidRPr="00302F4B">
        <w:rPr>
          <w:bCs/>
          <w:sz w:val="24"/>
          <w:szCs w:val="24"/>
        </w:rPr>
        <w:t>online</w:t>
      </w:r>
      <w:proofErr w:type="gramEnd"/>
      <w:r w:rsidRPr="00302F4B">
        <w:rPr>
          <w:bCs/>
          <w:sz w:val="24"/>
          <w:szCs w:val="24"/>
        </w:rPr>
        <w:t>] Available at: &lt;http://www.police-foundation.org.uk/2017/wp-content/uploads/2017/06/roles_and_resp.pdf&gt; [Accessed 27 November 2020].</w:t>
      </w:r>
    </w:p>
    <w:p w14:paraId="1EEA2654" w14:textId="77777777" w:rsidR="00302F4B" w:rsidRPr="00302F4B" w:rsidRDefault="00302F4B" w:rsidP="00302F4B">
      <w:pPr>
        <w:keepNext/>
        <w:tabs>
          <w:tab w:val="left" w:pos="204"/>
        </w:tabs>
        <w:ind w:right="237"/>
        <w:jc w:val="both"/>
        <w:rPr>
          <w:bCs/>
          <w:sz w:val="24"/>
          <w:szCs w:val="24"/>
        </w:rPr>
      </w:pPr>
    </w:p>
    <w:p w14:paraId="7F3E89B3" w14:textId="17CD2E06" w:rsidR="00F80C61" w:rsidRPr="00302F4B" w:rsidRDefault="00302F4B" w:rsidP="00302F4B">
      <w:pPr>
        <w:keepNext/>
        <w:tabs>
          <w:tab w:val="left" w:pos="204"/>
        </w:tabs>
        <w:ind w:right="237"/>
        <w:jc w:val="both"/>
        <w:rPr>
          <w:bCs/>
          <w:sz w:val="24"/>
          <w:szCs w:val="24"/>
        </w:rPr>
      </w:pPr>
      <w:r w:rsidRPr="00302F4B">
        <w:rPr>
          <w:bCs/>
          <w:sz w:val="24"/>
          <w:szCs w:val="24"/>
        </w:rPr>
        <w:t>Whatworks.college.police.uk. 2020. What Is Evidence-Based Policing? | What Works Centre For Crime Reduction. [</w:t>
      </w:r>
      <w:proofErr w:type="gramStart"/>
      <w:r w:rsidRPr="00302F4B">
        <w:rPr>
          <w:bCs/>
          <w:sz w:val="24"/>
          <w:szCs w:val="24"/>
        </w:rPr>
        <w:t>online</w:t>
      </w:r>
      <w:proofErr w:type="gramEnd"/>
      <w:r w:rsidRPr="00302F4B">
        <w:rPr>
          <w:bCs/>
          <w:sz w:val="24"/>
          <w:szCs w:val="24"/>
        </w:rPr>
        <w:t>] Available at: &lt;https://whatworks.college.police.uk/About/Pages/What-is-EBP.aspx&gt; [Accessed 27 November 2020].</w:t>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lastRenderedPageBreak/>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5473B39D" w14:textId="6107F61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proofErr w:type="spellStart"/>
      <w:r w:rsidR="00EA1161">
        <w:rPr>
          <w:rFonts w:eastAsia="Arial"/>
          <w:color w:val="000000" w:themeColor="text1"/>
          <w:sz w:val="24"/>
          <w:szCs w:val="24"/>
        </w:rPr>
        <w:t>H.Frankcombe</w:t>
      </w:r>
      <w:proofErr w:type="spellEnd"/>
      <w:r w:rsidR="00EA1161">
        <w:rPr>
          <w:rFonts w:eastAsia="Arial"/>
          <w:color w:val="000000" w:themeColor="text1"/>
          <w:sz w:val="24"/>
          <w:szCs w:val="24"/>
        </w:rPr>
        <w:t>_   (Learner)</w:t>
      </w:r>
    </w:p>
    <w:p w14:paraId="4EC5D203" w14:textId="1B22F80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EA1161">
        <w:rPr>
          <w:rFonts w:eastAsia="Arial"/>
          <w:color w:val="000000" w:themeColor="text1"/>
          <w:sz w:val="24"/>
          <w:szCs w:val="24"/>
        </w:rPr>
        <w:t>06/12/2020_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64086A6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proofErr w:type="spellStart"/>
      <w:r w:rsidR="00236E09">
        <w:rPr>
          <w:rFonts w:eastAsia="Arial"/>
          <w:color w:val="000000" w:themeColor="text1"/>
          <w:sz w:val="24"/>
          <w:szCs w:val="24"/>
        </w:rPr>
        <w:t>H.Frankcombe</w:t>
      </w:r>
      <w:proofErr w:type="spellEnd"/>
      <w:r w:rsidR="00784CB9">
        <w:rPr>
          <w:rFonts w:eastAsia="Arial"/>
          <w:color w:val="000000" w:themeColor="text1"/>
          <w:sz w:val="24"/>
          <w:szCs w:val="24"/>
        </w:rPr>
        <w:t xml:space="preserve">_ </w:t>
      </w:r>
      <w:r w:rsidR="00EA1161">
        <w:rPr>
          <w:rFonts w:eastAsia="Arial"/>
          <w:color w:val="000000" w:themeColor="text1"/>
          <w:sz w:val="24"/>
          <w:szCs w:val="24"/>
        </w:rPr>
        <w:t xml:space="preserve"> </w:t>
      </w:r>
      <w:r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1C15362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236E09">
        <w:rPr>
          <w:rFonts w:eastAsia="Arial"/>
          <w:color w:val="000000" w:themeColor="text1"/>
          <w:sz w:val="24"/>
          <w:szCs w:val="24"/>
        </w:rPr>
        <w:t>0</w:t>
      </w:r>
      <w:r w:rsidR="0063136B">
        <w:rPr>
          <w:rFonts w:eastAsia="Arial"/>
          <w:color w:val="000000" w:themeColor="text1"/>
          <w:sz w:val="24"/>
          <w:szCs w:val="24"/>
        </w:rPr>
        <w:t>6</w:t>
      </w:r>
      <w:r w:rsidR="00236E09">
        <w:rPr>
          <w:rFonts w:eastAsia="Arial"/>
          <w:color w:val="000000" w:themeColor="text1"/>
          <w:sz w:val="24"/>
          <w:szCs w:val="24"/>
        </w:rPr>
        <w:t>/12/2020</w:t>
      </w:r>
      <w:r w:rsidR="0063136B">
        <w:rPr>
          <w:rFonts w:eastAsia="Arial"/>
          <w:color w:val="000000" w:themeColor="text1"/>
          <w:sz w:val="24"/>
          <w:szCs w:val="24"/>
        </w:rPr>
        <w:t xml:space="preserve">_ </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082050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r w:rsidR="00236E09">
        <w:rPr>
          <w:rFonts w:eastAsia="Arial"/>
          <w:color w:val="000000" w:themeColor="text1"/>
          <w:sz w:val="24"/>
          <w:szCs w:val="24"/>
        </w:rPr>
        <w:t xml:space="preserve">      (UNIVERSITY CONFIRMED TUTOR SIGNITURE NOT </w:t>
      </w:r>
      <w:r w:rsidR="0063136B">
        <w:rPr>
          <w:rFonts w:eastAsia="Arial"/>
          <w:color w:val="000000" w:themeColor="text1"/>
          <w:sz w:val="24"/>
          <w:szCs w:val="24"/>
        </w:rPr>
        <w:t>REQUIRED</w:t>
      </w:r>
      <w:r w:rsidR="00236E09">
        <w:rPr>
          <w:rFonts w:eastAsia="Arial"/>
          <w:color w:val="000000" w:themeColor="text1"/>
          <w:sz w:val="24"/>
          <w:szCs w:val="24"/>
        </w:rPr>
        <w:t>)</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162888" w14:textId="77777777" w:rsidR="00B95D12" w:rsidRDefault="00B95D12">
      <w:r>
        <w:separator/>
      </w:r>
    </w:p>
  </w:endnote>
  <w:endnote w:type="continuationSeparator" w:id="0">
    <w:p w14:paraId="59A7BE49" w14:textId="77777777" w:rsidR="00B95D12" w:rsidRDefault="00B95D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auto"/>
    <w:pitch w:val="variable"/>
    <w:sig w:usb0="00000000"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6D386D4" w:rsidR="00B95D12" w:rsidRDefault="00B95D12">
    <w:pPr>
      <w:pStyle w:val="Footer"/>
      <w:jc w:val="right"/>
    </w:pPr>
    <w:r>
      <w:fldChar w:fldCharType="begin"/>
    </w:r>
    <w:r>
      <w:instrText xml:space="preserve"> PAGE   \* MERGEFORMAT </w:instrText>
    </w:r>
    <w:r>
      <w:fldChar w:fldCharType="separate"/>
    </w:r>
    <w:r w:rsidR="00A03485">
      <w:rPr>
        <w:noProof/>
      </w:rPr>
      <w:t>24</w:t>
    </w:r>
    <w:r>
      <w:rPr>
        <w:noProof/>
      </w:rPr>
      <w:fldChar w:fldCharType="end"/>
    </w:r>
  </w:p>
  <w:p w14:paraId="790812FF" w14:textId="77777777" w:rsidR="00B95D12" w:rsidRPr="00BB5EAA" w:rsidRDefault="00B95D12"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714DC8" w14:textId="77777777" w:rsidR="00B95D12" w:rsidRDefault="00B95D12">
      <w:r>
        <w:separator/>
      </w:r>
    </w:p>
  </w:footnote>
  <w:footnote w:type="continuationSeparator" w:id="0">
    <w:p w14:paraId="546729D3" w14:textId="77777777" w:rsidR="00B95D12" w:rsidRDefault="00B95D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5F1B6888"/>
    <w:multiLevelType w:val="hybridMultilevel"/>
    <w:tmpl w:val="1360942A"/>
    <w:lvl w:ilvl="0" w:tplc="58B48EA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3314"/>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392"/>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0E75"/>
    <w:rsid w:val="00062DBC"/>
    <w:rsid w:val="00062E39"/>
    <w:rsid w:val="00065FE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011"/>
    <w:rsid w:val="000C378F"/>
    <w:rsid w:val="000C6892"/>
    <w:rsid w:val="000C6FFE"/>
    <w:rsid w:val="000D0BB6"/>
    <w:rsid w:val="000D4604"/>
    <w:rsid w:val="000E26B0"/>
    <w:rsid w:val="000F1599"/>
    <w:rsid w:val="000F1769"/>
    <w:rsid w:val="000F6196"/>
    <w:rsid w:val="000F7ECD"/>
    <w:rsid w:val="00102E64"/>
    <w:rsid w:val="0010312C"/>
    <w:rsid w:val="00106132"/>
    <w:rsid w:val="00106DC7"/>
    <w:rsid w:val="0011237D"/>
    <w:rsid w:val="00112391"/>
    <w:rsid w:val="00113DB1"/>
    <w:rsid w:val="00114F52"/>
    <w:rsid w:val="0012135C"/>
    <w:rsid w:val="001347F8"/>
    <w:rsid w:val="00137BB5"/>
    <w:rsid w:val="00137E05"/>
    <w:rsid w:val="001447F6"/>
    <w:rsid w:val="00147020"/>
    <w:rsid w:val="00147DE3"/>
    <w:rsid w:val="00150794"/>
    <w:rsid w:val="001608C4"/>
    <w:rsid w:val="00162529"/>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56D"/>
    <w:rsid w:val="00220D06"/>
    <w:rsid w:val="002219BA"/>
    <w:rsid w:val="002246A0"/>
    <w:rsid w:val="00224AF9"/>
    <w:rsid w:val="00230439"/>
    <w:rsid w:val="00235176"/>
    <w:rsid w:val="00236061"/>
    <w:rsid w:val="00236E09"/>
    <w:rsid w:val="00237522"/>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4E47"/>
    <w:rsid w:val="00295CA1"/>
    <w:rsid w:val="002A291A"/>
    <w:rsid w:val="002A5604"/>
    <w:rsid w:val="002B1701"/>
    <w:rsid w:val="002B23C3"/>
    <w:rsid w:val="002B443A"/>
    <w:rsid w:val="002B5B1D"/>
    <w:rsid w:val="002B5B35"/>
    <w:rsid w:val="002C256A"/>
    <w:rsid w:val="002C496D"/>
    <w:rsid w:val="002C78EC"/>
    <w:rsid w:val="002D05EB"/>
    <w:rsid w:val="002D2F29"/>
    <w:rsid w:val="002D2FD3"/>
    <w:rsid w:val="002E4DD1"/>
    <w:rsid w:val="002E7017"/>
    <w:rsid w:val="002F4F6E"/>
    <w:rsid w:val="003015C3"/>
    <w:rsid w:val="00302F4B"/>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8668C"/>
    <w:rsid w:val="00390074"/>
    <w:rsid w:val="003900E1"/>
    <w:rsid w:val="0039762B"/>
    <w:rsid w:val="003A0C37"/>
    <w:rsid w:val="003A1B6B"/>
    <w:rsid w:val="003A2F82"/>
    <w:rsid w:val="003A3BEA"/>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6DBC"/>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2B3B"/>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45BF"/>
    <w:rsid w:val="004E087B"/>
    <w:rsid w:val="004E0F2D"/>
    <w:rsid w:val="004E1CA1"/>
    <w:rsid w:val="004E44A4"/>
    <w:rsid w:val="004E7B8B"/>
    <w:rsid w:val="004E7BDD"/>
    <w:rsid w:val="004F1E21"/>
    <w:rsid w:val="004F5EDF"/>
    <w:rsid w:val="004F740D"/>
    <w:rsid w:val="004F7B8F"/>
    <w:rsid w:val="00500748"/>
    <w:rsid w:val="005011D6"/>
    <w:rsid w:val="0050167A"/>
    <w:rsid w:val="00504015"/>
    <w:rsid w:val="005042F1"/>
    <w:rsid w:val="00513C7D"/>
    <w:rsid w:val="00514E34"/>
    <w:rsid w:val="005169D1"/>
    <w:rsid w:val="00521123"/>
    <w:rsid w:val="00521221"/>
    <w:rsid w:val="005225A1"/>
    <w:rsid w:val="00531657"/>
    <w:rsid w:val="00534CF8"/>
    <w:rsid w:val="00536FA9"/>
    <w:rsid w:val="005414F4"/>
    <w:rsid w:val="00546187"/>
    <w:rsid w:val="005463F1"/>
    <w:rsid w:val="00551FF8"/>
    <w:rsid w:val="00557D77"/>
    <w:rsid w:val="005615F0"/>
    <w:rsid w:val="00562EAA"/>
    <w:rsid w:val="00563B58"/>
    <w:rsid w:val="005640C4"/>
    <w:rsid w:val="00564C53"/>
    <w:rsid w:val="0056684C"/>
    <w:rsid w:val="00567542"/>
    <w:rsid w:val="00571847"/>
    <w:rsid w:val="00574A0C"/>
    <w:rsid w:val="00576E4C"/>
    <w:rsid w:val="0057780F"/>
    <w:rsid w:val="00581E0A"/>
    <w:rsid w:val="00586D89"/>
    <w:rsid w:val="005916B8"/>
    <w:rsid w:val="005A1B4C"/>
    <w:rsid w:val="005A1BA3"/>
    <w:rsid w:val="005A298F"/>
    <w:rsid w:val="005A545C"/>
    <w:rsid w:val="005B4607"/>
    <w:rsid w:val="005B5F0C"/>
    <w:rsid w:val="005C1567"/>
    <w:rsid w:val="005C2EC3"/>
    <w:rsid w:val="005C6CE5"/>
    <w:rsid w:val="005D3F07"/>
    <w:rsid w:val="005D583E"/>
    <w:rsid w:val="005E13EA"/>
    <w:rsid w:val="005E53BD"/>
    <w:rsid w:val="00601C05"/>
    <w:rsid w:val="00601ECE"/>
    <w:rsid w:val="00606E27"/>
    <w:rsid w:val="006108C9"/>
    <w:rsid w:val="00615C7E"/>
    <w:rsid w:val="006209E3"/>
    <w:rsid w:val="0062158D"/>
    <w:rsid w:val="00630F39"/>
    <w:rsid w:val="0063136B"/>
    <w:rsid w:val="006326D1"/>
    <w:rsid w:val="00632E0A"/>
    <w:rsid w:val="00633165"/>
    <w:rsid w:val="00636B6C"/>
    <w:rsid w:val="006447DE"/>
    <w:rsid w:val="0065276E"/>
    <w:rsid w:val="00654329"/>
    <w:rsid w:val="00654CEC"/>
    <w:rsid w:val="00655507"/>
    <w:rsid w:val="006712A7"/>
    <w:rsid w:val="006733CC"/>
    <w:rsid w:val="00673F1E"/>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0BF5"/>
    <w:rsid w:val="00772924"/>
    <w:rsid w:val="007730EC"/>
    <w:rsid w:val="00784CB9"/>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6654"/>
    <w:rsid w:val="007D78CC"/>
    <w:rsid w:val="007D7D78"/>
    <w:rsid w:val="007E32FA"/>
    <w:rsid w:val="007F3F7E"/>
    <w:rsid w:val="007F5497"/>
    <w:rsid w:val="007F5B50"/>
    <w:rsid w:val="007F63AC"/>
    <w:rsid w:val="00803557"/>
    <w:rsid w:val="008051D5"/>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56E0"/>
    <w:rsid w:val="00880539"/>
    <w:rsid w:val="008859E8"/>
    <w:rsid w:val="0088737B"/>
    <w:rsid w:val="00892716"/>
    <w:rsid w:val="00893067"/>
    <w:rsid w:val="008933DE"/>
    <w:rsid w:val="00895FCE"/>
    <w:rsid w:val="00897F3E"/>
    <w:rsid w:val="008A1BA8"/>
    <w:rsid w:val="008A21B4"/>
    <w:rsid w:val="008A4576"/>
    <w:rsid w:val="008B07DE"/>
    <w:rsid w:val="008B1D13"/>
    <w:rsid w:val="008B28E7"/>
    <w:rsid w:val="008B42E7"/>
    <w:rsid w:val="008C14C7"/>
    <w:rsid w:val="008C2FFB"/>
    <w:rsid w:val="008C6EEA"/>
    <w:rsid w:val="008D5813"/>
    <w:rsid w:val="008D634E"/>
    <w:rsid w:val="008D778A"/>
    <w:rsid w:val="008E01E5"/>
    <w:rsid w:val="008F22BD"/>
    <w:rsid w:val="009079BD"/>
    <w:rsid w:val="00912BD9"/>
    <w:rsid w:val="00920E5B"/>
    <w:rsid w:val="00925E7B"/>
    <w:rsid w:val="00926436"/>
    <w:rsid w:val="0093018C"/>
    <w:rsid w:val="00932CCA"/>
    <w:rsid w:val="009544C0"/>
    <w:rsid w:val="00954FA4"/>
    <w:rsid w:val="00956AE9"/>
    <w:rsid w:val="00964CC6"/>
    <w:rsid w:val="00975BD4"/>
    <w:rsid w:val="00982B55"/>
    <w:rsid w:val="009914D4"/>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3485"/>
    <w:rsid w:val="00A10D56"/>
    <w:rsid w:val="00A12AAE"/>
    <w:rsid w:val="00A16DD1"/>
    <w:rsid w:val="00A22441"/>
    <w:rsid w:val="00A23F3B"/>
    <w:rsid w:val="00A24406"/>
    <w:rsid w:val="00A25F64"/>
    <w:rsid w:val="00A27CC2"/>
    <w:rsid w:val="00A3273B"/>
    <w:rsid w:val="00A40ED6"/>
    <w:rsid w:val="00A42881"/>
    <w:rsid w:val="00A470EE"/>
    <w:rsid w:val="00A4722D"/>
    <w:rsid w:val="00A47621"/>
    <w:rsid w:val="00A479CD"/>
    <w:rsid w:val="00A50CFC"/>
    <w:rsid w:val="00A54D67"/>
    <w:rsid w:val="00A55A3F"/>
    <w:rsid w:val="00A56BC4"/>
    <w:rsid w:val="00A652F6"/>
    <w:rsid w:val="00A720FF"/>
    <w:rsid w:val="00A732EA"/>
    <w:rsid w:val="00A7489E"/>
    <w:rsid w:val="00A8015F"/>
    <w:rsid w:val="00A80BD2"/>
    <w:rsid w:val="00A85039"/>
    <w:rsid w:val="00A851F7"/>
    <w:rsid w:val="00A90659"/>
    <w:rsid w:val="00A906AA"/>
    <w:rsid w:val="00A90BDF"/>
    <w:rsid w:val="00A9219A"/>
    <w:rsid w:val="00A94C5E"/>
    <w:rsid w:val="00AA241A"/>
    <w:rsid w:val="00AA252C"/>
    <w:rsid w:val="00AA666E"/>
    <w:rsid w:val="00AB5518"/>
    <w:rsid w:val="00AC01D4"/>
    <w:rsid w:val="00AC4A04"/>
    <w:rsid w:val="00AD336F"/>
    <w:rsid w:val="00AD3550"/>
    <w:rsid w:val="00AD4242"/>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410C"/>
    <w:rsid w:val="00B7502A"/>
    <w:rsid w:val="00B77305"/>
    <w:rsid w:val="00B82CC2"/>
    <w:rsid w:val="00B83F17"/>
    <w:rsid w:val="00B84A89"/>
    <w:rsid w:val="00B92BEF"/>
    <w:rsid w:val="00B95D12"/>
    <w:rsid w:val="00B9689A"/>
    <w:rsid w:val="00BA1FFA"/>
    <w:rsid w:val="00BA43E8"/>
    <w:rsid w:val="00BA7FF1"/>
    <w:rsid w:val="00BB06CB"/>
    <w:rsid w:val="00BB261F"/>
    <w:rsid w:val="00BB2887"/>
    <w:rsid w:val="00BB5EAA"/>
    <w:rsid w:val="00BB5F11"/>
    <w:rsid w:val="00BC0401"/>
    <w:rsid w:val="00BC04FA"/>
    <w:rsid w:val="00BC1431"/>
    <w:rsid w:val="00BC1C22"/>
    <w:rsid w:val="00BC1DD1"/>
    <w:rsid w:val="00BC460B"/>
    <w:rsid w:val="00BC5725"/>
    <w:rsid w:val="00BD10CB"/>
    <w:rsid w:val="00BD1D91"/>
    <w:rsid w:val="00BD1F45"/>
    <w:rsid w:val="00BD30B1"/>
    <w:rsid w:val="00BE0F7B"/>
    <w:rsid w:val="00BE10C2"/>
    <w:rsid w:val="00BF1AE0"/>
    <w:rsid w:val="00BF325E"/>
    <w:rsid w:val="00BF75A9"/>
    <w:rsid w:val="00C01D14"/>
    <w:rsid w:val="00C025B4"/>
    <w:rsid w:val="00C10570"/>
    <w:rsid w:val="00C115DA"/>
    <w:rsid w:val="00C11F61"/>
    <w:rsid w:val="00C161FD"/>
    <w:rsid w:val="00C23F17"/>
    <w:rsid w:val="00C26D0D"/>
    <w:rsid w:val="00C27C95"/>
    <w:rsid w:val="00C300D2"/>
    <w:rsid w:val="00C30780"/>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0BA3"/>
    <w:rsid w:val="00C91574"/>
    <w:rsid w:val="00C91BC2"/>
    <w:rsid w:val="00C92C71"/>
    <w:rsid w:val="00C93F8F"/>
    <w:rsid w:val="00C9469C"/>
    <w:rsid w:val="00C95D6F"/>
    <w:rsid w:val="00CA2745"/>
    <w:rsid w:val="00CA3593"/>
    <w:rsid w:val="00CA3C19"/>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488F"/>
    <w:rsid w:val="00D8652C"/>
    <w:rsid w:val="00D876E6"/>
    <w:rsid w:val="00D93CA6"/>
    <w:rsid w:val="00D94C3D"/>
    <w:rsid w:val="00D951B9"/>
    <w:rsid w:val="00DA1025"/>
    <w:rsid w:val="00DA22EC"/>
    <w:rsid w:val="00DA5860"/>
    <w:rsid w:val="00DB2767"/>
    <w:rsid w:val="00DB4C52"/>
    <w:rsid w:val="00DC418E"/>
    <w:rsid w:val="00DC4729"/>
    <w:rsid w:val="00DD233A"/>
    <w:rsid w:val="00DE556F"/>
    <w:rsid w:val="00E03B6D"/>
    <w:rsid w:val="00E17160"/>
    <w:rsid w:val="00E231AF"/>
    <w:rsid w:val="00E35BEC"/>
    <w:rsid w:val="00E42DC4"/>
    <w:rsid w:val="00E50821"/>
    <w:rsid w:val="00E50EF8"/>
    <w:rsid w:val="00E51F91"/>
    <w:rsid w:val="00E66D20"/>
    <w:rsid w:val="00E7086E"/>
    <w:rsid w:val="00E7374A"/>
    <w:rsid w:val="00E73C41"/>
    <w:rsid w:val="00E7598F"/>
    <w:rsid w:val="00E76F60"/>
    <w:rsid w:val="00E82AD6"/>
    <w:rsid w:val="00E83D90"/>
    <w:rsid w:val="00E83F28"/>
    <w:rsid w:val="00E83F91"/>
    <w:rsid w:val="00E9107A"/>
    <w:rsid w:val="00E91F62"/>
    <w:rsid w:val="00E929FD"/>
    <w:rsid w:val="00E93240"/>
    <w:rsid w:val="00E9479B"/>
    <w:rsid w:val="00EA1161"/>
    <w:rsid w:val="00EA4D48"/>
    <w:rsid w:val="00EB2173"/>
    <w:rsid w:val="00EB62E6"/>
    <w:rsid w:val="00ED1B30"/>
    <w:rsid w:val="00ED250E"/>
    <w:rsid w:val="00ED528D"/>
    <w:rsid w:val="00EE1AC1"/>
    <w:rsid w:val="00EE39D6"/>
    <w:rsid w:val="00EE413C"/>
    <w:rsid w:val="00EE52AD"/>
    <w:rsid w:val="00EF449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80C61"/>
    <w:rsid w:val="00F927A1"/>
    <w:rsid w:val="00F92E4D"/>
    <w:rsid w:val="00FA27EB"/>
    <w:rsid w:val="00FA3764"/>
    <w:rsid w:val="00FA56ED"/>
    <w:rsid w:val="00FA5B08"/>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4"/>
    <o:shapelayout v:ext="edit">
      <o:idmap v:ext="edit" data="1"/>
    </o:shapelayout>
  </w:shapeDefaults>
  <w:decimalSymbol w:val="."/>
  <w:listSeparator w:val=","/>
  <w14:docId w14:val="4B4DBC44"/>
  <w15:chartTrackingRefBased/>
  <w15:docId w15:val="{69471027-7267-4E2F-BAB1-A0DC3D7B8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D0C4DC-F9B6-40F1-96CB-507AF8A45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24</Pages>
  <Words>8402</Words>
  <Characters>44703</Characters>
  <Application>Microsoft Office Word</Application>
  <DocSecurity>0</DocSecurity>
  <Lines>372</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Francombe, Hannah</cp:lastModifiedBy>
  <cp:revision>4</cp:revision>
  <cp:lastPrinted>2020-12-07T06:48:00Z</cp:lastPrinted>
  <dcterms:created xsi:type="dcterms:W3CDTF">2020-12-07T07:06:00Z</dcterms:created>
  <dcterms:modified xsi:type="dcterms:W3CDTF">2020-12-07T07:38:00Z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