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 xml:space="preserve">COURSE NAME: EFFECTIVE TEAMWORK </w:t>
      </w:r>
      <w:r>
        <w:rPr>
          <w:rFonts w:ascii="Times New Roman" w:hAnsi="Times New Roman" w:cs="Times New Roman"/>
          <w:b/>
          <w:bCs/>
          <w:color w:val="1A1A1A"/>
          <w:sz w:val="32"/>
          <w:szCs w:val="32"/>
          <w:lang w:val="en-US"/>
        </w:rPr>
        <w:t xml:space="preserve">AND COMMUNICATION SKILLS </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 xml:space="preserve">STUDENT NAME: ELIZABETH OGUNBANWO </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STUDENT ID</w:t>
      </w:r>
      <w:r>
        <w:rPr>
          <w:rFonts w:ascii="Times New Roman" w:hAnsi="Times New Roman" w:cs="Times New Roman"/>
          <w:b/>
          <w:bCs/>
          <w:color w:val="1A1A1A"/>
          <w:sz w:val="32"/>
          <w:szCs w:val="32"/>
          <w:lang w:val="en-US"/>
        </w:rPr>
        <w:t>: 1712627</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COURSE CODE: BMSK4002</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 xml:space="preserve">TOPIC: EFFECTIVENESS OF COMMUNICATION SKILLS IN WORKPLACE. </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LECTURE NAME: GREGORY COWAN</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r>
        <w:rPr>
          <w:rFonts w:ascii="Times New Roman" w:hAnsi="Times New Roman" w:cs="Times New Roman"/>
          <w:b/>
          <w:bCs/>
          <w:color w:val="1A1A1A"/>
          <w:sz w:val="32"/>
          <w:szCs w:val="32"/>
          <w:lang w:val="en-US"/>
        </w:rPr>
        <w:t>ACADEMIC YEAR</w:t>
      </w:r>
      <w:bookmarkStart w:id="0" w:name="_GoBack"/>
      <w:bookmarkEnd w:id="0"/>
      <w:r>
        <w:rPr>
          <w:rFonts w:ascii="Times New Roman" w:hAnsi="Times New Roman" w:cs="Times New Roman"/>
          <w:b/>
          <w:bCs/>
          <w:color w:val="1A1A1A"/>
          <w:sz w:val="32"/>
          <w:szCs w:val="32"/>
          <w:lang w:val="en-US"/>
        </w:rPr>
        <w:t>: 2017/2018</w:t>
      </w: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p>
    <w:p w:rsidR="005C1A1D" w:rsidRDefault="005C1A1D" w:rsidP="005C1A1D">
      <w:pPr>
        <w:autoSpaceDE w:val="0"/>
        <w:autoSpaceDN w:val="0"/>
        <w:adjustRightInd w:val="0"/>
        <w:spacing w:after="200" w:line="360" w:lineRule="auto"/>
        <w:rPr>
          <w:rFonts w:ascii="Times New Roman" w:hAnsi="Times New Roman" w:cs="Times New Roman"/>
          <w:b/>
          <w:bCs/>
          <w:color w:val="1A1A1A"/>
          <w:sz w:val="32"/>
          <w:szCs w:val="32"/>
          <w:lang w:val="en-US"/>
        </w:rPr>
      </w:pPr>
    </w:p>
    <w:p w:rsidR="005C1A1D" w:rsidRDefault="005C1A1D" w:rsidP="005C1A1D">
      <w:pPr>
        <w:autoSpaceDE w:val="0"/>
        <w:autoSpaceDN w:val="0"/>
        <w:adjustRightInd w:val="0"/>
        <w:spacing w:after="200" w:line="360" w:lineRule="auto"/>
        <w:rPr>
          <w:rFonts w:ascii="Times New Roman" w:hAnsi="Times New Roman" w:cs="Times New Roman"/>
          <w:b/>
          <w:bCs/>
          <w:color w:val="000000"/>
          <w:sz w:val="28"/>
          <w:szCs w:val="28"/>
          <w:lang w:val="en-US"/>
        </w:rPr>
      </w:pPr>
      <w:r>
        <w:rPr>
          <w:rFonts w:ascii="Times New Roman" w:hAnsi="Times New Roman" w:cs="Times New Roman"/>
          <w:b/>
          <w:bCs/>
          <w:color w:val="1A1A1A"/>
          <w:sz w:val="32"/>
          <w:szCs w:val="32"/>
          <w:lang w:val="en-US"/>
        </w:rPr>
        <w:br w:type="page"/>
      </w:r>
      <w:r>
        <w:rPr>
          <w:rFonts w:ascii="Times New Roman" w:hAnsi="Times New Roman" w:cs="Times New Roman"/>
          <w:b/>
          <w:bCs/>
          <w:color w:val="000000"/>
          <w:sz w:val="28"/>
          <w:szCs w:val="28"/>
          <w:lang w:val="en-US"/>
        </w:rPr>
        <w:lastRenderedPageBreak/>
        <w:t>Table of Contents</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Introduction</w:t>
      </w:r>
      <w:r>
        <w:rPr>
          <w:rFonts w:ascii="Trebuchet MS" w:hAnsi="Trebuchet MS" w:cs="Trebuchet MS"/>
          <w:color w:val="000000"/>
          <w:sz w:val="22"/>
          <w:szCs w:val="22"/>
          <w:lang w:val="en-US"/>
        </w:rPr>
        <w:tab/>
        <w:t>3</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Effective Communication at workplace</w:t>
      </w:r>
      <w:r>
        <w:rPr>
          <w:rFonts w:ascii="Trebuchet MS" w:hAnsi="Trebuchet MS" w:cs="Trebuchet MS"/>
          <w:color w:val="000000"/>
          <w:sz w:val="22"/>
          <w:szCs w:val="22"/>
          <w:lang w:val="en-US"/>
        </w:rPr>
        <w:tab/>
        <w:t>3</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Effectiveness of Communication Skills in workplace. (My Study Case)</w:t>
      </w:r>
      <w:r>
        <w:rPr>
          <w:rFonts w:ascii="Trebuchet MS" w:hAnsi="Trebuchet MS" w:cs="Trebuchet MS"/>
          <w:color w:val="000000"/>
          <w:sz w:val="22"/>
          <w:szCs w:val="22"/>
          <w:lang w:val="en-US"/>
        </w:rPr>
        <w:tab/>
        <w:t>4</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 xml:space="preserve">Verbal and Non-Verbal Communication </w:t>
      </w:r>
      <w:r>
        <w:rPr>
          <w:rFonts w:ascii="Trebuchet MS" w:hAnsi="Trebuchet MS" w:cs="Trebuchet MS"/>
          <w:color w:val="000000"/>
          <w:sz w:val="22"/>
          <w:szCs w:val="22"/>
          <w:lang w:val="en-US"/>
        </w:rPr>
        <w:tab/>
        <w:t>5</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 xml:space="preserve">Workplace Communication Theories </w:t>
      </w:r>
      <w:r>
        <w:rPr>
          <w:rFonts w:ascii="Trebuchet MS" w:hAnsi="Trebuchet MS" w:cs="Trebuchet MS"/>
          <w:color w:val="000000"/>
          <w:sz w:val="22"/>
          <w:szCs w:val="22"/>
          <w:lang w:val="en-US"/>
        </w:rPr>
        <w:tab/>
        <w:t>7</w:t>
      </w:r>
    </w:p>
    <w:p w:rsidR="005C1A1D" w:rsidRDefault="005C1A1D" w:rsidP="005C1A1D">
      <w:pPr>
        <w:tabs>
          <w:tab w:val="right" w:pos="9340"/>
        </w:tabs>
        <w:autoSpaceDE w:val="0"/>
        <w:autoSpaceDN w:val="0"/>
        <w:adjustRightInd w:val="0"/>
        <w:spacing w:line="360" w:lineRule="auto"/>
        <w:rPr>
          <w:rFonts w:ascii="Trebuchet MS" w:hAnsi="Trebuchet MS" w:cs="Trebuchet MS"/>
          <w:color w:val="000000"/>
          <w:sz w:val="22"/>
          <w:szCs w:val="22"/>
          <w:lang w:val="en-US"/>
        </w:rPr>
      </w:pPr>
      <w:r>
        <w:rPr>
          <w:rFonts w:ascii="Trebuchet MS" w:hAnsi="Trebuchet MS" w:cs="Trebuchet MS"/>
          <w:color w:val="000000"/>
          <w:sz w:val="22"/>
          <w:szCs w:val="22"/>
          <w:lang w:val="en-US"/>
        </w:rPr>
        <w:t>Conclusion</w:t>
      </w:r>
      <w:r>
        <w:rPr>
          <w:rFonts w:ascii="Trebuchet MS" w:hAnsi="Trebuchet MS" w:cs="Trebuchet MS"/>
          <w:color w:val="000000"/>
          <w:sz w:val="22"/>
          <w:szCs w:val="22"/>
          <w:lang w:val="en-US"/>
        </w:rPr>
        <w:tab/>
        <w:t>9</w:t>
      </w:r>
    </w:p>
    <w:p w:rsidR="005C1A1D" w:rsidRDefault="005C1A1D" w:rsidP="005C1A1D">
      <w:pPr>
        <w:tabs>
          <w:tab w:val="right" w:pos="9340"/>
        </w:tabs>
        <w:autoSpaceDE w:val="0"/>
        <w:autoSpaceDN w:val="0"/>
        <w:adjustRightInd w:val="0"/>
        <w:spacing w:line="360" w:lineRule="auto"/>
        <w:rPr>
          <w:rFonts w:ascii="Times New Roman" w:hAnsi="Times New Roman" w:cs="Times New Roman"/>
          <w:color w:val="000000"/>
          <w:sz w:val="28"/>
          <w:szCs w:val="28"/>
          <w:lang w:val="en-US"/>
        </w:rPr>
      </w:pPr>
      <w:r>
        <w:rPr>
          <w:rFonts w:ascii="Trebuchet MS" w:hAnsi="Trebuchet MS" w:cs="Trebuchet MS"/>
          <w:color w:val="000000"/>
          <w:sz w:val="22"/>
          <w:szCs w:val="22"/>
          <w:lang w:val="en-US"/>
        </w:rPr>
        <w:t>References</w:t>
      </w:r>
      <w:r>
        <w:rPr>
          <w:rFonts w:ascii="Trebuchet MS" w:hAnsi="Trebuchet MS" w:cs="Trebuchet MS"/>
          <w:color w:val="000000"/>
          <w:sz w:val="22"/>
          <w:szCs w:val="22"/>
          <w:lang w:val="en-US"/>
        </w:rPr>
        <w:tab/>
        <w:t>10</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color w:val="000000"/>
          <w:sz w:val="28"/>
          <w:szCs w:val="28"/>
          <w:lang w:val="en-US"/>
        </w:rPr>
        <w:br w:type="page"/>
      </w:r>
      <w:r>
        <w:rPr>
          <w:rFonts w:ascii="Times New Roman" w:hAnsi="Times New Roman" w:cs="Times New Roman"/>
          <w:b/>
          <w:bCs/>
          <w:color w:val="000000"/>
          <w:sz w:val="28"/>
          <w:szCs w:val="28"/>
          <w:lang w:val="en-US"/>
        </w:rPr>
        <w:lastRenderedPageBreak/>
        <w:t>Introduction</w:t>
      </w:r>
    </w:p>
    <w:p w:rsidR="005C1A1D" w:rsidRDefault="005C1A1D" w:rsidP="005C1A1D">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Communication in a firm holds a significant position as it is the channel through which the business operations messages are conveyed to the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members in a convenient manner. </w:t>
      </w:r>
      <w:proofErr w:type="gramStart"/>
      <w:r>
        <w:rPr>
          <w:rFonts w:ascii="Times New Roman" w:hAnsi="Times New Roman" w:cs="Times New Roman"/>
          <w:color w:val="000000"/>
          <w:lang w:val="en-US"/>
        </w:rPr>
        <w:t>However</w:t>
      </w:r>
      <w:proofErr w:type="gramEnd"/>
      <w:r>
        <w:rPr>
          <w:rFonts w:ascii="Times New Roman" w:hAnsi="Times New Roman" w:cs="Times New Roman"/>
          <w:color w:val="000000"/>
          <w:lang w:val="en-US"/>
        </w:rPr>
        <w:t xml:space="preserve"> in this process of message conveyance the sender that is the employers of the firm plays a vital role. In this study an effort is made to illustrate on the how the employers perform at communicating. The study initiates with the description of effective workplace communication and its related types. An evaluation of some communication theory has been made in order to determine the kind of approaches could be made the employers of Tesco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to improve their communication performance </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b/>
          <w:bCs/>
          <w:color w:val="000000"/>
          <w:sz w:val="28"/>
          <w:szCs w:val="28"/>
          <w:lang w:val="en-US"/>
        </w:rPr>
        <w:t>Effective Communication at workplace</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In the effective functioning of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workplace communication is regarded to be an important tool. By the effective usage of this tool the important information data related to the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transferred from one end to the other. Without a proper communication </w:t>
      </w:r>
      <w:proofErr w:type="gramStart"/>
      <w:r>
        <w:rPr>
          <w:rFonts w:ascii="Times New Roman" w:hAnsi="Times New Roman" w:cs="Times New Roman"/>
          <w:color w:val="000000"/>
          <w:lang w:val="en-US"/>
        </w:rPr>
        <w:t>channel</w:t>
      </w:r>
      <w:proofErr w:type="gramEnd"/>
      <w:r>
        <w:rPr>
          <w:rFonts w:ascii="Times New Roman" w:hAnsi="Times New Roman" w:cs="Times New Roman"/>
          <w:color w:val="000000"/>
          <w:lang w:val="en-US"/>
        </w:rPr>
        <w:t xml:space="preserve"> a firm would be able to direct its employees about the major functions they need to perform for the accomplishment of a particular work goal. For maintaining strong working relations at all the level of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like Tesco the communication is considered as an important tool.  The process of communication has always been considered as two processes between the sender and receiver therefore it is important that clarity is maintained from the ends for the proper conveyance of the message being communicated. In the opinion of </w:t>
      </w:r>
      <w:r>
        <w:rPr>
          <w:rFonts w:ascii="Times New Roman" w:hAnsi="Times New Roman" w:cs="Times New Roman"/>
          <w:color w:val="1A1A1A"/>
          <w:lang w:val="en-US"/>
        </w:rPr>
        <w:t>Raza</w:t>
      </w:r>
      <w:r>
        <w:rPr>
          <w:rFonts w:ascii="Times New Roman" w:hAnsi="Times New Roman" w:cs="Times New Roman"/>
          <w:color w:val="000000"/>
          <w:lang w:val="en-US"/>
        </w:rPr>
        <w:t xml:space="preserve"> </w:t>
      </w:r>
      <w:r>
        <w:rPr>
          <w:rFonts w:ascii="Times New Roman" w:hAnsi="Times New Roman" w:cs="Times New Roman"/>
          <w:i/>
          <w:iCs/>
          <w:color w:val="000000"/>
          <w:lang w:val="en-US"/>
        </w:rPr>
        <w:t xml:space="preserve">et al. </w:t>
      </w:r>
      <w:r>
        <w:rPr>
          <w:rFonts w:ascii="Times New Roman" w:hAnsi="Times New Roman" w:cs="Times New Roman"/>
          <w:color w:val="000000"/>
          <w:lang w:val="en-US"/>
        </w:rPr>
        <w:t xml:space="preserve">(2017) there are a number of reasons for which developing effective communication channel in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like Tesco is important. Workplace collaboration being one of the first major reasons in a firm often keratin activities are carried out in a team. The team members that are able to communicate with each other properly can only intend to engage into team working. </w:t>
      </w:r>
      <w:proofErr w:type="gramStart"/>
      <w:r>
        <w:rPr>
          <w:rFonts w:ascii="Times New Roman" w:hAnsi="Times New Roman" w:cs="Times New Roman"/>
          <w:color w:val="000000"/>
          <w:lang w:val="en-US"/>
        </w:rPr>
        <w:t>Moreover</w:t>
      </w:r>
      <w:proofErr w:type="gramEnd"/>
      <w:r>
        <w:rPr>
          <w:rFonts w:ascii="Times New Roman" w:hAnsi="Times New Roman" w:cs="Times New Roman"/>
          <w:color w:val="000000"/>
          <w:lang w:val="en-US"/>
        </w:rPr>
        <w:t xml:space="preserve"> the tool of communication provides the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members a medium to place their views and opinions regarding their business affairs which thereby results into bringing improvisations in the workplace productivity of Tesco. In the perception of </w:t>
      </w:r>
      <w:proofErr w:type="spellStart"/>
      <w:r>
        <w:rPr>
          <w:rFonts w:ascii="Times New Roman" w:hAnsi="Times New Roman" w:cs="Times New Roman"/>
          <w:color w:val="1A1A1A"/>
          <w:lang w:val="en-US"/>
        </w:rPr>
        <w:t>Kirilova</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Angouri</w:t>
      </w:r>
      <w:proofErr w:type="spellEnd"/>
      <w:r>
        <w:rPr>
          <w:rFonts w:ascii="Times New Roman" w:hAnsi="Times New Roman" w:cs="Times New Roman"/>
          <w:color w:val="1A1A1A"/>
          <w:lang w:val="en-US"/>
        </w:rPr>
        <w:t>, (2017</w:t>
      </w:r>
      <w:r>
        <w:rPr>
          <w:rFonts w:ascii="Times New Roman" w:hAnsi="Times New Roman" w:cs="Times New Roman"/>
          <w:color w:val="000000"/>
          <w:lang w:val="en-US"/>
        </w:rPr>
        <w:t>) the significant importance of communication functions deep into a business.</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There are innumerable advantages associated with the development of effective communication at a workplace.  Employees of the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like Tesco are considered to be one of the major assets of the company are satisfied and feel motivated if the workplace has a communication </w:t>
      </w:r>
      <w:r>
        <w:rPr>
          <w:rFonts w:ascii="Times New Roman" w:hAnsi="Times New Roman" w:cs="Times New Roman"/>
          <w:color w:val="000000"/>
          <w:lang w:val="en-US"/>
        </w:rPr>
        <w:lastRenderedPageBreak/>
        <w:t xml:space="preserve">channel in which they </w:t>
      </w:r>
      <w:proofErr w:type="gramStart"/>
      <w:r>
        <w:rPr>
          <w:rFonts w:ascii="Times New Roman" w:hAnsi="Times New Roman" w:cs="Times New Roman"/>
          <w:color w:val="000000"/>
          <w:lang w:val="en-US"/>
        </w:rPr>
        <w:t>provided  with</w:t>
      </w:r>
      <w:proofErr w:type="gramEnd"/>
      <w:r>
        <w:rPr>
          <w:rFonts w:ascii="Times New Roman" w:hAnsi="Times New Roman" w:cs="Times New Roman"/>
          <w:color w:val="000000"/>
          <w:lang w:val="en-US"/>
        </w:rPr>
        <w:t xml:space="preserve"> the ability to communicate with their peers, colleagues and superiors management officials as well.  Innovation is another major beneficial aspect associated to flexible communication. Since effective communication channels provide the employees to share their innovative ideas without any fear of ridicule which ultimately helps the company to work on those innovative ideas and cultivated in something new that benefits the company of Tesco in the long run of retail industrial competition. Growth of the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is a significant factor that is associated with proper workplace communication. When there are obstacles in the transmission and receiving of information regarding the form there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functions and major operations are carried on extensively without an issue. This thereby results into increasing the productivity of the firm like Tesco on large scale. The company is even able to establish proper relations with target customers effectively by the </w:t>
      </w:r>
      <w:proofErr w:type="spellStart"/>
      <w:r>
        <w:rPr>
          <w:rFonts w:ascii="Times New Roman" w:hAnsi="Times New Roman" w:cs="Times New Roman"/>
          <w:color w:val="000000"/>
          <w:lang w:val="en-US"/>
        </w:rPr>
        <w:t>utilisation</w:t>
      </w:r>
      <w:proofErr w:type="spellEnd"/>
      <w:r>
        <w:rPr>
          <w:rFonts w:ascii="Times New Roman" w:hAnsi="Times New Roman" w:cs="Times New Roman"/>
          <w:color w:val="000000"/>
          <w:lang w:val="en-US"/>
        </w:rPr>
        <w:t xml:space="preserve"> of communication tools. </w:t>
      </w:r>
      <w:proofErr w:type="gramStart"/>
      <w:r>
        <w:rPr>
          <w:rFonts w:ascii="Times New Roman" w:hAnsi="Times New Roman" w:cs="Times New Roman"/>
          <w:color w:val="000000"/>
          <w:lang w:val="en-US"/>
        </w:rPr>
        <w:t>However</w:t>
      </w:r>
      <w:proofErr w:type="gramEnd"/>
      <w:r>
        <w:rPr>
          <w:rFonts w:ascii="Times New Roman" w:hAnsi="Times New Roman" w:cs="Times New Roman"/>
          <w:color w:val="000000"/>
          <w:lang w:val="en-US"/>
        </w:rPr>
        <w:t xml:space="preserve"> all of these benefits could only be exploited by the said form if the management has the ability to inculcate into such operational activities that result into flexible communication system (</w:t>
      </w:r>
      <w:proofErr w:type="spellStart"/>
      <w:r>
        <w:rPr>
          <w:rFonts w:ascii="Times New Roman" w:hAnsi="Times New Roman" w:cs="Times New Roman"/>
          <w:color w:val="1A1A1A"/>
          <w:lang w:val="en-US"/>
        </w:rPr>
        <w:t>Rajprasit</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Hemchua</w:t>
      </w:r>
      <w:proofErr w:type="spellEnd"/>
      <w:r>
        <w:rPr>
          <w:rFonts w:ascii="Times New Roman" w:hAnsi="Times New Roman" w:cs="Times New Roman"/>
          <w:color w:val="1A1A1A"/>
          <w:lang w:val="en-US"/>
        </w:rPr>
        <w:t>, 2015</w:t>
      </w:r>
      <w:r>
        <w:rPr>
          <w:rFonts w:ascii="Times New Roman" w:hAnsi="Times New Roman" w:cs="Times New Roman"/>
          <w:color w:val="000000"/>
          <w:lang w:val="en-US"/>
        </w:rPr>
        <w:t>)</w:t>
      </w:r>
    </w:p>
    <w:p w:rsidR="005C1A1D" w:rsidRDefault="005C1A1D" w:rsidP="005C1A1D">
      <w:pPr>
        <w:autoSpaceDE w:val="0"/>
        <w:autoSpaceDN w:val="0"/>
        <w:adjustRightInd w:val="0"/>
        <w:spacing w:after="480" w:line="360" w:lineRule="auto"/>
        <w:rPr>
          <w:rFonts w:ascii="Times New Roman" w:hAnsi="Times New Roman" w:cs="Times New Roman"/>
          <w:color w:val="000000"/>
          <w:lang w:val="en-US"/>
        </w:rPr>
      </w:pP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b/>
          <w:bCs/>
          <w:color w:val="000000"/>
          <w:sz w:val="28"/>
          <w:szCs w:val="28"/>
          <w:lang w:val="en-US"/>
        </w:rPr>
        <w:t>Effectiveness of Communication Skills in workplace. (My Study Case)</w:t>
      </w:r>
    </w:p>
    <w:p w:rsidR="005C1A1D" w:rsidRDefault="005C1A1D" w:rsidP="005C1A1D">
      <w:pPr>
        <w:autoSpaceDE w:val="0"/>
        <w:autoSpaceDN w:val="0"/>
        <w:adjustRightInd w:val="0"/>
        <w:spacing w:after="480" w:line="360" w:lineRule="auto"/>
        <w:rPr>
          <w:rFonts w:ascii="Times New Roman" w:hAnsi="Times New Roman" w:cs="Times New Roman"/>
          <w:b/>
          <w:bCs/>
          <w:color w:val="000000"/>
          <w:lang w:val="en-US"/>
        </w:rPr>
      </w:pPr>
      <w:r>
        <w:rPr>
          <w:rFonts w:ascii="Times New Roman" w:hAnsi="Times New Roman" w:cs="Times New Roman"/>
          <w:color w:val="000000"/>
          <w:lang w:val="en-US"/>
        </w:rPr>
        <w:t xml:space="preserve">The role of employer’s in the establishment of an effective workplace communication is highly significant. Doris, my friend works at Tesco at retail section </w:t>
      </w:r>
      <w:proofErr w:type="gramStart"/>
      <w:r>
        <w:rPr>
          <w:rFonts w:ascii="Times New Roman" w:hAnsi="Times New Roman" w:cs="Times New Roman"/>
          <w:color w:val="000000"/>
          <w:lang w:val="en-US"/>
        </w:rPr>
        <w:t>of  the</w:t>
      </w:r>
      <w:proofErr w:type="gramEnd"/>
      <w:r>
        <w:rPr>
          <w:rFonts w:ascii="Times New Roman" w:hAnsi="Times New Roman" w:cs="Times New Roman"/>
          <w:color w:val="000000"/>
          <w:lang w:val="en-US"/>
        </w:rPr>
        <w:t xml:space="preserve"> company, she was complaining bitterly about the employer’s lack of communication skills, and his strictness   towards </w:t>
      </w:r>
      <w:proofErr w:type="spellStart"/>
      <w:r>
        <w:rPr>
          <w:rFonts w:ascii="Times New Roman" w:hAnsi="Times New Roman" w:cs="Times New Roman"/>
          <w:color w:val="000000"/>
          <w:lang w:val="en-US"/>
        </w:rPr>
        <w:t>employees’s</w:t>
      </w:r>
      <w:proofErr w:type="spellEnd"/>
      <w:r>
        <w:rPr>
          <w:rFonts w:ascii="Times New Roman" w:hAnsi="Times New Roman" w:cs="Times New Roman"/>
          <w:color w:val="000000"/>
          <w:lang w:val="en-US"/>
        </w:rPr>
        <w:t xml:space="preserve"> requests and complaints. When Chucks was doing briefing every morning, he would be looking down instead of making eye contact and he briefed for few minutes and walked away without asking questions, and this caused communication rift between the employees and employer often. However, this was reported to the </w:t>
      </w:r>
      <w:proofErr w:type="spellStart"/>
      <w:r>
        <w:rPr>
          <w:rFonts w:ascii="Times New Roman" w:hAnsi="Times New Roman" w:cs="Times New Roman"/>
          <w:color w:val="000000"/>
          <w:lang w:val="en-US"/>
        </w:rPr>
        <w:t>CEO.Ultimately</w:t>
      </w:r>
      <w:proofErr w:type="spellEnd"/>
      <w:r>
        <w:rPr>
          <w:rFonts w:ascii="Times New Roman" w:hAnsi="Times New Roman" w:cs="Times New Roman"/>
          <w:color w:val="000000"/>
          <w:lang w:val="en-US"/>
        </w:rPr>
        <w:t xml:space="preserve">, it’s the responsibility of the employers of a firm like Tesco to undertake into strategies that help in the firm to adopt to the concept of flexible communication. The employers belonging to a higher position in the management mostly send out vital details and information about the firm mission and objectives. Lack of clarity in sending out these communicative messages by the employers might results in negative outcomes for the firm. In accordance to the perspective of </w:t>
      </w:r>
      <w:r>
        <w:rPr>
          <w:rFonts w:ascii="Times New Roman" w:hAnsi="Times New Roman" w:cs="Times New Roman"/>
          <w:color w:val="1A1A1A"/>
          <w:lang w:val="en-US"/>
        </w:rPr>
        <w:t>Le</w:t>
      </w:r>
      <w:r>
        <w:rPr>
          <w:rFonts w:ascii="Times New Roman" w:hAnsi="Times New Roman" w:cs="Times New Roman"/>
          <w:color w:val="000000"/>
          <w:lang w:val="en-US"/>
        </w:rPr>
        <w:t xml:space="preserve"> </w:t>
      </w:r>
      <w:r>
        <w:rPr>
          <w:rFonts w:ascii="Times New Roman" w:hAnsi="Times New Roman" w:cs="Times New Roman"/>
          <w:i/>
          <w:iCs/>
          <w:color w:val="000000"/>
          <w:lang w:val="en-US"/>
        </w:rPr>
        <w:t>et al</w:t>
      </w:r>
      <w:r>
        <w:rPr>
          <w:rFonts w:ascii="Times New Roman" w:hAnsi="Times New Roman" w:cs="Times New Roman"/>
          <w:color w:val="000000"/>
          <w:lang w:val="en-US"/>
        </w:rPr>
        <w:t xml:space="preserve">. (2016) the employers that invest greater amount of time and energy in delivering clear lines of communication on a regular standard are known to attain trusts from their employees rapidly. </w:t>
      </w:r>
      <w:r>
        <w:rPr>
          <w:rFonts w:ascii="Times New Roman" w:hAnsi="Times New Roman" w:cs="Times New Roman"/>
          <w:color w:val="000000"/>
          <w:lang w:val="en-US"/>
        </w:rPr>
        <w:lastRenderedPageBreak/>
        <w:t xml:space="preserve">This thereby results into improving the overall satisfaction levels of the employees and helps them to demonstrate greater commitment levels which eventually increase their respective productivity levels. There are number of operational areas in a business in which the </w:t>
      </w:r>
      <w:proofErr w:type="gramStart"/>
      <w:r>
        <w:rPr>
          <w:rFonts w:ascii="Times New Roman" w:hAnsi="Times New Roman" w:cs="Times New Roman"/>
          <w:color w:val="000000"/>
          <w:lang w:val="en-US"/>
        </w:rPr>
        <w:t>employer’s</w:t>
      </w:r>
      <w:proofErr w:type="gramEnd"/>
      <w:r>
        <w:rPr>
          <w:rFonts w:ascii="Times New Roman" w:hAnsi="Times New Roman" w:cs="Times New Roman"/>
          <w:color w:val="000000"/>
          <w:lang w:val="en-US"/>
        </w:rPr>
        <w:t xml:space="preserve"> requires to establish effective communication such as while delivering clear and achievable goals to both the teams and the individual employees. </w:t>
      </w:r>
      <w:proofErr w:type="gramStart"/>
      <w:r>
        <w:rPr>
          <w:rFonts w:ascii="Times New Roman" w:hAnsi="Times New Roman" w:cs="Times New Roman"/>
          <w:color w:val="000000"/>
          <w:lang w:val="en-US"/>
        </w:rPr>
        <w:t>Similarly</w:t>
      </w:r>
      <w:proofErr w:type="gramEnd"/>
      <w:r>
        <w:rPr>
          <w:rFonts w:ascii="Times New Roman" w:hAnsi="Times New Roman" w:cs="Times New Roman"/>
          <w:color w:val="000000"/>
          <w:lang w:val="en-US"/>
        </w:rPr>
        <w:t xml:space="preserve"> during the recruitment process it is important that the employer’s maintain a communication framework in which they are able define the newly recruited employees about the major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needs and the kind of approach they need to maintain while on job in order to achieve the major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goals. </w:t>
      </w:r>
      <w:proofErr w:type="gramStart"/>
      <w:r>
        <w:rPr>
          <w:rFonts w:ascii="Times New Roman" w:hAnsi="Times New Roman" w:cs="Times New Roman"/>
          <w:color w:val="000000"/>
          <w:lang w:val="en-US"/>
        </w:rPr>
        <w:t>Therefore</w:t>
      </w:r>
      <w:proofErr w:type="gramEnd"/>
      <w:r>
        <w:rPr>
          <w:rFonts w:ascii="Times New Roman" w:hAnsi="Times New Roman" w:cs="Times New Roman"/>
          <w:color w:val="000000"/>
          <w:lang w:val="en-US"/>
        </w:rPr>
        <w:t xml:space="preserve"> the performance of the employer’s in concern to communication is essentially required for building deep relationships at all levels in the business. Between the employer and the employee or the applicant employee the communication is one such tool that can help them to execute the business processes in </w:t>
      </w:r>
      <w:proofErr w:type="spellStart"/>
      <w:proofErr w:type="gramStart"/>
      <w:r>
        <w:rPr>
          <w:rFonts w:ascii="Times New Roman" w:hAnsi="Times New Roman" w:cs="Times New Roman"/>
          <w:color w:val="000000"/>
          <w:lang w:val="en-US"/>
        </w:rPr>
        <w:t>a</w:t>
      </w:r>
      <w:proofErr w:type="spellEnd"/>
      <w:proofErr w:type="gramEnd"/>
      <w:r>
        <w:rPr>
          <w:rFonts w:ascii="Times New Roman" w:hAnsi="Times New Roman" w:cs="Times New Roman"/>
          <w:color w:val="000000"/>
          <w:lang w:val="en-US"/>
        </w:rPr>
        <w:t xml:space="preserve"> easy manner without critically effecting the productivity.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excellence only comes when the employer of the firm like Tesco are able to provides its employees a communication platform in when the sending and receiving of messages is flexible without any kind of communication </w:t>
      </w:r>
      <w:proofErr w:type="spellStart"/>
      <w:r>
        <w:rPr>
          <w:rFonts w:ascii="Times New Roman" w:hAnsi="Times New Roman" w:cs="Times New Roman"/>
          <w:color w:val="000000"/>
          <w:lang w:val="en-US"/>
        </w:rPr>
        <w:t>behaviours</w:t>
      </w:r>
      <w:proofErr w:type="spellEnd"/>
      <w:r>
        <w:rPr>
          <w:rFonts w:ascii="Times New Roman" w:hAnsi="Times New Roman" w:cs="Times New Roman"/>
          <w:color w:val="000000"/>
          <w:lang w:val="en-US"/>
        </w:rPr>
        <w:t xml:space="preserve"> (</w:t>
      </w:r>
      <w:proofErr w:type="spellStart"/>
      <w:r>
        <w:rPr>
          <w:rFonts w:ascii="Times New Roman" w:hAnsi="Times New Roman" w:cs="Times New Roman"/>
          <w:color w:val="1A1A1A"/>
          <w:lang w:val="en-US"/>
        </w:rPr>
        <w:t>Chory</w:t>
      </w:r>
      <w:proofErr w:type="spellEnd"/>
      <w:r>
        <w:rPr>
          <w:rFonts w:ascii="Times New Roman" w:hAnsi="Times New Roman" w:cs="Times New Roman"/>
          <w:color w:val="1A1A1A"/>
          <w:lang w:val="en-US"/>
        </w:rPr>
        <w:t xml:space="preserve"> </w:t>
      </w:r>
      <w:r>
        <w:rPr>
          <w:rFonts w:ascii="Times New Roman" w:hAnsi="Times New Roman" w:cs="Times New Roman"/>
          <w:i/>
          <w:iCs/>
          <w:color w:val="1A1A1A"/>
          <w:lang w:val="en-US"/>
        </w:rPr>
        <w:t>et al.</w:t>
      </w:r>
      <w:r>
        <w:rPr>
          <w:rFonts w:ascii="Times New Roman" w:hAnsi="Times New Roman" w:cs="Times New Roman"/>
          <w:color w:val="1A1A1A"/>
          <w:lang w:val="en-US"/>
        </w:rPr>
        <w:t xml:space="preserve"> 2016</w:t>
      </w:r>
      <w:r>
        <w:rPr>
          <w:rFonts w:ascii="Times New Roman" w:hAnsi="Times New Roman" w:cs="Times New Roman"/>
          <w:color w:val="000000"/>
          <w:lang w:val="en-US"/>
        </w:rPr>
        <w:t>)</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b/>
          <w:bCs/>
          <w:color w:val="000000"/>
          <w:sz w:val="28"/>
          <w:szCs w:val="28"/>
          <w:lang w:val="en-US"/>
        </w:rPr>
        <w:t xml:space="preserve">Verbal and Non-Verbal Communication </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The two major forms of communication are verbal and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based on their operational framework use their respective form of communication. At times the firms like Tesco go onto to use both types of communication for effective communication system in their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Each of the communication type has their own advantages at the workplace. A precise discussion of both types of communication is as follows:</w:t>
      </w:r>
    </w:p>
    <w:p w:rsidR="005C1A1D" w:rsidRDefault="005C1A1D" w:rsidP="005C1A1D">
      <w:pPr>
        <w:autoSpaceDE w:val="0"/>
        <w:autoSpaceDN w:val="0"/>
        <w:adjustRightInd w:val="0"/>
        <w:spacing w:line="360" w:lineRule="auto"/>
        <w:rPr>
          <w:rFonts w:ascii="Times New Roman" w:hAnsi="Times New Roman" w:cs="Times New Roman"/>
          <w:i/>
          <w:iCs/>
          <w:color w:val="000000"/>
          <w:lang w:val="en-US"/>
        </w:rPr>
      </w:pPr>
      <w:r>
        <w:rPr>
          <w:rFonts w:ascii="Times New Roman" w:hAnsi="Times New Roman" w:cs="Times New Roman"/>
          <w:b/>
          <w:bCs/>
          <w:i/>
          <w:iCs/>
          <w:color w:val="000000"/>
          <w:lang w:val="en-US"/>
        </w:rPr>
        <w:t>Verbal Communication</w:t>
      </w:r>
      <w:r>
        <w:rPr>
          <w:rFonts w:ascii="Times New Roman" w:hAnsi="Times New Roman" w:cs="Times New Roman"/>
          <w:i/>
          <w:iCs/>
          <w:color w:val="000000"/>
          <w:lang w:val="en-US"/>
        </w:rPr>
        <w:t xml:space="preserve"> </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It is regarded to be the oral communication channels that prevail in a form in which the message is transmitted from the sender to the receiver through spoken words.  The kind of approach that has been undertaken for the verbal communication is the most important factor associated to this type of communication.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could bring in great rewards when it makes the effective use of verbal communication. </w:t>
      </w:r>
      <w:proofErr w:type="gramStart"/>
      <w:r>
        <w:rPr>
          <w:rFonts w:ascii="Times New Roman" w:hAnsi="Times New Roman" w:cs="Times New Roman"/>
          <w:color w:val="000000"/>
          <w:lang w:val="en-US"/>
        </w:rPr>
        <w:t>However</w:t>
      </w:r>
      <w:proofErr w:type="gramEnd"/>
      <w:r>
        <w:rPr>
          <w:rFonts w:ascii="Times New Roman" w:hAnsi="Times New Roman" w:cs="Times New Roman"/>
          <w:color w:val="000000"/>
          <w:lang w:val="en-US"/>
        </w:rPr>
        <w:t xml:space="preserve"> this could turn to be hazardous for the firm if a wrong approach has been through the use of verbal communication. Verbal Communication in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is carried out in the form of speeches, discussion, presentations and meeting conversations. An effective verbal communication depends on a number of factors such as usage </w:t>
      </w:r>
      <w:r>
        <w:rPr>
          <w:rFonts w:ascii="Times New Roman" w:hAnsi="Times New Roman" w:cs="Times New Roman"/>
          <w:color w:val="000000"/>
          <w:lang w:val="en-US"/>
        </w:rPr>
        <w:lastRenderedPageBreak/>
        <w:t xml:space="preserve">of positive language, tone of the speaker, clarity of speech, quality of words used, clear audibility of the words </w:t>
      </w:r>
      <w:proofErr w:type="spellStart"/>
      <w:r>
        <w:rPr>
          <w:rFonts w:ascii="Times New Roman" w:hAnsi="Times New Roman" w:cs="Times New Roman"/>
          <w:color w:val="000000"/>
          <w:lang w:val="en-US"/>
        </w:rPr>
        <w:t>etc</w:t>
      </w:r>
      <w:proofErr w:type="spellEnd"/>
      <w:r>
        <w:rPr>
          <w:rFonts w:ascii="Times New Roman" w:hAnsi="Times New Roman" w:cs="Times New Roman"/>
          <w:color w:val="000000"/>
          <w:lang w:val="en-US"/>
        </w:rPr>
        <w:t xml:space="preserve"> </w:t>
      </w:r>
      <w:proofErr w:type="gramStart"/>
      <w:r>
        <w:rPr>
          <w:rFonts w:ascii="Times New Roman" w:hAnsi="Times New Roman" w:cs="Times New Roman"/>
          <w:color w:val="000000"/>
          <w:lang w:val="en-US"/>
        </w:rPr>
        <w:t>(</w:t>
      </w:r>
      <w:r>
        <w:rPr>
          <w:rFonts w:ascii="Times New Roman" w:hAnsi="Times New Roman" w:cs="Times New Roman"/>
          <w:b/>
          <w:bCs/>
          <w:color w:val="1A1A1A"/>
          <w:lang w:val="en-US"/>
        </w:rPr>
        <w:t> </w:t>
      </w:r>
      <w:r>
        <w:rPr>
          <w:rFonts w:ascii="Times New Roman" w:hAnsi="Times New Roman" w:cs="Times New Roman"/>
          <w:color w:val="1A1A1A"/>
          <w:lang w:val="en-US"/>
        </w:rPr>
        <w:t>Brink</w:t>
      </w:r>
      <w:proofErr w:type="gramEnd"/>
      <w:r>
        <w:rPr>
          <w:rFonts w:ascii="Times New Roman" w:hAnsi="Times New Roman" w:cs="Times New Roman"/>
          <w:color w:val="1A1A1A"/>
          <w:lang w:val="en-US"/>
        </w:rPr>
        <w:t xml:space="preserve"> and Costigan, 2015</w:t>
      </w:r>
      <w:r>
        <w:rPr>
          <w:rFonts w:ascii="Times New Roman" w:hAnsi="Times New Roman" w:cs="Times New Roman"/>
          <w:color w:val="000000"/>
          <w:lang w:val="en-US"/>
        </w:rPr>
        <w:t>)</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In respect to the perspective of the </w:t>
      </w:r>
      <w:proofErr w:type="spellStart"/>
      <w:proofErr w:type="gramStart"/>
      <w:r>
        <w:rPr>
          <w:rFonts w:ascii="Times New Roman" w:hAnsi="Times New Roman" w:cs="Times New Roman"/>
          <w:color w:val="000000"/>
          <w:lang w:val="en-US"/>
        </w:rPr>
        <w:t>employer’s</w:t>
      </w:r>
      <w:proofErr w:type="spellEnd"/>
      <w:proofErr w:type="gramEnd"/>
      <w:r>
        <w:rPr>
          <w:rFonts w:ascii="Times New Roman" w:hAnsi="Times New Roman" w:cs="Times New Roman"/>
          <w:color w:val="000000"/>
          <w:lang w:val="en-US"/>
        </w:rPr>
        <w:t xml:space="preserve"> of a firm like Tesco the use of verbal communication is done mostly in the form of meetings, presentation and open conversations. Therefore during such verbal </w:t>
      </w:r>
      <w:proofErr w:type="gramStart"/>
      <w:r>
        <w:rPr>
          <w:rFonts w:ascii="Times New Roman" w:hAnsi="Times New Roman" w:cs="Times New Roman"/>
          <w:color w:val="000000"/>
          <w:lang w:val="en-US"/>
        </w:rPr>
        <w:t>communication</w:t>
      </w:r>
      <w:proofErr w:type="gramEnd"/>
      <w:r>
        <w:rPr>
          <w:rFonts w:ascii="Times New Roman" w:hAnsi="Times New Roman" w:cs="Times New Roman"/>
          <w:color w:val="000000"/>
          <w:lang w:val="en-US"/>
        </w:rPr>
        <w:t xml:space="preserve"> it is mostly the firm’s employers that they send out the verbal message and the other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members are the receivers. </w:t>
      </w:r>
      <w:proofErr w:type="gramStart"/>
      <w:r>
        <w:rPr>
          <w:rFonts w:ascii="Times New Roman" w:hAnsi="Times New Roman" w:cs="Times New Roman"/>
          <w:color w:val="000000"/>
          <w:lang w:val="en-US"/>
        </w:rPr>
        <w:t>Therefore</w:t>
      </w:r>
      <w:proofErr w:type="gramEnd"/>
      <w:r>
        <w:rPr>
          <w:rFonts w:ascii="Times New Roman" w:hAnsi="Times New Roman" w:cs="Times New Roman"/>
          <w:color w:val="000000"/>
          <w:lang w:val="en-US"/>
        </w:rPr>
        <w:t xml:space="preserve"> owing to this the sender’s that are the employers always cross check with the recover that are the employees to ensure that the verbal message they send out had been received by them in the same way as it was intended </w:t>
      </w:r>
    </w:p>
    <w:p w:rsidR="005C1A1D" w:rsidRDefault="005C1A1D" w:rsidP="005C1A1D">
      <w:pPr>
        <w:autoSpaceDE w:val="0"/>
        <w:autoSpaceDN w:val="0"/>
        <w:adjustRightInd w:val="0"/>
        <w:spacing w:line="360" w:lineRule="auto"/>
        <w:rPr>
          <w:rFonts w:ascii="Times New Roman" w:hAnsi="Times New Roman" w:cs="Times New Roman"/>
          <w:b/>
          <w:bCs/>
          <w:i/>
          <w:iCs/>
          <w:color w:val="000000"/>
          <w:lang w:val="en-US"/>
        </w:rPr>
      </w:pPr>
      <w:proofErr w:type="spellStart"/>
      <w:proofErr w:type="gramStart"/>
      <w:r>
        <w:rPr>
          <w:rFonts w:ascii="Times New Roman" w:hAnsi="Times New Roman" w:cs="Times New Roman"/>
          <w:b/>
          <w:bCs/>
          <w:color w:val="000000"/>
          <w:lang w:val="en-US"/>
        </w:rPr>
        <w:t xml:space="preserve">Non </w:t>
      </w:r>
      <w:r>
        <w:rPr>
          <w:rFonts w:ascii="Times New Roman" w:hAnsi="Times New Roman" w:cs="Times New Roman"/>
          <w:b/>
          <w:bCs/>
          <w:i/>
          <w:iCs/>
          <w:color w:val="000000"/>
          <w:lang w:val="en-US"/>
        </w:rPr>
        <w:t>verbal</w:t>
      </w:r>
      <w:proofErr w:type="spellEnd"/>
      <w:proofErr w:type="gramEnd"/>
      <w:r>
        <w:rPr>
          <w:rFonts w:ascii="Times New Roman" w:hAnsi="Times New Roman" w:cs="Times New Roman"/>
          <w:b/>
          <w:bCs/>
          <w:i/>
          <w:iCs/>
          <w:color w:val="000000"/>
          <w:lang w:val="en-US"/>
        </w:rPr>
        <w:t xml:space="preserve"> Communication </w:t>
      </w:r>
    </w:p>
    <w:p w:rsidR="005C1A1D" w:rsidRDefault="005C1A1D" w:rsidP="005C1A1D">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 communication which occurs by the help of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cues is regarded to be </w:t>
      </w:r>
      <w:proofErr w:type="spellStart"/>
      <w:r>
        <w:rPr>
          <w:rFonts w:ascii="Times New Roman" w:hAnsi="Times New Roman" w:cs="Times New Roman"/>
          <w:color w:val="000000"/>
          <w:lang w:val="en-US"/>
        </w:rPr>
        <w:t>non verbal</w:t>
      </w:r>
      <w:proofErr w:type="spellEnd"/>
      <w:r>
        <w:rPr>
          <w:rFonts w:ascii="Times New Roman" w:hAnsi="Times New Roman" w:cs="Times New Roman"/>
          <w:color w:val="000000"/>
          <w:lang w:val="en-US"/>
        </w:rPr>
        <w:t xml:space="preserve"> communication. Body language, facial expressions and eye contact are the major form of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that is frequently observed in a workplace environment. With the use of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the managers of a firm are able to lead the team members and other employees in a progressive and constructive manner. In addition to this the </w:t>
      </w:r>
      <w:proofErr w:type="spellStart"/>
      <w:r>
        <w:rPr>
          <w:rFonts w:ascii="Times New Roman" w:hAnsi="Times New Roman" w:cs="Times New Roman"/>
          <w:color w:val="000000"/>
          <w:lang w:val="en-US"/>
        </w:rPr>
        <w:t>organisational</w:t>
      </w:r>
      <w:proofErr w:type="spellEnd"/>
      <w:r>
        <w:rPr>
          <w:rFonts w:ascii="Times New Roman" w:hAnsi="Times New Roman" w:cs="Times New Roman"/>
          <w:color w:val="000000"/>
          <w:lang w:val="en-US"/>
        </w:rPr>
        <w:t xml:space="preserve"> members at their respective individual space use the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to communicate information to their clients, competitors </w:t>
      </w:r>
      <w:proofErr w:type="spellStart"/>
      <w:r>
        <w:rPr>
          <w:rFonts w:ascii="Times New Roman" w:hAnsi="Times New Roman" w:cs="Times New Roman"/>
          <w:color w:val="000000"/>
          <w:lang w:val="en-US"/>
        </w:rPr>
        <w:t>etc</w:t>
      </w:r>
      <w:proofErr w:type="spellEnd"/>
      <w:r>
        <w:rPr>
          <w:rFonts w:ascii="Times New Roman" w:hAnsi="Times New Roman" w:cs="Times New Roman"/>
          <w:color w:val="000000"/>
          <w:lang w:val="en-US"/>
        </w:rPr>
        <w:t xml:space="preserve"> (</w:t>
      </w:r>
      <w:proofErr w:type="spellStart"/>
      <w:r>
        <w:rPr>
          <w:rFonts w:ascii="Times New Roman" w:hAnsi="Times New Roman" w:cs="Times New Roman"/>
          <w:color w:val="1A1A1A"/>
          <w:lang w:val="en-US"/>
        </w:rPr>
        <w:t>Cardon</w:t>
      </w:r>
      <w:proofErr w:type="spellEnd"/>
      <w:r>
        <w:rPr>
          <w:rFonts w:ascii="Times New Roman" w:hAnsi="Times New Roman" w:cs="Times New Roman"/>
          <w:color w:val="1A1A1A"/>
          <w:lang w:val="en-US"/>
        </w:rPr>
        <w:t xml:space="preserve"> and Marshall, 2015</w:t>
      </w:r>
      <w:r>
        <w:rPr>
          <w:rFonts w:ascii="Times New Roman" w:hAnsi="Times New Roman" w:cs="Times New Roman"/>
          <w:color w:val="000000"/>
          <w:lang w:val="en-US"/>
        </w:rPr>
        <w:t>)</w:t>
      </w:r>
    </w:p>
    <w:p w:rsidR="005C1A1D" w:rsidRDefault="005C1A1D" w:rsidP="005C1A1D">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In concern to the employers of a firm like Tesco the use of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is mostly made to lead the team member and communicate the message to the firm’s potential clients and competitors. For which the employer’s while communicating try to make direct eye contact with the receivers to demonstrate that they are actively listening to the information that is being communicated. During any kind of business </w:t>
      </w:r>
      <w:proofErr w:type="gramStart"/>
      <w:r>
        <w:rPr>
          <w:rFonts w:ascii="Times New Roman" w:hAnsi="Times New Roman" w:cs="Times New Roman"/>
          <w:color w:val="000000"/>
          <w:lang w:val="en-US"/>
        </w:rPr>
        <w:t>conversation</w:t>
      </w:r>
      <w:proofErr w:type="gramEnd"/>
      <w:r>
        <w:rPr>
          <w:rFonts w:ascii="Times New Roman" w:hAnsi="Times New Roman" w:cs="Times New Roman"/>
          <w:color w:val="000000"/>
          <w:lang w:val="en-US"/>
        </w:rPr>
        <w:t xml:space="preserve"> the employer’s often fail to keep a positive facial expression which often develops into as a communication barrier </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b/>
          <w:bCs/>
          <w:color w:val="000000"/>
          <w:sz w:val="28"/>
          <w:szCs w:val="28"/>
          <w:lang w:val="en-US"/>
        </w:rPr>
        <w:t xml:space="preserve">Workplace Communication Theories </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There </w:t>
      </w:r>
      <w:proofErr w:type="gramStart"/>
      <w:r>
        <w:rPr>
          <w:rFonts w:ascii="Times New Roman" w:hAnsi="Times New Roman" w:cs="Times New Roman"/>
          <w:color w:val="000000"/>
          <w:lang w:val="en-US"/>
        </w:rPr>
        <w:t>have</w:t>
      </w:r>
      <w:proofErr w:type="gramEnd"/>
      <w:r>
        <w:rPr>
          <w:rFonts w:ascii="Times New Roman" w:hAnsi="Times New Roman" w:cs="Times New Roman"/>
          <w:color w:val="000000"/>
          <w:lang w:val="en-US"/>
        </w:rPr>
        <w:t xml:space="preserve"> certain theoretical framework regarding the communication and its related aspects that helps in cortically assessing the manner in which a communication system could be established in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that would help in attain different benefits. In concern to the employers of Tesco a precise discussion of some of the communication theories have been done that would help the firm in making improvisations in its communication channel. The theories are as follows:</w:t>
      </w:r>
    </w:p>
    <w:p w:rsidR="005C1A1D" w:rsidRDefault="005C1A1D" w:rsidP="005C1A1D">
      <w:pPr>
        <w:autoSpaceDE w:val="0"/>
        <w:autoSpaceDN w:val="0"/>
        <w:adjustRightInd w:val="0"/>
        <w:spacing w:after="100" w:line="360" w:lineRule="auto"/>
        <w:rPr>
          <w:rFonts w:ascii="Times New Roman" w:hAnsi="Times New Roman" w:cs="Times New Roman"/>
          <w:i/>
          <w:iCs/>
          <w:color w:val="000000"/>
          <w:lang w:val="en-US"/>
        </w:rPr>
      </w:pPr>
      <w:r>
        <w:rPr>
          <w:rFonts w:ascii="Times New Roman" w:hAnsi="Times New Roman" w:cs="Times New Roman"/>
          <w:i/>
          <w:iCs/>
          <w:color w:val="000000"/>
          <w:lang w:val="en-US"/>
        </w:rPr>
        <w:lastRenderedPageBreak/>
        <w:t>Shannon and Weaver Model of Communication</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It is a communication model that is especially design to improve the communication between the sender (Employer) and the receiver (Employees / Team). The major components of the communication model include:</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noProof/>
          <w:color w:val="000000"/>
          <w:lang w:val="en-US"/>
        </w:rPr>
        <w:drawing>
          <wp:inline distT="0" distB="0" distL="0" distR="0">
            <wp:extent cx="4699000" cy="187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99000" cy="1879600"/>
                    </a:xfrm>
                    <a:prstGeom prst="rect">
                      <a:avLst/>
                    </a:prstGeom>
                    <a:noFill/>
                    <a:ln>
                      <a:noFill/>
                    </a:ln>
                  </pic:spPr>
                </pic:pic>
              </a:graphicData>
            </a:graphic>
          </wp:inline>
        </w:drawing>
      </w:r>
    </w:p>
    <w:p w:rsidR="005C1A1D" w:rsidRDefault="005C1A1D" w:rsidP="005C1A1D">
      <w:pPr>
        <w:autoSpaceDE w:val="0"/>
        <w:autoSpaceDN w:val="0"/>
        <w:adjustRightInd w:val="0"/>
        <w:spacing w:after="100" w:line="360" w:lineRule="auto"/>
        <w:rPr>
          <w:rFonts w:ascii="Times New Roman" w:hAnsi="Times New Roman" w:cs="Times New Roman"/>
          <w:b/>
          <w:bCs/>
          <w:color w:val="000000"/>
          <w:lang w:val="en-US"/>
        </w:rPr>
      </w:pPr>
      <w:r>
        <w:rPr>
          <w:rFonts w:ascii="Times New Roman" w:hAnsi="Times New Roman" w:cs="Times New Roman"/>
          <w:b/>
          <w:bCs/>
          <w:color w:val="000000"/>
          <w:lang w:val="en-US"/>
        </w:rPr>
        <w:t>Figure 1: Shannon and Weaver Model of Communication</w:t>
      </w:r>
    </w:p>
    <w:p w:rsidR="005C1A1D" w:rsidRDefault="005C1A1D" w:rsidP="005C1A1D">
      <w:pPr>
        <w:autoSpaceDE w:val="0"/>
        <w:autoSpaceDN w:val="0"/>
        <w:adjustRightInd w:val="0"/>
        <w:spacing w:after="100" w:line="360" w:lineRule="auto"/>
        <w:rPr>
          <w:rFonts w:ascii="Times New Roman" w:hAnsi="Times New Roman" w:cs="Times New Roman"/>
          <w:i/>
          <w:iCs/>
          <w:color w:val="000000"/>
          <w:lang w:val="en-US"/>
        </w:rPr>
      </w:pPr>
      <w:r>
        <w:rPr>
          <w:rFonts w:ascii="Times New Roman" w:hAnsi="Times New Roman" w:cs="Times New Roman"/>
          <w:color w:val="000000"/>
          <w:lang w:val="en-US"/>
        </w:rPr>
        <w:t>(Source:</w:t>
      </w:r>
      <w:r>
        <w:rPr>
          <w:rFonts w:ascii="Times New Roman" w:hAnsi="Times New Roman" w:cs="Times New Roman"/>
          <w:color w:val="1A1A1A"/>
          <w:lang w:val="en-US"/>
        </w:rPr>
        <w:t xml:space="preserve"> </w:t>
      </w:r>
      <w:proofErr w:type="spellStart"/>
      <w:r>
        <w:rPr>
          <w:rFonts w:ascii="Times New Roman" w:hAnsi="Times New Roman" w:cs="Times New Roman"/>
          <w:color w:val="1A1A1A"/>
          <w:lang w:val="en-US"/>
        </w:rPr>
        <w:t>McQuail</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Windahl</w:t>
      </w:r>
      <w:proofErr w:type="spellEnd"/>
      <w:r>
        <w:rPr>
          <w:rFonts w:ascii="Times New Roman" w:hAnsi="Times New Roman" w:cs="Times New Roman"/>
          <w:color w:val="1A1A1A"/>
          <w:lang w:val="en-US"/>
        </w:rPr>
        <w:t>, 2015)</w:t>
      </w:r>
    </w:p>
    <w:p w:rsidR="005C1A1D" w:rsidRDefault="005C1A1D" w:rsidP="005C1A1D">
      <w:pPr>
        <w:autoSpaceDE w:val="0"/>
        <w:autoSpaceDN w:val="0"/>
        <w:adjustRightInd w:val="0"/>
        <w:spacing w:after="100" w:line="360" w:lineRule="auto"/>
        <w:rPr>
          <w:rFonts w:ascii="Times New Roman" w:hAnsi="Times New Roman" w:cs="Times New Roman"/>
          <w:i/>
          <w:iCs/>
          <w:color w:val="000000"/>
          <w:lang w:val="en-US"/>
        </w:rPr>
      </w:pPr>
      <w:r>
        <w:rPr>
          <w:rFonts w:ascii="Times New Roman" w:hAnsi="Times New Roman" w:cs="Times New Roman"/>
          <w:color w:val="000000"/>
          <w:lang w:val="en-US"/>
        </w:rPr>
        <w:t xml:space="preserve">Sender: The originator of the message is regarded to be the sender of the communication system. The message should be clear and concise </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Encoder: It is regarded to be the transmitted that would convert the message into signal waves or binary data (</w:t>
      </w:r>
      <w:proofErr w:type="spellStart"/>
      <w:r>
        <w:rPr>
          <w:rFonts w:ascii="Times New Roman" w:hAnsi="Times New Roman" w:cs="Times New Roman"/>
          <w:color w:val="1A1A1A"/>
          <w:lang w:val="en-US"/>
        </w:rPr>
        <w:t>McQuail</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Windahl</w:t>
      </w:r>
      <w:proofErr w:type="spellEnd"/>
      <w:r>
        <w:rPr>
          <w:rFonts w:ascii="Times New Roman" w:hAnsi="Times New Roman" w:cs="Times New Roman"/>
          <w:color w:val="1A1A1A"/>
          <w:lang w:val="en-US"/>
        </w:rPr>
        <w:t>, 2015</w:t>
      </w:r>
      <w:r>
        <w:rPr>
          <w:rFonts w:ascii="Times New Roman" w:hAnsi="Times New Roman" w:cs="Times New Roman"/>
          <w:color w:val="000000"/>
          <w:lang w:val="en-US"/>
        </w:rPr>
        <w:t>)</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Decoder: It is the reception area of the signal where the signals are decoded and converted into messages that are easily comprehended by the receiver </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Receiver: The messages that have been decoded reach the receiver in a comprehensive manner which eventually then provides feedback to the sender. </w:t>
      </w:r>
    </w:p>
    <w:p w:rsidR="005C1A1D" w:rsidRDefault="005C1A1D" w:rsidP="005C1A1D">
      <w:pPr>
        <w:autoSpaceDE w:val="0"/>
        <w:autoSpaceDN w:val="0"/>
        <w:adjustRightInd w:val="0"/>
        <w:spacing w:after="100" w:line="360" w:lineRule="auto"/>
        <w:rPr>
          <w:rFonts w:ascii="Times New Roman" w:hAnsi="Times New Roman" w:cs="Times New Roman"/>
          <w:b/>
          <w:bCs/>
          <w:color w:val="000000"/>
          <w:sz w:val="28"/>
          <w:szCs w:val="28"/>
          <w:lang w:val="en-US"/>
        </w:rPr>
      </w:pPr>
      <w:r>
        <w:rPr>
          <w:rFonts w:ascii="Times New Roman" w:hAnsi="Times New Roman" w:cs="Times New Roman"/>
          <w:i/>
          <w:iCs/>
          <w:color w:val="000000"/>
          <w:lang w:val="en-US"/>
        </w:rPr>
        <w:t>SMCR Model of communication</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It is one of the </w:t>
      </w:r>
      <w:proofErr w:type="gramStart"/>
      <w:r>
        <w:rPr>
          <w:rFonts w:ascii="Times New Roman" w:hAnsi="Times New Roman" w:cs="Times New Roman"/>
          <w:color w:val="000000"/>
          <w:lang w:val="en-US"/>
        </w:rPr>
        <w:t>model</w:t>
      </w:r>
      <w:proofErr w:type="gramEnd"/>
      <w:r>
        <w:rPr>
          <w:rFonts w:ascii="Times New Roman" w:hAnsi="Times New Roman" w:cs="Times New Roman"/>
          <w:color w:val="000000"/>
          <w:lang w:val="en-US"/>
        </w:rPr>
        <w:t xml:space="preserve"> based upon which the Shannon and Weaver Model of Communication was developed at a later stage. The major components of the SMCR model are as follows:</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Sender</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It is the creator of the message which needs to produce comprehensive message.</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It is information or the data that is being </w:t>
      </w:r>
      <w:proofErr w:type="gramStart"/>
      <w:r>
        <w:rPr>
          <w:rFonts w:ascii="Times New Roman" w:hAnsi="Times New Roman" w:cs="Times New Roman"/>
          <w:color w:val="000000"/>
          <w:lang w:val="en-US"/>
        </w:rPr>
        <w:t>communicated.(</w:t>
      </w:r>
      <w:proofErr w:type="gramEnd"/>
      <w:r>
        <w:rPr>
          <w:rFonts w:ascii="Times New Roman" w:hAnsi="Times New Roman" w:cs="Times New Roman"/>
          <w:color w:val="000000"/>
          <w:lang w:val="en-US"/>
        </w:rPr>
        <w:t xml:space="preserve">Petersons and </w:t>
      </w:r>
      <w:proofErr w:type="spellStart"/>
      <w:r>
        <w:rPr>
          <w:rFonts w:ascii="Times New Roman" w:hAnsi="Times New Roman" w:cs="Times New Roman"/>
          <w:color w:val="000000"/>
          <w:lang w:val="en-US"/>
        </w:rPr>
        <w:t>Khalimzoda</w:t>
      </w:r>
      <w:proofErr w:type="spellEnd"/>
      <w:r>
        <w:rPr>
          <w:rFonts w:ascii="Times New Roman" w:hAnsi="Times New Roman" w:cs="Times New Roman"/>
          <w:color w:val="000000"/>
          <w:lang w:val="en-US"/>
        </w:rPr>
        <w:t>, 2016)</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lastRenderedPageBreak/>
        <w:t xml:space="preserve">Channel </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The medium though which the communicated message would be conveyed from one end to other is regarded to be channel (</w:t>
      </w:r>
      <w:r>
        <w:rPr>
          <w:rFonts w:ascii="Times New Roman" w:hAnsi="Times New Roman" w:cs="Times New Roman"/>
          <w:color w:val="1A1A1A"/>
          <w:lang w:val="en-US"/>
        </w:rPr>
        <w:t xml:space="preserve">Petersons and </w:t>
      </w:r>
      <w:proofErr w:type="spellStart"/>
      <w:r>
        <w:rPr>
          <w:rFonts w:ascii="Times New Roman" w:hAnsi="Times New Roman" w:cs="Times New Roman"/>
          <w:color w:val="1A1A1A"/>
          <w:lang w:val="en-US"/>
        </w:rPr>
        <w:t>Khalimzoda</w:t>
      </w:r>
      <w:proofErr w:type="spellEnd"/>
      <w:r>
        <w:rPr>
          <w:rFonts w:ascii="Times New Roman" w:hAnsi="Times New Roman" w:cs="Times New Roman"/>
          <w:color w:val="1A1A1A"/>
          <w:lang w:val="en-US"/>
        </w:rPr>
        <w:t>, 2016</w:t>
      </w:r>
      <w:r>
        <w:rPr>
          <w:rFonts w:ascii="Times New Roman" w:hAnsi="Times New Roman" w:cs="Times New Roman"/>
          <w:color w:val="000000"/>
          <w:lang w:val="en-US"/>
        </w:rPr>
        <w:t>)</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Receiver</w:t>
      </w:r>
    </w:p>
    <w:p w:rsidR="005C1A1D" w:rsidRDefault="005C1A1D" w:rsidP="005C1A1D">
      <w:pPr>
        <w:autoSpaceDE w:val="0"/>
        <w:autoSpaceDN w:val="0"/>
        <w:adjustRightInd w:val="0"/>
        <w:spacing w:after="1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 individual or the team that would receive the message </w:t>
      </w:r>
    </w:p>
    <w:p w:rsidR="005C1A1D" w:rsidRDefault="005C1A1D" w:rsidP="005C1A1D">
      <w:pPr>
        <w:autoSpaceDE w:val="0"/>
        <w:autoSpaceDN w:val="0"/>
        <w:adjustRightInd w:val="0"/>
        <w:spacing w:after="100" w:line="360" w:lineRule="auto"/>
        <w:rPr>
          <w:rFonts w:ascii="Times New Roman" w:hAnsi="Times New Roman" w:cs="Times New Roman"/>
          <w:i/>
          <w:iCs/>
          <w:color w:val="000000"/>
          <w:lang w:val="en-US"/>
        </w:rPr>
      </w:pPr>
      <w:r>
        <w:rPr>
          <w:rFonts w:ascii="Times New Roman" w:hAnsi="Times New Roman" w:cs="Times New Roman"/>
          <w:i/>
          <w:iCs/>
          <w:color w:val="000000"/>
          <w:lang w:val="en-US"/>
        </w:rPr>
        <w:t xml:space="preserve">Group Dynamics Theories </w:t>
      </w:r>
    </w:p>
    <w:p w:rsidR="005C1A1D" w:rsidRDefault="005C1A1D" w:rsidP="005C1A1D">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It is one of the most relevant models that help in establishing effective communication in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by the proper conveyance of the required information. By the implementation of this theory the firm would be able to develop a group strategy that makes the right approach towards conveying the message from the sender to the receiver. The theory intends to use an effective and relevant objective that intend to culminate into a mutual agreement that among the team members which leads to rapid accomplishment of the </w:t>
      </w:r>
      <w:proofErr w:type="spellStart"/>
      <w:proofErr w:type="gramStart"/>
      <w:r>
        <w:rPr>
          <w:rFonts w:ascii="Times New Roman" w:hAnsi="Times New Roman" w:cs="Times New Roman"/>
          <w:color w:val="000000"/>
          <w:lang w:val="en-US"/>
        </w:rPr>
        <w:t>goals,Group</w:t>
      </w:r>
      <w:proofErr w:type="spellEnd"/>
      <w:proofErr w:type="gramEnd"/>
      <w:r>
        <w:rPr>
          <w:rFonts w:ascii="Times New Roman" w:hAnsi="Times New Roman" w:cs="Times New Roman"/>
          <w:color w:val="000000"/>
          <w:lang w:val="en-US"/>
        </w:rPr>
        <w:t xml:space="preserve"> dynamic theory (</w:t>
      </w:r>
      <w:proofErr w:type="spellStart"/>
      <w:r>
        <w:rPr>
          <w:rFonts w:ascii="Times New Roman" w:hAnsi="Times New Roman" w:cs="Times New Roman"/>
          <w:color w:val="1A1A1A"/>
          <w:lang w:val="en-US"/>
        </w:rPr>
        <w:t>McQuail</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Windahl</w:t>
      </w:r>
      <w:proofErr w:type="spellEnd"/>
      <w:r>
        <w:rPr>
          <w:rFonts w:ascii="Times New Roman" w:hAnsi="Times New Roman" w:cs="Times New Roman"/>
          <w:color w:val="1A1A1A"/>
          <w:lang w:val="en-US"/>
        </w:rPr>
        <w:t>, 2015)</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p>
    <w:p w:rsidR="005C1A1D" w:rsidRDefault="005C1A1D" w:rsidP="005C1A1D">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 employers of an </w:t>
      </w:r>
      <w:proofErr w:type="spellStart"/>
      <w:r>
        <w:rPr>
          <w:rFonts w:ascii="Times New Roman" w:hAnsi="Times New Roman" w:cs="Times New Roman"/>
          <w:color w:val="000000"/>
          <w:lang w:val="en-US"/>
        </w:rPr>
        <w:t>organisation</w:t>
      </w:r>
      <w:proofErr w:type="spellEnd"/>
      <w:r>
        <w:rPr>
          <w:rFonts w:ascii="Times New Roman" w:hAnsi="Times New Roman" w:cs="Times New Roman"/>
          <w:color w:val="000000"/>
          <w:lang w:val="en-US"/>
        </w:rPr>
        <w:t xml:space="preserve"> like Tesco could use effective the above stated communication models to integrate into an effective approach towards communication and make modifications in the existing communication system that are used by the them. With the effective use of theses model the employer of the firm would be able to improve their performance in relation to communication at an extensive level as they will attain a comprehensive understanding regarding the kind of systematic approach they need to maintain regarding communication. In addition to this by bringing in clarity in the verbal messages during meetings are another measure that could be adopted by the employers for the communication performances. Lastly by maintaining a positive body language in concern to </w:t>
      </w:r>
      <w:proofErr w:type="spellStart"/>
      <w:proofErr w:type="gramStart"/>
      <w:r>
        <w:rPr>
          <w:rFonts w:ascii="Times New Roman" w:hAnsi="Times New Roman" w:cs="Times New Roman"/>
          <w:color w:val="000000"/>
          <w:lang w:val="en-US"/>
        </w:rPr>
        <w:t>non verbal</w:t>
      </w:r>
      <w:proofErr w:type="spellEnd"/>
      <w:proofErr w:type="gramEnd"/>
      <w:r>
        <w:rPr>
          <w:rFonts w:ascii="Times New Roman" w:hAnsi="Times New Roman" w:cs="Times New Roman"/>
          <w:color w:val="000000"/>
          <w:lang w:val="en-US"/>
        </w:rPr>
        <w:t xml:space="preserve"> communication would help them sending the message appropriately in the same manner as it was intended to (</w:t>
      </w:r>
      <w:proofErr w:type="spellStart"/>
      <w:r>
        <w:rPr>
          <w:rFonts w:ascii="Times New Roman" w:hAnsi="Times New Roman" w:cs="Times New Roman"/>
          <w:color w:val="1A1A1A"/>
          <w:lang w:val="en-US"/>
        </w:rPr>
        <w:t>Rajprasit</w:t>
      </w:r>
      <w:proofErr w:type="spell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Hemchua</w:t>
      </w:r>
      <w:proofErr w:type="spellEnd"/>
      <w:r>
        <w:rPr>
          <w:rFonts w:ascii="Times New Roman" w:hAnsi="Times New Roman" w:cs="Times New Roman"/>
          <w:color w:val="1A1A1A"/>
          <w:lang w:val="en-US"/>
        </w:rPr>
        <w:t>, 2015</w:t>
      </w:r>
      <w:r>
        <w:rPr>
          <w:rFonts w:ascii="Times New Roman" w:hAnsi="Times New Roman" w:cs="Times New Roman"/>
          <w:color w:val="000000"/>
          <w:lang w:val="en-US"/>
        </w:rPr>
        <w:t>)</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b/>
          <w:bCs/>
          <w:color w:val="000000"/>
          <w:sz w:val="28"/>
          <w:szCs w:val="28"/>
          <w:lang w:val="en-US"/>
        </w:rPr>
        <w:t>Conclusion</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imes New Roman" w:hAnsi="Times New Roman" w:cs="Times New Roman"/>
          <w:color w:val="000000"/>
          <w:lang w:val="en-US"/>
        </w:rPr>
        <w:t xml:space="preserve">In the light of the above stated context it could be determined that employers of a firm require attaining a comprehensive understanding regarding communication in order to improve their </w:t>
      </w:r>
      <w:r>
        <w:rPr>
          <w:rFonts w:ascii="Times New Roman" w:hAnsi="Times New Roman" w:cs="Times New Roman"/>
          <w:color w:val="000000"/>
          <w:lang w:val="en-US"/>
        </w:rPr>
        <w:lastRenderedPageBreak/>
        <w:t xml:space="preserve">respective communication performance. On assessing some of the vital communication theories it could be determined that the proper implementation of </w:t>
      </w:r>
      <w:proofErr w:type="spellStart"/>
      <w:r>
        <w:rPr>
          <w:rFonts w:ascii="Times New Roman" w:hAnsi="Times New Roman" w:cs="Times New Roman"/>
          <w:color w:val="000000"/>
          <w:lang w:val="en-US"/>
        </w:rPr>
        <w:t>theses</w:t>
      </w:r>
      <w:proofErr w:type="spellEnd"/>
      <w:r>
        <w:rPr>
          <w:rFonts w:ascii="Times New Roman" w:hAnsi="Times New Roman" w:cs="Times New Roman"/>
          <w:color w:val="000000"/>
          <w:lang w:val="en-US"/>
        </w:rPr>
        <w:t xml:space="preserve"> theories would act as guiding agent for developing an advantageous flexible communication system in a firm.    </w:t>
      </w:r>
    </w:p>
    <w:p w:rsidR="005C1A1D" w:rsidRDefault="005C1A1D" w:rsidP="005C1A1D">
      <w:pPr>
        <w:autoSpaceDE w:val="0"/>
        <w:autoSpaceDN w:val="0"/>
        <w:adjustRightInd w:val="0"/>
        <w:spacing w:line="360" w:lineRule="auto"/>
        <w:rPr>
          <w:rFonts w:ascii="Times New Roman" w:hAnsi="Times New Roman" w:cs="Times New Roman"/>
          <w:b/>
          <w:bCs/>
          <w:color w:val="000000"/>
          <w:sz w:val="28"/>
          <w:szCs w:val="28"/>
          <w:lang w:val="en-US"/>
        </w:rPr>
      </w:pPr>
      <w:r>
        <w:rPr>
          <w:rFonts w:ascii="Trebuchet MS" w:hAnsi="Trebuchet MS" w:cs="Trebuchet MS"/>
          <w:b/>
          <w:bCs/>
          <w:color w:val="000000"/>
          <w:sz w:val="28"/>
          <w:szCs w:val="28"/>
          <w:lang w:val="en-US"/>
        </w:rPr>
        <w:br w:type="page"/>
      </w:r>
      <w:r>
        <w:rPr>
          <w:rFonts w:ascii="Times New Roman" w:hAnsi="Times New Roman" w:cs="Times New Roman"/>
          <w:b/>
          <w:bCs/>
          <w:color w:val="000000"/>
          <w:sz w:val="28"/>
          <w:szCs w:val="28"/>
          <w:lang w:val="en-US"/>
        </w:rPr>
        <w:lastRenderedPageBreak/>
        <w:t>References</w:t>
      </w:r>
    </w:p>
    <w:p w:rsidR="005C1A1D" w:rsidRDefault="005C1A1D" w:rsidP="005C1A1D">
      <w:pPr>
        <w:autoSpaceDE w:val="0"/>
        <w:autoSpaceDN w:val="0"/>
        <w:adjustRightInd w:val="0"/>
        <w:spacing w:after="200" w:line="360" w:lineRule="auto"/>
        <w:rPr>
          <w:rFonts w:ascii="Trebuchet MS" w:hAnsi="Trebuchet MS" w:cs="Trebuchet MS"/>
          <w:color w:val="1A1A1A"/>
          <w:sz w:val="22"/>
          <w:szCs w:val="22"/>
          <w:lang w:val="en-US"/>
        </w:rPr>
      </w:pPr>
      <w:r>
        <w:rPr>
          <w:rFonts w:ascii="Times New Roman" w:hAnsi="Times New Roman" w:cs="Times New Roman"/>
          <w:b/>
          <w:bCs/>
          <w:color w:val="1A1A1A"/>
          <w:lang w:val="en-US"/>
        </w:rPr>
        <w:t> </w:t>
      </w:r>
      <w:r>
        <w:rPr>
          <w:rFonts w:ascii="Times New Roman" w:hAnsi="Times New Roman" w:cs="Times New Roman"/>
          <w:color w:val="1A1A1A"/>
          <w:lang w:val="en-US"/>
        </w:rPr>
        <w:t xml:space="preserve">Brink K.E. and Costigan R.D., 2015. Oral communication skills: Are the priorities of the workplace and AACSB-accredited business programs </w:t>
      </w:r>
      <w:proofErr w:type="gramStart"/>
      <w:r>
        <w:rPr>
          <w:rFonts w:ascii="Times New Roman" w:hAnsi="Times New Roman" w:cs="Times New Roman"/>
          <w:color w:val="1A1A1A"/>
          <w:lang w:val="en-US"/>
        </w:rPr>
        <w:t>aligned?.</w:t>
      </w:r>
      <w:proofErr w:type="gramEnd"/>
      <w:r>
        <w:rPr>
          <w:rFonts w:ascii="Times New Roman" w:hAnsi="Times New Roman" w:cs="Times New Roman"/>
          <w:color w:val="1A1A1A"/>
          <w:lang w:val="en-US"/>
        </w:rPr>
        <w:t> </w:t>
      </w:r>
      <w:r>
        <w:rPr>
          <w:rFonts w:ascii="Times New Roman" w:hAnsi="Times New Roman" w:cs="Times New Roman"/>
          <w:i/>
          <w:iCs/>
          <w:color w:val="1A1A1A"/>
          <w:lang w:val="en-US"/>
        </w:rPr>
        <w:t>Academy of Management Learning &amp; Education</w:t>
      </w:r>
      <w:r>
        <w:rPr>
          <w:rFonts w:ascii="Times New Roman" w:hAnsi="Times New Roman" w:cs="Times New Roman"/>
          <w:color w:val="1A1A1A"/>
          <w:lang w:val="en-US"/>
        </w:rPr>
        <w:t>, </w:t>
      </w:r>
      <w:r>
        <w:rPr>
          <w:rFonts w:ascii="Times New Roman" w:hAnsi="Times New Roman" w:cs="Times New Roman"/>
          <w:i/>
          <w:iCs/>
          <w:color w:val="1A1A1A"/>
          <w:lang w:val="en-US"/>
        </w:rPr>
        <w:t>14</w:t>
      </w:r>
      <w:r>
        <w:rPr>
          <w:rFonts w:ascii="Times New Roman" w:hAnsi="Times New Roman" w:cs="Times New Roman"/>
          <w:color w:val="1A1A1A"/>
          <w:lang w:val="en-US"/>
        </w:rPr>
        <w:t>(2), pp.205-221.</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r>
        <w:rPr>
          <w:rFonts w:ascii="Times New Roman" w:hAnsi="Times New Roman" w:cs="Times New Roman"/>
          <w:color w:val="1A1A1A"/>
          <w:lang w:val="en-US"/>
        </w:rPr>
        <w:t>Byrne, G., 2018. This is a talk: a talk about workplace communication.</w:t>
      </w:r>
    </w:p>
    <w:p w:rsidR="005C1A1D" w:rsidRDefault="005C1A1D" w:rsidP="005C1A1D">
      <w:pPr>
        <w:autoSpaceDE w:val="0"/>
        <w:autoSpaceDN w:val="0"/>
        <w:adjustRightInd w:val="0"/>
        <w:spacing w:after="200" w:line="360" w:lineRule="auto"/>
        <w:rPr>
          <w:rFonts w:ascii="Trebuchet MS" w:hAnsi="Trebuchet MS" w:cs="Trebuchet MS"/>
          <w:color w:val="1A1A1A"/>
          <w:sz w:val="22"/>
          <w:szCs w:val="22"/>
          <w:lang w:val="en-US"/>
        </w:rPr>
      </w:pPr>
      <w:proofErr w:type="spellStart"/>
      <w:r>
        <w:rPr>
          <w:rFonts w:ascii="Times New Roman" w:hAnsi="Times New Roman" w:cs="Times New Roman"/>
          <w:color w:val="1A1A1A"/>
          <w:lang w:val="en-US"/>
        </w:rPr>
        <w:t>Cardon</w:t>
      </w:r>
      <w:proofErr w:type="spellEnd"/>
      <w:r>
        <w:rPr>
          <w:rFonts w:ascii="Times New Roman" w:hAnsi="Times New Roman" w:cs="Times New Roman"/>
          <w:color w:val="1A1A1A"/>
          <w:lang w:val="en-US"/>
        </w:rPr>
        <w:t xml:space="preserve"> P.W. and Marshall, B., 2015. The hype and reality of social media use for work collaboration and team communication. </w:t>
      </w:r>
      <w:r>
        <w:rPr>
          <w:rFonts w:ascii="Times New Roman" w:hAnsi="Times New Roman" w:cs="Times New Roman"/>
          <w:i/>
          <w:iCs/>
          <w:color w:val="1A1A1A"/>
          <w:lang w:val="en-US"/>
        </w:rPr>
        <w:t>International Journal of Business Communication</w:t>
      </w:r>
      <w:r>
        <w:rPr>
          <w:rFonts w:ascii="Times New Roman" w:hAnsi="Times New Roman" w:cs="Times New Roman"/>
          <w:color w:val="1A1A1A"/>
          <w:lang w:val="en-US"/>
        </w:rPr>
        <w:t>, </w:t>
      </w:r>
      <w:r>
        <w:rPr>
          <w:rFonts w:ascii="Times New Roman" w:hAnsi="Times New Roman" w:cs="Times New Roman"/>
          <w:i/>
          <w:iCs/>
          <w:color w:val="1A1A1A"/>
          <w:lang w:val="en-US"/>
        </w:rPr>
        <w:t>52</w:t>
      </w:r>
      <w:r>
        <w:rPr>
          <w:rFonts w:ascii="Times New Roman" w:hAnsi="Times New Roman" w:cs="Times New Roman"/>
          <w:color w:val="1A1A1A"/>
          <w:lang w:val="en-US"/>
        </w:rPr>
        <w:t>(3), pp.273-293.</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proofErr w:type="spellStart"/>
      <w:r>
        <w:rPr>
          <w:rFonts w:ascii="Times New Roman" w:hAnsi="Times New Roman" w:cs="Times New Roman"/>
          <w:color w:val="1A1A1A"/>
          <w:lang w:val="en-US"/>
        </w:rPr>
        <w:t>Chory</w:t>
      </w:r>
      <w:proofErr w:type="spellEnd"/>
      <w:r>
        <w:rPr>
          <w:rFonts w:ascii="Times New Roman" w:hAnsi="Times New Roman" w:cs="Times New Roman"/>
          <w:color w:val="1A1A1A"/>
          <w:lang w:val="en-US"/>
        </w:rPr>
        <w:t xml:space="preserve"> R.M., Vela L.E. and </w:t>
      </w:r>
      <w:proofErr w:type="spellStart"/>
      <w:proofErr w:type="gramStart"/>
      <w:r>
        <w:rPr>
          <w:rFonts w:ascii="Times New Roman" w:hAnsi="Times New Roman" w:cs="Times New Roman"/>
          <w:color w:val="1A1A1A"/>
          <w:lang w:val="en-US"/>
        </w:rPr>
        <w:t>Avtgis</w:t>
      </w:r>
      <w:proofErr w:type="spellEnd"/>
      <w:r>
        <w:rPr>
          <w:rFonts w:ascii="Times New Roman" w:hAnsi="Times New Roman" w:cs="Times New Roman"/>
          <w:color w:val="1A1A1A"/>
          <w:lang w:val="en-US"/>
        </w:rPr>
        <w:t xml:space="preserve">  T.A.</w:t>
      </w:r>
      <w:proofErr w:type="gramEnd"/>
      <w:r>
        <w:rPr>
          <w:rFonts w:ascii="Times New Roman" w:hAnsi="Times New Roman" w:cs="Times New Roman"/>
          <w:color w:val="1A1A1A"/>
          <w:lang w:val="en-US"/>
        </w:rPr>
        <w:t xml:space="preserve">, 2016. </w:t>
      </w:r>
      <w:proofErr w:type="spellStart"/>
      <w:r>
        <w:rPr>
          <w:rFonts w:ascii="Times New Roman" w:hAnsi="Times New Roman" w:cs="Times New Roman"/>
          <w:color w:val="1A1A1A"/>
          <w:lang w:val="en-US"/>
        </w:rPr>
        <w:t>Organisational</w:t>
      </w:r>
      <w:proofErr w:type="spellEnd"/>
      <w:r>
        <w:rPr>
          <w:rFonts w:ascii="Times New Roman" w:hAnsi="Times New Roman" w:cs="Times New Roman"/>
          <w:color w:val="1A1A1A"/>
          <w:lang w:val="en-US"/>
        </w:rPr>
        <w:t xml:space="preserve"> surveillance of computer-mediated workplace communication: employee privacy concerns and responses. </w:t>
      </w:r>
      <w:r>
        <w:rPr>
          <w:rFonts w:ascii="Times New Roman" w:hAnsi="Times New Roman" w:cs="Times New Roman"/>
          <w:i/>
          <w:iCs/>
          <w:color w:val="1A1A1A"/>
          <w:lang w:val="en-US"/>
        </w:rPr>
        <w:t>Employee Responsibilities and Rights Journal</w:t>
      </w:r>
      <w:r>
        <w:rPr>
          <w:rFonts w:ascii="Times New Roman" w:hAnsi="Times New Roman" w:cs="Times New Roman"/>
          <w:color w:val="1A1A1A"/>
          <w:lang w:val="en-US"/>
        </w:rPr>
        <w:t>, </w:t>
      </w:r>
      <w:r>
        <w:rPr>
          <w:rFonts w:ascii="Times New Roman" w:hAnsi="Times New Roman" w:cs="Times New Roman"/>
          <w:i/>
          <w:iCs/>
          <w:color w:val="1A1A1A"/>
          <w:lang w:val="en-US"/>
        </w:rPr>
        <w:t>28</w:t>
      </w:r>
      <w:r>
        <w:rPr>
          <w:rFonts w:ascii="Times New Roman" w:hAnsi="Times New Roman" w:cs="Times New Roman"/>
          <w:color w:val="1A1A1A"/>
          <w:lang w:val="en-US"/>
        </w:rPr>
        <w:t>(1), pp.23-43.</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proofErr w:type="spellStart"/>
      <w:r>
        <w:rPr>
          <w:rFonts w:ascii="Times New Roman" w:hAnsi="Times New Roman" w:cs="Times New Roman"/>
          <w:color w:val="1A1A1A"/>
          <w:lang w:val="en-US"/>
        </w:rPr>
        <w:t>Kirilova</w:t>
      </w:r>
      <w:proofErr w:type="spellEnd"/>
      <w:r>
        <w:rPr>
          <w:rFonts w:ascii="Times New Roman" w:hAnsi="Times New Roman" w:cs="Times New Roman"/>
          <w:color w:val="1A1A1A"/>
          <w:lang w:val="en-US"/>
        </w:rPr>
        <w:t xml:space="preserve"> M. and </w:t>
      </w:r>
      <w:proofErr w:type="spellStart"/>
      <w:r>
        <w:rPr>
          <w:rFonts w:ascii="Times New Roman" w:hAnsi="Times New Roman" w:cs="Times New Roman"/>
          <w:color w:val="1A1A1A"/>
          <w:lang w:val="en-US"/>
        </w:rPr>
        <w:t>Angouri</w:t>
      </w:r>
      <w:proofErr w:type="spellEnd"/>
      <w:r>
        <w:rPr>
          <w:rFonts w:ascii="Times New Roman" w:hAnsi="Times New Roman" w:cs="Times New Roman"/>
          <w:color w:val="1A1A1A"/>
          <w:lang w:val="en-US"/>
        </w:rPr>
        <w:t xml:space="preserve"> J., 2017. Workplace communication practices and policies. In </w:t>
      </w:r>
      <w:r>
        <w:rPr>
          <w:rFonts w:ascii="Times New Roman" w:hAnsi="Times New Roman" w:cs="Times New Roman"/>
          <w:i/>
          <w:iCs/>
          <w:color w:val="1A1A1A"/>
          <w:lang w:val="en-US"/>
        </w:rPr>
        <w:t>Routledge Handbook of Migration and Language</w:t>
      </w:r>
      <w:r>
        <w:rPr>
          <w:rFonts w:ascii="Times New Roman" w:hAnsi="Times New Roman" w:cs="Times New Roman"/>
          <w:color w:val="1A1A1A"/>
          <w:lang w:val="en-US"/>
        </w:rPr>
        <w:t> (pp. 540-557). Routledge.</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r>
        <w:rPr>
          <w:rFonts w:ascii="Times New Roman" w:hAnsi="Times New Roman" w:cs="Times New Roman"/>
          <w:color w:val="1A1A1A"/>
          <w:lang w:val="en-US"/>
        </w:rPr>
        <w:t>Le Vo, T.H., Wyatt, M. and McCullagh, M., 2016. Exploring the gap between Vietnamese workplace communication in English and English language teaching at a university. </w:t>
      </w:r>
      <w:r>
        <w:rPr>
          <w:rFonts w:ascii="Times New Roman" w:hAnsi="Times New Roman" w:cs="Times New Roman"/>
          <w:i/>
          <w:iCs/>
          <w:color w:val="1A1A1A"/>
          <w:lang w:val="en-US"/>
        </w:rPr>
        <w:t>The Asian ESP Journal</w:t>
      </w:r>
      <w:r>
        <w:rPr>
          <w:rFonts w:ascii="Times New Roman" w:hAnsi="Times New Roman" w:cs="Times New Roman"/>
          <w:color w:val="1A1A1A"/>
          <w:lang w:val="en-US"/>
        </w:rPr>
        <w:t>, pp.8-38.</w:t>
      </w:r>
    </w:p>
    <w:p w:rsidR="005C1A1D" w:rsidRDefault="005C1A1D" w:rsidP="005C1A1D">
      <w:pPr>
        <w:autoSpaceDE w:val="0"/>
        <w:autoSpaceDN w:val="0"/>
        <w:adjustRightInd w:val="0"/>
        <w:spacing w:line="360" w:lineRule="auto"/>
        <w:rPr>
          <w:rFonts w:ascii="Times New Roman" w:hAnsi="Times New Roman" w:cs="Times New Roman"/>
          <w:color w:val="1A1A1A"/>
          <w:lang w:val="en-US"/>
        </w:rPr>
      </w:pPr>
      <w:proofErr w:type="spellStart"/>
      <w:r>
        <w:rPr>
          <w:rFonts w:ascii="Times New Roman" w:hAnsi="Times New Roman" w:cs="Times New Roman"/>
          <w:color w:val="1A1A1A"/>
          <w:lang w:val="en-US"/>
        </w:rPr>
        <w:t>McQuail</w:t>
      </w:r>
      <w:proofErr w:type="spellEnd"/>
      <w:r>
        <w:rPr>
          <w:rFonts w:ascii="Times New Roman" w:hAnsi="Times New Roman" w:cs="Times New Roman"/>
          <w:color w:val="1A1A1A"/>
          <w:lang w:val="en-US"/>
        </w:rPr>
        <w:t xml:space="preserve"> D. and </w:t>
      </w:r>
      <w:proofErr w:type="spellStart"/>
      <w:r>
        <w:rPr>
          <w:rFonts w:ascii="Times New Roman" w:hAnsi="Times New Roman" w:cs="Times New Roman"/>
          <w:color w:val="1A1A1A"/>
          <w:lang w:val="en-US"/>
        </w:rPr>
        <w:t>Windahl</w:t>
      </w:r>
      <w:proofErr w:type="spellEnd"/>
      <w:r>
        <w:rPr>
          <w:rFonts w:ascii="Times New Roman" w:hAnsi="Times New Roman" w:cs="Times New Roman"/>
          <w:color w:val="1A1A1A"/>
          <w:lang w:val="en-US"/>
        </w:rPr>
        <w:t xml:space="preserve"> S., 2015. </w:t>
      </w:r>
      <w:r>
        <w:rPr>
          <w:rFonts w:ascii="Times New Roman" w:hAnsi="Times New Roman" w:cs="Times New Roman"/>
          <w:i/>
          <w:iCs/>
          <w:color w:val="1A1A1A"/>
          <w:lang w:val="en-US"/>
        </w:rPr>
        <w:t>Communication models for the study of mass communications</w:t>
      </w:r>
      <w:r>
        <w:rPr>
          <w:rFonts w:ascii="Times New Roman" w:hAnsi="Times New Roman" w:cs="Times New Roman"/>
          <w:color w:val="1A1A1A"/>
          <w:lang w:val="en-US"/>
        </w:rPr>
        <w:t>. Routledge.</w:t>
      </w:r>
    </w:p>
    <w:p w:rsidR="005C1A1D" w:rsidRDefault="005C1A1D" w:rsidP="005C1A1D">
      <w:pPr>
        <w:autoSpaceDE w:val="0"/>
        <w:autoSpaceDN w:val="0"/>
        <w:adjustRightInd w:val="0"/>
        <w:spacing w:line="360" w:lineRule="auto"/>
        <w:rPr>
          <w:rFonts w:ascii="Times New Roman" w:hAnsi="Times New Roman" w:cs="Times New Roman"/>
          <w:color w:val="1A1A1A"/>
          <w:lang w:val="en-US"/>
        </w:rPr>
      </w:pPr>
      <w:proofErr w:type="gramStart"/>
      <w:r>
        <w:rPr>
          <w:rFonts w:ascii="Times New Roman" w:hAnsi="Times New Roman" w:cs="Times New Roman"/>
          <w:color w:val="1A1A1A"/>
          <w:lang w:val="en-US"/>
        </w:rPr>
        <w:t>Petersons  A.</w:t>
      </w:r>
      <w:proofErr w:type="gramEnd"/>
      <w:r>
        <w:rPr>
          <w:rFonts w:ascii="Times New Roman" w:hAnsi="Times New Roman" w:cs="Times New Roman"/>
          <w:color w:val="1A1A1A"/>
          <w:lang w:val="en-US"/>
        </w:rPr>
        <w:t xml:space="preserve"> and </w:t>
      </w:r>
      <w:proofErr w:type="spellStart"/>
      <w:r>
        <w:rPr>
          <w:rFonts w:ascii="Times New Roman" w:hAnsi="Times New Roman" w:cs="Times New Roman"/>
          <w:color w:val="1A1A1A"/>
          <w:lang w:val="en-US"/>
        </w:rPr>
        <w:t>Khalimzoda</w:t>
      </w:r>
      <w:proofErr w:type="spellEnd"/>
      <w:r>
        <w:rPr>
          <w:rFonts w:ascii="Times New Roman" w:hAnsi="Times New Roman" w:cs="Times New Roman"/>
          <w:color w:val="1A1A1A"/>
          <w:lang w:val="en-US"/>
        </w:rPr>
        <w:t xml:space="preserve">  I., 2016, May. COMMUNICATION MODELS AND COMMON BASIS FOR MULTICULTURAL COMMUNICATION IN LATVIA. In </w:t>
      </w:r>
      <w:r>
        <w:rPr>
          <w:rFonts w:ascii="Times New Roman" w:hAnsi="Times New Roman" w:cs="Times New Roman"/>
          <w:i/>
          <w:iCs/>
          <w:color w:val="1A1A1A"/>
          <w:lang w:val="en-US"/>
        </w:rPr>
        <w:t>Proceedings of the International Scientific Conference. Volume IV</w:t>
      </w:r>
      <w:r>
        <w:rPr>
          <w:rFonts w:ascii="Times New Roman" w:hAnsi="Times New Roman" w:cs="Times New Roman"/>
          <w:color w:val="1A1A1A"/>
          <w:lang w:val="en-US"/>
        </w:rPr>
        <w:t> (Vol. 423, p. 433).</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proofErr w:type="spellStart"/>
      <w:r>
        <w:rPr>
          <w:rFonts w:ascii="Times New Roman" w:hAnsi="Times New Roman" w:cs="Times New Roman"/>
          <w:color w:val="1A1A1A"/>
          <w:lang w:val="en-US"/>
        </w:rPr>
        <w:t>Rajprasit</w:t>
      </w:r>
      <w:proofErr w:type="spellEnd"/>
      <w:r>
        <w:rPr>
          <w:rFonts w:ascii="Times New Roman" w:hAnsi="Times New Roman" w:cs="Times New Roman"/>
          <w:color w:val="1A1A1A"/>
          <w:lang w:val="en-US"/>
        </w:rPr>
        <w:t xml:space="preserve"> K. and </w:t>
      </w:r>
      <w:proofErr w:type="spellStart"/>
      <w:r>
        <w:rPr>
          <w:rFonts w:ascii="Times New Roman" w:hAnsi="Times New Roman" w:cs="Times New Roman"/>
          <w:color w:val="1A1A1A"/>
          <w:lang w:val="en-US"/>
        </w:rPr>
        <w:t>Hemchua</w:t>
      </w:r>
      <w:proofErr w:type="spellEnd"/>
      <w:r>
        <w:rPr>
          <w:rFonts w:ascii="Times New Roman" w:hAnsi="Times New Roman" w:cs="Times New Roman"/>
          <w:color w:val="1A1A1A"/>
          <w:lang w:val="en-US"/>
        </w:rPr>
        <w:t xml:space="preserve"> S., 2015. The English language &amp; communication in the international workplace: an examination of Thai computer engineering professionals. </w:t>
      </w:r>
      <w:r>
        <w:rPr>
          <w:rFonts w:ascii="Times New Roman" w:hAnsi="Times New Roman" w:cs="Times New Roman"/>
          <w:i/>
          <w:iCs/>
          <w:color w:val="1A1A1A"/>
          <w:lang w:val="en-US"/>
        </w:rPr>
        <w:t>3L: Language, Linguistics, Literature®</w:t>
      </w:r>
      <w:r>
        <w:rPr>
          <w:rFonts w:ascii="Times New Roman" w:hAnsi="Times New Roman" w:cs="Times New Roman"/>
          <w:color w:val="1A1A1A"/>
          <w:lang w:val="en-US"/>
        </w:rPr>
        <w:t>, </w:t>
      </w:r>
      <w:r>
        <w:rPr>
          <w:rFonts w:ascii="Times New Roman" w:hAnsi="Times New Roman" w:cs="Times New Roman"/>
          <w:i/>
          <w:iCs/>
          <w:color w:val="1A1A1A"/>
          <w:lang w:val="en-US"/>
        </w:rPr>
        <w:t>21</w:t>
      </w:r>
      <w:r>
        <w:rPr>
          <w:rFonts w:ascii="Times New Roman" w:hAnsi="Times New Roman" w:cs="Times New Roman"/>
          <w:color w:val="1A1A1A"/>
          <w:lang w:val="en-US"/>
        </w:rPr>
        <w:t>(3).</w:t>
      </w:r>
    </w:p>
    <w:p w:rsidR="005C1A1D" w:rsidRDefault="005C1A1D" w:rsidP="005C1A1D">
      <w:pPr>
        <w:autoSpaceDE w:val="0"/>
        <w:autoSpaceDN w:val="0"/>
        <w:adjustRightInd w:val="0"/>
        <w:spacing w:line="360" w:lineRule="auto"/>
        <w:rPr>
          <w:rFonts w:ascii="Trebuchet MS" w:hAnsi="Trebuchet MS" w:cs="Trebuchet MS"/>
          <w:color w:val="1A1A1A"/>
          <w:sz w:val="22"/>
          <w:szCs w:val="22"/>
          <w:lang w:val="en-US"/>
        </w:rPr>
      </w:pPr>
      <w:r>
        <w:rPr>
          <w:rFonts w:ascii="Times New Roman" w:hAnsi="Times New Roman" w:cs="Times New Roman"/>
          <w:color w:val="1A1A1A"/>
          <w:lang w:val="en-US"/>
        </w:rPr>
        <w:t xml:space="preserve">Raza S., </w:t>
      </w:r>
      <w:proofErr w:type="spellStart"/>
      <w:r>
        <w:rPr>
          <w:rFonts w:ascii="Times New Roman" w:hAnsi="Times New Roman" w:cs="Times New Roman"/>
          <w:color w:val="1A1A1A"/>
          <w:lang w:val="en-US"/>
        </w:rPr>
        <w:t>Kanwal</w:t>
      </w:r>
      <w:proofErr w:type="spellEnd"/>
      <w:r>
        <w:rPr>
          <w:rFonts w:ascii="Times New Roman" w:hAnsi="Times New Roman" w:cs="Times New Roman"/>
          <w:color w:val="1A1A1A"/>
          <w:lang w:val="en-US"/>
        </w:rPr>
        <w:t xml:space="preserve"> R., Rafique M.A., </w:t>
      </w:r>
      <w:proofErr w:type="spellStart"/>
      <w:r>
        <w:rPr>
          <w:rFonts w:ascii="Times New Roman" w:hAnsi="Times New Roman" w:cs="Times New Roman"/>
          <w:color w:val="1A1A1A"/>
          <w:lang w:val="en-US"/>
        </w:rPr>
        <w:t>SarfrazbU</w:t>
      </w:r>
      <w:proofErr w:type="spellEnd"/>
      <w:r>
        <w:rPr>
          <w:rFonts w:ascii="Times New Roman" w:hAnsi="Times New Roman" w:cs="Times New Roman"/>
          <w:color w:val="1A1A1A"/>
          <w:lang w:val="en-US"/>
        </w:rPr>
        <w:t>. and Zahra M., 2017. The Relationship between HRM practice, Workplace Communication and Job Performance of service Industries employees In Vehari Pakistan. </w:t>
      </w:r>
      <w:r>
        <w:rPr>
          <w:rFonts w:ascii="Times New Roman" w:hAnsi="Times New Roman" w:cs="Times New Roman"/>
          <w:i/>
          <w:iCs/>
          <w:color w:val="1A1A1A"/>
          <w:lang w:val="en-US"/>
        </w:rPr>
        <w:t>International Journal of Information, Business and Management</w:t>
      </w:r>
      <w:r>
        <w:rPr>
          <w:rFonts w:ascii="Times New Roman" w:hAnsi="Times New Roman" w:cs="Times New Roman"/>
          <w:color w:val="1A1A1A"/>
          <w:lang w:val="en-US"/>
        </w:rPr>
        <w:t>, </w:t>
      </w:r>
      <w:r>
        <w:rPr>
          <w:rFonts w:ascii="Times New Roman" w:hAnsi="Times New Roman" w:cs="Times New Roman"/>
          <w:i/>
          <w:iCs/>
          <w:color w:val="1A1A1A"/>
          <w:lang w:val="en-US"/>
        </w:rPr>
        <w:t>9</w:t>
      </w:r>
      <w:r>
        <w:rPr>
          <w:rFonts w:ascii="Times New Roman" w:hAnsi="Times New Roman" w:cs="Times New Roman"/>
          <w:color w:val="1A1A1A"/>
          <w:lang w:val="en-US"/>
        </w:rPr>
        <w:t>(2), p.122.</w:t>
      </w:r>
    </w:p>
    <w:p w:rsidR="005C1A1D" w:rsidRDefault="005C1A1D"/>
    <w:sectPr w:rsidR="005C1A1D" w:rsidSect="005F4B3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A1D"/>
    <w:rsid w:val="001700CC"/>
    <w:rsid w:val="005C1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EBD2D1"/>
  <w15:chartTrackingRefBased/>
  <w15:docId w15:val="{24083722-BA35-6542-91AD-3AD11D6C9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2416</Words>
  <Characters>13776</Characters>
  <Application>Microsoft Office Word</Application>
  <DocSecurity>0</DocSecurity>
  <Lines>114</Lines>
  <Paragraphs>32</Paragraphs>
  <ScaleCrop>false</ScaleCrop>
  <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Ogunbanwo (1712627)</dc:creator>
  <cp:keywords/>
  <dc:description/>
  <cp:lastModifiedBy>Elizabeth Ogunbanwo (1712627)</cp:lastModifiedBy>
  <cp:revision>1</cp:revision>
  <dcterms:created xsi:type="dcterms:W3CDTF">2018-08-30T16:05:00Z</dcterms:created>
  <dcterms:modified xsi:type="dcterms:W3CDTF">2018-08-30T16:09:00Z</dcterms:modified>
</cp:coreProperties>
</file>