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BCB7DD" w14:textId="6E0D28E4" w:rsidR="00182538" w:rsidRDefault="003A7AAC" w:rsidP="003A7AAC">
      <w:pPr>
        <w:jc w:val="center"/>
        <w:rPr>
          <w:rFonts w:ascii="Arial" w:hAnsi="Arial" w:cs="Arial"/>
          <w:b/>
          <w:bCs/>
          <w:u w:val="single"/>
          <w:lang w:val="en-US"/>
        </w:rPr>
      </w:pPr>
      <w:r w:rsidRPr="005573C9">
        <w:rPr>
          <w:rFonts w:ascii="Arial" w:hAnsi="Arial" w:cs="Arial"/>
          <w:b/>
          <w:bCs/>
          <w:u w:val="single"/>
          <w:lang w:val="en-US"/>
        </w:rPr>
        <w:t>E</w:t>
      </w:r>
      <w:r w:rsidR="001E2FD0" w:rsidRPr="005573C9">
        <w:rPr>
          <w:rFonts w:ascii="Arial" w:hAnsi="Arial" w:cs="Arial"/>
          <w:b/>
          <w:bCs/>
          <w:u w:val="single"/>
          <w:lang w:val="en-US"/>
        </w:rPr>
        <w:t>CEY4004 – Multi</w:t>
      </w:r>
      <w:r w:rsidR="00183BB5" w:rsidRPr="005573C9">
        <w:rPr>
          <w:rFonts w:ascii="Arial" w:hAnsi="Arial" w:cs="Arial"/>
          <w:b/>
          <w:bCs/>
          <w:u w:val="single"/>
          <w:lang w:val="en-US"/>
        </w:rPr>
        <w:t>-</w:t>
      </w:r>
      <w:proofErr w:type="spellStart"/>
      <w:r w:rsidR="001E2FD0" w:rsidRPr="005573C9">
        <w:rPr>
          <w:rFonts w:ascii="Arial" w:hAnsi="Arial" w:cs="Arial"/>
          <w:b/>
          <w:bCs/>
          <w:u w:val="single"/>
          <w:lang w:val="en-US"/>
        </w:rPr>
        <w:t>lingualism</w:t>
      </w:r>
      <w:proofErr w:type="spellEnd"/>
      <w:r w:rsidR="001E2FD0" w:rsidRPr="005573C9">
        <w:rPr>
          <w:rFonts w:ascii="Arial" w:hAnsi="Arial" w:cs="Arial"/>
          <w:b/>
          <w:bCs/>
          <w:u w:val="single"/>
          <w:lang w:val="en-US"/>
        </w:rPr>
        <w:t xml:space="preserve"> and </w:t>
      </w:r>
      <w:proofErr w:type="gramStart"/>
      <w:r w:rsidR="001E2FD0" w:rsidRPr="005573C9">
        <w:rPr>
          <w:rFonts w:ascii="Arial" w:hAnsi="Arial" w:cs="Arial"/>
          <w:b/>
          <w:bCs/>
          <w:u w:val="single"/>
          <w:lang w:val="en-US"/>
        </w:rPr>
        <w:t>M</w:t>
      </w:r>
      <w:r w:rsidR="00D06ABF" w:rsidRPr="005573C9">
        <w:rPr>
          <w:rFonts w:ascii="Arial" w:hAnsi="Arial" w:cs="Arial"/>
          <w:b/>
          <w:bCs/>
          <w:u w:val="single"/>
          <w:lang w:val="en-US"/>
        </w:rPr>
        <w:t>ulti</w:t>
      </w:r>
      <w:r w:rsidR="00183BB5" w:rsidRPr="005573C9">
        <w:rPr>
          <w:rFonts w:ascii="Arial" w:hAnsi="Arial" w:cs="Arial"/>
          <w:b/>
          <w:bCs/>
          <w:u w:val="single"/>
          <w:lang w:val="en-US"/>
        </w:rPr>
        <w:t>-</w:t>
      </w:r>
      <w:r w:rsidR="00D06ABF" w:rsidRPr="005573C9">
        <w:rPr>
          <w:rFonts w:ascii="Arial" w:hAnsi="Arial" w:cs="Arial"/>
          <w:b/>
          <w:bCs/>
          <w:u w:val="single"/>
          <w:lang w:val="en-US"/>
        </w:rPr>
        <w:t>thinking</w:t>
      </w:r>
      <w:proofErr w:type="gramEnd"/>
    </w:p>
    <w:p w14:paraId="1BE22075" w14:textId="77777777" w:rsidR="005573C9" w:rsidRDefault="005573C9" w:rsidP="003A7AAC">
      <w:pPr>
        <w:jc w:val="center"/>
        <w:rPr>
          <w:rFonts w:ascii="Arial" w:hAnsi="Arial" w:cs="Arial"/>
          <w:b/>
          <w:bCs/>
          <w:u w:val="single"/>
          <w:lang w:val="en-US"/>
        </w:rPr>
      </w:pPr>
    </w:p>
    <w:p w14:paraId="27A224E1" w14:textId="62DCC6EA" w:rsidR="00080310" w:rsidRDefault="005573C9" w:rsidP="005573C9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Hello, I am Bethan </w:t>
      </w:r>
      <w:proofErr w:type="gramStart"/>
      <w:r>
        <w:rPr>
          <w:rFonts w:ascii="Arial" w:hAnsi="Arial" w:cs="Arial"/>
          <w:lang w:val="en-US"/>
        </w:rPr>
        <w:t>Phillips</w:t>
      </w:r>
      <w:proofErr w:type="gramEnd"/>
      <w:r>
        <w:rPr>
          <w:rFonts w:ascii="Arial" w:hAnsi="Arial" w:cs="Arial"/>
          <w:lang w:val="en-US"/>
        </w:rPr>
        <w:t xml:space="preserve"> and my </w:t>
      </w:r>
      <w:r w:rsidR="00AD7634">
        <w:rPr>
          <w:rFonts w:ascii="Arial" w:hAnsi="Arial" w:cs="Arial"/>
          <w:lang w:val="en-US"/>
        </w:rPr>
        <w:t>student number is 2312265.</w:t>
      </w:r>
      <w:r w:rsidR="00ED143B">
        <w:rPr>
          <w:rFonts w:ascii="Arial" w:hAnsi="Arial" w:cs="Arial"/>
          <w:lang w:val="en-US"/>
        </w:rPr>
        <w:t xml:space="preserve"> The module </w:t>
      </w:r>
      <w:r w:rsidR="000536A7">
        <w:rPr>
          <w:rFonts w:ascii="Arial" w:hAnsi="Arial" w:cs="Arial"/>
          <w:lang w:val="en-US"/>
        </w:rPr>
        <w:t>reference is ECEY4004.</w:t>
      </w:r>
      <w:r w:rsidR="00AD7634">
        <w:rPr>
          <w:rFonts w:ascii="Arial" w:hAnsi="Arial" w:cs="Arial"/>
          <w:lang w:val="en-US"/>
        </w:rPr>
        <w:t xml:space="preserve"> </w:t>
      </w:r>
      <w:r w:rsidR="00CC5616">
        <w:rPr>
          <w:rFonts w:ascii="Arial" w:hAnsi="Arial" w:cs="Arial"/>
          <w:lang w:val="en-US"/>
        </w:rPr>
        <w:t xml:space="preserve">My chosen activity </w:t>
      </w:r>
      <w:r w:rsidR="003E712D">
        <w:rPr>
          <w:rFonts w:ascii="Arial" w:hAnsi="Arial" w:cs="Arial"/>
          <w:lang w:val="en-US"/>
        </w:rPr>
        <w:t xml:space="preserve">is a Welsh </w:t>
      </w:r>
      <w:r w:rsidR="009854AB">
        <w:rPr>
          <w:rFonts w:ascii="Arial" w:hAnsi="Arial" w:cs="Arial"/>
          <w:lang w:val="en-US"/>
        </w:rPr>
        <w:t>story</w:t>
      </w:r>
      <w:r w:rsidR="00E41810">
        <w:rPr>
          <w:rFonts w:ascii="Arial" w:hAnsi="Arial" w:cs="Arial"/>
          <w:lang w:val="en-US"/>
        </w:rPr>
        <w:t xml:space="preserve"> named ‘Dawns </w:t>
      </w:r>
      <w:proofErr w:type="spellStart"/>
      <w:r w:rsidR="00E41810">
        <w:rPr>
          <w:rFonts w:ascii="Arial" w:hAnsi="Arial" w:cs="Arial"/>
          <w:lang w:val="en-US"/>
        </w:rPr>
        <w:t>Yr</w:t>
      </w:r>
      <w:proofErr w:type="spellEnd"/>
      <w:r w:rsidR="00E41810">
        <w:rPr>
          <w:rFonts w:ascii="Arial" w:hAnsi="Arial" w:cs="Arial"/>
          <w:lang w:val="en-US"/>
        </w:rPr>
        <w:t xml:space="preserve"> </w:t>
      </w:r>
      <w:proofErr w:type="spellStart"/>
      <w:r w:rsidR="00E41810">
        <w:rPr>
          <w:rFonts w:ascii="Arial" w:hAnsi="Arial" w:cs="Arial"/>
          <w:lang w:val="en-US"/>
        </w:rPr>
        <w:t>A</w:t>
      </w:r>
      <w:r w:rsidR="00411192">
        <w:rPr>
          <w:rFonts w:ascii="Arial" w:hAnsi="Arial" w:cs="Arial"/>
          <w:lang w:val="en-US"/>
        </w:rPr>
        <w:t>nifeiliad</w:t>
      </w:r>
      <w:proofErr w:type="spellEnd"/>
      <w:r w:rsidR="00411192">
        <w:rPr>
          <w:rFonts w:ascii="Arial" w:hAnsi="Arial" w:cs="Arial"/>
          <w:lang w:val="en-US"/>
        </w:rPr>
        <w:t>’</w:t>
      </w:r>
      <w:r w:rsidR="00D90800">
        <w:rPr>
          <w:rFonts w:ascii="Arial" w:hAnsi="Arial" w:cs="Arial"/>
          <w:lang w:val="en-US"/>
        </w:rPr>
        <w:t xml:space="preserve"> which translates </w:t>
      </w:r>
      <w:r w:rsidR="00BB7AFA">
        <w:rPr>
          <w:rFonts w:ascii="Arial" w:hAnsi="Arial" w:cs="Arial"/>
          <w:lang w:val="en-US"/>
        </w:rPr>
        <w:t>to ‘doing the animal bop’</w:t>
      </w:r>
      <w:r w:rsidR="004A0AD3">
        <w:rPr>
          <w:rFonts w:ascii="Arial" w:hAnsi="Arial" w:cs="Arial"/>
          <w:lang w:val="en-US"/>
        </w:rPr>
        <w:t xml:space="preserve">. The </w:t>
      </w:r>
      <w:r w:rsidR="000A70F6">
        <w:rPr>
          <w:rFonts w:ascii="Arial" w:hAnsi="Arial" w:cs="Arial"/>
          <w:lang w:val="en-US"/>
        </w:rPr>
        <w:t xml:space="preserve">Welsh </w:t>
      </w:r>
      <w:r w:rsidR="004A0AD3">
        <w:rPr>
          <w:rFonts w:ascii="Arial" w:hAnsi="Arial" w:cs="Arial"/>
          <w:lang w:val="en-US"/>
        </w:rPr>
        <w:t>story</w:t>
      </w:r>
      <w:r w:rsidR="000A70F6">
        <w:rPr>
          <w:rFonts w:ascii="Arial" w:hAnsi="Arial" w:cs="Arial"/>
          <w:lang w:val="en-US"/>
        </w:rPr>
        <w:t xml:space="preserve"> I </w:t>
      </w:r>
      <w:r w:rsidR="00E34DD7">
        <w:rPr>
          <w:rFonts w:ascii="Arial" w:hAnsi="Arial" w:cs="Arial"/>
          <w:lang w:val="en-US"/>
        </w:rPr>
        <w:t>read</w:t>
      </w:r>
      <w:r w:rsidR="000A70F6">
        <w:rPr>
          <w:rFonts w:ascii="Arial" w:hAnsi="Arial" w:cs="Arial"/>
          <w:lang w:val="en-US"/>
        </w:rPr>
        <w:t xml:space="preserve"> </w:t>
      </w:r>
      <w:r w:rsidR="00310BDE">
        <w:rPr>
          <w:rFonts w:ascii="Arial" w:hAnsi="Arial" w:cs="Arial"/>
          <w:lang w:val="en-US"/>
        </w:rPr>
        <w:t>was bilingual as it had the English translations</w:t>
      </w:r>
      <w:r w:rsidR="00287F23">
        <w:rPr>
          <w:rFonts w:ascii="Arial" w:hAnsi="Arial" w:cs="Arial"/>
          <w:lang w:val="en-US"/>
        </w:rPr>
        <w:t xml:space="preserve"> underneath the Welsh</w:t>
      </w:r>
      <w:r w:rsidR="00310BDE">
        <w:rPr>
          <w:rFonts w:ascii="Arial" w:hAnsi="Arial" w:cs="Arial"/>
          <w:lang w:val="en-US"/>
        </w:rPr>
        <w:t xml:space="preserve"> </w:t>
      </w:r>
      <w:r w:rsidR="00EC0699">
        <w:rPr>
          <w:rFonts w:ascii="Arial" w:hAnsi="Arial" w:cs="Arial"/>
          <w:lang w:val="en-US"/>
        </w:rPr>
        <w:t>to help the children understand the</w:t>
      </w:r>
      <w:r w:rsidR="00080310">
        <w:rPr>
          <w:rFonts w:ascii="Arial" w:hAnsi="Arial" w:cs="Arial"/>
          <w:lang w:val="en-US"/>
        </w:rPr>
        <w:t xml:space="preserve"> different </w:t>
      </w:r>
      <w:proofErr w:type="spellStart"/>
      <w:r w:rsidR="00080310">
        <w:rPr>
          <w:rFonts w:ascii="Arial" w:hAnsi="Arial" w:cs="Arial"/>
          <w:lang w:val="en-US"/>
        </w:rPr>
        <w:t>actions</w:t>
      </w:r>
      <w:proofErr w:type="spellEnd"/>
      <w:r w:rsidR="00080310">
        <w:rPr>
          <w:rFonts w:ascii="Arial" w:hAnsi="Arial" w:cs="Arial"/>
          <w:lang w:val="en-US"/>
        </w:rPr>
        <w:t xml:space="preserve"> within the book and what they do. </w:t>
      </w:r>
    </w:p>
    <w:p w14:paraId="28D2F595" w14:textId="0611DE61" w:rsidR="005573C9" w:rsidRDefault="00491AA1" w:rsidP="005573C9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According to B</w:t>
      </w:r>
      <w:r w:rsidR="00DA1CE4">
        <w:rPr>
          <w:rFonts w:ascii="Arial" w:hAnsi="Arial" w:cs="Arial"/>
          <w:lang w:val="en-US"/>
        </w:rPr>
        <w:t>ritannica (2020),</w:t>
      </w:r>
      <w:r w:rsidR="0038439B">
        <w:rPr>
          <w:rFonts w:ascii="Arial" w:hAnsi="Arial" w:cs="Arial"/>
          <w:lang w:val="en-US"/>
        </w:rPr>
        <w:t xml:space="preserve"> bilingualism is the ability to speak two languages.</w:t>
      </w:r>
      <w:r w:rsidR="00D11A25">
        <w:rPr>
          <w:rFonts w:ascii="Arial" w:hAnsi="Arial" w:cs="Arial"/>
          <w:lang w:val="en-US"/>
        </w:rPr>
        <w:t xml:space="preserve"> </w:t>
      </w:r>
      <w:proofErr w:type="gramStart"/>
      <w:r w:rsidR="00D11A25">
        <w:rPr>
          <w:rFonts w:ascii="Arial" w:hAnsi="Arial" w:cs="Arial"/>
          <w:lang w:val="en-US"/>
        </w:rPr>
        <w:t>Cambridge Dictionary (</w:t>
      </w:r>
      <w:r w:rsidR="00BB7CFF">
        <w:rPr>
          <w:rFonts w:ascii="Arial" w:hAnsi="Arial" w:cs="Arial"/>
          <w:lang w:val="en-US"/>
        </w:rPr>
        <w:t>2019),</w:t>
      </w:r>
      <w:proofErr w:type="gramEnd"/>
      <w:r w:rsidR="00BB7CFF">
        <w:rPr>
          <w:rFonts w:ascii="Arial" w:hAnsi="Arial" w:cs="Arial"/>
          <w:lang w:val="en-US"/>
        </w:rPr>
        <w:t xml:space="preserve"> also describes bilingualism</w:t>
      </w:r>
      <w:r w:rsidR="002238B2">
        <w:rPr>
          <w:rFonts w:ascii="Arial" w:hAnsi="Arial" w:cs="Arial"/>
          <w:lang w:val="en-US"/>
        </w:rPr>
        <w:t xml:space="preserve"> as</w:t>
      </w:r>
      <w:r w:rsidR="00BB7CFF">
        <w:rPr>
          <w:rFonts w:ascii="Arial" w:hAnsi="Arial" w:cs="Arial"/>
          <w:lang w:val="en-US"/>
        </w:rPr>
        <w:t xml:space="preserve"> </w:t>
      </w:r>
      <w:r w:rsidR="00456B28">
        <w:rPr>
          <w:rFonts w:ascii="Arial" w:hAnsi="Arial" w:cs="Arial"/>
          <w:lang w:val="en-US"/>
        </w:rPr>
        <w:t>giving indications that it may deliver lifelong cognitive benefits</w:t>
      </w:r>
      <w:r w:rsidR="002F7277">
        <w:rPr>
          <w:rFonts w:ascii="Arial" w:hAnsi="Arial" w:cs="Arial"/>
          <w:lang w:val="en-US"/>
        </w:rPr>
        <w:t xml:space="preserve"> as well as </w:t>
      </w:r>
      <w:r w:rsidR="002238B2">
        <w:rPr>
          <w:rFonts w:ascii="Arial" w:hAnsi="Arial" w:cs="Arial"/>
          <w:lang w:val="en-US"/>
        </w:rPr>
        <w:t xml:space="preserve">providing </w:t>
      </w:r>
      <w:r w:rsidR="0000006D">
        <w:rPr>
          <w:rFonts w:ascii="Arial" w:hAnsi="Arial" w:cs="Arial"/>
          <w:lang w:val="en-US"/>
        </w:rPr>
        <w:t xml:space="preserve">equal importance. </w:t>
      </w:r>
    </w:p>
    <w:p w14:paraId="263F2278" w14:textId="21EA400C" w:rsidR="000647E1" w:rsidRDefault="000329C8" w:rsidP="005573C9">
      <w:pPr>
        <w:rPr>
          <w:rFonts w:ascii="Arial" w:hAnsi="Arial" w:cs="Arial"/>
          <w:lang w:val="en-US"/>
        </w:rPr>
      </w:pPr>
      <w:proofErr w:type="spellStart"/>
      <w:r>
        <w:rPr>
          <w:rFonts w:ascii="Arial" w:hAnsi="Arial" w:cs="Arial"/>
          <w:lang w:val="en-US"/>
        </w:rPr>
        <w:t>Jessner</w:t>
      </w:r>
      <w:proofErr w:type="spellEnd"/>
      <w:r w:rsidR="0037584D">
        <w:rPr>
          <w:rFonts w:ascii="Arial" w:hAnsi="Arial" w:cs="Arial"/>
          <w:lang w:val="en-US"/>
        </w:rPr>
        <w:t xml:space="preserve">. </w:t>
      </w:r>
      <w:proofErr w:type="gramStart"/>
      <w:r w:rsidR="0037584D">
        <w:rPr>
          <w:rFonts w:ascii="Arial" w:hAnsi="Arial" w:cs="Arial"/>
          <w:lang w:val="en-US"/>
        </w:rPr>
        <w:t>U (20</w:t>
      </w:r>
      <w:r w:rsidR="00D13473">
        <w:rPr>
          <w:rFonts w:ascii="Arial" w:hAnsi="Arial" w:cs="Arial"/>
          <w:lang w:val="en-US"/>
        </w:rPr>
        <w:t>07</w:t>
      </w:r>
      <w:r w:rsidR="0037584D">
        <w:rPr>
          <w:rFonts w:ascii="Arial" w:hAnsi="Arial" w:cs="Arial"/>
          <w:lang w:val="en-US"/>
        </w:rPr>
        <w:t>),</w:t>
      </w:r>
      <w:proofErr w:type="gramEnd"/>
      <w:r w:rsidR="00D13473">
        <w:rPr>
          <w:rFonts w:ascii="Arial" w:hAnsi="Arial" w:cs="Arial"/>
          <w:lang w:val="en-US"/>
        </w:rPr>
        <w:t xml:space="preserve"> creates</w:t>
      </w:r>
      <w:r w:rsidR="008F369F">
        <w:rPr>
          <w:rFonts w:ascii="Arial" w:hAnsi="Arial" w:cs="Arial"/>
          <w:lang w:val="en-US"/>
        </w:rPr>
        <w:t xml:space="preserve"> an online article on the benefits </w:t>
      </w:r>
      <w:r w:rsidR="00D569FB">
        <w:rPr>
          <w:rFonts w:ascii="Arial" w:hAnsi="Arial" w:cs="Arial"/>
          <w:lang w:val="en-US"/>
        </w:rPr>
        <w:t xml:space="preserve">that bilingualism has on both </w:t>
      </w:r>
      <w:r w:rsidR="00BD4161">
        <w:rPr>
          <w:rFonts w:ascii="Arial" w:hAnsi="Arial" w:cs="Arial"/>
          <w:lang w:val="en-US"/>
        </w:rPr>
        <w:t>individuals</w:t>
      </w:r>
      <w:r w:rsidR="00D569FB">
        <w:rPr>
          <w:rFonts w:ascii="Arial" w:hAnsi="Arial" w:cs="Arial"/>
          <w:lang w:val="en-US"/>
        </w:rPr>
        <w:t xml:space="preserve"> and families. </w:t>
      </w:r>
      <w:r w:rsidR="00890586">
        <w:rPr>
          <w:rFonts w:ascii="Arial" w:hAnsi="Arial" w:cs="Arial"/>
          <w:lang w:val="en-US"/>
        </w:rPr>
        <w:t xml:space="preserve">Some examples that are </w:t>
      </w:r>
      <w:r w:rsidR="00BD4161">
        <w:rPr>
          <w:rFonts w:ascii="Arial" w:hAnsi="Arial" w:cs="Arial"/>
          <w:lang w:val="en-US"/>
        </w:rPr>
        <w:t>discussed are the positive cognitive development</w:t>
      </w:r>
      <w:r w:rsidR="008110A4">
        <w:rPr>
          <w:rFonts w:ascii="Arial" w:hAnsi="Arial" w:cs="Arial"/>
          <w:lang w:val="en-US"/>
        </w:rPr>
        <w:t>s</w:t>
      </w:r>
      <w:r w:rsidR="00BD4161">
        <w:rPr>
          <w:rFonts w:ascii="Arial" w:hAnsi="Arial" w:cs="Arial"/>
          <w:lang w:val="en-US"/>
        </w:rPr>
        <w:t xml:space="preserve"> it has </w:t>
      </w:r>
      <w:r w:rsidR="00F3355F">
        <w:rPr>
          <w:rFonts w:ascii="Arial" w:hAnsi="Arial" w:cs="Arial"/>
          <w:lang w:val="en-US"/>
        </w:rPr>
        <w:t>in</w:t>
      </w:r>
      <w:r w:rsidR="00BD4161">
        <w:rPr>
          <w:rFonts w:ascii="Arial" w:hAnsi="Arial" w:cs="Arial"/>
          <w:lang w:val="en-US"/>
        </w:rPr>
        <w:t xml:space="preserve"> the early years. </w:t>
      </w:r>
      <w:r w:rsidR="00FF4955">
        <w:rPr>
          <w:rFonts w:ascii="Arial" w:hAnsi="Arial" w:cs="Arial"/>
          <w:lang w:val="en-US"/>
        </w:rPr>
        <w:t xml:space="preserve">It mentions that bilingual people </w:t>
      </w:r>
      <w:r w:rsidR="00DF2E2F">
        <w:rPr>
          <w:rFonts w:ascii="Arial" w:hAnsi="Arial" w:cs="Arial"/>
          <w:lang w:val="en-US"/>
        </w:rPr>
        <w:t>have an easier understanding of mathematical concepts</w:t>
      </w:r>
      <w:r w:rsidR="00F3355F">
        <w:rPr>
          <w:rFonts w:ascii="Arial" w:hAnsi="Arial" w:cs="Arial"/>
          <w:lang w:val="en-US"/>
        </w:rPr>
        <w:t>, develop strong thinking skills and learn other languages.</w:t>
      </w:r>
      <w:r w:rsidR="0090433B">
        <w:rPr>
          <w:rFonts w:ascii="Arial" w:hAnsi="Arial" w:cs="Arial"/>
          <w:lang w:val="en-US"/>
        </w:rPr>
        <w:t xml:space="preserve"> </w:t>
      </w:r>
    </w:p>
    <w:p w14:paraId="551D1692" w14:textId="67184024" w:rsidR="000647E1" w:rsidRDefault="000647E1" w:rsidP="005573C9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There are two</w:t>
      </w:r>
      <w:r w:rsidR="0090433B">
        <w:rPr>
          <w:rFonts w:ascii="Arial" w:hAnsi="Arial" w:cs="Arial"/>
          <w:lang w:val="en-US"/>
        </w:rPr>
        <w:t xml:space="preserve"> example</w:t>
      </w:r>
      <w:r>
        <w:rPr>
          <w:rFonts w:ascii="Arial" w:hAnsi="Arial" w:cs="Arial"/>
          <w:lang w:val="en-US"/>
        </w:rPr>
        <w:t xml:space="preserve">s that </w:t>
      </w:r>
      <w:r w:rsidR="0090433B">
        <w:rPr>
          <w:rFonts w:ascii="Arial" w:hAnsi="Arial" w:cs="Arial"/>
          <w:lang w:val="en-US"/>
        </w:rPr>
        <w:t>the article</w:t>
      </w:r>
      <w:r>
        <w:rPr>
          <w:rFonts w:ascii="Arial" w:hAnsi="Arial" w:cs="Arial"/>
          <w:lang w:val="en-US"/>
        </w:rPr>
        <w:t xml:space="preserve"> talks about</w:t>
      </w:r>
      <w:r w:rsidR="00743499">
        <w:rPr>
          <w:rFonts w:ascii="Arial" w:hAnsi="Arial" w:cs="Arial"/>
          <w:lang w:val="en-US"/>
        </w:rPr>
        <w:t xml:space="preserve">. </w:t>
      </w:r>
      <w:r>
        <w:rPr>
          <w:rFonts w:ascii="Arial" w:hAnsi="Arial" w:cs="Arial"/>
          <w:lang w:val="en-US"/>
        </w:rPr>
        <w:t>The first one</w:t>
      </w:r>
      <w:r w:rsidR="0090433B">
        <w:rPr>
          <w:rFonts w:ascii="Arial" w:hAnsi="Arial" w:cs="Arial"/>
          <w:lang w:val="en-US"/>
        </w:rPr>
        <w:t xml:space="preserve"> is </w:t>
      </w:r>
      <w:proofErr w:type="gramStart"/>
      <w:r w:rsidR="0090433B">
        <w:rPr>
          <w:rFonts w:ascii="Arial" w:hAnsi="Arial" w:cs="Arial"/>
          <w:lang w:val="en-US"/>
        </w:rPr>
        <w:t>the social</w:t>
      </w:r>
      <w:proofErr w:type="gramEnd"/>
      <w:r w:rsidR="00C5550A">
        <w:rPr>
          <w:rFonts w:ascii="Arial" w:hAnsi="Arial" w:cs="Arial"/>
          <w:lang w:val="en-US"/>
        </w:rPr>
        <w:t>-emotional development. Being bilingual</w:t>
      </w:r>
      <w:r w:rsidR="00792060">
        <w:rPr>
          <w:rFonts w:ascii="Arial" w:hAnsi="Arial" w:cs="Arial"/>
          <w:lang w:val="en-US"/>
        </w:rPr>
        <w:t xml:space="preserve"> supports children as they grow </w:t>
      </w:r>
      <w:r w:rsidR="00302A6F">
        <w:rPr>
          <w:rFonts w:ascii="Arial" w:hAnsi="Arial" w:cs="Arial"/>
          <w:lang w:val="en-US"/>
        </w:rPr>
        <w:t xml:space="preserve">connections with families, culture and their community. </w:t>
      </w:r>
      <w:r w:rsidR="004939ED">
        <w:rPr>
          <w:rFonts w:ascii="Arial" w:hAnsi="Arial" w:cs="Arial"/>
          <w:lang w:val="en-US"/>
        </w:rPr>
        <w:t xml:space="preserve">Children who are bilingual are also able to make new friends and relationships </w:t>
      </w:r>
      <w:r>
        <w:rPr>
          <w:rFonts w:ascii="Arial" w:hAnsi="Arial" w:cs="Arial"/>
          <w:lang w:val="en-US"/>
        </w:rPr>
        <w:t>with their second language.</w:t>
      </w:r>
    </w:p>
    <w:p w14:paraId="5F322435" w14:textId="5D39926A" w:rsidR="0056406D" w:rsidRDefault="000647E1" w:rsidP="005573C9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The second example i</w:t>
      </w:r>
      <w:r w:rsidR="00280319">
        <w:rPr>
          <w:rFonts w:ascii="Arial" w:hAnsi="Arial" w:cs="Arial"/>
          <w:lang w:val="en-US"/>
        </w:rPr>
        <w:t xml:space="preserve">s how children learn when they are bilingual. They benefit academically </w:t>
      </w:r>
      <w:r w:rsidR="003447F7">
        <w:rPr>
          <w:rFonts w:ascii="Arial" w:hAnsi="Arial" w:cs="Arial"/>
          <w:lang w:val="en-US"/>
        </w:rPr>
        <w:t xml:space="preserve">by having more than one language. This is </w:t>
      </w:r>
      <w:r w:rsidR="00130CDC">
        <w:rPr>
          <w:rFonts w:ascii="Arial" w:hAnsi="Arial" w:cs="Arial"/>
          <w:lang w:val="en-US"/>
        </w:rPr>
        <w:t xml:space="preserve">because they switch between languages and </w:t>
      </w:r>
      <w:r w:rsidR="00DB1484">
        <w:rPr>
          <w:rFonts w:ascii="Arial" w:hAnsi="Arial" w:cs="Arial"/>
          <w:lang w:val="en-US"/>
        </w:rPr>
        <w:t>develop different approaches to thinking about problems.</w:t>
      </w:r>
      <w:r w:rsidR="00636A0E">
        <w:rPr>
          <w:rFonts w:ascii="Arial" w:hAnsi="Arial" w:cs="Arial"/>
          <w:lang w:val="en-US"/>
        </w:rPr>
        <w:t xml:space="preserve"> Being bilingual </w:t>
      </w:r>
      <w:r w:rsidR="008360A5">
        <w:rPr>
          <w:rFonts w:ascii="Arial" w:hAnsi="Arial" w:cs="Arial"/>
          <w:lang w:val="en-US"/>
        </w:rPr>
        <w:t xml:space="preserve">links in well with children who have Welsh as an additional </w:t>
      </w:r>
      <w:r w:rsidR="007776A5">
        <w:rPr>
          <w:rFonts w:ascii="Arial" w:hAnsi="Arial" w:cs="Arial"/>
          <w:lang w:val="en-US"/>
        </w:rPr>
        <w:t>language,</w:t>
      </w:r>
      <w:r w:rsidR="008360A5">
        <w:rPr>
          <w:rFonts w:ascii="Arial" w:hAnsi="Arial" w:cs="Arial"/>
          <w:lang w:val="en-US"/>
        </w:rPr>
        <w:t xml:space="preserve"> and this will be looked </w:t>
      </w:r>
      <w:r w:rsidR="007776A5">
        <w:rPr>
          <w:rFonts w:ascii="Arial" w:hAnsi="Arial" w:cs="Arial"/>
          <w:lang w:val="en-US"/>
        </w:rPr>
        <w:t>at in the next section.</w:t>
      </w:r>
    </w:p>
    <w:p w14:paraId="5E5F4F31" w14:textId="2D300D6F" w:rsidR="00391672" w:rsidRDefault="00C040D7" w:rsidP="005573C9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A c</w:t>
      </w:r>
      <w:r w:rsidR="00391672">
        <w:rPr>
          <w:rFonts w:ascii="Arial" w:hAnsi="Arial" w:cs="Arial"/>
          <w:lang w:val="en-US"/>
        </w:rPr>
        <w:t>hild with Welsh</w:t>
      </w:r>
      <w:r>
        <w:rPr>
          <w:rFonts w:ascii="Arial" w:hAnsi="Arial" w:cs="Arial"/>
          <w:lang w:val="en-US"/>
        </w:rPr>
        <w:t xml:space="preserve"> as an additional language means</w:t>
      </w:r>
      <w:r w:rsidR="0083365D">
        <w:rPr>
          <w:rFonts w:ascii="Arial" w:hAnsi="Arial" w:cs="Arial"/>
          <w:lang w:val="en-US"/>
        </w:rPr>
        <w:t xml:space="preserve"> </w:t>
      </w:r>
      <w:r w:rsidR="00645F71">
        <w:rPr>
          <w:rFonts w:ascii="Arial" w:hAnsi="Arial" w:cs="Arial"/>
          <w:lang w:val="en-US"/>
        </w:rPr>
        <w:t>that they were born in a different country and that parents speak a different language at home.</w:t>
      </w:r>
      <w:r w:rsidR="00555030">
        <w:rPr>
          <w:rFonts w:ascii="Arial" w:hAnsi="Arial" w:cs="Arial"/>
          <w:lang w:val="en-US"/>
        </w:rPr>
        <w:t xml:space="preserve"> </w:t>
      </w:r>
      <w:r w:rsidR="00F951A8">
        <w:rPr>
          <w:rFonts w:ascii="Arial" w:hAnsi="Arial" w:cs="Arial"/>
          <w:lang w:val="en-US"/>
        </w:rPr>
        <w:t>When their</w:t>
      </w:r>
      <w:r w:rsidR="002B64C5">
        <w:rPr>
          <w:rFonts w:ascii="Arial" w:hAnsi="Arial" w:cs="Arial"/>
          <w:lang w:val="en-US"/>
        </w:rPr>
        <w:t xml:space="preserve"> first</w:t>
      </w:r>
      <w:r w:rsidR="00F951A8">
        <w:rPr>
          <w:rFonts w:ascii="Arial" w:hAnsi="Arial" w:cs="Arial"/>
          <w:lang w:val="en-US"/>
        </w:rPr>
        <w:t xml:space="preserve"> language is not Welsh or English, </w:t>
      </w:r>
      <w:r w:rsidR="000F2B8D">
        <w:rPr>
          <w:rFonts w:ascii="Arial" w:hAnsi="Arial" w:cs="Arial"/>
          <w:lang w:val="en-US"/>
        </w:rPr>
        <w:t xml:space="preserve">they </w:t>
      </w:r>
      <w:r w:rsidR="00857152">
        <w:rPr>
          <w:rFonts w:ascii="Arial" w:hAnsi="Arial" w:cs="Arial"/>
          <w:lang w:val="en-US"/>
        </w:rPr>
        <w:t xml:space="preserve">are able to </w:t>
      </w:r>
      <w:r w:rsidR="00364458">
        <w:rPr>
          <w:rFonts w:ascii="Arial" w:hAnsi="Arial" w:cs="Arial"/>
          <w:lang w:val="en-US"/>
        </w:rPr>
        <w:t>learn Welsh as their second or third language, learn their social language first</w:t>
      </w:r>
      <w:r w:rsidR="00013761">
        <w:rPr>
          <w:rFonts w:ascii="Arial" w:hAnsi="Arial" w:cs="Arial"/>
          <w:lang w:val="en-US"/>
        </w:rPr>
        <w:t xml:space="preserve"> and it takes them longer to learn an academic language.</w:t>
      </w:r>
      <w:r w:rsidR="00E455AD">
        <w:rPr>
          <w:rFonts w:ascii="Arial" w:hAnsi="Arial" w:cs="Arial"/>
          <w:lang w:val="en-US"/>
        </w:rPr>
        <w:t xml:space="preserve"> </w:t>
      </w:r>
      <w:r w:rsidR="00625F95">
        <w:rPr>
          <w:rFonts w:ascii="Arial" w:hAnsi="Arial" w:cs="Arial"/>
          <w:lang w:val="en-US"/>
        </w:rPr>
        <w:t>The activity that I carried out I found was appropriate for those with Welsh as an additional</w:t>
      </w:r>
      <w:r w:rsidR="007776A5">
        <w:rPr>
          <w:rFonts w:ascii="Arial" w:hAnsi="Arial" w:cs="Arial"/>
          <w:lang w:val="en-US"/>
        </w:rPr>
        <w:t xml:space="preserve"> language</w:t>
      </w:r>
      <w:r w:rsidR="003533C0">
        <w:rPr>
          <w:rFonts w:ascii="Arial" w:hAnsi="Arial" w:cs="Arial"/>
          <w:lang w:val="en-US"/>
        </w:rPr>
        <w:t xml:space="preserve"> as there</w:t>
      </w:r>
      <w:r w:rsidR="00D27CBC">
        <w:rPr>
          <w:rFonts w:ascii="Arial" w:hAnsi="Arial" w:cs="Arial"/>
          <w:lang w:val="en-US"/>
        </w:rPr>
        <w:t xml:space="preserve"> was </w:t>
      </w:r>
      <w:r w:rsidR="00133F71">
        <w:rPr>
          <w:rFonts w:ascii="Arial" w:hAnsi="Arial" w:cs="Arial"/>
          <w:lang w:val="en-US"/>
        </w:rPr>
        <w:t xml:space="preserve">English </w:t>
      </w:r>
      <w:r w:rsidR="00500851">
        <w:rPr>
          <w:rFonts w:ascii="Arial" w:hAnsi="Arial" w:cs="Arial"/>
          <w:lang w:val="en-US"/>
        </w:rPr>
        <w:t>t</w:t>
      </w:r>
      <w:r w:rsidR="00753549">
        <w:rPr>
          <w:rFonts w:ascii="Arial" w:hAnsi="Arial" w:cs="Arial"/>
          <w:lang w:val="en-US"/>
        </w:rPr>
        <w:t xml:space="preserve">ranslations </w:t>
      </w:r>
      <w:r w:rsidR="00E56452">
        <w:rPr>
          <w:rFonts w:ascii="Arial" w:hAnsi="Arial" w:cs="Arial"/>
          <w:lang w:val="en-US"/>
        </w:rPr>
        <w:t xml:space="preserve">throughout the book for those children whose first language is not Welsh </w:t>
      </w:r>
      <w:r w:rsidR="00A200CA">
        <w:rPr>
          <w:rFonts w:ascii="Arial" w:hAnsi="Arial" w:cs="Arial"/>
          <w:lang w:val="en-US"/>
        </w:rPr>
        <w:t>to understand what they are learning about.</w:t>
      </w:r>
      <w:r w:rsidR="00625F95">
        <w:rPr>
          <w:rFonts w:ascii="Arial" w:hAnsi="Arial" w:cs="Arial"/>
          <w:lang w:val="en-US"/>
        </w:rPr>
        <w:t xml:space="preserve"> </w:t>
      </w:r>
      <w:r w:rsidR="00364458">
        <w:rPr>
          <w:rFonts w:ascii="Arial" w:hAnsi="Arial" w:cs="Arial"/>
          <w:lang w:val="en-US"/>
        </w:rPr>
        <w:t xml:space="preserve"> </w:t>
      </w:r>
    </w:p>
    <w:p w14:paraId="2D775990" w14:textId="77777777" w:rsidR="00545377" w:rsidRDefault="00D26ABA" w:rsidP="005573C9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According to </w:t>
      </w:r>
      <w:r w:rsidR="00F67065">
        <w:rPr>
          <w:rFonts w:ascii="Arial" w:hAnsi="Arial" w:cs="Arial"/>
          <w:lang w:val="en-US"/>
        </w:rPr>
        <w:t>the Welsh Government (2014</w:t>
      </w:r>
      <w:r w:rsidR="009B295A">
        <w:rPr>
          <w:rFonts w:ascii="Arial" w:hAnsi="Arial" w:cs="Arial"/>
          <w:lang w:val="en-US"/>
        </w:rPr>
        <w:t>,</w:t>
      </w:r>
      <w:r w:rsidR="00F67065">
        <w:rPr>
          <w:rFonts w:ascii="Arial" w:hAnsi="Arial" w:cs="Arial"/>
          <w:lang w:val="en-US"/>
        </w:rPr>
        <w:t xml:space="preserve"> p</w:t>
      </w:r>
      <w:r w:rsidR="009B295A">
        <w:rPr>
          <w:rFonts w:ascii="Arial" w:hAnsi="Arial" w:cs="Arial"/>
          <w:lang w:val="en-US"/>
        </w:rPr>
        <w:t xml:space="preserve">. vi), Welsh as an additional language </w:t>
      </w:r>
      <w:r w:rsidR="009926D3">
        <w:rPr>
          <w:rFonts w:ascii="Arial" w:hAnsi="Arial" w:cs="Arial"/>
          <w:lang w:val="en-US"/>
        </w:rPr>
        <w:t>is when “a pupil has first language which is neither Welsh</w:t>
      </w:r>
      <w:r w:rsidR="008A04B7">
        <w:rPr>
          <w:rFonts w:ascii="Arial" w:hAnsi="Arial" w:cs="Arial"/>
          <w:lang w:val="en-US"/>
        </w:rPr>
        <w:t xml:space="preserve"> nor English but is pursuing a Welsh medium education and thus requires support in order </w:t>
      </w:r>
      <w:r w:rsidR="00FD3872">
        <w:rPr>
          <w:rFonts w:ascii="Arial" w:hAnsi="Arial" w:cs="Arial"/>
          <w:lang w:val="en-US"/>
        </w:rPr>
        <w:t>to access the whole curriculum through the medium of Welsh”.</w:t>
      </w:r>
    </w:p>
    <w:p w14:paraId="69130879" w14:textId="32ECA854" w:rsidR="00B129D7" w:rsidRDefault="00545377" w:rsidP="005573C9">
      <w:pPr>
        <w:rPr>
          <w:rFonts w:ascii="Arial" w:hAnsi="Arial" w:cs="Arial"/>
          <w:lang w:val="en-US"/>
        </w:rPr>
      </w:pPr>
      <w:r w:rsidRPr="00545377">
        <w:rPr>
          <w:rFonts w:ascii="Arial" w:hAnsi="Arial" w:cs="Arial"/>
          <w:lang w:val="en-US"/>
        </w:rPr>
        <w:t xml:space="preserve">Children's Commissioner for Wales </w:t>
      </w:r>
      <w:r w:rsidR="0032137F">
        <w:rPr>
          <w:rFonts w:ascii="Arial" w:hAnsi="Arial" w:cs="Arial"/>
          <w:lang w:val="en-US"/>
        </w:rPr>
        <w:t>(</w:t>
      </w:r>
      <w:r w:rsidRPr="00545377">
        <w:rPr>
          <w:rFonts w:ascii="Arial" w:hAnsi="Arial" w:cs="Arial"/>
          <w:lang w:val="en-US"/>
        </w:rPr>
        <w:t>2023)</w:t>
      </w:r>
      <w:r w:rsidR="007D4DE9">
        <w:rPr>
          <w:rFonts w:ascii="Arial" w:hAnsi="Arial" w:cs="Arial"/>
          <w:lang w:val="en-US"/>
        </w:rPr>
        <w:t xml:space="preserve"> </w:t>
      </w:r>
      <w:r w:rsidR="00BE75E8">
        <w:rPr>
          <w:rFonts w:ascii="Arial" w:hAnsi="Arial" w:cs="Arial"/>
          <w:lang w:val="en-US"/>
        </w:rPr>
        <w:t>creates an article</w:t>
      </w:r>
      <w:r w:rsidR="005E370F">
        <w:rPr>
          <w:rFonts w:ascii="Arial" w:hAnsi="Arial" w:cs="Arial"/>
          <w:lang w:val="en-US"/>
        </w:rPr>
        <w:t xml:space="preserve"> about the Welsh language in the Additional Learning Needs system. </w:t>
      </w:r>
      <w:r w:rsidR="009E5E57">
        <w:rPr>
          <w:rFonts w:ascii="Arial" w:hAnsi="Arial" w:cs="Arial"/>
          <w:lang w:val="en-US"/>
        </w:rPr>
        <w:t xml:space="preserve">The </w:t>
      </w:r>
      <w:r w:rsidR="00C422F0">
        <w:rPr>
          <w:rFonts w:ascii="Arial" w:hAnsi="Arial" w:cs="Arial"/>
          <w:lang w:val="en-US"/>
        </w:rPr>
        <w:t xml:space="preserve">language </w:t>
      </w:r>
      <w:r w:rsidR="00FD0040">
        <w:rPr>
          <w:rFonts w:ascii="Arial" w:hAnsi="Arial" w:cs="Arial"/>
          <w:lang w:val="en-US"/>
        </w:rPr>
        <w:t>medium with any Additional Learning Needs provision</w:t>
      </w:r>
      <w:r w:rsidR="00A8254B">
        <w:rPr>
          <w:rFonts w:ascii="Arial" w:hAnsi="Arial" w:cs="Arial"/>
          <w:lang w:val="en-US"/>
        </w:rPr>
        <w:t xml:space="preserve"> is </w:t>
      </w:r>
      <w:r w:rsidR="00733FF5">
        <w:rPr>
          <w:rFonts w:ascii="Arial" w:hAnsi="Arial" w:cs="Arial"/>
          <w:lang w:val="en-US"/>
        </w:rPr>
        <w:t xml:space="preserve">part of the effectiveness and quality </w:t>
      </w:r>
      <w:r w:rsidR="00F959A1">
        <w:rPr>
          <w:rFonts w:ascii="Arial" w:hAnsi="Arial" w:cs="Arial"/>
          <w:lang w:val="en-US"/>
        </w:rPr>
        <w:t>of the provision.</w:t>
      </w:r>
      <w:r w:rsidR="000B598D">
        <w:rPr>
          <w:rFonts w:ascii="Arial" w:hAnsi="Arial" w:cs="Arial"/>
          <w:lang w:val="en-US"/>
        </w:rPr>
        <w:t xml:space="preserve"> </w:t>
      </w:r>
      <w:r w:rsidR="00DC2002">
        <w:rPr>
          <w:rFonts w:ascii="Arial" w:hAnsi="Arial" w:cs="Arial"/>
          <w:lang w:val="en-US"/>
        </w:rPr>
        <w:t xml:space="preserve">The Additional Learning Needs </w:t>
      </w:r>
      <w:r w:rsidR="00B272B7">
        <w:rPr>
          <w:rFonts w:ascii="Arial" w:hAnsi="Arial" w:cs="Arial"/>
          <w:lang w:val="en-US"/>
        </w:rPr>
        <w:t>and Education Tribunal Act 2018</w:t>
      </w:r>
      <w:r w:rsidR="00541FA2">
        <w:rPr>
          <w:rFonts w:ascii="Arial" w:hAnsi="Arial" w:cs="Arial"/>
          <w:lang w:val="en-US"/>
        </w:rPr>
        <w:t xml:space="preserve"> established that the ALN system in Wales</w:t>
      </w:r>
      <w:r w:rsidR="00CD7DD0">
        <w:rPr>
          <w:rFonts w:ascii="Arial" w:hAnsi="Arial" w:cs="Arial"/>
          <w:lang w:val="en-US"/>
        </w:rPr>
        <w:t xml:space="preserve"> needs to be bilingual and that </w:t>
      </w:r>
      <w:r w:rsidR="00250B2A">
        <w:rPr>
          <w:rFonts w:ascii="Arial" w:hAnsi="Arial" w:cs="Arial"/>
          <w:lang w:val="en-US"/>
        </w:rPr>
        <w:t>Welsh-medium provision is the equivalent to the English-medium provision.</w:t>
      </w:r>
      <w:r w:rsidR="003D7664">
        <w:rPr>
          <w:rFonts w:ascii="Arial" w:hAnsi="Arial" w:cs="Arial"/>
          <w:lang w:val="en-US"/>
        </w:rPr>
        <w:t xml:space="preserve"> </w:t>
      </w:r>
      <w:r w:rsidR="00DE53A0">
        <w:rPr>
          <w:rFonts w:ascii="Arial" w:hAnsi="Arial" w:cs="Arial"/>
          <w:lang w:val="en-US"/>
        </w:rPr>
        <w:t xml:space="preserve"> </w:t>
      </w:r>
    </w:p>
    <w:p w14:paraId="185AF81B" w14:textId="12ECFBAB" w:rsidR="002E66D6" w:rsidRDefault="002E66D6" w:rsidP="005573C9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The bilingual brain</w:t>
      </w:r>
      <w:r w:rsidR="00DC3014">
        <w:rPr>
          <w:rFonts w:ascii="Arial" w:hAnsi="Arial" w:cs="Arial"/>
          <w:lang w:val="en-US"/>
        </w:rPr>
        <w:t xml:space="preserve"> in newborn babies can differentiate between two languages </w:t>
      </w:r>
      <w:r w:rsidR="000737C2">
        <w:rPr>
          <w:rFonts w:ascii="Arial" w:hAnsi="Arial" w:cs="Arial"/>
          <w:lang w:val="en-US"/>
        </w:rPr>
        <w:t>only a few hours after birth.</w:t>
      </w:r>
      <w:r w:rsidR="00425264">
        <w:rPr>
          <w:rFonts w:ascii="Arial" w:hAnsi="Arial" w:cs="Arial"/>
          <w:lang w:val="en-US"/>
        </w:rPr>
        <w:t xml:space="preserve"> </w:t>
      </w:r>
      <w:r w:rsidR="00F77635">
        <w:rPr>
          <w:rFonts w:ascii="Arial" w:hAnsi="Arial" w:cs="Arial"/>
          <w:lang w:val="en-US"/>
        </w:rPr>
        <w:t>There are a f</w:t>
      </w:r>
      <w:r w:rsidR="00AD6C74">
        <w:rPr>
          <w:rFonts w:ascii="Arial" w:hAnsi="Arial" w:cs="Arial"/>
          <w:lang w:val="en-US"/>
        </w:rPr>
        <w:t>ew</w:t>
      </w:r>
      <w:r w:rsidR="00F77635">
        <w:rPr>
          <w:rFonts w:ascii="Arial" w:hAnsi="Arial" w:cs="Arial"/>
          <w:lang w:val="en-US"/>
        </w:rPr>
        <w:t xml:space="preserve"> professionals who</w:t>
      </w:r>
      <w:r w:rsidR="00190F92">
        <w:rPr>
          <w:rFonts w:ascii="Arial" w:hAnsi="Arial" w:cs="Arial"/>
          <w:lang w:val="en-US"/>
        </w:rPr>
        <w:t xml:space="preserve"> </w:t>
      </w:r>
      <w:proofErr w:type="gramStart"/>
      <w:r w:rsidR="00305A84">
        <w:rPr>
          <w:rFonts w:ascii="Arial" w:hAnsi="Arial" w:cs="Arial"/>
          <w:lang w:val="en-US"/>
        </w:rPr>
        <w:t xml:space="preserve">look </w:t>
      </w:r>
      <w:r w:rsidR="00AD6C74">
        <w:rPr>
          <w:rFonts w:ascii="Arial" w:hAnsi="Arial" w:cs="Arial"/>
          <w:lang w:val="en-US"/>
        </w:rPr>
        <w:t>into</w:t>
      </w:r>
      <w:proofErr w:type="gramEnd"/>
      <w:r w:rsidR="00305A84">
        <w:rPr>
          <w:rFonts w:ascii="Arial" w:hAnsi="Arial" w:cs="Arial"/>
          <w:lang w:val="en-US"/>
        </w:rPr>
        <w:t xml:space="preserve"> how the brain </w:t>
      </w:r>
      <w:proofErr w:type="gramStart"/>
      <w:r w:rsidR="00305A84">
        <w:rPr>
          <w:rFonts w:ascii="Arial" w:hAnsi="Arial" w:cs="Arial"/>
          <w:lang w:val="en-US"/>
        </w:rPr>
        <w:t>is developed</w:t>
      </w:r>
      <w:proofErr w:type="gramEnd"/>
      <w:r w:rsidR="00305A84">
        <w:rPr>
          <w:rFonts w:ascii="Arial" w:hAnsi="Arial" w:cs="Arial"/>
          <w:lang w:val="en-US"/>
        </w:rPr>
        <w:t xml:space="preserve"> as children grow older due to being bi</w:t>
      </w:r>
      <w:r w:rsidR="00AD6C74">
        <w:rPr>
          <w:rFonts w:ascii="Arial" w:hAnsi="Arial" w:cs="Arial"/>
          <w:lang w:val="en-US"/>
        </w:rPr>
        <w:t>lingual. Firstly,</w:t>
      </w:r>
      <w:r w:rsidR="003C1CC0">
        <w:rPr>
          <w:rFonts w:ascii="Arial" w:hAnsi="Arial" w:cs="Arial"/>
          <w:lang w:val="en-US"/>
        </w:rPr>
        <w:t xml:space="preserve"> Kuipers</w:t>
      </w:r>
      <w:r w:rsidR="00A208E1">
        <w:rPr>
          <w:rFonts w:ascii="Arial" w:hAnsi="Arial" w:cs="Arial"/>
          <w:lang w:val="en-US"/>
        </w:rPr>
        <w:t xml:space="preserve"> and Thierry</w:t>
      </w:r>
      <w:r w:rsidR="00A52B40">
        <w:rPr>
          <w:rFonts w:ascii="Arial" w:hAnsi="Arial" w:cs="Arial"/>
          <w:lang w:val="en-US"/>
        </w:rPr>
        <w:t xml:space="preserve"> </w:t>
      </w:r>
      <w:r w:rsidR="002D3DEE">
        <w:rPr>
          <w:rFonts w:ascii="Arial" w:hAnsi="Arial" w:cs="Arial"/>
          <w:lang w:val="en-US"/>
        </w:rPr>
        <w:t>(2015)</w:t>
      </w:r>
      <w:r w:rsidR="009C089D">
        <w:rPr>
          <w:rFonts w:ascii="Arial" w:hAnsi="Arial" w:cs="Arial"/>
          <w:lang w:val="en-US"/>
        </w:rPr>
        <w:t xml:space="preserve"> </w:t>
      </w:r>
      <w:r w:rsidR="00011FF5">
        <w:rPr>
          <w:rFonts w:ascii="Arial" w:hAnsi="Arial" w:cs="Arial"/>
          <w:lang w:val="en-US"/>
        </w:rPr>
        <w:t>describe</w:t>
      </w:r>
      <w:r w:rsidR="00C6296B">
        <w:rPr>
          <w:rFonts w:ascii="Arial" w:hAnsi="Arial" w:cs="Arial"/>
          <w:lang w:val="en-US"/>
        </w:rPr>
        <w:t xml:space="preserve"> a</w:t>
      </w:r>
      <w:r w:rsidR="00A6256F">
        <w:rPr>
          <w:rFonts w:ascii="Arial" w:hAnsi="Arial" w:cs="Arial"/>
          <w:lang w:val="en-US"/>
        </w:rPr>
        <w:t xml:space="preserve"> section of the brain and how </w:t>
      </w:r>
      <w:r w:rsidR="00C6296B">
        <w:rPr>
          <w:rFonts w:ascii="Arial" w:hAnsi="Arial" w:cs="Arial"/>
          <w:lang w:val="en-US"/>
        </w:rPr>
        <w:t>it</w:t>
      </w:r>
      <w:r w:rsidR="00A6256F">
        <w:rPr>
          <w:rFonts w:ascii="Arial" w:hAnsi="Arial" w:cs="Arial"/>
          <w:lang w:val="en-US"/>
        </w:rPr>
        <w:t xml:space="preserve"> </w:t>
      </w:r>
      <w:r w:rsidR="00C1156F">
        <w:rPr>
          <w:rFonts w:ascii="Arial" w:hAnsi="Arial" w:cs="Arial"/>
          <w:lang w:val="en-US"/>
        </w:rPr>
        <w:t>impact</w:t>
      </w:r>
      <w:r w:rsidR="00C6296B">
        <w:rPr>
          <w:rFonts w:ascii="Arial" w:hAnsi="Arial" w:cs="Arial"/>
          <w:lang w:val="en-US"/>
        </w:rPr>
        <w:t>s</w:t>
      </w:r>
      <w:r w:rsidR="00C1156F">
        <w:rPr>
          <w:rFonts w:ascii="Arial" w:hAnsi="Arial" w:cs="Arial"/>
          <w:lang w:val="en-US"/>
        </w:rPr>
        <w:t xml:space="preserve"> children’s </w:t>
      </w:r>
      <w:r w:rsidR="00431230">
        <w:rPr>
          <w:rFonts w:ascii="Arial" w:hAnsi="Arial" w:cs="Arial"/>
          <w:lang w:val="en-US"/>
        </w:rPr>
        <w:t xml:space="preserve">languages. </w:t>
      </w:r>
      <w:r w:rsidR="00C6296B">
        <w:rPr>
          <w:rFonts w:ascii="Arial" w:hAnsi="Arial" w:cs="Arial"/>
          <w:lang w:val="en-US"/>
        </w:rPr>
        <w:t>T</w:t>
      </w:r>
      <w:r w:rsidR="00431230">
        <w:rPr>
          <w:rFonts w:ascii="Arial" w:hAnsi="Arial" w:cs="Arial"/>
          <w:lang w:val="en-US"/>
        </w:rPr>
        <w:t>he audi</w:t>
      </w:r>
      <w:r w:rsidR="000E15A7">
        <w:rPr>
          <w:rFonts w:ascii="Arial" w:hAnsi="Arial" w:cs="Arial"/>
          <w:lang w:val="en-US"/>
        </w:rPr>
        <w:t xml:space="preserve">tory cortex </w:t>
      </w:r>
      <w:r w:rsidR="00D953DF">
        <w:rPr>
          <w:rFonts w:ascii="Arial" w:hAnsi="Arial" w:cs="Arial"/>
          <w:lang w:val="en-US"/>
        </w:rPr>
        <w:t xml:space="preserve">enables </w:t>
      </w:r>
      <w:r w:rsidR="00D953DF">
        <w:rPr>
          <w:rFonts w:ascii="Arial" w:hAnsi="Arial" w:cs="Arial"/>
          <w:lang w:val="en-US"/>
        </w:rPr>
        <w:lastRenderedPageBreak/>
        <w:t xml:space="preserve">bilingual </w:t>
      </w:r>
      <w:r w:rsidR="003C3798">
        <w:rPr>
          <w:rFonts w:ascii="Arial" w:hAnsi="Arial" w:cs="Arial"/>
          <w:lang w:val="en-US"/>
        </w:rPr>
        <w:t>children to have enhanced phonological awareness and a greater ability to learn new phon</w:t>
      </w:r>
      <w:r w:rsidR="00FD1D95">
        <w:rPr>
          <w:rFonts w:ascii="Arial" w:hAnsi="Arial" w:cs="Arial"/>
          <w:lang w:val="en-US"/>
        </w:rPr>
        <w:t xml:space="preserve">emes. The development of this part of the brain is linked to </w:t>
      </w:r>
      <w:r w:rsidR="001D53E2">
        <w:rPr>
          <w:rFonts w:ascii="Arial" w:hAnsi="Arial" w:cs="Arial"/>
          <w:lang w:val="en-US"/>
        </w:rPr>
        <w:t>language learning.</w:t>
      </w:r>
      <w:r w:rsidR="002A6251">
        <w:rPr>
          <w:rFonts w:ascii="Arial" w:hAnsi="Arial" w:cs="Arial"/>
          <w:lang w:val="en-US"/>
        </w:rPr>
        <w:t xml:space="preserve"> Secondly,</w:t>
      </w:r>
      <w:r w:rsidR="00C6296B">
        <w:rPr>
          <w:rFonts w:ascii="Arial" w:hAnsi="Arial" w:cs="Arial"/>
          <w:lang w:val="en-US"/>
        </w:rPr>
        <w:t xml:space="preserve"> </w:t>
      </w:r>
      <w:r w:rsidR="00204739">
        <w:rPr>
          <w:rFonts w:ascii="Arial" w:hAnsi="Arial" w:cs="Arial"/>
          <w:lang w:val="en-US"/>
        </w:rPr>
        <w:t>Hofman (2020),</w:t>
      </w:r>
      <w:r w:rsidR="00755102">
        <w:rPr>
          <w:rFonts w:ascii="Arial" w:hAnsi="Arial" w:cs="Arial"/>
          <w:lang w:val="en-US"/>
        </w:rPr>
        <w:t xml:space="preserve"> </w:t>
      </w:r>
      <w:r w:rsidR="00762EF3">
        <w:rPr>
          <w:rFonts w:ascii="Arial" w:hAnsi="Arial" w:cs="Arial"/>
          <w:lang w:val="en-US"/>
        </w:rPr>
        <w:t xml:space="preserve">comments on </w:t>
      </w:r>
      <w:proofErr w:type="gramStart"/>
      <w:r w:rsidR="00762EF3">
        <w:rPr>
          <w:rFonts w:ascii="Arial" w:hAnsi="Arial" w:cs="Arial"/>
          <w:lang w:val="en-US"/>
        </w:rPr>
        <w:t>the Wernicke’s</w:t>
      </w:r>
      <w:proofErr w:type="gramEnd"/>
      <w:r w:rsidR="00762EF3">
        <w:rPr>
          <w:rFonts w:ascii="Arial" w:hAnsi="Arial" w:cs="Arial"/>
          <w:lang w:val="en-US"/>
        </w:rPr>
        <w:t xml:space="preserve"> area of the brain. </w:t>
      </w:r>
      <w:r w:rsidR="00660C49">
        <w:rPr>
          <w:rFonts w:ascii="Arial" w:hAnsi="Arial" w:cs="Arial"/>
          <w:lang w:val="en-US"/>
        </w:rPr>
        <w:t xml:space="preserve">This area is used for language production and processing </w:t>
      </w:r>
      <w:r w:rsidR="001A6878">
        <w:rPr>
          <w:rFonts w:ascii="Arial" w:hAnsi="Arial" w:cs="Arial"/>
          <w:lang w:val="en-US"/>
        </w:rPr>
        <w:t>which allows bilinguals to have increased connectivity in this area</w:t>
      </w:r>
      <w:r w:rsidR="00186515">
        <w:rPr>
          <w:rFonts w:ascii="Arial" w:hAnsi="Arial" w:cs="Arial"/>
          <w:lang w:val="en-US"/>
        </w:rPr>
        <w:t>.</w:t>
      </w:r>
      <w:r w:rsidR="00845017">
        <w:rPr>
          <w:rFonts w:ascii="Arial" w:hAnsi="Arial" w:cs="Arial"/>
          <w:lang w:val="en-US"/>
        </w:rPr>
        <w:t xml:space="preserve"> </w:t>
      </w:r>
      <w:r w:rsidR="002D36E5">
        <w:rPr>
          <w:rFonts w:ascii="Arial" w:hAnsi="Arial" w:cs="Arial"/>
          <w:lang w:val="en-US"/>
        </w:rPr>
        <w:t>The final part of the brain which can be developed over time is the</w:t>
      </w:r>
      <w:r w:rsidR="00263C62">
        <w:rPr>
          <w:rFonts w:ascii="Arial" w:hAnsi="Arial" w:cs="Arial"/>
          <w:lang w:val="en-US"/>
        </w:rPr>
        <w:t xml:space="preserve"> Broca’s area. Hofman </w:t>
      </w:r>
      <w:r w:rsidR="008F56E4">
        <w:rPr>
          <w:rFonts w:ascii="Arial" w:hAnsi="Arial" w:cs="Arial"/>
          <w:lang w:val="en-US"/>
        </w:rPr>
        <w:t xml:space="preserve">states that information from the Wernicke’s area travels to this part of the brain </w:t>
      </w:r>
      <w:r w:rsidR="00BD27D7">
        <w:rPr>
          <w:rFonts w:ascii="Arial" w:hAnsi="Arial" w:cs="Arial"/>
          <w:lang w:val="en-US"/>
        </w:rPr>
        <w:t>and it uses the muscles of speech.</w:t>
      </w:r>
      <w:r w:rsidR="00E119BB">
        <w:rPr>
          <w:rFonts w:ascii="Arial" w:hAnsi="Arial" w:cs="Arial"/>
          <w:lang w:val="en-US"/>
        </w:rPr>
        <w:t xml:space="preserve"> It controls </w:t>
      </w:r>
      <w:proofErr w:type="gramStart"/>
      <w:r w:rsidR="00E119BB">
        <w:rPr>
          <w:rFonts w:ascii="Arial" w:hAnsi="Arial" w:cs="Arial"/>
          <w:lang w:val="en-US"/>
        </w:rPr>
        <w:t>the speech</w:t>
      </w:r>
      <w:proofErr w:type="gramEnd"/>
      <w:r w:rsidR="00E119BB">
        <w:rPr>
          <w:rFonts w:ascii="Arial" w:hAnsi="Arial" w:cs="Arial"/>
          <w:lang w:val="en-US"/>
        </w:rPr>
        <w:t xml:space="preserve"> production and </w:t>
      </w:r>
      <w:r w:rsidR="00C97C24">
        <w:rPr>
          <w:rFonts w:ascii="Arial" w:hAnsi="Arial" w:cs="Arial"/>
          <w:lang w:val="en-US"/>
        </w:rPr>
        <w:t>larger amounts of</w:t>
      </w:r>
      <w:r w:rsidR="009D382D">
        <w:rPr>
          <w:rFonts w:ascii="Arial" w:hAnsi="Arial" w:cs="Arial"/>
          <w:lang w:val="en-US"/>
        </w:rPr>
        <w:t xml:space="preserve"> ‘grey matter’ are </w:t>
      </w:r>
      <w:r w:rsidR="00401F80">
        <w:rPr>
          <w:rFonts w:ascii="Arial" w:hAnsi="Arial" w:cs="Arial"/>
          <w:lang w:val="en-US"/>
        </w:rPr>
        <w:t xml:space="preserve">found here than in monolinguals. This </w:t>
      </w:r>
      <w:r w:rsidR="00295E6C">
        <w:rPr>
          <w:rFonts w:ascii="Arial" w:hAnsi="Arial" w:cs="Arial"/>
          <w:lang w:val="en-US"/>
        </w:rPr>
        <w:t xml:space="preserve">section then leads on to </w:t>
      </w:r>
      <w:r w:rsidR="00D4676E">
        <w:rPr>
          <w:rFonts w:ascii="Arial" w:hAnsi="Arial" w:cs="Arial"/>
          <w:lang w:val="en-US"/>
        </w:rPr>
        <w:t>divergent thinking.</w:t>
      </w:r>
      <w:r w:rsidR="002D36E5">
        <w:rPr>
          <w:rFonts w:ascii="Arial" w:hAnsi="Arial" w:cs="Arial"/>
          <w:lang w:val="en-US"/>
        </w:rPr>
        <w:t xml:space="preserve"> </w:t>
      </w:r>
      <w:r w:rsidR="00A6256F">
        <w:rPr>
          <w:rFonts w:ascii="Arial" w:hAnsi="Arial" w:cs="Arial"/>
          <w:lang w:val="en-US"/>
        </w:rPr>
        <w:t xml:space="preserve"> </w:t>
      </w:r>
    </w:p>
    <w:p w14:paraId="383AC4C3" w14:textId="460F49E3" w:rsidR="001C0B8F" w:rsidRDefault="00CD0A64" w:rsidP="005573C9">
      <w:pPr>
        <w:rPr>
          <w:rFonts w:ascii="Arial" w:hAnsi="Arial" w:cs="Arial"/>
          <w:lang w:val="en-US"/>
        </w:rPr>
      </w:pPr>
      <w:r w:rsidRPr="00CD0A64">
        <w:rPr>
          <w:rFonts w:ascii="Arial" w:hAnsi="Arial" w:cs="Arial"/>
          <w:lang w:val="en-US"/>
        </w:rPr>
        <w:t xml:space="preserve">Skippy's Early Learning </w:t>
      </w:r>
      <w:proofErr w:type="spellStart"/>
      <w:r w:rsidRPr="00CD0A64">
        <w:rPr>
          <w:rFonts w:ascii="Arial" w:hAnsi="Arial" w:cs="Arial"/>
          <w:lang w:val="en-US"/>
        </w:rPr>
        <w:t>Centres</w:t>
      </w:r>
      <w:proofErr w:type="spellEnd"/>
      <w:r w:rsidR="0032137F">
        <w:rPr>
          <w:rFonts w:ascii="Arial" w:hAnsi="Arial" w:cs="Arial"/>
          <w:lang w:val="en-US"/>
        </w:rPr>
        <w:t xml:space="preserve"> (</w:t>
      </w:r>
      <w:r w:rsidRPr="00CD0A64">
        <w:rPr>
          <w:rFonts w:ascii="Arial" w:hAnsi="Arial" w:cs="Arial"/>
          <w:lang w:val="en-US"/>
        </w:rPr>
        <w:t>2021)</w:t>
      </w:r>
      <w:r>
        <w:rPr>
          <w:rFonts w:ascii="Arial" w:hAnsi="Arial" w:cs="Arial"/>
          <w:lang w:val="en-US"/>
        </w:rPr>
        <w:t xml:space="preserve"> describes </w:t>
      </w:r>
      <w:r w:rsidR="004A2486">
        <w:rPr>
          <w:rFonts w:ascii="Arial" w:hAnsi="Arial" w:cs="Arial"/>
          <w:lang w:val="en-US"/>
        </w:rPr>
        <w:t>d</w:t>
      </w:r>
      <w:r w:rsidR="001C0B8F">
        <w:rPr>
          <w:rFonts w:ascii="Arial" w:hAnsi="Arial" w:cs="Arial"/>
          <w:lang w:val="en-US"/>
        </w:rPr>
        <w:t xml:space="preserve">ivergent </w:t>
      </w:r>
      <w:r w:rsidR="009226A8">
        <w:rPr>
          <w:rFonts w:ascii="Arial" w:hAnsi="Arial" w:cs="Arial"/>
          <w:lang w:val="en-US"/>
        </w:rPr>
        <w:t xml:space="preserve">thinking </w:t>
      </w:r>
      <w:r w:rsidR="00FC721A">
        <w:rPr>
          <w:rFonts w:ascii="Arial" w:hAnsi="Arial" w:cs="Arial"/>
          <w:lang w:val="en-US"/>
        </w:rPr>
        <w:t xml:space="preserve">as </w:t>
      </w:r>
      <w:r w:rsidR="00B25777">
        <w:rPr>
          <w:rFonts w:ascii="Arial" w:hAnsi="Arial" w:cs="Arial"/>
          <w:lang w:val="en-US"/>
        </w:rPr>
        <w:t>creat</w:t>
      </w:r>
      <w:r w:rsidR="00FC721A">
        <w:rPr>
          <w:rFonts w:ascii="Arial" w:hAnsi="Arial" w:cs="Arial"/>
          <w:lang w:val="en-US"/>
        </w:rPr>
        <w:t>ing</w:t>
      </w:r>
      <w:r w:rsidR="00B25777">
        <w:rPr>
          <w:rFonts w:ascii="Arial" w:hAnsi="Arial" w:cs="Arial"/>
          <w:lang w:val="en-US"/>
        </w:rPr>
        <w:t xml:space="preserve"> ideas by exploring solutions</w:t>
      </w:r>
      <w:r w:rsidR="00F77E97">
        <w:rPr>
          <w:rFonts w:ascii="Arial" w:hAnsi="Arial" w:cs="Arial"/>
          <w:lang w:val="en-US"/>
        </w:rPr>
        <w:t xml:space="preserve">, using left and right brain thinking. It can sometimes be </w:t>
      </w:r>
      <w:proofErr w:type="gramStart"/>
      <w:r w:rsidR="00F77E97">
        <w:rPr>
          <w:rFonts w:ascii="Arial" w:hAnsi="Arial" w:cs="Arial"/>
          <w:lang w:val="en-US"/>
        </w:rPr>
        <w:t>free-flowing</w:t>
      </w:r>
      <w:proofErr w:type="gramEnd"/>
      <w:r w:rsidR="00F77E97">
        <w:rPr>
          <w:rFonts w:ascii="Arial" w:hAnsi="Arial" w:cs="Arial"/>
          <w:lang w:val="en-US"/>
        </w:rPr>
        <w:t xml:space="preserve"> but can also </w:t>
      </w:r>
      <w:r w:rsidR="005F02A9">
        <w:rPr>
          <w:rFonts w:ascii="Arial" w:hAnsi="Arial" w:cs="Arial"/>
          <w:lang w:val="en-US"/>
        </w:rPr>
        <w:t xml:space="preserve">be spontaneous. This type of thinking </w:t>
      </w:r>
      <w:r w:rsidR="000B5A1B">
        <w:rPr>
          <w:rFonts w:ascii="Arial" w:hAnsi="Arial" w:cs="Arial"/>
          <w:lang w:val="en-US"/>
        </w:rPr>
        <w:t>supports what some people call ‘out of the bo</w:t>
      </w:r>
      <w:r w:rsidR="00490B83">
        <w:rPr>
          <w:rFonts w:ascii="Arial" w:hAnsi="Arial" w:cs="Arial"/>
          <w:lang w:val="en-US"/>
        </w:rPr>
        <w:t>x’</w:t>
      </w:r>
      <w:r w:rsidR="00D044DD">
        <w:rPr>
          <w:rFonts w:ascii="Arial" w:hAnsi="Arial" w:cs="Arial"/>
          <w:lang w:val="en-US"/>
        </w:rPr>
        <w:t>.</w:t>
      </w:r>
    </w:p>
    <w:p w14:paraId="0B08E4FD" w14:textId="2FD091D7" w:rsidR="00464832" w:rsidRDefault="003F6D0B" w:rsidP="005573C9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According to</w:t>
      </w:r>
      <w:r w:rsidR="00661715">
        <w:rPr>
          <w:rFonts w:ascii="Arial" w:hAnsi="Arial" w:cs="Arial"/>
          <w:lang w:val="en-US"/>
        </w:rPr>
        <w:t xml:space="preserve"> Booton et al</w:t>
      </w:r>
      <w:r w:rsidR="00E72138">
        <w:rPr>
          <w:rFonts w:ascii="Arial" w:hAnsi="Arial" w:cs="Arial"/>
          <w:lang w:val="en-US"/>
        </w:rPr>
        <w:t xml:space="preserve"> (2021) they </w:t>
      </w:r>
      <w:r w:rsidR="00B8394A">
        <w:rPr>
          <w:rFonts w:ascii="Arial" w:hAnsi="Arial" w:cs="Arial"/>
          <w:lang w:val="en-US"/>
        </w:rPr>
        <w:t>disc</w:t>
      </w:r>
      <w:r w:rsidR="00F8423E">
        <w:rPr>
          <w:rFonts w:ascii="Arial" w:hAnsi="Arial" w:cs="Arial"/>
          <w:lang w:val="en-US"/>
        </w:rPr>
        <w:t xml:space="preserve">uss </w:t>
      </w:r>
      <w:r w:rsidR="00E90090">
        <w:rPr>
          <w:rFonts w:ascii="Arial" w:hAnsi="Arial" w:cs="Arial"/>
          <w:lang w:val="en-US"/>
        </w:rPr>
        <w:t xml:space="preserve">that most children in the world grow up bilingual and </w:t>
      </w:r>
      <w:r w:rsidR="00333EAC">
        <w:rPr>
          <w:rFonts w:ascii="Arial" w:hAnsi="Arial" w:cs="Arial"/>
          <w:lang w:val="en-US"/>
        </w:rPr>
        <w:t>bilingualism has been linked to</w:t>
      </w:r>
      <w:r w:rsidR="00CD39E3">
        <w:rPr>
          <w:rFonts w:ascii="Arial" w:hAnsi="Arial" w:cs="Arial"/>
          <w:lang w:val="en-US"/>
        </w:rPr>
        <w:t xml:space="preserve"> differentiated linguistic and cognitive skills.</w:t>
      </w:r>
      <w:r w:rsidR="00A65D7E">
        <w:rPr>
          <w:rFonts w:ascii="Arial" w:hAnsi="Arial" w:cs="Arial"/>
          <w:lang w:val="en-US"/>
        </w:rPr>
        <w:t xml:space="preserve"> It is thought that </w:t>
      </w:r>
      <w:r w:rsidR="00536033">
        <w:rPr>
          <w:rFonts w:ascii="Arial" w:hAnsi="Arial" w:cs="Arial"/>
          <w:lang w:val="en-US"/>
        </w:rPr>
        <w:t xml:space="preserve">one skill, such as creativity, could be increased in </w:t>
      </w:r>
      <w:r w:rsidR="00147ABB">
        <w:rPr>
          <w:rFonts w:ascii="Arial" w:hAnsi="Arial" w:cs="Arial"/>
          <w:lang w:val="en-US"/>
        </w:rPr>
        <w:t>bilinguals due to enhanced f</w:t>
      </w:r>
      <w:r w:rsidR="00B8394A">
        <w:rPr>
          <w:rFonts w:ascii="Arial" w:hAnsi="Arial" w:cs="Arial"/>
          <w:lang w:val="en-US"/>
        </w:rPr>
        <w:t>unctions and diverse cultural experiences.</w:t>
      </w:r>
      <w:r w:rsidR="00843F8C">
        <w:rPr>
          <w:rFonts w:ascii="Arial" w:hAnsi="Arial" w:cs="Arial"/>
          <w:lang w:val="en-US"/>
        </w:rPr>
        <w:t xml:space="preserve"> The </w:t>
      </w:r>
      <w:r w:rsidR="00C500C8">
        <w:rPr>
          <w:rFonts w:ascii="Arial" w:hAnsi="Arial" w:cs="Arial"/>
          <w:lang w:val="en-US"/>
        </w:rPr>
        <w:t xml:space="preserve">book </w:t>
      </w:r>
      <w:proofErr w:type="gramStart"/>
      <w:r w:rsidR="00C500C8">
        <w:rPr>
          <w:rFonts w:ascii="Arial" w:hAnsi="Arial" w:cs="Arial"/>
          <w:lang w:val="en-US"/>
        </w:rPr>
        <w:t xml:space="preserve">looks </w:t>
      </w:r>
      <w:r w:rsidR="0032137F">
        <w:rPr>
          <w:rFonts w:ascii="Arial" w:hAnsi="Arial" w:cs="Arial"/>
          <w:lang w:val="en-US"/>
        </w:rPr>
        <w:t>into</w:t>
      </w:r>
      <w:proofErr w:type="gramEnd"/>
      <w:r w:rsidR="00C500C8">
        <w:rPr>
          <w:rFonts w:ascii="Arial" w:hAnsi="Arial" w:cs="Arial"/>
          <w:lang w:val="en-US"/>
        </w:rPr>
        <w:t xml:space="preserve"> a study that was carried out between bilingual and </w:t>
      </w:r>
      <w:r w:rsidR="00F73B0B">
        <w:rPr>
          <w:rFonts w:ascii="Arial" w:hAnsi="Arial" w:cs="Arial"/>
          <w:lang w:val="en-US"/>
        </w:rPr>
        <w:t xml:space="preserve">monolingual children </w:t>
      </w:r>
      <w:r w:rsidR="009B3A2B">
        <w:rPr>
          <w:rFonts w:ascii="Arial" w:hAnsi="Arial" w:cs="Arial"/>
          <w:lang w:val="en-US"/>
        </w:rPr>
        <w:t xml:space="preserve">from the same British schools. The children completed three </w:t>
      </w:r>
      <w:r w:rsidR="00292E78">
        <w:rPr>
          <w:rFonts w:ascii="Arial" w:hAnsi="Arial" w:cs="Arial"/>
          <w:lang w:val="en-US"/>
        </w:rPr>
        <w:t xml:space="preserve">types of divergent thinking along with </w:t>
      </w:r>
      <w:r w:rsidR="00A81D73">
        <w:rPr>
          <w:rFonts w:ascii="Arial" w:hAnsi="Arial" w:cs="Arial"/>
          <w:lang w:val="en-US"/>
        </w:rPr>
        <w:t xml:space="preserve">nonverbal intelligence, vocabulary and exposure to English. </w:t>
      </w:r>
      <w:r w:rsidR="009626C0">
        <w:rPr>
          <w:rFonts w:ascii="Arial" w:hAnsi="Arial" w:cs="Arial"/>
          <w:lang w:val="en-US"/>
        </w:rPr>
        <w:t xml:space="preserve">During the study, there were no differences </w:t>
      </w:r>
      <w:r w:rsidR="004B0AFE">
        <w:rPr>
          <w:rFonts w:ascii="Arial" w:hAnsi="Arial" w:cs="Arial"/>
          <w:lang w:val="en-US"/>
        </w:rPr>
        <w:t xml:space="preserve">discovered between bilingual and monolingual </w:t>
      </w:r>
      <w:r w:rsidR="00927EA5">
        <w:rPr>
          <w:rFonts w:ascii="Arial" w:hAnsi="Arial" w:cs="Arial"/>
          <w:lang w:val="en-US"/>
        </w:rPr>
        <w:t xml:space="preserve">children during any of the divergent thinking tasks. </w:t>
      </w:r>
      <w:r w:rsidR="005732B2">
        <w:rPr>
          <w:rFonts w:ascii="Arial" w:hAnsi="Arial" w:cs="Arial"/>
          <w:lang w:val="en-US"/>
        </w:rPr>
        <w:t xml:space="preserve">The whole study shows no </w:t>
      </w:r>
      <w:r w:rsidR="007B2E7C">
        <w:rPr>
          <w:rFonts w:ascii="Arial" w:hAnsi="Arial" w:cs="Arial"/>
          <w:lang w:val="en-US"/>
        </w:rPr>
        <w:t>evidence of bilingual advantages</w:t>
      </w:r>
      <w:r w:rsidR="001034DA">
        <w:rPr>
          <w:rFonts w:ascii="Arial" w:hAnsi="Arial" w:cs="Arial"/>
          <w:lang w:val="en-US"/>
        </w:rPr>
        <w:t xml:space="preserve"> in divergent thinking </w:t>
      </w:r>
      <w:proofErr w:type="gramStart"/>
      <w:r w:rsidR="001034DA">
        <w:rPr>
          <w:rFonts w:ascii="Arial" w:hAnsi="Arial" w:cs="Arial"/>
          <w:lang w:val="en-US"/>
        </w:rPr>
        <w:t>skill</w:t>
      </w:r>
      <w:proofErr w:type="gramEnd"/>
      <w:r w:rsidR="001034DA">
        <w:rPr>
          <w:rFonts w:ascii="Arial" w:hAnsi="Arial" w:cs="Arial"/>
          <w:lang w:val="en-US"/>
        </w:rPr>
        <w:t xml:space="preserve"> of creativity </w:t>
      </w:r>
      <w:r w:rsidR="00A14345">
        <w:rPr>
          <w:rFonts w:ascii="Arial" w:hAnsi="Arial" w:cs="Arial"/>
          <w:lang w:val="en-US"/>
        </w:rPr>
        <w:t xml:space="preserve">between children. The study concludes by stating that while bilingualism </w:t>
      </w:r>
      <w:r w:rsidR="00920508">
        <w:rPr>
          <w:rFonts w:ascii="Arial" w:hAnsi="Arial" w:cs="Arial"/>
          <w:lang w:val="en-US"/>
        </w:rPr>
        <w:t>has many benefits, divergent thinking is not one.</w:t>
      </w:r>
      <w:r w:rsidR="00B8394A">
        <w:rPr>
          <w:rFonts w:ascii="Arial" w:hAnsi="Arial" w:cs="Arial"/>
          <w:lang w:val="en-US"/>
        </w:rPr>
        <w:t xml:space="preserve"> </w:t>
      </w:r>
    </w:p>
    <w:p w14:paraId="3B5E4478" w14:textId="61DE3756" w:rsidR="00F9718E" w:rsidRDefault="00B76BD3" w:rsidP="005573C9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Within education in Wales, schools teach the Curriculum </w:t>
      </w:r>
      <w:proofErr w:type="spellStart"/>
      <w:r>
        <w:rPr>
          <w:rFonts w:ascii="Arial" w:hAnsi="Arial" w:cs="Arial"/>
          <w:lang w:val="en-US"/>
        </w:rPr>
        <w:t>Cymreig</w:t>
      </w:r>
      <w:proofErr w:type="spellEnd"/>
      <w:r w:rsidR="00FA42B4">
        <w:rPr>
          <w:rFonts w:ascii="Arial" w:hAnsi="Arial" w:cs="Arial"/>
          <w:lang w:val="en-US"/>
        </w:rPr>
        <w:t xml:space="preserve"> framework</w:t>
      </w:r>
      <w:r>
        <w:rPr>
          <w:rFonts w:ascii="Arial" w:hAnsi="Arial" w:cs="Arial"/>
          <w:lang w:val="en-US"/>
        </w:rPr>
        <w:t xml:space="preserve"> which </w:t>
      </w:r>
      <w:r w:rsidR="00A413E3">
        <w:rPr>
          <w:rFonts w:ascii="Arial" w:hAnsi="Arial" w:cs="Arial"/>
          <w:lang w:val="en-US"/>
        </w:rPr>
        <w:t>a</w:t>
      </w:r>
      <w:r w:rsidR="00B55384">
        <w:rPr>
          <w:rFonts w:ascii="Arial" w:hAnsi="Arial" w:cs="Arial"/>
          <w:lang w:val="en-US"/>
        </w:rPr>
        <w:t xml:space="preserve">llows pupils to be given the opportunities to develop and apply knowledge and understanding </w:t>
      </w:r>
      <w:r w:rsidR="00A7361D">
        <w:rPr>
          <w:rFonts w:ascii="Arial" w:hAnsi="Arial" w:cs="Arial"/>
          <w:lang w:val="en-US"/>
        </w:rPr>
        <w:t xml:space="preserve">of </w:t>
      </w:r>
      <w:r w:rsidR="008F5028">
        <w:rPr>
          <w:rFonts w:ascii="Arial" w:hAnsi="Arial" w:cs="Arial"/>
          <w:lang w:val="en-US"/>
        </w:rPr>
        <w:t xml:space="preserve">the </w:t>
      </w:r>
      <w:r w:rsidR="00A7361D">
        <w:rPr>
          <w:rFonts w:ascii="Arial" w:hAnsi="Arial" w:cs="Arial"/>
          <w:lang w:val="en-US"/>
        </w:rPr>
        <w:t>cultural, economic, environmental</w:t>
      </w:r>
      <w:r w:rsidR="008F5028">
        <w:rPr>
          <w:rFonts w:ascii="Arial" w:hAnsi="Arial" w:cs="Arial"/>
          <w:lang w:val="en-US"/>
        </w:rPr>
        <w:t>, historical and linguistics of Wales.</w:t>
      </w:r>
      <w:r w:rsidR="009640AC">
        <w:rPr>
          <w:rFonts w:ascii="Arial" w:hAnsi="Arial" w:cs="Arial"/>
          <w:lang w:val="en-US"/>
        </w:rPr>
        <w:t xml:space="preserve"> Some examples</w:t>
      </w:r>
      <w:r w:rsidR="00D117DA">
        <w:rPr>
          <w:rFonts w:ascii="Arial" w:hAnsi="Arial" w:cs="Arial"/>
          <w:lang w:val="en-US"/>
        </w:rPr>
        <w:t xml:space="preserve"> of subjects</w:t>
      </w:r>
      <w:r w:rsidR="009640AC">
        <w:rPr>
          <w:rFonts w:ascii="Arial" w:hAnsi="Arial" w:cs="Arial"/>
          <w:lang w:val="en-US"/>
        </w:rPr>
        <w:t xml:space="preserve"> that children</w:t>
      </w:r>
      <w:r w:rsidR="00D117DA">
        <w:rPr>
          <w:rFonts w:ascii="Arial" w:hAnsi="Arial" w:cs="Arial"/>
          <w:lang w:val="en-US"/>
        </w:rPr>
        <w:t xml:space="preserve"> may</w:t>
      </w:r>
      <w:r w:rsidR="009640AC">
        <w:rPr>
          <w:rFonts w:ascii="Arial" w:hAnsi="Arial" w:cs="Arial"/>
          <w:lang w:val="en-US"/>
        </w:rPr>
        <w:t xml:space="preserve"> learn within these</w:t>
      </w:r>
      <w:r w:rsidR="00D117DA">
        <w:rPr>
          <w:rFonts w:ascii="Arial" w:hAnsi="Arial" w:cs="Arial"/>
          <w:lang w:val="en-US"/>
        </w:rPr>
        <w:t xml:space="preserve"> areas are </w:t>
      </w:r>
      <w:r w:rsidR="00F33458">
        <w:rPr>
          <w:rFonts w:ascii="Arial" w:hAnsi="Arial" w:cs="Arial"/>
          <w:lang w:val="en-US"/>
        </w:rPr>
        <w:t xml:space="preserve">exploring </w:t>
      </w:r>
      <w:r w:rsidR="003909BF">
        <w:rPr>
          <w:rFonts w:ascii="Arial" w:hAnsi="Arial" w:cs="Arial"/>
          <w:lang w:val="en-US"/>
        </w:rPr>
        <w:t>creative and expressive arts</w:t>
      </w:r>
      <w:r w:rsidR="0022208F">
        <w:rPr>
          <w:rFonts w:ascii="Arial" w:hAnsi="Arial" w:cs="Arial"/>
          <w:lang w:val="en-US"/>
        </w:rPr>
        <w:t xml:space="preserve"> in Wales and the Celtic tradition,</w:t>
      </w:r>
      <w:r w:rsidR="00FF5A36">
        <w:rPr>
          <w:rFonts w:ascii="Arial" w:hAnsi="Arial" w:cs="Arial"/>
          <w:lang w:val="en-US"/>
        </w:rPr>
        <w:t xml:space="preserve"> learning how </w:t>
      </w:r>
      <w:r w:rsidR="00D82F7F">
        <w:rPr>
          <w:rFonts w:ascii="Arial" w:hAnsi="Arial" w:cs="Arial"/>
          <w:lang w:val="en-US"/>
        </w:rPr>
        <w:t>resources and technology</w:t>
      </w:r>
      <w:r w:rsidR="003039AD">
        <w:rPr>
          <w:rFonts w:ascii="Arial" w:hAnsi="Arial" w:cs="Arial"/>
          <w:lang w:val="en-US"/>
        </w:rPr>
        <w:t xml:space="preserve"> in Wales</w:t>
      </w:r>
      <w:r w:rsidR="00D82F7F">
        <w:rPr>
          <w:rFonts w:ascii="Arial" w:hAnsi="Arial" w:cs="Arial"/>
          <w:lang w:val="en-US"/>
        </w:rPr>
        <w:t xml:space="preserve"> ha</w:t>
      </w:r>
      <w:r w:rsidR="003039AD">
        <w:rPr>
          <w:rFonts w:ascii="Arial" w:hAnsi="Arial" w:cs="Arial"/>
          <w:lang w:val="en-US"/>
        </w:rPr>
        <w:t>s</w:t>
      </w:r>
      <w:r w:rsidR="00D82F7F">
        <w:rPr>
          <w:rFonts w:ascii="Arial" w:hAnsi="Arial" w:cs="Arial"/>
          <w:lang w:val="en-US"/>
        </w:rPr>
        <w:t xml:space="preserve"> developed in </w:t>
      </w:r>
      <w:r w:rsidR="0096425F">
        <w:rPr>
          <w:rFonts w:ascii="Arial" w:hAnsi="Arial" w:cs="Arial"/>
          <w:lang w:val="en-US"/>
        </w:rPr>
        <w:t xml:space="preserve">the </w:t>
      </w:r>
      <w:r w:rsidR="00D82F7F">
        <w:rPr>
          <w:rFonts w:ascii="Arial" w:hAnsi="Arial" w:cs="Arial"/>
          <w:lang w:val="en-US"/>
        </w:rPr>
        <w:t>past and present</w:t>
      </w:r>
      <w:r w:rsidR="003039AD">
        <w:rPr>
          <w:rFonts w:ascii="Arial" w:hAnsi="Arial" w:cs="Arial"/>
          <w:lang w:val="en-US"/>
        </w:rPr>
        <w:t>,</w:t>
      </w:r>
      <w:r w:rsidR="0096676C">
        <w:rPr>
          <w:rFonts w:ascii="Arial" w:hAnsi="Arial" w:cs="Arial"/>
          <w:lang w:val="en-US"/>
        </w:rPr>
        <w:t xml:space="preserve"> visiting and studying </w:t>
      </w:r>
      <w:r w:rsidR="00686E99">
        <w:rPr>
          <w:rFonts w:ascii="Arial" w:hAnsi="Arial" w:cs="Arial"/>
          <w:lang w:val="en-US"/>
        </w:rPr>
        <w:t>the variety of landscapes that Wales has to offer,</w:t>
      </w:r>
      <w:r w:rsidR="004B0830">
        <w:rPr>
          <w:rFonts w:ascii="Arial" w:hAnsi="Arial" w:cs="Arial"/>
          <w:lang w:val="en-US"/>
        </w:rPr>
        <w:t xml:space="preserve"> </w:t>
      </w:r>
      <w:r w:rsidR="002156E6">
        <w:rPr>
          <w:rFonts w:ascii="Arial" w:hAnsi="Arial" w:cs="Arial"/>
          <w:lang w:val="en-US"/>
        </w:rPr>
        <w:t xml:space="preserve">studying the relationships of Wales with other parts of the UK and </w:t>
      </w:r>
      <w:r w:rsidR="00630429">
        <w:rPr>
          <w:rFonts w:ascii="Arial" w:hAnsi="Arial" w:cs="Arial"/>
          <w:lang w:val="en-US"/>
        </w:rPr>
        <w:t>using the Welsh language which is accessible for everyone</w:t>
      </w:r>
      <w:r w:rsidR="0053642D">
        <w:rPr>
          <w:rFonts w:ascii="Arial" w:hAnsi="Arial" w:cs="Arial"/>
          <w:lang w:val="en-US"/>
        </w:rPr>
        <w:t xml:space="preserve"> </w:t>
      </w:r>
      <w:r w:rsidR="0053642D" w:rsidRPr="0053642D">
        <w:rPr>
          <w:rFonts w:ascii="Arial" w:hAnsi="Arial" w:cs="Arial"/>
          <w:lang w:val="en-US"/>
        </w:rPr>
        <w:t>(Welsh Assembly Government, 2003)</w:t>
      </w:r>
      <w:r w:rsidR="00630429">
        <w:rPr>
          <w:rFonts w:ascii="Arial" w:hAnsi="Arial" w:cs="Arial"/>
          <w:lang w:val="en-US"/>
        </w:rPr>
        <w:t>.</w:t>
      </w:r>
      <w:r w:rsidR="00D82F7F">
        <w:rPr>
          <w:rFonts w:ascii="Arial" w:hAnsi="Arial" w:cs="Arial"/>
          <w:lang w:val="en-US"/>
        </w:rPr>
        <w:t xml:space="preserve"> </w:t>
      </w:r>
    </w:p>
    <w:p w14:paraId="479E6B9D" w14:textId="7AC71AA5" w:rsidR="002E5754" w:rsidRDefault="00B129D7" w:rsidP="005573C9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Within Wales, there </w:t>
      </w:r>
      <w:r w:rsidR="004004EB">
        <w:rPr>
          <w:rFonts w:ascii="Arial" w:hAnsi="Arial" w:cs="Arial"/>
          <w:lang w:val="en-US"/>
        </w:rPr>
        <w:t>is</w:t>
      </w:r>
      <w:r w:rsidR="00A21B9B">
        <w:rPr>
          <w:rFonts w:ascii="Arial" w:hAnsi="Arial" w:cs="Arial"/>
          <w:lang w:val="en-US"/>
        </w:rPr>
        <w:t xml:space="preserve"> </w:t>
      </w:r>
      <w:r w:rsidR="00CE24E0">
        <w:rPr>
          <w:rFonts w:ascii="Arial" w:hAnsi="Arial" w:cs="Arial"/>
          <w:lang w:val="en-US"/>
        </w:rPr>
        <w:t>a variety</w:t>
      </w:r>
      <w:r w:rsidR="00361DC0">
        <w:rPr>
          <w:rFonts w:ascii="Arial" w:hAnsi="Arial" w:cs="Arial"/>
          <w:lang w:val="en-US"/>
        </w:rPr>
        <w:t xml:space="preserve"> of legislations </w:t>
      </w:r>
      <w:r w:rsidR="004C3666">
        <w:rPr>
          <w:rFonts w:ascii="Arial" w:hAnsi="Arial" w:cs="Arial"/>
          <w:lang w:val="en-US"/>
        </w:rPr>
        <w:t>which support the Welsh language.</w:t>
      </w:r>
      <w:r w:rsidR="00BE7B3C">
        <w:rPr>
          <w:rFonts w:ascii="Arial" w:hAnsi="Arial" w:cs="Arial"/>
          <w:lang w:val="en-US"/>
        </w:rPr>
        <w:t xml:space="preserve"> The </w:t>
      </w:r>
      <w:r w:rsidR="00CE24E0">
        <w:rPr>
          <w:rFonts w:ascii="Arial" w:hAnsi="Arial" w:cs="Arial"/>
          <w:lang w:val="en-US"/>
        </w:rPr>
        <w:t>most up</w:t>
      </w:r>
      <w:r w:rsidR="00347413">
        <w:rPr>
          <w:rFonts w:ascii="Arial" w:hAnsi="Arial" w:cs="Arial"/>
          <w:lang w:val="en-US"/>
        </w:rPr>
        <w:t xml:space="preserve"> to date </w:t>
      </w:r>
      <w:r w:rsidR="00893669">
        <w:rPr>
          <w:rFonts w:ascii="Arial" w:hAnsi="Arial" w:cs="Arial"/>
          <w:lang w:val="en-US"/>
        </w:rPr>
        <w:t>legislation is the Welsh Language Act 1993.</w:t>
      </w:r>
      <w:r w:rsidR="00E43E8F">
        <w:rPr>
          <w:rFonts w:ascii="Arial" w:hAnsi="Arial" w:cs="Arial"/>
          <w:lang w:val="en-US"/>
        </w:rPr>
        <w:t xml:space="preserve"> </w:t>
      </w:r>
      <w:r w:rsidR="0002066D">
        <w:rPr>
          <w:rFonts w:ascii="Arial" w:hAnsi="Arial" w:cs="Arial"/>
          <w:lang w:val="en-US"/>
        </w:rPr>
        <w:t>The Welsh Language Act (</w:t>
      </w:r>
      <w:r w:rsidR="005A582D">
        <w:rPr>
          <w:rFonts w:ascii="Arial" w:hAnsi="Arial" w:cs="Arial"/>
          <w:lang w:val="en-US"/>
        </w:rPr>
        <w:t>1993)</w:t>
      </w:r>
      <w:r w:rsidR="0046612E">
        <w:rPr>
          <w:rFonts w:ascii="Arial" w:hAnsi="Arial" w:cs="Arial"/>
          <w:lang w:val="en-US"/>
        </w:rPr>
        <w:t xml:space="preserve"> is a Board </w:t>
      </w:r>
      <w:r w:rsidR="00BC356C">
        <w:rPr>
          <w:rFonts w:ascii="Arial" w:hAnsi="Arial" w:cs="Arial"/>
          <w:lang w:val="en-US"/>
        </w:rPr>
        <w:t xml:space="preserve">that was established to promote and facilitate the use of </w:t>
      </w:r>
      <w:r w:rsidR="001543F4">
        <w:rPr>
          <w:rFonts w:ascii="Arial" w:hAnsi="Arial" w:cs="Arial"/>
          <w:lang w:val="en-US"/>
        </w:rPr>
        <w:t>the Welsh language.</w:t>
      </w:r>
      <w:r w:rsidR="00D00A96">
        <w:rPr>
          <w:rFonts w:ascii="Arial" w:hAnsi="Arial" w:cs="Arial"/>
          <w:lang w:val="en-US"/>
        </w:rPr>
        <w:t xml:space="preserve"> The Welsh</w:t>
      </w:r>
      <w:r w:rsidR="00D50849">
        <w:rPr>
          <w:rFonts w:ascii="Arial" w:hAnsi="Arial" w:cs="Arial"/>
          <w:lang w:val="en-US"/>
        </w:rPr>
        <w:t xml:space="preserve"> Language Commissioner (n.d.)</w:t>
      </w:r>
      <w:r w:rsidR="006A1030">
        <w:rPr>
          <w:rFonts w:ascii="Arial" w:hAnsi="Arial" w:cs="Arial"/>
          <w:lang w:val="en-US"/>
        </w:rPr>
        <w:t>,</w:t>
      </w:r>
      <w:r w:rsidR="00D50849">
        <w:rPr>
          <w:rFonts w:ascii="Arial" w:hAnsi="Arial" w:cs="Arial"/>
          <w:lang w:val="en-US"/>
        </w:rPr>
        <w:t xml:space="preserve"> </w:t>
      </w:r>
      <w:r w:rsidR="00B33F2C">
        <w:rPr>
          <w:rFonts w:ascii="Arial" w:hAnsi="Arial" w:cs="Arial"/>
          <w:lang w:val="en-US"/>
        </w:rPr>
        <w:t>says that under this act,</w:t>
      </w:r>
      <w:r w:rsidR="006A1030">
        <w:rPr>
          <w:rFonts w:ascii="Arial" w:hAnsi="Arial" w:cs="Arial"/>
          <w:lang w:val="en-US"/>
        </w:rPr>
        <w:t xml:space="preserve"> organizations within Wales are required to prepare a Welsh language scheme</w:t>
      </w:r>
      <w:r w:rsidR="00691E7B">
        <w:rPr>
          <w:rFonts w:ascii="Arial" w:hAnsi="Arial" w:cs="Arial"/>
          <w:lang w:val="en-US"/>
        </w:rPr>
        <w:t xml:space="preserve"> which </w:t>
      </w:r>
      <w:r w:rsidR="006A6258">
        <w:rPr>
          <w:rFonts w:ascii="Arial" w:hAnsi="Arial" w:cs="Arial"/>
          <w:lang w:val="en-US"/>
        </w:rPr>
        <w:t xml:space="preserve">is a statutory document that sets out commitments as to how </w:t>
      </w:r>
      <w:r w:rsidR="000A6293">
        <w:rPr>
          <w:rFonts w:ascii="Arial" w:hAnsi="Arial" w:cs="Arial"/>
          <w:lang w:val="en-US"/>
        </w:rPr>
        <w:t>public organization</w:t>
      </w:r>
      <w:r w:rsidR="008D7E31">
        <w:rPr>
          <w:rFonts w:ascii="Arial" w:hAnsi="Arial" w:cs="Arial"/>
          <w:lang w:val="en-US"/>
        </w:rPr>
        <w:t xml:space="preserve">s treat </w:t>
      </w:r>
      <w:r w:rsidR="008515F9">
        <w:rPr>
          <w:rFonts w:ascii="Arial" w:hAnsi="Arial" w:cs="Arial"/>
          <w:lang w:val="en-US"/>
        </w:rPr>
        <w:t>the Welsh and English language</w:t>
      </w:r>
      <w:r w:rsidR="00A11349">
        <w:rPr>
          <w:rFonts w:ascii="Arial" w:hAnsi="Arial" w:cs="Arial"/>
          <w:lang w:val="en-US"/>
        </w:rPr>
        <w:t xml:space="preserve"> with</w:t>
      </w:r>
      <w:r w:rsidR="00D22035">
        <w:rPr>
          <w:rFonts w:ascii="Arial" w:hAnsi="Arial" w:cs="Arial"/>
          <w:lang w:val="en-US"/>
        </w:rPr>
        <w:t xml:space="preserve"> equality</w:t>
      </w:r>
      <w:r w:rsidR="008515F9">
        <w:rPr>
          <w:rFonts w:ascii="Arial" w:hAnsi="Arial" w:cs="Arial"/>
          <w:lang w:val="en-US"/>
        </w:rPr>
        <w:t>.</w:t>
      </w:r>
      <w:r w:rsidR="00F63E78">
        <w:rPr>
          <w:rFonts w:ascii="Arial" w:hAnsi="Arial" w:cs="Arial"/>
          <w:lang w:val="en-US"/>
        </w:rPr>
        <w:t xml:space="preserve"> Organizations </w:t>
      </w:r>
      <w:r w:rsidR="004C19D5">
        <w:rPr>
          <w:rFonts w:ascii="Arial" w:hAnsi="Arial" w:cs="Arial"/>
          <w:lang w:val="en-US"/>
        </w:rPr>
        <w:t>are gradually transferring from Welsh language schemes to Welsh language standards</w:t>
      </w:r>
      <w:r w:rsidR="00DC3763">
        <w:rPr>
          <w:rFonts w:ascii="Arial" w:hAnsi="Arial" w:cs="Arial"/>
          <w:lang w:val="en-US"/>
        </w:rPr>
        <w:t>.</w:t>
      </w:r>
      <w:r w:rsidR="005325BD">
        <w:rPr>
          <w:rFonts w:ascii="Arial" w:hAnsi="Arial" w:cs="Arial"/>
          <w:lang w:val="en-US"/>
        </w:rPr>
        <w:t xml:space="preserve"> Welsh language standards promote the language and </w:t>
      </w:r>
      <w:r w:rsidR="00317D29">
        <w:rPr>
          <w:rFonts w:ascii="Arial" w:hAnsi="Arial" w:cs="Arial"/>
          <w:lang w:val="en-US"/>
        </w:rPr>
        <w:t>ensure that the language is not treated any less than the English language in Wales</w:t>
      </w:r>
      <w:r w:rsidR="00EC3D89">
        <w:rPr>
          <w:rFonts w:ascii="Arial" w:hAnsi="Arial" w:cs="Arial"/>
          <w:lang w:val="en-US"/>
        </w:rPr>
        <w:t xml:space="preserve"> </w:t>
      </w:r>
      <w:r w:rsidR="00EC3D89" w:rsidRPr="00EC3D89">
        <w:rPr>
          <w:rFonts w:ascii="Arial" w:hAnsi="Arial" w:cs="Arial"/>
          <w:lang w:val="en-US"/>
        </w:rPr>
        <w:t>(Welsh Language Commissioner, n.d.)</w:t>
      </w:r>
      <w:r w:rsidR="00EC3D89">
        <w:rPr>
          <w:rFonts w:ascii="Arial" w:hAnsi="Arial" w:cs="Arial"/>
          <w:lang w:val="en-US"/>
        </w:rPr>
        <w:t>.</w:t>
      </w:r>
    </w:p>
    <w:p w14:paraId="17B18C30" w14:textId="77777777" w:rsidR="00BB3122" w:rsidRDefault="000E0513" w:rsidP="00B245D3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To conclude, </w:t>
      </w:r>
      <w:r w:rsidR="00D72C53">
        <w:rPr>
          <w:rFonts w:ascii="Arial" w:hAnsi="Arial" w:cs="Arial"/>
          <w:lang w:val="en-US"/>
        </w:rPr>
        <w:t xml:space="preserve">the assignment looked at </w:t>
      </w:r>
      <w:r w:rsidR="00F73CAA">
        <w:rPr>
          <w:rFonts w:ascii="Arial" w:hAnsi="Arial" w:cs="Arial"/>
          <w:lang w:val="en-US"/>
        </w:rPr>
        <w:t xml:space="preserve">bilingualism and </w:t>
      </w:r>
      <w:r w:rsidR="001017FB">
        <w:rPr>
          <w:rFonts w:ascii="Arial" w:hAnsi="Arial" w:cs="Arial"/>
          <w:lang w:val="en-US"/>
        </w:rPr>
        <w:t>multilingualism and how it has an impact on</w:t>
      </w:r>
      <w:r w:rsidR="00F73CAA">
        <w:rPr>
          <w:rFonts w:ascii="Arial" w:hAnsi="Arial" w:cs="Arial"/>
          <w:lang w:val="en-US"/>
        </w:rPr>
        <w:t xml:space="preserve"> a child’s life.</w:t>
      </w:r>
      <w:r w:rsidR="00CE5C7D">
        <w:rPr>
          <w:rFonts w:ascii="Arial" w:hAnsi="Arial" w:cs="Arial"/>
          <w:lang w:val="en-US"/>
        </w:rPr>
        <w:t xml:space="preserve"> American</w:t>
      </w:r>
      <w:r w:rsidR="00216DAA">
        <w:rPr>
          <w:rFonts w:ascii="Arial" w:hAnsi="Arial" w:cs="Arial"/>
          <w:lang w:val="en-US"/>
        </w:rPr>
        <w:t>-</w:t>
      </w:r>
      <w:r w:rsidR="00CE5C7D">
        <w:rPr>
          <w:rFonts w:ascii="Arial" w:hAnsi="Arial" w:cs="Arial"/>
          <w:lang w:val="en-US"/>
        </w:rPr>
        <w:t>born</w:t>
      </w:r>
      <w:r w:rsidR="00216DAA">
        <w:rPr>
          <w:rFonts w:ascii="Arial" w:hAnsi="Arial" w:cs="Arial"/>
          <w:lang w:val="en-US"/>
        </w:rPr>
        <w:t xml:space="preserve"> linguist, Naom Chomsky </w:t>
      </w:r>
      <w:r w:rsidR="00930C6A">
        <w:rPr>
          <w:rFonts w:ascii="Arial" w:hAnsi="Arial" w:cs="Arial"/>
          <w:lang w:val="en-US"/>
        </w:rPr>
        <w:t xml:space="preserve">theorizes that humans are </w:t>
      </w:r>
      <w:r w:rsidR="009B7747">
        <w:rPr>
          <w:rFonts w:ascii="Arial" w:hAnsi="Arial" w:cs="Arial"/>
          <w:lang w:val="en-US"/>
        </w:rPr>
        <w:t>wired to learn language.</w:t>
      </w:r>
      <w:r w:rsidR="002F018F">
        <w:rPr>
          <w:rFonts w:ascii="Arial" w:hAnsi="Arial" w:cs="Arial"/>
          <w:lang w:val="en-US"/>
        </w:rPr>
        <w:t xml:space="preserve"> According to Chomsky’s theory </w:t>
      </w:r>
      <w:r w:rsidR="00A406CC">
        <w:rPr>
          <w:rFonts w:ascii="Arial" w:hAnsi="Arial" w:cs="Arial"/>
          <w:lang w:val="en-US"/>
        </w:rPr>
        <w:t xml:space="preserve">the brain is </w:t>
      </w:r>
      <w:proofErr w:type="gramStart"/>
      <w:r w:rsidR="00A406CC">
        <w:rPr>
          <w:rFonts w:ascii="Arial" w:hAnsi="Arial" w:cs="Arial"/>
          <w:lang w:val="en-US"/>
        </w:rPr>
        <w:t>ready made</w:t>
      </w:r>
      <w:proofErr w:type="gramEnd"/>
      <w:r w:rsidR="00A406CC">
        <w:rPr>
          <w:rFonts w:ascii="Arial" w:hAnsi="Arial" w:cs="Arial"/>
          <w:lang w:val="en-US"/>
        </w:rPr>
        <w:t xml:space="preserve"> </w:t>
      </w:r>
      <w:r w:rsidR="00D55244">
        <w:rPr>
          <w:rFonts w:ascii="Arial" w:hAnsi="Arial" w:cs="Arial"/>
          <w:lang w:val="en-US"/>
        </w:rPr>
        <w:t xml:space="preserve">to acquire language at specific stages </w:t>
      </w:r>
      <w:r w:rsidR="002C39DF">
        <w:rPr>
          <w:rFonts w:ascii="Arial" w:hAnsi="Arial" w:cs="Arial"/>
          <w:lang w:val="en-US"/>
        </w:rPr>
        <w:t>in the developmental process</w:t>
      </w:r>
      <w:r w:rsidR="00223D5A">
        <w:rPr>
          <w:rFonts w:ascii="Arial" w:hAnsi="Arial" w:cs="Arial"/>
          <w:lang w:val="en-US"/>
        </w:rPr>
        <w:t xml:space="preserve"> </w:t>
      </w:r>
      <w:r w:rsidR="00223D5A" w:rsidRPr="00223D5A">
        <w:rPr>
          <w:rFonts w:ascii="Arial" w:hAnsi="Arial" w:cs="Arial"/>
          <w:lang w:val="en-US"/>
        </w:rPr>
        <w:t>(Study.com, n.d.)</w:t>
      </w:r>
      <w:r w:rsidR="002C39DF">
        <w:rPr>
          <w:rFonts w:ascii="Arial" w:hAnsi="Arial" w:cs="Arial"/>
          <w:lang w:val="en-US"/>
        </w:rPr>
        <w:t xml:space="preserve">. </w:t>
      </w:r>
      <w:r w:rsidR="00573DAC">
        <w:rPr>
          <w:rFonts w:ascii="Arial" w:hAnsi="Arial" w:cs="Arial"/>
          <w:lang w:val="en-US"/>
        </w:rPr>
        <w:t>His theory links</w:t>
      </w:r>
      <w:r w:rsidR="00223D5A">
        <w:rPr>
          <w:rFonts w:ascii="Arial" w:hAnsi="Arial" w:cs="Arial"/>
          <w:lang w:val="en-US"/>
        </w:rPr>
        <w:t xml:space="preserve"> in with both </w:t>
      </w:r>
      <w:r w:rsidR="00704FC2">
        <w:rPr>
          <w:rFonts w:ascii="Arial" w:hAnsi="Arial" w:cs="Arial"/>
          <w:lang w:val="en-US"/>
        </w:rPr>
        <w:t xml:space="preserve">bilingualism and </w:t>
      </w:r>
      <w:r w:rsidR="00223D5A">
        <w:rPr>
          <w:rFonts w:ascii="Arial" w:hAnsi="Arial" w:cs="Arial"/>
          <w:lang w:val="en-US"/>
        </w:rPr>
        <w:t>multilingualism a</w:t>
      </w:r>
      <w:r w:rsidR="00704FC2">
        <w:rPr>
          <w:rFonts w:ascii="Arial" w:hAnsi="Arial" w:cs="Arial"/>
          <w:lang w:val="en-US"/>
        </w:rPr>
        <w:t>s children’s brains grow</w:t>
      </w:r>
      <w:r w:rsidR="007318E4">
        <w:rPr>
          <w:rFonts w:ascii="Arial" w:hAnsi="Arial" w:cs="Arial"/>
          <w:lang w:val="en-US"/>
        </w:rPr>
        <w:t xml:space="preserve"> and develop</w:t>
      </w:r>
      <w:r w:rsidR="00704FC2">
        <w:rPr>
          <w:rFonts w:ascii="Arial" w:hAnsi="Arial" w:cs="Arial"/>
          <w:lang w:val="en-US"/>
        </w:rPr>
        <w:t xml:space="preserve"> over time which</w:t>
      </w:r>
      <w:r w:rsidR="007318E4">
        <w:rPr>
          <w:rFonts w:ascii="Arial" w:hAnsi="Arial" w:cs="Arial"/>
          <w:lang w:val="en-US"/>
        </w:rPr>
        <w:t xml:space="preserve"> allows children to </w:t>
      </w:r>
      <w:r w:rsidR="00420416">
        <w:rPr>
          <w:rFonts w:ascii="Arial" w:hAnsi="Arial" w:cs="Arial"/>
          <w:lang w:val="en-US"/>
        </w:rPr>
        <w:t>learn different languages as they get older.</w:t>
      </w:r>
      <w:r w:rsidR="00704FC2">
        <w:rPr>
          <w:rFonts w:ascii="Arial" w:hAnsi="Arial" w:cs="Arial"/>
          <w:lang w:val="en-US"/>
        </w:rPr>
        <w:t xml:space="preserve"> </w:t>
      </w:r>
      <w:r w:rsidR="00223D5A">
        <w:rPr>
          <w:rFonts w:ascii="Arial" w:hAnsi="Arial" w:cs="Arial"/>
          <w:lang w:val="en-US"/>
        </w:rPr>
        <w:t xml:space="preserve"> </w:t>
      </w:r>
      <w:r w:rsidR="00573DAC">
        <w:rPr>
          <w:rFonts w:ascii="Arial" w:hAnsi="Arial" w:cs="Arial"/>
          <w:lang w:val="en-US"/>
        </w:rPr>
        <w:t xml:space="preserve"> </w:t>
      </w:r>
      <w:r w:rsidR="009B7747">
        <w:rPr>
          <w:rFonts w:ascii="Arial" w:hAnsi="Arial" w:cs="Arial"/>
          <w:lang w:val="en-US"/>
        </w:rPr>
        <w:t xml:space="preserve"> </w:t>
      </w:r>
      <w:r w:rsidR="00CE5C7D">
        <w:rPr>
          <w:rFonts w:ascii="Arial" w:hAnsi="Arial" w:cs="Arial"/>
          <w:lang w:val="en-US"/>
        </w:rPr>
        <w:t xml:space="preserve"> </w:t>
      </w:r>
      <w:r w:rsidR="00581702">
        <w:rPr>
          <w:rFonts w:ascii="Arial" w:hAnsi="Arial" w:cs="Arial"/>
          <w:lang w:val="en-US"/>
        </w:rPr>
        <w:t xml:space="preserve"> </w:t>
      </w:r>
      <w:r w:rsidR="001017FB">
        <w:rPr>
          <w:rFonts w:ascii="Arial" w:hAnsi="Arial" w:cs="Arial"/>
          <w:lang w:val="en-US"/>
        </w:rPr>
        <w:t xml:space="preserve"> </w:t>
      </w:r>
    </w:p>
    <w:p w14:paraId="60D8F1A4" w14:textId="4E045805" w:rsidR="006C0D00" w:rsidRPr="00BB3122" w:rsidRDefault="00266EC9" w:rsidP="00B245D3">
      <w:pPr>
        <w:rPr>
          <w:rFonts w:ascii="Arial" w:hAnsi="Arial" w:cs="Arial"/>
          <w:lang w:val="en-US"/>
        </w:rPr>
      </w:pPr>
      <w:r w:rsidRPr="00266EC9">
        <w:rPr>
          <w:rFonts w:ascii="Arial" w:hAnsi="Arial" w:cs="Arial"/>
          <w:b/>
          <w:bCs/>
          <w:sz w:val="28"/>
          <w:szCs w:val="28"/>
          <w:u w:val="single"/>
          <w:lang w:val="en-US"/>
        </w:rPr>
        <w:lastRenderedPageBreak/>
        <w:t>References</w:t>
      </w:r>
    </w:p>
    <w:p w14:paraId="5E946836" w14:textId="14825E16" w:rsidR="00266EC9" w:rsidRDefault="00944D6D" w:rsidP="00944D6D">
      <w:pPr>
        <w:rPr>
          <w:rFonts w:ascii="Arial" w:hAnsi="Arial" w:cs="Arial"/>
          <w:sz w:val="24"/>
          <w:szCs w:val="24"/>
          <w:lang w:val="en-US"/>
        </w:rPr>
      </w:pPr>
      <w:r w:rsidRPr="00944D6D">
        <w:rPr>
          <w:rFonts w:ascii="Arial" w:hAnsi="Arial" w:cs="Arial"/>
          <w:sz w:val="24"/>
          <w:szCs w:val="24"/>
          <w:lang w:val="en-US"/>
        </w:rPr>
        <w:t xml:space="preserve">Booton, S.A., </w:t>
      </w:r>
      <w:proofErr w:type="spellStart"/>
      <w:r w:rsidRPr="00944D6D">
        <w:rPr>
          <w:rFonts w:ascii="Arial" w:hAnsi="Arial" w:cs="Arial"/>
          <w:sz w:val="24"/>
          <w:szCs w:val="24"/>
          <w:lang w:val="en-US"/>
        </w:rPr>
        <w:t>Hoicka</w:t>
      </w:r>
      <w:proofErr w:type="spellEnd"/>
      <w:r w:rsidRPr="00944D6D">
        <w:rPr>
          <w:rFonts w:ascii="Arial" w:hAnsi="Arial" w:cs="Arial"/>
          <w:sz w:val="24"/>
          <w:szCs w:val="24"/>
          <w:lang w:val="en-US"/>
        </w:rPr>
        <w:t xml:space="preserve">, E., O’Grady, A.M., Nicole Chan, H.Y. and Murphy, V.A. (2021). </w:t>
      </w:r>
      <w:r w:rsidRPr="009B61D4">
        <w:rPr>
          <w:rFonts w:ascii="Arial" w:hAnsi="Arial" w:cs="Arial"/>
          <w:i/>
          <w:iCs/>
          <w:sz w:val="24"/>
          <w:szCs w:val="24"/>
          <w:lang w:val="en-US"/>
        </w:rPr>
        <w:t>Thinking Skills and Creativity</w:t>
      </w:r>
      <w:r w:rsidRPr="00944D6D">
        <w:rPr>
          <w:rFonts w:ascii="Arial" w:hAnsi="Arial" w:cs="Arial"/>
          <w:sz w:val="24"/>
          <w:szCs w:val="24"/>
          <w:lang w:val="en-US"/>
        </w:rPr>
        <w:t xml:space="preserve">. [online] Available at: https://www.sciencedirect.com/science/article/pii/S1871187121001334 </w:t>
      </w:r>
      <w:r>
        <w:rPr>
          <w:rFonts w:ascii="Arial" w:hAnsi="Arial" w:cs="Arial"/>
          <w:sz w:val="24"/>
          <w:szCs w:val="24"/>
          <w:lang w:val="en-US"/>
        </w:rPr>
        <w:t>(</w:t>
      </w:r>
      <w:r w:rsidRPr="00944D6D">
        <w:rPr>
          <w:rFonts w:ascii="Arial" w:hAnsi="Arial" w:cs="Arial"/>
          <w:sz w:val="24"/>
          <w:szCs w:val="24"/>
          <w:lang w:val="en-US"/>
        </w:rPr>
        <w:t>Accessed 16 Apr. 2024</w:t>
      </w:r>
      <w:r>
        <w:rPr>
          <w:rFonts w:ascii="Arial" w:hAnsi="Arial" w:cs="Arial"/>
          <w:sz w:val="24"/>
          <w:szCs w:val="24"/>
          <w:lang w:val="en-US"/>
        </w:rPr>
        <w:t>)</w:t>
      </w:r>
      <w:r w:rsidRPr="00944D6D">
        <w:rPr>
          <w:rFonts w:ascii="Arial" w:hAnsi="Arial" w:cs="Arial"/>
          <w:sz w:val="24"/>
          <w:szCs w:val="24"/>
          <w:lang w:val="en-US"/>
        </w:rPr>
        <w:t>.</w:t>
      </w:r>
    </w:p>
    <w:p w14:paraId="26E43888" w14:textId="39288962" w:rsidR="008A6F0D" w:rsidRDefault="008A6F0D" w:rsidP="00944D6D">
      <w:pPr>
        <w:rPr>
          <w:rFonts w:ascii="Arial" w:hAnsi="Arial" w:cs="Arial"/>
          <w:sz w:val="24"/>
          <w:szCs w:val="24"/>
          <w:lang w:val="en-US"/>
        </w:rPr>
      </w:pPr>
      <w:r w:rsidRPr="008A6F0D">
        <w:rPr>
          <w:rFonts w:ascii="Arial" w:hAnsi="Arial" w:cs="Arial"/>
          <w:sz w:val="24"/>
          <w:szCs w:val="24"/>
          <w:lang w:val="en-US"/>
        </w:rPr>
        <w:t xml:space="preserve">Britannica (2020). </w:t>
      </w:r>
      <w:r w:rsidRPr="009B61D4">
        <w:rPr>
          <w:rFonts w:ascii="Arial" w:hAnsi="Arial" w:cs="Arial"/>
          <w:i/>
          <w:iCs/>
          <w:sz w:val="24"/>
          <w:szCs w:val="24"/>
          <w:lang w:val="en-US"/>
        </w:rPr>
        <w:t xml:space="preserve">Bilingualism | Britannica. In: </w:t>
      </w:r>
      <w:proofErr w:type="spellStart"/>
      <w:r w:rsidRPr="009B61D4">
        <w:rPr>
          <w:rFonts w:ascii="Arial" w:hAnsi="Arial" w:cs="Arial"/>
          <w:i/>
          <w:iCs/>
          <w:sz w:val="24"/>
          <w:szCs w:val="24"/>
          <w:lang w:val="en-US"/>
        </w:rPr>
        <w:t>Encyclopædia</w:t>
      </w:r>
      <w:proofErr w:type="spellEnd"/>
      <w:r w:rsidRPr="009B61D4">
        <w:rPr>
          <w:rFonts w:ascii="Arial" w:hAnsi="Arial" w:cs="Arial"/>
          <w:i/>
          <w:iCs/>
          <w:sz w:val="24"/>
          <w:szCs w:val="24"/>
          <w:lang w:val="en-US"/>
        </w:rPr>
        <w:t xml:space="preserve"> Britannica</w:t>
      </w:r>
      <w:r w:rsidRPr="008A6F0D">
        <w:rPr>
          <w:rFonts w:ascii="Arial" w:hAnsi="Arial" w:cs="Arial"/>
          <w:sz w:val="24"/>
          <w:szCs w:val="24"/>
          <w:lang w:val="en-US"/>
        </w:rPr>
        <w:t xml:space="preserve">. [online] Available at: https://www.britannica.com/topic/bilingualism </w:t>
      </w:r>
      <w:r>
        <w:rPr>
          <w:rFonts w:ascii="Arial" w:hAnsi="Arial" w:cs="Arial"/>
          <w:sz w:val="24"/>
          <w:szCs w:val="24"/>
          <w:lang w:val="en-US"/>
        </w:rPr>
        <w:t>(</w:t>
      </w:r>
      <w:r w:rsidRPr="008A6F0D">
        <w:rPr>
          <w:rFonts w:ascii="Arial" w:hAnsi="Arial" w:cs="Arial"/>
          <w:sz w:val="24"/>
          <w:szCs w:val="24"/>
          <w:lang w:val="en-US"/>
        </w:rPr>
        <w:t>Accessed 11 Apr. 2024</w:t>
      </w:r>
      <w:r>
        <w:rPr>
          <w:rFonts w:ascii="Arial" w:hAnsi="Arial" w:cs="Arial"/>
          <w:sz w:val="24"/>
          <w:szCs w:val="24"/>
          <w:lang w:val="en-US"/>
        </w:rPr>
        <w:t>)</w:t>
      </w:r>
      <w:r w:rsidRPr="008A6F0D">
        <w:rPr>
          <w:rFonts w:ascii="Arial" w:hAnsi="Arial" w:cs="Arial"/>
          <w:sz w:val="24"/>
          <w:szCs w:val="24"/>
          <w:lang w:val="en-US"/>
        </w:rPr>
        <w:t>.</w:t>
      </w:r>
    </w:p>
    <w:p w14:paraId="0CD234BB" w14:textId="47B126F5" w:rsidR="008A6F0D" w:rsidRDefault="002F4CAF" w:rsidP="00944D6D">
      <w:pPr>
        <w:rPr>
          <w:rFonts w:ascii="Arial" w:hAnsi="Arial" w:cs="Arial"/>
          <w:sz w:val="24"/>
          <w:szCs w:val="24"/>
          <w:lang w:val="en-US"/>
        </w:rPr>
      </w:pPr>
      <w:r w:rsidRPr="002F4CAF">
        <w:rPr>
          <w:rFonts w:ascii="Arial" w:hAnsi="Arial" w:cs="Arial"/>
          <w:sz w:val="24"/>
          <w:szCs w:val="24"/>
          <w:lang w:val="en-US"/>
        </w:rPr>
        <w:t xml:space="preserve">Cambridge Dictionary (2019). </w:t>
      </w:r>
      <w:r w:rsidRPr="009B61D4">
        <w:rPr>
          <w:rFonts w:ascii="Arial" w:hAnsi="Arial" w:cs="Arial"/>
          <w:i/>
          <w:iCs/>
          <w:sz w:val="24"/>
          <w:szCs w:val="24"/>
          <w:lang w:val="en-US"/>
        </w:rPr>
        <w:t>BILINGUALISM | meaning in the Cambridge English Dictionary</w:t>
      </w:r>
      <w:r w:rsidRPr="002F4CAF">
        <w:rPr>
          <w:rFonts w:ascii="Arial" w:hAnsi="Arial" w:cs="Arial"/>
          <w:sz w:val="24"/>
          <w:szCs w:val="24"/>
          <w:lang w:val="en-US"/>
        </w:rPr>
        <w:t xml:space="preserve">. [online] Cambridge.org. Available at: https://dictionary.cambridge.org/dictionary/english/bilingualism </w:t>
      </w:r>
      <w:r>
        <w:rPr>
          <w:rFonts w:ascii="Arial" w:hAnsi="Arial" w:cs="Arial"/>
          <w:sz w:val="24"/>
          <w:szCs w:val="24"/>
          <w:lang w:val="en-US"/>
        </w:rPr>
        <w:t>(</w:t>
      </w:r>
      <w:r w:rsidRPr="002F4CAF">
        <w:rPr>
          <w:rFonts w:ascii="Arial" w:hAnsi="Arial" w:cs="Arial"/>
          <w:sz w:val="24"/>
          <w:szCs w:val="24"/>
          <w:lang w:val="en-US"/>
        </w:rPr>
        <w:t>Accessed 11 Apr. 2024</w:t>
      </w:r>
      <w:r>
        <w:rPr>
          <w:rFonts w:ascii="Arial" w:hAnsi="Arial" w:cs="Arial"/>
          <w:sz w:val="24"/>
          <w:szCs w:val="24"/>
          <w:lang w:val="en-US"/>
        </w:rPr>
        <w:t>)</w:t>
      </w:r>
      <w:r w:rsidRPr="002F4CAF">
        <w:rPr>
          <w:rFonts w:ascii="Arial" w:hAnsi="Arial" w:cs="Arial"/>
          <w:sz w:val="24"/>
          <w:szCs w:val="24"/>
          <w:lang w:val="en-US"/>
        </w:rPr>
        <w:t>.</w:t>
      </w:r>
    </w:p>
    <w:p w14:paraId="4617C61B" w14:textId="4F0966EB" w:rsidR="002F4CAF" w:rsidRDefault="00BB3122" w:rsidP="00944D6D">
      <w:pPr>
        <w:rPr>
          <w:rFonts w:ascii="Arial" w:hAnsi="Arial" w:cs="Arial"/>
          <w:sz w:val="24"/>
          <w:szCs w:val="24"/>
          <w:lang w:val="en-US"/>
        </w:rPr>
      </w:pPr>
      <w:r w:rsidRPr="00BB3122">
        <w:rPr>
          <w:rFonts w:ascii="Arial" w:hAnsi="Arial" w:cs="Arial"/>
          <w:sz w:val="24"/>
          <w:szCs w:val="24"/>
          <w:lang w:val="en-US"/>
        </w:rPr>
        <w:t xml:space="preserve">Children's Commissioner for Wales (2023). </w:t>
      </w:r>
      <w:r w:rsidRPr="009B61D4">
        <w:rPr>
          <w:rFonts w:ascii="Arial" w:hAnsi="Arial" w:cs="Arial"/>
          <w:i/>
          <w:iCs/>
          <w:sz w:val="24"/>
          <w:szCs w:val="24"/>
          <w:lang w:val="en-US"/>
        </w:rPr>
        <w:t>The Welsh Language in the Additional Learning Needs System</w:t>
      </w:r>
      <w:r w:rsidRPr="00BB3122">
        <w:rPr>
          <w:rFonts w:ascii="Arial" w:hAnsi="Arial" w:cs="Arial"/>
          <w:sz w:val="24"/>
          <w:szCs w:val="24"/>
          <w:lang w:val="en-US"/>
        </w:rPr>
        <w:t xml:space="preserve">. [online] Available at: https://www.childcomwales.org.uk/wp-content/uploads/2023/06/The-Welsh-Language-and-the-Additional-Learning-Needs-System.pdf </w:t>
      </w:r>
      <w:r>
        <w:rPr>
          <w:rFonts w:ascii="Arial" w:hAnsi="Arial" w:cs="Arial"/>
          <w:sz w:val="24"/>
          <w:szCs w:val="24"/>
          <w:lang w:val="en-US"/>
        </w:rPr>
        <w:t>(</w:t>
      </w:r>
      <w:r w:rsidRPr="00BB3122">
        <w:rPr>
          <w:rFonts w:ascii="Arial" w:hAnsi="Arial" w:cs="Arial"/>
          <w:sz w:val="24"/>
          <w:szCs w:val="24"/>
          <w:lang w:val="en-US"/>
        </w:rPr>
        <w:t>Accessed 12 Apr. 2024</w:t>
      </w:r>
      <w:r>
        <w:rPr>
          <w:rFonts w:ascii="Arial" w:hAnsi="Arial" w:cs="Arial"/>
          <w:sz w:val="24"/>
          <w:szCs w:val="24"/>
          <w:lang w:val="en-US"/>
        </w:rPr>
        <w:t>)</w:t>
      </w:r>
      <w:r w:rsidRPr="00BB3122">
        <w:rPr>
          <w:rFonts w:ascii="Arial" w:hAnsi="Arial" w:cs="Arial"/>
          <w:sz w:val="24"/>
          <w:szCs w:val="24"/>
          <w:lang w:val="en-US"/>
        </w:rPr>
        <w:t>.</w:t>
      </w:r>
    </w:p>
    <w:p w14:paraId="318D0608" w14:textId="13A850FC" w:rsidR="002F6785" w:rsidRDefault="002F6785" w:rsidP="00944D6D">
      <w:pPr>
        <w:rPr>
          <w:rFonts w:ascii="Arial" w:hAnsi="Arial" w:cs="Arial"/>
          <w:sz w:val="24"/>
          <w:szCs w:val="24"/>
          <w:lang w:val="en-US"/>
        </w:rPr>
      </w:pPr>
      <w:r w:rsidRPr="002F6785">
        <w:rPr>
          <w:rFonts w:ascii="Arial" w:hAnsi="Arial" w:cs="Arial"/>
          <w:sz w:val="24"/>
          <w:szCs w:val="24"/>
          <w:lang w:val="en-US"/>
        </w:rPr>
        <w:t xml:space="preserve">Hofman, C. (2020) </w:t>
      </w:r>
      <w:r w:rsidRPr="009B61D4">
        <w:rPr>
          <w:rFonts w:ascii="Arial" w:hAnsi="Arial" w:cs="Arial"/>
          <w:i/>
          <w:iCs/>
          <w:sz w:val="24"/>
          <w:szCs w:val="24"/>
          <w:lang w:val="en-US"/>
        </w:rPr>
        <w:t>A literature review examining the effects of bilingualism in individuals who stutter,</w:t>
      </w:r>
      <w:r w:rsidRPr="002F6785">
        <w:rPr>
          <w:rFonts w:ascii="Arial" w:hAnsi="Arial" w:cs="Arial"/>
          <w:sz w:val="24"/>
          <w:szCs w:val="24"/>
          <w:lang w:val="en-US"/>
        </w:rPr>
        <w:t xml:space="preserve"> https://digitalcommons.murraystate.edu/cgi/viewcontent.cgi?article=1034&amp;context=honorstheses </w:t>
      </w:r>
      <w:r>
        <w:rPr>
          <w:rFonts w:ascii="Arial" w:hAnsi="Arial" w:cs="Arial"/>
          <w:sz w:val="24"/>
          <w:szCs w:val="24"/>
          <w:lang w:val="en-US"/>
        </w:rPr>
        <w:t>(</w:t>
      </w:r>
      <w:r w:rsidRPr="002F6785">
        <w:rPr>
          <w:rFonts w:ascii="Arial" w:hAnsi="Arial" w:cs="Arial"/>
          <w:sz w:val="24"/>
          <w:szCs w:val="24"/>
          <w:lang w:val="en-US"/>
        </w:rPr>
        <w:t>Accessed: April 17th</w:t>
      </w:r>
      <w:proofErr w:type="gramStart"/>
      <w:r w:rsidRPr="002F6785">
        <w:rPr>
          <w:rFonts w:ascii="Arial" w:hAnsi="Arial" w:cs="Arial"/>
          <w:sz w:val="24"/>
          <w:szCs w:val="24"/>
          <w:lang w:val="en-US"/>
        </w:rPr>
        <w:t xml:space="preserve"> 2024</w:t>
      </w:r>
      <w:proofErr w:type="gramEnd"/>
      <w:r>
        <w:rPr>
          <w:rFonts w:ascii="Arial" w:hAnsi="Arial" w:cs="Arial"/>
          <w:sz w:val="24"/>
          <w:szCs w:val="24"/>
          <w:lang w:val="en-US"/>
        </w:rPr>
        <w:t>)</w:t>
      </w:r>
      <w:r w:rsidRPr="002F6785">
        <w:rPr>
          <w:rFonts w:ascii="Arial" w:hAnsi="Arial" w:cs="Arial"/>
          <w:sz w:val="24"/>
          <w:szCs w:val="24"/>
          <w:lang w:val="en-US"/>
        </w:rPr>
        <w:t>.</w:t>
      </w:r>
    </w:p>
    <w:p w14:paraId="35E00D61" w14:textId="4C358C6C" w:rsidR="00BB3122" w:rsidRDefault="00BA7D65" w:rsidP="00944D6D">
      <w:pPr>
        <w:rPr>
          <w:rFonts w:ascii="Arial" w:hAnsi="Arial" w:cs="Arial"/>
          <w:sz w:val="24"/>
          <w:szCs w:val="24"/>
          <w:lang w:val="en-US"/>
        </w:rPr>
      </w:pPr>
      <w:proofErr w:type="spellStart"/>
      <w:r w:rsidRPr="00BA7D65">
        <w:rPr>
          <w:rFonts w:ascii="Arial" w:hAnsi="Arial" w:cs="Arial"/>
          <w:sz w:val="24"/>
          <w:szCs w:val="24"/>
          <w:lang w:val="en-US"/>
        </w:rPr>
        <w:t>Jessner</w:t>
      </w:r>
      <w:proofErr w:type="spellEnd"/>
      <w:r w:rsidRPr="00BA7D65">
        <w:rPr>
          <w:rFonts w:ascii="Arial" w:hAnsi="Arial" w:cs="Arial"/>
          <w:sz w:val="24"/>
          <w:szCs w:val="24"/>
          <w:lang w:val="en-US"/>
        </w:rPr>
        <w:t xml:space="preserve">, U. (2007). </w:t>
      </w:r>
      <w:r w:rsidRPr="009B61D4">
        <w:rPr>
          <w:rFonts w:ascii="Arial" w:hAnsi="Arial" w:cs="Arial"/>
          <w:i/>
          <w:iCs/>
          <w:sz w:val="24"/>
          <w:szCs w:val="24"/>
          <w:lang w:val="en-US"/>
        </w:rPr>
        <w:t>Teaching third languages: Findings, trends and challenges. Language Teaching</w:t>
      </w:r>
      <w:r w:rsidRPr="00BA7D65">
        <w:rPr>
          <w:rFonts w:ascii="Arial" w:hAnsi="Arial" w:cs="Arial"/>
          <w:sz w:val="24"/>
          <w:szCs w:val="24"/>
          <w:lang w:val="en-US"/>
        </w:rPr>
        <w:t xml:space="preserve">, [online] 41(01). Available at: https://www2.ed.gov/documents/early-learning/talk-read-sing/bilingual-en.pdf </w:t>
      </w:r>
      <w:r>
        <w:rPr>
          <w:rFonts w:ascii="Arial" w:hAnsi="Arial" w:cs="Arial"/>
          <w:sz w:val="24"/>
          <w:szCs w:val="24"/>
          <w:lang w:val="en-US"/>
        </w:rPr>
        <w:t>(</w:t>
      </w:r>
      <w:r w:rsidRPr="00BA7D65">
        <w:rPr>
          <w:rFonts w:ascii="Arial" w:hAnsi="Arial" w:cs="Arial"/>
          <w:sz w:val="24"/>
          <w:szCs w:val="24"/>
          <w:lang w:val="en-US"/>
        </w:rPr>
        <w:t>Accessed 11 Apr. 2024</w:t>
      </w:r>
      <w:r>
        <w:rPr>
          <w:rFonts w:ascii="Arial" w:hAnsi="Arial" w:cs="Arial"/>
          <w:sz w:val="24"/>
          <w:szCs w:val="24"/>
          <w:lang w:val="en-US"/>
        </w:rPr>
        <w:t>)</w:t>
      </w:r>
    </w:p>
    <w:p w14:paraId="161C7E4B" w14:textId="29F704FB" w:rsidR="002F6785" w:rsidRDefault="002F6785" w:rsidP="00944D6D">
      <w:pPr>
        <w:rPr>
          <w:rFonts w:ascii="Arial" w:hAnsi="Arial" w:cs="Arial"/>
          <w:sz w:val="24"/>
          <w:szCs w:val="24"/>
          <w:lang w:val="en-US"/>
        </w:rPr>
      </w:pPr>
      <w:r w:rsidRPr="002F6785">
        <w:rPr>
          <w:rFonts w:ascii="Arial" w:hAnsi="Arial" w:cs="Arial"/>
          <w:sz w:val="24"/>
          <w:szCs w:val="24"/>
          <w:lang w:val="en-US"/>
        </w:rPr>
        <w:t xml:space="preserve">Kuipers, J. R. and Thierry, G. (2015) </w:t>
      </w:r>
      <w:r w:rsidRPr="009B61D4">
        <w:rPr>
          <w:rFonts w:ascii="Arial" w:hAnsi="Arial" w:cs="Arial"/>
          <w:i/>
          <w:iCs/>
          <w:sz w:val="24"/>
          <w:szCs w:val="24"/>
          <w:lang w:val="en-US"/>
        </w:rPr>
        <w:t>Bilingualism and increased attention to speech: Evidence from event-related potentials,</w:t>
      </w:r>
      <w:r w:rsidRPr="002F6785">
        <w:rPr>
          <w:rFonts w:ascii="Arial" w:hAnsi="Arial" w:cs="Arial"/>
          <w:sz w:val="24"/>
          <w:szCs w:val="24"/>
          <w:lang w:val="en-US"/>
        </w:rPr>
        <w:t xml:space="preserve"> https://www.sciencedirect.com/science/article/pii/S0093934X15001443 </w:t>
      </w:r>
      <w:r>
        <w:rPr>
          <w:rFonts w:ascii="Arial" w:hAnsi="Arial" w:cs="Arial"/>
          <w:sz w:val="24"/>
          <w:szCs w:val="24"/>
          <w:lang w:val="en-US"/>
        </w:rPr>
        <w:t>(</w:t>
      </w:r>
      <w:r w:rsidRPr="002F6785">
        <w:rPr>
          <w:rFonts w:ascii="Arial" w:hAnsi="Arial" w:cs="Arial"/>
          <w:sz w:val="24"/>
          <w:szCs w:val="24"/>
          <w:lang w:val="en-US"/>
        </w:rPr>
        <w:t>Accessed: April 17th</w:t>
      </w:r>
      <w:proofErr w:type="gramStart"/>
      <w:r w:rsidRPr="002F6785">
        <w:rPr>
          <w:rFonts w:ascii="Arial" w:hAnsi="Arial" w:cs="Arial"/>
          <w:sz w:val="24"/>
          <w:szCs w:val="24"/>
          <w:lang w:val="en-US"/>
        </w:rPr>
        <w:t xml:space="preserve"> 2024</w:t>
      </w:r>
      <w:proofErr w:type="gramEnd"/>
      <w:r>
        <w:rPr>
          <w:rFonts w:ascii="Arial" w:hAnsi="Arial" w:cs="Arial"/>
          <w:sz w:val="24"/>
          <w:szCs w:val="24"/>
          <w:lang w:val="en-US"/>
        </w:rPr>
        <w:t>)</w:t>
      </w:r>
      <w:r w:rsidRPr="002F6785">
        <w:rPr>
          <w:rFonts w:ascii="Arial" w:hAnsi="Arial" w:cs="Arial"/>
          <w:sz w:val="24"/>
          <w:szCs w:val="24"/>
          <w:lang w:val="en-US"/>
        </w:rPr>
        <w:t>.</w:t>
      </w:r>
    </w:p>
    <w:p w14:paraId="29A71CC8" w14:textId="151D383C" w:rsidR="00567AEA" w:rsidRDefault="00567AEA" w:rsidP="00944D6D">
      <w:pPr>
        <w:rPr>
          <w:rFonts w:ascii="Arial" w:hAnsi="Arial" w:cs="Arial"/>
          <w:sz w:val="24"/>
          <w:szCs w:val="24"/>
          <w:lang w:val="en-US"/>
        </w:rPr>
      </w:pPr>
      <w:r w:rsidRPr="00567AEA">
        <w:rPr>
          <w:rFonts w:ascii="Arial" w:hAnsi="Arial" w:cs="Arial"/>
          <w:sz w:val="24"/>
          <w:szCs w:val="24"/>
          <w:lang w:val="en-US"/>
        </w:rPr>
        <w:t xml:space="preserve">Skippy's Early Learning </w:t>
      </w:r>
      <w:proofErr w:type="spellStart"/>
      <w:r w:rsidRPr="00567AEA">
        <w:rPr>
          <w:rFonts w:ascii="Arial" w:hAnsi="Arial" w:cs="Arial"/>
          <w:sz w:val="24"/>
          <w:szCs w:val="24"/>
          <w:lang w:val="en-US"/>
        </w:rPr>
        <w:t>Centres</w:t>
      </w:r>
      <w:proofErr w:type="spellEnd"/>
      <w:r w:rsidRPr="00567AEA">
        <w:rPr>
          <w:rFonts w:ascii="Arial" w:hAnsi="Arial" w:cs="Arial"/>
          <w:sz w:val="24"/>
          <w:szCs w:val="24"/>
          <w:lang w:val="en-US"/>
        </w:rPr>
        <w:t xml:space="preserve"> (2021). </w:t>
      </w:r>
      <w:r w:rsidRPr="009B61D4">
        <w:rPr>
          <w:rFonts w:ascii="Arial" w:hAnsi="Arial" w:cs="Arial"/>
          <w:i/>
          <w:iCs/>
          <w:sz w:val="24"/>
          <w:szCs w:val="24"/>
          <w:lang w:val="en-US"/>
        </w:rPr>
        <w:t>divergent thinking: why it’s important, and how to promote it in young children</w:t>
      </w:r>
      <w:r w:rsidRPr="00567AEA">
        <w:rPr>
          <w:rFonts w:ascii="Arial" w:hAnsi="Arial" w:cs="Arial"/>
          <w:sz w:val="24"/>
          <w:szCs w:val="24"/>
          <w:lang w:val="en-US"/>
        </w:rPr>
        <w:t xml:space="preserve">. [online] Skippy’s. Available at: https://www.skippys.com.au/post/divergent-thinking-why-it-s-important-and-how-to-promote-it-in-young-children#:~:text=3%20min- </w:t>
      </w:r>
      <w:r>
        <w:rPr>
          <w:rFonts w:ascii="Arial" w:hAnsi="Arial" w:cs="Arial"/>
          <w:sz w:val="24"/>
          <w:szCs w:val="24"/>
          <w:lang w:val="en-US"/>
        </w:rPr>
        <w:t>(</w:t>
      </w:r>
      <w:r w:rsidRPr="00567AEA">
        <w:rPr>
          <w:rFonts w:ascii="Arial" w:hAnsi="Arial" w:cs="Arial"/>
          <w:sz w:val="24"/>
          <w:szCs w:val="24"/>
          <w:lang w:val="en-US"/>
        </w:rPr>
        <w:t>Accessed 16 Apr. 2024</w:t>
      </w:r>
      <w:r>
        <w:rPr>
          <w:rFonts w:ascii="Arial" w:hAnsi="Arial" w:cs="Arial"/>
          <w:sz w:val="24"/>
          <w:szCs w:val="24"/>
          <w:lang w:val="en-US"/>
        </w:rPr>
        <w:t>)</w:t>
      </w:r>
      <w:r w:rsidRPr="00567AEA">
        <w:rPr>
          <w:rFonts w:ascii="Arial" w:hAnsi="Arial" w:cs="Arial"/>
          <w:sz w:val="24"/>
          <w:szCs w:val="24"/>
          <w:lang w:val="en-US"/>
        </w:rPr>
        <w:t>.</w:t>
      </w:r>
    </w:p>
    <w:p w14:paraId="1AA3FBCA" w14:textId="219787B1" w:rsidR="00567AEA" w:rsidRDefault="00D12D2D" w:rsidP="00944D6D">
      <w:pPr>
        <w:rPr>
          <w:rFonts w:ascii="Arial" w:hAnsi="Arial" w:cs="Arial"/>
          <w:sz w:val="24"/>
          <w:szCs w:val="24"/>
          <w:lang w:val="en-US"/>
        </w:rPr>
      </w:pPr>
      <w:r w:rsidRPr="00D12D2D">
        <w:rPr>
          <w:rFonts w:ascii="Arial" w:hAnsi="Arial" w:cs="Arial"/>
          <w:sz w:val="24"/>
          <w:szCs w:val="24"/>
          <w:lang w:val="en-US"/>
        </w:rPr>
        <w:t xml:space="preserve">Study.com (n.d.). </w:t>
      </w:r>
      <w:r w:rsidRPr="009B61D4">
        <w:rPr>
          <w:rFonts w:ascii="Arial" w:hAnsi="Arial" w:cs="Arial"/>
          <w:i/>
          <w:iCs/>
          <w:sz w:val="24"/>
          <w:szCs w:val="24"/>
          <w:lang w:val="en-US"/>
        </w:rPr>
        <w:t>Chomsky’s Theory of Language Acquisition | Stages &amp; Examples.</w:t>
      </w:r>
      <w:r w:rsidRPr="00D12D2D">
        <w:rPr>
          <w:rFonts w:ascii="Arial" w:hAnsi="Arial" w:cs="Arial"/>
          <w:sz w:val="24"/>
          <w:szCs w:val="24"/>
          <w:lang w:val="en-US"/>
        </w:rPr>
        <w:t xml:space="preserve"> Available at: https://study.com/academy/lesson/noam-chomsky-on-language-theories-lesson-quiz.html#:~:text=Chomsky's%20theory%20is%20based%20on,grammar%20and%20features%20between%20languages. </w:t>
      </w:r>
      <w:r>
        <w:rPr>
          <w:rFonts w:ascii="Arial" w:hAnsi="Arial" w:cs="Arial"/>
          <w:sz w:val="24"/>
          <w:szCs w:val="24"/>
          <w:lang w:val="en-US"/>
        </w:rPr>
        <w:t>(</w:t>
      </w:r>
      <w:r w:rsidRPr="00D12D2D">
        <w:rPr>
          <w:rFonts w:ascii="Arial" w:hAnsi="Arial" w:cs="Arial"/>
          <w:sz w:val="24"/>
          <w:szCs w:val="24"/>
          <w:lang w:val="en-US"/>
        </w:rPr>
        <w:t>Accessed 18 Apr. 2024</w:t>
      </w:r>
      <w:r>
        <w:rPr>
          <w:rFonts w:ascii="Arial" w:hAnsi="Arial" w:cs="Arial"/>
          <w:sz w:val="24"/>
          <w:szCs w:val="24"/>
          <w:lang w:val="en-US"/>
        </w:rPr>
        <w:t>)</w:t>
      </w:r>
      <w:r w:rsidRPr="00D12D2D">
        <w:rPr>
          <w:rFonts w:ascii="Arial" w:hAnsi="Arial" w:cs="Arial"/>
          <w:sz w:val="24"/>
          <w:szCs w:val="24"/>
          <w:lang w:val="en-US"/>
        </w:rPr>
        <w:t>.</w:t>
      </w:r>
    </w:p>
    <w:p w14:paraId="3C079E94" w14:textId="77777777" w:rsidR="00FF1D35" w:rsidRDefault="00FF1D35" w:rsidP="006B7A8B">
      <w:pPr>
        <w:rPr>
          <w:rFonts w:ascii="Arial" w:hAnsi="Arial" w:cs="Arial"/>
          <w:sz w:val="24"/>
          <w:szCs w:val="24"/>
          <w:lang w:val="en-US"/>
        </w:rPr>
      </w:pPr>
      <w:r w:rsidRPr="00FF1D35">
        <w:rPr>
          <w:rFonts w:ascii="Arial" w:hAnsi="Arial" w:cs="Arial"/>
          <w:sz w:val="24"/>
          <w:szCs w:val="24"/>
          <w:lang w:val="en-US"/>
        </w:rPr>
        <w:t xml:space="preserve">Welsh Assembly Government (2003). </w:t>
      </w:r>
      <w:r w:rsidRPr="009B61D4">
        <w:rPr>
          <w:rFonts w:ascii="Arial" w:hAnsi="Arial" w:cs="Arial"/>
          <w:i/>
          <w:iCs/>
          <w:sz w:val="24"/>
          <w:szCs w:val="24"/>
          <w:lang w:val="en-US"/>
        </w:rPr>
        <w:t xml:space="preserve">Developing the Curriculum </w:t>
      </w:r>
      <w:proofErr w:type="spellStart"/>
      <w:r w:rsidRPr="009B61D4">
        <w:rPr>
          <w:rFonts w:ascii="Arial" w:hAnsi="Arial" w:cs="Arial"/>
          <w:i/>
          <w:iCs/>
          <w:sz w:val="24"/>
          <w:szCs w:val="24"/>
          <w:lang w:val="en-US"/>
        </w:rPr>
        <w:t>Cymreig</w:t>
      </w:r>
      <w:proofErr w:type="spellEnd"/>
      <w:r w:rsidRPr="00FF1D35">
        <w:rPr>
          <w:rFonts w:ascii="Arial" w:hAnsi="Arial" w:cs="Arial"/>
          <w:sz w:val="24"/>
          <w:szCs w:val="24"/>
          <w:lang w:val="en-US"/>
        </w:rPr>
        <w:t xml:space="preserve">. [online] Available at: https://hwb.gov.wales/api/storage/8e68e2f5-851f-43b8-af24-9eb38cf62482/developing-the-curriculum-cymreig.pdf </w:t>
      </w:r>
      <w:r>
        <w:rPr>
          <w:rFonts w:ascii="Arial" w:hAnsi="Arial" w:cs="Arial"/>
          <w:sz w:val="24"/>
          <w:szCs w:val="24"/>
          <w:lang w:val="en-US"/>
        </w:rPr>
        <w:t>(</w:t>
      </w:r>
      <w:r w:rsidRPr="00FF1D35">
        <w:rPr>
          <w:rFonts w:ascii="Arial" w:hAnsi="Arial" w:cs="Arial"/>
          <w:sz w:val="24"/>
          <w:szCs w:val="24"/>
          <w:lang w:val="en-US"/>
        </w:rPr>
        <w:t>Accessed 16 Apr. 2024</w:t>
      </w:r>
      <w:r>
        <w:rPr>
          <w:rFonts w:ascii="Arial" w:hAnsi="Arial" w:cs="Arial"/>
          <w:sz w:val="24"/>
          <w:szCs w:val="24"/>
          <w:lang w:val="en-US"/>
        </w:rPr>
        <w:t>)</w:t>
      </w:r>
      <w:r w:rsidRPr="00FF1D35">
        <w:rPr>
          <w:rFonts w:ascii="Arial" w:hAnsi="Arial" w:cs="Arial"/>
          <w:sz w:val="24"/>
          <w:szCs w:val="24"/>
          <w:lang w:val="en-US"/>
        </w:rPr>
        <w:t>.</w:t>
      </w:r>
    </w:p>
    <w:p w14:paraId="797A076A" w14:textId="267691F7" w:rsidR="00266EC9" w:rsidRDefault="006B7A8B" w:rsidP="006B7A8B">
      <w:pPr>
        <w:rPr>
          <w:rFonts w:ascii="Arial" w:hAnsi="Arial" w:cs="Arial"/>
          <w:sz w:val="24"/>
          <w:szCs w:val="24"/>
          <w:lang w:val="en-US"/>
        </w:rPr>
      </w:pPr>
      <w:r w:rsidRPr="006B7A8B">
        <w:rPr>
          <w:rFonts w:ascii="Arial" w:hAnsi="Arial" w:cs="Arial"/>
          <w:sz w:val="24"/>
          <w:szCs w:val="24"/>
          <w:lang w:val="en-US"/>
        </w:rPr>
        <w:lastRenderedPageBreak/>
        <w:t xml:space="preserve">Welsh Government (2014) </w:t>
      </w:r>
      <w:r w:rsidRPr="009B61D4">
        <w:rPr>
          <w:rFonts w:ascii="Arial" w:hAnsi="Arial" w:cs="Arial"/>
          <w:i/>
          <w:iCs/>
          <w:sz w:val="24"/>
          <w:szCs w:val="24"/>
          <w:lang w:val="en-US"/>
        </w:rPr>
        <w:t>Welsh as an Additional Language Research into the level of need and current support provided to black and minority ethnic pupils with Welsh language support needs</w:t>
      </w:r>
      <w:r>
        <w:rPr>
          <w:rFonts w:ascii="Arial" w:hAnsi="Arial" w:cs="Arial"/>
          <w:sz w:val="24"/>
          <w:szCs w:val="24"/>
          <w:lang w:val="en-US"/>
        </w:rPr>
        <w:t xml:space="preserve">, </w:t>
      </w:r>
      <w:r w:rsidRPr="006B7A8B">
        <w:rPr>
          <w:rFonts w:ascii="Arial" w:hAnsi="Arial" w:cs="Arial"/>
          <w:sz w:val="24"/>
          <w:szCs w:val="24"/>
          <w:lang w:val="en-US"/>
        </w:rPr>
        <w:t xml:space="preserve">https://gov.wales/sites/default/files/statistics-and-research/2019-07/140430-welsh-additional-language-en.pdf </w:t>
      </w:r>
      <w:r w:rsidR="002F6785">
        <w:rPr>
          <w:rFonts w:ascii="Arial" w:hAnsi="Arial" w:cs="Arial"/>
          <w:sz w:val="24"/>
          <w:szCs w:val="24"/>
          <w:lang w:val="en-US"/>
        </w:rPr>
        <w:t>(</w:t>
      </w:r>
      <w:r w:rsidRPr="006B7A8B">
        <w:rPr>
          <w:rFonts w:ascii="Arial" w:hAnsi="Arial" w:cs="Arial"/>
          <w:sz w:val="24"/>
          <w:szCs w:val="24"/>
          <w:lang w:val="en-US"/>
        </w:rPr>
        <w:t xml:space="preserve">Accessed: </w:t>
      </w:r>
      <w:r>
        <w:rPr>
          <w:rFonts w:ascii="Arial" w:hAnsi="Arial" w:cs="Arial"/>
          <w:sz w:val="24"/>
          <w:szCs w:val="24"/>
          <w:lang w:val="en-US"/>
        </w:rPr>
        <w:t>April</w:t>
      </w:r>
      <w:r w:rsidRPr="006B7A8B">
        <w:rPr>
          <w:rFonts w:ascii="Arial" w:hAnsi="Arial" w:cs="Arial"/>
          <w:sz w:val="24"/>
          <w:szCs w:val="24"/>
          <w:lang w:val="en-US"/>
        </w:rPr>
        <w:t xml:space="preserve"> </w:t>
      </w:r>
      <w:r>
        <w:rPr>
          <w:rFonts w:ascii="Arial" w:hAnsi="Arial" w:cs="Arial"/>
          <w:sz w:val="24"/>
          <w:szCs w:val="24"/>
          <w:lang w:val="en-US"/>
        </w:rPr>
        <w:t>15</w:t>
      </w:r>
      <w:proofErr w:type="gramStart"/>
      <w:r w:rsidRPr="006B7A8B">
        <w:rPr>
          <w:rFonts w:ascii="Arial" w:hAnsi="Arial" w:cs="Arial"/>
          <w:sz w:val="24"/>
          <w:szCs w:val="24"/>
          <w:lang w:val="en-US"/>
        </w:rPr>
        <w:t xml:space="preserve"> 202</w:t>
      </w:r>
      <w:r>
        <w:rPr>
          <w:rFonts w:ascii="Arial" w:hAnsi="Arial" w:cs="Arial"/>
          <w:sz w:val="24"/>
          <w:szCs w:val="24"/>
          <w:lang w:val="en-US"/>
        </w:rPr>
        <w:t>4</w:t>
      </w:r>
      <w:proofErr w:type="gramEnd"/>
      <w:r w:rsidR="002F6785">
        <w:rPr>
          <w:rFonts w:ascii="Arial" w:hAnsi="Arial" w:cs="Arial"/>
          <w:sz w:val="24"/>
          <w:szCs w:val="24"/>
          <w:lang w:val="en-US"/>
        </w:rPr>
        <w:t>)</w:t>
      </w:r>
      <w:r w:rsidRPr="006B7A8B">
        <w:rPr>
          <w:rFonts w:ascii="Arial" w:hAnsi="Arial" w:cs="Arial"/>
          <w:sz w:val="24"/>
          <w:szCs w:val="24"/>
          <w:lang w:val="en-US"/>
        </w:rPr>
        <w:t>.</w:t>
      </w:r>
    </w:p>
    <w:p w14:paraId="49648C10" w14:textId="45C92C03" w:rsidR="002F6785" w:rsidRDefault="000A242D" w:rsidP="006B7A8B">
      <w:pPr>
        <w:rPr>
          <w:rFonts w:ascii="Arial" w:hAnsi="Arial" w:cs="Arial"/>
          <w:sz w:val="24"/>
          <w:szCs w:val="24"/>
          <w:lang w:val="en-US"/>
        </w:rPr>
      </w:pPr>
      <w:r w:rsidRPr="000A242D">
        <w:rPr>
          <w:rFonts w:ascii="Arial" w:hAnsi="Arial" w:cs="Arial"/>
          <w:sz w:val="24"/>
          <w:szCs w:val="24"/>
          <w:lang w:val="en-US"/>
        </w:rPr>
        <w:t xml:space="preserve">Welsh Language Act 1993. Available at: https://www.legislation.gov.uk/ukpga/1993/38#:~:text=Welsh%20Language%20Act%201993%20is,or%20before%2005%20April%202024. </w:t>
      </w:r>
      <w:r>
        <w:rPr>
          <w:rFonts w:ascii="Arial" w:hAnsi="Arial" w:cs="Arial"/>
          <w:sz w:val="24"/>
          <w:szCs w:val="24"/>
          <w:lang w:val="en-US"/>
        </w:rPr>
        <w:t>(</w:t>
      </w:r>
      <w:r w:rsidRPr="000A242D">
        <w:rPr>
          <w:rFonts w:ascii="Arial" w:hAnsi="Arial" w:cs="Arial"/>
          <w:sz w:val="24"/>
          <w:szCs w:val="24"/>
          <w:lang w:val="en-US"/>
        </w:rPr>
        <w:t>Accessed 15 Apr. 2024</w:t>
      </w:r>
      <w:r>
        <w:rPr>
          <w:rFonts w:ascii="Arial" w:hAnsi="Arial" w:cs="Arial"/>
          <w:sz w:val="24"/>
          <w:szCs w:val="24"/>
          <w:lang w:val="en-US"/>
        </w:rPr>
        <w:t>)</w:t>
      </w:r>
      <w:r w:rsidRPr="000A242D">
        <w:rPr>
          <w:rFonts w:ascii="Arial" w:hAnsi="Arial" w:cs="Arial"/>
          <w:sz w:val="24"/>
          <w:szCs w:val="24"/>
          <w:lang w:val="en-US"/>
        </w:rPr>
        <w:t>.</w:t>
      </w:r>
    </w:p>
    <w:p w14:paraId="0AE81937" w14:textId="4CB19320" w:rsidR="000A242D" w:rsidRDefault="000A242D" w:rsidP="006B7A8B">
      <w:pPr>
        <w:rPr>
          <w:rFonts w:ascii="Arial" w:hAnsi="Arial" w:cs="Arial"/>
          <w:sz w:val="24"/>
          <w:szCs w:val="24"/>
          <w:lang w:val="en-US"/>
        </w:rPr>
      </w:pPr>
      <w:r w:rsidRPr="000A242D">
        <w:rPr>
          <w:rFonts w:ascii="Arial" w:hAnsi="Arial" w:cs="Arial"/>
          <w:sz w:val="24"/>
          <w:szCs w:val="24"/>
          <w:lang w:val="en-US"/>
        </w:rPr>
        <w:t xml:space="preserve">Welsh Language Commissioner (n.d.). </w:t>
      </w:r>
      <w:r w:rsidRPr="009B61D4">
        <w:rPr>
          <w:rFonts w:ascii="Arial" w:hAnsi="Arial" w:cs="Arial"/>
          <w:i/>
          <w:iCs/>
          <w:sz w:val="24"/>
          <w:szCs w:val="24"/>
          <w:lang w:val="en-US"/>
        </w:rPr>
        <w:t>Welsh language schemes</w:t>
      </w:r>
      <w:r w:rsidRPr="000A242D">
        <w:rPr>
          <w:rFonts w:ascii="Arial" w:hAnsi="Arial" w:cs="Arial"/>
          <w:sz w:val="24"/>
          <w:szCs w:val="24"/>
          <w:lang w:val="en-US"/>
        </w:rPr>
        <w:t xml:space="preserve">. [online] www.welshlanguagecommissioner.wales. Available at: https://www.welshlanguagecommissioner.wales/public-organisations/welsh-language-schemes </w:t>
      </w:r>
      <w:r>
        <w:rPr>
          <w:rFonts w:ascii="Arial" w:hAnsi="Arial" w:cs="Arial"/>
          <w:sz w:val="24"/>
          <w:szCs w:val="24"/>
          <w:lang w:val="en-US"/>
        </w:rPr>
        <w:t>(</w:t>
      </w:r>
      <w:r w:rsidRPr="000A242D">
        <w:rPr>
          <w:rFonts w:ascii="Arial" w:hAnsi="Arial" w:cs="Arial"/>
          <w:sz w:val="24"/>
          <w:szCs w:val="24"/>
          <w:lang w:val="en-US"/>
        </w:rPr>
        <w:t>Accessed 18 Apr. 2024</w:t>
      </w:r>
      <w:r>
        <w:rPr>
          <w:rFonts w:ascii="Arial" w:hAnsi="Arial" w:cs="Arial"/>
          <w:sz w:val="24"/>
          <w:szCs w:val="24"/>
          <w:lang w:val="en-US"/>
        </w:rPr>
        <w:t>)</w:t>
      </w:r>
      <w:r w:rsidRPr="000A242D">
        <w:rPr>
          <w:rFonts w:ascii="Arial" w:hAnsi="Arial" w:cs="Arial"/>
          <w:sz w:val="24"/>
          <w:szCs w:val="24"/>
          <w:lang w:val="en-US"/>
        </w:rPr>
        <w:t>.</w:t>
      </w:r>
    </w:p>
    <w:p w14:paraId="13F3F9E5" w14:textId="1A08C7FD" w:rsidR="0000006D" w:rsidRPr="00EF3796" w:rsidRDefault="009B61D4" w:rsidP="005573C9">
      <w:pPr>
        <w:rPr>
          <w:rFonts w:ascii="Arial" w:hAnsi="Arial" w:cs="Arial"/>
          <w:sz w:val="24"/>
          <w:szCs w:val="24"/>
          <w:lang w:val="en-US"/>
        </w:rPr>
      </w:pPr>
      <w:r w:rsidRPr="009B61D4">
        <w:rPr>
          <w:rFonts w:ascii="Arial" w:hAnsi="Arial" w:cs="Arial"/>
          <w:sz w:val="24"/>
          <w:szCs w:val="24"/>
          <w:lang w:val="en-US"/>
        </w:rPr>
        <w:t xml:space="preserve">Welsh Language Commissioner (n.d.). </w:t>
      </w:r>
      <w:r w:rsidRPr="009B61D4">
        <w:rPr>
          <w:rFonts w:ascii="Arial" w:hAnsi="Arial" w:cs="Arial"/>
          <w:i/>
          <w:iCs/>
          <w:sz w:val="24"/>
          <w:szCs w:val="24"/>
          <w:lang w:val="en-US"/>
        </w:rPr>
        <w:t>Welsh language standards</w:t>
      </w:r>
      <w:r w:rsidRPr="009B61D4">
        <w:rPr>
          <w:rFonts w:ascii="Arial" w:hAnsi="Arial" w:cs="Arial"/>
          <w:sz w:val="24"/>
          <w:szCs w:val="24"/>
          <w:lang w:val="en-US"/>
        </w:rPr>
        <w:t xml:space="preserve">. [online] www.welshlanguagecommissioner.wales. Available at: https://www.welshlanguagecommissioner.wales/public-organisations/welsh-language-standards#:~:text=Welsh%20language%20standards%20promote%20and </w:t>
      </w:r>
      <w:r>
        <w:rPr>
          <w:rFonts w:ascii="Arial" w:hAnsi="Arial" w:cs="Arial"/>
          <w:sz w:val="24"/>
          <w:szCs w:val="24"/>
          <w:lang w:val="en-US"/>
        </w:rPr>
        <w:t>(</w:t>
      </w:r>
      <w:r w:rsidRPr="009B61D4">
        <w:rPr>
          <w:rFonts w:ascii="Arial" w:hAnsi="Arial" w:cs="Arial"/>
          <w:sz w:val="24"/>
          <w:szCs w:val="24"/>
          <w:lang w:val="en-US"/>
        </w:rPr>
        <w:t>Accessed 18 Apr. 2024</w:t>
      </w:r>
      <w:r>
        <w:rPr>
          <w:rFonts w:ascii="Arial" w:hAnsi="Arial" w:cs="Arial"/>
          <w:sz w:val="24"/>
          <w:szCs w:val="24"/>
          <w:lang w:val="en-US"/>
        </w:rPr>
        <w:t>)</w:t>
      </w:r>
      <w:r w:rsidRPr="009B61D4">
        <w:rPr>
          <w:rFonts w:ascii="Arial" w:hAnsi="Arial" w:cs="Arial"/>
          <w:sz w:val="24"/>
          <w:szCs w:val="24"/>
          <w:lang w:val="en-US"/>
        </w:rPr>
        <w:t>.</w:t>
      </w:r>
    </w:p>
    <w:sectPr w:rsidR="0000006D" w:rsidRPr="00EF379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02012"/>
    <w:rsid w:val="0000006D"/>
    <w:rsid w:val="00011FF5"/>
    <w:rsid w:val="00013761"/>
    <w:rsid w:val="0002066D"/>
    <w:rsid w:val="000231F0"/>
    <w:rsid w:val="000329C8"/>
    <w:rsid w:val="000536A7"/>
    <w:rsid w:val="000647E1"/>
    <w:rsid w:val="000737C2"/>
    <w:rsid w:val="00080310"/>
    <w:rsid w:val="000A242D"/>
    <w:rsid w:val="000A6293"/>
    <w:rsid w:val="000A70F6"/>
    <w:rsid w:val="000B598D"/>
    <w:rsid w:val="000B5A1B"/>
    <w:rsid w:val="000E0513"/>
    <w:rsid w:val="000E15A7"/>
    <w:rsid w:val="000F2B8D"/>
    <w:rsid w:val="001017FB"/>
    <w:rsid w:val="001034DA"/>
    <w:rsid w:val="00114406"/>
    <w:rsid w:val="00130CDC"/>
    <w:rsid w:val="00133F71"/>
    <w:rsid w:val="0013605E"/>
    <w:rsid w:val="00147ABB"/>
    <w:rsid w:val="001543F4"/>
    <w:rsid w:val="00182538"/>
    <w:rsid w:val="00183BB5"/>
    <w:rsid w:val="00186515"/>
    <w:rsid w:val="00190F92"/>
    <w:rsid w:val="00195C32"/>
    <w:rsid w:val="001A2BDB"/>
    <w:rsid w:val="001A6878"/>
    <w:rsid w:val="001C0B8F"/>
    <w:rsid w:val="001D53E2"/>
    <w:rsid w:val="001E2FD0"/>
    <w:rsid w:val="001F6019"/>
    <w:rsid w:val="002035C3"/>
    <w:rsid w:val="00204739"/>
    <w:rsid w:val="002156E6"/>
    <w:rsid w:val="00216DAA"/>
    <w:rsid w:val="00216FAB"/>
    <w:rsid w:val="002203C2"/>
    <w:rsid w:val="0022208F"/>
    <w:rsid w:val="002238B2"/>
    <w:rsid w:val="00223D5A"/>
    <w:rsid w:val="00227E4C"/>
    <w:rsid w:val="002304F8"/>
    <w:rsid w:val="00250B2A"/>
    <w:rsid w:val="00255B4E"/>
    <w:rsid w:val="00263C62"/>
    <w:rsid w:val="00266EC9"/>
    <w:rsid w:val="00270735"/>
    <w:rsid w:val="00280319"/>
    <w:rsid w:val="00287F23"/>
    <w:rsid w:val="00292E78"/>
    <w:rsid w:val="00295E6C"/>
    <w:rsid w:val="002A6251"/>
    <w:rsid w:val="002B64C5"/>
    <w:rsid w:val="002C39DF"/>
    <w:rsid w:val="002D36E5"/>
    <w:rsid w:val="002D3DEE"/>
    <w:rsid w:val="002D7729"/>
    <w:rsid w:val="002E5754"/>
    <w:rsid w:val="002E66D6"/>
    <w:rsid w:val="002F018F"/>
    <w:rsid w:val="002F4CAF"/>
    <w:rsid w:val="002F6785"/>
    <w:rsid w:val="002F6BEB"/>
    <w:rsid w:val="002F7277"/>
    <w:rsid w:val="00302A6F"/>
    <w:rsid w:val="003039AD"/>
    <w:rsid w:val="00305A84"/>
    <w:rsid w:val="00310BDE"/>
    <w:rsid w:val="00317D29"/>
    <w:rsid w:val="0032137F"/>
    <w:rsid w:val="00333EAC"/>
    <w:rsid w:val="003447F7"/>
    <w:rsid w:val="00347413"/>
    <w:rsid w:val="00351FC4"/>
    <w:rsid w:val="003533C0"/>
    <w:rsid w:val="00360192"/>
    <w:rsid w:val="00361DC0"/>
    <w:rsid w:val="00364458"/>
    <w:rsid w:val="0037584D"/>
    <w:rsid w:val="0038439B"/>
    <w:rsid w:val="003909BF"/>
    <w:rsid w:val="00391672"/>
    <w:rsid w:val="003A7AAC"/>
    <w:rsid w:val="003B00EF"/>
    <w:rsid w:val="003C1CC0"/>
    <w:rsid w:val="003C3798"/>
    <w:rsid w:val="003D7664"/>
    <w:rsid w:val="003E712D"/>
    <w:rsid w:val="003F6D0B"/>
    <w:rsid w:val="004004EB"/>
    <w:rsid w:val="00401F80"/>
    <w:rsid w:val="004076A5"/>
    <w:rsid w:val="00411192"/>
    <w:rsid w:val="00420416"/>
    <w:rsid w:val="00425264"/>
    <w:rsid w:val="00431230"/>
    <w:rsid w:val="00456B28"/>
    <w:rsid w:val="00464832"/>
    <w:rsid w:val="0046612E"/>
    <w:rsid w:val="00483987"/>
    <w:rsid w:val="00490B83"/>
    <w:rsid w:val="00491AA1"/>
    <w:rsid w:val="004939ED"/>
    <w:rsid w:val="004A0AD3"/>
    <w:rsid w:val="004A2486"/>
    <w:rsid w:val="004B0830"/>
    <w:rsid w:val="004B0AFE"/>
    <w:rsid w:val="004C19D5"/>
    <w:rsid w:val="004C3666"/>
    <w:rsid w:val="004D0A34"/>
    <w:rsid w:val="004F7AEB"/>
    <w:rsid w:val="00500851"/>
    <w:rsid w:val="00502012"/>
    <w:rsid w:val="0050213C"/>
    <w:rsid w:val="00511044"/>
    <w:rsid w:val="00511BAE"/>
    <w:rsid w:val="00520E45"/>
    <w:rsid w:val="005325BD"/>
    <w:rsid w:val="00536033"/>
    <w:rsid w:val="0053642D"/>
    <w:rsid w:val="00541FA2"/>
    <w:rsid w:val="005425EE"/>
    <w:rsid w:val="00545377"/>
    <w:rsid w:val="00555030"/>
    <w:rsid w:val="005573C9"/>
    <w:rsid w:val="0056406D"/>
    <w:rsid w:val="00567AEA"/>
    <w:rsid w:val="005732B2"/>
    <w:rsid w:val="00573DAC"/>
    <w:rsid w:val="00581702"/>
    <w:rsid w:val="005A582D"/>
    <w:rsid w:val="005E370F"/>
    <w:rsid w:val="005F02A9"/>
    <w:rsid w:val="00625F95"/>
    <w:rsid w:val="00630429"/>
    <w:rsid w:val="00636A0E"/>
    <w:rsid w:val="00645F71"/>
    <w:rsid w:val="00660C49"/>
    <w:rsid w:val="00661715"/>
    <w:rsid w:val="00664300"/>
    <w:rsid w:val="00686E99"/>
    <w:rsid w:val="00691E7B"/>
    <w:rsid w:val="006979D9"/>
    <w:rsid w:val="006A1030"/>
    <w:rsid w:val="006A6258"/>
    <w:rsid w:val="006B7A8B"/>
    <w:rsid w:val="006C0D00"/>
    <w:rsid w:val="00704FC2"/>
    <w:rsid w:val="007318E4"/>
    <w:rsid w:val="00733FF5"/>
    <w:rsid w:val="00743499"/>
    <w:rsid w:val="00752261"/>
    <w:rsid w:val="00753549"/>
    <w:rsid w:val="00755102"/>
    <w:rsid w:val="00762EF3"/>
    <w:rsid w:val="007651CA"/>
    <w:rsid w:val="007776A5"/>
    <w:rsid w:val="00777A38"/>
    <w:rsid w:val="00792060"/>
    <w:rsid w:val="00797F6E"/>
    <w:rsid w:val="007B2E7C"/>
    <w:rsid w:val="007B2E8D"/>
    <w:rsid w:val="007D4DE9"/>
    <w:rsid w:val="007E797B"/>
    <w:rsid w:val="008110A4"/>
    <w:rsid w:val="0081570C"/>
    <w:rsid w:val="0083365D"/>
    <w:rsid w:val="00834C3E"/>
    <w:rsid w:val="008360A5"/>
    <w:rsid w:val="00843F8C"/>
    <w:rsid w:val="00845017"/>
    <w:rsid w:val="008515F9"/>
    <w:rsid w:val="00857152"/>
    <w:rsid w:val="00873F25"/>
    <w:rsid w:val="00884636"/>
    <w:rsid w:val="00890586"/>
    <w:rsid w:val="00893669"/>
    <w:rsid w:val="008A04B7"/>
    <w:rsid w:val="008A6F0D"/>
    <w:rsid w:val="008D2988"/>
    <w:rsid w:val="008D7E31"/>
    <w:rsid w:val="008F369F"/>
    <w:rsid w:val="008F5028"/>
    <w:rsid w:val="008F56E4"/>
    <w:rsid w:val="008F73A2"/>
    <w:rsid w:val="0090433B"/>
    <w:rsid w:val="00905EBC"/>
    <w:rsid w:val="00911628"/>
    <w:rsid w:val="00920508"/>
    <w:rsid w:val="009226A8"/>
    <w:rsid w:val="00927EA5"/>
    <w:rsid w:val="00930C6A"/>
    <w:rsid w:val="00944D6D"/>
    <w:rsid w:val="009626C0"/>
    <w:rsid w:val="009640AC"/>
    <w:rsid w:val="0096425F"/>
    <w:rsid w:val="0096676C"/>
    <w:rsid w:val="00972BC6"/>
    <w:rsid w:val="009854AB"/>
    <w:rsid w:val="009926D3"/>
    <w:rsid w:val="009B295A"/>
    <w:rsid w:val="009B3A2B"/>
    <w:rsid w:val="009B61D4"/>
    <w:rsid w:val="009B7747"/>
    <w:rsid w:val="009C089D"/>
    <w:rsid w:val="009D382D"/>
    <w:rsid w:val="009E5E57"/>
    <w:rsid w:val="009F71A3"/>
    <w:rsid w:val="00A07169"/>
    <w:rsid w:val="00A11349"/>
    <w:rsid w:val="00A14345"/>
    <w:rsid w:val="00A200CA"/>
    <w:rsid w:val="00A208E1"/>
    <w:rsid w:val="00A21B9B"/>
    <w:rsid w:val="00A240CE"/>
    <w:rsid w:val="00A3080B"/>
    <w:rsid w:val="00A406CC"/>
    <w:rsid w:val="00A413E3"/>
    <w:rsid w:val="00A52B40"/>
    <w:rsid w:val="00A6256F"/>
    <w:rsid w:val="00A65D7E"/>
    <w:rsid w:val="00A714D7"/>
    <w:rsid w:val="00A7361D"/>
    <w:rsid w:val="00A77CB1"/>
    <w:rsid w:val="00A81D73"/>
    <w:rsid w:val="00A8254B"/>
    <w:rsid w:val="00A862B9"/>
    <w:rsid w:val="00AA4163"/>
    <w:rsid w:val="00AB5253"/>
    <w:rsid w:val="00AD0D3D"/>
    <w:rsid w:val="00AD60E7"/>
    <w:rsid w:val="00AD6C74"/>
    <w:rsid w:val="00AD7634"/>
    <w:rsid w:val="00B129D7"/>
    <w:rsid w:val="00B245D3"/>
    <w:rsid w:val="00B25777"/>
    <w:rsid w:val="00B272B7"/>
    <w:rsid w:val="00B3002D"/>
    <w:rsid w:val="00B33F2C"/>
    <w:rsid w:val="00B3515C"/>
    <w:rsid w:val="00B52974"/>
    <w:rsid w:val="00B55384"/>
    <w:rsid w:val="00B57CFC"/>
    <w:rsid w:val="00B742CB"/>
    <w:rsid w:val="00B76BD3"/>
    <w:rsid w:val="00B8394A"/>
    <w:rsid w:val="00BA5DE6"/>
    <w:rsid w:val="00BA7D65"/>
    <w:rsid w:val="00BB3122"/>
    <w:rsid w:val="00BB7AFA"/>
    <w:rsid w:val="00BB7CFF"/>
    <w:rsid w:val="00BC2E42"/>
    <w:rsid w:val="00BC356C"/>
    <w:rsid w:val="00BD27D7"/>
    <w:rsid w:val="00BD4161"/>
    <w:rsid w:val="00BE75E8"/>
    <w:rsid w:val="00BE7B3C"/>
    <w:rsid w:val="00C040D7"/>
    <w:rsid w:val="00C1156F"/>
    <w:rsid w:val="00C35366"/>
    <w:rsid w:val="00C422F0"/>
    <w:rsid w:val="00C500C8"/>
    <w:rsid w:val="00C5550A"/>
    <w:rsid w:val="00C6296B"/>
    <w:rsid w:val="00C804EF"/>
    <w:rsid w:val="00C97C24"/>
    <w:rsid w:val="00CC5616"/>
    <w:rsid w:val="00CD0A64"/>
    <w:rsid w:val="00CD39E3"/>
    <w:rsid w:val="00CD7DD0"/>
    <w:rsid w:val="00CE24E0"/>
    <w:rsid w:val="00CE5C7D"/>
    <w:rsid w:val="00D00A96"/>
    <w:rsid w:val="00D044DD"/>
    <w:rsid w:val="00D06ABF"/>
    <w:rsid w:val="00D117DA"/>
    <w:rsid w:val="00D11A25"/>
    <w:rsid w:val="00D12D2D"/>
    <w:rsid w:val="00D13473"/>
    <w:rsid w:val="00D22035"/>
    <w:rsid w:val="00D26ABA"/>
    <w:rsid w:val="00D27CBC"/>
    <w:rsid w:val="00D4676E"/>
    <w:rsid w:val="00D50849"/>
    <w:rsid w:val="00D55244"/>
    <w:rsid w:val="00D569FB"/>
    <w:rsid w:val="00D72C53"/>
    <w:rsid w:val="00D82F7F"/>
    <w:rsid w:val="00D90800"/>
    <w:rsid w:val="00D953DF"/>
    <w:rsid w:val="00DA0878"/>
    <w:rsid w:val="00DA1CE4"/>
    <w:rsid w:val="00DB0CCD"/>
    <w:rsid w:val="00DB1484"/>
    <w:rsid w:val="00DC1FBC"/>
    <w:rsid w:val="00DC2002"/>
    <w:rsid w:val="00DC3014"/>
    <w:rsid w:val="00DC3763"/>
    <w:rsid w:val="00DE53A0"/>
    <w:rsid w:val="00DF2E2F"/>
    <w:rsid w:val="00E02660"/>
    <w:rsid w:val="00E0669E"/>
    <w:rsid w:val="00E119BB"/>
    <w:rsid w:val="00E242D0"/>
    <w:rsid w:val="00E34DD7"/>
    <w:rsid w:val="00E41810"/>
    <w:rsid w:val="00E43E8F"/>
    <w:rsid w:val="00E455AD"/>
    <w:rsid w:val="00E56452"/>
    <w:rsid w:val="00E72138"/>
    <w:rsid w:val="00E77731"/>
    <w:rsid w:val="00E86381"/>
    <w:rsid w:val="00E90090"/>
    <w:rsid w:val="00E91172"/>
    <w:rsid w:val="00E9486A"/>
    <w:rsid w:val="00EC0699"/>
    <w:rsid w:val="00EC1674"/>
    <w:rsid w:val="00EC3D89"/>
    <w:rsid w:val="00ED143B"/>
    <w:rsid w:val="00ED1F43"/>
    <w:rsid w:val="00EF3796"/>
    <w:rsid w:val="00F33458"/>
    <w:rsid w:val="00F3355F"/>
    <w:rsid w:val="00F63E78"/>
    <w:rsid w:val="00F67065"/>
    <w:rsid w:val="00F70E92"/>
    <w:rsid w:val="00F73B0B"/>
    <w:rsid w:val="00F73CAA"/>
    <w:rsid w:val="00F7703A"/>
    <w:rsid w:val="00F77635"/>
    <w:rsid w:val="00F77E97"/>
    <w:rsid w:val="00F8423E"/>
    <w:rsid w:val="00F951A8"/>
    <w:rsid w:val="00F959A1"/>
    <w:rsid w:val="00F9718E"/>
    <w:rsid w:val="00FA42B4"/>
    <w:rsid w:val="00FC721A"/>
    <w:rsid w:val="00FD0040"/>
    <w:rsid w:val="00FD1D95"/>
    <w:rsid w:val="00FD3872"/>
    <w:rsid w:val="00FF1D35"/>
    <w:rsid w:val="00FF4955"/>
    <w:rsid w:val="00FF5A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ED651C"/>
  <w15:chartTrackingRefBased/>
  <w15:docId w15:val="{68032894-8BFC-48DB-8014-6D468BADB9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0201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0201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0201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0201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0201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0201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0201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0201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0201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0201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0201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0201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0201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0201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0201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0201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0201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0201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0201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0201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0201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0201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0201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0201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0201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0201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0201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0201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0201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C0D0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C0D0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77731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252</TotalTime>
  <Pages>4</Pages>
  <Words>1630</Words>
  <Characters>9291</Characters>
  <Application>Microsoft Office Word</Application>
  <DocSecurity>0</DocSecurity>
  <Lines>77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10900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Phillips</dc:creator>
  <cp:keywords/>
  <dc:description/>
  <cp:lastModifiedBy>Bethan Phillips</cp:lastModifiedBy>
  <cp:revision>55</cp:revision>
  <dcterms:created xsi:type="dcterms:W3CDTF">2024-04-18T16:49:00Z</dcterms:created>
  <dcterms:modified xsi:type="dcterms:W3CDTF">2024-04-18T20:59:00Z</dcterms:modified>
</cp:coreProperties>
</file>