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EA0887" w14:textId="77777777" w:rsidR="000B18E7" w:rsidRDefault="00AC2B31" w:rsidP="00317A9F">
      <w:pPr>
        <w:spacing w:line="360" w:lineRule="auto"/>
        <w:rPr>
          <w:b/>
          <w:sz w:val="44"/>
          <w:szCs w:val="44"/>
        </w:rPr>
      </w:pPr>
      <w:r w:rsidRPr="00387D20">
        <w:rPr>
          <w:b/>
          <w:sz w:val="44"/>
          <w:szCs w:val="44"/>
        </w:rPr>
        <w:t>The Role of Sound in Gaming</w:t>
      </w:r>
    </w:p>
    <w:p w14:paraId="35C08BA7" w14:textId="77777777" w:rsidR="00CF757E" w:rsidRPr="00387D20" w:rsidRDefault="00CF757E" w:rsidP="00317A9F">
      <w:pPr>
        <w:spacing w:line="360" w:lineRule="auto"/>
        <w:rPr>
          <w:b/>
          <w:sz w:val="44"/>
          <w:szCs w:val="44"/>
        </w:rPr>
      </w:pPr>
    </w:p>
    <w:p w14:paraId="2155E595" w14:textId="69027449" w:rsidR="00452424" w:rsidRDefault="00CF757E">
      <w:pPr>
        <w:rPr>
          <w:sz w:val="44"/>
          <w:szCs w:val="44"/>
        </w:rPr>
      </w:pPr>
      <w:r>
        <w:rPr>
          <w:sz w:val="44"/>
          <w:szCs w:val="44"/>
        </w:rPr>
        <w:t>Student Number: P148242</w:t>
      </w:r>
    </w:p>
    <w:p w14:paraId="5D19D1A7" w14:textId="77777777" w:rsidR="00CF757E" w:rsidRDefault="00CF757E">
      <w:pPr>
        <w:rPr>
          <w:sz w:val="44"/>
          <w:szCs w:val="44"/>
        </w:rPr>
      </w:pPr>
    </w:p>
    <w:p w14:paraId="428CEB54" w14:textId="1E340570" w:rsidR="00CF757E" w:rsidRDefault="00CF757E">
      <w:pPr>
        <w:rPr>
          <w:sz w:val="44"/>
          <w:szCs w:val="44"/>
        </w:rPr>
      </w:pPr>
      <w:r>
        <w:rPr>
          <w:sz w:val="44"/>
          <w:szCs w:val="44"/>
        </w:rPr>
        <w:t>Course Title: BA Music Technology</w:t>
      </w:r>
    </w:p>
    <w:p w14:paraId="1FF9B31F" w14:textId="77777777" w:rsidR="00CF757E" w:rsidRDefault="00CF757E">
      <w:pPr>
        <w:rPr>
          <w:sz w:val="44"/>
          <w:szCs w:val="44"/>
        </w:rPr>
      </w:pPr>
    </w:p>
    <w:p w14:paraId="0846FE78" w14:textId="055A7803" w:rsidR="00CF757E" w:rsidRDefault="00CF757E">
      <w:pPr>
        <w:rPr>
          <w:sz w:val="44"/>
          <w:szCs w:val="44"/>
        </w:rPr>
      </w:pPr>
      <w:r>
        <w:rPr>
          <w:sz w:val="44"/>
          <w:szCs w:val="44"/>
        </w:rPr>
        <w:t>Word Count: 5163</w:t>
      </w:r>
    </w:p>
    <w:p w14:paraId="6EB1C25D" w14:textId="77777777" w:rsidR="00CF757E" w:rsidRDefault="00CF757E">
      <w:pPr>
        <w:rPr>
          <w:sz w:val="44"/>
          <w:szCs w:val="44"/>
        </w:rPr>
      </w:pPr>
    </w:p>
    <w:p w14:paraId="347A5B9A" w14:textId="139D2B59" w:rsidR="00CF757E" w:rsidRDefault="00CF757E">
      <w:pPr>
        <w:rPr>
          <w:sz w:val="44"/>
          <w:szCs w:val="44"/>
        </w:rPr>
        <w:sectPr w:rsidR="00CF757E">
          <w:footerReference w:type="even" r:id="rId9"/>
          <w:footerReference w:type="default" r:id="rId10"/>
          <w:pgSz w:w="11900" w:h="16840"/>
          <w:pgMar w:top="1440" w:right="1800" w:bottom="1440" w:left="1800" w:header="708" w:footer="708" w:gutter="0"/>
          <w:pgNumType w:fmt="lowerRoman"/>
          <w:cols w:space="708"/>
          <w:titlePg/>
          <w:docGrid w:linePitch="360"/>
        </w:sectPr>
      </w:pPr>
      <w:r>
        <w:rPr>
          <w:sz w:val="44"/>
          <w:szCs w:val="44"/>
        </w:rPr>
        <w:t>Tutor: Jenn Kirby</w:t>
      </w:r>
    </w:p>
    <w:p w14:paraId="775543FE" w14:textId="77777777" w:rsidR="00387D20" w:rsidRPr="00387D20" w:rsidRDefault="00387D20">
      <w:pPr>
        <w:rPr>
          <w:sz w:val="44"/>
          <w:szCs w:val="44"/>
        </w:rPr>
      </w:pPr>
    </w:p>
    <w:p w14:paraId="1D1E5053" w14:textId="77777777" w:rsidR="00AC2B31" w:rsidRPr="00387D20" w:rsidRDefault="00E94602">
      <w:pPr>
        <w:rPr>
          <w:b/>
          <w:sz w:val="28"/>
          <w:szCs w:val="28"/>
          <w:u w:val="single"/>
        </w:rPr>
      </w:pPr>
      <w:r>
        <w:rPr>
          <w:b/>
          <w:sz w:val="28"/>
          <w:szCs w:val="28"/>
          <w:u w:val="single"/>
        </w:rPr>
        <w:t xml:space="preserve">Table of </w:t>
      </w:r>
      <w:r w:rsidR="00387D20" w:rsidRPr="00387D20">
        <w:rPr>
          <w:b/>
          <w:sz w:val="28"/>
          <w:szCs w:val="28"/>
          <w:u w:val="single"/>
        </w:rPr>
        <w:t>Contents</w:t>
      </w:r>
    </w:p>
    <w:p w14:paraId="2EFC4D1B" w14:textId="77777777" w:rsidR="00387D20" w:rsidRDefault="00387D20"/>
    <w:p w14:paraId="2026CD31" w14:textId="77777777" w:rsidR="00387D20" w:rsidRPr="00495BA0" w:rsidRDefault="00387D20">
      <w:pPr>
        <w:rPr>
          <w:sz w:val="28"/>
          <w:szCs w:val="28"/>
        </w:rPr>
      </w:pPr>
      <w:r w:rsidRPr="00495BA0">
        <w:rPr>
          <w:sz w:val="28"/>
          <w:szCs w:val="28"/>
        </w:rPr>
        <w:t xml:space="preserve">Introduction </w:t>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t>……</w:t>
      </w:r>
      <w:r w:rsidR="005374C8">
        <w:rPr>
          <w:sz w:val="28"/>
          <w:szCs w:val="28"/>
        </w:rPr>
        <w:t>1</w:t>
      </w:r>
    </w:p>
    <w:p w14:paraId="0B9A961D" w14:textId="77777777" w:rsidR="00387D20" w:rsidRPr="00495BA0" w:rsidRDefault="00387D20">
      <w:pPr>
        <w:rPr>
          <w:sz w:val="28"/>
          <w:szCs w:val="28"/>
        </w:rPr>
      </w:pPr>
    </w:p>
    <w:p w14:paraId="447D8AAF" w14:textId="77777777" w:rsidR="00387D20" w:rsidRPr="00495BA0" w:rsidRDefault="00387D20">
      <w:pPr>
        <w:rPr>
          <w:sz w:val="28"/>
          <w:szCs w:val="28"/>
        </w:rPr>
      </w:pPr>
      <w:r w:rsidRPr="00495BA0">
        <w:rPr>
          <w:sz w:val="28"/>
          <w:szCs w:val="28"/>
        </w:rPr>
        <w:t>Chapter 1 – Perception of Sound</w:t>
      </w:r>
      <w:r w:rsidR="0055600F">
        <w:rPr>
          <w:sz w:val="28"/>
          <w:szCs w:val="28"/>
        </w:rPr>
        <w:tab/>
      </w:r>
      <w:r w:rsidR="0055600F">
        <w:rPr>
          <w:sz w:val="28"/>
          <w:szCs w:val="28"/>
        </w:rPr>
        <w:tab/>
      </w:r>
      <w:r w:rsidR="0055600F">
        <w:rPr>
          <w:sz w:val="28"/>
          <w:szCs w:val="28"/>
        </w:rPr>
        <w:tab/>
      </w:r>
      <w:r w:rsidR="0055600F">
        <w:rPr>
          <w:sz w:val="28"/>
          <w:szCs w:val="28"/>
        </w:rPr>
        <w:tab/>
      </w:r>
      <w:r w:rsidR="0055600F">
        <w:rPr>
          <w:sz w:val="28"/>
          <w:szCs w:val="28"/>
        </w:rPr>
        <w:tab/>
        <w:t>……3</w:t>
      </w:r>
    </w:p>
    <w:p w14:paraId="1F3E459A" w14:textId="77777777" w:rsidR="003676F7" w:rsidRPr="0055600F" w:rsidRDefault="003676F7" w:rsidP="003676F7">
      <w:pPr>
        <w:pStyle w:val="ListParagraph"/>
        <w:numPr>
          <w:ilvl w:val="0"/>
          <w:numId w:val="2"/>
        </w:numPr>
        <w:rPr>
          <w:sz w:val="28"/>
          <w:szCs w:val="28"/>
        </w:rPr>
      </w:pPr>
      <w:r w:rsidRPr="0055600F">
        <w:rPr>
          <w:sz w:val="28"/>
          <w:szCs w:val="28"/>
        </w:rPr>
        <w:t>What is Sound?</w:t>
      </w:r>
      <w:r w:rsidR="00495BA0"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025127">
        <w:rPr>
          <w:sz w:val="28"/>
          <w:szCs w:val="28"/>
        </w:rPr>
        <w:t>……</w:t>
      </w:r>
      <w:r w:rsidR="00495BA0" w:rsidRPr="0055600F">
        <w:rPr>
          <w:sz w:val="28"/>
          <w:szCs w:val="28"/>
        </w:rPr>
        <w:t>3</w:t>
      </w:r>
    </w:p>
    <w:p w14:paraId="3300D93F" w14:textId="77777777" w:rsidR="003676F7" w:rsidRPr="0055600F" w:rsidRDefault="003676F7" w:rsidP="003676F7">
      <w:pPr>
        <w:pStyle w:val="ListParagraph"/>
        <w:numPr>
          <w:ilvl w:val="0"/>
          <w:numId w:val="2"/>
        </w:numPr>
        <w:rPr>
          <w:sz w:val="28"/>
          <w:szCs w:val="28"/>
        </w:rPr>
      </w:pPr>
      <w:r w:rsidRPr="0055600F">
        <w:rPr>
          <w:sz w:val="28"/>
          <w:szCs w:val="28"/>
        </w:rPr>
        <w:t>Hearing and Listening</w:t>
      </w:r>
      <w:r w:rsidR="0055600F">
        <w:rPr>
          <w:sz w:val="28"/>
          <w:szCs w:val="28"/>
        </w:rPr>
        <w:tab/>
      </w:r>
      <w:r w:rsidR="0055600F">
        <w:rPr>
          <w:sz w:val="28"/>
          <w:szCs w:val="28"/>
        </w:rPr>
        <w:tab/>
      </w:r>
      <w:r w:rsidR="0055600F">
        <w:rPr>
          <w:sz w:val="28"/>
          <w:szCs w:val="28"/>
        </w:rPr>
        <w:tab/>
      </w:r>
      <w:r w:rsidR="0055600F">
        <w:rPr>
          <w:sz w:val="28"/>
          <w:szCs w:val="28"/>
        </w:rPr>
        <w:tab/>
      </w:r>
      <w:r w:rsidR="0055600F" w:rsidRPr="0055600F">
        <w:rPr>
          <w:sz w:val="28"/>
          <w:szCs w:val="28"/>
        </w:rPr>
        <w:tab/>
      </w:r>
      <w:r w:rsidR="00025127">
        <w:rPr>
          <w:sz w:val="28"/>
          <w:szCs w:val="28"/>
        </w:rPr>
        <w:t>……</w:t>
      </w:r>
      <w:r w:rsidR="00495BA0" w:rsidRPr="0055600F">
        <w:rPr>
          <w:sz w:val="28"/>
          <w:szCs w:val="28"/>
        </w:rPr>
        <w:t>3</w:t>
      </w:r>
    </w:p>
    <w:p w14:paraId="429B177C" w14:textId="77777777" w:rsidR="003676F7" w:rsidRPr="0055600F" w:rsidRDefault="003676F7" w:rsidP="003676F7">
      <w:pPr>
        <w:pStyle w:val="ListParagraph"/>
        <w:numPr>
          <w:ilvl w:val="0"/>
          <w:numId w:val="2"/>
        </w:numPr>
        <w:rPr>
          <w:sz w:val="28"/>
          <w:szCs w:val="28"/>
        </w:rPr>
      </w:pPr>
      <w:r w:rsidRPr="0055600F">
        <w:rPr>
          <w:sz w:val="28"/>
          <w:szCs w:val="28"/>
        </w:rPr>
        <w:t>Listening in Relation to a Moving Image</w:t>
      </w:r>
      <w:r w:rsidR="0055600F">
        <w:rPr>
          <w:sz w:val="28"/>
          <w:szCs w:val="28"/>
        </w:rPr>
        <w:tab/>
      </w:r>
      <w:r w:rsidR="0055600F">
        <w:rPr>
          <w:sz w:val="28"/>
          <w:szCs w:val="28"/>
        </w:rPr>
        <w:tab/>
      </w:r>
      <w:r w:rsidR="00025127">
        <w:rPr>
          <w:sz w:val="28"/>
          <w:szCs w:val="28"/>
        </w:rPr>
        <w:t>……5</w:t>
      </w:r>
    </w:p>
    <w:p w14:paraId="52E0C278" w14:textId="77777777" w:rsidR="00387D20" w:rsidRPr="00495BA0" w:rsidRDefault="00387D20">
      <w:pPr>
        <w:rPr>
          <w:sz w:val="28"/>
          <w:szCs w:val="28"/>
        </w:rPr>
      </w:pPr>
    </w:p>
    <w:p w14:paraId="139147F1" w14:textId="77777777" w:rsidR="00387D20" w:rsidRPr="00495BA0" w:rsidRDefault="00387D20">
      <w:pPr>
        <w:rPr>
          <w:sz w:val="28"/>
          <w:szCs w:val="28"/>
        </w:rPr>
      </w:pPr>
      <w:r w:rsidRPr="00495BA0">
        <w:rPr>
          <w:sz w:val="28"/>
          <w:szCs w:val="28"/>
        </w:rPr>
        <w:t>Chapter 2 – Emotional and Informational Sound</w:t>
      </w:r>
      <w:r w:rsidR="0055600F">
        <w:rPr>
          <w:sz w:val="28"/>
          <w:szCs w:val="28"/>
        </w:rPr>
        <w:tab/>
      </w:r>
      <w:r w:rsidR="0055600F">
        <w:rPr>
          <w:sz w:val="28"/>
          <w:szCs w:val="28"/>
        </w:rPr>
        <w:tab/>
      </w:r>
      <w:r w:rsidR="0055600F">
        <w:rPr>
          <w:sz w:val="28"/>
          <w:szCs w:val="28"/>
        </w:rPr>
        <w:tab/>
        <w:t>……8</w:t>
      </w:r>
    </w:p>
    <w:p w14:paraId="4781B3EE" w14:textId="77777777" w:rsidR="003676F7" w:rsidRPr="0055600F" w:rsidRDefault="003676F7" w:rsidP="003676F7">
      <w:pPr>
        <w:pStyle w:val="ListParagraph"/>
        <w:numPr>
          <w:ilvl w:val="0"/>
          <w:numId w:val="3"/>
        </w:numPr>
        <w:rPr>
          <w:sz w:val="28"/>
          <w:szCs w:val="28"/>
        </w:rPr>
      </w:pPr>
      <w:r w:rsidRPr="0055600F">
        <w:rPr>
          <w:sz w:val="28"/>
          <w:szCs w:val="28"/>
        </w:rPr>
        <w:t>How Sound Expands on a Screen</w:t>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t>……8</w:t>
      </w:r>
    </w:p>
    <w:p w14:paraId="55E080F5" w14:textId="77777777" w:rsidR="003676F7" w:rsidRPr="0055600F" w:rsidRDefault="003676F7" w:rsidP="003676F7">
      <w:pPr>
        <w:pStyle w:val="ListParagraph"/>
        <w:numPr>
          <w:ilvl w:val="0"/>
          <w:numId w:val="3"/>
        </w:numPr>
        <w:rPr>
          <w:sz w:val="28"/>
          <w:szCs w:val="28"/>
        </w:rPr>
      </w:pPr>
      <w:r w:rsidRPr="0055600F">
        <w:rPr>
          <w:sz w:val="28"/>
          <w:szCs w:val="28"/>
        </w:rPr>
        <w:t>Off Screen Gaming</w:t>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t>……9</w:t>
      </w:r>
    </w:p>
    <w:p w14:paraId="20C02C7E" w14:textId="77777777" w:rsidR="003676F7" w:rsidRPr="0055600F" w:rsidRDefault="003676F7" w:rsidP="003676F7">
      <w:pPr>
        <w:pStyle w:val="ListParagraph"/>
        <w:numPr>
          <w:ilvl w:val="0"/>
          <w:numId w:val="3"/>
        </w:numPr>
        <w:rPr>
          <w:sz w:val="28"/>
          <w:szCs w:val="28"/>
        </w:rPr>
      </w:pPr>
      <w:r w:rsidRPr="0055600F">
        <w:rPr>
          <w:sz w:val="28"/>
          <w:szCs w:val="28"/>
        </w:rPr>
        <w:t>Sound Nostalgia</w:t>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t>……10</w:t>
      </w:r>
    </w:p>
    <w:p w14:paraId="0777B06C" w14:textId="77777777" w:rsidR="003676F7" w:rsidRPr="0055600F" w:rsidRDefault="003676F7" w:rsidP="003676F7">
      <w:pPr>
        <w:pStyle w:val="ListParagraph"/>
        <w:numPr>
          <w:ilvl w:val="0"/>
          <w:numId w:val="3"/>
        </w:numPr>
        <w:rPr>
          <w:sz w:val="28"/>
          <w:szCs w:val="28"/>
        </w:rPr>
      </w:pPr>
      <w:r w:rsidRPr="0055600F">
        <w:rPr>
          <w:sz w:val="28"/>
          <w:szCs w:val="28"/>
        </w:rPr>
        <w:t>Music in Virtual Reality Games</w:t>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t>……11</w:t>
      </w:r>
    </w:p>
    <w:p w14:paraId="15B7E020" w14:textId="77777777" w:rsidR="00387D20" w:rsidRPr="00495BA0" w:rsidRDefault="00387D20">
      <w:pPr>
        <w:rPr>
          <w:sz w:val="28"/>
          <w:szCs w:val="28"/>
        </w:rPr>
      </w:pPr>
    </w:p>
    <w:p w14:paraId="4A1DEAA4" w14:textId="77777777" w:rsidR="00387D20" w:rsidRPr="00495BA0" w:rsidRDefault="00387D20">
      <w:pPr>
        <w:rPr>
          <w:sz w:val="28"/>
          <w:szCs w:val="28"/>
        </w:rPr>
      </w:pPr>
      <w:r w:rsidRPr="00495BA0">
        <w:rPr>
          <w:sz w:val="28"/>
          <w:szCs w:val="28"/>
        </w:rPr>
        <w:t xml:space="preserve">Chapter 3 – </w:t>
      </w:r>
      <w:r w:rsidR="00452424" w:rsidRPr="00495BA0">
        <w:rPr>
          <w:sz w:val="28"/>
          <w:szCs w:val="28"/>
        </w:rPr>
        <w:t>Immersion</w:t>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t>……1</w:t>
      </w:r>
      <w:r w:rsidR="00495BA0">
        <w:rPr>
          <w:sz w:val="28"/>
          <w:szCs w:val="28"/>
        </w:rPr>
        <w:t>3</w:t>
      </w:r>
    </w:p>
    <w:p w14:paraId="78BF6633" w14:textId="77777777" w:rsidR="003676F7" w:rsidRPr="0055600F" w:rsidRDefault="003676F7" w:rsidP="003676F7">
      <w:pPr>
        <w:pStyle w:val="ListParagraph"/>
        <w:numPr>
          <w:ilvl w:val="0"/>
          <w:numId w:val="4"/>
        </w:numPr>
        <w:rPr>
          <w:sz w:val="28"/>
          <w:szCs w:val="28"/>
        </w:rPr>
      </w:pPr>
      <w:r w:rsidRPr="0055600F">
        <w:rPr>
          <w:sz w:val="28"/>
          <w:szCs w:val="28"/>
        </w:rPr>
        <w:t>Definition and Importance</w:t>
      </w:r>
      <w:r w:rsidR="0055600F">
        <w:rPr>
          <w:sz w:val="28"/>
          <w:szCs w:val="28"/>
        </w:rPr>
        <w:tab/>
      </w:r>
      <w:r w:rsidR="0055600F">
        <w:rPr>
          <w:sz w:val="28"/>
          <w:szCs w:val="28"/>
        </w:rPr>
        <w:tab/>
      </w:r>
      <w:r w:rsidR="0055600F">
        <w:rPr>
          <w:sz w:val="28"/>
          <w:szCs w:val="28"/>
        </w:rPr>
        <w:tab/>
      </w:r>
      <w:r w:rsidR="0055600F">
        <w:rPr>
          <w:sz w:val="28"/>
          <w:szCs w:val="28"/>
        </w:rPr>
        <w:tab/>
      </w:r>
      <w:r w:rsidR="0055600F" w:rsidRPr="0055600F">
        <w:rPr>
          <w:sz w:val="28"/>
          <w:szCs w:val="28"/>
        </w:rPr>
        <w:tab/>
        <w:t>……1</w:t>
      </w:r>
      <w:r w:rsidR="00495BA0" w:rsidRPr="0055600F">
        <w:rPr>
          <w:sz w:val="28"/>
          <w:szCs w:val="28"/>
        </w:rPr>
        <w:t>3</w:t>
      </w:r>
    </w:p>
    <w:p w14:paraId="61C09D73" w14:textId="77777777" w:rsidR="003676F7" w:rsidRPr="0055600F" w:rsidRDefault="003676F7" w:rsidP="003676F7">
      <w:pPr>
        <w:pStyle w:val="ListParagraph"/>
        <w:numPr>
          <w:ilvl w:val="0"/>
          <w:numId w:val="4"/>
        </w:numPr>
        <w:rPr>
          <w:sz w:val="28"/>
          <w:szCs w:val="28"/>
        </w:rPr>
      </w:pPr>
      <w:r w:rsidRPr="0055600F">
        <w:rPr>
          <w:sz w:val="28"/>
          <w:szCs w:val="28"/>
        </w:rPr>
        <w:t>Emotions and Suspense</w:t>
      </w:r>
      <w:r w:rsidR="0055600F">
        <w:rPr>
          <w:sz w:val="28"/>
          <w:szCs w:val="28"/>
        </w:rPr>
        <w:tab/>
      </w:r>
      <w:r w:rsidR="0055600F">
        <w:rPr>
          <w:sz w:val="28"/>
          <w:szCs w:val="28"/>
        </w:rPr>
        <w:tab/>
      </w:r>
      <w:r w:rsidR="0055600F">
        <w:rPr>
          <w:sz w:val="28"/>
          <w:szCs w:val="28"/>
        </w:rPr>
        <w:tab/>
      </w:r>
      <w:r w:rsidR="0055600F">
        <w:rPr>
          <w:sz w:val="28"/>
          <w:szCs w:val="28"/>
        </w:rPr>
        <w:tab/>
      </w:r>
      <w:r w:rsidR="0055600F" w:rsidRPr="0055600F">
        <w:rPr>
          <w:sz w:val="28"/>
          <w:szCs w:val="28"/>
        </w:rPr>
        <w:tab/>
        <w:t>……1</w:t>
      </w:r>
      <w:r w:rsidR="00495BA0" w:rsidRPr="0055600F">
        <w:rPr>
          <w:sz w:val="28"/>
          <w:szCs w:val="28"/>
        </w:rPr>
        <w:t>3</w:t>
      </w:r>
    </w:p>
    <w:p w14:paraId="35652669" w14:textId="77777777" w:rsidR="003676F7" w:rsidRPr="0055600F" w:rsidRDefault="003676F7" w:rsidP="003676F7">
      <w:pPr>
        <w:pStyle w:val="ListParagraph"/>
        <w:numPr>
          <w:ilvl w:val="0"/>
          <w:numId w:val="4"/>
        </w:numPr>
        <w:rPr>
          <w:sz w:val="28"/>
          <w:szCs w:val="28"/>
        </w:rPr>
      </w:pPr>
      <w:r w:rsidRPr="0055600F">
        <w:rPr>
          <w:sz w:val="28"/>
          <w:szCs w:val="28"/>
        </w:rPr>
        <w:t>Virtual Reality</w:t>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r>
      <w:r w:rsidR="0055600F" w:rsidRPr="0055600F">
        <w:rPr>
          <w:sz w:val="28"/>
          <w:szCs w:val="28"/>
        </w:rPr>
        <w:tab/>
        <w:t>……14</w:t>
      </w:r>
    </w:p>
    <w:p w14:paraId="047F57A0" w14:textId="77777777" w:rsidR="00387D20" w:rsidRPr="00495BA0" w:rsidRDefault="00387D20"/>
    <w:p w14:paraId="2451418F" w14:textId="77777777" w:rsidR="00387D20" w:rsidRPr="00495BA0" w:rsidRDefault="00387D20">
      <w:pPr>
        <w:rPr>
          <w:sz w:val="28"/>
          <w:szCs w:val="28"/>
        </w:rPr>
      </w:pPr>
      <w:r w:rsidRPr="00495BA0">
        <w:rPr>
          <w:sz w:val="28"/>
          <w:szCs w:val="28"/>
        </w:rPr>
        <w:t>Conclusion</w:t>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t>……1</w:t>
      </w:r>
      <w:r w:rsidR="0055600F">
        <w:rPr>
          <w:sz w:val="28"/>
          <w:szCs w:val="28"/>
        </w:rPr>
        <w:t>6</w:t>
      </w:r>
    </w:p>
    <w:p w14:paraId="5C4CD9C6" w14:textId="77777777" w:rsidR="00387D20" w:rsidRPr="00495BA0" w:rsidRDefault="00387D20">
      <w:pPr>
        <w:rPr>
          <w:sz w:val="28"/>
          <w:szCs w:val="28"/>
        </w:rPr>
      </w:pPr>
    </w:p>
    <w:p w14:paraId="0B4B5E12" w14:textId="77777777" w:rsidR="00452424" w:rsidRDefault="006D4331">
      <w:pPr>
        <w:rPr>
          <w:sz w:val="28"/>
          <w:szCs w:val="28"/>
        </w:rPr>
      </w:pPr>
      <w:r w:rsidRPr="00495BA0">
        <w:rPr>
          <w:sz w:val="28"/>
          <w:szCs w:val="28"/>
        </w:rPr>
        <w:t>References</w:t>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r>
      <w:r w:rsidR="00495BA0" w:rsidRPr="00495BA0">
        <w:rPr>
          <w:sz w:val="28"/>
          <w:szCs w:val="28"/>
        </w:rPr>
        <w:tab/>
        <w:t>……</w:t>
      </w:r>
      <w:r w:rsidR="0055600F">
        <w:rPr>
          <w:sz w:val="28"/>
          <w:szCs w:val="28"/>
        </w:rPr>
        <w:t>18</w:t>
      </w:r>
    </w:p>
    <w:p w14:paraId="0F7C994F" w14:textId="77777777" w:rsidR="00E41DF2" w:rsidRDefault="00E41DF2">
      <w:pPr>
        <w:rPr>
          <w:sz w:val="28"/>
          <w:szCs w:val="28"/>
        </w:rPr>
      </w:pPr>
    </w:p>
    <w:p w14:paraId="6564838C" w14:textId="2F8DFA36" w:rsidR="00CE5D47" w:rsidRDefault="00E41DF2">
      <w:pPr>
        <w:rPr>
          <w:sz w:val="28"/>
          <w:szCs w:val="28"/>
        </w:rPr>
        <w:sectPr w:rsidR="00CE5D47">
          <w:pgSz w:w="11900" w:h="16840"/>
          <w:pgMar w:top="1440" w:right="1800" w:bottom="1440" w:left="1800" w:header="708" w:footer="708" w:gutter="0"/>
          <w:pgNumType w:fmt="lowerRoman" w:start="1"/>
          <w:cols w:space="708"/>
          <w:docGrid w:linePitch="360"/>
        </w:sectPr>
      </w:pPr>
      <w:r>
        <w:rPr>
          <w:sz w:val="28"/>
          <w:szCs w:val="28"/>
        </w:rPr>
        <w:t>Declaration of Authenticity</w:t>
      </w:r>
      <w:r>
        <w:rPr>
          <w:sz w:val="28"/>
          <w:szCs w:val="28"/>
        </w:rPr>
        <w:tab/>
      </w:r>
      <w:r>
        <w:rPr>
          <w:sz w:val="28"/>
          <w:szCs w:val="28"/>
        </w:rPr>
        <w:tab/>
      </w:r>
      <w:r>
        <w:rPr>
          <w:sz w:val="28"/>
          <w:szCs w:val="28"/>
        </w:rPr>
        <w:tab/>
      </w:r>
      <w:r>
        <w:rPr>
          <w:sz w:val="28"/>
          <w:szCs w:val="28"/>
        </w:rPr>
        <w:tab/>
      </w:r>
      <w:r>
        <w:rPr>
          <w:sz w:val="28"/>
          <w:szCs w:val="28"/>
        </w:rPr>
        <w:tab/>
      </w:r>
      <w:r>
        <w:rPr>
          <w:sz w:val="28"/>
          <w:szCs w:val="28"/>
        </w:rPr>
        <w:tab/>
        <w:t>……21</w:t>
      </w:r>
    </w:p>
    <w:p w14:paraId="5C1775BD" w14:textId="77777777" w:rsidR="00452424" w:rsidRPr="00495BA0" w:rsidRDefault="00452424">
      <w:pPr>
        <w:rPr>
          <w:sz w:val="28"/>
          <w:szCs w:val="28"/>
        </w:rPr>
      </w:pPr>
    </w:p>
    <w:p w14:paraId="0B0CB260" w14:textId="77777777" w:rsidR="00AC2B31" w:rsidRPr="00AC2B31" w:rsidRDefault="00AC2B31">
      <w:pPr>
        <w:rPr>
          <w:u w:val="single"/>
        </w:rPr>
      </w:pPr>
      <w:r w:rsidRPr="00AC2B31">
        <w:rPr>
          <w:u w:val="single"/>
        </w:rPr>
        <w:t>Introduction</w:t>
      </w:r>
    </w:p>
    <w:p w14:paraId="0123B0C5" w14:textId="77777777" w:rsidR="00AC2B31" w:rsidRDefault="00AC2B31"/>
    <w:p w14:paraId="51412944" w14:textId="77777777" w:rsidR="002E5B1F" w:rsidRDefault="002E5B1F"/>
    <w:p w14:paraId="4BD8FC48" w14:textId="77777777" w:rsidR="00AC2B31" w:rsidRDefault="00663E61" w:rsidP="00391EF4">
      <w:r>
        <w:t xml:space="preserve">When discussing </w:t>
      </w:r>
      <w:r w:rsidR="006008D2">
        <w:t xml:space="preserve">the role </w:t>
      </w:r>
      <w:r w:rsidR="009F6E87">
        <w:t>s</w:t>
      </w:r>
      <w:r>
        <w:t xml:space="preserve">ound </w:t>
      </w:r>
      <w:r w:rsidR="005545E1">
        <w:t xml:space="preserve">has </w:t>
      </w:r>
      <w:r w:rsidR="009F6E87">
        <w:t>in g</w:t>
      </w:r>
      <w:r>
        <w:t xml:space="preserve">aming it is important to </w:t>
      </w:r>
      <w:r w:rsidR="00391EF4">
        <w:t>consider many different factors, for example,</w:t>
      </w:r>
      <w:r>
        <w:t xml:space="preserve"> </w:t>
      </w:r>
      <w:r w:rsidR="00391EF4">
        <w:t>t</w:t>
      </w:r>
      <w:r w:rsidR="006008D2">
        <w:t xml:space="preserve">his dissertation will discuss </w:t>
      </w:r>
      <w:r w:rsidR="00FF027E">
        <w:t xml:space="preserve">the perception of sound, including how we listen, </w:t>
      </w:r>
      <w:r w:rsidR="009F6E87">
        <w:t>spatialisation</w:t>
      </w:r>
      <w:r w:rsidR="00FF027E">
        <w:t xml:space="preserve"> and </w:t>
      </w:r>
      <w:r w:rsidR="00973439">
        <w:t>how sound</w:t>
      </w:r>
      <w:r w:rsidR="00FF027E">
        <w:t xml:space="preserve"> </w:t>
      </w:r>
      <w:r w:rsidR="00531791">
        <w:t xml:space="preserve">will </w:t>
      </w:r>
      <w:r w:rsidR="00A02AF8">
        <w:t>a</w:t>
      </w:r>
      <w:r w:rsidR="00FF027E">
        <w:t>ffect</w:t>
      </w:r>
      <w:r w:rsidR="009F6E87">
        <w:t xml:space="preserve"> a players</w:t>
      </w:r>
      <w:r w:rsidR="00A17703">
        <w:t>’</w:t>
      </w:r>
      <w:r w:rsidR="009F6E87">
        <w:t xml:space="preserve"> immersion within games</w:t>
      </w:r>
      <w:r w:rsidR="00531791">
        <w:t>.</w:t>
      </w:r>
      <w:r w:rsidR="00FF027E">
        <w:t xml:space="preserve"> A variety of different genres of games will be used to deliberate how sound is used in Gaming. These will include but not be lim</w:t>
      </w:r>
      <w:r w:rsidR="00531791">
        <w:t>ited to First Person Shooter,</w:t>
      </w:r>
      <w:r w:rsidR="00FF027E">
        <w:t xml:space="preserve"> Horror, Third Person Story, Vintage, and Massively Multiplayer Online Role Playing Games (MMORPGs). </w:t>
      </w:r>
      <w:r w:rsidR="000F5FC3">
        <w:t>Video game</w:t>
      </w:r>
      <w:r w:rsidR="00973439">
        <w:t>s</w:t>
      </w:r>
      <w:r w:rsidR="000F5FC3">
        <w:t xml:space="preserve"> can be experienced in a variety of different ways, for example, hand-held </w:t>
      </w:r>
      <w:r w:rsidR="00973439">
        <w:t>gaming</w:t>
      </w:r>
      <w:r w:rsidR="00680F6F">
        <w:t>, PC/console gaming and virtual r</w:t>
      </w:r>
      <w:r w:rsidR="000F5FC3">
        <w:t xml:space="preserve">eality </w:t>
      </w:r>
      <w:r w:rsidR="00C339CB">
        <w:t>gaming;</w:t>
      </w:r>
      <w:r w:rsidR="000F5FC3">
        <w:t xml:space="preserve"> these will all be taken into consideration. </w:t>
      </w:r>
      <w:r w:rsidR="00B16C2B">
        <w:t>These different types of video games</w:t>
      </w:r>
      <w:r w:rsidR="004C0C93">
        <w:t>, both within sepa</w:t>
      </w:r>
      <w:r w:rsidR="00680F6F">
        <w:t>rate</w:t>
      </w:r>
      <w:r w:rsidR="008E019A">
        <w:t xml:space="preserve"> console types and genres,</w:t>
      </w:r>
      <w:r w:rsidR="00B16C2B">
        <w:t xml:space="preserve"> have different aspects that are important to creating a successful </w:t>
      </w:r>
      <w:r w:rsidR="00A02AF8">
        <w:t>game, which will give</w:t>
      </w:r>
      <w:r w:rsidR="00B16C2B">
        <w:t xml:space="preserve"> the player an enjoyable experience.</w:t>
      </w:r>
      <w:r w:rsidR="009A101F">
        <w:t xml:space="preserve"> </w:t>
      </w:r>
      <w:r w:rsidR="008E019A">
        <w:t>For example, it is imperative that the storyline within a Massively Multiplayer Online Role Playing game is complex and engaging as this is crucial to a player’s enjoyment of the game (Kelly, 2004:173)</w:t>
      </w:r>
      <w:r w:rsidR="008E019A">
        <w:rPr>
          <w:rStyle w:val="FootnoteReference"/>
        </w:rPr>
        <w:footnoteReference w:id="1"/>
      </w:r>
      <w:r w:rsidR="008E019A">
        <w:t xml:space="preserve">. </w:t>
      </w:r>
      <w:r w:rsidR="000F57B0">
        <w:t xml:space="preserve"> Where as with a virtual reality console the aim</w:t>
      </w:r>
      <w:r w:rsidR="00A02AF8">
        <w:t xml:space="preserve"> is</w:t>
      </w:r>
      <w:r w:rsidR="000F57B0">
        <w:t xml:space="preserve"> to convince the player that they </w:t>
      </w:r>
      <w:r w:rsidR="00A02AF8">
        <w:t>have been transported to an alternate reality</w:t>
      </w:r>
      <w:r w:rsidR="000F57B0">
        <w:t xml:space="preserve">. </w:t>
      </w:r>
      <w:r w:rsidR="00256AF9">
        <w:t xml:space="preserve">This is achieved by tricking the human brain </w:t>
      </w:r>
      <w:r w:rsidR="00A02AF8">
        <w:t>through the use of</w:t>
      </w:r>
      <w:r w:rsidR="00256AF9">
        <w:t xml:space="preserve"> illusions (Parisi, 2015:3)</w:t>
      </w:r>
      <w:r w:rsidR="00256AF9">
        <w:rPr>
          <w:rStyle w:val="FootnoteReference"/>
        </w:rPr>
        <w:footnoteReference w:id="2"/>
      </w:r>
      <w:r w:rsidR="00256AF9">
        <w:t xml:space="preserve">. </w:t>
      </w:r>
      <w:r w:rsidR="003216C3">
        <w:t xml:space="preserve">This will be discussed in the third chapter entitled </w:t>
      </w:r>
      <w:r w:rsidR="00CE708D">
        <w:t>‘I</w:t>
      </w:r>
      <w:r w:rsidR="003216C3">
        <w:t>mmersion</w:t>
      </w:r>
      <w:r w:rsidR="00CE708D">
        <w:t>’</w:t>
      </w:r>
      <w:r w:rsidR="003216C3">
        <w:t xml:space="preserve">. </w:t>
      </w:r>
    </w:p>
    <w:p w14:paraId="5E532EA5" w14:textId="77777777" w:rsidR="00317A9F" w:rsidRDefault="00317A9F" w:rsidP="00391EF4"/>
    <w:p w14:paraId="38315DA3" w14:textId="77777777" w:rsidR="00CC0C01" w:rsidRDefault="00241BA6" w:rsidP="00CC0C01">
      <w:r>
        <w:t xml:space="preserve">Sound is used for many different reasons within games. </w:t>
      </w:r>
      <w:r w:rsidR="00520545">
        <w:t xml:space="preserve">Music tracks are </w:t>
      </w:r>
      <w:r w:rsidR="00531791">
        <w:t>utilised</w:t>
      </w:r>
      <w:r w:rsidR="00520545">
        <w:t xml:space="preserve"> </w:t>
      </w:r>
      <w:r w:rsidR="00531791">
        <w:t xml:space="preserve">for </w:t>
      </w:r>
      <w:r w:rsidR="00391EF4">
        <w:t xml:space="preserve">a variety of </w:t>
      </w:r>
      <w:r w:rsidR="00531791">
        <w:t>different reasons</w:t>
      </w:r>
      <w:r w:rsidR="00391EF4">
        <w:t>, for example</w:t>
      </w:r>
      <w:r w:rsidR="00B52D15">
        <w:t>, as background,</w:t>
      </w:r>
      <w:r w:rsidR="00CC0C01">
        <w:t xml:space="preserve"> feedback for menu selection and to create a required atmosphere</w:t>
      </w:r>
      <w:r w:rsidR="00E80B1A">
        <w:t xml:space="preserve"> </w:t>
      </w:r>
      <w:r w:rsidR="00A05F94">
        <w:t>(Sweet</w:t>
      </w:r>
      <w:r w:rsidR="00E80B1A">
        <w:t>:</w:t>
      </w:r>
      <w:r w:rsidR="00A05F94">
        <w:t xml:space="preserve"> 2104:</w:t>
      </w:r>
      <w:r w:rsidR="00E80B1A">
        <w:t>188)</w:t>
      </w:r>
      <w:r w:rsidR="00391EF4">
        <w:rPr>
          <w:rStyle w:val="FootnoteReference"/>
        </w:rPr>
        <w:footnoteReference w:id="3"/>
      </w:r>
      <w:r w:rsidR="00CC0C01">
        <w:t>.</w:t>
      </w:r>
      <w:r w:rsidR="00520545">
        <w:t xml:space="preserve"> Dialogue is </w:t>
      </w:r>
      <w:r w:rsidR="00391EF4">
        <w:t xml:space="preserve">also </w:t>
      </w:r>
      <w:r w:rsidR="00520545">
        <w:t xml:space="preserve">used in </w:t>
      </w:r>
      <w:r w:rsidR="00391EF4">
        <w:t>most genres, t</w:t>
      </w:r>
      <w:r w:rsidR="00CC0C01">
        <w:t>his is</w:t>
      </w:r>
      <w:r w:rsidR="00520545">
        <w:t xml:space="preserve"> especially</w:t>
      </w:r>
      <w:r w:rsidR="00CC0C01">
        <w:t xml:space="preserve"> prevalent</w:t>
      </w:r>
      <w:r w:rsidR="00520545">
        <w:t xml:space="preserve"> </w:t>
      </w:r>
      <w:r w:rsidR="00CC0C01">
        <w:t>in story-based</w:t>
      </w:r>
      <w:r w:rsidR="00520545">
        <w:t xml:space="preserve"> games, </w:t>
      </w:r>
      <w:r w:rsidR="00CC0C01">
        <w:t>allowing</w:t>
      </w:r>
      <w:r w:rsidR="00520545">
        <w:t xml:space="preserve"> the </w:t>
      </w:r>
      <w:r w:rsidR="00973439">
        <w:t>creator</w:t>
      </w:r>
      <w:r w:rsidR="00520545">
        <w:t xml:space="preserve"> to expand </w:t>
      </w:r>
      <w:r w:rsidR="00CC0C01">
        <w:t xml:space="preserve">and progress </w:t>
      </w:r>
      <w:r w:rsidR="00520545">
        <w:t>the story</w:t>
      </w:r>
      <w:r w:rsidR="00391EF4">
        <w:t xml:space="preserve"> and create a cinematic experience</w:t>
      </w:r>
      <w:r w:rsidR="00520545">
        <w:t xml:space="preserve">. </w:t>
      </w:r>
      <w:r w:rsidR="00391EF4">
        <w:t xml:space="preserve">Film and television, along with many other forms of media, equally rely on sound to create an ambience. This is due to these forms being limited to </w:t>
      </w:r>
      <w:r w:rsidR="00A02AF8">
        <w:t>human beings</w:t>
      </w:r>
      <w:r w:rsidR="00A17703">
        <w:t>’</w:t>
      </w:r>
      <w:r w:rsidR="00391EF4">
        <w:t xml:space="preserve"> two strongest senses, vision and</w:t>
      </w:r>
      <w:r w:rsidR="008B5870">
        <w:t xml:space="preserve"> </w:t>
      </w:r>
      <w:r w:rsidR="00391EF4">
        <w:t>hearing. Sound effects expand the viewers’ understanding of a moving image to help create a comprehensive mental picture of the whole scene</w:t>
      </w:r>
      <w:r w:rsidR="00E80B1A">
        <w:t xml:space="preserve"> (Zetti, 2013:326)</w:t>
      </w:r>
      <w:r w:rsidR="00391EF4">
        <w:rPr>
          <w:rStyle w:val="FootnoteReference"/>
        </w:rPr>
        <w:footnoteReference w:id="4"/>
      </w:r>
      <w:r w:rsidR="00E80B1A">
        <w:t>.</w:t>
      </w:r>
      <w:r w:rsidR="009B452C">
        <w:t xml:space="preserve"> </w:t>
      </w:r>
      <w:r>
        <w:t xml:space="preserve">All of these different types of sound allow different effects to be displayed. This </w:t>
      </w:r>
      <w:r w:rsidR="00A02AF8">
        <w:t xml:space="preserve">has been backed up by </w:t>
      </w:r>
      <w:r>
        <w:t>Collins</w:t>
      </w:r>
      <w:r w:rsidR="00A02AF8">
        <w:t>’</w:t>
      </w:r>
      <w:r>
        <w:t xml:space="preserve"> (</w:t>
      </w:r>
      <w:r w:rsidR="00CE708D">
        <w:t>2008:91</w:t>
      </w:r>
      <w:r>
        <w:t>)</w:t>
      </w:r>
      <w:r>
        <w:rPr>
          <w:rStyle w:val="FootnoteReference"/>
        </w:rPr>
        <w:footnoteReference w:id="5"/>
      </w:r>
      <w:r>
        <w:t xml:space="preserve"> </w:t>
      </w:r>
      <w:r w:rsidR="00A02AF8">
        <w:t xml:space="preserve">description of sound </w:t>
      </w:r>
      <w:r>
        <w:t xml:space="preserve">as being able to give six different emotions, ‘happiness, sadness, surprise, disgust, anger and fear’. This </w:t>
      </w:r>
      <w:r w:rsidR="00A02AF8">
        <w:t>makes it reasonable to suggest</w:t>
      </w:r>
      <w:r>
        <w:t xml:space="preserve"> that sound can</w:t>
      </w:r>
      <w:r w:rsidR="00A02AF8">
        <w:t xml:space="preserve"> be</w:t>
      </w:r>
      <w:r w:rsidR="00CE708D">
        <w:t xml:space="preserve"> used as an emotional trigger, which will be discussed during the second chapter entitled, ‘Emotional and Informational Sound’.</w:t>
      </w:r>
    </w:p>
    <w:p w14:paraId="58E20D0E" w14:textId="77777777" w:rsidR="00CF0C71" w:rsidRDefault="00CF0C71"/>
    <w:p w14:paraId="731BBFEE" w14:textId="77777777" w:rsidR="003C76E4" w:rsidRDefault="00CF0C71">
      <w:r>
        <w:t>Sound can be defined in</w:t>
      </w:r>
      <w:r w:rsidR="00A02AF8">
        <w:t xml:space="preserve"> a</w:t>
      </w:r>
      <w:r>
        <w:t xml:space="preserve"> multiple </w:t>
      </w:r>
      <w:r w:rsidR="00A02AF8">
        <w:t xml:space="preserve">of </w:t>
      </w:r>
      <w:r>
        <w:t>different ways, in this dissertation both the perceptual and the physical definitions will be discussed. The</w:t>
      </w:r>
      <w:r w:rsidR="00A02AF8">
        <w:t xml:space="preserve"> perceptual</w:t>
      </w:r>
      <w:r>
        <w:t xml:space="preserve"> definition </w:t>
      </w:r>
      <w:r w:rsidR="00A02AF8">
        <w:t>describes</w:t>
      </w:r>
      <w:r>
        <w:t xml:space="preserve"> how humans perceive and interpret sound, while the physical definition </w:t>
      </w:r>
      <w:r w:rsidR="00A02AF8">
        <w:t>gives a more</w:t>
      </w:r>
      <w:r>
        <w:t xml:space="preserve"> scientific and literal </w:t>
      </w:r>
      <w:r w:rsidR="00A02AF8">
        <w:t>description</w:t>
      </w:r>
      <w:r>
        <w:t xml:space="preserve">. </w:t>
      </w:r>
      <w:r w:rsidR="002D0F13">
        <w:t xml:space="preserve">Perception is relevant to the individual, meaning that different people will understand </w:t>
      </w:r>
      <w:r w:rsidR="00A02AF8">
        <w:t>any given</w:t>
      </w:r>
      <w:r w:rsidR="002D0F13">
        <w:t xml:space="preserve"> sound in slightly different ways</w:t>
      </w:r>
      <w:r w:rsidR="00A02AF8">
        <w:t xml:space="preserve"> to each other</w:t>
      </w:r>
      <w:r w:rsidR="002D0F13">
        <w:t xml:space="preserve"> due to past experiences. This is backed up by Hartmann’s (2004:XV)</w:t>
      </w:r>
      <w:r w:rsidR="002D0F13">
        <w:rPr>
          <w:rStyle w:val="FootnoteReference"/>
        </w:rPr>
        <w:footnoteReference w:id="6"/>
      </w:r>
      <w:r w:rsidR="003C76E4">
        <w:t xml:space="preserve"> claim that,</w:t>
      </w:r>
    </w:p>
    <w:p w14:paraId="0A9EF23E" w14:textId="77777777" w:rsidR="003C76E4" w:rsidRDefault="003C76E4"/>
    <w:p w14:paraId="0EBFF3D7" w14:textId="77777777" w:rsidR="003C76E4" w:rsidRDefault="002D0F13" w:rsidP="003C76E4">
      <w:pPr>
        <w:ind w:left="720" w:right="1496"/>
      </w:pPr>
      <w:r>
        <w:t>‘</w:t>
      </w:r>
      <w:r w:rsidR="003C76E4">
        <w:t>The</w:t>
      </w:r>
      <w:r>
        <w:t xml:space="preserve"> process by which</w:t>
      </w:r>
      <w:r w:rsidR="003C76E4">
        <w:t xml:space="preserve"> a physical</w:t>
      </w:r>
      <w:r>
        <w:t xml:space="preserve"> sound becomes </w:t>
      </w:r>
      <w:r w:rsidR="003C76E4">
        <w:t xml:space="preserve">a perception in the mind, with its capacity to inform and inspire, is highly complex. It is acoustical, electromechanical, neural, and psychological.’ </w:t>
      </w:r>
    </w:p>
    <w:p w14:paraId="74FA453C" w14:textId="77777777" w:rsidR="003C76E4" w:rsidRDefault="003C76E4" w:rsidP="003C76E4"/>
    <w:p w14:paraId="403F0F99" w14:textId="77777777" w:rsidR="007D48D4" w:rsidRDefault="002D0F13" w:rsidP="003C76E4">
      <w:r>
        <w:t>This is interesting when discussing sound, especially within media</w:t>
      </w:r>
      <w:r w:rsidR="005374C8">
        <w:t xml:space="preserve"> due to the fact that most media uses the viewers’ emotions to set up links between the viewer and the characters</w:t>
      </w:r>
      <w:r>
        <w:t xml:space="preserve">. </w:t>
      </w:r>
      <w:r w:rsidR="008B5870">
        <w:t>These</w:t>
      </w:r>
      <w:r>
        <w:t xml:space="preserve"> points</w:t>
      </w:r>
      <w:r w:rsidR="008B5870">
        <w:t xml:space="preserve"> will be discussed within the first chapter entitled ‘Perception of Sound’. </w:t>
      </w:r>
    </w:p>
    <w:p w14:paraId="4E4643B6" w14:textId="77777777" w:rsidR="007D48D4" w:rsidRDefault="007D48D4" w:rsidP="003C76E4"/>
    <w:p w14:paraId="78A082DE" w14:textId="77777777" w:rsidR="007D48D4" w:rsidRDefault="007D48D4" w:rsidP="003C76E4"/>
    <w:p w14:paraId="40C9721D" w14:textId="77777777" w:rsidR="007D48D4" w:rsidRDefault="007D48D4" w:rsidP="003C76E4"/>
    <w:p w14:paraId="0B2B98EE" w14:textId="77777777" w:rsidR="0019384D" w:rsidRPr="003676F7" w:rsidRDefault="007D48D4" w:rsidP="003C76E4">
      <w:r>
        <w:rPr>
          <w:rStyle w:val="CommentReference"/>
          <w:vanish/>
        </w:rPr>
        <w:pgNum/>
      </w:r>
      <w:r w:rsidR="003676F7">
        <w:br w:type="page"/>
      </w:r>
      <w:r w:rsidR="00BB7434" w:rsidRPr="007B441D">
        <w:rPr>
          <w:u w:val="single"/>
        </w:rPr>
        <w:t xml:space="preserve">Chapter 1 – Perception of Sound </w:t>
      </w:r>
      <w:r w:rsidR="0019384D" w:rsidRPr="007B441D">
        <w:rPr>
          <w:u w:val="single"/>
        </w:rPr>
        <w:t xml:space="preserve"> </w:t>
      </w:r>
    </w:p>
    <w:p w14:paraId="2296A67F" w14:textId="77777777" w:rsidR="0019384D" w:rsidRDefault="0019384D"/>
    <w:p w14:paraId="087E2D48" w14:textId="77777777" w:rsidR="002E5B1F" w:rsidRDefault="002E5B1F"/>
    <w:p w14:paraId="6B9BE025" w14:textId="77777777" w:rsidR="000F54FA" w:rsidRPr="00844393" w:rsidRDefault="00B9264E">
      <w:pPr>
        <w:rPr>
          <w:u w:val="single"/>
        </w:rPr>
      </w:pPr>
      <w:r>
        <w:tab/>
      </w:r>
      <w:r w:rsidR="000F54FA" w:rsidRPr="00844393">
        <w:rPr>
          <w:u w:val="single"/>
        </w:rPr>
        <w:t>What is Sound?</w:t>
      </w:r>
    </w:p>
    <w:p w14:paraId="55F2E619" w14:textId="77777777" w:rsidR="000F54FA" w:rsidRDefault="000F54FA"/>
    <w:p w14:paraId="62723442" w14:textId="77777777" w:rsidR="00844393" w:rsidRDefault="00241E8E">
      <w:r>
        <w:t xml:space="preserve">Sound is what is created by changes in pressure within whatever medium </w:t>
      </w:r>
      <w:r w:rsidR="002915D6">
        <w:t xml:space="preserve">an action that causes </w:t>
      </w:r>
      <w:r w:rsidR="00F311A7">
        <w:t>said</w:t>
      </w:r>
      <w:r w:rsidR="002915D6">
        <w:t xml:space="preserve"> pressure change</w:t>
      </w:r>
      <w:r>
        <w:t xml:space="preserve"> exists at that time. The changes in pressure cause sound waves, which are produced </w:t>
      </w:r>
      <w:r w:rsidR="002915D6">
        <w:t>due to vibrations</w:t>
      </w:r>
      <w:r>
        <w:t xml:space="preserve">; these vibrations cause the medium (air, water, wood, etc.) around it to vibrate too. </w:t>
      </w:r>
      <w:r w:rsidR="00B25D1E">
        <w:rPr>
          <w:rStyle w:val="CommentReference"/>
          <w:vanish/>
        </w:rPr>
        <w:pgNum/>
      </w:r>
      <w:r>
        <w:t>Sound travels by pushing ‘air molecules against one another in a horizontal direction’ (Isaacs, 2005:19)</w:t>
      </w:r>
      <w:r>
        <w:rPr>
          <w:rStyle w:val="FootnoteReference"/>
        </w:rPr>
        <w:footnoteReference w:id="7"/>
      </w:r>
      <w:r>
        <w:t xml:space="preserve">. Vibrations in the air are called travelling longitudinal waves, which </w:t>
      </w:r>
      <w:r w:rsidR="002915D6">
        <w:t>is what is heard</w:t>
      </w:r>
      <w:r>
        <w:t xml:space="preserve">. </w:t>
      </w:r>
      <w:r w:rsidR="0069170E">
        <w:t xml:space="preserve">In </w:t>
      </w:r>
      <w:r w:rsidR="0069170E">
        <w:rPr>
          <w:i/>
        </w:rPr>
        <w:t>Sensation and Perception</w:t>
      </w:r>
      <w:r w:rsidR="0069170E">
        <w:t xml:space="preserve"> </w:t>
      </w:r>
      <w:r w:rsidR="0041767F">
        <w:t>Goldstein (2013:263)</w:t>
      </w:r>
      <w:r w:rsidR="0041767F">
        <w:rPr>
          <w:rStyle w:val="FootnoteReference"/>
        </w:rPr>
        <w:footnoteReference w:id="8"/>
      </w:r>
      <w:r w:rsidR="0069170E">
        <w:t xml:space="preserve"> defines sound </w:t>
      </w:r>
      <w:r>
        <w:t>both physically and perceptually</w:t>
      </w:r>
      <w:r w:rsidR="0041767F">
        <w:rPr>
          <w:i/>
        </w:rPr>
        <w:t xml:space="preserve">. </w:t>
      </w:r>
      <w:r w:rsidR="0069170E">
        <w:t>His p</w:t>
      </w:r>
      <w:r w:rsidR="0041767F" w:rsidRPr="0041767F">
        <w:t>hysical</w:t>
      </w:r>
      <w:r w:rsidR="0041767F">
        <w:t xml:space="preserve"> definition is that ‘sound is pressure chan</w:t>
      </w:r>
      <w:r w:rsidR="0069170E">
        <w:t>ges in the air or other medium’</w:t>
      </w:r>
      <w:r w:rsidR="00B25D1E">
        <w:t>.</w:t>
      </w:r>
      <w:r>
        <w:t xml:space="preserve"> </w:t>
      </w:r>
      <w:r w:rsidR="00B25D1E">
        <w:t xml:space="preserve">This </w:t>
      </w:r>
      <w:r>
        <w:t>is the scientific</w:t>
      </w:r>
      <w:r w:rsidR="002E033E">
        <w:t xml:space="preserve"> explanation</w:t>
      </w:r>
      <w:r>
        <w:t xml:space="preserve"> and is literally what sound is.</w:t>
      </w:r>
      <w:r w:rsidR="0069170E">
        <w:t xml:space="preserve"> </w:t>
      </w:r>
      <w:r>
        <w:t>His</w:t>
      </w:r>
      <w:r w:rsidR="0069170E">
        <w:t xml:space="preserve"> p</w:t>
      </w:r>
      <w:r>
        <w:t>erceptual definition is that</w:t>
      </w:r>
      <w:r w:rsidR="0041767F">
        <w:t xml:space="preserve"> ‘sound is the experience we have when we hear’</w:t>
      </w:r>
      <w:r w:rsidR="00B25D1E">
        <w:t>.</w:t>
      </w:r>
      <w:r>
        <w:t xml:space="preserve"> </w:t>
      </w:r>
      <w:r w:rsidR="00B25D1E">
        <w:t xml:space="preserve">This </w:t>
      </w:r>
      <w:r>
        <w:t xml:space="preserve">is more relevant </w:t>
      </w:r>
      <w:r w:rsidR="002E033E">
        <w:t>when</w:t>
      </w:r>
      <w:r>
        <w:t xml:space="preserve"> discussing sound within gaming as it relates to how </w:t>
      </w:r>
      <w:r w:rsidR="002E033E">
        <w:t>individuals</w:t>
      </w:r>
      <w:r>
        <w:t xml:space="preserve"> interpret sound. </w:t>
      </w:r>
      <w:r w:rsidR="00B16CAC">
        <w:t xml:space="preserve">It is also important to note that all signals that relate to sound are either acoustical or audio, and therefore it is vital to consider how these signals sound to the listener (Hartmann, </w:t>
      </w:r>
      <w:r w:rsidR="002E5B1F">
        <w:t>2004:XV)</w:t>
      </w:r>
      <w:r w:rsidR="00B16CAC">
        <w:rPr>
          <w:rStyle w:val="FootnoteReference"/>
        </w:rPr>
        <w:footnoteReference w:id="9"/>
      </w:r>
      <w:r w:rsidR="00B16CAC">
        <w:t>.</w:t>
      </w:r>
    </w:p>
    <w:p w14:paraId="524BA663" w14:textId="77777777" w:rsidR="00317A9F" w:rsidRPr="0041767F" w:rsidRDefault="00317A9F"/>
    <w:p w14:paraId="3B3AF8B6" w14:textId="77777777" w:rsidR="000F54FA" w:rsidRDefault="000F54FA"/>
    <w:p w14:paraId="6064224D" w14:textId="77777777" w:rsidR="00513FEB" w:rsidRPr="00513FEB" w:rsidRDefault="00513FEB">
      <w:pPr>
        <w:rPr>
          <w:u w:val="single"/>
        </w:rPr>
      </w:pPr>
      <w:r>
        <w:tab/>
      </w:r>
      <w:r w:rsidR="006A0E53">
        <w:rPr>
          <w:u w:val="single"/>
        </w:rPr>
        <w:t>Hearing and Listening</w:t>
      </w:r>
    </w:p>
    <w:p w14:paraId="7C84C90C" w14:textId="77777777" w:rsidR="00513FEB" w:rsidRDefault="00513FEB"/>
    <w:p w14:paraId="0D21D2D7" w14:textId="77777777" w:rsidR="00513FEB" w:rsidRDefault="00A035F3">
      <w:r>
        <w:t xml:space="preserve">The ability to hear developed from a structure that started as a gill opening in a fish. Many land animals, including humans, have a </w:t>
      </w:r>
      <w:r w:rsidR="005F3E04">
        <w:t xml:space="preserve">collection of </w:t>
      </w:r>
      <w:r>
        <w:t>special bone</w:t>
      </w:r>
      <w:r w:rsidR="005F3E04">
        <w:t>s</w:t>
      </w:r>
      <w:r>
        <w:t xml:space="preserve"> in their ears that are </w:t>
      </w:r>
      <w:r w:rsidR="00A05F94">
        <w:t>crucial</w:t>
      </w:r>
      <w:r>
        <w:t xml:space="preserve"> to </w:t>
      </w:r>
      <w:r w:rsidR="00A05F94">
        <w:t>hearing</w:t>
      </w:r>
      <w:r w:rsidR="005F3E04">
        <w:t>,</w:t>
      </w:r>
      <w:r w:rsidR="00FA1BCD">
        <w:t xml:space="preserve"> these are known as</w:t>
      </w:r>
      <w:r w:rsidR="005F3E04">
        <w:t xml:space="preserve"> the ossicles</w:t>
      </w:r>
      <w:r w:rsidR="00A05F94">
        <w:t>;</w:t>
      </w:r>
      <w:r>
        <w:t xml:space="preserve"> ancient fish used </w:t>
      </w:r>
      <w:r w:rsidR="00A05F94">
        <w:t>similar structures to</w:t>
      </w:r>
      <w:r w:rsidR="00FA1BCD">
        <w:t xml:space="preserve"> the ossicles to</w:t>
      </w:r>
      <w:r w:rsidR="00A05F94">
        <w:t xml:space="preserve"> breathe underwater</w:t>
      </w:r>
      <w:r w:rsidR="00D05C0B">
        <w:t xml:space="preserve"> (Live Science, 2006)</w:t>
      </w:r>
      <w:r w:rsidR="00A05F94">
        <w:rPr>
          <w:rStyle w:val="FootnoteReference"/>
        </w:rPr>
        <w:footnoteReference w:id="10"/>
      </w:r>
      <w:r w:rsidR="00D05C0B">
        <w:t>.</w:t>
      </w:r>
      <w:r w:rsidR="005F3E04">
        <w:t xml:space="preserve"> </w:t>
      </w:r>
      <w:r w:rsidR="00B15CA6">
        <w:t>Sound waves travel into the ear canal until they reach the eardrum. The eardrum then passes the vibrations through the bones in the middle ear</w:t>
      </w:r>
      <w:r w:rsidR="005F3E04">
        <w:t xml:space="preserve"> to </w:t>
      </w:r>
      <w:r w:rsidR="00B15CA6">
        <w:t xml:space="preserve">the auditory ossicles </w:t>
      </w:r>
      <w:r w:rsidR="00FA1BCD">
        <w:t xml:space="preserve">and into the inner ear; this is </w:t>
      </w:r>
      <w:r w:rsidR="005F3E04">
        <w:t>known as the cochlea</w:t>
      </w:r>
      <w:r w:rsidR="00B15CA6">
        <w:t xml:space="preserve">. Inside the cochlea thousands of tiny hair cells change the vibrations into electrical signals that are sent to the brain through the hearing nerve. </w:t>
      </w:r>
      <w:r w:rsidR="00136D70">
        <w:t>These hair cells can be</w:t>
      </w:r>
      <w:r w:rsidR="005F3E04">
        <w:t>come</w:t>
      </w:r>
      <w:r w:rsidR="00136D70">
        <w:t xml:space="preserve"> damag</w:t>
      </w:r>
      <w:r w:rsidR="005F3E04">
        <w:t>ed which can</w:t>
      </w:r>
      <w:r w:rsidR="00136D70">
        <w:t xml:space="preserve"> lead to the inability to hear certain frequencies. Once the brain has received the signal from the hearing nerve it</w:t>
      </w:r>
      <w:r w:rsidR="00B15CA6">
        <w:t xml:space="preserve"> understands that </w:t>
      </w:r>
      <w:r w:rsidR="00FA1BCD">
        <w:t>a sound signal is being received</w:t>
      </w:r>
      <w:r w:rsidR="00136D70">
        <w:t xml:space="preserve">, and then </w:t>
      </w:r>
      <w:r w:rsidR="00832475">
        <w:t>is able to decipher</w:t>
      </w:r>
      <w:r w:rsidR="00136D70">
        <w:t xml:space="preserve"> what</w:t>
      </w:r>
      <w:r w:rsidR="00FA1BCD">
        <w:t xml:space="preserve"> </w:t>
      </w:r>
      <w:r w:rsidR="005F3E04">
        <w:t>is being heard</w:t>
      </w:r>
      <w:r w:rsidR="00B15CA6">
        <w:t xml:space="preserve"> </w:t>
      </w:r>
      <w:r w:rsidR="00B81869">
        <w:t>(Paul, 2010:27)</w:t>
      </w:r>
      <w:r w:rsidR="00832475">
        <w:rPr>
          <w:rStyle w:val="FootnoteReference"/>
        </w:rPr>
        <w:footnoteReference w:id="11"/>
      </w:r>
      <w:r w:rsidR="00B15CA6">
        <w:t xml:space="preserve">. </w:t>
      </w:r>
      <w:r w:rsidR="00136D70">
        <w:t xml:space="preserve">Humans can generally hear sounds at frequencies that vary from around 20Hz to 20,000Hz, </w:t>
      </w:r>
      <w:r w:rsidR="00FA1BCD">
        <w:t>however,</w:t>
      </w:r>
      <w:r w:rsidR="00832475">
        <w:t xml:space="preserve"> humans hear well </w:t>
      </w:r>
      <w:r w:rsidR="00136D70">
        <w:t>between 1,000Hz and 5,000Hz</w:t>
      </w:r>
      <w:r w:rsidR="009E164F">
        <w:t xml:space="preserve"> (Dalebout, 2009:60)</w:t>
      </w:r>
      <w:r w:rsidR="00832475">
        <w:rPr>
          <w:rStyle w:val="FootnoteReference"/>
        </w:rPr>
        <w:footnoteReference w:id="12"/>
      </w:r>
      <w:r w:rsidR="00136D70">
        <w:t xml:space="preserve">. Losing the ability to hear higher frequencies </w:t>
      </w:r>
      <w:r w:rsidR="005941CE">
        <w:t xml:space="preserve">is </w:t>
      </w:r>
      <w:r w:rsidR="00760D62">
        <w:t>common</w:t>
      </w:r>
      <w:r w:rsidR="00FA1BCD">
        <w:t xml:space="preserve"> </w:t>
      </w:r>
      <w:r w:rsidR="005941CE">
        <w:t>as humans get older</w:t>
      </w:r>
      <w:r w:rsidR="00FA1BCD">
        <w:t>.</w:t>
      </w:r>
      <w:r w:rsidR="005941CE">
        <w:t xml:space="preserve"> </w:t>
      </w:r>
      <w:r w:rsidR="00FA1BCD">
        <w:t>T</w:t>
      </w:r>
      <w:r w:rsidR="005F3E04">
        <w:t xml:space="preserve">his is due to the fact that the hair cells that differentiate </w:t>
      </w:r>
      <w:r w:rsidR="00FA1BCD">
        <w:t>which</w:t>
      </w:r>
      <w:r w:rsidR="005F3E04">
        <w:t xml:space="preserve"> </w:t>
      </w:r>
      <w:r w:rsidR="00FA1BCD">
        <w:t xml:space="preserve">specific </w:t>
      </w:r>
      <w:r w:rsidR="005F3E04">
        <w:t xml:space="preserve">frequencies </w:t>
      </w:r>
      <w:r w:rsidR="00FA1BCD">
        <w:t>are being heard</w:t>
      </w:r>
      <w:r w:rsidR="005F3E04">
        <w:t xml:space="preserve"> do not regrow </w:t>
      </w:r>
      <w:r w:rsidR="00FA1BCD">
        <w:t xml:space="preserve">overtime </w:t>
      </w:r>
      <w:r w:rsidR="00B81869">
        <w:t>(Paul, 2010:112-113)</w:t>
      </w:r>
      <w:r w:rsidR="00B81869">
        <w:rPr>
          <w:rStyle w:val="FootnoteReference"/>
        </w:rPr>
        <w:footnoteReference w:id="13"/>
      </w:r>
      <w:r>
        <w:t xml:space="preserve">. </w:t>
      </w:r>
      <w:r w:rsidR="00760D62">
        <w:t>The reason that t</w:t>
      </w:r>
      <w:r w:rsidR="005F3E04">
        <w:t>his is common</w:t>
      </w:r>
      <w:r w:rsidR="00760D62">
        <w:t xml:space="preserve"> is because</w:t>
      </w:r>
      <w:r w:rsidR="005F3E04">
        <w:t xml:space="preserve"> humans are continuously exposed to high decibel sounds, for example traffic or </w:t>
      </w:r>
      <w:r w:rsidR="00760D62">
        <w:t>construction work</w:t>
      </w:r>
      <w:r w:rsidR="005F3E04">
        <w:t xml:space="preserve">.  </w:t>
      </w:r>
      <w:r w:rsidR="00AA3322">
        <w:rPr>
          <w:rStyle w:val="CommentReference"/>
          <w:vanish/>
        </w:rPr>
        <w:pgNum/>
      </w:r>
    </w:p>
    <w:p w14:paraId="65A230C9" w14:textId="77777777" w:rsidR="00317A9F" w:rsidRDefault="00317A9F"/>
    <w:p w14:paraId="1A366F15" w14:textId="77777777" w:rsidR="00136D70" w:rsidRDefault="003825E4">
      <w:r>
        <w:t xml:space="preserve">The ear has the ability to detect exactly what frequency can be </w:t>
      </w:r>
      <w:r w:rsidR="00A5555D">
        <w:t>heard;</w:t>
      </w:r>
      <w:r>
        <w:t xml:space="preserve"> as </w:t>
      </w:r>
      <w:r w:rsidR="0050347D">
        <w:t xml:space="preserve">humans develop with age, especially at early ages, the </w:t>
      </w:r>
      <w:r>
        <w:t>brain learns to differentiate different sounds</w:t>
      </w:r>
      <w:r w:rsidR="009E164F">
        <w:t xml:space="preserve"> (Northern &amp; Downs, 2002:127)</w:t>
      </w:r>
      <w:r w:rsidR="00832475">
        <w:rPr>
          <w:rStyle w:val="FootnoteReference"/>
        </w:rPr>
        <w:footnoteReference w:id="14"/>
      </w:r>
      <w:r>
        <w:t xml:space="preserve">. </w:t>
      </w:r>
      <w:r w:rsidR="00A5555D">
        <w:t xml:space="preserve">This is the difference between hearing and listening. Hearing is the act of taking the sound in and the recognising of its existence. Listening is the understanding of the sound that is </w:t>
      </w:r>
      <w:r w:rsidR="006A3662">
        <w:t xml:space="preserve">being </w:t>
      </w:r>
      <w:r w:rsidR="00A5555D">
        <w:t>heard</w:t>
      </w:r>
      <w:r w:rsidR="00A34775">
        <w:t xml:space="preserve"> (Burley-Allen, 1995:3)</w:t>
      </w:r>
      <w:r w:rsidR="00832475">
        <w:rPr>
          <w:rStyle w:val="FootnoteReference"/>
        </w:rPr>
        <w:footnoteReference w:id="15"/>
      </w:r>
      <w:r w:rsidR="00A5555D">
        <w:t xml:space="preserve">. </w:t>
      </w:r>
      <w:r w:rsidR="00F475BB">
        <w:t>Listening and how people perceive sound develops ove</w:t>
      </w:r>
      <w:r w:rsidR="00B95151">
        <w:t xml:space="preserve">r time, in both depth and taste. </w:t>
      </w:r>
      <w:r w:rsidR="00F475BB">
        <w:t>The fact that this development is specific to the individual allows people to have different, but not specific, tastes</w:t>
      </w:r>
      <w:r w:rsidR="006A3662">
        <w:t>. This</w:t>
      </w:r>
      <w:r w:rsidR="005F3E04">
        <w:t xml:space="preserve"> is the reason why people have different musical tastes and therefore prefer different genres, however, peop</w:t>
      </w:r>
      <w:r w:rsidR="006A3662">
        <w:t>le are not limited to one genre.</w:t>
      </w:r>
      <w:r w:rsidR="005F3E04">
        <w:t xml:space="preserve"> </w:t>
      </w:r>
      <w:r w:rsidR="006A3662">
        <w:t>For this reason it is likely that an individual will enjoy multiple musical genres</w:t>
      </w:r>
      <w:r w:rsidR="00D07423">
        <w:t xml:space="preserve"> (Hoffer, 2014:4)</w:t>
      </w:r>
      <w:r w:rsidR="00832475">
        <w:rPr>
          <w:rStyle w:val="FootnoteReference"/>
        </w:rPr>
        <w:footnoteReference w:id="16"/>
      </w:r>
      <w:r w:rsidR="00832475">
        <w:t>.</w:t>
      </w:r>
      <w:r w:rsidR="002B606C">
        <w:t xml:space="preserve"> </w:t>
      </w:r>
    </w:p>
    <w:p w14:paraId="355026DC" w14:textId="77777777" w:rsidR="00317A9F" w:rsidRDefault="00317A9F"/>
    <w:p w14:paraId="5EEFA288" w14:textId="77777777" w:rsidR="00D94CFE" w:rsidRDefault="00782DCA">
      <w:r>
        <w:t>Altenm</w:t>
      </w:r>
      <w:r w:rsidR="00F912AF">
        <w:rPr>
          <w:rFonts w:ascii="Cambria" w:hAnsi="Cambria"/>
        </w:rPr>
        <w:t>ü</w:t>
      </w:r>
      <w:r>
        <w:t>ller, Schmidt and</w:t>
      </w:r>
      <w:r w:rsidR="00F912AF">
        <w:t xml:space="preserve"> Zimmermann state </w:t>
      </w:r>
      <w:r w:rsidR="0086566A">
        <w:t>(2013:69)</w:t>
      </w:r>
      <w:r w:rsidR="00F912AF">
        <w:rPr>
          <w:rStyle w:val="FootnoteReference"/>
        </w:rPr>
        <w:footnoteReference w:id="17"/>
      </w:r>
      <w:r>
        <w:t xml:space="preserve"> </w:t>
      </w:r>
      <w:r w:rsidR="00F912AF">
        <w:t xml:space="preserve">that </w:t>
      </w:r>
    </w:p>
    <w:p w14:paraId="2A3B28BA" w14:textId="77777777" w:rsidR="00D94CFE" w:rsidRDefault="00D94CFE"/>
    <w:p w14:paraId="3A9641EF" w14:textId="77777777" w:rsidR="00D94CFE" w:rsidRDefault="00F912AF" w:rsidP="00D94CFE">
      <w:pPr>
        <w:ind w:left="720" w:right="1496"/>
      </w:pPr>
      <w:r>
        <w:t xml:space="preserve">‘We can assume that, in an evolved sound communication system of a given species, the perception of the senders emotion such as fear, submissiveness, distress or comfort and/or the sender’s motivation…’ </w:t>
      </w:r>
    </w:p>
    <w:p w14:paraId="316C49EA" w14:textId="77777777" w:rsidR="00D94CFE" w:rsidRDefault="00D94CFE" w:rsidP="00D94CFE"/>
    <w:p w14:paraId="225C528D" w14:textId="77777777" w:rsidR="002F3C88" w:rsidRDefault="00F912AF" w:rsidP="00D94CFE">
      <w:r>
        <w:t>This shows that communication through sound can have implied meanings along with the actual sounds used and</w:t>
      </w:r>
      <w:r w:rsidR="00D94CFE">
        <w:t xml:space="preserve"> therefore shows that </w:t>
      </w:r>
      <w:r w:rsidR="00782DCA">
        <w:t>s</w:t>
      </w:r>
      <w:r w:rsidR="002B606C">
        <w:t>ound can become an emotional trigger for the listener</w:t>
      </w:r>
      <w:r w:rsidR="00D07423">
        <w:t xml:space="preserve"> (</w:t>
      </w:r>
      <w:r w:rsidR="00D47EAA">
        <w:t>Kaye &amp; LeBrecht, 2013:16)</w:t>
      </w:r>
      <w:r w:rsidR="00832475">
        <w:rPr>
          <w:rStyle w:val="FootnoteReference"/>
        </w:rPr>
        <w:footnoteReference w:id="18"/>
      </w:r>
      <w:r>
        <w:t xml:space="preserve">. This is </w:t>
      </w:r>
      <w:r w:rsidR="00832475">
        <w:t>due to humans learning over time that different sounds can be associated with appropriate actions and feelings</w:t>
      </w:r>
      <w:r w:rsidR="002B606C">
        <w:t>.</w:t>
      </w:r>
      <w:r w:rsidR="00F572D2">
        <w:t xml:space="preserve"> </w:t>
      </w:r>
      <w:r w:rsidR="00E34093">
        <w:t>Once a s</w:t>
      </w:r>
      <w:r w:rsidR="00F572D2">
        <w:t>ound</w:t>
      </w:r>
      <w:r w:rsidR="00E34093">
        <w:t xml:space="preserve"> has been associated with an accompanying visual and creates a link, the visual is no longer needed for the intended effect on the audience.</w:t>
      </w:r>
      <w:r w:rsidR="00A43BF4">
        <w:t xml:space="preserve"> This is no more prevalent than in Steven Spielberg’s ‘Jaws’</w:t>
      </w:r>
      <w:r w:rsidR="00A43BF4">
        <w:rPr>
          <w:rStyle w:val="FootnoteReference"/>
        </w:rPr>
        <w:footnoteReference w:id="19"/>
      </w:r>
      <w:r w:rsidR="00A43BF4">
        <w:t xml:space="preserve"> </w:t>
      </w:r>
      <w:r w:rsidR="00AA3322">
        <w:t xml:space="preserve">where </w:t>
      </w:r>
      <w:r w:rsidR="00D94CFE">
        <w:t xml:space="preserve">just </w:t>
      </w:r>
      <w:r w:rsidR="00A43BF4">
        <w:t>two notes allowed the audience to know that there was danger. This shows that the complexity of the sound can be unimportant w</w:t>
      </w:r>
      <w:r w:rsidR="00334C37">
        <w:t>h</w:t>
      </w:r>
      <w:r w:rsidR="00A43BF4">
        <w:t>en considering an emotional trigger. S</w:t>
      </w:r>
      <w:r w:rsidR="00E34093">
        <w:t xml:space="preserve">ome sounds are able to have an effect on the audience without the need for an accompanying visual. </w:t>
      </w:r>
      <w:r w:rsidR="002B606C">
        <w:t>For example, Stevens and Raybould (2011:</w:t>
      </w:r>
      <w:r w:rsidR="00892D06">
        <w:t>165</w:t>
      </w:r>
      <w:r w:rsidR="002B606C">
        <w:t>)</w:t>
      </w:r>
      <w:r w:rsidR="00892D06">
        <w:rPr>
          <w:rStyle w:val="FootnoteReference"/>
        </w:rPr>
        <w:footnoteReference w:id="20"/>
      </w:r>
      <w:r w:rsidR="002B606C">
        <w:t xml:space="preserve"> have both suggested that a ‘sudden and unexpected’ musical stab</w:t>
      </w:r>
      <w:r w:rsidR="002E45D9">
        <w:t xml:space="preserve"> is a ‘staple of many horror movies.’ This </w:t>
      </w:r>
      <w:r w:rsidR="00D94CFE">
        <w:t>technique</w:t>
      </w:r>
      <w:r w:rsidR="002E45D9">
        <w:t xml:space="preserve"> create</w:t>
      </w:r>
      <w:r w:rsidR="00D94CFE">
        <w:t>s</w:t>
      </w:r>
      <w:r w:rsidR="002E45D9">
        <w:t xml:space="preserve"> a link between a ‘danger</w:t>
      </w:r>
      <w:r w:rsidR="00D94CFE">
        <w:t>ous entity’ and the music; this is an effective way to create</w:t>
      </w:r>
      <w:r w:rsidR="002E45D9">
        <w:t xml:space="preserve"> an uneasy atmosphere. Musical stabs are commonly used in th</w:t>
      </w:r>
      <w:r w:rsidR="00D94CFE">
        <w:t>e First Person Horror genre of v</w:t>
      </w:r>
      <w:r w:rsidR="002E45D9">
        <w:t>ideo games because this keeps the player on edge and adds to</w:t>
      </w:r>
      <w:r w:rsidR="0066618B">
        <w:t xml:space="preserve"> </w:t>
      </w:r>
      <w:r w:rsidR="005E63C4">
        <w:t>the suspense</w:t>
      </w:r>
      <w:r w:rsidR="005E3DEE">
        <w:t xml:space="preserve"> (Stevens &amp; Raybould, 2011:165)</w:t>
      </w:r>
      <w:r w:rsidR="00832475">
        <w:rPr>
          <w:rStyle w:val="FootnoteReference"/>
        </w:rPr>
        <w:footnoteReference w:id="21"/>
      </w:r>
      <w:r w:rsidR="002E45D9">
        <w:t xml:space="preserve">. </w:t>
      </w:r>
    </w:p>
    <w:p w14:paraId="4AD7BC12" w14:textId="77777777" w:rsidR="002F3C88" w:rsidRDefault="002F3C88"/>
    <w:p w14:paraId="5156D801" w14:textId="77777777" w:rsidR="002E5B1F" w:rsidRDefault="002E5B1F"/>
    <w:p w14:paraId="0BA9738F" w14:textId="77777777" w:rsidR="002F3C88" w:rsidRPr="002F3C88" w:rsidRDefault="002F3C88" w:rsidP="002F3C88">
      <w:pPr>
        <w:ind w:firstLine="720"/>
        <w:rPr>
          <w:u w:val="single"/>
        </w:rPr>
      </w:pPr>
      <w:r w:rsidRPr="002F3C88">
        <w:rPr>
          <w:u w:val="single"/>
        </w:rPr>
        <w:t xml:space="preserve">Listening in </w:t>
      </w:r>
      <w:r w:rsidR="003676F7">
        <w:rPr>
          <w:u w:val="single"/>
        </w:rPr>
        <w:t>R</w:t>
      </w:r>
      <w:r>
        <w:rPr>
          <w:u w:val="single"/>
        </w:rPr>
        <w:t>elation to a Moving I</w:t>
      </w:r>
      <w:r w:rsidRPr="002F3C88">
        <w:rPr>
          <w:u w:val="single"/>
        </w:rPr>
        <w:t>mage</w:t>
      </w:r>
    </w:p>
    <w:p w14:paraId="7EC2FC94" w14:textId="77777777" w:rsidR="002F3C88" w:rsidRDefault="002F3C88" w:rsidP="002F3C88"/>
    <w:p w14:paraId="1960AC7C" w14:textId="77777777" w:rsidR="002F3C88" w:rsidRDefault="002F3C88" w:rsidP="002F3C88">
      <w:r>
        <w:t>According to Alten (2010:283)</w:t>
      </w:r>
      <w:r>
        <w:rPr>
          <w:rStyle w:val="FootnoteReference"/>
        </w:rPr>
        <w:footnoteReference w:id="22"/>
      </w:r>
      <w:r w:rsidR="00AA3322">
        <w:t>,</w:t>
      </w:r>
      <w:r w:rsidR="00C06B76">
        <w:t xml:space="preserve"> s</w:t>
      </w:r>
      <w:r>
        <w:t>ound influ</w:t>
      </w:r>
      <w:r w:rsidR="00832475">
        <w:t xml:space="preserve">ences </w:t>
      </w:r>
      <w:r w:rsidR="00C06B76">
        <w:t>the reaction</w:t>
      </w:r>
      <w:r w:rsidR="00832475">
        <w:t xml:space="preserve"> to </w:t>
      </w:r>
      <w:r w:rsidR="00C06B76">
        <w:t>a picture;</w:t>
      </w:r>
      <w:r w:rsidR="00832475">
        <w:t xml:space="preserve"> t</w:t>
      </w:r>
      <w:r>
        <w:t>his is especially relevant when discussing the First Person Horror and Third Person Story genres</w:t>
      </w:r>
      <w:r w:rsidR="00C06B76">
        <w:t xml:space="preserve">. When looking at a </w:t>
      </w:r>
      <w:r w:rsidR="005E63C4">
        <w:t>two-dimensional</w:t>
      </w:r>
      <w:r w:rsidR="006E750A">
        <w:t xml:space="preserve"> screen it is </w:t>
      </w:r>
      <w:r w:rsidR="00832475">
        <w:t>important that everything fits together, f</w:t>
      </w:r>
      <w:r w:rsidR="006A0E53">
        <w:t>or example, when machinery is working there are sounds th</w:t>
      </w:r>
      <w:r w:rsidR="00372742">
        <w:t>at are expected to</w:t>
      </w:r>
      <w:r w:rsidR="00A17703">
        <w:t xml:space="preserve"> accompany it</w:t>
      </w:r>
      <w:r w:rsidR="005E63C4">
        <w:t>. T</w:t>
      </w:r>
      <w:r w:rsidR="00C06B76">
        <w:t>he same is true for any form of on screen explosions as it would be difficult to achieve the desired effect on the viewer without sound</w:t>
      </w:r>
      <w:r w:rsidR="00372742">
        <w:t xml:space="preserve">. </w:t>
      </w:r>
    </w:p>
    <w:p w14:paraId="2CC5C81F" w14:textId="77777777" w:rsidR="00317A9F" w:rsidRDefault="00317A9F" w:rsidP="002F3C88"/>
    <w:p w14:paraId="3A9B1425" w14:textId="77777777" w:rsidR="005E63C4" w:rsidRDefault="002F3C88" w:rsidP="00FB7782">
      <w:r>
        <w:t xml:space="preserve">Murch states in the foreword of </w:t>
      </w:r>
      <w:r w:rsidRPr="00572E0B">
        <w:rPr>
          <w:i/>
        </w:rPr>
        <w:t>Audio-Vision</w:t>
      </w:r>
      <w:r>
        <w:t xml:space="preserve"> (1994:xvi)</w:t>
      </w:r>
      <w:r>
        <w:rPr>
          <w:rStyle w:val="FootnoteReference"/>
        </w:rPr>
        <w:footnoteReference w:id="23"/>
      </w:r>
      <w:r>
        <w:t xml:space="preserve"> that</w:t>
      </w:r>
      <w:r w:rsidR="005E63C4">
        <w:t>,</w:t>
      </w:r>
    </w:p>
    <w:p w14:paraId="6A60A2D6" w14:textId="77777777" w:rsidR="005E63C4" w:rsidRDefault="005E63C4" w:rsidP="00FB7782"/>
    <w:p w14:paraId="1853CBF4" w14:textId="77777777" w:rsidR="005E63C4" w:rsidRDefault="005E63C4" w:rsidP="005E63C4">
      <w:pPr>
        <w:ind w:left="720" w:right="1496"/>
      </w:pPr>
      <w:r>
        <w:t>‘S</w:t>
      </w:r>
      <w:r w:rsidR="002F3C88">
        <w:t xml:space="preserve">ounds had seemed to be the inevitable and “accidental” (and therefore mostly ignored) accompaniment of the visual.’ </w:t>
      </w:r>
    </w:p>
    <w:p w14:paraId="61C40BCE" w14:textId="77777777" w:rsidR="005E63C4" w:rsidRDefault="005E63C4" w:rsidP="00FB7782"/>
    <w:p w14:paraId="3905D892" w14:textId="77777777" w:rsidR="002F3C88" w:rsidRDefault="002F3C88" w:rsidP="00FB7782">
      <w:r>
        <w:t>This shows that historically sound has been considered less important than its visual counterpart</w:t>
      </w:r>
      <w:r w:rsidR="00372742">
        <w:t xml:space="preserve">. </w:t>
      </w:r>
      <w:r>
        <w:t xml:space="preserve">Even though sound generally has a visual </w:t>
      </w:r>
      <w:r w:rsidR="00372742">
        <w:t>to accompany it</w:t>
      </w:r>
      <w:r>
        <w:t>, sound can definitely not be considered unimportant</w:t>
      </w:r>
      <w:r w:rsidR="00372742">
        <w:t>, especially</w:t>
      </w:r>
      <w:r>
        <w:t xml:space="preserve"> within most forms of media. Due to the act of recording, sound is no longer</w:t>
      </w:r>
      <w:r w:rsidR="00372742">
        <w:t xml:space="preserve"> considered simply an accident as it has its own </w:t>
      </w:r>
      <w:r w:rsidR="002C05F7">
        <w:t xml:space="preserve">‘main stream’ media </w:t>
      </w:r>
      <w:r w:rsidR="005E63C4">
        <w:t>through</w:t>
      </w:r>
      <w:r w:rsidR="00372742">
        <w:t xml:space="preserve"> music. </w:t>
      </w:r>
      <w:r w:rsidR="002C05F7">
        <w:t xml:space="preserve">Sound also plays a vital role in immersion, no matter what </w:t>
      </w:r>
      <w:r w:rsidR="005E63C4">
        <w:t xml:space="preserve">the </w:t>
      </w:r>
      <w:r w:rsidR="002C05F7">
        <w:t>situation. This is because sound is one of humans’ two most used senses</w:t>
      </w:r>
      <w:r w:rsidR="00AA3322">
        <w:t xml:space="preserve">; </w:t>
      </w:r>
      <w:r w:rsidR="005E63C4">
        <w:t xml:space="preserve">it could be argued that </w:t>
      </w:r>
      <w:r w:rsidR="002C05F7">
        <w:t>without sound life would be experienced in a completely different wa</w:t>
      </w:r>
      <w:r w:rsidR="00637FC3">
        <w:t>y (Bossomaier, 2012:108)</w:t>
      </w:r>
      <w:r w:rsidR="00FB7782">
        <w:rPr>
          <w:rStyle w:val="FootnoteReference"/>
        </w:rPr>
        <w:footnoteReference w:id="24"/>
      </w:r>
      <w:r w:rsidR="002C05F7">
        <w:t>.</w:t>
      </w:r>
    </w:p>
    <w:p w14:paraId="305220BF" w14:textId="77777777" w:rsidR="00317A9F" w:rsidRDefault="00317A9F" w:rsidP="00FB7782"/>
    <w:p w14:paraId="59BF12B5" w14:textId="77777777" w:rsidR="005E63C4" w:rsidRDefault="002C05F7" w:rsidP="00FB7782">
      <w:r>
        <w:t>Sound is used in many ways that are</w:t>
      </w:r>
      <w:r w:rsidR="009F2099">
        <w:t xml:space="preserve"> no</w:t>
      </w:r>
      <w:r>
        <w:t xml:space="preserve">t </w:t>
      </w:r>
      <w:r w:rsidR="00FB7782">
        <w:t>obvious, f</w:t>
      </w:r>
      <w:r>
        <w:t>or example, sound, perhaps ironically,</w:t>
      </w:r>
      <w:r w:rsidR="00372742">
        <w:t xml:space="preserve"> is</w:t>
      </w:r>
      <w:r w:rsidR="002F3C88">
        <w:t xml:space="preserve"> </w:t>
      </w:r>
      <w:r w:rsidR="00334C37">
        <w:t>vital</w:t>
      </w:r>
      <w:r w:rsidR="00372742">
        <w:t xml:space="preserve"> in giving the viewer more information within</w:t>
      </w:r>
      <w:r w:rsidR="00334C37">
        <w:t xml:space="preserve"> silent m</w:t>
      </w:r>
      <w:r w:rsidR="002F3C88">
        <w:t>ovies, especially when these movies involved comedy.</w:t>
      </w:r>
      <w:r w:rsidR="00334C37">
        <w:t xml:space="preserve"> The sound effects used within silent m</w:t>
      </w:r>
      <w:r w:rsidR="002F3C88">
        <w:t xml:space="preserve">ovies allowed the creator to influence the audiences’ emotions by adding sounds to the actions on screen; this was especially relevant when </w:t>
      </w:r>
      <w:r w:rsidR="005E63C4">
        <w:t>discussing</w:t>
      </w:r>
      <w:r w:rsidR="002F3C88">
        <w:t xml:space="preserve"> slapstick comedy.</w:t>
      </w:r>
      <w:r w:rsidR="008A3E4B" w:rsidRPr="008A3E4B">
        <w:t xml:space="preserve"> </w:t>
      </w:r>
      <w:r w:rsidR="008A3E4B">
        <w:t>Altman (2007:237</w:t>
      </w:r>
      <w:r w:rsidR="005E3DEE">
        <w:t>)</w:t>
      </w:r>
      <w:r w:rsidR="00257F9F">
        <w:rPr>
          <w:rStyle w:val="FootnoteReference"/>
        </w:rPr>
        <w:footnoteReference w:id="25"/>
      </w:r>
      <w:r w:rsidR="008A3E4B">
        <w:t xml:space="preserve"> </w:t>
      </w:r>
      <w:r w:rsidR="00A43BF4">
        <w:t xml:space="preserve">states that </w:t>
      </w:r>
    </w:p>
    <w:p w14:paraId="123D82FF" w14:textId="77777777" w:rsidR="005E63C4" w:rsidRDefault="005E63C4" w:rsidP="00FB7782"/>
    <w:p w14:paraId="5CD730EC" w14:textId="77777777" w:rsidR="005E63C4" w:rsidRDefault="005E63C4" w:rsidP="005E63C4">
      <w:pPr>
        <w:ind w:left="720" w:right="1496"/>
      </w:pPr>
      <w:r>
        <w:t>‘I</w:t>
      </w:r>
      <w:r w:rsidR="008A3E4B">
        <w:t xml:space="preserve">f a character dressed as a carpenter slips on a banana peel and drops his toolbox, a cymbal crash would be entirely appropriate’. </w:t>
      </w:r>
    </w:p>
    <w:p w14:paraId="467CC818" w14:textId="77777777" w:rsidR="005E63C4" w:rsidRDefault="005E63C4" w:rsidP="00FB7782"/>
    <w:p w14:paraId="3C150BF3" w14:textId="77777777" w:rsidR="00E17131" w:rsidRDefault="00E17131" w:rsidP="00FB7782">
      <w:r>
        <w:t xml:space="preserve">Charlie Chaplin used this particular ‘gag’ in the 1915 film </w:t>
      </w:r>
      <w:r w:rsidR="008A3E4B">
        <w:t>‘By The Sea’</w:t>
      </w:r>
      <w:r w:rsidR="008A3E4B">
        <w:rPr>
          <w:rStyle w:val="FootnoteReference"/>
        </w:rPr>
        <w:footnoteReference w:id="26"/>
      </w:r>
      <w:r w:rsidR="008A3E4B">
        <w:t xml:space="preserve">. </w:t>
      </w:r>
      <w:r>
        <w:t>During the late silent era, orchestras generally performed the accompanying sound effects</w:t>
      </w:r>
      <w:r w:rsidR="005E63C4">
        <w:t xml:space="preserve"> within the movie theatres</w:t>
      </w:r>
      <w:r>
        <w:t>. These sound effects, which were generally synchronised with the films, included many moments where precise synchronisation was integral to the film (Slowick, 2014:52)</w:t>
      </w:r>
      <w:r>
        <w:rPr>
          <w:rStyle w:val="FootnoteReference"/>
        </w:rPr>
        <w:footnoteReference w:id="27"/>
      </w:r>
      <w:r>
        <w:t xml:space="preserve"> and therefore </w:t>
      </w:r>
      <w:r w:rsidR="00491355">
        <w:t>indicate</w:t>
      </w:r>
      <w:r>
        <w:t xml:space="preserve">s just how </w:t>
      </w:r>
      <w:r w:rsidR="00491355">
        <w:t>integral</w:t>
      </w:r>
      <w:r>
        <w:t xml:space="preserve"> sound was to the full silent movie experience. </w:t>
      </w:r>
    </w:p>
    <w:p w14:paraId="0E782AD8" w14:textId="77777777" w:rsidR="008454E0" w:rsidRPr="003068E1" w:rsidRDefault="008454E0" w:rsidP="00FB7782"/>
    <w:p w14:paraId="33105179" w14:textId="77777777" w:rsidR="003068E1" w:rsidRDefault="00257F9F" w:rsidP="00257F9F">
      <w:pPr>
        <w:rPr>
          <w:rFonts w:eastAsia="Times New Roman" w:cs="Times New Roman"/>
          <w:color w:val="000000"/>
        </w:rPr>
      </w:pPr>
      <w:r>
        <w:rPr>
          <w:rFonts w:eastAsia="Times New Roman" w:cs="Times New Roman"/>
          <w:color w:val="000000"/>
        </w:rPr>
        <w:t>In the last four to five</w:t>
      </w:r>
      <w:r w:rsidR="00334C37">
        <w:rPr>
          <w:rFonts w:eastAsia="Times New Roman" w:cs="Times New Roman"/>
          <w:color w:val="000000"/>
        </w:rPr>
        <w:t xml:space="preserve"> years</w:t>
      </w:r>
      <w:r w:rsidR="00917DBC">
        <w:rPr>
          <w:rFonts w:eastAsia="Times New Roman" w:cs="Times New Roman"/>
          <w:color w:val="000000"/>
        </w:rPr>
        <w:t>,</w:t>
      </w:r>
      <w:r w:rsidR="00334C37">
        <w:rPr>
          <w:rFonts w:eastAsia="Times New Roman" w:cs="Times New Roman"/>
          <w:color w:val="000000"/>
        </w:rPr>
        <w:t xml:space="preserve"> virtual r</w:t>
      </w:r>
      <w:r w:rsidR="003068E1" w:rsidRPr="00D37F66">
        <w:rPr>
          <w:rFonts w:eastAsia="Times New Roman" w:cs="Times New Roman"/>
          <w:color w:val="000000"/>
        </w:rPr>
        <w:t xml:space="preserve">eality gaming has moved much more into the gaming </w:t>
      </w:r>
      <w:r w:rsidR="003068E1">
        <w:rPr>
          <w:rFonts w:eastAsia="Times New Roman" w:cs="Times New Roman"/>
          <w:color w:val="000000"/>
        </w:rPr>
        <w:t xml:space="preserve">(and other forms of media) </w:t>
      </w:r>
      <w:r w:rsidR="003068E1" w:rsidRPr="00D37F66">
        <w:rPr>
          <w:rFonts w:eastAsia="Times New Roman" w:cs="Times New Roman"/>
          <w:color w:val="000000"/>
        </w:rPr>
        <w:t>spotlight, specifically in the la</w:t>
      </w:r>
      <w:r w:rsidR="003068E1">
        <w:rPr>
          <w:rFonts w:eastAsia="Times New Roman" w:cs="Times New Roman"/>
          <w:color w:val="000000"/>
        </w:rPr>
        <w:t xml:space="preserve">st </w:t>
      </w:r>
      <w:r w:rsidR="00334C37">
        <w:rPr>
          <w:rFonts w:eastAsia="Times New Roman" w:cs="Times New Roman"/>
          <w:color w:val="000000"/>
        </w:rPr>
        <w:t>twelve to eighteen</w:t>
      </w:r>
      <w:r w:rsidR="003068E1">
        <w:rPr>
          <w:rFonts w:eastAsia="Times New Roman" w:cs="Times New Roman"/>
          <w:color w:val="000000"/>
        </w:rPr>
        <w:t xml:space="preserve"> months (Dublin, 2017)</w:t>
      </w:r>
      <w:r w:rsidR="003068E1">
        <w:rPr>
          <w:rStyle w:val="FootnoteReference"/>
          <w:rFonts w:eastAsia="Times New Roman" w:cs="Times New Roman"/>
          <w:color w:val="000000"/>
        </w:rPr>
        <w:footnoteReference w:id="28"/>
      </w:r>
      <w:r w:rsidR="003068E1" w:rsidRPr="00D37F66">
        <w:rPr>
          <w:rFonts w:eastAsia="Times New Roman" w:cs="Times New Roman"/>
          <w:color w:val="000000"/>
        </w:rPr>
        <w:t>. With releases and subsequent improvement o</w:t>
      </w:r>
      <w:r w:rsidR="00334C37">
        <w:rPr>
          <w:rFonts w:eastAsia="Times New Roman" w:cs="Times New Roman"/>
          <w:color w:val="000000"/>
        </w:rPr>
        <w:t>f consoles such as the Oculus Rift</w:t>
      </w:r>
      <w:r w:rsidR="00917DBC">
        <w:rPr>
          <w:rFonts w:eastAsia="Times New Roman" w:cs="Times New Roman"/>
          <w:color w:val="000000"/>
        </w:rPr>
        <w:t>,</w:t>
      </w:r>
      <w:r w:rsidR="00334C37">
        <w:rPr>
          <w:rFonts w:eastAsia="Times New Roman" w:cs="Times New Roman"/>
          <w:color w:val="000000"/>
        </w:rPr>
        <w:t xml:space="preserve"> virtual r</w:t>
      </w:r>
      <w:r w:rsidR="003068E1" w:rsidRPr="00D37F66">
        <w:rPr>
          <w:rFonts w:eastAsia="Times New Roman" w:cs="Times New Roman"/>
          <w:color w:val="000000"/>
        </w:rPr>
        <w:t>eality has never been so accessible for gamers. There are more an</w:t>
      </w:r>
      <w:r w:rsidR="00491355">
        <w:rPr>
          <w:rFonts w:eastAsia="Times New Roman" w:cs="Times New Roman"/>
          <w:color w:val="000000"/>
        </w:rPr>
        <w:t>d more companies that offer virtual reality</w:t>
      </w:r>
      <w:r w:rsidR="00334C37">
        <w:rPr>
          <w:rFonts w:eastAsia="Times New Roman" w:cs="Times New Roman"/>
          <w:color w:val="000000"/>
        </w:rPr>
        <w:t xml:space="preserve"> g</w:t>
      </w:r>
      <w:r w:rsidR="00491355">
        <w:rPr>
          <w:rFonts w:eastAsia="Times New Roman" w:cs="Times New Roman"/>
          <w:color w:val="000000"/>
        </w:rPr>
        <w:t>aming c</w:t>
      </w:r>
      <w:r w:rsidR="003068E1" w:rsidRPr="00D37F66">
        <w:rPr>
          <w:rFonts w:eastAsia="Times New Roman" w:cs="Times New Roman"/>
          <w:color w:val="000000"/>
        </w:rPr>
        <w:t xml:space="preserve">onsoles and with </w:t>
      </w:r>
      <w:r w:rsidR="00F311A7">
        <w:rPr>
          <w:rFonts w:eastAsia="Times New Roman" w:cs="Times New Roman"/>
          <w:color w:val="000000"/>
        </w:rPr>
        <w:t xml:space="preserve">the release of the </w:t>
      </w:r>
      <w:r w:rsidR="003068E1" w:rsidRPr="00D37F66">
        <w:rPr>
          <w:rFonts w:eastAsia="Times New Roman" w:cs="Times New Roman"/>
          <w:color w:val="000000"/>
        </w:rPr>
        <w:t>P</w:t>
      </w:r>
      <w:r w:rsidR="00334C37">
        <w:rPr>
          <w:rFonts w:eastAsia="Times New Roman" w:cs="Times New Roman"/>
          <w:color w:val="000000"/>
        </w:rPr>
        <w:t>lay</w:t>
      </w:r>
      <w:r w:rsidR="003068E1" w:rsidRPr="00D37F66">
        <w:rPr>
          <w:rFonts w:eastAsia="Times New Roman" w:cs="Times New Roman"/>
          <w:color w:val="000000"/>
        </w:rPr>
        <w:t>S</w:t>
      </w:r>
      <w:r w:rsidR="00334C37">
        <w:rPr>
          <w:rFonts w:eastAsia="Times New Roman" w:cs="Times New Roman"/>
          <w:color w:val="000000"/>
        </w:rPr>
        <w:t xml:space="preserve">tation </w:t>
      </w:r>
      <w:r w:rsidR="003068E1" w:rsidRPr="00D37F66">
        <w:rPr>
          <w:rFonts w:eastAsia="Times New Roman" w:cs="Times New Roman"/>
          <w:color w:val="000000"/>
        </w:rPr>
        <w:t>VR</w:t>
      </w:r>
      <w:r w:rsidR="00F311A7">
        <w:rPr>
          <w:rFonts w:eastAsia="Times New Roman" w:cs="Times New Roman"/>
          <w:color w:val="000000"/>
        </w:rPr>
        <w:t xml:space="preserve"> by Sony</w:t>
      </w:r>
      <w:r w:rsidR="003068E1" w:rsidRPr="00D37F66">
        <w:rPr>
          <w:rFonts w:eastAsia="Times New Roman" w:cs="Times New Roman"/>
          <w:color w:val="000000"/>
        </w:rPr>
        <w:t xml:space="preserve"> and the HTC Vive it is </w:t>
      </w:r>
      <w:r w:rsidR="00491355">
        <w:rPr>
          <w:rFonts w:eastAsia="Times New Roman" w:cs="Times New Roman"/>
          <w:color w:val="000000"/>
        </w:rPr>
        <w:t xml:space="preserve">becoming </w:t>
      </w:r>
      <w:r w:rsidR="003068E1" w:rsidRPr="00D37F66">
        <w:rPr>
          <w:rFonts w:eastAsia="Times New Roman" w:cs="Times New Roman"/>
          <w:color w:val="000000"/>
        </w:rPr>
        <w:t xml:space="preserve">much more affordable. Consumers also have the opportunity to play </w:t>
      </w:r>
      <w:r w:rsidR="00491355">
        <w:rPr>
          <w:rFonts w:eastAsia="Times New Roman" w:cs="Times New Roman"/>
          <w:color w:val="000000"/>
        </w:rPr>
        <w:t>this type of game</w:t>
      </w:r>
      <w:r w:rsidR="003068E1" w:rsidRPr="00D37F66">
        <w:rPr>
          <w:rFonts w:eastAsia="Times New Roman" w:cs="Times New Roman"/>
          <w:color w:val="000000"/>
        </w:rPr>
        <w:t xml:space="preserve"> on their smart</w:t>
      </w:r>
      <w:r w:rsidR="00334C37">
        <w:rPr>
          <w:rFonts w:eastAsia="Times New Roman" w:cs="Times New Roman"/>
          <w:color w:val="000000"/>
        </w:rPr>
        <w:t xml:space="preserve"> </w:t>
      </w:r>
      <w:r w:rsidR="003068E1" w:rsidRPr="00D37F66">
        <w:rPr>
          <w:rFonts w:eastAsia="Times New Roman" w:cs="Times New Roman"/>
          <w:color w:val="000000"/>
        </w:rPr>
        <w:t xml:space="preserve">phones with software such as Google Cardboard, making </w:t>
      </w:r>
      <w:r w:rsidR="00491355">
        <w:rPr>
          <w:rFonts w:eastAsia="Times New Roman" w:cs="Times New Roman"/>
          <w:color w:val="000000"/>
        </w:rPr>
        <w:t>virtual reality</w:t>
      </w:r>
      <w:r w:rsidR="003068E1" w:rsidRPr="00D37F66">
        <w:rPr>
          <w:rFonts w:eastAsia="Times New Roman" w:cs="Times New Roman"/>
          <w:color w:val="000000"/>
        </w:rPr>
        <w:t xml:space="preserve"> gaming even more attainable.</w:t>
      </w:r>
      <w:r w:rsidR="009F2099">
        <w:rPr>
          <w:rFonts w:eastAsia="Times New Roman" w:cs="Times New Roman"/>
          <w:color w:val="000000"/>
        </w:rPr>
        <w:t xml:space="preserve"> </w:t>
      </w:r>
      <w:r w:rsidR="00AD3073">
        <w:rPr>
          <w:rFonts w:eastAsia="Times New Roman" w:cs="Times New Roman"/>
          <w:color w:val="000000"/>
        </w:rPr>
        <w:t xml:space="preserve">This will </w:t>
      </w:r>
      <w:r w:rsidR="00334C37">
        <w:rPr>
          <w:rFonts w:eastAsia="Times New Roman" w:cs="Times New Roman"/>
          <w:color w:val="000000"/>
        </w:rPr>
        <w:t>almost certainly</w:t>
      </w:r>
      <w:r w:rsidR="00AD3073">
        <w:rPr>
          <w:rFonts w:eastAsia="Times New Roman" w:cs="Times New Roman"/>
          <w:color w:val="000000"/>
        </w:rPr>
        <w:t xml:space="preserve"> lead to different types and higher quality sounds being used. It is very likely that immersive sound will </w:t>
      </w:r>
      <w:r w:rsidR="009F2099">
        <w:rPr>
          <w:rFonts w:eastAsia="Times New Roman" w:cs="Times New Roman"/>
          <w:color w:val="000000"/>
        </w:rPr>
        <w:t xml:space="preserve">become </w:t>
      </w:r>
      <w:r w:rsidR="00491355">
        <w:rPr>
          <w:rFonts w:eastAsia="Times New Roman" w:cs="Times New Roman"/>
          <w:color w:val="000000"/>
        </w:rPr>
        <w:t>imperative to the future of gaming (Aska, 2017:3)</w:t>
      </w:r>
      <w:r w:rsidR="00334C37">
        <w:rPr>
          <w:rStyle w:val="FootnoteReference"/>
          <w:rFonts w:eastAsia="Times New Roman" w:cs="Times New Roman"/>
          <w:color w:val="000000"/>
        </w:rPr>
        <w:footnoteReference w:id="29"/>
      </w:r>
      <w:r w:rsidR="00491355">
        <w:rPr>
          <w:rFonts w:eastAsia="Times New Roman" w:cs="Times New Roman"/>
          <w:color w:val="000000"/>
        </w:rPr>
        <w:t>.</w:t>
      </w:r>
    </w:p>
    <w:p w14:paraId="141260DB" w14:textId="77777777" w:rsidR="00317A9F" w:rsidRPr="00D37F66" w:rsidRDefault="00317A9F" w:rsidP="00257F9F">
      <w:pPr>
        <w:rPr>
          <w:rFonts w:eastAsia="Times New Roman" w:cs="Times New Roman"/>
        </w:rPr>
      </w:pPr>
    </w:p>
    <w:p w14:paraId="201A797E" w14:textId="77777777" w:rsidR="00D108ED" w:rsidRDefault="00904E7D" w:rsidP="00257F9F">
      <w:pPr>
        <w:rPr>
          <w:rFonts w:eastAsia="Times New Roman" w:cs="Times New Roman"/>
          <w:color w:val="000000"/>
        </w:rPr>
      </w:pPr>
      <w:r>
        <w:rPr>
          <w:rFonts w:eastAsia="Times New Roman" w:cs="Times New Roman"/>
          <w:color w:val="000000"/>
        </w:rPr>
        <w:t>Sound reco</w:t>
      </w:r>
      <w:r w:rsidR="00334C37">
        <w:rPr>
          <w:rFonts w:eastAsia="Times New Roman" w:cs="Times New Roman"/>
          <w:color w:val="000000"/>
        </w:rPr>
        <w:t>r</w:t>
      </w:r>
      <w:r>
        <w:rPr>
          <w:rFonts w:eastAsia="Times New Roman" w:cs="Times New Roman"/>
          <w:color w:val="000000"/>
        </w:rPr>
        <w:t>ding, and therefore</w:t>
      </w:r>
      <w:r w:rsidR="00D108ED">
        <w:rPr>
          <w:rFonts w:eastAsia="Times New Roman" w:cs="Times New Roman"/>
          <w:color w:val="000000"/>
        </w:rPr>
        <w:t xml:space="preserve"> sound</w:t>
      </w:r>
      <w:r>
        <w:rPr>
          <w:rFonts w:eastAsia="Times New Roman" w:cs="Times New Roman"/>
          <w:color w:val="000000"/>
        </w:rPr>
        <w:t xml:space="preserve"> playback, has developed </w:t>
      </w:r>
      <w:r w:rsidR="00334C37">
        <w:rPr>
          <w:rFonts w:eastAsia="Times New Roman" w:cs="Times New Roman"/>
          <w:color w:val="000000"/>
        </w:rPr>
        <w:t xml:space="preserve">immensely </w:t>
      </w:r>
      <w:r>
        <w:rPr>
          <w:rFonts w:eastAsia="Times New Roman" w:cs="Times New Roman"/>
          <w:color w:val="000000"/>
        </w:rPr>
        <w:t xml:space="preserve">over time. </w:t>
      </w:r>
      <w:r w:rsidR="00A2503E">
        <w:rPr>
          <w:rFonts w:eastAsia="Times New Roman" w:cs="Times New Roman"/>
          <w:color w:val="000000"/>
        </w:rPr>
        <w:t>In the late 1800s g</w:t>
      </w:r>
      <w:r>
        <w:rPr>
          <w:rFonts w:eastAsia="Times New Roman" w:cs="Times New Roman"/>
          <w:color w:val="000000"/>
        </w:rPr>
        <w:t xml:space="preserve">ramophone and phonograph produced monographic </w:t>
      </w:r>
      <w:r w:rsidR="00A2503E">
        <w:rPr>
          <w:rFonts w:eastAsia="Times New Roman" w:cs="Times New Roman"/>
          <w:color w:val="000000"/>
        </w:rPr>
        <w:t>recordings, one channel only (Rumsey, 2012)</w:t>
      </w:r>
      <w:r w:rsidR="00A2503E">
        <w:rPr>
          <w:rStyle w:val="FootnoteReference"/>
          <w:rFonts w:eastAsia="Times New Roman" w:cs="Times New Roman"/>
          <w:color w:val="000000"/>
        </w:rPr>
        <w:footnoteReference w:id="30"/>
      </w:r>
      <w:r w:rsidR="00A2503E">
        <w:rPr>
          <w:rFonts w:eastAsia="Times New Roman" w:cs="Times New Roman"/>
          <w:color w:val="000000"/>
        </w:rPr>
        <w:t>. Rumsey (2012)</w:t>
      </w:r>
      <w:r w:rsidR="00917DBC">
        <w:rPr>
          <w:rStyle w:val="CommentReference"/>
          <w:vanish/>
        </w:rPr>
        <w:pgNum/>
      </w:r>
      <w:r w:rsidR="00A2503E">
        <w:rPr>
          <w:rFonts w:eastAsia="Times New Roman" w:cs="Times New Roman"/>
          <w:color w:val="000000"/>
        </w:rPr>
        <w:t xml:space="preserve"> states that </w:t>
      </w:r>
    </w:p>
    <w:p w14:paraId="32B398A3" w14:textId="77777777" w:rsidR="00D108ED" w:rsidRDefault="00D108ED" w:rsidP="00257F9F">
      <w:pPr>
        <w:rPr>
          <w:rFonts w:eastAsia="Times New Roman" w:cs="Times New Roman"/>
          <w:color w:val="000000"/>
        </w:rPr>
      </w:pPr>
    </w:p>
    <w:p w14:paraId="2EF37218" w14:textId="77777777" w:rsidR="00D108ED" w:rsidRDefault="00A2503E" w:rsidP="00D108ED">
      <w:pPr>
        <w:ind w:left="720" w:right="1496"/>
        <w:rPr>
          <w:rFonts w:eastAsia="Times New Roman" w:cs="Times New Roman"/>
          <w:color w:val="000000"/>
        </w:rPr>
      </w:pPr>
      <w:r>
        <w:rPr>
          <w:rFonts w:eastAsia="Times New Roman" w:cs="Times New Roman"/>
          <w:color w:val="000000"/>
        </w:rPr>
        <w:t xml:space="preserve">‘ Clement Ader’s early experiment at the Paris exhibition of 1881 is often documented as the first known example of stereophonic transmissions of music’. </w:t>
      </w:r>
    </w:p>
    <w:p w14:paraId="4C6CC421" w14:textId="77777777" w:rsidR="00D108ED" w:rsidRDefault="00D108ED" w:rsidP="00257F9F">
      <w:pPr>
        <w:rPr>
          <w:rFonts w:eastAsia="Times New Roman" w:cs="Times New Roman"/>
          <w:color w:val="000000"/>
        </w:rPr>
      </w:pPr>
    </w:p>
    <w:p w14:paraId="03AD15C9" w14:textId="77777777" w:rsidR="00D108ED" w:rsidRDefault="00A2503E" w:rsidP="00257F9F">
      <w:pPr>
        <w:rPr>
          <w:rFonts w:eastAsia="Times New Roman" w:cs="Times New Roman"/>
          <w:color w:val="000000"/>
        </w:rPr>
      </w:pPr>
      <w:r>
        <w:rPr>
          <w:rFonts w:eastAsia="Times New Roman" w:cs="Times New Roman"/>
          <w:color w:val="000000"/>
        </w:rPr>
        <w:t>Rumsey</w:t>
      </w:r>
      <w:r w:rsidR="0054676E">
        <w:rPr>
          <w:rFonts w:eastAsia="Times New Roman" w:cs="Times New Roman"/>
          <w:color w:val="000000"/>
        </w:rPr>
        <w:t xml:space="preserve"> (2012</w:t>
      </w:r>
      <w:r w:rsidR="00917DBC">
        <w:rPr>
          <w:rStyle w:val="CommentReference"/>
          <w:vanish/>
        </w:rPr>
        <w:pgNum/>
      </w:r>
      <w:r w:rsidR="0054676E">
        <w:rPr>
          <w:rFonts w:eastAsia="Times New Roman" w:cs="Times New Roman"/>
          <w:color w:val="000000"/>
        </w:rPr>
        <w:t>)</w:t>
      </w:r>
      <w:r>
        <w:rPr>
          <w:rFonts w:eastAsia="Times New Roman" w:cs="Times New Roman"/>
          <w:color w:val="000000"/>
        </w:rPr>
        <w:t xml:space="preserve"> also states that</w:t>
      </w:r>
      <w:r w:rsidR="00D108ED">
        <w:rPr>
          <w:rFonts w:eastAsia="Times New Roman" w:cs="Times New Roman"/>
          <w:color w:val="000000"/>
        </w:rPr>
        <w:t>,</w:t>
      </w:r>
      <w:r>
        <w:rPr>
          <w:rFonts w:eastAsia="Times New Roman" w:cs="Times New Roman"/>
          <w:color w:val="000000"/>
        </w:rPr>
        <w:t xml:space="preserve"> </w:t>
      </w:r>
    </w:p>
    <w:p w14:paraId="222973CC" w14:textId="77777777" w:rsidR="00D108ED" w:rsidRDefault="00D108ED" w:rsidP="00257F9F">
      <w:pPr>
        <w:rPr>
          <w:rFonts w:eastAsia="Times New Roman" w:cs="Times New Roman"/>
          <w:color w:val="000000"/>
        </w:rPr>
      </w:pPr>
    </w:p>
    <w:p w14:paraId="2B4C204B" w14:textId="77777777" w:rsidR="00D108ED" w:rsidRDefault="00A2503E" w:rsidP="00D108ED">
      <w:pPr>
        <w:ind w:left="720" w:right="1496"/>
        <w:rPr>
          <w:rFonts w:eastAsia="Times New Roman" w:cs="Times New Roman"/>
          <w:color w:val="000000"/>
        </w:rPr>
      </w:pPr>
      <w:r>
        <w:rPr>
          <w:rFonts w:eastAsia="Times New Roman" w:cs="Times New Roman"/>
          <w:color w:val="000000"/>
        </w:rPr>
        <w:t>‘Early work on directional reproduction at Bells Labs in the 1930</w:t>
      </w:r>
      <w:r w:rsidR="00917DBC">
        <w:rPr>
          <w:rStyle w:val="CommentReference"/>
          <w:vanish/>
        </w:rPr>
        <w:pgNum/>
      </w:r>
      <w:r>
        <w:rPr>
          <w:rFonts w:eastAsia="Times New Roman" w:cs="Times New Roman"/>
          <w:color w:val="000000"/>
        </w:rPr>
        <w:t xml:space="preserve"> involved attempts to approximate the sound wave front that would result from an infinite number of microphone/loudspeaker channels.</w:t>
      </w:r>
      <w:r w:rsidR="00D108ED">
        <w:rPr>
          <w:rFonts w:eastAsia="Times New Roman" w:cs="Times New Roman"/>
          <w:color w:val="000000"/>
        </w:rPr>
        <w:t>’</w:t>
      </w:r>
    </w:p>
    <w:p w14:paraId="227FA627" w14:textId="77777777" w:rsidR="00D108ED" w:rsidRDefault="00D108ED" w:rsidP="00257F9F">
      <w:pPr>
        <w:rPr>
          <w:rFonts w:eastAsia="Times New Roman" w:cs="Times New Roman"/>
          <w:color w:val="000000"/>
        </w:rPr>
      </w:pPr>
    </w:p>
    <w:p w14:paraId="1615F5E5" w14:textId="77777777" w:rsidR="001D706A" w:rsidRDefault="00C6565F" w:rsidP="00257F9F">
      <w:pPr>
        <w:rPr>
          <w:rFonts w:eastAsia="Times New Roman" w:cs="Times New Roman"/>
          <w:color w:val="000000"/>
        </w:rPr>
      </w:pPr>
      <w:r>
        <w:rPr>
          <w:rFonts w:eastAsia="Times New Roman" w:cs="Times New Roman"/>
          <w:color w:val="000000"/>
        </w:rPr>
        <w:t xml:space="preserve">This was the start of </w:t>
      </w:r>
      <w:r w:rsidR="00334C37">
        <w:rPr>
          <w:rFonts w:eastAsia="Times New Roman" w:cs="Times New Roman"/>
          <w:color w:val="000000"/>
        </w:rPr>
        <w:t xml:space="preserve">three-dimensional </w:t>
      </w:r>
      <w:r w:rsidR="00FB1F14">
        <w:rPr>
          <w:rFonts w:eastAsia="Times New Roman" w:cs="Times New Roman"/>
          <w:color w:val="000000"/>
        </w:rPr>
        <w:t>audio</w:t>
      </w:r>
      <w:r w:rsidR="00917DBC">
        <w:rPr>
          <w:rFonts w:eastAsia="Times New Roman" w:cs="Times New Roman"/>
          <w:color w:val="000000"/>
        </w:rPr>
        <w:t xml:space="preserve"> (3D)</w:t>
      </w:r>
      <w:r w:rsidR="00FB1F14">
        <w:rPr>
          <w:rFonts w:eastAsia="Times New Roman" w:cs="Times New Roman"/>
          <w:color w:val="000000"/>
        </w:rPr>
        <w:t>, a</w:t>
      </w:r>
      <w:r>
        <w:rPr>
          <w:rFonts w:eastAsia="Times New Roman" w:cs="Times New Roman"/>
          <w:color w:val="000000"/>
        </w:rPr>
        <w:t xml:space="preserve">s there </w:t>
      </w:r>
      <w:r w:rsidR="00FB1F14">
        <w:rPr>
          <w:rFonts w:eastAsia="Times New Roman" w:cs="Times New Roman"/>
          <w:color w:val="000000"/>
        </w:rPr>
        <w:t>was a movement</w:t>
      </w:r>
      <w:r>
        <w:rPr>
          <w:rFonts w:eastAsia="Times New Roman" w:cs="Times New Roman"/>
          <w:color w:val="000000"/>
        </w:rPr>
        <w:t xml:space="preserve"> towards more than two speakers </w:t>
      </w:r>
      <w:r w:rsidR="00FB1F14">
        <w:rPr>
          <w:rFonts w:eastAsia="Times New Roman" w:cs="Times New Roman"/>
          <w:color w:val="000000"/>
        </w:rPr>
        <w:t>with cinema systems and quadraphonic sound.</w:t>
      </w:r>
      <w:r>
        <w:rPr>
          <w:rFonts w:eastAsia="Times New Roman" w:cs="Times New Roman"/>
          <w:color w:val="000000"/>
        </w:rPr>
        <w:t xml:space="preserve"> </w:t>
      </w:r>
      <w:r w:rsidR="00FB1F14">
        <w:rPr>
          <w:rFonts w:eastAsia="Times New Roman" w:cs="Times New Roman"/>
          <w:color w:val="000000"/>
        </w:rPr>
        <w:t>3D is</w:t>
      </w:r>
      <w:r w:rsidR="00917DBC">
        <w:rPr>
          <w:rFonts w:eastAsia="Times New Roman" w:cs="Times New Roman"/>
          <w:color w:val="000000"/>
        </w:rPr>
        <w:t>,</w:t>
      </w:r>
      <w:r w:rsidR="00FB1F14">
        <w:rPr>
          <w:rFonts w:eastAsia="Times New Roman" w:cs="Times New Roman"/>
          <w:color w:val="000000"/>
        </w:rPr>
        <w:t xml:space="preserve"> and will become</w:t>
      </w:r>
      <w:r w:rsidR="00917DBC">
        <w:rPr>
          <w:rFonts w:eastAsia="Times New Roman" w:cs="Times New Roman"/>
          <w:color w:val="000000"/>
        </w:rPr>
        <w:t>,</w:t>
      </w:r>
      <w:r w:rsidR="00FB1F14">
        <w:rPr>
          <w:rFonts w:eastAsia="Times New Roman" w:cs="Times New Roman"/>
          <w:color w:val="000000"/>
        </w:rPr>
        <w:t xml:space="preserve"> more important to a variety of different game types and consoles, i</w:t>
      </w:r>
      <w:r w:rsidR="007B441D">
        <w:rPr>
          <w:rFonts w:eastAsia="Times New Roman" w:cs="Times New Roman"/>
          <w:color w:val="000000"/>
        </w:rPr>
        <w:t>ncluding mobile (Chehimi, et al.</w:t>
      </w:r>
      <w:r w:rsidR="00FB1F14">
        <w:rPr>
          <w:rFonts w:eastAsia="Times New Roman" w:cs="Times New Roman"/>
          <w:color w:val="000000"/>
        </w:rPr>
        <w:t xml:space="preserve"> 2008:152)</w:t>
      </w:r>
      <w:r w:rsidR="007B441D">
        <w:rPr>
          <w:rStyle w:val="FootnoteReference"/>
          <w:rFonts w:eastAsia="Times New Roman" w:cs="Times New Roman"/>
          <w:color w:val="000000"/>
        </w:rPr>
        <w:footnoteReference w:id="31"/>
      </w:r>
      <w:r w:rsidR="00181FE5">
        <w:rPr>
          <w:rFonts w:eastAsia="Times New Roman" w:cs="Times New Roman"/>
          <w:color w:val="000000"/>
        </w:rPr>
        <w:t>.</w:t>
      </w:r>
      <w:r w:rsidR="00FB1F14">
        <w:rPr>
          <w:rFonts w:eastAsia="Times New Roman" w:cs="Times New Roman"/>
          <w:color w:val="000000"/>
        </w:rPr>
        <w:t xml:space="preserve"> </w:t>
      </w:r>
      <w:r w:rsidR="00181FE5">
        <w:rPr>
          <w:rFonts w:eastAsia="Times New Roman" w:cs="Times New Roman"/>
          <w:color w:val="000000"/>
        </w:rPr>
        <w:t>Three-dimensional</w:t>
      </w:r>
      <w:r w:rsidR="007B441D" w:rsidRPr="001D706A">
        <w:rPr>
          <w:rFonts w:eastAsia="Times New Roman" w:cs="Times New Roman"/>
          <w:color w:val="000000"/>
        </w:rPr>
        <w:t xml:space="preserve"> au</w:t>
      </w:r>
      <w:r w:rsidR="00181FE5">
        <w:rPr>
          <w:rFonts w:eastAsia="Times New Roman" w:cs="Times New Roman"/>
          <w:color w:val="000000"/>
        </w:rPr>
        <w:t>dio is used to create a believable virtual</w:t>
      </w:r>
      <w:r w:rsidR="007B441D" w:rsidRPr="001D706A">
        <w:rPr>
          <w:rFonts w:eastAsia="Times New Roman" w:cs="Times New Roman"/>
          <w:color w:val="000000"/>
        </w:rPr>
        <w:t xml:space="preserve"> sound </w:t>
      </w:r>
      <w:r w:rsidR="00181FE5" w:rsidRPr="001D706A">
        <w:rPr>
          <w:rFonts w:eastAsia="Times New Roman" w:cs="Times New Roman"/>
          <w:color w:val="000000"/>
        </w:rPr>
        <w:t>environment;</w:t>
      </w:r>
      <w:r w:rsidR="007B441D" w:rsidRPr="001D706A">
        <w:rPr>
          <w:rFonts w:eastAsia="Times New Roman" w:cs="Times New Roman"/>
          <w:color w:val="000000"/>
        </w:rPr>
        <w:t xml:space="preserve"> this allows the user to experience sounds as though they are </w:t>
      </w:r>
      <w:r w:rsidR="00181FE5">
        <w:rPr>
          <w:rFonts w:eastAsia="Times New Roman" w:cs="Times New Roman"/>
          <w:color w:val="000000"/>
        </w:rPr>
        <w:t xml:space="preserve">happening </w:t>
      </w:r>
      <w:r w:rsidR="007B441D" w:rsidRPr="001D706A">
        <w:rPr>
          <w:rFonts w:eastAsia="Times New Roman" w:cs="Times New Roman"/>
          <w:color w:val="000000"/>
        </w:rPr>
        <w:t>from behind, below or above them, rather than just to the</w:t>
      </w:r>
      <w:r w:rsidR="00334C37">
        <w:rPr>
          <w:rFonts w:eastAsia="Times New Roman" w:cs="Times New Roman"/>
          <w:color w:val="000000"/>
        </w:rPr>
        <w:t xml:space="preserve"> standard</w:t>
      </w:r>
      <w:r w:rsidR="007B441D" w:rsidRPr="001D706A">
        <w:rPr>
          <w:rFonts w:eastAsia="Times New Roman" w:cs="Times New Roman"/>
          <w:color w:val="000000"/>
        </w:rPr>
        <w:t xml:space="preserve"> left or right (Princeton University, n.d</w:t>
      </w:r>
      <w:r w:rsidR="00F13411">
        <w:rPr>
          <w:rStyle w:val="CommentReference"/>
          <w:vanish/>
        </w:rPr>
        <w:pgNum/>
      </w:r>
      <w:r w:rsidR="007B441D" w:rsidRPr="001D706A">
        <w:rPr>
          <w:rFonts w:eastAsia="Times New Roman" w:cs="Times New Roman"/>
          <w:color w:val="000000"/>
        </w:rPr>
        <w:t>.)</w:t>
      </w:r>
      <w:r w:rsidR="007B441D">
        <w:rPr>
          <w:rStyle w:val="FootnoteReference"/>
          <w:rFonts w:eastAsia="Times New Roman" w:cs="Times New Roman"/>
          <w:color w:val="000000"/>
        </w:rPr>
        <w:footnoteReference w:id="32"/>
      </w:r>
      <w:r w:rsidR="007B441D" w:rsidRPr="001D706A">
        <w:rPr>
          <w:rFonts w:eastAsia="Times New Roman" w:cs="Times New Roman"/>
          <w:color w:val="000000"/>
        </w:rPr>
        <w:t xml:space="preserve">. </w:t>
      </w:r>
      <w:r w:rsidR="00334C37">
        <w:rPr>
          <w:rFonts w:eastAsia="Times New Roman" w:cs="Times New Roman"/>
          <w:color w:val="000000"/>
        </w:rPr>
        <w:t>The 3D audio e</w:t>
      </w:r>
      <w:r w:rsidR="006150A1">
        <w:rPr>
          <w:rFonts w:eastAsia="Times New Roman" w:cs="Times New Roman"/>
          <w:color w:val="000000"/>
        </w:rPr>
        <w:t>ffect is important for someone to experience the full effect of Virtual Reality</w:t>
      </w:r>
      <w:r w:rsidR="005D29F0">
        <w:rPr>
          <w:rFonts w:eastAsia="Times New Roman" w:cs="Times New Roman"/>
          <w:color w:val="000000"/>
        </w:rPr>
        <w:t xml:space="preserve"> (Marks, 2012:52-53)</w:t>
      </w:r>
      <w:r w:rsidR="001D706A">
        <w:rPr>
          <w:rStyle w:val="FootnoteReference"/>
          <w:rFonts w:eastAsia="Times New Roman" w:cs="Times New Roman"/>
          <w:color w:val="000000"/>
        </w:rPr>
        <w:footnoteReference w:id="33"/>
      </w:r>
      <w:r w:rsidR="001D706A" w:rsidRPr="001D706A">
        <w:rPr>
          <w:rFonts w:eastAsia="Times New Roman" w:cs="Times New Roman"/>
          <w:color w:val="000000"/>
        </w:rPr>
        <w:t xml:space="preserve">. </w:t>
      </w:r>
      <w:r w:rsidR="00181FE5">
        <w:rPr>
          <w:rFonts w:eastAsia="Times New Roman" w:cs="Times New Roman"/>
          <w:color w:val="000000"/>
        </w:rPr>
        <w:t>This effect</w:t>
      </w:r>
      <w:r w:rsidR="001D706A">
        <w:rPr>
          <w:rFonts w:eastAsia="Times New Roman" w:cs="Times New Roman"/>
          <w:color w:val="000000"/>
        </w:rPr>
        <w:t xml:space="preserve"> allows the listener to hear in more than two dimensions. </w:t>
      </w:r>
      <w:r w:rsidR="00181FE5">
        <w:rPr>
          <w:rFonts w:eastAsia="Times New Roman" w:cs="Times New Roman"/>
          <w:color w:val="000000"/>
        </w:rPr>
        <w:t xml:space="preserve">This is achieved by using </w:t>
      </w:r>
      <w:r w:rsidR="00257F9F">
        <w:rPr>
          <w:rFonts w:eastAsia="Times New Roman" w:cs="Times New Roman"/>
          <w:color w:val="000000"/>
        </w:rPr>
        <w:t>different</w:t>
      </w:r>
      <w:r w:rsidR="006150A1">
        <w:rPr>
          <w:rFonts w:eastAsia="Times New Roman" w:cs="Times New Roman"/>
          <w:color w:val="000000"/>
        </w:rPr>
        <w:t xml:space="preserve"> sounds</w:t>
      </w:r>
      <w:r w:rsidR="00334C37">
        <w:rPr>
          <w:rFonts w:eastAsia="Times New Roman" w:cs="Times New Roman"/>
          <w:color w:val="000000"/>
        </w:rPr>
        <w:t xml:space="preserve"> </w:t>
      </w:r>
      <w:r w:rsidR="006150A1">
        <w:rPr>
          <w:rFonts w:eastAsia="Times New Roman" w:cs="Times New Roman"/>
          <w:color w:val="000000"/>
        </w:rPr>
        <w:t>to manipulate the sound produced by speakers</w:t>
      </w:r>
      <w:r w:rsidR="00181FE5">
        <w:rPr>
          <w:rFonts w:eastAsia="Times New Roman" w:cs="Times New Roman"/>
          <w:color w:val="000000"/>
        </w:rPr>
        <w:t>; this</w:t>
      </w:r>
      <w:r w:rsidR="007B441D">
        <w:rPr>
          <w:rFonts w:eastAsia="Times New Roman" w:cs="Times New Roman"/>
          <w:color w:val="000000"/>
        </w:rPr>
        <w:t xml:space="preserve"> can involve placement of sound within a virtual three-dimensional space</w:t>
      </w:r>
      <w:r w:rsidR="006150A1">
        <w:rPr>
          <w:rFonts w:eastAsia="Times New Roman" w:cs="Times New Roman"/>
          <w:color w:val="000000"/>
        </w:rPr>
        <w:t>.</w:t>
      </w:r>
      <w:r w:rsidR="001D706A" w:rsidRPr="001D706A">
        <w:rPr>
          <w:rFonts w:eastAsia="Times New Roman" w:cs="Times New Roman"/>
          <w:color w:val="000000"/>
        </w:rPr>
        <w:t xml:space="preserve"> </w:t>
      </w:r>
    </w:p>
    <w:p w14:paraId="63870FDB" w14:textId="77777777" w:rsidR="00F13411" w:rsidRDefault="00F13411" w:rsidP="00257F9F">
      <w:pPr>
        <w:rPr>
          <w:rFonts w:eastAsia="Times New Roman" w:cs="Times New Roman"/>
          <w:color w:val="000000"/>
        </w:rPr>
      </w:pPr>
    </w:p>
    <w:p w14:paraId="4F783134" w14:textId="77777777" w:rsidR="00F13411" w:rsidRPr="001D706A" w:rsidRDefault="00F13411" w:rsidP="00257F9F">
      <w:pPr>
        <w:rPr>
          <w:rFonts w:eastAsia="Times New Roman" w:cs="Times New Roman"/>
        </w:rPr>
      </w:pPr>
      <w:r>
        <w:rPr>
          <w:rStyle w:val="CommentReference"/>
          <w:vanish/>
        </w:rPr>
        <w:pgNum/>
      </w:r>
    </w:p>
    <w:p w14:paraId="51048044" w14:textId="77777777" w:rsidR="00572E0B" w:rsidRPr="003676F7" w:rsidRDefault="003676F7" w:rsidP="00572E0B">
      <w:pPr>
        <w:rPr>
          <w:rFonts w:eastAsia="Times New Roman" w:cs="Times New Roman"/>
          <w:u w:val="single"/>
        </w:rPr>
      </w:pPr>
      <w:r>
        <w:rPr>
          <w:rFonts w:eastAsia="Times New Roman" w:cs="Times New Roman"/>
          <w:u w:val="single"/>
        </w:rPr>
        <w:br w:type="page"/>
      </w:r>
      <w:r w:rsidR="007B441D" w:rsidRPr="007B441D">
        <w:rPr>
          <w:u w:val="single"/>
        </w:rPr>
        <w:t xml:space="preserve">Chapter 2 – </w:t>
      </w:r>
      <w:r w:rsidR="00DE0033">
        <w:rPr>
          <w:u w:val="single"/>
        </w:rPr>
        <w:t>Emotional and Informational Sound</w:t>
      </w:r>
    </w:p>
    <w:p w14:paraId="34B98B84" w14:textId="77777777" w:rsidR="007B441D" w:rsidRDefault="007B441D" w:rsidP="00572E0B"/>
    <w:p w14:paraId="4D2A267C" w14:textId="77777777" w:rsidR="002E5B1F" w:rsidRDefault="002E5B1F" w:rsidP="00572E0B"/>
    <w:p w14:paraId="65135396" w14:textId="77777777" w:rsidR="007B441D" w:rsidRPr="00E14591" w:rsidRDefault="007B441D" w:rsidP="00572E0B">
      <w:pPr>
        <w:rPr>
          <w:u w:val="single"/>
        </w:rPr>
      </w:pPr>
      <w:r>
        <w:tab/>
      </w:r>
      <w:r w:rsidRPr="00E14591">
        <w:rPr>
          <w:u w:val="single"/>
        </w:rPr>
        <w:t>How sound expands on a screen</w:t>
      </w:r>
    </w:p>
    <w:p w14:paraId="317A9AF4" w14:textId="77777777" w:rsidR="002E5B1F" w:rsidRDefault="002E5B1F" w:rsidP="00572E0B"/>
    <w:p w14:paraId="479746FA" w14:textId="77777777" w:rsidR="00572BAE" w:rsidRDefault="000D48FD" w:rsidP="00987A6D">
      <w:r>
        <w:t xml:space="preserve">As media cannot display </w:t>
      </w:r>
      <w:r w:rsidR="00943D97">
        <w:t xml:space="preserve">everything on screen all of the time, sound makes the expansion of the screen possible while still allowing the visuals to be of an appropriate size. </w:t>
      </w:r>
    </w:p>
    <w:p w14:paraId="118AB17A" w14:textId="77777777" w:rsidR="00572BAE" w:rsidRDefault="00572BAE" w:rsidP="00987A6D"/>
    <w:p w14:paraId="10C741D5" w14:textId="77777777" w:rsidR="00572BAE" w:rsidRDefault="00E14591" w:rsidP="00B16C2B">
      <w:pPr>
        <w:ind w:left="720" w:right="1496"/>
      </w:pPr>
      <w:r>
        <w:t>‘Sound plays a vital role in describing this off-screen space for the player and providing vital information about the direction and source of other characters or objects in the game’ (Stevens &amp; Raybould, 2011</w:t>
      </w:r>
      <w:r w:rsidR="00F13411">
        <w:rPr>
          <w:rStyle w:val="CommentReference"/>
          <w:vanish/>
        </w:rPr>
        <w:pgNum/>
      </w:r>
      <w:r>
        <w:t>)</w:t>
      </w:r>
      <w:r>
        <w:rPr>
          <w:rStyle w:val="FootnoteReference"/>
        </w:rPr>
        <w:footnoteReference w:id="34"/>
      </w:r>
      <w:r>
        <w:t xml:space="preserve">. </w:t>
      </w:r>
    </w:p>
    <w:p w14:paraId="473537CF" w14:textId="77777777" w:rsidR="00572BAE" w:rsidRDefault="00572BAE" w:rsidP="00572BAE"/>
    <w:p w14:paraId="5FAAD936" w14:textId="77777777" w:rsidR="00987A6D" w:rsidRDefault="00593F9F" w:rsidP="00572BAE">
      <w:r>
        <w:t xml:space="preserve">There are many different </w:t>
      </w:r>
      <w:r w:rsidR="00987A6D">
        <w:t xml:space="preserve">aspects of gaming that influence immersion. These include dialogue and 3D sound. </w:t>
      </w:r>
      <w:r w:rsidR="00DF1FC9">
        <w:t>Horowitz and Looney (2014:112)</w:t>
      </w:r>
      <w:r w:rsidR="0010795D">
        <w:rPr>
          <w:rStyle w:val="FootnoteReference"/>
        </w:rPr>
        <w:footnoteReference w:id="35"/>
      </w:r>
      <w:r w:rsidR="00DF1FC9">
        <w:t xml:space="preserve"> state that “Creating well-rounded characters with appropriate dialogue is a must.’ This indicates that dialogue is very important within video games. Horowitz and Looney (2014:120</w:t>
      </w:r>
      <w:r w:rsidR="00B71761">
        <w:t>)</w:t>
      </w:r>
      <w:r w:rsidR="0010795D">
        <w:rPr>
          <w:rStyle w:val="FootnoteReference"/>
        </w:rPr>
        <w:footnoteReference w:id="36"/>
      </w:r>
      <w:r w:rsidR="00B71761">
        <w:t xml:space="preserve"> also </w:t>
      </w:r>
      <w:r w:rsidR="00DF1FC9">
        <w:t>state the importance of not leaving the</w:t>
      </w:r>
      <w:r w:rsidR="00B71761">
        <w:t xml:space="preserve"> dialogue to last as this can result in ‘sub-par voice acting’.</w:t>
      </w:r>
      <w:r w:rsidR="00572BAE">
        <w:t xml:space="preserve"> If the voice acting is poor this </w:t>
      </w:r>
      <w:r w:rsidR="009525F6">
        <w:t>will</w:t>
      </w:r>
      <w:r w:rsidR="00572BAE">
        <w:t xml:space="preserve"> have a negative effect on the whole game, particul</w:t>
      </w:r>
      <w:r w:rsidR="009525F6">
        <w:t>arly within story-based games.</w:t>
      </w:r>
      <w:r w:rsidR="0022631A">
        <w:t xml:space="preserve"> This indicates</w:t>
      </w:r>
      <w:r w:rsidR="00B71761">
        <w:t xml:space="preserve"> that </w:t>
      </w:r>
      <w:r w:rsidR="009525F6">
        <w:t>Horowitz and Looney</w:t>
      </w:r>
      <w:r w:rsidR="00B71761">
        <w:t xml:space="preserve"> believe dialogue is important in creating a cohesive storyline</w:t>
      </w:r>
      <w:r w:rsidR="009525F6">
        <w:t xml:space="preserve"> and if this is achieved </w:t>
      </w:r>
      <w:r w:rsidR="009C14FD">
        <w:t>the player is less likely to be engrossed within the game and its virtual world</w:t>
      </w:r>
      <w:r w:rsidR="00B71761">
        <w:t>. Dialogue can</w:t>
      </w:r>
      <w:r w:rsidR="000D48FD">
        <w:t xml:space="preserve"> be displayed in many different </w:t>
      </w:r>
      <w:r w:rsidR="00ED254B">
        <w:t>ways;</w:t>
      </w:r>
      <w:r w:rsidR="000D48FD">
        <w:t xml:space="preserve"> i</w:t>
      </w:r>
      <w:r w:rsidR="00987A6D">
        <w:t>n some types of games the dialogue can be in writing at the front of the screen, however, within more modern games, particularly VR games</w:t>
      </w:r>
      <w:r w:rsidR="00F13411">
        <w:t xml:space="preserve">, </w:t>
      </w:r>
      <w:r w:rsidR="00987A6D">
        <w:t>dialogue is almost always</w:t>
      </w:r>
      <w:r w:rsidR="009525F6">
        <w:t xml:space="preserve"> </w:t>
      </w:r>
      <w:r w:rsidR="00ED254B">
        <w:t>depicted</w:t>
      </w:r>
      <w:r w:rsidR="00987A6D">
        <w:t xml:space="preserve"> through speech. Although dialogue can, and generally does have an on screen character at its </w:t>
      </w:r>
      <w:r w:rsidR="0063438E">
        <w:t>source</w:t>
      </w:r>
      <w:r w:rsidR="00987A6D">
        <w:t>, this is not alway</w:t>
      </w:r>
      <w:r w:rsidR="000D48FD">
        <w:t xml:space="preserve">s the case. For example, within the Destiny franchise </w:t>
      </w:r>
      <w:r w:rsidR="0063438E">
        <w:t>the player receives instructions from an off screen character through a communication device</w:t>
      </w:r>
      <w:r w:rsidR="00F13411" w:rsidRPr="00F13411">
        <w:t xml:space="preserve"> </w:t>
      </w:r>
      <w:r w:rsidR="00F13411">
        <w:t>(Bungie, 2014)</w:t>
      </w:r>
      <w:r w:rsidR="00F13411">
        <w:rPr>
          <w:rStyle w:val="FootnoteReference"/>
        </w:rPr>
        <w:footnoteReference w:id="37"/>
      </w:r>
      <w:r w:rsidR="00F13411">
        <w:t>.</w:t>
      </w:r>
      <w:r w:rsidR="0063438E">
        <w:t xml:space="preserve"> This shows that visuals are not essential in developing the story through dialogue </w:t>
      </w:r>
      <w:r w:rsidR="00B71761">
        <w:t>as this</w:t>
      </w:r>
      <w:r w:rsidR="0063438E">
        <w:t xml:space="preserve"> can be achieved without any visuals. </w:t>
      </w:r>
    </w:p>
    <w:p w14:paraId="385BE4BA" w14:textId="77777777" w:rsidR="00987A6D" w:rsidRDefault="00987A6D" w:rsidP="00572E0B"/>
    <w:p w14:paraId="386293EE" w14:textId="77777777" w:rsidR="009525F6" w:rsidRDefault="00987A6D" w:rsidP="00987A6D">
      <w:r>
        <w:t>Different onscreen actions can also be bro</w:t>
      </w:r>
      <w:r w:rsidR="00141740">
        <w:t>ught into play by using sound.</w:t>
      </w:r>
      <w:r>
        <w:t xml:space="preserve"> Zetti (2016:322)</w:t>
      </w:r>
      <w:r>
        <w:rPr>
          <w:rStyle w:val="FootnoteReference"/>
        </w:rPr>
        <w:footnoteReference w:id="38"/>
      </w:r>
      <w:r>
        <w:t xml:space="preserve"> states that</w:t>
      </w:r>
      <w:r w:rsidR="009525F6">
        <w:t>,</w:t>
      </w:r>
      <w:r>
        <w:t xml:space="preserve"> </w:t>
      </w:r>
    </w:p>
    <w:p w14:paraId="38D1DB91" w14:textId="77777777" w:rsidR="009525F6" w:rsidRDefault="009525F6" w:rsidP="00987A6D"/>
    <w:p w14:paraId="65E115CD" w14:textId="77777777" w:rsidR="009525F6" w:rsidRDefault="00987A6D" w:rsidP="00B16C2B">
      <w:pPr>
        <w:ind w:left="720" w:right="1496"/>
      </w:pPr>
      <w:r>
        <w:t>‘When the door is open, you can expand the off-screen space even more by bringing in some traffic sounds’.</w:t>
      </w:r>
    </w:p>
    <w:p w14:paraId="070E484C" w14:textId="77777777" w:rsidR="009525F6" w:rsidRDefault="009525F6" w:rsidP="009525F6"/>
    <w:p w14:paraId="49F83186" w14:textId="77777777" w:rsidR="00987A6D" w:rsidRDefault="00987A6D" w:rsidP="00572E0B">
      <w:r>
        <w:t xml:space="preserve">This shows that on screen cues can be used to ‘trigger’ off screen actions that allow the viewer to understand the setting more clearly. </w:t>
      </w:r>
      <w:r w:rsidR="00141740">
        <w:t xml:space="preserve">This is </w:t>
      </w:r>
      <w:r w:rsidR="00626423">
        <w:t>important,</w:t>
      </w:r>
      <w:r w:rsidR="00141740">
        <w:t xml:space="preserve"> as </w:t>
      </w:r>
      <w:r w:rsidR="009525F6">
        <w:t>a</w:t>
      </w:r>
      <w:r>
        <w:t xml:space="preserve"> </w:t>
      </w:r>
      <w:r w:rsidR="009525F6">
        <w:t>cohesive 3D</w:t>
      </w:r>
      <w:r>
        <w:t xml:space="preserve"> sound environment is </w:t>
      </w:r>
      <w:r w:rsidR="009525F6">
        <w:t>essential</w:t>
      </w:r>
      <w:r>
        <w:t xml:space="preserve"> to immersion</w:t>
      </w:r>
      <w:r w:rsidR="009525F6">
        <w:t>. This is because humans hear in three-dimensions and therefore without this it is unlikely that the user will truly believe in the game environment</w:t>
      </w:r>
      <w:r w:rsidR="00141740">
        <w:rPr>
          <w:rStyle w:val="FootnoteReference"/>
        </w:rPr>
        <w:footnoteReference w:id="39"/>
      </w:r>
      <w:r>
        <w:t xml:space="preserve">. </w:t>
      </w:r>
      <w:r w:rsidR="00F13411">
        <w:rPr>
          <w:rStyle w:val="CommentReference"/>
          <w:vanish/>
        </w:rPr>
        <w:pgNum/>
      </w:r>
    </w:p>
    <w:p w14:paraId="5190B812" w14:textId="77777777" w:rsidR="00987A6D" w:rsidRDefault="00987A6D" w:rsidP="00572E0B"/>
    <w:p w14:paraId="37F274F0" w14:textId="77777777" w:rsidR="00E14591" w:rsidRDefault="00E14591" w:rsidP="00E14591">
      <w:pPr>
        <w:tabs>
          <w:tab w:val="left" w:pos="6799"/>
        </w:tabs>
      </w:pPr>
    </w:p>
    <w:p w14:paraId="6B7CF254" w14:textId="77777777" w:rsidR="00903820" w:rsidRPr="00903820" w:rsidRDefault="00903820" w:rsidP="00903820">
      <w:pPr>
        <w:rPr>
          <w:u w:val="single"/>
        </w:rPr>
      </w:pPr>
      <w:r>
        <w:tab/>
      </w:r>
      <w:r w:rsidRPr="00903820">
        <w:rPr>
          <w:u w:val="single"/>
        </w:rPr>
        <w:t>Off screen gaming</w:t>
      </w:r>
    </w:p>
    <w:p w14:paraId="336963DF" w14:textId="77777777" w:rsidR="00E14591" w:rsidRDefault="00E14591" w:rsidP="00903820"/>
    <w:p w14:paraId="6D293674" w14:textId="77777777" w:rsidR="009525F6" w:rsidRDefault="00E14591" w:rsidP="00572E0B">
      <w:r>
        <w:t>In modern day first person shooter games</w:t>
      </w:r>
      <w:r w:rsidR="00AD2126">
        <w:t>,</w:t>
      </w:r>
      <w:r>
        <w:t xml:space="preserve"> sound plays a vital role. Sound allows the player to receive more information about </w:t>
      </w:r>
      <w:r w:rsidR="00CA0BFD">
        <w:t>events happening</w:t>
      </w:r>
      <w:r>
        <w:t xml:space="preserve"> outside </w:t>
      </w:r>
      <w:r w:rsidR="00CA0BFD">
        <w:t>of the camera</w:t>
      </w:r>
      <w:r w:rsidR="00F90243">
        <w:t>’</w:t>
      </w:r>
      <w:r w:rsidR="00CA0BFD">
        <w:t>s view</w:t>
      </w:r>
      <w:r>
        <w:t xml:space="preserve">, </w:t>
      </w:r>
    </w:p>
    <w:p w14:paraId="611AF52D" w14:textId="77777777" w:rsidR="009525F6" w:rsidRDefault="009525F6" w:rsidP="00572E0B"/>
    <w:p w14:paraId="623CB50F" w14:textId="77777777" w:rsidR="009525F6" w:rsidRDefault="00E14591" w:rsidP="00582E80">
      <w:pPr>
        <w:ind w:left="720" w:right="1496"/>
      </w:pPr>
      <w:r>
        <w:t>‘Sound spatialization in games is literally</w:t>
      </w:r>
      <w:r w:rsidR="009525F6">
        <w:t xml:space="preserve"> </w:t>
      </w:r>
      <w:r w:rsidR="00A725C5">
        <w:t xml:space="preserve">a </w:t>
      </w:r>
      <w:r w:rsidR="009525F6">
        <w:t>matter of life and death. The f</w:t>
      </w:r>
      <w:r>
        <w:t xml:space="preserve">ield of view for a typical first-person shooter is between 65 and 85 degrees, so most things </w:t>
      </w:r>
      <w:r w:rsidR="00441FE6">
        <w:t>i</w:t>
      </w:r>
      <w:r>
        <w:t>n the world are actually off screen.’ (Stevens &amp; Raybould, 2011</w:t>
      </w:r>
      <w:r w:rsidR="00A725C5">
        <w:t>:94</w:t>
      </w:r>
      <w:r>
        <w:t>)</w:t>
      </w:r>
      <w:r>
        <w:rPr>
          <w:rStyle w:val="FootnoteReference"/>
        </w:rPr>
        <w:footnoteReference w:id="40"/>
      </w:r>
    </w:p>
    <w:p w14:paraId="4DFAE800" w14:textId="77777777" w:rsidR="009525F6" w:rsidRDefault="009525F6" w:rsidP="009525F6">
      <w:pPr>
        <w:ind w:left="720"/>
      </w:pPr>
    </w:p>
    <w:p w14:paraId="2DA322E4" w14:textId="77777777" w:rsidR="00DF7550" w:rsidRDefault="00377071" w:rsidP="00DF7550">
      <w:r>
        <w:t>This shows that without sound</w:t>
      </w:r>
      <w:r w:rsidR="00AD2126">
        <w:t>,</w:t>
      </w:r>
      <w:r>
        <w:t xml:space="preserve"> first person shooters would be rather one dimensional</w:t>
      </w:r>
      <w:r w:rsidR="00AD2126">
        <w:t xml:space="preserve">; </w:t>
      </w:r>
      <w:r>
        <w:t xml:space="preserve">the player would only be able to react to what they can see in front of them. </w:t>
      </w:r>
      <w:r w:rsidR="00441FE6">
        <w:t xml:space="preserve">This </w:t>
      </w:r>
      <w:r w:rsidR="00DF7550">
        <w:t xml:space="preserve">theory </w:t>
      </w:r>
      <w:r w:rsidR="00441FE6">
        <w:t>is backed up by Collins</w:t>
      </w:r>
      <w:r w:rsidR="00AD2126">
        <w:t>’</w:t>
      </w:r>
      <w:r w:rsidR="00441FE6">
        <w:t xml:space="preserve"> (</w:t>
      </w:r>
      <w:r w:rsidR="001E2668">
        <w:t>2013:</w:t>
      </w:r>
      <w:r w:rsidR="00321063">
        <w:t>144</w:t>
      </w:r>
      <w:r w:rsidR="001E2668">
        <w:t>)</w:t>
      </w:r>
      <w:r w:rsidR="001E2668">
        <w:rPr>
          <w:rStyle w:val="FootnoteReference"/>
        </w:rPr>
        <w:footnoteReference w:id="41"/>
      </w:r>
      <w:r w:rsidR="00441FE6">
        <w:t xml:space="preserve"> claim about interaction with sound without visuals, </w:t>
      </w:r>
    </w:p>
    <w:p w14:paraId="667E44F7" w14:textId="77777777" w:rsidR="00DF7550" w:rsidRDefault="00DF7550" w:rsidP="009525F6">
      <w:pPr>
        <w:ind w:firstLine="720"/>
      </w:pPr>
    </w:p>
    <w:p w14:paraId="1528A428" w14:textId="77777777" w:rsidR="00DF7550" w:rsidRDefault="00DF7550" w:rsidP="00582E80">
      <w:pPr>
        <w:ind w:left="720" w:right="1496"/>
      </w:pPr>
      <w:r>
        <w:t>‘I</w:t>
      </w:r>
      <w:r w:rsidR="00321063">
        <w:t>nteraction with sound is a broad concept that goes beyond the playing of the game into altering the sound for players’ own creations…. Players like to play with game sound and interacting with that sound takes a great many forms.’</w:t>
      </w:r>
    </w:p>
    <w:p w14:paraId="532E3FA3" w14:textId="77777777" w:rsidR="00DF7550" w:rsidRDefault="00DF7550" w:rsidP="009525F6">
      <w:pPr>
        <w:ind w:firstLine="720"/>
      </w:pPr>
    </w:p>
    <w:p w14:paraId="304C3764" w14:textId="77777777" w:rsidR="00321063" w:rsidRDefault="00321063" w:rsidP="00DF7550">
      <w:r>
        <w:t>This shows that without sound the actions that the player could perform effectively would be severely reduced, as they would be unable to react to anything that is outside of the screen.</w:t>
      </w:r>
      <w:r w:rsidR="007E12BC">
        <w:t xml:space="preserve"> Sound also allows the player to </w:t>
      </w:r>
      <w:r w:rsidR="00AD2126">
        <w:t>be less</w:t>
      </w:r>
      <w:r w:rsidR="007E12BC">
        <w:t xml:space="preserve"> reliant on using the </w:t>
      </w:r>
      <w:r w:rsidR="00DF7550">
        <w:t>games’ map</w:t>
      </w:r>
      <w:r w:rsidR="00AD2126">
        <w:t>,</w:t>
      </w:r>
      <w:r w:rsidR="00DF7550">
        <w:t xml:space="preserve"> which is </w:t>
      </w:r>
      <w:r w:rsidR="007E12BC">
        <w:t>generally</w:t>
      </w:r>
      <w:r w:rsidR="00DF7550">
        <w:t xml:space="preserve"> located</w:t>
      </w:r>
      <w:r w:rsidR="007E12BC">
        <w:t xml:space="preserve"> in the top right</w:t>
      </w:r>
      <w:r w:rsidR="00DF7550">
        <w:t xml:space="preserve"> hand corner of the screen</w:t>
      </w:r>
      <w:r w:rsidR="007E12BC">
        <w:t>.</w:t>
      </w:r>
    </w:p>
    <w:p w14:paraId="76F5D5BC" w14:textId="77777777" w:rsidR="007E12BC" w:rsidRDefault="007E12BC" w:rsidP="00572E0B"/>
    <w:p w14:paraId="50158867" w14:textId="77777777" w:rsidR="0072370F" w:rsidRDefault="007E12BC" w:rsidP="007E12BC">
      <w:r>
        <w:t>When discussing the importance of sound within games</w:t>
      </w:r>
      <w:r w:rsidR="00F90243">
        <w:t>,</w:t>
      </w:r>
      <w:r>
        <w:t xml:space="preserve"> audio-based games are important</w:t>
      </w:r>
      <w:r w:rsidR="0072370F">
        <w:t>,</w:t>
      </w:r>
      <w:r>
        <w:t xml:space="preserve"> </w:t>
      </w:r>
    </w:p>
    <w:p w14:paraId="651EC20A" w14:textId="77777777" w:rsidR="0072370F" w:rsidRDefault="0072370F" w:rsidP="007E12BC"/>
    <w:p w14:paraId="6806E5AD" w14:textId="77777777" w:rsidR="0072370F" w:rsidRDefault="0072370F" w:rsidP="0072370F">
      <w:pPr>
        <w:ind w:left="720" w:right="1496"/>
      </w:pPr>
      <w:r>
        <w:t>‘A</w:t>
      </w:r>
      <w:r w:rsidR="007E12BC">
        <w:t>udio-based games, which are games that do not rely on visuals. They can generally be played without graphics by the visually impaired.’</w:t>
      </w:r>
      <w:r w:rsidR="007E12BC" w:rsidRPr="007E12BC">
        <w:t xml:space="preserve"> </w:t>
      </w:r>
      <w:r w:rsidR="007E12BC">
        <w:t>(Collins, 2013:24)</w:t>
      </w:r>
      <w:r w:rsidR="007E12BC">
        <w:rPr>
          <w:rStyle w:val="FootnoteReference"/>
        </w:rPr>
        <w:footnoteReference w:id="42"/>
      </w:r>
      <w:r w:rsidR="007E12BC">
        <w:t xml:space="preserve"> </w:t>
      </w:r>
    </w:p>
    <w:p w14:paraId="6BA61B33" w14:textId="77777777" w:rsidR="0072370F" w:rsidRDefault="0072370F" w:rsidP="007E12BC"/>
    <w:p w14:paraId="5E6E6F4F" w14:textId="77777777" w:rsidR="007E12BC" w:rsidRDefault="007E12BC" w:rsidP="007E12BC">
      <w:r>
        <w:t xml:space="preserve">This </w:t>
      </w:r>
      <w:r w:rsidR="00DF7550">
        <w:t>implies</w:t>
      </w:r>
      <w:r>
        <w:t xml:space="preserve"> that </w:t>
      </w:r>
      <w:r w:rsidR="00CC35CF">
        <w:t>even though people are able to play games without sound</w:t>
      </w:r>
      <w:r w:rsidR="00AD2126">
        <w:t>,</w:t>
      </w:r>
      <w:r w:rsidR="00CC35CF">
        <w:t xml:space="preserve"> they are also able to play them without visuals. This reduces the importance of games where sound is less important to gameplay, for example, sports games. </w:t>
      </w:r>
    </w:p>
    <w:p w14:paraId="4DB1063C" w14:textId="77777777" w:rsidR="00F35ABE" w:rsidRDefault="00F35ABE" w:rsidP="00572E0B"/>
    <w:p w14:paraId="1B491227" w14:textId="77777777" w:rsidR="00F35ABE" w:rsidRDefault="00F35ABE" w:rsidP="00F35ABE">
      <w:r>
        <w:t xml:space="preserve">A large part of gaming is online, which includes interacting with other players. Player interaction through talking is very important. Talking through headsets online is used in many different ways, anything from strategy between teammates to </w:t>
      </w:r>
      <w:r w:rsidR="002E36C3">
        <w:t xml:space="preserve">insults and put downs </w:t>
      </w:r>
      <w:r>
        <w:t>between rival teams whil</w:t>
      </w:r>
      <w:r w:rsidR="0072370F">
        <w:t>st</w:t>
      </w:r>
      <w:r>
        <w:t xml:space="preserve"> in menus or other parts of the game. </w:t>
      </w:r>
      <w:r w:rsidR="00F311A7">
        <w:t>These points suggest that player communication and therefore sound</w:t>
      </w:r>
      <w:r w:rsidR="007E12BC">
        <w:t>, is becoming very important within online gameplay.</w:t>
      </w:r>
      <w:r w:rsidR="00943D97">
        <w:t xml:space="preserve"> </w:t>
      </w:r>
    </w:p>
    <w:p w14:paraId="5D4A1A4A" w14:textId="77777777" w:rsidR="00321063" w:rsidRDefault="00321063" w:rsidP="00572E0B"/>
    <w:p w14:paraId="7EDF6497" w14:textId="77777777" w:rsidR="002E5B1F" w:rsidRDefault="002E5B1F" w:rsidP="00572E0B"/>
    <w:p w14:paraId="5B2301A5" w14:textId="77777777" w:rsidR="0010795D" w:rsidRDefault="0010795D" w:rsidP="00572E0B">
      <w:pPr>
        <w:rPr>
          <w:u w:val="single"/>
        </w:rPr>
      </w:pPr>
      <w:r>
        <w:tab/>
      </w:r>
      <w:r w:rsidRPr="0010795D">
        <w:rPr>
          <w:u w:val="single"/>
        </w:rPr>
        <w:t xml:space="preserve">Sound Nostalgia </w:t>
      </w:r>
    </w:p>
    <w:p w14:paraId="6902FC78" w14:textId="77777777" w:rsidR="003676F7" w:rsidRPr="0010795D" w:rsidRDefault="003676F7" w:rsidP="00572E0B">
      <w:pPr>
        <w:rPr>
          <w:u w:val="single"/>
        </w:rPr>
      </w:pPr>
    </w:p>
    <w:p w14:paraId="329C6628" w14:textId="77777777" w:rsidR="0010795D" w:rsidRDefault="00C812AA" w:rsidP="00572E0B">
      <w:r>
        <w:t>Nostalgia can be significant in players returning to games they previously have played</w:t>
      </w:r>
      <w:r w:rsidR="00A26793">
        <w:t xml:space="preserve"> (Crawford et al. 2013:229)</w:t>
      </w:r>
      <w:r w:rsidR="00A26793">
        <w:rPr>
          <w:rStyle w:val="FootnoteReference"/>
        </w:rPr>
        <w:footnoteReference w:id="43"/>
      </w:r>
      <w:r>
        <w:t xml:space="preserve">. This is generally true for both Massively Multiplayer Online Role Playing games (MMORPGs) and Vintage games. </w:t>
      </w:r>
      <w:r w:rsidR="001A0C3C">
        <w:t xml:space="preserve"> Within MMORPGs sound is used</w:t>
      </w:r>
      <w:r w:rsidR="00E123E5">
        <w:t xml:space="preserve"> in</w:t>
      </w:r>
      <w:r w:rsidR="001A0C3C">
        <w:t xml:space="preserve"> many aspect of the game, however, the sound track is generally used to allow the player to differentiate between different locations and situations. </w:t>
      </w:r>
    </w:p>
    <w:p w14:paraId="3507C8D9" w14:textId="77777777" w:rsidR="001A0C3C" w:rsidRDefault="001A0C3C" w:rsidP="00572E0B"/>
    <w:p w14:paraId="06B10F24" w14:textId="77777777" w:rsidR="001A0C3C" w:rsidRDefault="001A0C3C" w:rsidP="00582E80">
      <w:pPr>
        <w:ind w:left="720" w:right="1496"/>
      </w:pPr>
      <w:r>
        <w:t>‘The music in this genre is often more important in defining both location and the culture of the player’s immediate surroundings although it also responds to gameplay action.’ (Stevens &amp; Raybould, 2011:163)</w:t>
      </w:r>
    </w:p>
    <w:p w14:paraId="519E978B" w14:textId="77777777" w:rsidR="001A0C3C" w:rsidRDefault="001A0C3C" w:rsidP="00572E0B"/>
    <w:p w14:paraId="4C288391" w14:textId="77777777" w:rsidR="00E123E5" w:rsidRDefault="00F77B36" w:rsidP="00572E0B">
      <w:r>
        <w:t xml:space="preserve">This shows that the music contributes to the atmosphere within MMORPGs and allows the player to differentiate how much danger they are likely to be in. In many MMORPGs, both past and present, MIDI </w:t>
      </w:r>
      <w:r w:rsidR="00E123E5">
        <w:t xml:space="preserve">(Musical Instrument Digital Interface) </w:t>
      </w:r>
      <w:r>
        <w:t>is used for the soundtrack of the game, for example, Old School Runescape (Jagex</w:t>
      </w:r>
      <w:r w:rsidR="007E7932">
        <w:t>, 2013</w:t>
      </w:r>
      <w:r>
        <w:t>)</w:t>
      </w:r>
      <w:r w:rsidR="007E7932">
        <w:rPr>
          <w:rStyle w:val="FootnoteReference"/>
        </w:rPr>
        <w:footnoteReference w:id="44"/>
      </w:r>
      <w:r w:rsidR="00E123E5">
        <w:t xml:space="preserve">. </w:t>
      </w:r>
      <w:r w:rsidR="00CF7FA1">
        <w:t>Jagex stores the soundtrack within MIDI player as MIDI notes rather than as an audio file (Old School Runescape Wiki, 2013)</w:t>
      </w:r>
      <w:r w:rsidR="00CF7FA1">
        <w:rPr>
          <w:rStyle w:val="FootnoteReference"/>
        </w:rPr>
        <w:footnoteReference w:id="45"/>
      </w:r>
      <w:r w:rsidR="00CF7FA1">
        <w:t xml:space="preserve">. </w:t>
      </w:r>
      <w:r w:rsidR="00E123E5">
        <w:t>Huber (2012:1)</w:t>
      </w:r>
      <w:r w:rsidR="00E123E5">
        <w:rPr>
          <w:rStyle w:val="FootnoteReference"/>
        </w:rPr>
        <w:footnoteReference w:id="46"/>
      </w:r>
      <w:r w:rsidR="00E123E5">
        <w:t xml:space="preserve"> defines MIDI as,</w:t>
      </w:r>
    </w:p>
    <w:p w14:paraId="494C23DF" w14:textId="77777777" w:rsidR="00E123E5" w:rsidRDefault="00E123E5" w:rsidP="00572E0B"/>
    <w:p w14:paraId="090905D2" w14:textId="77777777" w:rsidR="00E123E5" w:rsidRDefault="00E123E5" w:rsidP="00CF7FA1">
      <w:pPr>
        <w:ind w:left="720"/>
      </w:pPr>
      <w:r>
        <w:t xml:space="preserve">‘A digital communication language </w:t>
      </w:r>
      <w:r w:rsidR="00CF7FA1">
        <w:t>and compatible specification that allows multiple hardware and software electronic instruments, performing controllers, computers, and other related devices to communicate with each other over a connected network.’</w:t>
      </w:r>
    </w:p>
    <w:p w14:paraId="3A30FAAB" w14:textId="77777777" w:rsidR="00CF7FA1" w:rsidRDefault="00CF7FA1" w:rsidP="00CF7FA1">
      <w:pPr>
        <w:ind w:left="720"/>
      </w:pPr>
    </w:p>
    <w:p w14:paraId="040D4080" w14:textId="77777777" w:rsidR="00CF7FA1" w:rsidRDefault="00CF7FA1" w:rsidP="00CF7FA1">
      <w:pPr>
        <w:ind w:left="720"/>
      </w:pPr>
    </w:p>
    <w:p w14:paraId="0B7021D4" w14:textId="77777777" w:rsidR="00F77B36" w:rsidRDefault="00CF7FA1" w:rsidP="00572E0B">
      <w:r>
        <w:t xml:space="preserve">MIDI is beneficial to these games </w:t>
      </w:r>
      <w:r w:rsidR="002A3A6D">
        <w:t>as</w:t>
      </w:r>
      <w:r>
        <w:t xml:space="preserve"> it can be recorded into either a software program and used as a sequencer</w:t>
      </w:r>
      <w:r w:rsidR="00AD2126">
        <w:t>,</w:t>
      </w:r>
      <w:r>
        <w:t xml:space="preserve"> as is the case with Old School Runescape, or into a hardware device. </w:t>
      </w:r>
      <w:r w:rsidR="002A3A6D">
        <w:t>This takes up significantly less memory than a raw audio file of the same quality and therefore has major benefits in reducing the size</w:t>
      </w:r>
      <w:r w:rsidR="00762461">
        <w:t xml:space="preserve"> of</w:t>
      </w:r>
      <w:r w:rsidR="002A3A6D">
        <w:t xml:space="preserve"> data transfers between the game and </w:t>
      </w:r>
      <w:r w:rsidR="00762461">
        <w:t>players</w:t>
      </w:r>
      <w:r w:rsidR="002A3A6D">
        <w:t xml:space="preserve">. </w:t>
      </w:r>
    </w:p>
    <w:p w14:paraId="67CE85C0" w14:textId="77777777" w:rsidR="00DC40F4" w:rsidRDefault="00DC40F4" w:rsidP="00572E0B"/>
    <w:p w14:paraId="78EDF861" w14:textId="77777777" w:rsidR="007512C7" w:rsidRDefault="007512C7" w:rsidP="00572E0B">
      <w:r>
        <w:t xml:space="preserve">Many vintage </w:t>
      </w:r>
      <w:r w:rsidR="00DE0033">
        <w:t xml:space="preserve">arcade </w:t>
      </w:r>
      <w:r>
        <w:t>games can be recognised simply by their sounds,</w:t>
      </w:r>
    </w:p>
    <w:p w14:paraId="5C5E9513" w14:textId="77777777" w:rsidR="007512C7" w:rsidRDefault="007512C7" w:rsidP="00572E0B">
      <w:r>
        <w:tab/>
      </w:r>
    </w:p>
    <w:p w14:paraId="3389F336" w14:textId="77777777" w:rsidR="007512C7" w:rsidRDefault="007512C7" w:rsidP="00582E80">
      <w:pPr>
        <w:ind w:left="720" w:right="1496"/>
      </w:pPr>
      <w:r>
        <w:t>All of these effects make the game almost as fun to listen to as to see in action, and indeed, many games can easily identify the game by sound alone.’ (Loguidice &amp; Barton, 2009:231)</w:t>
      </w:r>
      <w:r>
        <w:rPr>
          <w:rStyle w:val="FootnoteReference"/>
        </w:rPr>
        <w:footnoteReference w:id="47"/>
      </w:r>
    </w:p>
    <w:p w14:paraId="4E443B61" w14:textId="77777777" w:rsidR="00B47F7A" w:rsidRDefault="00B47F7A" w:rsidP="00572E0B"/>
    <w:p w14:paraId="2AA6CD22" w14:textId="77777777" w:rsidR="0069351F" w:rsidRDefault="00B47F7A" w:rsidP="00572E0B">
      <w:r>
        <w:t>This shows that with these older games, especially the traditional arcade games</w:t>
      </w:r>
      <w:r w:rsidR="00AD2126">
        <w:t>,</w:t>
      </w:r>
      <w:r>
        <w:t xml:space="preserve"> people </w:t>
      </w:r>
      <w:r w:rsidR="00F669A8">
        <w:t>remember the game as the</w:t>
      </w:r>
      <w:r>
        <w:t xml:space="preserve"> whole package. </w:t>
      </w:r>
      <w:r w:rsidR="0069351F">
        <w:t xml:space="preserve">People recognise the particular styles that are used, </w:t>
      </w:r>
      <w:r w:rsidR="00F669A8">
        <w:t xml:space="preserve">this is </w:t>
      </w:r>
      <w:r w:rsidR="0069351F">
        <w:t xml:space="preserve">especially </w:t>
      </w:r>
      <w:r w:rsidR="00F669A8">
        <w:t>true when player have nostalgic memories of the game. For example with Space Invaders p</w:t>
      </w:r>
      <w:r w:rsidR="0069351F">
        <w:t xml:space="preserve">eople recognise </w:t>
      </w:r>
      <w:r w:rsidR="00F669A8">
        <w:t xml:space="preserve">the </w:t>
      </w:r>
      <w:r w:rsidR="0069351F">
        <w:t>sounds used and especially</w:t>
      </w:r>
      <w:r w:rsidR="00F669A8">
        <w:t xml:space="preserve"> how the sounds made them feel.</w:t>
      </w:r>
      <w:r w:rsidR="0069351F">
        <w:t xml:space="preserve"> </w:t>
      </w:r>
      <w:r w:rsidR="00F669A8">
        <w:t xml:space="preserve">As the aliens advanced the sound would increase in frequency. This would increase the tension that the player felt and create the feeling of urgency within the player. </w:t>
      </w:r>
    </w:p>
    <w:p w14:paraId="5C186379" w14:textId="77777777" w:rsidR="0069351F" w:rsidRDefault="0069351F" w:rsidP="00572E0B"/>
    <w:p w14:paraId="2EACF5CB" w14:textId="77777777" w:rsidR="007512C7" w:rsidRDefault="0069351F" w:rsidP="00582E80">
      <w:pPr>
        <w:ind w:left="720" w:right="1496"/>
      </w:pPr>
      <w:r>
        <w:t xml:space="preserve">‘Perhaps the single most-discussed feature of Space Invaders is its innovative use of sound. The most important use of the “thump thump thump” that plays as the aliens </w:t>
      </w:r>
      <w:r w:rsidR="00DE0033">
        <w:t>advance,</w:t>
      </w:r>
      <w:r>
        <w:t xml:space="preserve"> gradually rising in frequency like an over-excited heartbeat.’ (Loguidice &amp; Barton</w:t>
      </w:r>
      <w:r w:rsidR="00DE0033">
        <w:t>, 2009:231)</w:t>
      </w:r>
      <w:r w:rsidR="00DE0033">
        <w:rPr>
          <w:rStyle w:val="FootnoteReference"/>
        </w:rPr>
        <w:footnoteReference w:id="48"/>
      </w:r>
    </w:p>
    <w:p w14:paraId="3C5E489C" w14:textId="77777777" w:rsidR="007512C7" w:rsidRDefault="007512C7" w:rsidP="00572E0B"/>
    <w:p w14:paraId="081456AD" w14:textId="77777777" w:rsidR="00DE0033" w:rsidRDefault="00DE0033" w:rsidP="00572E0B">
      <w:r>
        <w:t xml:space="preserve">This shows that </w:t>
      </w:r>
      <w:r w:rsidR="00687B28">
        <w:t>even though sound has no real bearing on gameplay</w:t>
      </w:r>
      <w:r w:rsidR="002819C3">
        <w:t>,</w:t>
      </w:r>
      <w:r w:rsidR="00687B28">
        <w:t xml:space="preserve"> sound allows the player to experience the game fully. Sound adds tension, and in some cases unease, that </w:t>
      </w:r>
      <w:r w:rsidR="002819C3">
        <w:t xml:space="preserve">could not </w:t>
      </w:r>
      <w:r w:rsidR="00687B28">
        <w:t xml:space="preserve">be achieved simply through visuals. </w:t>
      </w:r>
    </w:p>
    <w:p w14:paraId="0F4DE1B3" w14:textId="77777777" w:rsidR="0010795D" w:rsidRDefault="0010795D" w:rsidP="00572E0B"/>
    <w:p w14:paraId="39D84201" w14:textId="77777777" w:rsidR="002E5B1F" w:rsidRDefault="002E5B1F" w:rsidP="00572E0B"/>
    <w:p w14:paraId="3869001F" w14:textId="77777777" w:rsidR="00593F9F" w:rsidRPr="00987A6D" w:rsidRDefault="00593F9F" w:rsidP="00572E0B">
      <w:pPr>
        <w:rPr>
          <w:u w:val="single"/>
        </w:rPr>
      </w:pPr>
      <w:r>
        <w:tab/>
      </w:r>
      <w:r w:rsidRPr="00987A6D">
        <w:rPr>
          <w:u w:val="single"/>
        </w:rPr>
        <w:t>Music within Virtual Reality Games</w:t>
      </w:r>
    </w:p>
    <w:p w14:paraId="2F368459" w14:textId="77777777" w:rsidR="00593F9F" w:rsidRDefault="00593F9F" w:rsidP="00572E0B"/>
    <w:p w14:paraId="59801110" w14:textId="77777777" w:rsidR="00AD7250" w:rsidRDefault="00987A6D" w:rsidP="00987A6D">
      <w:r>
        <w:t xml:space="preserve">Music within </w:t>
      </w:r>
      <w:r w:rsidR="00AD7250">
        <w:t>virtual reality</w:t>
      </w:r>
      <w:r>
        <w:t xml:space="preserve"> is used in a variety of different ways</w:t>
      </w:r>
      <w:r w:rsidR="002819C3">
        <w:t xml:space="preserve">. It </w:t>
      </w:r>
      <w:r>
        <w:t>is used in the menus at the start of the game and also to create atmosphere relevant to both the environment and story of the game. As VR Worlds</w:t>
      </w:r>
      <w:r w:rsidR="00F669A8">
        <w:rPr>
          <w:rStyle w:val="FootnoteReference"/>
        </w:rPr>
        <w:footnoteReference w:id="49"/>
      </w:r>
      <w:r>
        <w:t xml:space="preserve"> is a singular game</w:t>
      </w:r>
      <w:r w:rsidR="002819C3">
        <w:t>,</w:t>
      </w:r>
      <w:r>
        <w:t xml:space="preserve"> perhaps it would be fair to assume that having one soundtrack for the whole game would be appropriate. However, as VR Worlds has five different gaming experiences</w:t>
      </w:r>
      <w:r w:rsidR="00AD7250">
        <w:t xml:space="preserve"> within this singular game it was deemed appropriate for ‘</w:t>
      </w:r>
      <w:r>
        <w:t xml:space="preserve">five ‘distinct </w:t>
      </w:r>
      <w:r w:rsidR="00141740">
        <w:t>styles’ (</w:t>
      </w:r>
      <w:r>
        <w:t>Thwaites, 2016)</w:t>
      </w:r>
      <w:r>
        <w:rPr>
          <w:rStyle w:val="FootnoteReference"/>
        </w:rPr>
        <w:footnoteReference w:id="50"/>
      </w:r>
      <w:r w:rsidR="00AD7250">
        <w:t xml:space="preserve"> t</w:t>
      </w:r>
      <w:r>
        <w:t>o be created. This shows that Thwaites believes that having a distinct sound world that relates to a particular gaming experience is im</w:t>
      </w:r>
      <w:r w:rsidR="00AD7250">
        <w:t>perative</w:t>
      </w:r>
      <w:r>
        <w:t xml:space="preserve"> and allows the user to become more immersed in the content</w:t>
      </w:r>
      <w:r w:rsidR="00AD7250">
        <w:t>, which is particularly important when discussing virtual reality</w:t>
      </w:r>
      <w:r>
        <w:t>. He does</w:t>
      </w:r>
      <w:r w:rsidR="002819C3">
        <w:t>,</w:t>
      </w:r>
      <w:r>
        <w:t xml:space="preserve"> however</w:t>
      </w:r>
      <w:r w:rsidR="002819C3">
        <w:t>,</w:t>
      </w:r>
      <w:r>
        <w:t xml:space="preserve"> </w:t>
      </w:r>
      <w:r w:rsidR="00DF7550">
        <w:t>go on to explain</w:t>
      </w:r>
      <w:r>
        <w:t xml:space="preserve"> that these styles had to be blended together to allow for a consistency throughout the parts of the game that didn’t actually involve a particular game, for example the menus. Thwaites believed that this contributed to the feel of the game, </w:t>
      </w:r>
    </w:p>
    <w:p w14:paraId="211B7EA3" w14:textId="77777777" w:rsidR="00AD7250" w:rsidRDefault="00AD7250" w:rsidP="00987A6D"/>
    <w:p w14:paraId="36D5F54D" w14:textId="77777777" w:rsidR="00AD7250" w:rsidRDefault="00987A6D" w:rsidP="00AD7250">
      <w:pPr>
        <w:ind w:left="720" w:right="1496"/>
      </w:pPr>
      <w:r>
        <w:t>‘This gave a sense of togetherness by musically linking all the experiences even though each of them use very different sound pallets.’(Thwaites, 2016</w:t>
      </w:r>
      <w:r w:rsidR="002819C3">
        <w:rPr>
          <w:rStyle w:val="CommentReference"/>
          <w:vanish/>
        </w:rPr>
        <w:pgNum/>
      </w:r>
      <w:r>
        <w:t>)</w:t>
      </w:r>
      <w:r>
        <w:rPr>
          <w:rStyle w:val="FootnoteReference"/>
        </w:rPr>
        <w:footnoteReference w:id="51"/>
      </w:r>
      <w:r>
        <w:t xml:space="preserve"> </w:t>
      </w:r>
    </w:p>
    <w:p w14:paraId="49306CC1" w14:textId="77777777" w:rsidR="00AD7250" w:rsidRDefault="00AD7250" w:rsidP="00987A6D"/>
    <w:p w14:paraId="61C90386" w14:textId="77777777" w:rsidR="00987A6D" w:rsidRDefault="00987A6D" w:rsidP="00987A6D">
      <w:r>
        <w:t xml:space="preserve">This </w:t>
      </w:r>
      <w:r w:rsidR="00AD7250">
        <w:t xml:space="preserve">statement </w:t>
      </w:r>
      <w:r>
        <w:t xml:space="preserve">is in relation to each of the experiences within VR Worlds and therefore shows that he believes that the sound world of each being blended together led to a more cohesive experience within the game. </w:t>
      </w:r>
    </w:p>
    <w:p w14:paraId="77991C98" w14:textId="77777777" w:rsidR="002819C3" w:rsidRDefault="002819C3" w:rsidP="00987A6D"/>
    <w:p w14:paraId="47EAE928" w14:textId="77777777" w:rsidR="002819C3" w:rsidRDefault="002819C3" w:rsidP="00987A6D">
      <w:r>
        <w:rPr>
          <w:rStyle w:val="CommentReference"/>
          <w:vanish/>
        </w:rPr>
        <w:pgNum/>
      </w:r>
    </w:p>
    <w:p w14:paraId="19FF79C7" w14:textId="77777777" w:rsidR="00B9264E" w:rsidRPr="003676F7" w:rsidRDefault="003676F7" w:rsidP="00B9264E">
      <w:r>
        <w:br w:type="page"/>
      </w:r>
      <w:r w:rsidR="00CA0BFD">
        <w:rPr>
          <w:u w:val="single"/>
        </w:rPr>
        <w:t xml:space="preserve">Chapter 3 - </w:t>
      </w:r>
      <w:r w:rsidR="00B9264E">
        <w:rPr>
          <w:u w:val="single"/>
        </w:rPr>
        <w:t>Immersion</w:t>
      </w:r>
    </w:p>
    <w:p w14:paraId="78EF7D63" w14:textId="77777777" w:rsidR="00614FFD" w:rsidRDefault="00614FFD" w:rsidP="00B9264E">
      <w:pPr>
        <w:rPr>
          <w:u w:val="single"/>
        </w:rPr>
      </w:pPr>
    </w:p>
    <w:p w14:paraId="16AA44B7" w14:textId="77777777" w:rsidR="002E5B1F" w:rsidRDefault="002E5B1F" w:rsidP="00B9264E">
      <w:pPr>
        <w:rPr>
          <w:u w:val="single"/>
        </w:rPr>
      </w:pPr>
    </w:p>
    <w:p w14:paraId="1D1ADCCD" w14:textId="77777777" w:rsidR="00614FFD" w:rsidRPr="00614FFD" w:rsidRDefault="00614FFD" w:rsidP="00B9264E">
      <w:pPr>
        <w:rPr>
          <w:u w:val="single"/>
        </w:rPr>
      </w:pPr>
      <w:r>
        <w:tab/>
      </w:r>
      <w:r w:rsidRPr="00614FFD">
        <w:rPr>
          <w:u w:val="single"/>
        </w:rPr>
        <w:t>Definition and Importance</w:t>
      </w:r>
    </w:p>
    <w:p w14:paraId="2A95606B" w14:textId="77777777" w:rsidR="00B9264E" w:rsidRDefault="00B9264E" w:rsidP="000250BE">
      <w:pPr>
        <w:ind w:firstLine="720"/>
      </w:pPr>
    </w:p>
    <w:p w14:paraId="3FA0A856" w14:textId="77777777" w:rsidR="000250BE" w:rsidRDefault="000250BE" w:rsidP="001E4647">
      <w:r>
        <w:t>Immersion is described in the Oxford Learner’s Dictionaries (n.d.)</w:t>
      </w:r>
      <w:r w:rsidR="002819C3">
        <w:rPr>
          <w:rStyle w:val="CommentReference"/>
          <w:vanish/>
        </w:rPr>
        <w:pgNum/>
      </w:r>
      <w:r>
        <w:rPr>
          <w:rStyle w:val="FootnoteReference"/>
        </w:rPr>
        <w:footnoteReference w:id="52"/>
      </w:r>
      <w:r>
        <w:t xml:space="preserve"> as ‘the state of being completely involved in something’. </w:t>
      </w:r>
      <w:r w:rsidR="00B9264E">
        <w:t xml:space="preserve">Immersion is important to </w:t>
      </w:r>
      <w:r w:rsidR="00AD7250">
        <w:t>a wide variety</w:t>
      </w:r>
      <w:r w:rsidR="00B9264E">
        <w:t xml:space="preserve"> of games. </w:t>
      </w:r>
      <w:r w:rsidR="00A26793">
        <w:t xml:space="preserve">These games vary in both genre and style, for example, horror as a genre relies on the viewer being immersed. </w:t>
      </w:r>
      <w:r w:rsidR="00AD7250">
        <w:t>Virtual reality</w:t>
      </w:r>
      <w:r w:rsidR="00A26793">
        <w:t xml:space="preserve"> also relies heavily on immersion due to the fact that the user is fully </w:t>
      </w:r>
      <w:r w:rsidR="00AD7250">
        <w:t xml:space="preserve">absorbed </w:t>
      </w:r>
      <w:r w:rsidR="00A26793">
        <w:t xml:space="preserve">within the game environment that has been created. </w:t>
      </w:r>
      <w:r w:rsidR="001965CB">
        <w:t>Video games are considered one of the more interactive forms of media and therefore immersion is of greater importance to gaming than</w:t>
      </w:r>
      <w:r w:rsidR="00AD7250">
        <w:t xml:space="preserve"> many </w:t>
      </w:r>
      <w:r w:rsidR="001965CB">
        <w:t>other forms of media (Dunkels, 2011:104)</w:t>
      </w:r>
      <w:r w:rsidR="001965CB">
        <w:rPr>
          <w:rStyle w:val="FootnoteReference"/>
        </w:rPr>
        <w:footnoteReference w:id="53"/>
      </w:r>
      <w:r w:rsidR="001965CB">
        <w:t xml:space="preserve">. </w:t>
      </w:r>
    </w:p>
    <w:p w14:paraId="1166BF51" w14:textId="77777777" w:rsidR="001E4647" w:rsidRDefault="001E4647" w:rsidP="001E4647"/>
    <w:p w14:paraId="2DC63243" w14:textId="77777777" w:rsidR="00006418" w:rsidRDefault="001E4647" w:rsidP="001E4647">
      <w:r>
        <w:t xml:space="preserve">With a wide variety of games available at the moment it is possible to believe that a user could be immersed in the world of a game without needing the graphics to be realistic. For example, if a user played a game </w:t>
      </w:r>
      <w:r w:rsidR="00006418">
        <w:t>such as</w:t>
      </w:r>
      <w:r>
        <w:t xml:space="preserve"> Minecraft (Mojang, 2009)</w:t>
      </w:r>
      <w:r>
        <w:rPr>
          <w:rStyle w:val="FootnoteReference"/>
        </w:rPr>
        <w:footnoteReference w:id="54"/>
      </w:r>
      <w:r w:rsidR="00006418">
        <w:t>, in v</w:t>
      </w:r>
      <w:r>
        <w:t xml:space="preserve">irtual reality the graphical aspects of the game would be less important due to the fact that Minecraft does not have a realistic visual environment. It would be possible for the user to be immersed within the world without needing to feel as though they are in a real life environment. This implies that as long as the visual environment is consistent and relevant the sound world is what makes the user feel more immersed in the game and particularly the ‘world’ that has been created </w:t>
      </w:r>
      <w:r w:rsidR="00006418">
        <w:t xml:space="preserve">specifically </w:t>
      </w:r>
      <w:r>
        <w:t xml:space="preserve">for them. </w:t>
      </w:r>
      <w:r w:rsidR="00593F9F">
        <w:t xml:space="preserve"> This theory is backed up by the opinion of the composer for PlayStation’s VR Worlds, Joe Thwaites (2016)</w:t>
      </w:r>
      <w:r w:rsidR="00593F9F">
        <w:rPr>
          <w:rStyle w:val="FootnoteReference"/>
        </w:rPr>
        <w:footnoteReference w:id="55"/>
      </w:r>
      <w:r w:rsidR="00006418">
        <w:t xml:space="preserve"> in his statement about abstract worlds as he states that,</w:t>
      </w:r>
    </w:p>
    <w:p w14:paraId="2782F1C8" w14:textId="77777777" w:rsidR="00006418" w:rsidRDefault="00006418" w:rsidP="001E4647"/>
    <w:p w14:paraId="65825D65" w14:textId="77777777" w:rsidR="001E4647" w:rsidRDefault="00593F9F" w:rsidP="00006418">
      <w:pPr>
        <w:ind w:left="720" w:right="1496"/>
      </w:pPr>
      <w:r>
        <w:t>‘Abstract Worlds can be equally convincing as more realistic 3D environments. The player will suspends</w:t>
      </w:r>
      <w:r w:rsidR="002819C3">
        <w:rPr>
          <w:rStyle w:val="CommentReference"/>
          <w:vanish/>
        </w:rPr>
        <w:pgNum/>
      </w:r>
      <w:r>
        <w:t xml:space="preserve"> their disbelief and become immersed in the game as long as the content being delivered is both audibly and visually consistent and presented in a believable way’. </w:t>
      </w:r>
    </w:p>
    <w:p w14:paraId="5545E06E" w14:textId="77777777" w:rsidR="00614FFD" w:rsidRDefault="00614FFD" w:rsidP="0007154C">
      <w:pPr>
        <w:ind w:firstLine="720"/>
      </w:pPr>
    </w:p>
    <w:p w14:paraId="74BFB5A6" w14:textId="77777777" w:rsidR="002E5B1F" w:rsidRDefault="002E5B1F" w:rsidP="0007154C">
      <w:pPr>
        <w:ind w:firstLine="720"/>
      </w:pPr>
    </w:p>
    <w:p w14:paraId="79A88B66" w14:textId="77777777" w:rsidR="00614FFD" w:rsidRPr="00BE1E86" w:rsidRDefault="001E4647" w:rsidP="0007154C">
      <w:pPr>
        <w:ind w:firstLine="720"/>
        <w:rPr>
          <w:u w:val="single"/>
        </w:rPr>
      </w:pPr>
      <w:r>
        <w:rPr>
          <w:u w:val="single"/>
        </w:rPr>
        <w:t>Emotions and Suspense</w:t>
      </w:r>
    </w:p>
    <w:p w14:paraId="51F8D00C" w14:textId="77777777" w:rsidR="00614FFD" w:rsidRDefault="00614FFD" w:rsidP="00614FFD"/>
    <w:p w14:paraId="51525046" w14:textId="77777777" w:rsidR="00C9489B" w:rsidRDefault="001E4647" w:rsidP="00943D97">
      <w:r>
        <w:t xml:space="preserve">To achieve full immersion it is important to allow the player to feel emotions that they would outside of the game. </w:t>
      </w:r>
      <w:r w:rsidR="001D75FC">
        <w:t>For this reason, i</w:t>
      </w:r>
      <w:r w:rsidR="00614FFD">
        <w:t>mmersion is arguably the most important factor for ho</w:t>
      </w:r>
      <w:r w:rsidR="001D75FC">
        <w:t xml:space="preserve">rror, especially horror within games </w:t>
      </w:r>
      <w:r w:rsidR="00CC35CF">
        <w:t>(Hanich, 2011)</w:t>
      </w:r>
      <w:r w:rsidR="00CC35CF">
        <w:rPr>
          <w:rStyle w:val="FootnoteReference"/>
        </w:rPr>
        <w:footnoteReference w:id="56"/>
      </w:r>
      <w:r w:rsidR="00614FFD">
        <w:t>.</w:t>
      </w:r>
      <w:r w:rsidR="00B54322" w:rsidRPr="00B54322">
        <w:t xml:space="preserve"> </w:t>
      </w:r>
      <w:r w:rsidR="00B54322">
        <w:t xml:space="preserve">This is because music and sound in general </w:t>
      </w:r>
      <w:r w:rsidR="002649E6">
        <w:t>add</w:t>
      </w:r>
      <w:r w:rsidR="00B54322">
        <w:t xml:space="preserve"> to the atmosphere and surrounding</w:t>
      </w:r>
      <w:r w:rsidR="007D6FFD">
        <w:t>s</w:t>
      </w:r>
      <w:r w:rsidR="00B54322">
        <w:t>, implying danger or unease.</w:t>
      </w:r>
      <w:r w:rsidR="00614FFD">
        <w:t xml:space="preserve"> If a horror game fails to completely engross the player it is much less likely to frighten that player and </w:t>
      </w:r>
      <w:r w:rsidR="007D6FFD">
        <w:t>therefore is unlikely to have achieved its desired e</w:t>
      </w:r>
      <w:r w:rsidR="00614FFD">
        <w:t xml:space="preserve">ffect. Sound is particularly important in creating atmosphere, suspense and unease. </w:t>
      </w:r>
      <w:r w:rsidR="00D5144C">
        <w:t>The music can warn the watcher or player of an approaching</w:t>
      </w:r>
      <w:r w:rsidR="00D4778B">
        <w:t xml:space="preserve"> danger</w:t>
      </w:r>
      <w:r w:rsidR="00D5144C">
        <w:t>ous character.</w:t>
      </w:r>
      <w:r w:rsidR="00614FFD">
        <w:t xml:space="preserve"> </w:t>
      </w:r>
      <w:r w:rsidR="00D5144C">
        <w:t>Stevens and Raybould (2011</w:t>
      </w:r>
      <w:r w:rsidR="00DE19FC">
        <w:rPr>
          <w:rStyle w:val="CommentReference"/>
          <w:vanish/>
        </w:rPr>
        <w:pgNum/>
      </w:r>
      <w:r w:rsidR="00D5144C">
        <w:t>)</w:t>
      </w:r>
      <w:r w:rsidR="00D5144C">
        <w:rPr>
          <w:rStyle w:val="FootnoteReference"/>
        </w:rPr>
        <w:footnoteReference w:id="57"/>
      </w:r>
      <w:r w:rsidR="00D5144C">
        <w:t xml:space="preserve"> believe this is due to setting up and playing ‘that characters motif’ and that by ‘continually </w:t>
      </w:r>
      <w:r w:rsidR="00D4778B">
        <w:t xml:space="preserve">re-establishing this connection between music and character, you set up a powerful expectation’. </w:t>
      </w:r>
      <w:r w:rsidR="00614FFD">
        <w:t xml:space="preserve">Clearly the ‘dangerous character’ would have to either be significantly </w:t>
      </w:r>
      <w:r w:rsidR="007D6FFD">
        <w:t>terrifying</w:t>
      </w:r>
      <w:r w:rsidR="00614FFD">
        <w:t xml:space="preserve"> or create enough </w:t>
      </w:r>
      <w:r w:rsidR="007D6FFD">
        <w:t xml:space="preserve">virtual </w:t>
      </w:r>
      <w:r w:rsidR="00614FFD">
        <w:t xml:space="preserve">danger to the </w:t>
      </w:r>
      <w:r w:rsidR="007D6FFD">
        <w:t>player or</w:t>
      </w:r>
      <w:r w:rsidR="00D4778B">
        <w:t xml:space="preserve"> viewer</w:t>
      </w:r>
      <w:r w:rsidR="00614FFD">
        <w:t xml:space="preserve"> in a previous scene to </w:t>
      </w:r>
      <w:r w:rsidR="007D6FFD">
        <w:t>make this link effective</w:t>
      </w:r>
      <w:r w:rsidR="00614FFD">
        <w:t>.</w:t>
      </w:r>
    </w:p>
    <w:p w14:paraId="5DDE6731" w14:textId="77777777" w:rsidR="00C9489B" w:rsidRDefault="00C9489B" w:rsidP="00943D97"/>
    <w:p w14:paraId="3829B3DE" w14:textId="77777777" w:rsidR="00943D97" w:rsidRDefault="00B54322" w:rsidP="00943D97">
      <w:r>
        <w:t>Sound</w:t>
      </w:r>
      <w:r w:rsidR="00614FFD">
        <w:t xml:space="preserve"> can be just as effective at making the player jump/panic as </w:t>
      </w:r>
      <w:r w:rsidR="00C9489B">
        <w:t>an actual visual representation</w:t>
      </w:r>
      <w:r w:rsidR="00614FFD">
        <w:t xml:space="preserve"> of the dangerous character, especially if the</w:t>
      </w:r>
      <w:r w:rsidR="00943D97">
        <w:t xml:space="preserve"> player is wearing headphones. </w:t>
      </w:r>
      <w:r w:rsidR="007765E9">
        <w:t>This is generally caused by complex sound waveforms as they induce fear responses (Altenm</w:t>
      </w:r>
      <w:r w:rsidR="007765E9">
        <w:rPr>
          <w:rFonts w:ascii="Cambria" w:hAnsi="Cambria"/>
        </w:rPr>
        <w:t>ü</w:t>
      </w:r>
      <w:r w:rsidR="007765E9">
        <w:t>ller</w:t>
      </w:r>
      <w:r w:rsidR="007765E9">
        <w:rPr>
          <w:rStyle w:val="FootnoteReference"/>
        </w:rPr>
        <w:t xml:space="preserve"> </w:t>
      </w:r>
      <w:r w:rsidR="007765E9">
        <w:t xml:space="preserve">, et al. </w:t>
      </w:r>
      <w:r w:rsidR="00EC6E00">
        <w:t>2013:140)</w:t>
      </w:r>
      <w:r w:rsidR="007765E9">
        <w:rPr>
          <w:rStyle w:val="FootnoteReference"/>
        </w:rPr>
        <w:footnoteReference w:id="58"/>
      </w:r>
      <w:r w:rsidR="007765E9">
        <w:t xml:space="preserve">. </w:t>
      </w:r>
      <w:r w:rsidR="00943D97">
        <w:t xml:space="preserve">This demonstrates that sound can be essential in creating links between situations and characters. </w:t>
      </w:r>
      <w:r w:rsidR="00614FFD">
        <w:t>This is par</w:t>
      </w:r>
      <w:r w:rsidR="00943D97">
        <w:t>ticularly suited to horror games and when</w:t>
      </w:r>
      <w:r w:rsidR="00614FFD">
        <w:t xml:space="preserve"> considering immersion in horror games</w:t>
      </w:r>
      <w:r w:rsidR="00943D97">
        <w:t>. Sound allows the player</w:t>
      </w:r>
      <w:r w:rsidR="009327BC">
        <w:t>’</w:t>
      </w:r>
      <w:r w:rsidR="00943D97">
        <w:t>s imagination to fill in the gaps when the player canno</w:t>
      </w:r>
      <w:r w:rsidR="007D6FFD">
        <w:t xml:space="preserve">t see the danger. This can be extremely </w:t>
      </w:r>
      <w:r w:rsidR="00943D97">
        <w:t>effective as a person’s imagination can often be much worse than wh</w:t>
      </w:r>
      <w:r w:rsidR="007765E9">
        <w:t xml:space="preserve">at can actually be presented. </w:t>
      </w:r>
    </w:p>
    <w:p w14:paraId="32E62929" w14:textId="77777777" w:rsidR="00614FFD" w:rsidRDefault="00614FFD" w:rsidP="00614FFD"/>
    <w:p w14:paraId="42C5D7BF" w14:textId="77777777" w:rsidR="00614FFD" w:rsidRDefault="00614FFD" w:rsidP="00614FFD"/>
    <w:p w14:paraId="3AF289A9" w14:textId="77777777" w:rsidR="00B94738" w:rsidRPr="00987A6D" w:rsidRDefault="00987A6D" w:rsidP="00987A6D">
      <w:pPr>
        <w:rPr>
          <w:u w:val="single"/>
        </w:rPr>
      </w:pPr>
      <w:r>
        <w:tab/>
      </w:r>
      <w:r w:rsidRPr="00987A6D">
        <w:rPr>
          <w:u w:val="single"/>
        </w:rPr>
        <w:t>Virtual Reality</w:t>
      </w:r>
    </w:p>
    <w:p w14:paraId="0597F8FB" w14:textId="77777777" w:rsidR="00987A6D" w:rsidRDefault="00987A6D" w:rsidP="00987A6D"/>
    <w:p w14:paraId="32376DD5" w14:textId="77777777" w:rsidR="00987A6D" w:rsidRDefault="00987A6D" w:rsidP="00987A6D">
      <w:r>
        <w:t xml:space="preserve">Virtual reality encompasses more senses than other types of games; this arguably makes creating an immersive game much easier as </w:t>
      </w:r>
      <w:r w:rsidR="0061176C">
        <w:t>a wider range of</w:t>
      </w:r>
      <w:r>
        <w:t xml:space="preserve"> tools are ava</w:t>
      </w:r>
      <w:r w:rsidR="00DF7550">
        <w:t>ilable. The use of headsets in virtual r</w:t>
      </w:r>
      <w:r>
        <w:t xml:space="preserve">eality also allows the creators to develop more realistic sound environments; it is likely that the user will receive the sound directly </w:t>
      </w:r>
      <w:r w:rsidR="00DF7550">
        <w:t>in</w:t>
      </w:r>
      <w:r>
        <w:t>to their ears through headphones or earphones rather than through the television</w:t>
      </w:r>
      <w:r w:rsidR="00DF7550">
        <w:t xml:space="preserve"> sound system</w:t>
      </w:r>
      <w:r w:rsidR="002E5B1F">
        <w:t xml:space="preserve"> (Parisi, 2015)</w:t>
      </w:r>
      <w:r w:rsidR="002E5B1F">
        <w:rPr>
          <w:rStyle w:val="FootnoteReference"/>
        </w:rPr>
        <w:footnoteReference w:id="59"/>
      </w:r>
      <w:r>
        <w:t>. This all leads to sound having a massive</w:t>
      </w:r>
      <w:r w:rsidR="00DF7550">
        <w:t xml:space="preserve"> influence on the immersion of virtual r</w:t>
      </w:r>
      <w:r>
        <w:t xml:space="preserve">eality games. This can be through sound triggers or the contributions to the feel of the game through sound tracks and menus. This shows that even though visuals are important they would not be as effective or immersive without sound. </w:t>
      </w:r>
    </w:p>
    <w:p w14:paraId="137D4425" w14:textId="77777777" w:rsidR="00141740" w:rsidRDefault="00141740" w:rsidP="00987A6D"/>
    <w:p w14:paraId="47AC0905" w14:textId="77777777" w:rsidR="00DE19FC" w:rsidRDefault="00DF7550" w:rsidP="003676F7">
      <w:r>
        <w:t>Within v</w:t>
      </w:r>
      <w:r w:rsidR="00141740">
        <w:t>irtual reality games</w:t>
      </w:r>
      <w:r w:rsidR="00DE19FC">
        <w:t>,</w:t>
      </w:r>
      <w:r w:rsidR="00141740">
        <w:t xml:space="preserve"> the user reacts to triggers in the game, these can be anythin</w:t>
      </w:r>
      <w:r>
        <w:t>g from vibrations in the remote controls</w:t>
      </w:r>
      <w:r w:rsidR="00141740">
        <w:t xml:space="preserve"> to sound triggers</w:t>
      </w:r>
      <w:r w:rsidR="00DE19FC">
        <w:t xml:space="preserve">. For </w:t>
      </w:r>
      <w:r w:rsidR="00141740">
        <w:t>example in horror games like Resident Evil 7</w:t>
      </w:r>
      <w:r w:rsidR="00141740">
        <w:rPr>
          <w:rStyle w:val="FootnoteReference"/>
        </w:rPr>
        <w:footnoteReference w:id="60"/>
      </w:r>
      <w:r w:rsidR="00DE19FC">
        <w:t>,</w:t>
      </w:r>
      <w:r>
        <w:t xml:space="preserve"> there are many scenes and</w:t>
      </w:r>
      <w:r w:rsidR="00141740">
        <w:t xml:space="preserve"> situations when the user is warned of an approaching danger or threat </w:t>
      </w:r>
      <w:r>
        <w:t>through the use of</w:t>
      </w:r>
      <w:r w:rsidR="00141740">
        <w:t xml:space="preserve"> sound alone. For this reason it is important that sound and especially sound triggers are in the right place within games and that they relate to the correct visual aspect for that sound. If a sound comes from the left </w:t>
      </w:r>
      <w:r w:rsidR="00DE19FC">
        <w:t xml:space="preserve">and </w:t>
      </w:r>
      <w:r w:rsidR="00141740">
        <w:t xml:space="preserve">the object that it is related to is actually on the right it would not only be confusing for the player but </w:t>
      </w:r>
      <w:r w:rsidR="0061176C">
        <w:t xml:space="preserve">it would </w:t>
      </w:r>
      <w:r w:rsidR="00141740">
        <w:t>also</w:t>
      </w:r>
      <w:r w:rsidR="0061176C">
        <w:t xml:space="preserve"> completely</w:t>
      </w:r>
      <w:r w:rsidR="00141740">
        <w:t xml:space="preserve"> destroy the illusion of realism. It is also </w:t>
      </w:r>
      <w:r>
        <w:t>essential</w:t>
      </w:r>
      <w:r w:rsidR="00141740">
        <w:t xml:space="preserve"> that the sound library is appropriate for the game. A horror game, Resident Evil 7 for example, having an upbeat sound library, such as Mario Cart would be bizarre; failing to achieve the developers desired atmospheric expectation. This shows that it is not only the quality or placement of the sound within video game</w:t>
      </w:r>
      <w:r w:rsidR="006E2E8D">
        <w:t>s</w:t>
      </w:r>
      <w:r w:rsidR="00141740">
        <w:t xml:space="preserve"> that is important to immersion but also its relevance to both the genre and environment of the game.</w:t>
      </w:r>
    </w:p>
    <w:p w14:paraId="2DE2ECE5" w14:textId="77777777" w:rsidR="00DE19FC" w:rsidRDefault="00DE19FC" w:rsidP="003676F7"/>
    <w:p w14:paraId="75A6CC21" w14:textId="77777777" w:rsidR="00DE19FC" w:rsidRDefault="00DE19FC" w:rsidP="003676F7"/>
    <w:p w14:paraId="1AF1FE02" w14:textId="77777777" w:rsidR="00DE19FC" w:rsidRDefault="00DE19FC" w:rsidP="003676F7">
      <w:r>
        <w:rPr>
          <w:rStyle w:val="CommentReference"/>
          <w:vanish/>
        </w:rPr>
        <w:pgNum/>
      </w:r>
    </w:p>
    <w:p w14:paraId="50AA5B7B" w14:textId="77777777" w:rsidR="00952F50" w:rsidRPr="003676F7" w:rsidRDefault="003676F7" w:rsidP="003676F7">
      <w:r>
        <w:br w:type="page"/>
      </w:r>
      <w:r w:rsidR="00141740" w:rsidRPr="00141740">
        <w:rPr>
          <w:u w:val="single"/>
        </w:rPr>
        <w:t>Conclusion</w:t>
      </w:r>
    </w:p>
    <w:p w14:paraId="328465D6" w14:textId="77777777" w:rsidR="00141740" w:rsidRDefault="00141740" w:rsidP="00CA0BFD">
      <w:pPr>
        <w:tabs>
          <w:tab w:val="left" w:pos="3773"/>
        </w:tabs>
      </w:pPr>
    </w:p>
    <w:p w14:paraId="1C4388A7" w14:textId="77777777" w:rsidR="00585716" w:rsidRDefault="002E315C" w:rsidP="00CA0BFD">
      <w:pPr>
        <w:tabs>
          <w:tab w:val="left" w:pos="3773"/>
        </w:tabs>
      </w:pPr>
      <w:r>
        <w:t xml:space="preserve">Sound does not only allow the telling of a story but allows it to be expanded upon, both emotionally and in </w:t>
      </w:r>
      <w:r w:rsidR="00CB7192">
        <w:t xml:space="preserve">to </w:t>
      </w:r>
      <w:r>
        <w:t xml:space="preserve">different spaces. </w:t>
      </w:r>
      <w:r w:rsidR="00585716">
        <w:t>Sound is use</w:t>
      </w:r>
      <w:r w:rsidR="00CB7192">
        <w:t>d</w:t>
      </w:r>
      <w:r w:rsidR="00585716">
        <w:t xml:space="preserve"> in all sorts o</w:t>
      </w:r>
      <w:r w:rsidR="007765E9">
        <w:t>f media and genres</w:t>
      </w:r>
      <w:r w:rsidR="005B104A">
        <w:t>, these differing genres</w:t>
      </w:r>
      <w:r w:rsidR="00680F6F">
        <w:t xml:space="preserve"> use sound </w:t>
      </w:r>
      <w:r w:rsidR="005B104A">
        <w:t>to make someone laugh, cry or even cower in terror</w:t>
      </w:r>
      <w:r w:rsidR="007765E9">
        <w:t xml:space="preserve">. </w:t>
      </w:r>
      <w:r w:rsidR="005B104A">
        <w:t xml:space="preserve">This can be </w:t>
      </w:r>
      <w:r w:rsidR="00680F6F">
        <w:t>achieved through</w:t>
      </w:r>
      <w:r w:rsidR="005B104A">
        <w:t xml:space="preserve"> </w:t>
      </w:r>
      <w:r w:rsidR="00680F6F">
        <w:t xml:space="preserve">creating </w:t>
      </w:r>
      <w:r w:rsidR="005B104A">
        <w:t xml:space="preserve">links between characters and their </w:t>
      </w:r>
      <w:r w:rsidR="00680F6F">
        <w:t xml:space="preserve">sound </w:t>
      </w:r>
      <w:r w:rsidR="005B104A">
        <w:t xml:space="preserve">‘motifs’ however the use of certain types of sounds can </w:t>
      </w:r>
      <w:r w:rsidR="00680F6F">
        <w:t>create this without any visual cue</w:t>
      </w:r>
      <w:r w:rsidR="005B104A">
        <w:t xml:space="preserve">. </w:t>
      </w:r>
      <w:r w:rsidR="007765E9">
        <w:t xml:space="preserve">This is </w:t>
      </w:r>
      <w:r w:rsidR="005B104A">
        <w:t>due to the fact that</w:t>
      </w:r>
      <w:r w:rsidR="007765E9">
        <w:t xml:space="preserve"> different types of sound waves cause different reactions, for example complex waveforms</w:t>
      </w:r>
      <w:r w:rsidR="00680F6F">
        <w:t>, like white noise,</w:t>
      </w:r>
      <w:r w:rsidR="007765E9">
        <w:t xml:space="preserve"> are likely to cause a fear response in the viewer</w:t>
      </w:r>
      <w:r w:rsidR="00EC6E00">
        <w:t xml:space="preserve"> (Altenm</w:t>
      </w:r>
      <w:r w:rsidR="00EC6E00">
        <w:rPr>
          <w:rFonts w:ascii="Cambria" w:hAnsi="Cambria"/>
        </w:rPr>
        <w:t>ü</w:t>
      </w:r>
      <w:r w:rsidR="00EC6E00">
        <w:t>ller</w:t>
      </w:r>
      <w:r w:rsidR="00EC6E00">
        <w:rPr>
          <w:rStyle w:val="FootnoteReference"/>
        </w:rPr>
        <w:t xml:space="preserve"> </w:t>
      </w:r>
      <w:r w:rsidR="00EC6E00">
        <w:t>, et al. 2013:140)</w:t>
      </w:r>
      <w:r w:rsidR="007765E9">
        <w:rPr>
          <w:rStyle w:val="FootnoteReference"/>
        </w:rPr>
        <w:footnoteReference w:id="61"/>
      </w:r>
      <w:r w:rsidR="007765E9">
        <w:t>.</w:t>
      </w:r>
      <w:r w:rsidR="00EC6E00">
        <w:t xml:space="preserve"> </w:t>
      </w:r>
      <w:r w:rsidR="00DE19FC">
        <w:rPr>
          <w:rStyle w:val="CommentReference"/>
          <w:vanish/>
        </w:rPr>
        <w:pgNum/>
      </w:r>
      <w:r w:rsidR="00EC6E00">
        <w:t xml:space="preserve">This shows that </w:t>
      </w:r>
      <w:r w:rsidR="005B104A">
        <w:t xml:space="preserve">a </w:t>
      </w:r>
      <w:r w:rsidR="00EC6E00">
        <w:t xml:space="preserve">sound </w:t>
      </w:r>
      <w:r w:rsidR="005B104A">
        <w:t>is just as likely to be able to</w:t>
      </w:r>
      <w:r w:rsidR="00EC6E00">
        <w:t xml:space="preserve"> induce an effective response in the viewer as</w:t>
      </w:r>
      <w:r w:rsidR="005B104A">
        <w:t xml:space="preserve"> a</w:t>
      </w:r>
      <w:r w:rsidR="00EC6E00">
        <w:t xml:space="preserve"> visual would. As many forms of media only utilise humans</w:t>
      </w:r>
      <w:r w:rsidR="00DE19FC">
        <w:t>’</w:t>
      </w:r>
      <w:r w:rsidR="00EC6E00">
        <w:t xml:space="preserve"> two strongest senses, hearing and sight, </w:t>
      </w:r>
      <w:r w:rsidR="005B104A">
        <w:t>it is safe to assume that</w:t>
      </w:r>
      <w:r w:rsidR="00EC6E00">
        <w:t xml:space="preserve"> sound is extremely important to a viewer. </w:t>
      </w:r>
      <w:r w:rsidR="005B104A">
        <w:t>Even</w:t>
      </w:r>
      <w:r w:rsidR="00EC6E00">
        <w:t xml:space="preserve"> though sound is not the obvious main aspect when </w:t>
      </w:r>
      <w:r w:rsidR="00680F6F">
        <w:t>viewing</w:t>
      </w:r>
      <w:r w:rsidR="00757902">
        <w:t xml:space="preserve"> a film</w:t>
      </w:r>
      <w:r w:rsidR="00EC6E00">
        <w:t>, television</w:t>
      </w:r>
      <w:r w:rsidR="006E2E8D">
        <w:t xml:space="preserve"> programme</w:t>
      </w:r>
      <w:r w:rsidR="00EC6E00">
        <w:t xml:space="preserve"> or </w:t>
      </w:r>
      <w:r w:rsidR="00757902">
        <w:t>even theatre</w:t>
      </w:r>
      <w:r w:rsidR="00EC6E00">
        <w:t xml:space="preserve">, it does however allow the expansion of the scene </w:t>
      </w:r>
      <w:r w:rsidR="00757902">
        <w:t>on show</w:t>
      </w:r>
      <w:r w:rsidR="00EC6E00">
        <w:t>.</w:t>
      </w:r>
    </w:p>
    <w:p w14:paraId="65DE3433" w14:textId="77777777" w:rsidR="007765E9" w:rsidRDefault="007765E9" w:rsidP="00CA0BFD">
      <w:pPr>
        <w:tabs>
          <w:tab w:val="left" w:pos="3773"/>
        </w:tabs>
      </w:pPr>
    </w:p>
    <w:p w14:paraId="188577F3" w14:textId="77777777" w:rsidR="00CE3F8B" w:rsidRDefault="00CE3F8B" w:rsidP="00CA0BFD">
      <w:pPr>
        <w:tabs>
          <w:tab w:val="left" w:pos="3773"/>
        </w:tabs>
      </w:pPr>
      <w:r>
        <w:t xml:space="preserve">The </w:t>
      </w:r>
      <w:r w:rsidR="00CB7192">
        <w:t>fact that sounds play</w:t>
      </w:r>
      <w:r>
        <w:t xml:space="preserve"> a pivotal role in gaming is undisputed. This is significantly </w:t>
      </w:r>
      <w:r w:rsidR="00DE19FC">
        <w:t>supported</w:t>
      </w:r>
      <w:r>
        <w:t xml:space="preserve"> </w:t>
      </w:r>
      <w:r w:rsidR="00392D93">
        <w:t>within</w:t>
      </w:r>
      <w:r>
        <w:t xml:space="preserve"> this dissertation. Even </w:t>
      </w:r>
      <w:r w:rsidR="00680F6F">
        <w:t>the</w:t>
      </w:r>
      <w:r w:rsidR="00392D93">
        <w:t xml:space="preserve"> physical definition of</w:t>
      </w:r>
      <w:r>
        <w:t xml:space="preserve"> </w:t>
      </w:r>
      <w:r w:rsidR="00E807DE">
        <w:t>sound, which</w:t>
      </w:r>
      <w:r w:rsidR="00680F6F">
        <w:t xml:space="preserve"> </w:t>
      </w:r>
      <w:r>
        <w:t>describes literally what sound is</w:t>
      </w:r>
      <w:r w:rsidR="00680F6F">
        <w:t xml:space="preserve"> and how it is </w:t>
      </w:r>
      <w:r w:rsidR="00E807DE">
        <w:t>heard,</w:t>
      </w:r>
      <w:r w:rsidR="00817EF2">
        <w:t xml:space="preserve"> </w:t>
      </w:r>
      <w:r w:rsidR="00680F6F">
        <w:t xml:space="preserve">has been </w:t>
      </w:r>
      <w:r w:rsidR="00E807DE">
        <w:t>discussed significantly</w:t>
      </w:r>
      <w:r w:rsidR="00680F6F">
        <w:t>. However, t</w:t>
      </w:r>
      <w:r w:rsidR="00392D93">
        <w:t xml:space="preserve">he more important definition to </w:t>
      </w:r>
      <w:r w:rsidR="00E807DE">
        <w:t>consider</w:t>
      </w:r>
      <w:r w:rsidR="00392D93">
        <w:t xml:space="preserve"> w</w:t>
      </w:r>
      <w:r w:rsidR="00817EF2">
        <w:t>hile</w:t>
      </w:r>
      <w:r>
        <w:t xml:space="preserve"> looking at the role of sound in gaming, along with most other forms of media</w:t>
      </w:r>
      <w:r w:rsidR="00C21A90">
        <w:t>, is</w:t>
      </w:r>
      <w:r w:rsidR="00392D93">
        <w:t xml:space="preserve"> </w:t>
      </w:r>
      <w:r>
        <w:t xml:space="preserve">how </w:t>
      </w:r>
      <w:r w:rsidR="00392D93">
        <w:t xml:space="preserve">sound is perceived by </w:t>
      </w:r>
      <w:r>
        <w:t xml:space="preserve">humans. </w:t>
      </w:r>
      <w:r w:rsidR="00C21A90">
        <w:t>Sound can be</w:t>
      </w:r>
      <w:r>
        <w:t xml:space="preserve"> perceived in many different ways</w:t>
      </w:r>
      <w:r w:rsidR="00C21A90">
        <w:t>, this</w:t>
      </w:r>
      <w:r>
        <w:t xml:space="preserve"> aids</w:t>
      </w:r>
      <w:r w:rsidR="00C21A90">
        <w:t xml:space="preserve"> </w:t>
      </w:r>
      <w:r>
        <w:t xml:space="preserve">in </w:t>
      </w:r>
      <w:r w:rsidR="00C21A90">
        <w:t xml:space="preserve">the </w:t>
      </w:r>
      <w:r>
        <w:t xml:space="preserve">understanding of how sound </w:t>
      </w:r>
      <w:r w:rsidR="00C21A90">
        <w:t>can perform</w:t>
      </w:r>
      <w:r>
        <w:t xml:space="preserve"> as an emotional trigger. Sound can both encourage and scare an </w:t>
      </w:r>
      <w:r w:rsidR="001965CB">
        <w:t>audience;</w:t>
      </w:r>
      <w:r>
        <w:t xml:space="preserve"> this is especially relevant within gaming</w:t>
      </w:r>
      <w:r w:rsidR="001965CB">
        <w:t xml:space="preserve">. </w:t>
      </w:r>
      <w:r w:rsidR="00C21A90">
        <w:t>Gaming</w:t>
      </w:r>
      <w:r>
        <w:t xml:space="preserve"> is </w:t>
      </w:r>
      <w:r w:rsidR="001965CB">
        <w:t xml:space="preserve">one of the </w:t>
      </w:r>
      <w:r>
        <w:t>more interactive forms of media</w:t>
      </w:r>
      <w:r w:rsidR="001965CB">
        <w:t xml:space="preserve"> (Dunkels, 2011:104)</w:t>
      </w:r>
      <w:r w:rsidR="001965CB">
        <w:rPr>
          <w:rStyle w:val="FootnoteReference"/>
        </w:rPr>
        <w:footnoteReference w:id="62"/>
      </w:r>
      <w:r w:rsidR="00C21A90">
        <w:t>,</w:t>
      </w:r>
      <w:r w:rsidR="007D48D4">
        <w:rPr>
          <w:rStyle w:val="CommentReference"/>
          <w:vanish/>
        </w:rPr>
        <w:pgNum/>
      </w:r>
      <w:r w:rsidR="00C21A90">
        <w:t xml:space="preserve"> which is why </w:t>
      </w:r>
      <w:r w:rsidR="00E807DE">
        <w:t xml:space="preserve">the use of emotional triggers is </w:t>
      </w:r>
      <w:r w:rsidR="00C21A90">
        <w:t>so important</w:t>
      </w:r>
      <w:r>
        <w:t xml:space="preserve">. </w:t>
      </w:r>
      <w:r w:rsidR="00817EF2">
        <w:t>Interactive m</w:t>
      </w:r>
      <w:r w:rsidR="00C21A90">
        <w:t xml:space="preserve">edia in general </w:t>
      </w:r>
      <w:r w:rsidR="00CB7192">
        <w:t>not only makes immersion easier but also more important. Sound is</w:t>
      </w:r>
      <w:r w:rsidR="00C21A90">
        <w:t xml:space="preserve"> particularly relevant to this as sound contributes greatly to creating</w:t>
      </w:r>
      <w:r w:rsidR="00CB7192">
        <w:t xml:space="preserve"> a realistic space for the user to experience.</w:t>
      </w:r>
    </w:p>
    <w:p w14:paraId="53575C93" w14:textId="77777777" w:rsidR="00EC6E00" w:rsidRDefault="00EC6E00" w:rsidP="00CA0BFD">
      <w:pPr>
        <w:tabs>
          <w:tab w:val="left" w:pos="3773"/>
        </w:tabs>
      </w:pPr>
    </w:p>
    <w:p w14:paraId="59874F30" w14:textId="77777777" w:rsidR="00EC6E00" w:rsidRDefault="00EC6E00" w:rsidP="00CA0BFD">
      <w:pPr>
        <w:tabs>
          <w:tab w:val="left" w:pos="3773"/>
        </w:tabs>
      </w:pPr>
      <w:r>
        <w:t xml:space="preserve">As virtual reality is </w:t>
      </w:r>
      <w:r w:rsidR="00817EF2">
        <w:t xml:space="preserve">likely the future of gaming, sound will almost definitely have an even more integral role within gaming. </w:t>
      </w:r>
      <w:r w:rsidR="00C21A90">
        <w:t>Although it is true that</w:t>
      </w:r>
      <w:r w:rsidR="00817EF2">
        <w:t xml:space="preserve"> virtual reality encompasses more senses than any other type of game, which allows the creator to </w:t>
      </w:r>
      <w:r w:rsidR="00A652D1">
        <w:t>utilise</w:t>
      </w:r>
      <w:r w:rsidR="00817EF2">
        <w:t xml:space="preserve"> different means to </w:t>
      </w:r>
      <w:r w:rsidR="00A652D1">
        <w:t xml:space="preserve">trick the human brain, sound </w:t>
      </w:r>
      <w:r w:rsidR="00C21A90">
        <w:t>will arguably be more influential to immersion than it has been previously</w:t>
      </w:r>
      <w:r w:rsidR="00A652D1">
        <w:t>. This</w:t>
      </w:r>
      <w:r w:rsidR="007353EC">
        <w:t xml:space="preserve"> is because sound, especially as a response, is expected </w:t>
      </w:r>
      <w:r w:rsidR="00CB7192">
        <w:t xml:space="preserve">when both visual and non-visual cues are presented. </w:t>
      </w:r>
      <w:r w:rsidR="00C21A90">
        <w:t>As immersion is one of the primary aims of most, if not all, virtual reality games</w:t>
      </w:r>
      <w:r w:rsidR="007D48D4">
        <w:t>,</w:t>
      </w:r>
      <w:r w:rsidR="00C21A90">
        <w:t xml:space="preserve"> sound will have an integral role in creating a realistic environment</w:t>
      </w:r>
      <w:r w:rsidR="00CB7192">
        <w:t xml:space="preserve">. </w:t>
      </w:r>
    </w:p>
    <w:p w14:paraId="36F5D1D5" w14:textId="77777777" w:rsidR="006F166F" w:rsidRDefault="006F166F" w:rsidP="00CA0BFD">
      <w:pPr>
        <w:tabs>
          <w:tab w:val="left" w:pos="3773"/>
        </w:tabs>
      </w:pPr>
    </w:p>
    <w:p w14:paraId="0F7FB9B7" w14:textId="77777777" w:rsidR="002E5B1F" w:rsidRDefault="002E5B1F" w:rsidP="00CA0BFD">
      <w:pPr>
        <w:tabs>
          <w:tab w:val="left" w:pos="3773"/>
        </w:tabs>
      </w:pPr>
    </w:p>
    <w:p w14:paraId="32045316" w14:textId="77777777" w:rsidR="002E5B1F" w:rsidRDefault="005B5E18" w:rsidP="00CA0BFD">
      <w:pPr>
        <w:tabs>
          <w:tab w:val="left" w:pos="3773"/>
        </w:tabs>
      </w:pPr>
      <w:r>
        <w:t xml:space="preserve">Overall sound is extremely important to gaming. Sound gives the player more information, extra emotional stimulus and contributes massively to </w:t>
      </w:r>
      <w:r w:rsidR="00F669A8">
        <w:t>immersion within game</w:t>
      </w:r>
      <w:r w:rsidR="00CB7192">
        <w:t xml:space="preserve">play. Gaming would simply not be the same without sound and would be much less enjoyable with sub standard sound quality or implementation. </w:t>
      </w:r>
      <w:r w:rsidR="000F40B5">
        <w:t xml:space="preserve">Sound not only has to be of high quality </w:t>
      </w:r>
      <w:r w:rsidR="00870DE0">
        <w:t>but also</w:t>
      </w:r>
      <w:r w:rsidR="000F40B5">
        <w:t xml:space="preserve"> has to be placed correctly and imitate what is expected in real life, unless the game is set in an abstract world. </w:t>
      </w:r>
      <w:r w:rsidR="00870DE0">
        <w:t>Without these</w:t>
      </w:r>
      <w:r w:rsidR="006F166F">
        <w:t>,</w:t>
      </w:r>
      <w:r w:rsidR="00870DE0">
        <w:t xml:space="preserve"> sound will not only be ineffective within a game but could also distract from the game as a whole and the</w:t>
      </w:r>
      <w:r w:rsidR="006E2E8D">
        <w:t>refore</w:t>
      </w:r>
      <w:r w:rsidR="00870DE0">
        <w:t xml:space="preserve"> </w:t>
      </w:r>
      <w:r w:rsidR="00E807DE">
        <w:t xml:space="preserve">affect the </w:t>
      </w:r>
      <w:r w:rsidR="00870DE0">
        <w:t>enjoyment of the player</w:t>
      </w:r>
      <w:r w:rsidR="00E807DE">
        <w:t xml:space="preserve"> negatively</w:t>
      </w:r>
      <w:r w:rsidR="00870DE0">
        <w:t xml:space="preserve">.  </w:t>
      </w:r>
    </w:p>
    <w:p w14:paraId="6AF42FE8" w14:textId="77777777" w:rsidR="00141740" w:rsidRDefault="00141740" w:rsidP="00CA0BFD">
      <w:pPr>
        <w:tabs>
          <w:tab w:val="left" w:pos="3773"/>
        </w:tabs>
      </w:pPr>
    </w:p>
    <w:p w14:paraId="34DECAF9" w14:textId="77777777" w:rsidR="00AC2B31" w:rsidRDefault="003676F7">
      <w:r>
        <w:br w:type="page"/>
      </w:r>
    </w:p>
    <w:sdt>
      <w:sdtPr>
        <w:rPr>
          <w:rFonts w:asciiTheme="minorHAnsi" w:eastAsiaTheme="minorEastAsia" w:hAnsiTheme="minorHAnsi" w:cstheme="minorBidi"/>
          <w:b w:val="0"/>
          <w:bCs w:val="0"/>
          <w:color w:val="auto"/>
          <w:sz w:val="24"/>
          <w:szCs w:val="24"/>
          <w:lang w:val="en-GB" w:bidi="ar-SA"/>
        </w:rPr>
        <w:id w:val="654196727"/>
        <w:docPartObj>
          <w:docPartGallery w:val="Bibliographies"/>
          <w:docPartUnique/>
        </w:docPartObj>
      </w:sdtPr>
      <w:sdtEndPr/>
      <w:sdtContent>
        <w:p w14:paraId="621D7750" w14:textId="77777777" w:rsidR="004A325A" w:rsidRDefault="006D4331">
          <w:pPr>
            <w:pStyle w:val="Heading1"/>
          </w:pPr>
          <w:r>
            <w:t>References</w:t>
          </w:r>
        </w:p>
        <w:sdt>
          <w:sdtPr>
            <w:id w:val="111145805"/>
            <w:bibliography/>
          </w:sdtPr>
          <w:sdtEndPr/>
          <w:sdtContent>
            <w:p w14:paraId="1F77357F" w14:textId="77777777" w:rsidR="00F669A8" w:rsidRDefault="004076E8" w:rsidP="00F669A8">
              <w:pPr>
                <w:pStyle w:val="Bibliography"/>
                <w:rPr>
                  <w:rFonts w:cs="Times New Roman"/>
                  <w:noProof/>
                </w:rPr>
              </w:pPr>
              <w:r>
                <w:fldChar w:fldCharType="begin"/>
              </w:r>
              <w:r w:rsidR="004A325A">
                <w:instrText xml:space="preserve"> BIBLIOGRAPHY </w:instrText>
              </w:r>
              <w:r>
                <w:fldChar w:fldCharType="separate"/>
              </w:r>
              <w:r w:rsidR="00F669A8">
                <w:rPr>
                  <w:rFonts w:cs="Times New Roman"/>
                  <w:noProof/>
                </w:rPr>
                <w:t>Alten, S. (1999) Audio In Media. Belmont , CA, USA: Wadsworth Publishing Company.</w:t>
              </w:r>
            </w:p>
            <w:p w14:paraId="3B4BFF29" w14:textId="77777777" w:rsidR="00F669A8" w:rsidRDefault="00F669A8" w:rsidP="00F669A8">
              <w:pPr>
                <w:pStyle w:val="Bibliography"/>
                <w:rPr>
                  <w:rFonts w:cs="Times New Roman"/>
                  <w:noProof/>
                </w:rPr>
              </w:pPr>
              <w:r>
                <w:rPr>
                  <w:rFonts w:cs="Times New Roman"/>
                  <w:noProof/>
                </w:rPr>
                <w:t xml:space="preserve">Alten, S.R. (2010) </w:t>
              </w:r>
              <w:r>
                <w:rPr>
                  <w:rFonts w:cs="Times New Roman"/>
                  <w:i/>
                  <w:iCs/>
                  <w:noProof/>
                </w:rPr>
                <w:t>Audio in Media</w:t>
              </w:r>
              <w:r>
                <w:rPr>
                  <w:rFonts w:cs="Times New Roman"/>
                  <w:noProof/>
                </w:rPr>
                <w:t>. 9th ed. Boston: Cengage Learning.</w:t>
              </w:r>
            </w:p>
            <w:p w14:paraId="6D88A04F" w14:textId="77777777" w:rsidR="00F669A8" w:rsidRDefault="00F669A8" w:rsidP="00F669A8">
              <w:pPr>
                <w:pStyle w:val="Bibliography"/>
                <w:rPr>
                  <w:rFonts w:cs="Times New Roman"/>
                  <w:noProof/>
                </w:rPr>
              </w:pPr>
              <w:r>
                <w:rPr>
                  <w:rFonts w:cs="Times New Roman"/>
                  <w:noProof/>
                </w:rPr>
                <w:t xml:space="preserve">Altenmüller, E., Schmidt, S. &amp; Zimmermann, E. (2013) </w:t>
              </w:r>
              <w:r>
                <w:rPr>
                  <w:rFonts w:cs="Times New Roman"/>
                  <w:i/>
                  <w:iCs/>
                  <w:noProof/>
                </w:rPr>
                <w:t>The evolution of Emotional Communication: From Sounds to Nonhuman Mammals to Speech and Music in Man</w:t>
              </w:r>
              <w:r>
                <w:rPr>
                  <w:rFonts w:cs="Times New Roman"/>
                  <w:noProof/>
                </w:rPr>
                <w:t>. Oxford: Oxford University Press.</w:t>
              </w:r>
            </w:p>
            <w:p w14:paraId="2D7ADD6D" w14:textId="77777777" w:rsidR="00F669A8" w:rsidRDefault="00F669A8" w:rsidP="00F669A8">
              <w:pPr>
                <w:pStyle w:val="Bibliography"/>
                <w:rPr>
                  <w:rFonts w:cs="Times New Roman"/>
                  <w:noProof/>
                </w:rPr>
              </w:pPr>
              <w:r>
                <w:rPr>
                  <w:rFonts w:cs="Times New Roman"/>
                  <w:noProof/>
                </w:rPr>
                <w:t xml:space="preserve">Altman, R. (2007) </w:t>
              </w:r>
              <w:r>
                <w:rPr>
                  <w:rFonts w:cs="Times New Roman"/>
                  <w:i/>
                  <w:iCs/>
                  <w:noProof/>
                </w:rPr>
                <w:t>Silent FIlm Sound</w:t>
              </w:r>
              <w:r>
                <w:rPr>
                  <w:rFonts w:cs="Times New Roman"/>
                  <w:noProof/>
                </w:rPr>
                <w:t>. New York: Columbia University Press.</w:t>
              </w:r>
            </w:p>
            <w:p w14:paraId="5D8D79A2" w14:textId="77777777" w:rsidR="00F669A8" w:rsidRDefault="00F669A8" w:rsidP="00F669A8">
              <w:pPr>
                <w:pStyle w:val="Bibliography"/>
                <w:rPr>
                  <w:rFonts w:cs="Times New Roman"/>
                  <w:noProof/>
                </w:rPr>
              </w:pPr>
              <w:r>
                <w:rPr>
                  <w:rFonts w:cs="Times New Roman"/>
                  <w:noProof/>
                </w:rPr>
                <w:t xml:space="preserve">Aska, A. (2017) </w:t>
              </w:r>
              <w:r>
                <w:rPr>
                  <w:rFonts w:cs="Times New Roman"/>
                  <w:i/>
                  <w:iCs/>
                  <w:noProof/>
                </w:rPr>
                <w:t>Introduction to the Study of Video Game Music</w:t>
              </w:r>
              <w:r>
                <w:rPr>
                  <w:rFonts w:cs="Times New Roman"/>
                  <w:noProof/>
                </w:rPr>
                <w:t>. Morrisville, NC, USA: Lulu.com.</w:t>
              </w:r>
            </w:p>
            <w:p w14:paraId="1780304B" w14:textId="77777777" w:rsidR="00F669A8" w:rsidRDefault="00F669A8" w:rsidP="00F669A8">
              <w:pPr>
                <w:pStyle w:val="Bibliography"/>
                <w:rPr>
                  <w:rFonts w:cs="Times New Roman"/>
                  <w:noProof/>
                </w:rPr>
              </w:pPr>
              <w:r>
                <w:rPr>
                  <w:rFonts w:cs="Times New Roman"/>
                  <w:noProof/>
                </w:rPr>
                <w:t>Bill Loguidice, M.B. (2009) Vintage Games: An Insider Look at the History of Grand Theft Auto, Super Mario, and the most Influential Games of All Time. Oxford, UK: Focal Press.</w:t>
              </w:r>
            </w:p>
            <w:p w14:paraId="2BC96B10" w14:textId="77777777" w:rsidR="00F669A8" w:rsidRDefault="00F669A8" w:rsidP="00F669A8">
              <w:pPr>
                <w:pStyle w:val="Bibliography"/>
                <w:rPr>
                  <w:rFonts w:cs="Times New Roman"/>
                  <w:noProof/>
                </w:rPr>
              </w:pPr>
              <w:r>
                <w:rPr>
                  <w:rFonts w:cs="Times New Roman"/>
                  <w:noProof/>
                </w:rPr>
                <w:t xml:space="preserve">Bossomaier, T.R.J. (2012) </w:t>
              </w:r>
              <w:r>
                <w:rPr>
                  <w:rFonts w:cs="Times New Roman"/>
                  <w:i/>
                  <w:iCs/>
                  <w:noProof/>
                </w:rPr>
                <w:t>Introduction to the Senses: From Biology to Computer Science</w:t>
              </w:r>
              <w:r>
                <w:rPr>
                  <w:rFonts w:cs="Times New Roman"/>
                  <w:noProof/>
                </w:rPr>
                <w:t>. Cambridge: Cambridge University Press.</w:t>
              </w:r>
            </w:p>
            <w:p w14:paraId="691D1908" w14:textId="77777777" w:rsidR="00F669A8" w:rsidRDefault="00F669A8" w:rsidP="00F669A8">
              <w:pPr>
                <w:pStyle w:val="Bibliography"/>
                <w:rPr>
                  <w:rFonts w:cs="Times New Roman"/>
                  <w:noProof/>
                </w:rPr>
              </w:pPr>
              <w:r>
                <w:rPr>
                  <w:rFonts w:cs="Times New Roman"/>
                  <w:noProof/>
                </w:rPr>
                <w:t xml:space="preserve">Bungie. (2014) </w:t>
              </w:r>
              <w:r>
                <w:rPr>
                  <w:rFonts w:cs="Times New Roman"/>
                  <w:i/>
                  <w:iCs/>
                  <w:noProof/>
                </w:rPr>
                <w:t>Destiny the game Homepage</w:t>
              </w:r>
              <w:r>
                <w:rPr>
                  <w:rFonts w:cs="Times New Roman"/>
                  <w:noProof/>
                </w:rPr>
                <w:t xml:space="preserve"> [Online]. Available from: </w:t>
              </w:r>
              <w:hyperlink r:id="rId11" w:history="1">
                <w:r>
                  <w:rPr>
                    <w:rStyle w:val="Hyperlink"/>
                    <w:rFonts w:cs="Times New Roman"/>
                    <w:noProof/>
                  </w:rPr>
                  <w:t>https://www.destinythegame.com/uk/en/home</w:t>
                </w:r>
              </w:hyperlink>
              <w:r>
                <w:rPr>
                  <w:rFonts w:cs="Times New Roman"/>
                  <w:noProof/>
                </w:rPr>
                <w:t>.</w:t>
              </w:r>
            </w:p>
            <w:p w14:paraId="1C56280B" w14:textId="77777777" w:rsidR="00F669A8" w:rsidRDefault="00F669A8" w:rsidP="00F669A8">
              <w:pPr>
                <w:pStyle w:val="Bibliography"/>
                <w:rPr>
                  <w:rFonts w:cs="Times New Roman"/>
                  <w:noProof/>
                </w:rPr>
              </w:pPr>
              <w:r>
                <w:rPr>
                  <w:rFonts w:cs="Times New Roman"/>
                  <w:noProof/>
                </w:rPr>
                <w:t xml:space="preserve">Burley-Allen, M. (1995) </w:t>
              </w:r>
              <w:r>
                <w:rPr>
                  <w:rFonts w:cs="Times New Roman"/>
                  <w:i/>
                  <w:iCs/>
                  <w:noProof/>
                </w:rPr>
                <w:t>Listening: the forgotten skill</w:t>
              </w:r>
              <w:r>
                <w:rPr>
                  <w:rFonts w:cs="Times New Roman"/>
                  <w:noProof/>
                </w:rPr>
                <w:t>. 2nd ed. New York: John Wiley &amp; Sons.</w:t>
              </w:r>
            </w:p>
            <w:p w14:paraId="304AE332" w14:textId="77777777" w:rsidR="00F669A8" w:rsidRDefault="00F669A8" w:rsidP="00F669A8">
              <w:pPr>
                <w:pStyle w:val="Bibliography"/>
                <w:rPr>
                  <w:rFonts w:cs="Times New Roman"/>
                  <w:noProof/>
                </w:rPr>
              </w:pPr>
              <w:r>
                <w:rPr>
                  <w:rFonts w:cs="Times New Roman"/>
                  <w:noProof/>
                </w:rPr>
                <w:t xml:space="preserve">Chehimi, F. et al. (2008) </w:t>
              </w:r>
              <w:r>
                <w:rPr>
                  <w:rFonts w:cs="Times New Roman"/>
                  <w:i/>
                  <w:iCs/>
                  <w:noProof/>
                </w:rPr>
                <w:t>Games on Symbian OS: A Handbook for Mobile Development</w:t>
              </w:r>
              <w:r>
                <w:rPr>
                  <w:rFonts w:cs="Times New Roman"/>
                  <w:noProof/>
                </w:rPr>
                <w:t>. Chichester: John Wiley &amp; Sons.</w:t>
              </w:r>
            </w:p>
            <w:p w14:paraId="43FACDA8" w14:textId="77777777" w:rsidR="00F669A8" w:rsidRDefault="00F669A8" w:rsidP="00F669A8">
              <w:pPr>
                <w:pStyle w:val="Bibliography"/>
                <w:rPr>
                  <w:rFonts w:cs="Times New Roman"/>
                  <w:noProof/>
                </w:rPr>
              </w:pPr>
              <w:r>
                <w:rPr>
                  <w:rFonts w:cs="Times New Roman"/>
                  <w:noProof/>
                </w:rPr>
                <w:t xml:space="preserve">Chion, M. (1994) </w:t>
              </w:r>
              <w:r>
                <w:rPr>
                  <w:rFonts w:cs="Times New Roman"/>
                  <w:i/>
                  <w:iCs/>
                  <w:noProof/>
                </w:rPr>
                <w:t>Audio-Vision: Sound on Screen</w:t>
              </w:r>
              <w:r>
                <w:rPr>
                  <w:rFonts w:cs="Times New Roman"/>
                  <w:noProof/>
                </w:rPr>
                <w:t>. New York: Columbia University Press.</w:t>
              </w:r>
            </w:p>
            <w:p w14:paraId="07B06D5E" w14:textId="77777777" w:rsidR="00F669A8" w:rsidRDefault="00F669A8" w:rsidP="00F669A8">
              <w:pPr>
                <w:pStyle w:val="Bibliography"/>
                <w:rPr>
                  <w:rFonts w:cs="Times New Roman"/>
                  <w:noProof/>
                </w:rPr>
              </w:pPr>
              <w:r>
                <w:rPr>
                  <w:rFonts w:cs="Times New Roman"/>
                  <w:noProof/>
                </w:rPr>
                <w:t>Clacket, D. (1996) Handbook of MIDI Sequencing. Kent, UK: PC Publishing.</w:t>
              </w:r>
            </w:p>
            <w:p w14:paraId="16605FA1" w14:textId="77777777" w:rsidR="00F669A8" w:rsidRDefault="00F669A8" w:rsidP="00F669A8">
              <w:pPr>
                <w:pStyle w:val="Bibliography"/>
                <w:rPr>
                  <w:rFonts w:cs="Times New Roman"/>
                  <w:noProof/>
                </w:rPr>
              </w:pPr>
              <w:r>
                <w:rPr>
                  <w:rFonts w:cs="Times New Roman"/>
                  <w:noProof/>
                </w:rPr>
                <w:t>Collins, K. (2008) Game Sound: An Introduction to the History Theory, and Practice of Video Game Music and Sound Design. Cambridge, MA, USA: The MIT Press.</w:t>
              </w:r>
            </w:p>
            <w:p w14:paraId="0A416AF9" w14:textId="77777777" w:rsidR="00F669A8" w:rsidRDefault="00F669A8" w:rsidP="00F669A8">
              <w:pPr>
                <w:pStyle w:val="Bibliography"/>
                <w:rPr>
                  <w:rFonts w:cs="Times New Roman"/>
                  <w:noProof/>
                </w:rPr>
              </w:pPr>
              <w:r>
                <w:rPr>
                  <w:rFonts w:cs="Times New Roman"/>
                  <w:noProof/>
                </w:rPr>
                <w:t xml:space="preserve">Collins, K. (2013) </w:t>
              </w:r>
              <w:r>
                <w:rPr>
                  <w:rFonts w:cs="Times New Roman"/>
                  <w:i/>
                  <w:iCs/>
                  <w:noProof/>
                </w:rPr>
                <w:t>Playing with Sound: A Theory of Interacting with Sound and Music in Video Games</w:t>
              </w:r>
              <w:r>
                <w:rPr>
                  <w:rFonts w:cs="Times New Roman"/>
                  <w:noProof/>
                </w:rPr>
                <w:t>. Boston: MIT Press.</w:t>
              </w:r>
            </w:p>
            <w:p w14:paraId="0AB190E0" w14:textId="77777777" w:rsidR="00F669A8" w:rsidRDefault="00F669A8" w:rsidP="00F669A8">
              <w:pPr>
                <w:pStyle w:val="Bibliography"/>
                <w:rPr>
                  <w:rFonts w:cs="Times New Roman"/>
                  <w:noProof/>
                </w:rPr>
              </w:pPr>
              <w:r>
                <w:rPr>
                  <w:rFonts w:cs="Times New Roman"/>
                  <w:noProof/>
                </w:rPr>
                <w:t xml:space="preserve">Crawford, G., Gosling, V.K. &amp; Light, B. (2013) </w:t>
              </w:r>
              <w:r>
                <w:rPr>
                  <w:rFonts w:cs="Times New Roman"/>
                  <w:i/>
                  <w:iCs/>
                  <w:noProof/>
                </w:rPr>
                <w:t>Gamers: The Social and Cultural Significance of Online Games: Volume 56 of Routledge Advances in Sociology</w:t>
              </w:r>
              <w:r>
                <w:rPr>
                  <w:rFonts w:cs="Times New Roman"/>
                  <w:noProof/>
                </w:rPr>
                <w:t>. Routledge.</w:t>
              </w:r>
            </w:p>
            <w:p w14:paraId="590FA09D" w14:textId="77777777" w:rsidR="00F669A8" w:rsidRDefault="00F669A8" w:rsidP="00F669A8">
              <w:pPr>
                <w:pStyle w:val="Bibliography"/>
                <w:rPr>
                  <w:rFonts w:cs="Times New Roman"/>
                  <w:noProof/>
                </w:rPr>
              </w:pPr>
              <w:r>
                <w:rPr>
                  <w:rFonts w:cs="Times New Roman"/>
                  <w:noProof/>
                </w:rPr>
                <w:t xml:space="preserve">Dalebout, S. (2009) </w:t>
              </w:r>
              <w:r>
                <w:rPr>
                  <w:rFonts w:cs="Times New Roman"/>
                  <w:i/>
                  <w:iCs/>
                  <w:noProof/>
                </w:rPr>
                <w:t>The Praeger Guide to Hearing and Hearing Loss: Assessment, Treatment, and Prevention</w:t>
              </w:r>
              <w:r>
                <w:rPr>
                  <w:rFonts w:cs="Times New Roman"/>
                  <w:noProof/>
                </w:rPr>
                <w:t>. Westport, CT: ABC-CLIO.</w:t>
              </w:r>
            </w:p>
            <w:p w14:paraId="47918C90" w14:textId="77777777" w:rsidR="00F669A8" w:rsidRDefault="00F669A8" w:rsidP="00F669A8">
              <w:pPr>
                <w:pStyle w:val="Bibliography"/>
                <w:rPr>
                  <w:rFonts w:cs="Times New Roman"/>
                  <w:noProof/>
                </w:rPr>
              </w:pPr>
              <w:r>
                <w:rPr>
                  <w:rFonts w:cs="Times New Roman"/>
                  <w:noProof/>
                </w:rPr>
                <w:t xml:space="preserve">Dublin. (2017) </w:t>
              </w:r>
              <w:r>
                <w:rPr>
                  <w:rFonts w:cs="Times New Roman"/>
                  <w:i/>
                  <w:iCs/>
                  <w:noProof/>
                </w:rPr>
                <w:t>Research and Markets - Global Virtual Reality in Gaming Market Growth of 8%, 2016-2020 with Fove, Google and HTC Dominating</w:t>
              </w:r>
              <w:r>
                <w:rPr>
                  <w:rFonts w:cs="Times New Roman"/>
                  <w:noProof/>
                </w:rPr>
                <w:t xml:space="preserve"> [Online]. Available from: </w:t>
              </w:r>
              <w:hyperlink r:id="rId12" w:history="1">
                <w:r>
                  <w:rPr>
                    <w:rStyle w:val="Hyperlink"/>
                    <w:rFonts w:cs="Times New Roman"/>
                    <w:noProof/>
                  </w:rPr>
                  <w:t>https://www.prnewswire.com/news-releases/research-and-markets---global-virtual-reality-in-gaming-market-growth-of-8-2016-2020-with-fove-google--htc-dominating-300387693.html</w:t>
                </w:r>
              </w:hyperlink>
              <w:r>
                <w:rPr>
                  <w:rFonts w:cs="Times New Roman"/>
                  <w:noProof/>
                </w:rPr>
                <w:t>.</w:t>
              </w:r>
            </w:p>
            <w:p w14:paraId="35CA4EDF" w14:textId="77777777" w:rsidR="00F669A8" w:rsidRDefault="00F669A8" w:rsidP="00F669A8">
              <w:pPr>
                <w:pStyle w:val="Bibliography"/>
                <w:rPr>
                  <w:rFonts w:cs="Times New Roman"/>
                  <w:noProof/>
                </w:rPr>
              </w:pPr>
              <w:r>
                <w:rPr>
                  <w:rFonts w:cs="Times New Roman"/>
                  <w:noProof/>
                </w:rPr>
                <w:t xml:space="preserve">Dunkels, E. (2011) </w:t>
              </w:r>
              <w:r>
                <w:rPr>
                  <w:rFonts w:cs="Times New Roman"/>
                  <w:i/>
                  <w:iCs/>
                  <w:noProof/>
                </w:rPr>
                <w:t>Interactive Media Use and Youth: Learning, Knowledge Exchange and Behaviour: Learning, Knowledge Exchange and Behaviour</w:t>
              </w:r>
              <w:r>
                <w:rPr>
                  <w:rFonts w:cs="Times New Roman"/>
                  <w:noProof/>
                </w:rPr>
                <w:t>. Hershey: Ideal Group Inc (IGI).</w:t>
              </w:r>
            </w:p>
            <w:p w14:paraId="2D40A3B2" w14:textId="77777777" w:rsidR="00F669A8" w:rsidRDefault="00F669A8" w:rsidP="00F669A8">
              <w:pPr>
                <w:pStyle w:val="Bibliography"/>
                <w:rPr>
                  <w:rFonts w:cs="Times New Roman"/>
                  <w:noProof/>
                </w:rPr>
              </w:pPr>
              <w:r>
                <w:rPr>
                  <w:rFonts w:cs="Times New Roman"/>
                  <w:noProof/>
                </w:rPr>
                <w:t xml:space="preserve">Goldstein, E.B. (2013) </w:t>
              </w:r>
              <w:r>
                <w:rPr>
                  <w:rFonts w:cs="Times New Roman"/>
                  <w:i/>
                  <w:iCs/>
                  <w:noProof/>
                </w:rPr>
                <w:t>Senstation and Perception</w:t>
              </w:r>
              <w:r>
                <w:rPr>
                  <w:rFonts w:cs="Times New Roman"/>
                  <w:noProof/>
                </w:rPr>
                <w:t>. 9th ed. Belmont: Cengage Learning.</w:t>
              </w:r>
            </w:p>
            <w:p w14:paraId="23D49F9C" w14:textId="77777777" w:rsidR="00F669A8" w:rsidRDefault="00F669A8" w:rsidP="00F669A8">
              <w:pPr>
                <w:pStyle w:val="Bibliography"/>
                <w:rPr>
                  <w:rFonts w:cs="Times New Roman"/>
                  <w:noProof/>
                </w:rPr>
              </w:pPr>
              <w:r>
                <w:rPr>
                  <w:rFonts w:cs="Times New Roman"/>
                  <w:noProof/>
                </w:rPr>
                <w:t xml:space="preserve">Hanich, J. (2011) </w:t>
              </w:r>
              <w:r>
                <w:rPr>
                  <w:rFonts w:cs="Times New Roman"/>
                  <w:i/>
                  <w:iCs/>
                  <w:noProof/>
                </w:rPr>
                <w:t>Cinematic Emotion in Horror Films and Thrillers: The Aesthetic Paradox of Pleasurable Fear</w:t>
              </w:r>
              <w:r>
                <w:rPr>
                  <w:rFonts w:cs="Times New Roman"/>
                  <w:noProof/>
                </w:rPr>
                <w:t>. New York: Routledge.</w:t>
              </w:r>
            </w:p>
            <w:p w14:paraId="2EFBE323" w14:textId="77777777" w:rsidR="00F669A8" w:rsidRDefault="00F669A8" w:rsidP="00F669A8">
              <w:pPr>
                <w:pStyle w:val="Bibliography"/>
                <w:rPr>
                  <w:rFonts w:cs="Times New Roman"/>
                  <w:noProof/>
                </w:rPr>
              </w:pPr>
              <w:r>
                <w:rPr>
                  <w:rFonts w:cs="Times New Roman"/>
                  <w:noProof/>
                </w:rPr>
                <w:t xml:space="preserve">Hartmann, W.M. (2004) </w:t>
              </w:r>
              <w:r>
                <w:rPr>
                  <w:rFonts w:cs="Times New Roman"/>
                  <w:i/>
                  <w:iCs/>
                  <w:noProof/>
                </w:rPr>
                <w:t>Signals, Sound, and Sensation</w:t>
              </w:r>
              <w:r>
                <w:rPr>
                  <w:rFonts w:cs="Times New Roman"/>
                  <w:noProof/>
                </w:rPr>
                <w:t>. Michigan: Springer Science &amp; Buisness Media.</w:t>
              </w:r>
            </w:p>
            <w:p w14:paraId="104589CA" w14:textId="77777777" w:rsidR="00F669A8" w:rsidRDefault="00F669A8" w:rsidP="00F669A8">
              <w:pPr>
                <w:pStyle w:val="Bibliography"/>
                <w:rPr>
                  <w:rFonts w:cs="Times New Roman"/>
                  <w:noProof/>
                </w:rPr>
              </w:pPr>
              <w:r>
                <w:rPr>
                  <w:rFonts w:cs="Times New Roman"/>
                  <w:noProof/>
                </w:rPr>
                <w:t xml:space="preserve">Hoffer, C. (2014) </w:t>
              </w:r>
              <w:r>
                <w:rPr>
                  <w:rFonts w:cs="Times New Roman"/>
                  <w:i/>
                  <w:iCs/>
                  <w:noProof/>
                </w:rPr>
                <w:t>Music Listening Today, Cengage Advantage Edition</w:t>
              </w:r>
              <w:r>
                <w:rPr>
                  <w:rFonts w:cs="Times New Roman"/>
                  <w:noProof/>
                </w:rPr>
                <w:t>. 5th ed. Stamford, CT: Cengage Learning.</w:t>
              </w:r>
            </w:p>
            <w:p w14:paraId="56C3B637" w14:textId="77777777" w:rsidR="00F669A8" w:rsidRDefault="00F669A8" w:rsidP="00F669A8">
              <w:pPr>
                <w:pStyle w:val="Bibliography"/>
                <w:rPr>
                  <w:rFonts w:cs="Times New Roman"/>
                  <w:noProof/>
                </w:rPr>
              </w:pPr>
              <w:r>
                <w:rPr>
                  <w:rFonts w:cs="Times New Roman"/>
                  <w:noProof/>
                </w:rPr>
                <w:t xml:space="preserve">Horowitz, S. &amp; Looney, S.R. (2014) </w:t>
              </w:r>
              <w:r>
                <w:rPr>
                  <w:rFonts w:cs="Times New Roman"/>
                  <w:i/>
                  <w:iCs/>
                  <w:noProof/>
                </w:rPr>
                <w:t>The Essential Guide to Game Audio: The Theory and Practice of Sound for Games</w:t>
              </w:r>
              <w:r>
                <w:rPr>
                  <w:rFonts w:cs="Times New Roman"/>
                  <w:noProof/>
                </w:rPr>
                <w:t>. New York: CRC Press.</w:t>
              </w:r>
            </w:p>
            <w:p w14:paraId="2D323FC9" w14:textId="77777777" w:rsidR="00F669A8" w:rsidRDefault="00F669A8" w:rsidP="00F669A8">
              <w:pPr>
                <w:pStyle w:val="Bibliography"/>
                <w:rPr>
                  <w:rFonts w:cs="Times New Roman"/>
                  <w:noProof/>
                </w:rPr>
              </w:pPr>
              <w:r>
                <w:rPr>
                  <w:rFonts w:cs="Times New Roman"/>
                  <w:noProof/>
                </w:rPr>
                <w:t xml:space="preserve">Huber, D.M. (2012) </w:t>
              </w:r>
              <w:r>
                <w:rPr>
                  <w:rFonts w:cs="Times New Roman"/>
                  <w:i/>
                  <w:iCs/>
                  <w:noProof/>
                </w:rPr>
                <w:t>The MIDI Manual: A Practical Guide to MIDI in the Project Studio</w:t>
              </w:r>
              <w:r>
                <w:rPr>
                  <w:rFonts w:cs="Times New Roman"/>
                  <w:noProof/>
                </w:rPr>
                <w:t>. Burlington: CRC Press.</w:t>
              </w:r>
            </w:p>
            <w:p w14:paraId="7BC5D9C2" w14:textId="77777777" w:rsidR="00F669A8" w:rsidRDefault="00F669A8" w:rsidP="00F669A8">
              <w:pPr>
                <w:pStyle w:val="Bibliography"/>
                <w:rPr>
                  <w:rFonts w:cs="Times New Roman"/>
                  <w:noProof/>
                </w:rPr>
              </w:pPr>
              <w:r>
                <w:rPr>
                  <w:rFonts w:cs="Times New Roman"/>
                  <w:noProof/>
                </w:rPr>
                <w:t xml:space="preserve">IMDb. (1990) </w:t>
              </w:r>
              <w:r>
                <w:rPr>
                  <w:rFonts w:cs="Times New Roman"/>
                  <w:i/>
                  <w:iCs/>
                  <w:noProof/>
                </w:rPr>
                <w:t>IMDb: By the Sea (1915)</w:t>
              </w:r>
              <w:r>
                <w:rPr>
                  <w:rFonts w:cs="Times New Roman"/>
                  <w:noProof/>
                </w:rPr>
                <w:t xml:space="preserve"> [Online]. Available from: </w:t>
              </w:r>
              <w:hyperlink r:id="rId13" w:history="1">
                <w:r>
                  <w:rPr>
                    <w:rStyle w:val="Hyperlink"/>
                    <w:rFonts w:cs="Times New Roman"/>
                    <w:noProof/>
                  </w:rPr>
                  <w:t>http://www.imdb.com/title/tt0005044/</w:t>
                </w:r>
              </w:hyperlink>
              <w:r>
                <w:rPr>
                  <w:rFonts w:cs="Times New Roman"/>
                  <w:noProof/>
                </w:rPr>
                <w:t>.</w:t>
              </w:r>
            </w:p>
            <w:p w14:paraId="703FDC36" w14:textId="77777777" w:rsidR="00F669A8" w:rsidRDefault="00F669A8" w:rsidP="00F669A8">
              <w:pPr>
                <w:pStyle w:val="Bibliography"/>
                <w:rPr>
                  <w:rFonts w:cs="Times New Roman"/>
                  <w:noProof/>
                </w:rPr>
              </w:pPr>
              <w:r>
                <w:rPr>
                  <w:rFonts w:cs="Times New Roman"/>
                  <w:noProof/>
                </w:rPr>
                <w:t xml:space="preserve">IMDb. (1990) </w:t>
              </w:r>
              <w:r>
                <w:rPr>
                  <w:rFonts w:cs="Times New Roman"/>
                  <w:i/>
                  <w:iCs/>
                  <w:noProof/>
                </w:rPr>
                <w:t>IMDB: Jaws (1975)</w:t>
              </w:r>
              <w:r>
                <w:rPr>
                  <w:rFonts w:cs="Times New Roman"/>
                  <w:noProof/>
                </w:rPr>
                <w:t xml:space="preserve"> [Online]. Available from: </w:t>
              </w:r>
              <w:hyperlink r:id="rId14" w:history="1">
                <w:r>
                  <w:rPr>
                    <w:rStyle w:val="Hyperlink"/>
                    <w:rFonts w:cs="Times New Roman"/>
                    <w:noProof/>
                  </w:rPr>
                  <w:t>http://www.imdb.com/title/tt0073195/</w:t>
                </w:r>
              </w:hyperlink>
              <w:r>
                <w:rPr>
                  <w:rFonts w:cs="Times New Roman"/>
                  <w:noProof/>
                </w:rPr>
                <w:t>.</w:t>
              </w:r>
            </w:p>
            <w:p w14:paraId="5CF003D1" w14:textId="77777777" w:rsidR="00F669A8" w:rsidRDefault="00F669A8" w:rsidP="00F669A8">
              <w:pPr>
                <w:pStyle w:val="Bibliography"/>
                <w:rPr>
                  <w:rFonts w:cs="Times New Roman"/>
                  <w:noProof/>
                </w:rPr>
              </w:pPr>
              <w:r>
                <w:rPr>
                  <w:rFonts w:cs="Times New Roman"/>
                  <w:noProof/>
                </w:rPr>
                <w:t xml:space="preserve">Isaacs, A. (2005) </w:t>
              </w:r>
              <w:r>
                <w:rPr>
                  <w:rFonts w:cs="Times New Roman"/>
                  <w:i/>
                  <w:iCs/>
                  <w:noProof/>
                </w:rPr>
                <w:t>Characteristics and Behaviours of Waves: Understanding Sound and Electromagnetic Waves</w:t>
              </w:r>
              <w:r>
                <w:rPr>
                  <w:rFonts w:cs="Times New Roman"/>
                  <w:noProof/>
                </w:rPr>
                <w:t>. New York: The Rosen Publishing Group.</w:t>
              </w:r>
            </w:p>
            <w:p w14:paraId="7ECF6108" w14:textId="77777777" w:rsidR="00F669A8" w:rsidRDefault="00F669A8" w:rsidP="00F669A8">
              <w:pPr>
                <w:pStyle w:val="Bibliography"/>
                <w:rPr>
                  <w:rFonts w:cs="Times New Roman"/>
                  <w:noProof/>
                </w:rPr>
              </w:pPr>
              <w:r>
                <w:rPr>
                  <w:rFonts w:cs="Times New Roman"/>
                  <w:noProof/>
                </w:rPr>
                <w:t xml:space="preserve">Jagex. (2013) </w:t>
              </w:r>
              <w:r>
                <w:rPr>
                  <w:rFonts w:cs="Times New Roman"/>
                  <w:i/>
                  <w:iCs/>
                  <w:noProof/>
                </w:rPr>
                <w:t>Old School Runescape Homepage</w:t>
              </w:r>
              <w:r>
                <w:rPr>
                  <w:rFonts w:cs="Times New Roman"/>
                  <w:noProof/>
                </w:rPr>
                <w:t xml:space="preserve"> [Online]. Available from: </w:t>
              </w:r>
              <w:hyperlink r:id="rId15" w:history="1">
                <w:r>
                  <w:rPr>
                    <w:rStyle w:val="Hyperlink"/>
                    <w:rFonts w:cs="Times New Roman"/>
                    <w:noProof/>
                  </w:rPr>
                  <w:t>http://oldschool.runescape.com/</w:t>
                </w:r>
              </w:hyperlink>
              <w:r>
                <w:rPr>
                  <w:rFonts w:cs="Times New Roman"/>
                  <w:noProof/>
                </w:rPr>
                <w:t>.</w:t>
              </w:r>
            </w:p>
            <w:p w14:paraId="74CA76A0" w14:textId="77777777" w:rsidR="00F669A8" w:rsidRDefault="00F669A8" w:rsidP="00F669A8">
              <w:pPr>
                <w:pStyle w:val="Bibliography"/>
                <w:rPr>
                  <w:rFonts w:cs="Times New Roman"/>
                  <w:noProof/>
                </w:rPr>
              </w:pPr>
              <w:r>
                <w:rPr>
                  <w:rFonts w:cs="Times New Roman"/>
                  <w:noProof/>
                </w:rPr>
                <w:t xml:space="preserve">Kaye, D. &amp; LeBrecht, J. (2013) </w:t>
              </w:r>
              <w:r>
                <w:rPr>
                  <w:rFonts w:cs="Times New Roman"/>
                  <w:i/>
                  <w:iCs/>
                  <w:noProof/>
                </w:rPr>
                <w:t>Sound and Music for the Theatre: The Art &amp; Technique of Design</w:t>
              </w:r>
              <w:r>
                <w:rPr>
                  <w:rFonts w:cs="Times New Roman"/>
                  <w:noProof/>
                </w:rPr>
                <w:t>. Burlington, MA: Taylor &amp; Francis.</w:t>
              </w:r>
            </w:p>
            <w:p w14:paraId="1635C8BF" w14:textId="77777777" w:rsidR="00F669A8" w:rsidRDefault="00F669A8" w:rsidP="00F669A8">
              <w:pPr>
                <w:pStyle w:val="Bibliography"/>
                <w:rPr>
                  <w:rFonts w:cs="Times New Roman"/>
                  <w:noProof/>
                </w:rPr>
              </w:pPr>
              <w:r>
                <w:rPr>
                  <w:rFonts w:cs="Times New Roman"/>
                  <w:noProof/>
                </w:rPr>
                <w:t xml:space="preserve">Kelly, R.V. (2004) </w:t>
              </w:r>
              <w:r>
                <w:rPr>
                  <w:rFonts w:cs="Times New Roman"/>
                  <w:i/>
                  <w:iCs/>
                  <w:noProof/>
                </w:rPr>
                <w:t>Massively Multiplayer Online Role-Playing Games: The People, the Addiction and Playing Experience</w:t>
              </w:r>
              <w:r>
                <w:rPr>
                  <w:rFonts w:cs="Times New Roman"/>
                  <w:noProof/>
                </w:rPr>
                <w:t>. McFarland.</w:t>
              </w:r>
            </w:p>
            <w:p w14:paraId="2862FB2A" w14:textId="77777777" w:rsidR="00F669A8" w:rsidRDefault="00F669A8" w:rsidP="00F669A8">
              <w:pPr>
                <w:pStyle w:val="Bibliography"/>
                <w:rPr>
                  <w:rFonts w:cs="Times New Roman"/>
                  <w:noProof/>
                </w:rPr>
              </w:pPr>
              <w:r>
                <w:rPr>
                  <w:rFonts w:cs="Times New Roman"/>
                  <w:noProof/>
                </w:rPr>
                <w:t xml:space="preserve">Live Science. (2006) </w:t>
              </w:r>
              <w:r>
                <w:rPr>
                  <w:rFonts w:cs="Times New Roman"/>
                  <w:i/>
                  <w:iCs/>
                  <w:noProof/>
                </w:rPr>
                <w:t>Humans Ears Evolved from Ancient Fish Gills</w:t>
              </w:r>
              <w:r>
                <w:rPr>
                  <w:rFonts w:cs="Times New Roman"/>
                  <w:noProof/>
                </w:rPr>
                <w:t xml:space="preserve"> [Online]. Available from: </w:t>
              </w:r>
              <w:hyperlink r:id="rId16" w:history="1">
                <w:r>
                  <w:rPr>
                    <w:rStyle w:val="Hyperlink"/>
                    <w:rFonts w:cs="Times New Roman"/>
                    <w:noProof/>
                  </w:rPr>
                  <w:t>www.livescience.com/558-human-ears-evolved-ancient-fish-gills.html</w:t>
                </w:r>
              </w:hyperlink>
              <w:r>
                <w:rPr>
                  <w:rFonts w:cs="Times New Roman"/>
                  <w:noProof/>
                </w:rPr>
                <w:t>.</w:t>
              </w:r>
            </w:p>
            <w:p w14:paraId="784A4170" w14:textId="77777777" w:rsidR="00F669A8" w:rsidRDefault="00F669A8" w:rsidP="00F669A8">
              <w:pPr>
                <w:pStyle w:val="Bibliography"/>
                <w:rPr>
                  <w:rFonts w:cs="Times New Roman"/>
                  <w:noProof/>
                </w:rPr>
              </w:pPr>
              <w:r>
                <w:rPr>
                  <w:rFonts w:cs="Times New Roman"/>
                  <w:noProof/>
                </w:rPr>
                <w:t xml:space="preserve">Loguidice, B. &amp; Barton, M. (2009) </w:t>
              </w:r>
              <w:r>
                <w:rPr>
                  <w:rFonts w:cs="Times New Roman"/>
                  <w:i/>
                  <w:iCs/>
                  <w:noProof/>
                </w:rPr>
                <w:t>Vintage Games: An Insider Look at the History of Grand Theft Auto, Super Mario, and the most Influential Games of All Time</w:t>
              </w:r>
              <w:r>
                <w:rPr>
                  <w:rFonts w:cs="Times New Roman"/>
                  <w:noProof/>
                </w:rPr>
                <w:t>. Oxford: Focal Press.</w:t>
              </w:r>
            </w:p>
            <w:p w14:paraId="53BD54F5" w14:textId="77777777" w:rsidR="00F669A8" w:rsidRDefault="00F669A8" w:rsidP="00F669A8">
              <w:pPr>
                <w:pStyle w:val="Bibliography"/>
                <w:rPr>
                  <w:rFonts w:cs="Times New Roman"/>
                  <w:noProof/>
                </w:rPr>
              </w:pPr>
              <w:r>
                <w:rPr>
                  <w:rFonts w:cs="Times New Roman"/>
                  <w:noProof/>
                </w:rPr>
                <w:t xml:space="preserve">Marks, A. (2012) </w:t>
              </w:r>
              <w:r>
                <w:rPr>
                  <w:rFonts w:cs="Times New Roman"/>
                  <w:i/>
                  <w:iCs/>
                  <w:noProof/>
                </w:rPr>
                <w:t>The Complete Guide To Game Audio: For Composers, Musicians, Sound Designers and Game Developers</w:t>
              </w:r>
              <w:r>
                <w:rPr>
                  <w:rFonts w:cs="Times New Roman"/>
                  <w:noProof/>
                </w:rPr>
                <w:t>. Burlington, MA, USA: Elsevier.</w:t>
              </w:r>
            </w:p>
            <w:p w14:paraId="21710ACE" w14:textId="77777777" w:rsidR="00F669A8" w:rsidRDefault="00F669A8" w:rsidP="00F669A8">
              <w:pPr>
                <w:pStyle w:val="Bibliography"/>
                <w:rPr>
                  <w:rFonts w:cs="Times New Roman"/>
                  <w:noProof/>
                </w:rPr>
              </w:pPr>
              <w:r>
                <w:rPr>
                  <w:rFonts w:cs="Times New Roman"/>
                  <w:noProof/>
                </w:rPr>
                <w:t xml:space="preserve">Mojang. (2009) </w:t>
              </w:r>
              <w:r>
                <w:rPr>
                  <w:rFonts w:cs="Times New Roman"/>
                  <w:i/>
                  <w:iCs/>
                  <w:noProof/>
                </w:rPr>
                <w:t>Minecraft</w:t>
              </w:r>
              <w:r>
                <w:rPr>
                  <w:rFonts w:cs="Times New Roman"/>
                  <w:noProof/>
                </w:rPr>
                <w:t xml:space="preserve"> [Online]. Available from: </w:t>
              </w:r>
              <w:hyperlink r:id="rId17" w:history="1">
                <w:r>
                  <w:rPr>
                    <w:rStyle w:val="Hyperlink"/>
                    <w:rFonts w:cs="Times New Roman"/>
                    <w:noProof/>
                  </w:rPr>
                  <w:t>https://minecraft.net/en-us/</w:t>
                </w:r>
              </w:hyperlink>
              <w:r>
                <w:rPr>
                  <w:rFonts w:cs="Times New Roman"/>
                  <w:noProof/>
                </w:rPr>
                <w:t>.</w:t>
              </w:r>
            </w:p>
            <w:p w14:paraId="08B84579" w14:textId="77777777" w:rsidR="00F669A8" w:rsidRDefault="00F669A8" w:rsidP="00F669A8">
              <w:pPr>
                <w:pStyle w:val="Bibliography"/>
                <w:rPr>
                  <w:rFonts w:cs="Times New Roman"/>
                  <w:noProof/>
                </w:rPr>
              </w:pPr>
              <w:r>
                <w:rPr>
                  <w:rFonts w:cs="Times New Roman"/>
                  <w:noProof/>
                </w:rPr>
                <w:t xml:space="preserve">Northern, J.L. &amp; Downs, M.P. (2002) </w:t>
              </w:r>
              <w:r>
                <w:rPr>
                  <w:rFonts w:cs="Times New Roman"/>
                  <w:i/>
                  <w:iCs/>
                  <w:noProof/>
                </w:rPr>
                <w:t>Hearing in Children</w:t>
              </w:r>
              <w:r>
                <w:rPr>
                  <w:rFonts w:cs="Times New Roman"/>
                  <w:noProof/>
                </w:rPr>
                <w:t>. Baltimore: Lippincott Williams &amp; Wilkins.</w:t>
              </w:r>
            </w:p>
            <w:p w14:paraId="204DF51F" w14:textId="77777777" w:rsidR="00F669A8" w:rsidRDefault="00F669A8" w:rsidP="00F669A8">
              <w:pPr>
                <w:pStyle w:val="Bibliography"/>
                <w:rPr>
                  <w:rFonts w:cs="Times New Roman"/>
                  <w:noProof/>
                </w:rPr>
              </w:pPr>
              <w:r>
                <w:rPr>
                  <w:rFonts w:cs="Times New Roman"/>
                  <w:noProof/>
                </w:rPr>
                <w:t xml:space="preserve">Old School Runescape Wiki. (2013) </w:t>
              </w:r>
              <w:r>
                <w:rPr>
                  <w:rFonts w:cs="Times New Roman"/>
                  <w:i/>
                  <w:iCs/>
                  <w:noProof/>
                </w:rPr>
                <w:t>Audio Files</w:t>
              </w:r>
              <w:r>
                <w:rPr>
                  <w:rFonts w:cs="Times New Roman"/>
                  <w:noProof/>
                </w:rPr>
                <w:t xml:space="preserve"> [Online]. Available from: </w:t>
              </w:r>
              <w:hyperlink r:id="rId18" w:history="1">
                <w:r>
                  <w:rPr>
                    <w:rStyle w:val="Hyperlink"/>
                    <w:rFonts w:cs="Times New Roman"/>
                    <w:noProof/>
                  </w:rPr>
                  <w:t>http://oldschoolrunescape.wikia.com/wiki/Category:Audio_files</w:t>
                </w:r>
              </w:hyperlink>
              <w:r>
                <w:rPr>
                  <w:rFonts w:cs="Times New Roman"/>
                  <w:noProof/>
                </w:rPr>
                <w:t>.</w:t>
              </w:r>
            </w:p>
            <w:p w14:paraId="69C168A5" w14:textId="77777777" w:rsidR="00F669A8" w:rsidRDefault="00F669A8" w:rsidP="00F669A8">
              <w:pPr>
                <w:pStyle w:val="Bibliography"/>
                <w:rPr>
                  <w:rFonts w:cs="Times New Roman"/>
                  <w:noProof/>
                </w:rPr>
              </w:pPr>
              <w:r>
                <w:rPr>
                  <w:rFonts w:cs="Times New Roman"/>
                  <w:noProof/>
                </w:rPr>
                <w:t xml:space="preserve">Oxford Learner's Dictionaries. (n.d.) </w:t>
              </w:r>
              <w:r>
                <w:rPr>
                  <w:rFonts w:cs="Times New Roman"/>
                  <w:i/>
                  <w:iCs/>
                  <w:noProof/>
                </w:rPr>
                <w:t>Immersion - English Definition</w:t>
              </w:r>
              <w:r>
                <w:rPr>
                  <w:rFonts w:cs="Times New Roman"/>
                  <w:noProof/>
                </w:rPr>
                <w:t xml:space="preserve"> [Online]. Available from: </w:t>
              </w:r>
              <w:hyperlink r:id="rId19" w:history="1">
                <w:r>
                  <w:rPr>
                    <w:rStyle w:val="Hyperlink"/>
                    <w:rFonts w:cs="Times New Roman"/>
                    <w:noProof/>
                  </w:rPr>
                  <w:t>www.oxfordlearnersdictionaries.com/definition/english/immersion</w:t>
                </w:r>
              </w:hyperlink>
              <w:r>
                <w:rPr>
                  <w:rFonts w:cs="Times New Roman"/>
                  <w:noProof/>
                </w:rPr>
                <w:t xml:space="preserve"> [Accessed 2017].</w:t>
              </w:r>
            </w:p>
            <w:p w14:paraId="3BD87F99" w14:textId="77777777" w:rsidR="00F669A8" w:rsidRDefault="00F669A8" w:rsidP="00F669A8">
              <w:pPr>
                <w:pStyle w:val="Bibliography"/>
                <w:rPr>
                  <w:rFonts w:cs="Times New Roman"/>
                  <w:noProof/>
                </w:rPr>
              </w:pPr>
              <w:r>
                <w:rPr>
                  <w:rFonts w:cs="Times New Roman"/>
                  <w:noProof/>
                </w:rPr>
                <w:t xml:space="preserve">Parisi, T. (2015) </w:t>
              </w:r>
              <w:r>
                <w:rPr>
                  <w:rFonts w:cs="Times New Roman"/>
                  <w:i/>
                  <w:iCs/>
                  <w:noProof/>
                </w:rPr>
                <w:t>Learning Virtual Reality: Developing Immersive Experiences and Applications for Desktop, Web, and Mobile</w:t>
              </w:r>
              <w:r>
                <w:rPr>
                  <w:rFonts w:cs="Times New Roman"/>
                  <w:noProof/>
                </w:rPr>
                <w:t>. Sebastool: O'Reilly Media, Inc.</w:t>
              </w:r>
            </w:p>
            <w:p w14:paraId="7BA3DB82" w14:textId="77777777" w:rsidR="00F669A8" w:rsidRDefault="00F669A8" w:rsidP="00F669A8">
              <w:pPr>
                <w:pStyle w:val="Bibliography"/>
                <w:rPr>
                  <w:rFonts w:cs="Times New Roman"/>
                  <w:noProof/>
                </w:rPr>
              </w:pPr>
              <w:r>
                <w:rPr>
                  <w:rFonts w:cs="Times New Roman"/>
                  <w:noProof/>
                </w:rPr>
                <w:t xml:space="preserve">Paul. (2010) </w:t>
              </w:r>
              <w:r>
                <w:rPr>
                  <w:rFonts w:cs="Times New Roman"/>
                  <w:i/>
                  <w:iCs/>
                  <w:noProof/>
                </w:rPr>
                <w:t>Hearing and Deafness</w:t>
              </w:r>
              <w:r>
                <w:rPr>
                  <w:rFonts w:cs="Times New Roman"/>
                  <w:noProof/>
                </w:rPr>
                <w:t>. Sudbury, MA: Jones &amp; Bartlett Publishers.</w:t>
              </w:r>
            </w:p>
            <w:p w14:paraId="5828FCA4" w14:textId="77777777" w:rsidR="00F669A8" w:rsidRDefault="00F669A8" w:rsidP="00F669A8">
              <w:pPr>
                <w:pStyle w:val="Bibliography"/>
                <w:rPr>
                  <w:rFonts w:cs="Times New Roman"/>
                  <w:noProof/>
                </w:rPr>
              </w:pPr>
              <w:r>
                <w:rPr>
                  <w:rFonts w:cs="Times New Roman"/>
                  <w:noProof/>
                </w:rPr>
                <w:t xml:space="preserve">PR Newswire. (2017) </w:t>
              </w:r>
              <w:r>
                <w:rPr>
                  <w:rFonts w:cs="Times New Roman"/>
                  <w:i/>
                  <w:iCs/>
                  <w:noProof/>
                </w:rPr>
                <w:t>Research and Markets - Global Virtual Reality in Gaming Market Growth of 8% 2016-2020 with Fove, Google and HTC Dominating</w:t>
              </w:r>
              <w:r>
                <w:rPr>
                  <w:rFonts w:cs="Times New Roman"/>
                  <w:noProof/>
                </w:rPr>
                <w:t xml:space="preserve"> [Online]. Available from: </w:t>
              </w:r>
              <w:hyperlink r:id="rId20" w:history="1">
                <w:r>
                  <w:rPr>
                    <w:rStyle w:val="Hyperlink"/>
                    <w:rFonts w:cs="Times New Roman"/>
                    <w:noProof/>
                  </w:rPr>
                  <w:t>https://www.prnewswire.com/news-releases/research-and-markets---global-virtual-reality-in-gaming-market-growth-of-8-2016-2020-with-fove-google--htc-dominating-300387693.html</w:t>
                </w:r>
              </w:hyperlink>
              <w:r>
                <w:rPr>
                  <w:rFonts w:cs="Times New Roman"/>
                  <w:noProof/>
                </w:rPr>
                <w:t>.</w:t>
              </w:r>
            </w:p>
            <w:p w14:paraId="37710781" w14:textId="77777777" w:rsidR="00F669A8" w:rsidRDefault="00F669A8" w:rsidP="00F669A8">
              <w:pPr>
                <w:pStyle w:val="Bibliography"/>
                <w:rPr>
                  <w:rFonts w:cs="Times New Roman"/>
                  <w:noProof/>
                </w:rPr>
              </w:pPr>
              <w:r>
                <w:rPr>
                  <w:rFonts w:cs="Times New Roman"/>
                  <w:noProof/>
                </w:rPr>
                <w:t xml:space="preserve">Princeton University. (n.d.) </w:t>
              </w:r>
              <w:r>
                <w:rPr>
                  <w:rFonts w:cs="Times New Roman"/>
                  <w:i/>
                  <w:iCs/>
                  <w:noProof/>
                </w:rPr>
                <w:t>The 3D Audio and Applied Acoustics (3D3A) Laboratory at Princeton University</w:t>
              </w:r>
              <w:r>
                <w:rPr>
                  <w:rFonts w:cs="Times New Roman"/>
                  <w:noProof/>
                </w:rPr>
                <w:t xml:space="preserve"> [Online]. Available from: </w:t>
              </w:r>
              <w:hyperlink r:id="rId21" w:history="1">
                <w:r>
                  <w:rPr>
                    <w:rStyle w:val="Hyperlink"/>
                    <w:rFonts w:cs="Times New Roman"/>
                    <w:noProof/>
                  </w:rPr>
                  <w:t>www.princeton.edu/3D3A/</w:t>
                </w:r>
              </w:hyperlink>
              <w:r>
                <w:rPr>
                  <w:rFonts w:cs="Times New Roman"/>
                  <w:noProof/>
                </w:rPr>
                <w:t>.</w:t>
              </w:r>
            </w:p>
            <w:p w14:paraId="0639B73C" w14:textId="77777777" w:rsidR="00F669A8" w:rsidRDefault="00F669A8" w:rsidP="00F669A8">
              <w:pPr>
                <w:pStyle w:val="Bibliography"/>
                <w:rPr>
                  <w:rFonts w:cs="Times New Roman"/>
                  <w:noProof/>
                </w:rPr>
              </w:pPr>
              <w:r>
                <w:rPr>
                  <w:rFonts w:cs="Times New Roman"/>
                  <w:noProof/>
                </w:rPr>
                <w:t xml:space="preserve">Rumsey, F. (2012) </w:t>
              </w:r>
              <w:r>
                <w:rPr>
                  <w:rFonts w:cs="Times New Roman"/>
                  <w:i/>
                  <w:iCs/>
                  <w:noProof/>
                </w:rPr>
                <w:t>Spatial Audio</w:t>
              </w:r>
              <w:r>
                <w:rPr>
                  <w:rFonts w:cs="Times New Roman"/>
                  <w:noProof/>
                </w:rPr>
                <w:t>. Oxford: Taylor &amp; Francis.</w:t>
              </w:r>
            </w:p>
            <w:p w14:paraId="6F372454" w14:textId="77777777" w:rsidR="00F669A8" w:rsidRDefault="00F669A8" w:rsidP="00F669A8">
              <w:pPr>
                <w:pStyle w:val="Bibliography"/>
                <w:rPr>
                  <w:rFonts w:cs="Times New Roman"/>
                  <w:noProof/>
                </w:rPr>
              </w:pPr>
              <w:r>
                <w:rPr>
                  <w:rFonts w:cs="Times New Roman"/>
                  <w:noProof/>
                </w:rPr>
                <w:t xml:space="preserve">Slowick, M. (2014) </w:t>
              </w:r>
              <w:r>
                <w:rPr>
                  <w:rFonts w:cs="Times New Roman"/>
                  <w:i/>
                  <w:iCs/>
                  <w:noProof/>
                </w:rPr>
                <w:t>After the Silents: Hollywood Film Music in the Early Sound Era, 1926-1934</w:t>
              </w:r>
              <w:r>
                <w:rPr>
                  <w:rFonts w:cs="Times New Roman"/>
                  <w:noProof/>
                </w:rPr>
                <w:t>. New York: Columbia University Press.</w:t>
              </w:r>
            </w:p>
            <w:p w14:paraId="317998D0" w14:textId="77777777" w:rsidR="00F669A8" w:rsidRDefault="00F669A8" w:rsidP="00F669A8">
              <w:pPr>
                <w:pStyle w:val="Bibliography"/>
                <w:rPr>
                  <w:rFonts w:cs="Times New Roman"/>
                  <w:noProof/>
                </w:rPr>
              </w:pPr>
              <w:r>
                <w:rPr>
                  <w:rFonts w:cs="Times New Roman"/>
                  <w:noProof/>
                </w:rPr>
                <w:t xml:space="preserve">Sony. (2016) </w:t>
              </w:r>
              <w:r>
                <w:rPr>
                  <w:rFonts w:cs="Times New Roman"/>
                  <w:i/>
                  <w:iCs/>
                  <w:noProof/>
                </w:rPr>
                <w:t>Playstation Resident Evil 7 Biohazard</w:t>
              </w:r>
              <w:r>
                <w:rPr>
                  <w:rFonts w:cs="Times New Roman"/>
                  <w:noProof/>
                </w:rPr>
                <w:t xml:space="preserve"> [Online]. Available from: </w:t>
              </w:r>
              <w:hyperlink r:id="rId22" w:history="1">
                <w:r>
                  <w:rPr>
                    <w:rStyle w:val="Hyperlink"/>
                    <w:rFonts w:cs="Times New Roman"/>
                    <w:noProof/>
                  </w:rPr>
                  <w:t>https://www.playstation.com/en-gb/games/resident-evil-7-biohazard-ps4/</w:t>
                </w:r>
              </w:hyperlink>
              <w:r>
                <w:rPr>
                  <w:rFonts w:cs="Times New Roman"/>
                  <w:noProof/>
                </w:rPr>
                <w:t>.</w:t>
              </w:r>
            </w:p>
            <w:p w14:paraId="20E8256D" w14:textId="77777777" w:rsidR="00F669A8" w:rsidRDefault="00F669A8" w:rsidP="00F669A8">
              <w:pPr>
                <w:pStyle w:val="Bibliography"/>
                <w:rPr>
                  <w:rFonts w:cs="Times New Roman"/>
                  <w:noProof/>
                </w:rPr>
              </w:pPr>
              <w:r>
                <w:rPr>
                  <w:rFonts w:cs="Times New Roman"/>
                  <w:noProof/>
                </w:rPr>
                <w:t xml:space="preserve">Sony. (2016) </w:t>
              </w:r>
              <w:r>
                <w:rPr>
                  <w:rFonts w:cs="Times New Roman"/>
                  <w:i/>
                  <w:iCs/>
                  <w:noProof/>
                </w:rPr>
                <w:t>Playstation VR Worlds</w:t>
              </w:r>
              <w:r>
                <w:rPr>
                  <w:rFonts w:cs="Times New Roman"/>
                  <w:noProof/>
                </w:rPr>
                <w:t xml:space="preserve"> [Online]. Available from: </w:t>
              </w:r>
              <w:hyperlink r:id="rId23" w:history="1">
                <w:r>
                  <w:rPr>
                    <w:rStyle w:val="Hyperlink"/>
                    <w:rFonts w:cs="Times New Roman"/>
                    <w:noProof/>
                  </w:rPr>
                  <w:t>https://www.playstation.com/en-gb/games/vr-worlds-ps4/</w:t>
                </w:r>
              </w:hyperlink>
              <w:r>
                <w:rPr>
                  <w:rFonts w:cs="Times New Roman"/>
                  <w:noProof/>
                </w:rPr>
                <w:t>.</w:t>
              </w:r>
            </w:p>
            <w:p w14:paraId="04F0937A" w14:textId="77777777" w:rsidR="00F669A8" w:rsidRDefault="00F669A8" w:rsidP="00F669A8">
              <w:pPr>
                <w:pStyle w:val="Bibliography"/>
                <w:rPr>
                  <w:rFonts w:cs="Times New Roman"/>
                  <w:noProof/>
                </w:rPr>
              </w:pPr>
              <w:r>
                <w:rPr>
                  <w:rFonts w:cs="Times New Roman"/>
                  <w:noProof/>
                </w:rPr>
                <w:t xml:space="preserve">Stevens, R. &amp; Raybould, D. (2011) </w:t>
              </w:r>
              <w:r>
                <w:rPr>
                  <w:rFonts w:cs="Times New Roman"/>
                  <w:i/>
                  <w:iCs/>
                  <w:noProof/>
                </w:rPr>
                <w:t>The Game Audio Tutoral: A Practical Guide to Creating and Implementing Sound and Music for Interactive Games</w:t>
              </w:r>
              <w:r>
                <w:rPr>
                  <w:rFonts w:cs="Times New Roman"/>
                  <w:noProof/>
                </w:rPr>
                <w:t>. Oxford: Taylor &amp; Francis.</w:t>
              </w:r>
            </w:p>
            <w:p w14:paraId="1C5670BC" w14:textId="77777777" w:rsidR="00F669A8" w:rsidRDefault="00F669A8" w:rsidP="00F669A8">
              <w:pPr>
                <w:pStyle w:val="Bibliography"/>
                <w:rPr>
                  <w:rFonts w:cs="Times New Roman"/>
                  <w:noProof/>
                </w:rPr>
              </w:pPr>
              <w:r>
                <w:rPr>
                  <w:rFonts w:cs="Times New Roman"/>
                  <w:noProof/>
                </w:rPr>
                <w:t xml:space="preserve">Sweet, M. (2014) </w:t>
              </w:r>
              <w:r>
                <w:rPr>
                  <w:rFonts w:cs="Times New Roman"/>
                  <w:i/>
                  <w:iCs/>
                  <w:noProof/>
                </w:rPr>
                <w:t>Writing Interactive Music for Video Games: A Composer's Guide</w:t>
              </w:r>
              <w:r>
                <w:rPr>
                  <w:rFonts w:cs="Times New Roman"/>
                  <w:noProof/>
                </w:rPr>
                <w:t>. Crawfordsville, Indiana: Addison-Wesley Professional.</w:t>
              </w:r>
            </w:p>
            <w:p w14:paraId="3B2FA5BA" w14:textId="77777777" w:rsidR="00F669A8" w:rsidRDefault="00F669A8" w:rsidP="00F669A8">
              <w:pPr>
                <w:pStyle w:val="Bibliography"/>
                <w:rPr>
                  <w:rFonts w:cs="Times New Roman"/>
                  <w:noProof/>
                </w:rPr>
              </w:pPr>
              <w:r>
                <w:rPr>
                  <w:rFonts w:cs="Times New Roman"/>
                  <w:noProof/>
                </w:rPr>
                <w:t xml:space="preserve">Thwaites, J. (2016) </w:t>
              </w:r>
              <w:r>
                <w:rPr>
                  <w:rFonts w:cs="Times New Roman"/>
                  <w:i/>
                  <w:iCs/>
                  <w:noProof/>
                </w:rPr>
                <w:t>How London Studio created five soundtracks in one for PlayStation VR Worlds</w:t>
              </w:r>
              <w:r>
                <w:rPr>
                  <w:rFonts w:cs="Times New Roman"/>
                  <w:noProof/>
                </w:rPr>
                <w:t xml:space="preserve"> [Online]. Available from: </w:t>
              </w:r>
              <w:hyperlink r:id="rId24" w:history="1">
                <w:r>
                  <w:rPr>
                    <w:rStyle w:val="Hyperlink"/>
                    <w:rFonts w:cs="Times New Roman"/>
                    <w:noProof/>
                  </w:rPr>
                  <w:t>https://blog.eu.playstation.com/2016/08/25/how-london-studio-created-five-soundtracks-in-one-for-playstation-vr-worlds/</w:t>
                </w:r>
              </w:hyperlink>
              <w:r>
                <w:rPr>
                  <w:rFonts w:cs="Times New Roman"/>
                  <w:noProof/>
                </w:rPr>
                <w:t>.</w:t>
              </w:r>
            </w:p>
            <w:p w14:paraId="2DF5AAB6" w14:textId="77777777" w:rsidR="00F669A8" w:rsidRDefault="00F669A8" w:rsidP="00F669A8">
              <w:pPr>
                <w:pStyle w:val="Bibliography"/>
                <w:rPr>
                  <w:rFonts w:cs="Times New Roman"/>
                  <w:noProof/>
                </w:rPr>
              </w:pPr>
              <w:r>
                <w:rPr>
                  <w:rFonts w:cs="Times New Roman"/>
                  <w:noProof/>
                </w:rPr>
                <w:t xml:space="preserve">Zetti, H. (2016) </w:t>
              </w:r>
              <w:r>
                <w:rPr>
                  <w:rFonts w:cs="Times New Roman"/>
                  <w:i/>
                  <w:iCs/>
                  <w:noProof/>
                </w:rPr>
                <w:t>Sight, Sound, Motion: Applied Media Aesthetics</w:t>
              </w:r>
              <w:r>
                <w:rPr>
                  <w:rFonts w:cs="Times New Roman"/>
                  <w:noProof/>
                </w:rPr>
                <w:t>. 8th ed. Boston: Cengage Learning.</w:t>
              </w:r>
            </w:p>
            <w:p w14:paraId="44A2CF4D" w14:textId="77777777" w:rsidR="004A325A" w:rsidRDefault="004076E8" w:rsidP="00F669A8">
              <w:r>
                <w:rPr>
                  <w:b/>
                  <w:bCs/>
                  <w:noProof/>
                </w:rPr>
                <w:fldChar w:fldCharType="end"/>
              </w:r>
            </w:p>
          </w:sdtContent>
        </w:sdt>
      </w:sdtContent>
    </w:sdt>
    <w:p w14:paraId="74C4B8D0" w14:textId="77777777" w:rsidR="00E41DF2" w:rsidRDefault="00E41DF2" w:rsidP="00F669A8"/>
    <w:p w14:paraId="39F3038A" w14:textId="77777777" w:rsidR="00E41DF2" w:rsidRDefault="00E41DF2" w:rsidP="00F669A8"/>
    <w:p w14:paraId="7B3365EB" w14:textId="2D20911D" w:rsidR="00E41DF2" w:rsidRDefault="00E41DF2" w:rsidP="00F669A8">
      <w:r>
        <w:br w:type="page"/>
      </w:r>
    </w:p>
    <w:p w14:paraId="556BD9AE" w14:textId="31E30DEB" w:rsidR="00E41DF2" w:rsidRDefault="00426884" w:rsidP="00F669A8">
      <w:r>
        <w:rPr>
          <w:noProof/>
          <w:lang w:val="en-US"/>
        </w:rPr>
        <w:drawing>
          <wp:inline distT="0" distB="0" distL="0" distR="0" wp14:anchorId="2B90CCE2" wp14:editId="675B3A93">
            <wp:extent cx="5264150" cy="4756150"/>
            <wp:effectExtent l="0" t="0" r="0" b="0"/>
            <wp:docPr id="1" name="Picture 1" descr="Macintosh HD:Users:nathan:Desktop:Screen Shot 2017-12-12 at 22.30.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nathan:Desktop:Screen Shot 2017-12-12 at 22.30.47.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64150" cy="4756150"/>
                    </a:xfrm>
                    <a:prstGeom prst="rect">
                      <a:avLst/>
                    </a:prstGeom>
                    <a:noFill/>
                    <a:ln>
                      <a:noFill/>
                    </a:ln>
                  </pic:spPr>
                </pic:pic>
              </a:graphicData>
            </a:graphic>
          </wp:inline>
        </w:drawing>
      </w:r>
      <w:bookmarkStart w:id="0" w:name="_GoBack"/>
      <w:bookmarkEnd w:id="0"/>
    </w:p>
    <w:sectPr w:rsidR="00E41DF2" w:rsidSect="00452424">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25FD44" w14:textId="77777777" w:rsidR="00F311A7" w:rsidRDefault="00F311A7" w:rsidP="00AC2B31">
      <w:r>
        <w:separator/>
      </w:r>
    </w:p>
  </w:endnote>
  <w:endnote w:type="continuationSeparator" w:id="0">
    <w:p w14:paraId="50D7D34D" w14:textId="77777777" w:rsidR="00F311A7" w:rsidRDefault="00F311A7" w:rsidP="00AC2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DB3DDE" w14:textId="77777777" w:rsidR="00F311A7" w:rsidRDefault="00F311A7" w:rsidP="0045242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E151FA" w14:textId="77777777" w:rsidR="00F311A7" w:rsidRDefault="00F311A7" w:rsidP="005545E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B45802" w14:textId="77777777" w:rsidR="00F311A7" w:rsidRDefault="00F311A7" w:rsidP="0045242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26884">
      <w:rPr>
        <w:rStyle w:val="PageNumber"/>
        <w:noProof/>
      </w:rPr>
      <w:t>20</w:t>
    </w:r>
    <w:r>
      <w:rPr>
        <w:rStyle w:val="PageNumber"/>
      </w:rPr>
      <w:fldChar w:fldCharType="end"/>
    </w:r>
  </w:p>
  <w:p w14:paraId="18A121DD" w14:textId="77777777" w:rsidR="00F311A7" w:rsidRDefault="00F311A7" w:rsidP="005545E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F785E1" w14:textId="77777777" w:rsidR="00F311A7" w:rsidRDefault="00F311A7" w:rsidP="00AC2B31">
      <w:r>
        <w:separator/>
      </w:r>
    </w:p>
  </w:footnote>
  <w:footnote w:type="continuationSeparator" w:id="0">
    <w:p w14:paraId="71980AE5" w14:textId="77777777" w:rsidR="00F311A7" w:rsidRDefault="00F311A7" w:rsidP="00AC2B31">
      <w:r>
        <w:continuationSeparator/>
      </w:r>
    </w:p>
  </w:footnote>
  <w:footnote w:id="1">
    <w:p w14:paraId="3FD4E56E" w14:textId="77777777" w:rsidR="00F311A7" w:rsidRPr="009A101F" w:rsidRDefault="00F311A7" w:rsidP="008E019A">
      <w:pPr>
        <w:pStyle w:val="FootnoteText"/>
        <w:rPr>
          <w:lang w:val="en-US"/>
        </w:rPr>
      </w:pPr>
      <w:r>
        <w:rPr>
          <w:rStyle w:val="FootnoteReference"/>
        </w:rPr>
        <w:footnoteRef/>
      </w:r>
      <w:r>
        <w:t xml:space="preserve"> </w:t>
      </w:r>
      <w:r>
        <w:rPr>
          <w:noProof/>
        </w:rPr>
        <w:t xml:space="preserve">Kelly, R.V. (2004) </w:t>
      </w:r>
      <w:r>
        <w:rPr>
          <w:i/>
          <w:iCs/>
          <w:noProof/>
        </w:rPr>
        <w:t>Massively Multiplayer Online Role-Playing Games: The People, the Addiction and Playing Experience</w:t>
      </w:r>
      <w:r>
        <w:rPr>
          <w:noProof/>
        </w:rPr>
        <w:t>. McFarland. 173</w:t>
      </w:r>
    </w:p>
  </w:footnote>
  <w:footnote w:id="2">
    <w:p w14:paraId="65727E2E" w14:textId="77777777" w:rsidR="00F311A7" w:rsidRPr="00256AF9" w:rsidRDefault="00F311A7" w:rsidP="00256AF9">
      <w:pPr>
        <w:pStyle w:val="Bibliography"/>
        <w:rPr>
          <w:noProof/>
        </w:rPr>
      </w:pPr>
      <w:r>
        <w:rPr>
          <w:rStyle w:val="FootnoteReference"/>
        </w:rPr>
        <w:footnoteRef/>
      </w:r>
      <w:r>
        <w:t xml:space="preserve"> </w:t>
      </w:r>
      <w:r>
        <w:rPr>
          <w:noProof/>
        </w:rPr>
        <w:t xml:space="preserve">Parisi, T. (2015) </w:t>
      </w:r>
      <w:r>
        <w:rPr>
          <w:i/>
          <w:iCs/>
          <w:noProof/>
        </w:rPr>
        <w:t>Learning Virtual Reality: Developing Immersive Experiences and Applications for Desktop, Web, and Mobile</w:t>
      </w:r>
      <w:r>
        <w:rPr>
          <w:noProof/>
        </w:rPr>
        <w:t>. Sebastool: O'Reilly Media, Inc. 3</w:t>
      </w:r>
    </w:p>
  </w:footnote>
  <w:footnote w:id="3">
    <w:p w14:paraId="745FA704" w14:textId="77777777" w:rsidR="00F311A7" w:rsidRPr="00E80B1A" w:rsidRDefault="00F311A7" w:rsidP="00E80B1A">
      <w:pPr>
        <w:pStyle w:val="Bibliography"/>
        <w:rPr>
          <w:noProof/>
        </w:rPr>
      </w:pPr>
      <w:r>
        <w:rPr>
          <w:rStyle w:val="FootnoteReference"/>
        </w:rPr>
        <w:footnoteRef/>
      </w:r>
      <w:r>
        <w:t xml:space="preserve"> </w:t>
      </w:r>
      <w:r>
        <w:rPr>
          <w:noProof/>
        </w:rPr>
        <w:t xml:space="preserve">Sweet, M. (2014) </w:t>
      </w:r>
      <w:r>
        <w:rPr>
          <w:i/>
          <w:iCs/>
          <w:noProof/>
        </w:rPr>
        <w:t>Writing Interactive Music for Video Games: A Composer's Guide</w:t>
      </w:r>
      <w:r>
        <w:rPr>
          <w:noProof/>
        </w:rPr>
        <w:t>. Crawfordsville, Indiana: Addison-Wesley Professional. 188</w:t>
      </w:r>
    </w:p>
  </w:footnote>
  <w:footnote w:id="4">
    <w:p w14:paraId="14972B68" w14:textId="77777777" w:rsidR="00F311A7" w:rsidRPr="00E80B1A" w:rsidRDefault="00F311A7" w:rsidP="00E80B1A">
      <w:pPr>
        <w:pStyle w:val="Bibliography"/>
        <w:rPr>
          <w:noProof/>
        </w:rPr>
      </w:pPr>
      <w:r>
        <w:rPr>
          <w:rStyle w:val="FootnoteReference"/>
        </w:rPr>
        <w:footnoteRef/>
      </w:r>
      <w:r>
        <w:t xml:space="preserve"> </w:t>
      </w:r>
      <w:r>
        <w:rPr>
          <w:noProof/>
        </w:rPr>
        <w:t xml:space="preserve">Zetti, H. (2013) </w:t>
      </w:r>
      <w:r>
        <w:rPr>
          <w:i/>
          <w:iCs/>
          <w:noProof/>
        </w:rPr>
        <w:t>Sight, Sound, Motion: Applied Media Aesthetics</w:t>
      </w:r>
      <w:r>
        <w:rPr>
          <w:noProof/>
        </w:rPr>
        <w:t>. 8th ed. Boston, MA: Cengage Learning. 326</w:t>
      </w:r>
    </w:p>
  </w:footnote>
  <w:footnote w:id="5">
    <w:p w14:paraId="0668FE71" w14:textId="77777777" w:rsidR="00F311A7" w:rsidRPr="00241BA6" w:rsidRDefault="00F311A7">
      <w:pPr>
        <w:pStyle w:val="FootnoteText"/>
        <w:rPr>
          <w:lang w:val="en-US"/>
        </w:rPr>
      </w:pPr>
      <w:r>
        <w:rPr>
          <w:rStyle w:val="FootnoteReference"/>
        </w:rPr>
        <w:footnoteRef/>
      </w:r>
      <w:r>
        <w:t xml:space="preserve"> </w:t>
      </w:r>
      <w:r>
        <w:rPr>
          <w:noProof/>
        </w:rPr>
        <w:t>Collins, K. (2008) Game Sound: An Introduction to the History Theory, and Practice of Video Game Music and Sound Design. Cambridge, MA, USA: The MIT Press. 91</w:t>
      </w:r>
    </w:p>
  </w:footnote>
  <w:footnote w:id="6">
    <w:p w14:paraId="04F5D75F" w14:textId="77777777" w:rsidR="00F311A7" w:rsidRPr="00540064" w:rsidRDefault="00F311A7" w:rsidP="00540064">
      <w:pPr>
        <w:pStyle w:val="Bibliography"/>
        <w:rPr>
          <w:noProof/>
        </w:rPr>
      </w:pPr>
      <w:r>
        <w:rPr>
          <w:rStyle w:val="FootnoteReference"/>
        </w:rPr>
        <w:footnoteRef/>
      </w:r>
      <w:r>
        <w:t xml:space="preserve"> </w:t>
      </w:r>
      <w:r>
        <w:rPr>
          <w:noProof/>
        </w:rPr>
        <w:t xml:space="preserve">Hartmann, W.M. (2004) </w:t>
      </w:r>
      <w:r>
        <w:rPr>
          <w:i/>
          <w:iCs/>
          <w:noProof/>
        </w:rPr>
        <w:t>Signals, Sound, and Sensation</w:t>
      </w:r>
      <w:r>
        <w:rPr>
          <w:noProof/>
        </w:rPr>
        <w:t>. Michigan: Springer Science &amp; Buisness Media. XV</w:t>
      </w:r>
    </w:p>
  </w:footnote>
  <w:footnote w:id="7">
    <w:p w14:paraId="66541254" w14:textId="77777777" w:rsidR="00F311A7" w:rsidRPr="00844393" w:rsidRDefault="00F311A7" w:rsidP="00241E8E">
      <w:pPr>
        <w:pStyle w:val="FootnoteText"/>
        <w:rPr>
          <w:lang w:val="en-US"/>
        </w:rPr>
      </w:pPr>
      <w:r>
        <w:rPr>
          <w:rStyle w:val="FootnoteReference"/>
        </w:rPr>
        <w:footnoteRef/>
      </w:r>
      <w:r>
        <w:t xml:space="preserve"> </w:t>
      </w:r>
      <w:r>
        <w:rPr>
          <w:noProof/>
        </w:rPr>
        <w:t xml:space="preserve">Isaacs, A. (2005) </w:t>
      </w:r>
      <w:r>
        <w:rPr>
          <w:i/>
          <w:iCs/>
          <w:noProof/>
        </w:rPr>
        <w:t>Characteristics and Behaviours of Waves: Understanding Sound and Electromagnetic Waves</w:t>
      </w:r>
      <w:r>
        <w:rPr>
          <w:noProof/>
        </w:rPr>
        <w:t>. New York: The Rosen Publishing Group. 19</w:t>
      </w:r>
    </w:p>
  </w:footnote>
  <w:footnote w:id="8">
    <w:p w14:paraId="425010E9" w14:textId="77777777" w:rsidR="00F311A7" w:rsidRPr="00BB7434" w:rsidRDefault="00F311A7" w:rsidP="0041767F">
      <w:pPr>
        <w:pStyle w:val="FootnoteText"/>
        <w:rPr>
          <w:lang w:val="en-US"/>
        </w:rPr>
      </w:pPr>
      <w:r>
        <w:rPr>
          <w:rStyle w:val="FootnoteReference"/>
        </w:rPr>
        <w:footnoteRef/>
      </w:r>
      <w:r>
        <w:t xml:space="preserve"> </w:t>
      </w:r>
      <w:r>
        <w:rPr>
          <w:noProof/>
        </w:rPr>
        <w:t xml:space="preserve">Goldstein, E.B. (2013) </w:t>
      </w:r>
      <w:r>
        <w:rPr>
          <w:i/>
          <w:iCs/>
          <w:noProof/>
        </w:rPr>
        <w:t>Senstation and Perception</w:t>
      </w:r>
      <w:r>
        <w:rPr>
          <w:noProof/>
        </w:rPr>
        <w:t>. 9th ed. Belmont: Cengage. 263</w:t>
      </w:r>
    </w:p>
  </w:footnote>
  <w:footnote w:id="9">
    <w:p w14:paraId="14A57FCE" w14:textId="77777777" w:rsidR="00F311A7" w:rsidRPr="00B16CAC" w:rsidRDefault="00F311A7">
      <w:pPr>
        <w:pStyle w:val="FootnoteText"/>
        <w:rPr>
          <w:lang w:val="en-US"/>
        </w:rPr>
      </w:pPr>
      <w:r>
        <w:rPr>
          <w:rStyle w:val="FootnoteReference"/>
        </w:rPr>
        <w:footnoteRef/>
      </w:r>
      <w:r>
        <w:t xml:space="preserve"> </w:t>
      </w:r>
      <w:r>
        <w:rPr>
          <w:noProof/>
        </w:rPr>
        <w:t xml:space="preserve">Hartmann, W.M. (2004) </w:t>
      </w:r>
      <w:r>
        <w:rPr>
          <w:i/>
          <w:iCs/>
          <w:noProof/>
        </w:rPr>
        <w:t>Signals, Sound, and Sensation</w:t>
      </w:r>
      <w:r>
        <w:rPr>
          <w:noProof/>
        </w:rPr>
        <w:t>. Michigan: Springer Science &amp; Buisness Media. XV</w:t>
      </w:r>
    </w:p>
  </w:footnote>
  <w:footnote w:id="10">
    <w:p w14:paraId="2C24CE6A" w14:textId="77777777" w:rsidR="00F311A7" w:rsidRPr="00A05F94" w:rsidRDefault="00F311A7">
      <w:pPr>
        <w:pStyle w:val="FootnoteText"/>
        <w:rPr>
          <w:lang w:val="en-US"/>
        </w:rPr>
      </w:pPr>
      <w:r>
        <w:rPr>
          <w:rStyle w:val="FootnoteReference"/>
        </w:rPr>
        <w:footnoteRef/>
      </w:r>
      <w:r>
        <w:t xml:space="preserve"> </w:t>
      </w:r>
      <w:r>
        <w:rPr>
          <w:noProof/>
        </w:rPr>
        <w:t xml:space="preserve">Live Science. (2006) </w:t>
      </w:r>
      <w:r>
        <w:rPr>
          <w:i/>
          <w:iCs/>
          <w:noProof/>
        </w:rPr>
        <w:t>Humans Ears Evolved from Ancient Fish Gills</w:t>
      </w:r>
      <w:r>
        <w:rPr>
          <w:noProof/>
        </w:rPr>
        <w:t xml:space="preserve"> [Online].</w:t>
      </w:r>
    </w:p>
  </w:footnote>
  <w:footnote w:id="11">
    <w:p w14:paraId="1B0F846A" w14:textId="77777777" w:rsidR="00F311A7" w:rsidRPr="00832475" w:rsidRDefault="00F311A7">
      <w:pPr>
        <w:pStyle w:val="FootnoteText"/>
        <w:rPr>
          <w:lang w:val="en-US"/>
        </w:rPr>
      </w:pPr>
      <w:r>
        <w:rPr>
          <w:rStyle w:val="FootnoteReference"/>
        </w:rPr>
        <w:footnoteRef/>
      </w:r>
      <w:r>
        <w:t xml:space="preserve"> </w:t>
      </w:r>
      <w:r>
        <w:rPr>
          <w:noProof/>
        </w:rPr>
        <w:t xml:space="preserve">Paul. (2010) </w:t>
      </w:r>
      <w:r>
        <w:rPr>
          <w:i/>
          <w:iCs/>
          <w:noProof/>
        </w:rPr>
        <w:t>Hearing and Deafness</w:t>
      </w:r>
      <w:r>
        <w:rPr>
          <w:noProof/>
        </w:rPr>
        <w:t>. Sudbury, MA: Jones &amp; Bartlett Publishers. 27</w:t>
      </w:r>
    </w:p>
  </w:footnote>
  <w:footnote w:id="12">
    <w:p w14:paraId="3D578A0F" w14:textId="77777777" w:rsidR="00F311A7" w:rsidRPr="00832475" w:rsidRDefault="00F311A7">
      <w:pPr>
        <w:pStyle w:val="FootnoteText"/>
        <w:rPr>
          <w:lang w:val="en-US"/>
        </w:rPr>
      </w:pPr>
      <w:r>
        <w:rPr>
          <w:rStyle w:val="FootnoteReference"/>
        </w:rPr>
        <w:footnoteRef/>
      </w:r>
      <w:r>
        <w:t xml:space="preserve"> </w:t>
      </w:r>
      <w:r>
        <w:rPr>
          <w:noProof/>
        </w:rPr>
        <w:t xml:space="preserve">Dalebout, S. (2009) </w:t>
      </w:r>
      <w:r>
        <w:rPr>
          <w:i/>
          <w:iCs/>
          <w:noProof/>
        </w:rPr>
        <w:t>The Praeger Guide to Hearing and Hearing Loss: Assessment, Treatment, and Prevention</w:t>
      </w:r>
      <w:r>
        <w:rPr>
          <w:noProof/>
        </w:rPr>
        <w:t>. Westport, CT: ABC-CLIO. 60</w:t>
      </w:r>
    </w:p>
  </w:footnote>
  <w:footnote w:id="13">
    <w:p w14:paraId="62583A16" w14:textId="77777777" w:rsidR="00F311A7" w:rsidRPr="00B81869" w:rsidRDefault="00F311A7">
      <w:pPr>
        <w:pStyle w:val="FootnoteText"/>
        <w:rPr>
          <w:lang w:val="en-US"/>
        </w:rPr>
      </w:pPr>
      <w:r>
        <w:rPr>
          <w:rStyle w:val="FootnoteReference"/>
        </w:rPr>
        <w:footnoteRef/>
      </w:r>
      <w:r>
        <w:t xml:space="preserve"> </w:t>
      </w:r>
      <w:r>
        <w:rPr>
          <w:noProof/>
        </w:rPr>
        <w:t xml:space="preserve">Paul. (2010) </w:t>
      </w:r>
      <w:r>
        <w:rPr>
          <w:i/>
          <w:iCs/>
          <w:noProof/>
        </w:rPr>
        <w:t>Hearing and Deafness</w:t>
      </w:r>
      <w:r>
        <w:rPr>
          <w:noProof/>
        </w:rPr>
        <w:t>. Sudbury, MA: Jones &amp; Bartlett Publishers. 112-113</w:t>
      </w:r>
    </w:p>
  </w:footnote>
  <w:footnote w:id="14">
    <w:p w14:paraId="6DB9599F" w14:textId="77777777" w:rsidR="00F311A7" w:rsidRPr="00832475" w:rsidRDefault="00F311A7">
      <w:pPr>
        <w:pStyle w:val="FootnoteText"/>
        <w:rPr>
          <w:lang w:val="en-US"/>
        </w:rPr>
      </w:pPr>
      <w:r>
        <w:rPr>
          <w:rStyle w:val="FootnoteReference"/>
        </w:rPr>
        <w:footnoteRef/>
      </w:r>
      <w:r>
        <w:t xml:space="preserve"> </w:t>
      </w:r>
      <w:r>
        <w:rPr>
          <w:noProof/>
        </w:rPr>
        <w:t xml:space="preserve">Northern, J.L. &amp; Downs, M.P. (2002) </w:t>
      </w:r>
      <w:r>
        <w:rPr>
          <w:i/>
          <w:iCs/>
          <w:noProof/>
        </w:rPr>
        <w:t>Hearing in Children</w:t>
      </w:r>
      <w:r>
        <w:rPr>
          <w:noProof/>
        </w:rPr>
        <w:t>. Baltimore: Lippincott Williams &amp; Wilkins. 127</w:t>
      </w:r>
    </w:p>
  </w:footnote>
  <w:footnote w:id="15">
    <w:p w14:paraId="7AB01DB9" w14:textId="77777777" w:rsidR="00F311A7" w:rsidRPr="00832475" w:rsidRDefault="00F311A7">
      <w:pPr>
        <w:pStyle w:val="FootnoteText"/>
        <w:rPr>
          <w:lang w:val="en-US"/>
        </w:rPr>
      </w:pPr>
      <w:r>
        <w:rPr>
          <w:rStyle w:val="FootnoteReference"/>
        </w:rPr>
        <w:footnoteRef/>
      </w:r>
      <w:r>
        <w:t xml:space="preserve"> </w:t>
      </w:r>
      <w:r>
        <w:rPr>
          <w:noProof/>
        </w:rPr>
        <w:t xml:space="preserve">Burley-Allen, M. (1995) </w:t>
      </w:r>
      <w:r>
        <w:rPr>
          <w:i/>
          <w:iCs/>
          <w:noProof/>
        </w:rPr>
        <w:t>Listening: the forgotten skill</w:t>
      </w:r>
      <w:r>
        <w:rPr>
          <w:noProof/>
        </w:rPr>
        <w:t>. 2nd ed. New York: John Wiley &amp; Sons. 3</w:t>
      </w:r>
    </w:p>
  </w:footnote>
  <w:footnote w:id="16">
    <w:p w14:paraId="517130E0" w14:textId="77777777" w:rsidR="00F311A7" w:rsidRPr="00D07423" w:rsidRDefault="00F311A7" w:rsidP="00D07423">
      <w:pPr>
        <w:pStyle w:val="Bibliography"/>
        <w:rPr>
          <w:noProof/>
        </w:rPr>
      </w:pPr>
      <w:r>
        <w:rPr>
          <w:rStyle w:val="FootnoteReference"/>
        </w:rPr>
        <w:footnoteRef/>
      </w:r>
      <w:r>
        <w:t xml:space="preserve"> </w:t>
      </w:r>
      <w:r>
        <w:rPr>
          <w:noProof/>
        </w:rPr>
        <w:t xml:space="preserve">Hoffer, C. (2014) </w:t>
      </w:r>
      <w:r>
        <w:rPr>
          <w:i/>
          <w:iCs/>
          <w:noProof/>
        </w:rPr>
        <w:t>Music Listening Today, Cengage Advantage Edition</w:t>
      </w:r>
      <w:r>
        <w:rPr>
          <w:noProof/>
        </w:rPr>
        <w:t>. 5th ed. Stamford, CT: Cengage Learning. 4</w:t>
      </w:r>
      <w:r>
        <w:rPr>
          <w:noProof/>
          <w:lang w:val="en-US"/>
        </w:rPr>
        <w:t xml:space="preserve"> </w:t>
      </w:r>
    </w:p>
  </w:footnote>
  <w:footnote w:id="17">
    <w:p w14:paraId="7E6CE626" w14:textId="77777777" w:rsidR="00F311A7" w:rsidRPr="00F912AF" w:rsidRDefault="00F311A7">
      <w:pPr>
        <w:pStyle w:val="FootnoteText"/>
        <w:rPr>
          <w:lang w:val="en-US"/>
        </w:rPr>
      </w:pPr>
      <w:r>
        <w:rPr>
          <w:rStyle w:val="FootnoteReference"/>
        </w:rPr>
        <w:footnoteRef/>
      </w:r>
      <w:r>
        <w:t xml:space="preserve"> </w:t>
      </w:r>
      <w:r>
        <w:rPr>
          <w:noProof/>
        </w:rPr>
        <w:t xml:space="preserve">Altenmüller, E., Schmidt, S. &amp; Zimmermann, E. (2013) </w:t>
      </w:r>
      <w:r>
        <w:rPr>
          <w:i/>
          <w:iCs/>
          <w:noProof/>
        </w:rPr>
        <w:t>The evolution of Emotional Communication: From Sounds to Nonhuman Mammals to Speech and Music in Man</w:t>
      </w:r>
      <w:r>
        <w:rPr>
          <w:noProof/>
        </w:rPr>
        <w:t>. Oxford: Oxford University Press. 69</w:t>
      </w:r>
    </w:p>
  </w:footnote>
  <w:footnote w:id="18">
    <w:p w14:paraId="32C64BC6" w14:textId="77777777" w:rsidR="00F311A7" w:rsidRPr="00832475" w:rsidRDefault="00F311A7">
      <w:pPr>
        <w:pStyle w:val="FootnoteText"/>
        <w:rPr>
          <w:lang w:val="en-US"/>
        </w:rPr>
      </w:pPr>
      <w:r>
        <w:rPr>
          <w:rStyle w:val="FootnoteReference"/>
        </w:rPr>
        <w:footnoteRef/>
      </w:r>
      <w:r>
        <w:t xml:space="preserve"> </w:t>
      </w:r>
      <w:r>
        <w:rPr>
          <w:noProof/>
        </w:rPr>
        <w:t xml:space="preserve">Kaye, D. &amp; LeBrecht, J. (2013) </w:t>
      </w:r>
      <w:r>
        <w:rPr>
          <w:i/>
          <w:iCs/>
          <w:noProof/>
        </w:rPr>
        <w:t>Sound and Music for the Theatre: The Art &amp; Technique of Design</w:t>
      </w:r>
      <w:r>
        <w:rPr>
          <w:noProof/>
        </w:rPr>
        <w:t>. Burlington, MA: Taylor &amp; Francis. 16</w:t>
      </w:r>
    </w:p>
  </w:footnote>
  <w:footnote w:id="19">
    <w:p w14:paraId="7C55AA17" w14:textId="77777777" w:rsidR="00F311A7" w:rsidRPr="00A43BF4" w:rsidRDefault="00F311A7">
      <w:pPr>
        <w:pStyle w:val="FootnoteText"/>
        <w:rPr>
          <w:lang w:val="en-US"/>
        </w:rPr>
      </w:pPr>
      <w:r>
        <w:rPr>
          <w:rStyle w:val="FootnoteReference"/>
        </w:rPr>
        <w:footnoteRef/>
      </w:r>
      <w:r>
        <w:t xml:space="preserve"> </w:t>
      </w:r>
      <w:r>
        <w:rPr>
          <w:rFonts w:cs="Times New Roman"/>
          <w:noProof/>
        </w:rPr>
        <w:t xml:space="preserve">IMDb. (1990) </w:t>
      </w:r>
      <w:r>
        <w:rPr>
          <w:rFonts w:cs="Times New Roman"/>
          <w:i/>
          <w:iCs/>
          <w:noProof/>
        </w:rPr>
        <w:t>IMDB: Jaws (1975)</w:t>
      </w:r>
      <w:r>
        <w:rPr>
          <w:rFonts w:cs="Times New Roman"/>
          <w:noProof/>
        </w:rPr>
        <w:t xml:space="preserve"> [Online].</w:t>
      </w:r>
    </w:p>
  </w:footnote>
  <w:footnote w:id="20">
    <w:p w14:paraId="7D6B3946" w14:textId="77777777" w:rsidR="00F311A7" w:rsidRPr="00892D06" w:rsidRDefault="00F311A7">
      <w:pPr>
        <w:pStyle w:val="FootnoteText"/>
        <w:rPr>
          <w:lang w:val="en-US"/>
        </w:rPr>
      </w:pPr>
      <w:r>
        <w:rPr>
          <w:rStyle w:val="FootnoteReference"/>
        </w:rPr>
        <w:footnoteRef/>
      </w:r>
      <w:r>
        <w:t xml:space="preserve"> </w:t>
      </w:r>
      <w:r>
        <w:rPr>
          <w:noProof/>
        </w:rPr>
        <w:t xml:space="preserve">Stevens, R. &amp; Raybould, D. (2011) </w:t>
      </w:r>
      <w:r>
        <w:rPr>
          <w:i/>
          <w:iCs/>
          <w:noProof/>
        </w:rPr>
        <w:t>The Game Audio Tutoral: A Practical Guide to Creating and Implementing Sound and Music for Interactive Games</w:t>
      </w:r>
      <w:r>
        <w:rPr>
          <w:noProof/>
        </w:rPr>
        <w:t>. Oxford: Taylor &amp; Francis. 165</w:t>
      </w:r>
    </w:p>
  </w:footnote>
  <w:footnote w:id="21">
    <w:p w14:paraId="15813BA0" w14:textId="77777777" w:rsidR="00F311A7" w:rsidRPr="00832475" w:rsidRDefault="00F311A7">
      <w:pPr>
        <w:pStyle w:val="FootnoteText"/>
        <w:rPr>
          <w:lang w:val="en-US"/>
        </w:rPr>
      </w:pPr>
      <w:r>
        <w:rPr>
          <w:rStyle w:val="FootnoteReference"/>
        </w:rPr>
        <w:footnoteRef/>
      </w:r>
      <w:r>
        <w:t xml:space="preserve"> </w:t>
      </w:r>
      <w:r>
        <w:rPr>
          <w:noProof/>
        </w:rPr>
        <w:t xml:space="preserve">Stevens, R. &amp; Raybould, D. (2011) </w:t>
      </w:r>
      <w:r>
        <w:rPr>
          <w:i/>
          <w:iCs/>
          <w:noProof/>
        </w:rPr>
        <w:t>The Game Audio Tutoral: A Practical Guide to Creating and Implementing Sound and Music for Interactive Games</w:t>
      </w:r>
      <w:r>
        <w:rPr>
          <w:noProof/>
        </w:rPr>
        <w:t>. Oxford: Taylor &amp; Francis. 165</w:t>
      </w:r>
    </w:p>
  </w:footnote>
  <w:footnote w:id="22">
    <w:p w14:paraId="19D93315" w14:textId="77777777" w:rsidR="00F311A7" w:rsidRPr="004A325A" w:rsidRDefault="00F311A7" w:rsidP="002F3C88">
      <w:pPr>
        <w:pStyle w:val="FootnoteText"/>
        <w:rPr>
          <w:lang w:val="en-US"/>
        </w:rPr>
      </w:pPr>
      <w:r>
        <w:rPr>
          <w:rStyle w:val="FootnoteReference"/>
        </w:rPr>
        <w:footnoteRef/>
      </w:r>
      <w:r>
        <w:t xml:space="preserve"> </w:t>
      </w:r>
      <w:r>
        <w:rPr>
          <w:noProof/>
        </w:rPr>
        <w:t xml:space="preserve">Alten, S.R. (2010) </w:t>
      </w:r>
      <w:r>
        <w:rPr>
          <w:i/>
          <w:iCs/>
          <w:noProof/>
        </w:rPr>
        <w:t>Audio in Media</w:t>
      </w:r>
      <w:r>
        <w:rPr>
          <w:noProof/>
        </w:rPr>
        <w:t>. 9th ed. Boston: Cengage Learning. 283</w:t>
      </w:r>
    </w:p>
  </w:footnote>
  <w:footnote w:id="23">
    <w:p w14:paraId="3C896AD2" w14:textId="77777777" w:rsidR="00F311A7" w:rsidRPr="00D64C57" w:rsidRDefault="00F311A7" w:rsidP="002F3C88">
      <w:pPr>
        <w:pStyle w:val="FootnoteText"/>
        <w:rPr>
          <w:noProof/>
        </w:rPr>
      </w:pPr>
      <w:r>
        <w:rPr>
          <w:rStyle w:val="FootnoteReference"/>
        </w:rPr>
        <w:footnoteRef/>
      </w:r>
      <w:r>
        <w:t xml:space="preserve"> </w:t>
      </w:r>
      <w:r>
        <w:rPr>
          <w:noProof/>
        </w:rPr>
        <w:t xml:space="preserve">Chion, M. (1994) </w:t>
      </w:r>
      <w:r>
        <w:rPr>
          <w:i/>
          <w:iCs/>
          <w:noProof/>
        </w:rPr>
        <w:t>Audio-Vision: Sound on Screen</w:t>
      </w:r>
      <w:r>
        <w:rPr>
          <w:noProof/>
        </w:rPr>
        <w:t>. New York: Columbia University Press. xvi</w:t>
      </w:r>
    </w:p>
  </w:footnote>
  <w:footnote w:id="24">
    <w:p w14:paraId="7ED3CAFC" w14:textId="77777777" w:rsidR="00F311A7" w:rsidRPr="00637FC3" w:rsidRDefault="00F311A7" w:rsidP="00637FC3">
      <w:pPr>
        <w:pStyle w:val="Bibliography"/>
        <w:rPr>
          <w:noProof/>
        </w:rPr>
      </w:pPr>
      <w:r>
        <w:rPr>
          <w:rStyle w:val="FootnoteReference"/>
        </w:rPr>
        <w:footnoteRef/>
      </w:r>
      <w:r>
        <w:t xml:space="preserve"> </w:t>
      </w:r>
      <w:r>
        <w:rPr>
          <w:noProof/>
        </w:rPr>
        <w:t xml:space="preserve">Bossomaier, T.R.J. (2012) </w:t>
      </w:r>
      <w:r>
        <w:rPr>
          <w:i/>
          <w:iCs/>
          <w:noProof/>
        </w:rPr>
        <w:t>Introduction to the Senses: From Biology to Computer Science</w:t>
      </w:r>
      <w:r>
        <w:rPr>
          <w:noProof/>
        </w:rPr>
        <w:t>. Cambridge: Cambridge University Press. 108</w:t>
      </w:r>
    </w:p>
  </w:footnote>
  <w:footnote w:id="25">
    <w:p w14:paraId="1E1F1771" w14:textId="77777777" w:rsidR="00F311A7" w:rsidRPr="005E3DEE" w:rsidRDefault="00F311A7" w:rsidP="005E3DEE">
      <w:pPr>
        <w:pStyle w:val="Bibliography"/>
        <w:rPr>
          <w:noProof/>
        </w:rPr>
      </w:pPr>
      <w:r>
        <w:rPr>
          <w:rStyle w:val="FootnoteReference"/>
        </w:rPr>
        <w:footnoteRef/>
      </w:r>
      <w:r>
        <w:t xml:space="preserve"> </w:t>
      </w:r>
      <w:r>
        <w:rPr>
          <w:noProof/>
        </w:rPr>
        <w:t xml:space="preserve">Altman, R. (2007) </w:t>
      </w:r>
      <w:r>
        <w:rPr>
          <w:i/>
          <w:iCs/>
          <w:noProof/>
        </w:rPr>
        <w:t>Silent FIlm Sound</w:t>
      </w:r>
      <w:r>
        <w:rPr>
          <w:noProof/>
        </w:rPr>
        <w:t>. New York: Columbia University Press. 237</w:t>
      </w:r>
    </w:p>
  </w:footnote>
  <w:footnote w:id="26">
    <w:p w14:paraId="29D30120" w14:textId="77777777" w:rsidR="00F311A7" w:rsidRPr="008A3E4B" w:rsidRDefault="00F311A7">
      <w:pPr>
        <w:pStyle w:val="FootnoteText"/>
        <w:rPr>
          <w:lang w:val="en-US"/>
        </w:rPr>
      </w:pPr>
      <w:r>
        <w:rPr>
          <w:rStyle w:val="FootnoteReference"/>
        </w:rPr>
        <w:footnoteRef/>
      </w:r>
      <w:r>
        <w:t xml:space="preserve"> </w:t>
      </w:r>
      <w:r>
        <w:rPr>
          <w:rFonts w:cs="Times New Roman"/>
          <w:noProof/>
        </w:rPr>
        <w:t xml:space="preserve">IMDb. (1990) </w:t>
      </w:r>
      <w:r>
        <w:rPr>
          <w:rFonts w:cs="Times New Roman"/>
          <w:i/>
          <w:iCs/>
          <w:noProof/>
        </w:rPr>
        <w:t>IMDb: By the Sea (1915)</w:t>
      </w:r>
      <w:r>
        <w:rPr>
          <w:rFonts w:cs="Times New Roman"/>
          <w:noProof/>
        </w:rPr>
        <w:t xml:space="preserve"> [Online]. </w:t>
      </w:r>
    </w:p>
  </w:footnote>
  <w:footnote w:id="27">
    <w:p w14:paraId="1EDEEF82" w14:textId="77777777" w:rsidR="00F311A7" w:rsidRPr="00E17131" w:rsidRDefault="00F311A7">
      <w:pPr>
        <w:pStyle w:val="FootnoteText"/>
        <w:rPr>
          <w:lang w:val="en-US"/>
        </w:rPr>
      </w:pPr>
      <w:r>
        <w:rPr>
          <w:rStyle w:val="FootnoteReference"/>
        </w:rPr>
        <w:footnoteRef/>
      </w:r>
      <w:r>
        <w:t xml:space="preserve"> </w:t>
      </w:r>
      <w:r>
        <w:rPr>
          <w:noProof/>
        </w:rPr>
        <w:t xml:space="preserve">Slowick, M. (2014) </w:t>
      </w:r>
      <w:r>
        <w:rPr>
          <w:i/>
          <w:iCs/>
          <w:noProof/>
        </w:rPr>
        <w:t>After the Silents: Hollywood Film Music in the Early Sound Era, 1926-1934</w:t>
      </w:r>
      <w:r>
        <w:rPr>
          <w:noProof/>
        </w:rPr>
        <w:t>. New York: Columbia University Press. 52</w:t>
      </w:r>
    </w:p>
  </w:footnote>
  <w:footnote w:id="28">
    <w:p w14:paraId="6997219F" w14:textId="77777777" w:rsidR="00F311A7" w:rsidRPr="00D37F66" w:rsidRDefault="00F311A7" w:rsidP="003068E1">
      <w:pPr>
        <w:pStyle w:val="FootnoteText"/>
        <w:rPr>
          <w:lang w:val="en-US"/>
        </w:rPr>
      </w:pPr>
      <w:r>
        <w:rPr>
          <w:rStyle w:val="FootnoteReference"/>
        </w:rPr>
        <w:footnoteRef/>
      </w:r>
      <w:r>
        <w:t xml:space="preserve"> </w:t>
      </w:r>
      <w:r>
        <w:rPr>
          <w:noProof/>
        </w:rPr>
        <w:t xml:space="preserve">R Newswire. (2017) </w:t>
      </w:r>
      <w:r>
        <w:rPr>
          <w:i/>
          <w:iCs/>
          <w:noProof/>
        </w:rPr>
        <w:t>Research and Markets - Global Virtual Reality in Gaming Market Growth of 8% 2016-2020 with Fove, Google and HTC Dominating</w:t>
      </w:r>
      <w:r>
        <w:rPr>
          <w:noProof/>
        </w:rPr>
        <w:t xml:space="preserve"> [Online].</w:t>
      </w:r>
    </w:p>
  </w:footnote>
  <w:footnote w:id="29">
    <w:p w14:paraId="65F1B0F8" w14:textId="77777777" w:rsidR="00F311A7" w:rsidRPr="00334C37" w:rsidRDefault="00F311A7">
      <w:pPr>
        <w:pStyle w:val="FootnoteText"/>
        <w:rPr>
          <w:lang w:val="en-US"/>
        </w:rPr>
      </w:pPr>
      <w:r>
        <w:rPr>
          <w:rStyle w:val="FootnoteReference"/>
        </w:rPr>
        <w:footnoteRef/>
      </w:r>
      <w:r>
        <w:t xml:space="preserve"> </w:t>
      </w:r>
      <w:r>
        <w:rPr>
          <w:noProof/>
        </w:rPr>
        <w:t xml:space="preserve">Aska, A. (2017) </w:t>
      </w:r>
      <w:r>
        <w:rPr>
          <w:i/>
          <w:iCs/>
          <w:noProof/>
        </w:rPr>
        <w:t>Introduction to the Study of Video Game Music</w:t>
      </w:r>
      <w:r>
        <w:rPr>
          <w:noProof/>
        </w:rPr>
        <w:t>. Morrisville, NC, USA: Lulu.com. 3</w:t>
      </w:r>
    </w:p>
  </w:footnote>
  <w:footnote w:id="30">
    <w:p w14:paraId="041EFCA1" w14:textId="77777777" w:rsidR="00F311A7" w:rsidRPr="0054676E" w:rsidRDefault="00F311A7" w:rsidP="0054676E">
      <w:pPr>
        <w:pStyle w:val="Bibliography"/>
        <w:rPr>
          <w:noProof/>
        </w:rPr>
      </w:pPr>
      <w:r>
        <w:rPr>
          <w:rStyle w:val="FootnoteReference"/>
        </w:rPr>
        <w:footnoteRef/>
      </w:r>
      <w:r>
        <w:t xml:space="preserve"> </w:t>
      </w:r>
      <w:r>
        <w:rPr>
          <w:noProof/>
        </w:rPr>
        <w:t xml:space="preserve">Rumsey, F. (2012) </w:t>
      </w:r>
      <w:r>
        <w:rPr>
          <w:i/>
          <w:iCs/>
          <w:noProof/>
        </w:rPr>
        <w:t>Spatial Audio</w:t>
      </w:r>
      <w:r>
        <w:rPr>
          <w:noProof/>
        </w:rPr>
        <w:t>. Oxford: Taylor &amp; Francis.</w:t>
      </w:r>
    </w:p>
  </w:footnote>
  <w:footnote w:id="31">
    <w:p w14:paraId="33CE5A7F" w14:textId="77777777" w:rsidR="00F311A7" w:rsidRPr="007B441D" w:rsidRDefault="00F311A7" w:rsidP="007B441D">
      <w:pPr>
        <w:pStyle w:val="Bibliography"/>
        <w:rPr>
          <w:noProof/>
        </w:rPr>
      </w:pPr>
      <w:r>
        <w:rPr>
          <w:rStyle w:val="FootnoteReference"/>
        </w:rPr>
        <w:footnoteRef/>
      </w:r>
      <w:r>
        <w:t xml:space="preserve"> </w:t>
      </w:r>
      <w:r>
        <w:rPr>
          <w:noProof/>
        </w:rPr>
        <w:t xml:space="preserve">Chehimi, F. et al. (2008) </w:t>
      </w:r>
      <w:r>
        <w:rPr>
          <w:i/>
          <w:iCs/>
          <w:noProof/>
        </w:rPr>
        <w:t>Games on Symbian OS: A Handbook for Mobile Development</w:t>
      </w:r>
      <w:r>
        <w:rPr>
          <w:noProof/>
        </w:rPr>
        <w:t>. Chichester: John Wiley &amp; Sons. 152</w:t>
      </w:r>
    </w:p>
  </w:footnote>
  <w:footnote w:id="32">
    <w:p w14:paraId="0E7281D9" w14:textId="77777777" w:rsidR="00F311A7" w:rsidRPr="001D706A" w:rsidRDefault="00F311A7" w:rsidP="007B441D">
      <w:pPr>
        <w:pStyle w:val="FootnoteText"/>
        <w:rPr>
          <w:lang w:val="en-US"/>
        </w:rPr>
      </w:pPr>
      <w:r>
        <w:rPr>
          <w:rStyle w:val="FootnoteReference"/>
        </w:rPr>
        <w:footnoteRef/>
      </w:r>
      <w:r>
        <w:t xml:space="preserve"> </w:t>
      </w:r>
      <w:r>
        <w:rPr>
          <w:noProof/>
        </w:rPr>
        <w:t xml:space="preserve">Princeton University. (n.d.) </w:t>
      </w:r>
      <w:r>
        <w:rPr>
          <w:i/>
          <w:iCs/>
          <w:noProof/>
        </w:rPr>
        <w:t>The 3D Audio and Applied Acoustics (3D3A) Labaratory at Princeton University</w:t>
      </w:r>
      <w:r>
        <w:rPr>
          <w:noProof/>
        </w:rPr>
        <w:t xml:space="preserve"> [Online].</w:t>
      </w:r>
    </w:p>
  </w:footnote>
  <w:footnote w:id="33">
    <w:p w14:paraId="59EC0ECA" w14:textId="77777777" w:rsidR="00F311A7" w:rsidRPr="001D706A" w:rsidRDefault="00F311A7">
      <w:pPr>
        <w:pStyle w:val="FootnoteText"/>
        <w:rPr>
          <w:lang w:val="en-US"/>
        </w:rPr>
      </w:pPr>
      <w:r>
        <w:rPr>
          <w:rStyle w:val="FootnoteReference"/>
        </w:rPr>
        <w:footnoteRef/>
      </w:r>
      <w:r>
        <w:t xml:space="preserve"> </w:t>
      </w:r>
      <w:r>
        <w:rPr>
          <w:noProof/>
        </w:rPr>
        <w:t xml:space="preserve">Marks, A. (2012) </w:t>
      </w:r>
      <w:r>
        <w:rPr>
          <w:i/>
          <w:iCs/>
          <w:noProof/>
        </w:rPr>
        <w:t>The Complete Guide To Game Audio: For Composers, Musicians, Sound Designers and Game Developers</w:t>
      </w:r>
      <w:r>
        <w:rPr>
          <w:noProof/>
        </w:rPr>
        <w:t>. Burlington, MA, USA: Elsevier</w:t>
      </w:r>
    </w:p>
  </w:footnote>
  <w:footnote w:id="34">
    <w:p w14:paraId="5000349F" w14:textId="77777777" w:rsidR="00F311A7" w:rsidRPr="00E14591" w:rsidRDefault="00F311A7">
      <w:pPr>
        <w:pStyle w:val="FootnoteText"/>
        <w:rPr>
          <w:lang w:val="en-US"/>
        </w:rPr>
      </w:pPr>
      <w:r>
        <w:rPr>
          <w:rStyle w:val="FootnoteReference"/>
        </w:rPr>
        <w:footnoteRef/>
      </w:r>
      <w:r>
        <w:t xml:space="preserve"> </w:t>
      </w:r>
      <w:r>
        <w:rPr>
          <w:noProof/>
        </w:rPr>
        <w:t xml:space="preserve">Stevens, R. &amp; Raybould, D. (2011) </w:t>
      </w:r>
      <w:r>
        <w:rPr>
          <w:i/>
          <w:iCs/>
          <w:noProof/>
        </w:rPr>
        <w:t>The Game Audio Tutoral: A Practical Guide to Creating and Implementing Sound and Music for Interactive Games</w:t>
      </w:r>
      <w:r>
        <w:rPr>
          <w:noProof/>
        </w:rPr>
        <w:t>. Oxford: Taylor &amp; Francis. 94</w:t>
      </w:r>
    </w:p>
  </w:footnote>
  <w:footnote w:id="35">
    <w:p w14:paraId="32EF9E6A" w14:textId="77777777" w:rsidR="00F311A7" w:rsidRPr="0010795D" w:rsidRDefault="00F311A7">
      <w:pPr>
        <w:pStyle w:val="FootnoteText"/>
        <w:rPr>
          <w:lang w:val="en-US"/>
        </w:rPr>
      </w:pPr>
      <w:r>
        <w:rPr>
          <w:rStyle w:val="FootnoteReference"/>
        </w:rPr>
        <w:footnoteRef/>
      </w:r>
      <w:r>
        <w:t xml:space="preserve"> </w:t>
      </w:r>
      <w:r>
        <w:rPr>
          <w:noProof/>
        </w:rPr>
        <w:t xml:space="preserve">Horowitz, S. &amp; Looney, S.R. (2014) </w:t>
      </w:r>
      <w:r>
        <w:rPr>
          <w:i/>
          <w:iCs/>
          <w:noProof/>
        </w:rPr>
        <w:t>The Essential Guide to Game Audio: The Theory and Practice of Sound for Games</w:t>
      </w:r>
      <w:r>
        <w:rPr>
          <w:noProof/>
        </w:rPr>
        <w:t>. New York: CRC Press. 112</w:t>
      </w:r>
    </w:p>
  </w:footnote>
  <w:footnote w:id="36">
    <w:p w14:paraId="2D9D1C81" w14:textId="77777777" w:rsidR="00F311A7" w:rsidRPr="0010795D" w:rsidRDefault="00F311A7">
      <w:pPr>
        <w:pStyle w:val="FootnoteText"/>
        <w:rPr>
          <w:lang w:val="en-US"/>
        </w:rPr>
      </w:pPr>
      <w:r>
        <w:rPr>
          <w:rStyle w:val="FootnoteReference"/>
        </w:rPr>
        <w:footnoteRef/>
      </w:r>
      <w:r>
        <w:t xml:space="preserve"> </w:t>
      </w:r>
      <w:r>
        <w:rPr>
          <w:noProof/>
        </w:rPr>
        <w:t xml:space="preserve">Horowitz, S. &amp; Looney, S.R. (2014) </w:t>
      </w:r>
      <w:r>
        <w:rPr>
          <w:i/>
          <w:iCs/>
          <w:noProof/>
        </w:rPr>
        <w:t>The Essential Guide to Game Audio: The Theory and Practice of Sound for Games</w:t>
      </w:r>
      <w:r>
        <w:rPr>
          <w:noProof/>
        </w:rPr>
        <w:t>. New York: CRC Press. 120</w:t>
      </w:r>
    </w:p>
  </w:footnote>
  <w:footnote w:id="37">
    <w:p w14:paraId="7F5B4C16" w14:textId="77777777" w:rsidR="00F311A7" w:rsidRPr="000D48FD" w:rsidRDefault="00F311A7" w:rsidP="00F13411">
      <w:pPr>
        <w:pStyle w:val="FootnoteText"/>
        <w:rPr>
          <w:lang w:val="en-US"/>
        </w:rPr>
      </w:pPr>
      <w:r>
        <w:rPr>
          <w:rStyle w:val="FootnoteReference"/>
        </w:rPr>
        <w:footnoteRef/>
      </w:r>
      <w:r>
        <w:t xml:space="preserve"> </w:t>
      </w:r>
      <w:r>
        <w:rPr>
          <w:noProof/>
        </w:rPr>
        <w:t xml:space="preserve">Bungie. (2014) </w:t>
      </w:r>
      <w:r>
        <w:rPr>
          <w:i/>
          <w:iCs/>
          <w:noProof/>
        </w:rPr>
        <w:t>Destiny the game Homepage</w:t>
      </w:r>
      <w:r>
        <w:rPr>
          <w:noProof/>
        </w:rPr>
        <w:t xml:space="preserve"> [Online].</w:t>
      </w:r>
    </w:p>
  </w:footnote>
  <w:footnote w:id="38">
    <w:p w14:paraId="6C82F647" w14:textId="77777777" w:rsidR="00F311A7" w:rsidRPr="00946245" w:rsidRDefault="00F311A7" w:rsidP="00987A6D">
      <w:pPr>
        <w:pStyle w:val="Bibliography"/>
        <w:rPr>
          <w:noProof/>
        </w:rPr>
      </w:pPr>
      <w:r>
        <w:rPr>
          <w:rStyle w:val="FootnoteReference"/>
        </w:rPr>
        <w:footnoteRef/>
      </w:r>
      <w:r>
        <w:t xml:space="preserve"> </w:t>
      </w:r>
      <w:r>
        <w:rPr>
          <w:noProof/>
        </w:rPr>
        <w:t xml:space="preserve">Zetti, H. (2016) </w:t>
      </w:r>
      <w:r>
        <w:rPr>
          <w:i/>
          <w:iCs/>
          <w:noProof/>
        </w:rPr>
        <w:t>Sight, Sound, Motion: Applied Media Aesthetics</w:t>
      </w:r>
      <w:r>
        <w:rPr>
          <w:noProof/>
        </w:rPr>
        <w:t>. 8th ed. Boston: Cengage Learning. 322</w:t>
      </w:r>
    </w:p>
  </w:footnote>
  <w:footnote w:id="39">
    <w:p w14:paraId="772EFF98" w14:textId="77777777" w:rsidR="00F311A7" w:rsidRPr="00141740" w:rsidRDefault="00F311A7">
      <w:pPr>
        <w:pStyle w:val="FootnoteText"/>
        <w:rPr>
          <w:lang w:val="en-US"/>
        </w:rPr>
      </w:pPr>
      <w:r>
        <w:rPr>
          <w:rStyle w:val="FootnoteReference"/>
        </w:rPr>
        <w:footnoteRef/>
      </w:r>
      <w:r>
        <w:t xml:space="preserve"> </w:t>
      </w:r>
      <w:r>
        <w:rPr>
          <w:noProof/>
        </w:rPr>
        <w:t xml:space="preserve">Horowitz, S. &amp; Looney, S.R. (2014) </w:t>
      </w:r>
      <w:r>
        <w:rPr>
          <w:i/>
          <w:iCs/>
          <w:noProof/>
        </w:rPr>
        <w:t>The Essential Guide to Game Audio: The Theory and Practice of Sound for Games</w:t>
      </w:r>
      <w:r>
        <w:rPr>
          <w:noProof/>
        </w:rPr>
        <w:t>. New York: CRC Press. 99</w:t>
      </w:r>
    </w:p>
  </w:footnote>
  <w:footnote w:id="40">
    <w:p w14:paraId="61106985" w14:textId="77777777" w:rsidR="00F311A7" w:rsidRPr="00E14591" w:rsidRDefault="00F311A7">
      <w:pPr>
        <w:pStyle w:val="FootnoteText"/>
        <w:rPr>
          <w:lang w:val="en-US"/>
        </w:rPr>
      </w:pPr>
      <w:r>
        <w:rPr>
          <w:rStyle w:val="FootnoteReference"/>
        </w:rPr>
        <w:footnoteRef/>
      </w:r>
      <w:r>
        <w:t xml:space="preserve"> </w:t>
      </w:r>
      <w:r>
        <w:rPr>
          <w:noProof/>
        </w:rPr>
        <w:t xml:space="preserve">Stevens, R. &amp; Raybould, D. (2011) </w:t>
      </w:r>
      <w:r>
        <w:rPr>
          <w:i/>
          <w:iCs/>
          <w:noProof/>
        </w:rPr>
        <w:t>The Game Audio Tutoral: A Practical Guide to Creating and Implementing Sound and Music for Interactive Games</w:t>
      </w:r>
      <w:r>
        <w:rPr>
          <w:noProof/>
        </w:rPr>
        <w:t>. Oxford: Taylor &amp; Francis. 94</w:t>
      </w:r>
    </w:p>
  </w:footnote>
  <w:footnote w:id="41">
    <w:p w14:paraId="4DAD0488" w14:textId="77777777" w:rsidR="00F311A7" w:rsidRPr="001E2668" w:rsidRDefault="00F311A7">
      <w:pPr>
        <w:pStyle w:val="FootnoteText"/>
        <w:rPr>
          <w:lang w:val="en-US"/>
        </w:rPr>
      </w:pPr>
      <w:r>
        <w:rPr>
          <w:rStyle w:val="FootnoteReference"/>
        </w:rPr>
        <w:footnoteRef/>
      </w:r>
      <w:r>
        <w:t xml:space="preserve"> </w:t>
      </w:r>
      <w:r>
        <w:rPr>
          <w:noProof/>
        </w:rPr>
        <w:t xml:space="preserve">Collins, K. (2013) </w:t>
      </w:r>
      <w:r>
        <w:rPr>
          <w:i/>
          <w:iCs/>
          <w:noProof/>
        </w:rPr>
        <w:t>Playing with Sound: A Theory of Interacting with Sound and Music in Video Games</w:t>
      </w:r>
      <w:r>
        <w:rPr>
          <w:noProof/>
        </w:rPr>
        <w:t>. Boston: MIT Press. 144</w:t>
      </w:r>
    </w:p>
  </w:footnote>
  <w:footnote w:id="42">
    <w:p w14:paraId="0193C0DC" w14:textId="77777777" w:rsidR="00F311A7" w:rsidRPr="007E12BC" w:rsidRDefault="00F311A7">
      <w:pPr>
        <w:pStyle w:val="FootnoteText"/>
        <w:rPr>
          <w:lang w:val="en-US"/>
        </w:rPr>
      </w:pPr>
      <w:r>
        <w:rPr>
          <w:rStyle w:val="FootnoteReference"/>
        </w:rPr>
        <w:footnoteRef/>
      </w:r>
      <w:r>
        <w:t xml:space="preserve"> </w:t>
      </w:r>
      <w:r>
        <w:rPr>
          <w:noProof/>
        </w:rPr>
        <w:t xml:space="preserve">Collins, K. (2013) </w:t>
      </w:r>
      <w:r>
        <w:rPr>
          <w:i/>
          <w:iCs/>
          <w:noProof/>
        </w:rPr>
        <w:t>Playing with Sound: A Theory of Interacting with Sound and Music in Video Games</w:t>
      </w:r>
      <w:r>
        <w:rPr>
          <w:noProof/>
        </w:rPr>
        <w:t>. Boston: MIT Press. 24</w:t>
      </w:r>
    </w:p>
  </w:footnote>
  <w:footnote w:id="43">
    <w:p w14:paraId="1C5A572B" w14:textId="77777777" w:rsidR="00F311A7" w:rsidRPr="00A26793" w:rsidRDefault="00F311A7">
      <w:pPr>
        <w:pStyle w:val="FootnoteText"/>
        <w:rPr>
          <w:lang w:val="en-US"/>
        </w:rPr>
      </w:pPr>
      <w:r>
        <w:rPr>
          <w:rStyle w:val="FootnoteReference"/>
        </w:rPr>
        <w:footnoteRef/>
      </w:r>
      <w:r>
        <w:t xml:space="preserve"> </w:t>
      </w:r>
      <w:r>
        <w:rPr>
          <w:noProof/>
        </w:rPr>
        <w:t xml:space="preserve">Crawford, G., Gosling, V.K. &amp; Light, B. (2013) </w:t>
      </w:r>
      <w:r>
        <w:rPr>
          <w:i/>
          <w:iCs/>
          <w:noProof/>
        </w:rPr>
        <w:t>Gamers: The Social and Cultural Significance of Online Games: Volume 56 of Routledge Advances in Sociology</w:t>
      </w:r>
      <w:r>
        <w:rPr>
          <w:noProof/>
        </w:rPr>
        <w:t>. Routledge. 229</w:t>
      </w:r>
    </w:p>
  </w:footnote>
  <w:footnote w:id="44">
    <w:p w14:paraId="50CEDCA5" w14:textId="77777777" w:rsidR="00F311A7" w:rsidRPr="007E7932" w:rsidRDefault="00F311A7">
      <w:pPr>
        <w:pStyle w:val="FootnoteText"/>
        <w:rPr>
          <w:lang w:val="en-US"/>
        </w:rPr>
      </w:pPr>
      <w:r>
        <w:rPr>
          <w:rStyle w:val="FootnoteReference"/>
        </w:rPr>
        <w:footnoteRef/>
      </w:r>
      <w:r>
        <w:t xml:space="preserve"> </w:t>
      </w:r>
      <w:r>
        <w:rPr>
          <w:noProof/>
        </w:rPr>
        <w:t xml:space="preserve">Jagex. (2013) </w:t>
      </w:r>
      <w:r>
        <w:rPr>
          <w:i/>
          <w:iCs/>
          <w:noProof/>
        </w:rPr>
        <w:t>Old School Runescape Homepage</w:t>
      </w:r>
      <w:r>
        <w:rPr>
          <w:noProof/>
        </w:rPr>
        <w:t xml:space="preserve"> [Online].</w:t>
      </w:r>
    </w:p>
  </w:footnote>
  <w:footnote w:id="45">
    <w:p w14:paraId="2AF38AFC" w14:textId="77777777" w:rsidR="00F311A7" w:rsidRPr="007E7932" w:rsidRDefault="00F311A7" w:rsidP="00CF7FA1">
      <w:pPr>
        <w:pStyle w:val="FootnoteText"/>
        <w:rPr>
          <w:lang w:val="en-US"/>
        </w:rPr>
      </w:pPr>
      <w:r>
        <w:rPr>
          <w:rStyle w:val="FootnoteReference"/>
        </w:rPr>
        <w:footnoteRef/>
      </w:r>
      <w:r>
        <w:t xml:space="preserve"> </w:t>
      </w:r>
      <w:r>
        <w:rPr>
          <w:noProof/>
        </w:rPr>
        <w:t xml:space="preserve">Old School Runescape Wiki. (2013) </w:t>
      </w:r>
      <w:r>
        <w:rPr>
          <w:i/>
          <w:iCs/>
          <w:noProof/>
        </w:rPr>
        <w:t>Audio Files</w:t>
      </w:r>
      <w:r>
        <w:rPr>
          <w:noProof/>
        </w:rPr>
        <w:t xml:space="preserve"> [Online].</w:t>
      </w:r>
    </w:p>
  </w:footnote>
  <w:footnote w:id="46">
    <w:p w14:paraId="5C27AA08" w14:textId="77777777" w:rsidR="00F311A7" w:rsidRPr="00E123E5" w:rsidRDefault="00F311A7">
      <w:pPr>
        <w:pStyle w:val="FootnoteText"/>
        <w:rPr>
          <w:lang w:val="en-US"/>
        </w:rPr>
      </w:pPr>
      <w:r>
        <w:rPr>
          <w:rStyle w:val="FootnoteReference"/>
        </w:rPr>
        <w:footnoteRef/>
      </w:r>
      <w:r>
        <w:t xml:space="preserve"> </w:t>
      </w:r>
      <w:r>
        <w:rPr>
          <w:noProof/>
        </w:rPr>
        <w:t xml:space="preserve">Huber, D.M. (2012) </w:t>
      </w:r>
      <w:r>
        <w:rPr>
          <w:i/>
          <w:iCs/>
          <w:noProof/>
        </w:rPr>
        <w:t>The MIDI Manual: A Practical Guide to MIDI in the Project Studio</w:t>
      </w:r>
      <w:r>
        <w:rPr>
          <w:noProof/>
        </w:rPr>
        <w:t>. Burlington: CRC Press. 1</w:t>
      </w:r>
    </w:p>
  </w:footnote>
  <w:footnote w:id="47">
    <w:p w14:paraId="78B2CF7E" w14:textId="77777777" w:rsidR="00F311A7" w:rsidRPr="007512C7" w:rsidRDefault="00F311A7">
      <w:pPr>
        <w:pStyle w:val="FootnoteText"/>
        <w:rPr>
          <w:lang w:val="en-US"/>
        </w:rPr>
      </w:pPr>
      <w:r>
        <w:rPr>
          <w:rStyle w:val="FootnoteReference"/>
        </w:rPr>
        <w:footnoteRef/>
      </w:r>
      <w:r>
        <w:t xml:space="preserve"> </w:t>
      </w:r>
      <w:r>
        <w:rPr>
          <w:noProof/>
        </w:rPr>
        <w:t xml:space="preserve">Loguidice, B. &amp; Barton, M. (2009) </w:t>
      </w:r>
      <w:r>
        <w:rPr>
          <w:i/>
          <w:iCs/>
          <w:noProof/>
        </w:rPr>
        <w:t>Vintage Games: An Insider Look at the History of Grand Theft Auto, Super Mario, and the most Influential Games of All Time</w:t>
      </w:r>
      <w:r>
        <w:rPr>
          <w:noProof/>
        </w:rPr>
        <w:t>. Oxford: Focal Press. 231</w:t>
      </w:r>
    </w:p>
  </w:footnote>
  <w:footnote w:id="48">
    <w:p w14:paraId="7ECF05C3" w14:textId="77777777" w:rsidR="00F311A7" w:rsidRPr="00DE0033" w:rsidRDefault="00F311A7">
      <w:pPr>
        <w:pStyle w:val="FootnoteText"/>
        <w:rPr>
          <w:lang w:val="en-US"/>
        </w:rPr>
      </w:pPr>
      <w:r>
        <w:rPr>
          <w:rStyle w:val="FootnoteReference"/>
        </w:rPr>
        <w:footnoteRef/>
      </w:r>
      <w:r>
        <w:t xml:space="preserve"> </w:t>
      </w:r>
      <w:r>
        <w:rPr>
          <w:noProof/>
        </w:rPr>
        <w:t xml:space="preserve">Loguidice, B. &amp; Barton, M. (2009) </w:t>
      </w:r>
      <w:r>
        <w:rPr>
          <w:i/>
          <w:iCs/>
          <w:noProof/>
        </w:rPr>
        <w:t>Vintage Games: An Insider Look at the History of Grand Theft Auto, Super Mario, and the most Influential Games of All Time</w:t>
      </w:r>
      <w:r>
        <w:rPr>
          <w:noProof/>
        </w:rPr>
        <w:t>. Oxford: Focal Press. 231</w:t>
      </w:r>
    </w:p>
  </w:footnote>
  <w:footnote w:id="49">
    <w:p w14:paraId="671D06BE" w14:textId="77777777" w:rsidR="00F311A7" w:rsidRPr="00F669A8" w:rsidRDefault="00F311A7">
      <w:pPr>
        <w:pStyle w:val="FootnoteText"/>
        <w:rPr>
          <w:lang w:val="en-US"/>
        </w:rPr>
      </w:pPr>
      <w:r>
        <w:rPr>
          <w:rStyle w:val="FootnoteReference"/>
        </w:rPr>
        <w:footnoteRef/>
      </w:r>
      <w:r>
        <w:t xml:space="preserve"> </w:t>
      </w:r>
      <w:r>
        <w:rPr>
          <w:rFonts w:cs="Times New Roman"/>
          <w:noProof/>
        </w:rPr>
        <w:t xml:space="preserve">Sony. (2016) </w:t>
      </w:r>
      <w:r>
        <w:rPr>
          <w:rFonts w:cs="Times New Roman"/>
          <w:i/>
          <w:iCs/>
          <w:noProof/>
        </w:rPr>
        <w:t>Playstation VR Worlds</w:t>
      </w:r>
      <w:r>
        <w:rPr>
          <w:rFonts w:cs="Times New Roman"/>
          <w:noProof/>
        </w:rPr>
        <w:t xml:space="preserve"> [Online].</w:t>
      </w:r>
    </w:p>
  </w:footnote>
  <w:footnote w:id="50">
    <w:p w14:paraId="5F989F6E" w14:textId="77777777" w:rsidR="00F311A7" w:rsidRPr="004E59CC" w:rsidRDefault="00F311A7" w:rsidP="00987A6D">
      <w:pPr>
        <w:pStyle w:val="FootnoteText"/>
        <w:rPr>
          <w:lang w:val="en-US"/>
        </w:rPr>
      </w:pPr>
      <w:r>
        <w:rPr>
          <w:rStyle w:val="FootnoteReference"/>
        </w:rPr>
        <w:footnoteRef/>
      </w:r>
      <w:r>
        <w:t xml:space="preserve"> </w:t>
      </w:r>
      <w:r>
        <w:rPr>
          <w:rFonts w:cs="Times New Roman"/>
          <w:noProof/>
        </w:rPr>
        <w:t xml:space="preserve">Thwaites, J. (2016) </w:t>
      </w:r>
      <w:r>
        <w:rPr>
          <w:rFonts w:cs="Times New Roman"/>
          <w:i/>
          <w:iCs/>
          <w:noProof/>
        </w:rPr>
        <w:t>How London Studio created five soundtracks in one for PlayStation VR Worlds</w:t>
      </w:r>
      <w:r>
        <w:rPr>
          <w:rFonts w:cs="Times New Roman"/>
          <w:noProof/>
        </w:rPr>
        <w:t xml:space="preserve"> [Online].</w:t>
      </w:r>
    </w:p>
  </w:footnote>
  <w:footnote w:id="51">
    <w:p w14:paraId="7D293B30" w14:textId="77777777" w:rsidR="00F311A7" w:rsidRPr="004E59CC" w:rsidRDefault="00F311A7" w:rsidP="00987A6D">
      <w:pPr>
        <w:pStyle w:val="FootnoteText"/>
        <w:rPr>
          <w:lang w:val="en-US"/>
        </w:rPr>
      </w:pPr>
      <w:r>
        <w:rPr>
          <w:rStyle w:val="FootnoteReference"/>
        </w:rPr>
        <w:footnoteRef/>
      </w:r>
      <w:r>
        <w:t xml:space="preserve"> </w:t>
      </w:r>
      <w:r>
        <w:rPr>
          <w:rFonts w:cs="Times New Roman"/>
          <w:noProof/>
        </w:rPr>
        <w:t xml:space="preserve">Thwaites, J. (2016) </w:t>
      </w:r>
      <w:r>
        <w:rPr>
          <w:rFonts w:cs="Times New Roman"/>
          <w:i/>
          <w:iCs/>
          <w:noProof/>
        </w:rPr>
        <w:t>How London Studio created five soundtracks in one for PlayStation VR Worlds</w:t>
      </w:r>
      <w:r>
        <w:rPr>
          <w:rFonts w:cs="Times New Roman"/>
          <w:noProof/>
        </w:rPr>
        <w:t xml:space="preserve"> [Online].</w:t>
      </w:r>
    </w:p>
  </w:footnote>
  <w:footnote w:id="52">
    <w:p w14:paraId="31D0A6C9" w14:textId="77777777" w:rsidR="00F311A7" w:rsidRPr="005B6317" w:rsidRDefault="00F311A7" w:rsidP="000250BE">
      <w:pPr>
        <w:pStyle w:val="FootnoteText"/>
        <w:rPr>
          <w:lang w:val="en-US"/>
        </w:rPr>
      </w:pPr>
      <w:r>
        <w:rPr>
          <w:rStyle w:val="FootnoteReference"/>
        </w:rPr>
        <w:footnoteRef/>
      </w:r>
      <w:r>
        <w:t xml:space="preserve"> </w:t>
      </w:r>
      <w:r>
        <w:rPr>
          <w:noProof/>
        </w:rPr>
        <w:t xml:space="preserve">Oxford Learner's Dictionaries. (n.d.) </w:t>
      </w:r>
      <w:r>
        <w:rPr>
          <w:i/>
          <w:iCs/>
          <w:noProof/>
        </w:rPr>
        <w:t>Immersion - English Definition</w:t>
      </w:r>
      <w:r>
        <w:rPr>
          <w:noProof/>
        </w:rPr>
        <w:t xml:space="preserve"> [Online]</w:t>
      </w:r>
      <w:r>
        <w:rPr>
          <w:noProof/>
          <w:lang w:val="en-US"/>
        </w:rPr>
        <w:t xml:space="preserve"> </w:t>
      </w:r>
    </w:p>
  </w:footnote>
  <w:footnote w:id="53">
    <w:p w14:paraId="2C9B3AB9" w14:textId="77777777" w:rsidR="00F311A7" w:rsidRPr="001965CB" w:rsidRDefault="00F311A7">
      <w:pPr>
        <w:pStyle w:val="FootnoteText"/>
        <w:rPr>
          <w:lang w:val="en-US"/>
        </w:rPr>
      </w:pPr>
      <w:r>
        <w:rPr>
          <w:rStyle w:val="FootnoteReference"/>
        </w:rPr>
        <w:footnoteRef/>
      </w:r>
      <w:r>
        <w:t xml:space="preserve"> </w:t>
      </w:r>
      <w:r>
        <w:rPr>
          <w:noProof/>
        </w:rPr>
        <w:t xml:space="preserve">Dunkels, E. (2011) </w:t>
      </w:r>
      <w:r>
        <w:rPr>
          <w:i/>
          <w:iCs/>
          <w:noProof/>
        </w:rPr>
        <w:t>Interactive Media Use and Youth: Learning, Knowledge Exchange and Behaviour: Learning, Knowledge Exchange and Behaviour</w:t>
      </w:r>
      <w:r>
        <w:rPr>
          <w:noProof/>
        </w:rPr>
        <w:t>. Hershey: Ideal Group Inc (IGI). 104</w:t>
      </w:r>
    </w:p>
  </w:footnote>
  <w:footnote w:id="54">
    <w:p w14:paraId="5A288C8B" w14:textId="77777777" w:rsidR="00F311A7" w:rsidRPr="001E4647" w:rsidRDefault="00F311A7">
      <w:pPr>
        <w:pStyle w:val="FootnoteText"/>
        <w:rPr>
          <w:lang w:val="en-US"/>
        </w:rPr>
      </w:pPr>
      <w:r>
        <w:rPr>
          <w:rStyle w:val="FootnoteReference"/>
        </w:rPr>
        <w:footnoteRef/>
      </w:r>
      <w:r>
        <w:t xml:space="preserve"> </w:t>
      </w:r>
      <w:r>
        <w:rPr>
          <w:noProof/>
        </w:rPr>
        <w:t xml:space="preserve">Mojang. (2009) </w:t>
      </w:r>
      <w:r>
        <w:rPr>
          <w:i/>
          <w:iCs/>
          <w:noProof/>
        </w:rPr>
        <w:t>Minecraft</w:t>
      </w:r>
      <w:r>
        <w:rPr>
          <w:noProof/>
        </w:rPr>
        <w:t xml:space="preserve"> [Online].</w:t>
      </w:r>
      <w:r>
        <w:rPr>
          <w:noProof/>
          <w:lang w:val="en-US"/>
        </w:rPr>
        <w:t xml:space="preserve"> </w:t>
      </w:r>
    </w:p>
  </w:footnote>
  <w:footnote w:id="55">
    <w:p w14:paraId="60A49952" w14:textId="77777777" w:rsidR="00F311A7" w:rsidRPr="00593F9F" w:rsidRDefault="00F311A7">
      <w:pPr>
        <w:pStyle w:val="FootnoteText"/>
        <w:rPr>
          <w:lang w:val="en-US"/>
        </w:rPr>
      </w:pPr>
      <w:r>
        <w:rPr>
          <w:rStyle w:val="FootnoteReference"/>
        </w:rPr>
        <w:footnoteRef/>
      </w:r>
      <w:r>
        <w:t xml:space="preserve"> </w:t>
      </w:r>
      <w:r>
        <w:rPr>
          <w:rFonts w:cs="Times New Roman"/>
          <w:noProof/>
        </w:rPr>
        <w:t xml:space="preserve">Thwaites, J. (2016) </w:t>
      </w:r>
      <w:r>
        <w:rPr>
          <w:rFonts w:cs="Times New Roman"/>
          <w:i/>
          <w:iCs/>
          <w:noProof/>
        </w:rPr>
        <w:t>How London Studio created five soundtracks in one for PlayStation VR Worlds</w:t>
      </w:r>
      <w:r>
        <w:rPr>
          <w:rFonts w:cs="Times New Roman"/>
          <w:noProof/>
        </w:rPr>
        <w:t xml:space="preserve"> [Online].</w:t>
      </w:r>
    </w:p>
  </w:footnote>
  <w:footnote w:id="56">
    <w:p w14:paraId="259ABD0D" w14:textId="77777777" w:rsidR="00F311A7" w:rsidRPr="00CC35CF" w:rsidRDefault="00F311A7">
      <w:pPr>
        <w:pStyle w:val="FootnoteText"/>
        <w:rPr>
          <w:lang w:val="en-US"/>
        </w:rPr>
      </w:pPr>
      <w:r>
        <w:rPr>
          <w:rStyle w:val="FootnoteReference"/>
        </w:rPr>
        <w:footnoteRef/>
      </w:r>
      <w:r>
        <w:t xml:space="preserve"> </w:t>
      </w:r>
      <w:r>
        <w:rPr>
          <w:noProof/>
        </w:rPr>
        <w:t xml:space="preserve">Hanich, J. (2011) </w:t>
      </w:r>
      <w:r>
        <w:rPr>
          <w:i/>
          <w:iCs/>
          <w:noProof/>
        </w:rPr>
        <w:t>Cinematic Emotion in Horror Films and Thrillers: The Aesthetic Paradox of Pleasurable Fear</w:t>
      </w:r>
      <w:r>
        <w:rPr>
          <w:noProof/>
        </w:rPr>
        <w:t>. New York: Routledge</w:t>
      </w:r>
    </w:p>
  </w:footnote>
  <w:footnote w:id="57">
    <w:p w14:paraId="3C536288" w14:textId="77777777" w:rsidR="00F311A7" w:rsidRPr="00747F0C" w:rsidRDefault="00F311A7" w:rsidP="00D5144C">
      <w:pPr>
        <w:pStyle w:val="Bibliography"/>
        <w:rPr>
          <w:rFonts w:cs="Times New Roman"/>
          <w:noProof/>
        </w:rPr>
      </w:pPr>
      <w:r>
        <w:rPr>
          <w:rStyle w:val="FootnoteReference"/>
        </w:rPr>
        <w:footnoteRef/>
      </w:r>
      <w:r>
        <w:t xml:space="preserve"> </w:t>
      </w:r>
      <w:r>
        <w:rPr>
          <w:rFonts w:cs="Times New Roman"/>
          <w:noProof/>
        </w:rPr>
        <w:t>Stevens, R. &amp; Raybould, D. (2011) The Game Audio Tutorial: A Practical Guide to Sound and Music for Interactive Games. Burlington, MA, USA: Focal Press.P165</w:t>
      </w:r>
    </w:p>
  </w:footnote>
  <w:footnote w:id="58">
    <w:p w14:paraId="65F7C7D5" w14:textId="77777777" w:rsidR="00F311A7" w:rsidRPr="007765E9" w:rsidRDefault="00F311A7">
      <w:pPr>
        <w:pStyle w:val="FootnoteText"/>
        <w:rPr>
          <w:lang w:val="en-US"/>
        </w:rPr>
      </w:pPr>
      <w:r>
        <w:rPr>
          <w:rStyle w:val="FootnoteReference"/>
        </w:rPr>
        <w:footnoteRef/>
      </w:r>
      <w:r>
        <w:t xml:space="preserve"> </w:t>
      </w:r>
      <w:r>
        <w:rPr>
          <w:noProof/>
        </w:rPr>
        <w:t xml:space="preserve">Altenmüller, E., Schmidt, S. &amp; Zimmermann, E. (2013) </w:t>
      </w:r>
      <w:r>
        <w:rPr>
          <w:i/>
          <w:iCs/>
          <w:noProof/>
        </w:rPr>
        <w:t>The evolution of Emotional Communication: From Sounds to Nonhuman Mammals to Speech and Music in Man</w:t>
      </w:r>
      <w:r>
        <w:rPr>
          <w:noProof/>
        </w:rPr>
        <w:t>. Oxford: Oxford University Press. 140</w:t>
      </w:r>
    </w:p>
  </w:footnote>
  <w:footnote w:id="59">
    <w:p w14:paraId="6DBA1AB5" w14:textId="77777777" w:rsidR="00F311A7" w:rsidRPr="002E5B1F" w:rsidRDefault="00F311A7">
      <w:pPr>
        <w:pStyle w:val="FootnoteText"/>
        <w:rPr>
          <w:lang w:val="en-US"/>
        </w:rPr>
      </w:pPr>
      <w:r>
        <w:rPr>
          <w:rStyle w:val="FootnoteReference"/>
        </w:rPr>
        <w:footnoteRef/>
      </w:r>
      <w:r>
        <w:t xml:space="preserve"> </w:t>
      </w:r>
      <w:r>
        <w:rPr>
          <w:noProof/>
        </w:rPr>
        <w:t xml:space="preserve">Parisi, T. (2015) </w:t>
      </w:r>
      <w:r>
        <w:rPr>
          <w:i/>
          <w:iCs/>
          <w:noProof/>
        </w:rPr>
        <w:t>Learning Virtual Reality: Developing Immersive Experiences and Applications for Desktop, Web, and Mobile</w:t>
      </w:r>
      <w:r>
        <w:rPr>
          <w:noProof/>
        </w:rPr>
        <w:t>. Sebastool: O'Reilly Media, Inc.</w:t>
      </w:r>
    </w:p>
  </w:footnote>
  <w:footnote w:id="60">
    <w:p w14:paraId="179F73EA" w14:textId="77777777" w:rsidR="00F311A7" w:rsidRPr="00141740" w:rsidRDefault="00F311A7" w:rsidP="00141740">
      <w:pPr>
        <w:pStyle w:val="FootnoteText"/>
        <w:rPr>
          <w:lang w:val="en-US"/>
        </w:rPr>
      </w:pPr>
      <w:r>
        <w:rPr>
          <w:rStyle w:val="FootnoteReference"/>
        </w:rPr>
        <w:footnoteRef/>
      </w:r>
      <w:r>
        <w:t xml:space="preserve"> </w:t>
      </w:r>
      <w:r>
        <w:rPr>
          <w:rFonts w:cs="Times New Roman"/>
          <w:noProof/>
        </w:rPr>
        <w:t xml:space="preserve">Sony. (2016) </w:t>
      </w:r>
      <w:r>
        <w:rPr>
          <w:rFonts w:cs="Times New Roman"/>
          <w:i/>
          <w:iCs/>
          <w:noProof/>
        </w:rPr>
        <w:t>Playstation Resident Evil 7 Biohazard</w:t>
      </w:r>
      <w:r>
        <w:rPr>
          <w:rFonts w:cs="Times New Roman"/>
          <w:noProof/>
        </w:rPr>
        <w:t xml:space="preserve"> [Online].</w:t>
      </w:r>
    </w:p>
  </w:footnote>
  <w:footnote w:id="61">
    <w:p w14:paraId="5B2E89AF" w14:textId="77777777" w:rsidR="00F311A7" w:rsidRPr="007765E9" w:rsidRDefault="00F311A7">
      <w:pPr>
        <w:pStyle w:val="FootnoteText"/>
        <w:rPr>
          <w:lang w:val="en-US"/>
        </w:rPr>
      </w:pPr>
      <w:r>
        <w:rPr>
          <w:rStyle w:val="FootnoteReference"/>
        </w:rPr>
        <w:footnoteRef/>
      </w:r>
      <w:r>
        <w:t xml:space="preserve"> </w:t>
      </w:r>
      <w:r>
        <w:rPr>
          <w:noProof/>
        </w:rPr>
        <w:t xml:space="preserve">Altenmüller, E., Schmidt, S. &amp; Zimmermann, E. (2013) </w:t>
      </w:r>
      <w:r>
        <w:rPr>
          <w:i/>
          <w:iCs/>
          <w:noProof/>
        </w:rPr>
        <w:t>The evolution of Emotional Communication: From Sounds to Nonhuman Mammals to Speech and Music in Man</w:t>
      </w:r>
      <w:r>
        <w:rPr>
          <w:noProof/>
        </w:rPr>
        <w:t>. Oxford: Oxford University Press. 140</w:t>
      </w:r>
    </w:p>
  </w:footnote>
  <w:footnote w:id="62">
    <w:p w14:paraId="2364E8D3" w14:textId="77777777" w:rsidR="00F311A7" w:rsidRPr="001965CB" w:rsidRDefault="00F311A7">
      <w:pPr>
        <w:pStyle w:val="FootnoteText"/>
        <w:rPr>
          <w:lang w:val="en-US"/>
        </w:rPr>
      </w:pPr>
      <w:r>
        <w:rPr>
          <w:rStyle w:val="FootnoteReference"/>
        </w:rPr>
        <w:footnoteRef/>
      </w:r>
      <w:r>
        <w:t xml:space="preserve"> </w:t>
      </w:r>
      <w:r>
        <w:rPr>
          <w:noProof/>
        </w:rPr>
        <w:t xml:space="preserve">Dunkels, E. (2011) </w:t>
      </w:r>
      <w:r>
        <w:rPr>
          <w:i/>
          <w:iCs/>
          <w:noProof/>
        </w:rPr>
        <w:t>Interactive Media Use and Youth: Learning, Knowledge Exchange and Behaviour: Learning, Knowledge Exchange and Behaviour</w:t>
      </w:r>
      <w:r>
        <w:rPr>
          <w:noProof/>
        </w:rPr>
        <w:t>. Hershey: Ideal Group Inc (IGI). 104</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C02AF8"/>
    <w:multiLevelType w:val="hybridMultilevel"/>
    <w:tmpl w:val="2C14489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23227902"/>
    <w:multiLevelType w:val="hybridMultilevel"/>
    <w:tmpl w:val="4C5A707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3AB72BFD"/>
    <w:multiLevelType w:val="hybridMultilevel"/>
    <w:tmpl w:val="82D2287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4F9008F6"/>
    <w:multiLevelType w:val="hybridMultilevel"/>
    <w:tmpl w:val="EC14678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oNotTrackMove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2"/>
  </w:compat>
  <w:rsids>
    <w:rsidRoot w:val="00AC2B31"/>
    <w:rsid w:val="00006418"/>
    <w:rsid w:val="000239F5"/>
    <w:rsid w:val="000250BE"/>
    <w:rsid w:val="00025127"/>
    <w:rsid w:val="0004077A"/>
    <w:rsid w:val="0007154C"/>
    <w:rsid w:val="000A663F"/>
    <w:rsid w:val="000B18E7"/>
    <w:rsid w:val="000D48FD"/>
    <w:rsid w:val="000E372C"/>
    <w:rsid w:val="000F40B5"/>
    <w:rsid w:val="000F54FA"/>
    <w:rsid w:val="000F57B0"/>
    <w:rsid w:val="000F5FC3"/>
    <w:rsid w:val="00101599"/>
    <w:rsid w:val="0010795D"/>
    <w:rsid w:val="0013183B"/>
    <w:rsid w:val="00136D70"/>
    <w:rsid w:val="00141740"/>
    <w:rsid w:val="00152E85"/>
    <w:rsid w:val="0017071C"/>
    <w:rsid w:val="00181FE5"/>
    <w:rsid w:val="0019384D"/>
    <w:rsid w:val="001965CB"/>
    <w:rsid w:val="001A06B1"/>
    <w:rsid w:val="001A0C3C"/>
    <w:rsid w:val="001A74A8"/>
    <w:rsid w:val="001D706A"/>
    <w:rsid w:val="001D75FC"/>
    <w:rsid w:val="001E2668"/>
    <w:rsid w:val="001E4647"/>
    <w:rsid w:val="0022631A"/>
    <w:rsid w:val="00237003"/>
    <w:rsid w:val="00241BA6"/>
    <w:rsid w:val="00241E8E"/>
    <w:rsid w:val="00256AF9"/>
    <w:rsid w:val="00257F9F"/>
    <w:rsid w:val="002649E6"/>
    <w:rsid w:val="00267AFE"/>
    <w:rsid w:val="002819C3"/>
    <w:rsid w:val="002915D6"/>
    <w:rsid w:val="002A3A6D"/>
    <w:rsid w:val="002A552D"/>
    <w:rsid w:val="002B5DBE"/>
    <w:rsid w:val="002B606C"/>
    <w:rsid w:val="002C05F7"/>
    <w:rsid w:val="002C7C08"/>
    <w:rsid w:val="002D0F13"/>
    <w:rsid w:val="002E033E"/>
    <w:rsid w:val="002E315C"/>
    <w:rsid w:val="002E36C3"/>
    <w:rsid w:val="002E45D9"/>
    <w:rsid w:val="002E5B1F"/>
    <w:rsid w:val="002F3C88"/>
    <w:rsid w:val="003068E1"/>
    <w:rsid w:val="00317A9F"/>
    <w:rsid w:val="00321063"/>
    <w:rsid w:val="003216C3"/>
    <w:rsid w:val="00334C37"/>
    <w:rsid w:val="003676F7"/>
    <w:rsid w:val="00372742"/>
    <w:rsid w:val="00377071"/>
    <w:rsid w:val="003825E4"/>
    <w:rsid w:val="00387D20"/>
    <w:rsid w:val="00391EF4"/>
    <w:rsid w:val="00392D93"/>
    <w:rsid w:val="003C76E4"/>
    <w:rsid w:val="003F068D"/>
    <w:rsid w:val="004076E8"/>
    <w:rsid w:val="0041767F"/>
    <w:rsid w:val="00426884"/>
    <w:rsid w:val="00441FE6"/>
    <w:rsid w:val="00452424"/>
    <w:rsid w:val="00474692"/>
    <w:rsid w:val="00491355"/>
    <w:rsid w:val="00495BA0"/>
    <w:rsid w:val="004A325A"/>
    <w:rsid w:val="004A6F46"/>
    <w:rsid w:val="004C0C93"/>
    <w:rsid w:val="0050347D"/>
    <w:rsid w:val="00513FEB"/>
    <w:rsid w:val="00520545"/>
    <w:rsid w:val="00531791"/>
    <w:rsid w:val="005374C8"/>
    <w:rsid w:val="00540064"/>
    <w:rsid w:val="0054676E"/>
    <w:rsid w:val="005545E1"/>
    <w:rsid w:val="00555FC2"/>
    <w:rsid w:val="0055600F"/>
    <w:rsid w:val="00572BAE"/>
    <w:rsid w:val="00572E0B"/>
    <w:rsid w:val="005823B7"/>
    <w:rsid w:val="00582E80"/>
    <w:rsid w:val="00585716"/>
    <w:rsid w:val="0059117E"/>
    <w:rsid w:val="00593F9F"/>
    <w:rsid w:val="005941CE"/>
    <w:rsid w:val="005B104A"/>
    <w:rsid w:val="005B5E18"/>
    <w:rsid w:val="005B6317"/>
    <w:rsid w:val="005C7F22"/>
    <w:rsid w:val="005D29F0"/>
    <w:rsid w:val="005E3DEE"/>
    <w:rsid w:val="005E63C4"/>
    <w:rsid w:val="005F3E04"/>
    <w:rsid w:val="006008D2"/>
    <w:rsid w:val="0061176C"/>
    <w:rsid w:val="00614FFD"/>
    <w:rsid w:val="006150A1"/>
    <w:rsid w:val="00626423"/>
    <w:rsid w:val="0063438E"/>
    <w:rsid w:val="00637FC3"/>
    <w:rsid w:val="00646A45"/>
    <w:rsid w:val="00663E61"/>
    <w:rsid w:val="0066618B"/>
    <w:rsid w:val="00680F6F"/>
    <w:rsid w:val="00687B28"/>
    <w:rsid w:val="0069170E"/>
    <w:rsid w:val="0069351F"/>
    <w:rsid w:val="006A0E53"/>
    <w:rsid w:val="006A3662"/>
    <w:rsid w:val="006C439C"/>
    <w:rsid w:val="006D4331"/>
    <w:rsid w:val="006E2E8D"/>
    <w:rsid w:val="006E750A"/>
    <w:rsid w:val="006F166F"/>
    <w:rsid w:val="0072370F"/>
    <w:rsid w:val="00725464"/>
    <w:rsid w:val="007353EC"/>
    <w:rsid w:val="007512C7"/>
    <w:rsid w:val="00757902"/>
    <w:rsid w:val="00760D62"/>
    <w:rsid w:val="00762461"/>
    <w:rsid w:val="007765E9"/>
    <w:rsid w:val="00780760"/>
    <w:rsid w:val="00782DCA"/>
    <w:rsid w:val="00791672"/>
    <w:rsid w:val="007B22F2"/>
    <w:rsid w:val="007B441D"/>
    <w:rsid w:val="007D48D4"/>
    <w:rsid w:val="007D6FFD"/>
    <w:rsid w:val="007E12BC"/>
    <w:rsid w:val="007E7932"/>
    <w:rsid w:val="00817EF2"/>
    <w:rsid w:val="008233C3"/>
    <w:rsid w:val="00832475"/>
    <w:rsid w:val="00844393"/>
    <w:rsid w:val="008454E0"/>
    <w:rsid w:val="0085513C"/>
    <w:rsid w:val="0086566A"/>
    <w:rsid w:val="00870DE0"/>
    <w:rsid w:val="00892D06"/>
    <w:rsid w:val="008A3E4B"/>
    <w:rsid w:val="008B488E"/>
    <w:rsid w:val="008B5870"/>
    <w:rsid w:val="008E019A"/>
    <w:rsid w:val="00903820"/>
    <w:rsid w:val="00904E7D"/>
    <w:rsid w:val="00917DBC"/>
    <w:rsid w:val="009327BC"/>
    <w:rsid w:val="00943D97"/>
    <w:rsid w:val="00946245"/>
    <w:rsid w:val="009525F6"/>
    <w:rsid w:val="00952F50"/>
    <w:rsid w:val="00973439"/>
    <w:rsid w:val="00987A6D"/>
    <w:rsid w:val="009A101F"/>
    <w:rsid w:val="009B452C"/>
    <w:rsid w:val="009C11DD"/>
    <w:rsid w:val="009C14FD"/>
    <w:rsid w:val="009E164F"/>
    <w:rsid w:val="009F2099"/>
    <w:rsid w:val="009F6E87"/>
    <w:rsid w:val="00A02AF8"/>
    <w:rsid w:val="00A035F3"/>
    <w:rsid w:val="00A05F94"/>
    <w:rsid w:val="00A17703"/>
    <w:rsid w:val="00A2503E"/>
    <w:rsid w:val="00A26793"/>
    <w:rsid w:val="00A34775"/>
    <w:rsid w:val="00A43BF4"/>
    <w:rsid w:val="00A5555D"/>
    <w:rsid w:val="00A652D1"/>
    <w:rsid w:val="00A725C5"/>
    <w:rsid w:val="00A73989"/>
    <w:rsid w:val="00AA3322"/>
    <w:rsid w:val="00AC2B31"/>
    <w:rsid w:val="00AD2126"/>
    <w:rsid w:val="00AD3073"/>
    <w:rsid w:val="00AD7250"/>
    <w:rsid w:val="00B15CA6"/>
    <w:rsid w:val="00B16C2B"/>
    <w:rsid w:val="00B16CAC"/>
    <w:rsid w:val="00B25D1E"/>
    <w:rsid w:val="00B47F7A"/>
    <w:rsid w:val="00B52D15"/>
    <w:rsid w:val="00B54322"/>
    <w:rsid w:val="00B71761"/>
    <w:rsid w:val="00B8169C"/>
    <w:rsid w:val="00B81869"/>
    <w:rsid w:val="00B9264E"/>
    <w:rsid w:val="00B94738"/>
    <w:rsid w:val="00B95151"/>
    <w:rsid w:val="00BB7434"/>
    <w:rsid w:val="00BE1E86"/>
    <w:rsid w:val="00C06B76"/>
    <w:rsid w:val="00C21A90"/>
    <w:rsid w:val="00C339CB"/>
    <w:rsid w:val="00C615F4"/>
    <w:rsid w:val="00C6565F"/>
    <w:rsid w:val="00C812AA"/>
    <w:rsid w:val="00C9489B"/>
    <w:rsid w:val="00CA0BFD"/>
    <w:rsid w:val="00CB7192"/>
    <w:rsid w:val="00CC0C01"/>
    <w:rsid w:val="00CC35CF"/>
    <w:rsid w:val="00CD01DA"/>
    <w:rsid w:val="00CD6222"/>
    <w:rsid w:val="00CE3F8B"/>
    <w:rsid w:val="00CE5D47"/>
    <w:rsid w:val="00CE708D"/>
    <w:rsid w:val="00CF0C71"/>
    <w:rsid w:val="00CF616D"/>
    <w:rsid w:val="00CF757E"/>
    <w:rsid w:val="00CF7FA1"/>
    <w:rsid w:val="00D05C0B"/>
    <w:rsid w:val="00D07423"/>
    <w:rsid w:val="00D108ED"/>
    <w:rsid w:val="00D37F66"/>
    <w:rsid w:val="00D42300"/>
    <w:rsid w:val="00D46126"/>
    <w:rsid w:val="00D4778B"/>
    <w:rsid w:val="00D47EAA"/>
    <w:rsid w:val="00D5144C"/>
    <w:rsid w:val="00D64C57"/>
    <w:rsid w:val="00D86CEF"/>
    <w:rsid w:val="00D94CFE"/>
    <w:rsid w:val="00DA4583"/>
    <w:rsid w:val="00DC40F4"/>
    <w:rsid w:val="00DE0033"/>
    <w:rsid w:val="00DE19FC"/>
    <w:rsid w:val="00DF1FC9"/>
    <w:rsid w:val="00DF7550"/>
    <w:rsid w:val="00E123E5"/>
    <w:rsid w:val="00E14591"/>
    <w:rsid w:val="00E17131"/>
    <w:rsid w:val="00E34093"/>
    <w:rsid w:val="00E41DF2"/>
    <w:rsid w:val="00E72A1A"/>
    <w:rsid w:val="00E807DE"/>
    <w:rsid w:val="00E80B1A"/>
    <w:rsid w:val="00E94602"/>
    <w:rsid w:val="00EC6E00"/>
    <w:rsid w:val="00EC74A3"/>
    <w:rsid w:val="00ED254B"/>
    <w:rsid w:val="00EE38EB"/>
    <w:rsid w:val="00F13411"/>
    <w:rsid w:val="00F311A7"/>
    <w:rsid w:val="00F35ABE"/>
    <w:rsid w:val="00F475BB"/>
    <w:rsid w:val="00F572D2"/>
    <w:rsid w:val="00F669A8"/>
    <w:rsid w:val="00F66A51"/>
    <w:rsid w:val="00F77B36"/>
    <w:rsid w:val="00F90243"/>
    <w:rsid w:val="00F912AF"/>
    <w:rsid w:val="00FA1BCD"/>
    <w:rsid w:val="00FA4773"/>
    <w:rsid w:val="00FB1F14"/>
    <w:rsid w:val="00FB7782"/>
    <w:rsid w:val="00FD54BF"/>
    <w:rsid w:val="00FF027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9DEE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7003"/>
  </w:style>
  <w:style w:type="paragraph" w:styleId="Heading1">
    <w:name w:val="heading 1"/>
    <w:basedOn w:val="Normal"/>
    <w:next w:val="Normal"/>
    <w:link w:val="Heading1Char"/>
    <w:uiPriority w:val="9"/>
    <w:qFormat/>
    <w:rsid w:val="004A325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B31"/>
    <w:pPr>
      <w:tabs>
        <w:tab w:val="center" w:pos="4320"/>
        <w:tab w:val="right" w:pos="8640"/>
      </w:tabs>
    </w:pPr>
  </w:style>
  <w:style w:type="character" w:customStyle="1" w:styleId="HeaderChar">
    <w:name w:val="Header Char"/>
    <w:basedOn w:val="DefaultParagraphFont"/>
    <w:link w:val="Header"/>
    <w:uiPriority w:val="99"/>
    <w:rsid w:val="00AC2B31"/>
  </w:style>
  <w:style w:type="paragraph" w:styleId="Footer">
    <w:name w:val="footer"/>
    <w:basedOn w:val="Normal"/>
    <w:link w:val="FooterChar"/>
    <w:uiPriority w:val="99"/>
    <w:unhideWhenUsed/>
    <w:rsid w:val="00AC2B31"/>
    <w:pPr>
      <w:tabs>
        <w:tab w:val="center" w:pos="4320"/>
        <w:tab w:val="right" w:pos="8640"/>
      </w:tabs>
    </w:pPr>
  </w:style>
  <w:style w:type="character" w:customStyle="1" w:styleId="FooterChar">
    <w:name w:val="Footer Char"/>
    <w:basedOn w:val="DefaultParagraphFont"/>
    <w:link w:val="Footer"/>
    <w:uiPriority w:val="99"/>
    <w:rsid w:val="00AC2B31"/>
  </w:style>
  <w:style w:type="paragraph" w:styleId="ListParagraph">
    <w:name w:val="List Paragraph"/>
    <w:basedOn w:val="Normal"/>
    <w:uiPriority w:val="34"/>
    <w:qFormat/>
    <w:rsid w:val="00D46126"/>
    <w:pPr>
      <w:ind w:left="720"/>
      <w:contextualSpacing/>
    </w:pPr>
  </w:style>
  <w:style w:type="paragraph" w:styleId="FootnoteText">
    <w:name w:val="footnote text"/>
    <w:basedOn w:val="Normal"/>
    <w:link w:val="FootnoteTextChar"/>
    <w:uiPriority w:val="99"/>
    <w:unhideWhenUsed/>
    <w:rsid w:val="004A325A"/>
  </w:style>
  <w:style w:type="character" w:customStyle="1" w:styleId="FootnoteTextChar">
    <w:name w:val="Footnote Text Char"/>
    <w:basedOn w:val="DefaultParagraphFont"/>
    <w:link w:val="FootnoteText"/>
    <w:uiPriority w:val="99"/>
    <w:rsid w:val="004A325A"/>
  </w:style>
  <w:style w:type="character" w:styleId="FootnoteReference">
    <w:name w:val="footnote reference"/>
    <w:basedOn w:val="DefaultParagraphFont"/>
    <w:uiPriority w:val="99"/>
    <w:unhideWhenUsed/>
    <w:rsid w:val="004A325A"/>
    <w:rPr>
      <w:vertAlign w:val="superscript"/>
    </w:rPr>
  </w:style>
  <w:style w:type="paragraph" w:styleId="BalloonText">
    <w:name w:val="Balloon Text"/>
    <w:basedOn w:val="Normal"/>
    <w:link w:val="BalloonTextChar"/>
    <w:uiPriority w:val="99"/>
    <w:semiHidden/>
    <w:unhideWhenUsed/>
    <w:rsid w:val="004A32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325A"/>
    <w:rPr>
      <w:rFonts w:ascii="Lucida Grande" w:hAnsi="Lucida Grande" w:cs="Lucida Grande"/>
      <w:sz w:val="18"/>
      <w:szCs w:val="18"/>
    </w:rPr>
  </w:style>
  <w:style w:type="character" w:customStyle="1" w:styleId="Heading1Char">
    <w:name w:val="Heading 1 Char"/>
    <w:basedOn w:val="DefaultParagraphFont"/>
    <w:link w:val="Heading1"/>
    <w:uiPriority w:val="9"/>
    <w:rsid w:val="004A325A"/>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A325A"/>
  </w:style>
  <w:style w:type="character" w:styleId="PageNumber">
    <w:name w:val="page number"/>
    <w:basedOn w:val="DefaultParagraphFont"/>
    <w:uiPriority w:val="99"/>
    <w:semiHidden/>
    <w:unhideWhenUsed/>
    <w:rsid w:val="005545E1"/>
  </w:style>
  <w:style w:type="character" w:styleId="Hyperlink">
    <w:name w:val="Hyperlink"/>
    <w:basedOn w:val="DefaultParagraphFont"/>
    <w:uiPriority w:val="99"/>
    <w:semiHidden/>
    <w:unhideWhenUsed/>
    <w:rsid w:val="005B6317"/>
    <w:rPr>
      <w:color w:val="0000FF"/>
      <w:u w:val="single"/>
    </w:rPr>
  </w:style>
  <w:style w:type="character" w:styleId="LineNumber">
    <w:name w:val="line number"/>
    <w:basedOn w:val="DefaultParagraphFont"/>
    <w:uiPriority w:val="99"/>
    <w:semiHidden/>
    <w:unhideWhenUsed/>
    <w:rsid w:val="00495BA0"/>
  </w:style>
  <w:style w:type="character" w:styleId="FollowedHyperlink">
    <w:name w:val="FollowedHyperlink"/>
    <w:basedOn w:val="DefaultParagraphFont"/>
    <w:uiPriority w:val="99"/>
    <w:semiHidden/>
    <w:unhideWhenUsed/>
    <w:rsid w:val="00F669A8"/>
    <w:rPr>
      <w:color w:val="800080" w:themeColor="followedHyperlink"/>
      <w:u w:val="single"/>
    </w:rPr>
  </w:style>
  <w:style w:type="character" w:styleId="CommentReference">
    <w:name w:val="annotation reference"/>
    <w:basedOn w:val="DefaultParagraphFont"/>
    <w:uiPriority w:val="99"/>
    <w:semiHidden/>
    <w:unhideWhenUsed/>
    <w:rsid w:val="00B25D1E"/>
    <w:rPr>
      <w:sz w:val="18"/>
      <w:szCs w:val="18"/>
    </w:rPr>
  </w:style>
  <w:style w:type="paragraph" w:styleId="CommentText">
    <w:name w:val="annotation text"/>
    <w:basedOn w:val="Normal"/>
    <w:link w:val="CommentTextChar"/>
    <w:uiPriority w:val="99"/>
    <w:semiHidden/>
    <w:unhideWhenUsed/>
    <w:rsid w:val="00B25D1E"/>
  </w:style>
  <w:style w:type="character" w:customStyle="1" w:styleId="CommentTextChar">
    <w:name w:val="Comment Text Char"/>
    <w:basedOn w:val="DefaultParagraphFont"/>
    <w:link w:val="CommentText"/>
    <w:uiPriority w:val="99"/>
    <w:semiHidden/>
    <w:rsid w:val="00B25D1E"/>
  </w:style>
  <w:style w:type="paragraph" w:styleId="CommentSubject">
    <w:name w:val="annotation subject"/>
    <w:basedOn w:val="CommentText"/>
    <w:next w:val="CommentText"/>
    <w:link w:val="CommentSubjectChar"/>
    <w:uiPriority w:val="99"/>
    <w:semiHidden/>
    <w:unhideWhenUsed/>
    <w:rsid w:val="00B25D1E"/>
    <w:rPr>
      <w:b/>
      <w:bCs/>
      <w:sz w:val="20"/>
      <w:szCs w:val="20"/>
    </w:rPr>
  </w:style>
  <w:style w:type="character" w:customStyle="1" w:styleId="CommentSubjectChar">
    <w:name w:val="Comment Subject Char"/>
    <w:basedOn w:val="CommentTextChar"/>
    <w:link w:val="CommentSubject"/>
    <w:uiPriority w:val="99"/>
    <w:semiHidden/>
    <w:rsid w:val="00B25D1E"/>
    <w:rPr>
      <w:b/>
      <w:bC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A325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B31"/>
    <w:pPr>
      <w:tabs>
        <w:tab w:val="center" w:pos="4320"/>
        <w:tab w:val="right" w:pos="8640"/>
      </w:tabs>
    </w:pPr>
  </w:style>
  <w:style w:type="character" w:customStyle="1" w:styleId="HeaderChar">
    <w:name w:val="Header Char"/>
    <w:basedOn w:val="DefaultParagraphFont"/>
    <w:link w:val="Header"/>
    <w:uiPriority w:val="99"/>
    <w:rsid w:val="00AC2B31"/>
  </w:style>
  <w:style w:type="paragraph" w:styleId="Footer">
    <w:name w:val="footer"/>
    <w:basedOn w:val="Normal"/>
    <w:link w:val="FooterChar"/>
    <w:uiPriority w:val="99"/>
    <w:unhideWhenUsed/>
    <w:rsid w:val="00AC2B31"/>
    <w:pPr>
      <w:tabs>
        <w:tab w:val="center" w:pos="4320"/>
        <w:tab w:val="right" w:pos="8640"/>
      </w:tabs>
    </w:pPr>
  </w:style>
  <w:style w:type="character" w:customStyle="1" w:styleId="FooterChar">
    <w:name w:val="Footer Char"/>
    <w:basedOn w:val="DefaultParagraphFont"/>
    <w:link w:val="Footer"/>
    <w:uiPriority w:val="99"/>
    <w:rsid w:val="00AC2B31"/>
  </w:style>
  <w:style w:type="paragraph" w:styleId="ListParagraph">
    <w:name w:val="List Paragraph"/>
    <w:basedOn w:val="Normal"/>
    <w:uiPriority w:val="34"/>
    <w:qFormat/>
    <w:rsid w:val="00D46126"/>
    <w:pPr>
      <w:ind w:left="720"/>
      <w:contextualSpacing/>
    </w:pPr>
  </w:style>
  <w:style w:type="paragraph" w:styleId="FootnoteText">
    <w:name w:val="footnote text"/>
    <w:basedOn w:val="Normal"/>
    <w:link w:val="FootnoteTextChar"/>
    <w:uiPriority w:val="99"/>
    <w:unhideWhenUsed/>
    <w:rsid w:val="004A325A"/>
  </w:style>
  <w:style w:type="character" w:customStyle="1" w:styleId="FootnoteTextChar">
    <w:name w:val="Footnote Text Char"/>
    <w:basedOn w:val="DefaultParagraphFont"/>
    <w:link w:val="FootnoteText"/>
    <w:uiPriority w:val="99"/>
    <w:rsid w:val="004A325A"/>
  </w:style>
  <w:style w:type="character" w:styleId="FootnoteReference">
    <w:name w:val="footnote reference"/>
    <w:basedOn w:val="DefaultParagraphFont"/>
    <w:uiPriority w:val="99"/>
    <w:unhideWhenUsed/>
    <w:rsid w:val="004A325A"/>
    <w:rPr>
      <w:vertAlign w:val="superscript"/>
    </w:rPr>
  </w:style>
  <w:style w:type="paragraph" w:styleId="BalloonText">
    <w:name w:val="Balloon Text"/>
    <w:basedOn w:val="Normal"/>
    <w:link w:val="BalloonTextChar"/>
    <w:uiPriority w:val="99"/>
    <w:semiHidden/>
    <w:unhideWhenUsed/>
    <w:rsid w:val="004A32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325A"/>
    <w:rPr>
      <w:rFonts w:ascii="Lucida Grande" w:hAnsi="Lucida Grande" w:cs="Lucida Grande"/>
      <w:sz w:val="18"/>
      <w:szCs w:val="18"/>
    </w:rPr>
  </w:style>
  <w:style w:type="character" w:customStyle="1" w:styleId="Heading1Char">
    <w:name w:val="Heading 1 Char"/>
    <w:basedOn w:val="DefaultParagraphFont"/>
    <w:link w:val="Heading1"/>
    <w:uiPriority w:val="9"/>
    <w:rsid w:val="004A325A"/>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A325A"/>
  </w:style>
  <w:style w:type="character" w:styleId="PageNumber">
    <w:name w:val="page number"/>
    <w:basedOn w:val="DefaultParagraphFont"/>
    <w:uiPriority w:val="99"/>
    <w:semiHidden/>
    <w:unhideWhenUsed/>
    <w:rsid w:val="005545E1"/>
  </w:style>
  <w:style w:type="character" w:styleId="Hyperlink">
    <w:name w:val="Hyperlink"/>
    <w:basedOn w:val="DefaultParagraphFont"/>
    <w:uiPriority w:val="99"/>
    <w:semiHidden/>
    <w:unhideWhenUsed/>
    <w:rsid w:val="005B6317"/>
    <w:rPr>
      <w:color w:val="0000FF"/>
      <w:u w:val="single"/>
    </w:rPr>
  </w:style>
  <w:style w:type="character" w:styleId="LineNumber">
    <w:name w:val="line number"/>
    <w:basedOn w:val="DefaultParagraphFont"/>
    <w:uiPriority w:val="99"/>
    <w:semiHidden/>
    <w:unhideWhenUsed/>
    <w:rsid w:val="00495BA0"/>
  </w:style>
  <w:style w:type="character" w:styleId="FollowedHyperlink">
    <w:name w:val="FollowedHyperlink"/>
    <w:basedOn w:val="DefaultParagraphFont"/>
    <w:uiPriority w:val="99"/>
    <w:semiHidden/>
    <w:unhideWhenUsed/>
    <w:rsid w:val="00F669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474340">
      <w:bodyDiv w:val="1"/>
      <w:marLeft w:val="0"/>
      <w:marRight w:val="0"/>
      <w:marTop w:val="0"/>
      <w:marBottom w:val="0"/>
      <w:divBdr>
        <w:top w:val="none" w:sz="0" w:space="0" w:color="auto"/>
        <w:left w:val="none" w:sz="0" w:space="0" w:color="auto"/>
        <w:bottom w:val="none" w:sz="0" w:space="0" w:color="auto"/>
        <w:right w:val="none" w:sz="0" w:space="0" w:color="auto"/>
      </w:divBdr>
    </w:div>
    <w:div w:id="397677766">
      <w:bodyDiv w:val="1"/>
      <w:marLeft w:val="0"/>
      <w:marRight w:val="0"/>
      <w:marTop w:val="0"/>
      <w:marBottom w:val="0"/>
      <w:divBdr>
        <w:top w:val="none" w:sz="0" w:space="0" w:color="auto"/>
        <w:left w:val="none" w:sz="0" w:space="0" w:color="auto"/>
        <w:bottom w:val="none" w:sz="0" w:space="0" w:color="auto"/>
        <w:right w:val="none" w:sz="0" w:space="0" w:color="auto"/>
      </w:divBdr>
    </w:div>
    <w:div w:id="1464234096">
      <w:bodyDiv w:val="1"/>
      <w:marLeft w:val="0"/>
      <w:marRight w:val="0"/>
      <w:marTop w:val="0"/>
      <w:marBottom w:val="0"/>
      <w:divBdr>
        <w:top w:val="none" w:sz="0" w:space="0" w:color="auto"/>
        <w:left w:val="none" w:sz="0" w:space="0" w:color="auto"/>
        <w:bottom w:val="none" w:sz="0" w:space="0" w:color="auto"/>
        <w:right w:val="none" w:sz="0" w:space="0" w:color="auto"/>
      </w:divBdr>
    </w:div>
    <w:div w:id="21334792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prnewswire.com/news-releases/research-and-markets---global-virtual-reality-in-gaming-market-growth-of-8-2016-2020-with-fove-google--htc-dominating-300387693.html" TargetMode="External"/><Relationship Id="rId21" Type="http://schemas.openxmlformats.org/officeDocument/2006/relationships/hyperlink" Target="www.princeton.edu/3D3A/" TargetMode="External"/><Relationship Id="rId22" Type="http://schemas.openxmlformats.org/officeDocument/2006/relationships/hyperlink" Target="https://www.playstation.com/en-gb/games/resident-evil-7-biohazard-ps4/" TargetMode="External"/><Relationship Id="rId23" Type="http://schemas.openxmlformats.org/officeDocument/2006/relationships/hyperlink" Target="https://www.playstation.com/en-gb/games/vr-worlds-ps4/" TargetMode="External"/><Relationship Id="rId24" Type="http://schemas.openxmlformats.org/officeDocument/2006/relationships/hyperlink" Target="https://blog.eu.playstation.com/2016/08/25/how-london-studio-created-five-soundtracks-in-one-for-playstation-vr-worlds/" TargetMode="External"/><Relationship Id="rId25" Type="http://schemas.openxmlformats.org/officeDocument/2006/relationships/image" Target="media/image1.png"/><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hyperlink" Target="https://www.destinythegame.com/uk/en/home" TargetMode="External"/><Relationship Id="rId12" Type="http://schemas.openxmlformats.org/officeDocument/2006/relationships/hyperlink" Target="https://www.prnewswire.com/news-releases/research-and-markets---global-virtual-reality-in-gaming-market-growth-of-8-2016-2020-with-fove-google--htc-dominating-300387693.html" TargetMode="External"/><Relationship Id="rId13" Type="http://schemas.openxmlformats.org/officeDocument/2006/relationships/hyperlink" Target="http://www.imdb.com/title/tt0005044/" TargetMode="External"/><Relationship Id="rId14" Type="http://schemas.openxmlformats.org/officeDocument/2006/relationships/hyperlink" Target="http://www.imdb.com/title/tt0073195/" TargetMode="External"/><Relationship Id="rId15" Type="http://schemas.openxmlformats.org/officeDocument/2006/relationships/hyperlink" Target="http://oldschool.runescape.com/" TargetMode="External"/><Relationship Id="rId16" Type="http://schemas.openxmlformats.org/officeDocument/2006/relationships/hyperlink" Target="www.livescience.com/558-human-ears-evolved-ancient-fish-gills.html" TargetMode="External"/><Relationship Id="rId17" Type="http://schemas.openxmlformats.org/officeDocument/2006/relationships/hyperlink" Target="https://minecraft.net/en-us/" TargetMode="External"/><Relationship Id="rId18" Type="http://schemas.openxmlformats.org/officeDocument/2006/relationships/hyperlink" Target="http://oldschoolrunescape.wikia.com/wiki/Category:Audio_files" TargetMode="External"/><Relationship Id="rId19" Type="http://schemas.openxmlformats.org/officeDocument/2006/relationships/hyperlink" Target="www.oxfordlearnersdictionaries.com/definition/english/immersi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UWEv2.xsl" StyleName="Harvard - UWE">
  <b:Source>
    <b:Tag>Sta10</b:Tag>
    <b:SourceType>Book</b:SourceType>
    <b:Guid>{63C5A09A-B393-2C40-AC38-70478D0C269F}</b:Guid>
    <b:Title>Audio in Media </b:Title>
    <b:Year>2010</b:Year>
    <b:Author>
      <b:Author>
        <b:NameList>
          <b:Person>
            <b:Last>Alten</b:Last>
            <b:First>Stanley</b:First>
            <b:Middle>R.</b:Middle>
          </b:Person>
        </b:NameList>
      </b:Author>
    </b:Author>
    <b:City>Boston</b:City>
    <b:Publisher>Cengage Learning</b:Publisher>
    <b:Edition>9</b:Edition>
    <b:RefOrder>2</b:RefOrder>
  </b:Source>
  <b:Source>
    <b:Tag>EBr13</b:Tag>
    <b:SourceType>Book</b:SourceType>
    <b:Guid>{3146B5E9-610A-424C-AE56-C412F844C875}</b:Guid>
    <b:Author>
      <b:Author>
        <b:NameList>
          <b:Person>
            <b:Last>Goldstein</b:Last>
            <b:First>E.</b:First>
            <b:Middle>Bruce</b:Middle>
          </b:Person>
        </b:NameList>
      </b:Author>
    </b:Author>
    <b:Title>Senstation and Perception </b:Title>
    <b:City>Belmont</b:City>
    <b:Publisher>Cengage Learning</b:Publisher>
    <b:Year>2013</b:Year>
    <b:Edition>9</b:Edition>
    <b:RefOrder>3</b:RefOrder>
  </b:Source>
  <b:Source>
    <b:Tag>Oxf17</b:Tag>
    <b:SourceType>InternetSite</b:SourceType>
    <b:Guid>{83A5C2B1-14A6-AE44-980D-D8745235F54C}</b:Guid>
    <b:Title>Immersion - English Definition</b:Title>
    <b:Author>
      <b:Author>
        <b:Corporate>Oxford Learner's Dictionaries</b:Corporate>
      </b:Author>
    </b:Author>
    <b:URL>www.oxfordlearnersdictionaries.com/definition/english/immersion</b:URL>
    <b:YearAccessed>2017</b:YearAccessed>
    <b:RefOrder>4</b:RefOrder>
  </b:Source>
  <b:Source>
    <b:Tag>Mic1</b:Tag>
    <b:SourceType>Book</b:SourceType>
    <b:Guid>{E61A474B-E32F-D949-8B8C-A6275EBAE3DE}</b:Guid>
    <b:Title>Audio-Vision: Sound on Screen</b:Title>
    <b:Author>
      <b:Author>
        <b:NameList>
          <b:Person>
            <b:Last>Chion</b:Last>
            <b:First>Michel</b:First>
          </b:Person>
        </b:NameList>
      </b:Author>
      <b:Editor>
        <b:NameList>
          <b:Person>
            <b:Last>Gorbman</b:Last>
            <b:First>Claudia</b:First>
          </b:Person>
        </b:NameList>
      </b:Editor>
    </b:Author>
    <b:City>New York</b:City>
    <b:Publisher>Columbia University Press</b:Publisher>
    <b:Year>1994</b:Year>
    <b:RefOrder>5</b:RefOrder>
  </b:Source>
  <b:Source>
    <b:Tag>Apr05</b:Tag>
    <b:SourceType>Book</b:SourceType>
    <b:Guid>{67371D91-7E42-194F-B799-D4F19C2C144A}</b:Guid>
    <b:Author>
      <b:Author>
        <b:NameList>
          <b:Person>
            <b:Last>Isaacs</b:Last>
            <b:First>April</b:First>
          </b:Person>
        </b:NameList>
      </b:Author>
    </b:Author>
    <b:Title>Characteristics and Behaviours of Waves: Understanding Sound and Electromagnetic Waves</b:Title>
    <b:City>New York</b:City>
    <b:Publisher>The Rosen Publishing Group</b:Publisher>
    <b:Year>2005</b:Year>
    <b:RefOrder>6</b:RefOrder>
  </b:Source>
  <b:Source>
    <b:Tag>Ric111</b:Tag>
    <b:SourceType>Book</b:SourceType>
    <b:Guid>{9EF896ED-FA1F-754D-B63A-20C80782B868}</b:Guid>
    <b:Author>
      <b:Author>
        <b:NameList>
          <b:Person>
            <b:Last>Stevens</b:Last>
            <b:First>Richard</b:First>
          </b:Person>
          <b:Person>
            <b:Last>Raybould</b:Last>
            <b:First>Dave</b:First>
          </b:Person>
        </b:NameList>
      </b:Author>
    </b:Author>
    <b:Title>The Game Audio Tutoral: A Practical Guide to Creating and Implementing Sound and Music for Interactive Games</b:Title>
    <b:City>Oxford</b:City>
    <b:Publisher>Taylor &amp; Francis</b:Publisher>
    <b:Year>2011</b:Year>
    <b:RefOrder>7</b:RefOrder>
  </b:Source>
  <b:Source>
    <b:Tag>PRN17</b:Tag>
    <b:SourceType>InternetSite</b:SourceType>
    <b:Guid>{45528C87-93C8-344F-8B6A-D441DBBE0E29}</b:Guid>
    <b:Author>
      <b:Author>
        <b:Corporate>PR Newswire</b:Corporate>
      </b:Author>
    </b:Author>
    <b:Title>Research and Markets - Global Virtual Reality in Gaming Market Growth of 8% 2016-2020 with Fove, Google and HTC Dominating</b:Title>
    <b:Year>2017</b:Year>
    <b:URL>https://www.prnewswire.com/news-releases/research-and-markets---global-virtual-reality-in-gaming-market-growth-of-8-2016-2020-with-fove-google--htc-dominating-300387693.html</b:URL>
    <b:RefOrder>8</b:RefOrder>
  </b:Source>
  <b:Source>
    <b:Tag>Mar121</b:Tag>
    <b:SourceType>Book</b:SourceType>
    <b:Guid>{EBFD3745-0658-7B47-81E1-E711ABBCB2EF}</b:Guid>
    <b:Author>
      <b:Author>
        <b:NameList>
          <b:Person>
            <b:Last>Marks</b:Last>
            <b:First>A</b:First>
          </b:Person>
        </b:NameList>
      </b:Author>
    </b:Author>
    <b:Title>The Complete Guide To Game Audio: For Composers, Musicians, Sound Designers and Game Developers</b:Title>
    <b:Year>2012</b:Year>
    <b:City>Burlington</b:City>
    <b:StateProvince>MA</b:StateProvince>
    <b:CountryRegion>USA</b:CountryRegion>
    <b:Publisher>Elsevier</b:Publisher>
    <b:RefOrder>9</b:RefOrder>
  </b:Source>
  <b:Source>
    <b:Tag>Mic14</b:Tag>
    <b:SourceType>Book</b:SourceType>
    <b:Guid>{64719761-1CF6-B248-9B79-BECE9A8CEF1F}</b:Guid>
    <b:Author>
      <b:Author>
        <b:NameList>
          <b:Person>
            <b:Last>Sweet</b:Last>
            <b:First>Michael</b:First>
          </b:Person>
        </b:NameList>
      </b:Author>
    </b:Author>
    <b:Title>Writing Interactive Music for Video Games: A Composer's Guide</b:Title>
    <b:City>Crawfordsville</b:City>
    <b:StateProvince>Indiana</b:StateProvince>
    <b:Publisher>Addison-Wesley Professional</b:Publisher>
    <b:Year>2014</b:Year>
    <b:RefOrder>10</b:RefOrder>
  </b:Source>
  <b:Source>
    <b:Tag>Liv06</b:Tag>
    <b:SourceType>InternetSite</b:SourceType>
    <b:Guid>{F977A1C0-98D4-684C-9A0A-CD8259F2F112}</b:Guid>
    <b:Title>Humans Ears Evolved from Ancient Fish Gills</b:Title>
    <b:Year>2006</b:Year>
    <b:Author>
      <b:Author>
        <b:Corporate>Live Science</b:Corporate>
      </b:Author>
    </b:Author>
    <b:URL>www.livescience.com/558-human-ears-evolved-ancient-fish-gills.html</b:URL>
    <b:RefOrder>11</b:RefOrder>
  </b:Source>
  <b:Source>
    <b:Tag>Pau10</b:Tag>
    <b:SourceType>Book</b:SourceType>
    <b:Guid>{8AB445D4-4C93-F34D-B060-4CF9C5002C48}</b:Guid>
    <b:Title>Hearing and Deafness</b:Title>
    <b:Year>2010</b:Year>
    <b:Author>
      <b:Author>
        <b:NameList>
          <b:Person>
            <b:Last>Paul</b:Last>
          </b:Person>
        </b:NameList>
      </b:Author>
    </b:Author>
    <b:City>Sudbury</b:City>
    <b:StateProvince>MA</b:StateProvince>
    <b:Publisher>Jones &amp; Bartlett Publishers</b:Publisher>
    <b:RefOrder>12</b:RefOrder>
  </b:Source>
  <b:Source>
    <b:Tag>Sus09</b:Tag>
    <b:SourceType>Book</b:SourceType>
    <b:Guid>{D299C566-6D06-7544-ACBE-575F91FD98F8}</b:Guid>
    <b:Author>
      <b:Author>
        <b:NameList>
          <b:Person>
            <b:Last>Dalebout</b:Last>
            <b:First>Susan</b:First>
          </b:Person>
        </b:NameList>
      </b:Author>
    </b:Author>
    <b:Title>The Praeger Guide to Hearing and Hearing Loss: Assessment, Treatment, and Prevention</b:Title>
    <b:City>Westport</b:City>
    <b:StateProvince>CT</b:StateProvince>
    <b:Publisher>ABC-CLIO</b:Publisher>
    <b:Year>2009</b:Year>
    <b:RefOrder>13</b:RefOrder>
  </b:Source>
  <b:Source>
    <b:Tag>Nor02</b:Tag>
    <b:SourceType>Book</b:SourceType>
    <b:Guid>{5DF54EDA-C4A3-914D-B9D2-50710B8F373A}</b:Guid>
    <b:Title>Hearing in Children</b:Title>
    <b:City>Baltimore</b:City>
    <b:Publisher>Lippincott Williams &amp; Wilkins</b:Publisher>
    <b:Year>2002</b:Year>
    <b:Author>
      <b:Author>
        <b:NameList>
          <b:Person>
            <b:Last>Northern</b:Last>
            <b:Middle>L</b:Middle>
            <b:First>Jerry</b:First>
          </b:Person>
          <b:Person>
            <b:Last>Downs</b:Last>
            <b:Middle>P</b:Middle>
            <b:First>Marion</b:First>
          </b:Person>
        </b:NameList>
      </b:Author>
      <b:Editor>
        <b:NameList>
          <b:Person>
            <b:Last>5</b:Last>
          </b:Person>
        </b:NameList>
      </b:Editor>
    </b:Author>
    <b:RefOrder>14</b:RefOrder>
  </b:Source>
  <b:Source>
    <b:Tag>Mad95</b:Tag>
    <b:SourceType>Book</b:SourceType>
    <b:Guid>{E3C9536F-334F-A841-B7B6-7681532FA927}</b:Guid>
    <b:Author>
      <b:Author>
        <b:NameList>
          <b:Person>
            <b:Last>Burley-Allen</b:Last>
            <b:First>Madelyn</b:First>
          </b:Person>
        </b:NameList>
      </b:Author>
    </b:Author>
    <b:Title>Listening: the forgotten skill</b:Title>
    <b:City>New York</b:City>
    <b:Publisher>John Wiley &amp; Sons</b:Publisher>
    <b:Year>1995</b:Year>
    <b:Edition>2</b:Edition>
    <b:RefOrder>15</b:RefOrder>
  </b:Source>
  <b:Source>
    <b:Tag>Cha14</b:Tag>
    <b:SourceType>Book</b:SourceType>
    <b:Guid>{4B42A31B-8C2D-5E49-B9E5-A7C61DE5CF2B}</b:Guid>
    <b:Author>
      <b:Author>
        <b:NameList>
          <b:Person>
            <b:Last>Hoffer</b:Last>
            <b:First>Charles</b:First>
          </b:Person>
        </b:NameList>
      </b:Author>
    </b:Author>
    <b:Title>Music Listening Today, Cengage Advantage Edition</b:Title>
    <b:City>Stamford</b:City>
    <b:StateProvince>CT</b:StateProvince>
    <b:Publisher>Cengage Learning</b:Publisher>
    <b:Year>2014</b:Year>
    <b:Edition>5</b:Edition>
    <b:RefOrder>16</b:RefOrder>
  </b:Source>
  <b:Source>
    <b:Tag>Kay13</b:Tag>
    <b:SourceType>Book</b:SourceType>
    <b:Guid>{75FAFDBE-E554-BA4E-B74A-DEDEB55721AB}</b:Guid>
    <b:Title>Sound and Music for the Theatre: The Art &amp; Technique of Design</b:Title>
    <b:City>Burlington</b:City>
    <b:StateProvince>MA</b:StateProvince>
    <b:Publisher>Taylor &amp; Francis</b:Publisher>
    <b:Year>2013</b:Year>
    <b:Author>
      <b:Author>
        <b:NameList>
          <b:Person>
            <b:Last>Kaye</b:Last>
            <b:First>Deena</b:First>
          </b:Person>
          <b:Person>
            <b:Last>LeBrecht</b:Last>
            <b:First>James</b:First>
          </b:Person>
        </b:NameList>
      </b:Author>
    </b:Author>
    <b:RefOrder>17</b:RefOrder>
  </b:Source>
  <b:Source>
    <b:Tag>Ric07</b:Tag>
    <b:SourceType>Book</b:SourceType>
    <b:Guid>{26650EE8-F3AE-564A-9EBD-0D96E3D03C99}</b:Guid>
    <b:Author>
      <b:Author>
        <b:NameList>
          <b:Person>
            <b:Last>Altman</b:Last>
            <b:First>Rick</b:First>
          </b:Person>
        </b:NameList>
      </b:Author>
    </b:Author>
    <b:Title>Silent FIlm Sound</b:Title>
    <b:City>New York</b:City>
    <b:Publisher>Columbia University Press</b:Publisher>
    <b:Year>2007</b:Year>
    <b:RefOrder>18</b:RefOrder>
  </b:Source>
  <b:Source>
    <b:Tag>Bos12</b:Tag>
    <b:SourceType>Book</b:SourceType>
    <b:Guid>{1ACA952D-C77E-844D-802F-54245160F34A}</b:Guid>
    <b:Title>Introduction to the Senses: From Biology to Computer Science</b:Title>
    <b:Year>2012</b:Year>
    <b:City>Cambridge</b:City>
    <b:Publisher>Cambridge University Press</b:Publisher>
    <b:Author>
      <b:Author>
        <b:NameList>
          <b:Person>
            <b:Last>Bossomaier</b:Last>
            <b:Middle>R. J.</b:Middle>
            <b:First>Terry</b:First>
          </b:Person>
        </b:NameList>
      </b:Author>
    </b:Author>
    <b:RefOrder>19</b:RefOrder>
  </b:Source>
  <b:Source>
    <b:Tag>IMD90</b:Tag>
    <b:SourceType>InternetSite</b:SourceType>
    <b:Guid>{17B46B27-7571-A345-BF99-D53433C9E550}</b:Guid>
    <b:Title>IMDB: Jaws (1975)</b:Title>
    <b:Year>1990</b:Year>
    <b:Author>
      <b:Author>
        <b:Corporate>IMDb</b:Corporate>
      </b:Author>
    </b:Author>
    <b:URL>http://www.imdb.com/title/tt0073195/</b:URL>
    <b:RefOrder>20</b:RefOrder>
  </b:Source>
  <b:Source>
    <b:Tag>IMD901</b:Tag>
    <b:SourceType>InternetSite</b:SourceType>
    <b:Guid>{7D31B4B8-0748-5D46-84BC-7455F632ABBB}</b:Guid>
    <b:Author>
      <b:Author>
        <b:Corporate>IMDb</b:Corporate>
      </b:Author>
    </b:Author>
    <b:Title>IMDb: By the Sea (1915)</b:Title>
    <b:URL>http://www.imdb.com/title/tt0005044/</b:URL>
    <b:Year>1990</b:Year>
    <b:RefOrder>21</b:RefOrder>
  </b:Source>
  <b:Source>
    <b:Tag>Mic141</b:Tag>
    <b:SourceType>Book</b:SourceType>
    <b:Guid>{14A6BE72-8326-0C40-8822-5824704DE078}</b:Guid>
    <b:Title>After the Silents: Hollywood Film Music in the Early Sound Era, 1926-1934</b:Title>
    <b:Year>2014</b:Year>
    <b:Author>
      <b:Author>
        <b:NameList>
          <b:Person>
            <b:Last>Slowick</b:Last>
            <b:First>Michael</b:First>
          </b:Person>
        </b:NameList>
      </b:Author>
    </b:Author>
    <b:City>New York</b:City>
    <b:Publisher>Columbia University Press</b:Publisher>
    <b:RefOrder>22</b:RefOrder>
  </b:Source>
  <b:Source>
    <b:Tag>Alt</b:Tag>
    <b:SourceType>Book</b:SourceType>
    <b:Guid>{2637F24C-481B-C140-816C-E70FC836DA59}</b:Guid>
    <b:Title>The evolution of Emotional Communication: From Sounds to Nonhuman Mammals to Speech and Music in Man</b:Title>
    <b:City>Oxford</b:City>
    <b:Publisher>Oxford University Press</b:Publisher>
    <b:Author>
      <b:Author>
        <b:NameList>
          <b:Person>
            <b:Last>Altenmüller</b:Last>
            <b:First>Eckart</b:First>
          </b:Person>
          <b:Person>
            <b:Last>Schmidt</b:Last>
            <b:First>Sabine</b:First>
          </b:Person>
          <b:Person>
            <b:Last>Zimmermann</b:Last>
            <b:First>Eike</b:First>
          </b:Person>
        </b:NameList>
      </b:Author>
    </b:Author>
    <b:Year>2013</b:Year>
    <b:RefOrder>23</b:RefOrder>
  </b:Source>
  <b:Source>
    <b:Tag>Rum12</b:Tag>
    <b:SourceType>Book</b:SourceType>
    <b:Guid>{76987312-831E-C547-A867-979441C9D0FA}</b:Guid>
    <b:Title>Spatial Audio </b:Title>
    <b:City>Oxford</b:City>
    <b:Publisher>Taylor &amp; Francis</b:Publisher>
    <b:Year>2012</b:Year>
    <b:Author>
      <b:Author>
        <b:NameList>
          <b:Person>
            <b:Last>Rumsey</b:Last>
            <b:First>Francis</b:First>
          </b:Person>
        </b:NameList>
      </b:Author>
    </b:Author>
    <b:RefOrder>24</b:RefOrder>
  </b:Source>
  <b:Source>
    <b:Tag>Che08</b:Tag>
    <b:SourceType>Book</b:SourceType>
    <b:Guid>{F787E4C2-66B2-E648-B5DA-B95FC7E85CE5}</b:Guid>
    <b:Title>Games on Symbian OS: A Handbook for Mobile Development</b:Title>
    <b:City>Chichester</b:City>
    <b:Publisher>John Wiley &amp; Sons</b:Publisher>
    <b:Year>2008</b:Year>
    <b:Author>
      <b:Author>
        <b:NameList>
          <b:Person>
            <b:Last>Chehimi</b:Last>
            <b:First>Fadi</b:First>
          </b:Person>
          <b:Person>
            <b:Last>Clarke</b:Last>
            <b:First>Leon</b:First>
          </b:Person>
          <b:Person>
            <b:Last>Coffey</b:Last>
            <b:First>Michael</b:First>
          </b:Person>
          <b:Person>
            <b:Last>Coulton</b:Last>
            <b:First>Paul</b:First>
          </b:Person>
          <b:Person>
            <b:Last>Davies</b:Last>
            <b:First>Twm</b:First>
          </b:Person>
          <b:Person>
            <b:Last>Geisler</b:Last>
            <b:First>Roland</b:First>
          </b:Person>
          <b:Person>
            <b:Last>Hietala</b:Last>
            <b:First>Nigel</b:First>
          </b:Person>
          <b:Person>
            <b:Last>Mason</b:Last>
            <b:First>Sam</b:First>
          </b:Person>
          <b:Person>
            <b:Last>Nielsen</b:Last>
            <b:Middle>Lykke</b:Middle>
            <b:First>Peter</b:First>
          </b:Person>
          <b:Person>
            <b:Last>Pamir</b:Last>
            <b:Middle>Garo</b:Middle>
            <b:First>Aleks</b:First>
          </b:Person>
          <b:Person>
            <b:Last>Stichbury</b:Last>
            <b:First>Jo</b:First>
          </b:Person>
        </b:NameList>
      </b:Author>
    </b:Author>
    <b:RefOrder>25</b:RefOrder>
  </b:Source>
  <b:Source>
    <b:Tag>Zet16</b:Tag>
    <b:SourceType>Book</b:SourceType>
    <b:Guid>{6A91B728-B9CF-1044-BCB4-2E7547812185}</b:Guid>
    <b:Title>Sight, Sound, Motion: Applied Media Aesthetics</b:Title>
    <b:City>Boston</b:City>
    <b:Publisher>Cengage Learning </b:Publisher>
    <b:Year>2016</b:Year>
    <b:Edition>8</b:Edition>
    <b:Author>
      <b:Author>
        <b:NameList>
          <b:Person>
            <b:Last>Zetti</b:Last>
            <b:First>Herbert</b:First>
          </b:Person>
        </b:NameList>
      </b:Author>
    </b:Author>
    <b:RefOrder>26</b:RefOrder>
  </b:Source>
  <b:Source>
    <b:Tag>Res17</b:Tag>
    <b:SourceType>InternetSite</b:SourceType>
    <b:Guid>{EB5925E5-F77B-8845-B03A-066F33EF52F9}</b:Guid>
    <b:Title>Research and Markets - Global Virtual Reality in Gaming Market Growth of 8%, 2016-2020 with Fove, Google and HTC Dominating</b:Title>
    <b:Year>2017</b:Year>
    <b:InternetSiteTitle>PR Newswire</b:InternetSiteTitle>
    <b:URL>https://www.prnewswire.com/news-releases/research-and-markets---global-virtual-reality-in-gaming-market-growth-of-8-2016-2020-with-fove-google--htc-dominating-300387693.html</b:URL>
    <b:Month>January</b:Month>
    <b:Day>9</b:Day>
    <b:Author>
      <b:Author>
        <b:NameList>
          <b:Person>
            <b:Last>Dublin</b:Last>
          </b:Person>
        </b:NameList>
      </b:Author>
    </b:Author>
    <b:RefOrder>27</b:RefOrder>
  </b:Source>
  <b:Source>
    <b:Tag>Dav96</b:Tag>
    <b:SourceType>BookSection</b:SourceType>
    <b:Guid>{1B60AE58-05BA-C748-BD89-933FB9B722EC}</b:Guid>
    <b:Author>
      <b:Author>
        <b:NameList>
          <b:Person>
            <b:Last>Clacket</b:Last>
            <b:First>Dave</b:First>
          </b:Person>
        </b:NameList>
      </b:Author>
    </b:Author>
    <b:Title>Handbook of MIDI Sequencing</b:Title>
    <b:City>Kent</b:City>
    <b:CountryRegion>UK</b:CountryRegion>
    <b:Publisher>PC Publishing</b:Publisher>
    <b:Year>1996</b:Year>
    <b:RefOrder>28</b:RefOrder>
  </b:Source>
  <b:Source>
    <b:Tag>Bil09</b:Tag>
    <b:SourceType>BookSection</b:SourceType>
    <b:Guid>{F5827A55-1DE5-C146-979E-D6E743531EC8}</b:Guid>
    <b:Author>
      <b:Author>
        <b:NameList>
          <b:Person>
            <b:Last>Bill Loguidice</b:Last>
            <b:First>Matt</b:First>
            <b:Middle>Barton</b:Middle>
          </b:Person>
        </b:NameList>
      </b:Author>
    </b:Author>
    <b:Title>Vintage Games: An Insider Look at the History of Grand Theft Auto, Super Mario, and the most Influential Games of All Time</b:Title>
    <b:City>Oxford</b:City>
    <b:CountryRegion>UK</b:CountryRegion>
    <b:Publisher>Focal Press</b:Publisher>
    <b:Year>2009</b:Year>
    <b:RefOrder>29</b:RefOrder>
  </b:Source>
  <b:Source>
    <b:Tag>Sta99</b:Tag>
    <b:SourceType>BookSection</b:SourceType>
    <b:Guid>{F100C67F-5FFF-6543-B621-9586283E27CA}</b:Guid>
    <b:Author>
      <b:Author>
        <b:NameList>
          <b:Person>
            <b:Last>Alten</b:Last>
            <b:First>Stanley</b:First>
          </b:Person>
        </b:NameList>
      </b:Author>
    </b:Author>
    <b:Title>Audio In Media</b:Title>
    <b:City>Belmont </b:City>
    <b:StateProvince>CA</b:StateProvince>
    <b:CountryRegion>USA</b:CountryRegion>
    <b:Publisher>Wadsworth Publishing Company</b:Publisher>
    <b:Year>1999</b:Year>
    <b:Edition>5</b:Edition>
    <b:RefOrder>30</b:RefOrder>
  </b:Source>
  <b:Source>
    <b:Tag>Kar</b:Tag>
    <b:SourceType>BookSection</b:SourceType>
    <b:Guid>{CDFA758E-CF43-A148-8F6F-ABC73FD7980C}</b:Guid>
    <b:Author>
      <b:Author>
        <b:NameList>
          <b:Person>
            <b:Last>Collins</b:Last>
            <b:First>Karen</b:First>
          </b:Person>
        </b:NameList>
      </b:Author>
    </b:Author>
    <b:Title>Game Sound: An Introduction to the History Theory, and Practice of Video Game Music and Sound Design</b:Title>
    <b:City>Cambridge</b:City>
    <b:StateProvince>MA</b:StateProvince>
    <b:CountryRegion>USA</b:CountryRegion>
    <b:Publisher>The MIT Press</b:Publisher>
    <b:Year>2008</b:Year>
    <b:RefOrder>31</b:RefOrder>
  </b:Source>
  <b:Source>
    <b:Tag>Joe16</b:Tag>
    <b:SourceType>InternetSite</b:SourceType>
    <b:Guid>{93117952-9133-5642-BE39-DE6A3AB0B3F3}</b:Guid>
    <b:Author>
      <b:Author>
        <b:NameList>
          <b:Person>
            <b:Last>Thwaites</b:Last>
            <b:First>Joe</b:First>
          </b:Person>
        </b:NameList>
      </b:Author>
    </b:Author>
    <b:Title>How London Studio created five soundtracks in one for PlayStation VR Worlds</b:Title>
    <b:URL>https://blog.eu.playstation.com/2016/08/25/how-london-studio-created-five-soundtracks-in-one-for-playstation-vr-worlds/</b:URL>
    <b:Year>2016</b:Year>
    <b:Month>August</b:Month>
    <b:Day>25</b:Day>
    <b:RefOrder>32</b:RefOrder>
  </b:Source>
  <b:Source>
    <b:Tag>Pri</b:Tag>
    <b:SourceType>InternetSite</b:SourceType>
    <b:Guid>{CF40EA59-5D02-354E-AC49-500C3D35A9C2}</b:Guid>
    <b:Title>The 3D Audio and Applied Acoustics (3D3A) Laboratory at Princeton University</b:Title>
    <b:Author>
      <b:Author>
        <b:Corporate>Princeton University</b:Corporate>
      </b:Author>
    </b:Author>
    <b:URL>www.princeton.edu/3D3A/</b:URL>
    <b:RefOrder>33</b:RefOrder>
  </b:Source>
  <b:Source>
    <b:Tag>Col</b:Tag>
    <b:SourceType>Book</b:SourceType>
    <b:Guid>{65DE5528-A81C-C244-90E1-4AA79CB362B9}</b:Guid>
    <b:Title>Playing with Sound: A Theory of Interacting with Sound and Music in Video Games</b:Title>
    <b:Author>
      <b:Author>
        <b:NameList>
          <b:Person>
            <b:Last>Collins</b:Last>
            <b:First>Karen</b:First>
          </b:Person>
        </b:NameList>
      </b:Author>
    </b:Author>
    <b:City>Boston</b:City>
    <b:Publisher>MIT Press</b:Publisher>
    <b:Year>2013</b:Year>
    <b:RefOrder>34</b:RefOrder>
  </b:Source>
  <b:Source>
    <b:Tag>Han11</b:Tag>
    <b:SourceType>Book</b:SourceType>
    <b:Guid>{BFB6ACC6-66B2-D24B-9B39-B53BD7EC8FF3}</b:Guid>
    <b:Title>Cinematic Emotion in Horror Films and Thrillers: The Aesthetic Paradox of Pleasurable Fear</b:Title>
    <b:City>New York</b:City>
    <b:Publisher>Routledge</b:Publisher>
    <b:Year>2011</b:Year>
    <b:Author>
      <b:Author>
        <b:NameList>
          <b:Person>
            <b:Last>Hanich</b:Last>
            <b:First>Julain</b:First>
          </b:Person>
        </b:NameList>
      </b:Author>
    </b:Author>
    <b:RefOrder>35</b:RefOrder>
  </b:Source>
  <b:Source>
    <b:Tag>Ask17</b:Tag>
    <b:SourceType>Book</b:SourceType>
    <b:Guid>{8B038C59-121D-164C-B853-3BBE2BD74683}</b:Guid>
    <b:Title>Introduction to the Study of Video Game Music</b:Title>
    <b:City>Morrisville</b:City>
    <b:StateProvince>NC</b:StateProvince>
    <b:CountryRegion>USA</b:CountryRegion>
    <b:Publisher>Lulu.com</b:Publisher>
    <b:Year>2017</b:Year>
    <b:Author>
      <b:Author>
        <b:NameList>
          <b:Person>
            <b:Last>Aska</b:Last>
            <b:First>Alyssa</b:First>
          </b:Person>
        </b:NameList>
      </b:Author>
    </b:Author>
    <b:RefOrder>36</b:RefOrder>
  </b:Source>
  <b:Source>
    <b:Tag>Bun</b:Tag>
    <b:SourceType>InternetSite</b:SourceType>
    <b:Guid>{2135FC1E-4E91-BD44-AFA1-DD4CF9AEC2F8}</b:Guid>
    <b:Author>
      <b:Author>
        <b:Corporate>Bungie</b:Corporate>
      </b:Author>
    </b:Author>
    <b:Title>Destiny the game Homepage</b:Title>
    <b:URL>https://www.destinythegame.com/uk/en/home</b:URL>
    <b:Year>2014</b:Year>
    <b:RefOrder>37</b:RefOrder>
  </b:Source>
  <b:Source>
    <b:Tag>Moj09</b:Tag>
    <b:SourceType>InternetSite</b:SourceType>
    <b:Guid>{43894F4B-F6A4-D04B-AF61-9A121330C1C0}</b:Guid>
    <b:Author>
      <b:Author>
        <b:Corporate>Mojang</b:Corporate>
      </b:Author>
    </b:Author>
    <b:Title>Minecraft</b:Title>
    <b:URL>https://minecraft.net/en-us/</b:URL>
    <b:Year>2009</b:Year>
    <b:RefOrder>38</b:RefOrder>
  </b:Source>
  <b:Source>
    <b:Tag>Hor14</b:Tag>
    <b:SourceType>Book</b:SourceType>
    <b:Guid>{E58127B5-4193-DF4B-AFBC-4015F328B85C}</b:Guid>
    <b:Title>The Essential Guide to Game Audio: The Theory and Practice of Sound for Games</b:Title>
    <b:Year>2014</b:Year>
    <b:Author>
      <b:Author>
        <b:NameList>
          <b:Person>
            <b:Last>Horowitz</b:Last>
            <b:First>Steve</b:First>
          </b:Person>
          <b:Person>
            <b:Last>Looney</b:Last>
            <b:Middle>R</b:Middle>
            <b:First>Scott</b:First>
          </b:Person>
        </b:NameList>
      </b:Author>
    </b:Author>
    <b:City>New York</b:City>
    <b:Publisher>CRC Press</b:Publisher>
    <b:RefOrder>39</b:RefOrder>
  </b:Source>
  <b:Source>
    <b:Tag>Cra13</b:Tag>
    <b:SourceType>Book</b:SourceType>
    <b:Guid>{5BD27026-1FF5-644D-9A21-7D6ACDAABDF2}</b:Guid>
    <b:Title>Gamers: The Social and Cultural Significance of Online Games: Volume 56 of Routledge Advances in Sociology</b:Title>
    <b:Publisher>Routledge</b:Publisher>
    <b:Year>2013</b:Year>
    <b:Author>
      <b:Author>
        <b:NameList>
          <b:Person>
            <b:Last>Crawford</b:Last>
            <b:First>Garry</b:First>
          </b:Person>
          <b:Person>
            <b:Last>Gosling</b:Last>
            <b:Middle>K</b:Middle>
            <b:First>Victoria</b:First>
          </b:Person>
          <b:Person>
            <b:Last>Light</b:Last>
            <b:First>Ben</b:First>
          </b:Person>
        </b:NameList>
      </b:Author>
    </b:Author>
    <b:RefOrder>40</b:RefOrder>
  </b:Source>
  <b:Source>
    <b:Tag>Old13</b:Tag>
    <b:SourceType>InternetSite</b:SourceType>
    <b:Guid>{5B449630-0C89-F442-82CC-E25FEB564D3F}</b:Guid>
    <b:Title>Audio Files</b:Title>
    <b:Year>2013</b:Year>
    <b:Author>
      <b:Author>
        <b:Corporate>Old School Runescape Wiki</b:Corporate>
      </b:Author>
    </b:Author>
    <b:URL>http://oldschoolrunescape.wikia.com/wiki/Category:Audio_files</b:URL>
    <b:RefOrder>41</b:RefOrder>
  </b:Source>
  <b:Source>
    <b:Tag>Jag13</b:Tag>
    <b:SourceType>InternetSite</b:SourceType>
    <b:Guid>{51C2F064-26F2-614B-B650-E0A7494E8942}</b:Guid>
    <b:Author>
      <b:Author>
        <b:Corporate>Jagex</b:Corporate>
      </b:Author>
    </b:Author>
    <b:Title>Old School Runescape Homepage</b:Title>
    <b:URL>http://oldschool.runescape.com/</b:URL>
    <b:Year>2013</b:Year>
    <b:RefOrder>42</b:RefOrder>
  </b:Source>
  <b:Source>
    <b:Tag>Kel04</b:Tag>
    <b:SourceType>Book</b:SourceType>
    <b:Guid>{404B7ECB-A3BF-9443-B188-696A5E580BA0}</b:Guid>
    <b:Title>Massively Multiplayer Online Role-Playing Games: The People, the Addiction and Playing Experience</b:Title>
    <b:Year>2004</b:Year>
    <b:Publisher>McFarland</b:Publisher>
    <b:Author>
      <b:Author>
        <b:NameList>
          <b:Person>
            <b:Last>Kelly</b:Last>
            <b:Middle>V</b:Middle>
            <b:First>R</b:First>
          </b:Person>
        </b:NameList>
      </b:Author>
    </b:Author>
    <b:RefOrder>43</b:RefOrder>
  </b:Source>
  <b:Source>
    <b:Tag>Log09</b:Tag>
    <b:SourceType>Book</b:SourceType>
    <b:Guid>{EAAA22BB-18A1-4A4B-B08C-CBD7238A079D}</b:Guid>
    <b:Title>Vintage Games: An Insider Look at the History of Grand Theft Auto, Super Mario, and the most Influential Games of All Time</b:Title>
    <b:City>Oxford</b:City>
    <b:Publisher>Focal Press</b:Publisher>
    <b:Year>2009</b:Year>
    <b:Author>
      <b:Author>
        <b:NameList>
          <b:Person>
            <b:Last>Loguidice</b:Last>
            <b:First>Bill</b:First>
          </b:Person>
          <b:Person>
            <b:Last>Barton</b:Last>
            <b:First>Matt</b:First>
          </b:Person>
        </b:NameList>
      </b:Author>
    </b:Author>
    <b:RefOrder>1</b:RefOrder>
  </b:Source>
  <b:Source>
    <b:Tag>Par15</b:Tag>
    <b:SourceType>Book</b:SourceType>
    <b:Guid>{DC79C1EA-0689-4941-8200-480C0C0BD9A9}</b:Guid>
    <b:Title>Learning Virtual Reality: Developing Immersive Experiences and Applications for Desktop, Web, and Mobile</b:Title>
    <b:City>Sebastool</b:City>
    <b:Publisher>O'Reilly Media, Inc.</b:Publisher>
    <b:Year>2015</b:Year>
    <b:Author>
      <b:Author>
        <b:NameList>
          <b:Person>
            <b:Last>Parisi</b:Last>
            <b:First>Tony</b:First>
          </b:Person>
        </b:NameList>
      </b:Author>
    </b:Author>
    <b:RefOrder>44</b:RefOrder>
  </b:Source>
  <b:Source>
    <b:Tag>Har04</b:Tag>
    <b:SourceType>Book</b:SourceType>
    <b:Guid>{75483508-5FF6-6D46-BD44-92092C5ECDBC}</b:Guid>
    <b:Title>Signals, Sound, and Sensation </b:Title>
    <b:City>Michigan</b:City>
    <b:Publisher>Springer Science &amp; Buisness Media</b:Publisher>
    <b:Year>2004</b:Year>
    <b:Author>
      <b:Author>
        <b:NameList>
          <b:Person>
            <b:Last>Hartmann</b:Last>
            <b:Middle>M</b:Middle>
            <b:First>William</b:First>
          </b:Person>
        </b:NameList>
      </b:Author>
    </b:Author>
    <b:RefOrder>45</b:RefOrder>
  </b:Source>
  <b:Source>
    <b:Tag>Dun11</b:Tag>
    <b:SourceType>Book</b:SourceType>
    <b:Guid>{D14A6CED-6C13-6942-A6DF-858DC29C53BB}</b:Guid>
    <b:Title>Interactive Media Use and Youth: Learning, Knowledge Exchange and Behaviour: Learning, Knowledge Exchange and Behaviour</b:Title>
    <b:City>Hershey</b:City>
    <b:Publisher>Ideal Group Inc (IGI)</b:Publisher>
    <b:Year>2011</b:Year>
    <b:Author>
      <b:Author>
        <b:NameList>
          <b:Person>
            <b:Last>Dunkels</b:Last>
            <b:First>Elza</b:First>
          </b:Person>
        </b:NameList>
      </b:Author>
    </b:Author>
    <b:RefOrder>46</b:RefOrder>
  </b:Source>
  <b:Source>
    <b:Tag>Hub12</b:Tag>
    <b:SourceType>Book</b:SourceType>
    <b:Guid>{ADB03845-F7A5-FA43-BC20-5587A74158B2}</b:Guid>
    <b:Title>The MIDI Manual: A Practical Guide to MIDI in the Project Studio</b:Title>
    <b:City>Burlington</b:City>
    <b:Publisher>CRC Press</b:Publisher>
    <b:Year>2012</b:Year>
    <b:Author>
      <b:Author>
        <b:NameList>
          <b:Person>
            <b:Last>Huber</b:Last>
            <b:Middle>Miles</b:Middle>
            <b:First>David</b:First>
          </b:Person>
        </b:NameList>
      </b:Author>
    </b:Author>
    <b:RefOrder>47</b:RefOrder>
  </b:Source>
  <b:Source>
    <b:Tag>Son16</b:Tag>
    <b:SourceType>InternetSite</b:SourceType>
    <b:Guid>{BC202B27-2924-6F4F-B576-F0FCC1425819}</b:Guid>
    <b:Title>Playstation VR Worlds</b:Title>
    <b:Year>2016</b:Year>
    <b:Author>
      <b:Author>
        <b:Corporate>Sony</b:Corporate>
      </b:Author>
    </b:Author>
    <b:URL>https://www.playstation.com/en-gb/games/vr-worlds-ps4/</b:URL>
    <b:RefOrder>48</b:RefOrder>
  </b:Source>
  <b:Source>
    <b:Tag>Pla</b:Tag>
    <b:SourceType>InternetSite</b:SourceType>
    <b:Guid>{E77A22B8-4D75-C34E-AD9D-1F57D4E8C4E8}</b:Guid>
    <b:Author>
      <b:Author>
        <b:Corporate>Sony</b:Corporate>
      </b:Author>
    </b:Author>
    <b:Title>Playstation Resident Evil 7 Biohazard</b:Title>
    <b:URL>https://www.playstation.com/en-gb/games/resident-evil-7-biohazard-ps4/</b:URL>
    <b:Year>2016</b:Year>
    <b:RefOrder>49</b:RefOrder>
  </b:Source>
</b:Sources>
</file>

<file path=customXml/itemProps1.xml><?xml version="1.0" encoding="utf-8"?>
<ds:datastoreItem xmlns:ds="http://schemas.openxmlformats.org/officeDocument/2006/customXml" ds:itemID="{876A9875-39F7-D848-8F0F-139147B02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23</Pages>
  <Words>6337</Words>
  <Characters>33905</Characters>
  <Application>Microsoft Macintosh Word</Application>
  <DocSecurity>0</DocSecurity>
  <Lines>737</Lines>
  <Paragraphs>181</Paragraphs>
  <ScaleCrop>false</ScaleCrop>
  <Company/>
  <LinksUpToDate>false</LinksUpToDate>
  <CharactersWithSpaces>40061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Hicks</dc:creator>
  <cp:keywords/>
  <dc:description/>
  <cp:lastModifiedBy>Nathan Hicks</cp:lastModifiedBy>
  <cp:revision>6</cp:revision>
  <dcterms:created xsi:type="dcterms:W3CDTF">2017-12-12T21:45:00Z</dcterms:created>
  <dcterms:modified xsi:type="dcterms:W3CDTF">2017-12-12T22:31:00Z</dcterms:modified>
</cp:coreProperties>
</file>