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C5024" w14:textId="77777777" w:rsidR="006B45A6" w:rsidRPr="006B45A6" w:rsidRDefault="006B45A6" w:rsidP="0040236E">
      <w:pPr>
        <w:pStyle w:val="Title"/>
        <w:spacing w:line="360" w:lineRule="auto"/>
        <w:ind w:left="1440"/>
        <w:jc w:val="left"/>
        <w:rPr>
          <w:rFonts w:asciiTheme="minorHAnsi" w:hAnsiTheme="minorHAnsi"/>
        </w:rPr>
      </w:pPr>
      <w:bookmarkStart w:id="0" w:name="_Toc16883464"/>
      <w:r w:rsidRPr="006B45A6">
        <w:rPr>
          <w:rFonts w:asciiTheme="minorHAnsi" w:hAnsiTheme="minorHAnsi"/>
        </w:rPr>
        <w:t>Andrei-Cristian Chicoş</w:t>
      </w:r>
    </w:p>
    <w:p w14:paraId="115B5A62" w14:textId="5F774E79" w:rsidR="006B45A6" w:rsidRPr="006B45A6" w:rsidRDefault="0040236E" w:rsidP="0040236E">
      <w:pPr>
        <w:pStyle w:val="Title"/>
        <w:spacing w:line="360" w:lineRule="auto"/>
        <w:jc w:val="left"/>
        <w:rPr>
          <w:rFonts w:asciiTheme="minorHAnsi" w:hAnsiTheme="minorHAnsi"/>
        </w:rPr>
      </w:pPr>
      <w:r>
        <w:rPr>
          <w:rFonts w:asciiTheme="minorHAnsi" w:hAnsiTheme="minorHAnsi"/>
        </w:rPr>
        <w:t xml:space="preserve">                      </w:t>
      </w:r>
      <w:r w:rsidR="006B45A6" w:rsidRPr="006B45A6">
        <w:rPr>
          <w:rFonts w:asciiTheme="minorHAnsi" w:hAnsiTheme="minorHAnsi"/>
        </w:rPr>
        <w:t>1814116</w:t>
      </w:r>
    </w:p>
    <w:p w14:paraId="27246B96" w14:textId="4E00E3FC" w:rsidR="006B45A6" w:rsidRPr="006B45A6" w:rsidRDefault="0040236E" w:rsidP="0040236E">
      <w:pPr>
        <w:pStyle w:val="BodyText"/>
        <w:spacing w:line="360" w:lineRule="auto"/>
        <w:rPr>
          <w:b/>
          <w:bCs/>
          <w:sz w:val="52"/>
          <w:szCs w:val="52"/>
          <w:lang w:val="ro-RO" w:eastAsia="zh-CN" w:bidi="hi-IN"/>
        </w:rPr>
      </w:pPr>
      <w:r>
        <w:rPr>
          <w:b/>
          <w:bCs/>
          <w:sz w:val="52"/>
          <w:szCs w:val="52"/>
          <w:lang w:val="ro-RO" w:eastAsia="zh-CN" w:bidi="hi-IN"/>
        </w:rPr>
        <w:t xml:space="preserve">                     </w:t>
      </w:r>
      <w:r w:rsidR="006A3616">
        <w:rPr>
          <w:b/>
          <w:bCs/>
          <w:sz w:val="52"/>
          <w:szCs w:val="52"/>
          <w:lang w:val="ro-RO" w:eastAsia="zh-CN" w:bidi="hi-IN"/>
        </w:rPr>
        <w:t xml:space="preserve">   </w:t>
      </w:r>
      <w:r w:rsidR="006B45A6" w:rsidRPr="006B45A6">
        <w:rPr>
          <w:b/>
          <w:bCs/>
          <w:sz w:val="52"/>
          <w:szCs w:val="52"/>
          <w:lang w:val="ro-RO" w:eastAsia="zh-CN" w:bidi="hi-IN"/>
        </w:rPr>
        <w:t>LCBB4003</w:t>
      </w:r>
    </w:p>
    <w:p w14:paraId="4755B363" w14:textId="179B19CE" w:rsidR="006B45A6" w:rsidRDefault="006B45A6" w:rsidP="0040236E">
      <w:pPr>
        <w:pStyle w:val="Heading1"/>
        <w:spacing w:line="360" w:lineRule="auto"/>
        <w:jc w:val="center"/>
        <w:rPr>
          <w:rFonts w:asciiTheme="minorHAnsi" w:hAnsiTheme="minorHAnsi"/>
          <w:sz w:val="52"/>
          <w:szCs w:val="52"/>
        </w:rPr>
      </w:pPr>
      <w:bookmarkStart w:id="1" w:name="_Toc16884038"/>
      <w:bookmarkStart w:id="2" w:name="_Toc16886793"/>
      <w:r w:rsidRPr="006B45A6">
        <w:rPr>
          <w:rFonts w:asciiTheme="minorHAnsi" w:hAnsiTheme="minorHAnsi"/>
          <w:sz w:val="52"/>
          <w:szCs w:val="52"/>
        </w:rPr>
        <w:t xml:space="preserve">Introducing </w:t>
      </w:r>
      <w:proofErr w:type="gramStart"/>
      <w:r w:rsidRPr="006B45A6">
        <w:rPr>
          <w:rFonts w:asciiTheme="minorHAnsi" w:hAnsiTheme="minorHAnsi"/>
          <w:sz w:val="52"/>
          <w:szCs w:val="52"/>
        </w:rPr>
        <w:t>The</w:t>
      </w:r>
      <w:proofErr w:type="gramEnd"/>
      <w:r w:rsidRPr="006B45A6">
        <w:rPr>
          <w:rFonts w:asciiTheme="minorHAnsi" w:hAnsiTheme="minorHAnsi"/>
          <w:sz w:val="52"/>
          <w:szCs w:val="52"/>
        </w:rPr>
        <w:t xml:space="preserve"> Modern Workplace</w:t>
      </w:r>
      <w:bookmarkEnd w:id="1"/>
      <w:bookmarkEnd w:id="2"/>
    </w:p>
    <w:p w14:paraId="4A8D9686" w14:textId="70AAF3F3" w:rsidR="003D5AD3" w:rsidRDefault="0040236E" w:rsidP="0040236E">
      <w:pPr>
        <w:pStyle w:val="Heading1"/>
        <w:spacing w:line="360" w:lineRule="auto"/>
        <w:ind w:left="1440" w:firstLine="720"/>
        <w:rPr>
          <w:rFonts w:asciiTheme="minorHAnsi" w:hAnsiTheme="minorHAnsi"/>
          <w:sz w:val="52"/>
          <w:szCs w:val="52"/>
        </w:rPr>
      </w:pPr>
      <w:bookmarkStart w:id="3" w:name="_Toc16884039"/>
      <w:r>
        <w:rPr>
          <w:rFonts w:asciiTheme="minorHAnsi" w:hAnsiTheme="minorHAnsi"/>
          <w:sz w:val="52"/>
          <w:szCs w:val="52"/>
        </w:rPr>
        <w:t xml:space="preserve"> </w:t>
      </w:r>
      <w:bookmarkStart w:id="4" w:name="_Toc16886794"/>
      <w:r w:rsidR="000A5063">
        <w:rPr>
          <w:rFonts w:asciiTheme="minorHAnsi" w:hAnsiTheme="minorHAnsi"/>
          <w:sz w:val="52"/>
          <w:szCs w:val="52"/>
        </w:rPr>
        <w:t>Gregory Cowan</w:t>
      </w:r>
      <w:bookmarkEnd w:id="3"/>
      <w:bookmarkEnd w:id="4"/>
    </w:p>
    <w:p w14:paraId="3275707A" w14:textId="0D298132" w:rsidR="00DA669D" w:rsidRPr="00DA669D" w:rsidRDefault="00DA669D" w:rsidP="0040236E">
      <w:pPr>
        <w:pStyle w:val="Heading1"/>
        <w:jc w:val="center"/>
        <w:rPr>
          <w:rFonts w:asciiTheme="minorHAnsi" w:hAnsiTheme="minorHAnsi"/>
          <w:sz w:val="52"/>
          <w:szCs w:val="52"/>
        </w:rPr>
      </w:pPr>
      <w:bookmarkStart w:id="5" w:name="_Toc16886795"/>
      <w:r w:rsidRPr="00DA669D">
        <w:rPr>
          <w:rFonts w:asciiTheme="minorHAnsi" w:hAnsiTheme="minorHAnsi"/>
          <w:sz w:val="52"/>
          <w:szCs w:val="52"/>
        </w:rPr>
        <w:t>Amazon</w:t>
      </w:r>
      <w:r w:rsidRPr="00DA669D">
        <w:rPr>
          <w:rFonts w:asciiTheme="minorHAnsi" w:hAnsiTheme="minorHAnsi"/>
          <w:sz w:val="52"/>
          <w:szCs w:val="52"/>
        </w:rPr>
        <w:t>’s</w:t>
      </w:r>
      <w:r w:rsidRPr="00DA669D">
        <w:rPr>
          <w:rFonts w:asciiTheme="minorHAnsi" w:hAnsiTheme="minorHAnsi"/>
          <w:sz w:val="52"/>
          <w:szCs w:val="52"/>
        </w:rPr>
        <w:t xml:space="preserve"> culture and structure</w:t>
      </w:r>
      <w:bookmarkEnd w:id="5"/>
    </w:p>
    <w:p w14:paraId="2C43A693" w14:textId="77777777" w:rsidR="006B45A6" w:rsidRPr="006B45A6" w:rsidRDefault="006B45A6" w:rsidP="006B45A6">
      <w:pPr>
        <w:pStyle w:val="Heading1"/>
        <w:rPr>
          <w:rFonts w:asciiTheme="minorHAnsi" w:hAnsiTheme="minorHAnsi"/>
          <w:sz w:val="52"/>
          <w:szCs w:val="52"/>
        </w:rPr>
      </w:pPr>
    </w:p>
    <w:p w14:paraId="65B30259" w14:textId="77777777" w:rsidR="006B45A6" w:rsidRDefault="006B45A6" w:rsidP="00B02EF1">
      <w:pPr>
        <w:pStyle w:val="Heading1"/>
        <w:rPr>
          <w:rFonts w:asciiTheme="minorHAnsi" w:hAnsiTheme="minorHAnsi"/>
          <w:sz w:val="24"/>
          <w:szCs w:val="24"/>
        </w:rPr>
      </w:pPr>
    </w:p>
    <w:p w14:paraId="5BDC30AF" w14:textId="77777777" w:rsidR="006B45A6" w:rsidRDefault="006B45A6" w:rsidP="00B02EF1">
      <w:pPr>
        <w:pStyle w:val="Heading1"/>
        <w:rPr>
          <w:rFonts w:asciiTheme="minorHAnsi" w:hAnsiTheme="minorHAnsi"/>
          <w:sz w:val="24"/>
          <w:szCs w:val="24"/>
        </w:rPr>
      </w:pPr>
    </w:p>
    <w:p w14:paraId="44780AEC" w14:textId="77777777" w:rsidR="006B45A6" w:rsidRDefault="006B45A6" w:rsidP="00B02EF1">
      <w:pPr>
        <w:pStyle w:val="Heading1"/>
        <w:rPr>
          <w:rFonts w:asciiTheme="minorHAnsi" w:hAnsiTheme="minorHAnsi"/>
          <w:sz w:val="24"/>
          <w:szCs w:val="24"/>
        </w:rPr>
      </w:pPr>
    </w:p>
    <w:p w14:paraId="7A253D13" w14:textId="77777777" w:rsidR="006B45A6" w:rsidRDefault="006B45A6" w:rsidP="00B02EF1">
      <w:pPr>
        <w:pStyle w:val="Heading1"/>
        <w:rPr>
          <w:rFonts w:asciiTheme="minorHAnsi" w:hAnsiTheme="minorHAnsi"/>
          <w:sz w:val="24"/>
          <w:szCs w:val="24"/>
        </w:rPr>
      </w:pPr>
    </w:p>
    <w:p w14:paraId="2F23FC07" w14:textId="77777777" w:rsidR="006B45A6" w:rsidRDefault="006B45A6" w:rsidP="00B02EF1">
      <w:pPr>
        <w:pStyle w:val="Heading1"/>
        <w:rPr>
          <w:rFonts w:asciiTheme="minorHAnsi" w:hAnsiTheme="minorHAnsi"/>
          <w:sz w:val="24"/>
          <w:szCs w:val="24"/>
        </w:rPr>
      </w:pPr>
    </w:p>
    <w:p w14:paraId="14827A58" w14:textId="77777777" w:rsidR="006B45A6" w:rsidRDefault="006B45A6" w:rsidP="00B02EF1">
      <w:pPr>
        <w:pStyle w:val="Heading1"/>
        <w:rPr>
          <w:rFonts w:asciiTheme="minorHAnsi" w:hAnsiTheme="minorHAnsi"/>
          <w:sz w:val="24"/>
          <w:szCs w:val="24"/>
        </w:rPr>
      </w:pPr>
    </w:p>
    <w:p w14:paraId="3F385DF8" w14:textId="77777777" w:rsidR="006B45A6" w:rsidRDefault="006B45A6" w:rsidP="00B02EF1">
      <w:pPr>
        <w:pStyle w:val="Heading1"/>
        <w:rPr>
          <w:rFonts w:asciiTheme="minorHAnsi" w:hAnsiTheme="minorHAnsi"/>
          <w:sz w:val="24"/>
          <w:szCs w:val="24"/>
        </w:rPr>
      </w:pPr>
    </w:p>
    <w:p w14:paraId="0DE56569" w14:textId="77777777" w:rsidR="006B45A6" w:rsidRDefault="006B45A6" w:rsidP="00B02EF1">
      <w:pPr>
        <w:pStyle w:val="Heading1"/>
        <w:rPr>
          <w:rFonts w:asciiTheme="minorHAnsi" w:hAnsiTheme="minorHAnsi"/>
          <w:sz w:val="24"/>
          <w:szCs w:val="24"/>
        </w:rPr>
      </w:pPr>
    </w:p>
    <w:p w14:paraId="4D7ABB9B" w14:textId="77777777" w:rsidR="006B45A6" w:rsidRDefault="006B45A6" w:rsidP="00B02EF1">
      <w:pPr>
        <w:pStyle w:val="Heading1"/>
        <w:rPr>
          <w:rFonts w:asciiTheme="minorHAnsi" w:hAnsiTheme="minorHAnsi"/>
          <w:sz w:val="24"/>
          <w:szCs w:val="24"/>
        </w:rPr>
      </w:pPr>
    </w:p>
    <w:p w14:paraId="478EE61E" w14:textId="77777777" w:rsidR="006B45A6" w:rsidRDefault="006B45A6" w:rsidP="00B02EF1">
      <w:pPr>
        <w:pStyle w:val="Heading1"/>
        <w:rPr>
          <w:rFonts w:asciiTheme="minorHAnsi" w:hAnsiTheme="minorHAnsi"/>
          <w:sz w:val="24"/>
          <w:szCs w:val="24"/>
        </w:rPr>
      </w:pPr>
    </w:p>
    <w:sdt>
      <w:sdtPr>
        <w:id w:val="14142110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418EF2A" w14:textId="1510374C" w:rsidR="00E9408C" w:rsidRDefault="00E9408C">
          <w:pPr>
            <w:pStyle w:val="TOCHeading"/>
          </w:pPr>
          <w:r>
            <w:t>Contents</w:t>
          </w:r>
        </w:p>
        <w:p w14:paraId="18515262" w14:textId="792798EE" w:rsidR="00F601C5" w:rsidRDefault="00E9408C">
          <w:pPr>
            <w:pStyle w:val="TOC1"/>
            <w:tabs>
              <w:tab w:val="right" w:leader="dot" w:pos="9016"/>
            </w:tabs>
            <w:rPr>
              <w:rFonts w:cstheme="minorBidi"/>
              <w:noProof/>
              <w:lang w:val="en-GB" w:eastAsia="en-GB"/>
            </w:rPr>
          </w:pPr>
          <w:r>
            <w:fldChar w:fldCharType="begin"/>
          </w:r>
          <w:r>
            <w:instrText xml:space="preserve"> TOC \o "1-3" \h \z \u </w:instrText>
          </w:r>
          <w:r>
            <w:fldChar w:fldCharType="separate"/>
          </w:r>
        </w:p>
        <w:p w14:paraId="02D2455C" w14:textId="37455AAB" w:rsidR="00F601C5" w:rsidRDefault="00F601C5">
          <w:pPr>
            <w:pStyle w:val="TOC1"/>
            <w:tabs>
              <w:tab w:val="right" w:leader="dot" w:pos="9016"/>
            </w:tabs>
            <w:rPr>
              <w:rFonts w:cstheme="minorBidi"/>
              <w:noProof/>
              <w:lang w:val="en-GB" w:eastAsia="en-GB"/>
            </w:rPr>
          </w:pPr>
          <w:hyperlink w:anchor="_Toc16886795" w:history="1">
            <w:r w:rsidRPr="00950BD1">
              <w:rPr>
                <w:rStyle w:val="Hyperlink"/>
                <w:noProof/>
              </w:rPr>
              <w:t>Amazon’s culture and structure</w:t>
            </w:r>
            <w:r>
              <w:rPr>
                <w:noProof/>
                <w:webHidden/>
              </w:rPr>
              <w:tab/>
            </w:r>
            <w:r>
              <w:rPr>
                <w:noProof/>
                <w:webHidden/>
              </w:rPr>
              <w:fldChar w:fldCharType="begin"/>
            </w:r>
            <w:r>
              <w:rPr>
                <w:noProof/>
                <w:webHidden/>
              </w:rPr>
              <w:instrText xml:space="preserve"> PAGEREF _Toc16886795 \h </w:instrText>
            </w:r>
            <w:r>
              <w:rPr>
                <w:noProof/>
                <w:webHidden/>
              </w:rPr>
            </w:r>
            <w:r>
              <w:rPr>
                <w:noProof/>
                <w:webHidden/>
              </w:rPr>
              <w:fldChar w:fldCharType="separate"/>
            </w:r>
            <w:r>
              <w:rPr>
                <w:noProof/>
                <w:webHidden/>
              </w:rPr>
              <w:t>1</w:t>
            </w:r>
            <w:r>
              <w:rPr>
                <w:noProof/>
                <w:webHidden/>
              </w:rPr>
              <w:fldChar w:fldCharType="end"/>
            </w:r>
          </w:hyperlink>
        </w:p>
        <w:p w14:paraId="57BB8009" w14:textId="737488F9" w:rsidR="00F601C5" w:rsidRDefault="00F601C5">
          <w:pPr>
            <w:pStyle w:val="TOC1"/>
            <w:tabs>
              <w:tab w:val="right" w:leader="dot" w:pos="9016"/>
            </w:tabs>
            <w:rPr>
              <w:rFonts w:cstheme="minorBidi"/>
              <w:noProof/>
              <w:lang w:val="en-GB" w:eastAsia="en-GB"/>
            </w:rPr>
          </w:pPr>
          <w:hyperlink w:anchor="_Toc16886796" w:history="1">
            <w:r w:rsidRPr="00950BD1">
              <w:rPr>
                <w:rStyle w:val="Hyperlink"/>
                <w:noProof/>
              </w:rPr>
              <w:t>Amazon culture and structure</w:t>
            </w:r>
            <w:r>
              <w:rPr>
                <w:noProof/>
                <w:webHidden/>
              </w:rPr>
              <w:tab/>
            </w:r>
            <w:r>
              <w:rPr>
                <w:noProof/>
                <w:webHidden/>
              </w:rPr>
              <w:fldChar w:fldCharType="begin"/>
            </w:r>
            <w:r>
              <w:rPr>
                <w:noProof/>
                <w:webHidden/>
              </w:rPr>
              <w:instrText xml:space="preserve"> PAGEREF _Toc16886796 \h </w:instrText>
            </w:r>
            <w:r>
              <w:rPr>
                <w:noProof/>
                <w:webHidden/>
              </w:rPr>
            </w:r>
            <w:r>
              <w:rPr>
                <w:noProof/>
                <w:webHidden/>
              </w:rPr>
              <w:fldChar w:fldCharType="separate"/>
            </w:r>
            <w:r>
              <w:rPr>
                <w:noProof/>
                <w:webHidden/>
              </w:rPr>
              <w:t>3</w:t>
            </w:r>
            <w:r>
              <w:rPr>
                <w:noProof/>
                <w:webHidden/>
              </w:rPr>
              <w:fldChar w:fldCharType="end"/>
            </w:r>
          </w:hyperlink>
        </w:p>
        <w:p w14:paraId="4F2BBA27" w14:textId="0F50C485" w:rsidR="00F601C5" w:rsidRDefault="00F601C5">
          <w:pPr>
            <w:pStyle w:val="TOC1"/>
            <w:tabs>
              <w:tab w:val="right" w:leader="dot" w:pos="9016"/>
            </w:tabs>
            <w:rPr>
              <w:rFonts w:cstheme="minorBidi"/>
              <w:noProof/>
              <w:lang w:val="en-GB" w:eastAsia="en-GB"/>
            </w:rPr>
          </w:pPr>
          <w:hyperlink w:anchor="_Toc16886797" w:history="1">
            <w:r w:rsidRPr="00950BD1">
              <w:rPr>
                <w:rStyle w:val="Hyperlink"/>
                <w:noProof/>
              </w:rPr>
              <w:t>Amazon’s Structure</w:t>
            </w:r>
            <w:r>
              <w:rPr>
                <w:noProof/>
                <w:webHidden/>
              </w:rPr>
              <w:tab/>
            </w:r>
            <w:r>
              <w:rPr>
                <w:noProof/>
                <w:webHidden/>
              </w:rPr>
              <w:fldChar w:fldCharType="begin"/>
            </w:r>
            <w:r>
              <w:rPr>
                <w:noProof/>
                <w:webHidden/>
              </w:rPr>
              <w:instrText xml:space="preserve"> PAGEREF _Toc16886797 \h </w:instrText>
            </w:r>
            <w:r>
              <w:rPr>
                <w:noProof/>
                <w:webHidden/>
              </w:rPr>
            </w:r>
            <w:r>
              <w:rPr>
                <w:noProof/>
                <w:webHidden/>
              </w:rPr>
              <w:fldChar w:fldCharType="separate"/>
            </w:r>
            <w:r>
              <w:rPr>
                <w:noProof/>
                <w:webHidden/>
              </w:rPr>
              <w:t>3</w:t>
            </w:r>
            <w:r>
              <w:rPr>
                <w:noProof/>
                <w:webHidden/>
              </w:rPr>
              <w:fldChar w:fldCharType="end"/>
            </w:r>
          </w:hyperlink>
        </w:p>
        <w:p w14:paraId="5B9155B0" w14:textId="2CD26588" w:rsidR="00F601C5" w:rsidRDefault="00F601C5">
          <w:pPr>
            <w:pStyle w:val="TOC1"/>
            <w:tabs>
              <w:tab w:val="right" w:leader="dot" w:pos="9016"/>
            </w:tabs>
            <w:rPr>
              <w:rFonts w:cstheme="minorBidi"/>
              <w:noProof/>
              <w:lang w:val="en-GB" w:eastAsia="en-GB"/>
            </w:rPr>
          </w:pPr>
          <w:hyperlink w:anchor="_Toc16886798" w:history="1">
            <w:r w:rsidRPr="00950BD1">
              <w:rPr>
                <w:rStyle w:val="Hyperlink"/>
                <w:noProof/>
              </w:rPr>
              <w:t>Amazon’s Culture</w:t>
            </w:r>
            <w:r>
              <w:rPr>
                <w:noProof/>
                <w:webHidden/>
              </w:rPr>
              <w:tab/>
            </w:r>
            <w:r>
              <w:rPr>
                <w:noProof/>
                <w:webHidden/>
              </w:rPr>
              <w:fldChar w:fldCharType="begin"/>
            </w:r>
            <w:r>
              <w:rPr>
                <w:noProof/>
                <w:webHidden/>
              </w:rPr>
              <w:instrText xml:space="preserve"> PAGEREF _Toc16886798 \h </w:instrText>
            </w:r>
            <w:r>
              <w:rPr>
                <w:noProof/>
                <w:webHidden/>
              </w:rPr>
            </w:r>
            <w:r>
              <w:rPr>
                <w:noProof/>
                <w:webHidden/>
              </w:rPr>
              <w:fldChar w:fldCharType="separate"/>
            </w:r>
            <w:r>
              <w:rPr>
                <w:noProof/>
                <w:webHidden/>
              </w:rPr>
              <w:t>4</w:t>
            </w:r>
            <w:r>
              <w:rPr>
                <w:noProof/>
                <w:webHidden/>
              </w:rPr>
              <w:fldChar w:fldCharType="end"/>
            </w:r>
          </w:hyperlink>
        </w:p>
        <w:p w14:paraId="719133E0" w14:textId="230838A0" w:rsidR="00F601C5" w:rsidRDefault="00F601C5" w:rsidP="00E11655">
          <w:pPr>
            <w:pStyle w:val="TOC2"/>
            <w:tabs>
              <w:tab w:val="right" w:leader="dot" w:pos="9016"/>
            </w:tabs>
            <w:ind w:left="0"/>
            <w:rPr>
              <w:rFonts w:cstheme="minorBidi"/>
              <w:noProof/>
              <w:lang w:val="en-GB" w:eastAsia="en-GB"/>
            </w:rPr>
          </w:pPr>
          <w:hyperlink w:anchor="_Toc16886799" w:history="1">
            <w:r w:rsidRPr="00950BD1">
              <w:rPr>
                <w:rStyle w:val="Hyperlink"/>
                <w:b/>
                <w:bCs/>
                <w:noProof/>
              </w:rPr>
              <w:t>Initiative</w:t>
            </w:r>
            <w:r>
              <w:rPr>
                <w:noProof/>
                <w:webHidden/>
              </w:rPr>
              <w:tab/>
            </w:r>
            <w:r>
              <w:rPr>
                <w:noProof/>
                <w:webHidden/>
              </w:rPr>
              <w:fldChar w:fldCharType="begin"/>
            </w:r>
            <w:r>
              <w:rPr>
                <w:noProof/>
                <w:webHidden/>
              </w:rPr>
              <w:instrText xml:space="preserve"> PAGEREF _Toc16886799 \h </w:instrText>
            </w:r>
            <w:r>
              <w:rPr>
                <w:noProof/>
                <w:webHidden/>
              </w:rPr>
            </w:r>
            <w:r>
              <w:rPr>
                <w:noProof/>
                <w:webHidden/>
              </w:rPr>
              <w:fldChar w:fldCharType="separate"/>
            </w:r>
            <w:r>
              <w:rPr>
                <w:noProof/>
                <w:webHidden/>
              </w:rPr>
              <w:t>5</w:t>
            </w:r>
            <w:r>
              <w:rPr>
                <w:noProof/>
                <w:webHidden/>
              </w:rPr>
              <w:fldChar w:fldCharType="end"/>
            </w:r>
          </w:hyperlink>
        </w:p>
        <w:p w14:paraId="6A800AA3" w14:textId="3997E99A" w:rsidR="00F601C5" w:rsidRDefault="00F601C5" w:rsidP="00E11655">
          <w:pPr>
            <w:pStyle w:val="TOC2"/>
            <w:tabs>
              <w:tab w:val="right" w:leader="dot" w:pos="9016"/>
            </w:tabs>
            <w:ind w:left="0"/>
            <w:rPr>
              <w:rFonts w:cstheme="minorBidi"/>
              <w:noProof/>
              <w:lang w:val="en-GB" w:eastAsia="en-GB"/>
            </w:rPr>
          </w:pPr>
          <w:hyperlink w:anchor="_Toc16886800" w:history="1">
            <w:r w:rsidRPr="00950BD1">
              <w:rPr>
                <w:rStyle w:val="Hyperlink"/>
                <w:b/>
                <w:bCs/>
                <w:noProof/>
              </w:rPr>
              <w:t>Customer-Centricity</w:t>
            </w:r>
            <w:r>
              <w:rPr>
                <w:noProof/>
                <w:webHidden/>
              </w:rPr>
              <w:tab/>
            </w:r>
            <w:r>
              <w:rPr>
                <w:noProof/>
                <w:webHidden/>
              </w:rPr>
              <w:fldChar w:fldCharType="begin"/>
            </w:r>
            <w:r>
              <w:rPr>
                <w:noProof/>
                <w:webHidden/>
              </w:rPr>
              <w:instrText xml:space="preserve"> PAGEREF _Toc16886800 \h </w:instrText>
            </w:r>
            <w:r>
              <w:rPr>
                <w:noProof/>
                <w:webHidden/>
              </w:rPr>
            </w:r>
            <w:r>
              <w:rPr>
                <w:noProof/>
                <w:webHidden/>
              </w:rPr>
              <w:fldChar w:fldCharType="separate"/>
            </w:r>
            <w:r>
              <w:rPr>
                <w:noProof/>
                <w:webHidden/>
              </w:rPr>
              <w:t>5</w:t>
            </w:r>
            <w:r>
              <w:rPr>
                <w:noProof/>
                <w:webHidden/>
              </w:rPr>
              <w:fldChar w:fldCharType="end"/>
            </w:r>
          </w:hyperlink>
        </w:p>
        <w:p w14:paraId="4D250F91" w14:textId="5B50C54D" w:rsidR="00F601C5" w:rsidRDefault="00F601C5" w:rsidP="00E11655">
          <w:pPr>
            <w:pStyle w:val="TOC2"/>
            <w:tabs>
              <w:tab w:val="right" w:leader="dot" w:pos="9016"/>
            </w:tabs>
            <w:ind w:left="0"/>
            <w:rPr>
              <w:rFonts w:cstheme="minorBidi"/>
              <w:noProof/>
              <w:lang w:val="en-GB" w:eastAsia="en-GB"/>
            </w:rPr>
          </w:pPr>
          <w:hyperlink w:anchor="_Toc16886801" w:history="1">
            <w:r w:rsidRPr="00950BD1">
              <w:rPr>
                <w:rStyle w:val="Hyperlink"/>
                <w:b/>
                <w:bCs/>
                <w:noProof/>
              </w:rPr>
              <w:t>Particular</w:t>
            </w:r>
            <w:r>
              <w:rPr>
                <w:noProof/>
                <w:webHidden/>
              </w:rPr>
              <w:tab/>
            </w:r>
            <w:r>
              <w:rPr>
                <w:noProof/>
                <w:webHidden/>
              </w:rPr>
              <w:fldChar w:fldCharType="begin"/>
            </w:r>
            <w:r>
              <w:rPr>
                <w:noProof/>
                <w:webHidden/>
              </w:rPr>
              <w:instrText xml:space="preserve"> PAGEREF _Toc16886801 \h </w:instrText>
            </w:r>
            <w:r>
              <w:rPr>
                <w:noProof/>
                <w:webHidden/>
              </w:rPr>
            </w:r>
            <w:r>
              <w:rPr>
                <w:noProof/>
                <w:webHidden/>
              </w:rPr>
              <w:fldChar w:fldCharType="separate"/>
            </w:r>
            <w:r>
              <w:rPr>
                <w:noProof/>
                <w:webHidden/>
              </w:rPr>
              <w:t>6</w:t>
            </w:r>
            <w:r>
              <w:rPr>
                <w:noProof/>
                <w:webHidden/>
              </w:rPr>
              <w:fldChar w:fldCharType="end"/>
            </w:r>
          </w:hyperlink>
        </w:p>
        <w:bookmarkStart w:id="6" w:name="_GoBack"/>
        <w:bookmarkEnd w:id="6"/>
        <w:p w14:paraId="21D30D49" w14:textId="2D480922" w:rsidR="00F601C5" w:rsidRDefault="00F601C5" w:rsidP="00E11655">
          <w:pPr>
            <w:pStyle w:val="TOC2"/>
            <w:tabs>
              <w:tab w:val="right" w:leader="dot" w:pos="9016"/>
            </w:tabs>
            <w:ind w:left="0"/>
            <w:rPr>
              <w:rFonts w:cstheme="minorBidi"/>
              <w:noProof/>
              <w:lang w:val="en-GB" w:eastAsia="en-GB"/>
            </w:rPr>
          </w:pPr>
          <w:r w:rsidRPr="00950BD1">
            <w:rPr>
              <w:rStyle w:val="Hyperlink"/>
              <w:noProof/>
            </w:rPr>
            <w:fldChar w:fldCharType="begin"/>
          </w:r>
          <w:r w:rsidRPr="00950BD1">
            <w:rPr>
              <w:rStyle w:val="Hyperlink"/>
              <w:noProof/>
            </w:rPr>
            <w:instrText xml:space="preserve"> </w:instrText>
          </w:r>
          <w:r>
            <w:rPr>
              <w:noProof/>
            </w:rPr>
            <w:instrText>HYPERLINK \l "_Toc16886802"</w:instrText>
          </w:r>
          <w:r w:rsidRPr="00950BD1">
            <w:rPr>
              <w:rStyle w:val="Hyperlink"/>
              <w:noProof/>
            </w:rPr>
            <w:instrText xml:space="preserve"> </w:instrText>
          </w:r>
          <w:r w:rsidRPr="00950BD1">
            <w:rPr>
              <w:rStyle w:val="Hyperlink"/>
              <w:noProof/>
            </w:rPr>
          </w:r>
          <w:r w:rsidRPr="00950BD1">
            <w:rPr>
              <w:rStyle w:val="Hyperlink"/>
              <w:noProof/>
            </w:rPr>
            <w:fldChar w:fldCharType="separate"/>
          </w:r>
          <w:r w:rsidRPr="00950BD1">
            <w:rPr>
              <w:rStyle w:val="Hyperlink"/>
              <w:b/>
              <w:bCs/>
              <w:noProof/>
            </w:rPr>
            <w:t>The law of diversity and equal opportunities.</w:t>
          </w:r>
          <w:r>
            <w:rPr>
              <w:noProof/>
              <w:webHidden/>
            </w:rPr>
            <w:tab/>
          </w:r>
          <w:r>
            <w:rPr>
              <w:noProof/>
              <w:webHidden/>
            </w:rPr>
            <w:fldChar w:fldCharType="begin"/>
          </w:r>
          <w:r>
            <w:rPr>
              <w:noProof/>
              <w:webHidden/>
            </w:rPr>
            <w:instrText xml:space="preserve"> PAGEREF _Toc16886802 \h </w:instrText>
          </w:r>
          <w:r>
            <w:rPr>
              <w:noProof/>
              <w:webHidden/>
            </w:rPr>
          </w:r>
          <w:r>
            <w:rPr>
              <w:noProof/>
              <w:webHidden/>
            </w:rPr>
            <w:fldChar w:fldCharType="separate"/>
          </w:r>
          <w:r>
            <w:rPr>
              <w:noProof/>
              <w:webHidden/>
            </w:rPr>
            <w:t>6</w:t>
          </w:r>
          <w:r>
            <w:rPr>
              <w:noProof/>
              <w:webHidden/>
            </w:rPr>
            <w:fldChar w:fldCharType="end"/>
          </w:r>
          <w:r w:rsidRPr="00950BD1">
            <w:rPr>
              <w:rStyle w:val="Hyperlink"/>
              <w:noProof/>
            </w:rPr>
            <w:fldChar w:fldCharType="end"/>
          </w:r>
        </w:p>
        <w:p w14:paraId="38B17AAB" w14:textId="242E64BB" w:rsidR="00F601C5" w:rsidRDefault="00F601C5">
          <w:pPr>
            <w:pStyle w:val="TOC1"/>
            <w:tabs>
              <w:tab w:val="right" w:leader="dot" w:pos="9016"/>
            </w:tabs>
            <w:rPr>
              <w:rFonts w:cstheme="minorBidi"/>
              <w:noProof/>
              <w:lang w:val="en-GB" w:eastAsia="en-GB"/>
            </w:rPr>
          </w:pPr>
          <w:hyperlink w:anchor="_Toc16886803" w:history="1">
            <w:r w:rsidRPr="00950BD1">
              <w:rPr>
                <w:rStyle w:val="Hyperlink"/>
                <w:rFonts w:cstheme="minorHAnsi"/>
                <w:noProof/>
              </w:rPr>
              <w:t>Conclusion</w:t>
            </w:r>
            <w:r>
              <w:rPr>
                <w:noProof/>
                <w:webHidden/>
              </w:rPr>
              <w:tab/>
            </w:r>
            <w:r>
              <w:rPr>
                <w:noProof/>
                <w:webHidden/>
              </w:rPr>
              <w:fldChar w:fldCharType="begin"/>
            </w:r>
            <w:r>
              <w:rPr>
                <w:noProof/>
                <w:webHidden/>
              </w:rPr>
              <w:instrText xml:space="preserve"> PAGEREF _Toc16886803 \h </w:instrText>
            </w:r>
            <w:r>
              <w:rPr>
                <w:noProof/>
                <w:webHidden/>
              </w:rPr>
            </w:r>
            <w:r>
              <w:rPr>
                <w:noProof/>
                <w:webHidden/>
              </w:rPr>
              <w:fldChar w:fldCharType="separate"/>
            </w:r>
            <w:r>
              <w:rPr>
                <w:noProof/>
                <w:webHidden/>
              </w:rPr>
              <w:t>6</w:t>
            </w:r>
            <w:r>
              <w:rPr>
                <w:noProof/>
                <w:webHidden/>
              </w:rPr>
              <w:fldChar w:fldCharType="end"/>
            </w:r>
          </w:hyperlink>
        </w:p>
        <w:p w14:paraId="0BBBC119" w14:textId="67742D0B" w:rsidR="00F601C5" w:rsidRDefault="00F601C5">
          <w:pPr>
            <w:pStyle w:val="TOC1"/>
            <w:tabs>
              <w:tab w:val="right" w:leader="dot" w:pos="9016"/>
            </w:tabs>
            <w:rPr>
              <w:rFonts w:cstheme="minorBidi"/>
              <w:noProof/>
              <w:lang w:val="en-GB" w:eastAsia="en-GB"/>
            </w:rPr>
          </w:pPr>
          <w:hyperlink w:anchor="_Toc16886804" w:history="1">
            <w:r w:rsidRPr="00950BD1">
              <w:rPr>
                <w:rStyle w:val="Hyperlink"/>
                <w:noProof/>
              </w:rPr>
              <w:t>Reference List</w:t>
            </w:r>
            <w:r>
              <w:rPr>
                <w:noProof/>
                <w:webHidden/>
              </w:rPr>
              <w:tab/>
            </w:r>
            <w:r>
              <w:rPr>
                <w:noProof/>
                <w:webHidden/>
              </w:rPr>
              <w:fldChar w:fldCharType="begin"/>
            </w:r>
            <w:r>
              <w:rPr>
                <w:noProof/>
                <w:webHidden/>
              </w:rPr>
              <w:instrText xml:space="preserve"> PAGEREF _Toc16886804 \h </w:instrText>
            </w:r>
            <w:r>
              <w:rPr>
                <w:noProof/>
                <w:webHidden/>
              </w:rPr>
            </w:r>
            <w:r>
              <w:rPr>
                <w:noProof/>
                <w:webHidden/>
              </w:rPr>
              <w:fldChar w:fldCharType="separate"/>
            </w:r>
            <w:r>
              <w:rPr>
                <w:noProof/>
                <w:webHidden/>
              </w:rPr>
              <w:t>9</w:t>
            </w:r>
            <w:r>
              <w:rPr>
                <w:noProof/>
                <w:webHidden/>
              </w:rPr>
              <w:fldChar w:fldCharType="end"/>
            </w:r>
          </w:hyperlink>
        </w:p>
        <w:p w14:paraId="1B9BE8D0" w14:textId="4020079E" w:rsidR="00E9408C" w:rsidRDefault="00E9408C">
          <w:r>
            <w:rPr>
              <w:b/>
              <w:bCs/>
              <w:noProof/>
            </w:rPr>
            <w:fldChar w:fldCharType="end"/>
          </w:r>
        </w:p>
      </w:sdtContent>
    </w:sdt>
    <w:p w14:paraId="4A8CC918" w14:textId="77777777" w:rsidR="006B45A6" w:rsidRDefault="006B45A6" w:rsidP="00B02EF1">
      <w:pPr>
        <w:pStyle w:val="Heading1"/>
        <w:rPr>
          <w:rFonts w:asciiTheme="minorHAnsi" w:hAnsiTheme="minorHAnsi"/>
          <w:sz w:val="24"/>
          <w:szCs w:val="24"/>
        </w:rPr>
      </w:pPr>
    </w:p>
    <w:p w14:paraId="505B419B" w14:textId="77777777" w:rsidR="006B45A6" w:rsidRDefault="006B45A6" w:rsidP="00B02EF1">
      <w:pPr>
        <w:pStyle w:val="Heading1"/>
        <w:rPr>
          <w:rFonts w:asciiTheme="minorHAnsi" w:hAnsiTheme="minorHAnsi"/>
          <w:sz w:val="24"/>
          <w:szCs w:val="24"/>
        </w:rPr>
      </w:pPr>
    </w:p>
    <w:p w14:paraId="46925E72" w14:textId="77777777" w:rsidR="006B45A6" w:rsidRDefault="006B45A6" w:rsidP="00B02EF1">
      <w:pPr>
        <w:pStyle w:val="Heading1"/>
        <w:rPr>
          <w:rFonts w:asciiTheme="minorHAnsi" w:hAnsiTheme="minorHAnsi"/>
          <w:sz w:val="24"/>
          <w:szCs w:val="24"/>
        </w:rPr>
      </w:pPr>
    </w:p>
    <w:p w14:paraId="7E668B71" w14:textId="77777777" w:rsidR="006B45A6" w:rsidRDefault="006B45A6" w:rsidP="00B02EF1">
      <w:pPr>
        <w:pStyle w:val="Heading1"/>
        <w:rPr>
          <w:rFonts w:asciiTheme="minorHAnsi" w:hAnsiTheme="minorHAnsi"/>
          <w:sz w:val="24"/>
          <w:szCs w:val="24"/>
        </w:rPr>
      </w:pPr>
    </w:p>
    <w:p w14:paraId="6A54B2B9" w14:textId="77777777" w:rsidR="00781A0C" w:rsidRDefault="00781A0C" w:rsidP="00B02EF1">
      <w:pPr>
        <w:pStyle w:val="Heading1"/>
        <w:rPr>
          <w:rFonts w:asciiTheme="minorHAnsi" w:hAnsiTheme="minorHAnsi"/>
          <w:sz w:val="24"/>
          <w:szCs w:val="24"/>
        </w:rPr>
      </w:pPr>
    </w:p>
    <w:p w14:paraId="527910A8" w14:textId="77777777" w:rsidR="00781A0C" w:rsidRDefault="00781A0C" w:rsidP="00B02EF1">
      <w:pPr>
        <w:pStyle w:val="Heading1"/>
        <w:rPr>
          <w:rFonts w:asciiTheme="minorHAnsi" w:hAnsiTheme="minorHAnsi"/>
          <w:sz w:val="24"/>
          <w:szCs w:val="24"/>
        </w:rPr>
      </w:pPr>
    </w:p>
    <w:p w14:paraId="3112FFEA" w14:textId="77777777" w:rsidR="00781A0C" w:rsidRDefault="00781A0C" w:rsidP="00B02EF1">
      <w:pPr>
        <w:pStyle w:val="Heading1"/>
        <w:rPr>
          <w:rFonts w:asciiTheme="minorHAnsi" w:hAnsiTheme="minorHAnsi"/>
          <w:sz w:val="24"/>
          <w:szCs w:val="24"/>
        </w:rPr>
      </w:pPr>
    </w:p>
    <w:p w14:paraId="66117FED" w14:textId="77777777" w:rsidR="00781A0C" w:rsidRDefault="00781A0C" w:rsidP="00B02EF1">
      <w:pPr>
        <w:pStyle w:val="Heading1"/>
        <w:rPr>
          <w:rFonts w:asciiTheme="minorHAnsi" w:hAnsiTheme="minorHAnsi"/>
          <w:sz w:val="24"/>
          <w:szCs w:val="24"/>
        </w:rPr>
      </w:pPr>
    </w:p>
    <w:p w14:paraId="7CB0BF15" w14:textId="77777777" w:rsidR="00781A0C" w:rsidRDefault="00781A0C" w:rsidP="00B02EF1">
      <w:pPr>
        <w:pStyle w:val="Heading1"/>
        <w:rPr>
          <w:rFonts w:asciiTheme="minorHAnsi" w:hAnsiTheme="minorHAnsi"/>
          <w:sz w:val="24"/>
          <w:szCs w:val="24"/>
        </w:rPr>
      </w:pPr>
    </w:p>
    <w:p w14:paraId="3BFD71C8" w14:textId="77777777" w:rsidR="00781A0C" w:rsidRDefault="00781A0C" w:rsidP="00B02EF1">
      <w:pPr>
        <w:pStyle w:val="Heading1"/>
        <w:rPr>
          <w:rFonts w:asciiTheme="minorHAnsi" w:hAnsiTheme="minorHAnsi"/>
          <w:sz w:val="24"/>
          <w:szCs w:val="24"/>
        </w:rPr>
      </w:pPr>
    </w:p>
    <w:p w14:paraId="5A2AFDF9" w14:textId="77777777" w:rsidR="00781A0C" w:rsidRDefault="00781A0C" w:rsidP="00B02EF1">
      <w:pPr>
        <w:pStyle w:val="Heading1"/>
        <w:rPr>
          <w:rFonts w:asciiTheme="minorHAnsi" w:hAnsiTheme="minorHAnsi"/>
          <w:sz w:val="24"/>
          <w:szCs w:val="24"/>
        </w:rPr>
      </w:pPr>
    </w:p>
    <w:p w14:paraId="39D4FF42" w14:textId="77777777" w:rsidR="00781A0C" w:rsidRDefault="00781A0C" w:rsidP="00B02EF1">
      <w:pPr>
        <w:pStyle w:val="Heading1"/>
        <w:rPr>
          <w:rFonts w:asciiTheme="minorHAnsi" w:hAnsiTheme="minorHAnsi"/>
          <w:sz w:val="24"/>
          <w:szCs w:val="24"/>
        </w:rPr>
      </w:pPr>
    </w:p>
    <w:p w14:paraId="38DFC76C" w14:textId="77777777" w:rsidR="00781A0C" w:rsidRDefault="00781A0C" w:rsidP="00B02EF1">
      <w:pPr>
        <w:pStyle w:val="Heading1"/>
        <w:rPr>
          <w:rFonts w:asciiTheme="minorHAnsi" w:hAnsiTheme="minorHAnsi"/>
          <w:sz w:val="24"/>
          <w:szCs w:val="24"/>
        </w:rPr>
      </w:pPr>
    </w:p>
    <w:p w14:paraId="19179F85" w14:textId="77777777" w:rsidR="00781A0C" w:rsidRDefault="00781A0C" w:rsidP="00B02EF1">
      <w:pPr>
        <w:pStyle w:val="Heading1"/>
        <w:rPr>
          <w:rFonts w:asciiTheme="minorHAnsi" w:hAnsiTheme="minorHAnsi"/>
          <w:sz w:val="24"/>
          <w:szCs w:val="24"/>
        </w:rPr>
      </w:pPr>
    </w:p>
    <w:p w14:paraId="40A3B5F2" w14:textId="77777777" w:rsidR="00781A0C" w:rsidRDefault="00781A0C" w:rsidP="00B02EF1">
      <w:pPr>
        <w:pStyle w:val="Heading1"/>
        <w:rPr>
          <w:rFonts w:asciiTheme="minorHAnsi" w:hAnsiTheme="minorHAnsi"/>
          <w:sz w:val="24"/>
          <w:szCs w:val="24"/>
        </w:rPr>
      </w:pPr>
    </w:p>
    <w:p w14:paraId="3B8B251D" w14:textId="77777777" w:rsidR="009F3558" w:rsidRDefault="009F3558" w:rsidP="00B02EF1">
      <w:pPr>
        <w:pStyle w:val="Heading1"/>
        <w:rPr>
          <w:rFonts w:asciiTheme="minorHAnsi" w:hAnsiTheme="minorHAnsi"/>
          <w:sz w:val="24"/>
          <w:szCs w:val="24"/>
        </w:rPr>
      </w:pPr>
    </w:p>
    <w:p w14:paraId="7E872FCC" w14:textId="24C52E3A" w:rsidR="00860349" w:rsidRPr="00B02EF1" w:rsidRDefault="00082AAC" w:rsidP="00B02EF1">
      <w:pPr>
        <w:pStyle w:val="Heading1"/>
        <w:rPr>
          <w:rFonts w:asciiTheme="minorHAnsi" w:hAnsiTheme="minorHAnsi"/>
          <w:sz w:val="24"/>
          <w:szCs w:val="24"/>
        </w:rPr>
      </w:pPr>
      <w:bookmarkStart w:id="7" w:name="_Toc16886796"/>
      <w:r w:rsidRPr="00B02EF1">
        <w:rPr>
          <w:rFonts w:asciiTheme="minorHAnsi" w:hAnsiTheme="minorHAnsi"/>
          <w:sz w:val="24"/>
          <w:szCs w:val="24"/>
        </w:rPr>
        <w:t>Amazon culture and structure</w:t>
      </w:r>
      <w:bookmarkEnd w:id="0"/>
      <w:bookmarkEnd w:id="7"/>
    </w:p>
    <w:p w14:paraId="1BFA793B" w14:textId="77777777" w:rsidR="000847A2" w:rsidRDefault="000847A2">
      <w:pPr>
        <w:rPr>
          <w:b/>
          <w:bCs/>
          <w:sz w:val="24"/>
          <w:szCs w:val="24"/>
        </w:rPr>
      </w:pPr>
    </w:p>
    <w:p w14:paraId="508EBE68" w14:textId="257887B2" w:rsidR="006848BC" w:rsidRPr="00B02EF1" w:rsidRDefault="000847A2" w:rsidP="00B02EF1">
      <w:pPr>
        <w:pStyle w:val="Heading1"/>
        <w:rPr>
          <w:sz w:val="24"/>
          <w:szCs w:val="24"/>
        </w:rPr>
      </w:pPr>
      <w:bookmarkStart w:id="8" w:name="_Toc16883465"/>
      <w:bookmarkStart w:id="9" w:name="_Toc16886797"/>
      <w:r w:rsidRPr="00B02EF1">
        <w:rPr>
          <w:sz w:val="24"/>
          <w:szCs w:val="24"/>
        </w:rPr>
        <w:t>Amazon’s Structure</w:t>
      </w:r>
      <w:bookmarkEnd w:id="8"/>
      <w:bookmarkEnd w:id="9"/>
    </w:p>
    <w:p w14:paraId="7838A1C6" w14:textId="1409FF93" w:rsidR="00BA2F7A" w:rsidRPr="00C82867" w:rsidRDefault="00BA2F7A" w:rsidP="00CD2B2B">
      <w:pPr>
        <w:spacing w:line="360" w:lineRule="auto"/>
        <w:rPr>
          <w:sz w:val="24"/>
          <w:szCs w:val="24"/>
        </w:rPr>
      </w:pPr>
      <w:r w:rsidRPr="00C82867">
        <w:rPr>
          <w:sz w:val="24"/>
          <w:szCs w:val="24"/>
        </w:rPr>
        <w:t xml:space="preserve">The organizational structure of Amazon is a hierarchical one. The management team is made up of two CEOs, three senior vice presidents and one global inspector. They are responsible for the smooth running of the business, for controlling the good performance of the daily activity of their deposits, for the online store, for managing and processing multiple orders, but also for the quality of the products sent to customers. Although they hold important functions, all major and vital issues are sent directly to Amazon CEO Jeff </w:t>
      </w:r>
      <w:proofErr w:type="spellStart"/>
      <w:r w:rsidRPr="00C82867">
        <w:rPr>
          <w:sz w:val="24"/>
          <w:szCs w:val="24"/>
        </w:rPr>
        <w:t>Bezo</w:t>
      </w:r>
      <w:proofErr w:type="spellEnd"/>
      <w:r w:rsidRPr="00C82867">
        <w:rPr>
          <w:sz w:val="24"/>
          <w:szCs w:val="24"/>
        </w:rPr>
        <w:t>.</w:t>
      </w:r>
      <w:r w:rsidR="001B1A63" w:rsidRPr="00C82867">
        <w:rPr>
          <w:sz w:val="24"/>
          <w:szCs w:val="24"/>
        </w:rPr>
        <w:t xml:space="preserve"> </w:t>
      </w:r>
    </w:p>
    <w:p w14:paraId="60770500" w14:textId="77777777" w:rsidR="001B1A63" w:rsidRPr="00C82867" w:rsidRDefault="001B1A63" w:rsidP="00CD2B2B">
      <w:pPr>
        <w:spacing w:line="360" w:lineRule="auto"/>
        <w:rPr>
          <w:sz w:val="24"/>
          <w:szCs w:val="24"/>
        </w:rPr>
      </w:pPr>
      <w:r w:rsidRPr="00C82867">
        <w:rPr>
          <w:sz w:val="24"/>
          <w:szCs w:val="24"/>
        </w:rPr>
        <w:t>Despite its large size, unlike many other companies with a similar hierarchical organizational structure, Amazon is a company that will remain extremely flexible, precisely to adapt to frequent changes in the external market. Moreover, the online retail giant is leading to changes in the external business environment, has caused disruptive innovations in e-commerce, and is currently producing disruptive innovations in the global logistics industry. This is mainly due to the visionary and effective leadership of Amazon founder and CEO Jeff Bezos.</w:t>
      </w:r>
    </w:p>
    <w:p w14:paraId="5E9E6D89" w14:textId="1DC3DE55" w:rsidR="001B1A63" w:rsidRDefault="001B1A63" w:rsidP="00CD2B2B">
      <w:pPr>
        <w:spacing w:line="360" w:lineRule="auto"/>
        <w:rPr>
          <w:sz w:val="24"/>
          <w:szCs w:val="24"/>
        </w:rPr>
      </w:pPr>
      <w:r w:rsidRPr="00C82867">
        <w:rPr>
          <w:sz w:val="24"/>
          <w:szCs w:val="24"/>
        </w:rPr>
        <w:t xml:space="preserve">According to John </w:t>
      </w:r>
      <w:proofErr w:type="spellStart"/>
      <w:r w:rsidRPr="00C82867">
        <w:rPr>
          <w:sz w:val="24"/>
          <w:szCs w:val="24"/>
        </w:rPr>
        <w:t>Dudovskiy</w:t>
      </w:r>
      <w:proofErr w:type="spellEnd"/>
      <w:r w:rsidRPr="00C82867">
        <w:rPr>
          <w:sz w:val="24"/>
          <w:szCs w:val="24"/>
        </w:rPr>
        <w:t>,</w:t>
      </w:r>
      <w:r w:rsidR="007D66E5" w:rsidRPr="00C82867">
        <w:rPr>
          <w:sz w:val="24"/>
          <w:szCs w:val="24"/>
        </w:rPr>
        <w:t xml:space="preserve"> who made a study regarding the </w:t>
      </w:r>
      <w:r w:rsidR="004011AE" w:rsidRPr="00C82867">
        <w:rPr>
          <w:sz w:val="24"/>
          <w:szCs w:val="24"/>
        </w:rPr>
        <w:t>structure said that</w:t>
      </w:r>
      <w:r w:rsidRPr="00C82867">
        <w:rPr>
          <w:sz w:val="24"/>
          <w:szCs w:val="24"/>
        </w:rPr>
        <w:t xml:space="preserve"> it can be predicted that, with the acquisition of Whole Foods for $ 13.7 billion in 2017, Amazon's organizational structure will change in the foreseeable future. Moreover, due to the increased respect of the business diversification strategy in an aggressive manner, its organizational structure will remain dynamic, being subject to certain changes on a regular basis.</w:t>
      </w:r>
      <w:r w:rsidR="004011AE" w:rsidRPr="00C82867">
        <w:rPr>
          <w:sz w:val="24"/>
          <w:szCs w:val="24"/>
        </w:rPr>
        <w:t xml:space="preserve"> (John </w:t>
      </w:r>
      <w:proofErr w:type="spellStart"/>
      <w:r w:rsidR="004011AE" w:rsidRPr="00C82867">
        <w:rPr>
          <w:sz w:val="24"/>
          <w:szCs w:val="24"/>
        </w:rPr>
        <w:t>Dudovskiy</w:t>
      </w:r>
      <w:proofErr w:type="spellEnd"/>
      <w:r w:rsidR="004011AE" w:rsidRPr="00C82867">
        <w:rPr>
          <w:sz w:val="24"/>
          <w:szCs w:val="24"/>
        </w:rPr>
        <w:t>, 2019).</w:t>
      </w:r>
    </w:p>
    <w:p w14:paraId="7E351B72" w14:textId="31704464" w:rsidR="00B460E3" w:rsidRDefault="00B460E3" w:rsidP="00CD2B2B">
      <w:pPr>
        <w:spacing w:line="360" w:lineRule="auto"/>
        <w:rPr>
          <w:sz w:val="24"/>
          <w:szCs w:val="24"/>
        </w:rPr>
      </w:pPr>
      <w:r>
        <w:rPr>
          <w:sz w:val="24"/>
          <w:szCs w:val="24"/>
        </w:rPr>
        <w:t xml:space="preserve">In order to understand </w:t>
      </w:r>
      <w:r w:rsidR="009F0FE3">
        <w:rPr>
          <w:sz w:val="24"/>
          <w:szCs w:val="24"/>
        </w:rPr>
        <w:t>better,</w:t>
      </w:r>
      <w:r>
        <w:rPr>
          <w:sz w:val="24"/>
          <w:szCs w:val="24"/>
        </w:rPr>
        <w:t xml:space="preserve"> the structure and </w:t>
      </w:r>
      <w:r w:rsidRPr="00B460E3">
        <w:rPr>
          <w:sz w:val="24"/>
          <w:szCs w:val="24"/>
        </w:rPr>
        <w:t>hierarchy</w:t>
      </w:r>
      <w:r>
        <w:rPr>
          <w:sz w:val="24"/>
          <w:szCs w:val="24"/>
        </w:rPr>
        <w:t xml:space="preserve"> of Amazon’s company better</w:t>
      </w:r>
      <w:r w:rsidR="006C09C1">
        <w:rPr>
          <w:sz w:val="24"/>
          <w:szCs w:val="24"/>
        </w:rPr>
        <w:t>, the figure below explains or demonstrate the company structure</w:t>
      </w:r>
      <w:r w:rsidR="008832D1">
        <w:rPr>
          <w:sz w:val="24"/>
          <w:szCs w:val="24"/>
        </w:rPr>
        <w:t>:</w:t>
      </w:r>
    </w:p>
    <w:p w14:paraId="4DB7B185" w14:textId="1B222651" w:rsidR="008832D1" w:rsidRPr="00C82867" w:rsidRDefault="008832D1" w:rsidP="00CD2B2B">
      <w:pPr>
        <w:spacing w:line="360" w:lineRule="auto"/>
        <w:rPr>
          <w:sz w:val="24"/>
          <w:szCs w:val="24"/>
        </w:rPr>
      </w:pPr>
      <w:r>
        <w:rPr>
          <w:noProof/>
        </w:rPr>
        <w:lastRenderedPageBreak/>
        <w:drawing>
          <wp:inline distT="0" distB="0" distL="0" distR="0" wp14:anchorId="0824B397" wp14:editId="501CDB9D">
            <wp:extent cx="5731510" cy="3998595"/>
            <wp:effectExtent l="133350" t="114300" r="135890" b="173355"/>
            <wp:docPr id="4" name="Picture 4" descr="Amazon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azon Organizational Structure"/>
                    <pic:cNvPicPr>
                      <a:picLocks noChangeAspect="1" noChangeArrowheads="1"/>
                    </pic:cNvPicPr>
                  </pic:nvPicPr>
                  <pic:blipFill>
                    <a:blip r:embed="rId8">
                      <a:duotone>
                        <a:prstClr val="black"/>
                        <a:srgbClr val="7030A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5731510" cy="3998595"/>
                    </a:xfrm>
                    <a:prstGeom prst="rect">
                      <a:avLst/>
                    </a:prstGeom>
                    <a:solidFill>
                      <a:srgbClr val="FFFFFF">
                        <a:shade val="85000"/>
                      </a:srgbClr>
                    </a:solidFill>
                    <a:ln w="88900" cap="sq">
                      <a:solidFill>
                        <a:schemeClr val="tx1"/>
                      </a:solidFill>
                      <a:miter lim="800000"/>
                    </a:ln>
                    <a:effectLst>
                      <a:outerShdw blurRad="55000" dist="18000" dir="5400000" algn="tl" rotWithShape="0">
                        <a:srgbClr val="000000">
                          <a:alpha val="40000"/>
                        </a:srgbClr>
                      </a:outerShdw>
                      <a:softEdge rad="12700"/>
                    </a:effectLst>
                    <a:scene3d>
                      <a:camera prst="orthographicFront"/>
                      <a:lightRig rig="twoPt" dir="t">
                        <a:rot lat="0" lon="0" rev="7200000"/>
                      </a:lightRig>
                    </a:scene3d>
                    <a:sp3d>
                      <a:bevelT w="25400" h="19050"/>
                      <a:contourClr>
                        <a:srgbClr val="FFFFFF"/>
                      </a:contourClr>
                    </a:sp3d>
                  </pic:spPr>
                </pic:pic>
              </a:graphicData>
            </a:graphic>
          </wp:inline>
        </w:drawing>
      </w:r>
    </w:p>
    <w:p w14:paraId="77B9ED82" w14:textId="77777777" w:rsidR="008832D1" w:rsidRDefault="008832D1" w:rsidP="00B02EF1">
      <w:pPr>
        <w:pStyle w:val="Heading1"/>
        <w:rPr>
          <w:sz w:val="24"/>
          <w:szCs w:val="24"/>
        </w:rPr>
      </w:pPr>
    </w:p>
    <w:p w14:paraId="2EBADC0A" w14:textId="7E21F4D1" w:rsidR="009E56D0" w:rsidRPr="00B02EF1" w:rsidRDefault="007B6D81" w:rsidP="00B02EF1">
      <w:pPr>
        <w:pStyle w:val="Heading1"/>
        <w:rPr>
          <w:sz w:val="24"/>
          <w:szCs w:val="24"/>
        </w:rPr>
      </w:pPr>
      <w:bookmarkStart w:id="10" w:name="_Toc16883466"/>
      <w:bookmarkStart w:id="11" w:name="_Toc16886798"/>
      <w:r w:rsidRPr="00B02EF1">
        <w:rPr>
          <w:sz w:val="24"/>
          <w:szCs w:val="24"/>
        </w:rPr>
        <w:t>Amazon’s Culture</w:t>
      </w:r>
      <w:bookmarkEnd w:id="10"/>
      <w:bookmarkEnd w:id="11"/>
    </w:p>
    <w:p w14:paraId="65698078" w14:textId="77777777" w:rsidR="00B02EF1" w:rsidRPr="00B02EF1" w:rsidRDefault="00B02EF1" w:rsidP="00B02EF1"/>
    <w:p w14:paraId="36616DAE" w14:textId="51983549" w:rsidR="009E56D0" w:rsidRPr="00C82867" w:rsidRDefault="009E56D0" w:rsidP="00CD2B2B">
      <w:pPr>
        <w:spacing w:line="360" w:lineRule="auto"/>
        <w:rPr>
          <w:sz w:val="24"/>
          <w:szCs w:val="24"/>
        </w:rPr>
      </w:pPr>
      <w:r w:rsidRPr="00C82867">
        <w:rPr>
          <w:sz w:val="24"/>
          <w:szCs w:val="24"/>
        </w:rPr>
        <w:t>Amazon company has an organizational culture that allows the retail market to meet the demands of the trading market. The organizational culture of the corporate type establishes the relationship, relationships and values ​​that define the behaviours of the employees. Amazon encourages employees to go beyond limits and barriers, to develop ideas and solutions. To maintain a capable workforce, Amazon needs to strengthen its organizational culture to model human resource development for a long-term competitive advantage.</w:t>
      </w:r>
    </w:p>
    <w:p w14:paraId="57412090" w14:textId="584DFCE8" w:rsidR="009E56D0" w:rsidRPr="00C82867" w:rsidRDefault="009E56D0" w:rsidP="00CD2B2B">
      <w:pPr>
        <w:spacing w:line="360" w:lineRule="auto"/>
        <w:rPr>
          <w:sz w:val="24"/>
          <w:szCs w:val="24"/>
        </w:rPr>
      </w:pPr>
      <w:r w:rsidRPr="00C82867">
        <w:rPr>
          <w:sz w:val="24"/>
          <w:szCs w:val="24"/>
        </w:rPr>
        <w:t xml:space="preserve">The Amazon company is recognized as having a corporate-type cultural organization that encourages and even asks employees to present their ideas, take the initiative, care about the good work of the company, and especially that the employee does not stand in the same position, to take chances and participate in improving the retail market and improving the e-commerce platform. This cultural feature makes the employee concerned about using </w:t>
      </w:r>
      <w:r w:rsidRPr="00C82867">
        <w:rPr>
          <w:sz w:val="24"/>
          <w:szCs w:val="24"/>
        </w:rPr>
        <w:lastRenderedPageBreak/>
        <w:t xml:space="preserve">his own intellectual resources and having the initiative to diversify the trade market, as there are products for every human being. Here comes the quality of the company to know how to choose employees from different social media, precisely to meet every need and each group. </w:t>
      </w:r>
    </w:p>
    <w:p w14:paraId="0EA3A0ED" w14:textId="77777777" w:rsidR="009E56D0" w:rsidRPr="00AE5D7B" w:rsidRDefault="009E56D0" w:rsidP="00CD2B2B">
      <w:pPr>
        <w:spacing w:line="360" w:lineRule="auto"/>
        <w:rPr>
          <w:b/>
          <w:bCs/>
          <w:sz w:val="24"/>
          <w:szCs w:val="24"/>
        </w:rPr>
      </w:pPr>
    </w:p>
    <w:p w14:paraId="30E553B7" w14:textId="537575B6" w:rsidR="00AE5D7B" w:rsidRDefault="005C2181" w:rsidP="000E5C69">
      <w:pPr>
        <w:pStyle w:val="Heading2"/>
        <w:rPr>
          <w:b/>
          <w:bCs/>
          <w:color w:val="auto"/>
          <w:sz w:val="24"/>
          <w:szCs w:val="24"/>
        </w:rPr>
      </w:pPr>
      <w:bookmarkStart w:id="12" w:name="_Toc16883467"/>
      <w:bookmarkStart w:id="13" w:name="_Toc16886799"/>
      <w:r w:rsidRPr="00AE5D7B">
        <w:rPr>
          <w:b/>
          <w:bCs/>
          <w:color w:val="auto"/>
          <w:sz w:val="24"/>
          <w:szCs w:val="24"/>
        </w:rPr>
        <w:t>Initiative</w:t>
      </w:r>
      <w:bookmarkEnd w:id="12"/>
      <w:bookmarkEnd w:id="13"/>
    </w:p>
    <w:p w14:paraId="5C31ABE5" w14:textId="77777777" w:rsidR="000E5C69" w:rsidRPr="000E5C69" w:rsidRDefault="000E5C69" w:rsidP="000E5C69"/>
    <w:p w14:paraId="0D13CF7F" w14:textId="45E8BDDC" w:rsidR="005C2181" w:rsidRPr="00C82867" w:rsidRDefault="005C2181" w:rsidP="00CD2B2B">
      <w:pPr>
        <w:spacing w:line="360" w:lineRule="auto"/>
        <w:rPr>
          <w:sz w:val="24"/>
          <w:szCs w:val="24"/>
        </w:rPr>
      </w:pPr>
      <w:r w:rsidRPr="00C82867">
        <w:rPr>
          <w:sz w:val="24"/>
          <w:szCs w:val="24"/>
        </w:rPr>
        <w:t>Amazon promotes the initiative This feature of the corporate culture is seen in the way the company pioneered the sale of a wide range of articles online, beginning with books, through intensive information technology. In the relationship, Amazon.com Inc. employees they are encouraged to take the initiative too, to come up with new ideas, unheard of in the retail market, or even to improve the old ones. as diversified, Amazon is the type of brand that supports the policy of equal opportunities.</w:t>
      </w:r>
    </w:p>
    <w:p w14:paraId="5B390AC3" w14:textId="1988AB80" w:rsidR="00EF762E" w:rsidRDefault="005C2181" w:rsidP="00CD2B2B">
      <w:pPr>
        <w:spacing w:line="360" w:lineRule="auto"/>
        <w:rPr>
          <w:sz w:val="24"/>
          <w:szCs w:val="24"/>
        </w:rPr>
      </w:pPr>
      <w:r w:rsidRPr="00C82867">
        <w:rPr>
          <w:sz w:val="24"/>
          <w:szCs w:val="24"/>
        </w:rPr>
        <w:t>Although the company is very well structured, simple employees can become key employees in the company or even have a much more important function.</w:t>
      </w:r>
    </w:p>
    <w:p w14:paraId="2B27FE94" w14:textId="77777777" w:rsidR="00AE5D7B" w:rsidRPr="00AE5D7B" w:rsidRDefault="00AE5D7B" w:rsidP="00CD2B2B">
      <w:pPr>
        <w:spacing w:line="360" w:lineRule="auto"/>
        <w:rPr>
          <w:sz w:val="24"/>
          <w:szCs w:val="24"/>
        </w:rPr>
      </w:pPr>
    </w:p>
    <w:p w14:paraId="36FBF192" w14:textId="686F997F" w:rsidR="00AE5D7B" w:rsidRDefault="00EF762E" w:rsidP="000E5C69">
      <w:pPr>
        <w:pStyle w:val="Heading2"/>
        <w:rPr>
          <w:b/>
          <w:bCs/>
          <w:color w:val="auto"/>
          <w:sz w:val="24"/>
          <w:szCs w:val="24"/>
        </w:rPr>
      </w:pPr>
      <w:bookmarkStart w:id="14" w:name="_Toc16883468"/>
      <w:bookmarkStart w:id="15" w:name="_Toc16886800"/>
      <w:r w:rsidRPr="00AE5D7B">
        <w:rPr>
          <w:b/>
          <w:bCs/>
          <w:color w:val="auto"/>
          <w:sz w:val="24"/>
          <w:szCs w:val="24"/>
        </w:rPr>
        <w:t>Customer-Centricity</w:t>
      </w:r>
      <w:bookmarkEnd w:id="14"/>
      <w:bookmarkEnd w:id="15"/>
    </w:p>
    <w:p w14:paraId="1C608DE8" w14:textId="77777777" w:rsidR="000E5C69" w:rsidRPr="000E5C69" w:rsidRDefault="000E5C69" w:rsidP="000E5C69"/>
    <w:p w14:paraId="18D4147E" w14:textId="1090054A" w:rsidR="00EF762E" w:rsidRPr="00C82867" w:rsidRDefault="00EF762E" w:rsidP="00CD2B2B">
      <w:pPr>
        <w:spacing w:line="360" w:lineRule="auto"/>
        <w:rPr>
          <w:sz w:val="24"/>
          <w:szCs w:val="24"/>
        </w:rPr>
      </w:pPr>
      <w:r w:rsidRPr="00C82867">
        <w:rPr>
          <w:sz w:val="24"/>
          <w:szCs w:val="24"/>
        </w:rPr>
        <w:t xml:space="preserve">The vision statement of Amazon is the type of company that puts the customer at the </w:t>
      </w:r>
      <w:r w:rsidR="006C0737" w:rsidRPr="00C82867">
        <w:rPr>
          <w:sz w:val="24"/>
          <w:szCs w:val="24"/>
        </w:rPr>
        <w:t>centre</w:t>
      </w:r>
      <w:r w:rsidRPr="00C82867">
        <w:rPr>
          <w:sz w:val="24"/>
          <w:szCs w:val="24"/>
        </w:rPr>
        <w:t xml:space="preserve"> of its activities. This is natural considering that the e-commerce platform is created specifically for its customers. </w:t>
      </w:r>
      <w:r w:rsidR="006C0737" w:rsidRPr="00C82867">
        <w:rPr>
          <w:sz w:val="24"/>
          <w:szCs w:val="24"/>
        </w:rPr>
        <w:t>Also,</w:t>
      </w:r>
      <w:r w:rsidRPr="00C82867">
        <w:rPr>
          <w:sz w:val="24"/>
          <w:szCs w:val="24"/>
        </w:rPr>
        <w:t xml:space="preserve"> the costumer </w:t>
      </w:r>
      <w:r w:rsidR="006C0737" w:rsidRPr="00C82867">
        <w:rPr>
          <w:sz w:val="24"/>
          <w:szCs w:val="24"/>
        </w:rPr>
        <w:t>service</w:t>
      </w:r>
      <w:r w:rsidRPr="00C82867">
        <w:rPr>
          <w:sz w:val="24"/>
          <w:szCs w:val="24"/>
        </w:rPr>
        <w:t xml:space="preserve"> is very well developed, Amazon taking responsibility for everything sold and delivered through them. This factor is also evident in the organizational culture. The company consolidates its ideology and work on its clients, on the retail market and on the requirements of its clients. Amazon strives to identify market demands and keep up with new trends, for this aspect the marketing team is always busy and focused with </w:t>
      </w:r>
      <w:r w:rsidR="006C0737" w:rsidRPr="00C82867">
        <w:rPr>
          <w:sz w:val="24"/>
          <w:szCs w:val="24"/>
        </w:rPr>
        <w:t>customer</w:t>
      </w:r>
      <w:r w:rsidRPr="00C82867">
        <w:rPr>
          <w:sz w:val="24"/>
          <w:szCs w:val="24"/>
        </w:rPr>
        <w:t xml:space="preserve"> service, and customer feedback is used expressly to improve the company's relationship with its customers. This feature helps him to be the number one on the market, precisely because they are focused on the customer and the quality of the products offered.</w:t>
      </w:r>
    </w:p>
    <w:p w14:paraId="2A2008D0" w14:textId="36C08B69" w:rsidR="00E215F8" w:rsidRPr="00AE5D7B" w:rsidRDefault="00E215F8" w:rsidP="00B02EF1">
      <w:pPr>
        <w:pStyle w:val="Heading2"/>
        <w:rPr>
          <w:b/>
          <w:bCs/>
          <w:color w:val="auto"/>
          <w:sz w:val="24"/>
          <w:szCs w:val="24"/>
        </w:rPr>
      </w:pPr>
      <w:bookmarkStart w:id="16" w:name="_Toc16883469"/>
      <w:bookmarkStart w:id="17" w:name="_Toc16886801"/>
      <w:r w:rsidRPr="00AE5D7B">
        <w:rPr>
          <w:b/>
          <w:bCs/>
          <w:color w:val="auto"/>
          <w:sz w:val="24"/>
          <w:szCs w:val="24"/>
        </w:rPr>
        <w:lastRenderedPageBreak/>
        <w:t>Particular</w:t>
      </w:r>
      <w:bookmarkEnd w:id="16"/>
      <w:bookmarkEnd w:id="17"/>
    </w:p>
    <w:p w14:paraId="2C86C4FE" w14:textId="77777777" w:rsidR="00AE5D7B" w:rsidRPr="00AE5D7B" w:rsidRDefault="00AE5D7B" w:rsidP="00AE5D7B"/>
    <w:p w14:paraId="00279E82" w14:textId="0C88100F" w:rsidR="00E215F8" w:rsidRPr="00AE5D7B" w:rsidRDefault="00E215F8" w:rsidP="00CD2B2B">
      <w:pPr>
        <w:spacing w:line="360" w:lineRule="auto"/>
        <w:rPr>
          <w:sz w:val="24"/>
          <w:szCs w:val="24"/>
        </w:rPr>
      </w:pPr>
      <w:r w:rsidRPr="00C82867">
        <w:rPr>
          <w:sz w:val="24"/>
          <w:szCs w:val="24"/>
        </w:rPr>
        <w:t xml:space="preserve">The organizational culture of the company also implies many features. </w:t>
      </w:r>
      <w:proofErr w:type="gramStart"/>
      <w:r w:rsidRPr="00C82867">
        <w:rPr>
          <w:sz w:val="24"/>
          <w:szCs w:val="24"/>
        </w:rPr>
        <w:t>In particular, this</w:t>
      </w:r>
      <w:proofErr w:type="gramEnd"/>
      <w:r w:rsidRPr="00C82867">
        <w:rPr>
          <w:sz w:val="24"/>
          <w:szCs w:val="24"/>
        </w:rPr>
        <w:t xml:space="preserve"> cultural feature promotes thinking outside the box in which they are. Limited thinking is not well regarded, being considered by the company as one that imposes your boundaries and leaves no room for the employee's imagination and creativity to develop. The employee is encouraged to experiment with various ideas or to solve various problems, any suggestions being welcomed and </w:t>
      </w:r>
      <w:r w:rsidR="0067752B" w:rsidRPr="00C82867">
        <w:rPr>
          <w:sz w:val="24"/>
          <w:szCs w:val="24"/>
        </w:rPr>
        <w:t>considered</w:t>
      </w:r>
      <w:r w:rsidRPr="00C82867">
        <w:rPr>
          <w:sz w:val="24"/>
          <w:szCs w:val="24"/>
        </w:rPr>
        <w:t>. Thus, through this feature of corporate culture, Amazon motivates employees to think outside the category to bring e-commerce business to its full potential and at the same time increase sales on the platform. It is a win-win situation, when both the company grows in sales, but the employee also has the possibility of promotion.</w:t>
      </w:r>
    </w:p>
    <w:p w14:paraId="6BAC66CB" w14:textId="75FFAF88" w:rsidR="004A13F9" w:rsidRPr="00AE5D7B" w:rsidRDefault="004A13F9" w:rsidP="00B02EF1">
      <w:pPr>
        <w:pStyle w:val="Heading2"/>
        <w:rPr>
          <w:b/>
          <w:bCs/>
          <w:color w:val="auto"/>
          <w:sz w:val="24"/>
          <w:szCs w:val="24"/>
        </w:rPr>
      </w:pPr>
      <w:bookmarkStart w:id="18" w:name="_Toc16883470"/>
      <w:bookmarkStart w:id="19" w:name="_Toc16886802"/>
      <w:r w:rsidRPr="00AE5D7B">
        <w:rPr>
          <w:b/>
          <w:bCs/>
          <w:color w:val="auto"/>
          <w:sz w:val="24"/>
          <w:szCs w:val="24"/>
        </w:rPr>
        <w:t>The law of diversity and equal opportunities.</w:t>
      </w:r>
      <w:bookmarkEnd w:id="18"/>
      <w:bookmarkEnd w:id="19"/>
    </w:p>
    <w:p w14:paraId="6CFDDF2D" w14:textId="77777777" w:rsidR="00AE5D7B" w:rsidRPr="00AE5D7B" w:rsidRDefault="00AE5D7B" w:rsidP="00AE5D7B"/>
    <w:p w14:paraId="6F1A163E" w14:textId="1631EFE0" w:rsidR="00860349" w:rsidRPr="00C82867" w:rsidRDefault="004A13F9" w:rsidP="00CD2B2B">
      <w:pPr>
        <w:spacing w:line="360" w:lineRule="auto"/>
        <w:rPr>
          <w:sz w:val="24"/>
          <w:szCs w:val="24"/>
        </w:rPr>
      </w:pPr>
      <w:r w:rsidRPr="00C82867">
        <w:rPr>
          <w:sz w:val="24"/>
          <w:szCs w:val="24"/>
        </w:rPr>
        <w:t xml:space="preserve">As Amazon showed earlier, it is a company that values ​​and supports both cultural and physical diversity. The diversity and equality of opportunities within the company is seen as a very serious aspect in terms of the good functioning of the company. The company has a </w:t>
      </w:r>
      <w:r w:rsidRPr="00523443">
        <w:rPr>
          <w:rFonts w:cstheme="minorHAnsi"/>
          <w:sz w:val="24"/>
          <w:szCs w:val="24"/>
        </w:rPr>
        <w:t xml:space="preserve">division called </w:t>
      </w:r>
      <w:proofErr w:type="spellStart"/>
      <w:r w:rsidRPr="00523443">
        <w:rPr>
          <w:rFonts w:cstheme="minorHAnsi"/>
          <w:sz w:val="24"/>
          <w:szCs w:val="24"/>
        </w:rPr>
        <w:t>GLAmazon</w:t>
      </w:r>
      <w:proofErr w:type="spellEnd"/>
      <w:r w:rsidRPr="00523443">
        <w:rPr>
          <w:rFonts w:cstheme="minorHAnsi"/>
          <w:sz w:val="24"/>
          <w:szCs w:val="24"/>
        </w:rPr>
        <w:t>, a group that supports gay groups within the company, giving</w:t>
      </w:r>
      <w:r w:rsidRPr="00C82867">
        <w:rPr>
          <w:sz w:val="24"/>
          <w:szCs w:val="24"/>
        </w:rPr>
        <w:t xml:space="preserve"> them equal opportunities with other employees and non-discriminatory on sexual or physical basis, as well as a division called Black Employees Network that deals with the </w:t>
      </w:r>
      <w:r w:rsidR="00C4174F" w:rsidRPr="00C82867">
        <w:rPr>
          <w:sz w:val="24"/>
          <w:szCs w:val="24"/>
        </w:rPr>
        <w:t>defence</w:t>
      </w:r>
      <w:r w:rsidRPr="00C82867">
        <w:rPr>
          <w:sz w:val="24"/>
          <w:szCs w:val="24"/>
        </w:rPr>
        <w:t xml:space="preserve"> of people of </w:t>
      </w:r>
      <w:r w:rsidR="00C4174F" w:rsidRPr="00C82867">
        <w:rPr>
          <w:sz w:val="24"/>
          <w:szCs w:val="24"/>
        </w:rPr>
        <w:t xml:space="preserve">colour </w:t>
      </w:r>
      <w:r w:rsidRPr="00C82867">
        <w:rPr>
          <w:sz w:val="24"/>
          <w:szCs w:val="24"/>
        </w:rPr>
        <w:t>and the granting of rights, as well as Women in Technology that promotes women's rights and feminist ideas, as well as promoting women in leadership positions.</w:t>
      </w:r>
    </w:p>
    <w:p w14:paraId="6F5819CB" w14:textId="3C3CC56F" w:rsidR="001B1A63" w:rsidRPr="00523443" w:rsidRDefault="001617DD" w:rsidP="00523443">
      <w:pPr>
        <w:pStyle w:val="Heading1"/>
        <w:rPr>
          <w:rFonts w:asciiTheme="minorHAnsi" w:hAnsiTheme="minorHAnsi" w:cstheme="minorHAnsi"/>
          <w:sz w:val="24"/>
          <w:szCs w:val="24"/>
        </w:rPr>
      </w:pPr>
      <w:bookmarkStart w:id="20" w:name="_Toc16886803"/>
      <w:r w:rsidRPr="00523443">
        <w:rPr>
          <w:rFonts w:asciiTheme="minorHAnsi" w:hAnsiTheme="minorHAnsi" w:cstheme="minorHAnsi"/>
          <w:sz w:val="24"/>
          <w:szCs w:val="24"/>
        </w:rPr>
        <w:t>Conclusion</w:t>
      </w:r>
      <w:bookmarkEnd w:id="20"/>
    </w:p>
    <w:p w14:paraId="026F152F" w14:textId="0C2053A0" w:rsidR="001617DD" w:rsidRDefault="001617DD" w:rsidP="00CD2B2B">
      <w:pPr>
        <w:spacing w:line="360" w:lineRule="auto"/>
        <w:rPr>
          <w:sz w:val="24"/>
          <w:szCs w:val="24"/>
        </w:rPr>
      </w:pPr>
      <w:r w:rsidRPr="001617DD">
        <w:rPr>
          <w:sz w:val="24"/>
          <w:szCs w:val="24"/>
        </w:rPr>
        <w:t xml:space="preserve">As </w:t>
      </w:r>
      <w:r>
        <w:rPr>
          <w:sz w:val="24"/>
          <w:szCs w:val="24"/>
        </w:rPr>
        <w:t xml:space="preserve">a conclusion we can say </w:t>
      </w:r>
      <w:r w:rsidR="00DD0904">
        <w:rPr>
          <w:sz w:val="24"/>
          <w:szCs w:val="24"/>
        </w:rPr>
        <w:t>Amazon</w:t>
      </w:r>
      <w:r>
        <w:rPr>
          <w:sz w:val="24"/>
          <w:szCs w:val="24"/>
        </w:rPr>
        <w:t xml:space="preserve"> it is the no 1  brand in e-commerce, and has a culture that support their own employee to do more for the company and to think out of the box, </w:t>
      </w:r>
      <w:r w:rsidR="00DD0904" w:rsidRPr="00DD0904">
        <w:rPr>
          <w:sz w:val="24"/>
          <w:szCs w:val="24"/>
        </w:rPr>
        <w:t>As this study has shown, although Amazon is the number one in the area of ​​e-commerce, imposing itself not only in European and democratic countries, but also in Marxist countries, where it has managed to compete in retail markets</w:t>
      </w:r>
      <w:r w:rsidR="00BB5953">
        <w:rPr>
          <w:sz w:val="24"/>
          <w:szCs w:val="24"/>
        </w:rPr>
        <w:t xml:space="preserve"> with platforms such as Alibaba</w:t>
      </w:r>
      <w:r w:rsidR="00DD0904" w:rsidRPr="00DD0904">
        <w:rPr>
          <w:sz w:val="24"/>
          <w:szCs w:val="24"/>
        </w:rPr>
        <w:t xml:space="preserve">, Amazon has managed to be leader. The company has over 100 million Amazon Prime users worldwide, and its platform contains products that can be used by each person, having </w:t>
      </w:r>
      <w:r w:rsidR="00DD0904" w:rsidRPr="00DD0904">
        <w:rPr>
          <w:sz w:val="24"/>
          <w:szCs w:val="24"/>
        </w:rPr>
        <w:lastRenderedPageBreak/>
        <w:t xml:space="preserve">products for every cultural background. The Amazon </w:t>
      </w:r>
      <w:r w:rsidR="006B4995">
        <w:rPr>
          <w:sz w:val="24"/>
          <w:szCs w:val="24"/>
        </w:rPr>
        <w:t xml:space="preserve">company </w:t>
      </w:r>
      <w:r w:rsidR="00DD0904" w:rsidRPr="00DD0904">
        <w:rPr>
          <w:sz w:val="24"/>
          <w:szCs w:val="24"/>
        </w:rPr>
        <w:t>has a corporate-like culture that is cu</w:t>
      </w:r>
      <w:r w:rsidR="00741588">
        <w:rPr>
          <w:sz w:val="24"/>
          <w:szCs w:val="24"/>
        </w:rPr>
        <w:t>stomer</w:t>
      </w:r>
      <w:r w:rsidR="00DD0904" w:rsidRPr="00DD0904">
        <w:rPr>
          <w:sz w:val="24"/>
          <w:szCs w:val="24"/>
        </w:rPr>
        <w:t xml:space="preserve"> centrist and supports the diversity of employees, respectively the diversity of elections, it can produce </w:t>
      </w:r>
      <w:r w:rsidR="00D2341F" w:rsidRPr="00DD0904">
        <w:rPr>
          <w:sz w:val="24"/>
          <w:szCs w:val="24"/>
        </w:rPr>
        <w:t>and</w:t>
      </w:r>
      <w:r w:rsidR="00DD0904" w:rsidRPr="00DD0904">
        <w:rPr>
          <w:sz w:val="24"/>
          <w:szCs w:val="24"/>
        </w:rPr>
        <w:t xml:space="preserve"> have a market of sales much larger than other companies, precisely through its diversity policy. This represents a greater number of employees from different social beds, respectively more ideas and more opportunities for promotion and development.</w:t>
      </w:r>
      <w:r w:rsidR="003F12A4">
        <w:rPr>
          <w:sz w:val="24"/>
          <w:szCs w:val="24"/>
        </w:rPr>
        <w:t xml:space="preserve"> That is why Amazon</w:t>
      </w:r>
      <w:r w:rsidR="00AB0326">
        <w:rPr>
          <w:sz w:val="24"/>
          <w:szCs w:val="24"/>
        </w:rPr>
        <w:t xml:space="preserve"> has the no </w:t>
      </w:r>
      <w:r w:rsidR="003F12A4">
        <w:rPr>
          <w:sz w:val="24"/>
          <w:szCs w:val="24"/>
        </w:rPr>
        <w:t>1 global</w:t>
      </w:r>
      <w:r w:rsidR="00AB0326">
        <w:rPr>
          <w:sz w:val="24"/>
          <w:szCs w:val="24"/>
        </w:rPr>
        <w:t xml:space="preserve"> platform in e-commerce.</w:t>
      </w:r>
    </w:p>
    <w:p w14:paraId="3B6C7411" w14:textId="3370767F" w:rsidR="00906B90" w:rsidRPr="001617DD" w:rsidRDefault="00906B90" w:rsidP="00CD2B2B">
      <w:pPr>
        <w:spacing w:line="360" w:lineRule="auto"/>
        <w:rPr>
          <w:rStyle w:val="Heading1Char"/>
          <w:rFonts w:eastAsiaTheme="minorHAnsi"/>
        </w:rPr>
      </w:pPr>
      <w:r>
        <w:rPr>
          <w:sz w:val="24"/>
          <w:szCs w:val="24"/>
        </w:rPr>
        <w:t xml:space="preserve">In order to prove what has been said regarding </w:t>
      </w:r>
      <w:r w:rsidR="002645DC">
        <w:rPr>
          <w:sz w:val="24"/>
          <w:szCs w:val="24"/>
        </w:rPr>
        <w:t>Amazon’s culture</w:t>
      </w:r>
      <w:r w:rsidR="004B6D40">
        <w:rPr>
          <w:sz w:val="24"/>
          <w:szCs w:val="24"/>
        </w:rPr>
        <w:t xml:space="preserve"> and structure at last it will be shown </w:t>
      </w:r>
      <w:r w:rsidR="00CA3295">
        <w:rPr>
          <w:sz w:val="24"/>
          <w:szCs w:val="24"/>
        </w:rPr>
        <w:t>its</w:t>
      </w:r>
      <w:r w:rsidR="004B6D40">
        <w:rPr>
          <w:sz w:val="24"/>
          <w:szCs w:val="24"/>
        </w:rPr>
        <w:t xml:space="preserve"> slot </w:t>
      </w:r>
      <w:r w:rsidR="002A4020">
        <w:rPr>
          <w:sz w:val="24"/>
          <w:szCs w:val="24"/>
        </w:rPr>
        <w:t xml:space="preserve">for a better understanding of the impact of culture in structure and </w:t>
      </w:r>
      <w:proofErr w:type="gramStart"/>
      <w:r w:rsidR="002A4020">
        <w:rPr>
          <w:sz w:val="24"/>
          <w:szCs w:val="24"/>
        </w:rPr>
        <w:t>it’s</w:t>
      </w:r>
      <w:proofErr w:type="gramEnd"/>
      <w:r w:rsidR="002A4020">
        <w:rPr>
          <w:sz w:val="24"/>
          <w:szCs w:val="24"/>
        </w:rPr>
        <w:t xml:space="preserve"> values.</w:t>
      </w:r>
    </w:p>
    <w:p w14:paraId="0DA803E1" w14:textId="00F3E5CE" w:rsidR="00082AAC" w:rsidRDefault="00082AAC" w:rsidP="00CD2B2B">
      <w:pPr>
        <w:spacing w:line="360" w:lineRule="auto"/>
        <w:rPr>
          <w:sz w:val="24"/>
          <w:szCs w:val="24"/>
        </w:rPr>
      </w:pPr>
    </w:p>
    <w:tbl>
      <w:tblPr>
        <w:tblW w:w="0" w:type="auto"/>
        <w:tblInd w:w="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3795"/>
      </w:tblGrid>
      <w:tr w:rsidR="000F2B0F" w14:paraId="2101DA44" w14:textId="5C20ECFE" w:rsidTr="000F2B0F">
        <w:tblPrEx>
          <w:tblCellMar>
            <w:top w:w="0" w:type="dxa"/>
            <w:bottom w:w="0" w:type="dxa"/>
          </w:tblCellMar>
        </w:tblPrEx>
        <w:trPr>
          <w:trHeight w:val="3150"/>
        </w:trPr>
        <w:tc>
          <w:tcPr>
            <w:tcW w:w="3780" w:type="dxa"/>
          </w:tcPr>
          <w:p w14:paraId="1A213BAD" w14:textId="77777777" w:rsidR="000F2B0F" w:rsidRDefault="000F2B0F" w:rsidP="000F2B0F">
            <w:pPr>
              <w:spacing w:line="360" w:lineRule="auto"/>
            </w:pPr>
            <w:r>
              <w:t>Weakness</w:t>
            </w:r>
          </w:p>
          <w:p w14:paraId="774A5976" w14:textId="77777777" w:rsidR="00513B3C" w:rsidRPr="002444E0" w:rsidRDefault="00513B3C" w:rsidP="00513B3C">
            <w:pPr>
              <w:pStyle w:val="Default"/>
              <w:spacing w:line="360" w:lineRule="auto"/>
              <w:jc w:val="both"/>
              <w:rPr>
                <w:rFonts w:asciiTheme="minorHAnsi" w:hAnsiTheme="minorHAnsi" w:cstheme="minorHAnsi"/>
                <w:b/>
                <w:bCs/>
                <w:sz w:val="24"/>
                <w:highlight w:val="white"/>
                <w:lang w:val="en-US"/>
              </w:rPr>
            </w:pPr>
            <w:r w:rsidRPr="002444E0">
              <w:rPr>
                <w:rFonts w:asciiTheme="minorHAnsi" w:hAnsiTheme="minorHAnsi" w:cstheme="minorHAnsi"/>
                <w:b/>
                <w:bCs/>
                <w:sz w:val="24"/>
                <w:highlight w:val="white"/>
                <w:lang w:val="en-US"/>
              </w:rPr>
              <w:t>High delivery prices.</w:t>
            </w:r>
          </w:p>
          <w:p w14:paraId="7A56F60E" w14:textId="77777777" w:rsidR="00513B3C" w:rsidRPr="002444E0" w:rsidRDefault="00513B3C" w:rsidP="00513B3C">
            <w:pPr>
              <w:pStyle w:val="Default"/>
              <w:spacing w:line="360" w:lineRule="auto"/>
              <w:jc w:val="both"/>
              <w:rPr>
                <w:rFonts w:asciiTheme="minorHAnsi" w:hAnsiTheme="minorHAnsi" w:cstheme="minorHAnsi"/>
                <w:b/>
                <w:bCs/>
                <w:sz w:val="24"/>
              </w:rPr>
            </w:pPr>
            <w:r w:rsidRPr="002444E0">
              <w:rPr>
                <w:rFonts w:asciiTheme="minorHAnsi" w:hAnsiTheme="minorHAnsi" w:cstheme="minorHAnsi"/>
                <w:b/>
                <w:bCs/>
                <w:sz w:val="24"/>
              </w:rPr>
              <w:t xml:space="preserve">Delivery time, when the customer is not a Amazon Prime </w:t>
            </w:r>
          </w:p>
          <w:p w14:paraId="752A7064" w14:textId="77777777" w:rsidR="00513B3C" w:rsidRPr="002444E0" w:rsidRDefault="00513B3C" w:rsidP="00513B3C">
            <w:pPr>
              <w:pStyle w:val="Default"/>
              <w:spacing w:line="360" w:lineRule="auto"/>
              <w:jc w:val="both"/>
              <w:rPr>
                <w:rFonts w:asciiTheme="minorHAnsi" w:hAnsiTheme="minorHAnsi" w:cstheme="minorHAnsi"/>
                <w:b/>
                <w:bCs/>
                <w:sz w:val="24"/>
              </w:rPr>
            </w:pPr>
            <w:r w:rsidRPr="002444E0">
              <w:rPr>
                <w:rFonts w:asciiTheme="minorHAnsi" w:hAnsiTheme="minorHAnsi" w:cstheme="minorHAnsi"/>
                <w:b/>
                <w:bCs/>
                <w:sz w:val="24"/>
              </w:rPr>
              <w:t>member.</w:t>
            </w:r>
          </w:p>
          <w:p w14:paraId="7826AF86" w14:textId="5A563C7C" w:rsidR="00513B3C" w:rsidRDefault="00513B3C" w:rsidP="00513B3C">
            <w:pPr>
              <w:pStyle w:val="Default"/>
              <w:spacing w:line="360" w:lineRule="auto"/>
              <w:jc w:val="both"/>
              <w:rPr>
                <w:rFonts w:asciiTheme="minorHAnsi" w:hAnsiTheme="minorHAnsi" w:cstheme="minorHAnsi"/>
                <w:b/>
                <w:bCs/>
                <w:sz w:val="24"/>
              </w:rPr>
            </w:pPr>
            <w:r w:rsidRPr="002444E0">
              <w:rPr>
                <w:rFonts w:asciiTheme="minorHAnsi" w:hAnsiTheme="minorHAnsi" w:cstheme="minorHAnsi"/>
                <w:b/>
                <w:bCs/>
                <w:sz w:val="24"/>
              </w:rPr>
              <w:t>The online platform is easy to imitate by other companies.</w:t>
            </w:r>
          </w:p>
          <w:p w14:paraId="395B57E2" w14:textId="70492AD5" w:rsidR="00FB6ED9" w:rsidRPr="002444E0" w:rsidRDefault="00FB6ED9" w:rsidP="00513B3C">
            <w:pPr>
              <w:pStyle w:val="Default"/>
              <w:spacing w:line="360" w:lineRule="auto"/>
              <w:jc w:val="both"/>
              <w:rPr>
                <w:rFonts w:asciiTheme="minorHAnsi" w:hAnsiTheme="minorHAnsi" w:cstheme="minorHAnsi"/>
                <w:b/>
                <w:bCs/>
                <w:sz w:val="24"/>
              </w:rPr>
            </w:pPr>
            <w:r>
              <w:rPr>
                <w:rFonts w:asciiTheme="minorHAnsi" w:hAnsiTheme="minorHAnsi" w:cstheme="minorHAnsi"/>
                <w:b/>
                <w:bCs/>
                <w:sz w:val="24"/>
              </w:rPr>
              <w:t>To much diversity can distroy the values of the company.</w:t>
            </w:r>
          </w:p>
          <w:p w14:paraId="0695198D" w14:textId="30CE6965" w:rsidR="00FB6ED9" w:rsidRPr="00FB6ED9" w:rsidRDefault="00FB6ED9" w:rsidP="000F2B0F">
            <w:pPr>
              <w:spacing w:line="360" w:lineRule="auto"/>
              <w:rPr>
                <w:b/>
                <w:bCs/>
                <w:sz w:val="24"/>
                <w:szCs w:val="24"/>
              </w:rPr>
            </w:pPr>
            <w:r w:rsidRPr="00FB6ED9">
              <w:rPr>
                <w:b/>
                <w:bCs/>
                <w:sz w:val="24"/>
                <w:szCs w:val="24"/>
              </w:rPr>
              <w:t xml:space="preserve">Some ideas bring by the employees </w:t>
            </w:r>
            <w:r w:rsidRPr="00FB6ED9">
              <w:rPr>
                <w:b/>
                <w:bCs/>
                <w:sz w:val="24"/>
                <w:szCs w:val="24"/>
              </w:rPr>
              <w:t>can bring long-term financial shortcomings to the company</w:t>
            </w:r>
          </w:p>
        </w:tc>
        <w:tc>
          <w:tcPr>
            <w:tcW w:w="3795" w:type="dxa"/>
          </w:tcPr>
          <w:p w14:paraId="2BA4416D" w14:textId="77777777" w:rsidR="000F2B0F" w:rsidRDefault="000F2B0F" w:rsidP="000F2B0F">
            <w:pPr>
              <w:spacing w:line="360" w:lineRule="auto"/>
            </w:pPr>
            <w:proofErr w:type="spellStart"/>
            <w:r>
              <w:t>Strenghts</w:t>
            </w:r>
            <w:proofErr w:type="spellEnd"/>
          </w:p>
          <w:p w14:paraId="576EC4DE" w14:textId="77777777" w:rsidR="00513B3C" w:rsidRPr="002444E0" w:rsidRDefault="00513B3C" w:rsidP="00513B3C">
            <w:pPr>
              <w:pStyle w:val="Default"/>
              <w:spacing w:line="360" w:lineRule="auto"/>
              <w:jc w:val="both"/>
              <w:rPr>
                <w:rFonts w:asciiTheme="minorHAnsi" w:hAnsiTheme="minorHAnsi" w:cstheme="minorHAnsi"/>
                <w:bCs/>
                <w:color w:val="595959"/>
                <w:spacing w:val="45"/>
                <w:sz w:val="24"/>
                <w:highlight w:val="white"/>
                <w:lang w:val="en-US"/>
              </w:rPr>
            </w:pPr>
            <w:r w:rsidRPr="002444E0">
              <w:rPr>
                <w:rFonts w:asciiTheme="minorHAnsi" w:hAnsiTheme="minorHAnsi" w:cstheme="minorHAnsi"/>
                <w:b/>
                <w:bCs/>
                <w:sz w:val="24"/>
                <w:highlight w:val="white"/>
                <w:lang w:val="en-US"/>
              </w:rPr>
              <w:t>Market leader in sales and products qualities.</w:t>
            </w:r>
          </w:p>
          <w:p w14:paraId="4F83636C" w14:textId="3E954DF1" w:rsidR="00513B3C" w:rsidRPr="002444E0" w:rsidRDefault="00513B3C" w:rsidP="00513B3C">
            <w:pPr>
              <w:pStyle w:val="Default"/>
              <w:spacing w:line="360" w:lineRule="auto"/>
              <w:jc w:val="both"/>
              <w:rPr>
                <w:rFonts w:asciiTheme="minorHAnsi" w:hAnsiTheme="minorHAnsi" w:cstheme="minorHAnsi"/>
                <w:b/>
                <w:bCs/>
                <w:sz w:val="24"/>
              </w:rPr>
            </w:pPr>
            <w:r w:rsidRPr="002444E0">
              <w:rPr>
                <w:rFonts w:asciiTheme="minorHAnsi" w:hAnsiTheme="minorHAnsi" w:cstheme="minorHAnsi"/>
                <w:b/>
                <w:bCs/>
                <w:sz w:val="24"/>
              </w:rPr>
              <w:t>Different sales areas for different types clients.</w:t>
            </w:r>
          </w:p>
          <w:p w14:paraId="7E89F9DA" w14:textId="5589E5D3" w:rsidR="00513B3C" w:rsidRPr="002444E0" w:rsidRDefault="00513B3C" w:rsidP="00513B3C">
            <w:pPr>
              <w:pStyle w:val="Default"/>
              <w:spacing w:line="360" w:lineRule="auto"/>
              <w:jc w:val="both"/>
              <w:rPr>
                <w:rFonts w:asciiTheme="minorHAnsi" w:hAnsiTheme="minorHAnsi" w:cstheme="minorHAnsi"/>
                <w:b/>
                <w:bCs/>
                <w:sz w:val="24"/>
              </w:rPr>
            </w:pPr>
            <w:r w:rsidRPr="002444E0">
              <w:rPr>
                <w:rFonts w:asciiTheme="minorHAnsi" w:hAnsiTheme="minorHAnsi" w:cstheme="minorHAnsi"/>
                <w:b/>
                <w:bCs/>
                <w:sz w:val="24"/>
              </w:rPr>
              <w:t>Access to different countries of various political origins, including China.</w:t>
            </w:r>
          </w:p>
          <w:p w14:paraId="0E431550" w14:textId="6C04C994" w:rsidR="00513B3C" w:rsidRPr="002444E0" w:rsidRDefault="00513B3C" w:rsidP="00513B3C">
            <w:pPr>
              <w:pStyle w:val="Default"/>
              <w:spacing w:line="360" w:lineRule="auto"/>
              <w:jc w:val="both"/>
              <w:rPr>
                <w:rFonts w:asciiTheme="minorHAnsi" w:hAnsiTheme="minorHAnsi" w:cstheme="minorHAnsi"/>
                <w:b/>
                <w:bCs/>
                <w:sz w:val="24"/>
                <w:highlight w:val="white"/>
                <w:lang w:val="en-US"/>
              </w:rPr>
            </w:pPr>
            <w:r w:rsidRPr="002444E0">
              <w:rPr>
                <w:rFonts w:asciiTheme="minorHAnsi" w:hAnsiTheme="minorHAnsi" w:cstheme="minorHAnsi"/>
                <w:b/>
                <w:bCs/>
                <w:sz w:val="24"/>
                <w:highlight w:val="white"/>
                <w:lang w:val="en-US"/>
              </w:rPr>
              <w:t xml:space="preserve">Ability to sell products </w:t>
            </w:r>
            <w:r w:rsidR="00DF19A7">
              <w:rPr>
                <w:rFonts w:asciiTheme="minorHAnsi" w:hAnsiTheme="minorHAnsi" w:cstheme="minorHAnsi"/>
                <w:b/>
                <w:bCs/>
                <w:sz w:val="24"/>
                <w:highlight w:val="white"/>
                <w:lang w:val="en-US"/>
              </w:rPr>
              <w:t xml:space="preserve">for every need, because of </w:t>
            </w:r>
            <w:r w:rsidR="00301508">
              <w:rPr>
                <w:rFonts w:asciiTheme="minorHAnsi" w:hAnsiTheme="minorHAnsi" w:cstheme="minorHAnsi"/>
                <w:b/>
                <w:bCs/>
                <w:sz w:val="24"/>
                <w:highlight w:val="white"/>
                <w:lang w:val="en-US"/>
              </w:rPr>
              <w:t>employees’</w:t>
            </w:r>
            <w:r w:rsidR="00DF19A7">
              <w:rPr>
                <w:rFonts w:asciiTheme="minorHAnsi" w:hAnsiTheme="minorHAnsi" w:cstheme="minorHAnsi"/>
                <w:b/>
                <w:bCs/>
                <w:sz w:val="24"/>
                <w:highlight w:val="white"/>
                <w:lang w:val="en-US"/>
              </w:rPr>
              <w:t xml:space="preserve"> diversity.</w:t>
            </w:r>
          </w:p>
          <w:p w14:paraId="7630AAE8" w14:textId="5B782805" w:rsidR="00513B3C" w:rsidRDefault="00513B3C" w:rsidP="000F2B0F">
            <w:pPr>
              <w:spacing w:line="360" w:lineRule="auto"/>
              <w:rPr>
                <w:sz w:val="24"/>
                <w:szCs w:val="24"/>
              </w:rPr>
            </w:pPr>
          </w:p>
        </w:tc>
      </w:tr>
      <w:tr w:rsidR="000F2B0F" w14:paraId="67426445" w14:textId="77777777" w:rsidTr="000F2B0F">
        <w:tblPrEx>
          <w:tblCellMar>
            <w:top w:w="0" w:type="dxa"/>
            <w:bottom w:w="0" w:type="dxa"/>
          </w:tblCellMar>
        </w:tblPrEx>
        <w:trPr>
          <w:trHeight w:val="3480"/>
        </w:trPr>
        <w:tc>
          <w:tcPr>
            <w:tcW w:w="3780" w:type="dxa"/>
          </w:tcPr>
          <w:p w14:paraId="77B5885B" w14:textId="77777777" w:rsidR="000F2B0F" w:rsidRDefault="000F2B0F" w:rsidP="000F2B0F">
            <w:pPr>
              <w:spacing w:line="360" w:lineRule="auto"/>
            </w:pPr>
            <w:r>
              <w:t>Threats</w:t>
            </w:r>
          </w:p>
          <w:p w14:paraId="7BBCD87C" w14:textId="432C8606" w:rsidR="002444E0" w:rsidRPr="002444E0" w:rsidRDefault="002444E0" w:rsidP="002444E0">
            <w:pPr>
              <w:pStyle w:val="Default"/>
              <w:spacing w:line="360" w:lineRule="auto"/>
              <w:jc w:val="both"/>
              <w:rPr>
                <w:rFonts w:asciiTheme="minorHAnsi" w:hAnsiTheme="minorHAnsi" w:cstheme="minorHAnsi"/>
                <w:b/>
                <w:bCs/>
                <w:sz w:val="24"/>
                <w:highlight w:val="white"/>
                <w:lang w:val="en-US"/>
              </w:rPr>
            </w:pPr>
            <w:r w:rsidRPr="002444E0">
              <w:rPr>
                <w:rFonts w:asciiTheme="minorHAnsi" w:hAnsiTheme="minorHAnsi" w:cstheme="minorHAnsi"/>
                <w:b/>
                <w:bCs/>
                <w:sz w:val="24"/>
                <w:highlight w:val="white"/>
                <w:lang w:val="en-US"/>
              </w:rPr>
              <w:t xml:space="preserve">Changes </w:t>
            </w:r>
            <w:r w:rsidR="00301508">
              <w:rPr>
                <w:rFonts w:asciiTheme="minorHAnsi" w:hAnsiTheme="minorHAnsi" w:cstheme="minorHAnsi"/>
                <w:b/>
                <w:bCs/>
                <w:sz w:val="24"/>
                <w:highlight w:val="white"/>
                <w:lang w:val="en-US"/>
              </w:rPr>
              <w:t>i</w:t>
            </w:r>
            <w:r w:rsidRPr="002444E0">
              <w:rPr>
                <w:rFonts w:asciiTheme="minorHAnsi" w:hAnsiTheme="minorHAnsi" w:cstheme="minorHAnsi"/>
                <w:b/>
                <w:bCs/>
                <w:sz w:val="24"/>
                <w:highlight w:val="white"/>
                <w:lang w:val="en-US"/>
              </w:rPr>
              <w:t>n regulations can impact the business</w:t>
            </w:r>
            <w:r w:rsidR="00301508">
              <w:rPr>
                <w:rFonts w:asciiTheme="minorHAnsi" w:hAnsiTheme="minorHAnsi" w:cstheme="minorHAnsi"/>
                <w:b/>
                <w:bCs/>
                <w:sz w:val="24"/>
                <w:highlight w:val="white"/>
                <w:lang w:val="en-US"/>
              </w:rPr>
              <w:t>.</w:t>
            </w:r>
          </w:p>
          <w:p w14:paraId="0EAB1180" w14:textId="77777777" w:rsidR="00301508" w:rsidRDefault="002444E0" w:rsidP="002444E0">
            <w:pPr>
              <w:pStyle w:val="Default"/>
              <w:spacing w:line="360" w:lineRule="auto"/>
              <w:jc w:val="both"/>
              <w:rPr>
                <w:rFonts w:asciiTheme="minorHAnsi" w:hAnsiTheme="minorHAnsi" w:cstheme="minorHAnsi"/>
                <w:b/>
                <w:bCs/>
                <w:sz w:val="24"/>
              </w:rPr>
            </w:pPr>
            <w:r w:rsidRPr="002444E0">
              <w:rPr>
                <w:rFonts w:asciiTheme="minorHAnsi" w:hAnsiTheme="minorHAnsi" w:cstheme="minorHAnsi"/>
                <w:b/>
                <w:bCs/>
                <w:sz w:val="24"/>
              </w:rPr>
              <w:t>Brexit can influence the business development.</w:t>
            </w:r>
          </w:p>
          <w:p w14:paraId="5D01494F" w14:textId="6EF02AE9" w:rsidR="002444E0" w:rsidRPr="002444E0" w:rsidRDefault="002444E0" w:rsidP="002444E0">
            <w:pPr>
              <w:pStyle w:val="Default"/>
              <w:spacing w:line="360" w:lineRule="auto"/>
              <w:jc w:val="both"/>
              <w:rPr>
                <w:rFonts w:asciiTheme="minorHAnsi" w:hAnsiTheme="minorHAnsi" w:cstheme="minorHAnsi"/>
                <w:b/>
                <w:bCs/>
                <w:sz w:val="24"/>
              </w:rPr>
            </w:pPr>
            <w:r w:rsidRPr="002444E0">
              <w:rPr>
                <w:rFonts w:asciiTheme="minorHAnsi" w:hAnsiTheme="minorHAnsi" w:cstheme="minorHAnsi"/>
                <w:b/>
                <w:bCs/>
                <w:sz w:val="24"/>
              </w:rPr>
              <w:lastRenderedPageBreak/>
              <w:t>Aggresive competition</w:t>
            </w:r>
            <w:r w:rsidR="00301508">
              <w:rPr>
                <w:rFonts w:asciiTheme="minorHAnsi" w:hAnsiTheme="minorHAnsi" w:cstheme="minorHAnsi"/>
                <w:b/>
                <w:bCs/>
                <w:sz w:val="24"/>
              </w:rPr>
              <w:t xml:space="preserve"> promote by the company between the employees.</w:t>
            </w:r>
          </w:p>
          <w:p w14:paraId="3FE7EEE3" w14:textId="554FF6A2" w:rsidR="002444E0" w:rsidRDefault="002444E0" w:rsidP="000F2B0F">
            <w:pPr>
              <w:spacing w:line="360" w:lineRule="auto"/>
              <w:rPr>
                <w:sz w:val="24"/>
                <w:szCs w:val="24"/>
              </w:rPr>
            </w:pPr>
          </w:p>
        </w:tc>
        <w:tc>
          <w:tcPr>
            <w:tcW w:w="3795" w:type="dxa"/>
          </w:tcPr>
          <w:p w14:paraId="66D1E765" w14:textId="77777777" w:rsidR="000F2B0F" w:rsidRDefault="000F2B0F" w:rsidP="000F2B0F">
            <w:pPr>
              <w:spacing w:line="360" w:lineRule="auto"/>
            </w:pPr>
            <w:r>
              <w:lastRenderedPageBreak/>
              <w:t xml:space="preserve">Equal </w:t>
            </w:r>
            <w:proofErr w:type="spellStart"/>
            <w:r>
              <w:t>Opportunites</w:t>
            </w:r>
            <w:proofErr w:type="spellEnd"/>
          </w:p>
          <w:p w14:paraId="3225CF95" w14:textId="77777777" w:rsidR="002444E0" w:rsidRPr="002444E0" w:rsidRDefault="002444E0" w:rsidP="002444E0">
            <w:pPr>
              <w:spacing w:after="140" w:line="360" w:lineRule="auto"/>
              <w:jc w:val="both"/>
              <w:rPr>
                <w:rFonts w:eastAsia="Noto Sans CJK SC Regular" w:cstheme="minorHAnsi"/>
                <w:b/>
                <w:bCs/>
                <w:color w:val="535353"/>
                <w:kern w:val="2"/>
                <w:sz w:val="24"/>
                <w:szCs w:val="24"/>
                <w:highlight w:val="white"/>
                <w:lang w:val="en-US" w:eastAsia="zh-CN" w:bidi="hi-IN"/>
              </w:rPr>
            </w:pPr>
            <w:r w:rsidRPr="002444E0">
              <w:rPr>
                <w:rFonts w:eastAsia="Noto Sans CJK SC Regular" w:cstheme="minorHAnsi"/>
                <w:b/>
                <w:bCs/>
                <w:color w:val="000000"/>
                <w:kern w:val="2"/>
                <w:sz w:val="24"/>
                <w:szCs w:val="24"/>
                <w:highlight w:val="white"/>
                <w:lang w:val="en-US" w:eastAsia="zh-CN" w:bidi="hi-IN"/>
              </w:rPr>
              <w:t>Equal Opportunities.</w:t>
            </w:r>
          </w:p>
          <w:p w14:paraId="6F995880" w14:textId="42B2886A" w:rsidR="002444E0" w:rsidRPr="002444E0" w:rsidRDefault="002444E0" w:rsidP="002444E0">
            <w:pPr>
              <w:spacing w:after="140" w:line="360" w:lineRule="auto"/>
              <w:jc w:val="both"/>
              <w:rPr>
                <w:rFonts w:eastAsia="Noto Sans CJK SC Regular" w:cstheme="minorHAnsi"/>
                <w:color w:val="000000"/>
                <w:kern w:val="2"/>
                <w:sz w:val="24"/>
                <w:szCs w:val="24"/>
                <w:lang w:val="ro-RO" w:eastAsia="zh-CN" w:bidi="hi-IN"/>
              </w:rPr>
            </w:pPr>
            <w:r w:rsidRPr="002444E0">
              <w:rPr>
                <w:rFonts w:eastAsia="Noto Sans CJK SC Regular" w:cstheme="minorHAnsi"/>
                <w:b/>
                <w:bCs/>
                <w:color w:val="000000"/>
                <w:kern w:val="2"/>
                <w:sz w:val="24"/>
                <w:szCs w:val="24"/>
                <w:lang w:val="ro-RO" w:eastAsia="zh-CN" w:bidi="hi-IN"/>
              </w:rPr>
              <w:t>Continued exansion for online sales</w:t>
            </w:r>
            <w:r w:rsidR="00301508">
              <w:rPr>
                <w:rFonts w:eastAsia="Noto Sans CJK SC Regular" w:cstheme="minorHAnsi"/>
                <w:b/>
                <w:bCs/>
                <w:color w:val="000000"/>
                <w:kern w:val="2"/>
                <w:sz w:val="24"/>
                <w:szCs w:val="24"/>
                <w:lang w:val="ro-RO" w:eastAsia="zh-CN" w:bidi="hi-IN"/>
              </w:rPr>
              <w:t xml:space="preserve"> because of the diversity within the company.</w:t>
            </w:r>
          </w:p>
          <w:p w14:paraId="469E4494" w14:textId="77777777" w:rsidR="002444E0" w:rsidRPr="002444E0" w:rsidRDefault="002444E0" w:rsidP="002444E0">
            <w:pPr>
              <w:spacing w:line="360" w:lineRule="auto"/>
              <w:rPr>
                <w:rFonts w:eastAsia="Noto Sans CJK SC Regular" w:cstheme="minorHAnsi"/>
                <w:b/>
                <w:bCs/>
                <w:color w:val="000000"/>
                <w:kern w:val="2"/>
                <w:sz w:val="24"/>
                <w:szCs w:val="24"/>
                <w:lang w:val="ro-RO" w:eastAsia="zh-CN" w:bidi="hi-IN"/>
              </w:rPr>
            </w:pPr>
            <w:r w:rsidRPr="002444E0">
              <w:rPr>
                <w:rFonts w:eastAsia="Noto Sans CJK SC Regular" w:cstheme="minorHAnsi"/>
                <w:b/>
                <w:bCs/>
                <w:color w:val="000000"/>
                <w:kern w:val="2"/>
                <w:sz w:val="24"/>
                <w:szCs w:val="24"/>
                <w:lang w:val="ro-RO" w:eastAsia="zh-CN" w:bidi="hi-IN"/>
              </w:rPr>
              <w:t>Ability to develop additional stores.</w:t>
            </w:r>
          </w:p>
          <w:p w14:paraId="3FC442C5" w14:textId="564F989B" w:rsidR="002444E0" w:rsidRPr="002444E0" w:rsidRDefault="002444E0" w:rsidP="002444E0">
            <w:pPr>
              <w:spacing w:line="360" w:lineRule="auto"/>
              <w:rPr>
                <w:rFonts w:ascii="Liberation Serif" w:eastAsia="Noto Sans CJK SC Regular" w:hAnsi="Liberation Serif" w:cs="Lohit Devanagari"/>
                <w:b/>
                <w:bCs/>
                <w:color w:val="000000"/>
                <w:kern w:val="2"/>
                <w:sz w:val="20"/>
                <w:szCs w:val="20"/>
                <w:lang w:val="ro-RO" w:eastAsia="zh-CN" w:bidi="hi-IN"/>
              </w:rPr>
            </w:pPr>
            <w:r w:rsidRPr="002444E0">
              <w:rPr>
                <w:rFonts w:eastAsia="Noto Sans CJK SC Regular" w:cstheme="minorHAnsi"/>
                <w:b/>
                <w:bCs/>
                <w:color w:val="000000"/>
                <w:kern w:val="2"/>
                <w:sz w:val="24"/>
                <w:szCs w:val="24"/>
                <w:lang w:val="ro-RO" w:eastAsia="zh-CN" w:bidi="hi-IN"/>
              </w:rPr>
              <w:lastRenderedPageBreak/>
              <w:t>Job Opportunities for employees</w:t>
            </w:r>
          </w:p>
        </w:tc>
      </w:tr>
    </w:tbl>
    <w:p w14:paraId="5FF32F82" w14:textId="77777777" w:rsidR="005C7722" w:rsidRDefault="005C7722" w:rsidP="00237A0C">
      <w:pPr>
        <w:pStyle w:val="Heading1"/>
        <w:rPr>
          <w:sz w:val="24"/>
          <w:szCs w:val="24"/>
        </w:rPr>
      </w:pPr>
      <w:bookmarkStart w:id="21" w:name="_Toc16883471"/>
    </w:p>
    <w:p w14:paraId="3584A987" w14:textId="77777777" w:rsidR="005C7722" w:rsidRDefault="005C7722" w:rsidP="00237A0C">
      <w:pPr>
        <w:pStyle w:val="Heading1"/>
        <w:rPr>
          <w:sz w:val="24"/>
          <w:szCs w:val="24"/>
        </w:rPr>
      </w:pPr>
    </w:p>
    <w:p w14:paraId="69022856" w14:textId="77777777" w:rsidR="005C7722" w:rsidRDefault="005C7722" w:rsidP="00237A0C">
      <w:pPr>
        <w:pStyle w:val="Heading1"/>
        <w:rPr>
          <w:sz w:val="24"/>
          <w:szCs w:val="24"/>
        </w:rPr>
      </w:pPr>
    </w:p>
    <w:p w14:paraId="2ABC0541" w14:textId="77777777" w:rsidR="005C7722" w:rsidRDefault="005C7722" w:rsidP="00237A0C">
      <w:pPr>
        <w:pStyle w:val="Heading1"/>
        <w:rPr>
          <w:sz w:val="24"/>
          <w:szCs w:val="24"/>
        </w:rPr>
      </w:pPr>
    </w:p>
    <w:p w14:paraId="6458E3F5" w14:textId="77777777" w:rsidR="005C7722" w:rsidRDefault="005C7722" w:rsidP="00237A0C">
      <w:pPr>
        <w:pStyle w:val="Heading1"/>
        <w:rPr>
          <w:sz w:val="24"/>
          <w:szCs w:val="24"/>
        </w:rPr>
      </w:pPr>
    </w:p>
    <w:p w14:paraId="22482918" w14:textId="77777777" w:rsidR="005C7722" w:rsidRDefault="005C7722" w:rsidP="00237A0C">
      <w:pPr>
        <w:pStyle w:val="Heading1"/>
        <w:rPr>
          <w:sz w:val="24"/>
          <w:szCs w:val="24"/>
        </w:rPr>
      </w:pPr>
    </w:p>
    <w:p w14:paraId="2599614B" w14:textId="77777777" w:rsidR="005C7722" w:rsidRDefault="005C7722" w:rsidP="00237A0C">
      <w:pPr>
        <w:pStyle w:val="Heading1"/>
        <w:rPr>
          <w:sz w:val="24"/>
          <w:szCs w:val="24"/>
        </w:rPr>
      </w:pPr>
    </w:p>
    <w:p w14:paraId="2222FCC5" w14:textId="77777777" w:rsidR="005C7722" w:rsidRDefault="005C7722" w:rsidP="00237A0C">
      <w:pPr>
        <w:pStyle w:val="Heading1"/>
        <w:rPr>
          <w:sz w:val="24"/>
          <w:szCs w:val="24"/>
        </w:rPr>
      </w:pPr>
    </w:p>
    <w:p w14:paraId="63D4E35D" w14:textId="77777777" w:rsidR="005C7722" w:rsidRDefault="005C7722" w:rsidP="00237A0C">
      <w:pPr>
        <w:pStyle w:val="Heading1"/>
        <w:rPr>
          <w:sz w:val="24"/>
          <w:szCs w:val="24"/>
        </w:rPr>
      </w:pPr>
    </w:p>
    <w:p w14:paraId="5BCE8521" w14:textId="77777777" w:rsidR="005C7722" w:rsidRDefault="005C7722" w:rsidP="00237A0C">
      <w:pPr>
        <w:pStyle w:val="Heading1"/>
        <w:rPr>
          <w:sz w:val="24"/>
          <w:szCs w:val="24"/>
        </w:rPr>
      </w:pPr>
    </w:p>
    <w:p w14:paraId="5C5F0B39" w14:textId="77777777" w:rsidR="005C7722" w:rsidRDefault="005C7722" w:rsidP="00237A0C">
      <w:pPr>
        <w:pStyle w:val="Heading1"/>
        <w:rPr>
          <w:sz w:val="24"/>
          <w:szCs w:val="24"/>
        </w:rPr>
      </w:pPr>
    </w:p>
    <w:p w14:paraId="05F0BE5D" w14:textId="77777777" w:rsidR="005C7722" w:rsidRDefault="005C7722" w:rsidP="00237A0C">
      <w:pPr>
        <w:pStyle w:val="Heading1"/>
        <w:rPr>
          <w:sz w:val="24"/>
          <w:szCs w:val="24"/>
        </w:rPr>
      </w:pPr>
    </w:p>
    <w:p w14:paraId="0E7B1573" w14:textId="77777777" w:rsidR="005C7722" w:rsidRDefault="005C7722" w:rsidP="00237A0C">
      <w:pPr>
        <w:pStyle w:val="Heading1"/>
        <w:rPr>
          <w:sz w:val="24"/>
          <w:szCs w:val="24"/>
        </w:rPr>
      </w:pPr>
    </w:p>
    <w:p w14:paraId="4E5B61DF" w14:textId="77777777" w:rsidR="005C7722" w:rsidRDefault="005C7722" w:rsidP="00237A0C">
      <w:pPr>
        <w:pStyle w:val="Heading1"/>
        <w:rPr>
          <w:sz w:val="24"/>
          <w:szCs w:val="24"/>
        </w:rPr>
      </w:pPr>
    </w:p>
    <w:p w14:paraId="353990D1" w14:textId="77777777" w:rsidR="005C7722" w:rsidRDefault="005C7722" w:rsidP="00237A0C">
      <w:pPr>
        <w:pStyle w:val="Heading1"/>
        <w:rPr>
          <w:sz w:val="24"/>
          <w:szCs w:val="24"/>
        </w:rPr>
      </w:pPr>
    </w:p>
    <w:p w14:paraId="3F0C030D" w14:textId="77777777" w:rsidR="005C7722" w:rsidRDefault="005C7722" w:rsidP="00237A0C">
      <w:pPr>
        <w:pStyle w:val="Heading1"/>
        <w:rPr>
          <w:sz w:val="24"/>
          <w:szCs w:val="24"/>
        </w:rPr>
      </w:pPr>
    </w:p>
    <w:p w14:paraId="3EA64F04" w14:textId="77777777" w:rsidR="005C7722" w:rsidRDefault="005C7722" w:rsidP="00237A0C">
      <w:pPr>
        <w:pStyle w:val="Heading1"/>
        <w:rPr>
          <w:sz w:val="24"/>
          <w:szCs w:val="24"/>
        </w:rPr>
      </w:pPr>
    </w:p>
    <w:p w14:paraId="5A2D034F" w14:textId="77777777" w:rsidR="005C7722" w:rsidRDefault="005C7722" w:rsidP="00237A0C">
      <w:pPr>
        <w:pStyle w:val="Heading1"/>
        <w:rPr>
          <w:sz w:val="24"/>
          <w:szCs w:val="24"/>
        </w:rPr>
      </w:pPr>
    </w:p>
    <w:p w14:paraId="00B6E4DB" w14:textId="2AF451FE" w:rsidR="00387DA8" w:rsidRPr="00237A0C" w:rsidRDefault="00860349" w:rsidP="00237A0C">
      <w:pPr>
        <w:pStyle w:val="Heading1"/>
        <w:rPr>
          <w:sz w:val="24"/>
          <w:szCs w:val="24"/>
        </w:rPr>
      </w:pPr>
      <w:bookmarkStart w:id="22" w:name="_Toc16886804"/>
      <w:r w:rsidRPr="00237A0C">
        <w:rPr>
          <w:sz w:val="24"/>
          <w:szCs w:val="24"/>
        </w:rPr>
        <w:lastRenderedPageBreak/>
        <w:t>Reference List</w:t>
      </w:r>
      <w:bookmarkEnd w:id="21"/>
      <w:bookmarkEnd w:id="22"/>
    </w:p>
    <w:p w14:paraId="271773B7" w14:textId="77777777" w:rsidR="00860349" w:rsidRPr="00C36793" w:rsidRDefault="00860349" w:rsidP="00C36793">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r w:rsidRPr="00C36793">
        <w:rPr>
          <w:rFonts w:eastAsia="Times New Roman" w:cstheme="minorHAnsi"/>
          <w:color w:val="333333"/>
          <w:sz w:val="24"/>
          <w:szCs w:val="24"/>
          <w:lang w:eastAsia="en-GB"/>
        </w:rPr>
        <w:t>Alvesson, M. (2016). </w:t>
      </w:r>
      <w:r w:rsidRPr="00C36793">
        <w:rPr>
          <w:rFonts w:eastAsia="Times New Roman" w:cstheme="minorHAnsi"/>
          <w:i/>
          <w:iCs/>
          <w:color w:val="333333"/>
          <w:sz w:val="24"/>
          <w:szCs w:val="24"/>
          <w:lang w:eastAsia="en-GB"/>
        </w:rPr>
        <w:t>Organizational Culture</w:t>
      </w:r>
      <w:r w:rsidRPr="00C36793">
        <w:rPr>
          <w:rFonts w:eastAsia="Times New Roman" w:cstheme="minorHAnsi"/>
          <w:color w:val="333333"/>
          <w:sz w:val="24"/>
          <w:szCs w:val="24"/>
          <w:lang w:eastAsia="en-GB"/>
        </w:rPr>
        <w:t>. Sage Publications Incorporated.</w:t>
      </w:r>
    </w:p>
    <w:p w14:paraId="49BF0693" w14:textId="77777777" w:rsidR="00860349" w:rsidRPr="00C36793" w:rsidRDefault="00860349" w:rsidP="00C36793">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r w:rsidRPr="00C36793">
        <w:rPr>
          <w:rFonts w:eastAsia="Times New Roman" w:cstheme="minorHAnsi"/>
          <w:color w:val="333333"/>
          <w:sz w:val="24"/>
          <w:szCs w:val="24"/>
          <w:lang w:eastAsia="en-GB"/>
        </w:rPr>
        <w:t xml:space="preserve">Alvesson, M., &amp; </w:t>
      </w:r>
      <w:proofErr w:type="spellStart"/>
      <w:r w:rsidRPr="00C36793">
        <w:rPr>
          <w:rFonts w:eastAsia="Times New Roman" w:cstheme="minorHAnsi"/>
          <w:color w:val="333333"/>
          <w:sz w:val="24"/>
          <w:szCs w:val="24"/>
          <w:lang w:eastAsia="en-GB"/>
        </w:rPr>
        <w:t>Sveningsson</w:t>
      </w:r>
      <w:proofErr w:type="spellEnd"/>
      <w:r w:rsidRPr="00C36793">
        <w:rPr>
          <w:rFonts w:eastAsia="Times New Roman" w:cstheme="minorHAnsi"/>
          <w:color w:val="333333"/>
          <w:sz w:val="24"/>
          <w:szCs w:val="24"/>
          <w:lang w:eastAsia="en-GB"/>
        </w:rPr>
        <w:t>, S. (2015). </w:t>
      </w:r>
      <w:r w:rsidRPr="00C36793">
        <w:rPr>
          <w:rFonts w:eastAsia="Times New Roman" w:cstheme="minorHAnsi"/>
          <w:i/>
          <w:iCs/>
          <w:color w:val="333333"/>
          <w:sz w:val="24"/>
          <w:szCs w:val="24"/>
          <w:lang w:eastAsia="en-GB"/>
        </w:rPr>
        <w:t>Changing organizational culture: Cultural change work in progress</w:t>
      </w:r>
      <w:r w:rsidRPr="00C36793">
        <w:rPr>
          <w:rFonts w:eastAsia="Times New Roman" w:cstheme="minorHAnsi"/>
          <w:color w:val="333333"/>
          <w:sz w:val="24"/>
          <w:szCs w:val="24"/>
          <w:lang w:eastAsia="en-GB"/>
        </w:rPr>
        <w:t>. Routledge.</w:t>
      </w:r>
    </w:p>
    <w:p w14:paraId="006200FB" w14:textId="77777777" w:rsidR="00DD4397" w:rsidRPr="00C36793" w:rsidRDefault="00860349" w:rsidP="00C36793">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proofErr w:type="spellStart"/>
      <w:r w:rsidRPr="00C36793">
        <w:rPr>
          <w:rFonts w:eastAsia="Times New Roman" w:cstheme="minorHAnsi"/>
          <w:color w:val="333333"/>
          <w:sz w:val="24"/>
          <w:szCs w:val="24"/>
          <w:lang w:eastAsia="en-GB"/>
        </w:rPr>
        <w:t>Bedarkar</w:t>
      </w:r>
      <w:proofErr w:type="spellEnd"/>
      <w:r w:rsidRPr="00C36793">
        <w:rPr>
          <w:rFonts w:eastAsia="Times New Roman" w:cstheme="minorHAnsi"/>
          <w:color w:val="333333"/>
          <w:sz w:val="24"/>
          <w:szCs w:val="24"/>
          <w:lang w:eastAsia="en-GB"/>
        </w:rPr>
        <w:t xml:space="preserve">, M., </w:t>
      </w:r>
      <w:proofErr w:type="spellStart"/>
      <w:r w:rsidRPr="00C36793">
        <w:rPr>
          <w:rFonts w:eastAsia="Times New Roman" w:cstheme="minorHAnsi"/>
          <w:color w:val="333333"/>
          <w:sz w:val="24"/>
          <w:szCs w:val="24"/>
          <w:lang w:eastAsia="en-GB"/>
        </w:rPr>
        <w:t>Pandita</w:t>
      </w:r>
      <w:proofErr w:type="spellEnd"/>
      <w:r w:rsidRPr="00C36793">
        <w:rPr>
          <w:rFonts w:eastAsia="Times New Roman" w:cstheme="minorHAnsi"/>
          <w:color w:val="333333"/>
          <w:sz w:val="24"/>
          <w:szCs w:val="24"/>
          <w:lang w:eastAsia="en-GB"/>
        </w:rPr>
        <w:t>, D., Agarwal, R., &amp; Saini, R. (2016). Examining the Impact of Organizational Culture on Customer Centricity in Organizations: An Analysis. </w:t>
      </w:r>
      <w:proofErr w:type="spellStart"/>
      <w:r w:rsidRPr="00C36793">
        <w:rPr>
          <w:rFonts w:eastAsia="Times New Roman" w:cstheme="minorHAnsi"/>
          <w:i/>
          <w:iCs/>
          <w:color w:val="333333"/>
          <w:sz w:val="24"/>
          <w:szCs w:val="24"/>
          <w:lang w:eastAsia="en-GB"/>
        </w:rPr>
        <w:t>Prabandhan</w:t>
      </w:r>
      <w:proofErr w:type="spellEnd"/>
      <w:r w:rsidRPr="00C36793">
        <w:rPr>
          <w:rFonts w:eastAsia="Times New Roman" w:cstheme="minorHAnsi"/>
          <w:i/>
          <w:iCs/>
          <w:color w:val="333333"/>
          <w:sz w:val="24"/>
          <w:szCs w:val="24"/>
          <w:lang w:eastAsia="en-GB"/>
        </w:rPr>
        <w:t>: Indian Journal of Management</w:t>
      </w:r>
      <w:r w:rsidRPr="00C36793">
        <w:rPr>
          <w:rFonts w:eastAsia="Times New Roman" w:cstheme="minorHAnsi"/>
          <w:color w:val="333333"/>
          <w:sz w:val="24"/>
          <w:szCs w:val="24"/>
          <w:lang w:eastAsia="en-GB"/>
        </w:rPr>
        <w:t>, </w:t>
      </w:r>
      <w:r w:rsidRPr="00C36793">
        <w:rPr>
          <w:rFonts w:eastAsia="Times New Roman" w:cstheme="minorHAnsi"/>
          <w:i/>
          <w:iCs/>
          <w:color w:val="333333"/>
          <w:sz w:val="24"/>
          <w:szCs w:val="24"/>
          <w:lang w:eastAsia="en-GB"/>
        </w:rPr>
        <w:t>9</w:t>
      </w:r>
      <w:r w:rsidRPr="00C36793">
        <w:rPr>
          <w:rFonts w:eastAsia="Times New Roman" w:cstheme="minorHAnsi"/>
          <w:color w:val="333333"/>
          <w:sz w:val="24"/>
          <w:szCs w:val="24"/>
          <w:lang w:eastAsia="en-GB"/>
        </w:rPr>
        <w:t>(2), 19-28.</w:t>
      </w:r>
    </w:p>
    <w:p w14:paraId="5294560A" w14:textId="77777777" w:rsidR="008C1932" w:rsidRPr="00C36793" w:rsidRDefault="00DD4397" w:rsidP="00C36793">
      <w:pPr>
        <w:shd w:val="clear" w:color="auto" w:fill="FFFFFF"/>
        <w:spacing w:before="100" w:beforeAutospacing="1" w:after="100" w:afterAutospacing="1" w:line="360" w:lineRule="auto"/>
        <w:ind w:left="-360"/>
        <w:jc w:val="both"/>
        <w:rPr>
          <w:rFonts w:eastAsia="Noto Sans CJK SC Regular" w:cstheme="minorHAnsi"/>
          <w:color w:val="000000"/>
          <w:kern w:val="2"/>
          <w:sz w:val="24"/>
          <w:szCs w:val="24"/>
          <w:lang w:val="en-US" w:eastAsia="zh-CN" w:bidi="hi-IN"/>
        </w:rPr>
      </w:pPr>
      <w:r w:rsidRPr="00C36793">
        <w:rPr>
          <w:rFonts w:cstheme="minorHAnsi"/>
          <w:color w:val="373737"/>
          <w:sz w:val="24"/>
          <w:szCs w:val="24"/>
        </w:rPr>
        <w:t>Brown, A. (2017) “</w:t>
      </w:r>
      <w:proofErr w:type="spellStart"/>
      <w:r w:rsidRPr="00C36793">
        <w:rPr>
          <w:rFonts w:cstheme="minorHAnsi"/>
          <w:color w:val="373737"/>
          <w:sz w:val="24"/>
          <w:szCs w:val="24"/>
        </w:rPr>
        <w:t>G</w:t>
      </w:r>
      <w:r w:rsidRPr="00C36793">
        <w:rPr>
          <w:rFonts w:cstheme="minorHAnsi"/>
          <w:color w:val="373737"/>
          <w:sz w:val="24"/>
          <w:szCs w:val="24"/>
        </w:rPr>
        <w:t>lamazon</w:t>
      </w:r>
      <w:proofErr w:type="spellEnd"/>
      <w:r w:rsidRPr="00C36793">
        <w:rPr>
          <w:rFonts w:cstheme="minorHAnsi"/>
          <w:color w:val="373737"/>
          <w:sz w:val="24"/>
          <w:szCs w:val="24"/>
        </w:rPr>
        <w:t xml:space="preserve"> at Amazon: eighteen years of change” </w:t>
      </w:r>
      <w:r w:rsidRPr="00C36793">
        <w:rPr>
          <w:rStyle w:val="Emphasis"/>
          <w:rFonts w:cstheme="minorHAnsi"/>
          <w:color w:val="373737"/>
          <w:sz w:val="24"/>
          <w:szCs w:val="24"/>
          <w:bdr w:val="none" w:sz="0" w:space="0" w:color="auto" w:frame="1"/>
        </w:rPr>
        <w:t>Working at Amazon, </w:t>
      </w:r>
      <w:r w:rsidRPr="00C36793">
        <w:rPr>
          <w:rFonts w:cstheme="minorHAnsi"/>
          <w:color w:val="373737"/>
          <w:sz w:val="24"/>
          <w:szCs w:val="24"/>
        </w:rPr>
        <w:t>Available</w:t>
      </w:r>
      <w:r w:rsidRPr="00C36793">
        <w:rPr>
          <w:rFonts w:cstheme="minorHAnsi"/>
          <w:color w:val="373737"/>
          <w:sz w:val="24"/>
          <w:szCs w:val="24"/>
        </w:rPr>
        <w:t xml:space="preserve"> </w:t>
      </w:r>
      <w:r w:rsidRPr="00C36793">
        <w:rPr>
          <w:rFonts w:cstheme="minorHAnsi"/>
          <w:color w:val="373737"/>
          <w:sz w:val="24"/>
          <w:szCs w:val="24"/>
        </w:rPr>
        <w:t>at: </w:t>
      </w:r>
      <w:r w:rsidRPr="00C36793">
        <w:rPr>
          <w:rFonts w:cstheme="minorHAnsi"/>
          <w:color w:val="373737"/>
          <w:sz w:val="24"/>
          <w:szCs w:val="24"/>
          <w:bdr w:val="none" w:sz="0" w:space="0" w:color="auto" w:frame="1"/>
        </w:rPr>
        <w:t>https://blog.aboutamazon.com/working-at-amazon/glamazon-at-amazon-18-years-of-change</w:t>
      </w:r>
      <w:r w:rsidRPr="00C36793">
        <w:rPr>
          <w:rFonts w:cstheme="minorHAnsi"/>
          <w:color w:val="373737"/>
          <w:sz w:val="24"/>
          <w:szCs w:val="24"/>
        </w:rPr>
        <w:t xml:space="preserve">. </w:t>
      </w:r>
      <w:r w:rsidRPr="00C36793">
        <w:rPr>
          <w:rFonts w:eastAsia="Noto Sans CJK SC Regular" w:cstheme="minorHAnsi"/>
          <w:color w:val="000000"/>
          <w:kern w:val="2"/>
          <w:sz w:val="24"/>
          <w:szCs w:val="24"/>
          <w:highlight w:val="white"/>
          <w:lang w:val="en-US" w:eastAsia="zh-CN" w:bidi="hi-IN"/>
        </w:rPr>
        <w:t>[Accessed August 2th, 2019].</w:t>
      </w:r>
    </w:p>
    <w:p w14:paraId="54477A7C" w14:textId="1AF0A53B" w:rsidR="00DD4397" w:rsidRPr="00E459D3" w:rsidRDefault="008C1932" w:rsidP="00E459D3">
      <w:pPr>
        <w:shd w:val="clear" w:color="auto" w:fill="FFFFFF"/>
        <w:spacing w:before="100" w:beforeAutospacing="1" w:after="100" w:afterAutospacing="1" w:line="360" w:lineRule="auto"/>
        <w:ind w:left="-360"/>
        <w:jc w:val="both"/>
        <w:rPr>
          <w:rFonts w:eastAsia="Noto Sans CJK SC Regular" w:cstheme="minorHAnsi"/>
          <w:color w:val="000000"/>
          <w:kern w:val="2"/>
          <w:sz w:val="24"/>
          <w:szCs w:val="24"/>
          <w:lang w:val="en-US" w:eastAsia="zh-CN" w:bidi="hi-IN"/>
        </w:rPr>
      </w:pPr>
      <w:proofErr w:type="spellStart"/>
      <w:r w:rsidRPr="00C36793">
        <w:rPr>
          <w:rFonts w:cstheme="minorHAnsi"/>
          <w:color w:val="373737"/>
          <w:sz w:val="24"/>
          <w:szCs w:val="24"/>
        </w:rPr>
        <w:t>Connley</w:t>
      </w:r>
      <w:proofErr w:type="spellEnd"/>
      <w:r w:rsidRPr="00C36793">
        <w:rPr>
          <w:rFonts w:cstheme="minorHAnsi"/>
          <w:color w:val="373737"/>
          <w:sz w:val="24"/>
          <w:szCs w:val="24"/>
        </w:rPr>
        <w:t xml:space="preserve">, C. (2018) “Jeff Bezos’ ‘two pizza </w:t>
      </w:r>
      <w:proofErr w:type="gramStart"/>
      <w:r w:rsidR="00D127D0" w:rsidRPr="00C36793">
        <w:rPr>
          <w:rFonts w:cstheme="minorHAnsi"/>
          <w:color w:val="373737"/>
          <w:sz w:val="24"/>
          <w:szCs w:val="24"/>
        </w:rPr>
        <w:t>rules</w:t>
      </w:r>
      <w:r w:rsidRPr="00C36793">
        <w:rPr>
          <w:rFonts w:cstheme="minorHAnsi"/>
          <w:color w:val="373737"/>
          <w:sz w:val="24"/>
          <w:szCs w:val="24"/>
        </w:rPr>
        <w:t>’</w:t>
      </w:r>
      <w:proofErr w:type="gramEnd"/>
      <w:r w:rsidRPr="00C36793">
        <w:rPr>
          <w:rFonts w:cstheme="minorHAnsi"/>
          <w:color w:val="373737"/>
          <w:sz w:val="24"/>
          <w:szCs w:val="24"/>
        </w:rPr>
        <w:t xml:space="preserve"> can help you hold more productive meetings” </w:t>
      </w:r>
      <w:r w:rsidRPr="00C36793">
        <w:rPr>
          <w:rStyle w:val="Emphasis"/>
          <w:rFonts w:cstheme="minorHAnsi"/>
          <w:color w:val="373737"/>
          <w:sz w:val="24"/>
          <w:szCs w:val="24"/>
          <w:bdr w:val="none" w:sz="0" w:space="0" w:color="auto" w:frame="1"/>
        </w:rPr>
        <w:t>CNBC, </w:t>
      </w:r>
      <w:r w:rsidRPr="00C36793">
        <w:rPr>
          <w:rFonts w:cstheme="minorHAnsi"/>
          <w:color w:val="373737"/>
          <w:sz w:val="24"/>
          <w:szCs w:val="24"/>
        </w:rPr>
        <w:t>Available at: </w:t>
      </w:r>
      <w:r w:rsidRPr="00C36793">
        <w:rPr>
          <w:rFonts w:cstheme="minorHAnsi"/>
          <w:color w:val="373737"/>
          <w:sz w:val="24"/>
          <w:szCs w:val="24"/>
          <w:bdr w:val="none" w:sz="0" w:space="0" w:color="auto" w:frame="1"/>
        </w:rPr>
        <w:t>https://www.cnbc.com/2018/04/30/jeff-bezos-2-pizza-rule-can-help-you-hold-more-productive-meetings.html</w:t>
      </w:r>
      <w:r w:rsidRPr="00C36793">
        <w:rPr>
          <w:rFonts w:cstheme="minorHAnsi"/>
          <w:color w:val="373737"/>
          <w:sz w:val="24"/>
          <w:szCs w:val="24"/>
        </w:rPr>
        <w:t xml:space="preserve">. </w:t>
      </w:r>
      <w:r w:rsidRPr="00C36793">
        <w:rPr>
          <w:rFonts w:eastAsia="Noto Sans CJK SC Regular" w:cstheme="minorHAnsi"/>
          <w:color w:val="000000"/>
          <w:kern w:val="2"/>
          <w:sz w:val="24"/>
          <w:szCs w:val="24"/>
          <w:highlight w:val="white"/>
          <w:lang w:val="en-US" w:eastAsia="zh-CN" w:bidi="hi-IN"/>
        </w:rPr>
        <w:t>[Accessed August 2th, 2019].</w:t>
      </w:r>
    </w:p>
    <w:p w14:paraId="2F5DCFCD" w14:textId="067EFB70" w:rsidR="00F178FC" w:rsidRPr="00C36793" w:rsidRDefault="00F178FC" w:rsidP="00F058F0">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proofErr w:type="spellStart"/>
      <w:r w:rsidRPr="00C36793">
        <w:rPr>
          <w:rFonts w:cstheme="minorHAnsi"/>
          <w:sz w:val="24"/>
          <w:szCs w:val="24"/>
        </w:rPr>
        <w:t>Dudovskiy</w:t>
      </w:r>
      <w:proofErr w:type="spellEnd"/>
      <w:r w:rsidRPr="00C36793">
        <w:rPr>
          <w:rFonts w:cstheme="minorHAnsi"/>
          <w:sz w:val="24"/>
          <w:szCs w:val="24"/>
        </w:rPr>
        <w:t>, J, (2019). ‘</w:t>
      </w:r>
      <w:r w:rsidRPr="00C36793">
        <w:rPr>
          <w:rFonts w:cstheme="minorHAnsi"/>
          <w:color w:val="222222"/>
          <w:sz w:val="24"/>
          <w:szCs w:val="24"/>
        </w:rPr>
        <w:t>Amazon Organizational Structure’</w:t>
      </w:r>
      <w:r w:rsidR="001B5748" w:rsidRPr="00C36793">
        <w:rPr>
          <w:rFonts w:cstheme="minorHAnsi"/>
          <w:color w:val="222222"/>
          <w:sz w:val="24"/>
          <w:szCs w:val="24"/>
        </w:rPr>
        <w:t xml:space="preserve">, </w:t>
      </w:r>
      <w:proofErr w:type="spellStart"/>
      <w:r w:rsidR="001B5748" w:rsidRPr="00C36793">
        <w:rPr>
          <w:rFonts w:cstheme="minorHAnsi"/>
          <w:i/>
          <w:iCs/>
          <w:color w:val="222222"/>
          <w:sz w:val="24"/>
          <w:szCs w:val="24"/>
        </w:rPr>
        <w:t>Reserch</w:t>
      </w:r>
      <w:proofErr w:type="spellEnd"/>
      <w:r w:rsidR="001B5748" w:rsidRPr="00C36793">
        <w:rPr>
          <w:rFonts w:cstheme="minorHAnsi"/>
          <w:i/>
          <w:iCs/>
          <w:color w:val="222222"/>
          <w:sz w:val="24"/>
          <w:szCs w:val="24"/>
        </w:rPr>
        <w:t xml:space="preserve"> Methodology.</w:t>
      </w:r>
      <w:r w:rsidR="001B5748" w:rsidRPr="00C36793">
        <w:rPr>
          <w:rFonts w:cstheme="minorHAnsi"/>
          <w:color w:val="222222"/>
          <w:sz w:val="24"/>
          <w:szCs w:val="24"/>
        </w:rPr>
        <w:t xml:space="preserve"> August 1, 2019. [Online]. Available at: </w:t>
      </w:r>
      <w:r w:rsidR="001B5748" w:rsidRPr="00E459D3">
        <w:rPr>
          <w:rFonts w:cstheme="minorHAnsi"/>
          <w:sz w:val="24"/>
          <w:szCs w:val="24"/>
        </w:rPr>
        <w:t>https://research-methodology.net/amazon-organizational-structure-2/#_ftnref1</w:t>
      </w:r>
      <w:r w:rsidR="001B5748" w:rsidRPr="00C36793">
        <w:rPr>
          <w:rFonts w:cstheme="minorHAnsi"/>
          <w:sz w:val="24"/>
          <w:szCs w:val="24"/>
        </w:rPr>
        <w:t>. [Accessed 12</w:t>
      </w:r>
      <w:r w:rsidR="001B5748" w:rsidRPr="00C36793">
        <w:rPr>
          <w:rFonts w:cstheme="minorHAnsi"/>
          <w:sz w:val="24"/>
          <w:szCs w:val="24"/>
          <w:vertAlign w:val="superscript"/>
        </w:rPr>
        <w:t>th</w:t>
      </w:r>
      <w:r w:rsidR="001B5748" w:rsidRPr="00C36793">
        <w:rPr>
          <w:rFonts w:cstheme="minorHAnsi"/>
          <w:sz w:val="24"/>
          <w:szCs w:val="24"/>
        </w:rPr>
        <w:t xml:space="preserve"> of August 2019].</w:t>
      </w:r>
    </w:p>
    <w:p w14:paraId="08BE868E" w14:textId="3A8B2108" w:rsidR="00B06177" w:rsidRPr="00C36793" w:rsidRDefault="00082AAC" w:rsidP="00F058F0">
      <w:pPr>
        <w:shd w:val="clear" w:color="auto" w:fill="FFFFFF"/>
        <w:spacing w:before="100" w:beforeAutospacing="1" w:after="100" w:afterAutospacing="1" w:line="360" w:lineRule="auto"/>
        <w:ind w:left="-360"/>
        <w:jc w:val="both"/>
        <w:rPr>
          <w:rFonts w:eastAsia="Noto Sans CJK SC Regular" w:cstheme="minorHAnsi"/>
          <w:color w:val="000000"/>
          <w:kern w:val="2"/>
          <w:sz w:val="24"/>
          <w:szCs w:val="24"/>
          <w:lang w:val="en-US" w:eastAsia="zh-CN" w:bidi="hi-IN"/>
        </w:rPr>
      </w:pPr>
      <w:r w:rsidRPr="00C36793">
        <w:rPr>
          <w:rFonts w:eastAsia="Noto Sans CJK SC Regular" w:cstheme="minorHAnsi"/>
          <w:color w:val="000000"/>
          <w:kern w:val="2"/>
          <w:sz w:val="24"/>
          <w:szCs w:val="24"/>
          <w:highlight w:val="white"/>
          <w:lang w:val="en-US" w:eastAsia="zh-CN" w:bidi="hi-IN"/>
        </w:rPr>
        <w:t xml:space="preserve">Gregory, L., (2019). ‘Amazon.com Inc.'s Mission Statement &amp; Vision Statement (An Analysis)’, </w:t>
      </w:r>
      <w:proofErr w:type="spellStart"/>
      <w:r w:rsidRPr="00C36793">
        <w:rPr>
          <w:rFonts w:eastAsia="Noto Sans CJK SC Regular" w:cstheme="minorHAnsi"/>
          <w:i/>
          <w:color w:val="000000"/>
          <w:kern w:val="2"/>
          <w:sz w:val="24"/>
          <w:szCs w:val="24"/>
          <w:highlight w:val="white"/>
          <w:lang w:val="en-US" w:eastAsia="zh-CN" w:bidi="hi-IN"/>
        </w:rPr>
        <w:t>Panmore</w:t>
      </w:r>
      <w:proofErr w:type="spellEnd"/>
      <w:r w:rsidRPr="00C36793">
        <w:rPr>
          <w:rFonts w:eastAsia="Noto Sans CJK SC Regular" w:cstheme="minorHAnsi"/>
          <w:i/>
          <w:color w:val="000000"/>
          <w:kern w:val="2"/>
          <w:sz w:val="24"/>
          <w:szCs w:val="24"/>
          <w:highlight w:val="white"/>
          <w:lang w:val="en-US" w:eastAsia="zh-CN" w:bidi="hi-IN"/>
        </w:rPr>
        <w:t xml:space="preserve"> Institute. </w:t>
      </w:r>
      <w:r w:rsidRPr="00C36793">
        <w:rPr>
          <w:rFonts w:eastAsia="Noto Sans CJK SC Regular" w:cstheme="minorHAnsi"/>
          <w:color w:val="000000"/>
          <w:kern w:val="2"/>
          <w:sz w:val="24"/>
          <w:szCs w:val="24"/>
          <w:highlight w:val="white"/>
          <w:lang w:val="en-US" w:eastAsia="zh-CN" w:bidi="hi-IN"/>
        </w:rPr>
        <w:t>February 13, 2019</w:t>
      </w:r>
      <w:r w:rsidRPr="00C36793">
        <w:rPr>
          <w:rFonts w:eastAsia="Noto Sans CJK SC Regular" w:cstheme="minorHAnsi"/>
          <w:i/>
          <w:color w:val="000000"/>
          <w:kern w:val="2"/>
          <w:sz w:val="24"/>
          <w:szCs w:val="24"/>
          <w:highlight w:val="white"/>
          <w:lang w:val="en-US" w:eastAsia="zh-CN" w:bidi="hi-IN"/>
        </w:rPr>
        <w:t>.</w:t>
      </w:r>
      <w:r w:rsidRPr="00C36793">
        <w:rPr>
          <w:rFonts w:eastAsia="Noto Sans CJK SC Regular" w:cstheme="minorHAnsi"/>
          <w:color w:val="000000"/>
          <w:kern w:val="2"/>
          <w:sz w:val="24"/>
          <w:szCs w:val="24"/>
          <w:highlight w:val="white"/>
          <w:lang w:val="en-US" w:eastAsia="zh-CN" w:bidi="hi-IN"/>
        </w:rPr>
        <w:t xml:space="preserve"> [Online]. Available at: http://panmore.com/amazon-com-inc-vision-statement-mission-statement-analysis</w:t>
      </w:r>
      <w:r w:rsidR="001B5748" w:rsidRPr="00C36793">
        <w:rPr>
          <w:rFonts w:eastAsia="Noto Sans CJK SC Regular" w:cstheme="minorHAnsi"/>
          <w:color w:val="000000"/>
          <w:kern w:val="2"/>
          <w:sz w:val="24"/>
          <w:szCs w:val="24"/>
          <w:highlight w:val="white"/>
          <w:lang w:val="en-US" w:eastAsia="zh-CN" w:bidi="hi-IN"/>
        </w:rPr>
        <w:t>.</w:t>
      </w:r>
      <w:r w:rsidRPr="00C36793">
        <w:rPr>
          <w:rFonts w:eastAsia="Noto Sans CJK SC Regular" w:cstheme="minorHAnsi"/>
          <w:color w:val="000000"/>
          <w:kern w:val="2"/>
          <w:sz w:val="24"/>
          <w:szCs w:val="24"/>
          <w:highlight w:val="white"/>
          <w:lang w:val="en-US" w:eastAsia="zh-CN" w:bidi="hi-IN"/>
        </w:rPr>
        <w:t xml:space="preserve"> [Accessed</w:t>
      </w:r>
      <w:r w:rsidR="001B5748" w:rsidRPr="00C36793">
        <w:rPr>
          <w:rFonts w:eastAsia="Noto Sans CJK SC Regular" w:cstheme="minorHAnsi"/>
          <w:color w:val="000000"/>
          <w:kern w:val="2"/>
          <w:sz w:val="24"/>
          <w:szCs w:val="24"/>
          <w:highlight w:val="white"/>
          <w:lang w:val="en-US" w:eastAsia="zh-CN" w:bidi="hi-IN"/>
        </w:rPr>
        <w:t xml:space="preserve"> August</w:t>
      </w:r>
      <w:r w:rsidRPr="00C36793">
        <w:rPr>
          <w:rFonts w:eastAsia="Noto Sans CJK SC Regular" w:cstheme="minorHAnsi"/>
          <w:color w:val="000000"/>
          <w:kern w:val="2"/>
          <w:sz w:val="24"/>
          <w:szCs w:val="24"/>
          <w:highlight w:val="white"/>
          <w:lang w:val="en-US" w:eastAsia="zh-CN" w:bidi="hi-IN"/>
        </w:rPr>
        <w:t xml:space="preserve"> 2</w:t>
      </w:r>
      <w:proofErr w:type="gramStart"/>
      <w:r w:rsidR="001B5748" w:rsidRPr="00C36793">
        <w:rPr>
          <w:rFonts w:eastAsia="Noto Sans CJK SC Regular" w:cstheme="minorHAnsi"/>
          <w:color w:val="000000"/>
          <w:kern w:val="2"/>
          <w:sz w:val="24"/>
          <w:szCs w:val="24"/>
          <w:highlight w:val="white"/>
          <w:lang w:val="en-US" w:eastAsia="zh-CN" w:bidi="hi-IN"/>
        </w:rPr>
        <w:t xml:space="preserve">th </w:t>
      </w:r>
      <w:r w:rsidRPr="00C36793">
        <w:rPr>
          <w:rFonts w:eastAsia="Noto Sans CJK SC Regular" w:cstheme="minorHAnsi"/>
          <w:color w:val="000000"/>
          <w:kern w:val="2"/>
          <w:sz w:val="24"/>
          <w:szCs w:val="24"/>
          <w:highlight w:val="white"/>
          <w:lang w:val="en-US" w:eastAsia="zh-CN" w:bidi="hi-IN"/>
        </w:rPr>
        <w:t>,</w:t>
      </w:r>
      <w:proofErr w:type="gramEnd"/>
      <w:r w:rsidRPr="00C36793">
        <w:rPr>
          <w:rFonts w:eastAsia="Noto Sans CJK SC Regular" w:cstheme="minorHAnsi"/>
          <w:color w:val="000000"/>
          <w:kern w:val="2"/>
          <w:sz w:val="24"/>
          <w:szCs w:val="24"/>
          <w:highlight w:val="white"/>
          <w:lang w:val="en-US" w:eastAsia="zh-CN" w:bidi="hi-IN"/>
        </w:rPr>
        <w:t xml:space="preserve"> 2019].</w:t>
      </w:r>
    </w:p>
    <w:p w14:paraId="044CD85B" w14:textId="5080AEC2" w:rsidR="00B06177" w:rsidRPr="00F058F0" w:rsidRDefault="00B06177" w:rsidP="00F058F0">
      <w:pPr>
        <w:shd w:val="clear" w:color="auto" w:fill="FFFFFF"/>
        <w:spacing w:before="100" w:beforeAutospacing="1" w:after="100" w:afterAutospacing="1" w:line="360" w:lineRule="auto"/>
        <w:ind w:left="-360"/>
        <w:jc w:val="both"/>
        <w:rPr>
          <w:rFonts w:eastAsia="Noto Sans CJK SC Regular" w:cstheme="minorHAnsi"/>
          <w:color w:val="000000"/>
          <w:kern w:val="2"/>
          <w:sz w:val="24"/>
          <w:szCs w:val="24"/>
          <w:lang w:val="en-US" w:eastAsia="zh-CN" w:bidi="hi-IN"/>
        </w:rPr>
      </w:pPr>
      <w:proofErr w:type="spellStart"/>
      <w:r w:rsidRPr="00C36793">
        <w:rPr>
          <w:rFonts w:cstheme="minorHAnsi"/>
          <w:color w:val="373737"/>
          <w:sz w:val="24"/>
          <w:szCs w:val="24"/>
        </w:rPr>
        <w:t>Guppta</w:t>
      </w:r>
      <w:proofErr w:type="spellEnd"/>
      <w:r w:rsidRPr="00C36793">
        <w:rPr>
          <w:rFonts w:cstheme="minorHAnsi"/>
          <w:color w:val="373737"/>
          <w:sz w:val="24"/>
          <w:szCs w:val="24"/>
        </w:rPr>
        <w:t>, K. (2016) “How Jeff Bezos Maintains Amazon’s Killer Company Culture” </w:t>
      </w:r>
      <w:proofErr w:type="spellStart"/>
      <w:r w:rsidRPr="00C36793">
        <w:rPr>
          <w:rStyle w:val="Emphasis"/>
          <w:rFonts w:cstheme="minorHAnsi"/>
          <w:color w:val="373737"/>
          <w:sz w:val="24"/>
          <w:szCs w:val="24"/>
          <w:bdr w:val="none" w:sz="0" w:space="0" w:color="auto" w:frame="1"/>
        </w:rPr>
        <w:t>Strategyzer</w:t>
      </w:r>
      <w:proofErr w:type="spellEnd"/>
      <w:r w:rsidRPr="00C36793">
        <w:rPr>
          <w:rStyle w:val="Emphasis"/>
          <w:rFonts w:cstheme="minorHAnsi"/>
          <w:color w:val="373737"/>
          <w:sz w:val="24"/>
          <w:szCs w:val="24"/>
          <w:bdr w:val="none" w:sz="0" w:space="0" w:color="auto" w:frame="1"/>
        </w:rPr>
        <w:t>, </w:t>
      </w:r>
      <w:r w:rsidRPr="00C36793">
        <w:rPr>
          <w:rFonts w:cstheme="minorHAnsi"/>
          <w:color w:val="373737"/>
          <w:sz w:val="24"/>
          <w:szCs w:val="24"/>
        </w:rPr>
        <w:t>Available</w:t>
      </w:r>
      <w:r w:rsidRPr="00C36793">
        <w:rPr>
          <w:rFonts w:cstheme="minorHAnsi"/>
          <w:color w:val="373737"/>
          <w:sz w:val="24"/>
          <w:szCs w:val="24"/>
        </w:rPr>
        <w:t xml:space="preserve"> </w:t>
      </w:r>
      <w:r w:rsidRPr="00C36793">
        <w:rPr>
          <w:rFonts w:cstheme="minorHAnsi"/>
          <w:color w:val="373737"/>
          <w:sz w:val="24"/>
          <w:szCs w:val="24"/>
        </w:rPr>
        <w:t>at: </w:t>
      </w:r>
      <w:r w:rsidRPr="00C36793">
        <w:rPr>
          <w:rFonts w:cstheme="minorHAnsi"/>
          <w:color w:val="373737"/>
          <w:sz w:val="24"/>
          <w:szCs w:val="24"/>
          <w:bdr w:val="none" w:sz="0" w:space="0" w:color="auto" w:frame="1"/>
        </w:rPr>
        <w:t>http://blog.strategyzer.com/posts/2016/6/23/how-jeff-bezos-maintains-amazons-killer-company-culture</w:t>
      </w:r>
      <w:r w:rsidRPr="00C36793">
        <w:rPr>
          <w:rFonts w:cstheme="minorHAnsi"/>
          <w:color w:val="373737"/>
          <w:sz w:val="24"/>
          <w:szCs w:val="24"/>
        </w:rPr>
        <w:t xml:space="preserve">. </w:t>
      </w:r>
      <w:r w:rsidRPr="00C36793">
        <w:rPr>
          <w:rFonts w:eastAsia="Noto Sans CJK SC Regular" w:cstheme="minorHAnsi"/>
          <w:color w:val="000000"/>
          <w:kern w:val="2"/>
          <w:sz w:val="24"/>
          <w:szCs w:val="24"/>
          <w:highlight w:val="white"/>
          <w:lang w:val="en-US" w:eastAsia="zh-CN" w:bidi="hi-IN"/>
        </w:rPr>
        <w:t>[Accessed August 2th, 2019].</w:t>
      </w:r>
    </w:p>
    <w:p w14:paraId="32FC722C" w14:textId="77777777" w:rsidR="00082AAC" w:rsidRPr="00C36793" w:rsidRDefault="00860349" w:rsidP="00C36793">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proofErr w:type="spellStart"/>
      <w:r w:rsidRPr="00C36793">
        <w:rPr>
          <w:rFonts w:eastAsia="Times New Roman" w:cstheme="minorHAnsi"/>
          <w:color w:val="333333"/>
          <w:sz w:val="24"/>
          <w:szCs w:val="24"/>
          <w:lang w:eastAsia="en-GB"/>
        </w:rPr>
        <w:t>Huhtala</w:t>
      </w:r>
      <w:proofErr w:type="spellEnd"/>
      <w:r w:rsidRPr="00C36793">
        <w:rPr>
          <w:rFonts w:eastAsia="Times New Roman" w:cstheme="minorHAnsi"/>
          <w:color w:val="333333"/>
          <w:sz w:val="24"/>
          <w:szCs w:val="24"/>
          <w:lang w:eastAsia="en-GB"/>
        </w:rPr>
        <w:t xml:space="preserve">, M., </w:t>
      </w:r>
      <w:proofErr w:type="spellStart"/>
      <w:r w:rsidRPr="00C36793">
        <w:rPr>
          <w:rFonts w:eastAsia="Times New Roman" w:cstheme="minorHAnsi"/>
          <w:color w:val="333333"/>
          <w:sz w:val="24"/>
          <w:szCs w:val="24"/>
          <w:lang w:eastAsia="en-GB"/>
        </w:rPr>
        <w:t>Tolvanen</w:t>
      </w:r>
      <w:proofErr w:type="spellEnd"/>
      <w:r w:rsidRPr="00C36793">
        <w:rPr>
          <w:rFonts w:eastAsia="Times New Roman" w:cstheme="minorHAnsi"/>
          <w:color w:val="333333"/>
          <w:sz w:val="24"/>
          <w:szCs w:val="24"/>
          <w:lang w:eastAsia="en-GB"/>
        </w:rPr>
        <w:t xml:space="preserve">, A., </w:t>
      </w:r>
      <w:proofErr w:type="spellStart"/>
      <w:r w:rsidRPr="00C36793">
        <w:rPr>
          <w:rFonts w:eastAsia="Times New Roman" w:cstheme="minorHAnsi"/>
          <w:color w:val="333333"/>
          <w:sz w:val="24"/>
          <w:szCs w:val="24"/>
          <w:lang w:eastAsia="en-GB"/>
        </w:rPr>
        <w:t>Mauno</w:t>
      </w:r>
      <w:proofErr w:type="spellEnd"/>
      <w:r w:rsidRPr="00C36793">
        <w:rPr>
          <w:rFonts w:eastAsia="Times New Roman" w:cstheme="minorHAnsi"/>
          <w:color w:val="333333"/>
          <w:sz w:val="24"/>
          <w:szCs w:val="24"/>
          <w:lang w:eastAsia="en-GB"/>
        </w:rPr>
        <w:t>, S., &amp; Feldt, T. (2015). The associations between ethical organizational culture, burnout, and engagement: A multilevel study. </w:t>
      </w:r>
      <w:r w:rsidRPr="00C36793">
        <w:rPr>
          <w:rFonts w:eastAsia="Times New Roman" w:cstheme="minorHAnsi"/>
          <w:i/>
          <w:iCs/>
          <w:color w:val="333333"/>
          <w:sz w:val="24"/>
          <w:szCs w:val="24"/>
          <w:lang w:eastAsia="en-GB"/>
        </w:rPr>
        <w:t>Journal of Business and Psychology</w:t>
      </w:r>
      <w:r w:rsidRPr="00C36793">
        <w:rPr>
          <w:rFonts w:eastAsia="Times New Roman" w:cstheme="minorHAnsi"/>
          <w:color w:val="333333"/>
          <w:sz w:val="24"/>
          <w:szCs w:val="24"/>
          <w:lang w:eastAsia="en-GB"/>
        </w:rPr>
        <w:t>, </w:t>
      </w:r>
      <w:r w:rsidRPr="00C36793">
        <w:rPr>
          <w:rFonts w:eastAsia="Times New Roman" w:cstheme="minorHAnsi"/>
          <w:i/>
          <w:iCs/>
          <w:color w:val="333333"/>
          <w:sz w:val="24"/>
          <w:szCs w:val="24"/>
          <w:lang w:eastAsia="en-GB"/>
        </w:rPr>
        <w:t>30</w:t>
      </w:r>
      <w:r w:rsidRPr="00C36793">
        <w:rPr>
          <w:rFonts w:eastAsia="Times New Roman" w:cstheme="minorHAnsi"/>
          <w:color w:val="333333"/>
          <w:sz w:val="24"/>
          <w:szCs w:val="24"/>
          <w:lang w:eastAsia="en-GB"/>
        </w:rPr>
        <w:t>(2), 399-414.</w:t>
      </w:r>
      <w:r w:rsidR="00082AAC" w:rsidRPr="00C36793">
        <w:rPr>
          <w:rFonts w:eastAsia="Times New Roman" w:cstheme="minorHAnsi"/>
          <w:color w:val="333333"/>
          <w:sz w:val="24"/>
          <w:szCs w:val="24"/>
          <w:lang w:eastAsia="en-GB"/>
        </w:rPr>
        <w:t xml:space="preserve"> </w:t>
      </w:r>
    </w:p>
    <w:p w14:paraId="280911E8" w14:textId="23D786D3" w:rsidR="00082AAC" w:rsidRPr="00C36793" w:rsidRDefault="00082AAC" w:rsidP="00C36793">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r w:rsidRPr="00C36793">
        <w:rPr>
          <w:rFonts w:eastAsia="Noto Sans CJK SC Regular" w:cstheme="minorHAnsi"/>
          <w:color w:val="000000"/>
          <w:kern w:val="2"/>
          <w:sz w:val="24"/>
          <w:szCs w:val="24"/>
          <w:lang w:val="ro-RO" w:eastAsia="zh-CN" w:bidi="hi-IN"/>
        </w:rPr>
        <w:lastRenderedPageBreak/>
        <w:t>Jake Rheude, J.R.</w:t>
      </w:r>
      <w:bookmarkStart w:id="23" w:name="h_year"/>
      <w:bookmarkEnd w:id="23"/>
      <w:r w:rsidRPr="00C36793">
        <w:rPr>
          <w:rFonts w:eastAsia="Noto Sans CJK SC Regular" w:cstheme="minorHAnsi"/>
          <w:color w:val="000000"/>
          <w:kern w:val="2"/>
          <w:sz w:val="24"/>
          <w:szCs w:val="24"/>
          <w:lang w:val="ro-RO" w:eastAsia="zh-CN" w:bidi="hi-IN"/>
        </w:rPr>
        <w:t xml:space="preserve"> (2019)  ‘What Do Customers Expect From Shipping in the Age of Amazon?</w:t>
      </w:r>
      <w:r w:rsidRPr="00C36793">
        <w:rPr>
          <w:rFonts w:eastAsia="Noto Sans CJK SC Regular" w:cstheme="minorHAnsi"/>
          <w:i/>
          <w:iCs/>
          <w:color w:val="000000"/>
          <w:kern w:val="2"/>
          <w:sz w:val="24"/>
          <w:szCs w:val="24"/>
          <w:lang w:val="ro-RO" w:eastAsia="zh-CN" w:bidi="hi-IN"/>
        </w:rPr>
        <w:t>’</w:t>
      </w:r>
      <w:r w:rsidRPr="00C36793">
        <w:rPr>
          <w:rFonts w:eastAsia="Noto Sans CJK SC Regular" w:cstheme="minorHAnsi"/>
          <w:color w:val="000000"/>
          <w:kern w:val="2"/>
          <w:sz w:val="24"/>
          <w:szCs w:val="24"/>
          <w:lang w:val="ro-RO" w:eastAsia="zh-CN" w:bidi="hi-IN"/>
        </w:rPr>
        <w:t xml:space="preserve">, </w:t>
      </w:r>
      <w:r w:rsidRPr="00C36793">
        <w:rPr>
          <w:rFonts w:eastAsia="Noto Sans CJK SC Regular" w:cstheme="minorHAnsi"/>
          <w:i/>
          <w:iCs/>
          <w:color w:val="000000"/>
          <w:kern w:val="2"/>
          <w:sz w:val="24"/>
          <w:szCs w:val="24"/>
          <w:lang w:val="ro-RO" w:eastAsia="zh-CN" w:bidi="hi-IN"/>
        </w:rPr>
        <w:t xml:space="preserve">Business2community. </w:t>
      </w:r>
      <w:r w:rsidRPr="00C36793">
        <w:rPr>
          <w:rFonts w:eastAsia="Noto Sans CJK SC Regular" w:cstheme="minorHAnsi"/>
          <w:color w:val="000000"/>
          <w:kern w:val="2"/>
          <w:sz w:val="24"/>
          <w:szCs w:val="24"/>
          <w:lang w:val="ro-RO" w:eastAsia="zh-CN" w:bidi="hi-IN"/>
        </w:rPr>
        <w:t>December 28, 2017.</w:t>
      </w:r>
      <w:r w:rsidRPr="00C36793">
        <w:rPr>
          <w:rFonts w:eastAsia="Noto Sans CJK SC Regular" w:cstheme="minorHAnsi"/>
          <w:i/>
          <w:iCs/>
          <w:color w:val="000000"/>
          <w:kern w:val="2"/>
          <w:sz w:val="24"/>
          <w:szCs w:val="24"/>
          <w:lang w:val="ro-RO" w:eastAsia="zh-CN" w:bidi="hi-IN"/>
        </w:rPr>
        <w:t xml:space="preserve"> </w:t>
      </w:r>
      <w:r w:rsidRPr="00C36793">
        <w:rPr>
          <w:rFonts w:eastAsia="Noto Sans CJK SC Regular" w:cstheme="minorHAnsi"/>
          <w:color w:val="000000"/>
          <w:kern w:val="2"/>
          <w:sz w:val="24"/>
          <w:szCs w:val="24"/>
          <w:lang w:val="ro-RO" w:eastAsia="zh-CN" w:bidi="hi-IN"/>
        </w:rPr>
        <w:t xml:space="preserve">[Online]. Available from: https://www.business2community.com/brandviews/xsellco/customers-expect-shipping-age-amazon-01981783   </w:t>
      </w:r>
      <w:bookmarkStart w:id="24" w:name="_Hlk16881920"/>
      <w:r w:rsidRPr="00C36793">
        <w:rPr>
          <w:rFonts w:eastAsia="Noto Sans CJK SC Regular" w:cstheme="minorHAnsi"/>
          <w:color w:val="000000"/>
          <w:kern w:val="2"/>
          <w:sz w:val="24"/>
          <w:szCs w:val="24"/>
          <w:highlight w:val="white"/>
          <w:lang w:val="en-US" w:eastAsia="zh-CN" w:bidi="hi-IN"/>
        </w:rPr>
        <w:t xml:space="preserve">[Accessed </w:t>
      </w:r>
      <w:r w:rsidR="001B5748" w:rsidRPr="00C36793">
        <w:rPr>
          <w:rFonts w:eastAsia="Noto Sans CJK SC Regular" w:cstheme="minorHAnsi"/>
          <w:color w:val="000000"/>
          <w:kern w:val="2"/>
          <w:sz w:val="24"/>
          <w:szCs w:val="24"/>
          <w:highlight w:val="white"/>
          <w:lang w:val="en-US" w:eastAsia="zh-CN" w:bidi="hi-IN"/>
        </w:rPr>
        <w:t>August</w:t>
      </w:r>
      <w:r w:rsidRPr="00C36793">
        <w:rPr>
          <w:rFonts w:eastAsia="Noto Sans CJK SC Regular" w:cstheme="minorHAnsi"/>
          <w:color w:val="000000"/>
          <w:kern w:val="2"/>
          <w:sz w:val="24"/>
          <w:szCs w:val="24"/>
          <w:highlight w:val="white"/>
          <w:lang w:val="en-US" w:eastAsia="zh-CN" w:bidi="hi-IN"/>
        </w:rPr>
        <w:t xml:space="preserve"> 2</w:t>
      </w:r>
      <w:r w:rsidR="001B5748" w:rsidRPr="00C36793">
        <w:rPr>
          <w:rFonts w:eastAsia="Noto Sans CJK SC Regular" w:cstheme="minorHAnsi"/>
          <w:color w:val="000000"/>
          <w:kern w:val="2"/>
          <w:sz w:val="24"/>
          <w:szCs w:val="24"/>
          <w:highlight w:val="white"/>
          <w:lang w:val="en-US" w:eastAsia="zh-CN" w:bidi="hi-IN"/>
        </w:rPr>
        <w:t xml:space="preserve">th </w:t>
      </w:r>
      <w:r w:rsidRPr="00C36793">
        <w:rPr>
          <w:rFonts w:eastAsia="Noto Sans CJK SC Regular" w:cstheme="minorHAnsi"/>
          <w:color w:val="000000"/>
          <w:kern w:val="2"/>
          <w:sz w:val="24"/>
          <w:szCs w:val="24"/>
          <w:highlight w:val="white"/>
          <w:lang w:val="en-US" w:eastAsia="zh-CN" w:bidi="hi-IN"/>
        </w:rPr>
        <w:t>, 2019].</w:t>
      </w:r>
      <w:r w:rsidRPr="00C36793">
        <w:rPr>
          <w:rFonts w:eastAsia="Noto Sans CJK SC Regular" w:cstheme="minorHAnsi"/>
          <w:color w:val="000000"/>
          <w:kern w:val="2"/>
          <w:sz w:val="24"/>
          <w:szCs w:val="24"/>
          <w:lang w:val="ro-RO" w:eastAsia="zh-CN" w:bidi="hi-IN"/>
        </w:rPr>
        <w:t xml:space="preserve"> </w:t>
      </w:r>
      <w:bookmarkEnd w:id="24"/>
    </w:p>
    <w:p w14:paraId="018B54E7" w14:textId="77777777" w:rsidR="00B06177" w:rsidRPr="00C36793" w:rsidRDefault="00860349" w:rsidP="00C36793">
      <w:pPr>
        <w:shd w:val="clear" w:color="auto" w:fill="FFFFFF"/>
        <w:spacing w:before="100" w:beforeAutospacing="1" w:after="100" w:afterAutospacing="1" w:line="360" w:lineRule="auto"/>
        <w:ind w:left="-360"/>
        <w:jc w:val="both"/>
        <w:rPr>
          <w:rFonts w:cstheme="minorHAnsi"/>
          <w:color w:val="373737"/>
          <w:sz w:val="24"/>
          <w:szCs w:val="24"/>
        </w:rPr>
      </w:pPr>
      <w:r w:rsidRPr="00C36793">
        <w:rPr>
          <w:rFonts w:eastAsia="Times New Roman" w:cstheme="minorHAnsi"/>
          <w:color w:val="333333"/>
          <w:sz w:val="24"/>
          <w:szCs w:val="24"/>
          <w:lang w:eastAsia="en-GB"/>
        </w:rPr>
        <w:t xml:space="preserve">Kantor, J., &amp; </w:t>
      </w:r>
      <w:proofErr w:type="spellStart"/>
      <w:r w:rsidRPr="00C36793">
        <w:rPr>
          <w:rFonts w:eastAsia="Times New Roman" w:cstheme="minorHAnsi"/>
          <w:color w:val="333333"/>
          <w:sz w:val="24"/>
          <w:szCs w:val="24"/>
          <w:lang w:eastAsia="en-GB"/>
        </w:rPr>
        <w:t>Streitfeld</w:t>
      </w:r>
      <w:proofErr w:type="spellEnd"/>
      <w:r w:rsidRPr="00C36793">
        <w:rPr>
          <w:rFonts w:eastAsia="Times New Roman" w:cstheme="minorHAnsi"/>
          <w:color w:val="333333"/>
          <w:sz w:val="24"/>
          <w:szCs w:val="24"/>
          <w:lang w:eastAsia="en-GB"/>
        </w:rPr>
        <w:t>, D. (2015</w:t>
      </w:r>
      <w:r w:rsidRPr="00C36793">
        <w:rPr>
          <w:rFonts w:eastAsia="Times New Roman" w:cstheme="minorHAnsi"/>
          <w:sz w:val="24"/>
          <w:szCs w:val="24"/>
          <w:lang w:eastAsia="en-GB"/>
        </w:rPr>
        <w:t>). Inside Amazon: Wrestling Big Ideas in a Bruising Workplace</w:t>
      </w:r>
      <w:r w:rsidRPr="00C36793">
        <w:rPr>
          <w:rFonts w:eastAsia="Times New Roman" w:cstheme="minorHAnsi"/>
          <w:color w:val="333333"/>
          <w:sz w:val="24"/>
          <w:szCs w:val="24"/>
          <w:lang w:eastAsia="en-GB"/>
        </w:rPr>
        <w:t>. </w:t>
      </w:r>
      <w:r w:rsidRPr="00C36793">
        <w:rPr>
          <w:rFonts w:eastAsia="Times New Roman" w:cstheme="minorHAnsi"/>
          <w:i/>
          <w:iCs/>
          <w:color w:val="333333"/>
          <w:sz w:val="24"/>
          <w:szCs w:val="24"/>
          <w:lang w:eastAsia="en-GB"/>
        </w:rPr>
        <w:t>The New York Times</w:t>
      </w:r>
      <w:r w:rsidRPr="00C36793">
        <w:rPr>
          <w:rFonts w:eastAsia="Times New Roman" w:cstheme="minorHAnsi"/>
          <w:color w:val="333333"/>
          <w:sz w:val="24"/>
          <w:szCs w:val="24"/>
          <w:lang w:eastAsia="en-GB"/>
        </w:rPr>
        <w:t>.</w:t>
      </w:r>
      <w:r w:rsidR="00B06177" w:rsidRPr="00C36793">
        <w:rPr>
          <w:rFonts w:cstheme="minorHAnsi"/>
          <w:color w:val="373737"/>
          <w:sz w:val="24"/>
          <w:szCs w:val="24"/>
        </w:rPr>
        <w:t xml:space="preserve"> </w:t>
      </w:r>
    </w:p>
    <w:p w14:paraId="664C0494" w14:textId="7E1833E2" w:rsidR="00082AAC" w:rsidRPr="00C36793" w:rsidRDefault="00B06177" w:rsidP="00C36793">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r w:rsidRPr="00C36793">
        <w:rPr>
          <w:rFonts w:cstheme="minorHAnsi"/>
          <w:color w:val="373737"/>
          <w:sz w:val="24"/>
          <w:szCs w:val="24"/>
        </w:rPr>
        <w:t>Mullaney, T. (2017) “5 key business lessons from Amazon’s Jeff Bezos” </w:t>
      </w:r>
      <w:r w:rsidRPr="00C36793">
        <w:rPr>
          <w:rStyle w:val="Emphasis"/>
          <w:rFonts w:cstheme="minorHAnsi"/>
          <w:color w:val="373737"/>
          <w:sz w:val="24"/>
          <w:szCs w:val="24"/>
          <w:bdr w:val="none" w:sz="0" w:space="0" w:color="auto" w:frame="1"/>
        </w:rPr>
        <w:t>CNBC, </w:t>
      </w:r>
      <w:r w:rsidRPr="00C36793">
        <w:rPr>
          <w:rFonts w:cstheme="minorHAnsi"/>
          <w:color w:val="373737"/>
          <w:sz w:val="24"/>
          <w:szCs w:val="24"/>
        </w:rPr>
        <w:t>Available at: </w:t>
      </w:r>
      <w:r w:rsidRPr="00C36793">
        <w:rPr>
          <w:rFonts w:cstheme="minorHAnsi"/>
          <w:color w:val="373737"/>
          <w:sz w:val="24"/>
          <w:szCs w:val="24"/>
          <w:bdr w:val="none" w:sz="0" w:space="0" w:color="auto" w:frame="1"/>
        </w:rPr>
        <w:t>http://www.cnbc.com/2016/05/13/5-key-business-lessons-from-amazons-jeff-bezos.html</w:t>
      </w:r>
      <w:r w:rsidRPr="00C36793">
        <w:rPr>
          <w:rFonts w:cstheme="minorHAnsi"/>
          <w:color w:val="373737"/>
          <w:sz w:val="24"/>
          <w:szCs w:val="24"/>
        </w:rPr>
        <w:t xml:space="preserve">. </w:t>
      </w:r>
      <w:r w:rsidRPr="00C36793">
        <w:rPr>
          <w:rFonts w:eastAsia="Noto Sans CJK SC Regular" w:cstheme="minorHAnsi"/>
          <w:color w:val="000000"/>
          <w:kern w:val="2"/>
          <w:sz w:val="24"/>
          <w:szCs w:val="24"/>
          <w:highlight w:val="white"/>
          <w:lang w:val="en-US" w:eastAsia="zh-CN" w:bidi="hi-IN"/>
        </w:rPr>
        <w:t>[Accessed August 2th, 2019].</w:t>
      </w:r>
    </w:p>
    <w:p w14:paraId="619A91C3" w14:textId="77777777" w:rsidR="00082AAC" w:rsidRPr="00C36793" w:rsidRDefault="00082AAC" w:rsidP="00C36793">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r w:rsidRPr="00C36793">
        <w:rPr>
          <w:rFonts w:eastAsia="Noto Sans CJK SC Regular" w:cstheme="minorHAnsi"/>
          <w:color w:val="000000"/>
          <w:kern w:val="2"/>
          <w:sz w:val="24"/>
          <w:szCs w:val="24"/>
          <w:lang w:val="ro-RO" w:eastAsia="zh-CN" w:bidi="hi-IN"/>
        </w:rPr>
        <w:t>Natalie B. and Miya K. (2019) ‘</w:t>
      </w:r>
      <w:r w:rsidRPr="00C36793">
        <w:rPr>
          <w:rFonts w:eastAsia="Noto Sans CJK SC Regular" w:cstheme="minorHAnsi"/>
          <w:i/>
          <w:iCs/>
          <w:color w:val="000000"/>
          <w:kern w:val="2"/>
          <w:sz w:val="24"/>
          <w:szCs w:val="24"/>
          <w:lang w:val="ro-RO" w:eastAsia="zh-CN" w:bidi="hi-IN"/>
        </w:rPr>
        <w:t xml:space="preserve">Amazon: How the World's Most Relentless Retailer Will Continue to Revolutionize Commerce’, </w:t>
      </w:r>
      <w:r w:rsidRPr="00C36793">
        <w:rPr>
          <w:rFonts w:eastAsia="Noto Sans CJK SC Regular" w:cstheme="minorHAnsi"/>
          <w:color w:val="000000"/>
          <w:kern w:val="2"/>
          <w:sz w:val="24"/>
          <w:szCs w:val="24"/>
          <w:lang w:val="ro-RO" w:eastAsia="zh-CN" w:bidi="hi-IN"/>
        </w:rPr>
        <w:t>Kindle Edition, New York: Kogan Page.</w:t>
      </w:r>
      <w:bookmarkStart w:id="25" w:name="h_author"/>
      <w:bookmarkEnd w:id="25"/>
    </w:p>
    <w:p w14:paraId="6481D5CB" w14:textId="77777777" w:rsidR="00B06177" w:rsidRPr="00C36793" w:rsidRDefault="00082AAC" w:rsidP="00C36793">
      <w:pPr>
        <w:shd w:val="clear" w:color="auto" w:fill="FFFFFF"/>
        <w:spacing w:before="100" w:beforeAutospacing="1" w:after="100" w:afterAutospacing="1" w:line="360" w:lineRule="auto"/>
        <w:ind w:left="-360"/>
        <w:jc w:val="both"/>
        <w:rPr>
          <w:rFonts w:eastAsia="Noto Sans CJK SC Regular" w:cstheme="minorHAnsi"/>
          <w:iCs/>
          <w:color w:val="000000"/>
          <w:kern w:val="2"/>
          <w:sz w:val="24"/>
          <w:szCs w:val="24"/>
          <w:lang w:val="en-US" w:eastAsia="zh-CN" w:bidi="hi-IN"/>
        </w:rPr>
      </w:pPr>
      <w:r w:rsidRPr="00C36793">
        <w:rPr>
          <w:rFonts w:eastAsia="Noto Sans CJK SC Regular" w:cstheme="minorHAnsi"/>
          <w:color w:val="000000"/>
          <w:kern w:val="2"/>
          <w:sz w:val="24"/>
          <w:szCs w:val="24"/>
          <w:highlight w:val="white"/>
          <w:lang w:val="en-US" w:eastAsia="zh-CN" w:bidi="hi-IN"/>
        </w:rPr>
        <w:t xml:space="preserve">Stone B. (2013) </w:t>
      </w:r>
      <w:r w:rsidRPr="00C36793">
        <w:rPr>
          <w:rFonts w:eastAsia="Noto Sans CJK SC Regular" w:cstheme="minorHAnsi"/>
          <w:i/>
          <w:iCs/>
          <w:color w:val="000000"/>
          <w:kern w:val="2"/>
          <w:sz w:val="24"/>
          <w:szCs w:val="24"/>
          <w:highlight w:val="white"/>
          <w:lang w:val="en-US" w:eastAsia="zh-CN" w:bidi="hi-IN"/>
        </w:rPr>
        <w:t>The Everything Store: Jeff Bezos and the Age of Amazon</w:t>
      </w:r>
      <w:r w:rsidRPr="00C36793">
        <w:rPr>
          <w:rFonts w:eastAsia="Noto Sans CJK SC Regular" w:cstheme="minorHAnsi"/>
          <w:iCs/>
          <w:color w:val="000000"/>
          <w:kern w:val="2"/>
          <w:sz w:val="24"/>
          <w:szCs w:val="24"/>
          <w:highlight w:val="white"/>
          <w:lang w:val="en-US" w:eastAsia="zh-CN" w:bidi="hi-IN"/>
        </w:rPr>
        <w:t>. Paperback Edition. New York, Little: Brown and Company.</w:t>
      </w:r>
    </w:p>
    <w:p w14:paraId="47C8B195" w14:textId="642C3849" w:rsidR="00B06177" w:rsidRPr="00C36793" w:rsidRDefault="00B06177" w:rsidP="00C36793">
      <w:pPr>
        <w:shd w:val="clear" w:color="auto" w:fill="FFFFFF"/>
        <w:spacing w:before="100" w:beforeAutospacing="1" w:after="100" w:afterAutospacing="1" w:line="360" w:lineRule="auto"/>
        <w:ind w:left="-360"/>
        <w:jc w:val="both"/>
        <w:rPr>
          <w:rFonts w:eastAsia="Noto Sans CJK SC Regular" w:cstheme="minorHAnsi"/>
          <w:iCs/>
          <w:color w:val="000000"/>
          <w:kern w:val="2"/>
          <w:sz w:val="24"/>
          <w:szCs w:val="24"/>
          <w:lang w:val="en-US" w:eastAsia="zh-CN" w:bidi="hi-IN"/>
        </w:rPr>
      </w:pPr>
      <w:proofErr w:type="spellStart"/>
      <w:r w:rsidRPr="00C36793">
        <w:rPr>
          <w:rFonts w:cstheme="minorHAnsi"/>
          <w:color w:val="373737"/>
          <w:sz w:val="24"/>
          <w:szCs w:val="24"/>
        </w:rPr>
        <w:t>Yohn</w:t>
      </w:r>
      <w:proofErr w:type="spellEnd"/>
      <w:r w:rsidRPr="00C36793">
        <w:rPr>
          <w:rFonts w:cstheme="minorHAnsi"/>
          <w:color w:val="373737"/>
          <w:sz w:val="24"/>
          <w:szCs w:val="24"/>
        </w:rPr>
        <w:t>, D.L. (2018) “Company culture doesn’t need to be “warm and fuzzy” to be effective” </w:t>
      </w:r>
      <w:r w:rsidRPr="00C36793">
        <w:rPr>
          <w:rStyle w:val="Emphasis"/>
          <w:rFonts w:cstheme="minorHAnsi"/>
          <w:color w:val="373737"/>
          <w:sz w:val="24"/>
          <w:szCs w:val="24"/>
          <w:bdr w:val="none" w:sz="0" w:space="0" w:color="auto" w:frame="1"/>
        </w:rPr>
        <w:t>Quartz, </w:t>
      </w:r>
      <w:r w:rsidRPr="00C36793">
        <w:rPr>
          <w:rFonts w:cstheme="minorHAnsi"/>
          <w:color w:val="373737"/>
          <w:sz w:val="24"/>
          <w:szCs w:val="24"/>
        </w:rPr>
        <w:t>Available at: </w:t>
      </w:r>
      <w:r w:rsidRPr="00C36793">
        <w:rPr>
          <w:rFonts w:cstheme="minorHAnsi"/>
          <w:color w:val="373737"/>
          <w:sz w:val="24"/>
          <w:szCs w:val="24"/>
          <w:bdr w:val="none" w:sz="0" w:space="0" w:color="auto" w:frame="1"/>
        </w:rPr>
        <w:t>https://work.qz.com/1227352/amazon-proves-company-culture-doesnt-need-to-be-warm-and-fuzzy-to-be-effective/</w:t>
      </w:r>
      <w:r w:rsidR="005646A8">
        <w:rPr>
          <w:rFonts w:cstheme="minorHAnsi"/>
          <w:color w:val="373737"/>
          <w:sz w:val="24"/>
          <w:szCs w:val="24"/>
          <w:bdr w:val="none" w:sz="0" w:space="0" w:color="auto" w:frame="1"/>
        </w:rPr>
        <w:t>.</w:t>
      </w:r>
    </w:p>
    <w:p w14:paraId="7951895A" w14:textId="77777777" w:rsidR="00B06177" w:rsidRDefault="00B06177" w:rsidP="00B06177">
      <w:pPr>
        <w:pStyle w:val="NormalWeb"/>
        <w:shd w:val="clear" w:color="auto" w:fill="FFFFFF"/>
        <w:spacing w:before="0" w:beforeAutospacing="0" w:after="0" w:afterAutospacing="0"/>
        <w:textAlignment w:val="baseline"/>
        <w:rPr>
          <w:rFonts w:ascii="Georgia" w:hAnsi="Georgia"/>
          <w:color w:val="373737"/>
          <w:sz w:val="26"/>
          <w:szCs w:val="26"/>
        </w:rPr>
      </w:pPr>
    </w:p>
    <w:p w14:paraId="480F34EF" w14:textId="77777777" w:rsidR="00B06177" w:rsidRDefault="00B06177" w:rsidP="00B06177"/>
    <w:p w14:paraId="72DB851F" w14:textId="77777777" w:rsidR="00B06177" w:rsidRPr="00082AAC" w:rsidRDefault="00B06177" w:rsidP="00082AAC">
      <w:pPr>
        <w:shd w:val="clear" w:color="auto" w:fill="FFFFFF"/>
        <w:spacing w:before="100" w:beforeAutospacing="1" w:after="100" w:afterAutospacing="1" w:line="360" w:lineRule="auto"/>
        <w:ind w:left="-360"/>
        <w:jc w:val="both"/>
        <w:rPr>
          <w:rFonts w:eastAsia="Times New Roman" w:cstheme="minorHAnsi"/>
          <w:color w:val="333333"/>
          <w:sz w:val="24"/>
          <w:szCs w:val="24"/>
          <w:lang w:eastAsia="en-GB"/>
        </w:rPr>
      </w:pPr>
    </w:p>
    <w:p w14:paraId="0B8919C7" w14:textId="77777777" w:rsidR="00860349" w:rsidRDefault="00860349"/>
    <w:sectPr w:rsidR="00860349" w:rsidSect="0046688F">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5D9BB" w14:textId="77777777" w:rsidR="000A1457" w:rsidRDefault="000A1457" w:rsidP="0046688F">
      <w:pPr>
        <w:spacing w:after="0" w:line="240" w:lineRule="auto"/>
      </w:pPr>
      <w:r>
        <w:separator/>
      </w:r>
    </w:p>
  </w:endnote>
  <w:endnote w:type="continuationSeparator" w:id="0">
    <w:p w14:paraId="420C2E64" w14:textId="77777777" w:rsidR="000A1457" w:rsidRDefault="000A1457" w:rsidP="00466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iberation Sans">
    <w:altName w:val="Arial"/>
    <w:charset w:val="01"/>
    <w:family w:val="roman"/>
    <w:pitch w:val="variable"/>
  </w:font>
  <w:font w:name="Noto Sans CJK SC Regular">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DejaVu Sans">
    <w:panose1 w:val="00000000000000000000"/>
    <w:charset w:val="00"/>
    <w:family w:val="roman"/>
    <w:notTrueType/>
    <w:pitch w:val="default"/>
  </w:font>
  <w:font w:name="Liberation Serif">
    <w:altName w:val="Times New Roman"/>
    <w:charset w:val="01"/>
    <w:family w:val="swiss"/>
    <w:pitch w:val="variable"/>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1834207"/>
      <w:docPartObj>
        <w:docPartGallery w:val="Page Numbers (Bottom of Page)"/>
        <w:docPartUnique/>
      </w:docPartObj>
    </w:sdtPr>
    <w:sdtEndPr>
      <w:rPr>
        <w:noProof/>
      </w:rPr>
    </w:sdtEndPr>
    <w:sdtContent>
      <w:p w14:paraId="243F4D10" w14:textId="5215AFB5" w:rsidR="0046688F" w:rsidRDefault="004668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E80835" w14:textId="77777777" w:rsidR="0046688F" w:rsidRDefault="00466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6C2DE" w14:textId="77777777" w:rsidR="000A1457" w:rsidRDefault="000A1457" w:rsidP="0046688F">
      <w:pPr>
        <w:spacing w:after="0" w:line="240" w:lineRule="auto"/>
      </w:pPr>
      <w:r>
        <w:separator/>
      </w:r>
    </w:p>
  </w:footnote>
  <w:footnote w:type="continuationSeparator" w:id="0">
    <w:p w14:paraId="76A341AA" w14:textId="77777777" w:rsidR="000A1457" w:rsidRDefault="000A1457" w:rsidP="00466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D0042"/>
    <w:multiLevelType w:val="multilevel"/>
    <w:tmpl w:val="2CA4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A69"/>
    <w:rsid w:val="00082AAC"/>
    <w:rsid w:val="000847A2"/>
    <w:rsid w:val="000A1457"/>
    <w:rsid w:val="000A49A2"/>
    <w:rsid w:val="000A5063"/>
    <w:rsid w:val="000A6BD3"/>
    <w:rsid w:val="000E5C69"/>
    <w:rsid w:val="000F2B0F"/>
    <w:rsid w:val="00152EE4"/>
    <w:rsid w:val="001617DD"/>
    <w:rsid w:val="001A6215"/>
    <w:rsid w:val="001B1A63"/>
    <w:rsid w:val="001B56BB"/>
    <w:rsid w:val="001B5748"/>
    <w:rsid w:val="00237A0C"/>
    <w:rsid w:val="002444E0"/>
    <w:rsid w:val="002645DC"/>
    <w:rsid w:val="002A4020"/>
    <w:rsid w:val="002D1BE4"/>
    <w:rsid w:val="002E2085"/>
    <w:rsid w:val="00301508"/>
    <w:rsid w:val="00307DBB"/>
    <w:rsid w:val="00387DA8"/>
    <w:rsid w:val="003B38AB"/>
    <w:rsid w:val="003D5AD3"/>
    <w:rsid w:val="003F12A4"/>
    <w:rsid w:val="004011AE"/>
    <w:rsid w:val="0040236E"/>
    <w:rsid w:val="00412A69"/>
    <w:rsid w:val="0046688F"/>
    <w:rsid w:val="004A13F9"/>
    <w:rsid w:val="004B6D40"/>
    <w:rsid w:val="00513B3C"/>
    <w:rsid w:val="00523443"/>
    <w:rsid w:val="00537477"/>
    <w:rsid w:val="00550E0F"/>
    <w:rsid w:val="005571F8"/>
    <w:rsid w:val="005646A8"/>
    <w:rsid w:val="005661E2"/>
    <w:rsid w:val="005C2181"/>
    <w:rsid w:val="005C7722"/>
    <w:rsid w:val="00671D7D"/>
    <w:rsid w:val="0067752B"/>
    <w:rsid w:val="006848BC"/>
    <w:rsid w:val="006A3616"/>
    <w:rsid w:val="006B45A6"/>
    <w:rsid w:val="006B4995"/>
    <w:rsid w:val="006C0737"/>
    <w:rsid w:val="006C09C1"/>
    <w:rsid w:val="006F1B5B"/>
    <w:rsid w:val="007116AB"/>
    <w:rsid w:val="00741588"/>
    <w:rsid w:val="00781A0C"/>
    <w:rsid w:val="007B6D81"/>
    <w:rsid w:val="007D66E5"/>
    <w:rsid w:val="008148CD"/>
    <w:rsid w:val="00860349"/>
    <w:rsid w:val="008832D1"/>
    <w:rsid w:val="008A5AD5"/>
    <w:rsid w:val="008C1932"/>
    <w:rsid w:val="008E3C81"/>
    <w:rsid w:val="00906B90"/>
    <w:rsid w:val="00947EAA"/>
    <w:rsid w:val="009E56D0"/>
    <w:rsid w:val="009F0FE3"/>
    <w:rsid w:val="009F3558"/>
    <w:rsid w:val="009F5424"/>
    <w:rsid w:val="00AB0326"/>
    <w:rsid w:val="00AC22EA"/>
    <w:rsid w:val="00AE5D7B"/>
    <w:rsid w:val="00B02EF1"/>
    <w:rsid w:val="00B06177"/>
    <w:rsid w:val="00B460E3"/>
    <w:rsid w:val="00BA2F7A"/>
    <w:rsid w:val="00BB5953"/>
    <w:rsid w:val="00C001C3"/>
    <w:rsid w:val="00C06EF6"/>
    <w:rsid w:val="00C36793"/>
    <w:rsid w:val="00C4174F"/>
    <w:rsid w:val="00C82867"/>
    <w:rsid w:val="00CA3295"/>
    <w:rsid w:val="00CD2B2B"/>
    <w:rsid w:val="00D127D0"/>
    <w:rsid w:val="00D2341F"/>
    <w:rsid w:val="00D60D18"/>
    <w:rsid w:val="00DA669D"/>
    <w:rsid w:val="00DD0904"/>
    <w:rsid w:val="00DD4397"/>
    <w:rsid w:val="00DF19A7"/>
    <w:rsid w:val="00E004B0"/>
    <w:rsid w:val="00E11655"/>
    <w:rsid w:val="00E215F8"/>
    <w:rsid w:val="00E459D3"/>
    <w:rsid w:val="00E63BE4"/>
    <w:rsid w:val="00E9408C"/>
    <w:rsid w:val="00ED48E2"/>
    <w:rsid w:val="00EF762E"/>
    <w:rsid w:val="00F058F0"/>
    <w:rsid w:val="00F178FC"/>
    <w:rsid w:val="00F43E7F"/>
    <w:rsid w:val="00F601C5"/>
    <w:rsid w:val="00FA3AF8"/>
    <w:rsid w:val="00FB6ED9"/>
    <w:rsid w:val="00FD42C6"/>
    <w:rsid w:val="00FF3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42B3C"/>
  <w15:chartTrackingRefBased/>
  <w15:docId w15:val="{C4AA5BA3-F7CC-4D03-B226-2E9E99C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178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B02E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02E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60349"/>
    <w:rPr>
      <w:i/>
      <w:iCs/>
    </w:rPr>
  </w:style>
  <w:style w:type="character" w:styleId="Hyperlink">
    <w:name w:val="Hyperlink"/>
    <w:basedOn w:val="DefaultParagraphFont"/>
    <w:uiPriority w:val="99"/>
    <w:unhideWhenUsed/>
    <w:rsid w:val="00860349"/>
    <w:rPr>
      <w:color w:val="0000FF"/>
      <w:u w:val="single"/>
    </w:rPr>
  </w:style>
  <w:style w:type="character" w:customStyle="1" w:styleId="Heading1Char">
    <w:name w:val="Heading 1 Char"/>
    <w:basedOn w:val="DefaultParagraphFont"/>
    <w:link w:val="Heading1"/>
    <w:uiPriority w:val="9"/>
    <w:rsid w:val="00F178FC"/>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1B5748"/>
    <w:rPr>
      <w:color w:val="605E5C"/>
      <w:shd w:val="clear" w:color="auto" w:fill="E1DFDD"/>
    </w:rPr>
  </w:style>
  <w:style w:type="paragraph" w:styleId="NormalWeb">
    <w:name w:val="Normal (Web)"/>
    <w:basedOn w:val="Normal"/>
    <w:uiPriority w:val="99"/>
    <w:semiHidden/>
    <w:unhideWhenUsed/>
    <w:rsid w:val="001B56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B02EF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B02EF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02EF1"/>
    <w:pPr>
      <w:spacing w:after="100"/>
    </w:pPr>
    <w:rPr>
      <w:rFonts w:eastAsiaTheme="minorEastAsia" w:cs="Times New Roman"/>
      <w:lang w:val="en-US"/>
    </w:rPr>
  </w:style>
  <w:style w:type="paragraph" w:styleId="TOC3">
    <w:name w:val="toc 3"/>
    <w:basedOn w:val="Normal"/>
    <w:next w:val="Normal"/>
    <w:autoRedefine/>
    <w:uiPriority w:val="39"/>
    <w:unhideWhenUsed/>
    <w:rsid w:val="00B02EF1"/>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B02E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02EF1"/>
    <w:rPr>
      <w:rFonts w:asciiTheme="majorHAnsi" w:eastAsiaTheme="majorEastAsia" w:hAnsiTheme="majorHAnsi" w:cstheme="majorBidi"/>
      <w:color w:val="1F3763" w:themeColor="accent1" w:themeShade="7F"/>
      <w:sz w:val="24"/>
      <w:szCs w:val="24"/>
    </w:rPr>
  </w:style>
  <w:style w:type="paragraph" w:styleId="Title">
    <w:name w:val="Title"/>
    <w:basedOn w:val="Normal"/>
    <w:next w:val="BodyText"/>
    <w:link w:val="TitleChar"/>
    <w:uiPriority w:val="10"/>
    <w:qFormat/>
    <w:rsid w:val="006B45A6"/>
    <w:pPr>
      <w:keepNext/>
      <w:spacing w:before="240" w:after="120" w:line="240" w:lineRule="auto"/>
      <w:jc w:val="center"/>
    </w:pPr>
    <w:rPr>
      <w:rFonts w:ascii="Liberation Sans" w:eastAsia="Noto Sans CJK SC Regular" w:hAnsi="Liberation Sans" w:cs="Lohit Devanagari"/>
      <w:b/>
      <w:bCs/>
      <w:kern w:val="2"/>
      <w:sz w:val="56"/>
      <w:szCs w:val="56"/>
      <w:lang w:val="ro-RO" w:eastAsia="zh-CN" w:bidi="hi-IN"/>
    </w:rPr>
  </w:style>
  <w:style w:type="character" w:customStyle="1" w:styleId="TitleChar">
    <w:name w:val="Title Char"/>
    <w:basedOn w:val="DefaultParagraphFont"/>
    <w:link w:val="Title"/>
    <w:uiPriority w:val="10"/>
    <w:rsid w:val="006B45A6"/>
    <w:rPr>
      <w:rFonts w:ascii="Liberation Sans" w:eastAsia="Noto Sans CJK SC Regular" w:hAnsi="Liberation Sans" w:cs="Lohit Devanagari"/>
      <w:b/>
      <w:bCs/>
      <w:kern w:val="2"/>
      <w:sz w:val="56"/>
      <w:szCs w:val="56"/>
      <w:lang w:val="ro-RO" w:eastAsia="zh-CN" w:bidi="hi-IN"/>
    </w:rPr>
  </w:style>
  <w:style w:type="paragraph" w:styleId="BodyText">
    <w:name w:val="Body Text"/>
    <w:basedOn w:val="Normal"/>
    <w:link w:val="BodyTextChar"/>
    <w:uiPriority w:val="99"/>
    <w:semiHidden/>
    <w:unhideWhenUsed/>
    <w:rsid w:val="006B45A6"/>
    <w:pPr>
      <w:spacing w:after="120"/>
    </w:pPr>
  </w:style>
  <w:style w:type="character" w:customStyle="1" w:styleId="BodyTextChar">
    <w:name w:val="Body Text Char"/>
    <w:basedOn w:val="DefaultParagraphFont"/>
    <w:link w:val="BodyText"/>
    <w:uiPriority w:val="99"/>
    <w:semiHidden/>
    <w:rsid w:val="006B45A6"/>
  </w:style>
  <w:style w:type="paragraph" w:styleId="Header">
    <w:name w:val="header"/>
    <w:basedOn w:val="Normal"/>
    <w:link w:val="HeaderChar"/>
    <w:uiPriority w:val="99"/>
    <w:unhideWhenUsed/>
    <w:rsid w:val="00466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88F"/>
  </w:style>
  <w:style w:type="paragraph" w:styleId="Footer">
    <w:name w:val="footer"/>
    <w:basedOn w:val="Normal"/>
    <w:link w:val="FooterChar"/>
    <w:uiPriority w:val="99"/>
    <w:unhideWhenUsed/>
    <w:rsid w:val="00466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88F"/>
  </w:style>
  <w:style w:type="paragraph" w:customStyle="1" w:styleId="Default">
    <w:name w:val="Default"/>
    <w:qFormat/>
    <w:rsid w:val="00513B3C"/>
    <w:pPr>
      <w:spacing w:after="0" w:line="200" w:lineRule="atLeast"/>
    </w:pPr>
    <w:rPr>
      <w:rFonts w:ascii="Lohit Devanagari" w:eastAsia="DejaVu Sans" w:hAnsi="Lohit Devanagari" w:cs="Liberation Sans"/>
      <w:color w:val="000000"/>
      <w:kern w:val="2"/>
      <w:sz w:val="36"/>
      <w:szCs w:val="24"/>
      <w:lang w:val="ro-R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637874">
      <w:bodyDiv w:val="1"/>
      <w:marLeft w:val="0"/>
      <w:marRight w:val="0"/>
      <w:marTop w:val="0"/>
      <w:marBottom w:val="0"/>
      <w:divBdr>
        <w:top w:val="none" w:sz="0" w:space="0" w:color="auto"/>
        <w:left w:val="none" w:sz="0" w:space="0" w:color="auto"/>
        <w:bottom w:val="none" w:sz="0" w:space="0" w:color="auto"/>
        <w:right w:val="none" w:sz="0" w:space="0" w:color="auto"/>
      </w:divBdr>
    </w:div>
    <w:div w:id="821434850">
      <w:bodyDiv w:val="1"/>
      <w:marLeft w:val="0"/>
      <w:marRight w:val="0"/>
      <w:marTop w:val="0"/>
      <w:marBottom w:val="0"/>
      <w:divBdr>
        <w:top w:val="none" w:sz="0" w:space="0" w:color="auto"/>
        <w:left w:val="none" w:sz="0" w:space="0" w:color="auto"/>
        <w:bottom w:val="none" w:sz="0" w:space="0" w:color="auto"/>
        <w:right w:val="none" w:sz="0" w:space="0" w:color="auto"/>
      </w:divBdr>
    </w:div>
    <w:div w:id="1335181981">
      <w:bodyDiv w:val="1"/>
      <w:marLeft w:val="0"/>
      <w:marRight w:val="0"/>
      <w:marTop w:val="0"/>
      <w:marBottom w:val="0"/>
      <w:divBdr>
        <w:top w:val="none" w:sz="0" w:space="0" w:color="auto"/>
        <w:left w:val="none" w:sz="0" w:space="0" w:color="auto"/>
        <w:bottom w:val="none" w:sz="0" w:space="0" w:color="auto"/>
        <w:right w:val="none" w:sz="0" w:space="0" w:color="auto"/>
      </w:divBdr>
    </w:div>
    <w:div w:id="177563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D7F67-C7AF-4A1E-887A-C0EAF079F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1690</TotalTime>
  <Pages>10</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118</cp:revision>
  <dcterms:created xsi:type="dcterms:W3CDTF">2019-08-15T16:56:00Z</dcterms:created>
  <dcterms:modified xsi:type="dcterms:W3CDTF">2019-08-16T21:27:00Z</dcterms:modified>
</cp:coreProperties>
</file>