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E62964" w:rsidRDefault="00A930CB" w:rsidP="00A930CB">
          <w:pPr>
            <w:spacing w:after="165" w:line="360" w:lineRule="auto"/>
            <w:jc w:val="center"/>
            <w:rPr>
              <w:rFonts w:ascii="Arial" w:hAnsi="Arial" w:cs="Arial"/>
              <w:color w:val="000000"/>
              <w:sz w:val="40"/>
              <w:szCs w:val="40"/>
            </w:rPr>
          </w:pPr>
          <w:r w:rsidRPr="00E62964">
            <w:rPr>
              <w:rFonts w:ascii="Arial" w:hAnsi="Arial" w:cs="Arial"/>
              <w:color w:val="000000"/>
              <w:sz w:val="40"/>
              <w:szCs w:val="40"/>
            </w:rPr>
            <w:t>Skills for the Workplace</w:t>
          </w:r>
          <w:r w:rsidRPr="00E62964">
            <w:rPr>
              <w:rFonts w:ascii="Arial" w:hAnsi="Arial" w:cs="Arial"/>
              <w:color w:val="000000"/>
              <w:sz w:val="40"/>
              <w:szCs w:val="40"/>
            </w:rPr>
            <w:br/>
            <w:t xml:space="preserve">Module Assignment Submission </w:t>
          </w:r>
          <w:r w:rsidRPr="00E62964">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E62964" w:rsidRDefault="00A930CB" w:rsidP="00A930CB">
                <w:pPr>
                  <w:spacing w:before="120" w:after="120" w:line="360" w:lineRule="auto"/>
                  <w:rPr>
                    <w:rFonts w:ascii="Arial" w:hAnsi="Arial" w:cs="Arial"/>
                    <w:sz w:val="28"/>
                    <w:szCs w:val="28"/>
                  </w:rPr>
                </w:pPr>
                <w:r w:rsidRPr="00E62964">
                  <w:rPr>
                    <w:rFonts w:ascii="Arial" w:hAnsi="Arial" w:cs="Arial"/>
                    <w:sz w:val="28"/>
                    <w:szCs w:val="28"/>
                  </w:rPr>
                  <w:t>Student Name:</w:t>
                </w:r>
              </w:p>
            </w:tc>
            <w:tc>
              <w:tcPr>
                <w:tcW w:w="6055" w:type="dxa"/>
              </w:tcPr>
              <w:p w14:paraId="26509FF7" w14:textId="59F63EBA" w:rsidR="00A930CB" w:rsidRPr="009E4412" w:rsidRDefault="009E4412" w:rsidP="00A930CB">
                <w:pPr>
                  <w:spacing w:before="120" w:after="120" w:line="360" w:lineRule="auto"/>
                  <w:rPr>
                    <w:rFonts w:ascii="Arial" w:hAnsi="Arial" w:cs="Arial"/>
                    <w:sz w:val="32"/>
                    <w:szCs w:val="32"/>
                  </w:rPr>
                </w:pPr>
                <w:r>
                  <w:rPr>
                    <w:rFonts w:ascii="Arial" w:hAnsi="Arial" w:cs="Arial"/>
                    <w:sz w:val="32"/>
                    <w:szCs w:val="32"/>
                  </w:rPr>
                  <w:t>Laurentiu Corodescu</w:t>
                </w:r>
              </w:p>
            </w:tc>
          </w:tr>
          <w:tr w:rsidR="00A930CB" w:rsidRPr="00D14017" w14:paraId="47B8061E" w14:textId="77777777" w:rsidTr="0030173B">
            <w:tc>
              <w:tcPr>
                <w:tcW w:w="3438" w:type="dxa"/>
                <w:shd w:val="clear" w:color="auto" w:fill="D9D9D9"/>
              </w:tcPr>
              <w:p w14:paraId="19DB6AF8" w14:textId="77777777" w:rsidR="00A930CB" w:rsidRPr="00E62964" w:rsidRDefault="00A930CB" w:rsidP="00A930CB">
                <w:pPr>
                  <w:spacing w:before="120" w:after="120" w:line="360" w:lineRule="auto"/>
                  <w:rPr>
                    <w:rFonts w:ascii="Arial" w:hAnsi="Arial" w:cs="Arial"/>
                    <w:sz w:val="28"/>
                    <w:szCs w:val="28"/>
                  </w:rPr>
                </w:pPr>
                <w:r w:rsidRPr="00E62964">
                  <w:rPr>
                    <w:rFonts w:ascii="Arial" w:hAnsi="Arial" w:cs="Arial"/>
                    <w:sz w:val="28"/>
                    <w:szCs w:val="28"/>
                  </w:rPr>
                  <w:t>Student Number:</w:t>
                </w:r>
              </w:p>
            </w:tc>
            <w:tc>
              <w:tcPr>
                <w:tcW w:w="6055" w:type="dxa"/>
              </w:tcPr>
              <w:p w14:paraId="11A37B25" w14:textId="7557C81A" w:rsidR="00A930CB" w:rsidRPr="00E62964" w:rsidRDefault="009E4412" w:rsidP="00A930CB">
                <w:pPr>
                  <w:spacing w:before="120" w:after="120" w:line="360" w:lineRule="auto"/>
                  <w:rPr>
                    <w:rFonts w:ascii="Arial" w:hAnsi="Arial" w:cs="Arial"/>
                    <w:sz w:val="28"/>
                    <w:szCs w:val="28"/>
                  </w:rPr>
                </w:pPr>
                <w:r w:rsidRPr="00E62964">
                  <w:rPr>
                    <w:rFonts w:ascii="Arial" w:hAnsi="Arial" w:cs="Arial"/>
                    <w:sz w:val="28"/>
                    <w:szCs w:val="28"/>
                  </w:rPr>
                  <w:t>2024420</w:t>
                </w:r>
              </w:p>
            </w:tc>
          </w:tr>
          <w:tr w:rsidR="00A930CB" w:rsidRPr="00D14017" w14:paraId="349EAAAF" w14:textId="77777777" w:rsidTr="0030173B">
            <w:tc>
              <w:tcPr>
                <w:tcW w:w="3438" w:type="dxa"/>
                <w:shd w:val="clear" w:color="auto" w:fill="D9D9D9"/>
              </w:tcPr>
              <w:p w14:paraId="79CF9844" w14:textId="77777777" w:rsidR="00A930CB" w:rsidRPr="00E62964" w:rsidRDefault="00A930CB" w:rsidP="00A930CB">
                <w:pPr>
                  <w:spacing w:before="120" w:after="120" w:line="360" w:lineRule="auto"/>
                  <w:rPr>
                    <w:rFonts w:ascii="Arial" w:hAnsi="Arial" w:cs="Arial"/>
                    <w:sz w:val="28"/>
                    <w:szCs w:val="28"/>
                  </w:rPr>
                </w:pPr>
                <w:r w:rsidRPr="00E62964">
                  <w:rPr>
                    <w:rFonts w:ascii="Arial" w:hAnsi="Arial" w:cs="Arial"/>
                    <w:sz w:val="28"/>
                    <w:szCs w:val="28"/>
                  </w:rPr>
                  <w:t>Module No:</w:t>
                </w:r>
              </w:p>
            </w:tc>
            <w:tc>
              <w:tcPr>
                <w:tcW w:w="6055" w:type="dxa"/>
              </w:tcPr>
              <w:p w14:paraId="2C117412" w14:textId="6A40E533" w:rsidR="00A930CB" w:rsidRPr="00E62964" w:rsidRDefault="007A7DB8" w:rsidP="00A930CB">
                <w:pPr>
                  <w:spacing w:before="120" w:after="120" w:line="360" w:lineRule="auto"/>
                  <w:rPr>
                    <w:rFonts w:ascii="Arial" w:hAnsi="Arial" w:cs="Arial"/>
                    <w:color w:val="FF0000"/>
                    <w:sz w:val="28"/>
                    <w:szCs w:val="28"/>
                  </w:rPr>
                </w:pPr>
                <w:r w:rsidRPr="00E62964">
                  <w:rPr>
                    <w:rFonts w:ascii="Arial" w:hAnsi="Arial" w:cs="Arial"/>
                    <w:color w:val="FF0000"/>
                    <w:sz w:val="28"/>
                    <w:szCs w:val="28"/>
                  </w:rPr>
                  <w:t>BMSK</w:t>
                </w:r>
                <w:r w:rsidR="001C2120" w:rsidRPr="00E62964">
                  <w:rPr>
                    <w:rFonts w:ascii="Arial" w:hAnsi="Arial" w:cs="Arial"/>
                    <w:color w:val="FF0000"/>
                    <w:sz w:val="28"/>
                    <w:szCs w:val="28"/>
                  </w:rPr>
                  <w:t>400</w:t>
                </w:r>
                <w:r w:rsidR="00FE30E3" w:rsidRPr="00E62964">
                  <w:rPr>
                    <w:rFonts w:ascii="Arial" w:hAnsi="Arial" w:cs="Arial"/>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E62964" w:rsidRDefault="00A930CB" w:rsidP="00A930CB">
                <w:pPr>
                  <w:spacing w:before="120" w:after="120" w:line="360" w:lineRule="auto"/>
                  <w:rPr>
                    <w:rFonts w:ascii="Arial" w:hAnsi="Arial" w:cs="Arial"/>
                    <w:sz w:val="28"/>
                    <w:szCs w:val="28"/>
                  </w:rPr>
                </w:pPr>
                <w:r w:rsidRPr="00E62964">
                  <w:rPr>
                    <w:rFonts w:ascii="Arial" w:hAnsi="Arial" w:cs="Arial"/>
                    <w:sz w:val="28"/>
                    <w:szCs w:val="28"/>
                  </w:rPr>
                  <w:t>Module Title:</w:t>
                </w:r>
              </w:p>
            </w:tc>
            <w:tc>
              <w:tcPr>
                <w:tcW w:w="6055" w:type="dxa"/>
              </w:tcPr>
              <w:p w14:paraId="0F1C3659" w14:textId="5C1AFA12" w:rsidR="00A930CB" w:rsidRPr="00E62964" w:rsidRDefault="00FE30E3" w:rsidP="00A930CB">
                <w:pPr>
                  <w:spacing w:before="120" w:after="120" w:line="360" w:lineRule="auto"/>
                  <w:rPr>
                    <w:rFonts w:ascii="Arial" w:hAnsi="Arial" w:cs="Arial"/>
                    <w:color w:val="FF0000"/>
                    <w:sz w:val="28"/>
                    <w:szCs w:val="28"/>
                  </w:rPr>
                </w:pPr>
                <w:r w:rsidRPr="00E62964">
                  <w:rPr>
                    <w:rFonts w:ascii="Arial" w:hAnsi="Arial" w:cs="Arial"/>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E62964" w:rsidRDefault="00A930CB" w:rsidP="00A930CB">
          <w:pPr>
            <w:spacing w:before="120" w:after="120" w:line="360" w:lineRule="auto"/>
            <w:rPr>
              <w:rFonts w:ascii="Arial" w:hAnsi="Arial" w:cs="Arial"/>
              <w:b/>
              <w:color w:val="000000"/>
              <w:sz w:val="24"/>
              <w:szCs w:val="24"/>
            </w:rPr>
          </w:pPr>
          <w:r w:rsidRPr="00E62964">
            <w:rPr>
              <w:rFonts w:ascii="Arial" w:hAnsi="Arial" w:cs="Arial"/>
              <w:b/>
              <w:color w:val="000000"/>
              <w:sz w:val="24"/>
              <w:szCs w:val="24"/>
            </w:rPr>
            <w:t>Statement of Confirmation of Authenticity</w:t>
          </w:r>
        </w:p>
        <w:p w14:paraId="22DD05FB" w14:textId="77777777" w:rsidR="00A930CB" w:rsidRPr="00E62964" w:rsidRDefault="00A930CB" w:rsidP="00A930CB">
          <w:pPr>
            <w:spacing w:before="120" w:after="120" w:line="360" w:lineRule="auto"/>
            <w:rPr>
              <w:rFonts w:ascii="Arial" w:hAnsi="Arial" w:cs="Arial"/>
              <w:color w:val="000000"/>
              <w:sz w:val="24"/>
              <w:szCs w:val="24"/>
            </w:rPr>
          </w:pPr>
          <w:r w:rsidRPr="00E62964">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E62964" w:rsidRDefault="00C52FBF" w:rsidP="00C52FBF">
          <w:pPr>
            <w:spacing w:before="120" w:after="120" w:line="360" w:lineRule="auto"/>
            <w:rPr>
              <w:rFonts w:ascii="Arial" w:hAnsi="Arial" w:cs="Arial"/>
              <w:color w:val="000000"/>
              <w:sz w:val="24"/>
              <w:szCs w:val="24"/>
            </w:rPr>
          </w:pPr>
          <w:r w:rsidRPr="00E62964">
            <w:rPr>
              <w:rFonts w:ascii="Arial" w:hAnsi="Arial" w:cs="Arial"/>
              <w:color w:val="000000"/>
              <w:sz w:val="24"/>
              <w:szCs w:val="24"/>
            </w:rPr>
            <w:t>Attention is drawn to the plagiarism and unfair practice policies of both the University and of ILM.</w:t>
          </w:r>
        </w:p>
        <w:p w14:paraId="1C2239C6" w14:textId="77777777" w:rsidR="00C52FBF" w:rsidRPr="00E62964" w:rsidRDefault="00C52FBF" w:rsidP="00C52FBF">
          <w:pPr>
            <w:spacing w:before="120" w:after="120"/>
            <w:rPr>
              <w:rFonts w:ascii="Arial" w:hAnsi="Arial" w:cs="Arial"/>
              <w:color w:val="000000"/>
              <w:sz w:val="24"/>
              <w:szCs w:val="24"/>
            </w:rPr>
          </w:pPr>
          <w:r w:rsidRPr="00E62964">
            <w:rPr>
              <w:rFonts w:ascii="Arial" w:hAnsi="Arial" w:cs="Arial"/>
              <w:b/>
              <w:bCs/>
              <w:color w:val="000000"/>
              <w:sz w:val="16"/>
              <w:szCs w:val="16"/>
            </w:rPr>
            <w:t>Permission for ILM to use this script</w:t>
          </w:r>
          <w:r w:rsidRPr="00E62964">
            <w:rPr>
              <w:rFonts w:ascii="Arial" w:hAnsi="Arial" w:cs="Arial"/>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E62964">
            <w:rPr>
              <w:rFonts w:ascii="Arial" w:hAnsi="Arial"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E62964" w:rsidRDefault="00885114">
              <w:pPr>
                <w:pStyle w:val="TOCHeading"/>
                <w:rPr>
                  <w:rFonts w:ascii="Arial" w:hAnsi="Arial" w:cs="Arial"/>
                </w:rPr>
              </w:pPr>
              <w:r w:rsidRPr="00E62964">
                <w:rPr>
                  <w:rFonts w:ascii="Arial" w:hAnsi="Arial" w:cs="Arial"/>
                </w:rPr>
                <w:t>Table of Contents</w:t>
              </w:r>
            </w:p>
            <w:p w14:paraId="1ECE7E4B" w14:textId="7DCA2859" w:rsidR="00F95062" w:rsidRPr="00E62964" w:rsidRDefault="00885114">
              <w:pPr>
                <w:pStyle w:val="TOC1"/>
                <w:tabs>
                  <w:tab w:val="right" w:leader="dot" w:pos="9350"/>
                </w:tabs>
                <w:rPr>
                  <w:rFonts w:ascii="Arial" w:eastAsiaTheme="minorEastAsia" w:hAnsi="Arial" w:cs="Arial"/>
                  <w:noProof/>
                  <w:lang w:eastAsia="en-GB"/>
                </w:rPr>
              </w:pPr>
              <w:r w:rsidRPr="00E62964">
                <w:rPr>
                  <w:rFonts w:ascii="Arial" w:hAnsi="Arial" w:cs="Arial"/>
                </w:rPr>
                <w:fldChar w:fldCharType="begin"/>
              </w:r>
              <w:r w:rsidRPr="00E62964">
                <w:rPr>
                  <w:rFonts w:ascii="Arial" w:hAnsi="Arial" w:cs="Arial"/>
                </w:rPr>
                <w:instrText xml:space="preserve"> TOC \o "1-3" \h \z \u </w:instrText>
              </w:r>
              <w:r w:rsidRPr="00E62964">
                <w:rPr>
                  <w:rFonts w:ascii="Arial" w:hAnsi="Arial" w:cs="Arial"/>
                </w:rPr>
                <w:fldChar w:fldCharType="separate"/>
              </w:r>
              <w:hyperlink w:anchor="_Toc64472942" w:history="1">
                <w:r w:rsidR="00F95062" w:rsidRPr="00E62964">
                  <w:rPr>
                    <w:rStyle w:val="Hyperlink"/>
                    <w:rFonts w:ascii="Arial" w:hAnsi="Arial" w:cs="Arial"/>
                    <w:noProof/>
                  </w:rPr>
                  <w:t>Managing Remotely: Is it the Way Forward?</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_Toc64472942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3</w:t>
                </w:r>
                <w:r w:rsidR="00F95062" w:rsidRPr="00E62964">
                  <w:rPr>
                    <w:rFonts w:ascii="Arial" w:hAnsi="Arial" w:cs="Arial"/>
                    <w:noProof/>
                    <w:webHidden/>
                  </w:rPr>
                  <w:fldChar w:fldCharType="end"/>
                </w:r>
              </w:hyperlink>
            </w:p>
            <w:p w14:paraId="72CFCF85" w14:textId="15001ECD" w:rsidR="00F95062" w:rsidRPr="00E62964" w:rsidRDefault="00E111DC">
              <w:pPr>
                <w:pStyle w:val="TOC1"/>
                <w:tabs>
                  <w:tab w:val="right" w:leader="dot" w:pos="9350"/>
                </w:tabs>
                <w:rPr>
                  <w:rFonts w:ascii="Arial" w:eastAsiaTheme="minorEastAsia" w:hAnsi="Arial" w:cs="Arial"/>
                  <w:noProof/>
                  <w:lang w:eastAsia="en-GB"/>
                </w:rPr>
              </w:pPr>
              <w:hyperlink w:anchor="_Toc64472943" w:history="1">
                <w:r w:rsidR="00F95062" w:rsidRPr="00E62964">
                  <w:rPr>
                    <w:rStyle w:val="Hyperlink"/>
                    <w:rFonts w:ascii="Arial" w:hAnsi="Arial" w:cs="Arial"/>
                    <w:noProof/>
                  </w:rPr>
                  <w:t>Part 1</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_Toc64472943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3</w:t>
                </w:r>
                <w:r w:rsidR="00F95062" w:rsidRPr="00E62964">
                  <w:rPr>
                    <w:rFonts w:ascii="Arial" w:hAnsi="Arial" w:cs="Arial"/>
                    <w:noProof/>
                    <w:webHidden/>
                  </w:rPr>
                  <w:fldChar w:fldCharType="end"/>
                </w:r>
              </w:hyperlink>
            </w:p>
            <w:p w14:paraId="29591E13" w14:textId="3B233C38" w:rsidR="00F95062" w:rsidRPr="00E62964" w:rsidRDefault="00E111DC">
              <w:pPr>
                <w:pStyle w:val="TOC2"/>
                <w:tabs>
                  <w:tab w:val="right" w:leader="dot" w:pos="9350"/>
                </w:tabs>
                <w:rPr>
                  <w:rFonts w:ascii="Arial" w:eastAsiaTheme="minorEastAsia" w:hAnsi="Arial" w:cs="Arial"/>
                  <w:noProof/>
                  <w:lang w:eastAsia="en-GB"/>
                </w:rPr>
              </w:pPr>
              <w:hyperlink w:anchor="_Toc64472944" w:history="1">
                <w:r w:rsidR="00F95062" w:rsidRPr="00E62964">
                  <w:rPr>
                    <w:rStyle w:val="Hyperlink"/>
                    <w:rFonts w:ascii="Arial" w:hAnsi="Arial" w:cs="Arial"/>
                    <w:noProof/>
                  </w:rPr>
                  <w:t>1.1 Introduction</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_Toc64472944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3</w:t>
                </w:r>
                <w:r w:rsidR="00F95062" w:rsidRPr="00E62964">
                  <w:rPr>
                    <w:rFonts w:ascii="Arial" w:hAnsi="Arial" w:cs="Arial"/>
                    <w:noProof/>
                    <w:webHidden/>
                  </w:rPr>
                  <w:fldChar w:fldCharType="end"/>
                </w:r>
              </w:hyperlink>
            </w:p>
            <w:p w14:paraId="5AE38303" w14:textId="4B79AC77" w:rsidR="00F95062" w:rsidRPr="00E62964" w:rsidRDefault="00E111DC">
              <w:pPr>
                <w:pStyle w:val="TOC2"/>
                <w:tabs>
                  <w:tab w:val="right" w:leader="dot" w:pos="9350"/>
                </w:tabs>
                <w:rPr>
                  <w:rFonts w:ascii="Arial" w:eastAsiaTheme="minorEastAsia" w:hAnsi="Arial" w:cs="Arial"/>
                  <w:noProof/>
                  <w:lang w:eastAsia="en-GB"/>
                </w:rPr>
              </w:pPr>
              <w:hyperlink w:anchor="_Toc64472945" w:history="1">
                <w:r w:rsidR="00F95062" w:rsidRPr="00E62964">
                  <w:rPr>
                    <w:rStyle w:val="Hyperlink"/>
                    <w:rFonts w:ascii="Arial" w:hAnsi="Arial" w:cs="Arial"/>
                    <w:noProof/>
                  </w:rPr>
                  <w:t>1.2 Research</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_Toc64472945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3</w:t>
                </w:r>
                <w:r w:rsidR="00F95062" w:rsidRPr="00E62964">
                  <w:rPr>
                    <w:rFonts w:ascii="Arial" w:hAnsi="Arial" w:cs="Arial"/>
                    <w:noProof/>
                    <w:webHidden/>
                  </w:rPr>
                  <w:fldChar w:fldCharType="end"/>
                </w:r>
              </w:hyperlink>
            </w:p>
            <w:p w14:paraId="6525E833" w14:textId="5076241A" w:rsidR="00F95062" w:rsidRPr="00E62964" w:rsidRDefault="00E111DC">
              <w:pPr>
                <w:pStyle w:val="TOC2"/>
                <w:tabs>
                  <w:tab w:val="right" w:leader="dot" w:pos="9350"/>
                </w:tabs>
                <w:rPr>
                  <w:rFonts w:ascii="Arial" w:eastAsiaTheme="minorEastAsia" w:hAnsi="Arial" w:cs="Arial"/>
                  <w:noProof/>
                  <w:lang w:eastAsia="en-GB"/>
                </w:rPr>
              </w:pPr>
              <w:hyperlink w:anchor="_Toc64472946" w:history="1">
                <w:r w:rsidR="00F95062" w:rsidRPr="00E62964">
                  <w:rPr>
                    <w:rStyle w:val="Hyperlink"/>
                    <w:rFonts w:ascii="Arial" w:hAnsi="Arial" w:cs="Arial"/>
                    <w:noProof/>
                  </w:rPr>
                  <w:t>1.3 Findings</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_Toc64472946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3</w:t>
                </w:r>
                <w:r w:rsidR="00F95062" w:rsidRPr="00E62964">
                  <w:rPr>
                    <w:rFonts w:ascii="Arial" w:hAnsi="Arial" w:cs="Arial"/>
                    <w:noProof/>
                    <w:webHidden/>
                  </w:rPr>
                  <w:fldChar w:fldCharType="end"/>
                </w:r>
              </w:hyperlink>
            </w:p>
            <w:p w14:paraId="7A49CBC2" w14:textId="4D6E8607" w:rsidR="00F95062" w:rsidRPr="00E62964" w:rsidRDefault="00E111DC">
              <w:pPr>
                <w:pStyle w:val="TOC2"/>
                <w:tabs>
                  <w:tab w:val="right" w:leader="dot" w:pos="9350"/>
                </w:tabs>
                <w:rPr>
                  <w:rFonts w:ascii="Arial" w:eastAsiaTheme="minorEastAsia" w:hAnsi="Arial" w:cs="Arial"/>
                  <w:noProof/>
                  <w:lang w:eastAsia="en-GB"/>
                </w:rPr>
              </w:pPr>
              <w:hyperlink w:anchor="_Toc64472947" w:history="1">
                <w:r w:rsidR="00F95062" w:rsidRPr="00E62964">
                  <w:rPr>
                    <w:rStyle w:val="Hyperlink"/>
                    <w:rFonts w:ascii="Arial" w:hAnsi="Arial" w:cs="Arial"/>
                    <w:noProof/>
                  </w:rPr>
                  <w:t>1.4 Conclusion</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_Toc64472947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4</w:t>
                </w:r>
                <w:r w:rsidR="00F95062" w:rsidRPr="00E62964">
                  <w:rPr>
                    <w:rFonts w:ascii="Arial" w:hAnsi="Arial" w:cs="Arial"/>
                    <w:noProof/>
                    <w:webHidden/>
                  </w:rPr>
                  <w:fldChar w:fldCharType="end"/>
                </w:r>
              </w:hyperlink>
            </w:p>
            <w:p w14:paraId="7C1ACC81" w14:textId="57398834" w:rsidR="00F95062" w:rsidRPr="00E62964" w:rsidRDefault="00E111DC">
              <w:pPr>
                <w:pStyle w:val="TOC1"/>
                <w:tabs>
                  <w:tab w:val="right" w:leader="dot" w:pos="9350"/>
                </w:tabs>
                <w:rPr>
                  <w:rFonts w:ascii="Arial" w:eastAsiaTheme="minorEastAsia" w:hAnsi="Arial" w:cs="Arial"/>
                  <w:noProof/>
                  <w:lang w:eastAsia="en-GB"/>
                </w:rPr>
              </w:pPr>
              <w:hyperlink w:anchor="_Toc64472948" w:history="1">
                <w:r w:rsidR="00F95062" w:rsidRPr="00E62964">
                  <w:rPr>
                    <w:rStyle w:val="Hyperlink"/>
                    <w:rFonts w:ascii="Arial" w:hAnsi="Arial" w:cs="Arial"/>
                    <w:noProof/>
                  </w:rPr>
                  <w:t>Part 2</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_Toc64472948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4</w:t>
                </w:r>
                <w:r w:rsidR="00F95062" w:rsidRPr="00E62964">
                  <w:rPr>
                    <w:rFonts w:ascii="Arial" w:hAnsi="Arial" w:cs="Arial"/>
                    <w:noProof/>
                    <w:webHidden/>
                  </w:rPr>
                  <w:fldChar w:fldCharType="end"/>
                </w:r>
              </w:hyperlink>
            </w:p>
            <w:p w14:paraId="2B247AF5" w14:textId="758FC157" w:rsidR="00F95062" w:rsidRPr="00E62964" w:rsidRDefault="00E111DC">
              <w:pPr>
                <w:pStyle w:val="TOC1"/>
                <w:tabs>
                  <w:tab w:val="right" w:leader="dot" w:pos="9350"/>
                </w:tabs>
                <w:rPr>
                  <w:rFonts w:ascii="Arial" w:eastAsiaTheme="minorEastAsia" w:hAnsi="Arial" w:cs="Arial"/>
                  <w:noProof/>
                  <w:lang w:eastAsia="en-GB"/>
                </w:rPr>
              </w:pPr>
              <w:hyperlink w:anchor="_Toc64472949" w:history="1">
                <w:r w:rsidR="00F95062" w:rsidRPr="00E62964">
                  <w:rPr>
                    <w:rStyle w:val="Hyperlink"/>
                    <w:rFonts w:ascii="Arial" w:hAnsi="Arial" w:cs="Arial"/>
                    <w:noProof/>
                  </w:rPr>
                  <w:t>Personal Reflection on Managing Remotely</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_Toc64472949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4</w:t>
                </w:r>
                <w:r w:rsidR="00F95062" w:rsidRPr="00E62964">
                  <w:rPr>
                    <w:rFonts w:ascii="Arial" w:hAnsi="Arial" w:cs="Arial"/>
                    <w:noProof/>
                    <w:webHidden/>
                  </w:rPr>
                  <w:fldChar w:fldCharType="end"/>
                </w:r>
              </w:hyperlink>
            </w:p>
            <w:p w14:paraId="318DD9DA" w14:textId="441492FB" w:rsidR="00F95062" w:rsidRPr="00E62964" w:rsidRDefault="00E111DC">
              <w:pPr>
                <w:pStyle w:val="TOC2"/>
                <w:tabs>
                  <w:tab w:val="right" w:leader="dot" w:pos="9350"/>
                </w:tabs>
                <w:rPr>
                  <w:rFonts w:ascii="Arial" w:eastAsiaTheme="minorEastAsia" w:hAnsi="Arial" w:cs="Arial"/>
                  <w:noProof/>
                  <w:lang w:eastAsia="en-GB"/>
                </w:rPr>
              </w:pPr>
              <w:hyperlink w:anchor="_Toc64472950" w:history="1">
                <w:r w:rsidR="00F95062" w:rsidRPr="00E62964">
                  <w:rPr>
                    <w:rStyle w:val="Hyperlink"/>
                    <w:rFonts w:ascii="Arial" w:hAnsi="Arial" w:cs="Arial"/>
                    <w:noProof/>
                  </w:rPr>
                  <w:t>2.1 Description</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_Toc64472950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5</w:t>
                </w:r>
                <w:r w:rsidR="00F95062" w:rsidRPr="00E62964">
                  <w:rPr>
                    <w:rFonts w:ascii="Arial" w:hAnsi="Arial" w:cs="Arial"/>
                    <w:noProof/>
                    <w:webHidden/>
                  </w:rPr>
                  <w:fldChar w:fldCharType="end"/>
                </w:r>
              </w:hyperlink>
            </w:p>
            <w:p w14:paraId="29EB59A9" w14:textId="17317C08" w:rsidR="00F95062" w:rsidRPr="00E62964" w:rsidRDefault="00E111DC">
              <w:pPr>
                <w:pStyle w:val="TOC2"/>
                <w:tabs>
                  <w:tab w:val="right" w:leader="dot" w:pos="9350"/>
                </w:tabs>
                <w:rPr>
                  <w:rFonts w:ascii="Arial" w:eastAsiaTheme="minorEastAsia" w:hAnsi="Arial" w:cs="Arial"/>
                  <w:noProof/>
                  <w:lang w:eastAsia="en-GB"/>
                </w:rPr>
              </w:pPr>
              <w:hyperlink w:anchor="_Toc64472951" w:history="1">
                <w:r w:rsidR="00F95062" w:rsidRPr="00E62964">
                  <w:rPr>
                    <w:rStyle w:val="Hyperlink"/>
                    <w:rFonts w:ascii="Arial" w:hAnsi="Arial" w:cs="Arial"/>
                    <w:noProof/>
                  </w:rPr>
                  <w:t>2.2 Feelings</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_Toc64472951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5</w:t>
                </w:r>
                <w:r w:rsidR="00F95062" w:rsidRPr="00E62964">
                  <w:rPr>
                    <w:rFonts w:ascii="Arial" w:hAnsi="Arial" w:cs="Arial"/>
                    <w:noProof/>
                    <w:webHidden/>
                  </w:rPr>
                  <w:fldChar w:fldCharType="end"/>
                </w:r>
              </w:hyperlink>
            </w:p>
            <w:p w14:paraId="44DB7D97" w14:textId="31646274" w:rsidR="00F95062" w:rsidRPr="00E62964" w:rsidRDefault="00E111DC">
              <w:pPr>
                <w:pStyle w:val="TOC2"/>
                <w:tabs>
                  <w:tab w:val="right" w:leader="dot" w:pos="9350"/>
                </w:tabs>
                <w:rPr>
                  <w:rFonts w:ascii="Arial" w:eastAsiaTheme="minorEastAsia" w:hAnsi="Arial" w:cs="Arial"/>
                  <w:noProof/>
                  <w:lang w:eastAsia="en-GB"/>
                </w:rPr>
              </w:pPr>
              <w:hyperlink w:anchor="_Toc64472952" w:history="1">
                <w:r w:rsidR="00F95062" w:rsidRPr="00E62964">
                  <w:rPr>
                    <w:rStyle w:val="Hyperlink"/>
                    <w:rFonts w:ascii="Arial" w:hAnsi="Arial" w:cs="Arial"/>
                    <w:noProof/>
                  </w:rPr>
                  <w:t>2.3 Evaluation</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_Toc64472952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5</w:t>
                </w:r>
                <w:r w:rsidR="00F95062" w:rsidRPr="00E62964">
                  <w:rPr>
                    <w:rFonts w:ascii="Arial" w:hAnsi="Arial" w:cs="Arial"/>
                    <w:noProof/>
                    <w:webHidden/>
                  </w:rPr>
                  <w:fldChar w:fldCharType="end"/>
                </w:r>
              </w:hyperlink>
            </w:p>
            <w:p w14:paraId="336DD17D" w14:textId="3E9B6AC9" w:rsidR="00F95062" w:rsidRPr="00E62964" w:rsidRDefault="00E111DC">
              <w:pPr>
                <w:pStyle w:val="TOC2"/>
                <w:tabs>
                  <w:tab w:val="right" w:leader="dot" w:pos="9350"/>
                </w:tabs>
                <w:rPr>
                  <w:rFonts w:ascii="Arial" w:eastAsiaTheme="minorEastAsia" w:hAnsi="Arial" w:cs="Arial"/>
                  <w:noProof/>
                  <w:lang w:eastAsia="en-GB"/>
                </w:rPr>
              </w:pPr>
              <w:hyperlink w:anchor="_Toc64472953" w:history="1">
                <w:r w:rsidR="00F95062" w:rsidRPr="00E62964">
                  <w:rPr>
                    <w:rStyle w:val="Hyperlink"/>
                    <w:rFonts w:ascii="Arial" w:hAnsi="Arial" w:cs="Arial"/>
                    <w:noProof/>
                  </w:rPr>
                  <w:t>2.4 Analysis</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_Toc64472953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5</w:t>
                </w:r>
                <w:r w:rsidR="00F95062" w:rsidRPr="00E62964">
                  <w:rPr>
                    <w:rFonts w:ascii="Arial" w:hAnsi="Arial" w:cs="Arial"/>
                    <w:noProof/>
                    <w:webHidden/>
                  </w:rPr>
                  <w:fldChar w:fldCharType="end"/>
                </w:r>
              </w:hyperlink>
            </w:p>
            <w:p w14:paraId="170A74C4" w14:textId="166ADFE6" w:rsidR="00F95062" w:rsidRPr="00E62964" w:rsidRDefault="00E111DC">
              <w:pPr>
                <w:pStyle w:val="TOC2"/>
                <w:tabs>
                  <w:tab w:val="right" w:leader="dot" w:pos="9350"/>
                </w:tabs>
                <w:rPr>
                  <w:rFonts w:ascii="Arial" w:eastAsiaTheme="minorEastAsia" w:hAnsi="Arial" w:cs="Arial"/>
                  <w:noProof/>
                  <w:lang w:eastAsia="en-GB"/>
                </w:rPr>
              </w:pPr>
              <w:hyperlink w:anchor="_Toc64472954" w:history="1">
                <w:r w:rsidR="00F95062" w:rsidRPr="00E62964">
                  <w:rPr>
                    <w:rStyle w:val="Hyperlink"/>
                    <w:rFonts w:ascii="Arial" w:hAnsi="Arial" w:cs="Arial"/>
                    <w:noProof/>
                  </w:rPr>
                  <w:t>2.5 Conclusion</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_Toc64472954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6</w:t>
                </w:r>
                <w:r w:rsidR="00F95062" w:rsidRPr="00E62964">
                  <w:rPr>
                    <w:rFonts w:ascii="Arial" w:hAnsi="Arial" w:cs="Arial"/>
                    <w:noProof/>
                    <w:webHidden/>
                  </w:rPr>
                  <w:fldChar w:fldCharType="end"/>
                </w:r>
              </w:hyperlink>
            </w:p>
            <w:p w14:paraId="072E3A34" w14:textId="7D45DB27" w:rsidR="00F95062" w:rsidRPr="00E62964" w:rsidRDefault="00E111DC">
              <w:pPr>
                <w:pStyle w:val="TOC1"/>
                <w:tabs>
                  <w:tab w:val="right" w:leader="dot" w:pos="9350"/>
                </w:tabs>
                <w:rPr>
                  <w:rFonts w:ascii="Arial" w:eastAsiaTheme="minorEastAsia" w:hAnsi="Arial" w:cs="Arial"/>
                  <w:noProof/>
                  <w:lang w:eastAsia="en-GB"/>
                </w:rPr>
              </w:pPr>
              <w:hyperlink w:anchor="_Toc64472955" w:history="1">
                <w:r w:rsidR="00F95062" w:rsidRPr="00E62964">
                  <w:rPr>
                    <w:rStyle w:val="Hyperlink"/>
                    <w:rFonts w:ascii="Arial" w:hAnsi="Arial" w:cs="Arial"/>
                    <w:noProof/>
                  </w:rPr>
                  <w:t>References</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_Toc64472955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7</w:t>
                </w:r>
                <w:r w:rsidR="00F95062" w:rsidRPr="00E62964">
                  <w:rPr>
                    <w:rFonts w:ascii="Arial" w:hAnsi="Arial" w:cs="Arial"/>
                    <w:noProof/>
                    <w:webHidden/>
                  </w:rPr>
                  <w:fldChar w:fldCharType="end"/>
                </w:r>
              </w:hyperlink>
            </w:p>
            <w:p w14:paraId="137B9CCF" w14:textId="1C0BC740" w:rsidR="00F95062" w:rsidRPr="00E62964" w:rsidRDefault="00E111DC">
              <w:pPr>
                <w:pStyle w:val="TOC1"/>
                <w:tabs>
                  <w:tab w:val="right" w:leader="dot" w:pos="9350"/>
                </w:tabs>
                <w:rPr>
                  <w:rFonts w:ascii="Arial" w:eastAsiaTheme="minorEastAsia" w:hAnsi="Arial" w:cs="Arial"/>
                  <w:noProof/>
                  <w:lang w:eastAsia="en-GB"/>
                </w:rPr>
              </w:pPr>
              <w:hyperlink w:anchor="_Toc64472956" w:history="1">
                <w:r w:rsidR="00F95062" w:rsidRPr="00E62964">
                  <w:rPr>
                    <w:rStyle w:val="Hyperlink"/>
                    <w:rFonts w:ascii="Arial" w:hAnsi="Arial" w:cs="Arial"/>
                    <w:noProof/>
                  </w:rPr>
                  <w:t>Appendix 1</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_Toc64472956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8</w:t>
                </w:r>
                <w:r w:rsidR="00F95062" w:rsidRPr="00E62964">
                  <w:rPr>
                    <w:rFonts w:ascii="Arial" w:hAnsi="Arial" w:cs="Arial"/>
                    <w:noProof/>
                    <w:webHidden/>
                  </w:rPr>
                  <w:fldChar w:fldCharType="end"/>
                </w:r>
              </w:hyperlink>
            </w:p>
            <w:p w14:paraId="083B625B" w14:textId="6EF56810" w:rsidR="00F95062" w:rsidRPr="00E62964" w:rsidRDefault="00E111DC">
              <w:pPr>
                <w:pStyle w:val="TOC1"/>
                <w:tabs>
                  <w:tab w:val="right" w:leader="dot" w:pos="9350"/>
                </w:tabs>
                <w:rPr>
                  <w:rFonts w:ascii="Arial" w:eastAsiaTheme="minorEastAsia" w:hAnsi="Arial" w:cs="Arial"/>
                  <w:noProof/>
                  <w:lang w:eastAsia="en-GB"/>
                </w:rPr>
              </w:pPr>
              <w:hyperlink w:anchor="_Toc64472957" w:history="1">
                <w:r w:rsidR="00F95062" w:rsidRPr="00E62964">
                  <w:rPr>
                    <w:rStyle w:val="Hyperlink"/>
                    <w:rFonts w:ascii="Arial" w:hAnsi="Arial" w:cs="Arial"/>
                    <w:noProof/>
                  </w:rPr>
                  <w:t>Appendix 2</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_Toc64472957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9</w:t>
                </w:r>
                <w:r w:rsidR="00F95062" w:rsidRPr="00E62964">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62964">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111DC"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E62964" w:rsidRDefault="005959F0" w:rsidP="00B523B9">
      <w:pPr>
        <w:pStyle w:val="Heading1"/>
        <w:rPr>
          <w:rFonts w:ascii="Arial" w:hAnsi="Arial" w:cs="Arial"/>
        </w:rPr>
      </w:pPr>
      <w:bookmarkStart w:id="0" w:name="_Toc64472942"/>
      <w:bookmarkStart w:id="1" w:name="_Toc456901517"/>
      <w:r w:rsidRPr="00E62964">
        <w:rPr>
          <w:rFonts w:ascii="Arial" w:hAnsi="Arial" w:cs="Arial"/>
        </w:rPr>
        <w:t xml:space="preserve">Managing Remotely: </w:t>
      </w:r>
      <w:r w:rsidR="00F444CD" w:rsidRPr="00E62964">
        <w:rPr>
          <w:rFonts w:ascii="Arial" w:hAnsi="Arial" w:cs="Arial"/>
        </w:rPr>
        <w:t>I</w:t>
      </w:r>
      <w:r w:rsidR="00A57A6E" w:rsidRPr="00E62964">
        <w:rPr>
          <w:rFonts w:ascii="Arial" w:hAnsi="Arial" w:cs="Arial"/>
        </w:rPr>
        <w:t xml:space="preserve">s it the </w:t>
      </w:r>
      <w:r w:rsidR="000E26F9" w:rsidRPr="00E62964">
        <w:rPr>
          <w:rFonts w:ascii="Arial" w:hAnsi="Arial" w:cs="Arial"/>
        </w:rPr>
        <w:t>W</w:t>
      </w:r>
      <w:r w:rsidR="00A57A6E" w:rsidRPr="00E62964">
        <w:rPr>
          <w:rFonts w:ascii="Arial" w:hAnsi="Arial" w:cs="Arial"/>
        </w:rPr>
        <w:t>ay</w:t>
      </w:r>
      <w:r w:rsidR="000E26F9" w:rsidRPr="00E62964">
        <w:rPr>
          <w:rFonts w:ascii="Arial" w:hAnsi="Arial" w:cs="Arial"/>
        </w:rPr>
        <w:t xml:space="preserve"> F</w:t>
      </w:r>
      <w:r w:rsidR="00A57A6E" w:rsidRPr="00E62964">
        <w:rPr>
          <w:rFonts w:ascii="Arial" w:hAnsi="Arial" w:cs="Arial"/>
        </w:rPr>
        <w:t>orward?</w:t>
      </w:r>
      <w:bookmarkEnd w:id="0"/>
    </w:p>
    <w:p w14:paraId="0DAF5E45" w14:textId="622EDA75" w:rsidR="0030173B" w:rsidRDefault="0030173B" w:rsidP="0030173B"/>
    <w:p w14:paraId="3A7FB0E4" w14:textId="6CB8C29E" w:rsidR="00F47DC4" w:rsidRPr="00E62964" w:rsidRDefault="00FC7345" w:rsidP="00FC7345">
      <w:pPr>
        <w:pStyle w:val="Heading1"/>
        <w:rPr>
          <w:rFonts w:ascii="Arial" w:hAnsi="Arial" w:cs="Arial"/>
        </w:rPr>
      </w:pPr>
      <w:bookmarkStart w:id="2" w:name="_Toc64472943"/>
      <w:r w:rsidRPr="00E62964">
        <w:rPr>
          <w:rFonts w:ascii="Arial" w:hAnsi="Arial" w:cs="Arial"/>
        </w:rPr>
        <w:t>Part 1</w:t>
      </w:r>
      <w:bookmarkEnd w:id="2"/>
    </w:p>
    <w:p w14:paraId="070F08E2" w14:textId="77777777" w:rsidR="00FC7345" w:rsidRPr="00FC7345" w:rsidRDefault="00FC7345" w:rsidP="00FC7345"/>
    <w:p w14:paraId="2E3E3928" w14:textId="7959158E" w:rsidR="00B03865" w:rsidRPr="00E62964" w:rsidRDefault="00F95062" w:rsidP="00F95062">
      <w:pPr>
        <w:pStyle w:val="Heading2"/>
        <w:rPr>
          <w:rFonts w:ascii="Arial" w:hAnsi="Arial" w:cs="Arial"/>
        </w:rPr>
      </w:pPr>
      <w:bookmarkStart w:id="3" w:name="_Toc64472944"/>
      <w:r w:rsidRPr="00E62964">
        <w:rPr>
          <w:rFonts w:ascii="Arial" w:hAnsi="Arial" w:cs="Arial"/>
        </w:rPr>
        <w:t>1.1 Introduction</w:t>
      </w:r>
      <w:bookmarkEnd w:id="3"/>
    </w:p>
    <w:p w14:paraId="241A022A" w14:textId="228A567B" w:rsidR="00FC7345" w:rsidRDefault="00FC7345" w:rsidP="00FC7345"/>
    <w:p w14:paraId="4E29758B" w14:textId="77777777" w:rsidR="009E4412" w:rsidRPr="00CD2FE7" w:rsidRDefault="009E4412" w:rsidP="009E4412">
      <w:pPr>
        <w:rPr>
          <w:rFonts w:ascii="Arial" w:hAnsi="Arial" w:cs="Arial"/>
        </w:rPr>
      </w:pPr>
      <w:r w:rsidRPr="00CD2FE7">
        <w:rPr>
          <w:rFonts w:ascii="Arial" w:hAnsi="Arial" w:cs="Arial"/>
        </w:rPr>
        <w:t>This assignment is intended to look over the evidence that working and managing remotely is not simply a trend; it is the way of the future.</w:t>
      </w:r>
    </w:p>
    <w:p w14:paraId="278F3FE5" w14:textId="77777777" w:rsidR="009E4412" w:rsidRPr="00CD2FE7" w:rsidRDefault="009E4412" w:rsidP="009E4412">
      <w:pPr>
        <w:rPr>
          <w:rFonts w:ascii="Arial" w:hAnsi="Arial" w:cs="Arial"/>
        </w:rPr>
      </w:pPr>
      <w:r w:rsidRPr="00CD2FE7">
        <w:rPr>
          <w:rFonts w:ascii="Arial" w:hAnsi="Arial" w:cs="Arial"/>
        </w:rPr>
        <w:t>In early 2020, in a matter of just few weeks, the world changed. The coronavirus crisis and our response have caused very big changes for our society, but it also brings new ways of working.</w:t>
      </w:r>
    </w:p>
    <w:p w14:paraId="3D930B55" w14:textId="77777777" w:rsidR="009E4412" w:rsidRPr="00CD2FE7" w:rsidRDefault="009E4412" w:rsidP="009E4412">
      <w:pPr>
        <w:rPr>
          <w:rFonts w:ascii="Arial" w:hAnsi="Arial" w:cs="Arial"/>
        </w:rPr>
      </w:pPr>
      <w:r w:rsidRPr="00CD2FE7">
        <w:rPr>
          <w:rFonts w:ascii="Arial" w:hAnsi="Arial" w:cs="Arial"/>
        </w:rPr>
        <w:t>Therefore, working and managing remotely are becoming the new normal for a lot of people and are encouraging individuals to get creative, leverage their strengths, and engage with their teams in a different and meaningful ways.</w:t>
      </w:r>
    </w:p>
    <w:p w14:paraId="3024657B" w14:textId="77777777" w:rsidR="00FC7345" w:rsidRPr="009E4412" w:rsidRDefault="00FC7345" w:rsidP="00FC7345">
      <w:pPr>
        <w:rPr>
          <w:rFonts w:ascii="Arial" w:hAnsi="Arial" w:cs="Arial"/>
        </w:rPr>
      </w:pPr>
    </w:p>
    <w:p w14:paraId="23251C23" w14:textId="61B535B7" w:rsidR="008E583A" w:rsidRDefault="008E583A" w:rsidP="008E583A"/>
    <w:p w14:paraId="7FDAA6DC" w14:textId="02405005" w:rsidR="008E583A" w:rsidRDefault="008E583A" w:rsidP="008E583A"/>
    <w:p w14:paraId="784A7A4C" w14:textId="5C42B570" w:rsidR="008E583A" w:rsidRDefault="008E583A" w:rsidP="008E583A"/>
    <w:p w14:paraId="063775F6" w14:textId="18B523E7" w:rsidR="008E583A" w:rsidRDefault="008E583A" w:rsidP="008E583A"/>
    <w:p w14:paraId="782F1DF8" w14:textId="05D2E178" w:rsidR="008E583A" w:rsidRPr="00E62964" w:rsidRDefault="00FC7345" w:rsidP="00455BEA">
      <w:pPr>
        <w:pStyle w:val="Heading2"/>
        <w:rPr>
          <w:rFonts w:ascii="Arial" w:hAnsi="Arial" w:cs="Arial"/>
        </w:rPr>
      </w:pPr>
      <w:bookmarkStart w:id="4" w:name="_Toc64472945"/>
      <w:r w:rsidRPr="00E62964">
        <w:rPr>
          <w:rFonts w:ascii="Arial" w:hAnsi="Arial" w:cs="Arial"/>
        </w:rPr>
        <w:t xml:space="preserve">1.2 </w:t>
      </w:r>
      <w:r w:rsidR="00455BEA" w:rsidRPr="00E62964">
        <w:rPr>
          <w:rFonts w:ascii="Arial" w:hAnsi="Arial" w:cs="Arial"/>
        </w:rPr>
        <w:t>Research</w:t>
      </w:r>
      <w:bookmarkEnd w:id="4"/>
    </w:p>
    <w:p w14:paraId="06207AD6" w14:textId="271506BC" w:rsidR="00DE2669" w:rsidRDefault="00DE2669" w:rsidP="00DE2669"/>
    <w:p w14:paraId="3DCD1FE6" w14:textId="0A02B27C" w:rsidR="00DE2669" w:rsidRDefault="00DE2669" w:rsidP="00DE2669">
      <w:pPr>
        <w:rPr>
          <w:rFonts w:ascii="Arial" w:hAnsi="Arial" w:cs="Arial"/>
        </w:rPr>
      </w:pPr>
      <w:r w:rsidRPr="00CD2FE7">
        <w:rPr>
          <w:rFonts w:ascii="Arial" w:hAnsi="Arial" w:cs="Arial"/>
        </w:rPr>
        <w:t>Remote working has become an important part of many companies and organisations’ business practice since the start of the pandemic, and there have been suggestions that it could be here to stay. However, there have been also suggestions that it w</w:t>
      </w:r>
      <w:r>
        <w:rPr>
          <w:rFonts w:ascii="Arial" w:hAnsi="Arial" w:cs="Arial"/>
        </w:rPr>
        <w:t xml:space="preserve">ill not </w:t>
      </w:r>
      <w:r w:rsidRPr="00CD2FE7">
        <w:rPr>
          <w:rFonts w:ascii="Arial" w:hAnsi="Arial" w:cs="Arial"/>
        </w:rPr>
        <w:t>last, and many organisations will launch the campaign to get workers back into the workplaces when Covid cases receded.</w:t>
      </w:r>
    </w:p>
    <w:p w14:paraId="0B682DE3" w14:textId="25E8A51B" w:rsidR="003A41BD" w:rsidRDefault="003A41BD" w:rsidP="003A41BD">
      <w:pPr>
        <w:rPr>
          <w:rFonts w:ascii="Arial" w:hAnsi="Arial" w:cs="Arial"/>
        </w:rPr>
      </w:pPr>
      <w:r w:rsidRPr="00CD2FE7">
        <w:rPr>
          <w:rFonts w:ascii="Arial" w:hAnsi="Arial" w:cs="Arial"/>
        </w:rPr>
        <w:t>According to GMA (2021) is it very likely that many organisations could consider a ‘hybrid’ model of working in the next years. In that regard, according to research (Feb 2021) by global human resource consulting firm Robert Half, 89 percent of UK businesses could see hybrid working becoming permanent.</w:t>
      </w:r>
    </w:p>
    <w:p w14:paraId="6912B3F4" w14:textId="4432550D" w:rsidR="000C3597" w:rsidRDefault="000C3597" w:rsidP="003A41BD">
      <w:pPr>
        <w:rPr>
          <w:rFonts w:ascii="Arial" w:hAnsi="Arial" w:cs="Arial"/>
        </w:rPr>
      </w:pPr>
      <w:r>
        <w:rPr>
          <w:rFonts w:ascii="Arial" w:hAnsi="Arial" w:cs="Arial"/>
        </w:rPr>
        <w:t>Bodenham (2020) believes that working remotely is a growing phenomenon, particularly over the last ten years, so it is not a new trend. He reveals that according to Office of National Statistics, about 47 percent of employees living in the UK were already working remotely on the first lockdown period. By contrast, it is mentioned that less then 30 percent of respondents would ever work remotely before the pandemic.</w:t>
      </w:r>
    </w:p>
    <w:p w14:paraId="59F5B0B5" w14:textId="13CC2BB3" w:rsidR="00826FB5" w:rsidRDefault="00826FB5" w:rsidP="003A41BD">
      <w:pPr>
        <w:rPr>
          <w:rFonts w:ascii="Arial" w:hAnsi="Arial" w:cs="Arial"/>
        </w:rPr>
      </w:pPr>
      <w:r>
        <w:rPr>
          <w:rFonts w:ascii="Arial" w:hAnsi="Arial" w:cs="Arial"/>
        </w:rPr>
        <w:lastRenderedPageBreak/>
        <w:t>Job van der Voort (2020) mentioned that in the near future remote working and managing could have professionals removing the geographical restrictions, so they could move anywhere. In fact, research has found that 71 percent of UK tech working people</w:t>
      </w:r>
      <w:r w:rsidR="00B8282B">
        <w:rPr>
          <w:rFonts w:ascii="Arial" w:hAnsi="Arial" w:cs="Arial"/>
        </w:rPr>
        <w:t xml:space="preserve"> would even move to a different country, while another 7 percent would move to a different region as long as they would have same job and compensation.</w:t>
      </w:r>
    </w:p>
    <w:p w14:paraId="1AB52535" w14:textId="4A006481" w:rsidR="00F96F20" w:rsidRDefault="006A3BAE" w:rsidP="003A41BD">
      <w:pPr>
        <w:rPr>
          <w:rFonts w:ascii="Arial" w:hAnsi="Arial" w:cs="Arial"/>
        </w:rPr>
      </w:pPr>
      <w:r>
        <w:rPr>
          <w:rFonts w:ascii="Arial" w:hAnsi="Arial" w:cs="Arial"/>
        </w:rPr>
        <w:t xml:space="preserve">Research by London South Bank University (LSBU) showed that people who worked remotely for most of the year experienced video calls being more exhausting than the alternatives, such as texts and emails. In the same article, Jyoti Rambhai (2021) said that the study compared the onsite office workers versus the remotely working and it showed increased tiredness </w:t>
      </w:r>
      <w:r w:rsidR="004A6CFA">
        <w:rPr>
          <w:rFonts w:ascii="Arial" w:hAnsi="Arial" w:cs="Arial"/>
        </w:rPr>
        <w:t>on many employees working from home. Karin Moser, professor at LSBU’s Business School, said: “This business practice is not sustainable and, in the long term, will have detrimental impacts on employee health and productivity.”</w:t>
      </w:r>
    </w:p>
    <w:p w14:paraId="0C1C845B" w14:textId="7573A8EA" w:rsidR="00AF29A8" w:rsidRDefault="00AF29A8" w:rsidP="003A41BD">
      <w:pPr>
        <w:rPr>
          <w:rFonts w:ascii="Arial" w:hAnsi="Arial" w:cs="Arial"/>
        </w:rPr>
      </w:pPr>
      <w:r>
        <w:rPr>
          <w:rFonts w:ascii="Arial" w:hAnsi="Arial" w:cs="Arial"/>
        </w:rPr>
        <w:t>Gabriel Power (2020) shared what AlphaWise, the research arm of US bank Morgan Stanley, has found: just 34 percent of UK working people have returned to the office, lounging behind other countries in Europe which averages 68 percent. Same research said that in France, 83 percent of employees have returned to the office, while in Spain, Italy and Germany around 75 percent.</w:t>
      </w:r>
    </w:p>
    <w:p w14:paraId="7123FF22" w14:textId="6E47E98B" w:rsidR="001E6D93" w:rsidRDefault="001E6D93" w:rsidP="003A41BD">
      <w:pPr>
        <w:rPr>
          <w:rFonts w:ascii="Arial" w:hAnsi="Arial" w:cs="Arial"/>
        </w:rPr>
      </w:pPr>
      <w:r>
        <w:rPr>
          <w:rFonts w:ascii="Arial" w:hAnsi="Arial" w:cs="Arial"/>
        </w:rPr>
        <w:t xml:space="preserve">Among other things, Probrand (2020) said that 55 percent of employees travelling to work in the UK are very unhappy due to their commute. Indeed, the study showed that 45 percent of respondents spend over an hour a day travelling to work. However, about 70 percent of employees are attracted by companies that are offering flexible working. </w:t>
      </w:r>
    </w:p>
    <w:p w14:paraId="73E2E575" w14:textId="330AF542" w:rsidR="00AF254A" w:rsidRDefault="00AF254A" w:rsidP="003A41BD">
      <w:pPr>
        <w:rPr>
          <w:rFonts w:ascii="Arial" w:hAnsi="Arial" w:cs="Arial"/>
        </w:rPr>
      </w:pPr>
    </w:p>
    <w:p w14:paraId="466FA5A4" w14:textId="77777777" w:rsidR="00826FB5" w:rsidRDefault="00826FB5" w:rsidP="003A41BD">
      <w:pPr>
        <w:rPr>
          <w:rFonts w:ascii="Arial" w:hAnsi="Arial" w:cs="Arial"/>
        </w:rPr>
      </w:pPr>
    </w:p>
    <w:p w14:paraId="69798052" w14:textId="77777777" w:rsidR="002121A1" w:rsidRPr="00CD2FE7" w:rsidRDefault="002121A1" w:rsidP="003A41BD">
      <w:pPr>
        <w:rPr>
          <w:rFonts w:ascii="Arial" w:hAnsi="Arial" w:cs="Arial"/>
        </w:rPr>
      </w:pPr>
    </w:p>
    <w:p w14:paraId="2485FD77" w14:textId="77777777" w:rsidR="00450838" w:rsidRPr="00CD2FE7" w:rsidRDefault="00450838" w:rsidP="00DE2669">
      <w:pPr>
        <w:rPr>
          <w:rFonts w:ascii="Arial" w:hAnsi="Arial" w:cs="Arial"/>
        </w:rPr>
      </w:pPr>
    </w:p>
    <w:p w14:paraId="6CB02D77" w14:textId="77777777" w:rsidR="00DE2669" w:rsidRPr="00DE2669" w:rsidRDefault="00DE2669" w:rsidP="00DE2669"/>
    <w:p w14:paraId="29134A70" w14:textId="641B7983" w:rsidR="00455BEA" w:rsidRDefault="00455BEA" w:rsidP="008E583A"/>
    <w:p w14:paraId="0D1173BB" w14:textId="719177F1" w:rsidR="00455BEA" w:rsidRDefault="00455BEA" w:rsidP="008E583A"/>
    <w:p w14:paraId="74B33C6D" w14:textId="1B2226BF" w:rsidR="00455BEA" w:rsidRDefault="00455BEA" w:rsidP="008E583A"/>
    <w:p w14:paraId="08353EB0" w14:textId="7DB29C7B" w:rsidR="00455BEA" w:rsidRDefault="00455BEA" w:rsidP="008E583A"/>
    <w:p w14:paraId="482A23E1" w14:textId="51D080A5" w:rsidR="00455BEA" w:rsidRDefault="00455BEA" w:rsidP="008E583A"/>
    <w:p w14:paraId="46E41461" w14:textId="36EEB04B" w:rsidR="00344777" w:rsidRDefault="00344777" w:rsidP="008E583A"/>
    <w:p w14:paraId="7DEE0C07" w14:textId="30506021" w:rsidR="00344777" w:rsidRDefault="00344777" w:rsidP="008E583A"/>
    <w:p w14:paraId="1684A7EF" w14:textId="77777777" w:rsidR="00344777" w:rsidRDefault="00344777" w:rsidP="008E583A"/>
    <w:p w14:paraId="441EC2DB" w14:textId="6B261C41" w:rsidR="00455BEA" w:rsidRDefault="00455BEA" w:rsidP="008E583A"/>
    <w:p w14:paraId="3016DB81" w14:textId="47AF2D55" w:rsidR="00455BEA" w:rsidRPr="00E62964" w:rsidRDefault="00FC7345" w:rsidP="00455BEA">
      <w:pPr>
        <w:pStyle w:val="Heading2"/>
        <w:rPr>
          <w:rFonts w:ascii="Arial" w:hAnsi="Arial" w:cs="Arial"/>
        </w:rPr>
      </w:pPr>
      <w:bookmarkStart w:id="5" w:name="_Toc64472946"/>
      <w:r w:rsidRPr="00E62964">
        <w:rPr>
          <w:rFonts w:ascii="Arial" w:hAnsi="Arial" w:cs="Arial"/>
        </w:rPr>
        <w:lastRenderedPageBreak/>
        <w:t xml:space="preserve">1.3 </w:t>
      </w:r>
      <w:r w:rsidR="00455BEA" w:rsidRPr="00E62964">
        <w:rPr>
          <w:rFonts w:ascii="Arial" w:hAnsi="Arial" w:cs="Arial"/>
        </w:rPr>
        <w:t>Findings</w:t>
      </w:r>
      <w:bookmarkEnd w:id="5"/>
      <w:r w:rsidR="00455BEA" w:rsidRPr="00E62964">
        <w:rPr>
          <w:rFonts w:ascii="Arial" w:hAnsi="Arial" w:cs="Arial"/>
        </w:rPr>
        <w:t xml:space="preserve"> </w:t>
      </w:r>
    </w:p>
    <w:p w14:paraId="266AEA06" w14:textId="6EA0C158" w:rsidR="00720ECB" w:rsidRDefault="00720ECB" w:rsidP="00720ECB"/>
    <w:p w14:paraId="28262CA7" w14:textId="59489795" w:rsidR="00720ECB" w:rsidRDefault="00720ECB" w:rsidP="00720ECB">
      <w:pPr>
        <w:rPr>
          <w:rFonts w:ascii="Arial" w:hAnsi="Arial" w:cs="Arial"/>
        </w:rPr>
      </w:pPr>
      <w:r w:rsidRPr="00CD2FE7">
        <w:rPr>
          <w:rFonts w:ascii="Arial" w:hAnsi="Arial" w:cs="Arial"/>
        </w:rPr>
        <w:t>In her article, written for the famous business magazine Forbes, Caroline Castrillon (2020) estimates that by 2025 about 70 percent of the workforce is likely to work remotely for at least five days a month. She is also mentioning that a survey conducted by Enterprise Technology Research (ETR) shows that the percentage of workers permanently working remotely is very likely to double in 2021. “The productivity metric is proving that remote work is working”, said Erik Bradley, chief engagement strategist at ETR. “So, we all thought that there would be some increase in permanent remote work, but we didn’t expect that to double from pre-pandemic levels”. Caroline Castrillon is making note that some of the Big Tech companies are acting in leading the way to prove that working and managing remotely has now become the norm for most businesses. For example, she is mentioning about a recent Gartner CFO survey that revealed how 74 percent of employers could permanently be managed remotely in the near future. Also, Twitter, the social networking service based in San Francisco, already in May 2020 informed their employees that they could work remotely</w:t>
      </w:r>
      <w:r w:rsidRPr="00720ECB">
        <w:rPr>
          <w:rFonts w:ascii="Arial" w:hAnsi="Arial" w:cs="Arial"/>
        </w:rPr>
        <w:t xml:space="preserve"> </w:t>
      </w:r>
      <w:r w:rsidRPr="00CD2FE7">
        <w:rPr>
          <w:rFonts w:ascii="Arial" w:hAnsi="Arial" w:cs="Arial"/>
        </w:rPr>
        <w:t>indefinitely. Same approach has been taken by Facebook CEO Mark Zuckerberg, who told employees that many of them will work from home indefinitely.</w:t>
      </w:r>
    </w:p>
    <w:p w14:paraId="0DE6B851" w14:textId="77777777" w:rsidR="00625590" w:rsidRPr="00CD2FE7" w:rsidRDefault="00625590" w:rsidP="00625590">
      <w:pPr>
        <w:rPr>
          <w:rFonts w:ascii="Arial" w:hAnsi="Arial" w:cs="Arial"/>
        </w:rPr>
      </w:pPr>
      <w:r w:rsidRPr="00CD2FE7">
        <w:rPr>
          <w:rFonts w:ascii="Arial" w:hAnsi="Arial" w:cs="Arial"/>
        </w:rPr>
        <w:t>Moore (2020) has brought to attention that a research from security firm Zscaler found that 48 percent of people interviewed across Europe believe that working and managing remotely will grow between 25 to 50 percent in the next year. It is important to note that the study, which has been conducted across the UK, Netherlands, Germany, Italy, France and Sweden, also found that most of the British businesses consider they need to up their security protection in order to allow effective remote managing.</w:t>
      </w:r>
    </w:p>
    <w:p w14:paraId="6739AADA" w14:textId="0E14C6DF" w:rsidR="00625590" w:rsidRDefault="00625590" w:rsidP="00625590">
      <w:pPr>
        <w:rPr>
          <w:rFonts w:ascii="Arial" w:hAnsi="Arial" w:cs="Arial"/>
        </w:rPr>
      </w:pPr>
      <w:r w:rsidRPr="00CD2FE7">
        <w:rPr>
          <w:rFonts w:ascii="Arial" w:hAnsi="Arial" w:cs="Arial"/>
        </w:rPr>
        <w:t>BBC (2020) shares that a report published in August last year by academics at Cardiff and Southampton universities suggests the ones working and managing remotely are as productive, if not more. In the same article BBC is also mentioning that a survey of approximate 1,000 firms by the Institute of Directors (IoD) shows that 74 percent intend on maintaining the increase in working and managing remotely. “Working from home doesn’t work for everyone, and directors must be alive to the downsides. Managing teams remotely can prove far from straightforward, and directors must make sure they are going out of their way to support employees’ mental wellbeing”, said Roger Baker, director of policy at the IoD. He does not believe that the companies are likely to switch fully to working and managing remotely. Indeed, a BBC questionnaire revealed that 24 firms did not intend to return workers to the office. However, for the staff unable to work or manage remotely, 20 of those firms have opened their offices.</w:t>
      </w:r>
    </w:p>
    <w:p w14:paraId="4E1E0392" w14:textId="58CA82E9" w:rsidR="00440C37" w:rsidRPr="00CD2FE7" w:rsidRDefault="00440C37" w:rsidP="00625590">
      <w:pPr>
        <w:rPr>
          <w:rFonts w:ascii="Arial" w:hAnsi="Arial" w:cs="Arial"/>
        </w:rPr>
      </w:pPr>
      <w:r>
        <w:rPr>
          <w:rFonts w:ascii="Arial" w:hAnsi="Arial" w:cs="Arial"/>
        </w:rPr>
        <w:t>A recent report from Microsoft (2021) and YouGov has found that about 87 percent of working people said their employers embraced the new hybrid working. Remote managing and working offered new opportunities and perspectives, also made 56 percent of employees happier. However, approximately</w:t>
      </w:r>
      <w:r w:rsidR="002C276A">
        <w:rPr>
          <w:rFonts w:ascii="Arial" w:hAnsi="Arial" w:cs="Arial"/>
        </w:rPr>
        <w:t xml:space="preserve"> 30 percent said that the working hours have increased while working from home and 53 percent had continuous availability feeling. As a result of the new stress exposure, 36 percent of respondents have stated that mental health and flexibility resources would be the coaching that they would choose to improve remote working skills.</w:t>
      </w:r>
    </w:p>
    <w:p w14:paraId="50EC2225" w14:textId="77777777" w:rsidR="00625590" w:rsidRPr="00720ECB" w:rsidRDefault="00625590" w:rsidP="00720ECB"/>
    <w:p w14:paraId="7847517F" w14:textId="630E7C4E" w:rsidR="00455BEA" w:rsidRDefault="00455BEA" w:rsidP="008E583A"/>
    <w:p w14:paraId="3DC3B040" w14:textId="174D6104" w:rsidR="00455BEA" w:rsidRDefault="00455BEA" w:rsidP="008E583A"/>
    <w:p w14:paraId="0E8FA129" w14:textId="7A2B3C69" w:rsidR="00455BEA" w:rsidRDefault="00455BEA" w:rsidP="008E583A"/>
    <w:p w14:paraId="67B97803" w14:textId="513DEC45" w:rsidR="00344777" w:rsidRDefault="00344777" w:rsidP="008E583A"/>
    <w:p w14:paraId="4F9E0375" w14:textId="77777777" w:rsidR="00344777" w:rsidRDefault="00344777" w:rsidP="008E583A"/>
    <w:p w14:paraId="5532C8D8" w14:textId="1A334477" w:rsidR="00455BEA" w:rsidRPr="00E62964" w:rsidRDefault="00FC7345" w:rsidP="00455BEA">
      <w:pPr>
        <w:pStyle w:val="Heading2"/>
        <w:rPr>
          <w:rFonts w:ascii="Arial" w:hAnsi="Arial" w:cs="Arial"/>
        </w:rPr>
      </w:pPr>
      <w:bookmarkStart w:id="6" w:name="_Toc64472947"/>
      <w:r w:rsidRPr="00E62964">
        <w:rPr>
          <w:rFonts w:ascii="Arial" w:hAnsi="Arial" w:cs="Arial"/>
        </w:rPr>
        <w:t xml:space="preserve">1.4 </w:t>
      </w:r>
      <w:r w:rsidR="00455BEA" w:rsidRPr="00E62964">
        <w:rPr>
          <w:rFonts w:ascii="Arial" w:hAnsi="Arial" w:cs="Arial"/>
        </w:rPr>
        <w:t>Conclusion</w:t>
      </w:r>
      <w:bookmarkEnd w:id="6"/>
    </w:p>
    <w:p w14:paraId="3BD65582" w14:textId="289B329F" w:rsidR="003D2E3D" w:rsidRDefault="003D2E3D" w:rsidP="003D2E3D"/>
    <w:p w14:paraId="64F1C1CB" w14:textId="1A679A0F" w:rsidR="003D2E3D" w:rsidRDefault="003D2E3D" w:rsidP="003D2E3D">
      <w:pPr>
        <w:rPr>
          <w:rFonts w:ascii="Arial" w:hAnsi="Arial" w:cs="Arial"/>
        </w:rPr>
      </w:pPr>
      <w:r w:rsidRPr="00CD2FE7">
        <w:rPr>
          <w:rFonts w:ascii="Arial" w:hAnsi="Arial" w:cs="Arial"/>
        </w:rPr>
        <w:t>In conclusion, managing remotely is here to stay, and leaders who want to stay competitive will adapt to this change. It is also an opportunity for companies to change the future of working and to enjoy the benefits over the medium to long term. Managing remotely is an investment, it is important to be structural implemented, do not rush, but build step by step.</w:t>
      </w:r>
      <w:r w:rsidR="001B1F6F">
        <w:rPr>
          <w:rFonts w:ascii="Arial" w:hAnsi="Arial" w:cs="Arial"/>
        </w:rPr>
        <w:t xml:space="preserve"> </w:t>
      </w:r>
    </w:p>
    <w:p w14:paraId="138DE201" w14:textId="5DE7021B" w:rsidR="001B1F6F" w:rsidRPr="003D2E3D" w:rsidRDefault="001B1F6F" w:rsidP="003D2E3D">
      <w:r>
        <w:rPr>
          <w:rFonts w:ascii="Arial" w:hAnsi="Arial" w:cs="Arial"/>
        </w:rPr>
        <w:t>The key ingredients for the best remote managing strategy are communication, trust and collaboration and these do not come easy. All of these skills can be achieved by an impeccable remote managing strategy and strong leadership.</w:t>
      </w:r>
    </w:p>
    <w:p w14:paraId="3786D5D6" w14:textId="4AC647B6" w:rsidR="008E583A" w:rsidRDefault="008E583A" w:rsidP="008E583A"/>
    <w:p w14:paraId="33B9EA35" w14:textId="7E5ACBF7" w:rsidR="008E583A" w:rsidRDefault="008E583A" w:rsidP="008E583A"/>
    <w:p w14:paraId="7C4FC554" w14:textId="64E57D3E" w:rsidR="008E583A" w:rsidRDefault="008E583A" w:rsidP="008E583A"/>
    <w:p w14:paraId="53029A66" w14:textId="25EA23F5" w:rsidR="00D637ED" w:rsidRDefault="00D637ED" w:rsidP="008E583A"/>
    <w:p w14:paraId="22722CDF" w14:textId="113029B3" w:rsidR="00D637ED" w:rsidRDefault="00D637ED" w:rsidP="008E583A"/>
    <w:p w14:paraId="7FBC84D3" w14:textId="7E4099D2" w:rsidR="00D637ED" w:rsidRDefault="00D637ED" w:rsidP="008E583A"/>
    <w:p w14:paraId="0F5A0135" w14:textId="1E95E6EB" w:rsidR="00D637ED" w:rsidRDefault="00D637ED" w:rsidP="008E583A"/>
    <w:p w14:paraId="77C88728" w14:textId="084ED671" w:rsidR="00F50E4C" w:rsidRDefault="00F50E4C" w:rsidP="008E583A"/>
    <w:p w14:paraId="5385603A" w14:textId="77777777" w:rsidR="00F50E4C" w:rsidRDefault="00F50E4C" w:rsidP="008E583A"/>
    <w:p w14:paraId="4168349B" w14:textId="55B6F7B2" w:rsidR="00D637ED" w:rsidRDefault="00D637ED" w:rsidP="008E583A"/>
    <w:p w14:paraId="67495C40" w14:textId="0464F55F" w:rsidR="00D637ED" w:rsidRDefault="00D637ED" w:rsidP="008E583A"/>
    <w:p w14:paraId="3025E321" w14:textId="38872382" w:rsidR="00D637ED" w:rsidRDefault="00D637ED" w:rsidP="008E583A"/>
    <w:p w14:paraId="336A06BF" w14:textId="0591A309" w:rsidR="00D637ED" w:rsidRDefault="00D637ED" w:rsidP="008E583A"/>
    <w:p w14:paraId="10C74462" w14:textId="47970E63" w:rsidR="00D637ED" w:rsidRDefault="00D637ED" w:rsidP="008E583A"/>
    <w:p w14:paraId="4F248955" w14:textId="557FCBEA" w:rsidR="00D24A3B" w:rsidRPr="00E62964" w:rsidRDefault="00344777" w:rsidP="00344777">
      <w:pPr>
        <w:pStyle w:val="Heading1"/>
        <w:rPr>
          <w:rFonts w:ascii="Arial" w:hAnsi="Arial" w:cs="Arial"/>
        </w:rPr>
      </w:pPr>
      <w:bookmarkStart w:id="7" w:name="_Toc64472948"/>
      <w:r w:rsidRPr="00E62964">
        <w:rPr>
          <w:rFonts w:ascii="Arial" w:hAnsi="Arial" w:cs="Arial"/>
        </w:rPr>
        <w:t>Part 2</w:t>
      </w:r>
      <w:bookmarkEnd w:id="7"/>
    </w:p>
    <w:p w14:paraId="75448236" w14:textId="77777777" w:rsidR="00D24A3B" w:rsidRDefault="00D24A3B" w:rsidP="008E583A"/>
    <w:p w14:paraId="28959B39" w14:textId="2090EE60" w:rsidR="00D637ED" w:rsidRPr="00E62964" w:rsidRDefault="00873C3A" w:rsidP="00344777">
      <w:pPr>
        <w:pStyle w:val="Heading1"/>
        <w:rPr>
          <w:rFonts w:ascii="Arial" w:hAnsi="Arial" w:cs="Arial"/>
        </w:rPr>
      </w:pPr>
      <w:bookmarkStart w:id="8" w:name="_Toc64472949"/>
      <w:bookmarkStart w:id="9" w:name="_Toc24394961"/>
      <w:r w:rsidRPr="00E62964">
        <w:rPr>
          <w:rFonts w:ascii="Arial" w:hAnsi="Arial" w:cs="Arial"/>
        </w:rPr>
        <w:t xml:space="preserve">Personal </w:t>
      </w:r>
      <w:r w:rsidR="00D637ED" w:rsidRPr="00E62964">
        <w:rPr>
          <w:rFonts w:ascii="Arial" w:hAnsi="Arial" w:cs="Arial"/>
        </w:rPr>
        <w:t xml:space="preserve">Reflection on </w:t>
      </w:r>
      <w:r w:rsidR="00D24A3B" w:rsidRPr="00E62964">
        <w:rPr>
          <w:rFonts w:ascii="Arial" w:hAnsi="Arial" w:cs="Arial"/>
        </w:rPr>
        <w:t>Managing Remotely</w:t>
      </w:r>
      <w:bookmarkEnd w:id="8"/>
      <w:r w:rsidR="00D24A3B" w:rsidRPr="00E62964">
        <w:rPr>
          <w:rFonts w:ascii="Arial" w:hAnsi="Arial" w:cs="Arial"/>
        </w:rPr>
        <w:t xml:space="preserve"> </w:t>
      </w:r>
      <w:bookmarkEnd w:id="9"/>
    </w:p>
    <w:p w14:paraId="0E70B160" w14:textId="77777777" w:rsidR="00D637ED" w:rsidRPr="00B8042E" w:rsidRDefault="00D637ED" w:rsidP="00D637ED"/>
    <w:p w14:paraId="14517749" w14:textId="77777777" w:rsidR="00D637ED" w:rsidRPr="00732356" w:rsidRDefault="00D637ED" w:rsidP="00D637ED">
      <w:r w:rsidRPr="00F216A3">
        <w:rPr>
          <w:noProof/>
        </w:rPr>
        <w:lastRenderedPageBreak/>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t>Gibbs (1988)</w:t>
      </w:r>
    </w:p>
    <w:p w14:paraId="57650774" w14:textId="77777777" w:rsidR="00D637ED" w:rsidRDefault="00D637ED" w:rsidP="00D637ED">
      <w:pPr>
        <w:pStyle w:val="Heading2"/>
      </w:pPr>
    </w:p>
    <w:p w14:paraId="59DBD24B" w14:textId="6993DE30" w:rsidR="00D637ED" w:rsidRPr="00E62964" w:rsidRDefault="00344777" w:rsidP="00D637ED">
      <w:pPr>
        <w:pStyle w:val="Heading2"/>
        <w:rPr>
          <w:rFonts w:ascii="Arial" w:hAnsi="Arial" w:cs="Arial"/>
        </w:rPr>
      </w:pPr>
      <w:bookmarkStart w:id="10" w:name="_Toc24394962"/>
      <w:bookmarkStart w:id="11" w:name="_Toc64472950"/>
      <w:r w:rsidRPr="00E62964">
        <w:rPr>
          <w:rFonts w:ascii="Arial" w:hAnsi="Arial" w:cs="Arial"/>
        </w:rPr>
        <w:t xml:space="preserve">2.1 </w:t>
      </w:r>
      <w:r w:rsidR="00D637ED" w:rsidRPr="00E62964">
        <w:rPr>
          <w:rFonts w:ascii="Arial" w:hAnsi="Arial" w:cs="Arial"/>
        </w:rPr>
        <w:t>Description</w:t>
      </w:r>
      <w:bookmarkEnd w:id="10"/>
      <w:bookmarkEnd w:id="11"/>
    </w:p>
    <w:p w14:paraId="68BFC834" w14:textId="20705AE5" w:rsidR="00EE4403" w:rsidRDefault="00EE4403" w:rsidP="00EE4403"/>
    <w:p w14:paraId="0728080A" w14:textId="77777777" w:rsidR="00EE4403" w:rsidRPr="00CD2FE7" w:rsidRDefault="00EE4403" w:rsidP="00EE4403">
      <w:pPr>
        <w:rPr>
          <w:rFonts w:ascii="Arial" w:hAnsi="Arial" w:cs="Arial"/>
        </w:rPr>
      </w:pPr>
      <w:r w:rsidRPr="00CD2FE7">
        <w:rPr>
          <w:rFonts w:ascii="Arial" w:hAnsi="Arial" w:cs="Arial"/>
        </w:rPr>
        <w:t>It is known that the science of reflection is probably the most crucial part of a successful remote manager. It involves taking a critical look at what is important in order to manage remotely, where a team considers what has and has not worked. However, even if that sounds quite uncomfortable, it is linked to outcomes directly. It is essential to note that regular team reflection has been found to have a major impact on effectiveness and innovation, and it can increase performance over non-reflecting teams.</w:t>
      </w:r>
    </w:p>
    <w:p w14:paraId="25C90994" w14:textId="77777777" w:rsidR="00EE4403" w:rsidRPr="00CD2FE7" w:rsidRDefault="00EE4403" w:rsidP="00EE4403">
      <w:pPr>
        <w:rPr>
          <w:rFonts w:ascii="Arial" w:hAnsi="Arial" w:cs="Arial"/>
        </w:rPr>
      </w:pPr>
      <w:r w:rsidRPr="00CD2FE7">
        <w:rPr>
          <w:rFonts w:ascii="Arial" w:hAnsi="Arial" w:cs="Arial"/>
        </w:rPr>
        <w:t>For example, an important reflection can be done regarding mental health challenges that managing remotely is facing currently. Daniel (2020) shares in his article what Dr Nick Taylor said:</w:t>
      </w:r>
    </w:p>
    <w:p w14:paraId="2C81311C" w14:textId="77777777" w:rsidR="00EE4403" w:rsidRPr="00CD2FE7" w:rsidRDefault="00EE4403" w:rsidP="00EE4403">
      <w:pPr>
        <w:rPr>
          <w:rFonts w:ascii="Arial" w:hAnsi="Arial" w:cs="Arial"/>
        </w:rPr>
      </w:pPr>
      <w:r w:rsidRPr="00CD2FE7">
        <w:rPr>
          <w:rFonts w:ascii="Arial" w:hAnsi="Arial" w:cs="Arial"/>
        </w:rPr>
        <w:t>“I found myself going into a senior leadership role, I suddenly realised that I was part of a management team of people who were a under huge amount of pressure had high levels of absenteeism as a result of mental ill health, high levels of presenteeism, so people coming into work unwell. We had high staff turnover and it was difficult to attract the best people.”</w:t>
      </w:r>
    </w:p>
    <w:p w14:paraId="5E206BFC" w14:textId="77777777" w:rsidR="00807EB7" w:rsidRPr="00CD2FE7" w:rsidRDefault="00EE4403" w:rsidP="00807EB7">
      <w:pPr>
        <w:rPr>
          <w:rFonts w:ascii="Arial" w:hAnsi="Arial" w:cs="Arial"/>
        </w:rPr>
      </w:pPr>
      <w:r w:rsidRPr="00CD2FE7">
        <w:rPr>
          <w:rFonts w:ascii="Arial" w:hAnsi="Arial" w:cs="Arial"/>
        </w:rPr>
        <w:t>“So I find myself getting increasingly interested in how can organisations better support their people on a day to day basis. And then the other thing that happened simultaneous to that was that I became increasingly frustrated by the way in which we as a society, were addressing mental health,” he says.</w:t>
      </w:r>
      <w:r w:rsidR="00807EB7">
        <w:rPr>
          <w:rFonts w:ascii="Arial" w:hAnsi="Arial" w:cs="Arial"/>
        </w:rPr>
        <w:t xml:space="preserve"> </w:t>
      </w:r>
      <w:r w:rsidR="00807EB7" w:rsidRPr="00CD2FE7">
        <w:rPr>
          <w:rFonts w:ascii="Arial" w:hAnsi="Arial" w:cs="Arial"/>
        </w:rPr>
        <w:t>It is essential to note that the very nature of managing remotely can contribute to an environment where morale and mental health issues develop more easily and can go unnoticed.</w:t>
      </w:r>
    </w:p>
    <w:p w14:paraId="7345B771" w14:textId="1CDB9544" w:rsidR="00EE4403" w:rsidRPr="00CD2FE7" w:rsidRDefault="00EE4403" w:rsidP="00EE4403">
      <w:pPr>
        <w:rPr>
          <w:rFonts w:ascii="Arial" w:hAnsi="Arial" w:cs="Arial"/>
        </w:rPr>
      </w:pPr>
    </w:p>
    <w:p w14:paraId="5419D652" w14:textId="77777777" w:rsidR="00E62964" w:rsidRDefault="00E62964" w:rsidP="00D637ED">
      <w:pPr>
        <w:pStyle w:val="Heading2"/>
      </w:pPr>
      <w:bookmarkStart w:id="12" w:name="_Toc24394963"/>
      <w:bookmarkStart w:id="13" w:name="_Toc64472951"/>
    </w:p>
    <w:p w14:paraId="6E4FCBF8" w14:textId="77777777" w:rsidR="00E62964" w:rsidRDefault="00E62964" w:rsidP="00D637ED">
      <w:pPr>
        <w:pStyle w:val="Heading2"/>
      </w:pPr>
    </w:p>
    <w:p w14:paraId="7B94FD27" w14:textId="25DB6F76" w:rsidR="00D637ED" w:rsidRPr="00E62964" w:rsidRDefault="00344777" w:rsidP="00D637ED">
      <w:pPr>
        <w:pStyle w:val="Heading2"/>
        <w:rPr>
          <w:rFonts w:ascii="Arial" w:hAnsi="Arial" w:cs="Arial"/>
        </w:rPr>
      </w:pPr>
      <w:r w:rsidRPr="00E62964">
        <w:rPr>
          <w:rFonts w:ascii="Arial" w:hAnsi="Arial" w:cs="Arial"/>
        </w:rPr>
        <w:t xml:space="preserve">2.2 </w:t>
      </w:r>
      <w:r w:rsidR="00D637ED" w:rsidRPr="00E62964">
        <w:rPr>
          <w:rFonts w:ascii="Arial" w:hAnsi="Arial" w:cs="Arial"/>
        </w:rPr>
        <w:t>Feelings</w:t>
      </w:r>
      <w:bookmarkEnd w:id="12"/>
      <w:bookmarkEnd w:id="13"/>
    </w:p>
    <w:p w14:paraId="3B6BFC8A" w14:textId="77777777" w:rsidR="00E62964" w:rsidRPr="00E62964" w:rsidRDefault="00E62964" w:rsidP="001F66E9">
      <w:pPr>
        <w:rPr>
          <w:rFonts w:ascii="Arial" w:hAnsi="Arial" w:cs="Arial"/>
        </w:rPr>
      </w:pPr>
    </w:p>
    <w:p w14:paraId="05444F70" w14:textId="334442EE" w:rsidR="001F66E9" w:rsidRDefault="00FB530A" w:rsidP="001F66E9">
      <w:pPr>
        <w:rPr>
          <w:rFonts w:ascii="Arial" w:hAnsi="Arial" w:cs="Arial"/>
        </w:rPr>
      </w:pPr>
      <w:r w:rsidRPr="00E62964">
        <w:rPr>
          <w:rFonts w:ascii="Arial" w:hAnsi="Arial" w:cs="Arial"/>
        </w:rPr>
        <w:t>A particular challenge when managing remotely is the employees’ mental health and wellbeing, and if is left as a taboo subject or not fully addressed, can lead to depression and anxiety.</w:t>
      </w:r>
    </w:p>
    <w:p w14:paraId="5CC873CF" w14:textId="3CFA6543" w:rsidR="007E6FB8" w:rsidRDefault="007E12FE" w:rsidP="001F66E9">
      <w:pPr>
        <w:rPr>
          <w:rFonts w:ascii="Arial" w:hAnsi="Arial" w:cs="Arial"/>
        </w:rPr>
      </w:pPr>
      <w:r>
        <w:rPr>
          <w:rFonts w:ascii="Arial" w:hAnsi="Arial" w:cs="Arial"/>
        </w:rPr>
        <w:t>Working from home it revealed some curious problems, such as relationship strain, especially when both partners are working from home. It feels like working and managing remotely has quite a few drawbacks, including isolation, distractions, hard to disconnect from working, disproportionate work-life balance, and many more.</w:t>
      </w:r>
    </w:p>
    <w:p w14:paraId="6D0B8A03" w14:textId="24632D7C" w:rsidR="00C11910" w:rsidRDefault="00746F39" w:rsidP="001F66E9">
      <w:pPr>
        <w:rPr>
          <w:rFonts w:ascii="Arial" w:hAnsi="Arial" w:cs="Arial"/>
        </w:rPr>
      </w:pPr>
      <w:r>
        <w:rPr>
          <w:rFonts w:ascii="Arial" w:hAnsi="Arial" w:cs="Arial"/>
        </w:rPr>
        <w:t>Among other things, it is important to notice that it is very easy to overwork when working from home, because there is no physical office to leave at a specific time at the end of the day.</w:t>
      </w:r>
    </w:p>
    <w:p w14:paraId="0BD4BE4C" w14:textId="66EFCE0D" w:rsidR="00D15CBA" w:rsidRDefault="00D15CBA" w:rsidP="001F66E9">
      <w:pPr>
        <w:rPr>
          <w:rFonts w:ascii="Arial" w:hAnsi="Arial" w:cs="Arial"/>
        </w:rPr>
      </w:pPr>
      <w:r>
        <w:rPr>
          <w:rFonts w:ascii="Arial" w:hAnsi="Arial" w:cs="Arial"/>
        </w:rPr>
        <w:t xml:space="preserve">Sofia Kluch (2020) mentioned in her article that 70 percent of an employee’s engagement is determined by their manager. She said: “Managers need everyone to be able to give their best and positively impact the organization, and they need to create a space so their employees can do so.” </w:t>
      </w:r>
    </w:p>
    <w:p w14:paraId="18C0B3DF" w14:textId="51E7E71E" w:rsidR="00D15CBA" w:rsidRPr="00E62964" w:rsidRDefault="00D15CBA" w:rsidP="001F66E9">
      <w:pPr>
        <w:rPr>
          <w:rFonts w:ascii="Arial" w:hAnsi="Arial" w:cs="Arial"/>
        </w:rPr>
      </w:pPr>
      <w:r>
        <w:rPr>
          <w:rFonts w:ascii="Arial" w:hAnsi="Arial" w:cs="Arial"/>
        </w:rPr>
        <w:t>Despite the fact that almost all managers are managing remotely for the first time, their teams can thrive if they have the right support, flexibility and a positive mindset.</w:t>
      </w:r>
    </w:p>
    <w:p w14:paraId="1DC0BF6D" w14:textId="77777777" w:rsidR="00D637ED" w:rsidRDefault="00D637ED" w:rsidP="00D637ED"/>
    <w:p w14:paraId="11B2232E" w14:textId="403442C7" w:rsidR="00D637ED" w:rsidRDefault="00344777" w:rsidP="00D637ED">
      <w:pPr>
        <w:pStyle w:val="Heading2"/>
        <w:rPr>
          <w:rFonts w:ascii="Arial" w:hAnsi="Arial" w:cs="Arial"/>
        </w:rPr>
      </w:pPr>
      <w:bookmarkStart w:id="14" w:name="_Toc24394964"/>
      <w:bookmarkStart w:id="15" w:name="_Toc64472952"/>
      <w:r w:rsidRPr="00E62964">
        <w:rPr>
          <w:rFonts w:ascii="Arial" w:hAnsi="Arial" w:cs="Arial"/>
        </w:rPr>
        <w:t xml:space="preserve">2.3 </w:t>
      </w:r>
      <w:r w:rsidR="00D637ED" w:rsidRPr="00E62964">
        <w:rPr>
          <w:rFonts w:ascii="Arial" w:hAnsi="Arial" w:cs="Arial"/>
        </w:rPr>
        <w:t>Evaluation</w:t>
      </w:r>
      <w:bookmarkEnd w:id="14"/>
      <w:bookmarkEnd w:id="15"/>
    </w:p>
    <w:p w14:paraId="2FF29859" w14:textId="08CB4FD3" w:rsidR="001C51F4" w:rsidRDefault="001C51F4" w:rsidP="001C51F4"/>
    <w:p w14:paraId="7AC1FBAF" w14:textId="7EAC0B44" w:rsidR="001C51F4" w:rsidRDefault="009B7242" w:rsidP="001C51F4">
      <w:pPr>
        <w:rPr>
          <w:rFonts w:ascii="Arial" w:hAnsi="Arial" w:cs="Arial"/>
        </w:rPr>
      </w:pPr>
      <w:r w:rsidRPr="009B7242">
        <w:rPr>
          <w:rFonts w:ascii="Arial" w:hAnsi="Arial" w:cs="Arial"/>
        </w:rPr>
        <w:t>It i</w:t>
      </w:r>
      <w:r>
        <w:rPr>
          <w:rFonts w:ascii="Arial" w:hAnsi="Arial" w:cs="Arial"/>
        </w:rPr>
        <w:t>s essential to periodically run an evaluation as a remote manager. It can be difficult, but it needs to address the goal setting and then performance evaluation against those goals.</w:t>
      </w:r>
    </w:p>
    <w:p w14:paraId="29392A23" w14:textId="670A0CA9" w:rsidR="00A245F1" w:rsidRDefault="00A245F1" w:rsidP="001C51F4">
      <w:pPr>
        <w:rPr>
          <w:rFonts w:ascii="Arial" w:hAnsi="Arial" w:cs="Arial"/>
        </w:rPr>
      </w:pPr>
      <w:r>
        <w:rPr>
          <w:rFonts w:ascii="Arial" w:hAnsi="Arial" w:cs="Arial"/>
        </w:rPr>
        <w:t xml:space="preserve">The benefits of working and managing remotely are the facts that it eliminates commuting, it gives more autonomy, greater flexibility, increased motivation, higher productivity and reduced staff turnover. </w:t>
      </w:r>
    </w:p>
    <w:p w14:paraId="2834C69C" w14:textId="61EC882F" w:rsidR="0037457C" w:rsidRDefault="00A245F1" w:rsidP="001C51F4">
      <w:pPr>
        <w:rPr>
          <w:rFonts w:ascii="Arial" w:hAnsi="Arial" w:cs="Arial"/>
        </w:rPr>
      </w:pPr>
      <w:r>
        <w:rPr>
          <w:rFonts w:ascii="Arial" w:hAnsi="Arial" w:cs="Arial"/>
        </w:rPr>
        <w:t>However, there are also challenges of working and managing remotely, such as: isolation, work intensification, strain of teams, can lead to longer working hours, and overlaps between work and personal life</w:t>
      </w:r>
      <w:r w:rsidR="0037457C">
        <w:rPr>
          <w:rFonts w:ascii="Arial" w:hAnsi="Arial" w:cs="Arial"/>
        </w:rPr>
        <w:t>.</w:t>
      </w:r>
    </w:p>
    <w:p w14:paraId="4A316231" w14:textId="199A1E53" w:rsidR="0037457C" w:rsidRDefault="00C06534" w:rsidP="001C51F4">
      <w:pPr>
        <w:rPr>
          <w:rFonts w:ascii="Arial" w:hAnsi="Arial" w:cs="Arial"/>
        </w:rPr>
      </w:pPr>
      <w:r>
        <w:rPr>
          <w:rFonts w:ascii="Arial" w:hAnsi="Arial" w:cs="Arial"/>
        </w:rPr>
        <w:t>Nuffield Health (2020) was a useful source of information. Their latest survey found that 25 percent of people working from home are having difficulties to cope with isolation from fellow workers and loneliness.</w:t>
      </w:r>
    </w:p>
    <w:p w14:paraId="488A044F" w14:textId="6D31E384" w:rsidR="00C06534" w:rsidRDefault="00C06534" w:rsidP="001C51F4">
      <w:pPr>
        <w:rPr>
          <w:rFonts w:ascii="Arial" w:hAnsi="Arial" w:cs="Arial"/>
        </w:rPr>
      </w:pPr>
      <w:r>
        <w:rPr>
          <w:rFonts w:ascii="Arial" w:hAnsi="Arial" w:cs="Arial"/>
        </w:rPr>
        <w:t>Among other things, Emotional Wellbeing Prevention and Enhancement Lead, Gosia Bowling, says: “Those who regularly work from home have established routines and boundaries that help them compartmentalise their personal and professional lives. These things take time to get right and will be different for each individual, but without them, the continuous pressure of work can negatively impact our mental health, which in turn can impact not only our relationships but our physical health.”</w:t>
      </w:r>
    </w:p>
    <w:p w14:paraId="2DF226A8" w14:textId="61881482" w:rsidR="00DC1104" w:rsidRDefault="00DC1104" w:rsidP="001C51F4">
      <w:pPr>
        <w:rPr>
          <w:rFonts w:ascii="Arial" w:hAnsi="Arial" w:cs="Arial"/>
        </w:rPr>
      </w:pPr>
      <w:r>
        <w:rPr>
          <w:rFonts w:ascii="Arial" w:hAnsi="Arial" w:cs="Arial"/>
        </w:rPr>
        <w:lastRenderedPageBreak/>
        <w:t>Philip Cleave (2021) said that communication and feedback are key objectives to manage remotely. Indeed, there are many ways to communicate remotely using the telephone, instant messaging, video conferencing and many more. However, with all this tools it is still difficult to assess how an employee might be feeling the way they do.</w:t>
      </w:r>
    </w:p>
    <w:p w14:paraId="54CA8A9B" w14:textId="77777777" w:rsidR="00D637ED" w:rsidRPr="00F57315" w:rsidRDefault="00D637ED" w:rsidP="00D637ED"/>
    <w:p w14:paraId="79342FDA" w14:textId="43589E4A" w:rsidR="00D637ED" w:rsidRDefault="00344777" w:rsidP="00D637ED">
      <w:pPr>
        <w:pStyle w:val="Heading2"/>
        <w:rPr>
          <w:rFonts w:ascii="Arial" w:hAnsi="Arial" w:cs="Arial"/>
        </w:rPr>
      </w:pPr>
      <w:bookmarkStart w:id="16" w:name="_Toc24394965"/>
      <w:bookmarkStart w:id="17" w:name="_Toc64472953"/>
      <w:r w:rsidRPr="00E62964">
        <w:rPr>
          <w:rFonts w:ascii="Arial" w:hAnsi="Arial" w:cs="Arial"/>
        </w:rPr>
        <w:t xml:space="preserve">2.4 </w:t>
      </w:r>
      <w:r w:rsidR="00D637ED" w:rsidRPr="00E62964">
        <w:rPr>
          <w:rFonts w:ascii="Arial" w:hAnsi="Arial" w:cs="Arial"/>
        </w:rPr>
        <w:t>Analysis</w:t>
      </w:r>
      <w:bookmarkEnd w:id="16"/>
      <w:bookmarkEnd w:id="17"/>
    </w:p>
    <w:p w14:paraId="39BD5D8B" w14:textId="30BA5D1D" w:rsidR="00E763F0" w:rsidRDefault="00E763F0" w:rsidP="00E763F0"/>
    <w:p w14:paraId="7892DD2D" w14:textId="3D96B5B1" w:rsidR="00E763F0" w:rsidRDefault="006F4E89" w:rsidP="00E763F0">
      <w:pPr>
        <w:rPr>
          <w:rFonts w:ascii="Arial" w:hAnsi="Arial" w:cs="Arial"/>
        </w:rPr>
      </w:pPr>
      <w:r w:rsidRPr="006F4E89">
        <w:rPr>
          <w:rFonts w:ascii="Arial" w:hAnsi="Arial" w:cs="Arial"/>
        </w:rPr>
        <w:t>Keld Zornig</w:t>
      </w:r>
      <w:r>
        <w:rPr>
          <w:rFonts w:ascii="Arial" w:hAnsi="Arial" w:cs="Arial"/>
        </w:rPr>
        <w:t xml:space="preserve"> (2021) believes that managing remotely had to be learned while doing it. It is fantastic to look back on how the remote team, despite the unprecedent situation we all are experiencing, succeeded. He confirmed that communication is essential in managing remotely and he also said that the main strategy be successful was to maximise communication. </w:t>
      </w:r>
    </w:p>
    <w:p w14:paraId="59C5105B" w14:textId="54E3DF61" w:rsidR="00CA2D7D" w:rsidRDefault="00D00460" w:rsidP="00E763F0">
      <w:pPr>
        <w:rPr>
          <w:rFonts w:ascii="Arial" w:hAnsi="Arial" w:cs="Arial"/>
        </w:rPr>
      </w:pPr>
      <w:r>
        <w:rPr>
          <w:rFonts w:ascii="Arial" w:hAnsi="Arial" w:cs="Arial"/>
        </w:rPr>
        <w:t>Recent analysis of the UK jobs advertised on Indeed, according to Pawel Adrjan (2021), shows that 60 percent of remote jobs are referred to as ‘temporarily remote’. By contrast, just 37 percent were described similarly at the end of last year. It suggests that organisations are feeling optimistic about employees returning to the office by summer.</w:t>
      </w:r>
    </w:p>
    <w:p w14:paraId="44FD71D7" w14:textId="02D51A70" w:rsidR="0090206E" w:rsidRDefault="0090206E" w:rsidP="00E763F0">
      <w:pPr>
        <w:rPr>
          <w:rFonts w:ascii="Arial" w:hAnsi="Arial" w:cs="Arial"/>
        </w:rPr>
      </w:pPr>
      <w:r>
        <w:rPr>
          <w:rFonts w:ascii="Arial" w:hAnsi="Arial" w:cs="Arial"/>
        </w:rPr>
        <w:t>Paris Will (2021) looks at what analysis reveals about the impact that working and managing remotely, divided between the office and home, may have on inclusion in the workplace. One of the main concerns is that it could prove difficile to develop and maintain social relationships.</w:t>
      </w:r>
    </w:p>
    <w:p w14:paraId="4463EF96" w14:textId="6B7C1B41" w:rsidR="00F254F8" w:rsidRDefault="00EB315D" w:rsidP="00E763F0">
      <w:pPr>
        <w:rPr>
          <w:rFonts w:ascii="Arial" w:hAnsi="Arial" w:cs="Arial"/>
        </w:rPr>
      </w:pPr>
      <w:r>
        <w:rPr>
          <w:rFonts w:ascii="Arial" w:hAnsi="Arial" w:cs="Arial"/>
        </w:rPr>
        <w:t>Although some employees have really been enjoying working from home, in contrast some organizations are doing their best to get the working people back in the office. Kasia Delgado (2021) said that David Solomon, chief executive at Goldman Sachs, described remote working as an “aberration”. It is also mentioned that companies share different game plan for when the return to the office happens.</w:t>
      </w:r>
    </w:p>
    <w:p w14:paraId="5739F396" w14:textId="2072269E" w:rsidR="00760AC0" w:rsidRDefault="00760AC0" w:rsidP="00E763F0">
      <w:pPr>
        <w:rPr>
          <w:rFonts w:ascii="Arial" w:hAnsi="Arial" w:cs="Arial"/>
        </w:rPr>
      </w:pPr>
      <w:r>
        <w:rPr>
          <w:rFonts w:ascii="Arial" w:hAnsi="Arial" w:cs="Arial"/>
        </w:rPr>
        <w:t>According to Adam Blenford (2021) flexibility is the solution to redefining work and keeping working people on board. A study showed that while many employees miss the interconnection that can happen in the office, they also appreciate the emancipation of working remotely. A recent Aviva survey found that 95 percent of its employees would consider either a full-time remote work or a variable home-office partition.</w:t>
      </w:r>
    </w:p>
    <w:p w14:paraId="56404B59" w14:textId="44AF9004" w:rsidR="0076745B" w:rsidRDefault="00DD3AEB" w:rsidP="00E763F0">
      <w:pPr>
        <w:rPr>
          <w:rFonts w:ascii="Arial" w:hAnsi="Arial" w:cs="Arial"/>
        </w:rPr>
      </w:pPr>
      <w:r>
        <w:rPr>
          <w:rFonts w:ascii="Arial" w:hAnsi="Arial" w:cs="Arial"/>
        </w:rPr>
        <w:t>A practical way to get people love their firm and their job, according to Shep Hyken (2021), is the recognition. The remote managers need to let the work from home employees know that they are doing a good job. It is known that the best managers are great mentors, so leaders need to send a positive message, offer a sense of security and help the work from home employees to grow.</w:t>
      </w:r>
    </w:p>
    <w:p w14:paraId="132E8C98" w14:textId="7A7E3812" w:rsidR="0083455B" w:rsidRDefault="00760AC0" w:rsidP="00E763F0">
      <w:pPr>
        <w:rPr>
          <w:rFonts w:ascii="Arial" w:hAnsi="Arial" w:cs="Arial"/>
        </w:rPr>
      </w:pPr>
      <w:r>
        <w:rPr>
          <w:rFonts w:ascii="Arial" w:hAnsi="Arial" w:cs="Arial"/>
        </w:rPr>
        <w:t xml:space="preserve"> </w:t>
      </w:r>
    </w:p>
    <w:p w14:paraId="488D8B4D" w14:textId="77777777" w:rsidR="00EB315D" w:rsidRPr="006F4E89" w:rsidRDefault="00EB315D" w:rsidP="00E763F0">
      <w:pPr>
        <w:rPr>
          <w:rFonts w:ascii="Arial" w:hAnsi="Arial" w:cs="Arial"/>
        </w:rPr>
      </w:pPr>
    </w:p>
    <w:p w14:paraId="1A9468D3" w14:textId="77777777" w:rsidR="00474151" w:rsidRDefault="00474151" w:rsidP="00D637ED">
      <w:pPr>
        <w:pStyle w:val="Heading2"/>
        <w:rPr>
          <w:rFonts w:ascii="Arial" w:hAnsi="Arial" w:cs="Arial"/>
        </w:rPr>
      </w:pPr>
      <w:bookmarkStart w:id="18" w:name="_Toc24394966"/>
      <w:bookmarkStart w:id="19" w:name="_Toc64472954"/>
    </w:p>
    <w:p w14:paraId="16EFC6CA" w14:textId="77777777" w:rsidR="00474151" w:rsidRDefault="00474151" w:rsidP="00D637ED">
      <w:pPr>
        <w:pStyle w:val="Heading2"/>
        <w:rPr>
          <w:rFonts w:ascii="Arial" w:hAnsi="Arial" w:cs="Arial"/>
        </w:rPr>
      </w:pPr>
    </w:p>
    <w:p w14:paraId="601069DF" w14:textId="77777777" w:rsidR="00474151" w:rsidRDefault="00474151" w:rsidP="00D637ED">
      <w:pPr>
        <w:pStyle w:val="Heading2"/>
        <w:rPr>
          <w:rFonts w:ascii="Arial" w:hAnsi="Arial" w:cs="Arial"/>
        </w:rPr>
      </w:pPr>
    </w:p>
    <w:p w14:paraId="03D39FF0" w14:textId="78A15395" w:rsidR="00D637ED" w:rsidRDefault="00344777" w:rsidP="00D637ED">
      <w:pPr>
        <w:pStyle w:val="Heading2"/>
        <w:rPr>
          <w:rFonts w:ascii="Arial" w:hAnsi="Arial" w:cs="Arial"/>
        </w:rPr>
      </w:pPr>
      <w:r w:rsidRPr="00E62964">
        <w:rPr>
          <w:rFonts w:ascii="Arial" w:hAnsi="Arial" w:cs="Arial"/>
        </w:rPr>
        <w:t xml:space="preserve">2.5 </w:t>
      </w:r>
      <w:r w:rsidR="00D637ED" w:rsidRPr="00E62964">
        <w:rPr>
          <w:rFonts w:ascii="Arial" w:hAnsi="Arial" w:cs="Arial"/>
        </w:rPr>
        <w:t>Conclusion</w:t>
      </w:r>
      <w:bookmarkEnd w:id="18"/>
      <w:bookmarkEnd w:id="19"/>
    </w:p>
    <w:p w14:paraId="351FE9E4" w14:textId="245CAF4B" w:rsidR="00337C36" w:rsidRDefault="00337C36" w:rsidP="00337C36"/>
    <w:p w14:paraId="12BD8419" w14:textId="086F075B" w:rsidR="00337C36" w:rsidRDefault="00474151" w:rsidP="00337C36">
      <w:pPr>
        <w:rPr>
          <w:rFonts w:ascii="Arial" w:hAnsi="Arial" w:cs="Arial"/>
        </w:rPr>
      </w:pPr>
      <w:r w:rsidRPr="00474151">
        <w:rPr>
          <w:rFonts w:ascii="Arial" w:hAnsi="Arial" w:cs="Arial"/>
        </w:rPr>
        <w:t>Change</w:t>
      </w:r>
      <w:r>
        <w:rPr>
          <w:rFonts w:ascii="Arial" w:hAnsi="Arial" w:cs="Arial"/>
        </w:rPr>
        <w:t xml:space="preserve"> is inevitable, working and managing remotely are here to stay. The future of remote working will likely require a proactive leader that is supportive, creative and is also focusing on trust-building.</w:t>
      </w:r>
    </w:p>
    <w:p w14:paraId="2679E8BB" w14:textId="0B054017" w:rsidR="00474151" w:rsidRPr="00474151" w:rsidRDefault="00474151" w:rsidP="00337C36">
      <w:pPr>
        <w:rPr>
          <w:rFonts w:ascii="Arial" w:hAnsi="Arial" w:cs="Arial"/>
        </w:rPr>
      </w:pPr>
      <w:r>
        <w:rPr>
          <w:rFonts w:ascii="Arial" w:hAnsi="Arial" w:cs="Arial"/>
        </w:rPr>
        <w:t>If working and managing remotely is the development for a better work-life balance, it is interesting to see what side of that equation the future could angle.</w:t>
      </w:r>
    </w:p>
    <w:bookmarkEnd w:id="1"/>
    <w:p w14:paraId="12DDEB9D" w14:textId="4AF91AB9" w:rsidR="00900C14" w:rsidRDefault="00900C14" w:rsidP="00797C1F">
      <w:pPr>
        <w:tabs>
          <w:tab w:val="left" w:pos="2066"/>
        </w:tabs>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20"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294087" w:rsidR="003F69D6" w:rsidRDefault="00B220CB" w:rsidP="00EA29B8">
      <w:pPr>
        <w:pStyle w:val="Heading1"/>
        <w:rPr>
          <w:rFonts w:ascii="Arial" w:hAnsi="Arial" w:cs="Arial"/>
        </w:rPr>
      </w:pPr>
      <w:bookmarkStart w:id="21" w:name="_Toc64472955"/>
      <w:bookmarkEnd w:id="20"/>
      <w:r w:rsidRPr="00E62964">
        <w:rPr>
          <w:rFonts w:ascii="Arial" w:hAnsi="Arial" w:cs="Arial"/>
        </w:rPr>
        <w:t>References</w:t>
      </w:r>
      <w:bookmarkEnd w:id="21"/>
    </w:p>
    <w:p w14:paraId="7D9D49A4" w14:textId="77777777" w:rsidR="004D6CD6" w:rsidRPr="004D6CD6" w:rsidRDefault="004D6CD6" w:rsidP="004D6CD6"/>
    <w:p w14:paraId="5FDF9466" w14:textId="1F4CFC2D" w:rsidR="004D6CD6" w:rsidRDefault="004D6CD6" w:rsidP="004D6CD6"/>
    <w:p w14:paraId="4091DF73" w14:textId="4D407489" w:rsidR="004D6CD6" w:rsidRPr="003D583A" w:rsidRDefault="004D6CD6" w:rsidP="004D6CD6">
      <w:pPr>
        <w:rPr>
          <w:rFonts w:ascii="Arial" w:hAnsi="Arial" w:cs="Arial"/>
          <w:i/>
          <w:iCs/>
          <w:color w:val="000000" w:themeColor="text1"/>
        </w:rPr>
      </w:pPr>
      <w:proofErr w:type="spellStart"/>
      <w:r w:rsidRPr="003D583A">
        <w:rPr>
          <w:rFonts w:ascii="Arial" w:hAnsi="Arial" w:cs="Arial"/>
          <w:color w:val="000000" w:themeColor="text1"/>
        </w:rPr>
        <w:t>Adrjan</w:t>
      </w:r>
      <w:proofErr w:type="spellEnd"/>
      <w:r w:rsidRPr="003D583A">
        <w:rPr>
          <w:rFonts w:ascii="Arial" w:hAnsi="Arial" w:cs="Arial"/>
          <w:color w:val="000000" w:themeColor="text1"/>
        </w:rPr>
        <w:t xml:space="preserve">, </w:t>
      </w:r>
      <w:r w:rsidR="003D583A" w:rsidRPr="003D583A">
        <w:rPr>
          <w:rFonts w:ascii="Arial" w:hAnsi="Arial" w:cs="Arial"/>
          <w:color w:val="000000" w:themeColor="text1"/>
        </w:rPr>
        <w:t xml:space="preserve">P. </w:t>
      </w:r>
      <w:r w:rsidRPr="003D583A">
        <w:rPr>
          <w:rFonts w:ascii="Arial" w:hAnsi="Arial" w:cs="Arial"/>
          <w:color w:val="000000" w:themeColor="text1"/>
        </w:rPr>
        <w:t xml:space="preserve">(2021) </w:t>
      </w:r>
      <w:r w:rsidRPr="003D583A">
        <w:rPr>
          <w:rFonts w:ascii="Arial" w:hAnsi="Arial" w:cs="Arial"/>
          <w:i/>
          <w:iCs/>
          <w:color w:val="000000" w:themeColor="text1"/>
        </w:rPr>
        <w:t xml:space="preserve">Have </w:t>
      </w:r>
      <w:r w:rsidR="003D583A" w:rsidRPr="003D583A">
        <w:rPr>
          <w:rFonts w:ascii="Arial" w:hAnsi="Arial" w:cs="Arial"/>
          <w:i/>
          <w:iCs/>
          <w:color w:val="000000" w:themeColor="text1"/>
        </w:rPr>
        <w:t>W</w:t>
      </w:r>
      <w:r w:rsidRPr="003D583A">
        <w:rPr>
          <w:rFonts w:ascii="Arial" w:hAnsi="Arial" w:cs="Arial"/>
          <w:i/>
          <w:iCs/>
          <w:color w:val="000000" w:themeColor="text1"/>
        </w:rPr>
        <w:t xml:space="preserve">e </w:t>
      </w:r>
      <w:r w:rsidR="003D583A" w:rsidRPr="003D583A">
        <w:rPr>
          <w:rFonts w:ascii="Arial" w:hAnsi="Arial" w:cs="Arial"/>
          <w:i/>
          <w:iCs/>
          <w:color w:val="000000" w:themeColor="text1"/>
        </w:rPr>
        <w:t>P</w:t>
      </w:r>
      <w:r w:rsidRPr="003D583A">
        <w:rPr>
          <w:rFonts w:ascii="Arial" w:hAnsi="Arial" w:cs="Arial"/>
          <w:i/>
          <w:iCs/>
          <w:color w:val="000000" w:themeColor="text1"/>
        </w:rPr>
        <w:t xml:space="preserve">assed </w:t>
      </w:r>
      <w:r w:rsidR="003D583A" w:rsidRPr="003D583A">
        <w:rPr>
          <w:rFonts w:ascii="Arial" w:hAnsi="Arial" w:cs="Arial"/>
          <w:i/>
          <w:iCs/>
          <w:color w:val="000000" w:themeColor="text1"/>
        </w:rPr>
        <w:t>P</w:t>
      </w:r>
      <w:r w:rsidRPr="003D583A">
        <w:rPr>
          <w:rFonts w:ascii="Arial" w:hAnsi="Arial" w:cs="Arial"/>
          <w:i/>
          <w:iCs/>
          <w:color w:val="000000" w:themeColor="text1"/>
        </w:rPr>
        <w:t xml:space="preserve">eak </w:t>
      </w:r>
      <w:r w:rsidR="003D583A" w:rsidRPr="003D583A">
        <w:rPr>
          <w:rFonts w:ascii="Arial" w:hAnsi="Arial" w:cs="Arial"/>
          <w:i/>
          <w:iCs/>
          <w:color w:val="000000" w:themeColor="text1"/>
        </w:rPr>
        <w:t>P</w:t>
      </w:r>
      <w:r w:rsidRPr="003D583A">
        <w:rPr>
          <w:rFonts w:ascii="Arial" w:hAnsi="Arial" w:cs="Arial"/>
          <w:i/>
          <w:iCs/>
          <w:color w:val="000000" w:themeColor="text1"/>
        </w:rPr>
        <w:t xml:space="preserve">yjamas? Job </w:t>
      </w:r>
      <w:r w:rsidR="003D583A" w:rsidRPr="003D583A">
        <w:rPr>
          <w:rFonts w:ascii="Arial" w:hAnsi="Arial" w:cs="Arial"/>
          <w:i/>
          <w:iCs/>
          <w:color w:val="000000" w:themeColor="text1"/>
        </w:rPr>
        <w:t>A</w:t>
      </w:r>
      <w:r w:rsidRPr="003D583A">
        <w:rPr>
          <w:rFonts w:ascii="Arial" w:hAnsi="Arial" w:cs="Arial"/>
          <w:i/>
          <w:iCs/>
          <w:color w:val="000000" w:themeColor="text1"/>
        </w:rPr>
        <w:t xml:space="preserve">ds </w:t>
      </w:r>
      <w:r w:rsidR="003D583A" w:rsidRPr="003D583A">
        <w:rPr>
          <w:rFonts w:ascii="Arial" w:hAnsi="Arial" w:cs="Arial"/>
          <w:i/>
          <w:iCs/>
          <w:color w:val="000000" w:themeColor="text1"/>
        </w:rPr>
        <w:t>I</w:t>
      </w:r>
      <w:r w:rsidRPr="003D583A">
        <w:rPr>
          <w:rFonts w:ascii="Arial" w:hAnsi="Arial" w:cs="Arial"/>
          <w:i/>
          <w:iCs/>
          <w:color w:val="000000" w:themeColor="text1"/>
        </w:rPr>
        <w:t xml:space="preserve">ncreasingly </w:t>
      </w:r>
      <w:r w:rsidR="003D583A" w:rsidRPr="003D583A">
        <w:rPr>
          <w:rFonts w:ascii="Arial" w:hAnsi="Arial" w:cs="Arial"/>
          <w:i/>
          <w:iCs/>
          <w:color w:val="000000" w:themeColor="text1"/>
        </w:rPr>
        <w:t>D</w:t>
      </w:r>
      <w:r w:rsidRPr="003D583A">
        <w:rPr>
          <w:rFonts w:ascii="Arial" w:hAnsi="Arial" w:cs="Arial"/>
          <w:i/>
          <w:iCs/>
          <w:color w:val="000000" w:themeColor="text1"/>
        </w:rPr>
        <w:t xml:space="preserve">escribing </w:t>
      </w:r>
      <w:r w:rsidR="003D583A" w:rsidRPr="003D583A">
        <w:rPr>
          <w:rFonts w:ascii="Arial" w:hAnsi="Arial" w:cs="Arial"/>
          <w:i/>
          <w:iCs/>
          <w:color w:val="000000" w:themeColor="text1"/>
        </w:rPr>
        <w:t>H</w:t>
      </w:r>
      <w:r w:rsidRPr="003D583A">
        <w:rPr>
          <w:rFonts w:ascii="Arial" w:hAnsi="Arial" w:cs="Arial"/>
          <w:i/>
          <w:iCs/>
          <w:color w:val="000000" w:themeColor="text1"/>
        </w:rPr>
        <w:t>ome-</w:t>
      </w:r>
      <w:r w:rsidR="003D583A" w:rsidRPr="003D583A">
        <w:rPr>
          <w:rFonts w:ascii="Arial" w:hAnsi="Arial" w:cs="Arial"/>
          <w:i/>
          <w:iCs/>
          <w:color w:val="000000" w:themeColor="text1"/>
        </w:rPr>
        <w:t>W</w:t>
      </w:r>
      <w:r w:rsidRPr="003D583A">
        <w:rPr>
          <w:rFonts w:ascii="Arial" w:hAnsi="Arial" w:cs="Arial"/>
          <w:i/>
          <w:iCs/>
          <w:color w:val="000000" w:themeColor="text1"/>
        </w:rPr>
        <w:t xml:space="preserve">orking </w:t>
      </w:r>
      <w:r w:rsidR="003D583A" w:rsidRPr="003D583A">
        <w:rPr>
          <w:rFonts w:ascii="Arial" w:hAnsi="Arial" w:cs="Arial"/>
          <w:i/>
          <w:iCs/>
          <w:color w:val="000000" w:themeColor="text1"/>
        </w:rPr>
        <w:t>A</w:t>
      </w:r>
      <w:r w:rsidRPr="003D583A">
        <w:rPr>
          <w:rFonts w:ascii="Arial" w:hAnsi="Arial" w:cs="Arial"/>
          <w:i/>
          <w:iCs/>
          <w:color w:val="000000" w:themeColor="text1"/>
        </w:rPr>
        <w:t>s “</w:t>
      </w:r>
      <w:r w:rsidR="003D583A" w:rsidRPr="003D583A">
        <w:rPr>
          <w:rFonts w:ascii="Arial" w:hAnsi="Arial" w:cs="Arial"/>
          <w:i/>
          <w:iCs/>
          <w:color w:val="000000" w:themeColor="text1"/>
        </w:rPr>
        <w:t>T</w:t>
      </w:r>
      <w:r w:rsidRPr="003D583A">
        <w:rPr>
          <w:rFonts w:ascii="Arial" w:hAnsi="Arial" w:cs="Arial"/>
          <w:i/>
          <w:iCs/>
          <w:color w:val="000000" w:themeColor="text1"/>
        </w:rPr>
        <w:t>emporary”.</w:t>
      </w:r>
      <w:r w:rsidR="003D583A" w:rsidRPr="003D583A">
        <w:rPr>
          <w:rFonts w:ascii="Arial" w:hAnsi="Arial" w:cs="Arial"/>
          <w:i/>
          <w:iCs/>
          <w:color w:val="000000" w:themeColor="text1"/>
        </w:rPr>
        <w:t xml:space="preserve"> </w:t>
      </w:r>
      <w:r w:rsidRPr="003D583A">
        <w:rPr>
          <w:rFonts w:ascii="Arial" w:hAnsi="Arial" w:cs="Arial"/>
          <w:color w:val="000000" w:themeColor="text1"/>
        </w:rPr>
        <w:t xml:space="preserve">Available at: </w:t>
      </w:r>
      <w:hyperlink r:id="rId12" w:history="1">
        <w:r w:rsidRPr="003D583A">
          <w:rPr>
            <w:rStyle w:val="Hyperlink"/>
            <w:rFonts w:ascii="Arial" w:hAnsi="Arial" w:cs="Arial"/>
            <w:color w:val="000000" w:themeColor="text1"/>
            <w:u w:val="none"/>
          </w:rPr>
          <w:t>https://www.thehrdirector.com/business-news/flexible-agile-working/have-we-passed-peak-pyjama-signs-of-office-return-as-60-of-remote-job-ads-describe-home-working-as-temporary/</w:t>
        </w:r>
      </w:hyperlink>
      <w:r w:rsidR="003D583A" w:rsidRPr="003D583A">
        <w:rPr>
          <w:rFonts w:ascii="Arial" w:hAnsi="Arial" w:cs="Arial"/>
          <w:color w:val="000000" w:themeColor="text1"/>
        </w:rPr>
        <w:t xml:space="preserve"> </w:t>
      </w:r>
      <w:r w:rsidRPr="003D583A">
        <w:rPr>
          <w:rFonts w:ascii="Arial" w:hAnsi="Arial" w:cs="Arial"/>
          <w:color w:val="000000" w:themeColor="text1"/>
        </w:rPr>
        <w:t>(Accessed: 28 March 2021)</w:t>
      </w:r>
      <w:r w:rsidR="003D583A" w:rsidRPr="003D583A">
        <w:rPr>
          <w:rFonts w:ascii="Arial" w:hAnsi="Arial" w:cs="Arial"/>
          <w:color w:val="000000" w:themeColor="text1"/>
        </w:rPr>
        <w:t>.</w:t>
      </w:r>
    </w:p>
    <w:p w14:paraId="7921A7D3" w14:textId="77777777" w:rsidR="003D583A" w:rsidRDefault="003D583A" w:rsidP="004D6CD6">
      <w:pPr>
        <w:rPr>
          <w:rFonts w:ascii="Arial" w:hAnsi="Arial" w:cs="Arial"/>
        </w:rPr>
      </w:pPr>
    </w:p>
    <w:p w14:paraId="2687986D" w14:textId="1CF1E5B5" w:rsidR="004D6CD6" w:rsidRPr="003D583A" w:rsidRDefault="004D6CD6" w:rsidP="004D6CD6">
      <w:pPr>
        <w:rPr>
          <w:rFonts w:ascii="Arial" w:hAnsi="Arial" w:cs="Arial"/>
          <w:i/>
          <w:iCs/>
          <w:color w:val="000000" w:themeColor="text1"/>
        </w:rPr>
      </w:pPr>
      <w:proofErr w:type="spellStart"/>
      <w:r w:rsidRPr="003D583A">
        <w:rPr>
          <w:rFonts w:ascii="Arial" w:hAnsi="Arial" w:cs="Arial"/>
          <w:color w:val="000000" w:themeColor="text1"/>
        </w:rPr>
        <w:t>Blenford</w:t>
      </w:r>
      <w:proofErr w:type="spellEnd"/>
      <w:r w:rsidRPr="003D583A">
        <w:rPr>
          <w:rFonts w:ascii="Arial" w:hAnsi="Arial" w:cs="Arial"/>
          <w:color w:val="000000" w:themeColor="text1"/>
        </w:rPr>
        <w:t xml:space="preserve">, A. (2021) </w:t>
      </w:r>
      <w:r w:rsidRPr="003D583A">
        <w:rPr>
          <w:rFonts w:ascii="Arial" w:hAnsi="Arial" w:cs="Arial"/>
          <w:i/>
          <w:iCs/>
          <w:color w:val="000000" w:themeColor="text1"/>
        </w:rPr>
        <w:t xml:space="preserve">Remote </w:t>
      </w:r>
      <w:r w:rsidR="00BC412F">
        <w:rPr>
          <w:rFonts w:ascii="Arial" w:hAnsi="Arial" w:cs="Arial"/>
          <w:i/>
          <w:iCs/>
          <w:color w:val="000000" w:themeColor="text1"/>
        </w:rPr>
        <w:t>W</w:t>
      </w:r>
      <w:r w:rsidRPr="003D583A">
        <w:rPr>
          <w:rFonts w:ascii="Arial" w:hAnsi="Arial" w:cs="Arial"/>
          <w:i/>
          <w:iCs/>
          <w:color w:val="000000" w:themeColor="text1"/>
        </w:rPr>
        <w:t xml:space="preserve">ork </w:t>
      </w:r>
      <w:r w:rsidR="00BC412F">
        <w:rPr>
          <w:rFonts w:ascii="Arial" w:hAnsi="Arial" w:cs="Arial"/>
          <w:i/>
          <w:iCs/>
          <w:color w:val="000000" w:themeColor="text1"/>
        </w:rPr>
        <w:t>W</w:t>
      </w:r>
      <w:r w:rsidRPr="003D583A">
        <w:rPr>
          <w:rFonts w:ascii="Arial" w:hAnsi="Arial" w:cs="Arial"/>
          <w:i/>
          <w:iCs/>
          <w:color w:val="000000" w:themeColor="text1"/>
        </w:rPr>
        <w:t xml:space="preserve">on’t </w:t>
      </w:r>
      <w:r w:rsidR="00BC412F">
        <w:rPr>
          <w:rFonts w:ascii="Arial" w:hAnsi="Arial" w:cs="Arial"/>
          <w:i/>
          <w:iCs/>
          <w:color w:val="000000" w:themeColor="text1"/>
        </w:rPr>
        <w:t>B</w:t>
      </w:r>
      <w:r w:rsidRPr="003D583A">
        <w:rPr>
          <w:rFonts w:ascii="Arial" w:hAnsi="Arial" w:cs="Arial"/>
          <w:i/>
          <w:iCs/>
          <w:color w:val="000000" w:themeColor="text1"/>
        </w:rPr>
        <w:t xml:space="preserve">e </w:t>
      </w:r>
      <w:r w:rsidR="00BC412F">
        <w:rPr>
          <w:rFonts w:ascii="Arial" w:hAnsi="Arial" w:cs="Arial"/>
          <w:i/>
          <w:iCs/>
          <w:color w:val="000000" w:themeColor="text1"/>
        </w:rPr>
        <w:t>G</w:t>
      </w:r>
      <w:r w:rsidRPr="003D583A">
        <w:rPr>
          <w:rFonts w:ascii="Arial" w:hAnsi="Arial" w:cs="Arial"/>
          <w:i/>
          <w:iCs/>
          <w:color w:val="000000" w:themeColor="text1"/>
        </w:rPr>
        <w:t xml:space="preserve">oing </w:t>
      </w:r>
      <w:r w:rsidR="00BC412F">
        <w:rPr>
          <w:rFonts w:ascii="Arial" w:hAnsi="Arial" w:cs="Arial"/>
          <w:i/>
          <w:iCs/>
          <w:color w:val="000000" w:themeColor="text1"/>
        </w:rPr>
        <w:t>A</w:t>
      </w:r>
      <w:r w:rsidRPr="003D583A">
        <w:rPr>
          <w:rFonts w:ascii="Arial" w:hAnsi="Arial" w:cs="Arial"/>
          <w:i/>
          <w:iCs/>
          <w:color w:val="000000" w:themeColor="text1"/>
        </w:rPr>
        <w:t xml:space="preserve">way </w:t>
      </w:r>
      <w:r w:rsidR="00BC412F">
        <w:rPr>
          <w:rFonts w:ascii="Arial" w:hAnsi="Arial" w:cs="Arial"/>
          <w:i/>
          <w:iCs/>
          <w:color w:val="000000" w:themeColor="text1"/>
        </w:rPr>
        <w:t>O</w:t>
      </w:r>
      <w:r w:rsidRPr="003D583A">
        <w:rPr>
          <w:rFonts w:ascii="Arial" w:hAnsi="Arial" w:cs="Arial"/>
          <w:i/>
          <w:iCs/>
          <w:color w:val="000000" w:themeColor="text1"/>
        </w:rPr>
        <w:t xml:space="preserve">nce </w:t>
      </w:r>
      <w:r w:rsidR="00BC412F">
        <w:rPr>
          <w:rFonts w:ascii="Arial" w:hAnsi="Arial" w:cs="Arial"/>
          <w:i/>
          <w:iCs/>
          <w:color w:val="000000" w:themeColor="text1"/>
        </w:rPr>
        <w:t>O</w:t>
      </w:r>
      <w:r w:rsidRPr="003D583A">
        <w:rPr>
          <w:rFonts w:ascii="Arial" w:hAnsi="Arial" w:cs="Arial"/>
          <w:i/>
          <w:iCs/>
          <w:color w:val="000000" w:themeColor="text1"/>
        </w:rPr>
        <w:t xml:space="preserve">ffices </w:t>
      </w:r>
      <w:r w:rsidR="00BC412F">
        <w:rPr>
          <w:rFonts w:ascii="Arial" w:hAnsi="Arial" w:cs="Arial"/>
          <w:i/>
          <w:iCs/>
          <w:color w:val="000000" w:themeColor="text1"/>
        </w:rPr>
        <w:t>A</w:t>
      </w:r>
      <w:r w:rsidRPr="003D583A">
        <w:rPr>
          <w:rFonts w:ascii="Arial" w:hAnsi="Arial" w:cs="Arial"/>
          <w:i/>
          <w:iCs/>
          <w:color w:val="000000" w:themeColor="text1"/>
        </w:rPr>
        <w:t xml:space="preserve">re </w:t>
      </w:r>
      <w:r w:rsidR="00BC412F">
        <w:rPr>
          <w:rFonts w:ascii="Arial" w:hAnsi="Arial" w:cs="Arial"/>
          <w:i/>
          <w:iCs/>
          <w:color w:val="000000" w:themeColor="text1"/>
        </w:rPr>
        <w:t>O</w:t>
      </w:r>
      <w:r w:rsidRPr="003D583A">
        <w:rPr>
          <w:rFonts w:ascii="Arial" w:hAnsi="Arial" w:cs="Arial"/>
          <w:i/>
          <w:iCs/>
          <w:color w:val="000000" w:themeColor="text1"/>
        </w:rPr>
        <w:t xml:space="preserve">pen </w:t>
      </w:r>
      <w:r w:rsidR="00BC412F">
        <w:rPr>
          <w:rFonts w:ascii="Arial" w:hAnsi="Arial" w:cs="Arial"/>
          <w:i/>
          <w:iCs/>
          <w:color w:val="000000" w:themeColor="text1"/>
        </w:rPr>
        <w:t>A</w:t>
      </w:r>
      <w:r w:rsidRPr="003D583A">
        <w:rPr>
          <w:rFonts w:ascii="Arial" w:hAnsi="Arial" w:cs="Arial"/>
          <w:i/>
          <w:iCs/>
          <w:color w:val="000000" w:themeColor="text1"/>
        </w:rPr>
        <w:t>gain.</w:t>
      </w:r>
      <w:r w:rsidR="003D583A" w:rsidRPr="003D583A">
        <w:rPr>
          <w:rFonts w:ascii="Arial" w:hAnsi="Arial" w:cs="Arial"/>
          <w:i/>
          <w:iCs/>
          <w:color w:val="000000" w:themeColor="text1"/>
        </w:rPr>
        <w:t xml:space="preserve"> </w:t>
      </w:r>
      <w:r w:rsidRPr="003D583A">
        <w:rPr>
          <w:rFonts w:ascii="Arial" w:hAnsi="Arial" w:cs="Arial"/>
          <w:color w:val="000000" w:themeColor="text1"/>
        </w:rPr>
        <w:t xml:space="preserve">Available at: </w:t>
      </w:r>
      <w:hyperlink r:id="rId13" w:history="1">
        <w:r w:rsidRPr="003D583A">
          <w:rPr>
            <w:rStyle w:val="Hyperlink"/>
            <w:rFonts w:ascii="Arial" w:hAnsi="Arial" w:cs="Arial"/>
            <w:color w:val="000000" w:themeColor="text1"/>
            <w:u w:val="none"/>
          </w:rPr>
          <w:t>https://www.bloomberg.com/news/articles/2021-03-05/work-from-home-workplaces-will-let-employees-mix-home-and-remote-work</w:t>
        </w:r>
      </w:hyperlink>
      <w:r w:rsidR="003D583A" w:rsidRPr="003D583A">
        <w:rPr>
          <w:rFonts w:ascii="Arial" w:hAnsi="Arial" w:cs="Arial"/>
          <w:color w:val="000000" w:themeColor="text1"/>
        </w:rPr>
        <w:t xml:space="preserve"> </w:t>
      </w:r>
      <w:r w:rsidRPr="003D583A">
        <w:rPr>
          <w:rFonts w:ascii="Arial" w:hAnsi="Arial" w:cs="Arial"/>
          <w:color w:val="000000" w:themeColor="text1"/>
        </w:rPr>
        <w:t>(Accessed: 28 March 2021)</w:t>
      </w:r>
      <w:r w:rsidR="003D583A" w:rsidRPr="003D583A">
        <w:rPr>
          <w:rFonts w:ascii="Arial" w:hAnsi="Arial" w:cs="Arial"/>
          <w:color w:val="000000" w:themeColor="text1"/>
        </w:rPr>
        <w:t>.</w:t>
      </w:r>
    </w:p>
    <w:p w14:paraId="229A55D5" w14:textId="77777777" w:rsidR="003D583A" w:rsidRDefault="003D583A" w:rsidP="004D6CD6">
      <w:pPr>
        <w:rPr>
          <w:rFonts w:ascii="Arial" w:hAnsi="Arial" w:cs="Arial"/>
        </w:rPr>
      </w:pPr>
    </w:p>
    <w:p w14:paraId="66AF0512" w14:textId="22E23B0D" w:rsidR="004D6CD6" w:rsidRPr="00BC412F" w:rsidRDefault="004D6CD6" w:rsidP="004D6CD6">
      <w:pPr>
        <w:rPr>
          <w:rFonts w:ascii="Arial" w:hAnsi="Arial" w:cs="Arial"/>
          <w:i/>
          <w:iCs/>
          <w:color w:val="000000" w:themeColor="text1"/>
        </w:rPr>
      </w:pPr>
      <w:proofErr w:type="spellStart"/>
      <w:r w:rsidRPr="00BC412F">
        <w:rPr>
          <w:rFonts w:ascii="Arial" w:hAnsi="Arial" w:cs="Arial"/>
          <w:color w:val="000000" w:themeColor="text1"/>
        </w:rPr>
        <w:t>Bodenham</w:t>
      </w:r>
      <w:proofErr w:type="spellEnd"/>
      <w:r w:rsidRPr="00BC412F">
        <w:rPr>
          <w:rFonts w:ascii="Arial" w:hAnsi="Arial" w:cs="Arial"/>
          <w:color w:val="000000" w:themeColor="text1"/>
        </w:rPr>
        <w:t xml:space="preserve">, D. (2020) </w:t>
      </w:r>
      <w:r w:rsidRPr="00BC412F">
        <w:rPr>
          <w:rFonts w:ascii="Arial" w:hAnsi="Arial" w:cs="Arial"/>
          <w:i/>
          <w:iCs/>
          <w:color w:val="000000" w:themeColor="text1"/>
        </w:rPr>
        <w:t xml:space="preserve">Employers </w:t>
      </w:r>
      <w:r w:rsidR="00BC412F" w:rsidRPr="00BC412F">
        <w:rPr>
          <w:rFonts w:ascii="Arial" w:hAnsi="Arial" w:cs="Arial"/>
          <w:i/>
          <w:iCs/>
          <w:color w:val="000000" w:themeColor="text1"/>
        </w:rPr>
        <w:t>M</w:t>
      </w:r>
      <w:r w:rsidRPr="00BC412F">
        <w:rPr>
          <w:rFonts w:ascii="Arial" w:hAnsi="Arial" w:cs="Arial"/>
          <w:i/>
          <w:iCs/>
          <w:color w:val="000000" w:themeColor="text1"/>
        </w:rPr>
        <w:t xml:space="preserve">ust </w:t>
      </w:r>
      <w:r w:rsidR="00BC412F" w:rsidRPr="00BC412F">
        <w:rPr>
          <w:rFonts w:ascii="Arial" w:hAnsi="Arial" w:cs="Arial"/>
          <w:i/>
          <w:iCs/>
          <w:color w:val="000000" w:themeColor="text1"/>
        </w:rPr>
        <w:t>I</w:t>
      </w:r>
      <w:r w:rsidRPr="00BC412F">
        <w:rPr>
          <w:rFonts w:ascii="Arial" w:hAnsi="Arial" w:cs="Arial"/>
          <w:i/>
          <w:iCs/>
          <w:color w:val="000000" w:themeColor="text1"/>
        </w:rPr>
        <w:t xml:space="preserve">nvest </w:t>
      </w:r>
      <w:r w:rsidR="00505083" w:rsidRPr="00BC412F">
        <w:rPr>
          <w:rFonts w:ascii="Arial" w:hAnsi="Arial" w:cs="Arial"/>
          <w:i/>
          <w:iCs/>
          <w:color w:val="000000" w:themeColor="text1"/>
        </w:rPr>
        <w:t>in</w:t>
      </w:r>
      <w:r w:rsidRPr="00BC412F">
        <w:rPr>
          <w:rFonts w:ascii="Arial" w:hAnsi="Arial" w:cs="Arial"/>
          <w:i/>
          <w:iCs/>
          <w:color w:val="000000" w:themeColor="text1"/>
        </w:rPr>
        <w:t xml:space="preserve"> </w:t>
      </w:r>
      <w:r w:rsidR="00BC412F" w:rsidRPr="00BC412F">
        <w:rPr>
          <w:rFonts w:ascii="Arial" w:hAnsi="Arial" w:cs="Arial"/>
          <w:i/>
          <w:iCs/>
          <w:color w:val="000000" w:themeColor="text1"/>
        </w:rPr>
        <w:t>R</w:t>
      </w:r>
      <w:r w:rsidRPr="00BC412F">
        <w:rPr>
          <w:rFonts w:ascii="Arial" w:hAnsi="Arial" w:cs="Arial"/>
          <w:i/>
          <w:iCs/>
          <w:color w:val="000000" w:themeColor="text1"/>
        </w:rPr>
        <w:t xml:space="preserve">emote </w:t>
      </w:r>
      <w:r w:rsidR="00BC412F" w:rsidRPr="00BC412F">
        <w:rPr>
          <w:rFonts w:ascii="Arial" w:hAnsi="Arial" w:cs="Arial"/>
          <w:i/>
          <w:iCs/>
          <w:color w:val="000000" w:themeColor="text1"/>
        </w:rPr>
        <w:t>W</w:t>
      </w:r>
      <w:r w:rsidRPr="00BC412F">
        <w:rPr>
          <w:rFonts w:ascii="Arial" w:hAnsi="Arial" w:cs="Arial"/>
          <w:i/>
          <w:iCs/>
          <w:color w:val="000000" w:themeColor="text1"/>
        </w:rPr>
        <w:t xml:space="preserve">orking </w:t>
      </w:r>
      <w:r w:rsidR="00BC412F" w:rsidRPr="00BC412F">
        <w:rPr>
          <w:rFonts w:ascii="Arial" w:hAnsi="Arial" w:cs="Arial"/>
          <w:i/>
          <w:iCs/>
          <w:color w:val="000000" w:themeColor="text1"/>
        </w:rPr>
        <w:t>C</w:t>
      </w:r>
      <w:r w:rsidRPr="00BC412F">
        <w:rPr>
          <w:rFonts w:ascii="Arial" w:hAnsi="Arial" w:cs="Arial"/>
          <w:i/>
          <w:iCs/>
          <w:color w:val="000000" w:themeColor="text1"/>
        </w:rPr>
        <w:t>onditions.</w:t>
      </w:r>
      <w:r w:rsidR="003D583A" w:rsidRPr="00BC412F">
        <w:rPr>
          <w:rFonts w:ascii="Arial" w:hAnsi="Arial" w:cs="Arial"/>
          <w:i/>
          <w:iCs/>
          <w:color w:val="000000" w:themeColor="text1"/>
        </w:rPr>
        <w:t xml:space="preserve"> </w:t>
      </w:r>
      <w:r w:rsidRPr="00BC412F">
        <w:rPr>
          <w:rFonts w:ascii="Arial" w:hAnsi="Arial" w:cs="Arial"/>
          <w:color w:val="000000" w:themeColor="text1"/>
        </w:rPr>
        <w:t xml:space="preserve">Available at: </w:t>
      </w:r>
      <w:hyperlink r:id="rId14" w:history="1">
        <w:r w:rsidRPr="00BC412F">
          <w:rPr>
            <w:rStyle w:val="Hyperlink"/>
            <w:rFonts w:ascii="Arial" w:hAnsi="Arial" w:cs="Arial"/>
            <w:color w:val="000000" w:themeColor="text1"/>
            <w:u w:val="none"/>
          </w:rPr>
          <w:t>http://hrnews.co.uk/employers-must-invest-in-remote-working-conditions/</w:t>
        </w:r>
      </w:hyperlink>
      <w:r w:rsidR="003D583A" w:rsidRPr="00BC412F">
        <w:rPr>
          <w:rFonts w:ascii="Arial" w:hAnsi="Arial" w:cs="Arial"/>
          <w:color w:val="000000" w:themeColor="text1"/>
        </w:rPr>
        <w:t xml:space="preserve"> </w:t>
      </w:r>
      <w:r w:rsidRPr="00BC412F">
        <w:rPr>
          <w:rFonts w:ascii="Arial" w:hAnsi="Arial" w:cs="Arial"/>
          <w:color w:val="000000" w:themeColor="text1"/>
        </w:rPr>
        <w:t>(Accessed: 27 March 2021)</w:t>
      </w:r>
      <w:r w:rsidR="003D583A" w:rsidRPr="00BC412F">
        <w:rPr>
          <w:rFonts w:ascii="Arial" w:hAnsi="Arial" w:cs="Arial"/>
          <w:color w:val="000000" w:themeColor="text1"/>
        </w:rPr>
        <w:t>.</w:t>
      </w:r>
    </w:p>
    <w:p w14:paraId="20AAE766" w14:textId="77777777" w:rsidR="003D583A" w:rsidRDefault="003D583A" w:rsidP="004D6CD6">
      <w:pPr>
        <w:rPr>
          <w:rFonts w:ascii="Arial" w:hAnsi="Arial" w:cs="Arial"/>
        </w:rPr>
      </w:pPr>
    </w:p>
    <w:p w14:paraId="1D293B86" w14:textId="658C2896" w:rsidR="004D6CD6" w:rsidRPr="00BC412F" w:rsidRDefault="004D6CD6" w:rsidP="004D6CD6">
      <w:pPr>
        <w:rPr>
          <w:rFonts w:ascii="Arial" w:hAnsi="Arial" w:cs="Arial"/>
          <w:i/>
          <w:iCs/>
          <w:color w:val="000000" w:themeColor="text1"/>
        </w:rPr>
      </w:pPr>
      <w:r w:rsidRPr="00BC412F">
        <w:rPr>
          <w:rFonts w:ascii="Arial" w:hAnsi="Arial" w:cs="Arial"/>
          <w:color w:val="000000" w:themeColor="text1"/>
        </w:rPr>
        <w:t xml:space="preserve">British Broadcasting Company (2020) </w:t>
      </w:r>
      <w:r w:rsidRPr="00BC412F">
        <w:rPr>
          <w:rFonts w:ascii="Arial" w:hAnsi="Arial" w:cs="Arial"/>
          <w:i/>
          <w:iCs/>
          <w:color w:val="000000" w:themeColor="text1"/>
        </w:rPr>
        <w:t xml:space="preserve">Home </w:t>
      </w:r>
      <w:r w:rsidR="00505083">
        <w:rPr>
          <w:rFonts w:ascii="Arial" w:hAnsi="Arial" w:cs="Arial"/>
          <w:i/>
          <w:iCs/>
          <w:color w:val="000000" w:themeColor="text1"/>
        </w:rPr>
        <w:t>W</w:t>
      </w:r>
      <w:r w:rsidRPr="00BC412F">
        <w:rPr>
          <w:rFonts w:ascii="Arial" w:hAnsi="Arial" w:cs="Arial"/>
          <w:i/>
          <w:iCs/>
          <w:color w:val="000000" w:themeColor="text1"/>
        </w:rPr>
        <w:t xml:space="preserve">orking </w:t>
      </w:r>
      <w:r w:rsidR="00505083">
        <w:rPr>
          <w:rFonts w:ascii="Arial" w:hAnsi="Arial" w:cs="Arial"/>
          <w:i/>
          <w:iCs/>
          <w:color w:val="000000" w:themeColor="text1"/>
        </w:rPr>
        <w:t>H</w:t>
      </w:r>
      <w:r w:rsidRPr="00BC412F">
        <w:rPr>
          <w:rFonts w:ascii="Arial" w:hAnsi="Arial" w:cs="Arial"/>
          <w:i/>
          <w:iCs/>
          <w:color w:val="000000" w:themeColor="text1"/>
        </w:rPr>
        <w:t xml:space="preserve">ere </w:t>
      </w:r>
      <w:r w:rsidR="00505083">
        <w:rPr>
          <w:rFonts w:ascii="Arial" w:hAnsi="Arial" w:cs="Arial"/>
          <w:i/>
          <w:iCs/>
          <w:color w:val="000000" w:themeColor="text1"/>
        </w:rPr>
        <w:t>to</w:t>
      </w:r>
      <w:r w:rsidRPr="00BC412F">
        <w:rPr>
          <w:rFonts w:ascii="Arial" w:hAnsi="Arial" w:cs="Arial"/>
          <w:i/>
          <w:iCs/>
          <w:color w:val="000000" w:themeColor="text1"/>
        </w:rPr>
        <w:t xml:space="preserve"> </w:t>
      </w:r>
      <w:r w:rsidR="00505083">
        <w:rPr>
          <w:rFonts w:ascii="Arial" w:hAnsi="Arial" w:cs="Arial"/>
          <w:i/>
          <w:iCs/>
          <w:color w:val="000000" w:themeColor="text1"/>
        </w:rPr>
        <w:t>S</w:t>
      </w:r>
      <w:r w:rsidRPr="00BC412F">
        <w:rPr>
          <w:rFonts w:ascii="Arial" w:hAnsi="Arial" w:cs="Arial"/>
          <w:i/>
          <w:iCs/>
          <w:color w:val="000000" w:themeColor="text1"/>
        </w:rPr>
        <w:t xml:space="preserve">tay, </w:t>
      </w:r>
      <w:r w:rsidR="00505083">
        <w:rPr>
          <w:rFonts w:ascii="Arial" w:hAnsi="Arial" w:cs="Arial"/>
          <w:i/>
          <w:iCs/>
          <w:color w:val="000000" w:themeColor="text1"/>
        </w:rPr>
        <w:t>S</w:t>
      </w:r>
      <w:r w:rsidRPr="00BC412F">
        <w:rPr>
          <w:rFonts w:ascii="Arial" w:hAnsi="Arial" w:cs="Arial"/>
          <w:i/>
          <w:iCs/>
          <w:color w:val="000000" w:themeColor="text1"/>
        </w:rPr>
        <w:t xml:space="preserve">tudy of </w:t>
      </w:r>
      <w:r w:rsidR="00505083">
        <w:rPr>
          <w:rFonts w:ascii="Arial" w:hAnsi="Arial" w:cs="Arial"/>
          <w:i/>
          <w:iCs/>
          <w:color w:val="000000" w:themeColor="text1"/>
        </w:rPr>
        <w:t>B</w:t>
      </w:r>
      <w:r w:rsidRPr="00BC412F">
        <w:rPr>
          <w:rFonts w:ascii="Arial" w:hAnsi="Arial" w:cs="Arial"/>
          <w:i/>
          <w:iCs/>
          <w:color w:val="000000" w:themeColor="text1"/>
        </w:rPr>
        <w:t xml:space="preserve">usinesses </w:t>
      </w:r>
      <w:r w:rsidR="00505083">
        <w:rPr>
          <w:rFonts w:ascii="Arial" w:hAnsi="Arial" w:cs="Arial"/>
          <w:i/>
          <w:iCs/>
          <w:color w:val="000000" w:themeColor="text1"/>
        </w:rPr>
        <w:t>S</w:t>
      </w:r>
      <w:r w:rsidRPr="00BC412F">
        <w:rPr>
          <w:rFonts w:ascii="Arial" w:hAnsi="Arial" w:cs="Arial"/>
          <w:i/>
          <w:iCs/>
          <w:color w:val="000000" w:themeColor="text1"/>
        </w:rPr>
        <w:t>uggests.</w:t>
      </w:r>
      <w:r w:rsidR="00BC412F" w:rsidRPr="00BC412F">
        <w:rPr>
          <w:rFonts w:ascii="Arial" w:hAnsi="Arial" w:cs="Arial"/>
          <w:i/>
          <w:iCs/>
          <w:color w:val="000000" w:themeColor="text1"/>
        </w:rPr>
        <w:t xml:space="preserve"> </w:t>
      </w:r>
      <w:r w:rsidRPr="00BC412F">
        <w:rPr>
          <w:rFonts w:ascii="Arial" w:hAnsi="Arial" w:cs="Arial"/>
          <w:color w:val="000000" w:themeColor="text1"/>
        </w:rPr>
        <w:t xml:space="preserve">Available at: </w:t>
      </w:r>
      <w:hyperlink r:id="rId15" w:history="1">
        <w:r w:rsidRPr="00BC412F">
          <w:rPr>
            <w:rStyle w:val="Hyperlink"/>
            <w:rFonts w:ascii="Arial" w:hAnsi="Arial" w:cs="Arial"/>
            <w:color w:val="000000" w:themeColor="text1"/>
            <w:u w:val="none"/>
          </w:rPr>
          <w:t>https://www.bbc.co.uk/news/business-54413214</w:t>
        </w:r>
      </w:hyperlink>
      <w:r w:rsidR="00BC412F" w:rsidRPr="00BC412F">
        <w:rPr>
          <w:rFonts w:ascii="Arial" w:hAnsi="Arial" w:cs="Arial"/>
          <w:i/>
          <w:iCs/>
          <w:color w:val="000000" w:themeColor="text1"/>
        </w:rPr>
        <w:t xml:space="preserve"> </w:t>
      </w:r>
      <w:r w:rsidRPr="00BC412F">
        <w:rPr>
          <w:rFonts w:ascii="Arial" w:hAnsi="Arial" w:cs="Arial"/>
          <w:color w:val="000000" w:themeColor="text1"/>
        </w:rPr>
        <w:t>(Accessed: 26 March 2021)</w:t>
      </w:r>
      <w:r w:rsidR="003D583A" w:rsidRPr="00BC412F">
        <w:rPr>
          <w:rFonts w:ascii="Arial" w:hAnsi="Arial" w:cs="Arial"/>
          <w:color w:val="000000" w:themeColor="text1"/>
        </w:rPr>
        <w:t>.</w:t>
      </w:r>
    </w:p>
    <w:p w14:paraId="472C010D" w14:textId="77777777" w:rsidR="003D583A" w:rsidRDefault="003D583A" w:rsidP="004D6CD6">
      <w:pPr>
        <w:rPr>
          <w:rFonts w:ascii="Arial" w:hAnsi="Arial" w:cs="Arial"/>
        </w:rPr>
      </w:pPr>
    </w:p>
    <w:p w14:paraId="6D83AE26" w14:textId="5BC77A31" w:rsidR="004D6CD6" w:rsidRPr="00BC412F" w:rsidRDefault="004D6CD6" w:rsidP="004D6CD6">
      <w:pPr>
        <w:rPr>
          <w:rFonts w:ascii="Arial" w:hAnsi="Arial" w:cs="Arial"/>
          <w:color w:val="000000" w:themeColor="text1"/>
        </w:rPr>
      </w:pPr>
      <w:proofErr w:type="spellStart"/>
      <w:r w:rsidRPr="00BC412F">
        <w:rPr>
          <w:rFonts w:ascii="Arial" w:hAnsi="Arial" w:cs="Arial"/>
          <w:color w:val="000000" w:themeColor="text1"/>
        </w:rPr>
        <w:t>Castrillon</w:t>
      </w:r>
      <w:proofErr w:type="spellEnd"/>
      <w:r w:rsidRPr="00BC412F">
        <w:rPr>
          <w:rFonts w:ascii="Arial" w:hAnsi="Arial" w:cs="Arial"/>
          <w:color w:val="000000" w:themeColor="text1"/>
        </w:rPr>
        <w:t xml:space="preserve">, C. (2020) </w:t>
      </w:r>
      <w:r w:rsidRPr="00BC412F">
        <w:rPr>
          <w:rFonts w:ascii="Arial" w:hAnsi="Arial" w:cs="Arial"/>
          <w:i/>
          <w:iCs/>
          <w:color w:val="000000" w:themeColor="text1"/>
        </w:rPr>
        <w:t xml:space="preserve">This </w:t>
      </w:r>
      <w:r w:rsidR="00505083">
        <w:rPr>
          <w:rFonts w:ascii="Arial" w:hAnsi="Arial" w:cs="Arial"/>
          <w:i/>
          <w:iCs/>
          <w:color w:val="000000" w:themeColor="text1"/>
        </w:rPr>
        <w:t>I</w:t>
      </w:r>
      <w:r w:rsidRPr="00BC412F">
        <w:rPr>
          <w:rFonts w:ascii="Arial" w:hAnsi="Arial" w:cs="Arial"/>
          <w:i/>
          <w:iCs/>
          <w:color w:val="000000" w:themeColor="text1"/>
        </w:rPr>
        <w:t xml:space="preserve">s </w:t>
      </w:r>
      <w:r w:rsidR="00505083">
        <w:rPr>
          <w:rFonts w:ascii="Arial" w:hAnsi="Arial" w:cs="Arial"/>
          <w:i/>
          <w:iCs/>
          <w:color w:val="000000" w:themeColor="text1"/>
        </w:rPr>
        <w:t>the</w:t>
      </w:r>
      <w:r w:rsidRPr="00BC412F">
        <w:rPr>
          <w:rFonts w:ascii="Arial" w:hAnsi="Arial" w:cs="Arial"/>
          <w:i/>
          <w:iCs/>
          <w:color w:val="000000" w:themeColor="text1"/>
        </w:rPr>
        <w:t xml:space="preserve"> </w:t>
      </w:r>
      <w:r w:rsidR="00505083">
        <w:rPr>
          <w:rFonts w:ascii="Arial" w:hAnsi="Arial" w:cs="Arial"/>
          <w:i/>
          <w:iCs/>
          <w:color w:val="000000" w:themeColor="text1"/>
        </w:rPr>
        <w:t>F</w:t>
      </w:r>
      <w:r w:rsidRPr="00BC412F">
        <w:rPr>
          <w:rFonts w:ascii="Arial" w:hAnsi="Arial" w:cs="Arial"/>
          <w:i/>
          <w:iCs/>
          <w:color w:val="000000" w:themeColor="text1"/>
        </w:rPr>
        <w:t xml:space="preserve">uture of </w:t>
      </w:r>
      <w:r w:rsidR="00505083">
        <w:rPr>
          <w:rFonts w:ascii="Arial" w:hAnsi="Arial" w:cs="Arial"/>
          <w:i/>
          <w:iCs/>
          <w:color w:val="000000" w:themeColor="text1"/>
        </w:rPr>
        <w:t>R</w:t>
      </w:r>
      <w:r w:rsidRPr="00BC412F">
        <w:rPr>
          <w:rFonts w:ascii="Arial" w:hAnsi="Arial" w:cs="Arial"/>
          <w:i/>
          <w:iCs/>
          <w:color w:val="000000" w:themeColor="text1"/>
        </w:rPr>
        <w:t xml:space="preserve">emote </w:t>
      </w:r>
      <w:r w:rsidR="00505083">
        <w:rPr>
          <w:rFonts w:ascii="Arial" w:hAnsi="Arial" w:cs="Arial"/>
          <w:i/>
          <w:iCs/>
          <w:color w:val="000000" w:themeColor="text1"/>
        </w:rPr>
        <w:t>W</w:t>
      </w:r>
      <w:r w:rsidRPr="00BC412F">
        <w:rPr>
          <w:rFonts w:ascii="Arial" w:hAnsi="Arial" w:cs="Arial"/>
          <w:i/>
          <w:iCs/>
          <w:color w:val="000000" w:themeColor="text1"/>
        </w:rPr>
        <w:t>ork in 2021.</w:t>
      </w:r>
      <w:r w:rsidR="00BC412F" w:rsidRPr="00BC412F">
        <w:rPr>
          <w:rFonts w:ascii="Arial" w:hAnsi="Arial" w:cs="Arial"/>
          <w:i/>
          <w:iCs/>
          <w:color w:val="000000" w:themeColor="text1"/>
        </w:rPr>
        <w:t xml:space="preserve"> </w:t>
      </w:r>
      <w:r w:rsidRPr="00BC412F">
        <w:rPr>
          <w:rFonts w:ascii="Arial" w:hAnsi="Arial" w:cs="Arial"/>
          <w:color w:val="000000" w:themeColor="text1"/>
        </w:rPr>
        <w:t xml:space="preserve">Available at: </w:t>
      </w:r>
      <w:hyperlink r:id="rId16" w:history="1">
        <w:r w:rsidRPr="00BC412F">
          <w:rPr>
            <w:rStyle w:val="Hyperlink"/>
            <w:rFonts w:ascii="Arial" w:hAnsi="Arial" w:cs="Arial"/>
            <w:color w:val="000000" w:themeColor="text1"/>
            <w:u w:val="none"/>
          </w:rPr>
          <w:t>https://www.forbes.com/sites/carolinecastrillon/2021/12/27/this-is-the-future-of-remote-work-in-2021/?sh=1c753b3d1e1d</w:t>
        </w:r>
      </w:hyperlink>
      <w:r w:rsidR="00BC412F" w:rsidRPr="00BC412F">
        <w:rPr>
          <w:rFonts w:ascii="Arial" w:hAnsi="Arial" w:cs="Arial"/>
          <w:i/>
          <w:iCs/>
          <w:color w:val="000000" w:themeColor="text1"/>
        </w:rPr>
        <w:t xml:space="preserve"> </w:t>
      </w:r>
      <w:r w:rsidRPr="00BC412F">
        <w:rPr>
          <w:rFonts w:ascii="Arial" w:hAnsi="Arial" w:cs="Arial"/>
          <w:color w:val="000000" w:themeColor="text1"/>
        </w:rPr>
        <w:t>(Accessed: 26 March 2021)</w:t>
      </w:r>
      <w:r w:rsidR="00BC412F">
        <w:rPr>
          <w:rFonts w:ascii="Arial" w:hAnsi="Arial" w:cs="Arial"/>
          <w:color w:val="000000" w:themeColor="text1"/>
        </w:rPr>
        <w:t>.</w:t>
      </w:r>
    </w:p>
    <w:p w14:paraId="1A40E867" w14:textId="77777777" w:rsidR="00BC412F" w:rsidRPr="00BC412F" w:rsidRDefault="00BC412F" w:rsidP="004D6CD6">
      <w:pPr>
        <w:rPr>
          <w:rFonts w:ascii="Arial" w:hAnsi="Arial" w:cs="Arial"/>
          <w:i/>
          <w:iCs/>
        </w:rPr>
      </w:pPr>
    </w:p>
    <w:p w14:paraId="353B4AFA" w14:textId="76C1B98F" w:rsidR="00ED4282" w:rsidRPr="00804182" w:rsidRDefault="00ED4282" w:rsidP="00ED4282">
      <w:pPr>
        <w:jc w:val="both"/>
        <w:rPr>
          <w:rFonts w:ascii="Arial" w:hAnsi="Arial" w:cs="Arial"/>
          <w:i/>
          <w:iCs/>
          <w:color w:val="000000" w:themeColor="text1"/>
        </w:rPr>
      </w:pPr>
      <w:r w:rsidRPr="00804182">
        <w:rPr>
          <w:rFonts w:ascii="Arial" w:hAnsi="Arial" w:cs="Arial"/>
          <w:color w:val="000000" w:themeColor="text1"/>
        </w:rPr>
        <w:t xml:space="preserve">Cleave, P. (2021) </w:t>
      </w:r>
      <w:r w:rsidRPr="00804182">
        <w:rPr>
          <w:rFonts w:ascii="Arial" w:hAnsi="Arial" w:cs="Arial"/>
          <w:i/>
          <w:iCs/>
          <w:color w:val="000000" w:themeColor="text1"/>
        </w:rPr>
        <w:t xml:space="preserve">How to </w:t>
      </w:r>
      <w:r w:rsidR="00505083">
        <w:rPr>
          <w:rFonts w:ascii="Arial" w:hAnsi="Arial" w:cs="Arial"/>
          <w:i/>
          <w:iCs/>
          <w:color w:val="000000" w:themeColor="text1"/>
        </w:rPr>
        <w:t>M</w:t>
      </w:r>
      <w:r w:rsidRPr="00804182">
        <w:rPr>
          <w:rFonts w:ascii="Arial" w:hAnsi="Arial" w:cs="Arial"/>
          <w:i/>
          <w:iCs/>
          <w:color w:val="000000" w:themeColor="text1"/>
        </w:rPr>
        <w:t xml:space="preserve">anage </w:t>
      </w:r>
      <w:r w:rsidR="00505083">
        <w:rPr>
          <w:rFonts w:ascii="Arial" w:hAnsi="Arial" w:cs="Arial"/>
          <w:i/>
          <w:iCs/>
          <w:color w:val="000000" w:themeColor="text1"/>
        </w:rPr>
        <w:t>P</w:t>
      </w:r>
      <w:r w:rsidRPr="00804182">
        <w:rPr>
          <w:rFonts w:ascii="Arial" w:hAnsi="Arial" w:cs="Arial"/>
          <w:i/>
          <w:iCs/>
          <w:color w:val="000000" w:themeColor="text1"/>
        </w:rPr>
        <w:t xml:space="preserve">eople </w:t>
      </w:r>
      <w:r w:rsidR="00505083">
        <w:rPr>
          <w:rFonts w:ascii="Arial" w:hAnsi="Arial" w:cs="Arial"/>
          <w:i/>
          <w:iCs/>
          <w:color w:val="000000" w:themeColor="text1"/>
        </w:rPr>
        <w:t>R</w:t>
      </w:r>
      <w:r w:rsidRPr="00804182">
        <w:rPr>
          <w:rFonts w:ascii="Arial" w:hAnsi="Arial" w:cs="Arial"/>
          <w:i/>
          <w:iCs/>
          <w:color w:val="000000" w:themeColor="text1"/>
        </w:rPr>
        <w:t>emotely.</w:t>
      </w:r>
      <w:r w:rsidR="00BC412F" w:rsidRPr="00804182">
        <w:rPr>
          <w:rFonts w:ascii="Arial" w:hAnsi="Arial" w:cs="Arial"/>
          <w:i/>
          <w:iCs/>
          <w:color w:val="000000" w:themeColor="text1"/>
        </w:rPr>
        <w:t xml:space="preserve"> </w:t>
      </w:r>
      <w:r w:rsidRPr="00804182">
        <w:rPr>
          <w:rFonts w:ascii="Arial" w:hAnsi="Arial" w:cs="Arial"/>
          <w:color w:val="000000" w:themeColor="text1"/>
        </w:rPr>
        <w:t>Available at:</w:t>
      </w:r>
      <w:r w:rsidRPr="00804182">
        <w:rPr>
          <w:color w:val="000000" w:themeColor="text1"/>
        </w:rPr>
        <w:t xml:space="preserve"> </w:t>
      </w:r>
      <w:hyperlink r:id="rId17" w:history="1">
        <w:r w:rsidRPr="00804182">
          <w:rPr>
            <w:rStyle w:val="Hyperlink"/>
            <w:rFonts w:ascii="Arial" w:hAnsi="Arial" w:cs="Arial"/>
            <w:color w:val="000000" w:themeColor="text1"/>
          </w:rPr>
          <w:t>https://www.smartsurvey.co.uk/blog/how-to-manage-people-remotely</w:t>
        </w:r>
      </w:hyperlink>
      <w:r w:rsidR="00BC412F" w:rsidRPr="00804182">
        <w:rPr>
          <w:rStyle w:val="Hyperlink"/>
          <w:rFonts w:ascii="Arial" w:hAnsi="Arial" w:cs="Arial"/>
          <w:color w:val="000000" w:themeColor="text1"/>
        </w:rPr>
        <w:t xml:space="preserve"> </w:t>
      </w:r>
      <w:r w:rsidRPr="00804182">
        <w:rPr>
          <w:rFonts w:ascii="Arial" w:hAnsi="Arial" w:cs="Arial"/>
          <w:color w:val="000000" w:themeColor="text1"/>
        </w:rPr>
        <w:t>(Accessed: 28 March 2021)</w:t>
      </w:r>
      <w:r w:rsidR="00BC412F" w:rsidRPr="00804182">
        <w:rPr>
          <w:rFonts w:ascii="Arial" w:hAnsi="Arial" w:cs="Arial"/>
          <w:color w:val="000000" w:themeColor="text1"/>
        </w:rPr>
        <w:t>.</w:t>
      </w:r>
    </w:p>
    <w:p w14:paraId="2B98CD33" w14:textId="77777777" w:rsidR="00BC412F" w:rsidRPr="00BC412F" w:rsidRDefault="00BC412F" w:rsidP="00ED4282">
      <w:pPr>
        <w:jc w:val="both"/>
        <w:rPr>
          <w:rFonts w:ascii="Arial" w:hAnsi="Arial" w:cs="Arial"/>
          <w:i/>
          <w:iCs/>
        </w:rPr>
      </w:pPr>
    </w:p>
    <w:p w14:paraId="0CC0DB1E" w14:textId="0C552669" w:rsidR="00ED4282" w:rsidRPr="00804182" w:rsidRDefault="00ED4282" w:rsidP="00ED4282">
      <w:pPr>
        <w:rPr>
          <w:rFonts w:ascii="Arial" w:hAnsi="Arial" w:cs="Arial"/>
          <w:color w:val="000000" w:themeColor="text1"/>
        </w:rPr>
      </w:pPr>
      <w:r w:rsidRPr="00804182">
        <w:rPr>
          <w:rFonts w:ascii="Arial" w:hAnsi="Arial" w:cs="Arial"/>
          <w:color w:val="000000" w:themeColor="text1"/>
        </w:rPr>
        <w:t xml:space="preserve">Daniel, E. (2020) </w:t>
      </w:r>
      <w:r w:rsidRPr="00804182">
        <w:rPr>
          <w:rFonts w:ascii="Arial" w:hAnsi="Arial" w:cs="Arial"/>
          <w:i/>
          <w:iCs/>
          <w:color w:val="000000" w:themeColor="text1"/>
        </w:rPr>
        <w:t xml:space="preserve">“The </w:t>
      </w:r>
      <w:r w:rsidR="00505083">
        <w:rPr>
          <w:rFonts w:ascii="Arial" w:hAnsi="Arial" w:cs="Arial"/>
          <w:i/>
          <w:iCs/>
          <w:color w:val="000000" w:themeColor="text1"/>
        </w:rPr>
        <w:t>M</w:t>
      </w:r>
      <w:r w:rsidRPr="00804182">
        <w:rPr>
          <w:rFonts w:ascii="Arial" w:hAnsi="Arial" w:cs="Arial"/>
          <w:i/>
          <w:iCs/>
          <w:color w:val="000000" w:themeColor="text1"/>
        </w:rPr>
        <w:t xml:space="preserve">ental </w:t>
      </w:r>
      <w:r w:rsidR="00505083">
        <w:rPr>
          <w:rFonts w:ascii="Arial" w:hAnsi="Arial" w:cs="Arial"/>
          <w:i/>
          <w:iCs/>
          <w:color w:val="000000" w:themeColor="text1"/>
        </w:rPr>
        <w:t>H</w:t>
      </w:r>
      <w:r w:rsidRPr="00804182">
        <w:rPr>
          <w:rFonts w:ascii="Arial" w:hAnsi="Arial" w:cs="Arial"/>
          <w:i/>
          <w:iCs/>
          <w:color w:val="000000" w:themeColor="text1"/>
        </w:rPr>
        <w:t xml:space="preserve">ealth </w:t>
      </w:r>
      <w:r w:rsidR="00505083">
        <w:rPr>
          <w:rFonts w:ascii="Arial" w:hAnsi="Arial" w:cs="Arial"/>
          <w:i/>
          <w:iCs/>
          <w:color w:val="000000" w:themeColor="text1"/>
        </w:rPr>
        <w:t>C</w:t>
      </w:r>
      <w:r w:rsidRPr="00804182">
        <w:rPr>
          <w:rFonts w:ascii="Arial" w:hAnsi="Arial" w:cs="Arial"/>
          <w:i/>
          <w:iCs/>
          <w:color w:val="000000" w:themeColor="text1"/>
        </w:rPr>
        <w:t xml:space="preserve">hallenges </w:t>
      </w:r>
      <w:r w:rsidR="00505083">
        <w:rPr>
          <w:rFonts w:ascii="Arial" w:hAnsi="Arial" w:cs="Arial"/>
          <w:i/>
          <w:iCs/>
          <w:color w:val="000000" w:themeColor="text1"/>
        </w:rPr>
        <w:t>A</w:t>
      </w:r>
      <w:r w:rsidRPr="00804182">
        <w:rPr>
          <w:rFonts w:ascii="Arial" w:hAnsi="Arial" w:cs="Arial"/>
          <w:i/>
          <w:iCs/>
          <w:color w:val="000000" w:themeColor="text1"/>
        </w:rPr>
        <w:t xml:space="preserve">re </w:t>
      </w:r>
      <w:r w:rsidR="00505083">
        <w:rPr>
          <w:rFonts w:ascii="Arial" w:hAnsi="Arial" w:cs="Arial"/>
          <w:i/>
          <w:iCs/>
          <w:color w:val="000000" w:themeColor="text1"/>
        </w:rPr>
        <w:t>R</w:t>
      </w:r>
      <w:r w:rsidRPr="00804182">
        <w:rPr>
          <w:rFonts w:ascii="Arial" w:hAnsi="Arial" w:cs="Arial"/>
          <w:i/>
          <w:iCs/>
          <w:color w:val="000000" w:themeColor="text1"/>
        </w:rPr>
        <w:t xml:space="preserve">eally </w:t>
      </w:r>
      <w:r w:rsidR="00505083">
        <w:rPr>
          <w:rFonts w:ascii="Arial" w:hAnsi="Arial" w:cs="Arial"/>
          <w:i/>
          <w:iCs/>
          <w:color w:val="000000" w:themeColor="text1"/>
        </w:rPr>
        <w:t>S</w:t>
      </w:r>
      <w:r w:rsidRPr="00804182">
        <w:rPr>
          <w:rFonts w:ascii="Arial" w:hAnsi="Arial" w:cs="Arial"/>
          <w:i/>
          <w:iCs/>
          <w:color w:val="000000" w:themeColor="text1"/>
        </w:rPr>
        <w:t>ignificant”: How the switch to remote working is impacting wellbeing.</w:t>
      </w:r>
      <w:r w:rsidR="00BC412F" w:rsidRPr="00804182">
        <w:rPr>
          <w:rFonts w:ascii="Arial" w:hAnsi="Arial" w:cs="Arial"/>
          <w:color w:val="000000" w:themeColor="text1"/>
        </w:rPr>
        <w:t xml:space="preserve"> </w:t>
      </w:r>
      <w:r w:rsidRPr="00804182">
        <w:rPr>
          <w:rFonts w:ascii="Arial" w:hAnsi="Arial" w:cs="Arial"/>
          <w:color w:val="000000" w:themeColor="text1"/>
        </w:rPr>
        <w:t xml:space="preserve">Available at: </w:t>
      </w:r>
      <w:hyperlink r:id="rId18" w:history="1">
        <w:r w:rsidRPr="00804182">
          <w:rPr>
            <w:rStyle w:val="Hyperlink"/>
            <w:rFonts w:ascii="Arial" w:hAnsi="Arial" w:cs="Arial"/>
            <w:color w:val="000000" w:themeColor="text1"/>
          </w:rPr>
          <w:t>https://www.verdict.co.uk/remote-working-mental-health/</w:t>
        </w:r>
      </w:hyperlink>
      <w:r w:rsidR="00BC412F" w:rsidRPr="00804182">
        <w:rPr>
          <w:rFonts w:ascii="Arial" w:hAnsi="Arial" w:cs="Arial"/>
          <w:color w:val="000000" w:themeColor="text1"/>
        </w:rPr>
        <w:t xml:space="preserve"> </w:t>
      </w:r>
      <w:r w:rsidRPr="00804182">
        <w:rPr>
          <w:rFonts w:ascii="Arial" w:hAnsi="Arial" w:cs="Arial"/>
          <w:color w:val="000000" w:themeColor="text1"/>
        </w:rPr>
        <w:t>(Accessed: 27 March 2021)</w:t>
      </w:r>
      <w:r w:rsidR="00BC412F" w:rsidRPr="00804182">
        <w:rPr>
          <w:rFonts w:ascii="Arial" w:hAnsi="Arial" w:cs="Arial"/>
          <w:color w:val="000000" w:themeColor="text1"/>
        </w:rPr>
        <w:t>.</w:t>
      </w:r>
    </w:p>
    <w:p w14:paraId="0C06EB51" w14:textId="007E43D8" w:rsidR="00BC412F" w:rsidRDefault="00BC412F" w:rsidP="00ED4282">
      <w:pPr>
        <w:rPr>
          <w:rFonts w:ascii="Arial" w:hAnsi="Arial" w:cs="Arial"/>
        </w:rPr>
      </w:pPr>
    </w:p>
    <w:p w14:paraId="06FD588A" w14:textId="403A59E9" w:rsidR="00BC412F" w:rsidRDefault="00BC412F" w:rsidP="00ED4282">
      <w:pPr>
        <w:rPr>
          <w:rFonts w:ascii="Arial" w:hAnsi="Arial" w:cs="Arial"/>
        </w:rPr>
      </w:pPr>
    </w:p>
    <w:p w14:paraId="19981255" w14:textId="77777777" w:rsidR="00BC412F" w:rsidRDefault="00BC412F" w:rsidP="00ED4282">
      <w:pPr>
        <w:rPr>
          <w:rFonts w:ascii="Arial" w:hAnsi="Arial" w:cs="Arial"/>
        </w:rPr>
      </w:pPr>
    </w:p>
    <w:p w14:paraId="30DB37DF" w14:textId="1E968F18" w:rsidR="00ED4282" w:rsidRPr="00804182" w:rsidRDefault="00ED4282" w:rsidP="00ED4282">
      <w:pPr>
        <w:rPr>
          <w:rFonts w:ascii="Arial" w:hAnsi="Arial" w:cs="Arial"/>
          <w:color w:val="000000" w:themeColor="text1"/>
          <w:u w:val="single"/>
        </w:rPr>
      </w:pPr>
      <w:r w:rsidRPr="00804182">
        <w:rPr>
          <w:rFonts w:ascii="Arial" w:hAnsi="Arial" w:cs="Arial"/>
          <w:color w:val="000000" w:themeColor="text1"/>
          <w:u w:val="single"/>
        </w:rPr>
        <w:lastRenderedPageBreak/>
        <w:t xml:space="preserve">Delgado, K. (2021) </w:t>
      </w:r>
      <w:r w:rsidRPr="00804182">
        <w:rPr>
          <w:rFonts w:ascii="Arial" w:hAnsi="Arial" w:cs="Arial"/>
          <w:i/>
          <w:iCs/>
          <w:color w:val="000000" w:themeColor="text1"/>
          <w:u w:val="single"/>
        </w:rPr>
        <w:t xml:space="preserve">Working </w:t>
      </w:r>
      <w:r w:rsidR="00505083">
        <w:rPr>
          <w:rFonts w:ascii="Arial" w:hAnsi="Arial" w:cs="Arial"/>
          <w:i/>
          <w:iCs/>
          <w:color w:val="000000" w:themeColor="text1"/>
          <w:u w:val="single"/>
        </w:rPr>
        <w:t>from</w:t>
      </w:r>
      <w:r w:rsidRPr="00804182">
        <w:rPr>
          <w:rFonts w:ascii="Arial" w:hAnsi="Arial" w:cs="Arial"/>
          <w:i/>
          <w:iCs/>
          <w:color w:val="000000" w:themeColor="text1"/>
          <w:u w:val="single"/>
        </w:rPr>
        <w:t xml:space="preserve"> </w:t>
      </w:r>
      <w:r w:rsidR="00505083">
        <w:rPr>
          <w:rFonts w:ascii="Arial" w:hAnsi="Arial" w:cs="Arial"/>
          <w:i/>
          <w:iCs/>
          <w:color w:val="000000" w:themeColor="text1"/>
          <w:u w:val="single"/>
        </w:rPr>
        <w:t>H</w:t>
      </w:r>
      <w:r w:rsidRPr="00804182">
        <w:rPr>
          <w:rFonts w:ascii="Arial" w:hAnsi="Arial" w:cs="Arial"/>
          <w:i/>
          <w:iCs/>
          <w:color w:val="000000" w:themeColor="text1"/>
          <w:u w:val="single"/>
        </w:rPr>
        <w:t xml:space="preserve">ome: Hybrid </w:t>
      </w:r>
      <w:r w:rsidR="00505083">
        <w:rPr>
          <w:rFonts w:ascii="Arial" w:hAnsi="Arial" w:cs="Arial"/>
          <w:i/>
          <w:iCs/>
          <w:color w:val="000000" w:themeColor="text1"/>
          <w:u w:val="single"/>
        </w:rPr>
        <w:t>R</w:t>
      </w:r>
      <w:r w:rsidRPr="00804182">
        <w:rPr>
          <w:rFonts w:ascii="Arial" w:hAnsi="Arial" w:cs="Arial"/>
          <w:i/>
          <w:iCs/>
          <w:color w:val="000000" w:themeColor="text1"/>
          <w:u w:val="single"/>
        </w:rPr>
        <w:t xml:space="preserve">emote </w:t>
      </w:r>
      <w:r w:rsidR="00505083">
        <w:rPr>
          <w:rFonts w:ascii="Arial" w:hAnsi="Arial" w:cs="Arial"/>
          <w:i/>
          <w:iCs/>
          <w:color w:val="000000" w:themeColor="text1"/>
          <w:u w:val="single"/>
        </w:rPr>
        <w:t>W</w:t>
      </w:r>
      <w:r w:rsidRPr="00804182">
        <w:rPr>
          <w:rFonts w:ascii="Arial" w:hAnsi="Arial" w:cs="Arial"/>
          <w:i/>
          <w:iCs/>
          <w:color w:val="000000" w:themeColor="text1"/>
          <w:u w:val="single"/>
        </w:rPr>
        <w:t xml:space="preserve">orking </w:t>
      </w:r>
      <w:r w:rsidR="00505083">
        <w:rPr>
          <w:rFonts w:ascii="Arial" w:hAnsi="Arial" w:cs="Arial"/>
          <w:i/>
          <w:iCs/>
          <w:color w:val="000000" w:themeColor="text1"/>
          <w:u w:val="single"/>
        </w:rPr>
        <w:t>M</w:t>
      </w:r>
      <w:r w:rsidRPr="00804182">
        <w:rPr>
          <w:rFonts w:ascii="Arial" w:hAnsi="Arial" w:cs="Arial"/>
          <w:i/>
          <w:iCs/>
          <w:color w:val="000000" w:themeColor="text1"/>
          <w:u w:val="single"/>
        </w:rPr>
        <w:t xml:space="preserve">ay </w:t>
      </w:r>
      <w:r w:rsidR="00505083">
        <w:rPr>
          <w:rFonts w:ascii="Arial" w:hAnsi="Arial" w:cs="Arial"/>
          <w:i/>
          <w:iCs/>
          <w:color w:val="000000" w:themeColor="text1"/>
          <w:u w:val="single"/>
        </w:rPr>
        <w:t>B</w:t>
      </w:r>
      <w:r w:rsidRPr="00804182">
        <w:rPr>
          <w:rFonts w:ascii="Arial" w:hAnsi="Arial" w:cs="Arial"/>
          <w:i/>
          <w:iCs/>
          <w:color w:val="000000" w:themeColor="text1"/>
          <w:u w:val="single"/>
        </w:rPr>
        <w:t xml:space="preserve">e the </w:t>
      </w:r>
      <w:r w:rsidR="00505083">
        <w:rPr>
          <w:rFonts w:ascii="Arial" w:hAnsi="Arial" w:cs="Arial"/>
          <w:i/>
          <w:iCs/>
          <w:color w:val="000000" w:themeColor="text1"/>
          <w:u w:val="single"/>
        </w:rPr>
        <w:t>F</w:t>
      </w:r>
      <w:r w:rsidRPr="00804182">
        <w:rPr>
          <w:rFonts w:ascii="Arial" w:hAnsi="Arial" w:cs="Arial"/>
          <w:i/>
          <w:iCs/>
          <w:color w:val="000000" w:themeColor="text1"/>
          <w:u w:val="single"/>
        </w:rPr>
        <w:t>uture.</w:t>
      </w:r>
      <w:r w:rsidR="00BC412F" w:rsidRPr="00804182">
        <w:rPr>
          <w:rFonts w:ascii="Arial" w:hAnsi="Arial" w:cs="Arial"/>
          <w:i/>
          <w:iCs/>
          <w:color w:val="000000" w:themeColor="text1"/>
          <w:u w:val="single"/>
        </w:rPr>
        <w:t xml:space="preserve"> </w:t>
      </w:r>
      <w:r w:rsidRPr="00804182">
        <w:rPr>
          <w:rFonts w:ascii="Arial" w:hAnsi="Arial" w:cs="Arial"/>
          <w:color w:val="000000" w:themeColor="text1"/>
          <w:u w:val="single"/>
        </w:rPr>
        <w:t xml:space="preserve">Available at: </w:t>
      </w:r>
      <w:hyperlink r:id="rId19" w:history="1">
        <w:r w:rsidRPr="00804182">
          <w:rPr>
            <w:rStyle w:val="Hyperlink"/>
            <w:rFonts w:ascii="Arial" w:hAnsi="Arial" w:cs="Arial"/>
            <w:color w:val="000000" w:themeColor="text1"/>
          </w:rPr>
          <w:t>https://inews.co.uk/inews-lifestyle/work/working-from-home-hybrid-remote-working-may-be-the-future-899118</w:t>
        </w:r>
      </w:hyperlink>
      <w:r w:rsidR="00BC412F" w:rsidRPr="00804182">
        <w:rPr>
          <w:rFonts w:ascii="Arial" w:hAnsi="Arial" w:cs="Arial"/>
          <w:color w:val="000000" w:themeColor="text1"/>
          <w:u w:val="single"/>
        </w:rPr>
        <w:t xml:space="preserve"> </w:t>
      </w:r>
      <w:r w:rsidRPr="00804182">
        <w:rPr>
          <w:rFonts w:ascii="Arial" w:hAnsi="Arial" w:cs="Arial"/>
          <w:color w:val="000000" w:themeColor="text1"/>
          <w:u w:val="single"/>
        </w:rPr>
        <w:t>(Accessed: 28 March 2021)</w:t>
      </w:r>
      <w:r w:rsidR="00BC412F" w:rsidRPr="00804182">
        <w:rPr>
          <w:rFonts w:ascii="Arial" w:hAnsi="Arial" w:cs="Arial"/>
          <w:color w:val="000000" w:themeColor="text1"/>
          <w:u w:val="single"/>
        </w:rPr>
        <w:t>.</w:t>
      </w:r>
    </w:p>
    <w:p w14:paraId="0604FDB8" w14:textId="77777777" w:rsidR="00BC412F" w:rsidRPr="00BC412F" w:rsidRDefault="00BC412F" w:rsidP="00ED4282">
      <w:pPr>
        <w:rPr>
          <w:rFonts w:ascii="Arial" w:hAnsi="Arial" w:cs="Arial"/>
          <w:i/>
          <w:iCs/>
        </w:rPr>
      </w:pPr>
    </w:p>
    <w:p w14:paraId="2992FF06" w14:textId="3B1679C5" w:rsidR="00797C1F" w:rsidRDefault="00797C1F" w:rsidP="00797C1F">
      <w:pPr>
        <w:rPr>
          <w:rFonts w:ascii="Arial" w:hAnsi="Arial" w:cs="Arial"/>
        </w:rPr>
      </w:pPr>
      <w:r w:rsidRPr="00607417">
        <w:rPr>
          <w:rFonts w:ascii="Arial" w:hAnsi="Arial" w:cs="Arial"/>
        </w:rPr>
        <w:t xml:space="preserve">Gibbs, G. (1988) </w:t>
      </w:r>
      <w:r w:rsidRPr="00607417">
        <w:rPr>
          <w:rFonts w:ascii="Arial" w:hAnsi="Arial" w:cs="Arial"/>
          <w:i/>
          <w:iCs/>
        </w:rPr>
        <w:t xml:space="preserve">Learning by doing; A guide to teaching and learning methods. </w:t>
      </w:r>
      <w:r w:rsidRPr="00607417">
        <w:rPr>
          <w:rFonts w:ascii="Arial" w:hAnsi="Arial" w:cs="Arial"/>
        </w:rPr>
        <w:t>London: FEU</w:t>
      </w:r>
    </w:p>
    <w:p w14:paraId="684A4724" w14:textId="77777777" w:rsidR="00BC412F" w:rsidRDefault="00BC412F" w:rsidP="00797C1F">
      <w:pPr>
        <w:rPr>
          <w:rFonts w:ascii="Arial" w:hAnsi="Arial" w:cs="Arial"/>
        </w:rPr>
      </w:pPr>
    </w:p>
    <w:p w14:paraId="4E7D8BC2" w14:textId="325B1634" w:rsidR="00ED4282" w:rsidRPr="00804182" w:rsidRDefault="00ED4282" w:rsidP="00ED4282">
      <w:pPr>
        <w:rPr>
          <w:rFonts w:ascii="Arial" w:hAnsi="Arial" w:cs="Arial"/>
          <w:i/>
          <w:iCs/>
          <w:color w:val="000000" w:themeColor="text1"/>
        </w:rPr>
      </w:pPr>
      <w:r w:rsidRPr="00804182">
        <w:rPr>
          <w:rFonts w:ascii="Arial" w:hAnsi="Arial" w:cs="Arial"/>
          <w:color w:val="000000" w:themeColor="text1"/>
        </w:rPr>
        <w:t xml:space="preserve">Gregory Micallef Associates (2021) </w:t>
      </w:r>
      <w:r w:rsidRPr="00804182">
        <w:rPr>
          <w:rFonts w:ascii="Arial" w:hAnsi="Arial" w:cs="Arial"/>
          <w:i/>
          <w:iCs/>
          <w:color w:val="000000" w:themeColor="text1"/>
        </w:rPr>
        <w:t xml:space="preserve">Remote </w:t>
      </w:r>
      <w:r w:rsidR="00505083">
        <w:rPr>
          <w:rFonts w:ascii="Arial" w:hAnsi="Arial" w:cs="Arial"/>
          <w:i/>
          <w:iCs/>
          <w:color w:val="000000" w:themeColor="text1"/>
        </w:rPr>
        <w:t>W</w:t>
      </w:r>
      <w:r w:rsidRPr="00804182">
        <w:rPr>
          <w:rFonts w:ascii="Arial" w:hAnsi="Arial" w:cs="Arial"/>
          <w:i/>
          <w:iCs/>
          <w:color w:val="000000" w:themeColor="text1"/>
        </w:rPr>
        <w:t xml:space="preserve">orking, the </w:t>
      </w:r>
      <w:r w:rsidR="00505083">
        <w:rPr>
          <w:rFonts w:ascii="Arial" w:hAnsi="Arial" w:cs="Arial"/>
          <w:i/>
          <w:iCs/>
          <w:color w:val="000000" w:themeColor="text1"/>
        </w:rPr>
        <w:t>N</w:t>
      </w:r>
      <w:r w:rsidRPr="00804182">
        <w:rPr>
          <w:rFonts w:ascii="Arial" w:hAnsi="Arial" w:cs="Arial"/>
          <w:i/>
          <w:iCs/>
          <w:color w:val="000000" w:themeColor="text1"/>
        </w:rPr>
        <w:t xml:space="preserve">ew </w:t>
      </w:r>
      <w:r w:rsidR="00505083">
        <w:rPr>
          <w:rFonts w:ascii="Arial" w:hAnsi="Arial" w:cs="Arial"/>
          <w:i/>
          <w:iCs/>
          <w:color w:val="000000" w:themeColor="text1"/>
        </w:rPr>
        <w:t>N</w:t>
      </w:r>
      <w:r w:rsidRPr="00804182">
        <w:rPr>
          <w:rFonts w:ascii="Arial" w:hAnsi="Arial" w:cs="Arial"/>
          <w:i/>
          <w:iCs/>
          <w:color w:val="000000" w:themeColor="text1"/>
        </w:rPr>
        <w:t xml:space="preserve">orm. </w:t>
      </w:r>
      <w:r w:rsidR="00505083">
        <w:rPr>
          <w:rFonts w:ascii="Arial" w:hAnsi="Arial" w:cs="Arial"/>
          <w:i/>
          <w:iCs/>
          <w:color w:val="000000" w:themeColor="text1"/>
        </w:rPr>
        <w:t>E</w:t>
      </w:r>
      <w:r w:rsidRPr="00804182">
        <w:rPr>
          <w:rFonts w:ascii="Arial" w:hAnsi="Arial" w:cs="Arial"/>
          <w:i/>
          <w:iCs/>
          <w:color w:val="000000" w:themeColor="text1"/>
        </w:rPr>
        <w:t xml:space="preserve">r, </w:t>
      </w:r>
      <w:r w:rsidR="00505083">
        <w:rPr>
          <w:rFonts w:ascii="Arial" w:hAnsi="Arial" w:cs="Arial"/>
          <w:i/>
          <w:iCs/>
          <w:color w:val="000000" w:themeColor="text1"/>
        </w:rPr>
        <w:t>I</w:t>
      </w:r>
      <w:r w:rsidRPr="00804182">
        <w:rPr>
          <w:rFonts w:ascii="Arial" w:hAnsi="Arial" w:cs="Arial"/>
          <w:i/>
          <w:iCs/>
          <w:color w:val="000000" w:themeColor="text1"/>
        </w:rPr>
        <w:t xml:space="preserve">s </w:t>
      </w:r>
      <w:r w:rsidR="00505083">
        <w:rPr>
          <w:rFonts w:ascii="Arial" w:hAnsi="Arial" w:cs="Arial"/>
          <w:i/>
          <w:iCs/>
          <w:color w:val="000000" w:themeColor="text1"/>
        </w:rPr>
        <w:t>I</w:t>
      </w:r>
      <w:r w:rsidRPr="00804182">
        <w:rPr>
          <w:rFonts w:ascii="Arial" w:hAnsi="Arial" w:cs="Arial"/>
          <w:i/>
          <w:iCs/>
          <w:color w:val="000000" w:themeColor="text1"/>
        </w:rPr>
        <w:t>t?</w:t>
      </w:r>
      <w:r w:rsidR="00BC412F" w:rsidRPr="00804182">
        <w:rPr>
          <w:rFonts w:ascii="Arial" w:hAnsi="Arial" w:cs="Arial"/>
          <w:i/>
          <w:iCs/>
          <w:color w:val="000000" w:themeColor="text1"/>
        </w:rPr>
        <w:t xml:space="preserve"> </w:t>
      </w:r>
      <w:r w:rsidRPr="00804182">
        <w:rPr>
          <w:rFonts w:ascii="Arial" w:hAnsi="Arial" w:cs="Arial"/>
          <w:color w:val="000000" w:themeColor="text1"/>
        </w:rPr>
        <w:t xml:space="preserve">Available at: </w:t>
      </w:r>
      <w:hyperlink r:id="rId20" w:history="1">
        <w:r w:rsidRPr="00804182">
          <w:rPr>
            <w:rStyle w:val="Hyperlink"/>
            <w:rFonts w:ascii="Arial" w:hAnsi="Arial" w:cs="Arial"/>
            <w:color w:val="000000" w:themeColor="text1"/>
            <w:u w:val="none"/>
          </w:rPr>
          <w:t>https://www.gmal.co.uk/remote-working-the-new-norm-er-is-it/</w:t>
        </w:r>
      </w:hyperlink>
      <w:r w:rsidR="00BC412F" w:rsidRPr="00804182">
        <w:rPr>
          <w:rFonts w:ascii="Arial" w:hAnsi="Arial" w:cs="Arial"/>
          <w:color w:val="000000" w:themeColor="text1"/>
        </w:rPr>
        <w:t xml:space="preserve"> </w:t>
      </w:r>
      <w:r w:rsidRPr="00804182">
        <w:rPr>
          <w:rFonts w:ascii="Arial" w:hAnsi="Arial" w:cs="Arial"/>
          <w:color w:val="000000" w:themeColor="text1"/>
        </w:rPr>
        <w:t>(Accessed: 23 March 2021)</w:t>
      </w:r>
      <w:r w:rsidR="00BC412F" w:rsidRPr="00804182">
        <w:rPr>
          <w:rFonts w:ascii="Arial" w:hAnsi="Arial" w:cs="Arial"/>
          <w:color w:val="000000" w:themeColor="text1"/>
        </w:rPr>
        <w:t>.</w:t>
      </w:r>
    </w:p>
    <w:p w14:paraId="382436D9" w14:textId="77777777" w:rsidR="00BC412F" w:rsidRPr="00804182" w:rsidRDefault="00BC412F" w:rsidP="00ED4282">
      <w:pPr>
        <w:rPr>
          <w:rFonts w:ascii="Arial" w:hAnsi="Arial" w:cs="Arial"/>
          <w:color w:val="000000" w:themeColor="text1"/>
        </w:rPr>
      </w:pPr>
    </w:p>
    <w:p w14:paraId="2F414463" w14:textId="5975127A" w:rsidR="00ED4282" w:rsidRPr="00804182" w:rsidRDefault="00ED4282" w:rsidP="00ED4282">
      <w:pPr>
        <w:rPr>
          <w:rFonts w:ascii="Arial" w:hAnsi="Arial" w:cs="Arial"/>
          <w:color w:val="000000" w:themeColor="text1"/>
        </w:rPr>
      </w:pPr>
      <w:proofErr w:type="spellStart"/>
      <w:r w:rsidRPr="00804182">
        <w:rPr>
          <w:rFonts w:ascii="Arial" w:hAnsi="Arial" w:cs="Arial"/>
          <w:color w:val="000000" w:themeColor="text1"/>
        </w:rPr>
        <w:t>Hyken</w:t>
      </w:r>
      <w:proofErr w:type="spellEnd"/>
      <w:r w:rsidRPr="00804182">
        <w:rPr>
          <w:rFonts w:ascii="Arial" w:hAnsi="Arial" w:cs="Arial"/>
          <w:color w:val="000000" w:themeColor="text1"/>
        </w:rPr>
        <w:t xml:space="preserve">, S. (2021) </w:t>
      </w:r>
      <w:r w:rsidRPr="00804182">
        <w:rPr>
          <w:rFonts w:ascii="Arial" w:hAnsi="Arial" w:cs="Arial"/>
          <w:i/>
          <w:iCs/>
          <w:color w:val="000000" w:themeColor="text1"/>
        </w:rPr>
        <w:t xml:space="preserve">Five </w:t>
      </w:r>
      <w:r w:rsidR="00505083">
        <w:rPr>
          <w:rFonts w:ascii="Arial" w:hAnsi="Arial" w:cs="Arial"/>
          <w:i/>
          <w:iCs/>
          <w:color w:val="000000" w:themeColor="text1"/>
        </w:rPr>
        <w:t>W</w:t>
      </w:r>
      <w:r w:rsidRPr="00804182">
        <w:rPr>
          <w:rFonts w:ascii="Arial" w:hAnsi="Arial" w:cs="Arial"/>
          <w:i/>
          <w:iCs/>
          <w:color w:val="000000" w:themeColor="text1"/>
        </w:rPr>
        <w:t xml:space="preserve">ays to </w:t>
      </w:r>
      <w:r w:rsidR="00505083">
        <w:rPr>
          <w:rFonts w:ascii="Arial" w:hAnsi="Arial" w:cs="Arial"/>
          <w:i/>
          <w:iCs/>
          <w:color w:val="000000" w:themeColor="text1"/>
        </w:rPr>
        <w:t>M</w:t>
      </w:r>
      <w:r w:rsidRPr="00804182">
        <w:rPr>
          <w:rFonts w:ascii="Arial" w:hAnsi="Arial" w:cs="Arial"/>
          <w:i/>
          <w:iCs/>
          <w:color w:val="000000" w:themeColor="text1"/>
        </w:rPr>
        <w:t xml:space="preserve">ake </w:t>
      </w:r>
      <w:r w:rsidR="00505083">
        <w:rPr>
          <w:rFonts w:ascii="Arial" w:hAnsi="Arial" w:cs="Arial"/>
          <w:i/>
          <w:iCs/>
          <w:color w:val="000000" w:themeColor="text1"/>
        </w:rPr>
        <w:t>W</w:t>
      </w:r>
      <w:r w:rsidRPr="00804182">
        <w:rPr>
          <w:rFonts w:ascii="Arial" w:hAnsi="Arial" w:cs="Arial"/>
          <w:i/>
          <w:iCs/>
          <w:color w:val="000000" w:themeColor="text1"/>
        </w:rPr>
        <w:t xml:space="preserve">ork </w:t>
      </w:r>
      <w:r w:rsidR="00E111DC">
        <w:rPr>
          <w:rFonts w:ascii="Arial" w:hAnsi="Arial" w:cs="Arial"/>
          <w:i/>
          <w:iCs/>
          <w:color w:val="000000" w:themeColor="text1"/>
        </w:rPr>
        <w:t>from</w:t>
      </w:r>
      <w:r w:rsidRPr="00804182">
        <w:rPr>
          <w:rFonts w:ascii="Arial" w:hAnsi="Arial" w:cs="Arial"/>
          <w:i/>
          <w:iCs/>
          <w:color w:val="000000" w:themeColor="text1"/>
        </w:rPr>
        <w:t xml:space="preserve"> </w:t>
      </w:r>
      <w:r w:rsidR="00505083">
        <w:rPr>
          <w:rFonts w:ascii="Arial" w:hAnsi="Arial" w:cs="Arial"/>
          <w:i/>
          <w:iCs/>
          <w:color w:val="000000" w:themeColor="text1"/>
        </w:rPr>
        <w:t>H</w:t>
      </w:r>
      <w:r w:rsidRPr="00804182">
        <w:rPr>
          <w:rFonts w:ascii="Arial" w:hAnsi="Arial" w:cs="Arial"/>
          <w:i/>
          <w:iCs/>
          <w:color w:val="000000" w:themeColor="text1"/>
        </w:rPr>
        <w:t xml:space="preserve">ome </w:t>
      </w:r>
      <w:r w:rsidR="00505083">
        <w:rPr>
          <w:rFonts w:ascii="Arial" w:hAnsi="Arial" w:cs="Arial"/>
          <w:i/>
          <w:iCs/>
          <w:color w:val="000000" w:themeColor="text1"/>
        </w:rPr>
        <w:t>E</w:t>
      </w:r>
      <w:r w:rsidRPr="00804182">
        <w:rPr>
          <w:rFonts w:ascii="Arial" w:hAnsi="Arial" w:cs="Arial"/>
          <w:i/>
          <w:iCs/>
          <w:color w:val="000000" w:themeColor="text1"/>
        </w:rPr>
        <w:t xml:space="preserve">mployees </w:t>
      </w:r>
      <w:r w:rsidR="00505083">
        <w:rPr>
          <w:rFonts w:ascii="Arial" w:hAnsi="Arial" w:cs="Arial"/>
          <w:i/>
          <w:iCs/>
          <w:color w:val="000000" w:themeColor="text1"/>
        </w:rPr>
        <w:t>L</w:t>
      </w:r>
      <w:r w:rsidRPr="00804182">
        <w:rPr>
          <w:rFonts w:ascii="Arial" w:hAnsi="Arial" w:cs="Arial"/>
          <w:i/>
          <w:iCs/>
          <w:color w:val="000000" w:themeColor="text1"/>
        </w:rPr>
        <w:t xml:space="preserve">ove </w:t>
      </w:r>
      <w:r w:rsidR="00505083">
        <w:rPr>
          <w:rFonts w:ascii="Arial" w:hAnsi="Arial" w:cs="Arial"/>
          <w:i/>
          <w:iCs/>
          <w:color w:val="000000" w:themeColor="text1"/>
        </w:rPr>
        <w:t>T</w:t>
      </w:r>
      <w:r w:rsidRPr="00804182">
        <w:rPr>
          <w:rFonts w:ascii="Arial" w:hAnsi="Arial" w:cs="Arial"/>
          <w:i/>
          <w:iCs/>
          <w:color w:val="000000" w:themeColor="text1"/>
        </w:rPr>
        <w:t xml:space="preserve">heir </w:t>
      </w:r>
      <w:r w:rsidR="00505083">
        <w:rPr>
          <w:rFonts w:ascii="Arial" w:hAnsi="Arial" w:cs="Arial"/>
          <w:i/>
          <w:iCs/>
          <w:color w:val="000000" w:themeColor="text1"/>
        </w:rPr>
        <w:t>C</w:t>
      </w:r>
      <w:r w:rsidRPr="00804182">
        <w:rPr>
          <w:rFonts w:ascii="Arial" w:hAnsi="Arial" w:cs="Arial"/>
          <w:i/>
          <w:iCs/>
          <w:color w:val="000000" w:themeColor="text1"/>
        </w:rPr>
        <w:t xml:space="preserve">ompany and </w:t>
      </w:r>
      <w:r w:rsidR="00505083">
        <w:rPr>
          <w:rFonts w:ascii="Arial" w:hAnsi="Arial" w:cs="Arial"/>
          <w:i/>
          <w:iCs/>
          <w:color w:val="000000" w:themeColor="text1"/>
        </w:rPr>
        <w:t>T</w:t>
      </w:r>
      <w:r w:rsidRPr="00804182">
        <w:rPr>
          <w:rFonts w:ascii="Arial" w:hAnsi="Arial" w:cs="Arial"/>
          <w:i/>
          <w:iCs/>
          <w:color w:val="000000" w:themeColor="text1"/>
        </w:rPr>
        <w:t xml:space="preserve">heir </w:t>
      </w:r>
      <w:r w:rsidR="00505083">
        <w:rPr>
          <w:rFonts w:ascii="Arial" w:hAnsi="Arial" w:cs="Arial"/>
          <w:i/>
          <w:iCs/>
          <w:color w:val="000000" w:themeColor="text1"/>
        </w:rPr>
        <w:t>J</w:t>
      </w:r>
      <w:r w:rsidRPr="00804182">
        <w:rPr>
          <w:rFonts w:ascii="Arial" w:hAnsi="Arial" w:cs="Arial"/>
          <w:i/>
          <w:iCs/>
          <w:color w:val="000000" w:themeColor="text1"/>
        </w:rPr>
        <w:t>obs.</w:t>
      </w:r>
      <w:r w:rsidR="00BC412F" w:rsidRPr="00804182">
        <w:rPr>
          <w:rFonts w:ascii="Arial" w:hAnsi="Arial" w:cs="Arial"/>
          <w:i/>
          <w:iCs/>
          <w:color w:val="000000" w:themeColor="text1"/>
        </w:rPr>
        <w:t xml:space="preserve"> </w:t>
      </w:r>
      <w:r w:rsidRPr="00804182">
        <w:rPr>
          <w:rFonts w:ascii="Arial" w:hAnsi="Arial" w:cs="Arial"/>
          <w:color w:val="000000" w:themeColor="text1"/>
        </w:rPr>
        <w:t xml:space="preserve">Available at: </w:t>
      </w:r>
      <w:hyperlink r:id="rId21" w:history="1">
        <w:r w:rsidRPr="00804182">
          <w:rPr>
            <w:rStyle w:val="Hyperlink"/>
            <w:rFonts w:ascii="Arial" w:hAnsi="Arial" w:cs="Arial"/>
            <w:color w:val="000000" w:themeColor="text1"/>
            <w:u w:val="none"/>
          </w:rPr>
          <w:t>https://www.forbes.com/sites/shephyken/2021/03/28/five-ways-to-make-work-from-home-employees-love-their-company-and-their-jobs/?sh=370ef6016dba</w:t>
        </w:r>
      </w:hyperlink>
      <w:r w:rsidR="00BC412F" w:rsidRPr="00804182">
        <w:rPr>
          <w:rFonts w:ascii="Arial" w:hAnsi="Arial" w:cs="Arial"/>
          <w:color w:val="000000" w:themeColor="text1"/>
        </w:rPr>
        <w:t xml:space="preserve"> </w:t>
      </w:r>
      <w:r w:rsidRPr="00804182">
        <w:rPr>
          <w:rFonts w:ascii="Arial" w:hAnsi="Arial" w:cs="Arial"/>
          <w:color w:val="000000" w:themeColor="text1"/>
        </w:rPr>
        <w:t>(Accessed: 28 March 2021)</w:t>
      </w:r>
      <w:r w:rsidR="00BC412F" w:rsidRPr="00804182">
        <w:rPr>
          <w:rFonts w:ascii="Arial" w:hAnsi="Arial" w:cs="Arial"/>
          <w:color w:val="000000" w:themeColor="text1"/>
        </w:rPr>
        <w:t>.</w:t>
      </w:r>
    </w:p>
    <w:p w14:paraId="69B7DA1B" w14:textId="77777777" w:rsidR="00BC412F" w:rsidRPr="00804182" w:rsidRDefault="00BC412F" w:rsidP="00ED4282">
      <w:pPr>
        <w:rPr>
          <w:rFonts w:ascii="Arial" w:hAnsi="Arial" w:cs="Arial"/>
          <w:i/>
          <w:iCs/>
          <w:color w:val="000000" w:themeColor="text1"/>
        </w:rPr>
      </w:pPr>
    </w:p>
    <w:p w14:paraId="23932789" w14:textId="2D287BC2" w:rsidR="00ED4282" w:rsidRPr="00804182" w:rsidRDefault="00ED4282" w:rsidP="00ED4282">
      <w:pPr>
        <w:jc w:val="both"/>
        <w:rPr>
          <w:rFonts w:ascii="Arial" w:hAnsi="Arial" w:cs="Arial"/>
          <w:color w:val="000000" w:themeColor="text1"/>
        </w:rPr>
      </w:pPr>
      <w:proofErr w:type="spellStart"/>
      <w:r w:rsidRPr="00804182">
        <w:rPr>
          <w:rFonts w:ascii="Arial" w:hAnsi="Arial" w:cs="Arial"/>
          <w:color w:val="000000" w:themeColor="text1"/>
        </w:rPr>
        <w:t>Kluch</w:t>
      </w:r>
      <w:proofErr w:type="spellEnd"/>
      <w:r w:rsidRPr="00804182">
        <w:rPr>
          <w:rFonts w:ascii="Arial" w:hAnsi="Arial" w:cs="Arial"/>
          <w:color w:val="000000" w:themeColor="text1"/>
        </w:rPr>
        <w:t xml:space="preserve">, S. (2020) </w:t>
      </w:r>
      <w:r w:rsidRPr="00804182">
        <w:rPr>
          <w:rFonts w:ascii="Arial" w:hAnsi="Arial" w:cs="Arial"/>
          <w:i/>
          <w:iCs/>
          <w:color w:val="000000" w:themeColor="text1"/>
        </w:rPr>
        <w:t>Leading Remotely: What Managers Need to Keep Teams Engaged.</w:t>
      </w:r>
      <w:r w:rsidR="00804182" w:rsidRPr="00804182">
        <w:rPr>
          <w:rFonts w:ascii="Arial" w:hAnsi="Arial" w:cs="Arial"/>
          <w:i/>
          <w:iCs/>
          <w:color w:val="000000" w:themeColor="text1"/>
        </w:rPr>
        <w:t xml:space="preserve"> </w:t>
      </w:r>
      <w:r w:rsidRPr="00804182">
        <w:rPr>
          <w:rFonts w:ascii="Arial" w:hAnsi="Arial" w:cs="Arial"/>
          <w:color w:val="000000" w:themeColor="text1"/>
        </w:rPr>
        <w:t xml:space="preserve">Available at: </w:t>
      </w:r>
      <w:hyperlink r:id="rId22" w:history="1">
        <w:r w:rsidRPr="00804182">
          <w:rPr>
            <w:rStyle w:val="Hyperlink"/>
            <w:rFonts w:ascii="Arial" w:hAnsi="Arial" w:cs="Arial"/>
            <w:color w:val="000000" w:themeColor="text1"/>
            <w:u w:val="none"/>
          </w:rPr>
          <w:t>https://www.gallup.com/workplace/296528/leading-remotely-managers-need-keep-teams-engaged.aspx</w:t>
        </w:r>
      </w:hyperlink>
      <w:r w:rsidR="00804182" w:rsidRPr="00804182">
        <w:rPr>
          <w:rFonts w:ascii="Arial" w:hAnsi="Arial" w:cs="Arial"/>
          <w:color w:val="000000" w:themeColor="text1"/>
        </w:rPr>
        <w:t xml:space="preserve"> </w:t>
      </w:r>
      <w:r w:rsidRPr="00804182">
        <w:rPr>
          <w:rFonts w:ascii="Arial" w:hAnsi="Arial" w:cs="Arial"/>
          <w:color w:val="000000" w:themeColor="text1"/>
        </w:rPr>
        <w:t>(Accessed: 28 March 2021)</w:t>
      </w:r>
      <w:r w:rsidR="00804182" w:rsidRPr="00804182">
        <w:rPr>
          <w:rFonts w:ascii="Arial" w:hAnsi="Arial" w:cs="Arial"/>
          <w:color w:val="000000" w:themeColor="text1"/>
        </w:rPr>
        <w:t>.</w:t>
      </w:r>
    </w:p>
    <w:p w14:paraId="05208C8F" w14:textId="77777777" w:rsidR="00804182" w:rsidRPr="00804182" w:rsidRDefault="00804182" w:rsidP="00ED4282">
      <w:pPr>
        <w:jc w:val="both"/>
        <w:rPr>
          <w:rFonts w:ascii="Arial" w:hAnsi="Arial" w:cs="Arial"/>
          <w:i/>
          <w:iCs/>
          <w:color w:val="000000" w:themeColor="text1"/>
        </w:rPr>
      </w:pPr>
    </w:p>
    <w:p w14:paraId="51EDF975" w14:textId="6419E935" w:rsidR="00ED4282" w:rsidRPr="00804182" w:rsidRDefault="00ED4282" w:rsidP="00ED4282">
      <w:pPr>
        <w:rPr>
          <w:rFonts w:ascii="Arial" w:hAnsi="Arial" w:cs="Arial"/>
          <w:color w:val="000000" w:themeColor="text1"/>
        </w:rPr>
      </w:pPr>
      <w:r w:rsidRPr="00804182">
        <w:rPr>
          <w:rFonts w:ascii="Arial" w:hAnsi="Arial" w:cs="Arial"/>
          <w:color w:val="000000" w:themeColor="text1"/>
        </w:rPr>
        <w:t xml:space="preserve">Microsoft (2021) </w:t>
      </w:r>
      <w:r w:rsidRPr="00804182">
        <w:rPr>
          <w:rFonts w:ascii="Arial" w:hAnsi="Arial" w:cs="Arial"/>
          <w:i/>
          <w:iCs/>
          <w:color w:val="000000" w:themeColor="text1"/>
        </w:rPr>
        <w:t xml:space="preserve">Research </w:t>
      </w:r>
      <w:r w:rsidR="00505083">
        <w:rPr>
          <w:rFonts w:ascii="Arial" w:hAnsi="Arial" w:cs="Arial"/>
          <w:i/>
          <w:iCs/>
          <w:color w:val="000000" w:themeColor="text1"/>
        </w:rPr>
        <w:t>R</w:t>
      </w:r>
      <w:r w:rsidRPr="00804182">
        <w:rPr>
          <w:rFonts w:ascii="Arial" w:hAnsi="Arial" w:cs="Arial"/>
          <w:i/>
          <w:iCs/>
          <w:color w:val="000000" w:themeColor="text1"/>
        </w:rPr>
        <w:t xml:space="preserve">eveals </w:t>
      </w:r>
      <w:r w:rsidR="00505083">
        <w:rPr>
          <w:rFonts w:ascii="Arial" w:hAnsi="Arial" w:cs="Arial"/>
          <w:i/>
          <w:iCs/>
          <w:color w:val="000000" w:themeColor="text1"/>
        </w:rPr>
        <w:t>H</w:t>
      </w:r>
      <w:r w:rsidRPr="00804182">
        <w:rPr>
          <w:rFonts w:ascii="Arial" w:hAnsi="Arial" w:cs="Arial"/>
          <w:i/>
          <w:iCs/>
          <w:color w:val="000000" w:themeColor="text1"/>
        </w:rPr>
        <w:t xml:space="preserve">ow </w:t>
      </w:r>
      <w:r w:rsidR="00505083">
        <w:rPr>
          <w:rFonts w:ascii="Arial" w:hAnsi="Arial" w:cs="Arial"/>
          <w:i/>
          <w:iCs/>
          <w:color w:val="000000" w:themeColor="text1"/>
        </w:rPr>
        <w:t>W</w:t>
      </w:r>
      <w:r w:rsidRPr="00804182">
        <w:rPr>
          <w:rFonts w:ascii="Arial" w:hAnsi="Arial" w:cs="Arial"/>
          <w:i/>
          <w:iCs/>
          <w:color w:val="000000" w:themeColor="text1"/>
        </w:rPr>
        <w:t xml:space="preserve">e </w:t>
      </w:r>
      <w:r w:rsidR="00505083">
        <w:rPr>
          <w:rFonts w:ascii="Arial" w:hAnsi="Arial" w:cs="Arial"/>
          <w:i/>
          <w:iCs/>
          <w:color w:val="000000" w:themeColor="text1"/>
        </w:rPr>
        <w:t>R</w:t>
      </w:r>
      <w:r w:rsidRPr="00804182">
        <w:rPr>
          <w:rFonts w:ascii="Arial" w:hAnsi="Arial" w:cs="Arial"/>
          <w:i/>
          <w:iCs/>
          <w:color w:val="000000" w:themeColor="text1"/>
        </w:rPr>
        <w:t xml:space="preserve">eally </w:t>
      </w:r>
      <w:r w:rsidR="00505083">
        <w:rPr>
          <w:rFonts w:ascii="Arial" w:hAnsi="Arial" w:cs="Arial"/>
          <w:i/>
          <w:iCs/>
          <w:color w:val="000000" w:themeColor="text1"/>
        </w:rPr>
        <w:t>F</w:t>
      </w:r>
      <w:r w:rsidRPr="00804182">
        <w:rPr>
          <w:rFonts w:ascii="Arial" w:hAnsi="Arial" w:cs="Arial"/>
          <w:i/>
          <w:iCs/>
          <w:color w:val="000000" w:themeColor="text1"/>
        </w:rPr>
        <w:t xml:space="preserve">eel </w:t>
      </w:r>
      <w:r w:rsidR="00505083">
        <w:rPr>
          <w:rFonts w:ascii="Arial" w:hAnsi="Arial" w:cs="Arial"/>
          <w:i/>
          <w:iCs/>
          <w:color w:val="000000" w:themeColor="text1"/>
        </w:rPr>
        <w:t>A</w:t>
      </w:r>
      <w:r w:rsidRPr="00804182">
        <w:rPr>
          <w:rFonts w:ascii="Arial" w:hAnsi="Arial" w:cs="Arial"/>
          <w:i/>
          <w:iCs/>
          <w:color w:val="000000" w:themeColor="text1"/>
        </w:rPr>
        <w:t xml:space="preserve">bout </w:t>
      </w:r>
      <w:r w:rsidR="00505083">
        <w:rPr>
          <w:rFonts w:ascii="Arial" w:hAnsi="Arial" w:cs="Arial"/>
          <w:i/>
          <w:iCs/>
          <w:color w:val="000000" w:themeColor="text1"/>
        </w:rPr>
        <w:t>W</w:t>
      </w:r>
      <w:r w:rsidRPr="00804182">
        <w:rPr>
          <w:rFonts w:ascii="Arial" w:hAnsi="Arial" w:cs="Arial"/>
          <w:i/>
          <w:iCs/>
          <w:color w:val="000000" w:themeColor="text1"/>
        </w:rPr>
        <w:t xml:space="preserve">orking from </w:t>
      </w:r>
      <w:r w:rsidR="00505083">
        <w:rPr>
          <w:rFonts w:ascii="Arial" w:hAnsi="Arial" w:cs="Arial"/>
          <w:i/>
          <w:iCs/>
          <w:color w:val="000000" w:themeColor="text1"/>
        </w:rPr>
        <w:t>H</w:t>
      </w:r>
      <w:r w:rsidRPr="00804182">
        <w:rPr>
          <w:rFonts w:ascii="Arial" w:hAnsi="Arial" w:cs="Arial"/>
          <w:i/>
          <w:iCs/>
          <w:color w:val="000000" w:themeColor="text1"/>
        </w:rPr>
        <w:t>ome.</w:t>
      </w:r>
      <w:r w:rsidR="00804182" w:rsidRPr="00804182">
        <w:rPr>
          <w:rFonts w:ascii="Arial" w:hAnsi="Arial" w:cs="Arial"/>
          <w:i/>
          <w:iCs/>
          <w:color w:val="000000" w:themeColor="text1"/>
        </w:rPr>
        <w:t xml:space="preserve"> </w:t>
      </w:r>
      <w:r w:rsidRPr="00804182">
        <w:rPr>
          <w:rFonts w:ascii="Arial" w:hAnsi="Arial" w:cs="Arial"/>
          <w:color w:val="000000" w:themeColor="text1"/>
        </w:rPr>
        <w:t xml:space="preserve">Available at: </w:t>
      </w:r>
      <w:hyperlink r:id="rId23" w:history="1">
        <w:r w:rsidRPr="00804182">
          <w:rPr>
            <w:rStyle w:val="Hyperlink"/>
            <w:rFonts w:ascii="Arial" w:hAnsi="Arial" w:cs="Arial"/>
            <w:color w:val="000000" w:themeColor="text1"/>
            <w:u w:val="none"/>
          </w:rPr>
          <w:t>https://news.microsoft.com/en-gb/2021/02/15/research-reveals-how-we-really-feel-about-working-from-home/</w:t>
        </w:r>
      </w:hyperlink>
      <w:r w:rsidR="00804182" w:rsidRPr="00804182">
        <w:rPr>
          <w:rFonts w:ascii="Arial" w:hAnsi="Arial" w:cs="Arial"/>
          <w:color w:val="000000" w:themeColor="text1"/>
        </w:rPr>
        <w:t xml:space="preserve"> </w:t>
      </w:r>
      <w:r w:rsidRPr="00804182">
        <w:rPr>
          <w:rFonts w:ascii="Arial" w:hAnsi="Arial" w:cs="Arial"/>
          <w:color w:val="000000" w:themeColor="text1"/>
        </w:rPr>
        <w:t>(Accessed: 28 March 2021)</w:t>
      </w:r>
      <w:r w:rsidR="00804182" w:rsidRPr="00804182">
        <w:rPr>
          <w:rFonts w:ascii="Arial" w:hAnsi="Arial" w:cs="Arial"/>
          <w:color w:val="000000" w:themeColor="text1"/>
        </w:rPr>
        <w:t>.</w:t>
      </w:r>
    </w:p>
    <w:p w14:paraId="33FDB825" w14:textId="77777777" w:rsidR="00804182" w:rsidRPr="00804182" w:rsidRDefault="00804182" w:rsidP="00ED4282">
      <w:pPr>
        <w:rPr>
          <w:rFonts w:ascii="Arial" w:hAnsi="Arial" w:cs="Arial"/>
          <w:i/>
          <w:iCs/>
          <w:color w:val="000000" w:themeColor="text1"/>
        </w:rPr>
      </w:pPr>
    </w:p>
    <w:p w14:paraId="39D293F0" w14:textId="5EFA8E0C" w:rsidR="00ED4282" w:rsidRPr="00804182" w:rsidRDefault="00ED4282" w:rsidP="00ED4282">
      <w:pPr>
        <w:rPr>
          <w:rFonts w:ascii="Arial" w:hAnsi="Arial" w:cs="Arial"/>
          <w:color w:val="000000" w:themeColor="text1"/>
        </w:rPr>
      </w:pPr>
      <w:r w:rsidRPr="00804182">
        <w:rPr>
          <w:rFonts w:ascii="Arial" w:hAnsi="Arial" w:cs="Arial"/>
          <w:color w:val="000000" w:themeColor="text1"/>
        </w:rPr>
        <w:t xml:space="preserve">Moore, M. (2020) </w:t>
      </w:r>
      <w:r w:rsidRPr="00804182">
        <w:rPr>
          <w:rFonts w:ascii="Arial" w:hAnsi="Arial" w:cs="Arial"/>
          <w:i/>
          <w:iCs/>
          <w:color w:val="000000" w:themeColor="text1"/>
        </w:rPr>
        <w:t xml:space="preserve">UK </w:t>
      </w:r>
      <w:r w:rsidR="00505083">
        <w:rPr>
          <w:rFonts w:ascii="Arial" w:hAnsi="Arial" w:cs="Arial"/>
          <w:i/>
          <w:iCs/>
          <w:color w:val="000000" w:themeColor="text1"/>
        </w:rPr>
        <w:t>R</w:t>
      </w:r>
      <w:r w:rsidRPr="00804182">
        <w:rPr>
          <w:rFonts w:ascii="Arial" w:hAnsi="Arial" w:cs="Arial"/>
          <w:i/>
          <w:iCs/>
          <w:color w:val="000000" w:themeColor="text1"/>
        </w:rPr>
        <w:t xml:space="preserve">emote </w:t>
      </w:r>
      <w:r w:rsidR="00505083">
        <w:rPr>
          <w:rFonts w:ascii="Arial" w:hAnsi="Arial" w:cs="Arial"/>
          <w:i/>
          <w:iCs/>
          <w:color w:val="000000" w:themeColor="text1"/>
        </w:rPr>
        <w:t>W</w:t>
      </w:r>
      <w:r w:rsidRPr="00804182">
        <w:rPr>
          <w:rFonts w:ascii="Arial" w:hAnsi="Arial" w:cs="Arial"/>
          <w:i/>
          <w:iCs/>
          <w:color w:val="000000" w:themeColor="text1"/>
        </w:rPr>
        <w:t xml:space="preserve">orking </w:t>
      </w:r>
      <w:r w:rsidR="00505083">
        <w:rPr>
          <w:rFonts w:ascii="Arial" w:hAnsi="Arial" w:cs="Arial"/>
          <w:i/>
          <w:iCs/>
          <w:color w:val="000000" w:themeColor="text1"/>
        </w:rPr>
        <w:t>S</w:t>
      </w:r>
      <w:r w:rsidRPr="00804182">
        <w:rPr>
          <w:rFonts w:ascii="Arial" w:hAnsi="Arial" w:cs="Arial"/>
          <w:i/>
          <w:iCs/>
          <w:color w:val="000000" w:themeColor="text1"/>
        </w:rPr>
        <w:t xml:space="preserve">et to </w:t>
      </w:r>
      <w:r w:rsidR="00505083">
        <w:rPr>
          <w:rFonts w:ascii="Arial" w:hAnsi="Arial" w:cs="Arial"/>
          <w:i/>
          <w:iCs/>
          <w:color w:val="000000" w:themeColor="text1"/>
        </w:rPr>
        <w:t>C</w:t>
      </w:r>
      <w:r w:rsidRPr="00804182">
        <w:rPr>
          <w:rFonts w:ascii="Arial" w:hAnsi="Arial" w:cs="Arial"/>
          <w:i/>
          <w:iCs/>
          <w:color w:val="000000" w:themeColor="text1"/>
        </w:rPr>
        <w:t xml:space="preserve">ontinue for the </w:t>
      </w:r>
      <w:r w:rsidR="00505083">
        <w:rPr>
          <w:rFonts w:ascii="Arial" w:hAnsi="Arial" w:cs="Arial"/>
          <w:i/>
          <w:iCs/>
          <w:color w:val="000000" w:themeColor="text1"/>
        </w:rPr>
        <w:t>N</w:t>
      </w:r>
      <w:r w:rsidRPr="00804182">
        <w:rPr>
          <w:rFonts w:ascii="Arial" w:hAnsi="Arial" w:cs="Arial"/>
          <w:i/>
          <w:iCs/>
          <w:color w:val="000000" w:themeColor="text1"/>
        </w:rPr>
        <w:t xml:space="preserve">ext </w:t>
      </w:r>
      <w:r w:rsidR="00505083">
        <w:rPr>
          <w:rFonts w:ascii="Arial" w:hAnsi="Arial" w:cs="Arial"/>
          <w:i/>
          <w:iCs/>
          <w:color w:val="000000" w:themeColor="text1"/>
        </w:rPr>
        <w:t>Y</w:t>
      </w:r>
      <w:r w:rsidRPr="00804182">
        <w:rPr>
          <w:rFonts w:ascii="Arial" w:hAnsi="Arial" w:cs="Arial"/>
          <w:i/>
          <w:iCs/>
          <w:color w:val="000000" w:themeColor="text1"/>
        </w:rPr>
        <w:t>ear.</w:t>
      </w:r>
      <w:r w:rsidR="00804182" w:rsidRPr="00804182">
        <w:rPr>
          <w:rFonts w:ascii="Arial" w:hAnsi="Arial" w:cs="Arial"/>
          <w:i/>
          <w:iCs/>
          <w:color w:val="000000" w:themeColor="text1"/>
        </w:rPr>
        <w:t xml:space="preserve"> </w:t>
      </w:r>
      <w:r w:rsidRPr="00804182">
        <w:rPr>
          <w:rFonts w:ascii="Arial" w:hAnsi="Arial" w:cs="Arial"/>
          <w:color w:val="000000" w:themeColor="text1"/>
        </w:rPr>
        <w:t xml:space="preserve">Available at: </w:t>
      </w:r>
      <w:hyperlink r:id="rId24" w:history="1">
        <w:r w:rsidRPr="00804182">
          <w:rPr>
            <w:rStyle w:val="Hyperlink"/>
            <w:rFonts w:ascii="Arial" w:hAnsi="Arial" w:cs="Arial"/>
            <w:color w:val="000000" w:themeColor="text1"/>
            <w:u w:val="none"/>
          </w:rPr>
          <w:t>https://www.itproportal.com/news/uk-remote-working-set-to-continue-for-the-next-year/</w:t>
        </w:r>
      </w:hyperlink>
      <w:r w:rsidR="00804182" w:rsidRPr="00804182">
        <w:rPr>
          <w:rFonts w:ascii="Arial" w:hAnsi="Arial" w:cs="Arial"/>
          <w:color w:val="000000" w:themeColor="text1"/>
        </w:rPr>
        <w:t xml:space="preserve"> </w:t>
      </w:r>
      <w:r w:rsidRPr="00804182">
        <w:rPr>
          <w:rFonts w:ascii="Arial" w:hAnsi="Arial" w:cs="Arial"/>
          <w:color w:val="000000" w:themeColor="text1"/>
        </w:rPr>
        <w:t>(Accessed: 26 March 2021)</w:t>
      </w:r>
      <w:r w:rsidR="00804182" w:rsidRPr="00804182">
        <w:rPr>
          <w:rFonts w:ascii="Arial" w:hAnsi="Arial" w:cs="Arial"/>
          <w:color w:val="000000" w:themeColor="text1"/>
        </w:rPr>
        <w:t>.</w:t>
      </w:r>
    </w:p>
    <w:p w14:paraId="24A445BE" w14:textId="77777777" w:rsidR="00804182" w:rsidRPr="00804182" w:rsidRDefault="00804182" w:rsidP="00ED4282">
      <w:pPr>
        <w:rPr>
          <w:rFonts w:ascii="Arial" w:hAnsi="Arial" w:cs="Arial"/>
          <w:i/>
          <w:iCs/>
          <w:color w:val="000000" w:themeColor="text1"/>
        </w:rPr>
      </w:pPr>
    </w:p>
    <w:p w14:paraId="0214E6FD" w14:textId="19A6F678" w:rsidR="008942A2" w:rsidRPr="00804182" w:rsidRDefault="008942A2" w:rsidP="008942A2">
      <w:pPr>
        <w:jc w:val="both"/>
        <w:rPr>
          <w:rFonts w:ascii="Arial" w:hAnsi="Arial" w:cs="Arial"/>
          <w:color w:val="000000" w:themeColor="text1"/>
        </w:rPr>
      </w:pPr>
      <w:r w:rsidRPr="00804182">
        <w:rPr>
          <w:rFonts w:ascii="Arial" w:hAnsi="Arial" w:cs="Arial"/>
          <w:color w:val="000000" w:themeColor="text1"/>
        </w:rPr>
        <w:t xml:space="preserve">Nuffield Health (2020) </w:t>
      </w:r>
      <w:r w:rsidRPr="00804182">
        <w:rPr>
          <w:rFonts w:ascii="Arial" w:hAnsi="Arial" w:cs="Arial"/>
          <w:i/>
          <w:iCs/>
          <w:color w:val="000000" w:themeColor="text1"/>
        </w:rPr>
        <w:t xml:space="preserve">Working </w:t>
      </w:r>
      <w:r w:rsidR="0066150D">
        <w:rPr>
          <w:rFonts w:ascii="Arial" w:hAnsi="Arial" w:cs="Arial"/>
          <w:i/>
          <w:iCs/>
          <w:color w:val="000000" w:themeColor="text1"/>
        </w:rPr>
        <w:t>from</w:t>
      </w:r>
      <w:r w:rsidRPr="00804182">
        <w:rPr>
          <w:rFonts w:ascii="Arial" w:hAnsi="Arial" w:cs="Arial"/>
          <w:i/>
          <w:iCs/>
          <w:color w:val="000000" w:themeColor="text1"/>
        </w:rPr>
        <w:t xml:space="preserve"> </w:t>
      </w:r>
      <w:r w:rsidR="00505083">
        <w:rPr>
          <w:rFonts w:ascii="Arial" w:hAnsi="Arial" w:cs="Arial"/>
          <w:i/>
          <w:iCs/>
          <w:color w:val="000000" w:themeColor="text1"/>
        </w:rPr>
        <w:t>H</w:t>
      </w:r>
      <w:r w:rsidRPr="00804182">
        <w:rPr>
          <w:rFonts w:ascii="Arial" w:hAnsi="Arial" w:cs="Arial"/>
          <w:i/>
          <w:iCs/>
          <w:color w:val="000000" w:themeColor="text1"/>
        </w:rPr>
        <w:t xml:space="preserve">ome </w:t>
      </w:r>
      <w:r w:rsidR="00505083">
        <w:rPr>
          <w:rFonts w:ascii="Arial" w:hAnsi="Arial" w:cs="Arial"/>
          <w:i/>
          <w:iCs/>
          <w:color w:val="000000" w:themeColor="text1"/>
        </w:rPr>
        <w:t>T</w:t>
      </w:r>
      <w:r w:rsidRPr="00804182">
        <w:rPr>
          <w:rFonts w:ascii="Arial" w:hAnsi="Arial" w:cs="Arial"/>
          <w:i/>
          <w:iCs/>
          <w:color w:val="000000" w:themeColor="text1"/>
        </w:rPr>
        <w:t xml:space="preserve">aking </w:t>
      </w:r>
      <w:r w:rsidR="00505083">
        <w:rPr>
          <w:rFonts w:ascii="Arial" w:hAnsi="Arial" w:cs="Arial"/>
          <w:i/>
          <w:iCs/>
          <w:color w:val="000000" w:themeColor="text1"/>
        </w:rPr>
        <w:t>I</w:t>
      </w:r>
      <w:r w:rsidRPr="00804182">
        <w:rPr>
          <w:rFonts w:ascii="Arial" w:hAnsi="Arial" w:cs="Arial"/>
          <w:i/>
          <w:iCs/>
          <w:color w:val="000000" w:themeColor="text1"/>
        </w:rPr>
        <w:t xml:space="preserve">ts </w:t>
      </w:r>
      <w:r w:rsidR="00505083">
        <w:rPr>
          <w:rFonts w:ascii="Arial" w:hAnsi="Arial" w:cs="Arial"/>
          <w:i/>
          <w:iCs/>
          <w:color w:val="000000" w:themeColor="text1"/>
        </w:rPr>
        <w:t>T</w:t>
      </w:r>
      <w:r w:rsidRPr="00804182">
        <w:rPr>
          <w:rFonts w:ascii="Arial" w:hAnsi="Arial" w:cs="Arial"/>
          <w:i/>
          <w:iCs/>
          <w:color w:val="000000" w:themeColor="text1"/>
        </w:rPr>
        <w:t xml:space="preserve">oll </w:t>
      </w:r>
      <w:r w:rsidR="0066150D">
        <w:rPr>
          <w:rFonts w:ascii="Arial" w:hAnsi="Arial" w:cs="Arial"/>
          <w:i/>
          <w:iCs/>
          <w:color w:val="000000" w:themeColor="text1"/>
        </w:rPr>
        <w:t>on</w:t>
      </w:r>
      <w:r w:rsidRPr="00804182">
        <w:rPr>
          <w:rFonts w:ascii="Arial" w:hAnsi="Arial" w:cs="Arial"/>
          <w:i/>
          <w:iCs/>
          <w:color w:val="000000" w:themeColor="text1"/>
        </w:rPr>
        <w:t xml:space="preserve"> </w:t>
      </w:r>
      <w:r w:rsidR="00505083">
        <w:rPr>
          <w:rFonts w:ascii="Arial" w:hAnsi="Arial" w:cs="Arial"/>
          <w:i/>
          <w:iCs/>
          <w:color w:val="000000" w:themeColor="text1"/>
        </w:rPr>
        <w:t>T</w:t>
      </w:r>
      <w:r w:rsidRPr="00804182">
        <w:rPr>
          <w:rFonts w:ascii="Arial" w:hAnsi="Arial" w:cs="Arial"/>
          <w:i/>
          <w:iCs/>
          <w:color w:val="000000" w:themeColor="text1"/>
        </w:rPr>
        <w:t xml:space="preserve">he </w:t>
      </w:r>
      <w:r w:rsidR="00505083">
        <w:rPr>
          <w:rFonts w:ascii="Arial" w:hAnsi="Arial" w:cs="Arial"/>
          <w:i/>
          <w:iCs/>
          <w:color w:val="000000" w:themeColor="text1"/>
        </w:rPr>
        <w:t>M</w:t>
      </w:r>
      <w:r w:rsidRPr="00804182">
        <w:rPr>
          <w:rFonts w:ascii="Arial" w:hAnsi="Arial" w:cs="Arial"/>
          <w:i/>
          <w:iCs/>
          <w:color w:val="000000" w:themeColor="text1"/>
        </w:rPr>
        <w:t xml:space="preserve">ental </w:t>
      </w:r>
      <w:r w:rsidR="00505083">
        <w:rPr>
          <w:rFonts w:ascii="Arial" w:hAnsi="Arial" w:cs="Arial"/>
          <w:i/>
          <w:iCs/>
          <w:color w:val="000000" w:themeColor="text1"/>
        </w:rPr>
        <w:t>H</w:t>
      </w:r>
      <w:r w:rsidRPr="00804182">
        <w:rPr>
          <w:rFonts w:ascii="Arial" w:hAnsi="Arial" w:cs="Arial"/>
          <w:i/>
          <w:iCs/>
          <w:color w:val="000000" w:themeColor="text1"/>
        </w:rPr>
        <w:t xml:space="preserve">ealth &amp; </w:t>
      </w:r>
      <w:r w:rsidR="00505083">
        <w:rPr>
          <w:rFonts w:ascii="Arial" w:hAnsi="Arial" w:cs="Arial"/>
          <w:i/>
          <w:iCs/>
          <w:color w:val="000000" w:themeColor="text1"/>
        </w:rPr>
        <w:t>R</w:t>
      </w:r>
      <w:r w:rsidRPr="00804182">
        <w:rPr>
          <w:rFonts w:ascii="Arial" w:hAnsi="Arial" w:cs="Arial"/>
          <w:i/>
          <w:iCs/>
          <w:color w:val="000000" w:themeColor="text1"/>
        </w:rPr>
        <w:t xml:space="preserve">elationships of </w:t>
      </w:r>
      <w:r w:rsidR="00505083">
        <w:rPr>
          <w:rFonts w:ascii="Arial" w:hAnsi="Arial" w:cs="Arial"/>
          <w:i/>
          <w:iCs/>
          <w:color w:val="000000" w:themeColor="text1"/>
        </w:rPr>
        <w:t>T</w:t>
      </w:r>
      <w:r w:rsidRPr="00804182">
        <w:rPr>
          <w:rFonts w:ascii="Arial" w:hAnsi="Arial" w:cs="Arial"/>
          <w:i/>
          <w:iCs/>
          <w:color w:val="000000" w:themeColor="text1"/>
        </w:rPr>
        <w:t xml:space="preserve">he </w:t>
      </w:r>
      <w:r w:rsidR="00505083">
        <w:rPr>
          <w:rFonts w:ascii="Arial" w:hAnsi="Arial" w:cs="Arial"/>
          <w:i/>
          <w:iCs/>
          <w:color w:val="000000" w:themeColor="text1"/>
        </w:rPr>
        <w:t>N</w:t>
      </w:r>
      <w:r w:rsidRPr="00804182">
        <w:rPr>
          <w:rFonts w:ascii="Arial" w:hAnsi="Arial" w:cs="Arial"/>
          <w:i/>
          <w:iCs/>
          <w:color w:val="000000" w:themeColor="text1"/>
        </w:rPr>
        <w:t>ation.</w:t>
      </w:r>
      <w:r w:rsidR="00804182" w:rsidRPr="00804182">
        <w:rPr>
          <w:rFonts w:ascii="Arial" w:hAnsi="Arial" w:cs="Arial"/>
          <w:i/>
          <w:iCs/>
          <w:color w:val="000000" w:themeColor="text1"/>
        </w:rPr>
        <w:t xml:space="preserve"> </w:t>
      </w:r>
      <w:r w:rsidR="00983AF8" w:rsidRPr="00804182">
        <w:rPr>
          <w:rFonts w:ascii="Arial" w:hAnsi="Arial" w:cs="Arial"/>
          <w:color w:val="000000" w:themeColor="text1"/>
        </w:rPr>
        <w:t xml:space="preserve">Available at: </w:t>
      </w:r>
      <w:hyperlink r:id="rId25" w:history="1">
        <w:r w:rsidR="00804182" w:rsidRPr="00804182">
          <w:rPr>
            <w:rStyle w:val="Hyperlink"/>
            <w:rFonts w:ascii="Arial" w:hAnsi="Arial" w:cs="Arial"/>
            <w:color w:val="000000" w:themeColor="text1"/>
            <w:u w:val="none"/>
          </w:rPr>
          <w:t>https://www.nuffieldhealth.com/article/working-from-home-taking-its-toll-on-the-mental-health-relationships-of-the-nation</w:t>
        </w:r>
      </w:hyperlink>
      <w:r w:rsidR="00804182" w:rsidRPr="00804182">
        <w:rPr>
          <w:rFonts w:ascii="Arial" w:hAnsi="Arial" w:cs="Arial"/>
          <w:color w:val="000000" w:themeColor="text1"/>
        </w:rPr>
        <w:t xml:space="preserve"> </w:t>
      </w:r>
      <w:r w:rsidRPr="00804182">
        <w:rPr>
          <w:rFonts w:ascii="Arial" w:hAnsi="Arial" w:cs="Arial"/>
          <w:color w:val="000000" w:themeColor="text1"/>
        </w:rPr>
        <w:t>(Accessed: 28 March 2021)</w:t>
      </w:r>
      <w:r w:rsidR="00804182" w:rsidRPr="00804182">
        <w:rPr>
          <w:rFonts w:ascii="Arial" w:hAnsi="Arial" w:cs="Arial"/>
          <w:color w:val="000000" w:themeColor="text1"/>
        </w:rPr>
        <w:t>.</w:t>
      </w:r>
    </w:p>
    <w:p w14:paraId="5CF58841" w14:textId="77777777" w:rsidR="00804182" w:rsidRPr="00804182" w:rsidRDefault="00804182" w:rsidP="008942A2">
      <w:pPr>
        <w:jc w:val="both"/>
        <w:rPr>
          <w:rFonts w:ascii="Arial" w:hAnsi="Arial" w:cs="Arial"/>
          <w:i/>
          <w:iCs/>
        </w:rPr>
      </w:pPr>
    </w:p>
    <w:p w14:paraId="71ABD050" w14:textId="442408E5" w:rsidR="008942A2" w:rsidRPr="00505083" w:rsidRDefault="008942A2" w:rsidP="008942A2">
      <w:pPr>
        <w:rPr>
          <w:rFonts w:ascii="Arial" w:hAnsi="Arial" w:cs="Arial"/>
          <w:i/>
          <w:iCs/>
          <w:color w:val="000000" w:themeColor="text1"/>
          <w:u w:val="single"/>
        </w:rPr>
      </w:pPr>
      <w:r w:rsidRPr="00804182">
        <w:rPr>
          <w:rFonts w:ascii="Arial" w:hAnsi="Arial" w:cs="Arial"/>
          <w:color w:val="000000" w:themeColor="text1"/>
          <w:u w:val="single"/>
        </w:rPr>
        <w:t xml:space="preserve">Power, G. (2020) </w:t>
      </w:r>
      <w:r w:rsidRPr="00804182">
        <w:rPr>
          <w:rFonts w:ascii="Arial" w:hAnsi="Arial" w:cs="Arial"/>
          <w:i/>
          <w:iCs/>
          <w:color w:val="000000" w:themeColor="text1"/>
          <w:u w:val="single"/>
        </w:rPr>
        <w:t xml:space="preserve">Why British </w:t>
      </w:r>
      <w:r w:rsidR="00505083">
        <w:rPr>
          <w:rFonts w:ascii="Arial" w:hAnsi="Arial" w:cs="Arial"/>
          <w:i/>
          <w:iCs/>
          <w:color w:val="000000" w:themeColor="text1"/>
          <w:u w:val="single"/>
        </w:rPr>
        <w:t>W</w:t>
      </w:r>
      <w:r w:rsidRPr="00804182">
        <w:rPr>
          <w:rFonts w:ascii="Arial" w:hAnsi="Arial" w:cs="Arial"/>
          <w:i/>
          <w:iCs/>
          <w:color w:val="000000" w:themeColor="text1"/>
          <w:u w:val="single"/>
        </w:rPr>
        <w:t xml:space="preserve">orkers </w:t>
      </w:r>
      <w:r w:rsidR="00505083">
        <w:rPr>
          <w:rFonts w:ascii="Arial" w:hAnsi="Arial" w:cs="Arial"/>
          <w:i/>
          <w:iCs/>
          <w:color w:val="000000" w:themeColor="text1"/>
          <w:u w:val="single"/>
        </w:rPr>
        <w:t>A</w:t>
      </w:r>
      <w:r w:rsidRPr="00804182">
        <w:rPr>
          <w:rFonts w:ascii="Arial" w:hAnsi="Arial" w:cs="Arial"/>
          <w:i/>
          <w:iCs/>
          <w:color w:val="000000" w:themeColor="text1"/>
          <w:u w:val="single"/>
        </w:rPr>
        <w:t xml:space="preserve">re </w:t>
      </w:r>
      <w:r w:rsidR="0066150D">
        <w:rPr>
          <w:rFonts w:ascii="Arial" w:hAnsi="Arial" w:cs="Arial"/>
          <w:i/>
          <w:iCs/>
          <w:color w:val="000000" w:themeColor="text1"/>
          <w:u w:val="single"/>
        </w:rPr>
        <w:t>the</w:t>
      </w:r>
      <w:r w:rsidRPr="00804182">
        <w:rPr>
          <w:rFonts w:ascii="Arial" w:hAnsi="Arial" w:cs="Arial"/>
          <w:i/>
          <w:iCs/>
          <w:color w:val="000000" w:themeColor="text1"/>
          <w:u w:val="single"/>
        </w:rPr>
        <w:t xml:space="preserve"> </w:t>
      </w:r>
      <w:r w:rsidR="00505083">
        <w:rPr>
          <w:rFonts w:ascii="Arial" w:hAnsi="Arial" w:cs="Arial"/>
          <w:i/>
          <w:iCs/>
          <w:color w:val="000000" w:themeColor="text1"/>
          <w:u w:val="single"/>
        </w:rPr>
        <w:t>L</w:t>
      </w:r>
      <w:r w:rsidRPr="00804182">
        <w:rPr>
          <w:rFonts w:ascii="Arial" w:hAnsi="Arial" w:cs="Arial"/>
          <w:i/>
          <w:iCs/>
          <w:color w:val="000000" w:themeColor="text1"/>
          <w:u w:val="single"/>
        </w:rPr>
        <w:t xml:space="preserve">east </w:t>
      </w:r>
      <w:r w:rsidR="00505083">
        <w:rPr>
          <w:rFonts w:ascii="Arial" w:hAnsi="Arial" w:cs="Arial"/>
          <w:i/>
          <w:iCs/>
          <w:color w:val="000000" w:themeColor="text1"/>
          <w:u w:val="single"/>
        </w:rPr>
        <w:t>K</w:t>
      </w:r>
      <w:r w:rsidRPr="00804182">
        <w:rPr>
          <w:rFonts w:ascii="Arial" w:hAnsi="Arial" w:cs="Arial"/>
          <w:i/>
          <w:iCs/>
          <w:color w:val="000000" w:themeColor="text1"/>
          <w:u w:val="single"/>
        </w:rPr>
        <w:t xml:space="preserve">een to </w:t>
      </w:r>
      <w:r w:rsidR="00505083">
        <w:rPr>
          <w:rFonts w:ascii="Arial" w:hAnsi="Arial" w:cs="Arial"/>
          <w:i/>
          <w:iCs/>
          <w:color w:val="000000" w:themeColor="text1"/>
          <w:u w:val="single"/>
        </w:rPr>
        <w:t>R</w:t>
      </w:r>
      <w:r w:rsidRPr="00804182">
        <w:rPr>
          <w:rFonts w:ascii="Arial" w:hAnsi="Arial" w:cs="Arial"/>
          <w:i/>
          <w:iCs/>
          <w:color w:val="000000" w:themeColor="text1"/>
          <w:u w:val="single"/>
        </w:rPr>
        <w:t xml:space="preserve">eturn to </w:t>
      </w:r>
      <w:r w:rsidR="0066150D">
        <w:rPr>
          <w:rFonts w:ascii="Arial" w:hAnsi="Arial" w:cs="Arial"/>
          <w:i/>
          <w:iCs/>
          <w:color w:val="000000" w:themeColor="text1"/>
          <w:u w:val="single"/>
        </w:rPr>
        <w:t>T</w:t>
      </w:r>
      <w:r w:rsidRPr="00804182">
        <w:rPr>
          <w:rFonts w:ascii="Arial" w:hAnsi="Arial" w:cs="Arial"/>
          <w:i/>
          <w:iCs/>
          <w:color w:val="000000" w:themeColor="text1"/>
          <w:u w:val="single"/>
        </w:rPr>
        <w:t xml:space="preserve">he </w:t>
      </w:r>
      <w:r w:rsidR="0066150D">
        <w:rPr>
          <w:rFonts w:ascii="Arial" w:hAnsi="Arial" w:cs="Arial"/>
          <w:i/>
          <w:iCs/>
          <w:color w:val="000000" w:themeColor="text1"/>
          <w:u w:val="single"/>
        </w:rPr>
        <w:t>O</w:t>
      </w:r>
      <w:r w:rsidRPr="00804182">
        <w:rPr>
          <w:rFonts w:ascii="Arial" w:hAnsi="Arial" w:cs="Arial"/>
          <w:i/>
          <w:iCs/>
          <w:color w:val="000000" w:themeColor="text1"/>
          <w:u w:val="single"/>
        </w:rPr>
        <w:t>ffice.</w:t>
      </w:r>
      <w:r w:rsidR="00804182" w:rsidRPr="00804182">
        <w:rPr>
          <w:rFonts w:ascii="Arial" w:hAnsi="Arial" w:cs="Arial"/>
          <w:i/>
          <w:iCs/>
          <w:color w:val="000000" w:themeColor="text1"/>
          <w:u w:val="single"/>
        </w:rPr>
        <w:t xml:space="preserve"> </w:t>
      </w:r>
      <w:r w:rsidRPr="00804182">
        <w:rPr>
          <w:rFonts w:ascii="Arial" w:hAnsi="Arial" w:cs="Arial"/>
          <w:color w:val="000000" w:themeColor="text1"/>
          <w:u w:val="single"/>
        </w:rPr>
        <w:t xml:space="preserve">Available at: </w:t>
      </w:r>
      <w:hyperlink r:id="rId26" w:history="1">
        <w:r w:rsidRPr="00804182">
          <w:rPr>
            <w:rStyle w:val="Hyperlink"/>
            <w:rFonts w:ascii="Arial" w:hAnsi="Arial" w:cs="Arial"/>
            <w:color w:val="000000" w:themeColor="text1"/>
          </w:rPr>
          <w:t>https://www.theweek.co.uk/107732/why-british-workers-are-the-least-keen-in-europe-to-return-to-the-office</w:t>
        </w:r>
      </w:hyperlink>
      <w:r w:rsidR="00804182" w:rsidRPr="00804182">
        <w:rPr>
          <w:rFonts w:ascii="Arial" w:hAnsi="Arial" w:cs="Arial"/>
          <w:color w:val="000000" w:themeColor="text1"/>
          <w:u w:val="single"/>
        </w:rPr>
        <w:t xml:space="preserve"> </w:t>
      </w:r>
      <w:r w:rsidRPr="00804182">
        <w:rPr>
          <w:rFonts w:ascii="Arial" w:hAnsi="Arial" w:cs="Arial"/>
          <w:color w:val="000000" w:themeColor="text1"/>
          <w:u w:val="single"/>
        </w:rPr>
        <w:t>(Accessed: 27 March 2021)</w:t>
      </w:r>
      <w:r w:rsidR="00804182" w:rsidRPr="00804182">
        <w:rPr>
          <w:rFonts w:ascii="Arial" w:hAnsi="Arial" w:cs="Arial"/>
          <w:color w:val="000000" w:themeColor="text1"/>
          <w:u w:val="single"/>
        </w:rPr>
        <w:t>.</w:t>
      </w:r>
    </w:p>
    <w:p w14:paraId="40E7BF71" w14:textId="15A81A82" w:rsidR="00804182" w:rsidRDefault="00804182" w:rsidP="008942A2">
      <w:pPr>
        <w:rPr>
          <w:rFonts w:ascii="Arial" w:hAnsi="Arial" w:cs="Arial"/>
        </w:rPr>
      </w:pPr>
    </w:p>
    <w:p w14:paraId="6D0DB980" w14:textId="77777777" w:rsidR="00804182" w:rsidRPr="00804182" w:rsidRDefault="00804182" w:rsidP="008942A2">
      <w:pPr>
        <w:rPr>
          <w:rFonts w:ascii="Arial" w:hAnsi="Arial" w:cs="Arial"/>
          <w:i/>
          <w:iCs/>
        </w:rPr>
      </w:pPr>
    </w:p>
    <w:p w14:paraId="5DB11086" w14:textId="0AD0AFF2" w:rsidR="008942A2" w:rsidRPr="00804182" w:rsidRDefault="008942A2" w:rsidP="008942A2">
      <w:pPr>
        <w:rPr>
          <w:rFonts w:ascii="Arial" w:hAnsi="Arial" w:cs="Arial"/>
          <w:i/>
          <w:iCs/>
          <w:color w:val="000000" w:themeColor="text1"/>
          <w:u w:val="single"/>
        </w:rPr>
      </w:pPr>
      <w:proofErr w:type="spellStart"/>
      <w:r w:rsidRPr="00804182">
        <w:rPr>
          <w:rFonts w:ascii="Arial" w:hAnsi="Arial" w:cs="Arial"/>
          <w:color w:val="000000" w:themeColor="text1"/>
          <w:u w:val="single"/>
        </w:rPr>
        <w:lastRenderedPageBreak/>
        <w:t>Probrand</w:t>
      </w:r>
      <w:proofErr w:type="spellEnd"/>
      <w:r w:rsidRPr="00804182">
        <w:rPr>
          <w:rFonts w:ascii="Arial" w:hAnsi="Arial" w:cs="Arial"/>
          <w:color w:val="000000" w:themeColor="text1"/>
          <w:u w:val="single"/>
        </w:rPr>
        <w:t xml:space="preserve"> (2020) </w:t>
      </w:r>
      <w:r w:rsidRPr="00804182">
        <w:rPr>
          <w:rFonts w:ascii="Arial" w:hAnsi="Arial" w:cs="Arial"/>
          <w:i/>
          <w:iCs/>
          <w:color w:val="000000" w:themeColor="text1"/>
          <w:u w:val="single"/>
        </w:rPr>
        <w:t xml:space="preserve">10 </w:t>
      </w:r>
      <w:r w:rsidR="0066150D">
        <w:rPr>
          <w:rFonts w:ascii="Arial" w:hAnsi="Arial" w:cs="Arial"/>
          <w:i/>
          <w:iCs/>
          <w:color w:val="000000" w:themeColor="text1"/>
          <w:u w:val="single"/>
        </w:rPr>
        <w:t>M</w:t>
      </w:r>
      <w:r w:rsidRPr="00804182">
        <w:rPr>
          <w:rFonts w:ascii="Arial" w:hAnsi="Arial" w:cs="Arial"/>
          <w:i/>
          <w:iCs/>
          <w:color w:val="000000" w:themeColor="text1"/>
          <w:u w:val="single"/>
        </w:rPr>
        <w:t>ind-</w:t>
      </w:r>
      <w:r w:rsidR="0066150D">
        <w:rPr>
          <w:rFonts w:ascii="Arial" w:hAnsi="Arial" w:cs="Arial"/>
          <w:i/>
          <w:iCs/>
          <w:color w:val="000000" w:themeColor="text1"/>
          <w:u w:val="single"/>
        </w:rPr>
        <w:t>B</w:t>
      </w:r>
      <w:r w:rsidRPr="00804182">
        <w:rPr>
          <w:rFonts w:ascii="Arial" w:hAnsi="Arial" w:cs="Arial"/>
          <w:i/>
          <w:iCs/>
          <w:color w:val="000000" w:themeColor="text1"/>
          <w:u w:val="single"/>
        </w:rPr>
        <w:t xml:space="preserve">lowing </w:t>
      </w:r>
      <w:r w:rsidR="0066150D">
        <w:rPr>
          <w:rFonts w:ascii="Arial" w:hAnsi="Arial" w:cs="Arial"/>
          <w:i/>
          <w:iCs/>
          <w:color w:val="000000" w:themeColor="text1"/>
          <w:u w:val="single"/>
        </w:rPr>
        <w:t>S</w:t>
      </w:r>
      <w:r w:rsidRPr="00804182">
        <w:rPr>
          <w:rFonts w:ascii="Arial" w:hAnsi="Arial" w:cs="Arial"/>
          <w:i/>
          <w:iCs/>
          <w:color w:val="000000" w:themeColor="text1"/>
          <w:u w:val="single"/>
        </w:rPr>
        <w:t xml:space="preserve">tats </w:t>
      </w:r>
      <w:r w:rsidR="0066150D">
        <w:rPr>
          <w:rFonts w:ascii="Arial" w:hAnsi="Arial" w:cs="Arial"/>
          <w:i/>
          <w:iCs/>
          <w:color w:val="000000" w:themeColor="text1"/>
          <w:u w:val="single"/>
        </w:rPr>
        <w:t>A</w:t>
      </w:r>
      <w:r w:rsidRPr="00804182">
        <w:rPr>
          <w:rFonts w:ascii="Arial" w:hAnsi="Arial" w:cs="Arial"/>
          <w:i/>
          <w:iCs/>
          <w:color w:val="000000" w:themeColor="text1"/>
          <w:u w:val="single"/>
        </w:rPr>
        <w:t xml:space="preserve">bout </w:t>
      </w:r>
      <w:r w:rsidR="0066150D">
        <w:rPr>
          <w:rFonts w:ascii="Arial" w:hAnsi="Arial" w:cs="Arial"/>
          <w:i/>
          <w:iCs/>
          <w:color w:val="000000" w:themeColor="text1"/>
          <w:u w:val="single"/>
        </w:rPr>
        <w:t>R</w:t>
      </w:r>
      <w:r w:rsidRPr="00804182">
        <w:rPr>
          <w:rFonts w:ascii="Arial" w:hAnsi="Arial" w:cs="Arial"/>
          <w:i/>
          <w:iCs/>
          <w:color w:val="000000" w:themeColor="text1"/>
          <w:u w:val="single"/>
        </w:rPr>
        <w:t xml:space="preserve">emote </w:t>
      </w:r>
      <w:r w:rsidR="0066150D">
        <w:rPr>
          <w:rFonts w:ascii="Arial" w:hAnsi="Arial" w:cs="Arial"/>
          <w:i/>
          <w:iCs/>
          <w:color w:val="000000" w:themeColor="text1"/>
          <w:u w:val="single"/>
        </w:rPr>
        <w:t>W</w:t>
      </w:r>
      <w:r w:rsidRPr="00804182">
        <w:rPr>
          <w:rFonts w:ascii="Arial" w:hAnsi="Arial" w:cs="Arial"/>
          <w:i/>
          <w:iCs/>
          <w:color w:val="000000" w:themeColor="text1"/>
          <w:u w:val="single"/>
        </w:rPr>
        <w:t xml:space="preserve">orking </w:t>
      </w:r>
      <w:r w:rsidR="0066150D">
        <w:rPr>
          <w:rFonts w:ascii="Arial" w:hAnsi="Arial" w:cs="Arial"/>
          <w:i/>
          <w:iCs/>
          <w:color w:val="000000" w:themeColor="text1"/>
          <w:u w:val="single"/>
        </w:rPr>
        <w:t>T</w:t>
      </w:r>
      <w:r w:rsidRPr="00804182">
        <w:rPr>
          <w:rFonts w:ascii="Arial" w:hAnsi="Arial" w:cs="Arial"/>
          <w:i/>
          <w:iCs/>
          <w:color w:val="000000" w:themeColor="text1"/>
          <w:u w:val="single"/>
        </w:rPr>
        <w:t xml:space="preserve">hat </w:t>
      </w:r>
      <w:r w:rsidR="0066150D">
        <w:rPr>
          <w:rFonts w:ascii="Arial" w:hAnsi="Arial" w:cs="Arial"/>
          <w:i/>
          <w:iCs/>
          <w:color w:val="000000" w:themeColor="text1"/>
          <w:u w:val="single"/>
        </w:rPr>
        <w:t>E</w:t>
      </w:r>
      <w:r w:rsidRPr="00804182">
        <w:rPr>
          <w:rFonts w:ascii="Arial" w:hAnsi="Arial" w:cs="Arial"/>
          <w:i/>
          <w:iCs/>
          <w:color w:val="000000" w:themeColor="text1"/>
          <w:u w:val="single"/>
        </w:rPr>
        <w:t xml:space="preserve">very </w:t>
      </w:r>
      <w:r w:rsidR="0066150D">
        <w:rPr>
          <w:rFonts w:ascii="Arial" w:hAnsi="Arial" w:cs="Arial"/>
          <w:i/>
          <w:iCs/>
          <w:color w:val="000000" w:themeColor="text1"/>
          <w:u w:val="single"/>
        </w:rPr>
        <w:t>M</w:t>
      </w:r>
      <w:r w:rsidRPr="00804182">
        <w:rPr>
          <w:rFonts w:ascii="Arial" w:hAnsi="Arial" w:cs="Arial"/>
          <w:i/>
          <w:iCs/>
          <w:color w:val="000000" w:themeColor="text1"/>
          <w:u w:val="single"/>
        </w:rPr>
        <w:t xml:space="preserve">anager </w:t>
      </w:r>
      <w:r w:rsidR="0066150D">
        <w:rPr>
          <w:rFonts w:ascii="Arial" w:hAnsi="Arial" w:cs="Arial"/>
          <w:i/>
          <w:iCs/>
          <w:color w:val="000000" w:themeColor="text1"/>
          <w:u w:val="single"/>
        </w:rPr>
        <w:t>N</w:t>
      </w:r>
      <w:r w:rsidRPr="00804182">
        <w:rPr>
          <w:rFonts w:ascii="Arial" w:hAnsi="Arial" w:cs="Arial"/>
          <w:i/>
          <w:iCs/>
          <w:color w:val="000000" w:themeColor="text1"/>
          <w:u w:val="single"/>
        </w:rPr>
        <w:t xml:space="preserve">eeds to </w:t>
      </w:r>
      <w:r w:rsidR="0066150D">
        <w:rPr>
          <w:rFonts w:ascii="Arial" w:hAnsi="Arial" w:cs="Arial"/>
          <w:i/>
          <w:iCs/>
          <w:color w:val="000000" w:themeColor="text1"/>
          <w:u w:val="single"/>
        </w:rPr>
        <w:t>K</w:t>
      </w:r>
      <w:r w:rsidRPr="00804182">
        <w:rPr>
          <w:rFonts w:ascii="Arial" w:hAnsi="Arial" w:cs="Arial"/>
          <w:i/>
          <w:iCs/>
          <w:color w:val="000000" w:themeColor="text1"/>
          <w:u w:val="single"/>
        </w:rPr>
        <w:t>now.</w:t>
      </w:r>
      <w:r w:rsidR="00804182" w:rsidRPr="00804182">
        <w:rPr>
          <w:rFonts w:ascii="Arial" w:hAnsi="Arial" w:cs="Arial"/>
          <w:i/>
          <w:iCs/>
          <w:color w:val="000000" w:themeColor="text1"/>
          <w:u w:val="single"/>
        </w:rPr>
        <w:t xml:space="preserve"> </w:t>
      </w:r>
      <w:r w:rsidRPr="00804182">
        <w:rPr>
          <w:rFonts w:ascii="Arial" w:hAnsi="Arial" w:cs="Arial"/>
          <w:color w:val="000000" w:themeColor="text1"/>
          <w:u w:val="single"/>
        </w:rPr>
        <w:t xml:space="preserve">Available at: </w:t>
      </w:r>
      <w:hyperlink r:id="rId27" w:history="1">
        <w:r w:rsidRPr="00804182">
          <w:rPr>
            <w:rStyle w:val="Hyperlink"/>
            <w:rFonts w:ascii="Arial" w:hAnsi="Arial" w:cs="Arial"/>
            <w:color w:val="000000" w:themeColor="text1"/>
          </w:rPr>
          <w:t>https://www.probrand.co.uk/blog/pb/march-2020/10-mind-blowing-stats-about-remote-working</w:t>
        </w:r>
      </w:hyperlink>
      <w:r w:rsidR="00804182" w:rsidRPr="00804182">
        <w:rPr>
          <w:rFonts w:ascii="Arial" w:hAnsi="Arial" w:cs="Arial"/>
          <w:color w:val="000000" w:themeColor="text1"/>
          <w:u w:val="single"/>
        </w:rPr>
        <w:t xml:space="preserve"> </w:t>
      </w:r>
      <w:r w:rsidRPr="00804182">
        <w:rPr>
          <w:rFonts w:ascii="Arial" w:hAnsi="Arial" w:cs="Arial"/>
          <w:color w:val="000000" w:themeColor="text1"/>
          <w:u w:val="single"/>
        </w:rPr>
        <w:t>(Accessed: 27 March 2021)</w:t>
      </w:r>
      <w:r w:rsidR="00804182" w:rsidRPr="00804182">
        <w:rPr>
          <w:rFonts w:ascii="Arial" w:hAnsi="Arial" w:cs="Arial"/>
          <w:color w:val="000000" w:themeColor="text1"/>
          <w:u w:val="single"/>
        </w:rPr>
        <w:t>.</w:t>
      </w:r>
    </w:p>
    <w:p w14:paraId="62DABDE1" w14:textId="77777777" w:rsidR="00804182" w:rsidRDefault="00804182" w:rsidP="008942A2">
      <w:pPr>
        <w:rPr>
          <w:rFonts w:ascii="Arial" w:hAnsi="Arial" w:cs="Arial"/>
        </w:rPr>
      </w:pPr>
    </w:p>
    <w:p w14:paraId="2132D7C2" w14:textId="2C3D0197" w:rsidR="008942A2" w:rsidRPr="00804182" w:rsidRDefault="008942A2" w:rsidP="008942A2">
      <w:pPr>
        <w:rPr>
          <w:rFonts w:ascii="Arial" w:hAnsi="Arial" w:cs="Arial"/>
          <w:color w:val="000000" w:themeColor="text1"/>
          <w:u w:val="single"/>
        </w:rPr>
      </w:pPr>
      <w:proofErr w:type="spellStart"/>
      <w:r w:rsidRPr="00804182">
        <w:rPr>
          <w:rFonts w:ascii="Arial" w:hAnsi="Arial" w:cs="Arial"/>
          <w:color w:val="000000" w:themeColor="text1"/>
          <w:u w:val="single"/>
        </w:rPr>
        <w:t>Rambhai</w:t>
      </w:r>
      <w:proofErr w:type="spellEnd"/>
      <w:r w:rsidRPr="00804182">
        <w:rPr>
          <w:rFonts w:ascii="Arial" w:hAnsi="Arial" w:cs="Arial"/>
          <w:color w:val="000000" w:themeColor="text1"/>
          <w:u w:val="single"/>
        </w:rPr>
        <w:t xml:space="preserve">, J. (2021) </w:t>
      </w:r>
      <w:r w:rsidRPr="00804182">
        <w:rPr>
          <w:rFonts w:ascii="Arial" w:hAnsi="Arial" w:cs="Arial"/>
          <w:i/>
          <w:iCs/>
          <w:color w:val="000000" w:themeColor="text1"/>
          <w:u w:val="single"/>
        </w:rPr>
        <w:t xml:space="preserve">Working </w:t>
      </w:r>
      <w:r w:rsidR="0066150D">
        <w:rPr>
          <w:rFonts w:ascii="Arial" w:hAnsi="Arial" w:cs="Arial"/>
          <w:i/>
          <w:iCs/>
          <w:color w:val="000000" w:themeColor="text1"/>
          <w:u w:val="single"/>
        </w:rPr>
        <w:t>from</w:t>
      </w:r>
      <w:r w:rsidRPr="00804182">
        <w:rPr>
          <w:rFonts w:ascii="Arial" w:hAnsi="Arial" w:cs="Arial"/>
          <w:i/>
          <w:iCs/>
          <w:color w:val="000000" w:themeColor="text1"/>
          <w:u w:val="single"/>
        </w:rPr>
        <w:t xml:space="preserve"> </w:t>
      </w:r>
      <w:r w:rsidR="0066150D">
        <w:rPr>
          <w:rFonts w:ascii="Arial" w:hAnsi="Arial" w:cs="Arial"/>
          <w:i/>
          <w:iCs/>
          <w:color w:val="000000" w:themeColor="text1"/>
          <w:u w:val="single"/>
        </w:rPr>
        <w:t>H</w:t>
      </w:r>
      <w:r w:rsidRPr="00804182">
        <w:rPr>
          <w:rFonts w:ascii="Arial" w:hAnsi="Arial" w:cs="Arial"/>
          <w:i/>
          <w:iCs/>
          <w:color w:val="000000" w:themeColor="text1"/>
          <w:u w:val="single"/>
        </w:rPr>
        <w:t xml:space="preserve">ome </w:t>
      </w:r>
      <w:r w:rsidR="0066150D">
        <w:rPr>
          <w:rFonts w:ascii="Arial" w:hAnsi="Arial" w:cs="Arial"/>
          <w:i/>
          <w:iCs/>
          <w:color w:val="000000" w:themeColor="text1"/>
          <w:u w:val="single"/>
        </w:rPr>
        <w:t>L</w:t>
      </w:r>
      <w:r w:rsidRPr="00804182">
        <w:rPr>
          <w:rFonts w:ascii="Arial" w:hAnsi="Arial" w:cs="Arial"/>
          <w:i/>
          <w:iCs/>
          <w:color w:val="000000" w:themeColor="text1"/>
          <w:u w:val="single"/>
        </w:rPr>
        <w:t xml:space="preserve">eads to ‘Zoom </w:t>
      </w:r>
      <w:r w:rsidR="0066150D">
        <w:rPr>
          <w:rFonts w:ascii="Arial" w:hAnsi="Arial" w:cs="Arial"/>
          <w:i/>
          <w:iCs/>
          <w:color w:val="000000" w:themeColor="text1"/>
          <w:u w:val="single"/>
        </w:rPr>
        <w:t>F</w:t>
      </w:r>
      <w:r w:rsidRPr="00804182">
        <w:rPr>
          <w:rFonts w:ascii="Arial" w:hAnsi="Arial" w:cs="Arial"/>
          <w:i/>
          <w:iCs/>
          <w:color w:val="000000" w:themeColor="text1"/>
          <w:u w:val="single"/>
        </w:rPr>
        <w:t>atigue’.</w:t>
      </w:r>
      <w:r w:rsidR="00804182" w:rsidRPr="00804182">
        <w:rPr>
          <w:rFonts w:ascii="Arial" w:hAnsi="Arial" w:cs="Arial"/>
          <w:i/>
          <w:iCs/>
          <w:color w:val="000000" w:themeColor="text1"/>
          <w:u w:val="single"/>
        </w:rPr>
        <w:t xml:space="preserve"> </w:t>
      </w:r>
      <w:r w:rsidRPr="00804182">
        <w:rPr>
          <w:rFonts w:ascii="Arial" w:hAnsi="Arial" w:cs="Arial"/>
          <w:color w:val="000000" w:themeColor="text1"/>
          <w:u w:val="single"/>
        </w:rPr>
        <w:t xml:space="preserve">Available at: </w:t>
      </w:r>
      <w:hyperlink r:id="rId28" w:history="1">
        <w:r w:rsidRPr="00804182">
          <w:rPr>
            <w:rStyle w:val="Hyperlink"/>
            <w:rFonts w:ascii="Arial" w:hAnsi="Arial" w:cs="Arial"/>
            <w:color w:val="000000" w:themeColor="text1"/>
          </w:rPr>
          <w:t>https://www.peoplemanagement.co.uk/experts/research/working-from-home-leads-to-zoom-fatigue</w:t>
        </w:r>
      </w:hyperlink>
      <w:r w:rsidR="00804182" w:rsidRPr="00804182">
        <w:rPr>
          <w:rFonts w:ascii="Arial" w:hAnsi="Arial" w:cs="Arial"/>
          <w:color w:val="000000" w:themeColor="text1"/>
          <w:u w:val="single"/>
        </w:rPr>
        <w:t xml:space="preserve"> </w:t>
      </w:r>
      <w:r w:rsidRPr="00804182">
        <w:rPr>
          <w:rFonts w:ascii="Arial" w:hAnsi="Arial" w:cs="Arial"/>
          <w:color w:val="000000" w:themeColor="text1"/>
          <w:u w:val="single"/>
        </w:rPr>
        <w:t>(Accessed: 27 March 2021)</w:t>
      </w:r>
      <w:r w:rsidR="00804182" w:rsidRPr="00804182">
        <w:rPr>
          <w:rFonts w:ascii="Arial" w:hAnsi="Arial" w:cs="Arial"/>
          <w:color w:val="000000" w:themeColor="text1"/>
          <w:u w:val="single"/>
        </w:rPr>
        <w:t>.</w:t>
      </w:r>
    </w:p>
    <w:p w14:paraId="63B3791F" w14:textId="77777777" w:rsidR="00804182" w:rsidRPr="00804182" w:rsidRDefault="00804182" w:rsidP="008942A2">
      <w:pPr>
        <w:rPr>
          <w:rFonts w:ascii="Arial" w:hAnsi="Arial" w:cs="Arial"/>
          <w:i/>
          <w:iCs/>
        </w:rPr>
      </w:pPr>
    </w:p>
    <w:p w14:paraId="13BFF60A" w14:textId="3D7F33B8" w:rsidR="008942A2" w:rsidRPr="00804182" w:rsidRDefault="008942A2" w:rsidP="008942A2">
      <w:pPr>
        <w:rPr>
          <w:rFonts w:ascii="Arial" w:hAnsi="Arial" w:cs="Arial"/>
          <w:color w:val="000000" w:themeColor="text1"/>
        </w:rPr>
      </w:pPr>
      <w:r w:rsidRPr="00804182">
        <w:rPr>
          <w:rFonts w:ascii="Arial" w:hAnsi="Arial" w:cs="Arial"/>
          <w:color w:val="000000" w:themeColor="text1"/>
        </w:rPr>
        <w:t xml:space="preserve">Van der </w:t>
      </w:r>
      <w:proofErr w:type="spellStart"/>
      <w:r w:rsidRPr="00804182">
        <w:rPr>
          <w:rFonts w:ascii="Arial" w:hAnsi="Arial" w:cs="Arial"/>
          <w:color w:val="000000" w:themeColor="text1"/>
        </w:rPr>
        <w:t>Voort</w:t>
      </w:r>
      <w:proofErr w:type="spellEnd"/>
      <w:r w:rsidRPr="00804182">
        <w:rPr>
          <w:rFonts w:ascii="Arial" w:hAnsi="Arial" w:cs="Arial"/>
          <w:color w:val="000000" w:themeColor="text1"/>
        </w:rPr>
        <w:t xml:space="preserve">, J. (2020) </w:t>
      </w:r>
      <w:r w:rsidRPr="00804182">
        <w:rPr>
          <w:rFonts w:ascii="Arial" w:hAnsi="Arial" w:cs="Arial"/>
          <w:i/>
          <w:iCs/>
          <w:color w:val="000000" w:themeColor="text1"/>
        </w:rPr>
        <w:t xml:space="preserve">Remote </w:t>
      </w:r>
      <w:r w:rsidR="0066150D">
        <w:rPr>
          <w:rFonts w:ascii="Arial" w:hAnsi="Arial" w:cs="Arial"/>
          <w:i/>
          <w:iCs/>
          <w:color w:val="000000" w:themeColor="text1"/>
        </w:rPr>
        <w:t>W</w:t>
      </w:r>
      <w:r w:rsidRPr="00804182">
        <w:rPr>
          <w:rFonts w:ascii="Arial" w:hAnsi="Arial" w:cs="Arial"/>
          <w:i/>
          <w:iCs/>
          <w:color w:val="000000" w:themeColor="text1"/>
        </w:rPr>
        <w:t xml:space="preserve">ork </w:t>
      </w:r>
      <w:r w:rsidR="0066150D">
        <w:rPr>
          <w:rFonts w:ascii="Arial" w:hAnsi="Arial" w:cs="Arial"/>
          <w:i/>
          <w:iCs/>
          <w:color w:val="000000" w:themeColor="text1"/>
        </w:rPr>
        <w:t>T</w:t>
      </w:r>
      <w:r w:rsidRPr="00804182">
        <w:rPr>
          <w:rFonts w:ascii="Arial" w:hAnsi="Arial" w:cs="Arial"/>
          <w:i/>
          <w:iCs/>
          <w:color w:val="000000" w:themeColor="text1"/>
        </w:rPr>
        <w:t>rends in 2021.</w:t>
      </w:r>
      <w:r w:rsidR="00804182" w:rsidRPr="00804182">
        <w:rPr>
          <w:rFonts w:ascii="Arial" w:hAnsi="Arial" w:cs="Arial"/>
          <w:i/>
          <w:iCs/>
          <w:color w:val="000000" w:themeColor="text1"/>
        </w:rPr>
        <w:t xml:space="preserve"> </w:t>
      </w:r>
      <w:r w:rsidRPr="00804182">
        <w:rPr>
          <w:rFonts w:ascii="Arial" w:hAnsi="Arial" w:cs="Arial"/>
          <w:color w:val="000000" w:themeColor="text1"/>
        </w:rPr>
        <w:t xml:space="preserve">Available at: </w:t>
      </w:r>
      <w:hyperlink r:id="rId29" w:history="1">
        <w:r w:rsidRPr="00804182">
          <w:rPr>
            <w:rStyle w:val="Hyperlink"/>
            <w:rFonts w:ascii="Arial" w:hAnsi="Arial" w:cs="Arial"/>
            <w:color w:val="000000" w:themeColor="text1"/>
            <w:u w:val="none"/>
          </w:rPr>
          <w:t>https://www.fenews.co.uk/fevoices/58714-remote-work-trends-in-2021</w:t>
        </w:r>
      </w:hyperlink>
      <w:r w:rsidR="00804182" w:rsidRPr="00804182">
        <w:rPr>
          <w:rFonts w:ascii="Arial" w:hAnsi="Arial" w:cs="Arial"/>
          <w:color w:val="000000" w:themeColor="text1"/>
        </w:rPr>
        <w:t xml:space="preserve"> </w:t>
      </w:r>
      <w:r w:rsidRPr="00804182">
        <w:rPr>
          <w:rFonts w:ascii="Arial" w:hAnsi="Arial" w:cs="Arial"/>
          <w:color w:val="000000" w:themeColor="text1"/>
        </w:rPr>
        <w:t>(Accessed: 27 March 2021)</w:t>
      </w:r>
      <w:r w:rsidR="00804182" w:rsidRPr="00804182">
        <w:rPr>
          <w:rFonts w:ascii="Arial" w:hAnsi="Arial" w:cs="Arial"/>
          <w:color w:val="000000" w:themeColor="text1"/>
        </w:rPr>
        <w:t>.</w:t>
      </w:r>
    </w:p>
    <w:p w14:paraId="24E432FF" w14:textId="77777777" w:rsidR="00804182" w:rsidRPr="00804182" w:rsidRDefault="00804182" w:rsidP="008942A2">
      <w:pPr>
        <w:rPr>
          <w:rFonts w:ascii="Arial" w:hAnsi="Arial" w:cs="Arial"/>
          <w:i/>
          <w:iCs/>
        </w:rPr>
      </w:pPr>
    </w:p>
    <w:p w14:paraId="4F689EDC" w14:textId="503C0869" w:rsidR="008942A2" w:rsidRPr="00804182" w:rsidRDefault="008942A2" w:rsidP="008942A2">
      <w:pPr>
        <w:rPr>
          <w:rFonts w:ascii="Arial" w:hAnsi="Arial" w:cs="Arial"/>
          <w:color w:val="000000" w:themeColor="text1"/>
        </w:rPr>
      </w:pPr>
      <w:r w:rsidRPr="00804182">
        <w:rPr>
          <w:rFonts w:ascii="Arial" w:hAnsi="Arial" w:cs="Arial"/>
          <w:color w:val="000000" w:themeColor="text1"/>
        </w:rPr>
        <w:t xml:space="preserve">Will, P. (2021) </w:t>
      </w:r>
      <w:r w:rsidRPr="00804182">
        <w:rPr>
          <w:rFonts w:ascii="Arial" w:hAnsi="Arial" w:cs="Arial"/>
          <w:i/>
          <w:iCs/>
          <w:color w:val="000000" w:themeColor="text1"/>
        </w:rPr>
        <w:t xml:space="preserve">Hybrid </w:t>
      </w:r>
      <w:r w:rsidR="0066150D">
        <w:rPr>
          <w:rFonts w:ascii="Arial" w:hAnsi="Arial" w:cs="Arial"/>
          <w:i/>
          <w:iCs/>
          <w:color w:val="000000" w:themeColor="text1"/>
        </w:rPr>
        <w:t>W</w:t>
      </w:r>
      <w:r w:rsidRPr="00804182">
        <w:rPr>
          <w:rFonts w:ascii="Arial" w:hAnsi="Arial" w:cs="Arial"/>
          <w:i/>
          <w:iCs/>
          <w:color w:val="000000" w:themeColor="text1"/>
        </w:rPr>
        <w:t xml:space="preserve">orking </w:t>
      </w:r>
      <w:r w:rsidR="0066150D">
        <w:rPr>
          <w:rFonts w:ascii="Arial" w:hAnsi="Arial" w:cs="Arial"/>
          <w:i/>
          <w:iCs/>
          <w:color w:val="000000" w:themeColor="text1"/>
        </w:rPr>
        <w:t>M</w:t>
      </w:r>
      <w:r w:rsidRPr="00804182">
        <w:rPr>
          <w:rFonts w:ascii="Arial" w:hAnsi="Arial" w:cs="Arial"/>
          <w:i/>
          <w:iCs/>
          <w:color w:val="000000" w:themeColor="text1"/>
        </w:rPr>
        <w:t xml:space="preserve">ay </w:t>
      </w:r>
      <w:r w:rsidR="0066150D">
        <w:rPr>
          <w:rFonts w:ascii="Arial" w:hAnsi="Arial" w:cs="Arial"/>
          <w:i/>
          <w:iCs/>
          <w:color w:val="000000" w:themeColor="text1"/>
        </w:rPr>
        <w:t>C</w:t>
      </w:r>
      <w:r w:rsidRPr="00804182">
        <w:rPr>
          <w:rFonts w:ascii="Arial" w:hAnsi="Arial" w:cs="Arial"/>
          <w:i/>
          <w:iCs/>
          <w:color w:val="000000" w:themeColor="text1"/>
        </w:rPr>
        <w:t xml:space="preserve">hange </w:t>
      </w:r>
      <w:r w:rsidR="0066150D">
        <w:rPr>
          <w:rFonts w:ascii="Arial" w:hAnsi="Arial" w:cs="Arial"/>
          <w:i/>
          <w:iCs/>
          <w:color w:val="000000" w:themeColor="text1"/>
        </w:rPr>
        <w:t>O</w:t>
      </w:r>
      <w:r w:rsidRPr="00804182">
        <w:rPr>
          <w:rFonts w:ascii="Arial" w:hAnsi="Arial" w:cs="Arial"/>
          <w:i/>
          <w:iCs/>
          <w:color w:val="000000" w:themeColor="text1"/>
        </w:rPr>
        <w:t xml:space="preserve">ur </w:t>
      </w:r>
      <w:r w:rsidR="0066150D">
        <w:rPr>
          <w:rFonts w:ascii="Arial" w:hAnsi="Arial" w:cs="Arial"/>
          <w:i/>
          <w:iCs/>
          <w:color w:val="000000" w:themeColor="text1"/>
        </w:rPr>
        <w:t>W</w:t>
      </w:r>
      <w:r w:rsidRPr="00804182">
        <w:rPr>
          <w:rFonts w:ascii="Arial" w:hAnsi="Arial" w:cs="Arial"/>
          <w:i/>
          <w:iCs/>
          <w:color w:val="000000" w:themeColor="text1"/>
        </w:rPr>
        <w:t xml:space="preserve">orkplace </w:t>
      </w:r>
      <w:r w:rsidR="0066150D">
        <w:rPr>
          <w:rFonts w:ascii="Arial" w:hAnsi="Arial" w:cs="Arial"/>
          <w:i/>
          <w:iCs/>
          <w:color w:val="000000" w:themeColor="text1"/>
        </w:rPr>
        <w:t>S</w:t>
      </w:r>
      <w:r w:rsidRPr="00804182">
        <w:rPr>
          <w:rFonts w:ascii="Arial" w:hAnsi="Arial" w:cs="Arial"/>
          <w:i/>
          <w:iCs/>
          <w:color w:val="000000" w:themeColor="text1"/>
        </w:rPr>
        <w:t xml:space="preserve">ocial </w:t>
      </w:r>
      <w:r w:rsidR="0066150D">
        <w:rPr>
          <w:rFonts w:ascii="Arial" w:hAnsi="Arial" w:cs="Arial"/>
          <w:i/>
          <w:iCs/>
          <w:color w:val="000000" w:themeColor="text1"/>
        </w:rPr>
        <w:t>N</w:t>
      </w:r>
      <w:r w:rsidRPr="00804182">
        <w:rPr>
          <w:rFonts w:ascii="Arial" w:hAnsi="Arial" w:cs="Arial"/>
          <w:i/>
          <w:iCs/>
          <w:color w:val="000000" w:themeColor="text1"/>
        </w:rPr>
        <w:t xml:space="preserve">etworks. What </w:t>
      </w:r>
      <w:r w:rsidR="0066150D">
        <w:rPr>
          <w:rFonts w:ascii="Arial" w:hAnsi="Arial" w:cs="Arial"/>
          <w:i/>
          <w:iCs/>
          <w:color w:val="000000" w:themeColor="text1"/>
        </w:rPr>
        <w:t>D</w:t>
      </w:r>
      <w:r w:rsidRPr="00804182">
        <w:rPr>
          <w:rFonts w:ascii="Arial" w:hAnsi="Arial" w:cs="Arial"/>
          <w:i/>
          <w:iCs/>
          <w:color w:val="000000" w:themeColor="text1"/>
        </w:rPr>
        <w:t xml:space="preserve">oes it </w:t>
      </w:r>
      <w:r w:rsidR="0066150D">
        <w:rPr>
          <w:rFonts w:ascii="Arial" w:hAnsi="Arial" w:cs="Arial"/>
          <w:i/>
          <w:iCs/>
          <w:color w:val="000000" w:themeColor="text1"/>
        </w:rPr>
        <w:t>M</w:t>
      </w:r>
      <w:r w:rsidRPr="00804182">
        <w:rPr>
          <w:rFonts w:ascii="Arial" w:hAnsi="Arial" w:cs="Arial"/>
          <w:i/>
          <w:iCs/>
          <w:color w:val="000000" w:themeColor="text1"/>
        </w:rPr>
        <w:t xml:space="preserve">ean for </w:t>
      </w:r>
      <w:r w:rsidR="0066150D">
        <w:rPr>
          <w:rFonts w:ascii="Arial" w:hAnsi="Arial" w:cs="Arial"/>
          <w:i/>
          <w:iCs/>
          <w:color w:val="000000" w:themeColor="text1"/>
        </w:rPr>
        <w:t>I</w:t>
      </w:r>
      <w:r w:rsidRPr="00804182">
        <w:rPr>
          <w:rFonts w:ascii="Arial" w:hAnsi="Arial" w:cs="Arial"/>
          <w:i/>
          <w:iCs/>
          <w:color w:val="000000" w:themeColor="text1"/>
        </w:rPr>
        <w:t>nclusion?</w:t>
      </w:r>
      <w:r w:rsidR="00804182" w:rsidRPr="00804182">
        <w:rPr>
          <w:rFonts w:ascii="Arial" w:hAnsi="Arial" w:cs="Arial"/>
          <w:i/>
          <w:iCs/>
          <w:color w:val="000000" w:themeColor="text1"/>
        </w:rPr>
        <w:t xml:space="preserve"> </w:t>
      </w:r>
      <w:r w:rsidRPr="00804182">
        <w:rPr>
          <w:rFonts w:ascii="Arial" w:hAnsi="Arial" w:cs="Arial"/>
          <w:color w:val="000000" w:themeColor="text1"/>
        </w:rPr>
        <w:t xml:space="preserve">Available at: </w:t>
      </w:r>
      <w:hyperlink r:id="rId30" w:history="1">
        <w:r w:rsidRPr="00804182">
          <w:rPr>
            <w:rStyle w:val="Hyperlink"/>
            <w:rFonts w:ascii="Arial" w:hAnsi="Arial" w:cs="Arial"/>
            <w:color w:val="000000" w:themeColor="text1"/>
            <w:u w:val="none"/>
          </w:rPr>
          <w:t>https://blogs.lse.ac.uk/businessreview/2021/03/16/hybrid-working-may-change-our-workplace-social-networks-what-does-it-mean-for-inclusion/</w:t>
        </w:r>
      </w:hyperlink>
      <w:r w:rsidR="00804182" w:rsidRPr="00804182">
        <w:rPr>
          <w:rFonts w:ascii="Arial" w:hAnsi="Arial" w:cs="Arial"/>
          <w:color w:val="000000" w:themeColor="text1"/>
        </w:rPr>
        <w:t xml:space="preserve"> </w:t>
      </w:r>
      <w:r w:rsidRPr="00804182">
        <w:rPr>
          <w:rFonts w:ascii="Arial" w:hAnsi="Arial" w:cs="Arial"/>
          <w:color w:val="000000" w:themeColor="text1"/>
        </w:rPr>
        <w:t>(Accessed: 28 March 2021)</w:t>
      </w:r>
      <w:r w:rsidR="00804182" w:rsidRPr="00804182">
        <w:rPr>
          <w:rFonts w:ascii="Arial" w:hAnsi="Arial" w:cs="Arial"/>
          <w:color w:val="000000" w:themeColor="text1"/>
        </w:rPr>
        <w:t>.</w:t>
      </w:r>
    </w:p>
    <w:p w14:paraId="7728EEC0" w14:textId="77777777" w:rsidR="00804182" w:rsidRPr="00804182" w:rsidRDefault="00804182" w:rsidP="008942A2">
      <w:pPr>
        <w:rPr>
          <w:rFonts w:ascii="Arial" w:hAnsi="Arial" w:cs="Arial"/>
          <w:i/>
          <w:iCs/>
          <w:color w:val="000000" w:themeColor="text1"/>
        </w:rPr>
      </w:pPr>
    </w:p>
    <w:p w14:paraId="4069540E" w14:textId="5703BF81" w:rsidR="00AF70BA" w:rsidRPr="00804182" w:rsidRDefault="00872741" w:rsidP="00804182">
      <w:pPr>
        <w:jc w:val="both"/>
        <w:rPr>
          <w:rFonts w:ascii="Arial" w:hAnsi="Arial" w:cs="Arial"/>
          <w:i/>
          <w:iCs/>
          <w:color w:val="000000" w:themeColor="text1"/>
        </w:rPr>
      </w:pPr>
      <w:proofErr w:type="spellStart"/>
      <w:r w:rsidRPr="00804182">
        <w:rPr>
          <w:rFonts w:ascii="Arial" w:hAnsi="Arial" w:cs="Arial"/>
          <w:color w:val="000000" w:themeColor="text1"/>
        </w:rPr>
        <w:t>Zornig</w:t>
      </w:r>
      <w:proofErr w:type="spellEnd"/>
      <w:r w:rsidRPr="00804182">
        <w:rPr>
          <w:rFonts w:ascii="Arial" w:hAnsi="Arial" w:cs="Arial"/>
          <w:color w:val="000000" w:themeColor="text1"/>
        </w:rPr>
        <w:t xml:space="preserve">, K. (2021) </w:t>
      </w:r>
      <w:r w:rsidRPr="00804182">
        <w:rPr>
          <w:rFonts w:ascii="Arial" w:hAnsi="Arial" w:cs="Arial"/>
          <w:i/>
          <w:iCs/>
          <w:color w:val="000000" w:themeColor="text1"/>
        </w:rPr>
        <w:t xml:space="preserve">Reflections on a </w:t>
      </w:r>
      <w:r w:rsidR="0066150D">
        <w:rPr>
          <w:rFonts w:ascii="Arial" w:hAnsi="Arial" w:cs="Arial"/>
          <w:i/>
          <w:iCs/>
          <w:color w:val="000000" w:themeColor="text1"/>
        </w:rPr>
        <w:t>Y</w:t>
      </w:r>
      <w:r w:rsidRPr="00804182">
        <w:rPr>
          <w:rFonts w:ascii="Arial" w:hAnsi="Arial" w:cs="Arial"/>
          <w:i/>
          <w:iCs/>
          <w:color w:val="000000" w:themeColor="text1"/>
        </w:rPr>
        <w:t xml:space="preserve">ear of </w:t>
      </w:r>
      <w:r w:rsidR="0066150D">
        <w:rPr>
          <w:rFonts w:ascii="Arial" w:hAnsi="Arial" w:cs="Arial"/>
          <w:i/>
          <w:iCs/>
          <w:color w:val="000000" w:themeColor="text1"/>
        </w:rPr>
        <w:t>M</w:t>
      </w:r>
      <w:r w:rsidRPr="00804182">
        <w:rPr>
          <w:rFonts w:ascii="Arial" w:hAnsi="Arial" w:cs="Arial"/>
          <w:i/>
          <w:iCs/>
          <w:color w:val="000000" w:themeColor="text1"/>
        </w:rPr>
        <w:t xml:space="preserve">anaging </w:t>
      </w:r>
      <w:r w:rsidR="0066150D">
        <w:rPr>
          <w:rFonts w:ascii="Arial" w:hAnsi="Arial" w:cs="Arial"/>
          <w:i/>
          <w:iCs/>
          <w:color w:val="000000" w:themeColor="text1"/>
        </w:rPr>
        <w:t>R</w:t>
      </w:r>
      <w:r w:rsidRPr="00804182">
        <w:rPr>
          <w:rFonts w:ascii="Arial" w:hAnsi="Arial" w:cs="Arial"/>
          <w:i/>
          <w:iCs/>
          <w:color w:val="000000" w:themeColor="text1"/>
        </w:rPr>
        <w:t>emotely.</w:t>
      </w:r>
      <w:r w:rsidR="00804182" w:rsidRPr="00804182">
        <w:rPr>
          <w:rFonts w:ascii="Arial" w:hAnsi="Arial" w:cs="Arial"/>
          <w:i/>
          <w:iCs/>
          <w:color w:val="000000" w:themeColor="text1"/>
        </w:rPr>
        <w:t xml:space="preserve"> </w:t>
      </w:r>
      <w:r w:rsidR="00804182" w:rsidRPr="00804182">
        <w:rPr>
          <w:rFonts w:ascii="Arial" w:hAnsi="Arial" w:cs="Arial"/>
          <w:color w:val="000000" w:themeColor="text1"/>
        </w:rPr>
        <w:t xml:space="preserve">Available at: </w:t>
      </w:r>
      <w:hyperlink r:id="rId31" w:history="1">
        <w:r w:rsidR="00AF70BA" w:rsidRPr="00804182">
          <w:rPr>
            <w:rStyle w:val="Hyperlink"/>
            <w:rFonts w:ascii="Arial" w:hAnsi="Arial" w:cs="Arial"/>
            <w:color w:val="000000" w:themeColor="text1"/>
          </w:rPr>
          <w:t>https://www.linkedin.com/pulse/reflections-year-managing-remotely-keld-zornig?trk=read_related_article-card_title</w:t>
        </w:r>
      </w:hyperlink>
      <w:r w:rsidR="00804182" w:rsidRPr="00804182">
        <w:rPr>
          <w:rFonts w:ascii="Arial" w:hAnsi="Arial" w:cs="Arial"/>
          <w:color w:val="000000" w:themeColor="text1"/>
        </w:rPr>
        <w:t xml:space="preserve"> </w:t>
      </w:r>
      <w:r w:rsidR="00AF70BA" w:rsidRPr="00804182">
        <w:rPr>
          <w:rFonts w:ascii="Arial" w:hAnsi="Arial" w:cs="Arial"/>
          <w:color w:val="000000" w:themeColor="text1"/>
        </w:rPr>
        <w:t>(Accessed: 28 March 2021</w:t>
      </w:r>
      <w:r w:rsidR="004D6CD6" w:rsidRPr="00804182">
        <w:rPr>
          <w:rFonts w:ascii="Arial" w:hAnsi="Arial" w:cs="Arial"/>
          <w:color w:val="000000" w:themeColor="text1"/>
        </w:rPr>
        <w:t>)</w:t>
      </w:r>
      <w:r w:rsidR="00E111DC">
        <w:rPr>
          <w:rFonts w:ascii="Arial" w:hAnsi="Arial" w:cs="Arial"/>
          <w:color w:val="000000" w:themeColor="text1"/>
        </w:rPr>
        <w:t>.</w:t>
      </w:r>
    </w:p>
    <w:p w14:paraId="0D4FB8EC" w14:textId="46760083" w:rsidR="004D6CD6" w:rsidRPr="00804182" w:rsidRDefault="004D6CD6" w:rsidP="003F69D6">
      <w:pPr>
        <w:rPr>
          <w:rFonts w:ascii="Arial" w:hAnsi="Arial" w:cs="Arial"/>
          <w:color w:val="000000" w:themeColor="text1"/>
        </w:rPr>
      </w:pPr>
    </w:p>
    <w:p w14:paraId="37FE8612" w14:textId="77777777" w:rsidR="004D6CD6" w:rsidRDefault="004D6CD6" w:rsidP="003F69D6">
      <w:pPr>
        <w:rPr>
          <w:rFonts w:ascii="Arial" w:hAnsi="Arial" w:cs="Arial"/>
        </w:rPr>
      </w:pPr>
    </w:p>
    <w:p w14:paraId="1F73BD91" w14:textId="77777777" w:rsidR="00D8647E" w:rsidRPr="00E155D1" w:rsidRDefault="00D8647E" w:rsidP="003F69D6">
      <w:pPr>
        <w:rPr>
          <w:rFonts w:ascii="Arial" w:hAnsi="Arial" w:cs="Arial"/>
        </w:rPr>
      </w:pPr>
    </w:p>
    <w:p w14:paraId="5AC4A2DF" w14:textId="77777777" w:rsidR="00E155D1" w:rsidRPr="00E155D1" w:rsidRDefault="00E155D1" w:rsidP="003F69D6">
      <w:pPr>
        <w:rPr>
          <w:rFonts w:ascii="Arial" w:hAnsi="Arial" w:cs="Arial"/>
          <w:i/>
          <w:iCs/>
        </w:rPr>
      </w:pPr>
    </w:p>
    <w:p w14:paraId="53D2354D" w14:textId="77777777" w:rsidR="00BD3E3D" w:rsidRPr="00BD3E3D" w:rsidRDefault="00BD3E3D" w:rsidP="003F69D6">
      <w:pPr>
        <w:rPr>
          <w:rFonts w:ascii="Arial" w:hAnsi="Arial" w:cs="Arial"/>
          <w:i/>
          <w:iCs/>
        </w:rPr>
      </w:pPr>
    </w:p>
    <w:p w14:paraId="66CDF0BE" w14:textId="77777777" w:rsidR="00C514D7" w:rsidRPr="00C514D7" w:rsidRDefault="00C514D7" w:rsidP="003F69D6">
      <w:pPr>
        <w:rPr>
          <w:rFonts w:ascii="Arial" w:hAnsi="Arial" w:cs="Arial"/>
        </w:rPr>
      </w:pPr>
    </w:p>
    <w:p w14:paraId="5A6A07C4" w14:textId="77777777" w:rsidR="00E14397" w:rsidRPr="007C7D07" w:rsidRDefault="00E14397" w:rsidP="003F69D6">
      <w:pPr>
        <w:rPr>
          <w:rFonts w:ascii="Arial" w:hAnsi="Arial" w:cs="Arial"/>
        </w:rPr>
      </w:pPr>
    </w:p>
    <w:p w14:paraId="44F711B7" w14:textId="77777777" w:rsidR="00AF70BA" w:rsidRDefault="00AF70BA"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Pr="00E62964" w:rsidRDefault="003F69D6" w:rsidP="00EA29B8">
      <w:pPr>
        <w:pStyle w:val="Heading1"/>
        <w:rPr>
          <w:rFonts w:ascii="Arial" w:hAnsi="Arial" w:cs="Arial"/>
        </w:rPr>
      </w:pPr>
      <w:r w:rsidRPr="00E62964">
        <w:rPr>
          <w:rFonts w:ascii="Arial" w:hAnsi="Arial" w:cs="Arial"/>
        </w:rPr>
        <w:t xml:space="preserve"> </w:t>
      </w:r>
      <w:bookmarkStart w:id="22" w:name="_Toc64472956"/>
      <w:r w:rsidR="002049FE" w:rsidRPr="00E62964">
        <w:rPr>
          <w:rFonts w:ascii="Arial" w:hAnsi="Arial" w:cs="Arial"/>
        </w:rPr>
        <w:t>Appendix 1</w:t>
      </w:r>
      <w:bookmarkEnd w:id="22"/>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E62964" w:rsidRDefault="002049FE" w:rsidP="00EA29B8">
      <w:pPr>
        <w:pStyle w:val="Heading1"/>
        <w:rPr>
          <w:rFonts w:ascii="Arial" w:hAnsi="Arial" w:cs="Arial"/>
        </w:rPr>
      </w:pPr>
      <w:bookmarkStart w:id="23" w:name="_Toc64472957"/>
      <w:r w:rsidRPr="00E62964">
        <w:rPr>
          <w:rFonts w:ascii="Arial" w:hAnsi="Arial" w:cs="Arial"/>
        </w:rPr>
        <w:t>Appendix 2</w:t>
      </w:r>
      <w:bookmarkEnd w:id="23"/>
    </w:p>
    <w:sectPr w:rsidR="002049FE" w:rsidRPr="00E6296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3AC2"/>
    <w:rsid w:val="00016992"/>
    <w:rsid w:val="000178FF"/>
    <w:rsid w:val="00045C47"/>
    <w:rsid w:val="000578CE"/>
    <w:rsid w:val="0006008A"/>
    <w:rsid w:val="0006039E"/>
    <w:rsid w:val="00074CD1"/>
    <w:rsid w:val="00077777"/>
    <w:rsid w:val="000A61C9"/>
    <w:rsid w:val="000C3597"/>
    <w:rsid w:val="000C5E1B"/>
    <w:rsid w:val="000D43EB"/>
    <w:rsid w:val="000E26F9"/>
    <w:rsid w:val="001130F2"/>
    <w:rsid w:val="00117097"/>
    <w:rsid w:val="0015027C"/>
    <w:rsid w:val="001828EE"/>
    <w:rsid w:val="001836B1"/>
    <w:rsid w:val="001B1F6F"/>
    <w:rsid w:val="001C2120"/>
    <w:rsid w:val="001C51F4"/>
    <w:rsid w:val="001D5EDA"/>
    <w:rsid w:val="001E6D93"/>
    <w:rsid w:val="001F5437"/>
    <w:rsid w:val="001F66E9"/>
    <w:rsid w:val="002049FE"/>
    <w:rsid w:val="002121A1"/>
    <w:rsid w:val="00212D86"/>
    <w:rsid w:val="0021380A"/>
    <w:rsid w:val="0022083B"/>
    <w:rsid w:val="002226DE"/>
    <w:rsid w:val="002520B4"/>
    <w:rsid w:val="00252E68"/>
    <w:rsid w:val="00255FC4"/>
    <w:rsid w:val="00276A31"/>
    <w:rsid w:val="00284720"/>
    <w:rsid w:val="00285D09"/>
    <w:rsid w:val="00290FCE"/>
    <w:rsid w:val="00294372"/>
    <w:rsid w:val="00296FAF"/>
    <w:rsid w:val="002C276A"/>
    <w:rsid w:val="002C452C"/>
    <w:rsid w:val="002C4CAC"/>
    <w:rsid w:val="002D0F0D"/>
    <w:rsid w:val="002D4E64"/>
    <w:rsid w:val="0030173B"/>
    <w:rsid w:val="0030202B"/>
    <w:rsid w:val="00307B50"/>
    <w:rsid w:val="003176AC"/>
    <w:rsid w:val="00322C2E"/>
    <w:rsid w:val="00331B7F"/>
    <w:rsid w:val="00337C36"/>
    <w:rsid w:val="00341D07"/>
    <w:rsid w:val="00344777"/>
    <w:rsid w:val="003502AF"/>
    <w:rsid w:val="003577EE"/>
    <w:rsid w:val="0037457C"/>
    <w:rsid w:val="003751F2"/>
    <w:rsid w:val="003860FB"/>
    <w:rsid w:val="00391011"/>
    <w:rsid w:val="003A41BD"/>
    <w:rsid w:val="003A764E"/>
    <w:rsid w:val="003A7ACA"/>
    <w:rsid w:val="003B602D"/>
    <w:rsid w:val="003C3B33"/>
    <w:rsid w:val="003C4A80"/>
    <w:rsid w:val="003D2E3D"/>
    <w:rsid w:val="003D34E8"/>
    <w:rsid w:val="003D583A"/>
    <w:rsid w:val="003F64EA"/>
    <w:rsid w:val="003F69D6"/>
    <w:rsid w:val="00436B9A"/>
    <w:rsid w:val="00440C37"/>
    <w:rsid w:val="00450838"/>
    <w:rsid w:val="00455BEA"/>
    <w:rsid w:val="0046229B"/>
    <w:rsid w:val="00474151"/>
    <w:rsid w:val="0047566F"/>
    <w:rsid w:val="00481CB5"/>
    <w:rsid w:val="004A6CFA"/>
    <w:rsid w:val="004B6A2B"/>
    <w:rsid w:val="004C216F"/>
    <w:rsid w:val="004D6CD6"/>
    <w:rsid w:val="004F03CD"/>
    <w:rsid w:val="00505083"/>
    <w:rsid w:val="0051013F"/>
    <w:rsid w:val="00513050"/>
    <w:rsid w:val="005225BF"/>
    <w:rsid w:val="00586056"/>
    <w:rsid w:val="0059562E"/>
    <w:rsid w:val="005959F0"/>
    <w:rsid w:val="005E358D"/>
    <w:rsid w:val="00625590"/>
    <w:rsid w:val="0062657F"/>
    <w:rsid w:val="00634AE8"/>
    <w:rsid w:val="0066150D"/>
    <w:rsid w:val="00670D2E"/>
    <w:rsid w:val="00671CBC"/>
    <w:rsid w:val="006745CC"/>
    <w:rsid w:val="006A3BAE"/>
    <w:rsid w:val="006B2157"/>
    <w:rsid w:val="006D4D0F"/>
    <w:rsid w:val="006F4E89"/>
    <w:rsid w:val="00715A8B"/>
    <w:rsid w:val="00720ECB"/>
    <w:rsid w:val="00746F39"/>
    <w:rsid w:val="0075131B"/>
    <w:rsid w:val="00760AC0"/>
    <w:rsid w:val="0076745B"/>
    <w:rsid w:val="007967D7"/>
    <w:rsid w:val="00797C1F"/>
    <w:rsid w:val="007A0F0B"/>
    <w:rsid w:val="007A7DB8"/>
    <w:rsid w:val="007C7D07"/>
    <w:rsid w:val="007E12FE"/>
    <w:rsid w:val="007E6FB8"/>
    <w:rsid w:val="007E734B"/>
    <w:rsid w:val="007F6D91"/>
    <w:rsid w:val="00804182"/>
    <w:rsid w:val="00806CDA"/>
    <w:rsid w:val="00807EB7"/>
    <w:rsid w:val="00812D37"/>
    <w:rsid w:val="008138EC"/>
    <w:rsid w:val="00826FB5"/>
    <w:rsid w:val="0083455B"/>
    <w:rsid w:val="008346D5"/>
    <w:rsid w:val="00837FB3"/>
    <w:rsid w:val="00870424"/>
    <w:rsid w:val="00872741"/>
    <w:rsid w:val="0087292E"/>
    <w:rsid w:val="00873C3A"/>
    <w:rsid w:val="00874D5A"/>
    <w:rsid w:val="00885114"/>
    <w:rsid w:val="008942A2"/>
    <w:rsid w:val="008A1155"/>
    <w:rsid w:val="008B498D"/>
    <w:rsid w:val="008C2930"/>
    <w:rsid w:val="008D0284"/>
    <w:rsid w:val="008D3C09"/>
    <w:rsid w:val="008E1632"/>
    <w:rsid w:val="008E29F3"/>
    <w:rsid w:val="008E583A"/>
    <w:rsid w:val="008F2B5B"/>
    <w:rsid w:val="00900C14"/>
    <w:rsid w:val="0090206E"/>
    <w:rsid w:val="00915BF3"/>
    <w:rsid w:val="0091717A"/>
    <w:rsid w:val="009556EE"/>
    <w:rsid w:val="00964538"/>
    <w:rsid w:val="00983AF8"/>
    <w:rsid w:val="009B3062"/>
    <w:rsid w:val="009B7242"/>
    <w:rsid w:val="009D0524"/>
    <w:rsid w:val="009E4412"/>
    <w:rsid w:val="00A133B3"/>
    <w:rsid w:val="00A245F1"/>
    <w:rsid w:val="00A3471E"/>
    <w:rsid w:val="00A3674F"/>
    <w:rsid w:val="00A4397C"/>
    <w:rsid w:val="00A43CC0"/>
    <w:rsid w:val="00A45277"/>
    <w:rsid w:val="00A51F56"/>
    <w:rsid w:val="00A57A6E"/>
    <w:rsid w:val="00A61020"/>
    <w:rsid w:val="00A67C46"/>
    <w:rsid w:val="00A90A1F"/>
    <w:rsid w:val="00A91384"/>
    <w:rsid w:val="00A930CB"/>
    <w:rsid w:val="00A976D8"/>
    <w:rsid w:val="00AA775B"/>
    <w:rsid w:val="00AB0784"/>
    <w:rsid w:val="00AB4149"/>
    <w:rsid w:val="00AB7767"/>
    <w:rsid w:val="00AC695E"/>
    <w:rsid w:val="00AE79EE"/>
    <w:rsid w:val="00AE7A21"/>
    <w:rsid w:val="00AF254A"/>
    <w:rsid w:val="00AF29A8"/>
    <w:rsid w:val="00AF70BA"/>
    <w:rsid w:val="00B02818"/>
    <w:rsid w:val="00B03865"/>
    <w:rsid w:val="00B03B75"/>
    <w:rsid w:val="00B220CB"/>
    <w:rsid w:val="00B26C7E"/>
    <w:rsid w:val="00B5083C"/>
    <w:rsid w:val="00B51F85"/>
    <w:rsid w:val="00B523B9"/>
    <w:rsid w:val="00B6475F"/>
    <w:rsid w:val="00B72F44"/>
    <w:rsid w:val="00B80C98"/>
    <w:rsid w:val="00B8282B"/>
    <w:rsid w:val="00BB07BE"/>
    <w:rsid w:val="00BB4BFC"/>
    <w:rsid w:val="00BC412F"/>
    <w:rsid w:val="00BD3AA5"/>
    <w:rsid w:val="00BD3E3D"/>
    <w:rsid w:val="00BF2C08"/>
    <w:rsid w:val="00C043FE"/>
    <w:rsid w:val="00C06534"/>
    <w:rsid w:val="00C10E30"/>
    <w:rsid w:val="00C11910"/>
    <w:rsid w:val="00C514D7"/>
    <w:rsid w:val="00C52FBF"/>
    <w:rsid w:val="00C53B1A"/>
    <w:rsid w:val="00C74EB7"/>
    <w:rsid w:val="00C80AF8"/>
    <w:rsid w:val="00C9032C"/>
    <w:rsid w:val="00C92699"/>
    <w:rsid w:val="00CA2D7D"/>
    <w:rsid w:val="00CC6920"/>
    <w:rsid w:val="00CE381A"/>
    <w:rsid w:val="00CF293C"/>
    <w:rsid w:val="00CF644C"/>
    <w:rsid w:val="00CF720E"/>
    <w:rsid w:val="00D00460"/>
    <w:rsid w:val="00D01FF9"/>
    <w:rsid w:val="00D14017"/>
    <w:rsid w:val="00D15CBA"/>
    <w:rsid w:val="00D15FF5"/>
    <w:rsid w:val="00D16583"/>
    <w:rsid w:val="00D2291D"/>
    <w:rsid w:val="00D24A3B"/>
    <w:rsid w:val="00D3332C"/>
    <w:rsid w:val="00D450BB"/>
    <w:rsid w:val="00D62B28"/>
    <w:rsid w:val="00D637ED"/>
    <w:rsid w:val="00D67E1F"/>
    <w:rsid w:val="00D8647E"/>
    <w:rsid w:val="00D95F48"/>
    <w:rsid w:val="00DA3853"/>
    <w:rsid w:val="00DC1104"/>
    <w:rsid w:val="00DD3304"/>
    <w:rsid w:val="00DD3AEB"/>
    <w:rsid w:val="00DD6955"/>
    <w:rsid w:val="00DE0241"/>
    <w:rsid w:val="00DE2669"/>
    <w:rsid w:val="00DF21D0"/>
    <w:rsid w:val="00E111DC"/>
    <w:rsid w:val="00E14397"/>
    <w:rsid w:val="00E155D1"/>
    <w:rsid w:val="00E24560"/>
    <w:rsid w:val="00E33CC4"/>
    <w:rsid w:val="00E57445"/>
    <w:rsid w:val="00E579F6"/>
    <w:rsid w:val="00E62964"/>
    <w:rsid w:val="00E642D3"/>
    <w:rsid w:val="00E750E6"/>
    <w:rsid w:val="00E763F0"/>
    <w:rsid w:val="00E82EAC"/>
    <w:rsid w:val="00E9394F"/>
    <w:rsid w:val="00EA29B8"/>
    <w:rsid w:val="00EA356A"/>
    <w:rsid w:val="00EB1FDF"/>
    <w:rsid w:val="00EB315D"/>
    <w:rsid w:val="00EC45EF"/>
    <w:rsid w:val="00EC64A7"/>
    <w:rsid w:val="00EC674C"/>
    <w:rsid w:val="00ED4282"/>
    <w:rsid w:val="00EE4403"/>
    <w:rsid w:val="00EF3ED4"/>
    <w:rsid w:val="00F11DDE"/>
    <w:rsid w:val="00F15291"/>
    <w:rsid w:val="00F254F8"/>
    <w:rsid w:val="00F30059"/>
    <w:rsid w:val="00F334D8"/>
    <w:rsid w:val="00F34FC1"/>
    <w:rsid w:val="00F444CD"/>
    <w:rsid w:val="00F46162"/>
    <w:rsid w:val="00F47DC4"/>
    <w:rsid w:val="00F50E4C"/>
    <w:rsid w:val="00F53EF8"/>
    <w:rsid w:val="00F70AFC"/>
    <w:rsid w:val="00F75D71"/>
    <w:rsid w:val="00F84BE1"/>
    <w:rsid w:val="00F874D7"/>
    <w:rsid w:val="00F95062"/>
    <w:rsid w:val="00F96F20"/>
    <w:rsid w:val="00FA3DD1"/>
    <w:rsid w:val="00FA3F78"/>
    <w:rsid w:val="00FB42C7"/>
    <w:rsid w:val="00FB530A"/>
    <w:rsid w:val="00FB704D"/>
    <w:rsid w:val="00FC4448"/>
    <w:rsid w:val="00FC4F27"/>
    <w:rsid w:val="00FC7345"/>
    <w:rsid w:val="00FE30E3"/>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212D86"/>
    <w:rPr>
      <w:color w:val="605E5C"/>
      <w:shd w:val="clear" w:color="auto" w:fill="E1DFDD"/>
    </w:rPr>
  </w:style>
  <w:style w:type="character" w:styleId="FollowedHyperlink">
    <w:name w:val="FollowedHyperlink"/>
    <w:basedOn w:val="DefaultParagraphFont"/>
    <w:uiPriority w:val="99"/>
    <w:semiHidden/>
    <w:unhideWhenUsed/>
    <w:rsid w:val="00003A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14985893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oomberg.com/news/articles/2021-03-05/work-from-home-workplaces-will-let-employees-mix-home-and-remote-work" TargetMode="External"/><Relationship Id="rId18" Type="http://schemas.openxmlformats.org/officeDocument/2006/relationships/hyperlink" Target="https://www.verdict.co.uk/remote-working-mental-health/" TargetMode="External"/><Relationship Id="rId26" Type="http://schemas.openxmlformats.org/officeDocument/2006/relationships/hyperlink" Target="https://www.theweek.co.uk/107732/why-british-workers-are-the-least-keen-in-europe-to-return-to-the-office" TargetMode="External"/><Relationship Id="rId3" Type="http://schemas.openxmlformats.org/officeDocument/2006/relationships/customXml" Target="../customXml/item3.xml"/><Relationship Id="rId21" Type="http://schemas.openxmlformats.org/officeDocument/2006/relationships/hyperlink" Target="https://www.forbes.com/sites/shephyken/2021/03/28/five-ways-to-make-work-from-home-employees-love-their-company-and-their-jobs/?sh=370ef6016dba" TargetMode="External"/><Relationship Id="rId7" Type="http://schemas.openxmlformats.org/officeDocument/2006/relationships/settings" Target="settings.xml"/><Relationship Id="rId12" Type="http://schemas.openxmlformats.org/officeDocument/2006/relationships/hyperlink" Target="https://www.thehrdirector.com/business-news/flexible-agile-working/have-we-passed-peak-pyjama-signs-of-office-return-as-60-of-remote-job-ads-describe-home-working-as-temporary/" TargetMode="External"/><Relationship Id="rId17" Type="http://schemas.openxmlformats.org/officeDocument/2006/relationships/hyperlink" Target="https://www.smartsurvey.co.uk/blog/how-to-manage-people-remotely" TargetMode="External"/><Relationship Id="rId25" Type="http://schemas.openxmlformats.org/officeDocument/2006/relationships/hyperlink" Target="https://www.nuffieldhealth.com/article/working-from-home-taking-its-toll-on-the-mental-health-relationships-of-the-nation"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orbes.com/sites/carolinecastrillon/2021/12/27/this-is-the-future-of-remote-work-in-2021/?sh=1c753b3d1e1d" TargetMode="External"/><Relationship Id="rId20" Type="http://schemas.openxmlformats.org/officeDocument/2006/relationships/hyperlink" Target="https://www.gmal.co.uk/remote-working-the-new-norm-er-is-it/" TargetMode="External"/><Relationship Id="rId29" Type="http://schemas.openxmlformats.org/officeDocument/2006/relationships/hyperlink" Target="https://www.fenews.co.uk/fevoices/58714-remote-work-trends-in-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24" Type="http://schemas.openxmlformats.org/officeDocument/2006/relationships/hyperlink" Target="https://www.itproportal.com/news/uk-remote-working-set-to-continue-for-the-next-year/"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bc.co.uk/news/business-54413214" TargetMode="External"/><Relationship Id="rId23" Type="http://schemas.openxmlformats.org/officeDocument/2006/relationships/hyperlink" Target="https://news.microsoft.com/en-gb/2021/02/15/research-reveals-how-we-really-feel-about-working-from-home/" TargetMode="External"/><Relationship Id="rId28" Type="http://schemas.openxmlformats.org/officeDocument/2006/relationships/hyperlink" Target="https://www.peoplemanagement.co.uk/experts/research/working-from-home-leads-to-zoom-fatigue" TargetMode="External"/><Relationship Id="rId10" Type="http://schemas.openxmlformats.org/officeDocument/2006/relationships/image" Target="media/image2.png"/><Relationship Id="rId19" Type="http://schemas.openxmlformats.org/officeDocument/2006/relationships/hyperlink" Target="https://inews.co.uk/inews-lifestyle/work/working-from-home-hybrid-remote-working-may-be-the-future-899118" TargetMode="External"/><Relationship Id="rId31" Type="http://schemas.openxmlformats.org/officeDocument/2006/relationships/hyperlink" Target="https://www.linkedin.com/pulse/reflections-year-managing-remotely-keld-zornig?trk=read_related_article-card_title"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hrnews.co.uk/employers-must-invest-in-remote-working-conditions/" TargetMode="External"/><Relationship Id="rId22" Type="http://schemas.openxmlformats.org/officeDocument/2006/relationships/hyperlink" Target="https://www.gallup.com/workplace/296528/leading-remotely-managers-need-keep-teams-engaged.aspx" TargetMode="External"/><Relationship Id="rId27" Type="http://schemas.openxmlformats.org/officeDocument/2006/relationships/hyperlink" Target="https://www.probrand.co.uk/blog/pb/march-2020/10-mind-blowing-stats-about-remote-working" TargetMode="External"/><Relationship Id="rId30" Type="http://schemas.openxmlformats.org/officeDocument/2006/relationships/hyperlink" Target="https://blogs.lse.ac.uk/businessreview/2021/03/16/hybrid-working-may-change-our-workplace-social-networks-what-does-it-mean-for-inclusion/"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3538</Words>
  <Characters>20486</Characters>
  <Application>Microsoft Office Word</Application>
  <DocSecurity>0</DocSecurity>
  <Lines>487</Lines>
  <Paragraphs>146</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Lorenzo Corodescu (2024420)</cp:lastModifiedBy>
  <cp:revision>4</cp:revision>
  <dcterms:created xsi:type="dcterms:W3CDTF">2021-03-28T20:39:00Z</dcterms:created>
  <dcterms:modified xsi:type="dcterms:W3CDTF">2021-03-28T20:40:00Z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