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902C8B" w:rsidR="00A12CF3" w:rsidRDefault="00A12CF3" w14:paraId="4874E388" w14:textId="77777777">
      <w:pPr>
        <w:rPr>
          <w:rFonts w:cstheme="minorHAnsi"/>
          <w:b/>
          <w:bCs/>
          <w:sz w:val="24"/>
          <w:szCs w:val="24"/>
        </w:rPr>
      </w:pPr>
    </w:p>
    <w:p w:rsidRPr="00C811CD" w:rsidR="00DE295E" w:rsidP="00C811CD" w:rsidRDefault="00DE295E" w14:paraId="035CE54A" w14:textId="7ABF896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811CD">
        <w:rPr>
          <w:rFonts w:ascii="Arial" w:hAnsi="Arial" w:cs="Arial"/>
          <w:b/>
          <w:bCs/>
          <w:sz w:val="24"/>
          <w:szCs w:val="24"/>
        </w:rPr>
        <w:t xml:space="preserve">Meeting </w:t>
      </w:r>
      <w:r w:rsidRPr="00C811CD" w:rsidR="004D67D9">
        <w:rPr>
          <w:rFonts w:ascii="Arial" w:hAnsi="Arial" w:cs="Arial"/>
          <w:b/>
          <w:bCs/>
          <w:sz w:val="24"/>
          <w:szCs w:val="24"/>
        </w:rPr>
        <w:t xml:space="preserve">Members and </w:t>
      </w:r>
      <w:r w:rsidRPr="00C811CD">
        <w:rPr>
          <w:rFonts w:ascii="Arial" w:hAnsi="Arial" w:cs="Arial"/>
          <w:b/>
          <w:bCs/>
          <w:sz w:val="24"/>
          <w:szCs w:val="24"/>
        </w:rPr>
        <w:t>Agenda</w:t>
      </w:r>
    </w:p>
    <w:p w:rsidRPr="00C811CD" w:rsidR="004D67D9" w:rsidP="00C811CD" w:rsidRDefault="00C811CD" w14:paraId="4FBE3BCB" w14:textId="4A8275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>Swansea Flying Start</w:t>
      </w:r>
    </w:p>
    <w:p w:rsidRPr="00C811CD" w:rsidR="004D67D9" w:rsidP="00C811CD" w:rsidRDefault="004D67D9" w14:paraId="79F3456D" w14:textId="3C75750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811CD">
        <w:rPr>
          <w:rFonts w:ascii="Arial" w:hAnsi="Arial" w:cs="Arial"/>
          <w:b/>
          <w:bCs/>
          <w:sz w:val="24"/>
          <w:szCs w:val="24"/>
        </w:rPr>
        <w:t>Members in attendance:</w:t>
      </w:r>
    </w:p>
    <w:p w:rsidRPr="00C811CD" w:rsidR="004D67D9" w:rsidP="00C811CD" w:rsidRDefault="00C811CD" w14:paraId="44591FF8" w14:textId="6FB1D43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>Tammy Rouse</w:t>
      </w:r>
      <w:r w:rsidRPr="00C811CD" w:rsidR="004D67D9">
        <w:rPr>
          <w:rFonts w:ascii="Arial" w:hAnsi="Arial" w:cs="Arial"/>
          <w:sz w:val="24"/>
          <w:szCs w:val="24"/>
        </w:rPr>
        <w:t xml:space="preserve"> – </w:t>
      </w:r>
      <w:r w:rsidRPr="00C811CD">
        <w:rPr>
          <w:rFonts w:ascii="Arial" w:hAnsi="Arial" w:cs="Arial"/>
          <w:sz w:val="24"/>
          <w:szCs w:val="24"/>
        </w:rPr>
        <w:t>Chairperson and Health and Well-Being Lead</w:t>
      </w:r>
    </w:p>
    <w:p w:rsidRPr="00C811CD" w:rsidR="004D67D9" w:rsidP="00C811CD" w:rsidRDefault="00C811CD" w14:paraId="3E782217" w14:textId="5899C0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>Tracy Harrison</w:t>
      </w:r>
      <w:r w:rsidRPr="00C811CD" w:rsidR="004D67D9">
        <w:rPr>
          <w:rFonts w:ascii="Arial" w:hAnsi="Arial" w:cs="Arial"/>
          <w:sz w:val="24"/>
          <w:szCs w:val="24"/>
        </w:rPr>
        <w:t xml:space="preserve"> – </w:t>
      </w:r>
      <w:r w:rsidRPr="00C811CD">
        <w:rPr>
          <w:rFonts w:ascii="Arial" w:hAnsi="Arial" w:cs="Arial"/>
          <w:sz w:val="24"/>
          <w:szCs w:val="24"/>
        </w:rPr>
        <w:t>Additional Learning Needs Lead</w:t>
      </w:r>
    </w:p>
    <w:p w:rsidRPr="00C811CD" w:rsidR="004D67D9" w:rsidP="00C811CD" w:rsidRDefault="00C811CD" w14:paraId="23B078C9" w14:textId="569C575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>Claire Morgan</w:t>
      </w:r>
      <w:r w:rsidRPr="00C811CD" w:rsidR="004D67D9">
        <w:rPr>
          <w:rFonts w:ascii="Arial" w:hAnsi="Arial" w:cs="Arial"/>
          <w:sz w:val="24"/>
          <w:szCs w:val="24"/>
        </w:rPr>
        <w:t xml:space="preserve"> – </w:t>
      </w:r>
      <w:r w:rsidRPr="00C811CD">
        <w:rPr>
          <w:rFonts w:ascii="Arial" w:hAnsi="Arial" w:cs="Arial"/>
          <w:sz w:val="24"/>
          <w:szCs w:val="24"/>
        </w:rPr>
        <w:t>Planning and Play Provision Lead and Minute Taker</w:t>
      </w:r>
    </w:p>
    <w:p w:rsidRPr="00C811CD" w:rsidR="004D67D9" w:rsidP="00C811CD" w:rsidRDefault="00C811CD" w14:paraId="08F5D82B" w14:textId="3FFD55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 xml:space="preserve">Helen </w:t>
      </w:r>
      <w:proofErr w:type="spellStart"/>
      <w:r w:rsidRPr="00C811CD">
        <w:rPr>
          <w:rFonts w:ascii="Arial" w:hAnsi="Arial" w:cs="Arial"/>
          <w:sz w:val="24"/>
          <w:szCs w:val="24"/>
        </w:rPr>
        <w:t>Westermark</w:t>
      </w:r>
      <w:proofErr w:type="spellEnd"/>
      <w:r w:rsidRPr="00C811CD">
        <w:rPr>
          <w:rFonts w:ascii="Arial" w:hAnsi="Arial" w:cs="Arial"/>
          <w:sz w:val="24"/>
          <w:szCs w:val="24"/>
        </w:rPr>
        <w:t>- Designated Safeguarding Lead</w:t>
      </w:r>
    </w:p>
    <w:p w:rsidRPr="00C811CD" w:rsidR="004D67D9" w:rsidP="00C811CD" w:rsidRDefault="00C811CD" w14:paraId="0B9A801D" w14:textId="7D58E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>Talia Pejic –</w:t>
      </w:r>
      <w:r w:rsidRPr="00C811CD" w:rsidR="004D67D9">
        <w:rPr>
          <w:rFonts w:ascii="Arial" w:hAnsi="Arial" w:cs="Arial"/>
          <w:sz w:val="24"/>
          <w:szCs w:val="24"/>
        </w:rPr>
        <w:t xml:space="preserve"> </w:t>
      </w:r>
      <w:r w:rsidRPr="00C811CD">
        <w:rPr>
          <w:rFonts w:ascii="Arial" w:hAnsi="Arial" w:cs="Arial"/>
          <w:sz w:val="24"/>
          <w:szCs w:val="24"/>
        </w:rPr>
        <w:t>Transition Lead</w:t>
      </w:r>
    </w:p>
    <w:p w:rsidRPr="00C811CD" w:rsidR="00C811CD" w:rsidP="00C811CD" w:rsidRDefault="00C811CD" w14:paraId="1D27BF1A" w14:textId="4743B4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>Olivia Melville-Jones- Health and Safety Lead</w:t>
      </w:r>
    </w:p>
    <w:p w:rsidRPr="00C811CD" w:rsidR="004D67D9" w:rsidP="502339A0" w:rsidRDefault="004D67D9" w14:paraId="03B3E0FF" w14:textId="1727480B">
      <w:pPr>
        <w:spacing w:line="360" w:lineRule="auto"/>
        <w:jc w:val="both"/>
        <w:rPr>
          <w:rFonts w:ascii="Arial" w:hAnsi="Arial" w:cs="Arial"/>
          <w:b w:val="1"/>
          <w:bCs w:val="1"/>
          <w:sz w:val="24"/>
          <w:szCs w:val="24"/>
        </w:rPr>
      </w:pPr>
      <w:r w:rsidRPr="502339A0" w:rsidR="00C811CD">
        <w:rPr>
          <w:rFonts w:ascii="Arial" w:hAnsi="Arial" w:cs="Arial"/>
          <w:b w:val="1"/>
          <w:bCs w:val="1"/>
          <w:sz w:val="24"/>
          <w:szCs w:val="24"/>
        </w:rPr>
        <w:t xml:space="preserve">Student Name: </w:t>
      </w:r>
      <w:r w:rsidRPr="502339A0" w:rsidR="07D5148E">
        <w:rPr>
          <w:rFonts w:ascii="Arial" w:hAnsi="Arial" w:cs="Arial"/>
          <w:b w:val="1"/>
          <w:bCs w:val="1"/>
          <w:sz w:val="24"/>
          <w:szCs w:val="24"/>
        </w:rPr>
        <w:t xml:space="preserve">Tammy Rouse </w:t>
      </w:r>
    </w:p>
    <w:p w:rsidRPr="00C811CD" w:rsidR="004D67D9" w:rsidP="00C811CD" w:rsidRDefault="004D67D9" w14:paraId="410C1B46" w14:textId="5D4E3F22">
      <w:pPr>
        <w:spacing w:line="360" w:lineRule="auto"/>
        <w:jc w:val="both"/>
        <w:rPr>
          <w:rFonts w:ascii="Arial" w:hAnsi="Arial" w:cs="Arial"/>
          <w:b w:val="1"/>
          <w:bCs w:val="1"/>
          <w:sz w:val="24"/>
          <w:szCs w:val="24"/>
        </w:rPr>
      </w:pPr>
      <w:r w:rsidRPr="502339A0" w:rsidR="004D67D9">
        <w:rPr>
          <w:rFonts w:ascii="Arial" w:hAnsi="Arial" w:cs="Arial"/>
          <w:b w:val="1"/>
          <w:bCs w:val="1"/>
          <w:sz w:val="24"/>
          <w:szCs w:val="24"/>
        </w:rPr>
        <w:t xml:space="preserve">Agenda for Team Meeting </w:t>
      </w:r>
      <w:r w:rsidRPr="502339A0" w:rsidR="00C811CD">
        <w:rPr>
          <w:rFonts w:ascii="Arial" w:hAnsi="Arial" w:cs="Arial"/>
          <w:b w:val="1"/>
          <w:bCs w:val="1"/>
          <w:sz w:val="24"/>
          <w:szCs w:val="24"/>
        </w:rPr>
        <w:t>25</w:t>
      </w:r>
      <w:r w:rsidRPr="502339A0" w:rsidR="00C811CD">
        <w:rPr>
          <w:rFonts w:ascii="Arial" w:hAnsi="Arial" w:cs="Arial"/>
          <w:b w:val="1"/>
          <w:bCs w:val="1"/>
          <w:sz w:val="24"/>
          <w:szCs w:val="24"/>
          <w:vertAlign w:val="superscript"/>
        </w:rPr>
        <w:t>th</w:t>
      </w:r>
      <w:r w:rsidRPr="502339A0" w:rsidR="00C811CD">
        <w:rPr>
          <w:rFonts w:ascii="Arial" w:hAnsi="Arial" w:cs="Arial"/>
          <w:b w:val="1"/>
          <w:bCs w:val="1"/>
          <w:sz w:val="24"/>
          <w:szCs w:val="24"/>
        </w:rPr>
        <w:t xml:space="preserve"> November 2021</w:t>
      </w:r>
    </w:p>
    <w:p w:rsidRPr="00C811CD" w:rsidR="00C811CD" w:rsidP="00C811CD" w:rsidRDefault="00C811CD" w14:paraId="7D8A038A" w14:textId="7A8F30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Apologies and Matters Arising from Previous Meeting (25/10/2021)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 Tammy Rouse (Chairperson)</w:t>
      </w:r>
    </w:p>
    <w:p w:rsidRPr="00C811CD" w:rsidR="004D67D9" w:rsidP="00C811CD" w:rsidRDefault="00C811CD" w14:paraId="36BDE5D3" w14:textId="2F3750B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Safeguarding Updates and Trainin</w:t>
      </w:r>
      <w:r>
        <w:rPr>
          <w:rFonts w:ascii="Arial" w:hAnsi="Arial" w:cs="Arial"/>
        </w:rPr>
        <w:t>g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 xml:space="preserve">- Helen </w:t>
      </w:r>
      <w:proofErr w:type="spellStart"/>
      <w:r w:rsidRPr="00C811CD">
        <w:rPr>
          <w:rFonts w:ascii="Arial" w:hAnsi="Arial" w:cs="Arial"/>
        </w:rPr>
        <w:t>Westermark</w:t>
      </w:r>
      <w:proofErr w:type="spellEnd"/>
      <w:r w:rsidRPr="00C811CD">
        <w:rPr>
          <w:rFonts w:ascii="Arial" w:hAnsi="Arial" w:cs="Arial"/>
        </w:rPr>
        <w:t xml:space="preserve"> (Designated Safeguarding Lead)</w:t>
      </w:r>
    </w:p>
    <w:p w:rsidRPr="00C811CD" w:rsidR="004D67D9" w:rsidP="00C811CD" w:rsidRDefault="00C811CD" w14:paraId="1D7EACA6" w14:textId="2CCD5B2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New Child Starting- Training and Equipment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Tracy Harrison (Additional Learning Needs Lead)</w:t>
      </w:r>
    </w:p>
    <w:p w:rsidRPr="00C811CD" w:rsidR="00C811CD" w:rsidP="00C811CD" w:rsidRDefault="00C811CD" w14:paraId="6BB612FF" w14:textId="5D2F923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Transition Planning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 Talia Pejic (Transition Lead)</w:t>
      </w:r>
    </w:p>
    <w:p w:rsidRPr="00C811CD" w:rsidR="004D67D9" w:rsidP="00C811CD" w:rsidRDefault="00C811CD" w14:paraId="034BD775" w14:textId="0508D25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Health and Well Being Update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 Tammy Rouse (Health and Well Being Lead)</w:t>
      </w:r>
    </w:p>
    <w:p w:rsidRPr="00C811CD" w:rsidR="00C811CD" w:rsidP="00C811CD" w:rsidRDefault="00C811CD" w14:paraId="3B4F76D5" w14:textId="3E79702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Planning in the Moment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 Claire Morgan (Planning and Play Provision Lead)</w:t>
      </w:r>
    </w:p>
    <w:p w:rsidRPr="00C811CD" w:rsidR="00C811CD" w:rsidP="00C811CD" w:rsidRDefault="00C811CD" w14:paraId="1DC627F6" w14:textId="53D146C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Near Miss Incident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 Reviewing Procedures- Olivia Melville-Jones (Health and Safety Lead)</w:t>
      </w:r>
    </w:p>
    <w:p w:rsidRPr="00C811CD" w:rsidR="00C811CD" w:rsidP="00C811CD" w:rsidRDefault="00902C8B" w14:paraId="3AAB91B6" w14:textId="1E948D9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A.O.B (Any Other Business)</w:t>
      </w:r>
      <w:r w:rsidR="0058642F">
        <w:rPr>
          <w:rFonts w:ascii="Arial" w:hAnsi="Arial" w:cs="Arial"/>
        </w:rPr>
        <w:t xml:space="preserve"> </w:t>
      </w:r>
      <w:r w:rsidRPr="00C811CD" w:rsidR="00C811CD">
        <w:rPr>
          <w:rFonts w:ascii="Arial" w:hAnsi="Arial" w:cs="Arial"/>
        </w:rPr>
        <w:t>-Tammy Rouse (Chairperson)</w:t>
      </w:r>
    </w:p>
    <w:p w:rsidR="00C811CD" w:rsidP="00C811CD" w:rsidRDefault="00C811CD" w14:paraId="716B242C" w14:textId="4407CEA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Review Action Points and Next Meeting Date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 Claire Morgan (Minute Taker)</w:t>
      </w:r>
    </w:p>
    <w:p w:rsidR="00AE033C" w:rsidP="00AE033C" w:rsidRDefault="00AE033C" w14:paraId="6B75D048" w14:textId="22439B0D">
      <w:pPr>
        <w:spacing w:line="360" w:lineRule="auto"/>
        <w:jc w:val="both"/>
        <w:rPr>
          <w:rFonts w:ascii="Arial" w:hAnsi="Arial" w:cs="Arial"/>
        </w:rPr>
      </w:pPr>
    </w:p>
    <w:p w:rsidR="00536C2A" w:rsidP="00536C2A" w:rsidRDefault="00536C2A" w14:paraId="0B431DD3" w14:textId="77777777">
      <w:pPr>
        <w:jc w:val="both"/>
        <w:rPr>
          <w:rFonts w:ascii="Arial" w:hAnsi="Arial" w:cs="Arial"/>
        </w:rPr>
      </w:pPr>
    </w:p>
    <w:p w:rsidR="00AE033C" w:rsidP="00536C2A" w:rsidRDefault="00AE033C" w14:paraId="260E4EEE" w14:textId="26EDCFE4">
      <w:pPr>
        <w:spacing w:line="360" w:lineRule="auto"/>
        <w:jc w:val="both"/>
        <w:rPr>
          <w:rFonts w:ascii="Arial" w:hAnsi="Arial" w:cs="Arial" w:eastAsiaTheme="minorHAnsi"/>
          <w:b/>
          <w:bCs/>
          <w:sz w:val="24"/>
          <w:szCs w:val="24"/>
          <w:u w:val="single"/>
          <w:lang w:eastAsia="en-US"/>
        </w:rPr>
      </w:pPr>
      <w:r w:rsidRPr="00536C2A">
        <w:rPr>
          <w:rFonts w:ascii="Arial" w:hAnsi="Arial" w:cs="Arial" w:eastAsiaTheme="minorHAnsi"/>
          <w:b/>
          <w:bCs/>
          <w:sz w:val="24"/>
          <w:szCs w:val="24"/>
          <w:u w:val="single"/>
          <w:lang w:eastAsia="en-US"/>
        </w:rPr>
        <w:t xml:space="preserve">Reference List </w:t>
      </w:r>
    </w:p>
    <w:p w:rsidR="003D79EC" w:rsidP="003D79EC" w:rsidRDefault="003D79EC" w14:paraId="6A5A27D2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Action </w:t>
      </w:r>
      <w:proofErr w:type="gramStart"/>
      <w:r>
        <w:rPr>
          <w:rFonts w:ascii="Arial" w:hAnsi="Arial" w:cs="Arial" w:eastAsiaTheme="minorHAnsi"/>
          <w:sz w:val="24"/>
          <w:szCs w:val="24"/>
          <w:lang w:eastAsia="en-US"/>
        </w:rPr>
        <w:t>For</w:t>
      </w:r>
      <w:proofErr w:type="gramEnd"/>
      <w:r>
        <w:rPr>
          <w:rFonts w:ascii="Arial" w:hAnsi="Arial" w:cs="Arial" w:eastAsiaTheme="minorHAnsi"/>
          <w:sz w:val="24"/>
          <w:szCs w:val="24"/>
          <w:lang w:eastAsia="en-US"/>
        </w:rPr>
        <w:t xml:space="preserve"> Children (2017) </w:t>
      </w:r>
      <w:r w:rsidRPr="00FA68D9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Promoting and Supporting Healthy Eating in Early Years Settings.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  Available at: </w:t>
      </w:r>
      <w:hyperlink w:history="1" r:id="rId7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https://www.foundationyears.org.uk/wp-content/uploads/2017/11/Promoting-and-supporting-healthy-eating-FACT-SHEET.pdf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4 November 2021).</w:t>
      </w:r>
    </w:p>
    <w:p w:rsidR="003D79EC" w:rsidP="003D79EC" w:rsidRDefault="003D79EC" w14:paraId="1FB694BC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3A74A3EC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Aubrey, C. (2011) </w:t>
      </w:r>
      <w:r w:rsidRPr="00AE033C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Leading and managing in the early years</w:t>
      </w:r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. </w:t>
      </w:r>
      <w:proofErr w:type="gramStart"/>
      <w:r w:rsidRPr="00AE033C">
        <w:rPr>
          <w:rFonts w:ascii="Arial" w:hAnsi="Arial" w:cs="Arial" w:eastAsiaTheme="minorHAnsi"/>
          <w:sz w:val="24"/>
          <w:szCs w:val="24"/>
          <w:lang w:eastAsia="en-US"/>
        </w:rPr>
        <w:t>2</w:t>
      </w:r>
      <w:r w:rsidRPr="00AE033C">
        <w:rPr>
          <w:rFonts w:ascii="Arial" w:hAnsi="Arial" w:cs="Arial" w:eastAsiaTheme="minorHAnsi"/>
          <w:sz w:val="24"/>
          <w:szCs w:val="24"/>
          <w:vertAlign w:val="superscript"/>
          <w:lang w:eastAsia="en-US"/>
        </w:rPr>
        <w:t>nd</w:t>
      </w:r>
      <w:proofErr w:type="gramEnd"/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 </w:t>
      </w:r>
      <w:proofErr w:type="spellStart"/>
      <w:r w:rsidRPr="00AE033C">
        <w:rPr>
          <w:rFonts w:ascii="Arial" w:hAnsi="Arial" w:cs="Arial" w:eastAsiaTheme="minorHAnsi"/>
          <w:sz w:val="24"/>
          <w:szCs w:val="24"/>
          <w:lang w:eastAsia="en-US"/>
        </w:rPr>
        <w:t>edn</w:t>
      </w:r>
      <w:proofErr w:type="spellEnd"/>
      <w:r w:rsidRPr="00AE033C">
        <w:rPr>
          <w:rFonts w:ascii="Arial" w:hAnsi="Arial" w:cs="Arial" w:eastAsiaTheme="minorHAnsi"/>
          <w:sz w:val="24"/>
          <w:szCs w:val="24"/>
          <w:lang w:eastAsia="en-US"/>
        </w:rPr>
        <w:t>. London: Sage.</w:t>
      </w:r>
    </w:p>
    <w:p w:rsidR="003D79EC" w:rsidP="003D79EC" w:rsidRDefault="003D79EC" w14:paraId="27C17458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Pr="00AE033C" w:rsidR="003D79EC" w:rsidP="003D79EC" w:rsidRDefault="003D79EC" w14:paraId="4399251E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Cardiff University (2018) </w:t>
      </w:r>
      <w:r w:rsidRPr="00FA68D9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Design to Smile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.  Available at: </w:t>
      </w:r>
      <w:hyperlink w:history="1" r:id="rId8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https://gov.wales/sites/default/files/publications/2019-03/designed-to-smile-monitoring-report-june-2018.pdf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9 November 2021).</w:t>
      </w:r>
    </w:p>
    <w:p w:rsidR="003D79EC" w:rsidP="003D79EC" w:rsidRDefault="003D79EC" w14:paraId="6531BEDF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40745C16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Care Inspectorate Wales (CIW) (2016) </w:t>
      </w:r>
      <w:r w:rsidRPr="00B50F58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National Minimum Standards for Regulated Childcare for Children up to the Age of 12 Years.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  Available at: </w:t>
      </w:r>
      <w:hyperlink w:history="1" r:id="rId9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https://careinspectorate.wales/sites/default/files/2018-01/160411regchildcareen.pdf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13 November 2021).</w:t>
      </w:r>
    </w:p>
    <w:p w:rsidR="003D79EC" w:rsidP="003D79EC" w:rsidRDefault="003D79EC" w14:paraId="4AFD811F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7A4F66E3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Care Inspectorate Wales (2019) </w:t>
      </w:r>
      <w:r w:rsidRPr="00740088">
        <w:rPr>
          <w:rFonts w:ascii="Arial" w:hAnsi="Arial" w:cs="Arial" w:eastAsiaTheme="minorHAnsi"/>
          <w:i/>
          <w:iCs/>
          <w:sz w:val="24"/>
          <w:szCs w:val="24"/>
          <w:lang w:eastAsia="en-US"/>
        </w:rPr>
        <w:t xml:space="preserve">Guidance Handbook for Inspecting Care and Education in Regulated Non-School Settings Eligible for Funding for Part-Time Education.  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Available at: </w:t>
      </w:r>
      <w:hyperlink w:history="1" r:id="rId10">
        <w:r w:rsidRPr="00626864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https://careinspectorate.wales/sites/default/files/2019-01/190103-guidance-handbook-en.pdf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20 November 2021).</w:t>
      </w:r>
    </w:p>
    <w:p w:rsidR="003D79EC" w:rsidP="003D79EC" w:rsidRDefault="003D79EC" w14:paraId="532B107E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Pr="00AE033C" w:rsidR="003D79EC" w:rsidP="003D79EC" w:rsidRDefault="003D79EC" w14:paraId="36249FB2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Care Inspectorate Wales (2021) </w:t>
      </w:r>
      <w:r w:rsidRPr="00AE033C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Safeguarding Policy.</w:t>
      </w:r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  Available at: </w:t>
      </w:r>
      <w:hyperlink w:history="1" r:id="rId11">
        <w:r w:rsidRPr="00AE033C">
          <w:rPr>
            <w:rFonts w:ascii="Arial" w:hAnsi="Arial" w:cs="Arial" w:eastAsiaTheme="minorHAnsi"/>
            <w:color w:val="0563C1" w:themeColor="hyperlink"/>
            <w:sz w:val="24"/>
            <w:szCs w:val="24"/>
            <w:u w:val="single"/>
            <w:lang w:eastAsia="en-US"/>
          </w:rPr>
          <w:t>file:///C:/Users/44747/Downloads/210708-safeguarding-policy-en.pdf</w:t>
        </w:r>
      </w:hyperlink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 (Accessed: 18 November 2021). </w:t>
      </w:r>
    </w:p>
    <w:p w:rsidRPr="00AE033C" w:rsidR="003D79EC" w:rsidP="003D79EC" w:rsidRDefault="003D79EC" w14:paraId="360F350C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Pr="00AE033C" w:rsidR="003D79EC" w:rsidP="003D79EC" w:rsidRDefault="003D79EC" w14:paraId="0072EED8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 w:rsidRPr="00AE033C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Children Act 1989.</w:t>
      </w:r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  Available at: </w:t>
      </w:r>
      <w:hyperlink w:history="1" r:id="rId12">
        <w:r w:rsidRPr="00AE033C">
          <w:rPr>
            <w:rFonts w:ascii="Arial" w:hAnsi="Arial" w:cs="Arial" w:eastAsiaTheme="minorHAnsi"/>
            <w:color w:val="0563C1" w:themeColor="hyperlink"/>
            <w:sz w:val="24"/>
            <w:szCs w:val="24"/>
            <w:u w:val="single"/>
            <w:lang w:eastAsia="en-US"/>
          </w:rPr>
          <w:t>https://www.legislation.gov.uk/ukpga/1989/41/contents</w:t>
        </w:r>
      </w:hyperlink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 (Accessed: 13 November 2021). </w:t>
      </w:r>
    </w:p>
    <w:p w:rsidRPr="00AE033C" w:rsidR="003D79EC" w:rsidP="003D79EC" w:rsidRDefault="003D79EC" w14:paraId="54419402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72D7EBC3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 w:rsidRPr="00AE033C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Children Act</w:t>
      </w:r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 </w:t>
      </w:r>
      <w:r w:rsidRPr="00AE033C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2004.</w:t>
      </w:r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  Available at: </w:t>
      </w:r>
      <w:hyperlink w:history="1" r:id="rId13">
        <w:r w:rsidRPr="00AE033C">
          <w:rPr>
            <w:rFonts w:ascii="Arial" w:hAnsi="Arial" w:cs="Arial" w:eastAsiaTheme="minorHAnsi"/>
            <w:color w:val="0563C1" w:themeColor="hyperlink"/>
            <w:sz w:val="24"/>
            <w:szCs w:val="24"/>
            <w:u w:val="single"/>
            <w:lang w:eastAsia="en-US"/>
          </w:rPr>
          <w:t>https://www.legislation.gov.uk/ukpga/2004/31/contents</w:t>
        </w:r>
      </w:hyperlink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 (Accessed: 13 November 2021).</w:t>
      </w:r>
    </w:p>
    <w:p w:rsidR="003D79EC" w:rsidP="003D79EC" w:rsidRDefault="003D79EC" w14:paraId="607C97BE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Pr="00AE033C" w:rsidR="003D79EC" w:rsidP="003D79EC" w:rsidRDefault="003D79EC" w14:paraId="26D63043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City and County of Swansea (2021) </w:t>
      </w:r>
      <w:r w:rsidRPr="007020A5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Family Information Service Training Available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.  Available at: </w:t>
      </w:r>
      <w:hyperlink w:history="1" r:id="rId14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https://www.swansea.gov.uk/fistrainingapplyonline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13 November 2021). </w:t>
      </w:r>
    </w:p>
    <w:p w:rsidRPr="00AE033C" w:rsidR="003D79EC" w:rsidP="003D79EC" w:rsidRDefault="003D79EC" w14:paraId="020644D3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458AF4E5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  <w:r w:rsidRPr="00AE033C">
        <w:rPr>
          <w:rFonts w:ascii="Arial" w:hAnsi="Arial" w:cs="Arial" w:eastAsiaTheme="minorHAnsi"/>
          <w:i/>
          <w:iCs/>
          <w:sz w:val="24"/>
          <w:szCs w:val="24"/>
          <w:shd w:val="clear" w:color="auto" w:fill="FFFFFF"/>
          <w:lang w:eastAsia="en-US"/>
        </w:rPr>
        <w:t>Data Protection Act</w:t>
      </w:r>
      <w:r w:rsidRPr="00AE033C"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 </w:t>
      </w:r>
      <w:r w:rsidRPr="00AE033C">
        <w:rPr>
          <w:rFonts w:ascii="Arial" w:hAnsi="Arial" w:cs="Arial" w:eastAsiaTheme="minorHAnsi"/>
          <w:i/>
          <w:iCs/>
          <w:sz w:val="24"/>
          <w:szCs w:val="24"/>
          <w:shd w:val="clear" w:color="auto" w:fill="FFFFFF"/>
          <w:lang w:eastAsia="en-US"/>
        </w:rPr>
        <w:t>2018.</w:t>
      </w:r>
      <w:r w:rsidRPr="00AE033C"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  Available at: </w:t>
      </w:r>
      <w:hyperlink w:history="1" r:id="rId15">
        <w:r w:rsidRPr="00AE033C">
          <w:rPr>
            <w:rFonts w:ascii="Arial" w:hAnsi="Arial" w:cs="Arial" w:eastAsiaTheme="minorHAnsi"/>
            <w:color w:val="0563C1" w:themeColor="hyperlink"/>
            <w:sz w:val="24"/>
            <w:szCs w:val="24"/>
            <w:u w:val="single"/>
            <w:shd w:val="clear" w:color="auto" w:fill="FFFFFF"/>
            <w:lang w:eastAsia="en-US"/>
          </w:rPr>
          <w:t>https://www.legislation.gov.uk/ukpga/2018/12/contents/enacted</w:t>
        </w:r>
      </w:hyperlink>
      <w:r w:rsidRPr="00AE033C"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 (Accessed: 13 November 2021). </w:t>
      </w:r>
    </w:p>
    <w:p w:rsidR="003D79EC" w:rsidP="003D79EC" w:rsidRDefault="003D79EC" w14:paraId="7EE1CF67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</w:p>
    <w:p w:rsidR="003D79EC" w:rsidP="003D79EC" w:rsidRDefault="003D79EC" w14:paraId="37DEADEF" w14:textId="227F9BF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Department for Education (2021) </w:t>
      </w:r>
      <w:r w:rsidRPr="00695D49">
        <w:rPr>
          <w:rFonts w:ascii="Arial" w:hAnsi="Arial" w:cs="Arial" w:eastAsiaTheme="minorHAnsi"/>
          <w:i/>
          <w:iCs/>
          <w:sz w:val="24"/>
          <w:szCs w:val="24"/>
          <w:shd w:val="clear" w:color="auto" w:fill="FFFFFF"/>
          <w:lang w:eastAsia="en-US"/>
        </w:rPr>
        <w:t>Development Matters</w:t>
      </w:r>
      <w:r w:rsidR="005E4A27"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.  </w:t>
      </w:r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Available at: </w:t>
      </w:r>
      <w:hyperlink w:history="1" r:id="rId16">
        <w:r w:rsidRPr="00CE5893">
          <w:rPr>
            <w:rStyle w:val="Hyperlink"/>
            <w:rFonts w:ascii="Arial" w:hAnsi="Arial" w:cs="Arial" w:eastAsiaTheme="minorHAnsi"/>
            <w:sz w:val="24"/>
            <w:szCs w:val="24"/>
            <w:shd w:val="clear" w:color="auto" w:fill="FFFFFF"/>
            <w:lang w:eastAsia="en-US"/>
          </w:rPr>
          <w:t>https://assets.publishing.service.gov.uk/government/uploads/system/uploads/attachment_data/file/1007446/6.7534_DfE_Development_Matters_Report_and_illustrations_web__2_.pdf</w:t>
        </w:r>
      </w:hyperlink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 (Accessed: 9 November 2021).</w:t>
      </w:r>
    </w:p>
    <w:p w:rsidR="003D79EC" w:rsidP="003D79EC" w:rsidRDefault="003D79EC" w14:paraId="74C38C0D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</w:p>
    <w:p w:rsidR="003D79EC" w:rsidP="003D79EC" w:rsidRDefault="003D79EC" w14:paraId="0CE0D3F3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Department for Education (2021) </w:t>
      </w:r>
      <w:r w:rsidRPr="007D1BC3">
        <w:rPr>
          <w:rFonts w:ascii="Arial" w:hAnsi="Arial" w:cs="Arial" w:eastAsiaTheme="minorHAnsi"/>
          <w:i/>
          <w:iCs/>
          <w:sz w:val="24"/>
          <w:szCs w:val="24"/>
          <w:shd w:val="clear" w:color="auto" w:fill="FFFFFF"/>
          <w:lang w:eastAsia="en-US"/>
        </w:rPr>
        <w:t>Health and Safety: Responsibilities and duties for Schools.</w:t>
      </w:r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  Available at: </w:t>
      </w:r>
      <w:hyperlink w:history="1" r:id="rId17">
        <w:r w:rsidRPr="00CE5893">
          <w:rPr>
            <w:rStyle w:val="Hyperlink"/>
            <w:rFonts w:ascii="Arial" w:hAnsi="Arial" w:cs="Arial" w:eastAsiaTheme="minorHAnsi"/>
            <w:sz w:val="24"/>
            <w:szCs w:val="24"/>
            <w:shd w:val="clear" w:color="auto" w:fill="FFFFFF"/>
            <w:lang w:eastAsia="en-US"/>
          </w:rPr>
          <w:t>https://www.gov.uk/government/publications/health-and-safety-advice-for-schools/responsibilities-and-duties-for-schools</w:t>
        </w:r>
      </w:hyperlink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 (Accessed: 23 November 2021). </w:t>
      </w:r>
    </w:p>
    <w:p w:rsidR="003D79EC" w:rsidP="003D79EC" w:rsidRDefault="003D79EC" w14:paraId="282FC342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</w:p>
    <w:p w:rsidR="003D79EC" w:rsidP="003D79EC" w:rsidRDefault="003D79EC" w14:paraId="4B62745F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  <w:proofErr w:type="spellStart"/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>Ephgrave</w:t>
      </w:r>
      <w:proofErr w:type="spellEnd"/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, A. (2017) ‘Planning Next Steps in the Moment’, </w:t>
      </w:r>
      <w:r w:rsidRPr="00C3687E">
        <w:rPr>
          <w:rFonts w:ascii="Arial" w:hAnsi="Arial" w:cs="Arial" w:eastAsiaTheme="minorHAnsi"/>
          <w:i/>
          <w:iCs/>
          <w:sz w:val="24"/>
          <w:szCs w:val="24"/>
          <w:shd w:val="clear" w:color="auto" w:fill="FFFFFF"/>
          <w:lang w:eastAsia="en-US"/>
        </w:rPr>
        <w:t>Early Years Foundation Stage Forum</w:t>
      </w:r>
      <w:r>
        <w:rPr>
          <w:rFonts w:ascii="Arial" w:hAnsi="Arial" w:cs="Arial" w:eastAsiaTheme="minorHAnsi"/>
          <w:i/>
          <w:iCs/>
          <w:sz w:val="24"/>
          <w:szCs w:val="24"/>
          <w:shd w:val="clear" w:color="auto" w:fill="FFFFFF"/>
          <w:lang w:eastAsia="en-US"/>
        </w:rPr>
        <w:t xml:space="preserve">.  </w:t>
      </w:r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Available at: </w:t>
      </w:r>
      <w:hyperlink w:history="1" r:id="rId18">
        <w:r w:rsidRPr="00CE5893">
          <w:rPr>
            <w:rStyle w:val="Hyperlink"/>
            <w:rFonts w:ascii="Arial" w:hAnsi="Arial" w:cs="Arial" w:eastAsiaTheme="minorHAnsi"/>
            <w:sz w:val="24"/>
            <w:szCs w:val="24"/>
            <w:shd w:val="clear" w:color="auto" w:fill="FFFFFF"/>
            <w:lang w:eastAsia="en-US"/>
          </w:rPr>
          <w:t>https://eyfs.info/articles.html/teaching-and-learning/planning-next-steps-in-the-moment-r217</w:t>
        </w:r>
      </w:hyperlink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 (Accessed: 13 November 2021). </w:t>
      </w:r>
    </w:p>
    <w:p w:rsidR="003D79EC" w:rsidP="003D79EC" w:rsidRDefault="003D79EC" w14:paraId="1B173F99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</w:p>
    <w:p w:rsidRPr="00AE033C" w:rsidR="003D79EC" w:rsidP="003D79EC" w:rsidRDefault="003D79EC" w14:paraId="65EF9750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Flying Start (2017) </w:t>
      </w:r>
      <w:r w:rsidRPr="00FE68C1">
        <w:rPr>
          <w:rFonts w:ascii="Arial" w:hAnsi="Arial" w:cs="Arial" w:eastAsiaTheme="minorHAnsi"/>
          <w:i/>
          <w:iCs/>
          <w:sz w:val="24"/>
          <w:szCs w:val="24"/>
          <w:shd w:val="clear" w:color="auto" w:fill="FFFFFF"/>
          <w:lang w:eastAsia="en-US"/>
        </w:rPr>
        <w:t>Transition Guidance</w:t>
      </w:r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.  Available at: </w:t>
      </w:r>
      <w:hyperlink w:history="1" r:id="rId19">
        <w:r w:rsidRPr="00CE5893">
          <w:rPr>
            <w:rStyle w:val="Hyperlink"/>
            <w:rFonts w:ascii="Arial" w:hAnsi="Arial" w:cs="Arial" w:eastAsiaTheme="minorHAnsi"/>
            <w:sz w:val="24"/>
            <w:szCs w:val="24"/>
            <w:shd w:val="clear" w:color="auto" w:fill="FFFFFF"/>
            <w:lang w:eastAsia="en-US"/>
          </w:rPr>
          <w:t>https://gov.wales/sites/default/files/publications/2019-07/flying-start-transition-guidance-for-professionals.pdf</w:t>
        </w:r>
      </w:hyperlink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 (Accessed: 18 November 2021). </w:t>
      </w:r>
    </w:p>
    <w:p w:rsidRPr="00AE033C" w:rsidR="003D79EC" w:rsidP="003D79EC" w:rsidRDefault="003D79EC" w14:paraId="338CC3E3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</w:p>
    <w:p w:rsidRPr="00AE033C" w:rsidR="003D79EC" w:rsidP="003D79EC" w:rsidRDefault="003D79EC" w14:paraId="3A439D8D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Government (2020a) </w:t>
      </w:r>
      <w:r w:rsidRPr="00AE033C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Childhood Obesity: Applying all our health</w:t>
      </w:r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.  Available at: </w:t>
      </w:r>
      <w:hyperlink w:history="1" r:id="rId20">
        <w:r w:rsidRPr="00AE033C">
          <w:rPr>
            <w:rFonts w:ascii="Arial" w:hAnsi="Arial" w:cs="Arial" w:eastAsiaTheme="minorHAnsi"/>
            <w:color w:val="0563C1" w:themeColor="hyperlink"/>
            <w:sz w:val="24"/>
            <w:szCs w:val="24"/>
            <w:u w:val="single"/>
            <w:lang w:eastAsia="en-US"/>
          </w:rPr>
          <w:t>https://www.gov.uk/government/publications/childhood-obesity-applying-all-our-health/childhood-obesity-applying-all-our-health</w:t>
        </w:r>
      </w:hyperlink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 (Accessed: 6</w:t>
      </w:r>
      <w:r w:rsidRPr="00AE033C">
        <w:rPr>
          <w:rFonts w:ascii="Arial" w:hAnsi="Arial" w:cs="Arial" w:eastAsiaTheme="minorHAnsi"/>
          <w:sz w:val="24"/>
          <w:szCs w:val="24"/>
          <w:vertAlign w:val="superscript"/>
          <w:lang w:eastAsia="en-US"/>
        </w:rPr>
        <w:t xml:space="preserve"> </w:t>
      </w:r>
      <w:r w:rsidRPr="00AE033C">
        <w:rPr>
          <w:rFonts w:ascii="Arial" w:hAnsi="Arial" w:cs="Arial" w:eastAsiaTheme="minorHAnsi"/>
          <w:sz w:val="24"/>
          <w:szCs w:val="24"/>
          <w:lang w:eastAsia="en-US"/>
        </w:rPr>
        <w:t>November 2021).</w:t>
      </w:r>
    </w:p>
    <w:p w:rsidRPr="00AE033C" w:rsidR="003D79EC" w:rsidP="003D79EC" w:rsidRDefault="003D79EC" w14:paraId="4F000C01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4FD95DC6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Government (2013b) </w:t>
      </w:r>
      <w:r w:rsidRPr="00AE033C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DBS Checks: detailed guidance</w:t>
      </w:r>
      <w:r w:rsidRPr="00AE033C">
        <w:rPr>
          <w:rFonts w:ascii="Arial" w:hAnsi="Arial" w:cs="Arial" w:eastAsiaTheme="minorHAnsi"/>
          <w:sz w:val="24"/>
          <w:szCs w:val="24"/>
          <w:lang w:eastAsia="en-US"/>
        </w:rPr>
        <w:t>.  Available at:</w:t>
      </w:r>
      <w:r w:rsidRPr="00AE033C">
        <w:rPr>
          <w:rFonts w:eastAsiaTheme="minorHAnsi"/>
          <w:lang w:eastAsia="en-US"/>
        </w:rPr>
        <w:t xml:space="preserve"> </w:t>
      </w:r>
      <w:hyperlink w:history="1" r:id="rId21">
        <w:r w:rsidRPr="00AE033C">
          <w:rPr>
            <w:rFonts w:ascii="Arial" w:hAnsi="Arial" w:cs="Arial" w:eastAsiaTheme="minorHAnsi"/>
            <w:color w:val="0563C1" w:themeColor="hyperlink"/>
            <w:sz w:val="24"/>
            <w:szCs w:val="24"/>
            <w:u w:val="single"/>
            <w:lang w:eastAsia="en-US"/>
          </w:rPr>
          <w:t>https://www.gov.uk/government/collections/dbs-checking-service-guidance--2</w:t>
        </w:r>
      </w:hyperlink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 (Accessed: 12 November 2021).  </w:t>
      </w:r>
    </w:p>
    <w:p w:rsidR="003D79EC" w:rsidP="003D79EC" w:rsidRDefault="003D79EC" w14:paraId="60EF65D8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5B230568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 w:rsidRPr="00834357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Health and Safety Act 1974.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  Available at: </w:t>
      </w:r>
      <w:hyperlink w:history="1" r:id="rId22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https://www.hse.gov.uk/legislation/hswa.htm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19 November 2021). </w:t>
      </w:r>
    </w:p>
    <w:p w:rsidR="003D79EC" w:rsidP="003D79EC" w:rsidRDefault="003D79EC" w14:paraId="69933CDF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50932BE6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Health and Safety Executive (2013) </w:t>
      </w:r>
      <w:r w:rsidRPr="00A850A5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Incident Reporting in Schools (Accidents, Diseases and Dangerous Occurrences).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  Available at: </w:t>
      </w:r>
      <w:hyperlink w:history="1" r:id="rId23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https://www.hse.gov.uk/pubns/edis1.pdf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21 November 2021).</w:t>
      </w:r>
    </w:p>
    <w:p w:rsidR="003D79EC" w:rsidP="003D79EC" w:rsidRDefault="003D79EC" w14:paraId="3907FE2E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02AF0C92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 w:rsidRPr="00AE033C">
        <w:rPr>
          <w:rFonts w:ascii="Arial" w:hAnsi="Arial" w:cs="Arial" w:eastAsiaTheme="minorHAnsi"/>
          <w:sz w:val="24"/>
          <w:szCs w:val="24"/>
          <w:lang w:eastAsia="en-US"/>
        </w:rPr>
        <w:lastRenderedPageBreak/>
        <w:t xml:space="preserve">H M Government (2018) </w:t>
      </w:r>
      <w:r w:rsidRPr="00AE033C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Working Together to Safeguard Children</w:t>
      </w:r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.  Available at: </w:t>
      </w:r>
      <w:hyperlink w:history="1" r:id="rId24">
        <w:r w:rsidRPr="00AE033C">
          <w:rPr>
            <w:rFonts w:ascii="Arial" w:hAnsi="Arial" w:cs="Arial" w:eastAsiaTheme="minorHAnsi"/>
            <w:color w:val="0563C1" w:themeColor="hyperlink"/>
            <w:sz w:val="24"/>
            <w:szCs w:val="24"/>
            <w:u w:val="single"/>
            <w:lang w:eastAsia="en-US"/>
          </w:rPr>
          <w:t>https://assets.publishing.service.gov.uk/government/uploads/system/uploads/attachment_data/file/942454/Working_together_to_safeguard_children_inter_agency_guidance.pdf</w:t>
        </w:r>
      </w:hyperlink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 (Accessed: 6 November 2021).</w:t>
      </w:r>
    </w:p>
    <w:p w:rsidR="003D79EC" w:rsidP="003D79EC" w:rsidRDefault="003D79EC" w14:paraId="1081F90F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653C7AE2" w14:textId="2BD2BDED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H M Government (2021) </w:t>
      </w:r>
      <w:r w:rsidRPr="009A3D03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Promoting Children and Young People’s Mental Health and Wellbeing</w:t>
      </w:r>
      <w:r w:rsidR="005E4A27">
        <w:rPr>
          <w:rFonts w:ascii="Arial" w:hAnsi="Arial" w:cs="Arial" w:eastAsiaTheme="minorHAnsi"/>
          <w:sz w:val="24"/>
          <w:szCs w:val="24"/>
          <w:lang w:eastAsia="en-US"/>
        </w:rPr>
        <w:t xml:space="preserve">. 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Available at: </w:t>
      </w:r>
      <w:hyperlink w:history="1" r:id="rId25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https://assets.publishing.service.gov.uk/government/uploads/system/uploads/attachment_data/file/1020249/Promoting_children_and_young_people_s_mental_health_and_wellbeing.pdf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24 November 2021). </w:t>
      </w:r>
    </w:p>
    <w:p w:rsidR="003D79EC" w:rsidP="003D79EC" w:rsidRDefault="003D79EC" w14:paraId="5C43170D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Pr="00AE033C" w:rsidR="003D79EC" w:rsidP="003D79EC" w:rsidRDefault="003D79EC" w14:paraId="14D83D98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>Learning through Landscapes (</w:t>
      </w:r>
      <w:proofErr w:type="gramStart"/>
      <w:r>
        <w:rPr>
          <w:rFonts w:ascii="Arial" w:hAnsi="Arial" w:cs="Arial" w:eastAsiaTheme="minorHAnsi"/>
          <w:sz w:val="24"/>
          <w:szCs w:val="24"/>
          <w:lang w:eastAsia="en-US"/>
        </w:rPr>
        <w:t>2021)</w:t>
      </w:r>
      <w:proofErr w:type="gramEnd"/>
      <w:r>
        <w:rPr>
          <w:rFonts w:ascii="Arial" w:hAnsi="Arial" w:cs="Arial" w:eastAsiaTheme="minorHAnsi"/>
          <w:sz w:val="24"/>
          <w:szCs w:val="24"/>
          <w:lang w:eastAsia="en-US"/>
        </w:rPr>
        <w:t xml:space="preserve"> </w:t>
      </w:r>
      <w:r w:rsidRPr="00631F33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Why School Grounds Are So Important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.  Available at: </w:t>
      </w:r>
      <w:hyperlink w:history="1" w:anchor="school-grounds" r:id="rId26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https://www.ltl.org.uk/parents/#school-grounds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16 November 2021). </w:t>
      </w:r>
    </w:p>
    <w:p w:rsidRPr="00AE033C" w:rsidR="003D79EC" w:rsidP="003D79EC" w:rsidRDefault="003D79EC" w14:paraId="46BFAAF6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420E88CB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 w:rsidRPr="00AE033C">
        <w:rPr>
          <w:rFonts w:ascii="Arial" w:hAnsi="Arial" w:cs="Arial" w:eastAsiaTheme="minorHAnsi"/>
          <w:sz w:val="24"/>
          <w:szCs w:val="24"/>
          <w:lang w:eastAsia="en-US"/>
        </w:rPr>
        <w:t>Miller, L. and Cable, C. (2010)</w:t>
      </w:r>
      <w:r w:rsidRPr="00AE033C">
        <w:rPr>
          <w:rFonts w:ascii="Arial" w:hAnsi="Arial" w:cs="Arial" w:eastAsiaTheme="minorHAnsi"/>
          <w:i/>
          <w:iCs/>
          <w:sz w:val="24"/>
          <w:szCs w:val="24"/>
          <w:lang w:eastAsia="en-US"/>
        </w:rPr>
        <w:t xml:space="preserve"> Professionalization, Leadership and Management in the Early Years</w:t>
      </w:r>
      <w:r w:rsidRPr="00AE033C">
        <w:rPr>
          <w:rFonts w:ascii="Arial" w:hAnsi="Arial" w:cs="Arial" w:eastAsiaTheme="minorHAnsi"/>
          <w:sz w:val="24"/>
          <w:szCs w:val="24"/>
          <w:lang w:eastAsia="en-US"/>
        </w:rPr>
        <w:t>. London: Sage.</w:t>
      </w:r>
    </w:p>
    <w:p w:rsidR="003D79EC" w:rsidP="003D79EC" w:rsidRDefault="003D79EC" w14:paraId="42A29D07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736EE1BE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NHS (2007) </w:t>
      </w:r>
      <w:r w:rsidRPr="00100A25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Cooking Bus Hits the Road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.  Available at: </w:t>
      </w:r>
      <w:hyperlink w:history="1" r:id="rId27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http://www.wales.nhs.uk/news/6613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5 November 2021).</w:t>
      </w:r>
    </w:p>
    <w:p w:rsidR="003D79EC" w:rsidP="003D79EC" w:rsidRDefault="003D79EC" w14:paraId="7FD72BCF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7CB892B7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NHS (2019a) </w:t>
      </w:r>
      <w:r w:rsidRPr="00A90BD0">
        <w:rPr>
          <w:rFonts w:ascii="Arial" w:hAnsi="Arial" w:cs="Arial" w:eastAsiaTheme="minorHAnsi"/>
          <w:i/>
          <w:iCs/>
          <w:sz w:val="24"/>
          <w:szCs w:val="24"/>
          <w:lang w:eastAsia="en-US"/>
        </w:rPr>
        <w:t xml:space="preserve">The </w:t>
      </w:r>
      <w:proofErr w:type="spellStart"/>
      <w:r w:rsidRPr="00A90BD0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Eatwell</w:t>
      </w:r>
      <w:proofErr w:type="spellEnd"/>
      <w:r w:rsidRPr="00A90BD0">
        <w:rPr>
          <w:rFonts w:ascii="Arial" w:hAnsi="Arial" w:cs="Arial" w:eastAsiaTheme="minorHAnsi"/>
          <w:i/>
          <w:iCs/>
          <w:sz w:val="24"/>
          <w:szCs w:val="24"/>
          <w:lang w:eastAsia="en-US"/>
        </w:rPr>
        <w:t xml:space="preserve"> Guide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.  Available at: </w:t>
      </w:r>
      <w:hyperlink w:history="1" r:id="rId28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https://www.nhs.uk/live-well/eat-well/the-eatwell-guide/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11 November 2021). </w:t>
      </w:r>
    </w:p>
    <w:p w:rsidR="003D79EC" w:rsidP="003D79EC" w:rsidRDefault="003D79EC" w14:paraId="4FE173AF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171FEE7F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lastRenderedPageBreak/>
        <w:t>NHS (2019b</w:t>
      </w:r>
      <w:r w:rsidRPr="00695D49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) Physical Activity Guidelines for Children and Young People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.  Available at: </w:t>
      </w:r>
      <w:hyperlink w:history="1" r:id="rId29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https://www.nhs.uk/live-well/exercise/physical-activity-guidelines-children-and-young-people/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11 November 2021).</w:t>
      </w:r>
    </w:p>
    <w:p w:rsidR="003D79EC" w:rsidP="003D79EC" w:rsidRDefault="003D79EC" w14:paraId="3F0D4385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7AE426CB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Pacey (2021) </w:t>
      </w:r>
      <w:r w:rsidRPr="00E74789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Oral Health.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  Available at: </w:t>
      </w:r>
      <w:hyperlink w:history="1" r:id="rId30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https://www.pacey.org.uk/working-in-childcare/spotlight-on/oral-health/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10 November 2021). </w:t>
      </w:r>
    </w:p>
    <w:p w:rsidR="003D79EC" w:rsidP="003D79EC" w:rsidRDefault="003D79EC" w14:paraId="1DB14604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34D7BC21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Pen Green Centre (2021) </w:t>
      </w:r>
      <w:r w:rsidRPr="003D780E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Research at Pen Green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. [Video] Available at: </w:t>
      </w:r>
      <w:hyperlink w:history="1" r:id="rId31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http://pengreen.wpengine.com/training-research-education/research-and-projects/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21 November 2021).</w:t>
      </w:r>
    </w:p>
    <w:p w:rsidR="003D79EC" w:rsidP="003D79EC" w:rsidRDefault="003D79EC" w14:paraId="53590C10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1A30A5FF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 w:rsidRPr="00C17E48">
        <w:rPr>
          <w:rStyle w:val="xnormaltextrun"/>
          <w:rFonts w:ascii="Arial" w:hAnsi="Arial" w:cs="Arial"/>
          <w:color w:val="000000"/>
          <w:sz w:val="24"/>
          <w:szCs w:val="24"/>
          <w:bdr w:val="none" w:color="auto" w:sz="0" w:space="0" w:frame="1"/>
          <w:shd w:val="clear" w:color="auto" w:fill="FFFFFF"/>
        </w:rPr>
        <w:t>Public Health England (2020)</w:t>
      </w:r>
      <w:r>
        <w:rPr>
          <w:rStyle w:val="xapple-converted-space"/>
          <w:rFonts w:ascii="Arial" w:hAnsi="Arial" w:cs="Arial"/>
          <w:color w:val="000000"/>
          <w:bdr w:val="none" w:color="auto" w:sz="0" w:space="0" w:frame="1"/>
          <w:shd w:val="clear" w:color="auto" w:fill="FFFFFF"/>
        </w:rPr>
        <w:t> </w:t>
      </w:r>
      <w:r w:rsidRPr="00C17E48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Guidance for Supervised </w:t>
      </w:r>
      <w:proofErr w:type="spellStart"/>
      <w:r w:rsidRPr="00C17E48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color="auto" w:sz="0" w:space="0" w:frame="1"/>
          <w:shd w:val="clear" w:color="auto" w:fill="FFFFFF"/>
        </w:rPr>
        <w:t>toothbrushing</w:t>
      </w:r>
      <w:proofErr w:type="spellEnd"/>
      <w:r w:rsidRPr="00C17E48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 programmes in early years and school settings</w:t>
      </w:r>
      <w:r w:rsidRPr="00C17E48">
        <w:rPr>
          <w:rStyle w:val="xnormaltextrun"/>
          <w:rFonts w:ascii="Arial" w:hAnsi="Arial" w:cs="Arial"/>
          <w:color w:val="000000"/>
          <w:sz w:val="24"/>
          <w:szCs w:val="24"/>
          <w:bdr w:val="none" w:color="auto" w:sz="0" w:space="0" w:frame="1"/>
          <w:shd w:val="clear" w:color="auto" w:fill="FFFFFF"/>
        </w:rPr>
        <w:t>.</w:t>
      </w:r>
      <w:r>
        <w:rPr>
          <w:rStyle w:val="xnormaltextrun"/>
          <w:rFonts w:ascii="Arial" w:hAnsi="Arial" w:cs="Arial"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 </w:t>
      </w:r>
      <w:r w:rsidRPr="00C17E48">
        <w:rPr>
          <w:rStyle w:val="xapple-converted-space"/>
          <w:rFonts w:ascii="Arial" w:hAnsi="Arial" w:cs="Arial"/>
          <w:color w:val="000000"/>
          <w:sz w:val="24"/>
          <w:szCs w:val="24"/>
          <w:bdr w:val="none" w:color="auto" w:sz="0" w:space="0" w:frame="1"/>
          <w:shd w:val="clear" w:color="auto" w:fill="FFFFFF"/>
        </w:rPr>
        <w:t> </w:t>
      </w:r>
      <w:r w:rsidRPr="00C17E48">
        <w:rPr>
          <w:rStyle w:val="xnormaltextrun"/>
          <w:rFonts w:ascii="Arial" w:hAnsi="Arial" w:cs="Arial"/>
          <w:color w:val="000000"/>
          <w:sz w:val="24"/>
          <w:szCs w:val="24"/>
          <w:bdr w:val="none" w:color="auto" w:sz="0" w:space="0" w:frame="1"/>
          <w:shd w:val="clear" w:color="auto" w:fill="FFFFFF"/>
        </w:rPr>
        <w:t>Available</w:t>
      </w:r>
      <w:r>
        <w:rPr>
          <w:rStyle w:val="xnormaltextrun"/>
          <w:rFonts w:ascii="Arial" w:hAnsi="Arial" w:cs="Arial"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 at: </w:t>
      </w:r>
      <w:hyperlink w:history="1" r:id="rId32">
        <w:r w:rsidRPr="00CE5893">
          <w:rPr>
            <w:rStyle w:val="Hyperlink"/>
            <w:rFonts w:ascii="Arial" w:hAnsi="Arial" w:cs="Arial"/>
            <w:sz w:val="24"/>
            <w:szCs w:val="24"/>
            <w:bdr w:val="none" w:color="auto" w:sz="0" w:space="0" w:frame="1"/>
            <w:shd w:val="clear" w:color="auto" w:fill="FFFFFF"/>
          </w:rPr>
          <w:t>https://www.gov.uk/government/publications/covid-19-supervised-toothbrushing-programmes/covid-19-guidance-for-supervised-toothbrushing-programmes-in-early-years-and-school-settings</w:t>
        </w:r>
      </w:hyperlink>
      <w:r>
        <w:rPr>
          <w:rStyle w:val="xnormaltextrun"/>
          <w:rFonts w:ascii="Arial" w:hAnsi="Arial" w:cs="Arial"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 (Accessed: 9 November 2021). </w:t>
      </w:r>
    </w:p>
    <w:p w:rsidR="003D79EC" w:rsidP="003D79EC" w:rsidRDefault="003D79EC" w14:paraId="575CD57E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Pr="004F3A89" w:rsidR="003D79EC" w:rsidP="003D79EC" w:rsidRDefault="003D79EC" w14:paraId="1F7722E9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/>
          <w:color w:val="000000"/>
          <w:sz w:val="24"/>
          <w:szCs w:val="24"/>
        </w:rPr>
        <w:t xml:space="preserve">Public Health Wales (no date) </w:t>
      </w:r>
      <w:r w:rsidRPr="006D0358">
        <w:rPr>
          <w:rFonts w:ascii="Arial" w:hAnsi="Arial" w:cs="Arial"/>
          <w:i/>
          <w:iCs/>
          <w:color w:val="000000"/>
          <w:sz w:val="24"/>
          <w:szCs w:val="24"/>
        </w:rPr>
        <w:t>Coronavirus (COVID-19)</w:t>
      </w:r>
      <w:r w:rsidRPr="004F3A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4F3A89">
        <w:rPr>
          <w:rFonts w:ascii="Arial" w:hAnsi="Arial" w:cs="Arial"/>
          <w:i/>
          <w:iCs/>
          <w:color w:val="000000"/>
          <w:sz w:val="24"/>
          <w:szCs w:val="24"/>
        </w:rPr>
        <w:t>Recent and upcoming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 changes. </w:t>
      </w:r>
      <w:r w:rsidRPr="004F3A89"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w:history="1" r:id="rId33">
        <w:r w:rsidRPr="004F3A89">
          <w:rPr>
            <w:rStyle w:val="Hyperlink"/>
            <w:rFonts w:ascii="Arial" w:hAnsi="Arial" w:cs="Arial"/>
            <w:sz w:val="24"/>
            <w:szCs w:val="24"/>
          </w:rPr>
          <w:t>https://phw.nhs.wales/topics/latest-information-on-novel-coronavirus-covid-19/</w:t>
        </w:r>
      </w:hyperlink>
      <w:r w:rsidRPr="004F3A89">
        <w:rPr>
          <w:rFonts w:ascii="Arial" w:hAnsi="Arial" w:cs="Arial"/>
          <w:color w:val="000000"/>
          <w:sz w:val="24"/>
          <w:szCs w:val="24"/>
        </w:rPr>
        <w:t xml:space="preserve"> (Accessed: 13 November 2021).</w:t>
      </w:r>
    </w:p>
    <w:p w:rsidR="003D79EC" w:rsidP="003D79EC" w:rsidRDefault="003D79EC" w14:paraId="3882F9D8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Pr="00AE033C" w:rsidR="003D79EC" w:rsidP="003D79EC" w:rsidRDefault="003D79EC" w14:paraId="13B7ABF6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 w:rsidRPr="00AE033C"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Social Care Wales (2019) </w:t>
      </w:r>
      <w:r w:rsidRPr="00AE033C">
        <w:rPr>
          <w:rFonts w:ascii="Arial" w:hAnsi="Arial" w:cs="Arial" w:eastAsiaTheme="minorHAnsi"/>
          <w:i/>
          <w:iCs/>
          <w:sz w:val="24"/>
          <w:szCs w:val="24"/>
          <w:shd w:val="clear" w:color="auto" w:fill="FFFFFF"/>
          <w:lang w:eastAsia="en-US"/>
        </w:rPr>
        <w:t>Wales Safeguarding Procedures</w:t>
      </w:r>
      <w:r w:rsidRPr="00AE033C"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.  Available at: </w:t>
      </w:r>
      <w:hyperlink w:history="1" r:id="rId34">
        <w:r w:rsidRPr="00AE033C">
          <w:rPr>
            <w:rFonts w:ascii="Arial" w:hAnsi="Arial" w:cs="Arial" w:eastAsiaTheme="minorHAnsi"/>
            <w:color w:val="0563C1" w:themeColor="hyperlink"/>
            <w:sz w:val="24"/>
            <w:szCs w:val="24"/>
            <w:u w:val="single"/>
            <w:shd w:val="clear" w:color="auto" w:fill="FFFFFF"/>
            <w:lang w:eastAsia="en-US"/>
          </w:rPr>
          <w:t>https://safeguarding.wales/index.html</w:t>
        </w:r>
      </w:hyperlink>
      <w:r w:rsidRPr="00AE033C"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 (Accessed: 13 November 2021). </w:t>
      </w:r>
    </w:p>
    <w:p w:rsidRPr="00AE033C" w:rsidR="003D79EC" w:rsidP="003D79EC" w:rsidRDefault="003D79EC" w14:paraId="084CC3B4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03FC80E0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 w:rsidRPr="00AE033C">
        <w:rPr>
          <w:rFonts w:ascii="Arial" w:hAnsi="Arial" w:cs="Arial" w:eastAsiaTheme="minorHAnsi"/>
          <w:i/>
          <w:iCs/>
          <w:sz w:val="24"/>
          <w:szCs w:val="24"/>
          <w:lang w:eastAsia="en-US"/>
        </w:rPr>
        <w:lastRenderedPageBreak/>
        <w:t>Social Services and Well-being (Wales) Act 2014</w:t>
      </w:r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.  Available at: </w:t>
      </w:r>
      <w:hyperlink w:history="1" r:id="rId35">
        <w:r w:rsidRPr="00AE033C">
          <w:rPr>
            <w:rFonts w:ascii="Arial" w:hAnsi="Arial" w:cs="Arial" w:eastAsiaTheme="minorHAnsi"/>
            <w:color w:val="0563C1" w:themeColor="hyperlink"/>
            <w:sz w:val="24"/>
            <w:szCs w:val="24"/>
            <w:u w:val="single"/>
            <w:lang w:eastAsia="en-US"/>
          </w:rPr>
          <w:t>https://www.legislation.gov.uk/anaw/2014/4/contents</w:t>
        </w:r>
      </w:hyperlink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 (Accessed: 13 November 2021). </w:t>
      </w:r>
    </w:p>
    <w:p w:rsidR="003D79EC" w:rsidP="003D79EC" w:rsidRDefault="003D79EC" w14:paraId="08E8B27F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Pr="00AE033C" w:rsidR="003D79EC" w:rsidP="003D79EC" w:rsidRDefault="003D79EC" w14:paraId="6214708D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The Additional Learning Needs Code for Wales (2021) Available at: </w:t>
      </w:r>
      <w:hyperlink w:history="1" r:id="rId36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https://gov.wales/sites/default/files/publications/2021-03/the-additional-learning-needs-code-for-wales-2021.pdf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22 November 2021).</w:t>
      </w:r>
    </w:p>
    <w:p w:rsidRPr="00AE033C" w:rsidR="003D79EC" w:rsidP="003D79EC" w:rsidRDefault="003D79EC" w14:paraId="452EB6D3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2C28A22F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  <w:proofErr w:type="spellStart"/>
      <w:proofErr w:type="gramStart"/>
      <w:r w:rsidRPr="00AE033C"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>Unicef</w:t>
      </w:r>
      <w:proofErr w:type="spellEnd"/>
      <w:proofErr w:type="gramEnd"/>
      <w:r w:rsidRPr="00AE033C"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> (1992) </w:t>
      </w:r>
      <w:r w:rsidRPr="00AE033C">
        <w:rPr>
          <w:rFonts w:ascii="Arial" w:hAnsi="Arial" w:cs="Arial" w:eastAsiaTheme="minorHAnsi"/>
          <w:i/>
          <w:iCs/>
          <w:sz w:val="24"/>
          <w:szCs w:val="24"/>
          <w:shd w:val="clear" w:color="auto" w:fill="FFFFFF"/>
          <w:lang w:eastAsia="en-US"/>
        </w:rPr>
        <w:t>A Summary of the UN Convention on the Rights of the Child.</w:t>
      </w:r>
      <w:r w:rsidRPr="00AE033C"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>  Available at: </w:t>
      </w:r>
      <w:hyperlink w:history="1" r:id="rId37">
        <w:r w:rsidRPr="00AE033C">
          <w:rPr>
            <w:rFonts w:ascii="Arial" w:hAnsi="Arial" w:cs="Arial" w:eastAsiaTheme="minorHAnsi"/>
            <w:color w:val="0563C1" w:themeColor="hyperlink"/>
            <w:sz w:val="24"/>
            <w:szCs w:val="24"/>
            <w:u w:val="single"/>
            <w:shd w:val="clear" w:color="auto" w:fill="FFFFFF"/>
            <w:lang w:eastAsia="en-US"/>
          </w:rPr>
          <w:t>https://www.unicef.org.uk/what-we-do/un-convention-child-rights/</w:t>
        </w:r>
      </w:hyperlink>
      <w:r w:rsidRPr="00AE033C"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 (Accessed: 13 November 2021). </w:t>
      </w:r>
    </w:p>
    <w:p w:rsidR="003D79EC" w:rsidP="003D79EC" w:rsidRDefault="003D79EC" w14:paraId="2DE29D46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</w:p>
    <w:p w:rsidRPr="00A840DF" w:rsidR="003D79EC" w:rsidP="003D79EC" w:rsidRDefault="003D79EC" w14:paraId="69B842BF" w14:textId="00AB92F6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  <w:r w:rsidRPr="00A840DF">
        <w:rPr>
          <w:rFonts w:ascii="Arial" w:hAnsi="Arial" w:cs="Arial"/>
          <w:color w:val="000000"/>
          <w:sz w:val="24"/>
          <w:szCs w:val="24"/>
        </w:rPr>
        <w:t xml:space="preserve">Welsh Assembly Government (2009) </w:t>
      </w:r>
      <w:r w:rsidRPr="00740088">
        <w:rPr>
          <w:rFonts w:ascii="Arial" w:hAnsi="Arial" w:cs="Arial"/>
          <w:i/>
          <w:iCs/>
          <w:color w:val="000000"/>
          <w:sz w:val="24"/>
          <w:szCs w:val="24"/>
        </w:rPr>
        <w:t>Outdoor Learning Handbo</w:t>
      </w:r>
      <w:r w:rsidR="005E4A27">
        <w:rPr>
          <w:rFonts w:ascii="Arial" w:hAnsi="Arial" w:cs="Arial"/>
          <w:i/>
          <w:iCs/>
          <w:color w:val="000000"/>
          <w:sz w:val="24"/>
          <w:szCs w:val="24"/>
        </w:rPr>
        <w:t xml:space="preserve">ok. </w:t>
      </w:r>
      <w:r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w:history="1" r:id="rId38">
        <w:r w:rsidRPr="00626864">
          <w:rPr>
            <w:rStyle w:val="Hyperlink"/>
            <w:rFonts w:ascii="Arial" w:hAnsi="Arial" w:cs="Arial"/>
            <w:sz w:val="24"/>
            <w:szCs w:val="24"/>
          </w:rPr>
          <w:t>https://hwb.gov.wales/storage/fcb8539c-9be7-4883-8542-35d7b54b56f2/foundation-phase-outdoor-learning-handbook.pdf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(Accessed: 23 November 2021).</w:t>
      </w:r>
    </w:p>
    <w:p w:rsidR="003D79EC" w:rsidP="003D79EC" w:rsidRDefault="003D79EC" w14:paraId="5CE57BB1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</w:p>
    <w:p w:rsidR="003D79EC" w:rsidP="003D79EC" w:rsidRDefault="003D79EC" w14:paraId="6AC71B20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Welsh Government (2012) </w:t>
      </w:r>
      <w:r w:rsidRPr="008F1ECF">
        <w:rPr>
          <w:rFonts w:ascii="Arial" w:hAnsi="Arial" w:cs="Arial" w:eastAsiaTheme="minorHAnsi"/>
          <w:i/>
          <w:iCs/>
          <w:sz w:val="24"/>
          <w:szCs w:val="24"/>
          <w:shd w:val="clear" w:color="auto" w:fill="FFFFFF"/>
          <w:lang w:eastAsia="en-US"/>
        </w:rPr>
        <w:t>Flying Start: Strategic Guidance</w:t>
      </w:r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.  Available at: </w:t>
      </w:r>
      <w:hyperlink w:history="1" r:id="rId39">
        <w:r w:rsidRPr="00CE5893">
          <w:rPr>
            <w:rStyle w:val="Hyperlink"/>
            <w:rFonts w:ascii="Arial" w:hAnsi="Arial" w:cs="Arial" w:eastAsiaTheme="minorHAnsi"/>
            <w:sz w:val="24"/>
            <w:szCs w:val="24"/>
            <w:shd w:val="clear" w:color="auto" w:fill="FFFFFF"/>
            <w:lang w:eastAsia="en-US"/>
          </w:rPr>
          <w:t>https://gov.wales/sites/default/files/publications/2019-07/flying-start-strategy-guidance-for-local-authorities.pdf</w:t>
        </w:r>
      </w:hyperlink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 (Accessed: 4 November 2021). </w:t>
      </w:r>
    </w:p>
    <w:p w:rsidR="003D79EC" w:rsidP="003D79EC" w:rsidRDefault="003D79EC" w14:paraId="7368950E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</w:p>
    <w:p w:rsidR="003D79EC" w:rsidP="003D79EC" w:rsidRDefault="003D79EC" w14:paraId="0E2B32CC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Welsh Government (2015) </w:t>
      </w:r>
      <w:r w:rsidRPr="00AF7033">
        <w:rPr>
          <w:rFonts w:ascii="Arial" w:hAnsi="Arial" w:cs="Arial" w:eastAsiaTheme="minorHAnsi"/>
          <w:i/>
          <w:iCs/>
          <w:sz w:val="24"/>
          <w:szCs w:val="24"/>
          <w:shd w:val="clear" w:color="auto" w:fill="FFFFFF"/>
          <w:lang w:eastAsia="en-US"/>
        </w:rPr>
        <w:t xml:space="preserve">The </w:t>
      </w:r>
      <w:proofErr w:type="gramStart"/>
      <w:r w:rsidRPr="00AF7033">
        <w:rPr>
          <w:rFonts w:ascii="Arial" w:hAnsi="Arial" w:cs="Arial" w:eastAsiaTheme="minorHAnsi"/>
          <w:i/>
          <w:iCs/>
          <w:sz w:val="24"/>
          <w:szCs w:val="24"/>
          <w:shd w:val="clear" w:color="auto" w:fill="FFFFFF"/>
          <w:lang w:eastAsia="en-US"/>
        </w:rPr>
        <w:t>4</w:t>
      </w:r>
      <w:proofErr w:type="gramEnd"/>
      <w:r w:rsidRPr="00AF7033">
        <w:rPr>
          <w:rFonts w:ascii="Arial" w:hAnsi="Arial" w:cs="Arial" w:eastAsiaTheme="minorHAnsi"/>
          <w:i/>
          <w:iCs/>
          <w:sz w:val="24"/>
          <w:szCs w:val="24"/>
          <w:shd w:val="clear" w:color="auto" w:fill="FFFFFF"/>
          <w:lang w:eastAsia="en-US"/>
        </w:rPr>
        <w:t xml:space="preserve"> Purposes of the Curriculum for Wales</w:t>
      </w:r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.  Available at: </w:t>
      </w:r>
      <w:hyperlink w:history="1" r:id="rId40">
        <w:r w:rsidRPr="00CE5893">
          <w:rPr>
            <w:rStyle w:val="Hyperlink"/>
            <w:rFonts w:ascii="Arial" w:hAnsi="Arial" w:cs="Arial" w:eastAsiaTheme="minorHAnsi"/>
            <w:sz w:val="24"/>
            <w:szCs w:val="24"/>
            <w:shd w:val="clear" w:color="auto" w:fill="FFFFFF"/>
            <w:lang w:eastAsia="en-US"/>
          </w:rPr>
          <w:t>https://gov.wales/new-curriculum-poster</w:t>
        </w:r>
      </w:hyperlink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 (Accessed: 8 November 2021).</w:t>
      </w:r>
    </w:p>
    <w:p w:rsidR="005E4A27" w:rsidP="003D79EC" w:rsidRDefault="005E4A27" w14:paraId="2EA7622A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</w:pPr>
    </w:p>
    <w:p w:rsidRPr="00AE033C" w:rsidR="003D79EC" w:rsidP="003D79EC" w:rsidRDefault="003D79EC" w14:paraId="2A488790" w14:textId="118B78D6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Welsh Government (2016) </w:t>
      </w:r>
      <w:r w:rsidRPr="008F1ECF">
        <w:rPr>
          <w:rFonts w:ascii="Arial" w:hAnsi="Arial" w:cs="Arial" w:eastAsiaTheme="minorHAnsi"/>
          <w:i/>
          <w:iCs/>
          <w:sz w:val="24"/>
          <w:szCs w:val="24"/>
          <w:shd w:val="clear" w:color="auto" w:fill="FFFFFF"/>
          <w:lang w:eastAsia="en-US"/>
        </w:rPr>
        <w:t>An Overview of the Healthy Child Wales Programme</w:t>
      </w:r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.  Available at: </w:t>
      </w:r>
      <w:hyperlink w:history="1" r:id="rId41">
        <w:r w:rsidRPr="00CE5893">
          <w:rPr>
            <w:rStyle w:val="Hyperlink"/>
            <w:rFonts w:ascii="Arial" w:hAnsi="Arial" w:cs="Arial" w:eastAsiaTheme="minorHAnsi"/>
            <w:sz w:val="24"/>
            <w:szCs w:val="24"/>
            <w:shd w:val="clear" w:color="auto" w:fill="FFFFFF"/>
            <w:lang w:eastAsia="en-US"/>
          </w:rPr>
          <w:t>https://gov.wales/sites/default/files/publications/2019-05/an-overview-of-the-healthy-child-wales-programme.pdf</w:t>
        </w:r>
      </w:hyperlink>
      <w:r>
        <w:rPr>
          <w:rFonts w:ascii="Arial" w:hAnsi="Arial" w:cs="Arial" w:eastAsiaTheme="minorHAnsi"/>
          <w:sz w:val="24"/>
          <w:szCs w:val="24"/>
          <w:shd w:val="clear" w:color="auto" w:fill="FFFFFF"/>
          <w:lang w:eastAsia="en-US"/>
        </w:rPr>
        <w:t xml:space="preserve"> (Accessed: 4 November 2021). </w:t>
      </w:r>
    </w:p>
    <w:p w:rsidR="003D79EC" w:rsidP="003D79EC" w:rsidRDefault="003D79EC" w14:paraId="3B8575C8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0A0444AA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Welsh Government (2016) </w:t>
      </w:r>
      <w:r w:rsidRPr="00116441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National Minimum Standards for Regulated Childcare for Children up to the age of 12 years.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  Available at: </w:t>
      </w:r>
      <w:hyperlink w:history="1" r:id="rId42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https://careinspectorate.wales/sites/default/files/2018-01/160411regchildcareen.pdf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7 November 2021).</w:t>
      </w:r>
    </w:p>
    <w:p w:rsidRPr="00AE033C" w:rsidR="003D79EC" w:rsidP="003D79EC" w:rsidRDefault="003D79EC" w14:paraId="60CADA6A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6129F83C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Welsh Government (2017) </w:t>
      </w:r>
      <w:r w:rsidRPr="00AE033C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Flying Start Health Programme Guidance</w:t>
      </w:r>
      <w:r w:rsidRPr="00AE033C">
        <w:rPr>
          <w:rFonts w:ascii="Arial" w:hAnsi="Arial" w:cs="Arial" w:eastAsiaTheme="minorHAnsi"/>
          <w:sz w:val="24"/>
          <w:szCs w:val="24"/>
          <w:lang w:eastAsia="en-US"/>
        </w:rPr>
        <w:t>.  Available at:</w:t>
      </w:r>
      <w:r w:rsidRPr="00AE033C">
        <w:rPr>
          <w:rFonts w:eastAsiaTheme="minorHAnsi"/>
          <w:lang w:eastAsia="en-US"/>
        </w:rPr>
        <w:t xml:space="preserve"> </w:t>
      </w:r>
      <w:hyperlink w:history="1" r:id="rId43">
        <w:r w:rsidRPr="00AE033C">
          <w:rPr>
            <w:rFonts w:ascii="Arial" w:hAnsi="Arial" w:cs="Arial" w:eastAsiaTheme="minorHAnsi"/>
            <w:color w:val="0563C1" w:themeColor="hyperlink"/>
            <w:sz w:val="24"/>
            <w:szCs w:val="24"/>
            <w:u w:val="single"/>
            <w:lang w:eastAsia="en-US"/>
          </w:rPr>
          <w:t>https://gov.wales/sites/default/files/publications/2019-07/flying-start-health-programme-guidance_0.pdf</w:t>
        </w:r>
      </w:hyperlink>
      <w:r w:rsidRPr="00AE033C">
        <w:rPr>
          <w:rFonts w:ascii="Arial" w:hAnsi="Arial" w:cs="Arial" w:eastAsiaTheme="minorHAnsi"/>
          <w:sz w:val="24"/>
          <w:szCs w:val="24"/>
          <w:lang w:eastAsia="en-US"/>
        </w:rPr>
        <w:t xml:space="preserve"> (Accessed: 7 November 2021). </w:t>
      </w:r>
    </w:p>
    <w:p w:rsidR="003D79EC" w:rsidP="003D79EC" w:rsidRDefault="003D79EC" w14:paraId="22250CEF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026DFF53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Welsh Government (2017a) </w:t>
      </w:r>
      <w:r w:rsidRPr="00116441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Flying Start Annex – Parenting Support Guidance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.  Available at: </w:t>
      </w:r>
      <w:hyperlink w:history="1" r:id="rId44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https://gov.wales/additional-learning-needs-transformation-programme-frequently-asked-questions-html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17 November 2021). </w:t>
      </w:r>
    </w:p>
    <w:p w:rsidR="003D79EC" w:rsidP="003D79EC" w:rsidRDefault="003D79EC" w14:paraId="50E8C61A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0D04C112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Welsh Government (2017b) </w:t>
      </w:r>
      <w:r w:rsidRPr="00597209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Flying Start – Annex Transition Guidance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.  Available at: </w:t>
      </w:r>
      <w:hyperlink w:history="1" r:id="rId45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https://gov.wales/sites/default/files/publications/2019-07/flying-start-transition-guidance-for-professionals.pdf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7 November 2021). </w:t>
      </w:r>
    </w:p>
    <w:p w:rsidR="003D79EC" w:rsidP="003D79EC" w:rsidRDefault="003D79EC" w14:paraId="0A6F900E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74F62B9F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Welsh Government (2018) </w:t>
      </w:r>
      <w:r w:rsidRPr="003D0835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Additional Learning Needs (ALN) Transformation Programme.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  Available at: </w:t>
      </w:r>
      <w:hyperlink w:history="1" r:id="rId46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https://gov.wales/sites/default/files/publications/2020-09/additional-learning-needs-aln-transformation-programme-guide.pdf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4 November 2021).</w:t>
      </w:r>
    </w:p>
    <w:p w:rsidR="005E4A27" w:rsidP="003D79EC" w:rsidRDefault="005E4A27" w14:paraId="0BDE7F9F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22F457FE" w14:textId="7F93FB9F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Welsh Government (2018) </w:t>
      </w:r>
      <w:r w:rsidRPr="00C175A2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All Wales Induction Framework for Early Years and Childcare.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 Available at: </w:t>
      </w:r>
      <w:hyperlink w:history="1" w:anchor=":~:text=Social%20Care%20Wales%20has%20developed%20this%20early%20years,to%20practice%2C%20at%20this%20stage%20of%20their%20development" r:id="rId47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https://socialcare.wales/cms_assets/file-uploads/All-Wales-induction-framework-for-early-years-and-</w:t>
        </w:r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lastRenderedPageBreak/>
          <w:t>childcare.pdf#:~:text=Social%20Care%20Wales%20has%20developed%20this%20early%20years,to%20practice%2C%20at%20this%20stage%20of%20their%20development</w:t>
        </w:r>
      </w:hyperlink>
      <w:r w:rsidRPr="00C175A2">
        <w:rPr>
          <w:rFonts w:ascii="Arial" w:hAnsi="Arial" w:cs="Arial" w:eastAsiaTheme="minorHAnsi"/>
          <w:sz w:val="24"/>
          <w:szCs w:val="24"/>
          <w:lang w:eastAsia="en-US"/>
        </w:rPr>
        <w:t>.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23 November 2021). </w:t>
      </w:r>
    </w:p>
    <w:p w:rsidR="003D79EC" w:rsidP="003D79EC" w:rsidRDefault="003D79EC" w14:paraId="12E06E0A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46EA230A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Welsh Government (2020) </w:t>
      </w:r>
      <w:r w:rsidRPr="00247AF1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The Additional Learning Needs Transformation Programme: Frequently Asked Questions. The New System.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  Available at: </w:t>
      </w:r>
      <w:hyperlink w:history="1" r:id="rId48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https://gov.wales/additional-learning-needs-transformation-programme-frequently-asked-questions-html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15 November 2021).</w:t>
      </w:r>
    </w:p>
    <w:p w:rsidR="003D79EC" w:rsidP="003D79EC" w:rsidRDefault="003D79EC" w14:paraId="1F4F1352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37A4FEB7" w14:textId="0D8843A5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Welsh Government (2021) </w:t>
      </w:r>
      <w:r w:rsidRPr="000166B4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Curriculum for Wales: Summary of Proposed Legislation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.  </w:t>
      </w:r>
      <w:r w:rsidR="005E4A27">
        <w:rPr>
          <w:rFonts w:ascii="Arial" w:hAnsi="Arial" w:cs="Arial" w:eastAsiaTheme="minorHAnsi"/>
          <w:sz w:val="24"/>
          <w:szCs w:val="24"/>
          <w:lang w:eastAsia="en-US"/>
        </w:rPr>
        <w:t xml:space="preserve">Available at: </w:t>
      </w:r>
      <w:hyperlink w:history="1" r:id="rId49">
        <w:r w:rsidRPr="00C01A78" w:rsidR="005E4A27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https://hwb.gov.wales/curriculum-for-wales/summary-of-proposed-legislation</w:t>
        </w:r>
      </w:hyperlink>
      <w:r w:rsidR="005E4A27">
        <w:rPr>
          <w:rFonts w:ascii="Arial" w:hAnsi="Arial" w:cs="Arial" w:eastAsiaTheme="minorHAnsi"/>
          <w:sz w:val="24"/>
          <w:szCs w:val="24"/>
          <w:lang w:eastAsia="en-US"/>
        </w:rPr>
        <w:t xml:space="preserve"> (Accessed: 8 November 2021).</w:t>
      </w:r>
    </w:p>
    <w:p w:rsidR="003D79EC" w:rsidP="003D79EC" w:rsidRDefault="003D79EC" w14:paraId="4FCC88B9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</w:p>
    <w:p w:rsidR="003D79EC" w:rsidP="003D79EC" w:rsidRDefault="003D79EC" w14:paraId="74A5FDAA" w14:textId="7ED52521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Welsh Government (2021) </w:t>
      </w:r>
      <w:r w:rsidRPr="000166B4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A Curriculum for Funded Non-Maintained Nursery Settings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.  </w:t>
      </w:r>
      <w:r w:rsidR="005E4A27">
        <w:rPr>
          <w:rFonts w:ascii="Arial" w:hAnsi="Arial" w:cs="Arial" w:eastAsiaTheme="minorHAnsi"/>
          <w:sz w:val="24"/>
          <w:szCs w:val="24"/>
          <w:lang w:eastAsia="en-US"/>
        </w:rPr>
        <w:t xml:space="preserve">Available at: </w:t>
      </w:r>
      <w:hyperlink w:history="1" r:id="rId50">
        <w:r w:rsidRPr="00C01A78" w:rsidR="005E4A27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https://gov.wales/sites/default/files/consultations/2021-05/curriculum-funded-non-maintained-settings-consultation-doc.pdf</w:t>
        </w:r>
      </w:hyperlink>
      <w:r w:rsidR="005E4A27">
        <w:rPr>
          <w:rFonts w:ascii="Arial" w:hAnsi="Arial" w:cs="Arial" w:eastAsiaTheme="minorHAnsi"/>
          <w:sz w:val="24"/>
          <w:szCs w:val="24"/>
          <w:lang w:eastAsia="en-US"/>
        </w:rPr>
        <w:t xml:space="preserve"> (Accessed: 9 November 2021)</w:t>
      </w:r>
      <w:r>
        <w:rPr>
          <w:rFonts w:ascii="Arial" w:hAnsi="Arial" w:cs="Arial" w:eastAsiaTheme="minorHAnsi"/>
          <w:sz w:val="24"/>
          <w:szCs w:val="24"/>
          <w:lang w:eastAsia="en-US"/>
        </w:rPr>
        <w:t>.</w:t>
      </w:r>
    </w:p>
    <w:p w:rsidR="003D79EC" w:rsidP="003D79EC" w:rsidRDefault="003D79EC" w14:paraId="37E259CE" w14:textId="27227F76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bookmarkStart w:name="_GoBack" w:id="0"/>
      <w:bookmarkEnd w:id="0"/>
    </w:p>
    <w:p w:rsidRPr="008172C8" w:rsidR="003D79EC" w:rsidP="003D79EC" w:rsidRDefault="003D79EC" w14:paraId="019BF34E" w14:textId="77777777">
      <w:pPr>
        <w:spacing w:line="360" w:lineRule="auto"/>
        <w:jc w:val="both"/>
        <w:rPr>
          <w:rFonts w:ascii="Arial" w:hAnsi="Arial" w:cs="Arial" w:eastAsiaTheme="minorHAnsi"/>
          <w:sz w:val="24"/>
          <w:szCs w:val="24"/>
          <w:lang w:eastAsia="en-US"/>
        </w:rPr>
      </w:pPr>
      <w:r>
        <w:rPr>
          <w:rFonts w:ascii="Arial" w:hAnsi="Arial" w:cs="Arial" w:eastAsiaTheme="minorHAnsi"/>
          <w:sz w:val="24"/>
          <w:szCs w:val="24"/>
          <w:lang w:eastAsia="en-US"/>
        </w:rPr>
        <w:t xml:space="preserve">Welsh Government (no date) </w:t>
      </w:r>
      <w:r w:rsidRPr="00597209">
        <w:rPr>
          <w:rFonts w:ascii="Arial" w:hAnsi="Arial" w:cs="Arial" w:eastAsiaTheme="minorHAnsi"/>
          <w:i/>
          <w:iCs/>
          <w:sz w:val="24"/>
          <w:szCs w:val="24"/>
          <w:lang w:eastAsia="en-US"/>
        </w:rPr>
        <w:t>Coronavirus (COVID-19).</w:t>
      </w:r>
      <w:r>
        <w:rPr>
          <w:rFonts w:ascii="Arial" w:hAnsi="Arial" w:cs="Arial" w:eastAsiaTheme="minorHAnsi"/>
          <w:sz w:val="24"/>
          <w:szCs w:val="24"/>
          <w:lang w:eastAsia="en-US"/>
        </w:rPr>
        <w:t xml:space="preserve">  Available at:</w:t>
      </w:r>
      <w:r w:rsidRPr="00597209">
        <w:t xml:space="preserve"> </w:t>
      </w:r>
      <w:hyperlink w:history="1" r:id="rId51">
        <w:r w:rsidRPr="00CE5893">
          <w:rPr>
            <w:rStyle w:val="Hyperlink"/>
            <w:rFonts w:ascii="Arial" w:hAnsi="Arial" w:cs="Arial" w:eastAsiaTheme="minorHAnsi"/>
            <w:sz w:val="24"/>
            <w:szCs w:val="24"/>
            <w:lang w:eastAsia="en-US"/>
          </w:rPr>
          <w:t>https://gov.wales/coronavirus</w:t>
        </w:r>
      </w:hyperlink>
      <w:r>
        <w:rPr>
          <w:rFonts w:ascii="Arial" w:hAnsi="Arial" w:cs="Arial" w:eastAsiaTheme="minorHAnsi"/>
          <w:sz w:val="24"/>
          <w:szCs w:val="24"/>
          <w:lang w:eastAsia="en-US"/>
        </w:rPr>
        <w:t xml:space="preserve"> (Accessed: 15 November 2021).</w:t>
      </w:r>
    </w:p>
    <w:p w:rsidRPr="003D79EC" w:rsidR="003D79EC" w:rsidP="00536C2A" w:rsidRDefault="003D79EC" w14:paraId="0C4D1D25" w14:textId="77777777">
      <w:pPr>
        <w:spacing w:line="360" w:lineRule="auto"/>
        <w:jc w:val="both"/>
        <w:rPr>
          <w:rFonts w:ascii="Arial" w:hAnsi="Arial" w:cs="Arial" w:eastAsiaTheme="minorHAnsi"/>
          <w:bCs/>
          <w:sz w:val="24"/>
          <w:szCs w:val="24"/>
          <w:lang w:eastAsia="en-US"/>
        </w:rPr>
      </w:pPr>
    </w:p>
    <w:sectPr w:rsidRPr="003D79EC" w:rsidR="003D79EC">
      <w:headerReference w:type="default" r:id="rId52"/>
      <w:footerReference w:type="default" r:id="rId53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741" w:rsidP="00A12CF3" w:rsidRDefault="00184741" w14:paraId="4AE33325" w14:textId="77777777">
      <w:pPr>
        <w:spacing w:after="0" w:line="240" w:lineRule="auto"/>
      </w:pPr>
      <w:r>
        <w:separator/>
      </w:r>
    </w:p>
  </w:endnote>
  <w:endnote w:type="continuationSeparator" w:id="0">
    <w:p w:rsidR="00184741" w:rsidP="00A12CF3" w:rsidRDefault="00184741" w14:paraId="4044898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643826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62905" w:rsidRDefault="00462905" w14:paraId="51D64BA3" w14:textId="3EF6934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4A27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62905" w:rsidRDefault="00462905" w14:paraId="1227212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741" w:rsidP="00A12CF3" w:rsidRDefault="00184741" w14:paraId="53101B6E" w14:textId="77777777">
      <w:pPr>
        <w:spacing w:after="0" w:line="240" w:lineRule="auto"/>
      </w:pPr>
      <w:r>
        <w:separator/>
      </w:r>
    </w:p>
  </w:footnote>
  <w:footnote w:type="continuationSeparator" w:id="0">
    <w:p w:rsidR="00184741" w:rsidP="00A12CF3" w:rsidRDefault="00184741" w14:paraId="123624E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C811CD" w:rsidR="00A12CF3" w:rsidRDefault="00C811CD" w14:paraId="57F8F553" w14:textId="29DF7999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 xml:space="preserve">Module Code: </w:t>
    </w:r>
    <w:r w:rsidRPr="00C811CD" w:rsidR="00A12CF3">
      <w:rPr>
        <w:rFonts w:ascii="Arial" w:hAnsi="Arial" w:cs="Arial"/>
        <w:sz w:val="24"/>
        <w:szCs w:val="24"/>
      </w:rPr>
      <w:t>ECEY</w:t>
    </w:r>
    <w:r w:rsidRPr="00C811CD">
      <w:rPr>
        <w:rFonts w:ascii="Arial" w:hAnsi="Arial" w:cs="Arial"/>
        <w:sz w:val="24"/>
        <w:szCs w:val="24"/>
      </w:rPr>
      <w:t>5006</w:t>
    </w:r>
  </w:p>
  <w:p w:rsidRPr="00C811CD" w:rsidR="00A12CF3" w:rsidRDefault="00C811CD" w14:paraId="42F12338" w14:textId="2CB834F4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</w:t>
    </w:r>
    <w:r w:rsidRPr="00C811CD" w:rsidR="00A12CF3">
      <w:rPr>
        <w:rFonts w:ascii="Arial" w:hAnsi="Arial" w:cs="Arial"/>
        <w:sz w:val="24"/>
        <w:szCs w:val="24"/>
      </w:rPr>
      <w:t>umber</w:t>
    </w:r>
    <w:r w:rsidRPr="00C811CD">
      <w:rPr>
        <w:rFonts w:ascii="Arial" w:hAnsi="Arial" w:cs="Arial"/>
        <w:sz w:val="24"/>
        <w:szCs w:val="24"/>
      </w:rPr>
      <w:t>: 2009192</w:t>
    </w:r>
  </w:p>
  <w:p w:rsidRPr="00C811CD" w:rsidR="00A12CF3" w:rsidRDefault="00C811CD" w14:paraId="72B82DBB" w14:textId="2BAFCEF9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</w:t>
    </w:r>
    <w:r w:rsidRPr="00C811CD" w:rsidR="00A12CF3">
      <w:rPr>
        <w:rFonts w:ascii="Arial" w:hAnsi="Arial" w:cs="Arial"/>
        <w:sz w:val="24"/>
        <w:szCs w:val="24"/>
      </w:rPr>
      <w:t>umber</w:t>
    </w:r>
    <w:r w:rsidRPr="00C811CD">
      <w:rPr>
        <w:rFonts w:ascii="Arial" w:hAnsi="Arial" w:cs="Arial"/>
        <w:sz w:val="24"/>
        <w:szCs w:val="24"/>
      </w:rPr>
      <w:t>: 2005605</w:t>
    </w:r>
  </w:p>
  <w:p w:rsidRPr="00C811CD" w:rsidR="00A12CF3" w:rsidRDefault="00C811CD" w14:paraId="76D9091A" w14:textId="05CB92B8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</w:t>
    </w:r>
    <w:r w:rsidRPr="00C811CD" w:rsidR="00A12CF3">
      <w:rPr>
        <w:rFonts w:ascii="Arial" w:hAnsi="Arial" w:cs="Arial"/>
        <w:sz w:val="24"/>
        <w:szCs w:val="24"/>
      </w:rPr>
      <w:t>umber</w:t>
    </w:r>
    <w:r w:rsidRPr="00C811CD">
      <w:rPr>
        <w:rFonts w:ascii="Arial" w:hAnsi="Arial" w:cs="Arial"/>
        <w:sz w:val="24"/>
        <w:szCs w:val="24"/>
      </w:rPr>
      <w:t>: 2011952</w:t>
    </w:r>
  </w:p>
  <w:p w:rsidRPr="00C811CD" w:rsidR="00A12CF3" w:rsidRDefault="00C811CD" w14:paraId="3E1D52BD" w14:textId="5973A005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</w:t>
    </w:r>
    <w:r w:rsidRPr="00C811CD" w:rsidR="00A12CF3">
      <w:rPr>
        <w:rFonts w:ascii="Arial" w:hAnsi="Arial" w:cs="Arial"/>
        <w:sz w:val="24"/>
        <w:szCs w:val="24"/>
      </w:rPr>
      <w:t>umber</w:t>
    </w:r>
    <w:r w:rsidRPr="00C811CD">
      <w:rPr>
        <w:rFonts w:ascii="Arial" w:hAnsi="Arial" w:cs="Arial"/>
        <w:sz w:val="24"/>
        <w:szCs w:val="24"/>
      </w:rPr>
      <w:t>: 2008450</w:t>
    </w:r>
  </w:p>
  <w:p w:rsidRPr="00C811CD" w:rsidR="00A12CF3" w:rsidRDefault="00C811CD" w14:paraId="64E01D84" w14:textId="34A107C0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Number: 2011955</w:t>
    </w:r>
  </w:p>
  <w:p w:rsidR="00C811CD" w:rsidRDefault="00C811CD" w14:paraId="10DED6C4" w14:textId="72A6A242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Number: 1500669</w:t>
    </w:r>
  </w:p>
  <w:p w:rsidRPr="00C811CD" w:rsidR="00C811CD" w:rsidRDefault="00B80F28" w14:paraId="7DABA380" w14:textId="45A13F9F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Word Count: 16</w:t>
    </w:r>
    <w:r w:rsidR="00C811CD">
      <w:rPr>
        <w:rFonts w:ascii="Arial" w:hAnsi="Arial" w:cs="Arial"/>
        <w:sz w:val="24"/>
        <w:szCs w:val="24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24DC3"/>
    <w:multiLevelType w:val="hybridMultilevel"/>
    <w:tmpl w:val="EB862C4E"/>
    <w:lvl w:ilvl="0" w:tplc="F2BE2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30666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41E3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B8D45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DFA8CA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90F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0720C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CB1A4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3BA45A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7FE1247E"/>
    <w:multiLevelType w:val="hybridMultilevel"/>
    <w:tmpl w:val="B756E2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95E"/>
    <w:rsid w:val="000166B4"/>
    <w:rsid w:val="00100A25"/>
    <w:rsid w:val="00104EC4"/>
    <w:rsid w:val="00116441"/>
    <w:rsid w:val="00184741"/>
    <w:rsid w:val="002059BE"/>
    <w:rsid w:val="00247AF1"/>
    <w:rsid w:val="00292934"/>
    <w:rsid w:val="003D0835"/>
    <w:rsid w:val="003D780E"/>
    <w:rsid w:val="003D79EC"/>
    <w:rsid w:val="00410724"/>
    <w:rsid w:val="00434639"/>
    <w:rsid w:val="00462905"/>
    <w:rsid w:val="004653DA"/>
    <w:rsid w:val="004A282D"/>
    <w:rsid w:val="004D67D9"/>
    <w:rsid w:val="004F3A89"/>
    <w:rsid w:val="00536C2A"/>
    <w:rsid w:val="0058642F"/>
    <w:rsid w:val="00597209"/>
    <w:rsid w:val="005E4A27"/>
    <w:rsid w:val="00620CB7"/>
    <w:rsid w:val="00631F33"/>
    <w:rsid w:val="00695D49"/>
    <w:rsid w:val="006D0358"/>
    <w:rsid w:val="007020A5"/>
    <w:rsid w:val="0071488F"/>
    <w:rsid w:val="007D1BC3"/>
    <w:rsid w:val="007F2F27"/>
    <w:rsid w:val="008172C8"/>
    <w:rsid w:val="00834357"/>
    <w:rsid w:val="008F1ECF"/>
    <w:rsid w:val="00902C8B"/>
    <w:rsid w:val="00963A60"/>
    <w:rsid w:val="009A3D03"/>
    <w:rsid w:val="009B54DE"/>
    <w:rsid w:val="009F39A0"/>
    <w:rsid w:val="00A12CF3"/>
    <w:rsid w:val="00A850A5"/>
    <w:rsid w:val="00A90BD0"/>
    <w:rsid w:val="00AE033C"/>
    <w:rsid w:val="00AE34D1"/>
    <w:rsid w:val="00AF7033"/>
    <w:rsid w:val="00B50F58"/>
    <w:rsid w:val="00B6351D"/>
    <w:rsid w:val="00B80F28"/>
    <w:rsid w:val="00C175A2"/>
    <w:rsid w:val="00C17E48"/>
    <w:rsid w:val="00C3687E"/>
    <w:rsid w:val="00C53BA4"/>
    <w:rsid w:val="00C811CD"/>
    <w:rsid w:val="00CF2DA0"/>
    <w:rsid w:val="00DE295E"/>
    <w:rsid w:val="00E74789"/>
    <w:rsid w:val="00EB43D8"/>
    <w:rsid w:val="00FA68D9"/>
    <w:rsid w:val="00FE68C1"/>
    <w:rsid w:val="07D5148E"/>
    <w:rsid w:val="502339A0"/>
    <w:rsid w:val="57FA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D610D"/>
  <w15:chartTrackingRefBased/>
  <w15:docId w15:val="{A413CA5E-79E8-4D40-A87A-EA7F0499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95E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12CF3"/>
  </w:style>
  <w:style w:type="paragraph" w:styleId="Footer">
    <w:name w:val="footer"/>
    <w:basedOn w:val="Normal"/>
    <w:link w:val="Foot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12CF3"/>
  </w:style>
  <w:style w:type="character" w:styleId="Hyperlink">
    <w:name w:val="Hyperlink"/>
    <w:basedOn w:val="DefaultParagraphFont"/>
    <w:uiPriority w:val="99"/>
    <w:unhideWhenUsed/>
    <w:rsid w:val="004F3A89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rsid w:val="004F3A8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1BC3"/>
    <w:rPr>
      <w:color w:val="954F72" w:themeColor="followedHyperlink"/>
      <w:u w:val="single"/>
    </w:rPr>
  </w:style>
  <w:style w:type="character" w:styleId="xnormaltextrun" w:customStyle="1">
    <w:name w:val="x_normaltextrun"/>
    <w:basedOn w:val="DefaultParagraphFont"/>
    <w:rsid w:val="00C17E48"/>
  </w:style>
  <w:style w:type="character" w:styleId="xapple-converted-space" w:customStyle="1">
    <w:name w:val="x_apple-converted-space"/>
    <w:basedOn w:val="DefaultParagraphFont"/>
    <w:rsid w:val="00C17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1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102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legislation.gov.uk/ukpga/2004/31/contents" TargetMode="External" Id="rId13" /><Relationship Type="http://schemas.openxmlformats.org/officeDocument/2006/relationships/hyperlink" Target="https://eyfs.info/articles.html/teaching-and-learning/planning-next-steps-in-the-moment-r217" TargetMode="External" Id="rId18" /><Relationship Type="http://schemas.openxmlformats.org/officeDocument/2006/relationships/hyperlink" Target="https://www.ltl.org.uk/parents/" TargetMode="External" Id="rId26" /><Relationship Type="http://schemas.openxmlformats.org/officeDocument/2006/relationships/hyperlink" Target="https://gov.wales/sites/default/files/publications/2019-07/flying-start-strategy-guidance-for-local-authorities.pdf" TargetMode="External" Id="rId39" /><Relationship Type="http://schemas.openxmlformats.org/officeDocument/2006/relationships/hyperlink" Target="https://www.gov.uk/government/collections/dbs-checking-service-guidance--2" TargetMode="External" Id="rId21" /><Relationship Type="http://schemas.openxmlformats.org/officeDocument/2006/relationships/hyperlink" Target="https://safeguarding.wales/index.html" TargetMode="External" Id="rId34" /><Relationship Type="http://schemas.openxmlformats.org/officeDocument/2006/relationships/hyperlink" Target="https://careinspectorate.wales/sites/default/files/2018-01/160411regchildcareen.pdf" TargetMode="External" Id="rId42" /><Relationship Type="http://schemas.openxmlformats.org/officeDocument/2006/relationships/hyperlink" Target="https://socialcare.wales/cms_assets/file-uploads/All-Wales-induction-framework-for-early-years-and-childcare.pdf" TargetMode="External" Id="rId47" /><Relationship Type="http://schemas.openxmlformats.org/officeDocument/2006/relationships/hyperlink" Target="https://gov.wales/sites/default/files/consultations/2021-05/curriculum-funded-non-maintained-settings-consultation-doc.pdf" TargetMode="External" Id="rId50" /><Relationship Type="http://schemas.openxmlformats.org/officeDocument/2006/relationships/theme" Target="theme/theme1.xml" Id="rId55" /><Relationship Type="http://schemas.openxmlformats.org/officeDocument/2006/relationships/hyperlink" Target="https://www.foundationyears.org.uk/wp-content/uploads/2017/11/Promoting-and-supporting-healthy-eating-FACT-SHEET.pdf" TargetMode="External" Id="rId7" /><Relationship Type="http://schemas.openxmlformats.org/officeDocument/2006/relationships/hyperlink" Target="https://www.legislation.gov.uk/ukpga/1989/41/contents" TargetMode="External" Id="rId12" /><Relationship Type="http://schemas.openxmlformats.org/officeDocument/2006/relationships/hyperlink" Target="https://www.gov.uk/government/publications/health-and-safety-advice-for-schools/responsibilities-and-duties-for-schools" TargetMode="External" Id="rId17" /><Relationship Type="http://schemas.openxmlformats.org/officeDocument/2006/relationships/hyperlink" Target="https://assets.publishing.service.gov.uk/government/uploads/system/uploads/attachment_data/file/1020249/Promoting_children_and_young_people_s_mental_health_and_wellbeing.pdf" TargetMode="External" Id="rId25" /><Relationship Type="http://schemas.openxmlformats.org/officeDocument/2006/relationships/hyperlink" Target="https://phw.nhs.wales/topics/latest-information-on-novel-coronavirus-covid-19/" TargetMode="External" Id="rId33" /><Relationship Type="http://schemas.openxmlformats.org/officeDocument/2006/relationships/hyperlink" Target="https://hwb.gov.wales/storage/fcb8539c-9be7-4883-8542-35d7b54b56f2/foundation-phase-outdoor-learning-handbook.pdf" TargetMode="External" Id="rId38" /><Relationship Type="http://schemas.openxmlformats.org/officeDocument/2006/relationships/hyperlink" Target="https://gov.wales/sites/default/files/publications/2020-09/additional-learning-needs-aln-transformation-programme-guide.pdf" TargetMode="External" Id="rId46" /><Relationship Type="http://schemas.openxmlformats.org/officeDocument/2006/relationships/styles" Target="styles.xml" Id="rId2" /><Relationship Type="http://schemas.openxmlformats.org/officeDocument/2006/relationships/hyperlink" Target="https://assets.publishing.service.gov.uk/government/uploads/system/uploads/attachment_data/file/1007446/6.7534_DfE_Development_Matters_Report_and_illustrations_web__2_.pdf" TargetMode="External" Id="rId16" /><Relationship Type="http://schemas.openxmlformats.org/officeDocument/2006/relationships/hyperlink" Target="https://www.gov.uk/government/publications/childhood-obesity-applying-all-our-health/childhood-obesity-applying-all-our-health" TargetMode="External" Id="rId20" /><Relationship Type="http://schemas.openxmlformats.org/officeDocument/2006/relationships/hyperlink" Target="https://www.nhs.uk/live-well/exercise/physical-activity-guidelines-children-and-young-people/" TargetMode="External" Id="rId29" /><Relationship Type="http://schemas.openxmlformats.org/officeDocument/2006/relationships/hyperlink" Target="https://gov.wales/sites/default/files/publications/2019-05/an-overview-of-the-healthy-child-wales-programme.pdf" TargetMode="External" Id="rId41" /><Relationship Type="http://schemas.openxmlformats.org/officeDocument/2006/relationships/fontTable" Target="fontTable.xml" Id="rId54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file:///C:/Users/44747/Downloads/210708-safeguarding-policy-en.pdf" TargetMode="External" Id="rId11" /><Relationship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 Id="rId24" /><Relationship Type="http://schemas.openxmlformats.org/officeDocument/2006/relationships/hyperlink" Target="https://www.gov.uk/government/publications/covid-19-supervised-toothbrushing-programmes/covid-19-guidance-for-supervised-toothbrushing-programmes-in-early-years-and-school-settings" TargetMode="External" Id="rId32" /><Relationship Type="http://schemas.openxmlformats.org/officeDocument/2006/relationships/hyperlink" Target="https://www.unicef.org.uk/what-we-do/un-convention-child-rights/" TargetMode="External" Id="rId37" /><Relationship Type="http://schemas.openxmlformats.org/officeDocument/2006/relationships/hyperlink" Target="https://gov.wales/new-curriculum-poster" TargetMode="External" Id="rId40" /><Relationship Type="http://schemas.openxmlformats.org/officeDocument/2006/relationships/hyperlink" Target="https://gov.wales/sites/default/files/publications/2019-07/flying-start-transition-guidance-for-professionals.pdf" TargetMode="External" Id="rId45" /><Relationship Type="http://schemas.openxmlformats.org/officeDocument/2006/relationships/footer" Target="footer1.xml" Id="rId53" /><Relationship Type="http://schemas.openxmlformats.org/officeDocument/2006/relationships/footnotes" Target="footnotes.xml" Id="rId5" /><Relationship Type="http://schemas.openxmlformats.org/officeDocument/2006/relationships/hyperlink" Target="https://www.legislation.gov.uk/ukpga/2018/12/contents/enacted" TargetMode="External" Id="rId15" /><Relationship Type="http://schemas.openxmlformats.org/officeDocument/2006/relationships/hyperlink" Target="https://www.hse.gov.uk/pubns/edis1.pdf" TargetMode="External" Id="rId23" /><Relationship Type="http://schemas.openxmlformats.org/officeDocument/2006/relationships/hyperlink" Target="https://www.nhs.uk/live-well/eat-well/the-eatwell-guide/" TargetMode="External" Id="rId28" /><Relationship Type="http://schemas.openxmlformats.org/officeDocument/2006/relationships/hyperlink" Target="https://gov.wales/sites/default/files/publications/2021-03/the-additional-learning-needs-code-for-wales-2021.pdf" TargetMode="External" Id="rId36" /><Relationship Type="http://schemas.openxmlformats.org/officeDocument/2006/relationships/hyperlink" Target="https://hwb.gov.wales/curriculum-for-wales/summary-of-proposed-legislation" TargetMode="External" Id="rId49" /><Relationship Type="http://schemas.openxmlformats.org/officeDocument/2006/relationships/hyperlink" Target="https://careinspectorate.wales/sites/default/files/2019-01/190103-guidance-handbook-en.pdf" TargetMode="External" Id="rId10" /><Relationship Type="http://schemas.openxmlformats.org/officeDocument/2006/relationships/hyperlink" Target="https://gov.wales/sites/default/files/publications/2019-07/flying-start-transition-guidance-for-professionals.pdf" TargetMode="External" Id="rId19" /><Relationship Type="http://schemas.openxmlformats.org/officeDocument/2006/relationships/hyperlink" Target="http://pengreen.wpengine.com/training-research-education/research-and-projects/" TargetMode="External" Id="rId31" /><Relationship Type="http://schemas.openxmlformats.org/officeDocument/2006/relationships/hyperlink" Target="https://gov.wales/additional-learning-needs-transformation-programme-frequently-asked-questions-html" TargetMode="External" Id="rId44" /><Relationship Type="http://schemas.openxmlformats.org/officeDocument/2006/relationships/header" Target="header1.xml" Id="rId52" /><Relationship Type="http://schemas.openxmlformats.org/officeDocument/2006/relationships/webSettings" Target="webSettings.xml" Id="rId4" /><Relationship Type="http://schemas.openxmlformats.org/officeDocument/2006/relationships/hyperlink" Target="https://careinspectorate.wales/sites/default/files/2018-01/160411regchildcareen.pdf" TargetMode="External" Id="rId9" /><Relationship Type="http://schemas.openxmlformats.org/officeDocument/2006/relationships/hyperlink" Target="https://www.swansea.gov.uk/fistrainingapplyonline" TargetMode="External" Id="rId14" /><Relationship Type="http://schemas.openxmlformats.org/officeDocument/2006/relationships/hyperlink" Target="https://www.hse.gov.uk/legislation/hswa.htm" TargetMode="External" Id="rId22" /><Relationship Type="http://schemas.openxmlformats.org/officeDocument/2006/relationships/hyperlink" Target="http://www.wales.nhs.uk/news/6613" TargetMode="External" Id="rId27" /><Relationship Type="http://schemas.openxmlformats.org/officeDocument/2006/relationships/hyperlink" Target="https://www.pacey.org.uk/working-in-childcare/spotlight-on/oral-health/" TargetMode="External" Id="rId30" /><Relationship Type="http://schemas.openxmlformats.org/officeDocument/2006/relationships/hyperlink" Target="https://www.legislation.gov.uk/anaw/2014/4/contents" TargetMode="External" Id="rId35" /><Relationship Type="http://schemas.openxmlformats.org/officeDocument/2006/relationships/hyperlink" Target="https://gov.wales/sites/default/files/publications/2019-07/flying-start-health-programme-guidance_0.pdf" TargetMode="External" Id="rId43" /><Relationship Type="http://schemas.openxmlformats.org/officeDocument/2006/relationships/hyperlink" Target="https://gov.wales/additional-learning-needs-transformation-programme-frequently-asked-questions-html" TargetMode="External" Id="rId48" /><Relationship Type="http://schemas.openxmlformats.org/officeDocument/2006/relationships/hyperlink" Target="https://gov.wales/sites/default/files/publications/2019-03/designed-to-smile-monitoring-report-june-2018.pdf" TargetMode="External" Id="rId8" /><Relationship Type="http://schemas.openxmlformats.org/officeDocument/2006/relationships/hyperlink" Target="https://gov.wales/coronavirus" TargetMode="External" Id="rId51" /><Relationship Type="http://schemas.openxmlformats.org/officeDocument/2006/relationships/settings" Target="settings.xml" Id="rId3" /><Relationship Type="http://schemas.openxmlformats.org/officeDocument/2006/relationships/glossaryDocument" Target="glossary/document.xml" Id="R7de8dfea00624911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b9d75c-9af2-41c2-9e8b-379cfac66ad2}"/>
      </w:docPartPr>
      <w:docPartBody>
        <w:p w14:paraId="1CC61B2F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Sioned Saer</dc:creator>
  <keywords/>
  <dc:description/>
  <lastModifiedBy>Tammy Jane Rouse (2008450)</lastModifiedBy>
  <revision>7</revision>
  <dcterms:created xsi:type="dcterms:W3CDTF">2021-11-24T22:36:00.0000000Z</dcterms:created>
  <dcterms:modified xsi:type="dcterms:W3CDTF">2021-11-25T19:53:31.6389507Z</dcterms:modified>
</coreProperties>
</file>