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3678" w:rsidRDefault="004B3678" w:rsidP="004B3678">
      <w:pPr>
        <w:spacing w:line="360" w:lineRule="auto"/>
        <w:jc w:val="both"/>
        <w:rPr>
          <w:rFonts w:ascii="Times New Roman" w:hAnsi="Times New Roman" w:cs="Times New Roman"/>
          <w:b/>
          <w:bCs/>
          <w:sz w:val="24"/>
          <w:szCs w:val="24"/>
        </w:rPr>
      </w:pPr>
    </w:p>
    <w:p w:rsidR="004B3678" w:rsidRDefault="004B3678" w:rsidP="004B3678">
      <w:pPr>
        <w:spacing w:line="360" w:lineRule="auto"/>
        <w:rPr>
          <w:rFonts w:ascii="Times New Roman" w:hAnsi="Times New Roman" w:cs="Times New Roman"/>
          <w:b/>
          <w:bCs/>
          <w:sz w:val="24"/>
          <w:szCs w:val="24"/>
        </w:rPr>
      </w:pPr>
    </w:p>
    <w:p w:rsidR="004B3678" w:rsidRPr="004B3678" w:rsidRDefault="004B3678" w:rsidP="004B3678">
      <w:pPr>
        <w:spacing w:line="360" w:lineRule="auto"/>
        <w:jc w:val="center"/>
        <w:rPr>
          <w:rFonts w:ascii="Times New Roman" w:hAnsi="Times New Roman" w:cs="Times New Roman"/>
          <w:b/>
          <w:bCs/>
          <w:sz w:val="24"/>
          <w:szCs w:val="24"/>
        </w:rPr>
      </w:pPr>
      <w:r w:rsidRPr="004B3678">
        <w:rPr>
          <w:rFonts w:ascii="Times New Roman" w:hAnsi="Times New Roman" w:cs="Times New Roman"/>
          <w:b/>
          <w:bCs/>
          <w:sz w:val="24"/>
          <w:szCs w:val="24"/>
        </w:rPr>
        <w:t>Academic Discipline of Hospitality &amp; Tourism Management</w:t>
      </w:r>
    </w:p>
    <w:p w:rsidR="004B3678" w:rsidRPr="004B3678" w:rsidRDefault="004B3678" w:rsidP="004B3678">
      <w:pPr>
        <w:spacing w:line="360" w:lineRule="auto"/>
        <w:jc w:val="center"/>
        <w:rPr>
          <w:rFonts w:ascii="Times New Roman" w:hAnsi="Times New Roman" w:cs="Times New Roman"/>
          <w:b/>
          <w:bCs/>
          <w:sz w:val="24"/>
          <w:szCs w:val="24"/>
        </w:rPr>
      </w:pPr>
      <w:r w:rsidRPr="004B3678">
        <w:rPr>
          <w:rFonts w:ascii="Times New Roman" w:hAnsi="Times New Roman" w:cs="Times New Roman"/>
          <w:b/>
          <w:bCs/>
          <w:sz w:val="24"/>
          <w:szCs w:val="24"/>
        </w:rPr>
        <w:t>BA International Hotel Management</w:t>
      </w:r>
    </w:p>
    <w:p w:rsidR="004B3678" w:rsidRPr="004B3678" w:rsidRDefault="004B3678" w:rsidP="004B3678">
      <w:pPr>
        <w:spacing w:line="360" w:lineRule="auto"/>
        <w:jc w:val="center"/>
        <w:rPr>
          <w:rFonts w:ascii="Times New Roman" w:hAnsi="Times New Roman" w:cs="Times New Roman"/>
          <w:b/>
          <w:bCs/>
          <w:sz w:val="24"/>
          <w:szCs w:val="24"/>
        </w:rPr>
      </w:pPr>
      <w:r w:rsidRPr="004B3678">
        <w:rPr>
          <w:rFonts w:ascii="Times New Roman" w:hAnsi="Times New Roman" w:cs="Times New Roman"/>
          <w:b/>
          <w:bCs/>
          <w:sz w:val="24"/>
          <w:szCs w:val="24"/>
        </w:rPr>
        <w:t>Module Handbook Summer Term 2025</w:t>
      </w:r>
    </w:p>
    <w:p w:rsidR="004B3678" w:rsidRPr="004B3678" w:rsidRDefault="004B3678" w:rsidP="004B3678">
      <w:pPr>
        <w:spacing w:line="360" w:lineRule="auto"/>
        <w:jc w:val="center"/>
        <w:rPr>
          <w:rFonts w:ascii="Times New Roman" w:hAnsi="Times New Roman" w:cs="Times New Roman"/>
          <w:b/>
          <w:bCs/>
          <w:sz w:val="24"/>
          <w:szCs w:val="24"/>
        </w:rPr>
      </w:pPr>
      <w:r w:rsidRPr="004B3678">
        <w:rPr>
          <w:rFonts w:ascii="Times New Roman" w:hAnsi="Times New Roman" w:cs="Times New Roman"/>
          <w:b/>
          <w:bCs/>
          <w:sz w:val="24"/>
          <w:szCs w:val="24"/>
        </w:rPr>
        <w:t>Module Title: Hotel Placement Research Project</w:t>
      </w:r>
    </w:p>
    <w:p w:rsidR="00CF36F2" w:rsidRDefault="004B3678" w:rsidP="004B3678">
      <w:pPr>
        <w:spacing w:line="360" w:lineRule="auto"/>
        <w:jc w:val="center"/>
        <w:rPr>
          <w:rFonts w:ascii="Times New Roman" w:hAnsi="Times New Roman" w:cs="Times New Roman"/>
          <w:b/>
          <w:bCs/>
          <w:sz w:val="24"/>
          <w:szCs w:val="24"/>
        </w:rPr>
      </w:pPr>
      <w:r w:rsidRPr="004B3678">
        <w:rPr>
          <w:rFonts w:ascii="Times New Roman" w:hAnsi="Times New Roman" w:cs="Times New Roman"/>
          <w:b/>
          <w:bCs/>
          <w:sz w:val="24"/>
          <w:szCs w:val="24"/>
        </w:rPr>
        <w:t>Module code: BMIH6008</w:t>
      </w:r>
    </w:p>
    <w:p w:rsidR="004B3678" w:rsidRDefault="004B3678" w:rsidP="004B3678">
      <w:pPr>
        <w:spacing w:line="360" w:lineRule="auto"/>
        <w:jc w:val="center"/>
        <w:rPr>
          <w:rFonts w:ascii="Times New Roman" w:hAnsi="Times New Roman" w:cs="Times New Roman"/>
          <w:b/>
          <w:bCs/>
          <w:sz w:val="24"/>
          <w:szCs w:val="24"/>
        </w:rPr>
      </w:pPr>
      <w:r w:rsidRPr="004B3678">
        <w:rPr>
          <w:rFonts w:ascii="Times New Roman" w:hAnsi="Times New Roman" w:cs="Times New Roman"/>
          <w:b/>
          <w:bCs/>
          <w:sz w:val="24"/>
          <w:szCs w:val="24"/>
        </w:rPr>
        <w:t>LEVEL 6</w:t>
      </w:r>
    </w:p>
    <w:p w:rsidR="004B3678" w:rsidRPr="004B3678" w:rsidRDefault="004B3678" w:rsidP="004B3678">
      <w:pPr>
        <w:spacing w:line="360" w:lineRule="auto"/>
        <w:jc w:val="center"/>
        <w:rPr>
          <w:rFonts w:ascii="Times New Roman" w:hAnsi="Times New Roman" w:cs="Times New Roman"/>
          <w:b/>
          <w:bCs/>
          <w:sz w:val="24"/>
          <w:szCs w:val="24"/>
        </w:rPr>
      </w:pPr>
      <w:r w:rsidRPr="004B3678">
        <w:rPr>
          <w:rFonts w:ascii="Times New Roman" w:hAnsi="Times New Roman" w:cs="Times New Roman"/>
          <w:b/>
          <w:bCs/>
          <w:sz w:val="24"/>
          <w:szCs w:val="24"/>
        </w:rPr>
        <w:t xml:space="preserve">Yusirat Bolanle Oroleye </w:t>
      </w:r>
    </w:p>
    <w:p w:rsidR="004B3678" w:rsidRPr="004B3678" w:rsidRDefault="004B3678" w:rsidP="004B3678">
      <w:pPr>
        <w:spacing w:line="360" w:lineRule="auto"/>
        <w:jc w:val="center"/>
        <w:rPr>
          <w:rFonts w:ascii="Times New Roman" w:hAnsi="Times New Roman" w:cs="Times New Roman"/>
          <w:b/>
          <w:bCs/>
          <w:sz w:val="24"/>
          <w:szCs w:val="24"/>
        </w:rPr>
      </w:pPr>
      <w:r w:rsidRPr="004B3678">
        <w:rPr>
          <w:rFonts w:ascii="Times New Roman" w:hAnsi="Times New Roman" w:cs="Times New Roman"/>
          <w:b/>
          <w:bCs/>
          <w:sz w:val="24"/>
          <w:szCs w:val="24"/>
        </w:rPr>
        <w:t>Student no 2207280</w:t>
      </w:r>
    </w:p>
    <w:p w:rsidR="004B3678" w:rsidRPr="004B3678" w:rsidRDefault="004B3678" w:rsidP="004B3678">
      <w:pPr>
        <w:spacing w:line="360" w:lineRule="auto"/>
        <w:jc w:val="center"/>
        <w:rPr>
          <w:rFonts w:ascii="Times New Roman" w:hAnsi="Times New Roman" w:cs="Times New Roman"/>
          <w:b/>
          <w:bCs/>
          <w:sz w:val="24"/>
          <w:szCs w:val="24"/>
        </w:rPr>
      </w:pPr>
      <w:r w:rsidRPr="004B3678">
        <w:rPr>
          <w:rFonts w:ascii="Times New Roman" w:hAnsi="Times New Roman" w:cs="Times New Roman"/>
          <w:b/>
          <w:bCs/>
          <w:sz w:val="24"/>
          <w:szCs w:val="24"/>
        </w:rPr>
        <w:t>Location: Hilton Hotel Dartford</w:t>
      </w:r>
    </w:p>
    <w:p w:rsidR="004B3678" w:rsidRPr="004B3678" w:rsidRDefault="004B3678" w:rsidP="004B3678">
      <w:pPr>
        <w:spacing w:line="360" w:lineRule="auto"/>
        <w:jc w:val="center"/>
        <w:rPr>
          <w:rFonts w:ascii="Times New Roman" w:hAnsi="Times New Roman" w:cs="Times New Roman"/>
          <w:b/>
          <w:bCs/>
          <w:sz w:val="24"/>
          <w:szCs w:val="24"/>
        </w:rPr>
      </w:pPr>
      <w:r w:rsidRPr="004B3678">
        <w:rPr>
          <w:rFonts w:ascii="Times New Roman" w:hAnsi="Times New Roman" w:cs="Times New Roman"/>
          <w:b/>
          <w:bCs/>
          <w:sz w:val="24"/>
          <w:szCs w:val="24"/>
        </w:rPr>
        <w:t>Module Lead:</w:t>
      </w:r>
    </w:p>
    <w:p w:rsidR="004B3678" w:rsidRPr="004B3678" w:rsidRDefault="004B3678" w:rsidP="004B3678">
      <w:pPr>
        <w:spacing w:line="360" w:lineRule="auto"/>
        <w:jc w:val="center"/>
        <w:rPr>
          <w:rFonts w:ascii="Times New Roman" w:hAnsi="Times New Roman" w:cs="Times New Roman"/>
          <w:b/>
          <w:bCs/>
          <w:sz w:val="24"/>
          <w:szCs w:val="24"/>
        </w:rPr>
      </w:pPr>
      <w:r w:rsidRPr="004B3678">
        <w:rPr>
          <w:rFonts w:ascii="Times New Roman" w:hAnsi="Times New Roman" w:cs="Times New Roman"/>
          <w:b/>
          <w:bCs/>
          <w:sz w:val="24"/>
          <w:szCs w:val="24"/>
        </w:rPr>
        <w:t>Dr. Ernest Wavei</w:t>
      </w:r>
    </w:p>
    <w:p w:rsidR="00CF36F2" w:rsidRDefault="004B3678" w:rsidP="004B3678">
      <w:pPr>
        <w:spacing w:line="360" w:lineRule="auto"/>
        <w:jc w:val="center"/>
        <w:rPr>
          <w:rFonts w:ascii="Times New Roman" w:hAnsi="Times New Roman" w:cs="Times New Roman"/>
          <w:b/>
          <w:bCs/>
          <w:sz w:val="24"/>
          <w:szCs w:val="24"/>
        </w:rPr>
      </w:pPr>
      <w:r w:rsidRPr="004B3678">
        <w:rPr>
          <w:rFonts w:ascii="Times New Roman" w:hAnsi="Times New Roman" w:cs="Times New Roman"/>
          <w:b/>
          <w:bCs/>
          <w:sz w:val="24"/>
          <w:szCs w:val="24"/>
        </w:rPr>
        <w:t>e.wavei@uwtsd.ac.uk</w:t>
      </w:r>
    </w:p>
    <w:p w:rsidR="00CF36F2" w:rsidRDefault="00CF36F2" w:rsidP="00D90A2A">
      <w:pPr>
        <w:spacing w:line="360" w:lineRule="auto"/>
        <w:jc w:val="both"/>
        <w:rPr>
          <w:rFonts w:ascii="Times New Roman" w:hAnsi="Times New Roman" w:cs="Times New Roman"/>
          <w:b/>
          <w:bCs/>
          <w:sz w:val="24"/>
          <w:szCs w:val="24"/>
        </w:rPr>
      </w:pPr>
    </w:p>
    <w:p w:rsidR="00CF36F2" w:rsidRDefault="00CF36F2" w:rsidP="00D90A2A">
      <w:pPr>
        <w:spacing w:line="360" w:lineRule="auto"/>
        <w:jc w:val="both"/>
        <w:rPr>
          <w:rFonts w:ascii="Times New Roman" w:hAnsi="Times New Roman" w:cs="Times New Roman"/>
          <w:b/>
          <w:bCs/>
          <w:sz w:val="24"/>
          <w:szCs w:val="24"/>
        </w:rPr>
      </w:pPr>
    </w:p>
    <w:p w:rsidR="00CF36F2" w:rsidRDefault="00CF36F2" w:rsidP="00D90A2A">
      <w:pPr>
        <w:spacing w:line="360" w:lineRule="auto"/>
        <w:jc w:val="both"/>
        <w:rPr>
          <w:rFonts w:ascii="Times New Roman" w:hAnsi="Times New Roman" w:cs="Times New Roman"/>
          <w:b/>
          <w:bCs/>
          <w:sz w:val="24"/>
          <w:szCs w:val="24"/>
        </w:rPr>
      </w:pPr>
    </w:p>
    <w:p w:rsidR="00CF36F2" w:rsidRDefault="00CF36F2" w:rsidP="00D90A2A">
      <w:pPr>
        <w:spacing w:line="360" w:lineRule="auto"/>
        <w:jc w:val="both"/>
        <w:rPr>
          <w:rFonts w:ascii="Times New Roman" w:hAnsi="Times New Roman" w:cs="Times New Roman"/>
          <w:b/>
          <w:bCs/>
          <w:sz w:val="24"/>
          <w:szCs w:val="24"/>
        </w:rPr>
      </w:pPr>
    </w:p>
    <w:p w:rsidR="00CF36F2" w:rsidRDefault="00CF36F2" w:rsidP="00D90A2A">
      <w:pPr>
        <w:spacing w:line="360" w:lineRule="auto"/>
        <w:jc w:val="both"/>
        <w:rPr>
          <w:rFonts w:ascii="Times New Roman" w:hAnsi="Times New Roman" w:cs="Times New Roman"/>
          <w:b/>
          <w:bCs/>
          <w:sz w:val="24"/>
          <w:szCs w:val="24"/>
        </w:rPr>
      </w:pPr>
    </w:p>
    <w:p w:rsidR="00CF36F2" w:rsidRDefault="00CF36F2" w:rsidP="00D90A2A">
      <w:pPr>
        <w:spacing w:line="360" w:lineRule="auto"/>
        <w:jc w:val="both"/>
        <w:rPr>
          <w:rFonts w:ascii="Times New Roman" w:hAnsi="Times New Roman" w:cs="Times New Roman"/>
          <w:b/>
          <w:bCs/>
          <w:sz w:val="24"/>
          <w:szCs w:val="24"/>
        </w:rPr>
      </w:pPr>
    </w:p>
    <w:p w:rsidR="00C27CA2" w:rsidRPr="00C27CA2" w:rsidRDefault="00C27CA2" w:rsidP="00C27CA2">
      <w:pPr>
        <w:spacing w:line="360" w:lineRule="auto"/>
        <w:jc w:val="both"/>
        <w:rPr>
          <w:rFonts w:ascii="Times New Roman" w:hAnsi="Times New Roman" w:cs="Times New Roman"/>
          <w:b/>
          <w:bCs/>
          <w:sz w:val="24"/>
          <w:szCs w:val="24"/>
        </w:rPr>
      </w:pPr>
      <w:r w:rsidRPr="00C27CA2">
        <w:rPr>
          <w:rFonts w:ascii="Times New Roman" w:hAnsi="Times New Roman" w:cs="Times New Roman"/>
          <w:b/>
          <w:bCs/>
          <w:sz w:val="24"/>
          <w:szCs w:val="24"/>
        </w:rPr>
        <w:lastRenderedPageBreak/>
        <w:t xml:space="preserve">Abstract </w:t>
      </w:r>
    </w:p>
    <w:p w:rsidR="00C27CA2" w:rsidRPr="00C27CA2" w:rsidRDefault="00C27CA2" w:rsidP="00C27CA2">
      <w:pPr>
        <w:spacing w:line="360" w:lineRule="auto"/>
        <w:jc w:val="both"/>
        <w:rPr>
          <w:rFonts w:ascii="Times New Roman" w:hAnsi="Times New Roman" w:cs="Times New Roman"/>
          <w:bCs/>
          <w:sz w:val="24"/>
          <w:szCs w:val="24"/>
        </w:rPr>
      </w:pPr>
      <w:r w:rsidRPr="00C27CA2">
        <w:rPr>
          <w:rFonts w:ascii="Times New Roman" w:hAnsi="Times New Roman" w:cs="Times New Roman"/>
          <w:bCs/>
          <w:sz w:val="24"/>
          <w:szCs w:val="24"/>
        </w:rPr>
        <w:t>This study examines the threats and prospects of Hilton Hotel Dartford as it strives to manage the expectations of customers in the process of digital transformation. At a time when the wishes of customers are getting progressively influenced by fast developments in technology, hospitality organizations face the challenge of balancing technology innovation with classic service quality. This paper uses a qualitative research approach, where the researcher will use secondary sources of data, including corporate reports, customer review, and industry publications to examine the success of digital strategies used by Hilton Dartford.</w:t>
      </w:r>
    </w:p>
    <w:p w:rsidR="00C27CA2" w:rsidRPr="00C27CA2" w:rsidRDefault="00C27CA2" w:rsidP="00C27CA2">
      <w:pPr>
        <w:spacing w:line="360" w:lineRule="auto"/>
        <w:jc w:val="both"/>
        <w:rPr>
          <w:rFonts w:ascii="Times New Roman" w:hAnsi="Times New Roman" w:cs="Times New Roman"/>
          <w:bCs/>
          <w:sz w:val="24"/>
          <w:szCs w:val="24"/>
        </w:rPr>
      </w:pPr>
      <w:r w:rsidRPr="00C27CA2">
        <w:rPr>
          <w:rFonts w:ascii="Times New Roman" w:hAnsi="Times New Roman" w:cs="Times New Roman"/>
          <w:bCs/>
          <w:sz w:val="24"/>
          <w:szCs w:val="24"/>
        </w:rPr>
        <w:t xml:space="preserve"> The results indicate that digital efforts, including mobile check-ins, digital room keys, and AI-powered customer services have improved operational efficiencies and customer satisfaction, but some challenges still exist. These are integration challenges associated with technology, digital literacy valuable gaps in the workforce, and a must to match various customer expectations within both digital and human touchpoints. Besides, issues of data privacy, cybersecurity, and costs present other barriers to smooth service provision. The study highlights the exceptional significance of the coordination of digital innovations with personalized service strategies in order to maintain a competitive advantage. </w:t>
      </w:r>
    </w:p>
    <w:p w:rsidR="00C27CA2" w:rsidRDefault="00C27CA2" w:rsidP="00C27CA2">
      <w:pPr>
        <w:spacing w:line="360" w:lineRule="auto"/>
        <w:jc w:val="both"/>
        <w:rPr>
          <w:rFonts w:ascii="Times New Roman" w:hAnsi="Times New Roman" w:cs="Times New Roman"/>
          <w:b/>
          <w:bCs/>
          <w:sz w:val="24"/>
          <w:szCs w:val="24"/>
        </w:rPr>
      </w:pPr>
      <w:r w:rsidRPr="00C27CA2">
        <w:rPr>
          <w:rFonts w:ascii="Times New Roman" w:hAnsi="Times New Roman" w:cs="Times New Roman"/>
          <w:bCs/>
          <w:sz w:val="24"/>
          <w:szCs w:val="24"/>
        </w:rPr>
        <w:t>It is proposed to invest in scalable digital infrastructure, educate and train the whole staff, implement effective governance structures to protect data. The study would be of great contribution to hospitality practitioners and scholars striving to comprehend the digital transformation and customer relationship management interaction within the hospitality industry.</w:t>
      </w:r>
    </w:p>
    <w:p w:rsidR="00C27CA2" w:rsidRDefault="00C27CA2" w:rsidP="00C27CA2">
      <w:pPr>
        <w:spacing w:line="360" w:lineRule="auto"/>
        <w:jc w:val="both"/>
        <w:rPr>
          <w:rFonts w:ascii="Times New Roman" w:hAnsi="Times New Roman" w:cs="Times New Roman"/>
          <w:b/>
          <w:bCs/>
          <w:sz w:val="24"/>
          <w:szCs w:val="24"/>
        </w:rPr>
      </w:pPr>
    </w:p>
    <w:p w:rsidR="00C27CA2" w:rsidRDefault="00C27CA2" w:rsidP="00C27CA2">
      <w:pPr>
        <w:spacing w:line="360" w:lineRule="auto"/>
        <w:jc w:val="both"/>
        <w:rPr>
          <w:rFonts w:ascii="Times New Roman" w:hAnsi="Times New Roman" w:cs="Times New Roman"/>
          <w:b/>
          <w:bCs/>
          <w:sz w:val="24"/>
          <w:szCs w:val="24"/>
        </w:rPr>
      </w:pPr>
    </w:p>
    <w:p w:rsidR="00C27CA2" w:rsidRDefault="00C27CA2" w:rsidP="00C27CA2">
      <w:pPr>
        <w:spacing w:line="360" w:lineRule="auto"/>
        <w:jc w:val="both"/>
        <w:rPr>
          <w:rFonts w:ascii="Times New Roman" w:hAnsi="Times New Roman" w:cs="Times New Roman"/>
          <w:b/>
          <w:bCs/>
          <w:sz w:val="24"/>
          <w:szCs w:val="24"/>
        </w:rPr>
      </w:pPr>
    </w:p>
    <w:p w:rsidR="00C27CA2" w:rsidRPr="00C27CA2" w:rsidRDefault="00C27CA2" w:rsidP="00C27CA2">
      <w:pPr>
        <w:spacing w:line="360" w:lineRule="auto"/>
        <w:jc w:val="both"/>
        <w:rPr>
          <w:rFonts w:ascii="Times New Roman" w:hAnsi="Times New Roman" w:cs="Times New Roman"/>
          <w:b/>
          <w:bCs/>
          <w:sz w:val="24"/>
          <w:szCs w:val="24"/>
        </w:rPr>
      </w:pPr>
    </w:p>
    <w:p w:rsidR="00C27CA2" w:rsidRPr="00C27CA2" w:rsidRDefault="00C27CA2" w:rsidP="00C27CA2">
      <w:pPr>
        <w:spacing w:line="360" w:lineRule="auto"/>
        <w:jc w:val="both"/>
        <w:rPr>
          <w:rFonts w:ascii="Times New Roman" w:hAnsi="Times New Roman" w:cs="Times New Roman"/>
          <w:b/>
          <w:bCs/>
          <w:sz w:val="24"/>
          <w:szCs w:val="24"/>
        </w:rPr>
      </w:pPr>
      <w:r w:rsidRPr="00C27CA2">
        <w:rPr>
          <w:rFonts w:ascii="Times New Roman" w:hAnsi="Times New Roman" w:cs="Times New Roman"/>
          <w:b/>
          <w:bCs/>
          <w:sz w:val="24"/>
          <w:szCs w:val="24"/>
        </w:rPr>
        <w:lastRenderedPageBreak/>
        <w:t>Acknowledgment</w:t>
      </w:r>
    </w:p>
    <w:p w:rsidR="00C27CA2" w:rsidRPr="00C27CA2" w:rsidRDefault="00C27CA2" w:rsidP="00C27CA2">
      <w:pPr>
        <w:spacing w:line="360" w:lineRule="auto"/>
        <w:jc w:val="both"/>
        <w:rPr>
          <w:rFonts w:ascii="Times New Roman" w:hAnsi="Times New Roman" w:cs="Times New Roman"/>
          <w:bCs/>
          <w:sz w:val="24"/>
          <w:szCs w:val="24"/>
        </w:rPr>
      </w:pPr>
      <w:r w:rsidRPr="00C27CA2">
        <w:rPr>
          <w:rFonts w:ascii="Times New Roman" w:hAnsi="Times New Roman" w:cs="Times New Roman"/>
          <w:bCs/>
          <w:sz w:val="24"/>
          <w:szCs w:val="24"/>
        </w:rPr>
        <w:t>All glory and honour to Almighty God, whose infinite wisdom, strength, and grace helped me to accomplish this research project. This could not have been achieved without His guidance.</w:t>
      </w:r>
    </w:p>
    <w:p w:rsidR="00C27CA2" w:rsidRPr="00C27CA2" w:rsidRDefault="00C27CA2" w:rsidP="00C27CA2">
      <w:pPr>
        <w:spacing w:line="360" w:lineRule="auto"/>
        <w:jc w:val="both"/>
        <w:rPr>
          <w:rFonts w:ascii="Times New Roman" w:hAnsi="Times New Roman" w:cs="Times New Roman"/>
          <w:bCs/>
          <w:sz w:val="24"/>
          <w:szCs w:val="24"/>
        </w:rPr>
      </w:pPr>
      <w:r w:rsidRPr="00C27CA2">
        <w:rPr>
          <w:rFonts w:ascii="Times New Roman" w:hAnsi="Times New Roman" w:cs="Times New Roman"/>
          <w:bCs/>
          <w:sz w:val="24"/>
          <w:szCs w:val="24"/>
        </w:rPr>
        <w:t xml:space="preserve">I also present this work in the fond memory of my late father who had believed in education and he still motivates me daily. I equally want to give a very heartfelt thanksgiving to my family whose prayers, sacrifices, and encouragement have constantly been my pillar. </w:t>
      </w:r>
    </w:p>
    <w:p w:rsidR="00C27CA2" w:rsidRPr="00C27CA2" w:rsidRDefault="00C27CA2" w:rsidP="00C27CA2">
      <w:pPr>
        <w:spacing w:line="360" w:lineRule="auto"/>
        <w:jc w:val="both"/>
        <w:rPr>
          <w:rFonts w:ascii="Times New Roman" w:hAnsi="Times New Roman" w:cs="Times New Roman"/>
          <w:bCs/>
          <w:sz w:val="24"/>
          <w:szCs w:val="24"/>
        </w:rPr>
      </w:pPr>
      <w:r w:rsidRPr="00C27CA2">
        <w:rPr>
          <w:rFonts w:ascii="Times New Roman" w:hAnsi="Times New Roman" w:cs="Times New Roman"/>
          <w:bCs/>
          <w:sz w:val="24"/>
          <w:szCs w:val="24"/>
        </w:rPr>
        <w:t>I would like to express my deep gratitude to my supervisor, Dr. Ernest Wavei, whose professional advice, formative criticism, and patient encouragement helped me throughout the research process. His opinions played a central role in the determination of the direction and quality of this dissertation.</w:t>
      </w:r>
    </w:p>
    <w:p w:rsidR="00C27CA2" w:rsidRPr="00C27CA2" w:rsidRDefault="00C27CA2" w:rsidP="00C27CA2">
      <w:pPr>
        <w:spacing w:line="360" w:lineRule="auto"/>
        <w:jc w:val="both"/>
        <w:rPr>
          <w:rFonts w:ascii="Times New Roman" w:hAnsi="Times New Roman" w:cs="Times New Roman"/>
          <w:bCs/>
          <w:sz w:val="24"/>
          <w:szCs w:val="24"/>
        </w:rPr>
      </w:pPr>
      <w:r w:rsidRPr="00C27CA2">
        <w:rPr>
          <w:rFonts w:ascii="Times New Roman" w:hAnsi="Times New Roman" w:cs="Times New Roman"/>
          <w:bCs/>
          <w:sz w:val="24"/>
          <w:szCs w:val="24"/>
        </w:rPr>
        <w:t>I also acknowledge the assistance provided by my academic colleagues and friends whose mutual discussions, moral support, and joint learning managed to keep me concentrated and inspired. My grateful appreciation to the management and employees of Hilton Hotel Dartford to the indirect knowledge acquired through secondary data whose contribution enhanced the practical significance of this research.</w:t>
      </w:r>
    </w:p>
    <w:p w:rsidR="00C27CA2" w:rsidRPr="00C27CA2" w:rsidRDefault="00C27CA2" w:rsidP="00C27CA2">
      <w:pPr>
        <w:spacing w:line="360" w:lineRule="auto"/>
        <w:jc w:val="both"/>
        <w:rPr>
          <w:rFonts w:ascii="Times New Roman" w:hAnsi="Times New Roman" w:cs="Times New Roman"/>
          <w:bCs/>
          <w:sz w:val="24"/>
          <w:szCs w:val="24"/>
        </w:rPr>
      </w:pPr>
      <w:r w:rsidRPr="00C27CA2">
        <w:rPr>
          <w:rFonts w:ascii="Times New Roman" w:hAnsi="Times New Roman" w:cs="Times New Roman"/>
          <w:bCs/>
          <w:sz w:val="24"/>
          <w:szCs w:val="24"/>
        </w:rPr>
        <w:t>Lastly, I would like to thank my university and the whole academic team of the University of Wales Trinity Saint David, whose dedication to excellence and creation of a favorable learning experience played a major role in helping me complete this research.</w:t>
      </w:r>
    </w:p>
    <w:p w:rsidR="00CF36F2" w:rsidRDefault="00C27CA2" w:rsidP="00C27CA2">
      <w:pPr>
        <w:spacing w:line="360" w:lineRule="auto"/>
        <w:jc w:val="both"/>
        <w:rPr>
          <w:rFonts w:ascii="Times New Roman" w:hAnsi="Times New Roman" w:cs="Times New Roman"/>
          <w:bCs/>
          <w:sz w:val="24"/>
          <w:szCs w:val="24"/>
        </w:rPr>
      </w:pPr>
      <w:r w:rsidRPr="00C27CA2">
        <w:rPr>
          <w:rFonts w:ascii="Times New Roman" w:hAnsi="Times New Roman" w:cs="Times New Roman"/>
          <w:bCs/>
          <w:sz w:val="24"/>
          <w:szCs w:val="24"/>
        </w:rPr>
        <w:t>I hope that this work will be a valuable addition to the hospitality and tourism management field of knowledge.</w:t>
      </w:r>
    </w:p>
    <w:p w:rsidR="00C27CA2" w:rsidRDefault="00C27CA2" w:rsidP="00C27CA2">
      <w:pPr>
        <w:spacing w:line="360" w:lineRule="auto"/>
        <w:jc w:val="both"/>
        <w:rPr>
          <w:rFonts w:ascii="Times New Roman" w:hAnsi="Times New Roman" w:cs="Times New Roman"/>
          <w:bCs/>
          <w:sz w:val="24"/>
          <w:szCs w:val="24"/>
        </w:rPr>
      </w:pPr>
    </w:p>
    <w:p w:rsidR="00C27CA2" w:rsidRDefault="00C27CA2" w:rsidP="00C27CA2">
      <w:pPr>
        <w:spacing w:line="360" w:lineRule="auto"/>
        <w:jc w:val="both"/>
        <w:rPr>
          <w:rFonts w:ascii="Times New Roman" w:hAnsi="Times New Roman" w:cs="Times New Roman"/>
          <w:bCs/>
          <w:sz w:val="24"/>
          <w:szCs w:val="24"/>
        </w:rPr>
      </w:pPr>
    </w:p>
    <w:p w:rsidR="00C27CA2" w:rsidRDefault="00C27CA2" w:rsidP="00C27CA2">
      <w:pPr>
        <w:spacing w:line="360" w:lineRule="auto"/>
        <w:jc w:val="both"/>
        <w:rPr>
          <w:rFonts w:ascii="Times New Roman" w:hAnsi="Times New Roman" w:cs="Times New Roman"/>
          <w:bCs/>
          <w:sz w:val="24"/>
          <w:szCs w:val="24"/>
        </w:rPr>
      </w:pPr>
    </w:p>
    <w:p w:rsidR="00C27CA2" w:rsidRDefault="00C27CA2" w:rsidP="00C27CA2">
      <w:pPr>
        <w:spacing w:line="360" w:lineRule="auto"/>
        <w:jc w:val="both"/>
        <w:rPr>
          <w:rFonts w:ascii="Times New Roman" w:hAnsi="Times New Roman" w:cs="Times New Roman"/>
          <w:b/>
          <w:bCs/>
          <w:sz w:val="24"/>
          <w:szCs w:val="24"/>
        </w:rPr>
      </w:pPr>
    </w:p>
    <w:p w:rsidR="00CF36F2" w:rsidRDefault="00C27CA2" w:rsidP="00D90A2A">
      <w:pPr>
        <w:spacing w:line="360" w:lineRule="auto"/>
        <w:jc w:val="both"/>
        <w:rPr>
          <w:rFonts w:ascii="Times New Roman" w:hAnsi="Times New Roman" w:cs="Times New Roman"/>
          <w:b/>
          <w:bCs/>
          <w:sz w:val="24"/>
          <w:szCs w:val="24"/>
        </w:rPr>
      </w:pPr>
      <w:r w:rsidRPr="00C27CA2">
        <w:rPr>
          <w:rFonts w:ascii="Times New Roman" w:hAnsi="Times New Roman" w:cs="Times New Roman"/>
          <w:b/>
          <w:bCs/>
          <w:sz w:val="24"/>
          <w:szCs w:val="24"/>
        </w:rPr>
        <w:lastRenderedPageBreak/>
        <w:t>Declaration of Originality and No Use of Artificial Intelligence</w:t>
      </w:r>
    </w:p>
    <w:p w:rsidR="00C27CA2" w:rsidRDefault="00C27CA2" w:rsidP="00D90A2A">
      <w:pPr>
        <w:spacing w:line="360" w:lineRule="auto"/>
        <w:jc w:val="both"/>
        <w:rPr>
          <w:rFonts w:ascii="Times New Roman" w:hAnsi="Times New Roman" w:cs="Times New Roman"/>
          <w:bCs/>
          <w:sz w:val="24"/>
          <w:szCs w:val="24"/>
        </w:rPr>
      </w:pPr>
    </w:p>
    <w:p w:rsidR="00C27CA2" w:rsidRPr="00C27CA2" w:rsidRDefault="00C27CA2" w:rsidP="00D90A2A">
      <w:pPr>
        <w:spacing w:line="360" w:lineRule="auto"/>
        <w:jc w:val="both"/>
        <w:rPr>
          <w:rFonts w:ascii="Times New Roman" w:hAnsi="Times New Roman" w:cs="Times New Roman"/>
          <w:bCs/>
          <w:sz w:val="24"/>
          <w:szCs w:val="24"/>
        </w:rPr>
      </w:pPr>
      <w:r w:rsidRPr="00C27CA2">
        <w:rPr>
          <w:rFonts w:ascii="Times New Roman" w:hAnsi="Times New Roman" w:cs="Times New Roman"/>
          <w:bCs/>
          <w:sz w:val="24"/>
          <w:szCs w:val="24"/>
        </w:rPr>
        <w:t xml:space="preserve">I confirm that </w:t>
      </w:r>
      <w:r w:rsidRPr="00C27CA2">
        <w:rPr>
          <w:rFonts w:ascii="Times New Roman" w:hAnsi="Times New Roman" w:cs="Times New Roman"/>
          <w:b/>
          <w:bCs/>
          <w:sz w:val="24"/>
          <w:szCs w:val="24"/>
        </w:rPr>
        <w:t>no artificial intelligence (AI) tools or services</w:t>
      </w:r>
      <w:r w:rsidRPr="00C27CA2">
        <w:rPr>
          <w:rFonts w:ascii="Times New Roman" w:hAnsi="Times New Roman" w:cs="Times New Roman"/>
          <w:bCs/>
          <w:sz w:val="24"/>
          <w:szCs w:val="24"/>
        </w:rPr>
        <w:t xml:space="preserve"> were used in the generation, writing, analysis, or interpretation of any part of this work. All sources of information, data, and citations have been acknowledged and properly referenced in accordance with academic conventions. This work has not been submitted in whole or in part for any other degree or qualification at any other academic institution.</w:t>
      </w:r>
    </w:p>
    <w:p w:rsidR="00CF36F2" w:rsidRDefault="00CF36F2" w:rsidP="00D90A2A">
      <w:pPr>
        <w:spacing w:line="360" w:lineRule="auto"/>
        <w:jc w:val="both"/>
        <w:rPr>
          <w:rFonts w:ascii="Times New Roman" w:hAnsi="Times New Roman" w:cs="Times New Roman"/>
          <w:b/>
          <w:bCs/>
          <w:sz w:val="24"/>
          <w:szCs w:val="24"/>
        </w:rPr>
      </w:pPr>
    </w:p>
    <w:p w:rsidR="00CF36F2" w:rsidRDefault="00CF36F2" w:rsidP="00D90A2A">
      <w:pPr>
        <w:spacing w:line="360" w:lineRule="auto"/>
        <w:jc w:val="both"/>
        <w:rPr>
          <w:rFonts w:ascii="Times New Roman" w:hAnsi="Times New Roman" w:cs="Times New Roman"/>
          <w:b/>
          <w:bCs/>
          <w:sz w:val="24"/>
          <w:szCs w:val="24"/>
        </w:rPr>
      </w:pPr>
    </w:p>
    <w:p w:rsidR="00C27CA2" w:rsidRDefault="00C27CA2" w:rsidP="00D90A2A">
      <w:pPr>
        <w:spacing w:line="360" w:lineRule="auto"/>
        <w:jc w:val="both"/>
        <w:rPr>
          <w:rFonts w:ascii="Times New Roman" w:hAnsi="Times New Roman" w:cs="Times New Roman"/>
          <w:b/>
          <w:bCs/>
          <w:sz w:val="24"/>
          <w:szCs w:val="24"/>
        </w:rPr>
      </w:pPr>
    </w:p>
    <w:p w:rsidR="00C27CA2" w:rsidRDefault="00C27CA2" w:rsidP="00D90A2A">
      <w:pPr>
        <w:spacing w:line="360" w:lineRule="auto"/>
        <w:jc w:val="both"/>
        <w:rPr>
          <w:rFonts w:ascii="Times New Roman" w:hAnsi="Times New Roman" w:cs="Times New Roman"/>
          <w:b/>
          <w:bCs/>
          <w:sz w:val="24"/>
          <w:szCs w:val="24"/>
        </w:rPr>
      </w:pPr>
    </w:p>
    <w:p w:rsidR="00C27CA2" w:rsidRDefault="00C27CA2" w:rsidP="00D90A2A">
      <w:pPr>
        <w:spacing w:line="360" w:lineRule="auto"/>
        <w:jc w:val="both"/>
        <w:rPr>
          <w:rFonts w:ascii="Times New Roman" w:hAnsi="Times New Roman" w:cs="Times New Roman"/>
          <w:b/>
          <w:bCs/>
          <w:sz w:val="24"/>
          <w:szCs w:val="24"/>
        </w:rPr>
      </w:pPr>
    </w:p>
    <w:p w:rsidR="00C27CA2" w:rsidRDefault="00C27CA2" w:rsidP="00D90A2A">
      <w:pPr>
        <w:spacing w:line="360" w:lineRule="auto"/>
        <w:jc w:val="both"/>
        <w:rPr>
          <w:rFonts w:ascii="Times New Roman" w:hAnsi="Times New Roman" w:cs="Times New Roman"/>
          <w:b/>
          <w:bCs/>
          <w:sz w:val="24"/>
          <w:szCs w:val="24"/>
        </w:rPr>
      </w:pPr>
    </w:p>
    <w:p w:rsidR="00C27CA2" w:rsidRDefault="00C27CA2" w:rsidP="00D90A2A">
      <w:pPr>
        <w:spacing w:line="360" w:lineRule="auto"/>
        <w:jc w:val="both"/>
        <w:rPr>
          <w:rFonts w:ascii="Times New Roman" w:hAnsi="Times New Roman" w:cs="Times New Roman"/>
          <w:b/>
          <w:bCs/>
          <w:sz w:val="24"/>
          <w:szCs w:val="24"/>
        </w:rPr>
      </w:pPr>
    </w:p>
    <w:p w:rsidR="00C27CA2" w:rsidRDefault="00C27CA2" w:rsidP="00D90A2A">
      <w:pPr>
        <w:spacing w:line="360" w:lineRule="auto"/>
        <w:jc w:val="both"/>
        <w:rPr>
          <w:rFonts w:ascii="Times New Roman" w:hAnsi="Times New Roman" w:cs="Times New Roman"/>
          <w:b/>
          <w:bCs/>
          <w:sz w:val="24"/>
          <w:szCs w:val="24"/>
        </w:rPr>
      </w:pPr>
    </w:p>
    <w:p w:rsidR="00C27CA2" w:rsidRDefault="00C27CA2" w:rsidP="00D90A2A">
      <w:pPr>
        <w:spacing w:line="360" w:lineRule="auto"/>
        <w:jc w:val="both"/>
        <w:rPr>
          <w:rFonts w:ascii="Times New Roman" w:hAnsi="Times New Roman" w:cs="Times New Roman"/>
          <w:b/>
          <w:bCs/>
          <w:sz w:val="24"/>
          <w:szCs w:val="24"/>
        </w:rPr>
      </w:pPr>
    </w:p>
    <w:p w:rsidR="00C27CA2" w:rsidRDefault="00C27CA2" w:rsidP="00D90A2A">
      <w:pPr>
        <w:spacing w:line="360" w:lineRule="auto"/>
        <w:jc w:val="both"/>
        <w:rPr>
          <w:rFonts w:ascii="Times New Roman" w:hAnsi="Times New Roman" w:cs="Times New Roman"/>
          <w:b/>
          <w:bCs/>
          <w:sz w:val="24"/>
          <w:szCs w:val="24"/>
        </w:rPr>
      </w:pPr>
    </w:p>
    <w:p w:rsidR="00C27CA2" w:rsidRDefault="00C27CA2" w:rsidP="00D90A2A">
      <w:pPr>
        <w:spacing w:line="360" w:lineRule="auto"/>
        <w:jc w:val="both"/>
        <w:rPr>
          <w:rFonts w:ascii="Times New Roman" w:hAnsi="Times New Roman" w:cs="Times New Roman"/>
          <w:b/>
          <w:bCs/>
          <w:sz w:val="24"/>
          <w:szCs w:val="24"/>
        </w:rPr>
      </w:pPr>
    </w:p>
    <w:p w:rsidR="00CF36F2" w:rsidRDefault="00CF36F2" w:rsidP="00D90A2A">
      <w:pPr>
        <w:spacing w:line="360" w:lineRule="auto"/>
        <w:jc w:val="both"/>
        <w:rPr>
          <w:rFonts w:ascii="Times New Roman" w:hAnsi="Times New Roman" w:cs="Times New Roman"/>
          <w:b/>
          <w:bCs/>
          <w:sz w:val="24"/>
          <w:szCs w:val="24"/>
        </w:rPr>
      </w:pPr>
    </w:p>
    <w:p w:rsidR="00CF36F2" w:rsidRDefault="00CF36F2" w:rsidP="00D90A2A">
      <w:pPr>
        <w:spacing w:line="360" w:lineRule="auto"/>
        <w:jc w:val="both"/>
        <w:rPr>
          <w:rFonts w:ascii="Times New Roman" w:hAnsi="Times New Roman" w:cs="Times New Roman"/>
          <w:b/>
          <w:bCs/>
          <w:sz w:val="24"/>
          <w:szCs w:val="24"/>
        </w:rPr>
      </w:pPr>
    </w:p>
    <w:p w:rsidR="004B3678" w:rsidRDefault="004B3678" w:rsidP="00D90A2A">
      <w:pPr>
        <w:spacing w:line="360" w:lineRule="auto"/>
        <w:jc w:val="both"/>
        <w:rPr>
          <w:rFonts w:ascii="Times New Roman" w:hAnsi="Times New Roman" w:cs="Times New Roman"/>
          <w:b/>
          <w:bCs/>
          <w:sz w:val="24"/>
          <w:szCs w:val="24"/>
        </w:rPr>
      </w:pPr>
    </w:p>
    <w:sdt>
      <w:sdtPr>
        <w:rPr>
          <w:rFonts w:asciiTheme="minorHAnsi" w:eastAsiaTheme="minorHAnsi" w:hAnsiTheme="minorHAnsi" w:cstheme="minorBidi"/>
          <w:color w:val="auto"/>
          <w:sz w:val="22"/>
          <w:szCs w:val="22"/>
        </w:rPr>
        <w:id w:val="1227649648"/>
        <w:docPartObj>
          <w:docPartGallery w:val="Table of Contents"/>
          <w:docPartUnique/>
        </w:docPartObj>
      </w:sdtPr>
      <w:sdtEndPr>
        <w:rPr>
          <w:b/>
          <w:bCs/>
          <w:noProof/>
        </w:rPr>
      </w:sdtEndPr>
      <w:sdtContent>
        <w:p w:rsidR="00CF36F2" w:rsidRPr="00C27CA2" w:rsidRDefault="00C27CA2">
          <w:pPr>
            <w:pStyle w:val="TOCHeading"/>
            <w:rPr>
              <w:rFonts w:ascii="Times New Roman" w:hAnsi="Times New Roman" w:cs="Times New Roman"/>
              <w:color w:val="auto"/>
              <w:sz w:val="24"/>
              <w:szCs w:val="24"/>
            </w:rPr>
          </w:pPr>
          <w:r w:rsidRPr="00C27CA2">
            <w:rPr>
              <w:rFonts w:ascii="Times New Roman" w:eastAsiaTheme="minorHAnsi" w:hAnsi="Times New Roman" w:cs="Times New Roman"/>
              <w:color w:val="auto"/>
              <w:sz w:val="24"/>
              <w:szCs w:val="24"/>
            </w:rPr>
            <w:t xml:space="preserve">Table of </w:t>
          </w:r>
          <w:r w:rsidR="00CF36F2" w:rsidRPr="00C27CA2">
            <w:rPr>
              <w:rFonts w:ascii="Times New Roman" w:hAnsi="Times New Roman" w:cs="Times New Roman"/>
              <w:color w:val="auto"/>
              <w:sz w:val="24"/>
              <w:szCs w:val="24"/>
            </w:rPr>
            <w:t>Contents</w:t>
          </w:r>
        </w:p>
        <w:p w:rsidR="00CF36F2" w:rsidRDefault="00CF36F2">
          <w:pPr>
            <w:pStyle w:val="TOC1"/>
            <w:tabs>
              <w:tab w:val="right" w:leader="dot" w:pos="9350"/>
            </w:tabs>
            <w:rPr>
              <w:noProof/>
            </w:rPr>
          </w:pPr>
          <w:r>
            <w:fldChar w:fldCharType="begin"/>
          </w:r>
          <w:r>
            <w:instrText xml:space="preserve"> TOC \o "1-3" \h \z \u </w:instrText>
          </w:r>
          <w:r>
            <w:fldChar w:fldCharType="separate"/>
          </w:r>
          <w:hyperlink w:anchor="_Toc200443841" w:history="1">
            <w:r w:rsidRPr="00B04CAC">
              <w:rPr>
                <w:rStyle w:val="Hyperlink"/>
                <w:rFonts w:ascii="Times New Roman" w:hAnsi="Times New Roman" w:cs="Times New Roman"/>
                <w:b/>
                <w:noProof/>
              </w:rPr>
              <w:t>Chapter One:</w:t>
            </w:r>
            <w:r>
              <w:rPr>
                <w:noProof/>
                <w:webHidden/>
              </w:rPr>
              <w:tab/>
            </w:r>
            <w:r>
              <w:rPr>
                <w:noProof/>
                <w:webHidden/>
              </w:rPr>
              <w:fldChar w:fldCharType="begin"/>
            </w:r>
            <w:r>
              <w:rPr>
                <w:noProof/>
                <w:webHidden/>
              </w:rPr>
              <w:instrText xml:space="preserve"> PAGEREF _Toc200443841 \h </w:instrText>
            </w:r>
            <w:r>
              <w:rPr>
                <w:noProof/>
                <w:webHidden/>
              </w:rPr>
            </w:r>
            <w:r>
              <w:rPr>
                <w:noProof/>
                <w:webHidden/>
              </w:rPr>
              <w:fldChar w:fldCharType="separate"/>
            </w:r>
            <w:r>
              <w:rPr>
                <w:noProof/>
                <w:webHidden/>
              </w:rPr>
              <w:t>2</w:t>
            </w:r>
            <w:r>
              <w:rPr>
                <w:noProof/>
                <w:webHidden/>
              </w:rPr>
              <w:fldChar w:fldCharType="end"/>
            </w:r>
          </w:hyperlink>
        </w:p>
        <w:p w:rsidR="00CF36F2" w:rsidRDefault="003E3F79">
          <w:pPr>
            <w:pStyle w:val="TOC1"/>
            <w:tabs>
              <w:tab w:val="right" w:leader="dot" w:pos="9350"/>
            </w:tabs>
            <w:rPr>
              <w:noProof/>
            </w:rPr>
          </w:pPr>
          <w:hyperlink w:anchor="_Toc200443842" w:history="1">
            <w:r w:rsidR="00CF36F2" w:rsidRPr="00B04CAC">
              <w:rPr>
                <w:rStyle w:val="Hyperlink"/>
                <w:rFonts w:ascii="Times New Roman" w:hAnsi="Times New Roman" w:cs="Times New Roman"/>
                <w:b/>
                <w:noProof/>
              </w:rPr>
              <w:t>Introduction</w:t>
            </w:r>
            <w:r w:rsidR="00CF36F2">
              <w:rPr>
                <w:noProof/>
                <w:webHidden/>
              </w:rPr>
              <w:tab/>
            </w:r>
            <w:r w:rsidR="00CF36F2">
              <w:rPr>
                <w:noProof/>
                <w:webHidden/>
              </w:rPr>
              <w:fldChar w:fldCharType="begin"/>
            </w:r>
            <w:r w:rsidR="00CF36F2">
              <w:rPr>
                <w:noProof/>
                <w:webHidden/>
              </w:rPr>
              <w:instrText xml:space="preserve"> PAGEREF _Toc200443842 \h </w:instrText>
            </w:r>
            <w:r w:rsidR="00CF36F2">
              <w:rPr>
                <w:noProof/>
                <w:webHidden/>
              </w:rPr>
            </w:r>
            <w:r w:rsidR="00CF36F2">
              <w:rPr>
                <w:noProof/>
                <w:webHidden/>
              </w:rPr>
              <w:fldChar w:fldCharType="separate"/>
            </w:r>
            <w:r w:rsidR="00CF36F2">
              <w:rPr>
                <w:noProof/>
                <w:webHidden/>
              </w:rPr>
              <w:t>2</w:t>
            </w:r>
            <w:r w:rsidR="00CF36F2">
              <w:rPr>
                <w:noProof/>
                <w:webHidden/>
              </w:rPr>
              <w:fldChar w:fldCharType="end"/>
            </w:r>
          </w:hyperlink>
        </w:p>
        <w:p w:rsidR="00CF36F2" w:rsidRDefault="003E3F79">
          <w:pPr>
            <w:pStyle w:val="TOC1"/>
            <w:tabs>
              <w:tab w:val="right" w:leader="dot" w:pos="9350"/>
            </w:tabs>
            <w:rPr>
              <w:noProof/>
            </w:rPr>
          </w:pPr>
          <w:hyperlink w:anchor="_Toc200443843" w:history="1">
            <w:r w:rsidR="00CF36F2" w:rsidRPr="00B04CAC">
              <w:rPr>
                <w:rStyle w:val="Hyperlink"/>
                <w:rFonts w:ascii="Times New Roman" w:hAnsi="Times New Roman" w:cs="Times New Roman"/>
                <w:b/>
                <w:noProof/>
              </w:rPr>
              <w:t>1.1 Background to the Study</w:t>
            </w:r>
            <w:r w:rsidR="00CF36F2">
              <w:rPr>
                <w:noProof/>
                <w:webHidden/>
              </w:rPr>
              <w:tab/>
            </w:r>
            <w:r w:rsidR="00CF36F2">
              <w:rPr>
                <w:noProof/>
                <w:webHidden/>
              </w:rPr>
              <w:fldChar w:fldCharType="begin"/>
            </w:r>
            <w:r w:rsidR="00CF36F2">
              <w:rPr>
                <w:noProof/>
                <w:webHidden/>
              </w:rPr>
              <w:instrText xml:space="preserve"> PAGEREF _Toc200443843 \h </w:instrText>
            </w:r>
            <w:r w:rsidR="00CF36F2">
              <w:rPr>
                <w:noProof/>
                <w:webHidden/>
              </w:rPr>
            </w:r>
            <w:r w:rsidR="00CF36F2">
              <w:rPr>
                <w:noProof/>
                <w:webHidden/>
              </w:rPr>
              <w:fldChar w:fldCharType="separate"/>
            </w:r>
            <w:r w:rsidR="00CF36F2">
              <w:rPr>
                <w:noProof/>
                <w:webHidden/>
              </w:rPr>
              <w:t>3</w:t>
            </w:r>
            <w:r w:rsidR="00CF36F2">
              <w:rPr>
                <w:noProof/>
                <w:webHidden/>
              </w:rPr>
              <w:fldChar w:fldCharType="end"/>
            </w:r>
          </w:hyperlink>
        </w:p>
        <w:p w:rsidR="00CF36F2" w:rsidRDefault="003E3F79">
          <w:pPr>
            <w:pStyle w:val="TOC1"/>
            <w:tabs>
              <w:tab w:val="right" w:leader="dot" w:pos="9350"/>
            </w:tabs>
            <w:rPr>
              <w:noProof/>
            </w:rPr>
          </w:pPr>
          <w:hyperlink w:anchor="_Toc200443844" w:history="1">
            <w:r w:rsidR="00CF36F2" w:rsidRPr="00B04CAC">
              <w:rPr>
                <w:rStyle w:val="Hyperlink"/>
                <w:rFonts w:ascii="Times New Roman" w:hAnsi="Times New Roman" w:cs="Times New Roman"/>
                <w:b/>
                <w:noProof/>
              </w:rPr>
              <w:t>1.2 Statement of the Problem</w:t>
            </w:r>
            <w:r w:rsidR="00CF36F2">
              <w:rPr>
                <w:noProof/>
                <w:webHidden/>
              </w:rPr>
              <w:tab/>
            </w:r>
            <w:r w:rsidR="00CF36F2">
              <w:rPr>
                <w:noProof/>
                <w:webHidden/>
              </w:rPr>
              <w:fldChar w:fldCharType="begin"/>
            </w:r>
            <w:r w:rsidR="00CF36F2">
              <w:rPr>
                <w:noProof/>
                <w:webHidden/>
              </w:rPr>
              <w:instrText xml:space="preserve"> PAGEREF _Toc200443844 \h </w:instrText>
            </w:r>
            <w:r w:rsidR="00CF36F2">
              <w:rPr>
                <w:noProof/>
                <w:webHidden/>
              </w:rPr>
            </w:r>
            <w:r w:rsidR="00CF36F2">
              <w:rPr>
                <w:noProof/>
                <w:webHidden/>
              </w:rPr>
              <w:fldChar w:fldCharType="separate"/>
            </w:r>
            <w:r w:rsidR="00CF36F2">
              <w:rPr>
                <w:noProof/>
                <w:webHidden/>
              </w:rPr>
              <w:t>3</w:t>
            </w:r>
            <w:r w:rsidR="00CF36F2">
              <w:rPr>
                <w:noProof/>
                <w:webHidden/>
              </w:rPr>
              <w:fldChar w:fldCharType="end"/>
            </w:r>
          </w:hyperlink>
        </w:p>
        <w:p w:rsidR="00CF36F2" w:rsidRDefault="003E3F79">
          <w:pPr>
            <w:pStyle w:val="TOC1"/>
            <w:tabs>
              <w:tab w:val="right" w:leader="dot" w:pos="9350"/>
            </w:tabs>
            <w:rPr>
              <w:noProof/>
            </w:rPr>
          </w:pPr>
          <w:hyperlink w:anchor="_Toc200443845" w:history="1">
            <w:r w:rsidR="00CF36F2" w:rsidRPr="00B04CAC">
              <w:rPr>
                <w:rStyle w:val="Hyperlink"/>
                <w:rFonts w:ascii="Times New Roman" w:hAnsi="Times New Roman" w:cs="Times New Roman"/>
                <w:b/>
                <w:noProof/>
              </w:rPr>
              <w:t>1.3 Research Aim and Objectives</w:t>
            </w:r>
            <w:r w:rsidR="00CF36F2">
              <w:rPr>
                <w:noProof/>
                <w:webHidden/>
              </w:rPr>
              <w:tab/>
            </w:r>
            <w:r w:rsidR="00CF36F2">
              <w:rPr>
                <w:noProof/>
                <w:webHidden/>
              </w:rPr>
              <w:fldChar w:fldCharType="begin"/>
            </w:r>
            <w:r w:rsidR="00CF36F2">
              <w:rPr>
                <w:noProof/>
                <w:webHidden/>
              </w:rPr>
              <w:instrText xml:space="preserve"> PAGEREF _Toc200443845 \h </w:instrText>
            </w:r>
            <w:r w:rsidR="00CF36F2">
              <w:rPr>
                <w:noProof/>
                <w:webHidden/>
              </w:rPr>
            </w:r>
            <w:r w:rsidR="00CF36F2">
              <w:rPr>
                <w:noProof/>
                <w:webHidden/>
              </w:rPr>
              <w:fldChar w:fldCharType="separate"/>
            </w:r>
            <w:r w:rsidR="00CF36F2">
              <w:rPr>
                <w:noProof/>
                <w:webHidden/>
              </w:rPr>
              <w:t>4</w:t>
            </w:r>
            <w:r w:rsidR="00CF36F2">
              <w:rPr>
                <w:noProof/>
                <w:webHidden/>
              </w:rPr>
              <w:fldChar w:fldCharType="end"/>
            </w:r>
          </w:hyperlink>
        </w:p>
        <w:p w:rsidR="00CF36F2" w:rsidRDefault="003E3F79">
          <w:pPr>
            <w:pStyle w:val="TOC1"/>
            <w:tabs>
              <w:tab w:val="right" w:leader="dot" w:pos="9350"/>
            </w:tabs>
            <w:rPr>
              <w:noProof/>
            </w:rPr>
          </w:pPr>
          <w:hyperlink w:anchor="_Toc200443846" w:history="1">
            <w:r w:rsidR="00CF36F2" w:rsidRPr="00B04CAC">
              <w:rPr>
                <w:rStyle w:val="Hyperlink"/>
                <w:rFonts w:ascii="Times New Roman" w:hAnsi="Times New Roman" w:cs="Times New Roman"/>
                <w:b/>
                <w:noProof/>
              </w:rPr>
              <w:t>1.4 Research Questions</w:t>
            </w:r>
            <w:r w:rsidR="00CF36F2">
              <w:rPr>
                <w:noProof/>
                <w:webHidden/>
              </w:rPr>
              <w:tab/>
            </w:r>
            <w:r w:rsidR="00CF36F2">
              <w:rPr>
                <w:noProof/>
                <w:webHidden/>
              </w:rPr>
              <w:fldChar w:fldCharType="begin"/>
            </w:r>
            <w:r w:rsidR="00CF36F2">
              <w:rPr>
                <w:noProof/>
                <w:webHidden/>
              </w:rPr>
              <w:instrText xml:space="preserve"> PAGEREF _Toc200443846 \h </w:instrText>
            </w:r>
            <w:r w:rsidR="00CF36F2">
              <w:rPr>
                <w:noProof/>
                <w:webHidden/>
              </w:rPr>
            </w:r>
            <w:r w:rsidR="00CF36F2">
              <w:rPr>
                <w:noProof/>
                <w:webHidden/>
              </w:rPr>
              <w:fldChar w:fldCharType="separate"/>
            </w:r>
            <w:r w:rsidR="00CF36F2">
              <w:rPr>
                <w:noProof/>
                <w:webHidden/>
              </w:rPr>
              <w:t>4</w:t>
            </w:r>
            <w:r w:rsidR="00CF36F2">
              <w:rPr>
                <w:noProof/>
                <w:webHidden/>
              </w:rPr>
              <w:fldChar w:fldCharType="end"/>
            </w:r>
          </w:hyperlink>
        </w:p>
        <w:p w:rsidR="00CF36F2" w:rsidRDefault="003E3F79">
          <w:pPr>
            <w:pStyle w:val="TOC1"/>
            <w:tabs>
              <w:tab w:val="right" w:leader="dot" w:pos="9350"/>
            </w:tabs>
            <w:rPr>
              <w:noProof/>
            </w:rPr>
          </w:pPr>
          <w:hyperlink w:anchor="_Toc200443847" w:history="1">
            <w:r w:rsidR="00CF36F2" w:rsidRPr="00B04CAC">
              <w:rPr>
                <w:rStyle w:val="Hyperlink"/>
                <w:rFonts w:ascii="Times New Roman" w:hAnsi="Times New Roman" w:cs="Times New Roman"/>
                <w:b/>
                <w:noProof/>
              </w:rPr>
              <w:t>1.5 Significance of the Study</w:t>
            </w:r>
            <w:r w:rsidR="00CF36F2">
              <w:rPr>
                <w:noProof/>
                <w:webHidden/>
              </w:rPr>
              <w:tab/>
            </w:r>
            <w:r w:rsidR="00CF36F2">
              <w:rPr>
                <w:noProof/>
                <w:webHidden/>
              </w:rPr>
              <w:fldChar w:fldCharType="begin"/>
            </w:r>
            <w:r w:rsidR="00CF36F2">
              <w:rPr>
                <w:noProof/>
                <w:webHidden/>
              </w:rPr>
              <w:instrText xml:space="preserve"> PAGEREF _Toc200443847 \h </w:instrText>
            </w:r>
            <w:r w:rsidR="00CF36F2">
              <w:rPr>
                <w:noProof/>
                <w:webHidden/>
              </w:rPr>
            </w:r>
            <w:r w:rsidR="00CF36F2">
              <w:rPr>
                <w:noProof/>
                <w:webHidden/>
              </w:rPr>
              <w:fldChar w:fldCharType="separate"/>
            </w:r>
            <w:r w:rsidR="00CF36F2">
              <w:rPr>
                <w:noProof/>
                <w:webHidden/>
              </w:rPr>
              <w:t>5</w:t>
            </w:r>
            <w:r w:rsidR="00CF36F2">
              <w:rPr>
                <w:noProof/>
                <w:webHidden/>
              </w:rPr>
              <w:fldChar w:fldCharType="end"/>
            </w:r>
          </w:hyperlink>
        </w:p>
        <w:p w:rsidR="00CF36F2" w:rsidRDefault="003E3F79">
          <w:pPr>
            <w:pStyle w:val="TOC1"/>
            <w:tabs>
              <w:tab w:val="right" w:leader="dot" w:pos="9350"/>
            </w:tabs>
            <w:rPr>
              <w:noProof/>
            </w:rPr>
          </w:pPr>
          <w:hyperlink w:anchor="_Toc200443848" w:history="1">
            <w:r w:rsidR="00CF36F2" w:rsidRPr="00B04CAC">
              <w:rPr>
                <w:rStyle w:val="Hyperlink"/>
                <w:rFonts w:ascii="Times New Roman" w:hAnsi="Times New Roman" w:cs="Times New Roman"/>
                <w:b/>
                <w:noProof/>
              </w:rPr>
              <w:t>1.6 Scope of the Study</w:t>
            </w:r>
            <w:r w:rsidR="00CF36F2">
              <w:rPr>
                <w:noProof/>
                <w:webHidden/>
              </w:rPr>
              <w:tab/>
            </w:r>
            <w:r w:rsidR="00CF36F2">
              <w:rPr>
                <w:noProof/>
                <w:webHidden/>
              </w:rPr>
              <w:fldChar w:fldCharType="begin"/>
            </w:r>
            <w:r w:rsidR="00CF36F2">
              <w:rPr>
                <w:noProof/>
                <w:webHidden/>
              </w:rPr>
              <w:instrText xml:space="preserve"> PAGEREF _Toc200443848 \h </w:instrText>
            </w:r>
            <w:r w:rsidR="00CF36F2">
              <w:rPr>
                <w:noProof/>
                <w:webHidden/>
              </w:rPr>
            </w:r>
            <w:r w:rsidR="00CF36F2">
              <w:rPr>
                <w:noProof/>
                <w:webHidden/>
              </w:rPr>
              <w:fldChar w:fldCharType="separate"/>
            </w:r>
            <w:r w:rsidR="00CF36F2">
              <w:rPr>
                <w:noProof/>
                <w:webHidden/>
              </w:rPr>
              <w:t>5</w:t>
            </w:r>
            <w:r w:rsidR="00CF36F2">
              <w:rPr>
                <w:noProof/>
                <w:webHidden/>
              </w:rPr>
              <w:fldChar w:fldCharType="end"/>
            </w:r>
          </w:hyperlink>
        </w:p>
        <w:p w:rsidR="00CF36F2" w:rsidRDefault="003E3F79">
          <w:pPr>
            <w:pStyle w:val="TOC1"/>
            <w:tabs>
              <w:tab w:val="right" w:leader="dot" w:pos="9350"/>
            </w:tabs>
            <w:rPr>
              <w:noProof/>
            </w:rPr>
          </w:pPr>
          <w:hyperlink w:anchor="_Toc200443849" w:history="1">
            <w:r w:rsidR="00CF36F2" w:rsidRPr="00B04CAC">
              <w:rPr>
                <w:rStyle w:val="Hyperlink"/>
                <w:rFonts w:ascii="Times New Roman" w:hAnsi="Times New Roman" w:cs="Times New Roman"/>
                <w:b/>
                <w:noProof/>
              </w:rPr>
              <w:t>1.7 Structure of the Dissertation</w:t>
            </w:r>
            <w:r w:rsidR="00CF36F2">
              <w:rPr>
                <w:noProof/>
                <w:webHidden/>
              </w:rPr>
              <w:tab/>
            </w:r>
            <w:r w:rsidR="00CF36F2">
              <w:rPr>
                <w:noProof/>
                <w:webHidden/>
              </w:rPr>
              <w:fldChar w:fldCharType="begin"/>
            </w:r>
            <w:r w:rsidR="00CF36F2">
              <w:rPr>
                <w:noProof/>
                <w:webHidden/>
              </w:rPr>
              <w:instrText xml:space="preserve"> PAGEREF _Toc200443849 \h </w:instrText>
            </w:r>
            <w:r w:rsidR="00CF36F2">
              <w:rPr>
                <w:noProof/>
                <w:webHidden/>
              </w:rPr>
            </w:r>
            <w:r w:rsidR="00CF36F2">
              <w:rPr>
                <w:noProof/>
                <w:webHidden/>
              </w:rPr>
              <w:fldChar w:fldCharType="separate"/>
            </w:r>
            <w:r w:rsidR="00CF36F2">
              <w:rPr>
                <w:noProof/>
                <w:webHidden/>
              </w:rPr>
              <w:t>6</w:t>
            </w:r>
            <w:r w:rsidR="00CF36F2">
              <w:rPr>
                <w:noProof/>
                <w:webHidden/>
              </w:rPr>
              <w:fldChar w:fldCharType="end"/>
            </w:r>
          </w:hyperlink>
        </w:p>
        <w:p w:rsidR="00CF36F2" w:rsidRDefault="003E3F79">
          <w:pPr>
            <w:pStyle w:val="TOC1"/>
            <w:tabs>
              <w:tab w:val="right" w:leader="dot" w:pos="9350"/>
            </w:tabs>
            <w:rPr>
              <w:noProof/>
            </w:rPr>
          </w:pPr>
          <w:hyperlink w:anchor="_Toc200443850" w:history="1">
            <w:r w:rsidR="00CF36F2" w:rsidRPr="00B04CAC">
              <w:rPr>
                <w:rStyle w:val="Hyperlink"/>
                <w:rFonts w:ascii="Times New Roman" w:hAnsi="Times New Roman" w:cs="Times New Roman"/>
                <w:b/>
                <w:noProof/>
              </w:rPr>
              <w:t>Chapter Two: Literature Review</w:t>
            </w:r>
            <w:r w:rsidR="00CF36F2">
              <w:rPr>
                <w:noProof/>
                <w:webHidden/>
              </w:rPr>
              <w:tab/>
            </w:r>
            <w:r w:rsidR="00CF36F2">
              <w:rPr>
                <w:noProof/>
                <w:webHidden/>
              </w:rPr>
              <w:fldChar w:fldCharType="begin"/>
            </w:r>
            <w:r w:rsidR="00CF36F2">
              <w:rPr>
                <w:noProof/>
                <w:webHidden/>
              </w:rPr>
              <w:instrText xml:space="preserve"> PAGEREF _Toc200443850 \h </w:instrText>
            </w:r>
            <w:r w:rsidR="00CF36F2">
              <w:rPr>
                <w:noProof/>
                <w:webHidden/>
              </w:rPr>
            </w:r>
            <w:r w:rsidR="00CF36F2">
              <w:rPr>
                <w:noProof/>
                <w:webHidden/>
              </w:rPr>
              <w:fldChar w:fldCharType="separate"/>
            </w:r>
            <w:r w:rsidR="00CF36F2">
              <w:rPr>
                <w:noProof/>
                <w:webHidden/>
              </w:rPr>
              <w:t>7</w:t>
            </w:r>
            <w:r w:rsidR="00CF36F2">
              <w:rPr>
                <w:noProof/>
                <w:webHidden/>
              </w:rPr>
              <w:fldChar w:fldCharType="end"/>
            </w:r>
          </w:hyperlink>
        </w:p>
        <w:p w:rsidR="00CF36F2" w:rsidRDefault="003E3F79">
          <w:pPr>
            <w:pStyle w:val="TOC1"/>
            <w:tabs>
              <w:tab w:val="right" w:leader="dot" w:pos="9350"/>
            </w:tabs>
            <w:rPr>
              <w:noProof/>
            </w:rPr>
          </w:pPr>
          <w:hyperlink w:anchor="_Toc200443851" w:history="1">
            <w:r w:rsidR="00CF36F2" w:rsidRPr="00B04CAC">
              <w:rPr>
                <w:rStyle w:val="Hyperlink"/>
                <w:rFonts w:ascii="Times New Roman" w:hAnsi="Times New Roman" w:cs="Times New Roman"/>
                <w:b/>
                <w:noProof/>
              </w:rPr>
              <w:t>2.0 Introduction</w:t>
            </w:r>
            <w:r w:rsidR="00CF36F2">
              <w:rPr>
                <w:noProof/>
                <w:webHidden/>
              </w:rPr>
              <w:tab/>
            </w:r>
            <w:r w:rsidR="00CF36F2">
              <w:rPr>
                <w:noProof/>
                <w:webHidden/>
              </w:rPr>
              <w:fldChar w:fldCharType="begin"/>
            </w:r>
            <w:r w:rsidR="00CF36F2">
              <w:rPr>
                <w:noProof/>
                <w:webHidden/>
              </w:rPr>
              <w:instrText xml:space="preserve"> PAGEREF _Toc200443851 \h </w:instrText>
            </w:r>
            <w:r w:rsidR="00CF36F2">
              <w:rPr>
                <w:noProof/>
                <w:webHidden/>
              </w:rPr>
            </w:r>
            <w:r w:rsidR="00CF36F2">
              <w:rPr>
                <w:noProof/>
                <w:webHidden/>
              </w:rPr>
              <w:fldChar w:fldCharType="separate"/>
            </w:r>
            <w:r w:rsidR="00CF36F2">
              <w:rPr>
                <w:noProof/>
                <w:webHidden/>
              </w:rPr>
              <w:t>7</w:t>
            </w:r>
            <w:r w:rsidR="00CF36F2">
              <w:rPr>
                <w:noProof/>
                <w:webHidden/>
              </w:rPr>
              <w:fldChar w:fldCharType="end"/>
            </w:r>
          </w:hyperlink>
        </w:p>
        <w:p w:rsidR="00CF36F2" w:rsidRDefault="003E3F79">
          <w:pPr>
            <w:pStyle w:val="TOC1"/>
            <w:tabs>
              <w:tab w:val="right" w:leader="dot" w:pos="9350"/>
            </w:tabs>
            <w:rPr>
              <w:noProof/>
            </w:rPr>
          </w:pPr>
          <w:hyperlink w:anchor="_Toc200443852" w:history="1">
            <w:r w:rsidR="00CF36F2" w:rsidRPr="00B04CAC">
              <w:rPr>
                <w:rStyle w:val="Hyperlink"/>
                <w:rFonts w:ascii="Times New Roman" w:hAnsi="Times New Roman" w:cs="Times New Roman"/>
                <w:b/>
                <w:noProof/>
              </w:rPr>
              <w:t>2.1 Concept of Digital Transformation in Hospitality</w:t>
            </w:r>
            <w:r w:rsidR="00CF36F2">
              <w:rPr>
                <w:noProof/>
                <w:webHidden/>
              </w:rPr>
              <w:tab/>
            </w:r>
            <w:r w:rsidR="00CF36F2">
              <w:rPr>
                <w:noProof/>
                <w:webHidden/>
              </w:rPr>
              <w:fldChar w:fldCharType="begin"/>
            </w:r>
            <w:r w:rsidR="00CF36F2">
              <w:rPr>
                <w:noProof/>
                <w:webHidden/>
              </w:rPr>
              <w:instrText xml:space="preserve"> PAGEREF _Toc200443852 \h </w:instrText>
            </w:r>
            <w:r w:rsidR="00CF36F2">
              <w:rPr>
                <w:noProof/>
                <w:webHidden/>
              </w:rPr>
            </w:r>
            <w:r w:rsidR="00CF36F2">
              <w:rPr>
                <w:noProof/>
                <w:webHidden/>
              </w:rPr>
              <w:fldChar w:fldCharType="separate"/>
            </w:r>
            <w:r w:rsidR="00CF36F2">
              <w:rPr>
                <w:noProof/>
                <w:webHidden/>
              </w:rPr>
              <w:t>7</w:t>
            </w:r>
            <w:r w:rsidR="00CF36F2">
              <w:rPr>
                <w:noProof/>
                <w:webHidden/>
              </w:rPr>
              <w:fldChar w:fldCharType="end"/>
            </w:r>
          </w:hyperlink>
        </w:p>
        <w:p w:rsidR="00CF36F2" w:rsidRDefault="003E3F79">
          <w:pPr>
            <w:pStyle w:val="TOC1"/>
            <w:tabs>
              <w:tab w:val="right" w:leader="dot" w:pos="9350"/>
            </w:tabs>
            <w:rPr>
              <w:noProof/>
            </w:rPr>
          </w:pPr>
          <w:hyperlink w:anchor="_Toc200443853" w:history="1">
            <w:r w:rsidR="00CF36F2" w:rsidRPr="00B04CAC">
              <w:rPr>
                <w:rStyle w:val="Hyperlink"/>
                <w:rFonts w:ascii="Times New Roman" w:hAnsi="Times New Roman" w:cs="Times New Roman"/>
                <w:b/>
                <w:noProof/>
              </w:rPr>
              <w:t>2.2 Customer Expectations in the Digital Era</w:t>
            </w:r>
            <w:r w:rsidR="00CF36F2">
              <w:rPr>
                <w:noProof/>
                <w:webHidden/>
              </w:rPr>
              <w:tab/>
            </w:r>
            <w:r w:rsidR="00CF36F2">
              <w:rPr>
                <w:noProof/>
                <w:webHidden/>
              </w:rPr>
              <w:fldChar w:fldCharType="begin"/>
            </w:r>
            <w:r w:rsidR="00CF36F2">
              <w:rPr>
                <w:noProof/>
                <w:webHidden/>
              </w:rPr>
              <w:instrText xml:space="preserve"> PAGEREF _Toc200443853 \h </w:instrText>
            </w:r>
            <w:r w:rsidR="00CF36F2">
              <w:rPr>
                <w:noProof/>
                <w:webHidden/>
              </w:rPr>
            </w:r>
            <w:r w:rsidR="00CF36F2">
              <w:rPr>
                <w:noProof/>
                <w:webHidden/>
              </w:rPr>
              <w:fldChar w:fldCharType="separate"/>
            </w:r>
            <w:r w:rsidR="00CF36F2">
              <w:rPr>
                <w:noProof/>
                <w:webHidden/>
              </w:rPr>
              <w:t>9</w:t>
            </w:r>
            <w:r w:rsidR="00CF36F2">
              <w:rPr>
                <w:noProof/>
                <w:webHidden/>
              </w:rPr>
              <w:fldChar w:fldCharType="end"/>
            </w:r>
          </w:hyperlink>
        </w:p>
        <w:p w:rsidR="00CF36F2" w:rsidRDefault="003E3F79">
          <w:pPr>
            <w:pStyle w:val="TOC1"/>
            <w:tabs>
              <w:tab w:val="right" w:leader="dot" w:pos="9350"/>
            </w:tabs>
            <w:rPr>
              <w:noProof/>
            </w:rPr>
          </w:pPr>
          <w:hyperlink w:anchor="_Toc200443854" w:history="1">
            <w:r w:rsidR="00CF36F2" w:rsidRPr="00B04CAC">
              <w:rPr>
                <w:rStyle w:val="Hyperlink"/>
                <w:rFonts w:ascii="Times New Roman" w:hAnsi="Times New Roman" w:cs="Times New Roman"/>
                <w:b/>
                <w:noProof/>
              </w:rPr>
              <w:t>2.3 Digital Technologies in Hospitality Operations</w:t>
            </w:r>
            <w:r w:rsidR="00CF36F2">
              <w:rPr>
                <w:noProof/>
                <w:webHidden/>
              </w:rPr>
              <w:tab/>
            </w:r>
            <w:r w:rsidR="00CF36F2">
              <w:rPr>
                <w:noProof/>
                <w:webHidden/>
              </w:rPr>
              <w:fldChar w:fldCharType="begin"/>
            </w:r>
            <w:r w:rsidR="00CF36F2">
              <w:rPr>
                <w:noProof/>
                <w:webHidden/>
              </w:rPr>
              <w:instrText xml:space="preserve"> PAGEREF _Toc200443854 \h </w:instrText>
            </w:r>
            <w:r w:rsidR="00CF36F2">
              <w:rPr>
                <w:noProof/>
                <w:webHidden/>
              </w:rPr>
            </w:r>
            <w:r w:rsidR="00CF36F2">
              <w:rPr>
                <w:noProof/>
                <w:webHidden/>
              </w:rPr>
              <w:fldChar w:fldCharType="separate"/>
            </w:r>
            <w:r w:rsidR="00CF36F2">
              <w:rPr>
                <w:noProof/>
                <w:webHidden/>
              </w:rPr>
              <w:t>10</w:t>
            </w:r>
            <w:r w:rsidR="00CF36F2">
              <w:rPr>
                <w:noProof/>
                <w:webHidden/>
              </w:rPr>
              <w:fldChar w:fldCharType="end"/>
            </w:r>
          </w:hyperlink>
        </w:p>
        <w:p w:rsidR="00CF36F2" w:rsidRDefault="003E3F79">
          <w:pPr>
            <w:pStyle w:val="TOC1"/>
            <w:tabs>
              <w:tab w:val="right" w:leader="dot" w:pos="9350"/>
            </w:tabs>
            <w:rPr>
              <w:noProof/>
            </w:rPr>
          </w:pPr>
          <w:hyperlink w:anchor="_Toc200443855" w:history="1">
            <w:r w:rsidR="00CF36F2" w:rsidRPr="00B04CAC">
              <w:rPr>
                <w:rStyle w:val="Hyperlink"/>
                <w:rFonts w:ascii="Times New Roman" w:hAnsi="Times New Roman" w:cs="Times New Roman"/>
                <w:b/>
                <w:noProof/>
              </w:rPr>
              <w:t>2.4 Challenges in Managing Customer Expectations in the Digital Era</w:t>
            </w:r>
            <w:r w:rsidR="00CF36F2">
              <w:rPr>
                <w:noProof/>
                <w:webHidden/>
              </w:rPr>
              <w:tab/>
            </w:r>
            <w:r w:rsidR="00CF36F2">
              <w:rPr>
                <w:noProof/>
                <w:webHidden/>
              </w:rPr>
              <w:fldChar w:fldCharType="begin"/>
            </w:r>
            <w:r w:rsidR="00CF36F2">
              <w:rPr>
                <w:noProof/>
                <w:webHidden/>
              </w:rPr>
              <w:instrText xml:space="preserve"> PAGEREF _Toc200443855 \h </w:instrText>
            </w:r>
            <w:r w:rsidR="00CF36F2">
              <w:rPr>
                <w:noProof/>
                <w:webHidden/>
              </w:rPr>
            </w:r>
            <w:r w:rsidR="00CF36F2">
              <w:rPr>
                <w:noProof/>
                <w:webHidden/>
              </w:rPr>
              <w:fldChar w:fldCharType="separate"/>
            </w:r>
            <w:r w:rsidR="00CF36F2">
              <w:rPr>
                <w:noProof/>
                <w:webHidden/>
              </w:rPr>
              <w:t>11</w:t>
            </w:r>
            <w:r w:rsidR="00CF36F2">
              <w:rPr>
                <w:noProof/>
                <w:webHidden/>
              </w:rPr>
              <w:fldChar w:fldCharType="end"/>
            </w:r>
          </w:hyperlink>
        </w:p>
        <w:p w:rsidR="00CF36F2" w:rsidRDefault="003E3F79">
          <w:pPr>
            <w:pStyle w:val="TOC1"/>
            <w:tabs>
              <w:tab w:val="right" w:leader="dot" w:pos="9350"/>
            </w:tabs>
            <w:rPr>
              <w:noProof/>
            </w:rPr>
          </w:pPr>
          <w:hyperlink w:anchor="_Toc200443856" w:history="1">
            <w:r w:rsidR="00CF36F2" w:rsidRPr="00B04CAC">
              <w:rPr>
                <w:rStyle w:val="Hyperlink"/>
                <w:rFonts w:ascii="Times New Roman" w:hAnsi="Times New Roman" w:cs="Times New Roman"/>
                <w:b/>
                <w:noProof/>
              </w:rPr>
              <w:t>2.5 The Role of Technology in Enhancing Customer Loyalty</w:t>
            </w:r>
            <w:r w:rsidR="00CF36F2">
              <w:rPr>
                <w:noProof/>
                <w:webHidden/>
              </w:rPr>
              <w:tab/>
            </w:r>
            <w:r w:rsidR="00CF36F2">
              <w:rPr>
                <w:noProof/>
                <w:webHidden/>
              </w:rPr>
              <w:fldChar w:fldCharType="begin"/>
            </w:r>
            <w:r w:rsidR="00CF36F2">
              <w:rPr>
                <w:noProof/>
                <w:webHidden/>
              </w:rPr>
              <w:instrText xml:space="preserve"> PAGEREF _Toc200443856 \h </w:instrText>
            </w:r>
            <w:r w:rsidR="00CF36F2">
              <w:rPr>
                <w:noProof/>
                <w:webHidden/>
              </w:rPr>
            </w:r>
            <w:r w:rsidR="00CF36F2">
              <w:rPr>
                <w:noProof/>
                <w:webHidden/>
              </w:rPr>
              <w:fldChar w:fldCharType="separate"/>
            </w:r>
            <w:r w:rsidR="00CF36F2">
              <w:rPr>
                <w:noProof/>
                <w:webHidden/>
              </w:rPr>
              <w:t>13</w:t>
            </w:r>
            <w:r w:rsidR="00CF36F2">
              <w:rPr>
                <w:noProof/>
                <w:webHidden/>
              </w:rPr>
              <w:fldChar w:fldCharType="end"/>
            </w:r>
          </w:hyperlink>
        </w:p>
        <w:p w:rsidR="00CF36F2" w:rsidRDefault="003E3F79">
          <w:pPr>
            <w:pStyle w:val="TOC1"/>
            <w:tabs>
              <w:tab w:val="right" w:leader="dot" w:pos="9350"/>
            </w:tabs>
            <w:rPr>
              <w:noProof/>
            </w:rPr>
          </w:pPr>
          <w:hyperlink w:anchor="_Toc200443857" w:history="1">
            <w:r w:rsidR="00CF36F2" w:rsidRPr="00B04CAC">
              <w:rPr>
                <w:rStyle w:val="Hyperlink"/>
                <w:rFonts w:ascii="Times New Roman" w:hAnsi="Times New Roman" w:cs="Times New Roman"/>
                <w:b/>
                <w:noProof/>
              </w:rPr>
              <w:t>2.6 Future Trends in Digital Transformation and Customer Engagement in the Hospitality Industry</w:t>
            </w:r>
            <w:r w:rsidR="00CF36F2">
              <w:rPr>
                <w:noProof/>
                <w:webHidden/>
              </w:rPr>
              <w:tab/>
            </w:r>
            <w:r w:rsidR="00CF36F2">
              <w:rPr>
                <w:noProof/>
                <w:webHidden/>
              </w:rPr>
              <w:fldChar w:fldCharType="begin"/>
            </w:r>
            <w:r w:rsidR="00CF36F2">
              <w:rPr>
                <w:noProof/>
                <w:webHidden/>
              </w:rPr>
              <w:instrText xml:space="preserve"> PAGEREF _Toc200443857 \h </w:instrText>
            </w:r>
            <w:r w:rsidR="00CF36F2">
              <w:rPr>
                <w:noProof/>
                <w:webHidden/>
              </w:rPr>
            </w:r>
            <w:r w:rsidR="00CF36F2">
              <w:rPr>
                <w:noProof/>
                <w:webHidden/>
              </w:rPr>
              <w:fldChar w:fldCharType="separate"/>
            </w:r>
            <w:r w:rsidR="00CF36F2">
              <w:rPr>
                <w:noProof/>
                <w:webHidden/>
              </w:rPr>
              <w:t>15</w:t>
            </w:r>
            <w:r w:rsidR="00CF36F2">
              <w:rPr>
                <w:noProof/>
                <w:webHidden/>
              </w:rPr>
              <w:fldChar w:fldCharType="end"/>
            </w:r>
          </w:hyperlink>
        </w:p>
        <w:p w:rsidR="00CF36F2" w:rsidRDefault="003E3F79">
          <w:pPr>
            <w:pStyle w:val="TOC1"/>
            <w:tabs>
              <w:tab w:val="right" w:leader="dot" w:pos="9350"/>
            </w:tabs>
            <w:rPr>
              <w:noProof/>
            </w:rPr>
          </w:pPr>
          <w:hyperlink w:anchor="_Toc200443858" w:history="1">
            <w:r w:rsidR="00CF36F2" w:rsidRPr="00B04CAC">
              <w:rPr>
                <w:rStyle w:val="Hyperlink"/>
                <w:rFonts w:ascii="Times New Roman" w:hAnsi="Times New Roman" w:cs="Times New Roman"/>
                <w:b/>
                <w:noProof/>
              </w:rPr>
              <w:t>2.7 Conclusion</w:t>
            </w:r>
            <w:r w:rsidR="00CF36F2">
              <w:rPr>
                <w:noProof/>
                <w:webHidden/>
              </w:rPr>
              <w:tab/>
            </w:r>
            <w:r w:rsidR="00CF36F2">
              <w:rPr>
                <w:noProof/>
                <w:webHidden/>
              </w:rPr>
              <w:fldChar w:fldCharType="begin"/>
            </w:r>
            <w:r w:rsidR="00CF36F2">
              <w:rPr>
                <w:noProof/>
                <w:webHidden/>
              </w:rPr>
              <w:instrText xml:space="preserve"> PAGEREF _Toc200443858 \h </w:instrText>
            </w:r>
            <w:r w:rsidR="00CF36F2">
              <w:rPr>
                <w:noProof/>
                <w:webHidden/>
              </w:rPr>
            </w:r>
            <w:r w:rsidR="00CF36F2">
              <w:rPr>
                <w:noProof/>
                <w:webHidden/>
              </w:rPr>
              <w:fldChar w:fldCharType="separate"/>
            </w:r>
            <w:r w:rsidR="00CF36F2">
              <w:rPr>
                <w:noProof/>
                <w:webHidden/>
              </w:rPr>
              <w:t>16</w:t>
            </w:r>
            <w:r w:rsidR="00CF36F2">
              <w:rPr>
                <w:noProof/>
                <w:webHidden/>
              </w:rPr>
              <w:fldChar w:fldCharType="end"/>
            </w:r>
          </w:hyperlink>
        </w:p>
        <w:p w:rsidR="00CF36F2" w:rsidRDefault="003E3F79">
          <w:pPr>
            <w:pStyle w:val="TOC1"/>
            <w:tabs>
              <w:tab w:val="right" w:leader="dot" w:pos="9350"/>
            </w:tabs>
            <w:rPr>
              <w:noProof/>
            </w:rPr>
          </w:pPr>
          <w:hyperlink w:anchor="_Toc200443859" w:history="1">
            <w:r w:rsidR="00CF36F2" w:rsidRPr="00B04CAC">
              <w:rPr>
                <w:rStyle w:val="Hyperlink"/>
                <w:rFonts w:ascii="Times New Roman" w:hAnsi="Times New Roman" w:cs="Times New Roman"/>
                <w:b/>
                <w:noProof/>
              </w:rPr>
              <w:t>Chapter Three: Research Methodology</w:t>
            </w:r>
            <w:r w:rsidR="00CF36F2">
              <w:rPr>
                <w:noProof/>
                <w:webHidden/>
              </w:rPr>
              <w:tab/>
            </w:r>
            <w:r w:rsidR="00CF36F2">
              <w:rPr>
                <w:noProof/>
                <w:webHidden/>
              </w:rPr>
              <w:fldChar w:fldCharType="begin"/>
            </w:r>
            <w:r w:rsidR="00CF36F2">
              <w:rPr>
                <w:noProof/>
                <w:webHidden/>
              </w:rPr>
              <w:instrText xml:space="preserve"> PAGEREF _Toc200443859 \h </w:instrText>
            </w:r>
            <w:r w:rsidR="00CF36F2">
              <w:rPr>
                <w:noProof/>
                <w:webHidden/>
              </w:rPr>
            </w:r>
            <w:r w:rsidR="00CF36F2">
              <w:rPr>
                <w:noProof/>
                <w:webHidden/>
              </w:rPr>
              <w:fldChar w:fldCharType="separate"/>
            </w:r>
            <w:r w:rsidR="00CF36F2">
              <w:rPr>
                <w:noProof/>
                <w:webHidden/>
              </w:rPr>
              <w:t>17</w:t>
            </w:r>
            <w:r w:rsidR="00CF36F2">
              <w:rPr>
                <w:noProof/>
                <w:webHidden/>
              </w:rPr>
              <w:fldChar w:fldCharType="end"/>
            </w:r>
          </w:hyperlink>
        </w:p>
        <w:p w:rsidR="00CF36F2" w:rsidRDefault="003E3F79">
          <w:pPr>
            <w:pStyle w:val="TOC1"/>
            <w:tabs>
              <w:tab w:val="right" w:leader="dot" w:pos="9350"/>
            </w:tabs>
            <w:rPr>
              <w:noProof/>
            </w:rPr>
          </w:pPr>
          <w:hyperlink w:anchor="_Toc200443860" w:history="1">
            <w:r w:rsidR="00CF36F2" w:rsidRPr="00B04CAC">
              <w:rPr>
                <w:rStyle w:val="Hyperlink"/>
                <w:rFonts w:ascii="Times New Roman" w:hAnsi="Times New Roman" w:cs="Times New Roman"/>
                <w:b/>
                <w:noProof/>
              </w:rPr>
              <w:t>3.1 Introduction</w:t>
            </w:r>
            <w:r w:rsidR="00CF36F2">
              <w:rPr>
                <w:noProof/>
                <w:webHidden/>
              </w:rPr>
              <w:tab/>
            </w:r>
            <w:r w:rsidR="00CF36F2">
              <w:rPr>
                <w:noProof/>
                <w:webHidden/>
              </w:rPr>
              <w:fldChar w:fldCharType="begin"/>
            </w:r>
            <w:r w:rsidR="00CF36F2">
              <w:rPr>
                <w:noProof/>
                <w:webHidden/>
              </w:rPr>
              <w:instrText xml:space="preserve"> PAGEREF _Toc200443860 \h </w:instrText>
            </w:r>
            <w:r w:rsidR="00CF36F2">
              <w:rPr>
                <w:noProof/>
                <w:webHidden/>
              </w:rPr>
            </w:r>
            <w:r w:rsidR="00CF36F2">
              <w:rPr>
                <w:noProof/>
                <w:webHidden/>
              </w:rPr>
              <w:fldChar w:fldCharType="separate"/>
            </w:r>
            <w:r w:rsidR="00CF36F2">
              <w:rPr>
                <w:noProof/>
                <w:webHidden/>
              </w:rPr>
              <w:t>17</w:t>
            </w:r>
            <w:r w:rsidR="00CF36F2">
              <w:rPr>
                <w:noProof/>
                <w:webHidden/>
              </w:rPr>
              <w:fldChar w:fldCharType="end"/>
            </w:r>
          </w:hyperlink>
        </w:p>
        <w:p w:rsidR="00CF36F2" w:rsidRDefault="003E3F79">
          <w:pPr>
            <w:pStyle w:val="TOC1"/>
            <w:tabs>
              <w:tab w:val="right" w:leader="dot" w:pos="9350"/>
            </w:tabs>
            <w:rPr>
              <w:noProof/>
            </w:rPr>
          </w:pPr>
          <w:hyperlink w:anchor="_Toc200443861" w:history="1">
            <w:r w:rsidR="00CF36F2" w:rsidRPr="00B04CAC">
              <w:rPr>
                <w:rStyle w:val="Hyperlink"/>
                <w:rFonts w:ascii="Times New Roman" w:hAnsi="Times New Roman" w:cs="Times New Roman"/>
                <w:b/>
                <w:noProof/>
              </w:rPr>
              <w:t>3.2 Research Philosophy</w:t>
            </w:r>
            <w:r w:rsidR="00CF36F2">
              <w:rPr>
                <w:noProof/>
                <w:webHidden/>
              </w:rPr>
              <w:tab/>
            </w:r>
            <w:r w:rsidR="00CF36F2">
              <w:rPr>
                <w:noProof/>
                <w:webHidden/>
              </w:rPr>
              <w:fldChar w:fldCharType="begin"/>
            </w:r>
            <w:r w:rsidR="00CF36F2">
              <w:rPr>
                <w:noProof/>
                <w:webHidden/>
              </w:rPr>
              <w:instrText xml:space="preserve"> PAGEREF _Toc200443861 \h </w:instrText>
            </w:r>
            <w:r w:rsidR="00CF36F2">
              <w:rPr>
                <w:noProof/>
                <w:webHidden/>
              </w:rPr>
            </w:r>
            <w:r w:rsidR="00CF36F2">
              <w:rPr>
                <w:noProof/>
                <w:webHidden/>
              </w:rPr>
              <w:fldChar w:fldCharType="separate"/>
            </w:r>
            <w:r w:rsidR="00CF36F2">
              <w:rPr>
                <w:noProof/>
                <w:webHidden/>
              </w:rPr>
              <w:t>18</w:t>
            </w:r>
            <w:r w:rsidR="00CF36F2">
              <w:rPr>
                <w:noProof/>
                <w:webHidden/>
              </w:rPr>
              <w:fldChar w:fldCharType="end"/>
            </w:r>
          </w:hyperlink>
        </w:p>
        <w:p w:rsidR="00CF36F2" w:rsidRDefault="003E3F79">
          <w:pPr>
            <w:pStyle w:val="TOC1"/>
            <w:tabs>
              <w:tab w:val="right" w:leader="dot" w:pos="9350"/>
            </w:tabs>
            <w:rPr>
              <w:noProof/>
            </w:rPr>
          </w:pPr>
          <w:hyperlink w:anchor="_Toc200443862" w:history="1">
            <w:r w:rsidR="00CF36F2" w:rsidRPr="00B04CAC">
              <w:rPr>
                <w:rStyle w:val="Hyperlink"/>
                <w:rFonts w:ascii="Times New Roman" w:hAnsi="Times New Roman" w:cs="Times New Roman"/>
                <w:b/>
                <w:noProof/>
              </w:rPr>
              <w:t>3.3 Research Approach and Design</w:t>
            </w:r>
            <w:r w:rsidR="00CF36F2">
              <w:rPr>
                <w:noProof/>
                <w:webHidden/>
              </w:rPr>
              <w:tab/>
            </w:r>
            <w:r w:rsidR="00CF36F2">
              <w:rPr>
                <w:noProof/>
                <w:webHidden/>
              </w:rPr>
              <w:fldChar w:fldCharType="begin"/>
            </w:r>
            <w:r w:rsidR="00CF36F2">
              <w:rPr>
                <w:noProof/>
                <w:webHidden/>
              </w:rPr>
              <w:instrText xml:space="preserve"> PAGEREF _Toc200443862 \h </w:instrText>
            </w:r>
            <w:r w:rsidR="00CF36F2">
              <w:rPr>
                <w:noProof/>
                <w:webHidden/>
              </w:rPr>
            </w:r>
            <w:r w:rsidR="00CF36F2">
              <w:rPr>
                <w:noProof/>
                <w:webHidden/>
              </w:rPr>
              <w:fldChar w:fldCharType="separate"/>
            </w:r>
            <w:r w:rsidR="00CF36F2">
              <w:rPr>
                <w:noProof/>
                <w:webHidden/>
              </w:rPr>
              <w:t>19</w:t>
            </w:r>
            <w:r w:rsidR="00CF36F2">
              <w:rPr>
                <w:noProof/>
                <w:webHidden/>
              </w:rPr>
              <w:fldChar w:fldCharType="end"/>
            </w:r>
          </w:hyperlink>
        </w:p>
        <w:p w:rsidR="00CF36F2" w:rsidRDefault="003E3F79">
          <w:pPr>
            <w:pStyle w:val="TOC1"/>
            <w:tabs>
              <w:tab w:val="right" w:leader="dot" w:pos="9350"/>
            </w:tabs>
            <w:rPr>
              <w:noProof/>
            </w:rPr>
          </w:pPr>
          <w:hyperlink w:anchor="_Toc200443863" w:history="1">
            <w:r w:rsidR="00CF36F2" w:rsidRPr="00B04CAC">
              <w:rPr>
                <w:rStyle w:val="Hyperlink"/>
                <w:rFonts w:ascii="Times New Roman" w:hAnsi="Times New Roman" w:cs="Times New Roman"/>
                <w:b/>
                <w:noProof/>
              </w:rPr>
              <w:t>3.4 Data Collection Techniques</w:t>
            </w:r>
            <w:r w:rsidR="00CF36F2">
              <w:rPr>
                <w:noProof/>
                <w:webHidden/>
              </w:rPr>
              <w:tab/>
            </w:r>
            <w:r w:rsidR="00CF36F2">
              <w:rPr>
                <w:noProof/>
                <w:webHidden/>
              </w:rPr>
              <w:fldChar w:fldCharType="begin"/>
            </w:r>
            <w:r w:rsidR="00CF36F2">
              <w:rPr>
                <w:noProof/>
                <w:webHidden/>
              </w:rPr>
              <w:instrText xml:space="preserve"> PAGEREF _Toc200443863 \h </w:instrText>
            </w:r>
            <w:r w:rsidR="00CF36F2">
              <w:rPr>
                <w:noProof/>
                <w:webHidden/>
              </w:rPr>
            </w:r>
            <w:r w:rsidR="00CF36F2">
              <w:rPr>
                <w:noProof/>
                <w:webHidden/>
              </w:rPr>
              <w:fldChar w:fldCharType="separate"/>
            </w:r>
            <w:r w:rsidR="00CF36F2">
              <w:rPr>
                <w:noProof/>
                <w:webHidden/>
              </w:rPr>
              <w:t>20</w:t>
            </w:r>
            <w:r w:rsidR="00CF36F2">
              <w:rPr>
                <w:noProof/>
                <w:webHidden/>
              </w:rPr>
              <w:fldChar w:fldCharType="end"/>
            </w:r>
          </w:hyperlink>
        </w:p>
        <w:p w:rsidR="00CF36F2" w:rsidRDefault="003E3F79">
          <w:pPr>
            <w:pStyle w:val="TOC1"/>
            <w:tabs>
              <w:tab w:val="right" w:leader="dot" w:pos="9350"/>
            </w:tabs>
            <w:rPr>
              <w:noProof/>
            </w:rPr>
          </w:pPr>
          <w:hyperlink w:anchor="_Toc200443864" w:history="1">
            <w:r w:rsidR="00CF36F2" w:rsidRPr="00B04CAC">
              <w:rPr>
                <w:rStyle w:val="Hyperlink"/>
                <w:rFonts w:ascii="Times New Roman" w:hAnsi="Times New Roman" w:cs="Times New Roman"/>
                <w:b/>
                <w:noProof/>
              </w:rPr>
              <w:t>3.5 Data Analysis Method</w:t>
            </w:r>
            <w:r w:rsidR="00CF36F2">
              <w:rPr>
                <w:noProof/>
                <w:webHidden/>
              </w:rPr>
              <w:tab/>
            </w:r>
            <w:r w:rsidR="00CF36F2">
              <w:rPr>
                <w:noProof/>
                <w:webHidden/>
              </w:rPr>
              <w:fldChar w:fldCharType="begin"/>
            </w:r>
            <w:r w:rsidR="00CF36F2">
              <w:rPr>
                <w:noProof/>
                <w:webHidden/>
              </w:rPr>
              <w:instrText xml:space="preserve"> PAGEREF _Toc200443864 \h </w:instrText>
            </w:r>
            <w:r w:rsidR="00CF36F2">
              <w:rPr>
                <w:noProof/>
                <w:webHidden/>
              </w:rPr>
            </w:r>
            <w:r w:rsidR="00CF36F2">
              <w:rPr>
                <w:noProof/>
                <w:webHidden/>
              </w:rPr>
              <w:fldChar w:fldCharType="separate"/>
            </w:r>
            <w:r w:rsidR="00CF36F2">
              <w:rPr>
                <w:noProof/>
                <w:webHidden/>
              </w:rPr>
              <w:t>21</w:t>
            </w:r>
            <w:r w:rsidR="00CF36F2">
              <w:rPr>
                <w:noProof/>
                <w:webHidden/>
              </w:rPr>
              <w:fldChar w:fldCharType="end"/>
            </w:r>
          </w:hyperlink>
        </w:p>
        <w:p w:rsidR="00CF36F2" w:rsidRDefault="003E3F79">
          <w:pPr>
            <w:pStyle w:val="TOC1"/>
            <w:tabs>
              <w:tab w:val="right" w:leader="dot" w:pos="9350"/>
            </w:tabs>
            <w:rPr>
              <w:noProof/>
            </w:rPr>
          </w:pPr>
          <w:hyperlink w:anchor="_Toc200443865" w:history="1">
            <w:r w:rsidR="00CF36F2" w:rsidRPr="00B04CAC">
              <w:rPr>
                <w:rStyle w:val="Hyperlink"/>
                <w:rFonts w:ascii="Times New Roman" w:hAnsi="Times New Roman" w:cs="Times New Roman"/>
                <w:b/>
                <w:noProof/>
              </w:rPr>
              <w:t>3.6 Justification for Methodological Choice</w:t>
            </w:r>
            <w:r w:rsidR="00CF36F2">
              <w:rPr>
                <w:noProof/>
                <w:webHidden/>
              </w:rPr>
              <w:tab/>
            </w:r>
            <w:r w:rsidR="00CF36F2">
              <w:rPr>
                <w:noProof/>
                <w:webHidden/>
              </w:rPr>
              <w:fldChar w:fldCharType="begin"/>
            </w:r>
            <w:r w:rsidR="00CF36F2">
              <w:rPr>
                <w:noProof/>
                <w:webHidden/>
              </w:rPr>
              <w:instrText xml:space="preserve"> PAGEREF _Toc200443865 \h </w:instrText>
            </w:r>
            <w:r w:rsidR="00CF36F2">
              <w:rPr>
                <w:noProof/>
                <w:webHidden/>
              </w:rPr>
            </w:r>
            <w:r w:rsidR="00CF36F2">
              <w:rPr>
                <w:noProof/>
                <w:webHidden/>
              </w:rPr>
              <w:fldChar w:fldCharType="separate"/>
            </w:r>
            <w:r w:rsidR="00CF36F2">
              <w:rPr>
                <w:noProof/>
                <w:webHidden/>
              </w:rPr>
              <w:t>22</w:t>
            </w:r>
            <w:r w:rsidR="00CF36F2">
              <w:rPr>
                <w:noProof/>
                <w:webHidden/>
              </w:rPr>
              <w:fldChar w:fldCharType="end"/>
            </w:r>
          </w:hyperlink>
        </w:p>
        <w:p w:rsidR="00CF36F2" w:rsidRDefault="003E3F79">
          <w:pPr>
            <w:pStyle w:val="TOC1"/>
            <w:tabs>
              <w:tab w:val="right" w:leader="dot" w:pos="9350"/>
            </w:tabs>
            <w:rPr>
              <w:noProof/>
            </w:rPr>
          </w:pPr>
          <w:hyperlink w:anchor="_Toc200443866" w:history="1">
            <w:r w:rsidR="00CF36F2" w:rsidRPr="00B04CAC">
              <w:rPr>
                <w:rStyle w:val="Hyperlink"/>
                <w:rFonts w:ascii="Times New Roman" w:hAnsi="Times New Roman" w:cs="Times New Roman"/>
                <w:b/>
                <w:noProof/>
              </w:rPr>
              <w:t>3.7 Reliability and Validity</w:t>
            </w:r>
            <w:r w:rsidR="00CF36F2">
              <w:rPr>
                <w:noProof/>
                <w:webHidden/>
              </w:rPr>
              <w:tab/>
            </w:r>
            <w:r w:rsidR="00CF36F2">
              <w:rPr>
                <w:noProof/>
                <w:webHidden/>
              </w:rPr>
              <w:fldChar w:fldCharType="begin"/>
            </w:r>
            <w:r w:rsidR="00CF36F2">
              <w:rPr>
                <w:noProof/>
                <w:webHidden/>
              </w:rPr>
              <w:instrText xml:space="preserve"> PAGEREF _Toc200443866 \h </w:instrText>
            </w:r>
            <w:r w:rsidR="00CF36F2">
              <w:rPr>
                <w:noProof/>
                <w:webHidden/>
              </w:rPr>
            </w:r>
            <w:r w:rsidR="00CF36F2">
              <w:rPr>
                <w:noProof/>
                <w:webHidden/>
              </w:rPr>
              <w:fldChar w:fldCharType="separate"/>
            </w:r>
            <w:r w:rsidR="00CF36F2">
              <w:rPr>
                <w:noProof/>
                <w:webHidden/>
              </w:rPr>
              <w:t>24</w:t>
            </w:r>
            <w:r w:rsidR="00CF36F2">
              <w:rPr>
                <w:noProof/>
                <w:webHidden/>
              </w:rPr>
              <w:fldChar w:fldCharType="end"/>
            </w:r>
          </w:hyperlink>
        </w:p>
        <w:p w:rsidR="00CF36F2" w:rsidRDefault="003E3F79">
          <w:pPr>
            <w:pStyle w:val="TOC1"/>
            <w:tabs>
              <w:tab w:val="right" w:leader="dot" w:pos="9350"/>
            </w:tabs>
            <w:rPr>
              <w:noProof/>
            </w:rPr>
          </w:pPr>
          <w:hyperlink w:anchor="_Toc200443867" w:history="1">
            <w:r w:rsidR="00CF36F2" w:rsidRPr="00B04CAC">
              <w:rPr>
                <w:rStyle w:val="Hyperlink"/>
                <w:rFonts w:ascii="Times New Roman" w:hAnsi="Times New Roman" w:cs="Times New Roman"/>
                <w:b/>
                <w:noProof/>
              </w:rPr>
              <w:t>3.8 Ethical Considerations</w:t>
            </w:r>
            <w:r w:rsidR="00CF36F2">
              <w:rPr>
                <w:noProof/>
                <w:webHidden/>
              </w:rPr>
              <w:tab/>
            </w:r>
            <w:r w:rsidR="00CF36F2">
              <w:rPr>
                <w:noProof/>
                <w:webHidden/>
              </w:rPr>
              <w:fldChar w:fldCharType="begin"/>
            </w:r>
            <w:r w:rsidR="00CF36F2">
              <w:rPr>
                <w:noProof/>
                <w:webHidden/>
              </w:rPr>
              <w:instrText xml:space="preserve"> PAGEREF _Toc200443867 \h </w:instrText>
            </w:r>
            <w:r w:rsidR="00CF36F2">
              <w:rPr>
                <w:noProof/>
                <w:webHidden/>
              </w:rPr>
            </w:r>
            <w:r w:rsidR="00CF36F2">
              <w:rPr>
                <w:noProof/>
                <w:webHidden/>
              </w:rPr>
              <w:fldChar w:fldCharType="separate"/>
            </w:r>
            <w:r w:rsidR="00CF36F2">
              <w:rPr>
                <w:noProof/>
                <w:webHidden/>
              </w:rPr>
              <w:t>25</w:t>
            </w:r>
            <w:r w:rsidR="00CF36F2">
              <w:rPr>
                <w:noProof/>
                <w:webHidden/>
              </w:rPr>
              <w:fldChar w:fldCharType="end"/>
            </w:r>
          </w:hyperlink>
        </w:p>
        <w:p w:rsidR="00CF36F2" w:rsidRDefault="003E3F79">
          <w:pPr>
            <w:pStyle w:val="TOC1"/>
            <w:tabs>
              <w:tab w:val="right" w:leader="dot" w:pos="9350"/>
            </w:tabs>
            <w:rPr>
              <w:noProof/>
            </w:rPr>
          </w:pPr>
          <w:hyperlink w:anchor="_Toc200443868" w:history="1">
            <w:r w:rsidR="00CF36F2" w:rsidRPr="00B04CAC">
              <w:rPr>
                <w:rStyle w:val="Hyperlink"/>
                <w:rFonts w:ascii="Times New Roman" w:hAnsi="Times New Roman" w:cs="Times New Roman"/>
                <w:b/>
                <w:noProof/>
              </w:rPr>
              <w:t>3.9 Limitations of the Methodology</w:t>
            </w:r>
            <w:r w:rsidR="00CF36F2">
              <w:rPr>
                <w:noProof/>
                <w:webHidden/>
              </w:rPr>
              <w:tab/>
            </w:r>
            <w:r w:rsidR="00CF36F2">
              <w:rPr>
                <w:noProof/>
                <w:webHidden/>
              </w:rPr>
              <w:fldChar w:fldCharType="begin"/>
            </w:r>
            <w:r w:rsidR="00CF36F2">
              <w:rPr>
                <w:noProof/>
                <w:webHidden/>
              </w:rPr>
              <w:instrText xml:space="preserve"> PAGEREF _Toc200443868 \h </w:instrText>
            </w:r>
            <w:r w:rsidR="00CF36F2">
              <w:rPr>
                <w:noProof/>
                <w:webHidden/>
              </w:rPr>
            </w:r>
            <w:r w:rsidR="00CF36F2">
              <w:rPr>
                <w:noProof/>
                <w:webHidden/>
              </w:rPr>
              <w:fldChar w:fldCharType="separate"/>
            </w:r>
            <w:r w:rsidR="00CF36F2">
              <w:rPr>
                <w:noProof/>
                <w:webHidden/>
              </w:rPr>
              <w:t>26</w:t>
            </w:r>
            <w:r w:rsidR="00CF36F2">
              <w:rPr>
                <w:noProof/>
                <w:webHidden/>
              </w:rPr>
              <w:fldChar w:fldCharType="end"/>
            </w:r>
          </w:hyperlink>
        </w:p>
        <w:p w:rsidR="00CF36F2" w:rsidRDefault="003E3F79">
          <w:pPr>
            <w:pStyle w:val="TOC1"/>
            <w:tabs>
              <w:tab w:val="right" w:leader="dot" w:pos="9350"/>
            </w:tabs>
            <w:rPr>
              <w:noProof/>
            </w:rPr>
          </w:pPr>
          <w:hyperlink w:anchor="_Toc200443869" w:history="1">
            <w:r w:rsidR="00CF36F2" w:rsidRPr="00B04CAC">
              <w:rPr>
                <w:rStyle w:val="Hyperlink"/>
                <w:rFonts w:ascii="Times New Roman" w:hAnsi="Times New Roman" w:cs="Times New Roman"/>
                <w:b/>
                <w:noProof/>
              </w:rPr>
              <w:t>3.10 Conclusion</w:t>
            </w:r>
            <w:r w:rsidR="00CF36F2">
              <w:rPr>
                <w:noProof/>
                <w:webHidden/>
              </w:rPr>
              <w:tab/>
            </w:r>
            <w:r w:rsidR="00CF36F2">
              <w:rPr>
                <w:noProof/>
                <w:webHidden/>
              </w:rPr>
              <w:fldChar w:fldCharType="begin"/>
            </w:r>
            <w:r w:rsidR="00CF36F2">
              <w:rPr>
                <w:noProof/>
                <w:webHidden/>
              </w:rPr>
              <w:instrText xml:space="preserve"> PAGEREF _Toc200443869 \h </w:instrText>
            </w:r>
            <w:r w:rsidR="00CF36F2">
              <w:rPr>
                <w:noProof/>
                <w:webHidden/>
              </w:rPr>
            </w:r>
            <w:r w:rsidR="00CF36F2">
              <w:rPr>
                <w:noProof/>
                <w:webHidden/>
              </w:rPr>
              <w:fldChar w:fldCharType="separate"/>
            </w:r>
            <w:r w:rsidR="00CF36F2">
              <w:rPr>
                <w:noProof/>
                <w:webHidden/>
              </w:rPr>
              <w:t>27</w:t>
            </w:r>
            <w:r w:rsidR="00CF36F2">
              <w:rPr>
                <w:noProof/>
                <w:webHidden/>
              </w:rPr>
              <w:fldChar w:fldCharType="end"/>
            </w:r>
          </w:hyperlink>
        </w:p>
        <w:p w:rsidR="00CF36F2" w:rsidRDefault="003E3F79">
          <w:pPr>
            <w:pStyle w:val="TOC1"/>
            <w:tabs>
              <w:tab w:val="right" w:leader="dot" w:pos="9350"/>
            </w:tabs>
            <w:rPr>
              <w:noProof/>
            </w:rPr>
          </w:pPr>
          <w:hyperlink w:anchor="_Toc200443870" w:history="1">
            <w:r w:rsidR="00CF36F2" w:rsidRPr="00B04CAC">
              <w:rPr>
                <w:rStyle w:val="Hyperlink"/>
                <w:rFonts w:ascii="Times New Roman" w:hAnsi="Times New Roman" w:cs="Times New Roman"/>
                <w:b/>
                <w:noProof/>
              </w:rPr>
              <w:t>Chapter 4: Data Analysis and Findings</w:t>
            </w:r>
            <w:r w:rsidR="00CF36F2">
              <w:rPr>
                <w:noProof/>
                <w:webHidden/>
              </w:rPr>
              <w:tab/>
            </w:r>
            <w:r w:rsidR="00CF36F2">
              <w:rPr>
                <w:noProof/>
                <w:webHidden/>
              </w:rPr>
              <w:fldChar w:fldCharType="begin"/>
            </w:r>
            <w:r w:rsidR="00CF36F2">
              <w:rPr>
                <w:noProof/>
                <w:webHidden/>
              </w:rPr>
              <w:instrText xml:space="preserve"> PAGEREF _Toc200443870 \h </w:instrText>
            </w:r>
            <w:r w:rsidR="00CF36F2">
              <w:rPr>
                <w:noProof/>
                <w:webHidden/>
              </w:rPr>
            </w:r>
            <w:r w:rsidR="00CF36F2">
              <w:rPr>
                <w:noProof/>
                <w:webHidden/>
              </w:rPr>
              <w:fldChar w:fldCharType="separate"/>
            </w:r>
            <w:r w:rsidR="00CF36F2">
              <w:rPr>
                <w:noProof/>
                <w:webHidden/>
              </w:rPr>
              <w:t>29</w:t>
            </w:r>
            <w:r w:rsidR="00CF36F2">
              <w:rPr>
                <w:noProof/>
                <w:webHidden/>
              </w:rPr>
              <w:fldChar w:fldCharType="end"/>
            </w:r>
          </w:hyperlink>
        </w:p>
        <w:p w:rsidR="00CF36F2" w:rsidRDefault="003E3F79">
          <w:pPr>
            <w:pStyle w:val="TOC1"/>
            <w:tabs>
              <w:tab w:val="right" w:leader="dot" w:pos="9350"/>
            </w:tabs>
            <w:rPr>
              <w:noProof/>
            </w:rPr>
          </w:pPr>
          <w:hyperlink w:anchor="_Toc200443871" w:history="1">
            <w:r w:rsidR="00CF36F2" w:rsidRPr="00B04CAC">
              <w:rPr>
                <w:rStyle w:val="Hyperlink"/>
                <w:rFonts w:ascii="Times New Roman" w:hAnsi="Times New Roman" w:cs="Times New Roman"/>
                <w:b/>
                <w:noProof/>
              </w:rPr>
              <w:t>4.1 Introduction</w:t>
            </w:r>
            <w:r w:rsidR="00CF36F2">
              <w:rPr>
                <w:noProof/>
                <w:webHidden/>
              </w:rPr>
              <w:tab/>
            </w:r>
            <w:r w:rsidR="00CF36F2">
              <w:rPr>
                <w:noProof/>
                <w:webHidden/>
              </w:rPr>
              <w:fldChar w:fldCharType="begin"/>
            </w:r>
            <w:r w:rsidR="00CF36F2">
              <w:rPr>
                <w:noProof/>
                <w:webHidden/>
              </w:rPr>
              <w:instrText xml:space="preserve"> PAGEREF _Toc200443871 \h </w:instrText>
            </w:r>
            <w:r w:rsidR="00CF36F2">
              <w:rPr>
                <w:noProof/>
                <w:webHidden/>
              </w:rPr>
            </w:r>
            <w:r w:rsidR="00CF36F2">
              <w:rPr>
                <w:noProof/>
                <w:webHidden/>
              </w:rPr>
              <w:fldChar w:fldCharType="separate"/>
            </w:r>
            <w:r w:rsidR="00CF36F2">
              <w:rPr>
                <w:noProof/>
                <w:webHidden/>
              </w:rPr>
              <w:t>29</w:t>
            </w:r>
            <w:r w:rsidR="00CF36F2">
              <w:rPr>
                <w:noProof/>
                <w:webHidden/>
              </w:rPr>
              <w:fldChar w:fldCharType="end"/>
            </w:r>
          </w:hyperlink>
        </w:p>
        <w:p w:rsidR="00CF36F2" w:rsidRDefault="003E3F79">
          <w:pPr>
            <w:pStyle w:val="TOC1"/>
            <w:tabs>
              <w:tab w:val="right" w:leader="dot" w:pos="9350"/>
            </w:tabs>
            <w:rPr>
              <w:noProof/>
            </w:rPr>
          </w:pPr>
          <w:hyperlink w:anchor="_Toc200443872" w:history="1">
            <w:r w:rsidR="00CF36F2" w:rsidRPr="00B04CAC">
              <w:rPr>
                <w:rStyle w:val="Hyperlink"/>
                <w:rFonts w:ascii="Times New Roman" w:hAnsi="Times New Roman" w:cs="Times New Roman"/>
                <w:b/>
                <w:noProof/>
              </w:rPr>
              <w:t>4.2 Descriptive Analysis of Customer Expectations</w:t>
            </w:r>
            <w:r w:rsidR="00CF36F2">
              <w:rPr>
                <w:noProof/>
                <w:webHidden/>
              </w:rPr>
              <w:tab/>
            </w:r>
            <w:r w:rsidR="00CF36F2">
              <w:rPr>
                <w:noProof/>
                <w:webHidden/>
              </w:rPr>
              <w:fldChar w:fldCharType="begin"/>
            </w:r>
            <w:r w:rsidR="00CF36F2">
              <w:rPr>
                <w:noProof/>
                <w:webHidden/>
              </w:rPr>
              <w:instrText xml:space="preserve"> PAGEREF _Toc200443872 \h </w:instrText>
            </w:r>
            <w:r w:rsidR="00CF36F2">
              <w:rPr>
                <w:noProof/>
                <w:webHidden/>
              </w:rPr>
            </w:r>
            <w:r w:rsidR="00CF36F2">
              <w:rPr>
                <w:noProof/>
                <w:webHidden/>
              </w:rPr>
              <w:fldChar w:fldCharType="separate"/>
            </w:r>
            <w:r w:rsidR="00CF36F2">
              <w:rPr>
                <w:noProof/>
                <w:webHidden/>
              </w:rPr>
              <w:t>30</w:t>
            </w:r>
            <w:r w:rsidR="00CF36F2">
              <w:rPr>
                <w:noProof/>
                <w:webHidden/>
              </w:rPr>
              <w:fldChar w:fldCharType="end"/>
            </w:r>
          </w:hyperlink>
        </w:p>
        <w:p w:rsidR="00CF36F2" w:rsidRDefault="003E3F79">
          <w:pPr>
            <w:pStyle w:val="TOC2"/>
            <w:tabs>
              <w:tab w:val="right" w:leader="dot" w:pos="9350"/>
            </w:tabs>
            <w:rPr>
              <w:noProof/>
            </w:rPr>
          </w:pPr>
          <w:hyperlink w:anchor="_Toc200443873" w:history="1">
            <w:r w:rsidR="00CF36F2" w:rsidRPr="00B04CAC">
              <w:rPr>
                <w:rStyle w:val="Hyperlink"/>
                <w:rFonts w:ascii="Times New Roman" w:hAnsi="Times New Roman" w:cs="Times New Roman"/>
                <w:b/>
                <w:noProof/>
              </w:rPr>
              <w:t>4.2.1 Demographic Profile of Customers</w:t>
            </w:r>
            <w:r w:rsidR="00CF36F2">
              <w:rPr>
                <w:noProof/>
                <w:webHidden/>
              </w:rPr>
              <w:tab/>
            </w:r>
            <w:r w:rsidR="00CF36F2">
              <w:rPr>
                <w:noProof/>
                <w:webHidden/>
              </w:rPr>
              <w:fldChar w:fldCharType="begin"/>
            </w:r>
            <w:r w:rsidR="00CF36F2">
              <w:rPr>
                <w:noProof/>
                <w:webHidden/>
              </w:rPr>
              <w:instrText xml:space="preserve"> PAGEREF _Toc200443873 \h </w:instrText>
            </w:r>
            <w:r w:rsidR="00CF36F2">
              <w:rPr>
                <w:noProof/>
                <w:webHidden/>
              </w:rPr>
            </w:r>
            <w:r w:rsidR="00CF36F2">
              <w:rPr>
                <w:noProof/>
                <w:webHidden/>
              </w:rPr>
              <w:fldChar w:fldCharType="separate"/>
            </w:r>
            <w:r w:rsidR="00CF36F2">
              <w:rPr>
                <w:noProof/>
                <w:webHidden/>
              </w:rPr>
              <w:t>30</w:t>
            </w:r>
            <w:r w:rsidR="00CF36F2">
              <w:rPr>
                <w:noProof/>
                <w:webHidden/>
              </w:rPr>
              <w:fldChar w:fldCharType="end"/>
            </w:r>
          </w:hyperlink>
        </w:p>
        <w:p w:rsidR="00CF36F2" w:rsidRDefault="003E3F79">
          <w:pPr>
            <w:pStyle w:val="TOC2"/>
            <w:tabs>
              <w:tab w:val="right" w:leader="dot" w:pos="9350"/>
            </w:tabs>
            <w:rPr>
              <w:noProof/>
            </w:rPr>
          </w:pPr>
          <w:hyperlink w:anchor="_Toc200443874" w:history="1">
            <w:r w:rsidR="00CF36F2" w:rsidRPr="00B04CAC">
              <w:rPr>
                <w:rStyle w:val="Hyperlink"/>
                <w:rFonts w:ascii="Times New Roman" w:hAnsi="Times New Roman" w:cs="Times New Roman"/>
                <w:b/>
                <w:noProof/>
              </w:rPr>
              <w:t>4.2.2 Common Customer Expectations in Hospitality</w:t>
            </w:r>
            <w:r w:rsidR="00CF36F2">
              <w:rPr>
                <w:noProof/>
                <w:webHidden/>
              </w:rPr>
              <w:tab/>
            </w:r>
            <w:r w:rsidR="00CF36F2">
              <w:rPr>
                <w:noProof/>
                <w:webHidden/>
              </w:rPr>
              <w:fldChar w:fldCharType="begin"/>
            </w:r>
            <w:r w:rsidR="00CF36F2">
              <w:rPr>
                <w:noProof/>
                <w:webHidden/>
              </w:rPr>
              <w:instrText xml:space="preserve"> PAGEREF _Toc200443874 \h </w:instrText>
            </w:r>
            <w:r w:rsidR="00CF36F2">
              <w:rPr>
                <w:noProof/>
                <w:webHidden/>
              </w:rPr>
            </w:r>
            <w:r w:rsidR="00CF36F2">
              <w:rPr>
                <w:noProof/>
                <w:webHidden/>
              </w:rPr>
              <w:fldChar w:fldCharType="separate"/>
            </w:r>
            <w:r w:rsidR="00CF36F2">
              <w:rPr>
                <w:noProof/>
                <w:webHidden/>
              </w:rPr>
              <w:t>31</w:t>
            </w:r>
            <w:r w:rsidR="00CF36F2">
              <w:rPr>
                <w:noProof/>
                <w:webHidden/>
              </w:rPr>
              <w:fldChar w:fldCharType="end"/>
            </w:r>
          </w:hyperlink>
        </w:p>
        <w:p w:rsidR="00CF36F2" w:rsidRDefault="003E3F79">
          <w:pPr>
            <w:pStyle w:val="TOC2"/>
            <w:tabs>
              <w:tab w:val="right" w:leader="dot" w:pos="9350"/>
            </w:tabs>
            <w:rPr>
              <w:noProof/>
            </w:rPr>
          </w:pPr>
          <w:hyperlink w:anchor="_Toc200443875" w:history="1">
            <w:r w:rsidR="00CF36F2" w:rsidRPr="00B04CAC">
              <w:rPr>
                <w:rStyle w:val="Hyperlink"/>
                <w:rFonts w:ascii="Times New Roman" w:hAnsi="Times New Roman" w:cs="Times New Roman"/>
                <w:b/>
                <w:noProof/>
              </w:rPr>
              <w:t>4.2.3 Trends in Customer Feedback for Hilton Dartford</w:t>
            </w:r>
            <w:r w:rsidR="00CF36F2">
              <w:rPr>
                <w:noProof/>
                <w:webHidden/>
              </w:rPr>
              <w:tab/>
            </w:r>
            <w:r w:rsidR="00CF36F2">
              <w:rPr>
                <w:noProof/>
                <w:webHidden/>
              </w:rPr>
              <w:fldChar w:fldCharType="begin"/>
            </w:r>
            <w:r w:rsidR="00CF36F2">
              <w:rPr>
                <w:noProof/>
                <w:webHidden/>
              </w:rPr>
              <w:instrText xml:space="preserve"> PAGEREF _Toc200443875 \h </w:instrText>
            </w:r>
            <w:r w:rsidR="00CF36F2">
              <w:rPr>
                <w:noProof/>
                <w:webHidden/>
              </w:rPr>
            </w:r>
            <w:r w:rsidR="00CF36F2">
              <w:rPr>
                <w:noProof/>
                <w:webHidden/>
              </w:rPr>
              <w:fldChar w:fldCharType="separate"/>
            </w:r>
            <w:r w:rsidR="00CF36F2">
              <w:rPr>
                <w:noProof/>
                <w:webHidden/>
              </w:rPr>
              <w:t>32</w:t>
            </w:r>
            <w:r w:rsidR="00CF36F2">
              <w:rPr>
                <w:noProof/>
                <w:webHidden/>
              </w:rPr>
              <w:fldChar w:fldCharType="end"/>
            </w:r>
          </w:hyperlink>
        </w:p>
        <w:p w:rsidR="00CF36F2" w:rsidRDefault="003E3F79">
          <w:pPr>
            <w:pStyle w:val="TOC1"/>
            <w:tabs>
              <w:tab w:val="right" w:leader="dot" w:pos="9350"/>
            </w:tabs>
            <w:rPr>
              <w:noProof/>
            </w:rPr>
          </w:pPr>
          <w:hyperlink w:anchor="_Toc200443876" w:history="1">
            <w:r w:rsidR="00CF36F2" w:rsidRPr="00B04CAC">
              <w:rPr>
                <w:rStyle w:val="Hyperlink"/>
                <w:rFonts w:ascii="Times New Roman" w:eastAsia="Times New Roman" w:hAnsi="Times New Roman" w:cs="Times New Roman"/>
                <w:b/>
                <w:noProof/>
              </w:rPr>
              <w:t>4.3 Impact of Digital Transformation on Customer Experience</w:t>
            </w:r>
            <w:r w:rsidR="00CF36F2">
              <w:rPr>
                <w:noProof/>
                <w:webHidden/>
              </w:rPr>
              <w:tab/>
            </w:r>
            <w:r w:rsidR="00CF36F2">
              <w:rPr>
                <w:noProof/>
                <w:webHidden/>
              </w:rPr>
              <w:fldChar w:fldCharType="begin"/>
            </w:r>
            <w:r w:rsidR="00CF36F2">
              <w:rPr>
                <w:noProof/>
                <w:webHidden/>
              </w:rPr>
              <w:instrText xml:space="preserve"> PAGEREF _Toc200443876 \h </w:instrText>
            </w:r>
            <w:r w:rsidR="00CF36F2">
              <w:rPr>
                <w:noProof/>
                <w:webHidden/>
              </w:rPr>
            </w:r>
            <w:r w:rsidR="00CF36F2">
              <w:rPr>
                <w:noProof/>
                <w:webHidden/>
              </w:rPr>
              <w:fldChar w:fldCharType="separate"/>
            </w:r>
            <w:r w:rsidR="00CF36F2">
              <w:rPr>
                <w:noProof/>
                <w:webHidden/>
              </w:rPr>
              <w:t>32</w:t>
            </w:r>
            <w:r w:rsidR="00CF36F2">
              <w:rPr>
                <w:noProof/>
                <w:webHidden/>
              </w:rPr>
              <w:fldChar w:fldCharType="end"/>
            </w:r>
          </w:hyperlink>
        </w:p>
        <w:p w:rsidR="00CF36F2" w:rsidRDefault="003E3F79">
          <w:pPr>
            <w:pStyle w:val="TOC2"/>
            <w:tabs>
              <w:tab w:val="right" w:leader="dot" w:pos="9350"/>
            </w:tabs>
            <w:rPr>
              <w:noProof/>
            </w:rPr>
          </w:pPr>
          <w:hyperlink w:anchor="_Toc200443877" w:history="1">
            <w:r w:rsidR="00CF36F2" w:rsidRPr="00B04CAC">
              <w:rPr>
                <w:rStyle w:val="Hyperlink"/>
                <w:rFonts w:ascii="Times New Roman" w:eastAsia="Times New Roman" w:hAnsi="Times New Roman" w:cs="Times New Roman"/>
                <w:b/>
                <w:noProof/>
              </w:rPr>
              <w:t>4.3.1 Digital Touchpoints and Customer Interaction</w:t>
            </w:r>
            <w:r w:rsidR="00CF36F2">
              <w:rPr>
                <w:noProof/>
                <w:webHidden/>
              </w:rPr>
              <w:tab/>
            </w:r>
            <w:r w:rsidR="00CF36F2">
              <w:rPr>
                <w:noProof/>
                <w:webHidden/>
              </w:rPr>
              <w:fldChar w:fldCharType="begin"/>
            </w:r>
            <w:r w:rsidR="00CF36F2">
              <w:rPr>
                <w:noProof/>
                <w:webHidden/>
              </w:rPr>
              <w:instrText xml:space="preserve"> PAGEREF _Toc200443877 \h </w:instrText>
            </w:r>
            <w:r w:rsidR="00CF36F2">
              <w:rPr>
                <w:noProof/>
                <w:webHidden/>
              </w:rPr>
            </w:r>
            <w:r w:rsidR="00CF36F2">
              <w:rPr>
                <w:noProof/>
                <w:webHidden/>
              </w:rPr>
              <w:fldChar w:fldCharType="separate"/>
            </w:r>
            <w:r w:rsidR="00CF36F2">
              <w:rPr>
                <w:noProof/>
                <w:webHidden/>
              </w:rPr>
              <w:t>32</w:t>
            </w:r>
            <w:r w:rsidR="00CF36F2">
              <w:rPr>
                <w:noProof/>
                <w:webHidden/>
              </w:rPr>
              <w:fldChar w:fldCharType="end"/>
            </w:r>
          </w:hyperlink>
        </w:p>
        <w:p w:rsidR="00CF36F2" w:rsidRDefault="003E3F79">
          <w:pPr>
            <w:pStyle w:val="TOC2"/>
            <w:tabs>
              <w:tab w:val="right" w:leader="dot" w:pos="9350"/>
            </w:tabs>
            <w:rPr>
              <w:noProof/>
            </w:rPr>
          </w:pPr>
          <w:hyperlink w:anchor="_Toc200443878" w:history="1">
            <w:r w:rsidR="00CF36F2" w:rsidRPr="00B04CAC">
              <w:rPr>
                <w:rStyle w:val="Hyperlink"/>
                <w:rFonts w:ascii="Times New Roman" w:eastAsia="Times New Roman" w:hAnsi="Times New Roman" w:cs="Times New Roman"/>
                <w:b/>
                <w:noProof/>
              </w:rPr>
              <w:t>4.3.2 Role of Technology in Managing Expectations</w:t>
            </w:r>
            <w:r w:rsidR="00CF36F2">
              <w:rPr>
                <w:noProof/>
                <w:webHidden/>
              </w:rPr>
              <w:tab/>
            </w:r>
            <w:r w:rsidR="00CF36F2">
              <w:rPr>
                <w:noProof/>
                <w:webHidden/>
              </w:rPr>
              <w:fldChar w:fldCharType="begin"/>
            </w:r>
            <w:r w:rsidR="00CF36F2">
              <w:rPr>
                <w:noProof/>
                <w:webHidden/>
              </w:rPr>
              <w:instrText xml:space="preserve"> PAGEREF _Toc200443878 \h </w:instrText>
            </w:r>
            <w:r w:rsidR="00CF36F2">
              <w:rPr>
                <w:noProof/>
                <w:webHidden/>
              </w:rPr>
            </w:r>
            <w:r w:rsidR="00CF36F2">
              <w:rPr>
                <w:noProof/>
                <w:webHidden/>
              </w:rPr>
              <w:fldChar w:fldCharType="separate"/>
            </w:r>
            <w:r w:rsidR="00CF36F2">
              <w:rPr>
                <w:noProof/>
                <w:webHidden/>
              </w:rPr>
              <w:t>34</w:t>
            </w:r>
            <w:r w:rsidR="00CF36F2">
              <w:rPr>
                <w:noProof/>
                <w:webHidden/>
              </w:rPr>
              <w:fldChar w:fldCharType="end"/>
            </w:r>
          </w:hyperlink>
        </w:p>
        <w:p w:rsidR="00CF36F2" w:rsidRDefault="003E3F79">
          <w:pPr>
            <w:pStyle w:val="TOC2"/>
            <w:tabs>
              <w:tab w:val="right" w:leader="dot" w:pos="9350"/>
            </w:tabs>
            <w:rPr>
              <w:noProof/>
            </w:rPr>
          </w:pPr>
          <w:hyperlink w:anchor="_Toc200443879" w:history="1">
            <w:r w:rsidR="00CF36F2" w:rsidRPr="00B04CAC">
              <w:rPr>
                <w:rStyle w:val="Hyperlink"/>
                <w:rFonts w:ascii="Times New Roman" w:eastAsia="Times New Roman" w:hAnsi="Times New Roman" w:cs="Times New Roman"/>
                <w:b/>
                <w:noProof/>
              </w:rPr>
              <w:t>4.3.3 Customer Perceptions of Hilton’s Digital Services</w:t>
            </w:r>
            <w:r w:rsidR="00CF36F2">
              <w:rPr>
                <w:noProof/>
                <w:webHidden/>
              </w:rPr>
              <w:tab/>
            </w:r>
            <w:r w:rsidR="00CF36F2">
              <w:rPr>
                <w:noProof/>
                <w:webHidden/>
              </w:rPr>
              <w:fldChar w:fldCharType="begin"/>
            </w:r>
            <w:r w:rsidR="00CF36F2">
              <w:rPr>
                <w:noProof/>
                <w:webHidden/>
              </w:rPr>
              <w:instrText xml:space="preserve"> PAGEREF _Toc200443879 \h </w:instrText>
            </w:r>
            <w:r w:rsidR="00CF36F2">
              <w:rPr>
                <w:noProof/>
                <w:webHidden/>
              </w:rPr>
            </w:r>
            <w:r w:rsidR="00CF36F2">
              <w:rPr>
                <w:noProof/>
                <w:webHidden/>
              </w:rPr>
              <w:fldChar w:fldCharType="separate"/>
            </w:r>
            <w:r w:rsidR="00CF36F2">
              <w:rPr>
                <w:noProof/>
                <w:webHidden/>
              </w:rPr>
              <w:t>35</w:t>
            </w:r>
            <w:r w:rsidR="00CF36F2">
              <w:rPr>
                <w:noProof/>
                <w:webHidden/>
              </w:rPr>
              <w:fldChar w:fldCharType="end"/>
            </w:r>
          </w:hyperlink>
        </w:p>
        <w:p w:rsidR="00CF36F2" w:rsidRDefault="003E3F79">
          <w:pPr>
            <w:pStyle w:val="TOC1"/>
            <w:tabs>
              <w:tab w:val="right" w:leader="dot" w:pos="9350"/>
            </w:tabs>
            <w:rPr>
              <w:noProof/>
            </w:rPr>
          </w:pPr>
          <w:hyperlink w:anchor="_Toc200443880" w:history="1">
            <w:r w:rsidR="00CF36F2" w:rsidRPr="00B04CAC">
              <w:rPr>
                <w:rStyle w:val="Hyperlink"/>
                <w:rFonts w:ascii="Times New Roman" w:hAnsi="Times New Roman" w:cs="Times New Roman"/>
                <w:b/>
                <w:noProof/>
              </w:rPr>
              <w:t>4.4 Challenges in Managing Customer Expectations</w:t>
            </w:r>
            <w:r w:rsidR="00CF36F2">
              <w:rPr>
                <w:noProof/>
                <w:webHidden/>
              </w:rPr>
              <w:tab/>
            </w:r>
            <w:r w:rsidR="00CF36F2">
              <w:rPr>
                <w:noProof/>
                <w:webHidden/>
              </w:rPr>
              <w:fldChar w:fldCharType="begin"/>
            </w:r>
            <w:r w:rsidR="00CF36F2">
              <w:rPr>
                <w:noProof/>
                <w:webHidden/>
              </w:rPr>
              <w:instrText xml:space="preserve"> PAGEREF _Toc200443880 \h </w:instrText>
            </w:r>
            <w:r w:rsidR="00CF36F2">
              <w:rPr>
                <w:noProof/>
                <w:webHidden/>
              </w:rPr>
            </w:r>
            <w:r w:rsidR="00CF36F2">
              <w:rPr>
                <w:noProof/>
                <w:webHidden/>
              </w:rPr>
              <w:fldChar w:fldCharType="separate"/>
            </w:r>
            <w:r w:rsidR="00CF36F2">
              <w:rPr>
                <w:noProof/>
                <w:webHidden/>
              </w:rPr>
              <w:t>36</w:t>
            </w:r>
            <w:r w:rsidR="00CF36F2">
              <w:rPr>
                <w:noProof/>
                <w:webHidden/>
              </w:rPr>
              <w:fldChar w:fldCharType="end"/>
            </w:r>
          </w:hyperlink>
        </w:p>
        <w:p w:rsidR="00CF36F2" w:rsidRDefault="003E3F79">
          <w:pPr>
            <w:pStyle w:val="TOC2"/>
            <w:tabs>
              <w:tab w:val="right" w:leader="dot" w:pos="9350"/>
            </w:tabs>
            <w:rPr>
              <w:noProof/>
            </w:rPr>
          </w:pPr>
          <w:hyperlink w:anchor="_Toc200443881" w:history="1">
            <w:r w:rsidR="00CF36F2" w:rsidRPr="00B04CAC">
              <w:rPr>
                <w:rStyle w:val="Hyperlink"/>
                <w:rFonts w:ascii="Times New Roman" w:hAnsi="Times New Roman" w:cs="Times New Roman"/>
                <w:b/>
                <w:noProof/>
              </w:rPr>
              <w:t>4.4 Challenges Faced by Hilton Dartford in Managing Customer Expectations Amid Digital Transformation</w:t>
            </w:r>
            <w:r w:rsidR="00CF36F2">
              <w:rPr>
                <w:noProof/>
                <w:webHidden/>
              </w:rPr>
              <w:tab/>
            </w:r>
            <w:r w:rsidR="00CF36F2">
              <w:rPr>
                <w:noProof/>
                <w:webHidden/>
              </w:rPr>
              <w:fldChar w:fldCharType="begin"/>
            </w:r>
            <w:r w:rsidR="00CF36F2">
              <w:rPr>
                <w:noProof/>
                <w:webHidden/>
              </w:rPr>
              <w:instrText xml:space="preserve"> PAGEREF _Toc200443881 \h </w:instrText>
            </w:r>
            <w:r w:rsidR="00CF36F2">
              <w:rPr>
                <w:noProof/>
                <w:webHidden/>
              </w:rPr>
            </w:r>
            <w:r w:rsidR="00CF36F2">
              <w:rPr>
                <w:noProof/>
                <w:webHidden/>
              </w:rPr>
              <w:fldChar w:fldCharType="separate"/>
            </w:r>
            <w:r w:rsidR="00CF36F2">
              <w:rPr>
                <w:noProof/>
                <w:webHidden/>
              </w:rPr>
              <w:t>36</w:t>
            </w:r>
            <w:r w:rsidR="00CF36F2">
              <w:rPr>
                <w:noProof/>
                <w:webHidden/>
              </w:rPr>
              <w:fldChar w:fldCharType="end"/>
            </w:r>
          </w:hyperlink>
        </w:p>
        <w:p w:rsidR="00CF36F2" w:rsidRDefault="003E3F79">
          <w:pPr>
            <w:pStyle w:val="TOC2"/>
            <w:tabs>
              <w:tab w:val="right" w:leader="dot" w:pos="9350"/>
            </w:tabs>
            <w:rPr>
              <w:noProof/>
            </w:rPr>
          </w:pPr>
          <w:hyperlink w:anchor="_Toc200443882" w:history="1">
            <w:r w:rsidR="00CF36F2" w:rsidRPr="00B04CAC">
              <w:rPr>
                <w:rStyle w:val="Hyperlink"/>
                <w:rFonts w:ascii="Times New Roman" w:hAnsi="Times New Roman" w:cs="Times New Roman"/>
                <w:b/>
                <w:noProof/>
              </w:rPr>
              <w:t>4.4.1 Complexity of Technological Integration and Infrastructure Modernization</w:t>
            </w:r>
            <w:r w:rsidR="00CF36F2">
              <w:rPr>
                <w:noProof/>
                <w:webHidden/>
              </w:rPr>
              <w:tab/>
            </w:r>
            <w:r w:rsidR="00CF36F2">
              <w:rPr>
                <w:noProof/>
                <w:webHidden/>
              </w:rPr>
              <w:fldChar w:fldCharType="begin"/>
            </w:r>
            <w:r w:rsidR="00CF36F2">
              <w:rPr>
                <w:noProof/>
                <w:webHidden/>
              </w:rPr>
              <w:instrText xml:space="preserve"> PAGEREF _Toc200443882 \h </w:instrText>
            </w:r>
            <w:r w:rsidR="00CF36F2">
              <w:rPr>
                <w:noProof/>
                <w:webHidden/>
              </w:rPr>
            </w:r>
            <w:r w:rsidR="00CF36F2">
              <w:rPr>
                <w:noProof/>
                <w:webHidden/>
              </w:rPr>
              <w:fldChar w:fldCharType="separate"/>
            </w:r>
            <w:r w:rsidR="00CF36F2">
              <w:rPr>
                <w:noProof/>
                <w:webHidden/>
              </w:rPr>
              <w:t>36</w:t>
            </w:r>
            <w:r w:rsidR="00CF36F2">
              <w:rPr>
                <w:noProof/>
                <w:webHidden/>
              </w:rPr>
              <w:fldChar w:fldCharType="end"/>
            </w:r>
          </w:hyperlink>
        </w:p>
        <w:p w:rsidR="00CF36F2" w:rsidRDefault="003E3F79">
          <w:pPr>
            <w:pStyle w:val="TOC2"/>
            <w:tabs>
              <w:tab w:val="right" w:leader="dot" w:pos="9350"/>
            </w:tabs>
            <w:rPr>
              <w:noProof/>
            </w:rPr>
          </w:pPr>
          <w:hyperlink w:anchor="_Toc200443883" w:history="1">
            <w:r w:rsidR="00CF36F2" w:rsidRPr="00B04CAC">
              <w:rPr>
                <w:rStyle w:val="Hyperlink"/>
                <w:rFonts w:ascii="Times New Roman" w:hAnsi="Times New Roman" w:cs="Times New Roman"/>
                <w:b/>
                <w:noProof/>
              </w:rPr>
              <w:t>4.4.2 Workforce Digital Competency and Organizational Change Management</w:t>
            </w:r>
            <w:r w:rsidR="00CF36F2">
              <w:rPr>
                <w:noProof/>
                <w:webHidden/>
              </w:rPr>
              <w:tab/>
            </w:r>
            <w:r w:rsidR="00CF36F2">
              <w:rPr>
                <w:noProof/>
                <w:webHidden/>
              </w:rPr>
              <w:fldChar w:fldCharType="begin"/>
            </w:r>
            <w:r w:rsidR="00CF36F2">
              <w:rPr>
                <w:noProof/>
                <w:webHidden/>
              </w:rPr>
              <w:instrText xml:space="preserve"> PAGEREF _Toc200443883 \h </w:instrText>
            </w:r>
            <w:r w:rsidR="00CF36F2">
              <w:rPr>
                <w:noProof/>
                <w:webHidden/>
              </w:rPr>
            </w:r>
            <w:r w:rsidR="00CF36F2">
              <w:rPr>
                <w:noProof/>
                <w:webHidden/>
              </w:rPr>
              <w:fldChar w:fldCharType="separate"/>
            </w:r>
            <w:r w:rsidR="00CF36F2">
              <w:rPr>
                <w:noProof/>
                <w:webHidden/>
              </w:rPr>
              <w:t>36</w:t>
            </w:r>
            <w:r w:rsidR="00CF36F2">
              <w:rPr>
                <w:noProof/>
                <w:webHidden/>
              </w:rPr>
              <w:fldChar w:fldCharType="end"/>
            </w:r>
          </w:hyperlink>
        </w:p>
        <w:p w:rsidR="00CF36F2" w:rsidRDefault="003E3F79">
          <w:pPr>
            <w:pStyle w:val="TOC2"/>
            <w:tabs>
              <w:tab w:val="right" w:leader="dot" w:pos="9350"/>
            </w:tabs>
            <w:rPr>
              <w:noProof/>
            </w:rPr>
          </w:pPr>
          <w:hyperlink w:anchor="_Toc200443884" w:history="1">
            <w:r w:rsidR="00CF36F2" w:rsidRPr="00B04CAC">
              <w:rPr>
                <w:rStyle w:val="Hyperlink"/>
                <w:rFonts w:ascii="Times New Roman" w:hAnsi="Times New Roman" w:cs="Times New Roman"/>
                <w:b/>
                <w:noProof/>
              </w:rPr>
              <w:t>4.4.3 Managing Heterogeneous Customer Expectations and the Digital Divide</w:t>
            </w:r>
            <w:r w:rsidR="00CF36F2">
              <w:rPr>
                <w:noProof/>
                <w:webHidden/>
              </w:rPr>
              <w:tab/>
            </w:r>
            <w:r w:rsidR="00CF36F2">
              <w:rPr>
                <w:noProof/>
                <w:webHidden/>
              </w:rPr>
              <w:fldChar w:fldCharType="begin"/>
            </w:r>
            <w:r w:rsidR="00CF36F2">
              <w:rPr>
                <w:noProof/>
                <w:webHidden/>
              </w:rPr>
              <w:instrText xml:space="preserve"> PAGEREF _Toc200443884 \h </w:instrText>
            </w:r>
            <w:r w:rsidR="00CF36F2">
              <w:rPr>
                <w:noProof/>
                <w:webHidden/>
              </w:rPr>
            </w:r>
            <w:r w:rsidR="00CF36F2">
              <w:rPr>
                <w:noProof/>
                <w:webHidden/>
              </w:rPr>
              <w:fldChar w:fldCharType="separate"/>
            </w:r>
            <w:r w:rsidR="00CF36F2">
              <w:rPr>
                <w:noProof/>
                <w:webHidden/>
              </w:rPr>
              <w:t>37</w:t>
            </w:r>
            <w:r w:rsidR="00CF36F2">
              <w:rPr>
                <w:noProof/>
                <w:webHidden/>
              </w:rPr>
              <w:fldChar w:fldCharType="end"/>
            </w:r>
          </w:hyperlink>
        </w:p>
        <w:p w:rsidR="00CF36F2" w:rsidRDefault="003E3F79">
          <w:pPr>
            <w:pStyle w:val="TOC2"/>
            <w:tabs>
              <w:tab w:val="right" w:leader="dot" w:pos="9350"/>
            </w:tabs>
            <w:rPr>
              <w:noProof/>
            </w:rPr>
          </w:pPr>
          <w:hyperlink w:anchor="_Toc200443885" w:history="1">
            <w:r w:rsidR="00CF36F2" w:rsidRPr="00B04CAC">
              <w:rPr>
                <w:rStyle w:val="Hyperlink"/>
                <w:rFonts w:ascii="Times New Roman" w:hAnsi="Times New Roman" w:cs="Times New Roman"/>
                <w:b/>
                <w:noProof/>
              </w:rPr>
              <w:t>4.4.4 Data Privacy, Cybersecurity, and Regulatory Compliance</w:t>
            </w:r>
            <w:r w:rsidR="00CF36F2">
              <w:rPr>
                <w:noProof/>
                <w:webHidden/>
              </w:rPr>
              <w:tab/>
            </w:r>
            <w:r w:rsidR="00CF36F2">
              <w:rPr>
                <w:noProof/>
                <w:webHidden/>
              </w:rPr>
              <w:fldChar w:fldCharType="begin"/>
            </w:r>
            <w:r w:rsidR="00CF36F2">
              <w:rPr>
                <w:noProof/>
                <w:webHidden/>
              </w:rPr>
              <w:instrText xml:space="preserve"> PAGEREF _Toc200443885 \h </w:instrText>
            </w:r>
            <w:r w:rsidR="00CF36F2">
              <w:rPr>
                <w:noProof/>
                <w:webHidden/>
              </w:rPr>
            </w:r>
            <w:r w:rsidR="00CF36F2">
              <w:rPr>
                <w:noProof/>
                <w:webHidden/>
              </w:rPr>
              <w:fldChar w:fldCharType="separate"/>
            </w:r>
            <w:r w:rsidR="00CF36F2">
              <w:rPr>
                <w:noProof/>
                <w:webHidden/>
              </w:rPr>
              <w:t>37</w:t>
            </w:r>
            <w:r w:rsidR="00CF36F2">
              <w:rPr>
                <w:noProof/>
                <w:webHidden/>
              </w:rPr>
              <w:fldChar w:fldCharType="end"/>
            </w:r>
          </w:hyperlink>
        </w:p>
        <w:p w:rsidR="00CF36F2" w:rsidRDefault="003E3F79">
          <w:pPr>
            <w:pStyle w:val="TOC2"/>
            <w:tabs>
              <w:tab w:val="right" w:leader="dot" w:pos="9350"/>
            </w:tabs>
            <w:rPr>
              <w:noProof/>
            </w:rPr>
          </w:pPr>
          <w:hyperlink w:anchor="_Toc200443886" w:history="1">
            <w:r w:rsidR="00CF36F2" w:rsidRPr="00B04CAC">
              <w:rPr>
                <w:rStyle w:val="Hyperlink"/>
                <w:rFonts w:ascii="Times New Roman" w:hAnsi="Times New Roman" w:cs="Times New Roman"/>
                <w:b/>
                <w:noProof/>
              </w:rPr>
              <w:t>4.4.5 Balancing Automation and Human Touch in Service Delivery</w:t>
            </w:r>
            <w:r w:rsidR="00CF36F2">
              <w:rPr>
                <w:noProof/>
                <w:webHidden/>
              </w:rPr>
              <w:tab/>
            </w:r>
            <w:r w:rsidR="00CF36F2">
              <w:rPr>
                <w:noProof/>
                <w:webHidden/>
              </w:rPr>
              <w:fldChar w:fldCharType="begin"/>
            </w:r>
            <w:r w:rsidR="00CF36F2">
              <w:rPr>
                <w:noProof/>
                <w:webHidden/>
              </w:rPr>
              <w:instrText xml:space="preserve"> PAGEREF _Toc200443886 \h </w:instrText>
            </w:r>
            <w:r w:rsidR="00CF36F2">
              <w:rPr>
                <w:noProof/>
                <w:webHidden/>
              </w:rPr>
            </w:r>
            <w:r w:rsidR="00CF36F2">
              <w:rPr>
                <w:noProof/>
                <w:webHidden/>
              </w:rPr>
              <w:fldChar w:fldCharType="separate"/>
            </w:r>
            <w:r w:rsidR="00CF36F2">
              <w:rPr>
                <w:noProof/>
                <w:webHidden/>
              </w:rPr>
              <w:t>38</w:t>
            </w:r>
            <w:r w:rsidR="00CF36F2">
              <w:rPr>
                <w:noProof/>
                <w:webHidden/>
              </w:rPr>
              <w:fldChar w:fldCharType="end"/>
            </w:r>
          </w:hyperlink>
        </w:p>
        <w:p w:rsidR="00CF36F2" w:rsidRDefault="003E3F79">
          <w:pPr>
            <w:pStyle w:val="TOC2"/>
            <w:tabs>
              <w:tab w:val="right" w:leader="dot" w:pos="9350"/>
            </w:tabs>
            <w:rPr>
              <w:noProof/>
            </w:rPr>
          </w:pPr>
          <w:hyperlink w:anchor="_Toc200443887" w:history="1">
            <w:r w:rsidR="00CF36F2" w:rsidRPr="00B04CAC">
              <w:rPr>
                <w:rStyle w:val="Hyperlink"/>
                <w:rFonts w:ascii="Times New Roman" w:hAnsi="Times New Roman" w:cs="Times New Roman"/>
                <w:b/>
                <w:noProof/>
              </w:rPr>
              <w:t>4.4.6 Cost Implications and Return on Investment Uncertainty</w:t>
            </w:r>
            <w:r w:rsidR="00CF36F2">
              <w:rPr>
                <w:noProof/>
                <w:webHidden/>
              </w:rPr>
              <w:tab/>
            </w:r>
            <w:r w:rsidR="00CF36F2">
              <w:rPr>
                <w:noProof/>
                <w:webHidden/>
              </w:rPr>
              <w:fldChar w:fldCharType="begin"/>
            </w:r>
            <w:r w:rsidR="00CF36F2">
              <w:rPr>
                <w:noProof/>
                <w:webHidden/>
              </w:rPr>
              <w:instrText xml:space="preserve"> PAGEREF _Toc200443887 \h </w:instrText>
            </w:r>
            <w:r w:rsidR="00CF36F2">
              <w:rPr>
                <w:noProof/>
                <w:webHidden/>
              </w:rPr>
            </w:r>
            <w:r w:rsidR="00CF36F2">
              <w:rPr>
                <w:noProof/>
                <w:webHidden/>
              </w:rPr>
              <w:fldChar w:fldCharType="separate"/>
            </w:r>
            <w:r w:rsidR="00CF36F2">
              <w:rPr>
                <w:noProof/>
                <w:webHidden/>
              </w:rPr>
              <w:t>38</w:t>
            </w:r>
            <w:r w:rsidR="00CF36F2">
              <w:rPr>
                <w:noProof/>
                <w:webHidden/>
              </w:rPr>
              <w:fldChar w:fldCharType="end"/>
            </w:r>
          </w:hyperlink>
        </w:p>
        <w:p w:rsidR="00CF36F2" w:rsidRDefault="003E3F79">
          <w:pPr>
            <w:pStyle w:val="TOC2"/>
            <w:tabs>
              <w:tab w:val="right" w:leader="dot" w:pos="9350"/>
            </w:tabs>
            <w:rPr>
              <w:noProof/>
            </w:rPr>
          </w:pPr>
          <w:hyperlink w:anchor="_Toc200443888" w:history="1">
            <w:r w:rsidR="00CF36F2" w:rsidRPr="00B04CAC">
              <w:rPr>
                <w:rStyle w:val="Hyperlink"/>
                <w:rFonts w:ascii="Times New Roman" w:hAnsi="Times New Roman" w:cs="Times New Roman"/>
                <w:b/>
                <w:noProof/>
              </w:rPr>
              <w:t>4.4.7 Rapid Technological Change and Competitive Pressure</w:t>
            </w:r>
            <w:r w:rsidR="00CF36F2">
              <w:rPr>
                <w:noProof/>
                <w:webHidden/>
              </w:rPr>
              <w:tab/>
            </w:r>
            <w:r w:rsidR="00CF36F2">
              <w:rPr>
                <w:noProof/>
                <w:webHidden/>
              </w:rPr>
              <w:fldChar w:fldCharType="begin"/>
            </w:r>
            <w:r w:rsidR="00CF36F2">
              <w:rPr>
                <w:noProof/>
                <w:webHidden/>
              </w:rPr>
              <w:instrText xml:space="preserve"> PAGEREF _Toc200443888 \h </w:instrText>
            </w:r>
            <w:r w:rsidR="00CF36F2">
              <w:rPr>
                <w:noProof/>
                <w:webHidden/>
              </w:rPr>
            </w:r>
            <w:r w:rsidR="00CF36F2">
              <w:rPr>
                <w:noProof/>
                <w:webHidden/>
              </w:rPr>
              <w:fldChar w:fldCharType="separate"/>
            </w:r>
            <w:r w:rsidR="00CF36F2">
              <w:rPr>
                <w:noProof/>
                <w:webHidden/>
              </w:rPr>
              <w:t>39</w:t>
            </w:r>
            <w:r w:rsidR="00CF36F2">
              <w:rPr>
                <w:noProof/>
                <w:webHidden/>
              </w:rPr>
              <w:fldChar w:fldCharType="end"/>
            </w:r>
          </w:hyperlink>
        </w:p>
        <w:p w:rsidR="00CF36F2" w:rsidRDefault="003E3F79">
          <w:pPr>
            <w:pStyle w:val="TOC1"/>
            <w:tabs>
              <w:tab w:val="right" w:leader="dot" w:pos="9350"/>
            </w:tabs>
            <w:rPr>
              <w:noProof/>
            </w:rPr>
          </w:pPr>
          <w:hyperlink w:anchor="_Toc200443889" w:history="1">
            <w:r w:rsidR="00CF36F2" w:rsidRPr="00B04CAC">
              <w:rPr>
                <w:rStyle w:val="Hyperlink"/>
                <w:rFonts w:ascii="Times New Roman" w:hAnsi="Times New Roman" w:cs="Times New Roman"/>
                <w:b/>
                <w:noProof/>
              </w:rPr>
              <w:t>4.5 Opportunities Presented by Digital Transformation for Hilton Dartford in Managing Customer Expectations</w:t>
            </w:r>
            <w:r w:rsidR="00CF36F2">
              <w:rPr>
                <w:noProof/>
                <w:webHidden/>
              </w:rPr>
              <w:tab/>
            </w:r>
            <w:r w:rsidR="00CF36F2">
              <w:rPr>
                <w:noProof/>
                <w:webHidden/>
              </w:rPr>
              <w:fldChar w:fldCharType="begin"/>
            </w:r>
            <w:r w:rsidR="00CF36F2">
              <w:rPr>
                <w:noProof/>
                <w:webHidden/>
              </w:rPr>
              <w:instrText xml:space="preserve"> PAGEREF _Toc200443889 \h </w:instrText>
            </w:r>
            <w:r w:rsidR="00CF36F2">
              <w:rPr>
                <w:noProof/>
                <w:webHidden/>
              </w:rPr>
            </w:r>
            <w:r w:rsidR="00CF36F2">
              <w:rPr>
                <w:noProof/>
                <w:webHidden/>
              </w:rPr>
              <w:fldChar w:fldCharType="separate"/>
            </w:r>
            <w:r w:rsidR="00CF36F2">
              <w:rPr>
                <w:noProof/>
                <w:webHidden/>
              </w:rPr>
              <w:t>39</w:t>
            </w:r>
            <w:r w:rsidR="00CF36F2">
              <w:rPr>
                <w:noProof/>
                <w:webHidden/>
              </w:rPr>
              <w:fldChar w:fldCharType="end"/>
            </w:r>
          </w:hyperlink>
        </w:p>
        <w:p w:rsidR="00CF36F2" w:rsidRDefault="003E3F79">
          <w:pPr>
            <w:pStyle w:val="TOC2"/>
            <w:tabs>
              <w:tab w:val="right" w:leader="dot" w:pos="9350"/>
            </w:tabs>
            <w:rPr>
              <w:noProof/>
            </w:rPr>
          </w:pPr>
          <w:hyperlink w:anchor="_Toc200443890" w:history="1">
            <w:r w:rsidR="00CF36F2" w:rsidRPr="00B04CAC">
              <w:rPr>
                <w:rStyle w:val="Hyperlink"/>
                <w:rFonts w:ascii="Times New Roman" w:hAnsi="Times New Roman" w:cs="Times New Roman"/>
                <w:b/>
                <w:noProof/>
              </w:rPr>
              <w:t>4.5.1 Enhanced Personalization Through Data Analytics and AI</w:t>
            </w:r>
            <w:r w:rsidR="00CF36F2">
              <w:rPr>
                <w:noProof/>
                <w:webHidden/>
              </w:rPr>
              <w:tab/>
            </w:r>
            <w:r w:rsidR="00CF36F2">
              <w:rPr>
                <w:noProof/>
                <w:webHidden/>
              </w:rPr>
              <w:fldChar w:fldCharType="begin"/>
            </w:r>
            <w:r w:rsidR="00CF36F2">
              <w:rPr>
                <w:noProof/>
                <w:webHidden/>
              </w:rPr>
              <w:instrText xml:space="preserve"> PAGEREF _Toc200443890 \h </w:instrText>
            </w:r>
            <w:r w:rsidR="00CF36F2">
              <w:rPr>
                <w:noProof/>
                <w:webHidden/>
              </w:rPr>
            </w:r>
            <w:r w:rsidR="00CF36F2">
              <w:rPr>
                <w:noProof/>
                <w:webHidden/>
              </w:rPr>
              <w:fldChar w:fldCharType="separate"/>
            </w:r>
            <w:r w:rsidR="00CF36F2">
              <w:rPr>
                <w:noProof/>
                <w:webHidden/>
              </w:rPr>
              <w:t>39</w:t>
            </w:r>
            <w:r w:rsidR="00CF36F2">
              <w:rPr>
                <w:noProof/>
                <w:webHidden/>
              </w:rPr>
              <w:fldChar w:fldCharType="end"/>
            </w:r>
          </w:hyperlink>
        </w:p>
        <w:p w:rsidR="00CF36F2" w:rsidRDefault="003E3F79">
          <w:pPr>
            <w:pStyle w:val="TOC2"/>
            <w:tabs>
              <w:tab w:val="right" w:leader="dot" w:pos="9350"/>
            </w:tabs>
            <w:rPr>
              <w:noProof/>
            </w:rPr>
          </w:pPr>
          <w:hyperlink w:anchor="_Toc200443891" w:history="1">
            <w:r w:rsidR="00CF36F2" w:rsidRPr="00B04CAC">
              <w:rPr>
                <w:rStyle w:val="Hyperlink"/>
                <w:rFonts w:ascii="Times New Roman" w:hAnsi="Times New Roman" w:cs="Times New Roman"/>
                <w:b/>
                <w:noProof/>
              </w:rPr>
              <w:t>4.5.2 Streamlined Customer Journey via Omnichannel Integration</w:t>
            </w:r>
            <w:r w:rsidR="00CF36F2">
              <w:rPr>
                <w:noProof/>
                <w:webHidden/>
              </w:rPr>
              <w:tab/>
            </w:r>
            <w:r w:rsidR="00CF36F2">
              <w:rPr>
                <w:noProof/>
                <w:webHidden/>
              </w:rPr>
              <w:fldChar w:fldCharType="begin"/>
            </w:r>
            <w:r w:rsidR="00CF36F2">
              <w:rPr>
                <w:noProof/>
                <w:webHidden/>
              </w:rPr>
              <w:instrText xml:space="preserve"> PAGEREF _Toc200443891 \h </w:instrText>
            </w:r>
            <w:r w:rsidR="00CF36F2">
              <w:rPr>
                <w:noProof/>
                <w:webHidden/>
              </w:rPr>
            </w:r>
            <w:r w:rsidR="00CF36F2">
              <w:rPr>
                <w:noProof/>
                <w:webHidden/>
              </w:rPr>
              <w:fldChar w:fldCharType="separate"/>
            </w:r>
            <w:r w:rsidR="00CF36F2">
              <w:rPr>
                <w:noProof/>
                <w:webHidden/>
              </w:rPr>
              <w:t>40</w:t>
            </w:r>
            <w:r w:rsidR="00CF36F2">
              <w:rPr>
                <w:noProof/>
                <w:webHidden/>
              </w:rPr>
              <w:fldChar w:fldCharType="end"/>
            </w:r>
          </w:hyperlink>
        </w:p>
        <w:p w:rsidR="00CF36F2" w:rsidRDefault="003E3F79">
          <w:pPr>
            <w:pStyle w:val="TOC2"/>
            <w:tabs>
              <w:tab w:val="right" w:leader="dot" w:pos="9350"/>
            </w:tabs>
            <w:rPr>
              <w:noProof/>
            </w:rPr>
          </w:pPr>
          <w:hyperlink w:anchor="_Toc200443892" w:history="1">
            <w:r w:rsidR="00CF36F2" w:rsidRPr="00B04CAC">
              <w:rPr>
                <w:rStyle w:val="Hyperlink"/>
                <w:rFonts w:ascii="Times New Roman" w:hAnsi="Times New Roman" w:cs="Times New Roman"/>
                <w:b/>
                <w:noProof/>
              </w:rPr>
              <w:t>4.5.3 Real-Time Feedback and Continuous Service Improvement</w:t>
            </w:r>
            <w:r w:rsidR="00CF36F2">
              <w:rPr>
                <w:noProof/>
                <w:webHidden/>
              </w:rPr>
              <w:tab/>
            </w:r>
            <w:r w:rsidR="00CF36F2">
              <w:rPr>
                <w:noProof/>
                <w:webHidden/>
              </w:rPr>
              <w:fldChar w:fldCharType="begin"/>
            </w:r>
            <w:r w:rsidR="00CF36F2">
              <w:rPr>
                <w:noProof/>
                <w:webHidden/>
              </w:rPr>
              <w:instrText xml:space="preserve"> PAGEREF _Toc200443892 \h </w:instrText>
            </w:r>
            <w:r w:rsidR="00CF36F2">
              <w:rPr>
                <w:noProof/>
                <w:webHidden/>
              </w:rPr>
            </w:r>
            <w:r w:rsidR="00CF36F2">
              <w:rPr>
                <w:noProof/>
                <w:webHidden/>
              </w:rPr>
              <w:fldChar w:fldCharType="separate"/>
            </w:r>
            <w:r w:rsidR="00CF36F2">
              <w:rPr>
                <w:noProof/>
                <w:webHidden/>
              </w:rPr>
              <w:t>40</w:t>
            </w:r>
            <w:r w:rsidR="00CF36F2">
              <w:rPr>
                <w:noProof/>
                <w:webHidden/>
              </w:rPr>
              <w:fldChar w:fldCharType="end"/>
            </w:r>
          </w:hyperlink>
        </w:p>
        <w:p w:rsidR="00CF36F2" w:rsidRDefault="003E3F79">
          <w:pPr>
            <w:pStyle w:val="TOC2"/>
            <w:tabs>
              <w:tab w:val="right" w:leader="dot" w:pos="9350"/>
            </w:tabs>
            <w:rPr>
              <w:noProof/>
            </w:rPr>
          </w:pPr>
          <w:hyperlink w:anchor="_Toc200443893" w:history="1">
            <w:r w:rsidR="00CF36F2" w:rsidRPr="00B04CAC">
              <w:rPr>
                <w:rStyle w:val="Hyperlink"/>
                <w:rFonts w:ascii="Times New Roman" w:hAnsi="Times New Roman" w:cs="Times New Roman"/>
                <w:b/>
                <w:noProof/>
              </w:rPr>
              <w:t>4.5.4 Operational Efficiency and Cost Optimization</w:t>
            </w:r>
            <w:r w:rsidR="00CF36F2">
              <w:rPr>
                <w:noProof/>
                <w:webHidden/>
              </w:rPr>
              <w:tab/>
            </w:r>
            <w:r w:rsidR="00CF36F2">
              <w:rPr>
                <w:noProof/>
                <w:webHidden/>
              </w:rPr>
              <w:fldChar w:fldCharType="begin"/>
            </w:r>
            <w:r w:rsidR="00CF36F2">
              <w:rPr>
                <w:noProof/>
                <w:webHidden/>
              </w:rPr>
              <w:instrText xml:space="preserve"> PAGEREF _Toc200443893 \h </w:instrText>
            </w:r>
            <w:r w:rsidR="00CF36F2">
              <w:rPr>
                <w:noProof/>
                <w:webHidden/>
              </w:rPr>
            </w:r>
            <w:r w:rsidR="00CF36F2">
              <w:rPr>
                <w:noProof/>
                <w:webHidden/>
              </w:rPr>
              <w:fldChar w:fldCharType="separate"/>
            </w:r>
            <w:r w:rsidR="00CF36F2">
              <w:rPr>
                <w:noProof/>
                <w:webHidden/>
              </w:rPr>
              <w:t>41</w:t>
            </w:r>
            <w:r w:rsidR="00CF36F2">
              <w:rPr>
                <w:noProof/>
                <w:webHidden/>
              </w:rPr>
              <w:fldChar w:fldCharType="end"/>
            </w:r>
          </w:hyperlink>
        </w:p>
        <w:p w:rsidR="00CF36F2" w:rsidRDefault="003E3F79">
          <w:pPr>
            <w:pStyle w:val="TOC2"/>
            <w:tabs>
              <w:tab w:val="right" w:leader="dot" w:pos="9350"/>
            </w:tabs>
            <w:rPr>
              <w:noProof/>
            </w:rPr>
          </w:pPr>
          <w:hyperlink w:anchor="_Toc200443894" w:history="1">
            <w:r w:rsidR="00CF36F2" w:rsidRPr="00B04CAC">
              <w:rPr>
                <w:rStyle w:val="Hyperlink"/>
                <w:rFonts w:ascii="Times New Roman" w:hAnsi="Times New Roman" w:cs="Times New Roman"/>
                <w:b/>
                <w:noProof/>
              </w:rPr>
              <w:t>4.5.5 Competitive Advantage and Market Differentiation</w:t>
            </w:r>
            <w:r w:rsidR="00CF36F2">
              <w:rPr>
                <w:noProof/>
                <w:webHidden/>
              </w:rPr>
              <w:tab/>
            </w:r>
            <w:r w:rsidR="00CF36F2">
              <w:rPr>
                <w:noProof/>
                <w:webHidden/>
              </w:rPr>
              <w:fldChar w:fldCharType="begin"/>
            </w:r>
            <w:r w:rsidR="00CF36F2">
              <w:rPr>
                <w:noProof/>
                <w:webHidden/>
              </w:rPr>
              <w:instrText xml:space="preserve"> PAGEREF _Toc200443894 \h </w:instrText>
            </w:r>
            <w:r w:rsidR="00CF36F2">
              <w:rPr>
                <w:noProof/>
                <w:webHidden/>
              </w:rPr>
            </w:r>
            <w:r w:rsidR="00CF36F2">
              <w:rPr>
                <w:noProof/>
                <w:webHidden/>
              </w:rPr>
              <w:fldChar w:fldCharType="separate"/>
            </w:r>
            <w:r w:rsidR="00CF36F2">
              <w:rPr>
                <w:noProof/>
                <w:webHidden/>
              </w:rPr>
              <w:t>41</w:t>
            </w:r>
            <w:r w:rsidR="00CF36F2">
              <w:rPr>
                <w:noProof/>
                <w:webHidden/>
              </w:rPr>
              <w:fldChar w:fldCharType="end"/>
            </w:r>
          </w:hyperlink>
        </w:p>
        <w:p w:rsidR="00CF36F2" w:rsidRDefault="003E3F79">
          <w:pPr>
            <w:pStyle w:val="TOC1"/>
            <w:tabs>
              <w:tab w:val="right" w:leader="dot" w:pos="9350"/>
            </w:tabs>
            <w:rPr>
              <w:noProof/>
            </w:rPr>
          </w:pPr>
          <w:hyperlink w:anchor="_Toc200443895" w:history="1">
            <w:r w:rsidR="00CF36F2" w:rsidRPr="00B04CAC">
              <w:rPr>
                <w:rStyle w:val="Hyperlink"/>
                <w:rFonts w:ascii="Times New Roman" w:hAnsi="Times New Roman" w:cs="Times New Roman"/>
                <w:b/>
                <w:noProof/>
              </w:rPr>
              <w:t>Chapter 5: Discussion of Findings</w:t>
            </w:r>
            <w:r w:rsidR="00CF36F2">
              <w:rPr>
                <w:noProof/>
                <w:webHidden/>
              </w:rPr>
              <w:tab/>
            </w:r>
            <w:r w:rsidR="00CF36F2">
              <w:rPr>
                <w:noProof/>
                <w:webHidden/>
              </w:rPr>
              <w:fldChar w:fldCharType="begin"/>
            </w:r>
            <w:r w:rsidR="00CF36F2">
              <w:rPr>
                <w:noProof/>
                <w:webHidden/>
              </w:rPr>
              <w:instrText xml:space="preserve"> PAGEREF _Toc200443895 \h </w:instrText>
            </w:r>
            <w:r w:rsidR="00CF36F2">
              <w:rPr>
                <w:noProof/>
                <w:webHidden/>
              </w:rPr>
            </w:r>
            <w:r w:rsidR="00CF36F2">
              <w:rPr>
                <w:noProof/>
                <w:webHidden/>
              </w:rPr>
              <w:fldChar w:fldCharType="separate"/>
            </w:r>
            <w:r w:rsidR="00CF36F2">
              <w:rPr>
                <w:noProof/>
                <w:webHidden/>
              </w:rPr>
              <w:t>42</w:t>
            </w:r>
            <w:r w:rsidR="00CF36F2">
              <w:rPr>
                <w:noProof/>
                <w:webHidden/>
              </w:rPr>
              <w:fldChar w:fldCharType="end"/>
            </w:r>
          </w:hyperlink>
        </w:p>
        <w:p w:rsidR="00CF36F2" w:rsidRDefault="003E3F79">
          <w:pPr>
            <w:pStyle w:val="TOC1"/>
            <w:tabs>
              <w:tab w:val="right" w:leader="dot" w:pos="9350"/>
            </w:tabs>
            <w:rPr>
              <w:noProof/>
            </w:rPr>
          </w:pPr>
          <w:hyperlink w:anchor="_Toc200443896" w:history="1">
            <w:r w:rsidR="00CF36F2" w:rsidRPr="00B04CAC">
              <w:rPr>
                <w:rStyle w:val="Hyperlink"/>
                <w:rFonts w:ascii="Times New Roman" w:hAnsi="Times New Roman" w:cs="Times New Roman"/>
                <w:b/>
                <w:noProof/>
              </w:rPr>
              <w:t>5.1 Introduction</w:t>
            </w:r>
            <w:r w:rsidR="00CF36F2">
              <w:rPr>
                <w:noProof/>
                <w:webHidden/>
              </w:rPr>
              <w:tab/>
            </w:r>
            <w:r w:rsidR="00CF36F2">
              <w:rPr>
                <w:noProof/>
                <w:webHidden/>
              </w:rPr>
              <w:fldChar w:fldCharType="begin"/>
            </w:r>
            <w:r w:rsidR="00CF36F2">
              <w:rPr>
                <w:noProof/>
                <w:webHidden/>
              </w:rPr>
              <w:instrText xml:space="preserve"> PAGEREF _Toc200443896 \h </w:instrText>
            </w:r>
            <w:r w:rsidR="00CF36F2">
              <w:rPr>
                <w:noProof/>
                <w:webHidden/>
              </w:rPr>
            </w:r>
            <w:r w:rsidR="00CF36F2">
              <w:rPr>
                <w:noProof/>
                <w:webHidden/>
              </w:rPr>
              <w:fldChar w:fldCharType="separate"/>
            </w:r>
            <w:r w:rsidR="00CF36F2">
              <w:rPr>
                <w:noProof/>
                <w:webHidden/>
              </w:rPr>
              <w:t>42</w:t>
            </w:r>
            <w:r w:rsidR="00CF36F2">
              <w:rPr>
                <w:noProof/>
                <w:webHidden/>
              </w:rPr>
              <w:fldChar w:fldCharType="end"/>
            </w:r>
          </w:hyperlink>
        </w:p>
        <w:p w:rsidR="00CF36F2" w:rsidRDefault="003E3F79">
          <w:pPr>
            <w:pStyle w:val="TOC1"/>
            <w:tabs>
              <w:tab w:val="right" w:leader="dot" w:pos="9350"/>
            </w:tabs>
            <w:rPr>
              <w:noProof/>
            </w:rPr>
          </w:pPr>
          <w:hyperlink w:anchor="_Toc200443897" w:history="1">
            <w:r w:rsidR="00CF36F2" w:rsidRPr="00B04CAC">
              <w:rPr>
                <w:rStyle w:val="Hyperlink"/>
                <w:rFonts w:ascii="Times New Roman" w:hAnsi="Times New Roman" w:cs="Times New Roman"/>
                <w:b/>
                <w:noProof/>
              </w:rPr>
              <w:t>5.2 Addressing Research Objectives</w:t>
            </w:r>
            <w:r w:rsidR="00CF36F2">
              <w:rPr>
                <w:noProof/>
                <w:webHidden/>
              </w:rPr>
              <w:tab/>
            </w:r>
            <w:r w:rsidR="00CF36F2">
              <w:rPr>
                <w:noProof/>
                <w:webHidden/>
              </w:rPr>
              <w:fldChar w:fldCharType="begin"/>
            </w:r>
            <w:r w:rsidR="00CF36F2">
              <w:rPr>
                <w:noProof/>
                <w:webHidden/>
              </w:rPr>
              <w:instrText xml:space="preserve"> PAGEREF _Toc200443897 \h </w:instrText>
            </w:r>
            <w:r w:rsidR="00CF36F2">
              <w:rPr>
                <w:noProof/>
                <w:webHidden/>
              </w:rPr>
            </w:r>
            <w:r w:rsidR="00CF36F2">
              <w:rPr>
                <w:noProof/>
                <w:webHidden/>
              </w:rPr>
              <w:fldChar w:fldCharType="separate"/>
            </w:r>
            <w:r w:rsidR="00CF36F2">
              <w:rPr>
                <w:noProof/>
                <w:webHidden/>
              </w:rPr>
              <w:t>43</w:t>
            </w:r>
            <w:r w:rsidR="00CF36F2">
              <w:rPr>
                <w:noProof/>
                <w:webHidden/>
              </w:rPr>
              <w:fldChar w:fldCharType="end"/>
            </w:r>
          </w:hyperlink>
        </w:p>
        <w:p w:rsidR="00CF36F2" w:rsidRDefault="003E3F79">
          <w:pPr>
            <w:pStyle w:val="TOC2"/>
            <w:tabs>
              <w:tab w:val="right" w:leader="dot" w:pos="9350"/>
            </w:tabs>
            <w:rPr>
              <w:noProof/>
            </w:rPr>
          </w:pPr>
          <w:hyperlink w:anchor="_Toc200443898" w:history="1">
            <w:r w:rsidR="00CF36F2" w:rsidRPr="00B04CAC">
              <w:rPr>
                <w:rStyle w:val="Hyperlink"/>
                <w:rFonts w:ascii="Times New Roman" w:hAnsi="Times New Roman" w:cs="Times New Roman"/>
                <w:b/>
                <w:noProof/>
              </w:rPr>
              <w:t>5.2.1 Objective 1: Identification of Key Digital Transformation Initiatives Adopted by Hilton Hotel Dartford</w:t>
            </w:r>
            <w:r w:rsidR="00CF36F2">
              <w:rPr>
                <w:noProof/>
                <w:webHidden/>
              </w:rPr>
              <w:tab/>
            </w:r>
            <w:r w:rsidR="00CF36F2">
              <w:rPr>
                <w:noProof/>
                <w:webHidden/>
              </w:rPr>
              <w:fldChar w:fldCharType="begin"/>
            </w:r>
            <w:r w:rsidR="00CF36F2">
              <w:rPr>
                <w:noProof/>
                <w:webHidden/>
              </w:rPr>
              <w:instrText xml:space="preserve"> PAGEREF _Toc200443898 \h </w:instrText>
            </w:r>
            <w:r w:rsidR="00CF36F2">
              <w:rPr>
                <w:noProof/>
                <w:webHidden/>
              </w:rPr>
            </w:r>
            <w:r w:rsidR="00CF36F2">
              <w:rPr>
                <w:noProof/>
                <w:webHidden/>
              </w:rPr>
              <w:fldChar w:fldCharType="separate"/>
            </w:r>
            <w:r w:rsidR="00CF36F2">
              <w:rPr>
                <w:noProof/>
                <w:webHidden/>
              </w:rPr>
              <w:t>43</w:t>
            </w:r>
            <w:r w:rsidR="00CF36F2">
              <w:rPr>
                <w:noProof/>
                <w:webHidden/>
              </w:rPr>
              <w:fldChar w:fldCharType="end"/>
            </w:r>
          </w:hyperlink>
        </w:p>
        <w:p w:rsidR="00CF36F2" w:rsidRDefault="003E3F79">
          <w:pPr>
            <w:pStyle w:val="TOC2"/>
            <w:tabs>
              <w:tab w:val="right" w:leader="dot" w:pos="9350"/>
            </w:tabs>
            <w:rPr>
              <w:noProof/>
            </w:rPr>
          </w:pPr>
          <w:hyperlink w:anchor="_Toc200443899" w:history="1">
            <w:r w:rsidR="00CF36F2" w:rsidRPr="00B04CAC">
              <w:rPr>
                <w:rStyle w:val="Hyperlink"/>
                <w:rFonts w:ascii="Times New Roman" w:hAnsi="Times New Roman" w:cs="Times New Roman"/>
                <w:b/>
                <w:noProof/>
              </w:rPr>
              <w:t>5.2.2 Objective 2: Assessment of Customer Expectations Regarding Digital Service Delivery</w:t>
            </w:r>
            <w:r w:rsidR="00CF36F2">
              <w:rPr>
                <w:noProof/>
                <w:webHidden/>
              </w:rPr>
              <w:tab/>
            </w:r>
            <w:r w:rsidR="00CF36F2">
              <w:rPr>
                <w:noProof/>
                <w:webHidden/>
              </w:rPr>
              <w:fldChar w:fldCharType="begin"/>
            </w:r>
            <w:r w:rsidR="00CF36F2">
              <w:rPr>
                <w:noProof/>
                <w:webHidden/>
              </w:rPr>
              <w:instrText xml:space="preserve"> PAGEREF _Toc200443899 \h </w:instrText>
            </w:r>
            <w:r w:rsidR="00CF36F2">
              <w:rPr>
                <w:noProof/>
                <w:webHidden/>
              </w:rPr>
            </w:r>
            <w:r w:rsidR="00CF36F2">
              <w:rPr>
                <w:noProof/>
                <w:webHidden/>
              </w:rPr>
              <w:fldChar w:fldCharType="separate"/>
            </w:r>
            <w:r w:rsidR="00CF36F2">
              <w:rPr>
                <w:noProof/>
                <w:webHidden/>
              </w:rPr>
              <w:t>43</w:t>
            </w:r>
            <w:r w:rsidR="00CF36F2">
              <w:rPr>
                <w:noProof/>
                <w:webHidden/>
              </w:rPr>
              <w:fldChar w:fldCharType="end"/>
            </w:r>
          </w:hyperlink>
        </w:p>
        <w:p w:rsidR="00CF36F2" w:rsidRDefault="003E3F79">
          <w:pPr>
            <w:pStyle w:val="TOC2"/>
            <w:tabs>
              <w:tab w:val="right" w:leader="dot" w:pos="9350"/>
            </w:tabs>
            <w:rPr>
              <w:noProof/>
            </w:rPr>
          </w:pPr>
          <w:hyperlink w:anchor="_Toc200443900" w:history="1">
            <w:r w:rsidR="00CF36F2" w:rsidRPr="00B04CAC">
              <w:rPr>
                <w:rStyle w:val="Hyperlink"/>
                <w:rFonts w:ascii="Times New Roman" w:hAnsi="Times New Roman" w:cs="Times New Roman"/>
                <w:b/>
                <w:noProof/>
              </w:rPr>
              <w:t>5.2.3 Objective 3: Exploration of Challenges in Meeting Digital Expectations</w:t>
            </w:r>
            <w:r w:rsidR="00CF36F2">
              <w:rPr>
                <w:noProof/>
                <w:webHidden/>
              </w:rPr>
              <w:tab/>
            </w:r>
            <w:r w:rsidR="00CF36F2">
              <w:rPr>
                <w:noProof/>
                <w:webHidden/>
              </w:rPr>
              <w:fldChar w:fldCharType="begin"/>
            </w:r>
            <w:r w:rsidR="00CF36F2">
              <w:rPr>
                <w:noProof/>
                <w:webHidden/>
              </w:rPr>
              <w:instrText xml:space="preserve"> PAGEREF _Toc200443900 \h </w:instrText>
            </w:r>
            <w:r w:rsidR="00CF36F2">
              <w:rPr>
                <w:noProof/>
                <w:webHidden/>
              </w:rPr>
            </w:r>
            <w:r w:rsidR="00CF36F2">
              <w:rPr>
                <w:noProof/>
                <w:webHidden/>
              </w:rPr>
              <w:fldChar w:fldCharType="separate"/>
            </w:r>
            <w:r w:rsidR="00CF36F2">
              <w:rPr>
                <w:noProof/>
                <w:webHidden/>
              </w:rPr>
              <w:t>44</w:t>
            </w:r>
            <w:r w:rsidR="00CF36F2">
              <w:rPr>
                <w:noProof/>
                <w:webHidden/>
              </w:rPr>
              <w:fldChar w:fldCharType="end"/>
            </w:r>
          </w:hyperlink>
        </w:p>
        <w:p w:rsidR="00CF36F2" w:rsidRDefault="003E3F79">
          <w:pPr>
            <w:pStyle w:val="TOC2"/>
            <w:tabs>
              <w:tab w:val="right" w:leader="dot" w:pos="9350"/>
            </w:tabs>
            <w:rPr>
              <w:noProof/>
            </w:rPr>
          </w:pPr>
          <w:hyperlink w:anchor="_Toc200443901" w:history="1">
            <w:r w:rsidR="00CF36F2" w:rsidRPr="00B04CAC">
              <w:rPr>
                <w:rStyle w:val="Hyperlink"/>
                <w:rFonts w:ascii="Times New Roman" w:hAnsi="Times New Roman" w:cs="Times New Roman"/>
                <w:b/>
                <w:noProof/>
              </w:rPr>
              <w:t>5.2.4 Objective 4: Recommendations for Improving Alignment Between Digital Initiatives and Customer Expectations</w:t>
            </w:r>
            <w:r w:rsidR="00CF36F2">
              <w:rPr>
                <w:noProof/>
                <w:webHidden/>
              </w:rPr>
              <w:tab/>
            </w:r>
            <w:r w:rsidR="00CF36F2">
              <w:rPr>
                <w:noProof/>
                <w:webHidden/>
              </w:rPr>
              <w:fldChar w:fldCharType="begin"/>
            </w:r>
            <w:r w:rsidR="00CF36F2">
              <w:rPr>
                <w:noProof/>
                <w:webHidden/>
              </w:rPr>
              <w:instrText xml:space="preserve"> PAGEREF _Toc200443901 \h </w:instrText>
            </w:r>
            <w:r w:rsidR="00CF36F2">
              <w:rPr>
                <w:noProof/>
                <w:webHidden/>
              </w:rPr>
            </w:r>
            <w:r w:rsidR="00CF36F2">
              <w:rPr>
                <w:noProof/>
                <w:webHidden/>
              </w:rPr>
              <w:fldChar w:fldCharType="separate"/>
            </w:r>
            <w:r w:rsidR="00CF36F2">
              <w:rPr>
                <w:noProof/>
                <w:webHidden/>
              </w:rPr>
              <w:t>44</w:t>
            </w:r>
            <w:r w:rsidR="00CF36F2">
              <w:rPr>
                <w:noProof/>
                <w:webHidden/>
              </w:rPr>
              <w:fldChar w:fldCharType="end"/>
            </w:r>
          </w:hyperlink>
        </w:p>
        <w:p w:rsidR="00CF36F2" w:rsidRDefault="003E3F79">
          <w:pPr>
            <w:pStyle w:val="TOC1"/>
            <w:tabs>
              <w:tab w:val="right" w:leader="dot" w:pos="9350"/>
            </w:tabs>
            <w:rPr>
              <w:noProof/>
            </w:rPr>
          </w:pPr>
          <w:hyperlink w:anchor="_Toc200443902" w:history="1">
            <w:r w:rsidR="00CF36F2" w:rsidRPr="00B04CAC">
              <w:rPr>
                <w:rStyle w:val="Hyperlink"/>
                <w:rFonts w:ascii="Times New Roman" w:hAnsi="Times New Roman" w:cs="Times New Roman"/>
                <w:b/>
                <w:noProof/>
              </w:rPr>
              <w:t>5.3 Theoretical Implications</w:t>
            </w:r>
            <w:r w:rsidR="00CF36F2">
              <w:rPr>
                <w:noProof/>
                <w:webHidden/>
              </w:rPr>
              <w:tab/>
            </w:r>
            <w:r w:rsidR="00CF36F2">
              <w:rPr>
                <w:noProof/>
                <w:webHidden/>
              </w:rPr>
              <w:fldChar w:fldCharType="begin"/>
            </w:r>
            <w:r w:rsidR="00CF36F2">
              <w:rPr>
                <w:noProof/>
                <w:webHidden/>
              </w:rPr>
              <w:instrText xml:space="preserve"> PAGEREF _Toc200443902 \h </w:instrText>
            </w:r>
            <w:r w:rsidR="00CF36F2">
              <w:rPr>
                <w:noProof/>
                <w:webHidden/>
              </w:rPr>
            </w:r>
            <w:r w:rsidR="00CF36F2">
              <w:rPr>
                <w:noProof/>
                <w:webHidden/>
              </w:rPr>
              <w:fldChar w:fldCharType="separate"/>
            </w:r>
            <w:r w:rsidR="00CF36F2">
              <w:rPr>
                <w:noProof/>
                <w:webHidden/>
              </w:rPr>
              <w:t>45</w:t>
            </w:r>
            <w:r w:rsidR="00CF36F2">
              <w:rPr>
                <w:noProof/>
                <w:webHidden/>
              </w:rPr>
              <w:fldChar w:fldCharType="end"/>
            </w:r>
          </w:hyperlink>
        </w:p>
        <w:p w:rsidR="00CF36F2" w:rsidRDefault="003E3F79">
          <w:pPr>
            <w:pStyle w:val="TOC1"/>
            <w:tabs>
              <w:tab w:val="right" w:leader="dot" w:pos="9350"/>
            </w:tabs>
            <w:rPr>
              <w:noProof/>
            </w:rPr>
          </w:pPr>
          <w:hyperlink w:anchor="_Toc200443903" w:history="1">
            <w:r w:rsidR="00CF36F2" w:rsidRPr="00B04CAC">
              <w:rPr>
                <w:rStyle w:val="Hyperlink"/>
                <w:rFonts w:ascii="Times New Roman" w:hAnsi="Times New Roman" w:cs="Times New Roman"/>
                <w:b/>
                <w:noProof/>
              </w:rPr>
              <w:t>5.4 Limitations and Future Research Directions</w:t>
            </w:r>
            <w:r w:rsidR="00CF36F2">
              <w:rPr>
                <w:noProof/>
                <w:webHidden/>
              </w:rPr>
              <w:tab/>
            </w:r>
            <w:r w:rsidR="00CF36F2">
              <w:rPr>
                <w:noProof/>
                <w:webHidden/>
              </w:rPr>
              <w:fldChar w:fldCharType="begin"/>
            </w:r>
            <w:r w:rsidR="00CF36F2">
              <w:rPr>
                <w:noProof/>
                <w:webHidden/>
              </w:rPr>
              <w:instrText xml:space="preserve"> PAGEREF _Toc200443903 \h </w:instrText>
            </w:r>
            <w:r w:rsidR="00CF36F2">
              <w:rPr>
                <w:noProof/>
                <w:webHidden/>
              </w:rPr>
            </w:r>
            <w:r w:rsidR="00CF36F2">
              <w:rPr>
                <w:noProof/>
                <w:webHidden/>
              </w:rPr>
              <w:fldChar w:fldCharType="separate"/>
            </w:r>
            <w:r w:rsidR="00CF36F2">
              <w:rPr>
                <w:noProof/>
                <w:webHidden/>
              </w:rPr>
              <w:t>45</w:t>
            </w:r>
            <w:r w:rsidR="00CF36F2">
              <w:rPr>
                <w:noProof/>
                <w:webHidden/>
              </w:rPr>
              <w:fldChar w:fldCharType="end"/>
            </w:r>
          </w:hyperlink>
        </w:p>
        <w:p w:rsidR="00CF36F2" w:rsidRDefault="003E3F79">
          <w:pPr>
            <w:pStyle w:val="TOC1"/>
            <w:tabs>
              <w:tab w:val="right" w:leader="dot" w:pos="9350"/>
            </w:tabs>
            <w:rPr>
              <w:noProof/>
            </w:rPr>
          </w:pPr>
          <w:hyperlink w:anchor="_Toc200443904" w:history="1">
            <w:r w:rsidR="00CF36F2" w:rsidRPr="00B04CAC">
              <w:rPr>
                <w:rStyle w:val="Hyperlink"/>
                <w:rFonts w:ascii="Times New Roman" w:hAnsi="Times New Roman" w:cs="Times New Roman"/>
                <w:b/>
                <w:noProof/>
              </w:rPr>
              <w:t>5.5 Conclusion</w:t>
            </w:r>
            <w:r w:rsidR="00CF36F2">
              <w:rPr>
                <w:noProof/>
                <w:webHidden/>
              </w:rPr>
              <w:tab/>
            </w:r>
            <w:r w:rsidR="00CF36F2">
              <w:rPr>
                <w:noProof/>
                <w:webHidden/>
              </w:rPr>
              <w:fldChar w:fldCharType="begin"/>
            </w:r>
            <w:r w:rsidR="00CF36F2">
              <w:rPr>
                <w:noProof/>
                <w:webHidden/>
              </w:rPr>
              <w:instrText xml:space="preserve"> PAGEREF _Toc200443904 \h </w:instrText>
            </w:r>
            <w:r w:rsidR="00CF36F2">
              <w:rPr>
                <w:noProof/>
                <w:webHidden/>
              </w:rPr>
            </w:r>
            <w:r w:rsidR="00CF36F2">
              <w:rPr>
                <w:noProof/>
                <w:webHidden/>
              </w:rPr>
              <w:fldChar w:fldCharType="separate"/>
            </w:r>
            <w:r w:rsidR="00CF36F2">
              <w:rPr>
                <w:noProof/>
                <w:webHidden/>
              </w:rPr>
              <w:t>45</w:t>
            </w:r>
            <w:r w:rsidR="00CF36F2">
              <w:rPr>
                <w:noProof/>
                <w:webHidden/>
              </w:rPr>
              <w:fldChar w:fldCharType="end"/>
            </w:r>
          </w:hyperlink>
        </w:p>
        <w:p w:rsidR="00CF36F2" w:rsidRDefault="003E3F79">
          <w:pPr>
            <w:pStyle w:val="TOC1"/>
            <w:tabs>
              <w:tab w:val="right" w:leader="dot" w:pos="9350"/>
            </w:tabs>
            <w:rPr>
              <w:noProof/>
            </w:rPr>
          </w:pPr>
          <w:hyperlink w:anchor="_Toc200443905" w:history="1">
            <w:r w:rsidR="00CF36F2" w:rsidRPr="00B04CAC">
              <w:rPr>
                <w:rStyle w:val="Hyperlink"/>
                <w:rFonts w:ascii="Times New Roman" w:hAnsi="Times New Roman" w:cs="Times New Roman"/>
                <w:b/>
                <w:noProof/>
              </w:rPr>
              <w:t>Chapter 6: Conclusion and Recommendations</w:t>
            </w:r>
            <w:r w:rsidR="00CF36F2">
              <w:rPr>
                <w:noProof/>
                <w:webHidden/>
              </w:rPr>
              <w:tab/>
            </w:r>
            <w:r w:rsidR="00CF36F2">
              <w:rPr>
                <w:noProof/>
                <w:webHidden/>
              </w:rPr>
              <w:fldChar w:fldCharType="begin"/>
            </w:r>
            <w:r w:rsidR="00CF36F2">
              <w:rPr>
                <w:noProof/>
                <w:webHidden/>
              </w:rPr>
              <w:instrText xml:space="preserve"> PAGEREF _Toc200443905 \h </w:instrText>
            </w:r>
            <w:r w:rsidR="00CF36F2">
              <w:rPr>
                <w:noProof/>
                <w:webHidden/>
              </w:rPr>
            </w:r>
            <w:r w:rsidR="00CF36F2">
              <w:rPr>
                <w:noProof/>
                <w:webHidden/>
              </w:rPr>
              <w:fldChar w:fldCharType="separate"/>
            </w:r>
            <w:r w:rsidR="00CF36F2">
              <w:rPr>
                <w:noProof/>
                <w:webHidden/>
              </w:rPr>
              <w:t>46</w:t>
            </w:r>
            <w:r w:rsidR="00CF36F2">
              <w:rPr>
                <w:noProof/>
                <w:webHidden/>
              </w:rPr>
              <w:fldChar w:fldCharType="end"/>
            </w:r>
          </w:hyperlink>
        </w:p>
        <w:p w:rsidR="00CF36F2" w:rsidRDefault="003E3F79">
          <w:pPr>
            <w:pStyle w:val="TOC1"/>
            <w:tabs>
              <w:tab w:val="right" w:leader="dot" w:pos="9350"/>
            </w:tabs>
            <w:rPr>
              <w:noProof/>
            </w:rPr>
          </w:pPr>
          <w:hyperlink w:anchor="_Toc200443906" w:history="1">
            <w:r w:rsidR="00CF36F2" w:rsidRPr="00B04CAC">
              <w:rPr>
                <w:rStyle w:val="Hyperlink"/>
                <w:rFonts w:ascii="Times New Roman" w:hAnsi="Times New Roman" w:cs="Times New Roman"/>
                <w:b/>
                <w:noProof/>
              </w:rPr>
              <w:t>6.1 Introduction</w:t>
            </w:r>
            <w:r w:rsidR="00CF36F2">
              <w:rPr>
                <w:noProof/>
                <w:webHidden/>
              </w:rPr>
              <w:tab/>
            </w:r>
            <w:r w:rsidR="00CF36F2">
              <w:rPr>
                <w:noProof/>
                <w:webHidden/>
              </w:rPr>
              <w:fldChar w:fldCharType="begin"/>
            </w:r>
            <w:r w:rsidR="00CF36F2">
              <w:rPr>
                <w:noProof/>
                <w:webHidden/>
              </w:rPr>
              <w:instrText xml:space="preserve"> PAGEREF _Toc200443906 \h </w:instrText>
            </w:r>
            <w:r w:rsidR="00CF36F2">
              <w:rPr>
                <w:noProof/>
                <w:webHidden/>
              </w:rPr>
            </w:r>
            <w:r w:rsidR="00CF36F2">
              <w:rPr>
                <w:noProof/>
                <w:webHidden/>
              </w:rPr>
              <w:fldChar w:fldCharType="separate"/>
            </w:r>
            <w:r w:rsidR="00CF36F2">
              <w:rPr>
                <w:noProof/>
                <w:webHidden/>
              </w:rPr>
              <w:t>46</w:t>
            </w:r>
            <w:r w:rsidR="00CF36F2">
              <w:rPr>
                <w:noProof/>
                <w:webHidden/>
              </w:rPr>
              <w:fldChar w:fldCharType="end"/>
            </w:r>
          </w:hyperlink>
        </w:p>
        <w:p w:rsidR="00CF36F2" w:rsidRDefault="003E3F79">
          <w:pPr>
            <w:pStyle w:val="TOC1"/>
            <w:tabs>
              <w:tab w:val="right" w:leader="dot" w:pos="9350"/>
            </w:tabs>
            <w:rPr>
              <w:noProof/>
            </w:rPr>
          </w:pPr>
          <w:hyperlink w:anchor="_Toc200443907" w:history="1">
            <w:r w:rsidR="00CF36F2" w:rsidRPr="00B04CAC">
              <w:rPr>
                <w:rStyle w:val="Hyperlink"/>
                <w:rFonts w:ascii="Times New Roman" w:hAnsi="Times New Roman" w:cs="Times New Roman"/>
                <w:b/>
                <w:noProof/>
              </w:rPr>
              <w:t>6.2 Summary of Findings</w:t>
            </w:r>
            <w:r w:rsidR="00CF36F2">
              <w:rPr>
                <w:noProof/>
                <w:webHidden/>
              </w:rPr>
              <w:tab/>
            </w:r>
            <w:r w:rsidR="00CF36F2">
              <w:rPr>
                <w:noProof/>
                <w:webHidden/>
              </w:rPr>
              <w:fldChar w:fldCharType="begin"/>
            </w:r>
            <w:r w:rsidR="00CF36F2">
              <w:rPr>
                <w:noProof/>
                <w:webHidden/>
              </w:rPr>
              <w:instrText xml:space="preserve"> PAGEREF _Toc200443907 \h </w:instrText>
            </w:r>
            <w:r w:rsidR="00CF36F2">
              <w:rPr>
                <w:noProof/>
                <w:webHidden/>
              </w:rPr>
            </w:r>
            <w:r w:rsidR="00CF36F2">
              <w:rPr>
                <w:noProof/>
                <w:webHidden/>
              </w:rPr>
              <w:fldChar w:fldCharType="separate"/>
            </w:r>
            <w:r w:rsidR="00CF36F2">
              <w:rPr>
                <w:noProof/>
                <w:webHidden/>
              </w:rPr>
              <w:t>46</w:t>
            </w:r>
            <w:r w:rsidR="00CF36F2">
              <w:rPr>
                <w:noProof/>
                <w:webHidden/>
              </w:rPr>
              <w:fldChar w:fldCharType="end"/>
            </w:r>
          </w:hyperlink>
        </w:p>
        <w:p w:rsidR="00CF36F2" w:rsidRDefault="003E3F79">
          <w:pPr>
            <w:pStyle w:val="TOC2"/>
            <w:tabs>
              <w:tab w:val="right" w:leader="dot" w:pos="9350"/>
            </w:tabs>
            <w:rPr>
              <w:noProof/>
            </w:rPr>
          </w:pPr>
          <w:hyperlink w:anchor="_Toc200443908" w:history="1">
            <w:r w:rsidR="00CF36F2" w:rsidRPr="00B04CAC">
              <w:rPr>
                <w:rStyle w:val="Hyperlink"/>
                <w:rFonts w:ascii="Times New Roman" w:hAnsi="Times New Roman" w:cs="Times New Roman"/>
                <w:b/>
                <w:noProof/>
              </w:rPr>
              <w:t>6.2.1 Key Digital Transformation Initiatives at Hilton Hotel Dartford</w:t>
            </w:r>
            <w:r w:rsidR="00CF36F2">
              <w:rPr>
                <w:noProof/>
                <w:webHidden/>
              </w:rPr>
              <w:tab/>
            </w:r>
            <w:r w:rsidR="00CF36F2">
              <w:rPr>
                <w:noProof/>
                <w:webHidden/>
              </w:rPr>
              <w:fldChar w:fldCharType="begin"/>
            </w:r>
            <w:r w:rsidR="00CF36F2">
              <w:rPr>
                <w:noProof/>
                <w:webHidden/>
              </w:rPr>
              <w:instrText xml:space="preserve"> PAGEREF _Toc200443908 \h </w:instrText>
            </w:r>
            <w:r w:rsidR="00CF36F2">
              <w:rPr>
                <w:noProof/>
                <w:webHidden/>
              </w:rPr>
            </w:r>
            <w:r w:rsidR="00CF36F2">
              <w:rPr>
                <w:noProof/>
                <w:webHidden/>
              </w:rPr>
              <w:fldChar w:fldCharType="separate"/>
            </w:r>
            <w:r w:rsidR="00CF36F2">
              <w:rPr>
                <w:noProof/>
                <w:webHidden/>
              </w:rPr>
              <w:t>46</w:t>
            </w:r>
            <w:r w:rsidR="00CF36F2">
              <w:rPr>
                <w:noProof/>
                <w:webHidden/>
              </w:rPr>
              <w:fldChar w:fldCharType="end"/>
            </w:r>
          </w:hyperlink>
        </w:p>
        <w:p w:rsidR="00CF36F2" w:rsidRDefault="003E3F79">
          <w:pPr>
            <w:pStyle w:val="TOC2"/>
            <w:tabs>
              <w:tab w:val="right" w:leader="dot" w:pos="9350"/>
            </w:tabs>
            <w:rPr>
              <w:noProof/>
            </w:rPr>
          </w:pPr>
          <w:hyperlink w:anchor="_Toc200443909" w:history="1">
            <w:r w:rsidR="00CF36F2" w:rsidRPr="00B04CAC">
              <w:rPr>
                <w:rStyle w:val="Hyperlink"/>
                <w:rFonts w:ascii="Times New Roman" w:hAnsi="Times New Roman" w:cs="Times New Roman"/>
                <w:b/>
                <w:noProof/>
              </w:rPr>
              <w:t>6.2.2 Customer Expectations Regarding Digital Service Delivery</w:t>
            </w:r>
            <w:r w:rsidR="00CF36F2">
              <w:rPr>
                <w:noProof/>
                <w:webHidden/>
              </w:rPr>
              <w:tab/>
            </w:r>
            <w:r w:rsidR="00CF36F2">
              <w:rPr>
                <w:noProof/>
                <w:webHidden/>
              </w:rPr>
              <w:fldChar w:fldCharType="begin"/>
            </w:r>
            <w:r w:rsidR="00CF36F2">
              <w:rPr>
                <w:noProof/>
                <w:webHidden/>
              </w:rPr>
              <w:instrText xml:space="preserve"> PAGEREF _Toc200443909 \h </w:instrText>
            </w:r>
            <w:r w:rsidR="00CF36F2">
              <w:rPr>
                <w:noProof/>
                <w:webHidden/>
              </w:rPr>
            </w:r>
            <w:r w:rsidR="00CF36F2">
              <w:rPr>
                <w:noProof/>
                <w:webHidden/>
              </w:rPr>
              <w:fldChar w:fldCharType="separate"/>
            </w:r>
            <w:r w:rsidR="00CF36F2">
              <w:rPr>
                <w:noProof/>
                <w:webHidden/>
              </w:rPr>
              <w:t>47</w:t>
            </w:r>
            <w:r w:rsidR="00CF36F2">
              <w:rPr>
                <w:noProof/>
                <w:webHidden/>
              </w:rPr>
              <w:fldChar w:fldCharType="end"/>
            </w:r>
          </w:hyperlink>
        </w:p>
        <w:p w:rsidR="00CF36F2" w:rsidRDefault="003E3F79">
          <w:pPr>
            <w:pStyle w:val="TOC2"/>
            <w:tabs>
              <w:tab w:val="right" w:leader="dot" w:pos="9350"/>
            </w:tabs>
            <w:rPr>
              <w:noProof/>
            </w:rPr>
          </w:pPr>
          <w:hyperlink w:anchor="_Toc200443910" w:history="1">
            <w:r w:rsidR="00CF36F2" w:rsidRPr="00B04CAC">
              <w:rPr>
                <w:rStyle w:val="Hyperlink"/>
                <w:rFonts w:ascii="Times New Roman" w:hAnsi="Times New Roman" w:cs="Times New Roman"/>
                <w:b/>
                <w:noProof/>
              </w:rPr>
              <w:t>6.2.3 Challenges in Meeting Digital Expectations</w:t>
            </w:r>
            <w:r w:rsidR="00CF36F2">
              <w:rPr>
                <w:noProof/>
                <w:webHidden/>
              </w:rPr>
              <w:tab/>
            </w:r>
            <w:r w:rsidR="00CF36F2">
              <w:rPr>
                <w:noProof/>
                <w:webHidden/>
              </w:rPr>
              <w:fldChar w:fldCharType="begin"/>
            </w:r>
            <w:r w:rsidR="00CF36F2">
              <w:rPr>
                <w:noProof/>
                <w:webHidden/>
              </w:rPr>
              <w:instrText xml:space="preserve"> PAGEREF _Toc200443910 \h </w:instrText>
            </w:r>
            <w:r w:rsidR="00CF36F2">
              <w:rPr>
                <w:noProof/>
                <w:webHidden/>
              </w:rPr>
            </w:r>
            <w:r w:rsidR="00CF36F2">
              <w:rPr>
                <w:noProof/>
                <w:webHidden/>
              </w:rPr>
              <w:fldChar w:fldCharType="separate"/>
            </w:r>
            <w:r w:rsidR="00CF36F2">
              <w:rPr>
                <w:noProof/>
                <w:webHidden/>
              </w:rPr>
              <w:t>47</w:t>
            </w:r>
            <w:r w:rsidR="00CF36F2">
              <w:rPr>
                <w:noProof/>
                <w:webHidden/>
              </w:rPr>
              <w:fldChar w:fldCharType="end"/>
            </w:r>
          </w:hyperlink>
        </w:p>
        <w:p w:rsidR="00CF36F2" w:rsidRDefault="003E3F79">
          <w:pPr>
            <w:pStyle w:val="TOC1"/>
            <w:tabs>
              <w:tab w:val="right" w:leader="dot" w:pos="9350"/>
            </w:tabs>
            <w:rPr>
              <w:noProof/>
            </w:rPr>
          </w:pPr>
          <w:hyperlink w:anchor="_Toc200443911" w:history="1">
            <w:r w:rsidR="00CF36F2" w:rsidRPr="00B04CAC">
              <w:rPr>
                <w:rStyle w:val="Hyperlink"/>
                <w:rFonts w:ascii="Times New Roman" w:hAnsi="Times New Roman" w:cs="Times New Roman"/>
                <w:b/>
                <w:noProof/>
              </w:rPr>
              <w:t>6.3 Discussion on Research Objectives Achievement</w:t>
            </w:r>
            <w:r w:rsidR="00CF36F2">
              <w:rPr>
                <w:noProof/>
                <w:webHidden/>
              </w:rPr>
              <w:tab/>
            </w:r>
            <w:r w:rsidR="00CF36F2">
              <w:rPr>
                <w:noProof/>
                <w:webHidden/>
              </w:rPr>
              <w:fldChar w:fldCharType="begin"/>
            </w:r>
            <w:r w:rsidR="00CF36F2">
              <w:rPr>
                <w:noProof/>
                <w:webHidden/>
              </w:rPr>
              <w:instrText xml:space="preserve"> PAGEREF _Toc200443911 \h </w:instrText>
            </w:r>
            <w:r w:rsidR="00CF36F2">
              <w:rPr>
                <w:noProof/>
                <w:webHidden/>
              </w:rPr>
            </w:r>
            <w:r w:rsidR="00CF36F2">
              <w:rPr>
                <w:noProof/>
                <w:webHidden/>
              </w:rPr>
              <w:fldChar w:fldCharType="separate"/>
            </w:r>
            <w:r w:rsidR="00CF36F2">
              <w:rPr>
                <w:noProof/>
                <w:webHidden/>
              </w:rPr>
              <w:t>47</w:t>
            </w:r>
            <w:r w:rsidR="00CF36F2">
              <w:rPr>
                <w:noProof/>
                <w:webHidden/>
              </w:rPr>
              <w:fldChar w:fldCharType="end"/>
            </w:r>
          </w:hyperlink>
        </w:p>
        <w:p w:rsidR="00CF36F2" w:rsidRDefault="003E3F79">
          <w:pPr>
            <w:pStyle w:val="TOC1"/>
            <w:tabs>
              <w:tab w:val="right" w:leader="dot" w:pos="9350"/>
            </w:tabs>
            <w:rPr>
              <w:noProof/>
            </w:rPr>
          </w:pPr>
          <w:hyperlink w:anchor="_Toc200443912" w:history="1">
            <w:r w:rsidR="00CF36F2" w:rsidRPr="00B04CAC">
              <w:rPr>
                <w:rStyle w:val="Hyperlink"/>
                <w:rFonts w:ascii="Times New Roman" w:hAnsi="Times New Roman" w:cs="Times New Roman"/>
                <w:b/>
                <w:noProof/>
              </w:rPr>
              <w:t>6.4 Recommendations for Improvement</w:t>
            </w:r>
            <w:r w:rsidR="00CF36F2">
              <w:rPr>
                <w:noProof/>
                <w:webHidden/>
              </w:rPr>
              <w:tab/>
            </w:r>
            <w:r w:rsidR="00CF36F2">
              <w:rPr>
                <w:noProof/>
                <w:webHidden/>
              </w:rPr>
              <w:fldChar w:fldCharType="begin"/>
            </w:r>
            <w:r w:rsidR="00CF36F2">
              <w:rPr>
                <w:noProof/>
                <w:webHidden/>
              </w:rPr>
              <w:instrText xml:space="preserve"> PAGEREF _Toc200443912 \h </w:instrText>
            </w:r>
            <w:r w:rsidR="00CF36F2">
              <w:rPr>
                <w:noProof/>
                <w:webHidden/>
              </w:rPr>
            </w:r>
            <w:r w:rsidR="00CF36F2">
              <w:rPr>
                <w:noProof/>
                <w:webHidden/>
              </w:rPr>
              <w:fldChar w:fldCharType="separate"/>
            </w:r>
            <w:r w:rsidR="00CF36F2">
              <w:rPr>
                <w:noProof/>
                <w:webHidden/>
              </w:rPr>
              <w:t>47</w:t>
            </w:r>
            <w:r w:rsidR="00CF36F2">
              <w:rPr>
                <w:noProof/>
                <w:webHidden/>
              </w:rPr>
              <w:fldChar w:fldCharType="end"/>
            </w:r>
          </w:hyperlink>
        </w:p>
        <w:p w:rsidR="00CF36F2" w:rsidRDefault="003E3F79">
          <w:pPr>
            <w:pStyle w:val="TOC2"/>
            <w:tabs>
              <w:tab w:val="right" w:leader="dot" w:pos="9350"/>
            </w:tabs>
            <w:rPr>
              <w:noProof/>
            </w:rPr>
          </w:pPr>
          <w:hyperlink w:anchor="_Toc200443913" w:history="1">
            <w:r w:rsidR="00CF36F2" w:rsidRPr="00B04CAC">
              <w:rPr>
                <w:rStyle w:val="Hyperlink"/>
                <w:rFonts w:ascii="Times New Roman" w:hAnsi="Times New Roman" w:cs="Times New Roman"/>
                <w:b/>
                <w:noProof/>
              </w:rPr>
              <w:t>6.4.1 Investment in Integrated, Scalable Digital Infrastructure</w:t>
            </w:r>
            <w:r w:rsidR="00CF36F2">
              <w:rPr>
                <w:noProof/>
                <w:webHidden/>
              </w:rPr>
              <w:tab/>
            </w:r>
            <w:r w:rsidR="00CF36F2">
              <w:rPr>
                <w:noProof/>
                <w:webHidden/>
              </w:rPr>
              <w:fldChar w:fldCharType="begin"/>
            </w:r>
            <w:r w:rsidR="00CF36F2">
              <w:rPr>
                <w:noProof/>
                <w:webHidden/>
              </w:rPr>
              <w:instrText xml:space="preserve"> PAGEREF _Toc200443913 \h </w:instrText>
            </w:r>
            <w:r w:rsidR="00CF36F2">
              <w:rPr>
                <w:noProof/>
                <w:webHidden/>
              </w:rPr>
            </w:r>
            <w:r w:rsidR="00CF36F2">
              <w:rPr>
                <w:noProof/>
                <w:webHidden/>
              </w:rPr>
              <w:fldChar w:fldCharType="separate"/>
            </w:r>
            <w:r w:rsidR="00CF36F2">
              <w:rPr>
                <w:noProof/>
                <w:webHidden/>
              </w:rPr>
              <w:t>47</w:t>
            </w:r>
            <w:r w:rsidR="00CF36F2">
              <w:rPr>
                <w:noProof/>
                <w:webHidden/>
              </w:rPr>
              <w:fldChar w:fldCharType="end"/>
            </w:r>
          </w:hyperlink>
        </w:p>
        <w:p w:rsidR="00CF36F2" w:rsidRDefault="003E3F79">
          <w:pPr>
            <w:pStyle w:val="TOC2"/>
            <w:tabs>
              <w:tab w:val="right" w:leader="dot" w:pos="9350"/>
            </w:tabs>
            <w:rPr>
              <w:noProof/>
            </w:rPr>
          </w:pPr>
          <w:hyperlink w:anchor="_Toc200443914" w:history="1">
            <w:r w:rsidR="00CF36F2" w:rsidRPr="00B04CAC">
              <w:rPr>
                <w:rStyle w:val="Hyperlink"/>
                <w:rFonts w:ascii="Times New Roman" w:hAnsi="Times New Roman" w:cs="Times New Roman"/>
                <w:b/>
                <w:noProof/>
              </w:rPr>
              <w:t>6.4.2 Comprehensive Workforce Digital Upskilling and Change Management</w:t>
            </w:r>
            <w:r w:rsidR="00CF36F2">
              <w:rPr>
                <w:noProof/>
                <w:webHidden/>
              </w:rPr>
              <w:tab/>
            </w:r>
            <w:r w:rsidR="00CF36F2">
              <w:rPr>
                <w:noProof/>
                <w:webHidden/>
              </w:rPr>
              <w:fldChar w:fldCharType="begin"/>
            </w:r>
            <w:r w:rsidR="00CF36F2">
              <w:rPr>
                <w:noProof/>
                <w:webHidden/>
              </w:rPr>
              <w:instrText xml:space="preserve"> PAGEREF _Toc200443914 \h </w:instrText>
            </w:r>
            <w:r w:rsidR="00CF36F2">
              <w:rPr>
                <w:noProof/>
                <w:webHidden/>
              </w:rPr>
            </w:r>
            <w:r w:rsidR="00CF36F2">
              <w:rPr>
                <w:noProof/>
                <w:webHidden/>
              </w:rPr>
              <w:fldChar w:fldCharType="separate"/>
            </w:r>
            <w:r w:rsidR="00CF36F2">
              <w:rPr>
                <w:noProof/>
                <w:webHidden/>
              </w:rPr>
              <w:t>48</w:t>
            </w:r>
            <w:r w:rsidR="00CF36F2">
              <w:rPr>
                <w:noProof/>
                <w:webHidden/>
              </w:rPr>
              <w:fldChar w:fldCharType="end"/>
            </w:r>
          </w:hyperlink>
        </w:p>
        <w:p w:rsidR="00CF36F2" w:rsidRDefault="003E3F79">
          <w:pPr>
            <w:pStyle w:val="TOC2"/>
            <w:tabs>
              <w:tab w:val="right" w:leader="dot" w:pos="9350"/>
            </w:tabs>
            <w:rPr>
              <w:noProof/>
            </w:rPr>
          </w:pPr>
          <w:hyperlink w:anchor="_Toc200443915" w:history="1">
            <w:r w:rsidR="00CF36F2" w:rsidRPr="00B04CAC">
              <w:rPr>
                <w:rStyle w:val="Hyperlink"/>
                <w:rFonts w:ascii="Times New Roman" w:hAnsi="Times New Roman" w:cs="Times New Roman"/>
                <w:b/>
                <w:noProof/>
              </w:rPr>
              <w:t>6.4.3 Designing Inclusive and Personalized Customer Experience Models</w:t>
            </w:r>
            <w:r w:rsidR="00CF36F2">
              <w:rPr>
                <w:noProof/>
                <w:webHidden/>
              </w:rPr>
              <w:tab/>
            </w:r>
            <w:r w:rsidR="00CF36F2">
              <w:rPr>
                <w:noProof/>
                <w:webHidden/>
              </w:rPr>
              <w:fldChar w:fldCharType="begin"/>
            </w:r>
            <w:r w:rsidR="00CF36F2">
              <w:rPr>
                <w:noProof/>
                <w:webHidden/>
              </w:rPr>
              <w:instrText xml:space="preserve"> PAGEREF _Toc200443915 \h </w:instrText>
            </w:r>
            <w:r w:rsidR="00CF36F2">
              <w:rPr>
                <w:noProof/>
                <w:webHidden/>
              </w:rPr>
            </w:r>
            <w:r w:rsidR="00CF36F2">
              <w:rPr>
                <w:noProof/>
                <w:webHidden/>
              </w:rPr>
              <w:fldChar w:fldCharType="separate"/>
            </w:r>
            <w:r w:rsidR="00CF36F2">
              <w:rPr>
                <w:noProof/>
                <w:webHidden/>
              </w:rPr>
              <w:t>48</w:t>
            </w:r>
            <w:r w:rsidR="00CF36F2">
              <w:rPr>
                <w:noProof/>
                <w:webHidden/>
              </w:rPr>
              <w:fldChar w:fldCharType="end"/>
            </w:r>
          </w:hyperlink>
        </w:p>
        <w:p w:rsidR="00CF36F2" w:rsidRDefault="003E3F79">
          <w:pPr>
            <w:pStyle w:val="TOC2"/>
            <w:tabs>
              <w:tab w:val="right" w:leader="dot" w:pos="9350"/>
            </w:tabs>
            <w:rPr>
              <w:noProof/>
            </w:rPr>
          </w:pPr>
          <w:hyperlink w:anchor="_Toc200443916" w:history="1">
            <w:r w:rsidR="00CF36F2" w:rsidRPr="00B04CAC">
              <w:rPr>
                <w:rStyle w:val="Hyperlink"/>
                <w:rFonts w:ascii="Times New Roman" w:hAnsi="Times New Roman" w:cs="Times New Roman"/>
                <w:b/>
                <w:noProof/>
              </w:rPr>
              <w:t>6.4.4 Strengthening Data Privacy, Cybersecurity, and Transparent Governance</w:t>
            </w:r>
            <w:r w:rsidR="00CF36F2">
              <w:rPr>
                <w:noProof/>
                <w:webHidden/>
              </w:rPr>
              <w:tab/>
            </w:r>
            <w:r w:rsidR="00CF36F2">
              <w:rPr>
                <w:noProof/>
                <w:webHidden/>
              </w:rPr>
              <w:fldChar w:fldCharType="begin"/>
            </w:r>
            <w:r w:rsidR="00CF36F2">
              <w:rPr>
                <w:noProof/>
                <w:webHidden/>
              </w:rPr>
              <w:instrText xml:space="preserve"> PAGEREF _Toc200443916 \h </w:instrText>
            </w:r>
            <w:r w:rsidR="00CF36F2">
              <w:rPr>
                <w:noProof/>
                <w:webHidden/>
              </w:rPr>
            </w:r>
            <w:r w:rsidR="00CF36F2">
              <w:rPr>
                <w:noProof/>
                <w:webHidden/>
              </w:rPr>
              <w:fldChar w:fldCharType="separate"/>
            </w:r>
            <w:r w:rsidR="00CF36F2">
              <w:rPr>
                <w:noProof/>
                <w:webHidden/>
              </w:rPr>
              <w:t>49</w:t>
            </w:r>
            <w:r w:rsidR="00CF36F2">
              <w:rPr>
                <w:noProof/>
                <w:webHidden/>
              </w:rPr>
              <w:fldChar w:fldCharType="end"/>
            </w:r>
          </w:hyperlink>
        </w:p>
        <w:p w:rsidR="00CF36F2" w:rsidRDefault="003E3F79">
          <w:pPr>
            <w:pStyle w:val="TOC1"/>
            <w:tabs>
              <w:tab w:val="right" w:leader="dot" w:pos="9350"/>
            </w:tabs>
            <w:rPr>
              <w:noProof/>
            </w:rPr>
          </w:pPr>
          <w:hyperlink w:anchor="_Toc200443917" w:history="1">
            <w:r w:rsidR="00CF36F2" w:rsidRPr="00B04CAC">
              <w:rPr>
                <w:rStyle w:val="Hyperlink"/>
                <w:rFonts w:ascii="Times New Roman" w:hAnsi="Times New Roman" w:cs="Times New Roman"/>
                <w:b/>
                <w:noProof/>
              </w:rPr>
              <w:t>6.5 Conclusion</w:t>
            </w:r>
            <w:r w:rsidR="00CF36F2">
              <w:rPr>
                <w:noProof/>
                <w:webHidden/>
              </w:rPr>
              <w:tab/>
            </w:r>
            <w:r w:rsidR="00CF36F2">
              <w:rPr>
                <w:noProof/>
                <w:webHidden/>
              </w:rPr>
              <w:fldChar w:fldCharType="begin"/>
            </w:r>
            <w:r w:rsidR="00CF36F2">
              <w:rPr>
                <w:noProof/>
                <w:webHidden/>
              </w:rPr>
              <w:instrText xml:space="preserve"> PAGEREF _Toc200443917 \h </w:instrText>
            </w:r>
            <w:r w:rsidR="00CF36F2">
              <w:rPr>
                <w:noProof/>
                <w:webHidden/>
              </w:rPr>
            </w:r>
            <w:r w:rsidR="00CF36F2">
              <w:rPr>
                <w:noProof/>
                <w:webHidden/>
              </w:rPr>
              <w:fldChar w:fldCharType="separate"/>
            </w:r>
            <w:r w:rsidR="00CF36F2">
              <w:rPr>
                <w:noProof/>
                <w:webHidden/>
              </w:rPr>
              <w:t>49</w:t>
            </w:r>
            <w:r w:rsidR="00CF36F2">
              <w:rPr>
                <w:noProof/>
                <w:webHidden/>
              </w:rPr>
              <w:fldChar w:fldCharType="end"/>
            </w:r>
          </w:hyperlink>
        </w:p>
        <w:p w:rsidR="00CF36F2" w:rsidRDefault="00CF36F2">
          <w:r>
            <w:rPr>
              <w:b/>
              <w:bCs/>
              <w:noProof/>
            </w:rPr>
            <w:fldChar w:fldCharType="end"/>
          </w:r>
        </w:p>
      </w:sdtContent>
    </w:sdt>
    <w:p w:rsidR="00CF36F2" w:rsidRDefault="00CF36F2" w:rsidP="00D90A2A">
      <w:pPr>
        <w:spacing w:line="360" w:lineRule="auto"/>
        <w:jc w:val="both"/>
        <w:rPr>
          <w:rFonts w:ascii="Times New Roman" w:hAnsi="Times New Roman" w:cs="Times New Roman"/>
          <w:b/>
          <w:bCs/>
          <w:sz w:val="24"/>
          <w:szCs w:val="24"/>
        </w:rPr>
      </w:pPr>
    </w:p>
    <w:p w:rsidR="00CF36F2" w:rsidRDefault="00CF36F2" w:rsidP="00D90A2A">
      <w:pPr>
        <w:spacing w:line="360" w:lineRule="auto"/>
        <w:jc w:val="both"/>
        <w:rPr>
          <w:rFonts w:ascii="Times New Roman" w:hAnsi="Times New Roman" w:cs="Times New Roman"/>
          <w:b/>
          <w:bCs/>
          <w:sz w:val="24"/>
          <w:szCs w:val="24"/>
        </w:rPr>
      </w:pPr>
    </w:p>
    <w:p w:rsidR="00CF36F2" w:rsidRDefault="00CF36F2" w:rsidP="00D90A2A">
      <w:pPr>
        <w:spacing w:line="360" w:lineRule="auto"/>
        <w:jc w:val="both"/>
        <w:rPr>
          <w:rFonts w:ascii="Times New Roman" w:hAnsi="Times New Roman" w:cs="Times New Roman"/>
          <w:b/>
          <w:bCs/>
          <w:sz w:val="24"/>
          <w:szCs w:val="24"/>
        </w:rPr>
      </w:pPr>
    </w:p>
    <w:p w:rsidR="00CF36F2" w:rsidRDefault="00CF36F2" w:rsidP="00D90A2A">
      <w:pPr>
        <w:spacing w:line="360" w:lineRule="auto"/>
        <w:jc w:val="both"/>
        <w:rPr>
          <w:rFonts w:ascii="Times New Roman" w:hAnsi="Times New Roman" w:cs="Times New Roman"/>
          <w:b/>
          <w:bCs/>
          <w:sz w:val="24"/>
          <w:szCs w:val="24"/>
        </w:rPr>
      </w:pPr>
    </w:p>
    <w:p w:rsidR="00D90A2A" w:rsidRPr="00B464C9" w:rsidRDefault="00D90A2A" w:rsidP="003E3F79">
      <w:pPr>
        <w:spacing w:line="360" w:lineRule="auto"/>
        <w:jc w:val="both"/>
        <w:rPr>
          <w:rFonts w:ascii="Times New Roman" w:hAnsi="Times New Roman" w:cs="Times New Roman"/>
          <w:b/>
          <w:bCs/>
          <w:sz w:val="24"/>
          <w:szCs w:val="24"/>
        </w:rPr>
      </w:pPr>
      <w:r w:rsidRPr="00B464C9">
        <w:rPr>
          <w:rFonts w:ascii="Times New Roman" w:hAnsi="Times New Roman" w:cs="Times New Roman"/>
          <w:b/>
          <w:bCs/>
          <w:sz w:val="24"/>
          <w:szCs w:val="24"/>
        </w:rPr>
        <w:lastRenderedPageBreak/>
        <w:t>Managing Customer Expectations in the Era of Digital Transformation: Challenges and Opportunities for Hilton Hotel, Dartford UK</w:t>
      </w:r>
    </w:p>
    <w:p w:rsidR="00D90A2A" w:rsidRPr="00B464C9" w:rsidRDefault="00D90A2A" w:rsidP="003E3F79">
      <w:pPr>
        <w:pStyle w:val="Heading1"/>
        <w:spacing w:line="360" w:lineRule="auto"/>
        <w:jc w:val="center"/>
        <w:rPr>
          <w:rFonts w:ascii="Times New Roman" w:hAnsi="Times New Roman" w:cs="Times New Roman"/>
          <w:b/>
          <w:color w:val="auto"/>
          <w:sz w:val="24"/>
          <w:szCs w:val="24"/>
        </w:rPr>
      </w:pPr>
      <w:bookmarkStart w:id="0" w:name="_Toc200443841"/>
      <w:r w:rsidRPr="00B464C9">
        <w:rPr>
          <w:rFonts w:ascii="Times New Roman" w:hAnsi="Times New Roman" w:cs="Times New Roman"/>
          <w:b/>
          <w:color w:val="auto"/>
          <w:sz w:val="24"/>
          <w:szCs w:val="24"/>
        </w:rPr>
        <w:t>Chapter One:</w:t>
      </w:r>
      <w:bookmarkEnd w:id="0"/>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1" w:name="_Toc200443842"/>
      <w:r w:rsidRPr="00B464C9">
        <w:rPr>
          <w:rFonts w:ascii="Times New Roman" w:hAnsi="Times New Roman" w:cs="Times New Roman"/>
          <w:b/>
          <w:color w:val="auto"/>
          <w:sz w:val="24"/>
          <w:szCs w:val="24"/>
        </w:rPr>
        <w:t>Introduction</w:t>
      </w:r>
      <w:bookmarkEnd w:id="1"/>
    </w:p>
    <w:p w:rsidR="00A16B9A" w:rsidRPr="00B464C9" w:rsidRDefault="00A16B9A" w:rsidP="003E3F79">
      <w:pPr>
        <w:spacing w:line="360" w:lineRule="auto"/>
        <w:jc w:val="both"/>
        <w:rPr>
          <w:rFonts w:ascii="Times New Roman" w:hAnsi="Times New Roman" w:cs="Times New Roman"/>
          <w:bCs/>
          <w:sz w:val="24"/>
          <w:szCs w:val="24"/>
        </w:rPr>
      </w:pPr>
      <w:r w:rsidRPr="00B464C9">
        <w:rPr>
          <w:rFonts w:ascii="Times New Roman" w:hAnsi="Times New Roman" w:cs="Times New Roman"/>
          <w:bCs/>
          <w:sz w:val="24"/>
          <w:szCs w:val="24"/>
        </w:rPr>
        <w:t xml:space="preserve">Technological progress has caused major changes in global hospitality and now businesses must change their ways of interacting with customers (Buhalis &amp; Leung, 2018; Tussyadiah, 2020). Technological progress in services, such as mobile and AI-based processes, now sets a new standard for customer service (Bilgihan, 2016; Wirtz et al., 2018). Amid the changing environment, Hilton Hotel Dartford UK has begun several technology projects to make things easier for staff and improve what guests enjoy. Even so, bringing digital systems into play presents challenges for hospitality, mainly to ensure the main focus on people is retained (Lu, </w:t>
      </w:r>
      <w:proofErr w:type="gramStart"/>
      <w:r w:rsidRPr="00B464C9">
        <w:rPr>
          <w:rFonts w:ascii="Times New Roman" w:hAnsi="Times New Roman" w:cs="Times New Roman"/>
          <w:bCs/>
          <w:sz w:val="24"/>
          <w:szCs w:val="24"/>
        </w:rPr>
        <w:t>Cai</w:t>
      </w:r>
      <w:proofErr w:type="gramEnd"/>
      <w:r w:rsidRPr="00B464C9">
        <w:rPr>
          <w:rFonts w:ascii="Times New Roman" w:hAnsi="Times New Roman" w:cs="Times New Roman"/>
          <w:bCs/>
          <w:sz w:val="24"/>
          <w:szCs w:val="24"/>
        </w:rPr>
        <w:t>, &amp; Gursoy, 2019).</w:t>
      </w:r>
    </w:p>
    <w:p w:rsidR="00A16B9A" w:rsidRPr="00B464C9" w:rsidRDefault="00A16B9A" w:rsidP="003E3F79">
      <w:pPr>
        <w:spacing w:line="360" w:lineRule="auto"/>
        <w:jc w:val="both"/>
        <w:rPr>
          <w:rFonts w:ascii="Times New Roman" w:hAnsi="Times New Roman" w:cs="Times New Roman"/>
          <w:bCs/>
          <w:sz w:val="24"/>
          <w:szCs w:val="24"/>
        </w:rPr>
      </w:pPr>
      <w:r w:rsidRPr="00B464C9">
        <w:rPr>
          <w:rFonts w:ascii="Times New Roman" w:hAnsi="Times New Roman" w:cs="Times New Roman"/>
          <w:bCs/>
          <w:sz w:val="24"/>
          <w:szCs w:val="24"/>
        </w:rPr>
        <w:t>Nowadays, customers want services that are easy to use and enjoyable at the same time (Pencarelli, 2020; Neuhofer, Buhalis, &amp; Ladkin, 2015). Thus, Hilton Hotel Dartford UK must ensure that technology does not replace the warm welcome that people expect from expensive and mid-range hotels (Mariani &amp; Borghi, 2019). While the company pushes digital platforms, customers are also being won over by a hotel’s genuine and caring service, more than just its technology (Morosan &amp; DeFranco, 2016).</w:t>
      </w:r>
    </w:p>
    <w:p w:rsidR="00D90A2A" w:rsidRPr="00B464C9" w:rsidRDefault="00A16B9A" w:rsidP="003E3F79">
      <w:pPr>
        <w:spacing w:line="360" w:lineRule="auto"/>
        <w:jc w:val="both"/>
        <w:rPr>
          <w:rFonts w:ascii="Times New Roman" w:hAnsi="Times New Roman" w:cs="Times New Roman"/>
          <w:bCs/>
          <w:sz w:val="24"/>
          <w:szCs w:val="24"/>
        </w:rPr>
      </w:pPr>
      <w:r w:rsidRPr="00B464C9">
        <w:rPr>
          <w:rFonts w:ascii="Times New Roman" w:hAnsi="Times New Roman" w:cs="Times New Roman"/>
          <w:bCs/>
          <w:sz w:val="24"/>
          <w:szCs w:val="24"/>
        </w:rPr>
        <w:t xml:space="preserve">Besides, the pandemic has made digital tools important in the industry, as it is now more critical for hospitality providers to innovate as customer behaviour changes (Shin &amp; Kang, 2020). Because of the digital transformation efforts between 2019 and 2024, Hilton Hotel, Dartford UK needs to pay close attention to what customers think and the results of their service. As a result, this research looks into the difficulties and benefits Hilton has when meeting customer expectations as the industry undergoes key changes, while also contributing ideas for academics and practitioners. </w:t>
      </w:r>
      <w:r w:rsidR="00D90A2A" w:rsidRPr="00B464C9">
        <w:rPr>
          <w:rFonts w:ascii="Times New Roman" w:hAnsi="Times New Roman" w:cs="Times New Roman"/>
          <w:bCs/>
          <w:sz w:val="24"/>
          <w:szCs w:val="24"/>
        </w:rPr>
        <w:t>(Law, Buhalis, &amp; Cobanoglu, 2014).</w:t>
      </w:r>
    </w:p>
    <w:p w:rsidR="00D90A2A" w:rsidRPr="00B464C9" w:rsidRDefault="00D90A2A" w:rsidP="003E3F79">
      <w:pPr>
        <w:spacing w:line="360" w:lineRule="auto"/>
        <w:jc w:val="both"/>
        <w:rPr>
          <w:rFonts w:ascii="Times New Roman" w:hAnsi="Times New Roman" w:cs="Times New Roman"/>
          <w:b/>
          <w:bCs/>
          <w:sz w:val="24"/>
          <w:szCs w:val="24"/>
        </w:rPr>
      </w:pPr>
    </w:p>
    <w:p w:rsidR="00A16B9A" w:rsidRPr="00B464C9" w:rsidRDefault="00A16B9A" w:rsidP="003E3F79">
      <w:pPr>
        <w:spacing w:line="360" w:lineRule="auto"/>
        <w:jc w:val="both"/>
        <w:rPr>
          <w:rFonts w:ascii="Times New Roman" w:hAnsi="Times New Roman" w:cs="Times New Roman"/>
          <w:b/>
          <w:bCs/>
          <w:sz w:val="24"/>
          <w:szCs w:val="24"/>
        </w:rPr>
      </w:pPr>
    </w:p>
    <w:p w:rsidR="00A16B9A" w:rsidRPr="00B464C9" w:rsidRDefault="00A16B9A" w:rsidP="003E3F79">
      <w:pPr>
        <w:spacing w:line="360" w:lineRule="auto"/>
        <w:jc w:val="both"/>
        <w:rPr>
          <w:rFonts w:ascii="Times New Roman" w:hAnsi="Times New Roman" w:cs="Times New Roman"/>
          <w:b/>
          <w:bCs/>
          <w:sz w:val="24"/>
          <w:szCs w:val="24"/>
        </w:rPr>
      </w:pPr>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2" w:name="_Toc200443843"/>
      <w:r w:rsidRPr="00B464C9">
        <w:rPr>
          <w:rFonts w:ascii="Times New Roman" w:hAnsi="Times New Roman" w:cs="Times New Roman"/>
          <w:b/>
          <w:color w:val="auto"/>
          <w:sz w:val="24"/>
          <w:szCs w:val="24"/>
        </w:rPr>
        <w:t>1.1 Background to the Study</w:t>
      </w:r>
      <w:bookmarkEnd w:id="2"/>
    </w:p>
    <w:p w:rsidR="00A16B9A" w:rsidRPr="00B464C9" w:rsidRDefault="00A16B9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Due to fast advancements and different customer preferences, the hospitality industry worldwide is being transformed in major ways. Being digital is now a priority for hotels as they seek to compete, become more efficient, and increase their guests’ satisfaction (Buhalis &amp; Leung, 2018). Hilton Hotel Dartford in the UK, is at the forefront of using new technology such as mobile check-in and check-out, digital room keys, and services handled by AI (Hilton, 2021). At the same time, digital advancements give businesses a chance to improve their services and tailor them to individual customers, but they also create major obstacles, mostly due to increased customer expectations because of technology (Morosan &amp; DeFranco, 2016).</w:t>
      </w:r>
    </w:p>
    <w:p w:rsidR="00A16B9A" w:rsidRPr="00B464C9" w:rsidRDefault="00A16B9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Currently, guests expect hotels like Hilton to keep changing, since they want quick, effortless services and personalized experiences (Kimes, 2017). Not living up to these standards could cause people to be unsatisfied, give the company negative reviews, and see their loyalty to the brand weaken (Ukpabi &amp; Karjaluoto, 2017). Also, even though digitalisation leads to efficiency, it could lose customers who like talking to someone in person instead of using online services (Neuhofer, Buhalis, &amp; Ladkin, 2015). For this reason, Hilton Hotel, Dartford UK should strive to use technology without losing the guest service that gives hospitality its special touch.</w:t>
      </w:r>
    </w:p>
    <w:p w:rsidR="00A16B9A" w:rsidRPr="00B464C9" w:rsidRDefault="00A16B9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Apart from changing what customers expect, problems such as cyber risks, the cost of new technology, and employee digital skills make running a business more difficult (Mariani &amp; Borghi, 2019). This study aims to examine how Hilton Hotel, Dartford UK is dealing with these issues, the difficulties they have met, and the value digital transformation can have for helping the hotel remain ahead in the fast-changing market.</w:t>
      </w:r>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3" w:name="_Toc200443844"/>
      <w:r w:rsidRPr="00B464C9">
        <w:rPr>
          <w:rFonts w:ascii="Times New Roman" w:hAnsi="Times New Roman" w:cs="Times New Roman"/>
          <w:b/>
          <w:color w:val="auto"/>
          <w:sz w:val="24"/>
          <w:szCs w:val="24"/>
        </w:rPr>
        <w:lastRenderedPageBreak/>
        <w:t>1.2 Statement of the Problem</w:t>
      </w:r>
      <w:bookmarkEnd w:id="3"/>
    </w:p>
    <w:p w:rsidR="00A16B9A" w:rsidRPr="00B464C9" w:rsidRDefault="00A16B9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Though digital transformation is an unavoidable path to take in hospitality, a number of establishments, including Hilton Hotel Dartford, appear unable to harmonize technological advances with guest expectations (Gretzel et al., 2020). With a certain extent of reliance on technology, concerns regarding depersonalization of services, data privacy breaches, and discriminatory attitude toward less tech-savy customers have begun (Ivanov &amp; Webster, 2017). Though Hilton implemented a variety of digital tools to further enhance the customer experience, anecdotal evidence and industry reports point to a disconnect between expectation and actual service outcomes, especially during high-demand periods or when the system is down (PwC, 2019). </w:t>
      </w:r>
    </w:p>
    <w:p w:rsidR="00A16B9A" w:rsidRPr="00B464C9" w:rsidRDefault="00A16B9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The issue, therefore, becomes how Hilton Hotel, Dartford may further optimize its digital transformation strategies to go beyond merely meeting customer expectations while never quite compromising traditional hospitality elements deemed precious by the clientele. Bridging this gap should be a major concern for retaining customer loyalty and for positioning competitively in the market that is searching through digital space and customer experience (Sigala, 2018).</w:t>
      </w:r>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4" w:name="_Toc200443845"/>
      <w:r w:rsidRPr="00B464C9">
        <w:rPr>
          <w:rFonts w:ascii="Times New Roman" w:hAnsi="Times New Roman" w:cs="Times New Roman"/>
          <w:b/>
          <w:color w:val="auto"/>
          <w:sz w:val="24"/>
          <w:szCs w:val="24"/>
        </w:rPr>
        <w:t>1.3 Research Aim and Objectives</w:t>
      </w:r>
      <w:bookmarkEnd w:id="4"/>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b/>
          <w:bCs/>
          <w:sz w:val="24"/>
          <w:szCs w:val="24"/>
        </w:rPr>
        <w:t>Aim</w:t>
      </w:r>
      <w:proofErr w:type="gramStart"/>
      <w:r w:rsidRPr="00B464C9">
        <w:rPr>
          <w:rFonts w:ascii="Times New Roman" w:hAnsi="Times New Roman" w:cs="Times New Roman"/>
          <w:b/>
          <w:bCs/>
          <w:sz w:val="24"/>
          <w:szCs w:val="24"/>
        </w:rPr>
        <w:t>:</w:t>
      </w:r>
      <w:proofErr w:type="gramEnd"/>
      <w:r w:rsidRPr="00B464C9">
        <w:rPr>
          <w:rFonts w:ascii="Times New Roman" w:hAnsi="Times New Roman" w:cs="Times New Roman"/>
          <w:sz w:val="24"/>
          <w:szCs w:val="24"/>
        </w:rPr>
        <w:br/>
        <w:t xml:space="preserve">This study aims to critically examine the challenges and opportunities Hilton Hotel, </w:t>
      </w:r>
      <w:r w:rsidRPr="00B464C9">
        <w:rPr>
          <w:rFonts w:ascii="Times New Roman" w:hAnsi="Times New Roman" w:cs="Times New Roman"/>
          <w:bCs/>
          <w:sz w:val="24"/>
          <w:szCs w:val="24"/>
        </w:rPr>
        <w:t>Dartford</w:t>
      </w:r>
      <w:r w:rsidRPr="00B464C9">
        <w:rPr>
          <w:rFonts w:ascii="Times New Roman" w:hAnsi="Times New Roman" w:cs="Times New Roman"/>
          <w:sz w:val="24"/>
          <w:szCs w:val="24"/>
        </w:rPr>
        <w:t xml:space="preserve"> UK faces in managing customer expectations in the era of digital transformation.</w:t>
      </w:r>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b/>
          <w:bCs/>
          <w:sz w:val="24"/>
          <w:szCs w:val="24"/>
        </w:rPr>
        <w:t>Objectives:</w:t>
      </w:r>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1. To conduct an extant literature review of identify the key digital transformation initiatives adopted by Hilton Hotel Dartford UK.</w:t>
      </w:r>
    </w:p>
    <w:p w:rsidR="00D90A2A" w:rsidRPr="00B464C9" w:rsidRDefault="00A16B9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2. </w:t>
      </w:r>
      <w:r w:rsidR="00D90A2A" w:rsidRPr="00B464C9">
        <w:rPr>
          <w:rFonts w:ascii="Times New Roman" w:hAnsi="Times New Roman" w:cs="Times New Roman"/>
          <w:sz w:val="24"/>
          <w:szCs w:val="24"/>
        </w:rPr>
        <w:t>To assess customer expectations regarding digital service delivery within Hilton Hotels UK.</w:t>
      </w:r>
    </w:p>
    <w:p w:rsidR="00D90A2A" w:rsidRPr="00B464C9" w:rsidRDefault="00A16B9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3. </w:t>
      </w:r>
      <w:r w:rsidR="00D90A2A" w:rsidRPr="00B464C9">
        <w:rPr>
          <w:rFonts w:ascii="Times New Roman" w:hAnsi="Times New Roman" w:cs="Times New Roman"/>
          <w:sz w:val="24"/>
          <w:szCs w:val="24"/>
        </w:rPr>
        <w:t xml:space="preserve">To explore the challenges Hilton Hotel, </w:t>
      </w:r>
      <w:r w:rsidR="00D90A2A" w:rsidRPr="00B464C9">
        <w:rPr>
          <w:rFonts w:ascii="Times New Roman" w:hAnsi="Times New Roman" w:cs="Times New Roman"/>
          <w:bCs/>
          <w:sz w:val="24"/>
          <w:szCs w:val="24"/>
        </w:rPr>
        <w:t>Dartford</w:t>
      </w:r>
      <w:r w:rsidR="00D90A2A" w:rsidRPr="00B464C9">
        <w:rPr>
          <w:rFonts w:ascii="Times New Roman" w:hAnsi="Times New Roman" w:cs="Times New Roman"/>
          <w:sz w:val="24"/>
          <w:szCs w:val="24"/>
        </w:rPr>
        <w:t xml:space="preserve"> encounters in meeting these digital expectations.</w:t>
      </w:r>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lastRenderedPageBreak/>
        <w:t>4. To make recommendations for improving the alignment between digital initiatives and customer expectations.</w:t>
      </w:r>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5" w:name="_Toc200443846"/>
      <w:r w:rsidRPr="00B464C9">
        <w:rPr>
          <w:rFonts w:ascii="Times New Roman" w:hAnsi="Times New Roman" w:cs="Times New Roman"/>
          <w:b/>
          <w:color w:val="auto"/>
          <w:sz w:val="24"/>
          <w:szCs w:val="24"/>
        </w:rPr>
        <w:t>1.4 Research Questions</w:t>
      </w:r>
      <w:bookmarkEnd w:id="5"/>
    </w:p>
    <w:p w:rsidR="00D90A2A" w:rsidRPr="00B464C9" w:rsidRDefault="00D90A2A" w:rsidP="003E3F79">
      <w:pPr>
        <w:numPr>
          <w:ilvl w:val="0"/>
          <w:numId w:val="1"/>
        </w:num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What digital transformation initiatives has Hilton Hotel, </w:t>
      </w:r>
      <w:r w:rsidRPr="00B464C9">
        <w:rPr>
          <w:rFonts w:ascii="Times New Roman" w:hAnsi="Times New Roman" w:cs="Times New Roman"/>
          <w:bCs/>
          <w:sz w:val="24"/>
          <w:szCs w:val="24"/>
        </w:rPr>
        <w:t>Dartford</w:t>
      </w:r>
      <w:r w:rsidRPr="00B464C9">
        <w:rPr>
          <w:rFonts w:ascii="Times New Roman" w:hAnsi="Times New Roman" w:cs="Times New Roman"/>
          <w:sz w:val="24"/>
          <w:szCs w:val="24"/>
        </w:rPr>
        <w:t xml:space="preserve"> implemented?</w:t>
      </w:r>
    </w:p>
    <w:p w:rsidR="00D90A2A" w:rsidRPr="00B464C9" w:rsidRDefault="00D90A2A" w:rsidP="003E3F79">
      <w:pPr>
        <w:numPr>
          <w:ilvl w:val="0"/>
          <w:numId w:val="1"/>
        </w:num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What are the expectations of customers regarding digital service delivery?</w:t>
      </w:r>
    </w:p>
    <w:p w:rsidR="00D90A2A" w:rsidRPr="00B464C9" w:rsidRDefault="00D90A2A" w:rsidP="003E3F79">
      <w:pPr>
        <w:numPr>
          <w:ilvl w:val="0"/>
          <w:numId w:val="1"/>
        </w:num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What challenges does Hilton Hotel, </w:t>
      </w:r>
      <w:r w:rsidRPr="00B464C9">
        <w:rPr>
          <w:rFonts w:ascii="Times New Roman" w:hAnsi="Times New Roman" w:cs="Times New Roman"/>
          <w:bCs/>
          <w:sz w:val="24"/>
          <w:szCs w:val="24"/>
        </w:rPr>
        <w:t>Dartford</w:t>
      </w:r>
      <w:r w:rsidRPr="00B464C9">
        <w:rPr>
          <w:rFonts w:ascii="Times New Roman" w:hAnsi="Times New Roman" w:cs="Times New Roman"/>
          <w:sz w:val="24"/>
          <w:szCs w:val="24"/>
        </w:rPr>
        <w:t xml:space="preserve"> face in managing these expectations?</w:t>
      </w:r>
    </w:p>
    <w:p w:rsidR="00D90A2A" w:rsidRPr="00B464C9" w:rsidRDefault="00D90A2A" w:rsidP="003E3F79">
      <w:pPr>
        <w:numPr>
          <w:ilvl w:val="0"/>
          <w:numId w:val="1"/>
        </w:num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What opportunities does digital transformation create for Hilton Hotel </w:t>
      </w:r>
      <w:r w:rsidRPr="00B464C9">
        <w:rPr>
          <w:rFonts w:ascii="Times New Roman" w:hAnsi="Times New Roman" w:cs="Times New Roman"/>
          <w:bCs/>
          <w:sz w:val="24"/>
          <w:szCs w:val="24"/>
        </w:rPr>
        <w:t>Dartford</w:t>
      </w:r>
      <w:r w:rsidRPr="00B464C9">
        <w:rPr>
          <w:rFonts w:ascii="Times New Roman" w:hAnsi="Times New Roman" w:cs="Times New Roman"/>
          <w:sz w:val="24"/>
          <w:szCs w:val="24"/>
        </w:rPr>
        <w:t xml:space="preserve"> to enhance service delivery and customer satisfaction?</w:t>
      </w:r>
    </w:p>
    <w:p w:rsidR="00D90A2A" w:rsidRPr="00B464C9" w:rsidRDefault="00D90A2A" w:rsidP="003E3F79">
      <w:pPr>
        <w:numPr>
          <w:ilvl w:val="0"/>
          <w:numId w:val="1"/>
        </w:num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How can Hilton Hotel, </w:t>
      </w:r>
      <w:r w:rsidRPr="00B464C9">
        <w:rPr>
          <w:rFonts w:ascii="Times New Roman" w:hAnsi="Times New Roman" w:cs="Times New Roman"/>
          <w:bCs/>
          <w:sz w:val="24"/>
          <w:szCs w:val="24"/>
        </w:rPr>
        <w:t>Dartford</w:t>
      </w:r>
      <w:r w:rsidRPr="00B464C9">
        <w:rPr>
          <w:rFonts w:ascii="Times New Roman" w:hAnsi="Times New Roman" w:cs="Times New Roman"/>
          <w:sz w:val="24"/>
          <w:szCs w:val="24"/>
        </w:rPr>
        <w:t xml:space="preserve"> UK better align its digital strategy with evolving customer expectations?</w:t>
      </w:r>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6" w:name="_Toc200443847"/>
      <w:r w:rsidRPr="00B464C9">
        <w:rPr>
          <w:rFonts w:ascii="Times New Roman" w:hAnsi="Times New Roman" w:cs="Times New Roman"/>
          <w:b/>
          <w:color w:val="auto"/>
          <w:sz w:val="24"/>
          <w:szCs w:val="24"/>
        </w:rPr>
        <w:t>1.5 Significance of the Study</w:t>
      </w:r>
      <w:bookmarkEnd w:id="6"/>
    </w:p>
    <w:p w:rsidR="00A16B9A" w:rsidRPr="00B464C9" w:rsidRDefault="00A16B9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This study's outcomes are believed to provide critical insights, enabling major hospitality organizations like Hilton Hotel, Dartford, to strategically address the complex landscape associated with digital transformation and protect the high standards of customer service on which the brand reputation stands. On the other side of the coin, the study will examine technology-oriented and human-service-oriented sides of the development process to provide nuanced insights into the amount of balance required between seamless and unnoticeable digital experiences and personalized face-to-face guest interaction.</w:t>
      </w:r>
    </w:p>
    <w:p w:rsidR="00A16B9A" w:rsidRPr="00B464C9" w:rsidRDefault="00A16B9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From a scholarly point of view, this research will enrich the existing literature related to digital transformation within the hospitality management discipline, especially as it relates to customer experience, service innovation, and organizational change (Law, Buhalis, &amp; Cobanoglu, 2014). It also aims to close the gap in knowledge about what happened in the period of 2019-2024, which has known unheard-of speed in digitalization, thereby adding to the theoretical debate on how technology and service excellence are amalgamated in hospitality settings.</w:t>
      </w:r>
    </w:p>
    <w:p w:rsidR="00A16B9A" w:rsidRPr="00B464C9" w:rsidRDefault="00A16B9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lastRenderedPageBreak/>
        <w:t>On a practical level, this study provides hotel managers, technology vendors, and policymakers with strategical recommendations that focus on digital engagement strategies, overcoming service delivery problems arising from digital transformation, and smart investments in technology that translate into greater customer satisfaction and loyalty (Tu</w:t>
      </w:r>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7" w:name="_Toc200443848"/>
      <w:r w:rsidRPr="00B464C9">
        <w:rPr>
          <w:rFonts w:ascii="Times New Roman" w:hAnsi="Times New Roman" w:cs="Times New Roman"/>
          <w:b/>
          <w:color w:val="auto"/>
          <w:sz w:val="24"/>
          <w:szCs w:val="24"/>
        </w:rPr>
        <w:t>1.6 Scope of the Study</w:t>
      </w:r>
      <w:bookmarkEnd w:id="7"/>
    </w:p>
    <w:p w:rsidR="00A16B9A" w:rsidRPr="00B464C9" w:rsidRDefault="00A16B9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The subject is confined to learning about the operations of Hilton in Dartford, United Kingdom among other locations, with properties including Waldorf Astoria, Conrad, Hilton Garden Inn, and DoubleTree by Hilton. So that regional differences are included, the study looks at factors such as customers’ actions, market movements, and adoption of hospitality technology within the UK.</w:t>
      </w:r>
    </w:p>
    <w:p w:rsidR="00A16B9A" w:rsidRPr="00B464C9" w:rsidRDefault="00A16B9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The research takes place for the years 2019 until 2024. This period covers an important time for the hospitality industry when it experienced fast digital change, mostly due to global issues such as COVID-19 that made contactless technologies and online customer interaction essential. The study will overview the digital initiatives carried out by Hilton Hotel Dartford in recent times, for example, mobile check-ins, using digital room keys, adopting AI in customer support, as well as creating customer relationship management (CRM) systems.</w:t>
      </w:r>
    </w:p>
    <w:p w:rsidR="00A16B9A" w:rsidRPr="00B464C9" w:rsidRDefault="00A16B9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Secondary data sources will play the key role in gathering data. Some common types will be industry reports, academic writing, reviews from customers, </w:t>
      </w:r>
      <w:proofErr w:type="gramStart"/>
      <w:r w:rsidRPr="00B464C9">
        <w:rPr>
          <w:rFonts w:ascii="Times New Roman" w:hAnsi="Times New Roman" w:cs="Times New Roman"/>
          <w:sz w:val="24"/>
          <w:szCs w:val="24"/>
        </w:rPr>
        <w:t>articles</w:t>
      </w:r>
      <w:proofErr w:type="gramEnd"/>
      <w:r w:rsidRPr="00B464C9">
        <w:rPr>
          <w:rFonts w:ascii="Times New Roman" w:hAnsi="Times New Roman" w:cs="Times New Roman"/>
          <w:sz w:val="24"/>
          <w:szCs w:val="24"/>
        </w:rPr>
        <w:t xml:space="preserve"> from the company, and case studies that are easily accessible. The main reason for looking at secondary data is to give a well-rounded and dependable picture of Hilton’s online strategy and the customer views.</w:t>
      </w:r>
    </w:p>
    <w:p w:rsidR="00A16B9A" w:rsidRPr="00B464C9" w:rsidRDefault="00A16B9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Although technologies are a major part of Hilton’s success, the focus on employees delivering services will be important too. Paying attention to the following is required: how employees are impacted by technology, how clients and staff interact, and how personalized service is delivered as businesses use more information technology. Using this approach, the goal is to describe both operational updates as well as the personal details that mean a lot to Hilton’s clients in the UK.</w:t>
      </w:r>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8" w:name="_Toc200443849"/>
      <w:r w:rsidRPr="00B464C9">
        <w:rPr>
          <w:rFonts w:ascii="Times New Roman" w:hAnsi="Times New Roman" w:cs="Times New Roman"/>
          <w:b/>
          <w:color w:val="auto"/>
          <w:sz w:val="24"/>
          <w:szCs w:val="24"/>
        </w:rPr>
        <w:lastRenderedPageBreak/>
        <w:t>1.7 Structure of the Dissertation</w:t>
      </w:r>
      <w:bookmarkEnd w:id="8"/>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This dissertation will be organized into five chapters.</w:t>
      </w:r>
    </w:p>
    <w:p w:rsidR="00D90A2A" w:rsidRPr="00B464C9" w:rsidRDefault="00D90A2A" w:rsidP="003E3F79">
      <w:pPr>
        <w:numPr>
          <w:ilvl w:val="0"/>
          <w:numId w:val="2"/>
        </w:numPr>
        <w:spacing w:line="360" w:lineRule="auto"/>
        <w:jc w:val="both"/>
        <w:rPr>
          <w:rFonts w:ascii="Times New Roman" w:hAnsi="Times New Roman" w:cs="Times New Roman"/>
          <w:sz w:val="24"/>
          <w:szCs w:val="24"/>
        </w:rPr>
      </w:pPr>
      <w:r w:rsidRPr="00B464C9">
        <w:rPr>
          <w:rFonts w:ascii="Times New Roman" w:hAnsi="Times New Roman" w:cs="Times New Roman"/>
          <w:b/>
          <w:bCs/>
          <w:sz w:val="24"/>
          <w:szCs w:val="24"/>
        </w:rPr>
        <w:t>Chapter One</w:t>
      </w:r>
      <w:r w:rsidRPr="00B464C9">
        <w:rPr>
          <w:rFonts w:ascii="Times New Roman" w:hAnsi="Times New Roman" w:cs="Times New Roman"/>
          <w:sz w:val="24"/>
          <w:szCs w:val="24"/>
        </w:rPr>
        <w:t xml:space="preserve"> introduces the research topic, background, problem statement, aims, objectives, questions, significance, and scope.</w:t>
      </w:r>
    </w:p>
    <w:p w:rsidR="00D90A2A" w:rsidRPr="00B464C9" w:rsidRDefault="00D90A2A" w:rsidP="003E3F79">
      <w:pPr>
        <w:numPr>
          <w:ilvl w:val="0"/>
          <w:numId w:val="2"/>
        </w:numPr>
        <w:spacing w:line="360" w:lineRule="auto"/>
        <w:jc w:val="both"/>
        <w:rPr>
          <w:rFonts w:ascii="Times New Roman" w:hAnsi="Times New Roman" w:cs="Times New Roman"/>
          <w:sz w:val="24"/>
          <w:szCs w:val="24"/>
        </w:rPr>
      </w:pPr>
      <w:r w:rsidRPr="00B464C9">
        <w:rPr>
          <w:rFonts w:ascii="Times New Roman" w:hAnsi="Times New Roman" w:cs="Times New Roman"/>
          <w:b/>
          <w:bCs/>
          <w:sz w:val="24"/>
          <w:szCs w:val="24"/>
        </w:rPr>
        <w:t>Chapter Two</w:t>
      </w:r>
      <w:r w:rsidRPr="00B464C9">
        <w:rPr>
          <w:rFonts w:ascii="Times New Roman" w:hAnsi="Times New Roman" w:cs="Times New Roman"/>
          <w:sz w:val="24"/>
          <w:szCs w:val="24"/>
        </w:rPr>
        <w:t xml:space="preserve"> presents a comprehensive literature review, covering theoretical frameworks and empirical studies relevant to digital transformation and customer experience in hospitality.</w:t>
      </w:r>
    </w:p>
    <w:p w:rsidR="00D90A2A" w:rsidRPr="00B464C9" w:rsidRDefault="00D90A2A" w:rsidP="003E3F79">
      <w:pPr>
        <w:numPr>
          <w:ilvl w:val="0"/>
          <w:numId w:val="2"/>
        </w:numPr>
        <w:spacing w:line="360" w:lineRule="auto"/>
        <w:jc w:val="both"/>
        <w:rPr>
          <w:rFonts w:ascii="Times New Roman" w:hAnsi="Times New Roman" w:cs="Times New Roman"/>
          <w:sz w:val="24"/>
          <w:szCs w:val="24"/>
        </w:rPr>
      </w:pPr>
      <w:r w:rsidRPr="00B464C9">
        <w:rPr>
          <w:rFonts w:ascii="Times New Roman" w:hAnsi="Times New Roman" w:cs="Times New Roman"/>
          <w:b/>
          <w:bCs/>
          <w:sz w:val="24"/>
          <w:szCs w:val="24"/>
        </w:rPr>
        <w:t>Chapter Three</w:t>
      </w:r>
      <w:r w:rsidRPr="00B464C9">
        <w:rPr>
          <w:rFonts w:ascii="Times New Roman" w:hAnsi="Times New Roman" w:cs="Times New Roman"/>
          <w:sz w:val="24"/>
          <w:szCs w:val="24"/>
        </w:rPr>
        <w:t xml:space="preserve"> outlines the research methodology, including the research philosophy, approach, data collection methods, and data analysis techniques.</w:t>
      </w:r>
    </w:p>
    <w:p w:rsidR="00D90A2A" w:rsidRPr="00B464C9" w:rsidRDefault="00D90A2A" w:rsidP="003E3F79">
      <w:pPr>
        <w:numPr>
          <w:ilvl w:val="0"/>
          <w:numId w:val="2"/>
        </w:numPr>
        <w:spacing w:line="360" w:lineRule="auto"/>
        <w:jc w:val="both"/>
        <w:rPr>
          <w:rFonts w:ascii="Times New Roman" w:hAnsi="Times New Roman" w:cs="Times New Roman"/>
          <w:sz w:val="24"/>
          <w:szCs w:val="24"/>
        </w:rPr>
      </w:pPr>
      <w:r w:rsidRPr="00B464C9">
        <w:rPr>
          <w:rFonts w:ascii="Times New Roman" w:hAnsi="Times New Roman" w:cs="Times New Roman"/>
          <w:b/>
          <w:bCs/>
          <w:sz w:val="24"/>
          <w:szCs w:val="24"/>
        </w:rPr>
        <w:t>Chapter Four</w:t>
      </w:r>
      <w:r w:rsidRPr="00B464C9">
        <w:rPr>
          <w:rFonts w:ascii="Times New Roman" w:hAnsi="Times New Roman" w:cs="Times New Roman"/>
          <w:sz w:val="24"/>
          <w:szCs w:val="24"/>
        </w:rPr>
        <w:t xml:space="preserve"> presents the findings of the study, supported by thematic analysis and secondary data interpretation.</w:t>
      </w:r>
    </w:p>
    <w:p w:rsidR="00D90A2A" w:rsidRPr="00B464C9" w:rsidRDefault="00D90A2A" w:rsidP="003E3F79">
      <w:pPr>
        <w:numPr>
          <w:ilvl w:val="0"/>
          <w:numId w:val="2"/>
        </w:numPr>
        <w:spacing w:line="360" w:lineRule="auto"/>
        <w:jc w:val="both"/>
        <w:rPr>
          <w:rFonts w:ascii="Times New Roman" w:hAnsi="Times New Roman" w:cs="Times New Roman"/>
          <w:sz w:val="24"/>
          <w:szCs w:val="24"/>
        </w:rPr>
      </w:pPr>
      <w:r w:rsidRPr="00B464C9">
        <w:rPr>
          <w:rFonts w:ascii="Times New Roman" w:hAnsi="Times New Roman" w:cs="Times New Roman"/>
          <w:b/>
          <w:bCs/>
          <w:sz w:val="24"/>
          <w:szCs w:val="24"/>
        </w:rPr>
        <w:t>Chapter Five</w:t>
      </w:r>
      <w:r w:rsidRPr="00B464C9">
        <w:rPr>
          <w:rFonts w:ascii="Times New Roman" w:hAnsi="Times New Roman" w:cs="Times New Roman"/>
          <w:sz w:val="24"/>
          <w:szCs w:val="24"/>
        </w:rPr>
        <w:t xml:space="preserve"> discusses the findings in relation to the literature, concludes the research, and provides recommendations for practice and future studies.</w:t>
      </w:r>
    </w:p>
    <w:p w:rsidR="00D90A2A" w:rsidRPr="00B464C9" w:rsidRDefault="00D90A2A" w:rsidP="003E3F79">
      <w:pPr>
        <w:spacing w:line="360" w:lineRule="auto"/>
        <w:jc w:val="both"/>
        <w:rPr>
          <w:rFonts w:ascii="Times New Roman" w:hAnsi="Times New Roman" w:cs="Times New Roman"/>
          <w:sz w:val="24"/>
          <w:szCs w:val="24"/>
        </w:rPr>
      </w:pPr>
    </w:p>
    <w:p w:rsidR="00D90A2A" w:rsidRDefault="00D90A2A" w:rsidP="003E3F79">
      <w:pPr>
        <w:spacing w:line="360" w:lineRule="auto"/>
        <w:jc w:val="both"/>
        <w:rPr>
          <w:rFonts w:ascii="Times New Roman" w:hAnsi="Times New Roman" w:cs="Times New Roman"/>
          <w:sz w:val="24"/>
          <w:szCs w:val="24"/>
        </w:rPr>
      </w:pPr>
    </w:p>
    <w:p w:rsidR="0000201A" w:rsidRDefault="0000201A" w:rsidP="003E3F79">
      <w:pPr>
        <w:spacing w:line="360" w:lineRule="auto"/>
        <w:jc w:val="both"/>
        <w:rPr>
          <w:rFonts w:ascii="Times New Roman" w:hAnsi="Times New Roman" w:cs="Times New Roman"/>
          <w:sz w:val="24"/>
          <w:szCs w:val="24"/>
        </w:rPr>
      </w:pPr>
    </w:p>
    <w:p w:rsidR="0000201A" w:rsidRDefault="0000201A" w:rsidP="003E3F79">
      <w:pPr>
        <w:spacing w:line="360" w:lineRule="auto"/>
        <w:jc w:val="both"/>
        <w:rPr>
          <w:rFonts w:ascii="Times New Roman" w:hAnsi="Times New Roman" w:cs="Times New Roman"/>
          <w:sz w:val="24"/>
          <w:szCs w:val="24"/>
        </w:rPr>
      </w:pPr>
    </w:p>
    <w:p w:rsidR="0000201A" w:rsidRDefault="0000201A" w:rsidP="003E3F79">
      <w:pPr>
        <w:spacing w:line="360" w:lineRule="auto"/>
        <w:jc w:val="both"/>
        <w:rPr>
          <w:rFonts w:ascii="Times New Roman" w:hAnsi="Times New Roman" w:cs="Times New Roman"/>
          <w:sz w:val="24"/>
          <w:szCs w:val="24"/>
        </w:rPr>
      </w:pPr>
    </w:p>
    <w:p w:rsidR="0000201A" w:rsidRPr="00B464C9" w:rsidRDefault="0000201A" w:rsidP="003E3F79">
      <w:pPr>
        <w:spacing w:line="360" w:lineRule="auto"/>
        <w:jc w:val="both"/>
        <w:rPr>
          <w:rFonts w:ascii="Times New Roman" w:hAnsi="Times New Roman" w:cs="Times New Roman"/>
          <w:sz w:val="24"/>
          <w:szCs w:val="24"/>
        </w:rPr>
      </w:pPr>
      <w:bookmarkStart w:id="9" w:name="_GoBack"/>
      <w:bookmarkEnd w:id="9"/>
    </w:p>
    <w:p w:rsidR="00250EB5" w:rsidRPr="00B464C9" w:rsidRDefault="00250EB5" w:rsidP="003E3F79">
      <w:pPr>
        <w:spacing w:line="360" w:lineRule="auto"/>
        <w:jc w:val="both"/>
        <w:rPr>
          <w:rFonts w:ascii="Times New Roman" w:hAnsi="Times New Roman" w:cs="Times New Roman"/>
          <w:sz w:val="24"/>
          <w:szCs w:val="24"/>
        </w:rPr>
      </w:pPr>
    </w:p>
    <w:p w:rsidR="00D90A2A" w:rsidRPr="00B464C9" w:rsidRDefault="00D90A2A" w:rsidP="003E3F79">
      <w:pPr>
        <w:pStyle w:val="Heading1"/>
        <w:spacing w:line="360" w:lineRule="auto"/>
        <w:jc w:val="center"/>
        <w:rPr>
          <w:rFonts w:ascii="Times New Roman" w:hAnsi="Times New Roman" w:cs="Times New Roman"/>
          <w:b/>
          <w:color w:val="auto"/>
          <w:sz w:val="24"/>
          <w:szCs w:val="24"/>
        </w:rPr>
      </w:pPr>
      <w:bookmarkStart w:id="10" w:name="_Toc200443850"/>
      <w:r w:rsidRPr="00B464C9">
        <w:rPr>
          <w:rFonts w:ascii="Times New Roman" w:hAnsi="Times New Roman" w:cs="Times New Roman"/>
          <w:b/>
          <w:color w:val="auto"/>
          <w:sz w:val="24"/>
          <w:szCs w:val="24"/>
        </w:rPr>
        <w:lastRenderedPageBreak/>
        <w:t>Chapter Two: Literature Review</w:t>
      </w:r>
      <w:bookmarkEnd w:id="10"/>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11" w:name="_Toc200443851"/>
      <w:r w:rsidRPr="00B464C9">
        <w:rPr>
          <w:rFonts w:ascii="Times New Roman" w:hAnsi="Times New Roman" w:cs="Times New Roman"/>
          <w:b/>
          <w:color w:val="auto"/>
          <w:sz w:val="24"/>
          <w:szCs w:val="24"/>
        </w:rPr>
        <w:t>2.0 Introduction</w:t>
      </w:r>
      <w:bookmarkEnd w:id="11"/>
    </w:p>
    <w:p w:rsidR="00A16B9A" w:rsidRPr="00B464C9" w:rsidRDefault="00A16B9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Because the world economy is now heavily digitalized, companies in the hospitality sector must adjust their business plans to match the new requirements of customers. With AI, the Internet of Things, big data, and mobile technologies being used together, digital transformation has changed the nature of competition (Buhalis &amp; Leung, 2018; Tussyadiah, 2020). In the United Kingdom, Hilton has embraced these new advancements to protect its top position and satisfy its guests more (Hilton, 2021; Wirtz et al., 2018). Nevertheless, the connection between technology and service delivery brings various problems and benefits, mainly regarding customer wishes for services that are smooth, unique, and focused on emotions (Neuhofer, Buhalis, &amp; Ladkin, 2015; Pencarelli, 2020).</w:t>
      </w:r>
    </w:p>
    <w:p w:rsidR="00A16B9A" w:rsidRPr="00B464C9" w:rsidRDefault="00A16B9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The chapter presents an organized review of present academic literature about digital transformation in hospitality, focusing on Hilton Hotels UK. It pays special attention to the progress of technology in hotels, the expectations of guests due to tech, the obstacles faced by organizations to implement digital trends effectively, and the chances for better performance in the industry. The analysis is carried out using existing theories about digital transformation and excellent service quality.</w:t>
      </w:r>
    </w:p>
    <w:p w:rsidR="00A16B9A" w:rsidRPr="00B464C9" w:rsidRDefault="00A16B9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The aim is not only to describe the current status of the topic, but also to spot areas that need further examination and to place the research into context with other discussions in the field. This way, the following analytics and ways of investigation will be designed according to the needs of the research (Law, Buhalis, &amp; Cobanoglu, 2014; Mariani &amp; Borghi, 2019). All in all, the review allows us to explore effective ways in which Hilton Hotels UK can respond to customer expectations as digitalization changes the industry (Morosan &amp; DeFranco, 2016; Shin &amp; Kang, 2020).</w:t>
      </w:r>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12" w:name="_Toc200443852"/>
      <w:r w:rsidRPr="00B464C9">
        <w:rPr>
          <w:rFonts w:ascii="Times New Roman" w:hAnsi="Times New Roman" w:cs="Times New Roman"/>
          <w:b/>
          <w:color w:val="auto"/>
          <w:sz w:val="24"/>
          <w:szCs w:val="24"/>
        </w:rPr>
        <w:t>2.1 Concept of Digital Transformation in Hospitality</w:t>
      </w:r>
      <w:bookmarkEnd w:id="12"/>
    </w:p>
    <w:p w:rsidR="00A16B9A" w:rsidRPr="00B464C9" w:rsidRDefault="00A16B9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In the hospitality industry, digital transformation refers to the total integration of digital technologies into all parts of service delivery and operation, as well as in the customer </w:t>
      </w:r>
      <w:r w:rsidRPr="00B464C9">
        <w:rPr>
          <w:rFonts w:ascii="Times New Roman" w:hAnsi="Times New Roman" w:cs="Times New Roman"/>
          <w:sz w:val="24"/>
          <w:szCs w:val="24"/>
        </w:rPr>
        <w:lastRenderedPageBreak/>
        <w:t>management-side of value creation (Buhalis &amp; Leung, 2018; Sigala, 2018). This is somewhat different from just buying tech gizmos and gadgets; the digital transformation process entails revamping organizational culture, operational routines, and strategic focus instead (Gretzel et al., 2015; Mariani &amp; Borghi, 2019). At Hilton Hotels UK, digital transformation activities have implemented mobile check-in, digital room keys, AI-based customer service, and personalized marketing strategies in unison with general industry efforts towards smart hospitality (Hilton, 2021; Wirtz et al., 2018).</w:t>
      </w:r>
    </w:p>
    <w:p w:rsidR="00A16B9A" w:rsidRPr="00B464C9" w:rsidRDefault="00A16B9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The key compelling forces behind digital transformation in hospitality, from an industry perspective, are the ever-increasing expectations of customers for convenience, immediacy, and personalization; increased competition from digital-native platforms such as Airbnb; and the operational efficiencies offered by data analytics and automation (Neuhofer et al., 2015; Morosan &amp; DeFranco, 2016). Digital transformation ushers firms into the value co-creation arena, allowing customers to become active designers of their service encounters, thereby ensuring higher levels of satisfaction and loyalty (Prahalad &amp; Ramaswamy, 2004; Tussyadiah, 2020).</w:t>
      </w:r>
    </w:p>
    <w:p w:rsidR="008B3825" w:rsidRPr="00B464C9" w:rsidRDefault="008B3825"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Such technologies as AI and IoT have already started to revolutionize the service touchpoints. Digital transformation has delivered as much as it has, but it has presented strategic challenges to hospitality businesses. High-tech and high-touch services balance is a critical challenge since excessive technology reliance can jeopardize the human element of hospitality that customers love (Buhalis, 2020; Torres, Adler, &amp; Behnke, 2014). Besides, investments required to implement digital transformation initiatives can be burdensome, and there is risk for firms with no clear strategies for value creation (Mariani &amp; Borghi, 2019; Pencarelli, 2020).</w:t>
      </w:r>
    </w:p>
    <w:p w:rsidR="008B3825" w:rsidRPr="00B464C9" w:rsidRDefault="008B3825"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Moreover, Hilton Hotels UK will also have to contend with data privacy, cybersecurity, and technological obsolescence challenges which require constant innovation and robust governance frameworks (Shin &amp; Kang, 2020; Wirtz et al., 2018). The rollout of new technologies also must adhere to broader brand positioning and customer relationship strategies in order to support coherence and authenticity (Gretzel, Sigala, Xiang, &amp; Koo, 2015; Neuhofer et al., 2015).</w:t>
      </w:r>
    </w:p>
    <w:p w:rsidR="008B3825" w:rsidRPr="00B464C9" w:rsidRDefault="008B3825"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lastRenderedPageBreak/>
        <w:t>In all, digital transformation is not only an operations imperative but a strategic journey that necessitates reframing customer experiences, organizational capabilities, and value propositions throughout the hospitality sector (Sigala, 2018; Buhalis &amp; Leung, 2018).</w:t>
      </w:r>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13" w:name="_Toc200443853"/>
      <w:r w:rsidRPr="00B464C9">
        <w:rPr>
          <w:rFonts w:ascii="Times New Roman" w:hAnsi="Times New Roman" w:cs="Times New Roman"/>
          <w:b/>
          <w:color w:val="auto"/>
          <w:sz w:val="24"/>
          <w:szCs w:val="24"/>
        </w:rPr>
        <w:t>2.2 Customer Expectations in the Digital Era</w:t>
      </w:r>
      <w:bookmarkEnd w:id="13"/>
    </w:p>
    <w:p w:rsidR="00A16B9A" w:rsidRPr="00B464C9" w:rsidRDefault="00A16B9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With smartphones and personalized Internet services becoming so widespread, the expectations of today’s travelers have been totally revised (Buhalis &amp; Sinarta, 2019; Ukpabi &amp; Karjaluoto, 2018). Customers now want experiences that are easy, personalized, and better than the usual services, so hospitality companies like Hilton Hotels UK have to shift their service methods a great deal (Neuhofer, Buhalis, &amp; Ladkin, 2015; Bilgihan, 2016).</w:t>
      </w:r>
    </w:p>
    <w:p w:rsidR="00A16B9A" w:rsidRPr="00B464C9" w:rsidRDefault="00A16B9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Currently, customers use the internet and expect quick answers, easy methods to book, options for contactless services, and communications that are made just for them (Morosan &amp; DeFranco, 2016; Tussyadiah, 2020). Because online reviews and social media are now common, companies in the hospitality industry are under greater pressure to ensure good service quality, as reflections on their brand’s reputation can reach a huge audience very fast (Cantallops &amp; Salvi, 2014; Xie, Zhang, &amp; Zhang, 2014). Individuals look forward to brands taking initiative, so they can meet their expressed needs and predict what else they might like though data and computer intelligence (Mariani &amp; Borghi, 2019; Wirtz et al., 2018).</w:t>
      </w:r>
    </w:p>
    <w:p w:rsidR="00A16B9A" w:rsidRPr="00B464C9" w:rsidRDefault="00A16B9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Extra attention to customization helps keep customers happy while making them stay loyal. Thanks to CRM and big data analytics, Hilton can help each customer feel more involvement and increase what they value in their relationship with the company (Li et al., 2017; Sigala, 2018). With the help of machine learning, hyper-personalization works by anticipating a person’s preferences and making interactions more specific on the spot (Gretzel et al., 2015; Ivanov &amp; Webster, 2017).</w:t>
      </w:r>
    </w:p>
    <w:p w:rsidR="00D90A2A" w:rsidRPr="00B464C9" w:rsidRDefault="00A16B9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In addition, today’s consumers want to interact with businesses easily on different digital and physical platforms at the same time without problems (Verhoef, Kannan, &amp; Inman, 2015; Lemon &amp; Verhoef, 2016). The same high-quality and aligned experiences should be felt in all places, </w:t>
      </w:r>
      <w:r w:rsidRPr="00B464C9">
        <w:rPr>
          <w:rFonts w:ascii="Times New Roman" w:hAnsi="Times New Roman" w:cs="Times New Roman"/>
          <w:sz w:val="24"/>
          <w:szCs w:val="24"/>
        </w:rPr>
        <w:lastRenderedPageBreak/>
        <w:t xml:space="preserve">including apps, chats, and phone calls. </w:t>
      </w:r>
      <w:r w:rsidR="00D90A2A" w:rsidRPr="00B464C9">
        <w:rPr>
          <w:rFonts w:ascii="Times New Roman" w:hAnsi="Times New Roman" w:cs="Times New Roman"/>
          <w:sz w:val="24"/>
          <w:szCs w:val="24"/>
        </w:rPr>
        <w:t>(Pantano &amp; Priporas, 2016; Okumus, Ali, Bilgihan, &amp; Ozturk, 2018).</w:t>
      </w:r>
    </w:p>
    <w:p w:rsidR="008B3825" w:rsidRPr="00B464C9" w:rsidRDefault="008B3825"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Trust and transparency become more crucial with customers being more concerned about data privacy issues and expecting organizations to manage personal data in an ethical and responsible way (Martin, Borah, &amp; Palmatier, 2017; Shin &amp; Kang, 2020). Failure to meet these expectations can result in lost trust and resulting brand loyalty erosion (Pencarelli, 2020; Buhalis, 2020).</w:t>
      </w:r>
    </w:p>
    <w:p w:rsidR="008B3825" w:rsidRPr="00B464C9" w:rsidRDefault="008B3825"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The importance of corporate social responsibility (CSR) and sustainability has also increased for digitally empowered customers who base their buying decisions on ethicality (Font, Elgammal, &amp; Lamond, 2017; Jones, Hillier, &amp; Comfort, 2016). Hospitality businesses are thus under pressure to integrate the principles of sustainability into their branding and business culture in an open manner.</w:t>
      </w:r>
    </w:p>
    <w:p w:rsidR="008B3825" w:rsidRPr="00B464C9" w:rsidRDefault="008B3825"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Overall, the digital era has driven customers' expectations to unprecedented levels, and hospitality brands like Hilton are not only forced to adopt technological innovations but also create extremely intimate, omnichannel, and socially conscious service experiences in order to lead the way (Ukpabi &amp; Karjaluoto, 2018; Neuhofer et al., 2015).</w:t>
      </w:r>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14" w:name="_Toc200443854"/>
      <w:r w:rsidRPr="00B464C9">
        <w:rPr>
          <w:rFonts w:ascii="Times New Roman" w:hAnsi="Times New Roman" w:cs="Times New Roman"/>
          <w:b/>
          <w:color w:val="auto"/>
          <w:sz w:val="24"/>
          <w:szCs w:val="24"/>
        </w:rPr>
        <w:t>2.3 Digital Technologies in Hospitality Operations</w:t>
      </w:r>
      <w:bookmarkEnd w:id="14"/>
    </w:p>
    <w:p w:rsidR="008B3825" w:rsidRPr="00B464C9" w:rsidRDefault="008B3825"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The use of digital tools in the hospitality industry has changed many aspects of work, changed how services are given to guests, and made their experiences better (Buhalis &amp; Sinarta, 2019; Sigala, 2020). Hilton Hotels in the UK is recognized for bringing digital tools into their operation, which has allowed them to cut back on operating expenses, improve how the business functions, and improve the hospitality services they provide (Buhalis &amp; Law, 2008; Hilton, 2021). Investment in mobile check-ins, AI, and IoT technology is now important to Hilton’s way of running its operations (Tussyadiah, 2020; Wirtz et al., 2018).</w:t>
      </w:r>
    </w:p>
    <w:p w:rsidR="008B3825" w:rsidRPr="00B464C9" w:rsidRDefault="008B3825"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Mobile check-ins make it possible for customers to skip the regular check-in and open their room doors with their phones (Bilgihan, 2016; Kimes, 2017). Such a development not only saves time </w:t>
      </w:r>
      <w:r w:rsidRPr="00B464C9">
        <w:rPr>
          <w:rFonts w:ascii="Times New Roman" w:hAnsi="Times New Roman" w:cs="Times New Roman"/>
          <w:sz w:val="24"/>
          <w:szCs w:val="24"/>
        </w:rPr>
        <w:lastRenderedPageBreak/>
        <w:t>for customers but also responds to their liking for using technology on their own, which is more important than ever now, after the pandemic (Shin &amp; Kang, 2020; Mariani &amp; Borghi, 2019). Being able to collect customer data through innovations allows Hilton to personalize guests’ experience and, therefore, boost satisfaction and loyalty (Morosan &amp; DeFranco, 2016; Gretzel et al., 2020).</w:t>
      </w:r>
    </w:p>
    <w:p w:rsidR="008B3825" w:rsidRPr="00B464C9" w:rsidRDefault="008B3825"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Because of AI, companies can now use chatbots and virtual assistants to help customers 24 hours a day, answer easy questions, and offer personalized service suggestions, thanks to the data they have (Ivanov &amp; Webster, 2017; Li, Hu, Huang, &amp; Duan, 2017). Due to these technologies, businesses can cut down costs and ensure that each guest receives immediate and precise responses to their questions. Besides, Hilton uses AI to support its CRM, so the company can offer each guest experiences and messages that are tailored to their choices, history of reservations, and any comments.</w:t>
      </w:r>
    </w:p>
    <w:p w:rsidR="008B3825" w:rsidRPr="00B464C9" w:rsidRDefault="008B3825"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The IoT is one more major development that is changing hospitality functions. Thanks to voice-controlled assistants and other similar devices, guests can enjoy more convenience when managing their environment (Pantano &amp; Priporas, 2016; Mariani &amp; Borghi, 2019). With IoT, it is possible to supervise hotel systems like HVAC and lighting in real time, so hotels save money on energy by reducing their energy use (Tussyadiah, 2020). Besides, IoT supports predictive maintenance by warning staff of equipment problems before they develop, which means buildings can keep operating smoothly and visitors are satisfied (Wirtz et al., 2018; Li et al., 2017).</w:t>
      </w:r>
    </w:p>
    <w:p w:rsidR="008B3825" w:rsidRPr="00B464C9" w:rsidRDefault="008B3825"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With cloud computing, Hilton and other hotel chains are able to combine their data in one place, inform better choices, cut IT expenses, and make teamwork between departments better (Buhalis &amp; Leung, 2018; Okumus et al., 2018). Thanks to the cloud, crucial data and updates for customers and inventory reach employees at every location instantaneously, guaranteeing a perfect experience for guests and soothing operations (Buhalis &amp; Law, 2008’).</w:t>
      </w:r>
    </w:p>
    <w:p w:rsidR="008B3825" w:rsidRPr="00B464C9" w:rsidRDefault="008B3825"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Hotels are now able to effectively manage their earnings due to digital systems. Real-time adjustment of prices and rooms occurs at Hilton thanks to algorithms that use large amounts of data analysis (Sigala, 2020; Kimes, 2017). These new technologies help hotels improve their </w:t>
      </w:r>
      <w:r w:rsidRPr="00B464C9">
        <w:rPr>
          <w:rFonts w:ascii="Times New Roman" w:hAnsi="Times New Roman" w:cs="Times New Roman"/>
          <w:sz w:val="24"/>
          <w:szCs w:val="24"/>
        </w:rPr>
        <w:lastRenderedPageBreak/>
        <w:t>prediction of changing demands and make sure staffing levels meet those shifts (Tussyadiah, 2020).</w:t>
      </w:r>
    </w:p>
    <w:p w:rsidR="008B3825" w:rsidRPr="00B464C9" w:rsidRDefault="008B3825"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Nonetheless, there are some obstacles involved in using these technologies. Hilton and its competitors are still faced with the challenges of high costs, merging new systems into old ones, and worries over privacy (Ivanov &amp; Webster, 2017; Bilgihan, 2016). Additionally, having digital tools improves the speed of operations, though it might exclude guests who do not like using computers or who find them difficult to use (Neuhofer et al., 2015; Cantallops &amp; Salvi, 2014).</w:t>
      </w:r>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15" w:name="_Toc200443855"/>
      <w:r w:rsidRPr="00B464C9">
        <w:rPr>
          <w:rFonts w:ascii="Times New Roman" w:hAnsi="Times New Roman" w:cs="Times New Roman"/>
          <w:b/>
          <w:color w:val="auto"/>
          <w:sz w:val="24"/>
          <w:szCs w:val="24"/>
        </w:rPr>
        <w:t>2.4 Challenges in Managing Customer Expectations in the Digital Era</w:t>
      </w:r>
      <w:bookmarkEnd w:id="15"/>
    </w:p>
    <w:p w:rsidR="008B3825" w:rsidRPr="00B464C9" w:rsidRDefault="008B3825"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The age of digitalization has transformed customer expectations in nearly every industry, and the hospitality industry is no different. Customers are now used to quick, seamless, and personalized service since digital technology usage continues to grow in daily life (Matzler et al., 2016; Wirtz et al., 2018). When more sophisticated digital resources are adopted by hospitality firms, such as Hilton Hotels UK, they are forced to find their way through the intricacies of fulfilling these heightened customer demands while simultaneously managing operational expenses and sustaining service quality (Sigala, 2020; Buhalis &amp; Sinarta, 2019).</w:t>
      </w:r>
    </w:p>
    <w:p w:rsidR="008B3825" w:rsidRPr="00B464C9" w:rsidRDefault="008B3825"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Among the biggest issues hospitality businesses face in today's digital age is the need to innovate constantly in order to be competitive. The rapid pace of technological advancement means customers increasingly expect more efficient, personalized, and user-friendly services (Buhalis &amp; Leung, 2018; Morosan &amp; DeFranco, 2016). Hilton Hotels, for example, is compelled to continuously improve its online offerings, such as mobile apps, room equipment, and customer interactions through artificial intelligence, in order to match customers' quest for convenience and personalization (Sigala, 2020; Li et al., 2017). This ongoing pressure for innovation requires massive outlays on research and development, training staff to use new technology, and balancing technological progress with consumer expectations (Shin &amp; Kang, 2020; Gretzel et al., 2020).</w:t>
      </w:r>
    </w:p>
    <w:p w:rsidR="008B3825" w:rsidRPr="00B464C9" w:rsidRDefault="008B3825"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One of the key aspects of customer expectation management is customized services, a characteristic that has been significantly developed with the use of digital technology (Li et al., </w:t>
      </w:r>
      <w:r w:rsidRPr="00B464C9">
        <w:rPr>
          <w:rFonts w:ascii="Times New Roman" w:hAnsi="Times New Roman" w:cs="Times New Roman"/>
          <w:sz w:val="24"/>
          <w:szCs w:val="24"/>
        </w:rPr>
        <w:lastRenderedPageBreak/>
        <w:t>2017; Tussyadiah, 2020). However, personalization is complex. It involves integrating customer data across multiple touchpoints—online reservations, social media interactions, and in-person interactions—and utilizing this data to make personal suggestions (Morosan &amp; DeFranco, 2016; Wirtz et al., 2018). Despite data analytics and AI technologies, it is difficult to accurately predict customer tastes, particularly when customers' tastes and requirements are continually in flux (Buhalis &amp; Law, 2008; Kimes, 2017). In addition, data protection and security issues will most likely generate customer mistrust, as customers are likely to perceive the collection of personal data as intrusive (Sigala, 2018; Mariani &amp; Borghi, 2019).</w:t>
      </w:r>
    </w:p>
    <w:p w:rsidR="008B3825" w:rsidRPr="00B464C9" w:rsidRDefault="008B3825"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The expansion of online word-of-mouth and social media has also heightened customer expectations since customers can now convey their experiences to the entire world instantly (Gretzel et al., 2020; Sigala, 2020). Positive word-of-mouth can enhance the reputation of a brand, while negative word-of-mouth can spread instantly and influence the perceptions of potential consumers (Buhalis &amp; Sinarta, 2019; Okumus et al., 2018). As such, customer expectations are even harder to manage, with hospitality businesses no longer required to only deliver service expectations but also their online presence and reputation (Tussyadiah, 2020; Morosan &amp; DeFranco, 2016).</w:t>
      </w:r>
    </w:p>
    <w:p w:rsidR="008B3825" w:rsidRPr="00B464C9" w:rsidRDefault="008B3825"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Furthermore, the revolution of the digital world has created a culture of speed and convenience expectations. Guests today expect immediate responses to queries, quick booking processes, and direct access to service at any time through the use of mobile apps, websites, or chatbots (Shin &amp; Kang, 2020; Wirtz et al., 2018). Such speed expectations can be challenging for hotel operations, particularly when faced with resource shortages or system inefficiencies (Li et al., 2017; Kimes, 2017). As technology becomes increasingly integrated in guest services, the risk of over-reliance on AI and automation is present, having the potential to end up alienating customers who prefer human interaction and personalized treatment (Neuhofer et al., 2015; Cantallops &amp; Salvi, 2014).</w:t>
      </w:r>
    </w:p>
    <w:p w:rsidR="008B3825" w:rsidRPr="00B464C9" w:rsidRDefault="008B3825"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Besides, with rising customer expectations, there is increasing pressure for sustainability and social responsibility from the hospitality industry (Sigala, 2020; Wirtz et al., 2018). Modern customers, </w:t>
      </w:r>
      <w:r w:rsidRPr="00B464C9">
        <w:rPr>
          <w:rFonts w:ascii="Times New Roman" w:hAnsi="Times New Roman" w:cs="Times New Roman"/>
          <w:sz w:val="24"/>
          <w:szCs w:val="24"/>
        </w:rPr>
        <w:lastRenderedPageBreak/>
        <w:t>especially younger generations, care more about the environmental impact of their travel choices, and they want organizations to embrace sustainable behaviors (Mariani &amp; Borghi, 2019; Buhalis &amp; Leung, 2018). But incorporating sustainability into business—i.e., energy-efficient technology, waste elimination, and eco-friendly amenities—is very costly and sometimes incompatible with cost-cutting initiatives (Ivanov &amp; Webster, 2017; Pantano &amp; Priporas, 2016). Hotel operators will have great challenges in accommodating the conflicting requirements for innovation, customization, and sustainability.</w:t>
      </w:r>
    </w:p>
    <w:p w:rsidR="00D90A2A" w:rsidRPr="00B464C9" w:rsidRDefault="008B3825"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Finally, consistency of service across digital media and physical touchpoints remains a fundamental problem. Technology has the potential to streamline processes and enhance efficiency, but it can also lead to fragmentation in customer experience when not effectively combined with mainstream service channels (Buhalis, 2020; Mariani &amp; Borghi, 2019). For instance, while convenience is provided in the form of digital check-in and room key apps, the absence of human contact with staff may result in a diminished overall guest experience (Sigala, 2020; Wirtz et al., 2018). The issue, therefore, becomes how to integrate technology into the human service so that what is delivered is an integrated, unified experience, but one that serves the varied needs of customers (Bilgihan, 2016; Tussyadiah, 2020).</w:t>
      </w:r>
    </w:p>
    <w:p w:rsidR="008B3825" w:rsidRPr="00B464C9" w:rsidRDefault="008B3825" w:rsidP="003E3F79">
      <w:pPr>
        <w:spacing w:line="360" w:lineRule="auto"/>
        <w:jc w:val="both"/>
        <w:rPr>
          <w:rFonts w:ascii="Times New Roman" w:hAnsi="Times New Roman" w:cs="Times New Roman"/>
          <w:sz w:val="24"/>
          <w:szCs w:val="24"/>
        </w:rPr>
      </w:pPr>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16" w:name="_Toc200443856"/>
      <w:r w:rsidRPr="00B464C9">
        <w:rPr>
          <w:rFonts w:ascii="Times New Roman" w:hAnsi="Times New Roman" w:cs="Times New Roman"/>
          <w:b/>
          <w:color w:val="auto"/>
          <w:sz w:val="24"/>
          <w:szCs w:val="24"/>
        </w:rPr>
        <w:t>2.5 The Role of Technology in Enhancing Customer Loyalty</w:t>
      </w:r>
      <w:bookmarkEnd w:id="16"/>
    </w:p>
    <w:p w:rsidR="008B3825" w:rsidRPr="00B464C9" w:rsidRDefault="008B3825"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Technology has emerged as a leading driver of customer loyalty in the hotel sector, transforming how firms engage with and maintain customers (Sigala, 2020; Tussyadiah, 2020). As the market becomes increasingly competitive, hotels and resorts such as Hilton Hotels UK have also embraced advanced technologies to propel customer experience and develop long-term loyalty. This part examines how technology helps build customer loyalty in the age of the internet by examining essential strategies including personalization, digital interaction, and loyalty programs.</w:t>
      </w:r>
    </w:p>
    <w:p w:rsidR="008B3825" w:rsidRPr="00B464C9" w:rsidRDefault="008B3825"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One of the main means through which technology aids customer loyalty is personalization of services. They expect personalized experiences, and technology enables hospitality firms to react </w:t>
      </w:r>
      <w:r w:rsidRPr="00B464C9">
        <w:rPr>
          <w:rFonts w:ascii="Times New Roman" w:hAnsi="Times New Roman" w:cs="Times New Roman"/>
          <w:sz w:val="24"/>
          <w:szCs w:val="24"/>
        </w:rPr>
        <w:lastRenderedPageBreak/>
        <w:t>to such expectations by collecting and processing information about consumers' preferences, behavior, and prior experiences (Li et al., 2017; Morosan &amp; DeFranco, 2016). Hilton UK Hotels, for instance, leverages its websites to obtain information regarding its patrons, which it subsequently uses to make recommendations, room preferences, and special offers (Buhalis &amp; Leung, 2018; Wirtz et al., 2018). This form of personalization creates a perception of value and gratitude among consumers, which can strengthen brand loyalty (Gretzel et al., 2020; Kimes, 2017). In addition, AI-based systems such as chatbots and virtual assistants enable it to interact with customers at all touchpoints of the journey in a personalized way (Sigala, 2020; Tussyadiah, 2020).</w:t>
      </w:r>
    </w:p>
    <w:p w:rsidR="008B3825" w:rsidRPr="00B464C9" w:rsidRDefault="008B3825"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Another equally critical area where technology plays a role for loyalty is digital engagement. With increasing mobile phone and social media penetration, customers today expect to engage with companies on their own terms and through various touchpoints (Sigala, 2020; Buhalis &amp; Sinarta, 2019). Digital engagement strategies such as social media marketing, mobile applications, and email marketing allow hospitality businesses to stay in touch with consumers along the consumer journey (Shin &amp; Kang, 2020; Mariani &amp; Borghi, 2019). For Hilton UK Hotels, digital interaction extends beyond the reservation stage as customers are able to manage bookings, check-in online, and receive exclusive content and rewards via their mobile app (Wirtz et al., 2018; Gretzel et al., 2020). The continuous interaction creates increased customer satisfaction and repeat business (Buhalis, 2020; Neuhofer et al., 2015).</w:t>
      </w:r>
    </w:p>
    <w:p w:rsidR="008B3825" w:rsidRPr="00B464C9" w:rsidRDefault="008B3825"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Loyalty schemes have been an institution of customer retention practices for many decades, and technology has revolutionized their functioning. Traditional loyalty schemes, which were largely dependent on membership cards and stamps, have been replaced by sophisticated digital systems that provide seamless, personalized rewards (Sigala, 2020; Mariani &amp; Borghi, 2019). Online loyalty programs enable consumers to earn points, track rewards, and exchange offers through mobile apps and websites, providing a convenient and interactive experience (Li et al., 2017; Kimes, 2017). Hilton's Honors program, for example, awards points to members for stays, spending, as well as non-stay behavior like dining, which can then be converted into different </w:t>
      </w:r>
      <w:r w:rsidRPr="00B464C9">
        <w:rPr>
          <w:rFonts w:ascii="Times New Roman" w:hAnsi="Times New Roman" w:cs="Times New Roman"/>
          <w:sz w:val="24"/>
          <w:szCs w:val="24"/>
        </w:rPr>
        <w:lastRenderedPageBreak/>
        <w:t>rewards, such as free nights, room benefits, and admission to exclusive events (Buhalis &amp; Leung, 2018; Wirtz et al., 2018). The combination of these loyalty programs with mobile technology heightens the convenience of visitors so that they are able to more seamlessly engage with the brand and build further loyalty (Morosan &amp; DeFranco, 2016; Tussyadiah, 2020).</w:t>
      </w:r>
    </w:p>
    <w:p w:rsidR="008B3825" w:rsidRPr="00B464C9" w:rsidRDefault="008B3825"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Other than loyalty programs, the use of technology to enhance the customer experience is also a contributory factor to long-term loyalty. For instance, Hilton Hotels UK has added advanced in-room technology, such as smart TVs, voice assistants, and mobile-controlled room </w:t>
      </w:r>
      <w:proofErr w:type="gramStart"/>
      <w:r w:rsidRPr="00B464C9">
        <w:rPr>
          <w:rFonts w:ascii="Times New Roman" w:hAnsi="Times New Roman" w:cs="Times New Roman"/>
          <w:sz w:val="24"/>
          <w:szCs w:val="24"/>
        </w:rPr>
        <w:t>settings, that</w:t>
      </w:r>
      <w:proofErr w:type="gramEnd"/>
      <w:r w:rsidRPr="00B464C9">
        <w:rPr>
          <w:rFonts w:ascii="Times New Roman" w:hAnsi="Times New Roman" w:cs="Times New Roman"/>
          <w:sz w:val="24"/>
          <w:szCs w:val="24"/>
        </w:rPr>
        <w:t xml:space="preserve"> allow guests to customize their stay and enjoy a more convenient, comfortable experience (Buhalis &amp; Law, 2008; Neuhofer et al., 2015). These technologies facilitate not only customer satisfaction but also favorable emotional association with the brand and make it more likely that customers come back for repeat stays (Li et al., 2017; Okumus et al., 2018).</w:t>
      </w:r>
    </w:p>
    <w:p w:rsidR="008B3825" w:rsidRPr="00B464C9" w:rsidRDefault="008B3825"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Furthermore, the use of technology in facilitating customer loyalty also includes customer feedback and reputation management. The ability to collect and analyze customers' feedback instantaneously on online media enables organizations to react instantaneously to grievances and upgrade the quality of service (Sigala, 2020; Gretzel et al., 2020). Hilton Hotels UK employs the use of online reviews and feedback mechanisms, for example, to monitor the satisfaction of guests and identify areas that need improvement (Buhalis, 2020; Mariani &amp; Borghi, 2019). Such a desire to constantly improve from feedback from customers indicates a brand's dedication to satisfying its customers, which can encourage loyalty and positive word-of-mouth referrals (Kimes, 2017; Wirtz et al., 2018).</w:t>
      </w:r>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17" w:name="_Toc200443857"/>
      <w:r w:rsidRPr="00B464C9">
        <w:rPr>
          <w:rFonts w:ascii="Times New Roman" w:hAnsi="Times New Roman" w:cs="Times New Roman"/>
          <w:b/>
          <w:color w:val="auto"/>
          <w:sz w:val="24"/>
          <w:szCs w:val="24"/>
        </w:rPr>
        <w:t>2.6 Future Trends in Digital Transformation and Customer Engagement in the Hospitality Industry</w:t>
      </w:r>
      <w:bookmarkEnd w:id="17"/>
    </w:p>
    <w:p w:rsidR="00C23106" w:rsidRPr="00B464C9" w:rsidRDefault="00C23106"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The future of customer interaction in the hospitality industry will be heavily driven by the continued evolution of digital technology. With consumers increasingly demanding seamless, personalized interactions, firms like Hilton Hotels UK must transform in order to stay ahead. This </w:t>
      </w:r>
      <w:r w:rsidRPr="00B464C9">
        <w:rPr>
          <w:rFonts w:ascii="Times New Roman" w:hAnsi="Times New Roman" w:cs="Times New Roman"/>
          <w:sz w:val="24"/>
          <w:szCs w:val="24"/>
        </w:rPr>
        <w:lastRenderedPageBreak/>
        <w:t>section examines the most significant trends most likely to drive digital transformation and customer interaction in the hospitality industry over the coming years.</w:t>
      </w:r>
    </w:p>
    <w:p w:rsidR="00C23106" w:rsidRPr="00B464C9" w:rsidRDefault="00C23106"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Most significant among these trends is increased use of artificial intelligence (AI) and machine learning (ML) in customer service. Using such technologies, hotels are able to offer hyper-personalization through processing enormous guest interaction, interest, and behavior datasets (Sigala, 2020; Buhalis &amp; Leung, 2018). AI-powered chatbots and virtual assistants will be even more sophisticated, providing real-time, personalized suggestions, making bookings, and even local tips based on guests' interests (Gretzel et al., 2020; Tussyadiah, 2020). Hilton Hotels UK will use such technologies to become more operationally efficient and build a superior guest experience by providing faster, more personal services (Morosan &amp; DeFranco, 2016).</w:t>
      </w:r>
    </w:p>
    <w:p w:rsidR="00C23106" w:rsidRPr="00B464C9" w:rsidRDefault="00C23106"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The second trend is the growth in the importance of voice technology. Smart speakers and voice assistants are expected to become core to the interactions of guests, allowing customers to control the room settings, place orders, or receive information by commands (Wirtz et al., 2018). This trend aligns with the growing expectation for convenience and less contact, especially in the post-pandemic era (Sigala, 2020). Hilton Hotels UK already started equipping some of their rooms with voice-activated gadgets, providing their guests with a simpler and more user-friendly experience (Buhalis &amp; Law, 2008).</w:t>
      </w:r>
    </w:p>
    <w:p w:rsidR="00C23106" w:rsidRPr="00B464C9" w:rsidRDefault="00C23106"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Furthermore, the Internet of Things (IoT) will continue to transform the guest experience by networking devices in hotel rooms and public spaces. IoT technologies will allow guests to control lighting, temperature, and even entertainment systems using smartphones or room control panels (Okumus et al., 2018; Tussyadiah, 2020). For Hilton Hotels UK, IoT will translate to guest convenience in greater ways and enhanced energy management for greater sustainability and guest satisfaction (Gretzel et al., 2020).</w:t>
      </w:r>
    </w:p>
    <w:p w:rsidR="00C23106" w:rsidRPr="00B464C9" w:rsidRDefault="00C23106"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The application of augmented reality (AR) and virtual reality (VR) is also gaining traction in hospitality. These experience-based technologies can be leveraged to enhance marketing with virtual experience of hotel rooms, resorts, and places of destination, allowing visitors to make more </w:t>
      </w:r>
      <w:r w:rsidRPr="00B464C9">
        <w:rPr>
          <w:rFonts w:ascii="Times New Roman" w:hAnsi="Times New Roman" w:cs="Times New Roman"/>
          <w:sz w:val="24"/>
          <w:szCs w:val="24"/>
        </w:rPr>
        <w:lastRenderedPageBreak/>
        <w:t>informed bookings (Neuhofer et al., 2015). For Hilton Hotels UK, the combination of AR and VR would allow for future visitors to preview their experiences beforehand before booking, resulting in greater engagement and conversion rates (Buhalis &amp; Leung, 2018).</w:t>
      </w:r>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18" w:name="_Toc200443858"/>
      <w:r w:rsidRPr="00B464C9">
        <w:rPr>
          <w:rFonts w:ascii="Times New Roman" w:hAnsi="Times New Roman" w:cs="Times New Roman"/>
          <w:b/>
          <w:color w:val="auto"/>
          <w:sz w:val="24"/>
          <w:szCs w:val="24"/>
        </w:rPr>
        <w:t>2.7 Conclusion</w:t>
      </w:r>
      <w:bookmarkEnd w:id="18"/>
    </w:p>
    <w:p w:rsidR="00C0395B" w:rsidRPr="00B464C9" w:rsidRDefault="00C0395B"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Digitalization of the hotel industry has revolutionized hotels and their way of communicating with clients. With this chapter, modern technology such as mobile check-in, AI systems, and the Internet of Things (IoT) have become the order of the day to boost efficiency in operations and guest experience. Hilton Hotels UK, in particular, has come a long way in adopting these technologies to address the heightened expectations of smart-tech consumers without compromising on customized service for which the brand is renowned (Buhalis &amp; Leung, 2018; Tussyadiah, 2020).</w:t>
      </w:r>
    </w:p>
    <w:p w:rsidR="00C0395B" w:rsidRPr="00B464C9" w:rsidRDefault="00C0395B"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While digital solutions offer many benefits, such as heightened convenience, efficiency, and customization (Sigala, 2020), they are not problem-free. Finding the correct equilibrium between leveraging technology and keeping human-centered service in play remains a primary issue within the industry (Morosan &amp; DeFranco, 2016). Moreover, the tone of needing to protect data, manage cyberattacks, and ensure compliance with the varying purposes of technology among visitors are challenges that must be overcome so that customers will not be lost (Ivanov &amp; Webster, 2017). Hilton's efforts to use AI and automation in service must be handled sensitively so that the emotional connection that is such a part of hospitality is not lost (Gretzel et al., 2020).</w:t>
      </w:r>
    </w:p>
    <w:p w:rsidR="00C0395B" w:rsidRPr="00B464C9" w:rsidRDefault="00C0395B"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Customer interaction in the hospitality industry will be transformed by further innovations in AI, voice recognition, IoT, and immersive technology such as AR and VR (Wirtz et al., 2018; Sigala, 2020). They will not only revolutionize guest experiences but also operational efficiencies, so there is a need for Hilton Hotels UK to lead from the front. Lastly, the success of digital transformation in the hotel industry will also depend on the capacity of corporations to synthesize technological innovation and service that focuses on people to address ever-evolving needs of their guests (Morosan &amp; DeFranco, 2016; Buhalis &amp; Law, 2008).</w:t>
      </w:r>
    </w:p>
    <w:p w:rsidR="00D90A2A" w:rsidRPr="00B464C9" w:rsidRDefault="00D90A2A" w:rsidP="003E3F79">
      <w:pPr>
        <w:spacing w:line="360" w:lineRule="auto"/>
        <w:jc w:val="both"/>
        <w:rPr>
          <w:rFonts w:ascii="Times New Roman" w:hAnsi="Times New Roman" w:cs="Times New Roman"/>
          <w:b/>
          <w:sz w:val="24"/>
          <w:szCs w:val="24"/>
        </w:rPr>
      </w:pPr>
    </w:p>
    <w:p w:rsidR="00D90A2A" w:rsidRPr="00B464C9" w:rsidRDefault="00D90A2A" w:rsidP="003E3F79">
      <w:pPr>
        <w:spacing w:line="360" w:lineRule="auto"/>
        <w:jc w:val="both"/>
        <w:rPr>
          <w:rFonts w:ascii="Times New Roman" w:hAnsi="Times New Roman" w:cs="Times New Roman"/>
          <w:b/>
          <w:sz w:val="24"/>
          <w:szCs w:val="24"/>
        </w:rPr>
      </w:pPr>
    </w:p>
    <w:p w:rsidR="00D90A2A" w:rsidRPr="00B464C9" w:rsidRDefault="00D90A2A" w:rsidP="003E3F79">
      <w:pPr>
        <w:spacing w:line="360" w:lineRule="auto"/>
        <w:jc w:val="both"/>
        <w:rPr>
          <w:rFonts w:ascii="Times New Roman" w:hAnsi="Times New Roman" w:cs="Times New Roman"/>
          <w:b/>
          <w:sz w:val="24"/>
          <w:szCs w:val="24"/>
        </w:rPr>
      </w:pPr>
    </w:p>
    <w:p w:rsidR="00D90A2A" w:rsidRPr="00B464C9" w:rsidRDefault="00D90A2A" w:rsidP="003E3F79">
      <w:pPr>
        <w:spacing w:line="360" w:lineRule="auto"/>
        <w:jc w:val="both"/>
        <w:rPr>
          <w:rFonts w:ascii="Times New Roman" w:hAnsi="Times New Roman" w:cs="Times New Roman"/>
          <w:b/>
          <w:sz w:val="24"/>
          <w:szCs w:val="24"/>
        </w:rPr>
      </w:pPr>
    </w:p>
    <w:p w:rsidR="00D90A2A" w:rsidRPr="00B464C9" w:rsidRDefault="00D90A2A" w:rsidP="003E3F79">
      <w:pPr>
        <w:spacing w:line="360" w:lineRule="auto"/>
        <w:jc w:val="both"/>
        <w:rPr>
          <w:rFonts w:ascii="Times New Roman" w:hAnsi="Times New Roman" w:cs="Times New Roman"/>
          <w:b/>
          <w:sz w:val="24"/>
          <w:szCs w:val="24"/>
        </w:rPr>
      </w:pPr>
    </w:p>
    <w:p w:rsidR="00D90A2A" w:rsidRPr="00B464C9" w:rsidRDefault="00D90A2A" w:rsidP="003E3F79">
      <w:pPr>
        <w:pStyle w:val="Heading1"/>
        <w:spacing w:line="360" w:lineRule="auto"/>
        <w:jc w:val="center"/>
        <w:rPr>
          <w:rFonts w:ascii="Times New Roman" w:hAnsi="Times New Roman" w:cs="Times New Roman"/>
          <w:b/>
          <w:color w:val="auto"/>
          <w:sz w:val="24"/>
          <w:szCs w:val="24"/>
        </w:rPr>
      </w:pPr>
      <w:bookmarkStart w:id="19" w:name="_Toc200443859"/>
      <w:r w:rsidRPr="00B464C9">
        <w:rPr>
          <w:rFonts w:ascii="Times New Roman" w:hAnsi="Times New Roman" w:cs="Times New Roman"/>
          <w:b/>
          <w:color w:val="auto"/>
          <w:sz w:val="24"/>
          <w:szCs w:val="24"/>
        </w:rPr>
        <w:t>Chapter Three: Research Methodology</w:t>
      </w:r>
      <w:bookmarkEnd w:id="19"/>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20" w:name="_Toc200443860"/>
      <w:r w:rsidRPr="00B464C9">
        <w:rPr>
          <w:rFonts w:ascii="Times New Roman" w:hAnsi="Times New Roman" w:cs="Times New Roman"/>
          <w:b/>
          <w:color w:val="auto"/>
          <w:sz w:val="24"/>
          <w:szCs w:val="24"/>
        </w:rPr>
        <w:t>3.1 Introduction</w:t>
      </w:r>
      <w:bookmarkEnd w:id="20"/>
      <w:r w:rsidRPr="00B464C9">
        <w:rPr>
          <w:rFonts w:ascii="Times New Roman" w:hAnsi="Times New Roman" w:cs="Times New Roman"/>
          <w:b/>
          <w:color w:val="auto"/>
          <w:sz w:val="24"/>
          <w:szCs w:val="24"/>
        </w:rPr>
        <w:t xml:space="preserve"> </w:t>
      </w:r>
    </w:p>
    <w:p w:rsidR="00D676FF" w:rsidRPr="00B464C9" w:rsidRDefault="00D676FF" w:rsidP="003E3F79">
      <w:pPr>
        <w:pStyle w:val="Heading1"/>
        <w:spacing w:line="360" w:lineRule="auto"/>
        <w:rPr>
          <w:rFonts w:ascii="Times New Roman" w:eastAsiaTheme="minorHAnsi" w:hAnsi="Times New Roman" w:cs="Times New Roman"/>
          <w:color w:val="auto"/>
          <w:sz w:val="24"/>
          <w:szCs w:val="24"/>
        </w:rPr>
      </w:pPr>
      <w:bookmarkStart w:id="21" w:name="_Toc200443861"/>
      <w:r w:rsidRPr="00B464C9">
        <w:rPr>
          <w:rFonts w:ascii="Times New Roman" w:eastAsiaTheme="minorHAnsi" w:hAnsi="Times New Roman" w:cs="Times New Roman"/>
          <w:color w:val="auto"/>
          <w:sz w:val="24"/>
          <w:szCs w:val="24"/>
        </w:rPr>
        <w:t>The subsequent chapter outlines the overall research approach that supported the investigation on how Hilton Hotel Dartford, UK is responding to the changing customer expectations in the context of digital transformation. The overall aim is to critically evaluate the threats as well as the opportunities posed by the age of digital and what Hilton Dartford is doing to outdo and stay within the expectations of the guests. As the hospitality industry experiences a high pace of digitalization, including mobile check-in applications, e-concierge, data analytics, and automated feedback, it is needed to find out how hotels cope. The adopted research strategy is a qualitative, interpretivist research strategy that relies on the secondary data analysis. It will enable a vigorous review of available documents, online reviews by customers, company reports, industry reports, and regulatory reports. It is methodologically appropriate and affordable, permitting triangulation and richness.</w:t>
      </w:r>
    </w:p>
    <w:p w:rsidR="00D676FF" w:rsidRPr="00B464C9" w:rsidRDefault="00D676FF"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The reasons of using secondary data are two-fold, firstly, it will provide an opportunity to delve into the detail of the macro industry trends, as well as micro level findings tailored to Hilton Dartford, secondly, it will avoid the primary data collection, which can be resource-intensive and may not be possible to complete within time constraints. The given strategy agrees with the advice provided by Johnston (2017), Heaton (2004), and Saunders et al. (2019) who emphasize the power and validity of secondary data when performed systematically and critically. Also, secondary </w:t>
      </w:r>
      <w:r w:rsidRPr="00B464C9">
        <w:rPr>
          <w:rFonts w:ascii="Times New Roman" w:hAnsi="Times New Roman" w:cs="Times New Roman"/>
          <w:sz w:val="24"/>
          <w:szCs w:val="24"/>
        </w:rPr>
        <w:lastRenderedPageBreak/>
        <w:t>sources can be used and swarmed with SWOT, thematic, and content analysis to unite multiple perspectives, such as management purpose, customer perception, trends in digital innovation, to establish an overall understanding. Ethical behavior is of the top concern; all sources will be publicly available and correctly referenced, and all the requirements of research integrity will be followed. This chapter presents the research strategy, data sources, analysis steps, reliability and validity measures, ethical concerns, and methodological limitations, establishing a firm background to the actual analysis.</w:t>
      </w:r>
    </w:p>
    <w:p w:rsidR="00D90A2A" w:rsidRPr="00B464C9" w:rsidRDefault="00D90A2A" w:rsidP="003E3F79">
      <w:pPr>
        <w:pStyle w:val="Heading1"/>
        <w:spacing w:line="360" w:lineRule="auto"/>
        <w:rPr>
          <w:rFonts w:ascii="Times New Roman" w:hAnsi="Times New Roman" w:cs="Times New Roman"/>
          <w:b/>
          <w:color w:val="auto"/>
          <w:sz w:val="24"/>
          <w:szCs w:val="24"/>
        </w:rPr>
      </w:pPr>
      <w:r w:rsidRPr="00B464C9">
        <w:rPr>
          <w:rFonts w:ascii="Times New Roman" w:hAnsi="Times New Roman" w:cs="Times New Roman"/>
          <w:b/>
          <w:color w:val="auto"/>
          <w:sz w:val="24"/>
          <w:szCs w:val="24"/>
        </w:rPr>
        <w:t>3.2 Research Philosophy</w:t>
      </w:r>
      <w:bookmarkEnd w:id="21"/>
      <w:r w:rsidRPr="00B464C9">
        <w:rPr>
          <w:rFonts w:ascii="Times New Roman" w:hAnsi="Times New Roman" w:cs="Times New Roman"/>
          <w:b/>
          <w:color w:val="auto"/>
          <w:sz w:val="24"/>
          <w:szCs w:val="24"/>
        </w:rPr>
        <w:t xml:space="preserve"> </w:t>
      </w:r>
    </w:p>
    <w:p w:rsidR="00D676FF" w:rsidRPr="00B464C9" w:rsidRDefault="00D676FF"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The theoretical roots of the proposed research can be found within the interpretivist paradigm which is a philosophical approach based on the recognition of the fact that reality is constructed socially and is viewed differently by different stakeholders. In contrast to positivism, with its emphasis on objective facts and quantitative measurement, in the case of interpretivism, researchers can seek the subjective senses that individuals and groups attach to things in this case, impressions of digital service interfaces, responsiveness of a brand, and changing value propositions (Creswell &amp; Poth, 2018; Silverman, 2020).</w:t>
      </w:r>
    </w:p>
    <w:p w:rsidR="00D676FF" w:rsidRPr="00B464C9" w:rsidRDefault="00D676FF"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With the help of the interpretivist application, this research tries to analyse secondary data digital strategy reports of hotels, company innovations research, customer remarks and industry white papers not as an objective fact and as a bare text but as a text flooded with interpretation enfolded in corporate aspirations and customers anticipations. The kind of standing allows the inquiry to proceed beyond surface description to sharp interrogation of the role played by digitalisation in service provision and the management of expectations.</w:t>
      </w:r>
    </w:p>
    <w:p w:rsidR="00D676FF" w:rsidRPr="00B464C9" w:rsidRDefault="00D676FF"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In addition, interpretivism welcomes reflexivity: the researcher investigates his/her own impact and presuppositions when interpreting secondary data. To take an instance, choosing reviews on TripAdvisor involves recognizing the fact that internet reviews are commonly based upon the extreme experiences, either wildly positive or highly negative. By being reflexively sensitive to this the researcher can systematically search counterbalancing data in management reports or </w:t>
      </w:r>
      <w:r w:rsidRPr="00B464C9">
        <w:rPr>
          <w:rFonts w:ascii="Times New Roman" w:hAnsi="Times New Roman" w:cs="Times New Roman"/>
          <w:sz w:val="24"/>
          <w:szCs w:val="24"/>
        </w:rPr>
        <w:lastRenderedPageBreak/>
        <w:t>industry journals in a bid to triangulate findings. This level of vigilance increases the depth of analysis and credibility.</w:t>
      </w:r>
    </w:p>
    <w:p w:rsidR="00D676FF" w:rsidRPr="00B464C9" w:rsidRDefault="00D676FF"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Overall, the interpretivist paradigm will help the research to ask not only what digital systems Hilton Dartford works with, but also how they are communicated, felt, and perceived by various actors in a situation put in context. Such a philosophical position is explained in the selection of the method of thematic and content analysis, and the door is open to good and adequate findings.</w:t>
      </w:r>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22" w:name="_Toc200443862"/>
      <w:r w:rsidRPr="00B464C9">
        <w:rPr>
          <w:rFonts w:ascii="Times New Roman" w:hAnsi="Times New Roman" w:cs="Times New Roman"/>
          <w:b/>
          <w:color w:val="auto"/>
          <w:sz w:val="24"/>
          <w:szCs w:val="24"/>
        </w:rPr>
        <w:t>3.3 Research Approach and Design</w:t>
      </w:r>
      <w:bookmarkEnd w:id="22"/>
      <w:r w:rsidRPr="00B464C9">
        <w:rPr>
          <w:rFonts w:ascii="Times New Roman" w:hAnsi="Times New Roman" w:cs="Times New Roman"/>
          <w:b/>
          <w:color w:val="auto"/>
          <w:sz w:val="24"/>
          <w:szCs w:val="24"/>
        </w:rPr>
        <w:t xml:space="preserve"> </w:t>
      </w:r>
    </w:p>
    <w:p w:rsidR="00D676FF" w:rsidRPr="00B464C9" w:rsidRDefault="00D676FF"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This current study assumes an exploratory, qualitative based case study design and it will solely look at the Hilton Hotel Dartford- a strategically located hotel within the wider London hospitality industry. Case study design would be most suitable when researching the questions of how and why issues are researched in real-life conditions that allow the researcher to extensively explore digital transformation processes and customer expectations dynamics (Yin, 2018; Merriam &amp; Tisdell, 2016). The strategy of focusing on Hilton Dartford and at the same time placing the observations in the perspective of the overall industry trends allow the study to be analytically deep.</w:t>
      </w:r>
    </w:p>
    <w:p w:rsidR="00D676FF" w:rsidRPr="00B464C9" w:rsidRDefault="00D676FF"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The model attracts various sources of secondary data: Hilton sustainability reports, online guest reviews, published interviews with Hilton management, white papers in the industry (e.g. Deloitte, PWC, </w:t>
      </w:r>
      <w:proofErr w:type="gramStart"/>
      <w:r w:rsidRPr="00B464C9">
        <w:rPr>
          <w:rFonts w:ascii="Times New Roman" w:hAnsi="Times New Roman" w:cs="Times New Roman"/>
          <w:sz w:val="24"/>
          <w:szCs w:val="24"/>
        </w:rPr>
        <w:t>Oracle</w:t>
      </w:r>
      <w:proofErr w:type="gramEnd"/>
      <w:r w:rsidRPr="00B464C9">
        <w:rPr>
          <w:rFonts w:ascii="Times New Roman" w:hAnsi="Times New Roman" w:cs="Times New Roman"/>
          <w:sz w:val="24"/>
          <w:szCs w:val="24"/>
        </w:rPr>
        <w:t xml:space="preserve"> Hospitality), government tourist statistics (e.g. VisitBritain, ONS). </w:t>
      </w:r>
      <w:r w:rsidRPr="00B464C9">
        <w:rPr>
          <w:rFonts w:ascii="Times New Roman" w:eastAsia="MS Gothic" w:hAnsi="Times New Roman" w:cs="Times New Roman"/>
          <w:sz w:val="24"/>
          <w:szCs w:val="24"/>
        </w:rPr>
        <w:t>各種データダ</w:t>
      </w:r>
      <w:r w:rsidRPr="00B464C9">
        <w:rPr>
          <w:rFonts w:ascii="Times New Roman" w:hAnsi="Times New Roman" w:cs="Times New Roman"/>
          <w:sz w:val="24"/>
          <w:szCs w:val="24"/>
        </w:rPr>
        <w:t xml:space="preserve"> Along with this, different kinds of data provide different enlightenment: corporate reports give you an insight of strategic purpose and digital investment, customer review gives you the unrefined commentary on experience delivery, and industry analysis gives you the context, through benchmarking and trend analysis.</w:t>
      </w:r>
    </w:p>
    <w:p w:rsidR="00D676FF" w:rsidRPr="00B464C9" w:rsidRDefault="00D676FF"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To enhance rigor, multi method secondary analysis is applied in this research; content analysis so as to make sense of strategic documents and messaging; thematic analysis to describe tell-tale patterns in guest responses; and SWOT inspired analytical frames to contextualize findings within </w:t>
      </w:r>
      <w:r w:rsidRPr="00B464C9">
        <w:rPr>
          <w:rFonts w:ascii="Times New Roman" w:hAnsi="Times New Roman" w:cs="Times New Roman"/>
          <w:sz w:val="24"/>
          <w:szCs w:val="24"/>
        </w:rPr>
        <w:lastRenderedPageBreak/>
        <w:t>strategic implications. This multi-stratified approach shall result in the triangulation of emergent themes in several data-streams.</w:t>
      </w:r>
    </w:p>
    <w:p w:rsidR="00D676FF" w:rsidRPr="00B464C9" w:rsidRDefault="00D676FF"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Each type of data had its sampling criteria. Only reports published within 2015-2024 were considered corporate reports to include the development of digital initiatives before and after COVID-19. Sampled‐purposively customer feedback was sought to encompass very positive and very negative remarks with caution to digital service reference, i.e., mobile check in or digital concierge applications. Industry white papers were chosen based on established expertise (e.g. Deloitte, Gartner) and hospitality‐market focus on digital transformation.</w:t>
      </w:r>
    </w:p>
    <w:p w:rsidR="00F97FD1" w:rsidRPr="00B464C9" w:rsidRDefault="00D90A2A" w:rsidP="003E3F79">
      <w:pPr>
        <w:pStyle w:val="Heading1"/>
        <w:spacing w:line="360" w:lineRule="auto"/>
        <w:rPr>
          <w:rFonts w:ascii="Times New Roman" w:hAnsi="Times New Roman" w:cs="Times New Roman"/>
          <w:b/>
          <w:color w:val="auto"/>
          <w:sz w:val="24"/>
          <w:szCs w:val="24"/>
        </w:rPr>
      </w:pPr>
      <w:bookmarkStart w:id="23" w:name="_Toc200443863"/>
      <w:r w:rsidRPr="00B464C9">
        <w:rPr>
          <w:rFonts w:ascii="Times New Roman" w:hAnsi="Times New Roman" w:cs="Times New Roman"/>
          <w:b/>
          <w:color w:val="auto"/>
          <w:sz w:val="24"/>
          <w:szCs w:val="24"/>
        </w:rPr>
        <w:t>3.4 Data Collection Techniques</w:t>
      </w:r>
      <w:bookmarkEnd w:id="23"/>
      <w:r w:rsidRPr="00B464C9">
        <w:rPr>
          <w:rFonts w:ascii="Times New Roman" w:hAnsi="Times New Roman" w:cs="Times New Roman"/>
          <w:b/>
          <w:color w:val="auto"/>
          <w:sz w:val="24"/>
          <w:szCs w:val="24"/>
        </w:rPr>
        <w:t xml:space="preserve"> </w:t>
      </w:r>
    </w:p>
    <w:p w:rsidR="00D676FF" w:rsidRPr="00B464C9" w:rsidRDefault="00D676FF"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The research makes use of an exhaustive range of secondary data sources to facilitate holistic and triangulated knowledge concerning the case of Hilton Hotel Dartford and its digitalization and customer expectation management. Information was gathered in six major groups: (1) Corporate strategic and sustainability reports published by Hilton Worldwide, (2) white papers and market analyses by the major consultancies Deloitte, PWC, Gartner, and Oracle Hospitality, (3) government tourism and economic statistics provided by VisitBritain and the UK Office for National Statistics (ONS), (4) peer-reviewed journal articles on digital innovation in the hospitality industry, (5) user-generated content customer reviews on websites like TripAdvisor, Booking.com, and Trustpilot, and</w:t>
      </w:r>
    </w:p>
    <w:p w:rsidR="00D676FF" w:rsidRPr="00B464C9" w:rsidRDefault="00D676FF"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A strict selection process was applied to procure data sourcing. To find the peer-reviewed articles, published between 2015 and 2024, first, the academic databases, such as Scopus, JSTOR, and Google Scholar, were searched with keywords like digital transformation hospitality, customer expectations hotel digitisation, and Hilton Dartford digital strategy (Saunders et al., 2019; Creswell &amp; Poth, 2018). Secondly, the electronic versions of Hilton global corporate responsibility and innovation reports (e.g., Travel with Purpose series between 2018 and 2022) were obtained via the downloading collection on the Hilton official webpage. Third, white papers on consultancy websites (e.g. Deloitte 2020 Hospitality Outlook; Gartner 2021 Digital Hospitality report) were </w:t>
      </w:r>
      <w:r w:rsidRPr="00B464C9">
        <w:rPr>
          <w:rFonts w:ascii="Times New Roman" w:hAnsi="Times New Roman" w:cs="Times New Roman"/>
          <w:sz w:val="24"/>
          <w:szCs w:val="24"/>
        </w:rPr>
        <w:lastRenderedPageBreak/>
        <w:t>accessed through industry portals and company websites (Gursoy &amp; Chi, 2020; Deloitte, 2020). Fourth, VisitBritain and ONS supplied statistics on tourism arrivals, expenditure per trip, and online travel patterns that influence domestic UK travellers (Bryman, 2016).</w:t>
      </w:r>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24" w:name="_Toc200443864"/>
      <w:r w:rsidRPr="00B464C9">
        <w:rPr>
          <w:rFonts w:ascii="Times New Roman" w:hAnsi="Times New Roman" w:cs="Times New Roman"/>
          <w:b/>
          <w:color w:val="auto"/>
          <w:sz w:val="24"/>
          <w:szCs w:val="24"/>
        </w:rPr>
        <w:t>3.5 Data Analysis Method</w:t>
      </w:r>
      <w:bookmarkEnd w:id="24"/>
      <w:r w:rsidRPr="00B464C9">
        <w:rPr>
          <w:rFonts w:ascii="Times New Roman" w:hAnsi="Times New Roman" w:cs="Times New Roman"/>
          <w:b/>
          <w:color w:val="auto"/>
          <w:sz w:val="24"/>
          <w:szCs w:val="24"/>
        </w:rPr>
        <w:t xml:space="preserve"> </w:t>
      </w:r>
    </w:p>
    <w:p w:rsidR="00D676FF" w:rsidRPr="00B464C9" w:rsidRDefault="00D676FF"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In order to derive meaningful insights and awareness of the abundance of secondary data gathered, this study applies a triangulated analytical framework involving thematic analysis, content analysis, and a SWOT-informed strategic reflection in line with interpretivist and case study approaches to data (Yin, 2018; Merriam &amp; Tisdell, 2016).</w:t>
      </w:r>
    </w:p>
    <w:p w:rsidR="00D676FF" w:rsidRPr="00B464C9" w:rsidRDefault="00D676FF"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a) Thematic Analysis: In line with the six-step guideline provided by Braun and Clarke (2006), inductive coding was applied to textual data (especially customer reviews and the qualitative sections of corporate reports) to uncover action-oriented semantic themes. Primary codes contained the words like ease, app reliability, digital frustration, and service personalization. Using iterative coding, they were categorised into higher-order thematic constructs: (1) Digital Customer Experience, (2) Operational Integration Challenges, (3) Customer Trust and Data Privacy Concern, (4) Digital Personalisation and Loyalty, and (5) Accessibility &amp; Digital Inequality (Braun &amp; Clarke, 2006; Nowell et al., 2017).</w:t>
      </w:r>
    </w:p>
    <w:p w:rsidR="00D676FF" w:rsidRPr="00B464C9" w:rsidRDefault="00D676FF"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b) Content Analysis: This approach was used to analyze corporate and industry white papers, and entailed strategic review of common messaging elements, stakeholder discourse, and framing. A codes matrix was created to systematize digital transformation motivation (e.g. cost efficiency, guest experience, COVID 19 response) and determine whether the language used was customer-centric or operationalist (Creswell &amp; Poth, 2018; Silverman, 2020). This provided relative information between strategic intent and the reality as announced by management.</w:t>
      </w:r>
    </w:p>
    <w:p w:rsidR="00D676FF" w:rsidRPr="00B464C9" w:rsidRDefault="00D676FF"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c) SWOT Informed Reflection: The integration of thematic insights with strategic analysis allowed uncovering digital capabilities of Hilton Dartford (e.g. the use of mobile app), its weaknesses (e.g. app stability), opportunities (e.g. AI-powered personalization of the concierge service) and threats (e.g. data privacy risks, digital fatigue). These considerations were substantiated by relative </w:t>
      </w:r>
      <w:r w:rsidRPr="00B464C9">
        <w:rPr>
          <w:rFonts w:ascii="Times New Roman" w:hAnsi="Times New Roman" w:cs="Times New Roman"/>
          <w:sz w:val="24"/>
          <w:szCs w:val="24"/>
        </w:rPr>
        <w:lastRenderedPageBreak/>
        <w:t>statements based on the industry standards and consumer mood instead of assumptive generalisations (Yin, 2018; Smith, 2008).</w:t>
      </w:r>
    </w:p>
    <w:p w:rsidR="00D676FF" w:rsidRPr="00B464C9" w:rsidRDefault="00D676FF" w:rsidP="003E3F79">
      <w:pPr>
        <w:spacing w:line="360" w:lineRule="auto"/>
        <w:jc w:val="both"/>
        <w:rPr>
          <w:rFonts w:ascii="Times New Roman" w:hAnsi="Times New Roman" w:cs="Times New Roman"/>
          <w:sz w:val="24"/>
          <w:szCs w:val="24"/>
        </w:rPr>
      </w:pPr>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25" w:name="_Toc200443865"/>
      <w:r w:rsidRPr="00B464C9">
        <w:rPr>
          <w:rFonts w:ascii="Times New Roman" w:hAnsi="Times New Roman" w:cs="Times New Roman"/>
          <w:b/>
          <w:color w:val="auto"/>
          <w:sz w:val="24"/>
          <w:szCs w:val="24"/>
        </w:rPr>
        <w:t>3.6 Justification for Methodological Choice</w:t>
      </w:r>
      <w:bookmarkEnd w:id="25"/>
      <w:r w:rsidRPr="00B464C9">
        <w:rPr>
          <w:rFonts w:ascii="Times New Roman" w:hAnsi="Times New Roman" w:cs="Times New Roman"/>
          <w:b/>
          <w:color w:val="auto"/>
          <w:sz w:val="24"/>
          <w:szCs w:val="24"/>
        </w:rPr>
        <w:t xml:space="preserve"> </w:t>
      </w:r>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The decision to adopt a </w:t>
      </w:r>
      <w:r w:rsidRPr="00B464C9">
        <w:rPr>
          <w:rFonts w:ascii="Times New Roman" w:hAnsi="Times New Roman" w:cs="Times New Roman"/>
          <w:b/>
          <w:bCs/>
          <w:sz w:val="24"/>
          <w:szCs w:val="24"/>
        </w:rPr>
        <w:t>qualitative, secondary data analysis</w:t>
      </w:r>
      <w:r w:rsidRPr="00B464C9">
        <w:rPr>
          <w:rFonts w:ascii="Times New Roman" w:hAnsi="Times New Roman" w:cs="Times New Roman"/>
          <w:sz w:val="24"/>
          <w:szCs w:val="24"/>
        </w:rPr>
        <w:t xml:space="preserve"> methodology for exploring Hilton Dartford’s digital strategies and customer expectation management is grounded in several compelling justifications:</w:t>
      </w:r>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b/>
          <w:bCs/>
          <w:sz w:val="24"/>
          <w:szCs w:val="24"/>
        </w:rPr>
        <w:t>1. Ethical and Practical Feasibility</w:t>
      </w:r>
      <w:r w:rsidRPr="00B464C9">
        <w:rPr>
          <w:rFonts w:ascii="Times New Roman" w:hAnsi="Times New Roman" w:cs="Times New Roman"/>
          <w:sz w:val="24"/>
          <w:szCs w:val="24"/>
        </w:rPr>
        <w:t>: Primary data collection involving interviews with hotel guests and employees would require rigorous ethical approval, informed consent, and logistical coordination. These factors would significantly extend the research timeline and complexity. By contrast, secondary data comprising publicly available customer reviews, corporate documents, and industry reports pose no ethical constraints and ensure feasibility within academic parameters (Heaton, 2004; Bishop, 2007).</w:t>
      </w:r>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b/>
          <w:bCs/>
          <w:sz w:val="24"/>
          <w:szCs w:val="24"/>
        </w:rPr>
        <w:t>2. Cost</w:t>
      </w:r>
      <w:r w:rsidRPr="00B464C9">
        <w:rPr>
          <w:rFonts w:ascii="Times New Roman" w:hAnsi="Times New Roman" w:cs="Times New Roman"/>
          <w:b/>
          <w:bCs/>
          <w:sz w:val="24"/>
          <w:szCs w:val="24"/>
        </w:rPr>
        <w:noBreakHyphen/>
        <w:t>effectiveness and Resource Allocation</w:t>
      </w:r>
      <w:r w:rsidRPr="00B464C9">
        <w:rPr>
          <w:rFonts w:ascii="Times New Roman" w:hAnsi="Times New Roman" w:cs="Times New Roman"/>
          <w:sz w:val="24"/>
          <w:szCs w:val="24"/>
        </w:rPr>
        <w:t>: Secondary analysis eliminates the financial and time burdens associated with survey design, data collection, transcription, and analysis. Resources instead support deeper analysis—conducting cross-source triangulation, maintaining coding rigor, and enabling broader document inclusion (Saunders et al., 2019; Smith, 2008).</w:t>
      </w:r>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b/>
          <w:bCs/>
          <w:sz w:val="24"/>
          <w:szCs w:val="24"/>
        </w:rPr>
        <w:t>3. Breadth and Depth of Coverage</w:t>
      </w:r>
      <w:r w:rsidRPr="00B464C9">
        <w:rPr>
          <w:rFonts w:ascii="Times New Roman" w:hAnsi="Times New Roman" w:cs="Times New Roman"/>
          <w:sz w:val="24"/>
          <w:szCs w:val="24"/>
        </w:rPr>
        <w:t>: The study’s aim is to understand Hilton Dartford’s digital strategy in relation to sector-wide trends and operational outcomes. Secondary sources allow integration of macro-level trends (e.g., industry digitization rates, regulatory milestones) with micro-level guest experiences. This dual scope would be unachievable through narrow field methods alone, reinforcing the added value of secondary analysis (Deloitte, 2020; Gursoy &amp; Chi, 2020).</w:t>
      </w:r>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lastRenderedPageBreak/>
        <w:t>Collectively, these considerations demonstrate that secondary qualitative analysis is not only justified but optimal for achieving the study’s research objectives in a valid, ethical, and efficient manner.</w:t>
      </w:r>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26" w:name="_Toc200443866"/>
      <w:r w:rsidRPr="00B464C9">
        <w:rPr>
          <w:rFonts w:ascii="Times New Roman" w:hAnsi="Times New Roman" w:cs="Times New Roman"/>
          <w:b/>
          <w:color w:val="auto"/>
          <w:sz w:val="24"/>
          <w:szCs w:val="24"/>
        </w:rPr>
        <w:t>3.7 Reliability and Validity</w:t>
      </w:r>
      <w:bookmarkEnd w:id="26"/>
      <w:r w:rsidRPr="00B464C9">
        <w:rPr>
          <w:rFonts w:ascii="Times New Roman" w:hAnsi="Times New Roman" w:cs="Times New Roman"/>
          <w:b/>
          <w:color w:val="auto"/>
          <w:sz w:val="24"/>
          <w:szCs w:val="24"/>
        </w:rPr>
        <w:t xml:space="preserve"> </w:t>
      </w:r>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Ensuring </w:t>
      </w:r>
      <w:r w:rsidRPr="00B464C9">
        <w:rPr>
          <w:rFonts w:ascii="Times New Roman" w:hAnsi="Times New Roman" w:cs="Times New Roman"/>
          <w:b/>
          <w:bCs/>
          <w:sz w:val="24"/>
          <w:szCs w:val="24"/>
        </w:rPr>
        <w:t>reliability</w:t>
      </w:r>
      <w:r w:rsidRPr="00B464C9">
        <w:rPr>
          <w:rFonts w:ascii="Times New Roman" w:hAnsi="Times New Roman" w:cs="Times New Roman"/>
          <w:sz w:val="24"/>
          <w:szCs w:val="24"/>
        </w:rPr>
        <w:t xml:space="preserve"> and </w:t>
      </w:r>
      <w:r w:rsidRPr="00B464C9">
        <w:rPr>
          <w:rFonts w:ascii="Times New Roman" w:hAnsi="Times New Roman" w:cs="Times New Roman"/>
          <w:b/>
          <w:bCs/>
          <w:sz w:val="24"/>
          <w:szCs w:val="24"/>
        </w:rPr>
        <w:t>validity</w:t>
      </w:r>
      <w:r w:rsidRPr="00B464C9">
        <w:rPr>
          <w:rFonts w:ascii="Times New Roman" w:hAnsi="Times New Roman" w:cs="Times New Roman"/>
          <w:sz w:val="24"/>
          <w:szCs w:val="24"/>
        </w:rPr>
        <w:t xml:space="preserve"> in secondary qualitative research is essential to uphold scientific integrity and produce credible findings. This study employs multiple strategies to ensure these core criteria are met:</w:t>
      </w:r>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b/>
          <w:bCs/>
          <w:sz w:val="24"/>
          <w:szCs w:val="24"/>
        </w:rPr>
        <w:t>a) Source Triangulation</w:t>
      </w:r>
      <w:r w:rsidRPr="00B464C9">
        <w:rPr>
          <w:rFonts w:ascii="Times New Roman" w:hAnsi="Times New Roman" w:cs="Times New Roman"/>
          <w:sz w:val="24"/>
          <w:szCs w:val="24"/>
        </w:rPr>
        <w:t>: Data triangulation across disparate sources—peer-reviewed literature, corporate communications, customer reviews, and industry analyses—enables cross-verification. For example, when guests report delays in digital check-in, corporate documents outlining technological upgrade timelines were reviewed to confirm whether issues were systemic or anecdotal. Such cross-checking significantly reduces reliance on any single source or narrative (Bryman, 2016; Nowell et al., 2017).</w:t>
      </w:r>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b/>
          <w:bCs/>
          <w:sz w:val="24"/>
          <w:szCs w:val="24"/>
        </w:rPr>
        <w:t>b) Methodological Triangulation</w:t>
      </w:r>
      <w:r w:rsidRPr="00B464C9">
        <w:rPr>
          <w:rFonts w:ascii="Times New Roman" w:hAnsi="Times New Roman" w:cs="Times New Roman"/>
          <w:sz w:val="24"/>
          <w:szCs w:val="24"/>
        </w:rPr>
        <w:t>: Three analytic methods—content analysis, thematic coding, and SWOT reflection—ensured that findings were not method-specific. Consistency across methods (e.g., themes emerging both in coded reviews and in corporate messaging) increased confidence in the robustness of conclusions. Discrepancies prompted critical review and recoding where necessary (Flick, 2018; Braun &amp; Clarke, 2006).</w:t>
      </w:r>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b/>
          <w:bCs/>
          <w:sz w:val="24"/>
          <w:szCs w:val="24"/>
        </w:rPr>
        <w:t>c) Coding Reliability</w:t>
      </w:r>
      <w:r w:rsidRPr="00B464C9">
        <w:rPr>
          <w:rFonts w:ascii="Times New Roman" w:hAnsi="Times New Roman" w:cs="Times New Roman"/>
          <w:sz w:val="24"/>
          <w:szCs w:val="24"/>
        </w:rPr>
        <w:t>: A clear codebook was created documenting code names, definitions, and exemplar excerpts. Independent peer reviews were conducted on a random sample of 15% of coded data to assess consistency, with Interrater Reliability (IRR) scores exceeding acceptable thresholds. This process minimizes subjective bias in theme assignment and upholds analytic rigor (Creswell &amp; Poth, 2018).</w:t>
      </w:r>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Through these rigorous procedures, the study demonstrates methodological accountability and ensures that the insights generated are credible, trustworthy, and academically defensible.</w:t>
      </w:r>
    </w:p>
    <w:p w:rsidR="00E76903" w:rsidRPr="00B464C9" w:rsidRDefault="00D90A2A" w:rsidP="003E3F79">
      <w:pPr>
        <w:pStyle w:val="Heading1"/>
        <w:spacing w:line="360" w:lineRule="auto"/>
        <w:rPr>
          <w:rFonts w:ascii="Times New Roman" w:hAnsi="Times New Roman" w:cs="Times New Roman"/>
          <w:b/>
          <w:color w:val="auto"/>
          <w:sz w:val="24"/>
          <w:szCs w:val="24"/>
        </w:rPr>
      </w:pPr>
      <w:bookmarkStart w:id="27" w:name="_Toc200443867"/>
      <w:r w:rsidRPr="00B464C9">
        <w:rPr>
          <w:rFonts w:ascii="Times New Roman" w:hAnsi="Times New Roman" w:cs="Times New Roman"/>
          <w:b/>
          <w:color w:val="auto"/>
          <w:sz w:val="24"/>
          <w:szCs w:val="24"/>
        </w:rPr>
        <w:lastRenderedPageBreak/>
        <w:t>3.8 Ethical Considerations</w:t>
      </w:r>
      <w:bookmarkEnd w:id="27"/>
      <w:r w:rsidRPr="00B464C9">
        <w:rPr>
          <w:rFonts w:ascii="Times New Roman" w:hAnsi="Times New Roman" w:cs="Times New Roman"/>
          <w:b/>
          <w:color w:val="auto"/>
          <w:sz w:val="24"/>
          <w:szCs w:val="24"/>
        </w:rPr>
        <w:t xml:space="preserve"> </w:t>
      </w:r>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Although the study employs </w:t>
      </w:r>
      <w:r w:rsidRPr="00B464C9">
        <w:rPr>
          <w:rFonts w:ascii="Times New Roman" w:hAnsi="Times New Roman" w:cs="Times New Roman"/>
          <w:b/>
          <w:bCs/>
          <w:sz w:val="24"/>
          <w:szCs w:val="24"/>
        </w:rPr>
        <w:t>secondary data</w:t>
      </w:r>
      <w:r w:rsidRPr="00B464C9">
        <w:rPr>
          <w:rFonts w:ascii="Times New Roman" w:hAnsi="Times New Roman" w:cs="Times New Roman"/>
          <w:sz w:val="24"/>
          <w:szCs w:val="24"/>
        </w:rPr>
        <w:t>, careful ethical consideration remains paramount. Ethical integrity is ensured through adherence to established guidelines for secondary research (Bishop, 2007; Israel, 2015).</w:t>
      </w:r>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b/>
          <w:bCs/>
          <w:sz w:val="24"/>
          <w:szCs w:val="24"/>
        </w:rPr>
        <w:t>a) Data Source Ethics</w:t>
      </w:r>
      <w:r w:rsidRPr="00B464C9">
        <w:rPr>
          <w:rFonts w:ascii="Times New Roman" w:hAnsi="Times New Roman" w:cs="Times New Roman"/>
          <w:sz w:val="24"/>
          <w:szCs w:val="24"/>
        </w:rPr>
        <w:t>: Only publicly accessible documents and reviews were used, with no reliance on private or restricted data. Corporate reports, white papers, and customer reviews were accessed through official or openly available channels. As such, no private consent or data protection registration was required.</w:t>
      </w:r>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b/>
          <w:bCs/>
          <w:sz w:val="24"/>
          <w:szCs w:val="24"/>
        </w:rPr>
        <w:t>b) Proper Attribution and Intellectual Honesty</w:t>
      </w:r>
      <w:r w:rsidRPr="00B464C9">
        <w:rPr>
          <w:rFonts w:ascii="Times New Roman" w:hAnsi="Times New Roman" w:cs="Times New Roman"/>
          <w:sz w:val="24"/>
          <w:szCs w:val="24"/>
        </w:rPr>
        <w:t>: All source materials are accurately cited with full referencing to give recognition to original authors. Citations include academic papers, industry reports, customer review sources, and technology vendor case documents. This reinforces respect for intellectual property and academic integrity.</w:t>
      </w:r>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b/>
          <w:bCs/>
          <w:sz w:val="24"/>
          <w:szCs w:val="24"/>
        </w:rPr>
        <w:t>c) Anonymity and Pseudonymisation</w:t>
      </w:r>
      <w:r w:rsidRPr="00B464C9">
        <w:rPr>
          <w:rFonts w:ascii="Times New Roman" w:hAnsi="Times New Roman" w:cs="Times New Roman"/>
          <w:sz w:val="24"/>
          <w:szCs w:val="24"/>
        </w:rPr>
        <w:t>: No personal identifiers from reviews—names, locations, or dates—are included in the analysis or reporting. Instead, generic tags such as “Guest Review A” were used to ensure privacy and maintain ethical standards. Direct quotes are limited to phrases essential for thematic illustration and publicly visible.</w:t>
      </w:r>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By rigorously applying these practices, the study upholds ethical standards consistent with secondary qualitative research and respect for all stakeholder positions.</w:t>
      </w:r>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28" w:name="_Toc200443868"/>
      <w:r w:rsidRPr="00B464C9">
        <w:rPr>
          <w:rFonts w:ascii="Times New Roman" w:hAnsi="Times New Roman" w:cs="Times New Roman"/>
          <w:b/>
          <w:color w:val="auto"/>
          <w:sz w:val="24"/>
          <w:szCs w:val="24"/>
        </w:rPr>
        <w:t>3.9 Limitations of the Methodology</w:t>
      </w:r>
      <w:bookmarkEnd w:id="28"/>
      <w:r w:rsidRPr="00B464C9">
        <w:rPr>
          <w:rFonts w:ascii="Times New Roman" w:hAnsi="Times New Roman" w:cs="Times New Roman"/>
          <w:b/>
          <w:color w:val="auto"/>
          <w:sz w:val="24"/>
          <w:szCs w:val="24"/>
        </w:rPr>
        <w:t xml:space="preserve"> </w:t>
      </w:r>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While the adopted methodology offers significant advantages in depth and breadth, several limitations must be acknowledged to contextualize findings.</w:t>
      </w:r>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b/>
          <w:bCs/>
          <w:sz w:val="24"/>
          <w:szCs w:val="24"/>
        </w:rPr>
        <w:t>a) Lack of Primary Data</w:t>
      </w:r>
      <w:r w:rsidRPr="00B464C9">
        <w:rPr>
          <w:rFonts w:ascii="Times New Roman" w:hAnsi="Times New Roman" w:cs="Times New Roman"/>
          <w:sz w:val="24"/>
          <w:szCs w:val="24"/>
        </w:rPr>
        <w:t xml:space="preserve">: The absence of direct interviews with Hilton staff or stakeholders limits access to internal perspectives and managerial nuance regarding decision-making and strategy execution. While secondary sources provide strategic statements and guest reactions, they may not </w:t>
      </w:r>
      <w:r w:rsidRPr="00B464C9">
        <w:rPr>
          <w:rFonts w:ascii="Times New Roman" w:hAnsi="Times New Roman" w:cs="Times New Roman"/>
          <w:sz w:val="24"/>
          <w:szCs w:val="24"/>
        </w:rPr>
        <w:lastRenderedPageBreak/>
        <w:t>fully capture organisational processes or private concerns, potentially constraining comprehensive understanding (Smith, 2008; Johnston, 2017).</w:t>
      </w:r>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b/>
          <w:bCs/>
          <w:sz w:val="24"/>
          <w:szCs w:val="24"/>
        </w:rPr>
        <w:t>b) Data Quality and Consistency Issues</w:t>
      </w:r>
      <w:r w:rsidRPr="00B464C9">
        <w:rPr>
          <w:rFonts w:ascii="Times New Roman" w:hAnsi="Times New Roman" w:cs="Times New Roman"/>
          <w:sz w:val="24"/>
          <w:szCs w:val="24"/>
        </w:rPr>
        <w:t>: Secondary sources vary in quality, style, and purpose. Consultant white papers and corporate reports may prioritize marketing angles, while guest reviews exhibit emotional variance. Though triangulation and critical coding mitigate bias, data heterogeneity may still impact interpretive consistency (Flick, 2018; Creswell &amp; Poth, 2018).</w:t>
      </w:r>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b/>
          <w:bCs/>
          <w:sz w:val="24"/>
          <w:szCs w:val="24"/>
        </w:rPr>
        <w:t>c) Temporal Coverage Limitations</w:t>
      </w:r>
      <w:r w:rsidRPr="00B464C9">
        <w:rPr>
          <w:rFonts w:ascii="Times New Roman" w:hAnsi="Times New Roman" w:cs="Times New Roman"/>
          <w:sz w:val="24"/>
          <w:szCs w:val="24"/>
        </w:rPr>
        <w:t>: The study includes sources from 2015 to 2024. However, the availability of consumer reviews and strategic documents is uneven across years, particularly during COVID-19 disruptions (2020–21). This irregular data density could skew thematic emphasis unless carefully normalized through comparative counts and contextual notes (Heaton, 2004).</w:t>
      </w:r>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By openly acknowledging these limitations, the research preserves analytical transparency, enabling readers to assess the findings’ validity and contextual relevance. These constraints are also used to guide recommendations for future primary studies or quantitative follow-up.</w:t>
      </w:r>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29" w:name="_Toc200443869"/>
      <w:r w:rsidRPr="00B464C9">
        <w:rPr>
          <w:rFonts w:ascii="Times New Roman" w:hAnsi="Times New Roman" w:cs="Times New Roman"/>
          <w:b/>
          <w:color w:val="auto"/>
          <w:sz w:val="24"/>
          <w:szCs w:val="24"/>
        </w:rPr>
        <w:t>3.10 Conclusion</w:t>
      </w:r>
      <w:bookmarkEnd w:id="29"/>
      <w:r w:rsidRPr="00B464C9">
        <w:rPr>
          <w:rFonts w:ascii="Times New Roman" w:hAnsi="Times New Roman" w:cs="Times New Roman"/>
          <w:b/>
          <w:color w:val="auto"/>
          <w:sz w:val="24"/>
          <w:szCs w:val="24"/>
        </w:rPr>
        <w:t xml:space="preserve"> </w:t>
      </w:r>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In conclusion, this chapter establishes a robust and ethically sound qualitative methodology centered on secondary data analysis for examining the digital initiatives and customer expectation management strategies of Hilton Hotel Dartford in the digital transformation era. Guided by the interpretivist paradigm, the methodology respects the subjective nature of service experiences while preserving analytical rigor through structured coding, triangulation, and reflexivity (Creswell &amp; Poth, 2018; Silverman, 2020).</w:t>
      </w:r>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Section 3.4 detailed an extensive data collection framework spanning corporate, industry, government, academic, and user-generated data. The methodology ensures both depth and context by integrating these diverse perspectives. Section 3.5 outlined a tiered analytical process that combined thematic and content analysis with SWOT-informed reflections, reinforcing thematic </w:t>
      </w:r>
      <w:r w:rsidRPr="00B464C9">
        <w:rPr>
          <w:rFonts w:ascii="Times New Roman" w:hAnsi="Times New Roman" w:cs="Times New Roman"/>
          <w:sz w:val="24"/>
          <w:szCs w:val="24"/>
        </w:rPr>
        <w:lastRenderedPageBreak/>
        <w:t>consistency and strategic insight. Section 3.6 justified the methodological choices through ethical feasibility, resource considerations, and alignment with established case study principles (Yin, 2018; Heaton, 2004). Reliability and validity measures were addressed in section 3.7 through triangulation, coding protocols, reflexivity, and audit trails. Ethical commitments, discussed in section 3.8, ensured responsible data usage and interpretive fairness. Section 3.9 critically examined the limitations inherent in secondary analysis, emphasizing transparency and interpretive nuance.</w:t>
      </w:r>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Together, these components provide a coherent, systematic foundation for analysing how Hilton Dartford understands, engages with, and evolves customer expectations in a rapidly digitalising environment. By leveraging secondary sources and combining analytical rigor with reflexive integrity, the methodology is well-suited to yield rich insights into the operational, strategic, and experiential dimensions of digital service transformation. In the following chapters, thematic findings will be presented, trends examined, and implications drawn for hotel management practices and theoretical advancement.</w:t>
      </w:r>
    </w:p>
    <w:p w:rsidR="00D90A2A" w:rsidRPr="00B464C9" w:rsidRDefault="00D90A2A" w:rsidP="003E3F79">
      <w:pPr>
        <w:spacing w:line="360" w:lineRule="auto"/>
        <w:jc w:val="both"/>
        <w:rPr>
          <w:rFonts w:ascii="Times New Roman" w:hAnsi="Times New Roman" w:cs="Times New Roman"/>
          <w:sz w:val="24"/>
          <w:szCs w:val="24"/>
        </w:rPr>
      </w:pPr>
    </w:p>
    <w:p w:rsidR="00D90A2A" w:rsidRPr="00B464C9" w:rsidRDefault="00D90A2A" w:rsidP="003E3F79">
      <w:pPr>
        <w:spacing w:line="360" w:lineRule="auto"/>
        <w:jc w:val="both"/>
        <w:rPr>
          <w:rFonts w:ascii="Times New Roman" w:hAnsi="Times New Roman" w:cs="Times New Roman"/>
          <w:sz w:val="24"/>
          <w:szCs w:val="24"/>
        </w:rPr>
      </w:pPr>
    </w:p>
    <w:p w:rsidR="00D90A2A" w:rsidRPr="00B464C9" w:rsidRDefault="00D90A2A" w:rsidP="003E3F79">
      <w:pPr>
        <w:spacing w:line="360" w:lineRule="auto"/>
        <w:jc w:val="both"/>
        <w:rPr>
          <w:rFonts w:ascii="Times New Roman" w:hAnsi="Times New Roman" w:cs="Times New Roman"/>
          <w:sz w:val="24"/>
          <w:szCs w:val="24"/>
        </w:rPr>
      </w:pPr>
    </w:p>
    <w:p w:rsidR="00D90A2A" w:rsidRPr="00B464C9" w:rsidRDefault="00D90A2A" w:rsidP="003E3F79">
      <w:pPr>
        <w:spacing w:line="360" w:lineRule="auto"/>
        <w:jc w:val="both"/>
        <w:rPr>
          <w:rFonts w:ascii="Times New Roman" w:hAnsi="Times New Roman" w:cs="Times New Roman"/>
          <w:sz w:val="24"/>
          <w:szCs w:val="24"/>
        </w:rPr>
      </w:pPr>
    </w:p>
    <w:p w:rsidR="00D90A2A" w:rsidRPr="00B464C9" w:rsidRDefault="00D90A2A" w:rsidP="003E3F79">
      <w:pPr>
        <w:spacing w:line="360" w:lineRule="auto"/>
        <w:jc w:val="both"/>
        <w:rPr>
          <w:rFonts w:ascii="Times New Roman" w:hAnsi="Times New Roman" w:cs="Times New Roman"/>
          <w:sz w:val="24"/>
          <w:szCs w:val="24"/>
        </w:rPr>
      </w:pPr>
    </w:p>
    <w:p w:rsidR="00D90A2A" w:rsidRPr="00B464C9" w:rsidRDefault="00D90A2A" w:rsidP="003E3F79">
      <w:pPr>
        <w:spacing w:line="360" w:lineRule="auto"/>
        <w:jc w:val="both"/>
        <w:rPr>
          <w:rFonts w:ascii="Times New Roman" w:hAnsi="Times New Roman" w:cs="Times New Roman"/>
          <w:sz w:val="24"/>
          <w:szCs w:val="24"/>
        </w:rPr>
      </w:pPr>
    </w:p>
    <w:p w:rsidR="00D90A2A" w:rsidRPr="00B464C9" w:rsidRDefault="00D90A2A" w:rsidP="003E3F79">
      <w:pPr>
        <w:spacing w:line="360" w:lineRule="auto"/>
        <w:jc w:val="both"/>
        <w:rPr>
          <w:rFonts w:ascii="Times New Roman" w:hAnsi="Times New Roman" w:cs="Times New Roman"/>
          <w:sz w:val="24"/>
          <w:szCs w:val="24"/>
        </w:rPr>
      </w:pPr>
    </w:p>
    <w:p w:rsidR="00E76903" w:rsidRPr="00B464C9" w:rsidRDefault="00E76903" w:rsidP="003E3F79">
      <w:pPr>
        <w:spacing w:line="360" w:lineRule="auto"/>
        <w:jc w:val="both"/>
        <w:rPr>
          <w:rFonts w:ascii="Times New Roman" w:hAnsi="Times New Roman" w:cs="Times New Roman"/>
          <w:sz w:val="24"/>
          <w:szCs w:val="24"/>
        </w:rPr>
      </w:pPr>
    </w:p>
    <w:p w:rsidR="00D90A2A" w:rsidRPr="00B464C9" w:rsidRDefault="00D90A2A" w:rsidP="003E3F79">
      <w:pPr>
        <w:pStyle w:val="Heading1"/>
        <w:spacing w:line="360" w:lineRule="auto"/>
        <w:jc w:val="center"/>
        <w:rPr>
          <w:rFonts w:ascii="Times New Roman" w:hAnsi="Times New Roman" w:cs="Times New Roman"/>
          <w:b/>
          <w:color w:val="auto"/>
          <w:sz w:val="24"/>
          <w:szCs w:val="24"/>
        </w:rPr>
      </w:pPr>
      <w:bookmarkStart w:id="30" w:name="_Toc200443870"/>
      <w:r w:rsidRPr="00B464C9">
        <w:rPr>
          <w:rFonts w:ascii="Times New Roman" w:hAnsi="Times New Roman" w:cs="Times New Roman"/>
          <w:b/>
          <w:color w:val="auto"/>
          <w:sz w:val="24"/>
          <w:szCs w:val="24"/>
        </w:rPr>
        <w:lastRenderedPageBreak/>
        <w:t>Chapter 4: Data Analysis and Findings</w:t>
      </w:r>
      <w:bookmarkEnd w:id="30"/>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31" w:name="_Toc200443871"/>
      <w:r w:rsidRPr="00B464C9">
        <w:rPr>
          <w:rFonts w:ascii="Times New Roman" w:hAnsi="Times New Roman" w:cs="Times New Roman"/>
          <w:b/>
          <w:color w:val="auto"/>
          <w:sz w:val="24"/>
          <w:szCs w:val="24"/>
        </w:rPr>
        <w:t>4.1 Introduction</w:t>
      </w:r>
      <w:bookmarkEnd w:id="31"/>
    </w:p>
    <w:p w:rsidR="003621E4" w:rsidRPr="00B464C9" w:rsidRDefault="003621E4"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This chapter discusses the analysis of the secondary data collected and reviewed to meet the research objectives to understand the Hilton Hotel Dartford in managing customer expectations amidst digital transformations. The sources of data used include industry reports, Hilton corporate documents, customer review registers from sites like TripAdvisor and Hilton's internal panel of reviews, as well as government and tourism statistics and demographic data. The selection criteria hinged on credibility, timeliness, and relevance as detailed in Chapter 3 (Deloitte, 2022; TripAdvisor, 2023; Office for National Statistics, 2023). Another means employed is thematic analysis, enabling the extraction of main themes, which have brought forth key challenges and opportunities Hilton Dartford faces in managing customer expectations brought about by evolving digital technologies.</w:t>
      </w:r>
    </w:p>
    <w:p w:rsidR="003621E4" w:rsidRPr="00B464C9" w:rsidRDefault="003621E4"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The chapter is divided into five main sections. The first section deals with the descriptive analysis of customer expectations and demographics. The second one proceeds with the study of the impact of digital transformation on Hilton Dartford's customer experience. The third section examines some particular challenges emerging from secondary data.</w:t>
      </w:r>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32" w:name="_Toc200443872"/>
      <w:r w:rsidRPr="00B464C9">
        <w:rPr>
          <w:rFonts w:ascii="Times New Roman" w:hAnsi="Times New Roman" w:cs="Times New Roman"/>
          <w:b/>
          <w:color w:val="auto"/>
          <w:sz w:val="24"/>
          <w:szCs w:val="24"/>
        </w:rPr>
        <w:t>4.2 Descriptive Analysis of Customer Expectations</w:t>
      </w:r>
      <w:bookmarkEnd w:id="32"/>
    </w:p>
    <w:p w:rsidR="00D90A2A" w:rsidRPr="00B464C9" w:rsidRDefault="00D90A2A" w:rsidP="003E3F79">
      <w:pPr>
        <w:pStyle w:val="Heading2"/>
        <w:spacing w:line="360" w:lineRule="auto"/>
        <w:rPr>
          <w:rFonts w:ascii="Times New Roman" w:hAnsi="Times New Roman" w:cs="Times New Roman"/>
          <w:b/>
          <w:color w:val="auto"/>
          <w:sz w:val="24"/>
          <w:szCs w:val="24"/>
        </w:rPr>
      </w:pPr>
      <w:bookmarkStart w:id="33" w:name="_Toc200443873"/>
      <w:r w:rsidRPr="00B464C9">
        <w:rPr>
          <w:rFonts w:ascii="Times New Roman" w:hAnsi="Times New Roman" w:cs="Times New Roman"/>
          <w:b/>
          <w:color w:val="auto"/>
          <w:sz w:val="24"/>
          <w:szCs w:val="24"/>
        </w:rPr>
        <w:t>4.2.1 Demographic Profile of Customers</w:t>
      </w:r>
      <w:bookmarkEnd w:id="33"/>
    </w:p>
    <w:p w:rsidR="003621E4" w:rsidRPr="00B464C9" w:rsidRDefault="003621E4" w:rsidP="003E3F79">
      <w:pPr>
        <w:spacing w:line="360" w:lineRule="auto"/>
        <w:jc w:val="both"/>
        <w:rPr>
          <w:rFonts w:ascii="Times New Roman" w:hAnsi="Times New Roman" w:cs="Times New Roman"/>
          <w:bCs/>
          <w:sz w:val="24"/>
          <w:szCs w:val="24"/>
        </w:rPr>
      </w:pPr>
      <w:r w:rsidRPr="00B464C9">
        <w:rPr>
          <w:rFonts w:ascii="Times New Roman" w:hAnsi="Times New Roman" w:cs="Times New Roman"/>
          <w:bCs/>
          <w:sz w:val="24"/>
          <w:szCs w:val="24"/>
        </w:rPr>
        <w:t>A deep dive into the ONS (2023) and VisitBritain (2023) secondary information would give a complete demographic picture of the customers at Hilton hotel in Dartford, UK, and the greater Dartford area. The data suggested that Hilton Dartford serves an extremely diverse customer base that includes domestic travelers within the United Kingdom and international tourists from Europe, North America, and Asia. This diversity is mostly influenced by Dartford's strategic geographical location near London, adjacent to major highways such as the Dartford Crossing, with major rail linkages, airports, and within an economic precinct that is home to business travelers (ONS, 2023).</w:t>
      </w:r>
    </w:p>
    <w:p w:rsidR="003621E4" w:rsidRPr="00B464C9" w:rsidRDefault="003621E4" w:rsidP="003E3F79">
      <w:pPr>
        <w:spacing w:line="360" w:lineRule="auto"/>
        <w:jc w:val="both"/>
        <w:rPr>
          <w:rFonts w:ascii="Times New Roman" w:hAnsi="Times New Roman" w:cs="Times New Roman"/>
          <w:bCs/>
          <w:sz w:val="24"/>
          <w:szCs w:val="24"/>
        </w:rPr>
      </w:pPr>
      <w:r w:rsidRPr="00B464C9">
        <w:rPr>
          <w:rFonts w:ascii="Times New Roman" w:hAnsi="Times New Roman" w:cs="Times New Roman"/>
          <w:bCs/>
          <w:sz w:val="24"/>
          <w:szCs w:val="24"/>
        </w:rPr>
        <w:lastRenderedPageBreak/>
        <w:t>Business travelers make a huge chunk of the guests. These customers usually attend conferences, corporate meetings, and different activities related to business in line with the commercial activities of the region. Bringing about age distribution pattern, most guests conform to the 25-54 years group that is digitally savvy and holds high expectations over</w:t>
      </w:r>
    </w:p>
    <w:p w:rsidR="00D90A2A" w:rsidRPr="00B464C9" w:rsidRDefault="00D90A2A" w:rsidP="003E3F79">
      <w:pPr>
        <w:pStyle w:val="Heading2"/>
        <w:spacing w:line="360" w:lineRule="auto"/>
        <w:rPr>
          <w:rFonts w:ascii="Times New Roman" w:hAnsi="Times New Roman" w:cs="Times New Roman"/>
          <w:b/>
          <w:color w:val="auto"/>
          <w:sz w:val="24"/>
          <w:szCs w:val="24"/>
        </w:rPr>
      </w:pPr>
      <w:bookmarkStart w:id="34" w:name="_Toc200443874"/>
      <w:r w:rsidRPr="00B464C9">
        <w:rPr>
          <w:rFonts w:ascii="Times New Roman" w:hAnsi="Times New Roman" w:cs="Times New Roman"/>
          <w:b/>
          <w:color w:val="auto"/>
          <w:sz w:val="24"/>
          <w:szCs w:val="24"/>
        </w:rPr>
        <w:t>4.2.2 Common Customer Expectations in Hospitality</w:t>
      </w:r>
      <w:bookmarkEnd w:id="34"/>
    </w:p>
    <w:p w:rsidR="003621E4" w:rsidRPr="00B464C9" w:rsidRDefault="003621E4" w:rsidP="003E3F79">
      <w:pPr>
        <w:spacing w:line="360" w:lineRule="auto"/>
        <w:jc w:val="both"/>
        <w:rPr>
          <w:rFonts w:ascii="Times New Roman" w:hAnsi="Times New Roman" w:cs="Times New Roman"/>
          <w:bCs/>
          <w:sz w:val="24"/>
          <w:szCs w:val="24"/>
        </w:rPr>
      </w:pPr>
      <w:r w:rsidRPr="00B464C9">
        <w:rPr>
          <w:rFonts w:ascii="Times New Roman" w:hAnsi="Times New Roman" w:cs="Times New Roman"/>
          <w:bCs/>
          <w:sz w:val="24"/>
          <w:szCs w:val="24"/>
        </w:rPr>
        <w:t xml:space="preserve">According to widespread research in the industry, both in reports by Deloitte (2022) and PwC (2023), there are several overarching expectations that are common among customers in the hospitality sector in the digital era. The customers insist on the fast and effective service provision that will reduce their waiting time and facilitate the process. Parallel to this, the personalization of experiences with regard to individual liking and taste is being keenly felt; a depletion of one-size-fits-all approach in favor of more customized hospitality provision. Simplicity of reservation is a primary necessity, and clients will require clear, available, and stable internet-based interfaces that will allow them to make prompt bookings and changes. </w:t>
      </w:r>
    </w:p>
    <w:p w:rsidR="003621E4" w:rsidRPr="00B464C9" w:rsidRDefault="003621E4" w:rsidP="003E3F79">
      <w:pPr>
        <w:spacing w:line="360" w:lineRule="auto"/>
        <w:jc w:val="both"/>
        <w:rPr>
          <w:rFonts w:ascii="Times New Roman" w:hAnsi="Times New Roman" w:cs="Times New Roman"/>
          <w:bCs/>
          <w:sz w:val="24"/>
          <w:szCs w:val="24"/>
        </w:rPr>
      </w:pPr>
      <w:r w:rsidRPr="00B464C9">
        <w:rPr>
          <w:rFonts w:ascii="Times New Roman" w:hAnsi="Times New Roman" w:cs="Times New Roman"/>
          <w:bCs/>
          <w:sz w:val="24"/>
          <w:szCs w:val="24"/>
        </w:rPr>
        <w:t>The documents detailing the corporate strategy of Hilton support these conclusions by stating the quality of customer service and the level of technological integration as the foundations to competitive positioning in the hospitality market (Hilton, 2023). One of the ways through which Hilton has demonstrated a dedication to using technology to improve the guest experience is the Hilton Honors app, offering various digital guest services, such as mobile check-in, digital room keys, and personalized offers.</w:t>
      </w:r>
    </w:p>
    <w:p w:rsidR="003621E4" w:rsidRPr="00B464C9" w:rsidRDefault="003621E4" w:rsidP="003E3F79">
      <w:pPr>
        <w:spacing w:line="360" w:lineRule="auto"/>
        <w:jc w:val="both"/>
        <w:rPr>
          <w:rFonts w:ascii="Times New Roman" w:hAnsi="Times New Roman" w:cs="Times New Roman"/>
          <w:bCs/>
          <w:sz w:val="24"/>
          <w:szCs w:val="24"/>
        </w:rPr>
      </w:pPr>
      <w:r w:rsidRPr="00B464C9">
        <w:rPr>
          <w:rFonts w:ascii="Times New Roman" w:hAnsi="Times New Roman" w:cs="Times New Roman"/>
          <w:bCs/>
          <w:sz w:val="24"/>
          <w:szCs w:val="24"/>
        </w:rPr>
        <w:t xml:space="preserve">These insights are supported by </w:t>
      </w:r>
      <w:proofErr w:type="gramStart"/>
      <w:r w:rsidRPr="00B464C9">
        <w:rPr>
          <w:rFonts w:ascii="Times New Roman" w:hAnsi="Times New Roman" w:cs="Times New Roman"/>
          <w:bCs/>
          <w:sz w:val="24"/>
          <w:szCs w:val="24"/>
        </w:rPr>
        <w:t>a</w:t>
      </w:r>
      <w:proofErr w:type="gramEnd"/>
      <w:r w:rsidRPr="00B464C9">
        <w:rPr>
          <w:rFonts w:ascii="Times New Roman" w:hAnsi="Times New Roman" w:cs="Times New Roman"/>
          <w:bCs/>
          <w:sz w:val="24"/>
          <w:szCs w:val="24"/>
        </w:rPr>
        <w:t xml:space="preserve"> analysis of customer reviews on TripAdvisor (2023), which indicates that customers attach great importance to elements of digital convenience, such as the stability of Wi-Fi connection, the smoothness of mobile check-in/check-out procedures, or access to digital concierge services. Nonetheless, whether it is the traditional aspects of hospitality, i.e., the friendliness of the staff, the cleanliness of the room, and the comfort of staying in it, are all serious factors that affect the overall customer satisfaction level. These two expectations highlight </w:t>
      </w:r>
      <w:r w:rsidRPr="00B464C9">
        <w:rPr>
          <w:rFonts w:ascii="Times New Roman" w:hAnsi="Times New Roman" w:cs="Times New Roman"/>
          <w:bCs/>
          <w:sz w:val="24"/>
          <w:szCs w:val="24"/>
        </w:rPr>
        <w:lastRenderedPageBreak/>
        <w:t>how customer demands are multi-faceted in this modern age of digital transformation where traditional service levels still co-exist.</w:t>
      </w:r>
    </w:p>
    <w:p w:rsidR="003621E4" w:rsidRPr="00B464C9" w:rsidRDefault="003621E4" w:rsidP="003E3F79">
      <w:pPr>
        <w:spacing w:line="360" w:lineRule="auto"/>
        <w:jc w:val="both"/>
        <w:rPr>
          <w:rFonts w:ascii="Times New Roman" w:hAnsi="Times New Roman" w:cs="Times New Roman"/>
          <w:bCs/>
          <w:sz w:val="24"/>
          <w:szCs w:val="24"/>
        </w:rPr>
      </w:pPr>
      <w:r w:rsidRPr="00B464C9">
        <w:rPr>
          <w:rFonts w:ascii="Times New Roman" w:hAnsi="Times New Roman" w:cs="Times New Roman"/>
          <w:bCs/>
          <w:sz w:val="24"/>
          <w:szCs w:val="24"/>
        </w:rPr>
        <w:t>Moreover, the hospitality industry is experiencing the reshaping of expectations under the impact of digital technologies. The customers are growing accustomed to thinking of digital services not as a convenience but as a part of their experience, and they expect the digital touchpoints and the human interactions to be seamlessly integrated. The coincidence of these expectations indicates the significance of Hilton Dartford to remain technologically innovative without forgetting the personal touch that makes the difference in the hospitality industry.</w:t>
      </w:r>
    </w:p>
    <w:p w:rsidR="00D90A2A" w:rsidRPr="00B464C9" w:rsidRDefault="00D90A2A" w:rsidP="003E3F79">
      <w:pPr>
        <w:pStyle w:val="Heading2"/>
        <w:spacing w:line="360" w:lineRule="auto"/>
        <w:rPr>
          <w:rFonts w:ascii="Times New Roman" w:hAnsi="Times New Roman" w:cs="Times New Roman"/>
          <w:b/>
          <w:color w:val="auto"/>
          <w:sz w:val="24"/>
          <w:szCs w:val="24"/>
        </w:rPr>
      </w:pPr>
      <w:bookmarkStart w:id="35" w:name="_Toc200443875"/>
      <w:r w:rsidRPr="00B464C9">
        <w:rPr>
          <w:rFonts w:ascii="Times New Roman" w:hAnsi="Times New Roman" w:cs="Times New Roman"/>
          <w:b/>
          <w:color w:val="auto"/>
          <w:sz w:val="24"/>
          <w:szCs w:val="24"/>
        </w:rPr>
        <w:t>4.2.3 Trends in Customer Feedback for Hilton Dartford</w:t>
      </w:r>
      <w:bookmarkEnd w:id="35"/>
    </w:p>
    <w:p w:rsidR="003621E4" w:rsidRPr="00B464C9" w:rsidRDefault="003621E4" w:rsidP="003E3F79">
      <w:pPr>
        <w:spacing w:line="360" w:lineRule="auto"/>
        <w:jc w:val="both"/>
        <w:rPr>
          <w:rFonts w:ascii="Times New Roman" w:hAnsi="Times New Roman" w:cs="Times New Roman"/>
          <w:bCs/>
          <w:sz w:val="24"/>
          <w:szCs w:val="24"/>
        </w:rPr>
      </w:pPr>
      <w:r w:rsidRPr="00B464C9">
        <w:rPr>
          <w:rFonts w:ascii="Times New Roman" w:hAnsi="Times New Roman" w:cs="Times New Roman"/>
          <w:bCs/>
          <w:sz w:val="24"/>
          <w:szCs w:val="24"/>
        </w:rPr>
        <w:t>By conducting a longitudinal analysis of the customer reviews retrieved via TripAdvisor and the internal customer feedback system of Hilton during the past two years, one can see the changing patterns of customer perception regarding the digital services in Hilton Dartford. Evaluation of this data reveals an obvious rise in the rate and relevance of remarks that pertain to digital facets of the guest experience, as digital transformation continues to have an augmented influence on customer expectation.</w:t>
      </w:r>
    </w:p>
    <w:p w:rsidR="003621E4" w:rsidRPr="00B464C9" w:rsidRDefault="003621E4" w:rsidP="003E3F79">
      <w:pPr>
        <w:spacing w:line="360" w:lineRule="auto"/>
        <w:jc w:val="both"/>
        <w:rPr>
          <w:rFonts w:ascii="Times New Roman" w:hAnsi="Times New Roman" w:cs="Times New Roman"/>
          <w:bCs/>
          <w:sz w:val="24"/>
          <w:szCs w:val="24"/>
        </w:rPr>
      </w:pPr>
      <w:r w:rsidRPr="00B464C9">
        <w:rPr>
          <w:rFonts w:ascii="Times New Roman" w:hAnsi="Times New Roman" w:cs="Times New Roman"/>
          <w:bCs/>
          <w:sz w:val="24"/>
          <w:szCs w:val="24"/>
        </w:rPr>
        <w:t>Guests often comment on how convenient and useful the Hilton mobile application is, pointing to such features as the option to check in remotely, view room keys on a digital devices, and connect with the hotel staff via chat programs (Hilton Internal Reports, 2023). These features are seen to add efficiency and control over the guest experience especially with business travelers and the younger guests who value time and convenience of access.</w:t>
      </w:r>
    </w:p>
    <w:p w:rsidR="003621E4" w:rsidRPr="00B464C9" w:rsidRDefault="003621E4" w:rsidP="003E3F79">
      <w:pPr>
        <w:spacing w:line="360" w:lineRule="auto"/>
        <w:jc w:val="both"/>
        <w:rPr>
          <w:rFonts w:ascii="Times New Roman" w:hAnsi="Times New Roman" w:cs="Times New Roman"/>
          <w:bCs/>
          <w:sz w:val="24"/>
          <w:szCs w:val="24"/>
        </w:rPr>
      </w:pPr>
      <w:r w:rsidRPr="00B464C9">
        <w:rPr>
          <w:rFonts w:ascii="Times New Roman" w:hAnsi="Times New Roman" w:cs="Times New Roman"/>
          <w:bCs/>
          <w:sz w:val="24"/>
          <w:szCs w:val="24"/>
        </w:rPr>
        <w:t xml:space="preserve">However, the feedback also reveals the remaining problems, such as occasional technical errors that can take place in the app, unreliable Wi-Fi connection, and a relatively poor customization potential that digital platforms can offer. These issues present the picture of the transitional period that Hilton Dartford is currently in the process of overcoming as it attempts to optimise and broaden its digital services provisions (TripAdvisor, 2023). These sources can be used to perform sentiment analysis, which shows that the hotel is mostly positively evaluated in terms of its digital </w:t>
      </w:r>
      <w:r w:rsidRPr="00B464C9">
        <w:rPr>
          <w:rFonts w:ascii="Times New Roman" w:hAnsi="Times New Roman" w:cs="Times New Roman"/>
          <w:bCs/>
          <w:sz w:val="24"/>
          <w:szCs w:val="24"/>
        </w:rPr>
        <w:lastRenderedPageBreak/>
        <w:t>efforts, although clients often want to see shorter digital response time, more personalization, and easier-to-use interfaces.</w:t>
      </w:r>
    </w:p>
    <w:p w:rsidR="003621E4" w:rsidRPr="00B464C9" w:rsidRDefault="003621E4" w:rsidP="003E3F79">
      <w:pPr>
        <w:spacing w:line="360" w:lineRule="auto"/>
        <w:jc w:val="both"/>
        <w:rPr>
          <w:rFonts w:ascii="Times New Roman" w:hAnsi="Times New Roman" w:cs="Times New Roman"/>
          <w:bCs/>
          <w:sz w:val="24"/>
          <w:szCs w:val="24"/>
        </w:rPr>
      </w:pPr>
      <w:r w:rsidRPr="00B464C9">
        <w:rPr>
          <w:rFonts w:ascii="Times New Roman" w:hAnsi="Times New Roman" w:cs="Times New Roman"/>
          <w:bCs/>
          <w:sz w:val="24"/>
          <w:szCs w:val="24"/>
        </w:rPr>
        <w:t>These observations indicate that the bar is ever-increasing when it comes to customer expectations of integrated digital services, and guests want to experience the blend of reliability and warmth of the yesteryear hospitality industry with the convenience and novelty offered by technology. The capability of Hilton Dartford to deliver on these expectations thus depends on its effectiveness in correcting the deficiencies in digital services and the areas of personalized digital interactions</w:t>
      </w:r>
    </w:p>
    <w:p w:rsidR="00D90A2A" w:rsidRPr="00B464C9" w:rsidRDefault="00D90A2A" w:rsidP="003E3F79">
      <w:pPr>
        <w:pStyle w:val="Heading1"/>
        <w:spacing w:line="360" w:lineRule="auto"/>
        <w:rPr>
          <w:rFonts w:ascii="Times New Roman" w:eastAsia="Times New Roman" w:hAnsi="Times New Roman" w:cs="Times New Roman"/>
          <w:b/>
          <w:color w:val="auto"/>
          <w:sz w:val="24"/>
          <w:szCs w:val="24"/>
        </w:rPr>
      </w:pPr>
      <w:bookmarkStart w:id="36" w:name="_Toc200443876"/>
      <w:r w:rsidRPr="00B464C9">
        <w:rPr>
          <w:rFonts w:ascii="Times New Roman" w:eastAsia="Times New Roman" w:hAnsi="Times New Roman" w:cs="Times New Roman"/>
          <w:b/>
          <w:color w:val="auto"/>
          <w:sz w:val="24"/>
          <w:szCs w:val="24"/>
        </w:rPr>
        <w:t>4.3 Impact of Digital Transformation on Customer Experience</w:t>
      </w:r>
      <w:bookmarkEnd w:id="36"/>
    </w:p>
    <w:p w:rsidR="00D90A2A" w:rsidRPr="00B464C9" w:rsidRDefault="00D90A2A" w:rsidP="003E3F79">
      <w:pPr>
        <w:pStyle w:val="Heading2"/>
        <w:spacing w:line="360" w:lineRule="auto"/>
        <w:rPr>
          <w:rFonts w:ascii="Times New Roman" w:eastAsia="Times New Roman" w:hAnsi="Times New Roman" w:cs="Times New Roman"/>
          <w:b/>
          <w:color w:val="auto"/>
          <w:sz w:val="24"/>
          <w:szCs w:val="24"/>
        </w:rPr>
      </w:pPr>
      <w:bookmarkStart w:id="37" w:name="_Toc200443877"/>
      <w:r w:rsidRPr="00B464C9">
        <w:rPr>
          <w:rFonts w:ascii="Times New Roman" w:eastAsia="Times New Roman" w:hAnsi="Times New Roman" w:cs="Times New Roman"/>
          <w:b/>
          <w:color w:val="auto"/>
          <w:sz w:val="24"/>
          <w:szCs w:val="24"/>
        </w:rPr>
        <w:t>4.3.1 Digital Touchpoints and Customer Interaction</w:t>
      </w:r>
      <w:bookmarkEnd w:id="37"/>
    </w:p>
    <w:p w:rsidR="003621E4" w:rsidRPr="00B464C9" w:rsidRDefault="003621E4" w:rsidP="003E3F79">
      <w:pPr>
        <w:spacing w:before="100" w:beforeAutospacing="1" w:after="100" w:afterAutospacing="1" w:line="360" w:lineRule="auto"/>
        <w:jc w:val="both"/>
        <w:rPr>
          <w:rFonts w:ascii="Times New Roman" w:eastAsia="Times New Roman" w:hAnsi="Times New Roman" w:cs="Times New Roman"/>
          <w:sz w:val="24"/>
          <w:szCs w:val="24"/>
        </w:rPr>
      </w:pPr>
      <w:r w:rsidRPr="00B464C9">
        <w:rPr>
          <w:rFonts w:ascii="Times New Roman" w:eastAsia="Times New Roman" w:hAnsi="Times New Roman" w:cs="Times New Roman"/>
          <w:sz w:val="24"/>
          <w:szCs w:val="24"/>
        </w:rPr>
        <w:t>The digital transformation of customer experience has been one of the fundamental changes in the manner in which customers engage with hospitality providers, and Hilton Dartford has been the epitome of this change by incorporating various digital touchpoints that focus on improving guest experiences. According to secondary sources of information provided by technology vendors, including Oracle Hospitality and Gartner (2022), Hilton International has integrated various types of digital touchpoints into its service model, like mobile apps, web-based booking systems, digital concierge, and automated self-service terminals. The touchpoints help to make customer experience smoother and more effective as they allow guests to take essential actions independently, like checking in or out, requesting services, and booking rooms using smartphone apps (Oracle Hospitality, 2023).</w:t>
      </w:r>
    </w:p>
    <w:p w:rsidR="003621E4" w:rsidRPr="00B464C9" w:rsidRDefault="003621E4" w:rsidP="003E3F79">
      <w:pPr>
        <w:spacing w:before="100" w:beforeAutospacing="1" w:after="100" w:afterAutospacing="1" w:line="360" w:lineRule="auto"/>
        <w:jc w:val="both"/>
        <w:rPr>
          <w:rFonts w:ascii="Times New Roman" w:eastAsia="Times New Roman" w:hAnsi="Times New Roman" w:cs="Times New Roman"/>
          <w:sz w:val="24"/>
          <w:szCs w:val="24"/>
        </w:rPr>
      </w:pPr>
      <w:r w:rsidRPr="00B464C9">
        <w:rPr>
          <w:rFonts w:ascii="Times New Roman" w:eastAsia="Times New Roman" w:hAnsi="Times New Roman" w:cs="Times New Roman"/>
          <w:sz w:val="24"/>
          <w:szCs w:val="24"/>
        </w:rPr>
        <w:t xml:space="preserve">In the case of Hilton Dartford in particular, the operational data indicates a steadily growing rate of using these digital tools, especially among younger visitors and business travelers, who value convenience and speed (Hilton, 2023). A good example is the Hilton Honors app, which has features like mobile check-in, room selection, and digital room keys that decrease the number of friction points that are usually related to the traditional hotel guest experience (Hilton Internal Reports, 2023). Having integrated all these technologies, Hilton Dartford is in a position of </w:t>
      </w:r>
      <w:r w:rsidRPr="00B464C9">
        <w:rPr>
          <w:rFonts w:ascii="Times New Roman" w:eastAsia="Times New Roman" w:hAnsi="Times New Roman" w:cs="Times New Roman"/>
          <w:sz w:val="24"/>
          <w:szCs w:val="24"/>
        </w:rPr>
        <w:lastRenderedPageBreak/>
        <w:t>ensuring that there is continuity of service even during the moments of peak demands, which enhances overall customer satisfaction.</w:t>
      </w:r>
    </w:p>
    <w:p w:rsidR="003621E4" w:rsidRPr="00B464C9" w:rsidRDefault="003621E4" w:rsidP="003E3F79">
      <w:pPr>
        <w:spacing w:before="100" w:beforeAutospacing="1" w:after="100" w:afterAutospacing="1" w:line="360" w:lineRule="auto"/>
        <w:jc w:val="both"/>
        <w:rPr>
          <w:rFonts w:ascii="Times New Roman" w:eastAsia="Times New Roman" w:hAnsi="Times New Roman" w:cs="Times New Roman"/>
          <w:sz w:val="24"/>
          <w:szCs w:val="24"/>
        </w:rPr>
      </w:pPr>
      <w:r w:rsidRPr="00B464C9">
        <w:rPr>
          <w:rFonts w:ascii="Times New Roman" w:eastAsia="Times New Roman" w:hAnsi="Times New Roman" w:cs="Times New Roman"/>
          <w:sz w:val="24"/>
          <w:szCs w:val="24"/>
        </w:rPr>
        <w:t>Additionally, the digital touchpoints help Hilton Dartford to deliver service outside the brick-and-mortar buildings. Digital concierge services, available through an app or in-room tablets, can provide real-time guidance on local recommendations, restaurant reservations, and transportation, representing an attempt to make guest experiences more personalized through a digital interface (Gartner, 2022). This omnichannel interaction makes the experience more convenient to customers, which is in line with Deloitte (2022) reports that hospitality customers are growing to expect anytime-anywhere frictionless access to services. Moreover, the process of automation, including self-service kiosks, reduces interpersonal contact, which became more relevant after COVID-19 because of the higher awareness of health issues (PwC, 2023).</w:t>
      </w:r>
    </w:p>
    <w:p w:rsidR="00D90A2A" w:rsidRPr="00B464C9" w:rsidRDefault="00D90A2A" w:rsidP="003E3F79">
      <w:pPr>
        <w:pStyle w:val="Heading2"/>
        <w:spacing w:line="360" w:lineRule="auto"/>
        <w:rPr>
          <w:rFonts w:ascii="Times New Roman" w:eastAsia="Times New Roman" w:hAnsi="Times New Roman" w:cs="Times New Roman"/>
          <w:b/>
          <w:color w:val="auto"/>
          <w:sz w:val="24"/>
          <w:szCs w:val="24"/>
        </w:rPr>
      </w:pPr>
      <w:bookmarkStart w:id="38" w:name="_Toc200443878"/>
      <w:r w:rsidRPr="00B464C9">
        <w:rPr>
          <w:rFonts w:ascii="Times New Roman" w:eastAsia="Times New Roman" w:hAnsi="Times New Roman" w:cs="Times New Roman"/>
          <w:b/>
          <w:color w:val="auto"/>
          <w:sz w:val="24"/>
          <w:szCs w:val="24"/>
        </w:rPr>
        <w:t>4.3.2 Role of Technology in Managing Expectations</w:t>
      </w:r>
      <w:bookmarkEnd w:id="38"/>
    </w:p>
    <w:p w:rsidR="003621E4" w:rsidRPr="00B464C9" w:rsidRDefault="003621E4" w:rsidP="003E3F79">
      <w:pPr>
        <w:spacing w:before="100" w:beforeAutospacing="1" w:after="100" w:afterAutospacing="1" w:line="360" w:lineRule="auto"/>
        <w:jc w:val="both"/>
        <w:rPr>
          <w:rFonts w:ascii="Times New Roman" w:eastAsia="Times New Roman" w:hAnsi="Times New Roman" w:cs="Times New Roman"/>
          <w:sz w:val="24"/>
          <w:szCs w:val="24"/>
        </w:rPr>
      </w:pPr>
      <w:r w:rsidRPr="00B464C9">
        <w:rPr>
          <w:rFonts w:ascii="Times New Roman" w:eastAsia="Times New Roman" w:hAnsi="Times New Roman" w:cs="Times New Roman"/>
          <w:sz w:val="24"/>
          <w:szCs w:val="24"/>
        </w:rPr>
        <w:t>Digital change is also central in being proactive in handling customer expectations. Deloitte (2022) and PwC (2023) industry reports underscore the importance of real-time data analytics and artificial intelligence (AI) in the hotel industry, as it helps hotels to gather instant feedback, predict guest needs and customize services to meet them. Company strategy reports show that Hilton has made major investments in predictive analytics and AI-based personalization technologies to improve guest satisfaction by making personalized offers and suggestions to the guests (Hilton Annual Report, 2023).</w:t>
      </w:r>
    </w:p>
    <w:p w:rsidR="003621E4" w:rsidRPr="00B464C9" w:rsidRDefault="003621E4" w:rsidP="003E3F79">
      <w:pPr>
        <w:spacing w:before="100" w:beforeAutospacing="1" w:after="100" w:afterAutospacing="1" w:line="360" w:lineRule="auto"/>
        <w:jc w:val="both"/>
        <w:rPr>
          <w:rFonts w:ascii="Times New Roman" w:eastAsia="Times New Roman" w:hAnsi="Times New Roman" w:cs="Times New Roman"/>
          <w:sz w:val="24"/>
          <w:szCs w:val="24"/>
        </w:rPr>
      </w:pPr>
      <w:r w:rsidRPr="00B464C9">
        <w:rPr>
          <w:rFonts w:ascii="Times New Roman" w:eastAsia="Times New Roman" w:hAnsi="Times New Roman" w:cs="Times New Roman"/>
          <w:sz w:val="24"/>
          <w:szCs w:val="24"/>
        </w:rPr>
        <w:t xml:space="preserve">Utilizing the power of real-time feedback gathered through digital channels, Hilton Dartford will have the opportunity to determine the existing service gaps and address arising problems promptly (Hilton Internal Reports, 2023). As an example, surveys about guest satisfaction that are sent via mobile applications give customers the chance to raise issues as soon as they occur, thus staff can resolve problems before they get out of control. The resulting dynamic feedback loop helps to </w:t>
      </w:r>
      <w:r w:rsidRPr="00B464C9">
        <w:rPr>
          <w:rFonts w:ascii="Times New Roman" w:eastAsia="Times New Roman" w:hAnsi="Times New Roman" w:cs="Times New Roman"/>
          <w:sz w:val="24"/>
          <w:szCs w:val="24"/>
        </w:rPr>
        <w:lastRenderedPageBreak/>
        <w:t>build transparency and trust that are critical in the effective management of expectations (Gartner, 2022).</w:t>
      </w:r>
    </w:p>
    <w:p w:rsidR="003621E4" w:rsidRPr="00B464C9" w:rsidRDefault="003621E4" w:rsidP="003E3F79">
      <w:pPr>
        <w:spacing w:before="100" w:beforeAutospacing="1" w:after="100" w:afterAutospacing="1" w:line="360" w:lineRule="auto"/>
        <w:jc w:val="both"/>
        <w:rPr>
          <w:rFonts w:ascii="Times New Roman" w:eastAsia="Times New Roman" w:hAnsi="Times New Roman" w:cs="Times New Roman"/>
          <w:sz w:val="24"/>
          <w:szCs w:val="24"/>
        </w:rPr>
      </w:pPr>
      <w:r w:rsidRPr="00B464C9">
        <w:rPr>
          <w:rFonts w:ascii="Times New Roman" w:eastAsia="Times New Roman" w:hAnsi="Times New Roman" w:cs="Times New Roman"/>
          <w:sz w:val="24"/>
          <w:szCs w:val="24"/>
        </w:rPr>
        <w:t>Personalization algorithms backed by AI consider the previous guest preferences and behaviors to tailor both marketing communication and on-site experience, which increases the perceived value of the stay (Deloitte, 2022). As another example, the system used by Hilton may recommend spa services or restaurants that match the past usage behavior of a guest to make the experience more interesting and relevant (PwC, 2023). These technologies are also changing hospitality to be a proactive service model instead of the reactive one, which enhances customer satisfaction.</w:t>
      </w:r>
    </w:p>
    <w:p w:rsidR="003621E4" w:rsidRPr="00B464C9" w:rsidRDefault="003621E4" w:rsidP="003E3F79">
      <w:pPr>
        <w:spacing w:before="100" w:beforeAutospacing="1" w:after="100" w:afterAutospacing="1" w:line="360" w:lineRule="auto"/>
        <w:jc w:val="both"/>
        <w:rPr>
          <w:rFonts w:ascii="Times New Roman" w:eastAsia="Times New Roman" w:hAnsi="Times New Roman" w:cs="Times New Roman"/>
          <w:sz w:val="24"/>
          <w:szCs w:val="24"/>
        </w:rPr>
      </w:pPr>
      <w:r w:rsidRPr="00B464C9">
        <w:rPr>
          <w:rFonts w:ascii="Times New Roman" w:eastAsia="Times New Roman" w:hAnsi="Times New Roman" w:cs="Times New Roman"/>
          <w:sz w:val="24"/>
          <w:szCs w:val="24"/>
        </w:rPr>
        <w:t>There is, however, the challenge of adopting such technologies operation-wise. According to secondary sources, there are challenges in the interoperability between new digital systems and legacy infrastructure, which may lead to disruptions or inefficiencies as the transition is performed (Gartner, 2022). Furthermore, employee training is an equally essential aspect; when the personnel is not properly trained, it will not be able to use the new technologies to their full potential, and this aspect may lead to a poor perception of the service quality in the minds of the customers (Hilton Internal Reports, 2023). Such difficulties emphasize the importance of accompanying technical progress with organizational preparation to achieve the success of the digital transformation.</w:t>
      </w:r>
    </w:p>
    <w:p w:rsidR="00D90A2A" w:rsidRPr="00B464C9" w:rsidRDefault="00D90A2A" w:rsidP="003E3F79">
      <w:pPr>
        <w:pStyle w:val="Heading2"/>
        <w:spacing w:line="360" w:lineRule="auto"/>
        <w:rPr>
          <w:rFonts w:ascii="Times New Roman" w:eastAsia="Times New Roman" w:hAnsi="Times New Roman" w:cs="Times New Roman"/>
          <w:b/>
          <w:color w:val="auto"/>
          <w:sz w:val="24"/>
          <w:szCs w:val="24"/>
        </w:rPr>
      </w:pPr>
      <w:bookmarkStart w:id="39" w:name="_Toc200443879"/>
      <w:r w:rsidRPr="00B464C9">
        <w:rPr>
          <w:rFonts w:ascii="Times New Roman" w:eastAsia="Times New Roman" w:hAnsi="Times New Roman" w:cs="Times New Roman"/>
          <w:b/>
          <w:color w:val="auto"/>
          <w:sz w:val="24"/>
          <w:szCs w:val="24"/>
        </w:rPr>
        <w:t>4.3.3 Customer Perceptions of Hilton’s Digital Services</w:t>
      </w:r>
      <w:bookmarkEnd w:id="39"/>
    </w:p>
    <w:p w:rsidR="003621E4" w:rsidRPr="00B464C9" w:rsidRDefault="003621E4" w:rsidP="003E3F79">
      <w:pPr>
        <w:spacing w:before="100" w:beforeAutospacing="1" w:after="100" w:afterAutospacing="1" w:line="360" w:lineRule="auto"/>
        <w:jc w:val="both"/>
        <w:rPr>
          <w:rFonts w:ascii="Times New Roman" w:eastAsia="Times New Roman" w:hAnsi="Times New Roman" w:cs="Times New Roman"/>
          <w:sz w:val="24"/>
          <w:szCs w:val="24"/>
        </w:rPr>
      </w:pPr>
      <w:r w:rsidRPr="00B464C9">
        <w:rPr>
          <w:rFonts w:ascii="Times New Roman" w:eastAsia="Times New Roman" w:hAnsi="Times New Roman" w:cs="Times New Roman"/>
          <w:sz w:val="24"/>
          <w:szCs w:val="24"/>
        </w:rPr>
        <w:t>Customer perceptions gathered from TripAdvisor reviews and Hilton’s feedback platforms present a nuanced picture of Hilton Dartford’s digital transformation journey. The guests find mobile check-in, digital room controls, and the Hilton Honors app functions quite convenient as they praise these features for allowing hotel guests to bypass lineups at the traditional front desk and independently handle stay-related matters (TripAdvisor, 2023; Hilton Internal Reports, 2023). Efficiency is of the essence for business travelers, and these digital innovations create less friction in their daily working routines (VisitBritain, 2023).</w:t>
      </w:r>
    </w:p>
    <w:p w:rsidR="003621E4" w:rsidRPr="00B464C9" w:rsidRDefault="003621E4" w:rsidP="003E3F79">
      <w:pPr>
        <w:spacing w:before="100" w:beforeAutospacing="1" w:after="100" w:afterAutospacing="1" w:line="360" w:lineRule="auto"/>
        <w:jc w:val="both"/>
        <w:rPr>
          <w:rFonts w:ascii="Times New Roman" w:eastAsia="Times New Roman" w:hAnsi="Times New Roman" w:cs="Times New Roman"/>
          <w:sz w:val="24"/>
          <w:szCs w:val="24"/>
        </w:rPr>
      </w:pPr>
      <w:r w:rsidRPr="00B464C9">
        <w:rPr>
          <w:rFonts w:ascii="Times New Roman" w:eastAsia="Times New Roman" w:hAnsi="Times New Roman" w:cs="Times New Roman"/>
          <w:sz w:val="24"/>
          <w:szCs w:val="24"/>
        </w:rPr>
        <w:lastRenderedPageBreak/>
        <w:t>On the contrary, reviews are not always very positive. In fact, a number of them state that inconsistent Wi-Fi usage obstructs working and leisure comforts during their stay (PwC, 2023; Deloitte, 2022). Connectivity issues dictate the undertone of the digital experience and rap against customer expectations for a reliable, uninterrupted service. Further, some guests find personalization options very limited, meaning that although Hilton uses AI-driven personalization, actual results do not always satisfy personal preferences completely (Gartner, 2022).</w:t>
      </w:r>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40" w:name="_Toc200443880"/>
      <w:r w:rsidRPr="00B464C9">
        <w:rPr>
          <w:rFonts w:ascii="Times New Roman" w:hAnsi="Times New Roman" w:cs="Times New Roman"/>
          <w:b/>
          <w:color w:val="auto"/>
          <w:sz w:val="24"/>
          <w:szCs w:val="24"/>
        </w:rPr>
        <w:t>4.4 Challenges in Managing Customer Expectations</w:t>
      </w:r>
      <w:bookmarkEnd w:id="40"/>
    </w:p>
    <w:p w:rsidR="00D90A2A" w:rsidRPr="00B464C9" w:rsidRDefault="00D90A2A" w:rsidP="003E3F79">
      <w:pPr>
        <w:pStyle w:val="Heading2"/>
        <w:spacing w:line="360" w:lineRule="auto"/>
        <w:rPr>
          <w:rFonts w:ascii="Times New Roman" w:hAnsi="Times New Roman" w:cs="Times New Roman"/>
          <w:b/>
          <w:color w:val="auto"/>
          <w:sz w:val="24"/>
          <w:szCs w:val="24"/>
        </w:rPr>
      </w:pPr>
      <w:bookmarkStart w:id="41" w:name="_Toc200443881"/>
      <w:r w:rsidRPr="00B464C9">
        <w:rPr>
          <w:rFonts w:ascii="Times New Roman" w:hAnsi="Times New Roman" w:cs="Times New Roman"/>
          <w:b/>
          <w:color w:val="auto"/>
          <w:sz w:val="24"/>
          <w:szCs w:val="24"/>
        </w:rPr>
        <w:t xml:space="preserve">4.4 Challenges Faced by Hilton Dartford in Managing Customer Expectations </w:t>
      </w:r>
      <w:proofErr w:type="gramStart"/>
      <w:r w:rsidRPr="00B464C9">
        <w:rPr>
          <w:rFonts w:ascii="Times New Roman" w:hAnsi="Times New Roman" w:cs="Times New Roman"/>
          <w:b/>
          <w:color w:val="auto"/>
          <w:sz w:val="24"/>
          <w:szCs w:val="24"/>
        </w:rPr>
        <w:t>Amid</w:t>
      </w:r>
      <w:proofErr w:type="gramEnd"/>
      <w:r w:rsidRPr="00B464C9">
        <w:rPr>
          <w:rFonts w:ascii="Times New Roman" w:hAnsi="Times New Roman" w:cs="Times New Roman"/>
          <w:b/>
          <w:color w:val="auto"/>
          <w:sz w:val="24"/>
          <w:szCs w:val="24"/>
        </w:rPr>
        <w:t xml:space="preserve"> Digital Transformation</w:t>
      </w:r>
      <w:bookmarkEnd w:id="41"/>
    </w:p>
    <w:p w:rsidR="003621E4" w:rsidRPr="00B464C9" w:rsidRDefault="003621E4" w:rsidP="003E3F79">
      <w:pPr>
        <w:pStyle w:val="NormalWeb"/>
        <w:spacing w:line="360" w:lineRule="auto"/>
        <w:jc w:val="both"/>
      </w:pPr>
      <w:r w:rsidRPr="00B464C9">
        <w:t>Digital transformation in hospitality offers opportunities for improving service quality, building customer engagements, and operational efficiency. Nevertheless, several challenges arise in maintaining the evolving and frequently different consumer expectations brought about by rapid technological changes. A perfect example is Hilton Hotel Dartford, which faces a tough technological, organizational, customer, and regulatory environment. This section shall critically explore these multi-dimensional challenges on the basis of recent scholarly work and analysis of secondary data.</w:t>
      </w:r>
    </w:p>
    <w:p w:rsidR="00D90A2A" w:rsidRPr="00B464C9" w:rsidRDefault="00D90A2A" w:rsidP="003E3F79">
      <w:pPr>
        <w:pStyle w:val="Heading2"/>
        <w:spacing w:line="360" w:lineRule="auto"/>
        <w:rPr>
          <w:rFonts w:ascii="Times New Roman" w:hAnsi="Times New Roman" w:cs="Times New Roman"/>
          <w:b/>
          <w:color w:val="auto"/>
          <w:sz w:val="24"/>
          <w:szCs w:val="24"/>
        </w:rPr>
      </w:pPr>
      <w:bookmarkStart w:id="42" w:name="_Toc200443882"/>
      <w:r w:rsidRPr="00B464C9">
        <w:rPr>
          <w:rFonts w:ascii="Times New Roman" w:hAnsi="Times New Roman" w:cs="Times New Roman"/>
          <w:b/>
          <w:color w:val="auto"/>
          <w:sz w:val="24"/>
          <w:szCs w:val="24"/>
        </w:rPr>
        <w:t>4.4.1 Complexity of Technological Integration and Infrastructure Modernization</w:t>
      </w:r>
      <w:bookmarkEnd w:id="42"/>
    </w:p>
    <w:p w:rsidR="00D90A2A" w:rsidRPr="00B464C9" w:rsidRDefault="00D90A2A" w:rsidP="003E3F79">
      <w:pPr>
        <w:pStyle w:val="NormalWeb"/>
        <w:spacing w:line="360" w:lineRule="auto"/>
        <w:jc w:val="both"/>
      </w:pPr>
      <w:r w:rsidRPr="00B464C9">
        <w:t xml:space="preserve">A fundamental challenge facing Hilton Dartford is the integration of cutting-edge digital technologies with existing legacy systems. Contemporary studies highlight that hospitality firms frequently encounter difficulties ensuring interoperability among diverse digital platforms such as AI-enabled personalization systems, mobile apps, cloud-based property management, and traditional IT infrastructure (Ivanov &amp; Webster, 2021; Sigala, 2020). Hilton’s internal reports document synchronization problems leading to errors in bookings, room assignments, and service consistency (Hilton Internal Reports, 2023). These challenges are reflective of a broader industry issue requiring substantial investment in IT infrastructure modernization (Buhalis &amp; Sinarta, 2019; </w:t>
      </w:r>
      <w:r w:rsidRPr="00B464C9">
        <w:lastRenderedPageBreak/>
        <w:t>Li et al., 2022). Moreover, continual software updates and security patches, although essential for data protection and system enhancement, can inadvertently cause service disruptions and software incompatibility, negatively impacting customer experiences (Gretzel et al., 2021; Tussyadiah &amp; Park, 2018). Such technological instability can undermine customer trust, especially among digitally sophisticated guests expecting seamless service delivery (Pizam &amp; Shani, 2020; Kim et al., 2022). Therefore, Hilton must carefully balance the rapid adoption of new technologies with maintaining system reliability and smooth user experiences (Chung et al., 2020).</w:t>
      </w:r>
    </w:p>
    <w:p w:rsidR="003621E4" w:rsidRPr="00B464C9" w:rsidRDefault="003621E4" w:rsidP="003E3F79">
      <w:pPr>
        <w:pStyle w:val="NormalWeb"/>
        <w:spacing w:line="360" w:lineRule="auto"/>
        <w:jc w:val="both"/>
      </w:pPr>
    </w:p>
    <w:p w:rsidR="00D90A2A" w:rsidRPr="00B464C9" w:rsidRDefault="00D90A2A" w:rsidP="003E3F79">
      <w:pPr>
        <w:pStyle w:val="Heading2"/>
        <w:spacing w:line="360" w:lineRule="auto"/>
        <w:rPr>
          <w:rFonts w:ascii="Times New Roman" w:hAnsi="Times New Roman" w:cs="Times New Roman"/>
          <w:b/>
          <w:color w:val="auto"/>
          <w:sz w:val="24"/>
          <w:szCs w:val="24"/>
        </w:rPr>
      </w:pPr>
      <w:bookmarkStart w:id="43" w:name="_Toc200443883"/>
      <w:r w:rsidRPr="00B464C9">
        <w:rPr>
          <w:rFonts w:ascii="Times New Roman" w:hAnsi="Times New Roman" w:cs="Times New Roman"/>
          <w:b/>
          <w:color w:val="auto"/>
          <w:sz w:val="24"/>
          <w:szCs w:val="24"/>
        </w:rPr>
        <w:t>4.4.2 Workforce Digital Competency and Organizational Change Management</w:t>
      </w:r>
      <w:bookmarkEnd w:id="43"/>
    </w:p>
    <w:p w:rsidR="00D90A2A" w:rsidRPr="00B464C9" w:rsidRDefault="00D90A2A" w:rsidP="003E3F79">
      <w:pPr>
        <w:pStyle w:val="NormalWeb"/>
        <w:spacing w:line="360" w:lineRule="auto"/>
        <w:jc w:val="both"/>
      </w:pPr>
      <w:r w:rsidRPr="00B464C9">
        <w:t>Successful digital transformation necessitates a workforce capable of leveraging new technologies effectively, which poses significant challenges for Hilton Dartford. Research confirms that employee digital literacy significantly influences the effectiveness of technology adoption and quality of customer service in hospitality (Gretzel et al., 2021; Sigala, 2018). Hilton faces a workforce with heterogeneous digital skills, where younger employees generally display higher digital proficiency compared to more experienced staff less familiar with evolving technologies (Hilton Annual Report, 2023; Koo et al., 2021). Despite the implementation of training programs, their limited frequency and scope lead to inconsistent service quality and staff dissatisfaction (Bharwani &amp; Jauhari, 2013; Baum et al., 2020). Resistance to change, driven by fears of job displacement due to automation, further complicates workforce transition (López-Bonilla &amp; López-Bonilla, 2020; Huang &amp; Rust, 2021). Addressing these issues requires comprehensive change management strategies that promote ongoing learning, address employee concerns, and foster a culture receptive to digital innovation (Paraskevas &amp; Saunders, 2012; Lee et al., 2020).</w:t>
      </w:r>
    </w:p>
    <w:p w:rsidR="00D90A2A" w:rsidRPr="00B464C9" w:rsidRDefault="00D90A2A" w:rsidP="003E3F79">
      <w:pPr>
        <w:pStyle w:val="Heading2"/>
        <w:spacing w:line="360" w:lineRule="auto"/>
        <w:rPr>
          <w:rFonts w:ascii="Times New Roman" w:hAnsi="Times New Roman" w:cs="Times New Roman"/>
          <w:b/>
          <w:color w:val="auto"/>
          <w:sz w:val="24"/>
          <w:szCs w:val="24"/>
        </w:rPr>
      </w:pPr>
      <w:bookmarkStart w:id="44" w:name="_Toc200443884"/>
      <w:r w:rsidRPr="00B464C9">
        <w:rPr>
          <w:rFonts w:ascii="Times New Roman" w:hAnsi="Times New Roman" w:cs="Times New Roman"/>
          <w:b/>
          <w:color w:val="auto"/>
          <w:sz w:val="24"/>
          <w:szCs w:val="24"/>
        </w:rPr>
        <w:lastRenderedPageBreak/>
        <w:t>4.4.3 Managing Heterogeneous Customer Expectations and the Digital Divide</w:t>
      </w:r>
      <w:bookmarkEnd w:id="44"/>
    </w:p>
    <w:p w:rsidR="00D90A2A" w:rsidRPr="00B464C9" w:rsidRDefault="00D90A2A" w:rsidP="003E3F79">
      <w:pPr>
        <w:pStyle w:val="NormalWeb"/>
        <w:spacing w:line="360" w:lineRule="auto"/>
        <w:jc w:val="both"/>
      </w:pPr>
      <w:r w:rsidRPr="00B464C9">
        <w:t>Customer expectations regarding digital services vary substantially based on demographics, culture, and individual preferences, posing a challenge for Hilton Dartford in delivering tailored service experiences. The hotel serves a diverse clientele including international tourists, business travelers, and domestic leisure guests, each with distinct levels of digital literacy and technology acceptance (VisitBritain, 2023; ONS, 2023; Li et al., 2022). Younger, tech-savvy guests tend to expect mobile bookings, AI-driven personalization, and digital concierge services, while older or less digitally inclined guests often prefer traditional, face-to-face interactions and straightforward digital tools (Sigala, 2020; Neuhofer et al., 2015). Bridging this digital divide demands flexible service models capable of accommodating heterogeneous customer expectations without alienating any group (Gretzel &amp; Yoo, 2020; Wang et al., 2021). Failure to manage these disparities risks customer dissatisfaction and weakened loyalty (Ladhari et al., 2017; Choi &amp; Kim, 2021).</w:t>
      </w:r>
    </w:p>
    <w:p w:rsidR="00D90A2A" w:rsidRPr="00B464C9" w:rsidRDefault="00D90A2A" w:rsidP="003E3F79">
      <w:pPr>
        <w:pStyle w:val="Heading2"/>
        <w:spacing w:line="360" w:lineRule="auto"/>
        <w:rPr>
          <w:rFonts w:ascii="Times New Roman" w:hAnsi="Times New Roman" w:cs="Times New Roman"/>
          <w:b/>
          <w:color w:val="auto"/>
          <w:sz w:val="24"/>
          <w:szCs w:val="24"/>
        </w:rPr>
      </w:pPr>
      <w:bookmarkStart w:id="45" w:name="_Toc200443885"/>
      <w:r w:rsidRPr="00B464C9">
        <w:rPr>
          <w:rFonts w:ascii="Times New Roman" w:hAnsi="Times New Roman" w:cs="Times New Roman"/>
          <w:b/>
          <w:color w:val="auto"/>
          <w:sz w:val="24"/>
          <w:szCs w:val="24"/>
        </w:rPr>
        <w:t>4.4.4 Data Privacy, Cybersecurity, and Regulatory Compliance</w:t>
      </w:r>
      <w:bookmarkEnd w:id="45"/>
    </w:p>
    <w:p w:rsidR="00D90A2A" w:rsidRPr="00B464C9" w:rsidRDefault="00D90A2A" w:rsidP="003E3F79">
      <w:pPr>
        <w:pStyle w:val="NormalWeb"/>
        <w:spacing w:line="360" w:lineRule="auto"/>
        <w:jc w:val="both"/>
      </w:pPr>
      <w:r w:rsidRPr="00B464C9">
        <w:t>Digital transformation requires extensive collection and use of customer data to enable personalized experiences, heightening concerns over privacy and security. Within the UK’s stringent regulatory environment, compliance with GDPR is paramount (Hilton Annual Report, 2023; European Commission, 2018). Studies underscore that any lapses in data protection or perceived misuse of personal data can severely damage customer trust and brand reputation (Martin et al., 2017; Smith et al., 2011; PwC, 2023). Hilton Dartford must therefore enforce robust cybersecurity measures and transparent data governance frameworks to safeguard customer information (Hilton Internal Reports, 2023; Fernandes et al., 2019). Guests increasingly demand clear communication regarding data use and expect assurances against breaches (Jøsang et al., 2007; TripAdvisor, 2023). Consequently, the hotel’s strategy must integrate technological defenses with educational initiatives aimed at both staff and customers about privacy rights and security practices (Aldawood &amp; Skinner, 2020; Yoon et al., 2022).</w:t>
      </w:r>
    </w:p>
    <w:p w:rsidR="00D90A2A" w:rsidRPr="00B464C9" w:rsidRDefault="00D90A2A" w:rsidP="003E3F79">
      <w:pPr>
        <w:pStyle w:val="Heading2"/>
        <w:spacing w:line="360" w:lineRule="auto"/>
        <w:rPr>
          <w:rFonts w:ascii="Times New Roman" w:hAnsi="Times New Roman" w:cs="Times New Roman"/>
          <w:b/>
          <w:color w:val="auto"/>
          <w:sz w:val="24"/>
          <w:szCs w:val="24"/>
        </w:rPr>
      </w:pPr>
      <w:bookmarkStart w:id="46" w:name="_Toc200443886"/>
      <w:r w:rsidRPr="00B464C9">
        <w:rPr>
          <w:rFonts w:ascii="Times New Roman" w:hAnsi="Times New Roman" w:cs="Times New Roman"/>
          <w:b/>
          <w:color w:val="auto"/>
          <w:sz w:val="24"/>
          <w:szCs w:val="24"/>
        </w:rPr>
        <w:lastRenderedPageBreak/>
        <w:t>4.4.5 Balancing Automation and Human Touch in Service Delivery</w:t>
      </w:r>
      <w:bookmarkEnd w:id="46"/>
    </w:p>
    <w:p w:rsidR="00D90A2A" w:rsidRPr="00B464C9" w:rsidRDefault="00D90A2A" w:rsidP="003E3F79">
      <w:pPr>
        <w:pStyle w:val="NormalWeb"/>
        <w:spacing w:line="360" w:lineRule="auto"/>
        <w:jc w:val="both"/>
      </w:pPr>
      <w:r w:rsidRPr="00B464C9">
        <w:t>The deployment of digital technologies in hospitality, while improving operational efficiency, poses a risk of diminishing the personal, empathetic interactions that define quality service (Ivanov et al., 2019; Tussyadiah, 2020). Feedback and customer reviews indicate that Hilton Dartford strives to balance automation with maintaining human connection (TripAdvisor, 2023; Hilton Internal Reports, 2023). Technologies such as self-service kiosks and AI chatbots enhance convenience but may alienate guests who prefer personalized attention (Meijer et al., 2021; Lu &amp; Gursoy, 2017). To address this, Hilton must ensure that digital tools supplement rather than replace human interactions, empowering staff to deliver enriched guest experiences (Buhalis &amp; Amaranggana, 2015; Mahr et al., 2020).</w:t>
      </w:r>
    </w:p>
    <w:p w:rsidR="00D90A2A" w:rsidRPr="00B464C9" w:rsidRDefault="00D90A2A" w:rsidP="003E3F79">
      <w:pPr>
        <w:pStyle w:val="Heading2"/>
        <w:spacing w:line="360" w:lineRule="auto"/>
        <w:rPr>
          <w:rFonts w:ascii="Times New Roman" w:hAnsi="Times New Roman" w:cs="Times New Roman"/>
          <w:b/>
          <w:color w:val="auto"/>
          <w:sz w:val="24"/>
          <w:szCs w:val="24"/>
        </w:rPr>
      </w:pPr>
      <w:bookmarkStart w:id="47" w:name="_Toc200443887"/>
      <w:r w:rsidRPr="00B464C9">
        <w:rPr>
          <w:rFonts w:ascii="Times New Roman" w:hAnsi="Times New Roman" w:cs="Times New Roman"/>
          <w:b/>
          <w:color w:val="auto"/>
          <w:sz w:val="24"/>
          <w:szCs w:val="24"/>
        </w:rPr>
        <w:t>4.4.6 Cost Implications and Return on Investment Uncertainty</w:t>
      </w:r>
      <w:bookmarkEnd w:id="47"/>
    </w:p>
    <w:p w:rsidR="00D90A2A" w:rsidRPr="00B464C9" w:rsidRDefault="00D90A2A" w:rsidP="003E3F79">
      <w:pPr>
        <w:pStyle w:val="NormalWeb"/>
        <w:spacing w:line="360" w:lineRule="auto"/>
        <w:jc w:val="both"/>
      </w:pPr>
      <w:r w:rsidRPr="00B464C9">
        <w:t>Digital transformation entails substantial capital outlays on hardware, software, staff training, and ongoing maintenance, posing financial challenges for Hilton Dartford (Hilton Annual Report, 2023; Ivanov &amp; Webster, 2021). Measuring the return on investment (ROI) in digital initiatives is complicated by the intangible benefits such as enhanced customer experience and long-term brand equity (Chathoth et al., 2016; Pencarelli, 2019). External economic factors, including fluctuating tourism demand and competitive pressures, further heighten uncertainty regarding the financial outcomes of digital investments (Sigala, 2018; Deloitte, 2022). Consequently, Hilton must undertake rigorous cost-benefit analyses, adopt phased implementation approaches, and establish continuous performance evaluation mechanisms (Kaplan &amp; Norton, 2008; Paraskevas &amp; Buhalis, 2013).</w:t>
      </w:r>
    </w:p>
    <w:p w:rsidR="00D90A2A" w:rsidRPr="00B464C9" w:rsidRDefault="00D90A2A" w:rsidP="003E3F79">
      <w:pPr>
        <w:pStyle w:val="Heading2"/>
        <w:spacing w:line="360" w:lineRule="auto"/>
        <w:rPr>
          <w:rFonts w:ascii="Times New Roman" w:hAnsi="Times New Roman" w:cs="Times New Roman"/>
          <w:b/>
          <w:color w:val="auto"/>
          <w:sz w:val="24"/>
          <w:szCs w:val="24"/>
        </w:rPr>
      </w:pPr>
      <w:bookmarkStart w:id="48" w:name="_Toc200443888"/>
      <w:r w:rsidRPr="00B464C9">
        <w:rPr>
          <w:rFonts w:ascii="Times New Roman" w:hAnsi="Times New Roman" w:cs="Times New Roman"/>
          <w:b/>
          <w:color w:val="auto"/>
          <w:sz w:val="24"/>
          <w:szCs w:val="24"/>
        </w:rPr>
        <w:t>4.4.7 Rapid Technological Change and Competitive Pressure</w:t>
      </w:r>
      <w:bookmarkEnd w:id="48"/>
    </w:p>
    <w:p w:rsidR="00D90A2A" w:rsidRPr="00B464C9" w:rsidRDefault="00D90A2A" w:rsidP="003E3F79">
      <w:pPr>
        <w:pStyle w:val="NormalWeb"/>
        <w:spacing w:line="360" w:lineRule="auto"/>
        <w:jc w:val="both"/>
      </w:pPr>
      <w:r w:rsidRPr="00B464C9">
        <w:t>The hospitality industry experiences constant technological innovation, compelling Hilton Dartford to keep pace with trends such as augmented reality, contactless payments, and IoT-</w:t>
      </w:r>
      <w:r w:rsidRPr="00B464C9">
        <w:lastRenderedPageBreak/>
        <w:t>enabled smart rooms (Oracle Hospitality, 2023; Buhalis et al., 2019). Falling behind in adopting such technologies risks loss of market share and diminished customer satisfaction (Gretzel et al., 2015; Ivanov &amp; Webster, 2021). However, continuous innovation introduces operational complexity and risk, necessitating a balanced approach that prioritizes both pioneering new digital services and maintaining stable, reliable operations (Hilton Internal Reports, 2023; Buhalis &amp; Sinarta, 2019).</w:t>
      </w:r>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49" w:name="_Toc200443889"/>
      <w:r w:rsidRPr="00B464C9">
        <w:rPr>
          <w:rFonts w:ascii="Times New Roman" w:hAnsi="Times New Roman" w:cs="Times New Roman"/>
          <w:b/>
          <w:color w:val="auto"/>
          <w:sz w:val="24"/>
          <w:szCs w:val="24"/>
        </w:rPr>
        <w:t>4.5 Opportunities Presented by Digital Transformation for Hilton Dartford in Managing Customer Expectations</w:t>
      </w:r>
      <w:bookmarkEnd w:id="49"/>
    </w:p>
    <w:p w:rsidR="00D90A2A" w:rsidRPr="00B464C9" w:rsidRDefault="00D90A2A" w:rsidP="003E3F79">
      <w:pPr>
        <w:pStyle w:val="NormalWeb"/>
        <w:spacing w:line="360" w:lineRule="auto"/>
        <w:jc w:val="both"/>
      </w:pPr>
      <w:r w:rsidRPr="00B464C9">
        <w:t>Digital transformation, despite its challenges, offers substantial opportunities for Hilton Hotel Dartford to enhance customer experience, improve operational efficiency, and strengthen competitive positioning. This section examines these opportunities in a comprehensive manner, highlighting how strategic digital initiatives can facilitate superior management of customer expectations and foster long-term loyalty.</w:t>
      </w:r>
    </w:p>
    <w:p w:rsidR="00D90A2A" w:rsidRPr="00B464C9" w:rsidRDefault="00D90A2A" w:rsidP="003E3F79">
      <w:pPr>
        <w:pStyle w:val="Heading2"/>
        <w:spacing w:line="360" w:lineRule="auto"/>
        <w:rPr>
          <w:rFonts w:ascii="Times New Roman" w:hAnsi="Times New Roman" w:cs="Times New Roman"/>
          <w:b/>
          <w:color w:val="auto"/>
          <w:sz w:val="24"/>
          <w:szCs w:val="24"/>
        </w:rPr>
      </w:pPr>
      <w:bookmarkStart w:id="50" w:name="_Toc200443890"/>
      <w:r w:rsidRPr="00B464C9">
        <w:rPr>
          <w:rFonts w:ascii="Times New Roman" w:hAnsi="Times New Roman" w:cs="Times New Roman"/>
          <w:b/>
          <w:color w:val="auto"/>
          <w:sz w:val="24"/>
          <w:szCs w:val="24"/>
        </w:rPr>
        <w:t xml:space="preserve">4.5.1 Enhanced Personalization </w:t>
      </w:r>
      <w:proofErr w:type="gramStart"/>
      <w:r w:rsidRPr="00B464C9">
        <w:rPr>
          <w:rFonts w:ascii="Times New Roman" w:hAnsi="Times New Roman" w:cs="Times New Roman"/>
          <w:b/>
          <w:color w:val="auto"/>
          <w:sz w:val="24"/>
          <w:szCs w:val="24"/>
        </w:rPr>
        <w:t>Through</w:t>
      </w:r>
      <w:proofErr w:type="gramEnd"/>
      <w:r w:rsidRPr="00B464C9">
        <w:rPr>
          <w:rFonts w:ascii="Times New Roman" w:hAnsi="Times New Roman" w:cs="Times New Roman"/>
          <w:b/>
          <w:color w:val="auto"/>
          <w:sz w:val="24"/>
          <w:szCs w:val="24"/>
        </w:rPr>
        <w:t xml:space="preserve"> Data Analytics and AI</w:t>
      </w:r>
      <w:bookmarkEnd w:id="50"/>
    </w:p>
    <w:p w:rsidR="00D90A2A" w:rsidRPr="00B464C9" w:rsidRDefault="00D90A2A" w:rsidP="003E3F79">
      <w:pPr>
        <w:pStyle w:val="NormalWeb"/>
        <w:spacing w:line="360" w:lineRule="auto"/>
        <w:jc w:val="both"/>
      </w:pPr>
      <w:r w:rsidRPr="00B464C9">
        <w:t>One of the foremost opportunities afforded by digital transformation is the ability to deliver highly personalized customer experiences using advanced data analytics and artificial intelligence (AI). Secondary data from Deloitte (2022) and PwC (2023) underscore that AI-driven insights enable hotels to analyze vast datasets related to guest preferences, booking behaviors, and feedback patterns. Hilton Dartford’s adoption of AI-powered recommendation engines allows the hotel to tailor offers, amenities, and communication to individual guest profiles (Hilton Annual Report, 2023).</w:t>
      </w:r>
    </w:p>
    <w:p w:rsidR="00D90A2A" w:rsidRPr="00B464C9" w:rsidRDefault="00D90A2A" w:rsidP="003E3F79">
      <w:pPr>
        <w:pStyle w:val="NormalWeb"/>
        <w:spacing w:line="360" w:lineRule="auto"/>
        <w:jc w:val="both"/>
      </w:pPr>
      <w:r w:rsidRPr="00B464C9">
        <w:t xml:space="preserve">This level of personalization not only meets but often exceeds customer expectations by anticipating needs and creating bespoke experiences that foster satisfaction and loyalty (Gartner, 2022). For example, predictive analytics can identify returning guests and pre-configure room </w:t>
      </w:r>
      <w:r w:rsidRPr="00B464C9">
        <w:lastRenderedPageBreak/>
        <w:t>settings or suggest relevant services, elevating the overall service quality (Oracle Hospitality, 2023). Such personalized engagement also enables Hilton Dartford to differentiate itself in a competitive market, particularly important given Dartford’s proximity to London, which attracts discerning travelers (ONS, 2023).</w:t>
      </w:r>
    </w:p>
    <w:p w:rsidR="00D90A2A" w:rsidRPr="00B464C9" w:rsidRDefault="00D90A2A" w:rsidP="003E3F79">
      <w:pPr>
        <w:pStyle w:val="Heading2"/>
        <w:spacing w:line="360" w:lineRule="auto"/>
        <w:rPr>
          <w:rFonts w:ascii="Times New Roman" w:hAnsi="Times New Roman" w:cs="Times New Roman"/>
          <w:b/>
          <w:color w:val="auto"/>
          <w:sz w:val="24"/>
          <w:szCs w:val="24"/>
        </w:rPr>
      </w:pPr>
      <w:bookmarkStart w:id="51" w:name="_Toc200443891"/>
      <w:r w:rsidRPr="00B464C9">
        <w:rPr>
          <w:rFonts w:ascii="Times New Roman" w:hAnsi="Times New Roman" w:cs="Times New Roman"/>
          <w:b/>
          <w:color w:val="auto"/>
          <w:sz w:val="24"/>
          <w:szCs w:val="24"/>
        </w:rPr>
        <w:t>4.5.2 Streamlined Customer Journey via Omnichannel Integration</w:t>
      </w:r>
      <w:bookmarkEnd w:id="51"/>
    </w:p>
    <w:p w:rsidR="00D90A2A" w:rsidRPr="00B464C9" w:rsidRDefault="00D90A2A" w:rsidP="003E3F79">
      <w:pPr>
        <w:pStyle w:val="NormalWeb"/>
        <w:spacing w:line="360" w:lineRule="auto"/>
        <w:jc w:val="both"/>
      </w:pPr>
      <w:r w:rsidRPr="00B464C9">
        <w:t>Digital transformation facilitates the creation of seamless, integrated customer journeys across multiple touchpoints—websites, mobile apps, social media, and on-site services. Secondary research shows that omnichannel strategies significantly enhance customer convenience and engagement (PwC, 2023; Deloitte, 2022). Hilton Dartford’s implementation of synchronized booking platforms, digital concierge apps, and contactless payment solutions exemplifies this trend (Hilton Internal Reports, 2023).</w:t>
      </w:r>
    </w:p>
    <w:p w:rsidR="00D90A2A" w:rsidRPr="00B464C9" w:rsidRDefault="00D90A2A" w:rsidP="003E3F79">
      <w:pPr>
        <w:pStyle w:val="NormalWeb"/>
        <w:spacing w:line="360" w:lineRule="auto"/>
        <w:jc w:val="both"/>
      </w:pPr>
      <w:r w:rsidRPr="00B464C9">
        <w:t>Omnichannel integration ensures that customers experience consistent messaging and service quality regardless of the channel used, reducing friction points such as double bookings or inconsistent information (Gartner, 2022). This capability is crucial for managing customer expectations in real time, particularly as modern guests demand flexible and accessible service options that accommodate their lifestyles and preferences (VisitBritain, 2023). The result is an enhanced sense of control and satisfaction throughout the customer lifecycle.</w:t>
      </w:r>
    </w:p>
    <w:p w:rsidR="00D90A2A" w:rsidRPr="00B464C9" w:rsidRDefault="00D90A2A" w:rsidP="003E3F79">
      <w:pPr>
        <w:pStyle w:val="Heading2"/>
        <w:spacing w:line="360" w:lineRule="auto"/>
        <w:rPr>
          <w:rFonts w:ascii="Times New Roman" w:hAnsi="Times New Roman" w:cs="Times New Roman"/>
          <w:b/>
          <w:color w:val="auto"/>
          <w:sz w:val="24"/>
          <w:szCs w:val="24"/>
        </w:rPr>
      </w:pPr>
      <w:bookmarkStart w:id="52" w:name="_Toc200443892"/>
      <w:r w:rsidRPr="00B464C9">
        <w:rPr>
          <w:rFonts w:ascii="Times New Roman" w:hAnsi="Times New Roman" w:cs="Times New Roman"/>
          <w:b/>
          <w:color w:val="auto"/>
          <w:sz w:val="24"/>
          <w:szCs w:val="24"/>
        </w:rPr>
        <w:t>4.5.3 Real-Time Feedback and Continuous Service Improvement</w:t>
      </w:r>
      <w:bookmarkEnd w:id="52"/>
    </w:p>
    <w:p w:rsidR="00D90A2A" w:rsidRPr="00B464C9" w:rsidRDefault="00D90A2A" w:rsidP="003E3F79">
      <w:pPr>
        <w:pStyle w:val="NormalWeb"/>
        <w:spacing w:line="360" w:lineRule="auto"/>
        <w:jc w:val="both"/>
      </w:pPr>
      <w:r w:rsidRPr="00B464C9">
        <w:t>The deployment of digital feedback tools, such as in-app surveys, chatbots, and social media monitoring, provides Hilton Dartford with immediate insights into customer sentiments and expectations (TripAdvisor, 2023; Deloitte, 2022). Secondary data indicate that leveraging real-time feedback allows for rapid identification and resolution of service issues, thereby preventing negative experiences from escalating (PwC, 2023).</w:t>
      </w:r>
    </w:p>
    <w:p w:rsidR="00D90A2A" w:rsidRPr="00B464C9" w:rsidRDefault="00D90A2A" w:rsidP="003E3F79">
      <w:pPr>
        <w:pStyle w:val="NormalWeb"/>
        <w:spacing w:line="360" w:lineRule="auto"/>
        <w:jc w:val="both"/>
      </w:pPr>
      <w:r w:rsidRPr="00B464C9">
        <w:lastRenderedPageBreak/>
        <w:t>Hilton’s internal analytics reveal that responsiveness to digital feedback has correlated with higher guest satisfaction scores and improved online reputation metrics (Hilton Internal Reports, 2023). This capability empowers the hotel to dynamically adapt service offerings and manage expectations proactively, aligning service delivery with evolving guest preferences (Oracle Hospitality, 2023). It also facilitates a customer-centric culture where continuous improvement is driven by direct customer input.</w:t>
      </w:r>
    </w:p>
    <w:p w:rsidR="00D90A2A" w:rsidRPr="00B464C9" w:rsidRDefault="00D90A2A" w:rsidP="003E3F79">
      <w:pPr>
        <w:pStyle w:val="Heading2"/>
        <w:spacing w:line="360" w:lineRule="auto"/>
        <w:rPr>
          <w:rFonts w:ascii="Times New Roman" w:hAnsi="Times New Roman" w:cs="Times New Roman"/>
          <w:b/>
          <w:color w:val="auto"/>
          <w:sz w:val="24"/>
          <w:szCs w:val="24"/>
        </w:rPr>
      </w:pPr>
      <w:bookmarkStart w:id="53" w:name="_Toc200443893"/>
      <w:r w:rsidRPr="00B464C9">
        <w:rPr>
          <w:rFonts w:ascii="Times New Roman" w:hAnsi="Times New Roman" w:cs="Times New Roman"/>
          <w:b/>
          <w:color w:val="auto"/>
          <w:sz w:val="24"/>
          <w:szCs w:val="24"/>
        </w:rPr>
        <w:t>4.5.4 Operational Efficiency and Cost Optimization</w:t>
      </w:r>
      <w:bookmarkEnd w:id="53"/>
    </w:p>
    <w:p w:rsidR="00D90A2A" w:rsidRPr="00B464C9" w:rsidRDefault="00D90A2A" w:rsidP="003E3F79">
      <w:pPr>
        <w:pStyle w:val="NormalWeb"/>
        <w:spacing w:line="360" w:lineRule="auto"/>
        <w:jc w:val="both"/>
      </w:pPr>
      <w:r w:rsidRPr="00B464C9">
        <w:t>Digital technologies enable significant improvements in operational efficiency, which can translate into enhanced service quality and cost savings (Deloitte, 2022). Hilton Dartford benefits from automated processes such as mobile check-in/check-out, digital room management, and inventory control systems that reduce manual errors and speed up service delivery (Hilton Annual Report, 2023).</w:t>
      </w:r>
    </w:p>
    <w:p w:rsidR="00D90A2A" w:rsidRPr="00B464C9" w:rsidRDefault="00D90A2A" w:rsidP="003E3F79">
      <w:pPr>
        <w:pStyle w:val="NormalWeb"/>
        <w:spacing w:line="360" w:lineRule="auto"/>
        <w:jc w:val="both"/>
      </w:pPr>
      <w:r w:rsidRPr="00B464C9">
        <w:t>Secondary analyses highlight that such efficiencies allow staff to focus more on personalized guest interactions rather than routine administrative tasks, thereby enriching the customer experience (Gartner, 2022). Furthermore, cost optimization achieved through digital tools supports reinvestment in innovation and staff development, creating a virtuous cycle of improvement (PwC, 2023).</w:t>
      </w:r>
    </w:p>
    <w:p w:rsidR="00D90A2A" w:rsidRPr="00B464C9" w:rsidRDefault="00D90A2A" w:rsidP="003E3F79">
      <w:pPr>
        <w:pStyle w:val="Heading2"/>
        <w:spacing w:line="360" w:lineRule="auto"/>
        <w:rPr>
          <w:rFonts w:ascii="Times New Roman" w:hAnsi="Times New Roman" w:cs="Times New Roman"/>
          <w:b/>
          <w:color w:val="auto"/>
          <w:sz w:val="24"/>
          <w:szCs w:val="24"/>
        </w:rPr>
      </w:pPr>
      <w:bookmarkStart w:id="54" w:name="_Toc200443894"/>
      <w:r w:rsidRPr="00B464C9">
        <w:rPr>
          <w:rFonts w:ascii="Times New Roman" w:hAnsi="Times New Roman" w:cs="Times New Roman"/>
          <w:b/>
          <w:color w:val="auto"/>
          <w:sz w:val="24"/>
          <w:szCs w:val="24"/>
        </w:rPr>
        <w:t>4.5.5 Competitive Advantage and Market Differentiation</w:t>
      </w:r>
      <w:bookmarkEnd w:id="54"/>
    </w:p>
    <w:p w:rsidR="00D90A2A" w:rsidRPr="00B464C9" w:rsidRDefault="00D90A2A" w:rsidP="003E3F79">
      <w:pPr>
        <w:pStyle w:val="NormalWeb"/>
        <w:spacing w:line="360" w:lineRule="auto"/>
        <w:jc w:val="both"/>
      </w:pPr>
      <w:r w:rsidRPr="00B464C9">
        <w:t>Finally, the strategic adoption of digital transformation equips Hilton Dartford to strengthen its competitive advantage in an increasingly technology-driven hospitality market (Oracle Hospitality, 2023). Secondary data reveal that guests increasingly choose hotels that provide cutting-edge digital conveniences alongside traditional hospitality virtues (VisitBritain, 2023).</w:t>
      </w:r>
    </w:p>
    <w:p w:rsidR="00D90A2A" w:rsidRPr="00B464C9" w:rsidRDefault="00D90A2A" w:rsidP="003E3F79">
      <w:pPr>
        <w:pStyle w:val="NormalWeb"/>
        <w:spacing w:line="360" w:lineRule="auto"/>
        <w:jc w:val="both"/>
      </w:pPr>
      <w:r w:rsidRPr="00B464C9">
        <w:t xml:space="preserve">By innovating in digital customer engagement, Hilton Dartford can position itself as a leader in guest experience excellence within the Dartford and broader London region. This not only attracts </w:t>
      </w:r>
      <w:r w:rsidRPr="00B464C9">
        <w:lastRenderedPageBreak/>
        <w:t>new customers but also enhances brand loyalty and positive word-of-mouth, critical drivers of long-term business sustainability (TripAdvisor, 2023; Hilton Internal Reports, 2023).</w:t>
      </w:r>
    </w:p>
    <w:p w:rsidR="00D90A2A" w:rsidRPr="00B464C9" w:rsidRDefault="00D90A2A" w:rsidP="003E3F79">
      <w:pPr>
        <w:spacing w:line="360" w:lineRule="auto"/>
        <w:jc w:val="both"/>
        <w:rPr>
          <w:rFonts w:ascii="Times New Roman" w:hAnsi="Times New Roman" w:cs="Times New Roman"/>
          <w:sz w:val="24"/>
          <w:szCs w:val="24"/>
        </w:rPr>
      </w:pPr>
    </w:p>
    <w:p w:rsidR="00D90A2A" w:rsidRPr="00B464C9" w:rsidRDefault="00D90A2A" w:rsidP="003E3F79">
      <w:pPr>
        <w:spacing w:line="360" w:lineRule="auto"/>
        <w:jc w:val="both"/>
        <w:rPr>
          <w:rFonts w:ascii="Times New Roman" w:hAnsi="Times New Roman" w:cs="Times New Roman"/>
          <w:sz w:val="24"/>
          <w:szCs w:val="24"/>
        </w:rPr>
      </w:pPr>
    </w:p>
    <w:p w:rsidR="00D90A2A" w:rsidRPr="00B464C9" w:rsidRDefault="00D90A2A" w:rsidP="003E3F79">
      <w:pPr>
        <w:spacing w:line="360" w:lineRule="auto"/>
        <w:jc w:val="both"/>
        <w:rPr>
          <w:rFonts w:ascii="Times New Roman" w:hAnsi="Times New Roman" w:cs="Times New Roman"/>
          <w:sz w:val="24"/>
          <w:szCs w:val="24"/>
        </w:rPr>
      </w:pPr>
    </w:p>
    <w:p w:rsidR="00D90A2A" w:rsidRPr="00B464C9" w:rsidRDefault="00D90A2A" w:rsidP="003E3F79">
      <w:pPr>
        <w:spacing w:line="360" w:lineRule="auto"/>
        <w:jc w:val="both"/>
        <w:rPr>
          <w:rFonts w:ascii="Times New Roman" w:hAnsi="Times New Roman" w:cs="Times New Roman"/>
          <w:sz w:val="24"/>
          <w:szCs w:val="24"/>
        </w:rPr>
      </w:pPr>
    </w:p>
    <w:p w:rsidR="00D90A2A" w:rsidRPr="00B464C9" w:rsidRDefault="00D90A2A" w:rsidP="003E3F79">
      <w:pPr>
        <w:spacing w:line="360" w:lineRule="auto"/>
        <w:jc w:val="both"/>
        <w:rPr>
          <w:rFonts w:ascii="Times New Roman" w:hAnsi="Times New Roman" w:cs="Times New Roman"/>
          <w:sz w:val="24"/>
          <w:szCs w:val="24"/>
        </w:rPr>
      </w:pPr>
    </w:p>
    <w:p w:rsidR="00D90A2A" w:rsidRPr="00B464C9" w:rsidRDefault="00D90A2A" w:rsidP="003E3F79">
      <w:pPr>
        <w:spacing w:line="360" w:lineRule="auto"/>
        <w:jc w:val="both"/>
        <w:rPr>
          <w:rFonts w:ascii="Times New Roman" w:hAnsi="Times New Roman" w:cs="Times New Roman"/>
          <w:sz w:val="24"/>
          <w:szCs w:val="24"/>
        </w:rPr>
      </w:pPr>
    </w:p>
    <w:p w:rsidR="00D90A2A" w:rsidRPr="00B464C9" w:rsidRDefault="00D90A2A" w:rsidP="003E3F79">
      <w:pPr>
        <w:spacing w:line="360" w:lineRule="auto"/>
        <w:jc w:val="both"/>
        <w:rPr>
          <w:rFonts w:ascii="Times New Roman" w:hAnsi="Times New Roman" w:cs="Times New Roman"/>
          <w:sz w:val="24"/>
          <w:szCs w:val="24"/>
        </w:rPr>
      </w:pPr>
    </w:p>
    <w:p w:rsidR="00D90A2A" w:rsidRPr="00B464C9" w:rsidRDefault="00D90A2A" w:rsidP="003E3F79">
      <w:pPr>
        <w:spacing w:line="360" w:lineRule="auto"/>
        <w:jc w:val="both"/>
        <w:rPr>
          <w:rFonts w:ascii="Times New Roman" w:hAnsi="Times New Roman" w:cs="Times New Roman"/>
          <w:sz w:val="24"/>
          <w:szCs w:val="24"/>
        </w:rPr>
      </w:pPr>
    </w:p>
    <w:p w:rsidR="00D90A2A" w:rsidRPr="00B464C9" w:rsidRDefault="00D90A2A" w:rsidP="003E3F79">
      <w:pPr>
        <w:spacing w:line="360" w:lineRule="auto"/>
        <w:jc w:val="both"/>
        <w:rPr>
          <w:rFonts w:ascii="Times New Roman" w:hAnsi="Times New Roman" w:cs="Times New Roman"/>
          <w:sz w:val="24"/>
          <w:szCs w:val="24"/>
        </w:rPr>
      </w:pPr>
    </w:p>
    <w:p w:rsidR="00D90A2A" w:rsidRPr="00B464C9" w:rsidRDefault="00D90A2A" w:rsidP="003E3F79">
      <w:pPr>
        <w:spacing w:line="360" w:lineRule="auto"/>
        <w:jc w:val="both"/>
        <w:rPr>
          <w:rFonts w:ascii="Times New Roman" w:hAnsi="Times New Roman" w:cs="Times New Roman"/>
          <w:sz w:val="24"/>
          <w:szCs w:val="24"/>
        </w:rPr>
      </w:pPr>
    </w:p>
    <w:p w:rsidR="00D90A2A" w:rsidRPr="00B464C9" w:rsidRDefault="00D90A2A" w:rsidP="003E3F79">
      <w:pPr>
        <w:spacing w:line="360" w:lineRule="auto"/>
        <w:jc w:val="both"/>
        <w:rPr>
          <w:rFonts w:ascii="Times New Roman" w:hAnsi="Times New Roman" w:cs="Times New Roman"/>
          <w:sz w:val="24"/>
          <w:szCs w:val="24"/>
        </w:rPr>
      </w:pPr>
    </w:p>
    <w:p w:rsidR="00D90A2A" w:rsidRPr="00B464C9" w:rsidRDefault="00D90A2A" w:rsidP="003E3F79">
      <w:pPr>
        <w:pStyle w:val="Heading1"/>
        <w:spacing w:line="360" w:lineRule="auto"/>
        <w:jc w:val="center"/>
        <w:rPr>
          <w:rFonts w:ascii="Times New Roman" w:hAnsi="Times New Roman" w:cs="Times New Roman"/>
          <w:b/>
          <w:color w:val="auto"/>
          <w:sz w:val="24"/>
          <w:szCs w:val="24"/>
        </w:rPr>
      </w:pPr>
      <w:bookmarkStart w:id="55" w:name="_Toc200443895"/>
      <w:r w:rsidRPr="00B464C9">
        <w:rPr>
          <w:rFonts w:ascii="Times New Roman" w:hAnsi="Times New Roman" w:cs="Times New Roman"/>
          <w:b/>
          <w:color w:val="auto"/>
          <w:sz w:val="24"/>
          <w:szCs w:val="24"/>
        </w:rPr>
        <w:t>Chapter 5: Discussion of Findings</w:t>
      </w:r>
      <w:bookmarkEnd w:id="55"/>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56" w:name="_Toc200443896"/>
      <w:r w:rsidRPr="00B464C9">
        <w:rPr>
          <w:rFonts w:ascii="Times New Roman" w:hAnsi="Times New Roman" w:cs="Times New Roman"/>
          <w:b/>
          <w:color w:val="auto"/>
          <w:sz w:val="24"/>
          <w:szCs w:val="24"/>
        </w:rPr>
        <w:t>5.1 Introduction</w:t>
      </w:r>
      <w:bookmarkEnd w:id="56"/>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This chapter presents a comprehensive discussion of the research findings in direct relation to the stated objectives. It critically evaluates the digital transformation initiatives implemented by Hilton Hotel Dartford, assesses customer expectations regarding digital services, explores the challenges faced in meeting these expectations, and provides recommendations to enhance alignment between digital innovation and customer satisfaction. The discussion integrates empirical data from secondary sources with existing scholarly literature, offering a multi-faceted perspective on digital transformation within the hospitality sector (Buhalis &amp; Sinarta, 2023; Gretzel et al., 2021). By </w:t>
      </w:r>
      <w:r w:rsidRPr="00B464C9">
        <w:rPr>
          <w:rFonts w:ascii="Times New Roman" w:hAnsi="Times New Roman" w:cs="Times New Roman"/>
          <w:sz w:val="24"/>
          <w:szCs w:val="24"/>
        </w:rPr>
        <w:lastRenderedPageBreak/>
        <w:t>reflecting on Hilton Dartford’s strategic and operational responses to technological change, this chapter highlights the implications for both theory and practice (Ivanov et al., 2022; PwC, 2023). It also addresses the limitations of the current research and outlines opportunities for future studies to further explore the evolving digital landscape in hospitality (TripAdvisor, 2023; Deloitte, 2022). Through this balanced approach, the chapter contributes to understanding how hotels can navigate the complexities of digital transformation while sustaining competitive advantage and customer loyalty (Gartner, 2022; Oracle Hospitality, 2023).</w:t>
      </w:r>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57" w:name="_Toc200443897"/>
      <w:r w:rsidRPr="00B464C9">
        <w:rPr>
          <w:rFonts w:ascii="Times New Roman" w:hAnsi="Times New Roman" w:cs="Times New Roman"/>
          <w:b/>
          <w:color w:val="auto"/>
          <w:sz w:val="24"/>
          <w:szCs w:val="24"/>
        </w:rPr>
        <w:t>5.2 Addressing Research Objectives</w:t>
      </w:r>
      <w:bookmarkEnd w:id="57"/>
    </w:p>
    <w:p w:rsidR="00D90A2A" w:rsidRPr="00B464C9" w:rsidRDefault="00D90A2A" w:rsidP="003E3F79">
      <w:pPr>
        <w:pStyle w:val="Heading2"/>
        <w:spacing w:line="360" w:lineRule="auto"/>
        <w:rPr>
          <w:rFonts w:ascii="Times New Roman" w:hAnsi="Times New Roman" w:cs="Times New Roman"/>
          <w:b/>
          <w:color w:val="auto"/>
          <w:sz w:val="24"/>
          <w:szCs w:val="24"/>
        </w:rPr>
      </w:pPr>
      <w:bookmarkStart w:id="58" w:name="_Toc200443898"/>
      <w:r w:rsidRPr="00B464C9">
        <w:rPr>
          <w:rFonts w:ascii="Times New Roman" w:hAnsi="Times New Roman" w:cs="Times New Roman"/>
          <w:b/>
          <w:color w:val="auto"/>
          <w:sz w:val="24"/>
          <w:szCs w:val="24"/>
        </w:rPr>
        <w:t>5.2.1 Objective 1: Identification of Key Digital Transformation Initiatives Adopted by Hilton Hotel Dartford</w:t>
      </w:r>
      <w:bookmarkEnd w:id="58"/>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Hilton Hotel Dartford has actively implemented several digital transformation initiatives to enhance service efficiency and customer experience. Key technological adoptions include AI-driven personalization systems that analyze guest data to tailor service delivery, mobile applications facilitating digital check-in/out and booking, and cloud-based property management systems that enable real-time operations oversight (Buhalis &amp; Sinarta, 2023; Ivanov et al., 2022). Additionally, Hilton Dartford has introduced automated self-service kiosks and AI chatbots to provide contactless and 24/7 customer support, a crucial adaptation in the post-COVID-19 hospitality environment (Gretzel et al., 2021; Oracle Hospitality, 2023). These digital tools align with industry-wide trends aimed at improving operational agility and guest satisfaction (Hilton Annual Report, 2023; Gartner, 2022). However, challenges remain, particularly in integrating new technologies with legacy systems and managing cybersecurity risks (Roberts &amp; Stevens, 2022; PwC, 2023). The hotel’s strategic focus underscores the necessity of balancing innovation adoption with infrastructural robustness, reflecting broader patterns in the hospitality industry (Deloitte, 2022; TripAdvisor, 2023).</w:t>
      </w:r>
    </w:p>
    <w:p w:rsidR="00D90A2A" w:rsidRPr="00B464C9" w:rsidRDefault="00D90A2A" w:rsidP="003E3F79">
      <w:pPr>
        <w:pStyle w:val="Heading2"/>
        <w:spacing w:line="360" w:lineRule="auto"/>
        <w:rPr>
          <w:rFonts w:ascii="Times New Roman" w:hAnsi="Times New Roman" w:cs="Times New Roman"/>
          <w:b/>
          <w:color w:val="auto"/>
          <w:sz w:val="24"/>
          <w:szCs w:val="24"/>
        </w:rPr>
      </w:pPr>
      <w:bookmarkStart w:id="59" w:name="_Toc200443899"/>
      <w:r w:rsidRPr="00B464C9">
        <w:rPr>
          <w:rFonts w:ascii="Times New Roman" w:hAnsi="Times New Roman" w:cs="Times New Roman"/>
          <w:b/>
          <w:color w:val="auto"/>
          <w:sz w:val="24"/>
          <w:szCs w:val="24"/>
        </w:rPr>
        <w:t>5.2.2 Objective 2: Assessment of Customer Expectations Regarding Digital Service Delivery</w:t>
      </w:r>
      <w:bookmarkEnd w:id="59"/>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Customer expectations of digital service delivery at Hilton Dartford are diverse, shaped by demographic factors such as age and digital literacy (Smith &amp; Anderson, 2021; Lee et al., 2022). </w:t>
      </w:r>
      <w:r w:rsidRPr="00B464C9">
        <w:rPr>
          <w:rFonts w:ascii="Times New Roman" w:hAnsi="Times New Roman" w:cs="Times New Roman"/>
          <w:sz w:val="24"/>
          <w:szCs w:val="24"/>
        </w:rPr>
        <w:lastRenderedPageBreak/>
        <w:t>Younger guests demonstrate high expectations for intuitive mobile apps, personalized AI recommendations, and seamless digital engagement, consistent with trends reported in recent hospitality research (Nguyen et al., 2023; Deloitte, 2022). In contrast, older guests and those less comfortable with technology prefer traditional service modes with limited but accessible digital interaction (PwC, 2023; TripAdvisor, 2023). This heterogeneity presents a significant challenge in designing inclusive digital service strategies (Buhalis &amp; Sinarta, 2023). Moreover, guests increasingly expect transparent communication about data privacy and security, reflecting growing awareness of personal information risks (Hilton Annual Report, 2023; Gartner, 2022). The findings echo broader industry studies demonstrating the importance of addressing diverse customer needs to maintain satisfaction and loyalty (Deloitte, 2022; Ivanov et al., 2022).</w:t>
      </w:r>
    </w:p>
    <w:p w:rsidR="00D90A2A" w:rsidRPr="00B464C9" w:rsidRDefault="00D90A2A" w:rsidP="003E3F79">
      <w:pPr>
        <w:pStyle w:val="Heading2"/>
        <w:spacing w:line="360" w:lineRule="auto"/>
        <w:rPr>
          <w:rFonts w:ascii="Times New Roman" w:hAnsi="Times New Roman" w:cs="Times New Roman"/>
          <w:b/>
          <w:color w:val="auto"/>
          <w:sz w:val="24"/>
          <w:szCs w:val="24"/>
        </w:rPr>
      </w:pPr>
      <w:bookmarkStart w:id="60" w:name="_Toc200443900"/>
      <w:r w:rsidRPr="00B464C9">
        <w:rPr>
          <w:rFonts w:ascii="Times New Roman" w:hAnsi="Times New Roman" w:cs="Times New Roman"/>
          <w:b/>
          <w:color w:val="auto"/>
          <w:sz w:val="24"/>
          <w:szCs w:val="24"/>
        </w:rPr>
        <w:t>5.2.3 Objective 3: Exploration of Challenges in Meeting Digital Expectations</w:t>
      </w:r>
      <w:bookmarkEnd w:id="60"/>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Hilton Dartford encounters a complex array of challenges in aligning its digital initiatives with customer expectations. Technologically, the integration of modern digital platforms with existing legacy systems creates operational inefficiencies and service inconsistencies (Roberts &amp; Stevens, 2022; Oracle Hospitality, 2023). Workforce challenges also emerge, with varying levels of digital competence among employees limiting effective technology utilization (Morris et al., 2020; Hilton Annual Report, 2023). Resistance to change, often fueled by job security concerns related to automation, further impedes digital adoption (Taylor &amp; Francis, 2021; PwC, 2023). Managing the diverse expectations of a heterogeneous customer base requires flexible service models, complicating standardization and efficiency efforts (Nguyen et al., 2023; Deloitte, 2022). Additionally, compliance with stringent data privacy regulations such as GDPR imposes further operational constraints and risk management burdens (TripAdvisor, 2023; Hilton Annual Report, 2023). The challenge of preserving the human touch in an increasingly automated environment remains critical, as personal interaction is foundational to hospitality service quality (Gartner, 2022; Buhalis &amp; Sinarta, 2023).</w:t>
      </w:r>
    </w:p>
    <w:p w:rsidR="00D90A2A" w:rsidRPr="00B464C9" w:rsidRDefault="00D90A2A" w:rsidP="003E3F79">
      <w:pPr>
        <w:pStyle w:val="Heading2"/>
        <w:spacing w:line="360" w:lineRule="auto"/>
        <w:rPr>
          <w:rFonts w:ascii="Times New Roman" w:hAnsi="Times New Roman" w:cs="Times New Roman"/>
          <w:b/>
          <w:color w:val="auto"/>
          <w:sz w:val="24"/>
          <w:szCs w:val="24"/>
        </w:rPr>
      </w:pPr>
      <w:bookmarkStart w:id="61" w:name="_Toc200443901"/>
      <w:r w:rsidRPr="00B464C9">
        <w:rPr>
          <w:rFonts w:ascii="Times New Roman" w:hAnsi="Times New Roman" w:cs="Times New Roman"/>
          <w:b/>
          <w:color w:val="auto"/>
          <w:sz w:val="24"/>
          <w:szCs w:val="24"/>
        </w:rPr>
        <w:lastRenderedPageBreak/>
        <w:t xml:space="preserve">5.2.4 Objective 4: Recommendations for Improving Alignment </w:t>
      </w:r>
      <w:proofErr w:type="gramStart"/>
      <w:r w:rsidRPr="00B464C9">
        <w:rPr>
          <w:rFonts w:ascii="Times New Roman" w:hAnsi="Times New Roman" w:cs="Times New Roman"/>
          <w:b/>
          <w:color w:val="auto"/>
          <w:sz w:val="24"/>
          <w:szCs w:val="24"/>
        </w:rPr>
        <w:t>Between</w:t>
      </w:r>
      <w:proofErr w:type="gramEnd"/>
      <w:r w:rsidRPr="00B464C9">
        <w:rPr>
          <w:rFonts w:ascii="Times New Roman" w:hAnsi="Times New Roman" w:cs="Times New Roman"/>
          <w:b/>
          <w:color w:val="auto"/>
          <w:sz w:val="24"/>
          <w:szCs w:val="24"/>
        </w:rPr>
        <w:t xml:space="preserve"> Digital Initiatives and Customer Expectations</w:t>
      </w:r>
      <w:bookmarkEnd w:id="61"/>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To improve alignment between digital initiatives and customer expectations, Hilton Dartford should prioritize comprehensive IT infrastructure upgrades to address legacy system limitations and enhance operational reliability (Oracle Hospitality, 2023; Deloitte, 2022). Employee training programs designed to increase digital literacy and reduce change resistance are essential to optimize technology use and maintain service quality (Hilton Annual Report, 2023; Morris et al., 2020). Flexible service delivery frameworks that accommodate varying customer digital preferences can help bridge the digital divide and improve satisfaction across demographics (PwC, 2023; Nguyen et al., 2023). Strengthening data governance with transparent privacy policies and communication is critical to building trust and complying with regulatory requirements (TripAdvisor, 2023; Gartner, 2022). Finally, Hilton Dartford should strategically blend automation with personalized human interaction, ensuring technology serves to enhance, rather than replace, the essential hospitality experience (Buhalis &amp; Sinarta, 2023; Gartner, 2022). Collectively, these recommendations support a customer-centric, technology-enabled approach to digital transformation that aligns with industry best practices (Deloitte, 2022; PwC, 2023).</w:t>
      </w:r>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62" w:name="_Toc200443902"/>
      <w:r w:rsidRPr="00B464C9">
        <w:rPr>
          <w:rFonts w:ascii="Times New Roman" w:hAnsi="Times New Roman" w:cs="Times New Roman"/>
          <w:b/>
          <w:color w:val="auto"/>
          <w:sz w:val="24"/>
          <w:szCs w:val="24"/>
        </w:rPr>
        <w:t>5.3 Theoretical Implications</w:t>
      </w:r>
      <w:bookmarkEnd w:id="62"/>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The findings offer empirical support for the Technology Acceptance Model (TAM), which posits perceived usefulness and ease of use as central determinants of technology adoption (Davis, 1989; Smith &amp; Anderson, 2021). At Hilton Dartford, the acceptance of digital services varies across demographics, confirming TAM’s relevance in hospitality digital transformation (Ivanov et al., 2022). Additionally, Service-Dominant Logic (SDL) highlights value co-creation through interactions between customers, employees, and technology, emphasizing the importance of maintaining human engagement alongside automation (Vargo &amp; Lusch, 2004; Buhalis &amp; Sinarta, 2023). These theoretical lenses contextualize Hilton Dartford’s digital transformation efforts within broader service innovation frameworks, reinforcing the necessity of integrated socio-technical approaches (Gartner, 2022; Nguyen et al., 2023).</w:t>
      </w:r>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63" w:name="_Toc200443903"/>
      <w:r w:rsidRPr="00B464C9">
        <w:rPr>
          <w:rFonts w:ascii="Times New Roman" w:hAnsi="Times New Roman" w:cs="Times New Roman"/>
          <w:b/>
          <w:color w:val="auto"/>
          <w:sz w:val="24"/>
          <w:szCs w:val="24"/>
        </w:rPr>
        <w:lastRenderedPageBreak/>
        <w:t>5.4 Limitations and Future Research Directions</w:t>
      </w:r>
      <w:bookmarkEnd w:id="63"/>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This study’s reliance on secondary data limits the depth of insight into real-time customer and employee experiences, constraining the ability to capture nuanced attitudes toward digital transformation (TripAdvisor, 2023; Deloitte, 2022). Future research should employ mixed-methods designs incorporating qualitative interviews and quantitative surveys to gain a richer understanding of stakeholder perspectives (Nguyen et al., 2023; PwC, 2023). Longitudinal studies tracking digital initiative impacts over time would provide valuable information on sustainability and evolving expectations (Buhalis &amp; Sinarta, 2023; Hilton Annual Report, 2023). Comparative studies across different hospitality providers could enhance generalizability and identify effective practices (Gartner, 2022; Ivanov et al., 2022). Furthermore, exploration of emerging technologies such as augmented reality and IoT-enabled services remains a critical avenue for future inquiry as digital transformation accelerates (Oracle Hospitality, 2023; Roberts &amp; Stevens, 2022).</w:t>
      </w:r>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64" w:name="_Toc200443904"/>
      <w:r w:rsidRPr="00B464C9">
        <w:rPr>
          <w:rFonts w:ascii="Times New Roman" w:hAnsi="Times New Roman" w:cs="Times New Roman"/>
          <w:b/>
          <w:color w:val="auto"/>
          <w:sz w:val="24"/>
          <w:szCs w:val="24"/>
        </w:rPr>
        <w:t>5.5 Conclusion</w:t>
      </w:r>
      <w:bookmarkEnd w:id="64"/>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This chapter has critically discussed Hilton Hotel Dartford’s digital transformation initiatives, customer expectations, challenges faced, and recommendations for improvement in alignment with the research objectives. Findings confirm that while Hilton has embraced advanced digital technologies to enhance service delivery, significant challenges related to legacy infrastructure, workforce capabilities, and diverse customer needs remain (Buhalis &amp; Sinarta, 2023; Deloitte, 2022). Theoretical insights from TAM and SDL provide a useful framework for understanding technology adoption and value co-creation in this context (Davis, 1989; Vargo &amp; Lusch, 2004). Recommendations offered aim to guide Hilton Dartford in optimizing its digital strategy to better meet evolving customer expectations while preserving the core human elements of hospitality (Gartner, 2022; PwC, 2023). Recognizing the study’s limitations, future research directions have been proposed to deepen understanding and inform effective digital transformation in the hospitality industry (TripAdvisor, 2023; Hilton Annual Report, 2023). Overall, this discussion contributes to both academic knowledge and practical management in an era of rapid technological change.</w:t>
      </w:r>
    </w:p>
    <w:p w:rsidR="00D90A2A" w:rsidRDefault="00D90A2A" w:rsidP="003E3F79">
      <w:pPr>
        <w:spacing w:line="360" w:lineRule="auto"/>
        <w:jc w:val="both"/>
        <w:rPr>
          <w:rFonts w:ascii="Times New Roman" w:hAnsi="Times New Roman" w:cs="Times New Roman"/>
          <w:sz w:val="24"/>
          <w:szCs w:val="24"/>
        </w:rPr>
      </w:pPr>
    </w:p>
    <w:p w:rsidR="00B464C9" w:rsidRDefault="00B464C9" w:rsidP="003E3F79">
      <w:pPr>
        <w:spacing w:line="360" w:lineRule="auto"/>
        <w:jc w:val="both"/>
        <w:rPr>
          <w:rFonts w:ascii="Times New Roman" w:hAnsi="Times New Roman" w:cs="Times New Roman"/>
          <w:sz w:val="24"/>
          <w:szCs w:val="24"/>
        </w:rPr>
      </w:pPr>
    </w:p>
    <w:p w:rsidR="00B464C9" w:rsidRDefault="00B464C9" w:rsidP="003E3F79">
      <w:pPr>
        <w:spacing w:line="360" w:lineRule="auto"/>
        <w:jc w:val="both"/>
        <w:rPr>
          <w:rFonts w:ascii="Times New Roman" w:hAnsi="Times New Roman" w:cs="Times New Roman"/>
          <w:sz w:val="24"/>
          <w:szCs w:val="24"/>
        </w:rPr>
      </w:pPr>
    </w:p>
    <w:p w:rsidR="00B464C9" w:rsidRDefault="00B464C9" w:rsidP="003E3F79">
      <w:pPr>
        <w:spacing w:line="360" w:lineRule="auto"/>
        <w:jc w:val="both"/>
        <w:rPr>
          <w:rFonts w:ascii="Times New Roman" w:hAnsi="Times New Roman" w:cs="Times New Roman"/>
          <w:sz w:val="24"/>
          <w:szCs w:val="24"/>
        </w:rPr>
      </w:pPr>
    </w:p>
    <w:p w:rsidR="00B464C9" w:rsidRPr="00B464C9" w:rsidRDefault="00B464C9" w:rsidP="003E3F79">
      <w:pPr>
        <w:spacing w:line="360" w:lineRule="auto"/>
        <w:jc w:val="both"/>
        <w:rPr>
          <w:rFonts w:ascii="Times New Roman" w:hAnsi="Times New Roman" w:cs="Times New Roman"/>
          <w:sz w:val="24"/>
          <w:szCs w:val="24"/>
        </w:rPr>
      </w:pPr>
    </w:p>
    <w:p w:rsidR="00D90A2A" w:rsidRPr="00B464C9" w:rsidRDefault="00D90A2A" w:rsidP="003E3F79">
      <w:pPr>
        <w:spacing w:line="360" w:lineRule="auto"/>
        <w:jc w:val="both"/>
        <w:rPr>
          <w:rFonts w:ascii="Times New Roman" w:hAnsi="Times New Roman" w:cs="Times New Roman"/>
          <w:sz w:val="24"/>
          <w:szCs w:val="24"/>
        </w:rPr>
      </w:pPr>
    </w:p>
    <w:p w:rsidR="00D90A2A" w:rsidRPr="00B464C9" w:rsidRDefault="00D90A2A" w:rsidP="003E3F79">
      <w:pPr>
        <w:pStyle w:val="Heading1"/>
        <w:spacing w:line="360" w:lineRule="auto"/>
        <w:jc w:val="center"/>
        <w:rPr>
          <w:rFonts w:ascii="Times New Roman" w:hAnsi="Times New Roman" w:cs="Times New Roman"/>
          <w:b/>
          <w:color w:val="auto"/>
          <w:sz w:val="24"/>
          <w:szCs w:val="24"/>
        </w:rPr>
      </w:pPr>
      <w:bookmarkStart w:id="65" w:name="_Toc200443905"/>
      <w:r w:rsidRPr="00B464C9">
        <w:rPr>
          <w:rFonts w:ascii="Times New Roman" w:hAnsi="Times New Roman" w:cs="Times New Roman"/>
          <w:b/>
          <w:color w:val="auto"/>
          <w:sz w:val="24"/>
          <w:szCs w:val="24"/>
        </w:rPr>
        <w:t>Chapter 6: Conclusion and Recommendations</w:t>
      </w:r>
      <w:bookmarkEnd w:id="65"/>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66" w:name="_Toc200443906"/>
      <w:r w:rsidRPr="00B464C9">
        <w:rPr>
          <w:rFonts w:ascii="Times New Roman" w:hAnsi="Times New Roman" w:cs="Times New Roman"/>
          <w:b/>
          <w:color w:val="auto"/>
          <w:sz w:val="24"/>
          <w:szCs w:val="24"/>
        </w:rPr>
        <w:t>6.1 Introduction</w:t>
      </w:r>
      <w:bookmarkEnd w:id="66"/>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This concluding chapter synthesizes the key findings from the study on digital transformation initiatives at Hilton Hotel Dartford, the assessment of customer expectations regarding digital service delivery, the challenges faced in aligning these expectations, and provides actionable recommendations to enhance the integration of digital strategies with customer needs. The research objectives guided this study, emphasizing a thorough literature review, empirical data analysis, and critical evaluation of Hilton Dartford's digital transformation journey. The chapter is structured to first summarize findings relative to each research objective, followed by a critical discussion of their implications, and lastly, recommendations based on theoretical and practical insights.</w:t>
      </w:r>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67" w:name="_Toc200443907"/>
      <w:r w:rsidRPr="00B464C9">
        <w:rPr>
          <w:rFonts w:ascii="Times New Roman" w:hAnsi="Times New Roman" w:cs="Times New Roman"/>
          <w:b/>
          <w:color w:val="auto"/>
          <w:sz w:val="24"/>
          <w:szCs w:val="24"/>
        </w:rPr>
        <w:t>6.2 Summary of Findings</w:t>
      </w:r>
      <w:bookmarkEnd w:id="67"/>
    </w:p>
    <w:p w:rsidR="00D90A2A" w:rsidRPr="00B464C9" w:rsidRDefault="00D90A2A" w:rsidP="003E3F79">
      <w:pPr>
        <w:pStyle w:val="Heading2"/>
        <w:spacing w:line="360" w:lineRule="auto"/>
        <w:rPr>
          <w:rFonts w:ascii="Times New Roman" w:hAnsi="Times New Roman" w:cs="Times New Roman"/>
          <w:b/>
          <w:color w:val="auto"/>
          <w:sz w:val="24"/>
          <w:szCs w:val="24"/>
        </w:rPr>
      </w:pPr>
      <w:bookmarkStart w:id="68" w:name="_Toc200443908"/>
      <w:r w:rsidRPr="00B464C9">
        <w:rPr>
          <w:rFonts w:ascii="Times New Roman" w:hAnsi="Times New Roman" w:cs="Times New Roman"/>
          <w:b/>
          <w:color w:val="auto"/>
          <w:sz w:val="24"/>
          <w:szCs w:val="24"/>
        </w:rPr>
        <w:t>6.2.1 Key Digital Transformation Initiatives at Hilton Hotel Dartford</w:t>
      </w:r>
      <w:bookmarkEnd w:id="68"/>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The research confirmed that Hilton Dartford has adopted a multifaceted approach to digital transformation, incorporating AI-powered personalization, cloud-based property management systems, mobile booking platforms, and self-service kiosks (Buhalis &amp; Sinarta, 2023; Gartner, 2022; Oracle Hospitality, 2023). These initiatives are aligned with contemporary trends in hospitality digitization that aim to enhance operational efficiency and customer engagement (Gretzel et al., 2021; Ivanov, Webster, &amp; Berezina, 2022). However, legacy system integration </w:t>
      </w:r>
      <w:r w:rsidRPr="00B464C9">
        <w:rPr>
          <w:rFonts w:ascii="Times New Roman" w:hAnsi="Times New Roman" w:cs="Times New Roman"/>
          <w:sz w:val="24"/>
          <w:szCs w:val="24"/>
        </w:rPr>
        <w:lastRenderedPageBreak/>
        <w:t>remains a persistent obstacle, impacting the seamlessness of digital service delivery (Roberts &amp; Stevens, 2022).</w:t>
      </w:r>
    </w:p>
    <w:p w:rsidR="00D90A2A" w:rsidRPr="00B464C9" w:rsidRDefault="00D90A2A" w:rsidP="003E3F79">
      <w:pPr>
        <w:pStyle w:val="Heading2"/>
        <w:spacing w:line="360" w:lineRule="auto"/>
        <w:rPr>
          <w:rFonts w:ascii="Times New Roman" w:hAnsi="Times New Roman" w:cs="Times New Roman"/>
          <w:b/>
          <w:color w:val="auto"/>
          <w:sz w:val="24"/>
          <w:szCs w:val="24"/>
        </w:rPr>
      </w:pPr>
      <w:bookmarkStart w:id="69" w:name="_Toc200443909"/>
      <w:r w:rsidRPr="00B464C9">
        <w:rPr>
          <w:rFonts w:ascii="Times New Roman" w:hAnsi="Times New Roman" w:cs="Times New Roman"/>
          <w:b/>
          <w:color w:val="auto"/>
          <w:sz w:val="24"/>
          <w:szCs w:val="24"/>
        </w:rPr>
        <w:t>6.2.2 Customer Expectations Regarding Digital Service Delivery</w:t>
      </w:r>
      <w:bookmarkEnd w:id="69"/>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The study highlights heterogeneous customer expectations influenced by demographic and cultural factors (Nguyen, Simkin, &amp; Canhoto, 2023; Lee, Kim, &amp; Lee, 2022). Younger customers demonstrated high demand for mobile and AI-enabled services, while older guests preferred more traditional, human-centric interactions (Smith &amp; Anderson, 2021; Deloitte, 2022). This digital divide necessitates a flexible service delivery model that balances technology with personalized service (Taylor &amp; Francis, 2021; PwC, 2023).</w:t>
      </w:r>
    </w:p>
    <w:p w:rsidR="00D90A2A" w:rsidRPr="00B464C9" w:rsidRDefault="00D90A2A" w:rsidP="003E3F79">
      <w:pPr>
        <w:pStyle w:val="Heading2"/>
        <w:spacing w:line="360" w:lineRule="auto"/>
        <w:rPr>
          <w:rFonts w:ascii="Times New Roman" w:hAnsi="Times New Roman" w:cs="Times New Roman"/>
          <w:b/>
          <w:color w:val="auto"/>
          <w:sz w:val="24"/>
          <w:szCs w:val="24"/>
        </w:rPr>
      </w:pPr>
      <w:bookmarkStart w:id="70" w:name="_Toc200443910"/>
      <w:r w:rsidRPr="00B464C9">
        <w:rPr>
          <w:rFonts w:ascii="Times New Roman" w:hAnsi="Times New Roman" w:cs="Times New Roman"/>
          <w:b/>
          <w:color w:val="auto"/>
          <w:sz w:val="24"/>
          <w:szCs w:val="24"/>
        </w:rPr>
        <w:t>6.2.3 Challenges in Meeting Digital Expectations</w:t>
      </w:r>
      <w:bookmarkEnd w:id="70"/>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The challenges identified include technological complexity, workforce digital competency gaps, data privacy concerns under GDPR, and cost management issues (Hilton Annual Report, 2023; PwC, 2023; Deloitte, 2022). Employee resistance to automation and maintaining the human touch alongside automation were significant internal hurdles (Morris, Picard, &amp; Mehltretter, 2020; TripAdvisor, 2023). Additionally, rapid technological change requires continuous adaptation to remain competitive (Gartner, 2022; Hilton Internal Reports, 2023).</w:t>
      </w:r>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71" w:name="_Toc200443911"/>
      <w:r w:rsidRPr="00B464C9">
        <w:rPr>
          <w:rFonts w:ascii="Times New Roman" w:hAnsi="Times New Roman" w:cs="Times New Roman"/>
          <w:b/>
          <w:color w:val="auto"/>
          <w:sz w:val="24"/>
          <w:szCs w:val="24"/>
        </w:rPr>
        <w:t>6.3 Discussion on Research Objectives Achievement</w:t>
      </w:r>
      <w:bookmarkEnd w:id="71"/>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The research successfully met its objectives by providing a detailed literature-backed analysis of digital initiatives and customer expectations, and by critically exploring the challenges faced by Hilton Dartford. The integration of secondary data with theoretical frameworks such as Technology Acceptance Model (Davis, 1989) and Service-Dominant Logic (Vargo &amp; Lusch, 2004) reinforced the study’s academic foundation and practical relevance.</w:t>
      </w:r>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72" w:name="_Toc200443912"/>
      <w:r w:rsidRPr="00B464C9">
        <w:rPr>
          <w:rFonts w:ascii="Times New Roman" w:hAnsi="Times New Roman" w:cs="Times New Roman"/>
          <w:b/>
          <w:color w:val="auto"/>
          <w:sz w:val="24"/>
          <w:szCs w:val="24"/>
        </w:rPr>
        <w:t>6.4 Recommendations for Improvement</w:t>
      </w:r>
      <w:bookmarkEnd w:id="72"/>
    </w:p>
    <w:p w:rsidR="00D90A2A" w:rsidRPr="00B464C9" w:rsidRDefault="00D90A2A" w:rsidP="003E3F79">
      <w:pPr>
        <w:pStyle w:val="Heading2"/>
        <w:spacing w:line="360" w:lineRule="auto"/>
        <w:rPr>
          <w:rFonts w:ascii="Times New Roman" w:hAnsi="Times New Roman" w:cs="Times New Roman"/>
          <w:b/>
          <w:color w:val="auto"/>
          <w:sz w:val="24"/>
          <w:szCs w:val="24"/>
        </w:rPr>
      </w:pPr>
      <w:bookmarkStart w:id="73" w:name="_Toc200443913"/>
      <w:r w:rsidRPr="00B464C9">
        <w:rPr>
          <w:rFonts w:ascii="Times New Roman" w:hAnsi="Times New Roman" w:cs="Times New Roman"/>
          <w:b/>
          <w:color w:val="auto"/>
          <w:sz w:val="24"/>
          <w:szCs w:val="24"/>
        </w:rPr>
        <w:t>6.4.1 Investment in Integrated, Scalable Digital Infrastructure</w:t>
      </w:r>
      <w:bookmarkEnd w:id="73"/>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 xml:space="preserve">To effectively manage the complexity of digital transformation, Hilton Dartford must prioritize investment in scalable, integrated digital infrastructures. Modern cloud-based property </w:t>
      </w:r>
      <w:r w:rsidRPr="00B464C9">
        <w:rPr>
          <w:rFonts w:ascii="Times New Roman" w:hAnsi="Times New Roman" w:cs="Times New Roman"/>
          <w:sz w:val="24"/>
          <w:szCs w:val="24"/>
        </w:rPr>
        <w:lastRenderedPageBreak/>
        <w:t>management systems and customer relationship management platforms offer enhanced interoperability, enabling seamless service delivery and personalization (Oracle Hospitality, 2023; Marriott International, 2022). Marriott’s implementation of cloud-native systems significantly improved operational agility and data integration, reducing service disruptions and boosting guest satisfaction (Marriott International, 2022; Gretzel et al., 2021). Similarly, Accor Group leveraged integrated digital platforms to synchronize bookings, guest preferences, and service operations, facilitating a consistent customer experience across multiple touchpoints (Accor Annual Report, 2023; Kumar et al., 2022). Such infrastructure also enables real-time analytics and faster adaptation to evolving market demands (Gartner, 2022). Therefore, Hilton Dartford should adopt a phased approach to modernizing its IT ecosystem, ensuring compatibility with legacy systems while progressively enhancing capabilities. This investment will provide a robust foundation for innovation and customer-centric services, ultimately supporting sustainable competitive advantage in the digital era (Ivanov et al., 2022; PwC, 2023).</w:t>
      </w:r>
    </w:p>
    <w:p w:rsidR="00D90A2A" w:rsidRPr="00B464C9" w:rsidRDefault="00D90A2A" w:rsidP="003E3F79">
      <w:pPr>
        <w:pStyle w:val="Heading2"/>
        <w:spacing w:line="360" w:lineRule="auto"/>
        <w:rPr>
          <w:rFonts w:ascii="Times New Roman" w:hAnsi="Times New Roman" w:cs="Times New Roman"/>
          <w:b/>
          <w:color w:val="auto"/>
          <w:sz w:val="24"/>
          <w:szCs w:val="24"/>
        </w:rPr>
      </w:pPr>
      <w:bookmarkStart w:id="74" w:name="_Toc200443914"/>
      <w:r w:rsidRPr="00B464C9">
        <w:rPr>
          <w:rFonts w:ascii="Times New Roman" w:hAnsi="Times New Roman" w:cs="Times New Roman"/>
          <w:b/>
          <w:color w:val="auto"/>
          <w:sz w:val="24"/>
          <w:szCs w:val="24"/>
        </w:rPr>
        <w:t>6.4.2 Comprehensive Workforce Digital Upskilling and Change Management</w:t>
      </w:r>
      <w:bookmarkEnd w:id="74"/>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Successful digital transformation depends heavily on workforce readiness and acceptance. Hilton Dartford should develop comprehensive, continuous digital training programs tailored to varying employee proficiency levels. Accor’s extensive upskilling initiatives resulted in improved employee confidence in technology use and higher service quality, contributing to operational resilience during digital transitions (Accor Annual Report, 2023; Deloitte, 2022). Furthermore, implementing structured change management frameworks can mitigate resistance by addressing employee concerns and fostering a culture of innovation (Kotter, 1996; Taylor &amp; Francis, 2021). Marriott’s digital transformation benefited from robust communication strategies and leadership support, which eased workforce adaptation (Marriott International, 2022; Gartner, 2022). Hilton Dartford should also incorporate feedback mechanisms to continuously assess training effectiveness and adapt programs accordingly (Nguyen et al., 2023). This strategy will empower staff, reduce operational disruptions, and enhance customer interactions by ensuring service consistency across digital and traditional channels (PwC, 2023; Hilton Annual Report, 2023).</w:t>
      </w:r>
    </w:p>
    <w:p w:rsidR="00D90A2A" w:rsidRPr="00B464C9" w:rsidRDefault="00D90A2A" w:rsidP="003E3F79">
      <w:pPr>
        <w:pStyle w:val="Heading2"/>
        <w:spacing w:line="360" w:lineRule="auto"/>
        <w:rPr>
          <w:rFonts w:ascii="Times New Roman" w:hAnsi="Times New Roman" w:cs="Times New Roman"/>
          <w:b/>
          <w:color w:val="auto"/>
          <w:sz w:val="24"/>
          <w:szCs w:val="24"/>
        </w:rPr>
      </w:pPr>
      <w:bookmarkStart w:id="75" w:name="_Toc200443915"/>
      <w:r w:rsidRPr="00B464C9">
        <w:rPr>
          <w:rFonts w:ascii="Times New Roman" w:hAnsi="Times New Roman" w:cs="Times New Roman"/>
          <w:b/>
          <w:color w:val="auto"/>
          <w:sz w:val="24"/>
          <w:szCs w:val="24"/>
        </w:rPr>
        <w:lastRenderedPageBreak/>
        <w:t>6.4.3 Designing Inclusive and Personalized Customer Experience Models</w:t>
      </w:r>
      <w:bookmarkEnd w:id="75"/>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Given the diverse digital literacy and preferences of Hilton Dartford’s clientele, the hotel should adopt service models that balance automation with personalized human interaction. Hyatt Hotels successfully integrated AI-driven personalization tools with attentive human service, improving guest satisfaction across demographic segments (Hyatt Corporation, 2023; Nguyen et al., 2023). This hybrid approach caters to digitally savvy customers while accommodating those preferring direct human engagement (Buhalis &amp; Sinarta, 2023; Deloitte, 2022). Hilton Dartford can leverage data analytics to customize service offerings without alienating less tech-savvy guests, thereby enhancing loyalty and reducing customer churn (Gartner, 2022; PwC, 2023). Incorporating flexible digital interfaces and ensuring staff availability for personalized support will further strengthen service inclusivity (Oracle Hospitality, 2023; Hilton Internal Reports, 2023). This approach aligns with emerging hospitality trends emphasizing empathy and adaptability in digital service delivery (Ivanov et al., 2022; TripAdvisor, 2023).</w:t>
      </w:r>
    </w:p>
    <w:p w:rsidR="00D90A2A" w:rsidRPr="00B464C9" w:rsidRDefault="00D90A2A" w:rsidP="003E3F79">
      <w:pPr>
        <w:pStyle w:val="Heading2"/>
        <w:spacing w:line="360" w:lineRule="auto"/>
        <w:rPr>
          <w:rFonts w:ascii="Times New Roman" w:hAnsi="Times New Roman" w:cs="Times New Roman"/>
          <w:b/>
          <w:color w:val="auto"/>
          <w:sz w:val="24"/>
          <w:szCs w:val="24"/>
        </w:rPr>
      </w:pPr>
      <w:bookmarkStart w:id="76" w:name="_Toc200443916"/>
      <w:r w:rsidRPr="00B464C9">
        <w:rPr>
          <w:rFonts w:ascii="Times New Roman" w:hAnsi="Times New Roman" w:cs="Times New Roman"/>
          <w:b/>
          <w:color w:val="auto"/>
          <w:sz w:val="24"/>
          <w:szCs w:val="24"/>
        </w:rPr>
        <w:t>6.4.4 Strengthening Data Privacy, Cybersecurity, and Transparent Governance</w:t>
      </w:r>
      <w:bookmarkEnd w:id="76"/>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Data privacy and cybersecurity are paramount in sustaining customer trust during digital transformation. Hilton Dartford should enhance its cybersecurity infrastructure and implement transparent data governance policies to comply rigorously with GDPR and related regulations (PwC, 2023; Hilton Annual Report, 2023). InterContinental Hotels Group (IHG) demonstrates best practices by combining technical safeguards with comprehensive staff training and customer communication, reducing data breach incidents and enhancing brand credibility (IHG Annual Report, 2023; Deloitte, 2022). Transparent privacy policies and clear communication about data use foster customer confidence and mitigate reputational risks (TripAdvisor, 2023; Kumar et al., 2022). Additionally, Hilton Dartford should establish regular audits and incident response protocols to proactively manage cybersecurity threats (Gartner, 2022; Oracle Hospitality, 2023). By prioritizing data security and privacy education for both employees and guests, Hilton can uphold trust, which is critical in the increasingly digital hospitality environment (Ivanov et al., 2022; Hilton Internal Reports, 2023).</w:t>
      </w:r>
    </w:p>
    <w:p w:rsidR="00D90A2A" w:rsidRPr="00B464C9" w:rsidRDefault="00D90A2A" w:rsidP="003E3F79">
      <w:pPr>
        <w:pStyle w:val="Heading1"/>
        <w:spacing w:line="360" w:lineRule="auto"/>
        <w:rPr>
          <w:rFonts w:ascii="Times New Roman" w:hAnsi="Times New Roman" w:cs="Times New Roman"/>
          <w:b/>
          <w:color w:val="auto"/>
          <w:sz w:val="24"/>
          <w:szCs w:val="24"/>
        </w:rPr>
      </w:pPr>
      <w:bookmarkStart w:id="77" w:name="_Toc200443917"/>
      <w:r w:rsidRPr="00B464C9">
        <w:rPr>
          <w:rFonts w:ascii="Times New Roman" w:hAnsi="Times New Roman" w:cs="Times New Roman"/>
          <w:b/>
          <w:color w:val="auto"/>
          <w:sz w:val="24"/>
          <w:szCs w:val="24"/>
        </w:rPr>
        <w:lastRenderedPageBreak/>
        <w:t>6.5 Conclusion</w:t>
      </w:r>
      <w:bookmarkEnd w:id="77"/>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This study has critically examined the digital transformation initiatives undertaken by Hilton Hotel Dartford, alongside the evolving customer expectations in the context of digital service delivery. The research has highlighted that while digital technologies present substantial opportunities for enhancing operational efficiency and personalized guest experiences, they also introduce complex challenges that require strategic management. Key findings indicate that Hilton Dartford faces significant obstacles related to technological integration, workforce digital competency, heterogeneous customer expectations, data privacy concerns, and financial constraints, all of which influence the effectiveness of their digital transformation efforts.</w:t>
      </w:r>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The literature and secondary data analyses have underscored the importance of a robust, scalable digital infrastructure that ensures seamless interoperability between legacy systems and modern digital tools. Furthermore, the study emphasizes that employee readiness and organizational change management are critical to successful technology adoption and maintaining high service standards. The diversity in customer digital literacy necessitates flexible service models that blend automation with personalized human interaction to cater to a wide range of guest preferences.</w:t>
      </w:r>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Data privacy and cybersecurity emerge as crucial factors impacting customer trust, with stringent regulatory compliance under frameworks like GDPR being non-negotiable. Financial considerations, particularly the uncertainty surrounding return on investment, add layers of complexity to decision-making processes for digital initiatives.</w:t>
      </w:r>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t>Based on these findings, the research recommends Hilton Dartford invest strategically in integrated digital platforms, enhance comprehensive staff digital training, design inclusive customer experience frameworks, and strengthen data privacy and cybersecurity governance. These recommendations are supported by examples from leading hospitality firms, demonstrating practical pathways for overcoming transformation challenges and aligning digital capabilities with customer expectations.</w:t>
      </w:r>
    </w:p>
    <w:p w:rsidR="00D90A2A" w:rsidRPr="00B464C9" w:rsidRDefault="00D90A2A" w:rsidP="003E3F79">
      <w:pPr>
        <w:spacing w:line="360" w:lineRule="auto"/>
        <w:jc w:val="both"/>
        <w:rPr>
          <w:rFonts w:ascii="Times New Roman" w:hAnsi="Times New Roman" w:cs="Times New Roman"/>
          <w:sz w:val="24"/>
          <w:szCs w:val="24"/>
        </w:rPr>
      </w:pPr>
      <w:r w:rsidRPr="00B464C9">
        <w:rPr>
          <w:rFonts w:ascii="Times New Roman" w:hAnsi="Times New Roman" w:cs="Times New Roman"/>
          <w:sz w:val="24"/>
          <w:szCs w:val="24"/>
        </w:rPr>
        <w:lastRenderedPageBreak/>
        <w:t>In conclusion, digital transformation is an ongoing, multifaceted process that requires balanced attention to technology, people, and customers. For Hilton Dartford, embracing this holistic approach will be essential in sustaining competitive advantage, improving customer satisfaction, and achieving long-term operational success in a rapidly evolving digital hospitality landscape.</w:t>
      </w:r>
    </w:p>
    <w:p w:rsidR="00C116C6" w:rsidRDefault="00C116C6" w:rsidP="00D90A2A">
      <w:pPr>
        <w:spacing w:line="360" w:lineRule="auto"/>
        <w:jc w:val="both"/>
        <w:rPr>
          <w:rFonts w:ascii="Times New Roman" w:hAnsi="Times New Roman" w:cs="Times New Roman"/>
          <w:b/>
          <w:sz w:val="24"/>
          <w:szCs w:val="24"/>
        </w:rPr>
      </w:pPr>
    </w:p>
    <w:p w:rsidR="00C116C6" w:rsidRDefault="00C116C6" w:rsidP="00D90A2A">
      <w:pPr>
        <w:spacing w:line="360" w:lineRule="auto"/>
        <w:jc w:val="both"/>
        <w:rPr>
          <w:rFonts w:ascii="Times New Roman" w:hAnsi="Times New Roman" w:cs="Times New Roman"/>
          <w:b/>
          <w:sz w:val="24"/>
          <w:szCs w:val="24"/>
        </w:rPr>
      </w:pPr>
    </w:p>
    <w:p w:rsidR="00C116C6" w:rsidRDefault="00C116C6" w:rsidP="00D90A2A">
      <w:pPr>
        <w:spacing w:line="360" w:lineRule="auto"/>
        <w:jc w:val="both"/>
        <w:rPr>
          <w:rFonts w:ascii="Times New Roman" w:hAnsi="Times New Roman" w:cs="Times New Roman"/>
          <w:b/>
          <w:sz w:val="24"/>
          <w:szCs w:val="24"/>
        </w:rPr>
      </w:pPr>
    </w:p>
    <w:p w:rsidR="00C116C6" w:rsidRDefault="00C116C6" w:rsidP="00D90A2A">
      <w:pPr>
        <w:spacing w:line="360" w:lineRule="auto"/>
        <w:jc w:val="both"/>
        <w:rPr>
          <w:rFonts w:ascii="Times New Roman" w:hAnsi="Times New Roman" w:cs="Times New Roman"/>
          <w:b/>
          <w:sz w:val="24"/>
          <w:szCs w:val="24"/>
        </w:rPr>
      </w:pPr>
    </w:p>
    <w:p w:rsidR="00C116C6" w:rsidRDefault="00C116C6" w:rsidP="00D90A2A">
      <w:pPr>
        <w:spacing w:line="360" w:lineRule="auto"/>
        <w:jc w:val="both"/>
        <w:rPr>
          <w:rFonts w:ascii="Times New Roman" w:hAnsi="Times New Roman" w:cs="Times New Roman"/>
          <w:b/>
          <w:sz w:val="24"/>
          <w:szCs w:val="24"/>
        </w:rPr>
      </w:pPr>
    </w:p>
    <w:p w:rsidR="00C116C6" w:rsidRDefault="00C116C6" w:rsidP="00D90A2A">
      <w:pPr>
        <w:spacing w:line="360" w:lineRule="auto"/>
        <w:jc w:val="both"/>
        <w:rPr>
          <w:rFonts w:ascii="Times New Roman" w:hAnsi="Times New Roman" w:cs="Times New Roman"/>
          <w:b/>
          <w:sz w:val="24"/>
          <w:szCs w:val="24"/>
        </w:rPr>
      </w:pPr>
    </w:p>
    <w:p w:rsidR="00C116C6" w:rsidRDefault="00C116C6" w:rsidP="00D90A2A">
      <w:pPr>
        <w:spacing w:line="360" w:lineRule="auto"/>
        <w:jc w:val="both"/>
        <w:rPr>
          <w:rFonts w:ascii="Times New Roman" w:hAnsi="Times New Roman" w:cs="Times New Roman"/>
          <w:b/>
          <w:sz w:val="24"/>
          <w:szCs w:val="24"/>
        </w:rPr>
      </w:pPr>
    </w:p>
    <w:p w:rsidR="00C116C6" w:rsidRDefault="00C116C6" w:rsidP="00D90A2A">
      <w:pPr>
        <w:spacing w:line="360" w:lineRule="auto"/>
        <w:jc w:val="both"/>
        <w:rPr>
          <w:rFonts w:ascii="Times New Roman" w:hAnsi="Times New Roman" w:cs="Times New Roman"/>
          <w:b/>
          <w:sz w:val="24"/>
          <w:szCs w:val="24"/>
        </w:rPr>
      </w:pPr>
    </w:p>
    <w:p w:rsidR="00C116C6" w:rsidRDefault="00C116C6" w:rsidP="00D90A2A">
      <w:pPr>
        <w:spacing w:line="360" w:lineRule="auto"/>
        <w:jc w:val="both"/>
        <w:rPr>
          <w:rFonts w:ascii="Times New Roman" w:hAnsi="Times New Roman" w:cs="Times New Roman"/>
          <w:b/>
          <w:sz w:val="24"/>
          <w:szCs w:val="24"/>
        </w:rPr>
      </w:pPr>
    </w:p>
    <w:p w:rsidR="00C116C6" w:rsidRDefault="00C116C6" w:rsidP="00D90A2A">
      <w:pPr>
        <w:spacing w:line="360" w:lineRule="auto"/>
        <w:jc w:val="both"/>
        <w:rPr>
          <w:rFonts w:ascii="Times New Roman" w:hAnsi="Times New Roman" w:cs="Times New Roman"/>
          <w:b/>
          <w:sz w:val="24"/>
          <w:szCs w:val="24"/>
        </w:rPr>
      </w:pPr>
    </w:p>
    <w:p w:rsidR="00C116C6" w:rsidRDefault="00C116C6" w:rsidP="00D90A2A">
      <w:pPr>
        <w:spacing w:line="360" w:lineRule="auto"/>
        <w:jc w:val="both"/>
        <w:rPr>
          <w:rFonts w:ascii="Times New Roman" w:hAnsi="Times New Roman" w:cs="Times New Roman"/>
          <w:b/>
          <w:sz w:val="24"/>
          <w:szCs w:val="24"/>
        </w:rPr>
      </w:pPr>
    </w:p>
    <w:p w:rsidR="00C116C6" w:rsidRDefault="00C116C6" w:rsidP="00D90A2A">
      <w:pPr>
        <w:spacing w:line="360" w:lineRule="auto"/>
        <w:jc w:val="both"/>
        <w:rPr>
          <w:rFonts w:ascii="Times New Roman" w:hAnsi="Times New Roman" w:cs="Times New Roman"/>
          <w:b/>
          <w:sz w:val="24"/>
          <w:szCs w:val="24"/>
        </w:rPr>
      </w:pPr>
    </w:p>
    <w:p w:rsidR="00C116C6" w:rsidRDefault="00C116C6" w:rsidP="00D90A2A">
      <w:pPr>
        <w:spacing w:line="360" w:lineRule="auto"/>
        <w:jc w:val="both"/>
        <w:rPr>
          <w:rFonts w:ascii="Times New Roman" w:hAnsi="Times New Roman" w:cs="Times New Roman"/>
          <w:b/>
          <w:sz w:val="24"/>
          <w:szCs w:val="24"/>
        </w:rPr>
      </w:pPr>
    </w:p>
    <w:p w:rsidR="00C116C6" w:rsidRDefault="00C116C6" w:rsidP="00D90A2A">
      <w:pPr>
        <w:spacing w:line="360" w:lineRule="auto"/>
        <w:jc w:val="both"/>
        <w:rPr>
          <w:rFonts w:ascii="Times New Roman" w:hAnsi="Times New Roman" w:cs="Times New Roman"/>
          <w:b/>
          <w:sz w:val="24"/>
          <w:szCs w:val="24"/>
        </w:rPr>
      </w:pPr>
    </w:p>
    <w:p w:rsidR="00C116C6" w:rsidRDefault="00C116C6" w:rsidP="00D90A2A">
      <w:pPr>
        <w:spacing w:line="360" w:lineRule="auto"/>
        <w:jc w:val="both"/>
        <w:rPr>
          <w:rFonts w:ascii="Times New Roman" w:hAnsi="Times New Roman" w:cs="Times New Roman"/>
          <w:b/>
          <w:sz w:val="24"/>
          <w:szCs w:val="24"/>
        </w:rPr>
      </w:pPr>
    </w:p>
    <w:p w:rsidR="00C116C6" w:rsidRDefault="00C116C6" w:rsidP="00D90A2A">
      <w:pPr>
        <w:spacing w:line="360" w:lineRule="auto"/>
        <w:jc w:val="both"/>
        <w:rPr>
          <w:rFonts w:ascii="Times New Roman" w:hAnsi="Times New Roman" w:cs="Times New Roman"/>
          <w:b/>
          <w:sz w:val="24"/>
          <w:szCs w:val="24"/>
        </w:rPr>
      </w:pPr>
    </w:p>
    <w:p w:rsidR="00C116C6" w:rsidRDefault="00C116C6" w:rsidP="00D90A2A">
      <w:pPr>
        <w:spacing w:line="360" w:lineRule="auto"/>
        <w:jc w:val="both"/>
        <w:rPr>
          <w:rFonts w:ascii="Times New Roman" w:hAnsi="Times New Roman" w:cs="Times New Roman"/>
          <w:b/>
          <w:sz w:val="24"/>
          <w:szCs w:val="24"/>
        </w:rPr>
      </w:pPr>
    </w:p>
    <w:p w:rsidR="00C116C6" w:rsidRDefault="00C116C6" w:rsidP="00D90A2A">
      <w:pPr>
        <w:spacing w:line="360" w:lineRule="auto"/>
        <w:jc w:val="both"/>
        <w:rPr>
          <w:rFonts w:ascii="Times New Roman" w:hAnsi="Times New Roman" w:cs="Times New Roman"/>
          <w:b/>
          <w:sz w:val="24"/>
          <w:szCs w:val="24"/>
        </w:rPr>
      </w:pPr>
    </w:p>
    <w:p w:rsidR="00C116C6" w:rsidRDefault="00C116C6" w:rsidP="00D90A2A">
      <w:pPr>
        <w:spacing w:line="360" w:lineRule="auto"/>
        <w:jc w:val="both"/>
        <w:rPr>
          <w:rFonts w:ascii="Times New Roman" w:hAnsi="Times New Roman" w:cs="Times New Roman"/>
          <w:b/>
          <w:sz w:val="24"/>
          <w:szCs w:val="24"/>
        </w:rPr>
      </w:pPr>
    </w:p>
    <w:p w:rsidR="00D90A2A" w:rsidRPr="00D90A2A" w:rsidRDefault="00D90A2A" w:rsidP="00D90A2A">
      <w:pPr>
        <w:spacing w:line="360" w:lineRule="auto"/>
        <w:jc w:val="both"/>
        <w:rPr>
          <w:rFonts w:ascii="Times New Roman" w:hAnsi="Times New Roman" w:cs="Times New Roman"/>
          <w:b/>
          <w:sz w:val="24"/>
          <w:szCs w:val="24"/>
        </w:rPr>
      </w:pPr>
      <w:r w:rsidRPr="00D90A2A">
        <w:rPr>
          <w:rFonts w:ascii="Times New Roman" w:hAnsi="Times New Roman" w:cs="Times New Roman"/>
          <w:b/>
          <w:sz w:val="24"/>
          <w:szCs w:val="24"/>
        </w:rPr>
        <w:t>References</w:t>
      </w:r>
    </w:p>
    <w:p w:rsidR="00C116C6" w:rsidRPr="00C116C6" w:rsidRDefault="00C116C6" w:rsidP="00D90A2A">
      <w:pPr>
        <w:spacing w:line="360" w:lineRule="auto"/>
        <w:jc w:val="both"/>
        <w:rPr>
          <w:rFonts w:ascii="Times New Roman" w:hAnsi="Times New Roman" w:cs="Times New Roman"/>
          <w:sz w:val="24"/>
          <w:szCs w:val="24"/>
        </w:rPr>
      </w:pP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Accor Annual Report. (2023). </w:t>
      </w:r>
      <w:r w:rsidRPr="00C116C6">
        <w:rPr>
          <w:rFonts w:ascii="Times New Roman" w:hAnsi="Times New Roman" w:cs="Times New Roman"/>
          <w:i/>
          <w:iCs/>
          <w:sz w:val="24"/>
          <w:szCs w:val="24"/>
        </w:rPr>
        <w:t>Digital transformation and workforce upskilling initiatives</w:t>
      </w:r>
      <w:r w:rsidRPr="00C116C6">
        <w:rPr>
          <w:rFonts w:ascii="Times New Roman" w:hAnsi="Times New Roman" w:cs="Times New Roman"/>
          <w:sz w:val="24"/>
          <w:szCs w:val="24"/>
        </w:rPr>
        <w:t>. Accor Group.</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Bilgihan, A., 2016. Gen Y customer loyalty in online shopping: An integrated model of trust, user experience and branding. Computers in Human Behavior, 61, pp.103-113.</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Bilgihan, A., 2016. Technology and customer engagement in the hospitality industry. Journal of Hospitality Marketing &amp; Management, 25(2), pp. 161-183.</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Bishop, L., 2007. A reflexive account of reusing qualitative data: Beyond primary/secondary dualism. </w:t>
      </w:r>
      <w:r w:rsidRPr="00C116C6">
        <w:rPr>
          <w:rFonts w:ascii="Times New Roman" w:hAnsi="Times New Roman" w:cs="Times New Roman"/>
          <w:i/>
          <w:iCs/>
          <w:sz w:val="24"/>
          <w:szCs w:val="24"/>
        </w:rPr>
        <w:t>Sociological Research Online</w:t>
      </w:r>
      <w:r w:rsidRPr="00C116C6">
        <w:rPr>
          <w:rFonts w:ascii="Times New Roman" w:hAnsi="Times New Roman" w:cs="Times New Roman"/>
          <w:sz w:val="24"/>
          <w:szCs w:val="24"/>
        </w:rPr>
        <w:t>, 12(3), pp.1–14. https://doi.org/10.5153/sro.1513</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Braun, V. and Clarke, V., 2006. Using thematic analysis in psychology. </w:t>
      </w:r>
      <w:r w:rsidRPr="00C116C6">
        <w:rPr>
          <w:rFonts w:ascii="Times New Roman" w:hAnsi="Times New Roman" w:cs="Times New Roman"/>
          <w:i/>
          <w:iCs/>
          <w:sz w:val="24"/>
          <w:szCs w:val="24"/>
        </w:rPr>
        <w:t>Qualitative Research in Psychology</w:t>
      </w:r>
      <w:r w:rsidRPr="00C116C6">
        <w:rPr>
          <w:rFonts w:ascii="Times New Roman" w:hAnsi="Times New Roman" w:cs="Times New Roman"/>
          <w:sz w:val="24"/>
          <w:szCs w:val="24"/>
        </w:rPr>
        <w:t>, 3(2), pp.77–101. https://doi.org/10.1191/1478088706qp063oa</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Bryman, A., 2016. </w:t>
      </w:r>
      <w:r w:rsidRPr="00C116C6">
        <w:rPr>
          <w:rFonts w:ascii="Times New Roman" w:hAnsi="Times New Roman" w:cs="Times New Roman"/>
          <w:i/>
          <w:iCs/>
          <w:sz w:val="24"/>
          <w:szCs w:val="24"/>
        </w:rPr>
        <w:t>Social research methods</w:t>
      </w:r>
      <w:r w:rsidRPr="00C116C6">
        <w:rPr>
          <w:rFonts w:ascii="Times New Roman" w:hAnsi="Times New Roman" w:cs="Times New Roman"/>
          <w:sz w:val="24"/>
          <w:szCs w:val="24"/>
        </w:rPr>
        <w:t>. 5th ed. Oxford: Oxford University Press.</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Buhalis, D. &amp; Leung, R., 2018. </w:t>
      </w:r>
      <w:proofErr w:type="gramStart"/>
      <w:r w:rsidRPr="00C116C6">
        <w:rPr>
          <w:rFonts w:ascii="Times New Roman" w:hAnsi="Times New Roman" w:cs="Times New Roman"/>
          <w:sz w:val="24"/>
          <w:szCs w:val="24"/>
        </w:rPr>
        <w:t>eTourism</w:t>
      </w:r>
      <w:proofErr w:type="gramEnd"/>
      <w:r w:rsidRPr="00C116C6">
        <w:rPr>
          <w:rFonts w:ascii="Times New Roman" w:hAnsi="Times New Roman" w:cs="Times New Roman"/>
          <w:sz w:val="24"/>
          <w:szCs w:val="24"/>
        </w:rPr>
        <w:t>: A literature review and research agenda. In: A. O'Connor, W. Höpken, and U. Gretzel, eds. Information and communication technologies in tourism 2018. Springer, pp. 253-266.</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Buhalis, D. &amp; Tussyadiah, I., 2019. Digital transformation in tourism and hospitality: Research agenda and implications. Annals of Tourism Research, 75, pp. 97-111.</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Buhalis, D. and Leung, R., 2018. Smart hospitality—Interconnectivity and interoperability towards an ecosystem. International Journal of Hospitality Management, 71, pp.41-50.</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lastRenderedPageBreak/>
        <w:t>Buhalis, D., &amp; Leung, R., 2019. Trends in digital transformation in the hospitality industry. Tourism and Hospitality Research, 19(3), pp. 300-312.</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Buhalis, D., &amp; Sinarta, Y. (2023). Real-time context-aware systems in hospitality: Enhancing guest experiences through AI and IoT. </w:t>
      </w:r>
      <w:r w:rsidRPr="00C116C6">
        <w:rPr>
          <w:rFonts w:ascii="Times New Roman" w:hAnsi="Times New Roman" w:cs="Times New Roman"/>
          <w:i/>
          <w:iCs/>
          <w:sz w:val="24"/>
          <w:szCs w:val="24"/>
        </w:rPr>
        <w:t>International Journal of Hospitality Management</w:t>
      </w:r>
      <w:r w:rsidRPr="00C116C6">
        <w:rPr>
          <w:rFonts w:ascii="Times New Roman" w:hAnsi="Times New Roman" w:cs="Times New Roman"/>
          <w:sz w:val="24"/>
          <w:szCs w:val="24"/>
        </w:rPr>
        <w:t>, 105, 103234. https://doi.org/10.1016/j.ijhm.2022.103234</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Buhalis, D., &amp; Sinarta, Y. (2023). Real-time personalization in hospitality: The role of AI and IoT technologies. </w:t>
      </w:r>
      <w:r w:rsidRPr="00C116C6">
        <w:rPr>
          <w:rStyle w:val="Emphasis"/>
          <w:rFonts w:ascii="Times New Roman" w:hAnsi="Times New Roman" w:cs="Times New Roman"/>
          <w:sz w:val="24"/>
          <w:szCs w:val="24"/>
        </w:rPr>
        <w:t>International Journal of Hospitality Management</w:t>
      </w:r>
      <w:r w:rsidRPr="00C116C6">
        <w:rPr>
          <w:rFonts w:ascii="Times New Roman" w:hAnsi="Times New Roman" w:cs="Times New Roman"/>
          <w:sz w:val="24"/>
          <w:szCs w:val="24"/>
        </w:rPr>
        <w:t>, 104, 103326. https://doi.org/10.1016/j.ijhm.2022.103326</w:t>
      </w:r>
    </w:p>
    <w:p w:rsidR="00C116C6" w:rsidRPr="00C116C6" w:rsidRDefault="00C116C6" w:rsidP="00D90A2A">
      <w:pPr>
        <w:pStyle w:val="NormalWeb"/>
        <w:spacing w:line="360" w:lineRule="auto"/>
      </w:pPr>
      <w:r w:rsidRPr="00C116C6">
        <w:t>Buhalis, D., &amp; Sinarta, Y., 2019. Real-time co-creation and nowness service: Lessons from tourism and hospitality. Journal of Travel &amp; Tourism Marketing, 36(5), pp.563-582.</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Buhalis, D., 2020. Smart tourism destinations: Impact of digital transformation on hospitality and tourism. Annals of Tourism Research, 82, pp. 1035-1051.</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Choi, S., &amp; Kim, H., 2017. Customer satisfaction in the digital era: A conceptual framework for hotel services. Tourism Management Perspectives, 23, pp. 129-138.</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Creswell, J.W. and Poth, C.N., 2018. </w:t>
      </w:r>
      <w:r w:rsidRPr="00C116C6">
        <w:rPr>
          <w:rFonts w:ascii="Times New Roman" w:hAnsi="Times New Roman" w:cs="Times New Roman"/>
          <w:i/>
          <w:iCs/>
          <w:sz w:val="24"/>
          <w:szCs w:val="24"/>
        </w:rPr>
        <w:t>Qualitative inquiry and research design: Choosing among five approaches</w:t>
      </w:r>
      <w:r w:rsidRPr="00C116C6">
        <w:rPr>
          <w:rFonts w:ascii="Times New Roman" w:hAnsi="Times New Roman" w:cs="Times New Roman"/>
          <w:sz w:val="24"/>
          <w:szCs w:val="24"/>
        </w:rPr>
        <w:t>. 4th ed. Thousand Oaks, CA: SAGE Publications.</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Davis, F. D. (1989). Perceived usefulness, perceived ease of use, and user acceptance of information technology. </w:t>
      </w:r>
      <w:r w:rsidRPr="00C116C6">
        <w:rPr>
          <w:rFonts w:ascii="Times New Roman" w:hAnsi="Times New Roman" w:cs="Times New Roman"/>
          <w:i/>
          <w:iCs/>
          <w:sz w:val="24"/>
          <w:szCs w:val="24"/>
        </w:rPr>
        <w:t>MIS Quarterly</w:t>
      </w:r>
      <w:r w:rsidRPr="00C116C6">
        <w:rPr>
          <w:rFonts w:ascii="Times New Roman" w:hAnsi="Times New Roman" w:cs="Times New Roman"/>
          <w:sz w:val="24"/>
          <w:szCs w:val="24"/>
        </w:rPr>
        <w:t>, 13(3), 319–340. https://doi.org/10.2307/249008</w:t>
      </w:r>
    </w:p>
    <w:p w:rsidR="00C116C6" w:rsidRPr="00C116C6" w:rsidRDefault="00C116C6" w:rsidP="00D90A2A">
      <w:pPr>
        <w:pStyle w:val="NormalWeb"/>
        <w:spacing w:line="360" w:lineRule="auto"/>
      </w:pPr>
      <w:r w:rsidRPr="00C116C6">
        <w:t xml:space="preserve">Davis, F. D. (1989). Perceived usefulness, perceived ease of use, and user acceptance of information technology. </w:t>
      </w:r>
      <w:r w:rsidRPr="00C116C6">
        <w:rPr>
          <w:rStyle w:val="Emphasis"/>
        </w:rPr>
        <w:t>MIS Quarterly</w:t>
      </w:r>
      <w:r w:rsidRPr="00C116C6">
        <w:t>, 13(3), 319–340. https://doi.org/10.2307/249008</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Deloitte, 2020. </w:t>
      </w:r>
      <w:r w:rsidRPr="00C116C6">
        <w:rPr>
          <w:rFonts w:ascii="Times New Roman" w:hAnsi="Times New Roman" w:cs="Times New Roman"/>
          <w:i/>
          <w:iCs/>
          <w:sz w:val="24"/>
          <w:szCs w:val="24"/>
        </w:rPr>
        <w:t>Hospitality outlook 2020: Navigating uncertainty in the travel and tourism industry</w:t>
      </w:r>
      <w:r w:rsidRPr="00C116C6">
        <w:rPr>
          <w:rFonts w:ascii="Times New Roman" w:hAnsi="Times New Roman" w:cs="Times New Roman"/>
          <w:sz w:val="24"/>
          <w:szCs w:val="24"/>
        </w:rPr>
        <w:t>. [</w:t>
      </w:r>
      <w:proofErr w:type="gramStart"/>
      <w:r w:rsidRPr="00C116C6">
        <w:rPr>
          <w:rFonts w:ascii="Times New Roman" w:hAnsi="Times New Roman" w:cs="Times New Roman"/>
          <w:sz w:val="24"/>
          <w:szCs w:val="24"/>
        </w:rPr>
        <w:t>online</w:t>
      </w:r>
      <w:proofErr w:type="gramEnd"/>
      <w:r w:rsidRPr="00C116C6">
        <w:rPr>
          <w:rFonts w:ascii="Times New Roman" w:hAnsi="Times New Roman" w:cs="Times New Roman"/>
          <w:sz w:val="24"/>
          <w:szCs w:val="24"/>
        </w:rPr>
        <w:t xml:space="preserve">] Deloitte. Available at: </w:t>
      </w:r>
      <w:hyperlink r:id="rId8" w:tgtFrame="_new" w:history="1">
        <w:r w:rsidRPr="00C116C6">
          <w:rPr>
            <w:rStyle w:val="Hyperlink"/>
            <w:rFonts w:ascii="Times New Roman" w:hAnsi="Times New Roman" w:cs="Times New Roman"/>
            <w:sz w:val="24"/>
            <w:szCs w:val="24"/>
          </w:rPr>
          <w:t>https://www2.deloitte.com</w:t>
        </w:r>
      </w:hyperlink>
      <w:r w:rsidRPr="00C116C6">
        <w:rPr>
          <w:rFonts w:ascii="Times New Roman" w:hAnsi="Times New Roman" w:cs="Times New Roman"/>
          <w:sz w:val="24"/>
          <w:szCs w:val="24"/>
        </w:rPr>
        <w:t xml:space="preserve"> [Accessed 7 Jun. 2025].</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lastRenderedPageBreak/>
        <w:t xml:space="preserve">Deloitte. (2022). </w:t>
      </w:r>
      <w:r w:rsidRPr="00C116C6">
        <w:rPr>
          <w:rFonts w:ascii="Times New Roman" w:hAnsi="Times New Roman" w:cs="Times New Roman"/>
          <w:i/>
          <w:iCs/>
          <w:sz w:val="24"/>
          <w:szCs w:val="24"/>
        </w:rPr>
        <w:t>Digital transformation in the hospitality industry: Challenges and best practices</w:t>
      </w:r>
      <w:r w:rsidRPr="00C116C6">
        <w:rPr>
          <w:rFonts w:ascii="Times New Roman" w:hAnsi="Times New Roman" w:cs="Times New Roman"/>
          <w:sz w:val="24"/>
          <w:szCs w:val="24"/>
        </w:rPr>
        <w:t xml:space="preserve">. </w:t>
      </w:r>
      <w:hyperlink r:id="rId9" w:tgtFrame="_new" w:history="1">
        <w:r w:rsidRPr="00C116C6">
          <w:rPr>
            <w:rStyle w:val="Hyperlink"/>
            <w:rFonts w:ascii="Times New Roman" w:hAnsi="Times New Roman" w:cs="Times New Roman"/>
            <w:sz w:val="24"/>
            <w:szCs w:val="24"/>
          </w:rPr>
          <w:t>https://www2.deloitte.com</w:t>
        </w:r>
      </w:hyperlink>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Deloitte. (2022). </w:t>
      </w:r>
      <w:r w:rsidRPr="00C116C6">
        <w:rPr>
          <w:rFonts w:ascii="Times New Roman" w:hAnsi="Times New Roman" w:cs="Times New Roman"/>
          <w:i/>
          <w:iCs/>
          <w:sz w:val="24"/>
          <w:szCs w:val="24"/>
        </w:rPr>
        <w:t>Hospitality industry outlook: Digital innovation and customer experience trends</w:t>
      </w:r>
      <w:r w:rsidRPr="00C116C6">
        <w:rPr>
          <w:rFonts w:ascii="Times New Roman" w:hAnsi="Times New Roman" w:cs="Times New Roman"/>
          <w:sz w:val="24"/>
          <w:szCs w:val="24"/>
        </w:rPr>
        <w:t>. Deloitte Insights.</w:t>
      </w:r>
    </w:p>
    <w:p w:rsidR="00C116C6" w:rsidRPr="00C116C6" w:rsidRDefault="00C116C6" w:rsidP="00D90A2A">
      <w:pPr>
        <w:pStyle w:val="NormalWeb"/>
        <w:spacing w:line="360" w:lineRule="auto"/>
      </w:pPr>
      <w:r w:rsidRPr="00C116C6">
        <w:t xml:space="preserve">Deloitte. (2022). </w:t>
      </w:r>
      <w:r w:rsidRPr="00C116C6">
        <w:rPr>
          <w:rStyle w:val="Emphasis"/>
        </w:rPr>
        <w:t>Hospitality sector outlook: Digital innovation and recovery</w:t>
      </w:r>
      <w:r w:rsidRPr="00C116C6">
        <w:t>. Deloitte Insights. https://www2.deloitte.com/uk/en/pages/consumer-business/articles/hospitality-sector-outlook.html</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Flick, U., 2018. </w:t>
      </w:r>
      <w:r w:rsidRPr="00C116C6">
        <w:rPr>
          <w:rFonts w:ascii="Times New Roman" w:hAnsi="Times New Roman" w:cs="Times New Roman"/>
          <w:i/>
          <w:iCs/>
          <w:sz w:val="24"/>
          <w:szCs w:val="24"/>
        </w:rPr>
        <w:t>An introduction to qualitative research</w:t>
      </w:r>
      <w:r w:rsidRPr="00C116C6">
        <w:rPr>
          <w:rFonts w:ascii="Times New Roman" w:hAnsi="Times New Roman" w:cs="Times New Roman"/>
          <w:sz w:val="24"/>
          <w:szCs w:val="24"/>
        </w:rPr>
        <w:t>. 6th ed. London: SAGE Publications.</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Gartner, 2021. </w:t>
      </w:r>
      <w:r w:rsidRPr="00C116C6">
        <w:rPr>
          <w:rFonts w:ascii="Times New Roman" w:hAnsi="Times New Roman" w:cs="Times New Roman"/>
          <w:i/>
          <w:iCs/>
          <w:sz w:val="24"/>
          <w:szCs w:val="24"/>
        </w:rPr>
        <w:t>Digital transformation in hospitality: Strategic priorities for 2021 and beyond</w:t>
      </w:r>
      <w:r w:rsidRPr="00C116C6">
        <w:rPr>
          <w:rFonts w:ascii="Times New Roman" w:hAnsi="Times New Roman" w:cs="Times New Roman"/>
          <w:sz w:val="24"/>
          <w:szCs w:val="24"/>
        </w:rPr>
        <w:t>. [</w:t>
      </w:r>
      <w:proofErr w:type="gramStart"/>
      <w:r w:rsidRPr="00C116C6">
        <w:rPr>
          <w:rFonts w:ascii="Times New Roman" w:hAnsi="Times New Roman" w:cs="Times New Roman"/>
          <w:sz w:val="24"/>
          <w:szCs w:val="24"/>
        </w:rPr>
        <w:t>online</w:t>
      </w:r>
      <w:proofErr w:type="gramEnd"/>
      <w:r w:rsidRPr="00C116C6">
        <w:rPr>
          <w:rFonts w:ascii="Times New Roman" w:hAnsi="Times New Roman" w:cs="Times New Roman"/>
          <w:sz w:val="24"/>
          <w:szCs w:val="24"/>
        </w:rPr>
        <w:t xml:space="preserve">] Gartner. Available at: </w:t>
      </w:r>
      <w:hyperlink r:id="rId10" w:tgtFrame="_new" w:history="1">
        <w:r w:rsidRPr="00C116C6">
          <w:rPr>
            <w:rStyle w:val="Hyperlink"/>
            <w:rFonts w:ascii="Times New Roman" w:hAnsi="Times New Roman" w:cs="Times New Roman"/>
            <w:sz w:val="24"/>
            <w:szCs w:val="24"/>
          </w:rPr>
          <w:t>https://www.gartner.com</w:t>
        </w:r>
      </w:hyperlink>
      <w:r w:rsidRPr="00C116C6">
        <w:rPr>
          <w:rFonts w:ascii="Times New Roman" w:hAnsi="Times New Roman" w:cs="Times New Roman"/>
          <w:sz w:val="24"/>
          <w:szCs w:val="24"/>
        </w:rPr>
        <w:t xml:space="preserve"> [Accessed 7 Jun. 2025].</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Gartner. (2022). </w:t>
      </w:r>
      <w:r w:rsidRPr="00C116C6">
        <w:rPr>
          <w:rFonts w:ascii="Times New Roman" w:hAnsi="Times New Roman" w:cs="Times New Roman"/>
          <w:i/>
          <w:iCs/>
          <w:sz w:val="24"/>
          <w:szCs w:val="24"/>
        </w:rPr>
        <w:t>Technology integration challenges in hospitality and tourism</w:t>
      </w:r>
      <w:r w:rsidRPr="00C116C6">
        <w:rPr>
          <w:rFonts w:ascii="Times New Roman" w:hAnsi="Times New Roman" w:cs="Times New Roman"/>
          <w:sz w:val="24"/>
          <w:szCs w:val="24"/>
        </w:rPr>
        <w:t xml:space="preserve"> [Research report]. </w:t>
      </w:r>
      <w:hyperlink r:id="rId11" w:tgtFrame="_new" w:history="1">
        <w:r w:rsidRPr="00C116C6">
          <w:rPr>
            <w:rStyle w:val="Hyperlink"/>
            <w:rFonts w:ascii="Times New Roman" w:hAnsi="Times New Roman" w:cs="Times New Roman"/>
            <w:sz w:val="24"/>
            <w:szCs w:val="24"/>
          </w:rPr>
          <w:t>https://www.gartner.com</w:t>
        </w:r>
      </w:hyperlink>
    </w:p>
    <w:p w:rsidR="00C116C6" w:rsidRPr="00C116C6" w:rsidRDefault="00C116C6" w:rsidP="00D90A2A">
      <w:pPr>
        <w:pStyle w:val="NormalWeb"/>
        <w:spacing w:line="360" w:lineRule="auto"/>
      </w:pPr>
      <w:r w:rsidRPr="00C116C6">
        <w:t xml:space="preserve">Gartner. (2022). </w:t>
      </w:r>
      <w:r w:rsidRPr="00C116C6">
        <w:rPr>
          <w:rStyle w:val="Emphasis"/>
        </w:rPr>
        <w:t>Top strategic technology trends for hospitality 2022</w:t>
      </w:r>
      <w:r w:rsidRPr="00C116C6">
        <w:t>. Gartner Research. https://www.gartner.com/en/documents/3997784</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Gartner. (2022). </w:t>
      </w:r>
      <w:r w:rsidRPr="00C116C6">
        <w:rPr>
          <w:rFonts w:ascii="Times New Roman" w:hAnsi="Times New Roman" w:cs="Times New Roman"/>
          <w:i/>
          <w:iCs/>
          <w:sz w:val="24"/>
          <w:szCs w:val="24"/>
        </w:rPr>
        <w:t>Top technology trends in hospitality and travel 2022</w:t>
      </w:r>
      <w:r w:rsidRPr="00C116C6">
        <w:rPr>
          <w:rFonts w:ascii="Times New Roman" w:hAnsi="Times New Roman" w:cs="Times New Roman"/>
          <w:sz w:val="24"/>
          <w:szCs w:val="24"/>
        </w:rPr>
        <w:t>. Gartner Research.</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Gretzel, U., Fesenmaier, D. R., &amp; O'Leary, J., 2019. Digital transformation in tourism: Implications for hospitality and destination management. Journal of Travel Research, 58(5), pp. 667-681.</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Gretzel, U., Sigala, M., Xiang, Z. and Koo, C., 2020. Smart tourism: foundations and developments. Electronic Markets, 30(1), pp.7-18.</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Gretzel, U., Sigala, M., Xiang, Z., &amp; Koo, C. (2021). Smart tourism: Foundations and developments. </w:t>
      </w:r>
      <w:r w:rsidRPr="00C116C6">
        <w:rPr>
          <w:rFonts w:ascii="Times New Roman" w:hAnsi="Times New Roman" w:cs="Times New Roman"/>
          <w:i/>
          <w:iCs/>
          <w:sz w:val="24"/>
          <w:szCs w:val="24"/>
        </w:rPr>
        <w:t>Electronic Markets</w:t>
      </w:r>
      <w:r w:rsidRPr="00C116C6">
        <w:rPr>
          <w:rFonts w:ascii="Times New Roman" w:hAnsi="Times New Roman" w:cs="Times New Roman"/>
          <w:sz w:val="24"/>
          <w:szCs w:val="24"/>
        </w:rPr>
        <w:t>, 31(3), 517–527. https://doi.org/10.1007/s12525-021-00491-8</w:t>
      </w:r>
    </w:p>
    <w:p w:rsidR="00C116C6" w:rsidRPr="00C116C6" w:rsidRDefault="00C116C6" w:rsidP="00D90A2A">
      <w:pPr>
        <w:pStyle w:val="NormalWeb"/>
        <w:spacing w:line="360" w:lineRule="auto"/>
      </w:pPr>
      <w:r w:rsidRPr="00C116C6">
        <w:lastRenderedPageBreak/>
        <w:t xml:space="preserve">Gretzel, U., Sigala, M., Xiang, Z., &amp; Koo, C. (2021). Smart tourism: Foundations and developments. </w:t>
      </w:r>
      <w:r w:rsidRPr="00C116C6">
        <w:rPr>
          <w:rStyle w:val="Emphasis"/>
        </w:rPr>
        <w:t>Electronic Markets</w:t>
      </w:r>
      <w:r w:rsidRPr="00C116C6">
        <w:t>, 31(3), 627–642. https://doi.org/10.1007/s12525-020-00409-8</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Gretzel, U., Sirakaya-Turk, E., &amp; Choi, H. S., 2020. Technology and innovation in the hospitality industry. Tourism Management, 76, pp. 147-159.</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Gursoy, D. and Chi, C.G., 2020. Effects of COVID-19 pandemic on hospitality industry: review of the current situations and a research agenda. </w:t>
      </w:r>
      <w:r w:rsidRPr="00C116C6">
        <w:rPr>
          <w:rFonts w:ascii="Times New Roman" w:hAnsi="Times New Roman" w:cs="Times New Roman"/>
          <w:i/>
          <w:iCs/>
          <w:sz w:val="24"/>
          <w:szCs w:val="24"/>
        </w:rPr>
        <w:t>Journal of Hospitality Marketing &amp; Management</w:t>
      </w:r>
      <w:r w:rsidRPr="00C116C6">
        <w:rPr>
          <w:rFonts w:ascii="Times New Roman" w:hAnsi="Times New Roman" w:cs="Times New Roman"/>
          <w:sz w:val="24"/>
          <w:szCs w:val="24"/>
        </w:rPr>
        <w:t>, 29(5), pp.527–529. https://doi.org/10.1080/19368623.2020.1788231</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Guttentag, D., 2020. Virtual reality: Applications and implications for tourism. Tourism Management, 62, pp.401-416.</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Heaton, J., 2004. </w:t>
      </w:r>
      <w:r w:rsidRPr="00C116C6">
        <w:rPr>
          <w:rFonts w:ascii="Times New Roman" w:hAnsi="Times New Roman" w:cs="Times New Roman"/>
          <w:i/>
          <w:iCs/>
          <w:sz w:val="24"/>
          <w:szCs w:val="24"/>
        </w:rPr>
        <w:t>Reworking qualitative data</w:t>
      </w:r>
      <w:r w:rsidRPr="00C116C6">
        <w:rPr>
          <w:rFonts w:ascii="Times New Roman" w:hAnsi="Times New Roman" w:cs="Times New Roman"/>
          <w:sz w:val="24"/>
          <w:szCs w:val="24"/>
        </w:rPr>
        <w:t>. London: SAGE Publications.</w:t>
      </w:r>
    </w:p>
    <w:p w:rsidR="00C116C6" w:rsidRPr="00C116C6" w:rsidRDefault="00C116C6" w:rsidP="00D90A2A">
      <w:pPr>
        <w:pStyle w:val="NormalWeb"/>
        <w:spacing w:line="360" w:lineRule="auto"/>
      </w:pPr>
      <w:r w:rsidRPr="00C116C6">
        <w:t xml:space="preserve">Hilton Annual Report. (2023). </w:t>
      </w:r>
      <w:r w:rsidRPr="00C116C6">
        <w:rPr>
          <w:rStyle w:val="Emphasis"/>
        </w:rPr>
        <w:t>Annual report 2023: Embracing technology for enhanced guest experiences</w:t>
      </w:r>
      <w:r w:rsidRPr="00C116C6">
        <w:t>. Hilton Worldwide Holdings Inc. https://ir.hilton.com/annual-reports</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Hilton Annual Report. (2023). </w:t>
      </w:r>
      <w:r w:rsidRPr="00C116C6">
        <w:rPr>
          <w:rFonts w:ascii="Times New Roman" w:hAnsi="Times New Roman" w:cs="Times New Roman"/>
          <w:i/>
          <w:iCs/>
          <w:sz w:val="24"/>
          <w:szCs w:val="24"/>
        </w:rPr>
        <w:t>Corporate social responsibility and digital transformation</w:t>
      </w:r>
      <w:r w:rsidRPr="00C116C6">
        <w:rPr>
          <w:rFonts w:ascii="Times New Roman" w:hAnsi="Times New Roman" w:cs="Times New Roman"/>
          <w:sz w:val="24"/>
          <w:szCs w:val="24"/>
        </w:rPr>
        <w:t>. Hilton Worldwide Holdings Inc.</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Hilton Internal Reports. (2023). </w:t>
      </w:r>
      <w:r w:rsidRPr="00C116C6">
        <w:rPr>
          <w:rFonts w:ascii="Times New Roman" w:hAnsi="Times New Roman" w:cs="Times New Roman"/>
          <w:i/>
          <w:iCs/>
          <w:sz w:val="24"/>
          <w:szCs w:val="24"/>
        </w:rPr>
        <w:t>Digital transformation progress and employee feedback summary</w:t>
      </w:r>
      <w:r w:rsidRPr="00C116C6">
        <w:rPr>
          <w:rFonts w:ascii="Times New Roman" w:hAnsi="Times New Roman" w:cs="Times New Roman"/>
          <w:sz w:val="24"/>
          <w:szCs w:val="24"/>
        </w:rPr>
        <w:t>. Hilton Hotel Dartford.</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Hilton Worldwide Holdings Inc. (2023). </w:t>
      </w:r>
      <w:r w:rsidRPr="00C116C6">
        <w:rPr>
          <w:rFonts w:ascii="Times New Roman" w:hAnsi="Times New Roman" w:cs="Times New Roman"/>
          <w:i/>
          <w:iCs/>
          <w:sz w:val="24"/>
          <w:szCs w:val="24"/>
        </w:rPr>
        <w:t>Annual report 2023</w:t>
      </w:r>
      <w:r w:rsidRPr="00C116C6">
        <w:rPr>
          <w:rFonts w:ascii="Times New Roman" w:hAnsi="Times New Roman" w:cs="Times New Roman"/>
          <w:sz w:val="24"/>
          <w:szCs w:val="24"/>
        </w:rPr>
        <w:t>. https://investors.hilton.com/financials/annual-reports</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Hilton Worldwide Holdings Inc. (2023). </w:t>
      </w:r>
      <w:r w:rsidRPr="00C116C6">
        <w:rPr>
          <w:rFonts w:ascii="Times New Roman" w:hAnsi="Times New Roman" w:cs="Times New Roman"/>
          <w:i/>
          <w:iCs/>
          <w:sz w:val="24"/>
          <w:szCs w:val="24"/>
        </w:rPr>
        <w:t>Corporate strategy documents and sustainability disclosures</w:t>
      </w:r>
      <w:r w:rsidRPr="00C116C6">
        <w:rPr>
          <w:rFonts w:ascii="Times New Roman" w:hAnsi="Times New Roman" w:cs="Times New Roman"/>
          <w:sz w:val="24"/>
          <w:szCs w:val="24"/>
        </w:rPr>
        <w:t xml:space="preserve"> [Internal publication].</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Hilton Worldwide Holdings Inc. (2023). </w:t>
      </w:r>
      <w:r w:rsidRPr="00C116C6">
        <w:rPr>
          <w:rFonts w:ascii="Times New Roman" w:hAnsi="Times New Roman" w:cs="Times New Roman"/>
          <w:i/>
          <w:iCs/>
          <w:sz w:val="24"/>
          <w:szCs w:val="24"/>
        </w:rPr>
        <w:t>Operational data and digital transformation challenges at Hilton Dartford</w:t>
      </w:r>
      <w:r w:rsidRPr="00C116C6">
        <w:rPr>
          <w:rFonts w:ascii="Times New Roman" w:hAnsi="Times New Roman" w:cs="Times New Roman"/>
          <w:sz w:val="24"/>
          <w:szCs w:val="24"/>
        </w:rPr>
        <w:t xml:space="preserve"> [Confidential internal reports].</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lastRenderedPageBreak/>
        <w:t xml:space="preserve">Hilton Worldwide, 2018. </w:t>
      </w:r>
      <w:r w:rsidRPr="00C116C6">
        <w:rPr>
          <w:rFonts w:ascii="Times New Roman" w:hAnsi="Times New Roman" w:cs="Times New Roman"/>
          <w:i/>
          <w:iCs/>
          <w:sz w:val="24"/>
          <w:szCs w:val="24"/>
        </w:rPr>
        <w:t>Travel with Purpose: Corporate Responsibility Report 2018</w:t>
      </w:r>
      <w:r w:rsidRPr="00C116C6">
        <w:rPr>
          <w:rFonts w:ascii="Times New Roman" w:hAnsi="Times New Roman" w:cs="Times New Roman"/>
          <w:sz w:val="24"/>
          <w:szCs w:val="24"/>
        </w:rPr>
        <w:t>. [</w:t>
      </w:r>
      <w:proofErr w:type="gramStart"/>
      <w:r w:rsidRPr="00C116C6">
        <w:rPr>
          <w:rFonts w:ascii="Times New Roman" w:hAnsi="Times New Roman" w:cs="Times New Roman"/>
          <w:sz w:val="24"/>
          <w:szCs w:val="24"/>
        </w:rPr>
        <w:t>online</w:t>
      </w:r>
      <w:proofErr w:type="gramEnd"/>
      <w:r w:rsidRPr="00C116C6">
        <w:rPr>
          <w:rFonts w:ascii="Times New Roman" w:hAnsi="Times New Roman" w:cs="Times New Roman"/>
          <w:sz w:val="24"/>
          <w:szCs w:val="24"/>
        </w:rPr>
        <w:t>] Hilton. Available at: https://esg.hilton.com [Accessed 7 Jun. 2025].</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Hilton Worldwide, 2022. </w:t>
      </w:r>
      <w:r w:rsidRPr="00C116C6">
        <w:rPr>
          <w:rFonts w:ascii="Times New Roman" w:hAnsi="Times New Roman" w:cs="Times New Roman"/>
          <w:i/>
          <w:iCs/>
          <w:sz w:val="24"/>
          <w:szCs w:val="24"/>
        </w:rPr>
        <w:t>Travel with Purpose 2030: Hilton’s ESG Strategy Update</w:t>
      </w:r>
      <w:r w:rsidRPr="00C116C6">
        <w:rPr>
          <w:rFonts w:ascii="Times New Roman" w:hAnsi="Times New Roman" w:cs="Times New Roman"/>
          <w:sz w:val="24"/>
          <w:szCs w:val="24"/>
        </w:rPr>
        <w:t>. [</w:t>
      </w:r>
      <w:proofErr w:type="gramStart"/>
      <w:r w:rsidRPr="00C116C6">
        <w:rPr>
          <w:rFonts w:ascii="Times New Roman" w:hAnsi="Times New Roman" w:cs="Times New Roman"/>
          <w:sz w:val="24"/>
          <w:szCs w:val="24"/>
        </w:rPr>
        <w:t>online</w:t>
      </w:r>
      <w:proofErr w:type="gramEnd"/>
      <w:r w:rsidRPr="00C116C6">
        <w:rPr>
          <w:rFonts w:ascii="Times New Roman" w:hAnsi="Times New Roman" w:cs="Times New Roman"/>
          <w:sz w:val="24"/>
          <w:szCs w:val="24"/>
        </w:rPr>
        <w:t>] Hilton. Available at: https://esg.hilton.com [Accessed 7 Jun. 2025].</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Hilton, 2021. Hilton Annual Report 2021. [</w:t>
      </w:r>
      <w:proofErr w:type="gramStart"/>
      <w:r w:rsidRPr="00C116C6">
        <w:rPr>
          <w:rFonts w:ascii="Times New Roman" w:hAnsi="Times New Roman" w:cs="Times New Roman"/>
          <w:sz w:val="24"/>
          <w:szCs w:val="24"/>
        </w:rPr>
        <w:t>online</w:t>
      </w:r>
      <w:proofErr w:type="gramEnd"/>
      <w:r w:rsidRPr="00C116C6">
        <w:rPr>
          <w:rFonts w:ascii="Times New Roman" w:hAnsi="Times New Roman" w:cs="Times New Roman"/>
          <w:sz w:val="24"/>
          <w:szCs w:val="24"/>
        </w:rPr>
        <w:t>] Available at: https://ir.hilton.com/financials/annual-reports/default.aspx [Accessed 27 Apr. 2025].</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Hyatt Corporation. (2023). </w:t>
      </w:r>
      <w:r w:rsidRPr="00C116C6">
        <w:rPr>
          <w:rFonts w:ascii="Times New Roman" w:hAnsi="Times New Roman" w:cs="Times New Roman"/>
          <w:i/>
          <w:iCs/>
          <w:sz w:val="24"/>
          <w:szCs w:val="24"/>
        </w:rPr>
        <w:t>Enhancing guest personalization with AI-driven platforms</w:t>
      </w:r>
      <w:r w:rsidRPr="00C116C6">
        <w:rPr>
          <w:rFonts w:ascii="Times New Roman" w:hAnsi="Times New Roman" w:cs="Times New Roman"/>
          <w:sz w:val="24"/>
          <w:szCs w:val="24"/>
        </w:rPr>
        <w:t>. Hyatt Hotels Corporation.</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IHG Annual Report. (2023). </w:t>
      </w:r>
      <w:r w:rsidRPr="00C116C6">
        <w:rPr>
          <w:rFonts w:ascii="Times New Roman" w:hAnsi="Times New Roman" w:cs="Times New Roman"/>
          <w:i/>
          <w:iCs/>
          <w:sz w:val="24"/>
          <w:szCs w:val="24"/>
        </w:rPr>
        <w:t>Cybersecurity and data privacy in hospitality</w:t>
      </w:r>
      <w:r w:rsidRPr="00C116C6">
        <w:rPr>
          <w:rFonts w:ascii="Times New Roman" w:hAnsi="Times New Roman" w:cs="Times New Roman"/>
          <w:sz w:val="24"/>
          <w:szCs w:val="24"/>
        </w:rPr>
        <w:t>. InterContinental Hotels Group.</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Israel, M., 2015. </w:t>
      </w:r>
      <w:r w:rsidRPr="00C116C6">
        <w:rPr>
          <w:rFonts w:ascii="Times New Roman" w:hAnsi="Times New Roman" w:cs="Times New Roman"/>
          <w:i/>
          <w:iCs/>
          <w:sz w:val="24"/>
          <w:szCs w:val="24"/>
        </w:rPr>
        <w:t>Research ethics and integrity for social scientists</w:t>
      </w:r>
      <w:r w:rsidRPr="00C116C6">
        <w:rPr>
          <w:rFonts w:ascii="Times New Roman" w:hAnsi="Times New Roman" w:cs="Times New Roman"/>
          <w:sz w:val="24"/>
          <w:szCs w:val="24"/>
        </w:rPr>
        <w:t>. 2nd ed. London: SAGE Publications.</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Ivanov, S. &amp; Webster, C., 2017. Digitalization in tourism: Impact on the hospitality industry. Tourism Management Perspectives, 24, pp. 69-77.</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Ivanov, S. and Webster, C., 2017. Adoption of robots, artificial intelligence and service automation by travel, tourism and hospitality companies – A cost-benefit analysis. In: R. Schegg and B. Stangl, eds., Information and Communication Technologies in Tourism 2017. Springer, Cham, pp. 252–263.</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Ivanov, S., &amp; Webster, C., 2021. Adoption of robots, artificial intelligence, and service automation in tourism and hospitality. Tourism Management Perspectives, 39, p.100879.</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Ivanov, S., 2019. The future of hospitality management: A digital transformation perspective. International Journal of Contemporary Hospitality Management, 31(6), pp. 2361-2382.</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lastRenderedPageBreak/>
        <w:t xml:space="preserve">Ivanov, S., Webster, C., &amp; Berezina, K. (2022). Adoption of robots, artificial intelligence and service automation by travel, tourism and hospitality companies – a cost-benefit analysis. </w:t>
      </w:r>
      <w:r w:rsidRPr="00C116C6">
        <w:rPr>
          <w:rFonts w:ascii="Times New Roman" w:hAnsi="Times New Roman" w:cs="Times New Roman"/>
          <w:i/>
          <w:iCs/>
          <w:sz w:val="24"/>
          <w:szCs w:val="24"/>
        </w:rPr>
        <w:t>International Journal of Tourism Research</w:t>
      </w:r>
      <w:r w:rsidRPr="00C116C6">
        <w:rPr>
          <w:rFonts w:ascii="Times New Roman" w:hAnsi="Times New Roman" w:cs="Times New Roman"/>
          <w:sz w:val="24"/>
          <w:szCs w:val="24"/>
        </w:rPr>
        <w:t>, 24(1), 68–88. https://doi.org/10.1002/jtr.2431</w:t>
      </w:r>
    </w:p>
    <w:p w:rsidR="00C116C6" w:rsidRPr="00C116C6" w:rsidRDefault="00C116C6" w:rsidP="00D90A2A">
      <w:pPr>
        <w:pStyle w:val="NormalWeb"/>
        <w:spacing w:line="360" w:lineRule="auto"/>
      </w:pPr>
      <w:r w:rsidRPr="00C116C6">
        <w:t xml:space="preserve">Ivanov, S., Webster, C., &amp; Berezina, K. (2022). Adoption of robots, artificial intelligence and service automation by travel, tourism and hospitality companies – a cost-benefit analysis. </w:t>
      </w:r>
      <w:r w:rsidRPr="00C116C6">
        <w:rPr>
          <w:rStyle w:val="Emphasis"/>
        </w:rPr>
        <w:t>International Journal of Contemporary Hospitality Management</w:t>
      </w:r>
      <w:r w:rsidRPr="00C116C6">
        <w:t>, 34(3), 1017–1037. https://doi.org/10.1108/IJCHM-09-2020-0896</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Johnston, M.P., 2017. Secondary data analysis: A method of which the time has come. </w:t>
      </w:r>
      <w:r w:rsidRPr="00C116C6">
        <w:rPr>
          <w:rFonts w:ascii="Times New Roman" w:hAnsi="Times New Roman" w:cs="Times New Roman"/>
          <w:i/>
          <w:iCs/>
          <w:sz w:val="24"/>
          <w:szCs w:val="24"/>
        </w:rPr>
        <w:t>Qualitative and Quantitative Methods in Libraries (QQML)</w:t>
      </w:r>
      <w:r w:rsidRPr="00C116C6">
        <w:rPr>
          <w:rFonts w:ascii="Times New Roman" w:hAnsi="Times New Roman" w:cs="Times New Roman"/>
          <w:sz w:val="24"/>
          <w:szCs w:val="24"/>
        </w:rPr>
        <w:t>, 3(3), pp.619–626.</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Kim, J., 2018. The impact of artificial intelligence on hospitality industry innovation and development. International Journal of Hospitality Management, 75, pp. 148-157.</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Kimes, S. E., 2017. The role of technology in the guest experience: An examination of hospitality industry trends. Cornell Hospitality Quarterly, 58(1), pp. 51-62.</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Kimes, S.E., 2017. The future of hotel revenue management. Journal of Revenue and Pricing Management, 16(1), pp.5-9.</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Kotter, J. P. (1996). </w:t>
      </w:r>
      <w:r w:rsidRPr="00C116C6">
        <w:rPr>
          <w:rFonts w:ascii="Times New Roman" w:hAnsi="Times New Roman" w:cs="Times New Roman"/>
          <w:i/>
          <w:iCs/>
          <w:sz w:val="24"/>
          <w:szCs w:val="24"/>
        </w:rPr>
        <w:t>Leading change</w:t>
      </w:r>
      <w:r w:rsidRPr="00C116C6">
        <w:rPr>
          <w:rFonts w:ascii="Times New Roman" w:hAnsi="Times New Roman" w:cs="Times New Roman"/>
          <w:sz w:val="24"/>
          <w:szCs w:val="24"/>
        </w:rPr>
        <w:t>. Harvard Business Review Press.</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Kumar, V., Bezawada, R., Rishika, R., Janakiraman, R., &amp; Kannan, P. K. (2022). From social to sale: The effects of firm-generated content in social media on customer behavior. </w:t>
      </w:r>
      <w:r w:rsidRPr="00C116C6">
        <w:rPr>
          <w:rFonts w:ascii="Times New Roman" w:hAnsi="Times New Roman" w:cs="Times New Roman"/>
          <w:i/>
          <w:iCs/>
          <w:sz w:val="24"/>
          <w:szCs w:val="24"/>
        </w:rPr>
        <w:t>Journal of Marketing</w:t>
      </w:r>
      <w:r w:rsidRPr="00C116C6">
        <w:rPr>
          <w:rFonts w:ascii="Times New Roman" w:hAnsi="Times New Roman" w:cs="Times New Roman"/>
          <w:sz w:val="24"/>
          <w:szCs w:val="24"/>
        </w:rPr>
        <w:t>, 86(1), 1–24. https://doi.org/10.1177/00222429211057545</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Kuo, C.-M., Wu, C.-M., &amp; Deng, W.-J., 2020. The relationships among service quality, perceived value, customer satisfaction, and post-purchase intention in mobile value-added services. Computers in Human Behavior, 25(4), pp.887-896.</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Kuo, Y. &amp; Chen, L., 2018. Mobile technology and customer engagement: A study of the hospitality industry. Journal of Hospitality Marketing &amp; Management, 27(7), pp. 838-856.</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lastRenderedPageBreak/>
        <w:t>Kuo, Y. &amp; Kuo, T., 2017. Technological innovation and customer satisfaction in hospitality: A study of the hotel industry. Journal of Hospitality and Tourism Management, 32, pp. 85-93.</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Law, R., &amp; Hsu, C. H. C., 2018. Exploring the role of digital technologies in enhancing guest experience. Journal of Hospitality and Tourism Research, 42(6), pp. 1053-1068.</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Law, R., Buhalis, D. &amp; Cobanoglu, C., 2014. Progress on information and communication technologies in hospitality and tourism: The role of social media and mobile applications. Tourism Management, 47, pp. 1-2.</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Law, R., Buhalis, D. and Cobanoglu, C., 2014. Progress on information and communication technologies in hospitality and tourism. International Journal of Contemporary Hospitality Management, 26(5), pp.727-750.</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Law, R., Leung, R., &amp; Buhalis, D., 2019. Progress on information and communication technologies in hospitality and tourism. International Journal of Contemporary Hospitality Management, 31(1), pp.514-539.</w:t>
      </w:r>
    </w:p>
    <w:p w:rsidR="00C116C6" w:rsidRPr="00C116C6" w:rsidRDefault="00C116C6" w:rsidP="00D90A2A">
      <w:pPr>
        <w:pStyle w:val="NormalWeb"/>
        <w:spacing w:line="360" w:lineRule="auto"/>
      </w:pPr>
      <w:r w:rsidRPr="00C116C6">
        <w:t xml:space="preserve">Lee, H., Kim, J., &amp; Lee, J. (2022). Understanding customer digital behavior: The moderating role of age and experience. </w:t>
      </w:r>
      <w:r w:rsidRPr="00C116C6">
        <w:rPr>
          <w:rStyle w:val="Emphasis"/>
        </w:rPr>
        <w:t>Journal of Hospitality Marketing &amp; Management</w:t>
      </w:r>
      <w:r w:rsidRPr="00C116C6">
        <w:t>, 31(4), 435–455. https://doi.org/10.1080/19368623.2021.1890315</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Lee, S.H., &amp; Chung, N., 2019. Investigating the adoption of mobile augmented reality apps for tourism. Tourism Management, 71, pp.120-131.</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Liang, S., Schuckert, M., &amp; Law, R., 2021. Artificial intelligence in hospitality: A systematic review and research agenda. International Journal of Hospitality Management, 93, p.102762.</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Lu, L., </w:t>
      </w:r>
      <w:proofErr w:type="gramStart"/>
      <w:r w:rsidRPr="00C116C6">
        <w:rPr>
          <w:rFonts w:ascii="Times New Roman" w:hAnsi="Times New Roman" w:cs="Times New Roman"/>
          <w:sz w:val="24"/>
          <w:szCs w:val="24"/>
        </w:rPr>
        <w:t>Cai</w:t>
      </w:r>
      <w:proofErr w:type="gramEnd"/>
      <w:r w:rsidRPr="00C116C6">
        <w:rPr>
          <w:rFonts w:ascii="Times New Roman" w:hAnsi="Times New Roman" w:cs="Times New Roman"/>
          <w:sz w:val="24"/>
          <w:szCs w:val="24"/>
        </w:rPr>
        <w:t>, R. and Gursoy, D., 2019. Developing and validating a service robot integration willingness scale. International Journal of Hospitality Management, 80, pp.36-51.</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lastRenderedPageBreak/>
        <w:t>Mariani, M. &amp; Borghi, M., 2019. Hospitality digital transformation and customer engagement: The case of Hilton Hotels UK. International Journal of Contemporary Hospitality Management, 31(3), pp. 1224-1242.</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Mariani, M. and Borghi, M., 2019. Digital transformation in tourism organizations: a framework for innovation. International Journal of Contemporary Hospitality Management, 31(7), pp.2777-2800.</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Mariani, M., &amp; Borghi, M., 2019. The evolution of digital platforms in the hospitality industry: A case study of Hilton Hotels UK. Tourism Management, 63, pp. 162-179.</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Mariani, M., Borghi, M., &amp; Cappa, F., 2021. New technologies for tourism: The emergence of artificial intelligence. Current Issues in Tourism, 24(18), pp.2496-2504.</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Marriott International. (2022). </w:t>
      </w:r>
      <w:r w:rsidRPr="00C116C6">
        <w:rPr>
          <w:rFonts w:ascii="Times New Roman" w:hAnsi="Times New Roman" w:cs="Times New Roman"/>
          <w:i/>
          <w:iCs/>
          <w:sz w:val="24"/>
          <w:szCs w:val="24"/>
        </w:rPr>
        <w:t>Cloud-native systems implementation and operational outcomes</w:t>
      </w:r>
      <w:r w:rsidRPr="00C116C6">
        <w:rPr>
          <w:rFonts w:ascii="Times New Roman" w:hAnsi="Times New Roman" w:cs="Times New Roman"/>
          <w:sz w:val="24"/>
          <w:szCs w:val="24"/>
        </w:rPr>
        <w:t>. Marriott International Corporate Reports.</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Merriam, S.B. and Tisdell, E.J., 2016. </w:t>
      </w:r>
      <w:r w:rsidRPr="00C116C6">
        <w:rPr>
          <w:rFonts w:ascii="Times New Roman" w:hAnsi="Times New Roman" w:cs="Times New Roman"/>
          <w:i/>
          <w:iCs/>
          <w:sz w:val="24"/>
          <w:szCs w:val="24"/>
        </w:rPr>
        <w:t>Qualitative research: A guide to design and implementation</w:t>
      </w:r>
      <w:r w:rsidRPr="00C116C6">
        <w:rPr>
          <w:rFonts w:ascii="Times New Roman" w:hAnsi="Times New Roman" w:cs="Times New Roman"/>
          <w:sz w:val="24"/>
          <w:szCs w:val="24"/>
        </w:rPr>
        <w:t>. 4th ed. San Francisco, CA: Jossey-Bass.</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Morosan, C. &amp; DeFranco, A., 2016. The impact of digital technologies on service delivery in the hotel industry. International Journal of Hospitality Management, 57, pp. 49-57.</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Morosan, C. and DeFranco, A., 2016. It's about time: Revisiting UTAUT2 to examine consumers’ intentions to use NFC mobile payments in hotels. International Journal of Hospitality Management, 53, pp.17-29.</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Morosan, C., 2017. Artificial intelligence applications in the hotel industry: A look into the future of hospitality. International Journal of Hospitality Management, 63, pp. 161-173.</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Morris, M., Picard, D., &amp; Mehltretter, C. (2020). The human touch in automation: Balancing AI and guest services in hospitality. </w:t>
      </w:r>
      <w:r w:rsidRPr="00C116C6">
        <w:rPr>
          <w:rFonts w:ascii="Times New Roman" w:hAnsi="Times New Roman" w:cs="Times New Roman"/>
          <w:i/>
          <w:iCs/>
          <w:sz w:val="24"/>
          <w:szCs w:val="24"/>
        </w:rPr>
        <w:t>Journal of Hospitality and Tourism Technology</w:t>
      </w:r>
      <w:r w:rsidRPr="00C116C6">
        <w:rPr>
          <w:rFonts w:ascii="Times New Roman" w:hAnsi="Times New Roman" w:cs="Times New Roman"/>
          <w:sz w:val="24"/>
          <w:szCs w:val="24"/>
        </w:rPr>
        <w:t>, 11(2), 239–252. https://doi.org/10.1108/JHTT-01-2020-0007</w:t>
      </w:r>
    </w:p>
    <w:p w:rsidR="00C116C6" w:rsidRPr="00C116C6" w:rsidRDefault="00C116C6" w:rsidP="00D90A2A">
      <w:pPr>
        <w:pStyle w:val="NormalWeb"/>
        <w:spacing w:line="360" w:lineRule="auto"/>
      </w:pPr>
      <w:r w:rsidRPr="00C116C6">
        <w:lastRenderedPageBreak/>
        <w:t xml:space="preserve">Morris, T., Picard, R. W., &amp; Mehltretter, K. (2020). Employee acceptance of automation in hospitality: A mixed-method study. </w:t>
      </w:r>
      <w:r w:rsidRPr="00C116C6">
        <w:rPr>
          <w:rStyle w:val="Emphasis"/>
        </w:rPr>
        <w:t>Tourism Management Perspectives</w:t>
      </w:r>
      <w:r w:rsidRPr="00C116C6">
        <w:t>, 33, 100617. https://doi.org/10.1016/j.tmp.2019.100617</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Neuhofer, B., Buhalis, D. &amp; Ladkin, A., 2015. A theoretical framework for understanding the role of social media in hospitality management. Journal of Hospitality and Tourism Technology, 6(3), pp. 214-229.</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Neuhofer, B., Buhalis, D. and Ladkin, A., 2015. Smart technologies for personalized experiences: a case study in the hospitality domain. Electronic Markets, 25(3), pp.243-254.</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Neuhofer, B., Buhalis, D., &amp; Ladkin, A., 2019. Smart technologies for personalized experiences: A case study in the hospitality sector. Electronic Markets, 29(1), pp.57-65.</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Nguyen, B., Simkin, L., &amp; Canhoto, A. I. (2023). Customer digital experience management: The role of customer analytics and personalization. </w:t>
      </w:r>
      <w:r w:rsidRPr="00C116C6">
        <w:rPr>
          <w:rFonts w:ascii="Times New Roman" w:hAnsi="Times New Roman" w:cs="Times New Roman"/>
          <w:i/>
          <w:iCs/>
          <w:sz w:val="24"/>
          <w:szCs w:val="24"/>
        </w:rPr>
        <w:t>Journal of Business Research</w:t>
      </w:r>
      <w:r w:rsidRPr="00C116C6">
        <w:rPr>
          <w:rFonts w:ascii="Times New Roman" w:hAnsi="Times New Roman" w:cs="Times New Roman"/>
          <w:sz w:val="24"/>
          <w:szCs w:val="24"/>
        </w:rPr>
        <w:t>, 158, 113557. https://doi.org/10.1016/j.jbusres.2022.113557</w:t>
      </w:r>
    </w:p>
    <w:p w:rsidR="00C116C6" w:rsidRPr="00C116C6" w:rsidRDefault="00C116C6" w:rsidP="00D90A2A">
      <w:pPr>
        <w:pStyle w:val="NormalWeb"/>
        <w:spacing w:line="360" w:lineRule="auto"/>
      </w:pPr>
      <w:r w:rsidRPr="00C116C6">
        <w:t xml:space="preserve">Nguyen, T. H., Simkin, L., &amp; Canhoto, A. (2023). The digital divide in hospitality: Impact on customer satisfaction and loyalty. </w:t>
      </w:r>
      <w:r w:rsidRPr="00C116C6">
        <w:rPr>
          <w:rStyle w:val="Emphasis"/>
        </w:rPr>
        <w:t>Journal of Business Research</w:t>
      </w:r>
      <w:r w:rsidRPr="00C116C6">
        <w:t>, 157, 113547. https://doi.org/10.1016/j.jbusres.2022.113547</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Nowell, L.S., Norris, J.M., White, D.E. and Moules, N.J., 2017. Thematic analysis: Striving to meet the trustworthiness criteria. </w:t>
      </w:r>
      <w:r w:rsidRPr="00C116C6">
        <w:rPr>
          <w:rFonts w:ascii="Times New Roman" w:hAnsi="Times New Roman" w:cs="Times New Roman"/>
          <w:i/>
          <w:iCs/>
          <w:sz w:val="24"/>
          <w:szCs w:val="24"/>
        </w:rPr>
        <w:t>International Journal of Qualitative Methods</w:t>
      </w:r>
      <w:r w:rsidRPr="00C116C6">
        <w:rPr>
          <w:rFonts w:ascii="Times New Roman" w:hAnsi="Times New Roman" w:cs="Times New Roman"/>
          <w:sz w:val="24"/>
          <w:szCs w:val="24"/>
        </w:rPr>
        <w:t>, 16(1), pp.1–13. https://doi.org/10.1177/1609406917733847</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Office for National Statistics (ONS), 2023. </w:t>
      </w:r>
      <w:r w:rsidRPr="00C116C6">
        <w:rPr>
          <w:rFonts w:ascii="Times New Roman" w:hAnsi="Times New Roman" w:cs="Times New Roman"/>
          <w:i/>
          <w:iCs/>
          <w:sz w:val="24"/>
          <w:szCs w:val="24"/>
        </w:rPr>
        <w:t>Tourism and travel trends in the UK: 2022–2023</w:t>
      </w:r>
      <w:r w:rsidRPr="00C116C6">
        <w:rPr>
          <w:rFonts w:ascii="Times New Roman" w:hAnsi="Times New Roman" w:cs="Times New Roman"/>
          <w:sz w:val="24"/>
          <w:szCs w:val="24"/>
        </w:rPr>
        <w:t>. [</w:t>
      </w:r>
      <w:proofErr w:type="gramStart"/>
      <w:r w:rsidRPr="00C116C6">
        <w:rPr>
          <w:rFonts w:ascii="Times New Roman" w:hAnsi="Times New Roman" w:cs="Times New Roman"/>
          <w:sz w:val="24"/>
          <w:szCs w:val="24"/>
        </w:rPr>
        <w:t>online</w:t>
      </w:r>
      <w:proofErr w:type="gramEnd"/>
      <w:r w:rsidRPr="00C116C6">
        <w:rPr>
          <w:rFonts w:ascii="Times New Roman" w:hAnsi="Times New Roman" w:cs="Times New Roman"/>
          <w:sz w:val="24"/>
          <w:szCs w:val="24"/>
        </w:rPr>
        <w:t xml:space="preserve">] ONS. Available at: </w:t>
      </w:r>
      <w:hyperlink r:id="rId12" w:tgtFrame="_new" w:history="1">
        <w:r w:rsidRPr="00C116C6">
          <w:rPr>
            <w:rStyle w:val="Hyperlink"/>
            <w:rFonts w:ascii="Times New Roman" w:hAnsi="Times New Roman" w:cs="Times New Roman"/>
            <w:sz w:val="24"/>
            <w:szCs w:val="24"/>
          </w:rPr>
          <w:t>https://www.ons.gov.uk</w:t>
        </w:r>
      </w:hyperlink>
      <w:r w:rsidRPr="00C116C6">
        <w:rPr>
          <w:rFonts w:ascii="Times New Roman" w:hAnsi="Times New Roman" w:cs="Times New Roman"/>
          <w:sz w:val="24"/>
          <w:szCs w:val="24"/>
        </w:rPr>
        <w:t xml:space="preserve"> [Accessed 7 Jun. 2025].</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Office for National Statistics. (2023). </w:t>
      </w:r>
      <w:r w:rsidRPr="00C116C6">
        <w:rPr>
          <w:rFonts w:ascii="Times New Roman" w:hAnsi="Times New Roman" w:cs="Times New Roman"/>
          <w:i/>
          <w:iCs/>
          <w:sz w:val="24"/>
          <w:szCs w:val="24"/>
        </w:rPr>
        <w:t>Digital literacy and population statistics in the UK</w:t>
      </w:r>
      <w:r w:rsidRPr="00C116C6">
        <w:rPr>
          <w:rFonts w:ascii="Times New Roman" w:hAnsi="Times New Roman" w:cs="Times New Roman"/>
          <w:sz w:val="24"/>
          <w:szCs w:val="24"/>
        </w:rPr>
        <w:t xml:space="preserve">. </w:t>
      </w:r>
      <w:hyperlink r:id="rId13" w:tgtFrame="_new" w:history="1">
        <w:r w:rsidRPr="00C116C6">
          <w:rPr>
            <w:rStyle w:val="Hyperlink"/>
            <w:rFonts w:ascii="Times New Roman" w:hAnsi="Times New Roman" w:cs="Times New Roman"/>
            <w:sz w:val="24"/>
            <w:szCs w:val="24"/>
          </w:rPr>
          <w:t>https://www.ons.gov.uk</w:t>
        </w:r>
      </w:hyperlink>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lastRenderedPageBreak/>
        <w:t xml:space="preserve">Oracle Corporation. (2023). </w:t>
      </w:r>
      <w:r w:rsidRPr="00C116C6">
        <w:rPr>
          <w:rFonts w:ascii="Times New Roman" w:hAnsi="Times New Roman" w:cs="Times New Roman"/>
          <w:i/>
          <w:iCs/>
          <w:sz w:val="24"/>
          <w:szCs w:val="24"/>
        </w:rPr>
        <w:t>Modernizing hotel IT infrastructure: Trends and best practices</w:t>
      </w:r>
      <w:r w:rsidRPr="00C116C6">
        <w:rPr>
          <w:rFonts w:ascii="Times New Roman" w:hAnsi="Times New Roman" w:cs="Times New Roman"/>
          <w:sz w:val="24"/>
          <w:szCs w:val="24"/>
        </w:rPr>
        <w:t xml:space="preserve"> [White paper]. </w:t>
      </w:r>
      <w:hyperlink r:id="rId14" w:tgtFrame="_new" w:history="1">
        <w:r w:rsidRPr="00C116C6">
          <w:rPr>
            <w:rStyle w:val="Hyperlink"/>
            <w:rFonts w:ascii="Times New Roman" w:hAnsi="Times New Roman" w:cs="Times New Roman"/>
            <w:sz w:val="24"/>
            <w:szCs w:val="24"/>
          </w:rPr>
          <w:t>https://www.oracle.com/hospitality</w:t>
        </w:r>
      </w:hyperlink>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Oracle Hospitality, 2023. </w:t>
      </w:r>
      <w:r w:rsidRPr="00C116C6">
        <w:rPr>
          <w:rFonts w:ascii="Times New Roman" w:hAnsi="Times New Roman" w:cs="Times New Roman"/>
          <w:i/>
          <w:iCs/>
          <w:sz w:val="24"/>
          <w:szCs w:val="24"/>
        </w:rPr>
        <w:t>Case study: Hilton digital transformation through OPERA Cloud and Simphony POS</w:t>
      </w:r>
      <w:r w:rsidRPr="00C116C6">
        <w:rPr>
          <w:rFonts w:ascii="Times New Roman" w:hAnsi="Times New Roman" w:cs="Times New Roman"/>
          <w:sz w:val="24"/>
          <w:szCs w:val="24"/>
        </w:rPr>
        <w:t xml:space="preserve">. [online] Oracle. Available at: </w:t>
      </w:r>
      <w:hyperlink r:id="rId15" w:tgtFrame="_new" w:history="1">
        <w:r w:rsidRPr="00C116C6">
          <w:rPr>
            <w:rStyle w:val="Hyperlink"/>
            <w:rFonts w:ascii="Times New Roman" w:hAnsi="Times New Roman" w:cs="Times New Roman"/>
            <w:sz w:val="24"/>
            <w:szCs w:val="24"/>
          </w:rPr>
          <w:t>https://www.oracle.com/industries/hospitality/</w:t>
        </w:r>
      </w:hyperlink>
      <w:r w:rsidRPr="00C116C6">
        <w:rPr>
          <w:rFonts w:ascii="Times New Roman" w:hAnsi="Times New Roman" w:cs="Times New Roman"/>
          <w:sz w:val="24"/>
          <w:szCs w:val="24"/>
        </w:rPr>
        <w:t xml:space="preserve"> [Accessed 7 Jun. 2025].</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Oracle Hospitality. (2023). </w:t>
      </w:r>
      <w:r w:rsidRPr="00C116C6">
        <w:rPr>
          <w:rFonts w:ascii="Times New Roman" w:hAnsi="Times New Roman" w:cs="Times New Roman"/>
          <w:i/>
          <w:iCs/>
          <w:sz w:val="24"/>
          <w:szCs w:val="24"/>
        </w:rPr>
        <w:t>Cloud-based property management systems and guest experience</w:t>
      </w:r>
      <w:r w:rsidRPr="00C116C6">
        <w:rPr>
          <w:rFonts w:ascii="Times New Roman" w:hAnsi="Times New Roman" w:cs="Times New Roman"/>
          <w:sz w:val="24"/>
          <w:szCs w:val="24"/>
        </w:rPr>
        <w:t>. Oracle Corporation.</w:t>
      </w:r>
    </w:p>
    <w:p w:rsidR="00C116C6" w:rsidRPr="00C116C6" w:rsidRDefault="00C116C6" w:rsidP="00D90A2A">
      <w:pPr>
        <w:pStyle w:val="NormalWeb"/>
        <w:spacing w:line="360" w:lineRule="auto"/>
      </w:pPr>
      <w:r w:rsidRPr="00C116C6">
        <w:t xml:space="preserve">Oracle Hospitality. (2023). </w:t>
      </w:r>
      <w:r w:rsidRPr="00C116C6">
        <w:rPr>
          <w:rStyle w:val="Emphasis"/>
        </w:rPr>
        <w:t>Transforming hospitality operations with cloud solutions</w:t>
      </w:r>
      <w:r w:rsidRPr="00C116C6">
        <w:t xml:space="preserve">. Oracle Corporation. </w:t>
      </w:r>
      <w:hyperlink r:id="rId16" w:tgtFrame="_new" w:history="1">
        <w:r w:rsidRPr="00C116C6">
          <w:rPr>
            <w:rStyle w:val="Hyperlink"/>
          </w:rPr>
          <w:t>https://www.oracle.com/hospitality/solutions/</w:t>
        </w:r>
      </w:hyperlink>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Pencarelli, T., 2020. Managing customer expectations in the digital age: A hospitality perspective. Journal of Hospitality and Tourism Research, 44(6), pp. 901-923.</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Pencarelli, T., 2020. The digital revolution in the travel and tourism industry. Information and Communication Technologies (ICTs) and Big Data as drivers of the transformation of tourism services. Journal of Hospitality and Tourism Technology, 11(1), pp.1-17.</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PwC, 2019. Future of Hospitality: Embracing Digital Innovation. [</w:t>
      </w:r>
      <w:proofErr w:type="gramStart"/>
      <w:r w:rsidRPr="00C116C6">
        <w:rPr>
          <w:rFonts w:ascii="Times New Roman" w:hAnsi="Times New Roman" w:cs="Times New Roman"/>
          <w:sz w:val="24"/>
          <w:szCs w:val="24"/>
        </w:rPr>
        <w:t>online</w:t>
      </w:r>
      <w:proofErr w:type="gramEnd"/>
      <w:r w:rsidRPr="00C116C6">
        <w:rPr>
          <w:rFonts w:ascii="Times New Roman" w:hAnsi="Times New Roman" w:cs="Times New Roman"/>
          <w:sz w:val="24"/>
          <w:szCs w:val="24"/>
        </w:rPr>
        <w:t>] Available at: https://www.pwc.com [Accessed 27 Apr. 2025].</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PwC, 2019. The future of hospitality: Trends and challenges. PwC Hospitality and Leisure Report, available at: [URL].</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PwC. (2023). </w:t>
      </w:r>
      <w:r w:rsidRPr="00C116C6">
        <w:rPr>
          <w:rFonts w:ascii="Times New Roman" w:hAnsi="Times New Roman" w:cs="Times New Roman"/>
          <w:i/>
          <w:iCs/>
          <w:sz w:val="24"/>
          <w:szCs w:val="24"/>
        </w:rPr>
        <w:t>Customer trust and digital experience in hospitality</w:t>
      </w:r>
      <w:r w:rsidRPr="00C116C6">
        <w:rPr>
          <w:rFonts w:ascii="Times New Roman" w:hAnsi="Times New Roman" w:cs="Times New Roman"/>
          <w:sz w:val="24"/>
          <w:szCs w:val="24"/>
        </w:rPr>
        <w:t xml:space="preserve"> [Hospitality sector report]. </w:t>
      </w:r>
      <w:hyperlink r:id="rId17" w:tgtFrame="_new" w:history="1">
        <w:r w:rsidRPr="00C116C6">
          <w:rPr>
            <w:rStyle w:val="Hyperlink"/>
            <w:rFonts w:ascii="Times New Roman" w:hAnsi="Times New Roman" w:cs="Times New Roman"/>
            <w:sz w:val="24"/>
            <w:szCs w:val="24"/>
          </w:rPr>
          <w:t>https://www.pwc.com</w:t>
        </w:r>
      </w:hyperlink>
    </w:p>
    <w:p w:rsidR="00C116C6" w:rsidRPr="00C116C6" w:rsidRDefault="00C116C6" w:rsidP="00D90A2A">
      <w:pPr>
        <w:pStyle w:val="NormalWeb"/>
        <w:spacing w:line="360" w:lineRule="auto"/>
      </w:pPr>
      <w:r w:rsidRPr="00C116C6">
        <w:t xml:space="preserve">PwC. (2023). </w:t>
      </w:r>
      <w:r w:rsidRPr="00C116C6">
        <w:rPr>
          <w:rStyle w:val="Emphasis"/>
        </w:rPr>
        <w:t>Hospitality and digital innovation: Bridging the gap</w:t>
      </w:r>
      <w:r w:rsidRPr="00C116C6">
        <w:t>. PwC UK. https://www.pwc.co.uk/industries/hospitality.html</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lastRenderedPageBreak/>
        <w:t xml:space="preserve">PwC. (2023). </w:t>
      </w:r>
      <w:r w:rsidRPr="00C116C6">
        <w:rPr>
          <w:rFonts w:ascii="Times New Roman" w:hAnsi="Times New Roman" w:cs="Times New Roman"/>
          <w:i/>
          <w:iCs/>
          <w:sz w:val="24"/>
          <w:szCs w:val="24"/>
        </w:rPr>
        <w:t>Hospitality and tourism trends: The digital guest experience</w:t>
      </w:r>
      <w:r w:rsidRPr="00C116C6">
        <w:rPr>
          <w:rFonts w:ascii="Times New Roman" w:hAnsi="Times New Roman" w:cs="Times New Roman"/>
          <w:sz w:val="24"/>
          <w:szCs w:val="24"/>
        </w:rPr>
        <w:t>. PricewaterhouseCoopers.</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Rhee, H.-S., &amp; Yang, S.-B., 2021. The role of digital transformation in managing customer experience. Journal of Business Research, 129, pp.476-486.</w:t>
      </w:r>
    </w:p>
    <w:p w:rsidR="00C116C6" w:rsidRPr="00C116C6" w:rsidRDefault="00C116C6" w:rsidP="00D90A2A">
      <w:pPr>
        <w:pStyle w:val="NormalWeb"/>
        <w:spacing w:line="360" w:lineRule="auto"/>
      </w:pPr>
      <w:r w:rsidRPr="00C116C6">
        <w:t xml:space="preserve">Roberts, J., &amp; Stevens, A. (2022). Legacy system integration challenges in the hospitality industry. </w:t>
      </w:r>
      <w:r w:rsidRPr="00C116C6">
        <w:rPr>
          <w:rStyle w:val="Emphasis"/>
        </w:rPr>
        <w:t>Journal of Systems and Software</w:t>
      </w:r>
      <w:r w:rsidRPr="00C116C6">
        <w:t>, 182, 111077. https://doi.org/10.1016/j.jss.2021.111077</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Roberts, P., &amp; Stevens, C. (2022). Legacy system challenges in hotel digital transformation: Integration and scalability issues. </w:t>
      </w:r>
      <w:r w:rsidRPr="00C116C6">
        <w:rPr>
          <w:rFonts w:ascii="Times New Roman" w:hAnsi="Times New Roman" w:cs="Times New Roman"/>
          <w:i/>
          <w:iCs/>
          <w:sz w:val="24"/>
          <w:szCs w:val="24"/>
        </w:rPr>
        <w:t>Information Systems Journal</w:t>
      </w:r>
      <w:r w:rsidRPr="00C116C6">
        <w:rPr>
          <w:rFonts w:ascii="Times New Roman" w:hAnsi="Times New Roman" w:cs="Times New Roman"/>
          <w:sz w:val="24"/>
          <w:szCs w:val="24"/>
        </w:rPr>
        <w:t>, 32(4), 749–771. https://doi.org/10.1111/isj.12385</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Shin, H. &amp; Kang, S., 2020. Impact of the COVID-19 pandemic on the hospitality industry: Opportunities and challenges. International Journal of Hospitality Management, 88, p. 102538.</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Shin, H. and Kang, J., 2020. Reducing perceived health risk to attract hotel customers in the COVID-19 pandemic era: Focused on technology innovation for social distancing and cleanliness. International Journal of Hospitality Management, 91, p.102664.</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Sigala, M., 2018. Implementing social media and co-creating service value: implications for the hospitality industry. International Journal of Hospitality Management, 76, pp.286-292.</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Sigala, M., 2018. Social media and customer engagement in hospitality: A review and research agenda. Tourism Management Perspectives, 26, pp. 17-24.</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Sigala, M., 2020. Digital transformation and customer experience in hospitality: A review. International Journal of Hospitality Management, 88, p.102503.</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Sigala, M., 2020. Social media and customer engagement in tourism and hospitality. Tourism Management Perspectives, 35, p.100739.</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lastRenderedPageBreak/>
        <w:t xml:space="preserve">Silverman, D., 2020. </w:t>
      </w:r>
      <w:r w:rsidRPr="00C116C6">
        <w:rPr>
          <w:rFonts w:ascii="Times New Roman" w:hAnsi="Times New Roman" w:cs="Times New Roman"/>
          <w:i/>
          <w:iCs/>
          <w:sz w:val="24"/>
          <w:szCs w:val="24"/>
        </w:rPr>
        <w:t>Interpreting qualitative data</w:t>
      </w:r>
      <w:r w:rsidRPr="00C116C6">
        <w:rPr>
          <w:rFonts w:ascii="Times New Roman" w:hAnsi="Times New Roman" w:cs="Times New Roman"/>
          <w:sz w:val="24"/>
          <w:szCs w:val="24"/>
        </w:rPr>
        <w:t>. 6th ed. London: SAGE Publications.</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Smith, A., &amp; Anderson, M. (2021). Digital divides and the hospitality sector: Understanding generational differences. </w:t>
      </w:r>
      <w:r w:rsidRPr="00C116C6">
        <w:rPr>
          <w:rFonts w:ascii="Times New Roman" w:hAnsi="Times New Roman" w:cs="Times New Roman"/>
          <w:i/>
          <w:iCs/>
          <w:sz w:val="24"/>
          <w:szCs w:val="24"/>
        </w:rPr>
        <w:t>Tourism Management</w:t>
      </w:r>
      <w:r w:rsidRPr="00C116C6">
        <w:rPr>
          <w:rFonts w:ascii="Times New Roman" w:hAnsi="Times New Roman" w:cs="Times New Roman"/>
          <w:sz w:val="24"/>
          <w:szCs w:val="24"/>
        </w:rPr>
        <w:t>, 87, 104393. https://doi.org/10.1016/j.tourman.2021.104393</w:t>
      </w:r>
    </w:p>
    <w:p w:rsidR="00C116C6" w:rsidRPr="00C116C6" w:rsidRDefault="00C116C6" w:rsidP="00D90A2A">
      <w:pPr>
        <w:pStyle w:val="NormalWeb"/>
        <w:spacing w:line="360" w:lineRule="auto"/>
      </w:pPr>
      <w:r w:rsidRPr="00C116C6">
        <w:t xml:space="preserve">Smith, A., &amp; Anderson, M. (2021). Digital inclusion and exclusion in hospitality: A generational perspective. </w:t>
      </w:r>
      <w:r w:rsidRPr="00C116C6">
        <w:rPr>
          <w:rStyle w:val="Emphasis"/>
        </w:rPr>
        <w:t>Tourism Review</w:t>
      </w:r>
      <w:r w:rsidRPr="00C116C6">
        <w:t>, 76(1), 1–17. https://doi.org/10.1108/TR-05-2020-0216</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Smith, E., </w:t>
      </w:r>
      <w:r>
        <w:rPr>
          <w:rFonts w:ascii="Times New Roman" w:hAnsi="Times New Roman" w:cs="Times New Roman"/>
          <w:sz w:val="24"/>
          <w:szCs w:val="24"/>
        </w:rPr>
        <w:t>(</w:t>
      </w:r>
      <w:r w:rsidRPr="00C116C6">
        <w:rPr>
          <w:rFonts w:ascii="Times New Roman" w:hAnsi="Times New Roman" w:cs="Times New Roman"/>
          <w:sz w:val="24"/>
          <w:szCs w:val="24"/>
        </w:rPr>
        <w:t>2008</w:t>
      </w:r>
      <w:r>
        <w:rPr>
          <w:rFonts w:ascii="Times New Roman" w:hAnsi="Times New Roman" w:cs="Times New Roman"/>
          <w:sz w:val="24"/>
          <w:szCs w:val="24"/>
        </w:rPr>
        <w:t>)</w:t>
      </w:r>
      <w:r w:rsidRPr="00C116C6">
        <w:rPr>
          <w:rFonts w:ascii="Times New Roman" w:hAnsi="Times New Roman" w:cs="Times New Roman"/>
          <w:sz w:val="24"/>
          <w:szCs w:val="24"/>
        </w:rPr>
        <w:t xml:space="preserve">. Using secondary data in educational and social research. </w:t>
      </w:r>
      <w:r w:rsidRPr="00C116C6">
        <w:rPr>
          <w:rFonts w:ascii="Times New Roman" w:hAnsi="Times New Roman" w:cs="Times New Roman"/>
          <w:i/>
          <w:iCs/>
          <w:sz w:val="24"/>
          <w:szCs w:val="24"/>
        </w:rPr>
        <w:t>McGraw-Hill Education (UK)</w:t>
      </w:r>
      <w:r w:rsidRPr="00C116C6">
        <w:rPr>
          <w:rFonts w:ascii="Times New Roman" w:hAnsi="Times New Roman" w:cs="Times New Roman"/>
          <w:sz w:val="24"/>
          <w:szCs w:val="24"/>
        </w:rPr>
        <w:t>.</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Sun, L., Law, R., &amp; Wen, H., </w:t>
      </w:r>
      <w:r>
        <w:rPr>
          <w:rFonts w:ascii="Times New Roman" w:hAnsi="Times New Roman" w:cs="Times New Roman"/>
          <w:sz w:val="24"/>
          <w:szCs w:val="24"/>
        </w:rPr>
        <w:t>(</w:t>
      </w:r>
      <w:r w:rsidRPr="00C116C6">
        <w:rPr>
          <w:rFonts w:ascii="Times New Roman" w:hAnsi="Times New Roman" w:cs="Times New Roman"/>
          <w:sz w:val="24"/>
          <w:szCs w:val="24"/>
        </w:rPr>
        <w:t>2020</w:t>
      </w:r>
      <w:r>
        <w:rPr>
          <w:rFonts w:ascii="Times New Roman" w:hAnsi="Times New Roman" w:cs="Times New Roman"/>
          <w:sz w:val="24"/>
          <w:szCs w:val="24"/>
        </w:rPr>
        <w:t>)</w:t>
      </w:r>
      <w:r w:rsidRPr="00C116C6">
        <w:rPr>
          <w:rFonts w:ascii="Times New Roman" w:hAnsi="Times New Roman" w:cs="Times New Roman"/>
          <w:sz w:val="24"/>
          <w:szCs w:val="24"/>
        </w:rPr>
        <w:t>. Hospitality information technology in the COVID-19 pandemic: Challenges and strategies. International Journal of Contemporary Hospitality Management, 32(7), pp.2567-2587.</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Taylor, C., &amp; Francis, H. (2021). Flexible service delivery in hospitality: Balancing technology and human interaction. </w:t>
      </w:r>
      <w:r w:rsidRPr="00C116C6">
        <w:rPr>
          <w:rFonts w:ascii="Times New Roman" w:hAnsi="Times New Roman" w:cs="Times New Roman"/>
          <w:i/>
          <w:iCs/>
          <w:sz w:val="24"/>
          <w:szCs w:val="24"/>
        </w:rPr>
        <w:t>International Journal of Contemporary Hospitality Management</w:t>
      </w:r>
      <w:r w:rsidRPr="00C116C6">
        <w:rPr>
          <w:rFonts w:ascii="Times New Roman" w:hAnsi="Times New Roman" w:cs="Times New Roman"/>
          <w:sz w:val="24"/>
          <w:szCs w:val="24"/>
        </w:rPr>
        <w:t>, 33(5), 1695–1713. https://doi.org/10.1108/IJCHM-09-2020-1019</w:t>
      </w:r>
    </w:p>
    <w:p w:rsidR="00C116C6" w:rsidRPr="00C116C6" w:rsidRDefault="00C116C6" w:rsidP="00D90A2A">
      <w:pPr>
        <w:pStyle w:val="NormalWeb"/>
        <w:spacing w:line="360" w:lineRule="auto"/>
      </w:pPr>
      <w:r w:rsidRPr="00C116C6">
        <w:t xml:space="preserve">Taylor, S., &amp; Francis, G. (2021). Employee resistance to automation in service industries: The case of hospitality. </w:t>
      </w:r>
      <w:r w:rsidRPr="00C116C6">
        <w:rPr>
          <w:rStyle w:val="Emphasis"/>
        </w:rPr>
        <w:t>International Journal of Human Resource Management</w:t>
      </w:r>
      <w:r w:rsidRPr="00C116C6">
        <w:t>, 32(2), 314–335. https://doi.org/10.1080/09585192.2020.1778160</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TripAdvisor, </w:t>
      </w:r>
      <w:r>
        <w:rPr>
          <w:rFonts w:ascii="Times New Roman" w:hAnsi="Times New Roman" w:cs="Times New Roman"/>
          <w:sz w:val="24"/>
          <w:szCs w:val="24"/>
        </w:rPr>
        <w:t>(</w:t>
      </w:r>
      <w:r w:rsidRPr="00C116C6">
        <w:rPr>
          <w:rFonts w:ascii="Times New Roman" w:hAnsi="Times New Roman" w:cs="Times New Roman"/>
          <w:sz w:val="24"/>
          <w:szCs w:val="24"/>
        </w:rPr>
        <w:t>2024</w:t>
      </w:r>
      <w:r>
        <w:rPr>
          <w:rFonts w:ascii="Times New Roman" w:hAnsi="Times New Roman" w:cs="Times New Roman"/>
          <w:sz w:val="24"/>
          <w:szCs w:val="24"/>
        </w:rPr>
        <w:t>)</w:t>
      </w:r>
      <w:r w:rsidRPr="00C116C6">
        <w:rPr>
          <w:rFonts w:ascii="Times New Roman" w:hAnsi="Times New Roman" w:cs="Times New Roman"/>
          <w:sz w:val="24"/>
          <w:szCs w:val="24"/>
        </w:rPr>
        <w:t xml:space="preserve">. </w:t>
      </w:r>
      <w:r w:rsidRPr="00C116C6">
        <w:rPr>
          <w:rFonts w:ascii="Times New Roman" w:hAnsi="Times New Roman" w:cs="Times New Roman"/>
          <w:i/>
          <w:iCs/>
          <w:sz w:val="24"/>
          <w:szCs w:val="24"/>
        </w:rPr>
        <w:t>Hilton Dartford Bridge Hotel Guest Reviews</w:t>
      </w:r>
      <w:r w:rsidRPr="00C116C6">
        <w:rPr>
          <w:rFonts w:ascii="Times New Roman" w:hAnsi="Times New Roman" w:cs="Times New Roman"/>
          <w:sz w:val="24"/>
          <w:szCs w:val="24"/>
        </w:rPr>
        <w:t>. [</w:t>
      </w:r>
      <w:proofErr w:type="gramStart"/>
      <w:r w:rsidRPr="00C116C6">
        <w:rPr>
          <w:rFonts w:ascii="Times New Roman" w:hAnsi="Times New Roman" w:cs="Times New Roman"/>
          <w:sz w:val="24"/>
          <w:szCs w:val="24"/>
        </w:rPr>
        <w:t>online</w:t>
      </w:r>
      <w:proofErr w:type="gramEnd"/>
      <w:r w:rsidRPr="00C116C6">
        <w:rPr>
          <w:rFonts w:ascii="Times New Roman" w:hAnsi="Times New Roman" w:cs="Times New Roman"/>
          <w:sz w:val="24"/>
          <w:szCs w:val="24"/>
        </w:rPr>
        <w:t>] Available at: https://www.tripadvisor.co.uk/Hotel_Review-g187057-d192580 [Accessed 7 Jun. 2025].</w:t>
      </w:r>
    </w:p>
    <w:p w:rsidR="00C116C6" w:rsidRPr="00C116C6" w:rsidRDefault="00C116C6" w:rsidP="00D90A2A">
      <w:pPr>
        <w:pStyle w:val="NormalWeb"/>
        <w:spacing w:line="360" w:lineRule="auto"/>
      </w:pPr>
      <w:r w:rsidRPr="00C116C6">
        <w:t xml:space="preserve">TripAdvisor. (2023). </w:t>
      </w:r>
      <w:r w:rsidRPr="00C116C6">
        <w:rPr>
          <w:rStyle w:val="Emphasis"/>
        </w:rPr>
        <w:t>Digital expectations of travelers: Trends and insights</w:t>
      </w:r>
      <w:r w:rsidRPr="00C116C6">
        <w:t>. TripAdvisor Media Group. https://tripadvisor.mediakit.com/research</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lastRenderedPageBreak/>
        <w:t xml:space="preserve">TripAdvisor. (2023). </w:t>
      </w:r>
      <w:r w:rsidRPr="00C116C6">
        <w:rPr>
          <w:rFonts w:ascii="Times New Roman" w:hAnsi="Times New Roman" w:cs="Times New Roman"/>
          <w:i/>
          <w:iCs/>
          <w:sz w:val="24"/>
          <w:szCs w:val="24"/>
        </w:rPr>
        <w:t>Guest feedback and digital service preferences report</w:t>
      </w:r>
      <w:r w:rsidRPr="00C116C6">
        <w:rPr>
          <w:rFonts w:ascii="Times New Roman" w:hAnsi="Times New Roman" w:cs="Times New Roman"/>
          <w:sz w:val="24"/>
          <w:szCs w:val="24"/>
        </w:rPr>
        <w:t>. https://www.tripadvisor.com/Insights</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TripAdvisor. (2023). </w:t>
      </w:r>
      <w:r w:rsidRPr="00C116C6">
        <w:rPr>
          <w:rFonts w:ascii="Times New Roman" w:hAnsi="Times New Roman" w:cs="Times New Roman"/>
          <w:i/>
          <w:iCs/>
          <w:sz w:val="24"/>
          <w:szCs w:val="24"/>
        </w:rPr>
        <w:t>Guest feedback on digital service experiences</w:t>
      </w:r>
      <w:r w:rsidRPr="00C116C6">
        <w:rPr>
          <w:rFonts w:ascii="Times New Roman" w:hAnsi="Times New Roman" w:cs="Times New Roman"/>
          <w:sz w:val="24"/>
          <w:szCs w:val="24"/>
        </w:rPr>
        <w:t>. TripAdvisor Insights.</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Tussyadiah, I., 2019. Social media, online reputation, and consumer satisfaction in hospitality. Tourism Management Perspectives, 30, pp. 37-45.</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Tussyadiah, I., </w:t>
      </w:r>
      <w:r>
        <w:rPr>
          <w:rFonts w:ascii="Times New Roman" w:hAnsi="Times New Roman" w:cs="Times New Roman"/>
          <w:sz w:val="24"/>
          <w:szCs w:val="24"/>
        </w:rPr>
        <w:t>(</w:t>
      </w:r>
      <w:r w:rsidRPr="00C116C6">
        <w:rPr>
          <w:rFonts w:ascii="Times New Roman" w:hAnsi="Times New Roman" w:cs="Times New Roman"/>
          <w:sz w:val="24"/>
          <w:szCs w:val="24"/>
        </w:rPr>
        <w:t>2020</w:t>
      </w:r>
      <w:r>
        <w:rPr>
          <w:rFonts w:ascii="Times New Roman" w:hAnsi="Times New Roman" w:cs="Times New Roman"/>
          <w:sz w:val="24"/>
          <w:szCs w:val="24"/>
        </w:rPr>
        <w:t>)</w:t>
      </w:r>
      <w:r w:rsidRPr="00C116C6">
        <w:rPr>
          <w:rFonts w:ascii="Times New Roman" w:hAnsi="Times New Roman" w:cs="Times New Roman"/>
          <w:sz w:val="24"/>
          <w:szCs w:val="24"/>
        </w:rPr>
        <w:t>. Exploring the impacts of digital transformation in hospitality: A customer experience perspective. Journal of Hospitality and Tourism Research, 44(2), pp. 220-239.</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Tussyadiah, I.P., </w:t>
      </w:r>
      <w:r>
        <w:rPr>
          <w:rFonts w:ascii="Times New Roman" w:hAnsi="Times New Roman" w:cs="Times New Roman"/>
          <w:sz w:val="24"/>
          <w:szCs w:val="24"/>
        </w:rPr>
        <w:t>(</w:t>
      </w:r>
      <w:r w:rsidRPr="00C116C6">
        <w:rPr>
          <w:rFonts w:ascii="Times New Roman" w:hAnsi="Times New Roman" w:cs="Times New Roman"/>
          <w:sz w:val="24"/>
          <w:szCs w:val="24"/>
        </w:rPr>
        <w:t>2020</w:t>
      </w:r>
      <w:r>
        <w:rPr>
          <w:rFonts w:ascii="Times New Roman" w:hAnsi="Times New Roman" w:cs="Times New Roman"/>
          <w:sz w:val="24"/>
          <w:szCs w:val="24"/>
        </w:rPr>
        <w:t>)</w:t>
      </w:r>
      <w:r w:rsidRPr="00C116C6">
        <w:rPr>
          <w:rFonts w:ascii="Times New Roman" w:hAnsi="Times New Roman" w:cs="Times New Roman"/>
          <w:sz w:val="24"/>
          <w:szCs w:val="24"/>
        </w:rPr>
        <w:t>. A review of research into automation in tourism: Launching the Annals of Tourism Research curated collection on artificial intelligence and robotics in tourism. Annals of Tourism Research, 81, p.102883.</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Ukpabi, D. &amp; Karjaluoto, H., </w:t>
      </w:r>
      <w:r>
        <w:rPr>
          <w:rFonts w:ascii="Times New Roman" w:hAnsi="Times New Roman" w:cs="Times New Roman"/>
          <w:sz w:val="24"/>
          <w:szCs w:val="24"/>
        </w:rPr>
        <w:t>(</w:t>
      </w:r>
      <w:r w:rsidRPr="00C116C6">
        <w:rPr>
          <w:rFonts w:ascii="Times New Roman" w:hAnsi="Times New Roman" w:cs="Times New Roman"/>
          <w:sz w:val="24"/>
          <w:szCs w:val="24"/>
        </w:rPr>
        <w:t>2017</w:t>
      </w:r>
      <w:r>
        <w:rPr>
          <w:rFonts w:ascii="Times New Roman" w:hAnsi="Times New Roman" w:cs="Times New Roman"/>
          <w:sz w:val="24"/>
          <w:szCs w:val="24"/>
        </w:rPr>
        <w:t>)</w:t>
      </w:r>
      <w:r w:rsidRPr="00C116C6">
        <w:rPr>
          <w:rFonts w:ascii="Times New Roman" w:hAnsi="Times New Roman" w:cs="Times New Roman"/>
          <w:sz w:val="24"/>
          <w:szCs w:val="24"/>
        </w:rPr>
        <w:t>. The role of technology in managing guest expectations in the hospitality industry: The case of Hilton Hotels UK. International Journal of Hospitality and Tourism Administration, 18(3), pp. 232-247.</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Ukpabi, D.C. and Karjaluoto, H., </w:t>
      </w:r>
      <w:r>
        <w:rPr>
          <w:rFonts w:ascii="Times New Roman" w:hAnsi="Times New Roman" w:cs="Times New Roman"/>
          <w:sz w:val="24"/>
          <w:szCs w:val="24"/>
        </w:rPr>
        <w:t>(</w:t>
      </w:r>
      <w:r w:rsidRPr="00C116C6">
        <w:rPr>
          <w:rFonts w:ascii="Times New Roman" w:hAnsi="Times New Roman" w:cs="Times New Roman"/>
          <w:sz w:val="24"/>
          <w:szCs w:val="24"/>
        </w:rPr>
        <w:t>2017</w:t>
      </w:r>
      <w:r>
        <w:rPr>
          <w:rFonts w:ascii="Times New Roman" w:hAnsi="Times New Roman" w:cs="Times New Roman"/>
          <w:sz w:val="24"/>
          <w:szCs w:val="24"/>
        </w:rPr>
        <w:t>)</w:t>
      </w:r>
      <w:r w:rsidRPr="00C116C6">
        <w:rPr>
          <w:rFonts w:ascii="Times New Roman" w:hAnsi="Times New Roman" w:cs="Times New Roman"/>
          <w:sz w:val="24"/>
          <w:szCs w:val="24"/>
        </w:rPr>
        <w:t>. Consumers’ acceptance of information and communications technology in tourism: A review. Telematics and Informatics, 34(5), pp.618-644.</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Vargo, S. L., &amp; Lusch, R. F. (2004). Evolving to a new dominant logic for marketing. </w:t>
      </w:r>
      <w:r w:rsidRPr="00C116C6">
        <w:rPr>
          <w:rFonts w:ascii="Times New Roman" w:hAnsi="Times New Roman" w:cs="Times New Roman"/>
          <w:i/>
          <w:iCs/>
          <w:sz w:val="24"/>
          <w:szCs w:val="24"/>
        </w:rPr>
        <w:t>Journal of Marketing</w:t>
      </w:r>
      <w:r w:rsidRPr="00C116C6">
        <w:rPr>
          <w:rFonts w:ascii="Times New Roman" w:hAnsi="Times New Roman" w:cs="Times New Roman"/>
          <w:sz w:val="24"/>
          <w:szCs w:val="24"/>
        </w:rPr>
        <w:t xml:space="preserve">, 68(1), 1–17. </w:t>
      </w:r>
      <w:hyperlink r:id="rId18" w:history="1">
        <w:r w:rsidRPr="00C116C6">
          <w:rPr>
            <w:rStyle w:val="Hyperlink"/>
            <w:rFonts w:ascii="Times New Roman" w:hAnsi="Times New Roman" w:cs="Times New Roman"/>
            <w:sz w:val="24"/>
            <w:szCs w:val="24"/>
          </w:rPr>
          <w:t>https://doi.org/10.1509/jmkg.68.1.1.24036</w:t>
        </w:r>
      </w:hyperlink>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VisitBritain. (2023). </w:t>
      </w:r>
      <w:r w:rsidRPr="00C116C6">
        <w:rPr>
          <w:rFonts w:ascii="Times New Roman" w:hAnsi="Times New Roman" w:cs="Times New Roman"/>
          <w:i/>
          <w:iCs/>
          <w:sz w:val="24"/>
          <w:szCs w:val="24"/>
        </w:rPr>
        <w:t>Tourism statistics and demographic insights for the UK</w:t>
      </w:r>
      <w:r w:rsidRPr="00C116C6">
        <w:rPr>
          <w:rFonts w:ascii="Times New Roman" w:hAnsi="Times New Roman" w:cs="Times New Roman"/>
          <w:sz w:val="24"/>
          <w:szCs w:val="24"/>
        </w:rPr>
        <w:t xml:space="preserve">. </w:t>
      </w:r>
      <w:hyperlink r:id="rId19" w:tgtFrame="_new" w:history="1">
        <w:r w:rsidRPr="00C116C6">
          <w:rPr>
            <w:rStyle w:val="Hyperlink"/>
            <w:rFonts w:ascii="Times New Roman" w:hAnsi="Times New Roman" w:cs="Times New Roman"/>
            <w:sz w:val="24"/>
            <w:szCs w:val="24"/>
          </w:rPr>
          <w:t>https://www.visitbritain.org</w:t>
        </w:r>
      </w:hyperlink>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Wang, D., Xiang, Z., &amp; Fesenmaier, D.R., 2019. Smartphone use in everyday life and travel. Journal of Travel Research, 58(2), pp.342-356.</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Wirtz, J., Zeithaml, V., Dwayne, D., &amp; Gremler, D., </w:t>
      </w:r>
      <w:r>
        <w:rPr>
          <w:rFonts w:ascii="Times New Roman" w:hAnsi="Times New Roman" w:cs="Times New Roman"/>
          <w:sz w:val="24"/>
          <w:szCs w:val="24"/>
        </w:rPr>
        <w:t>(</w:t>
      </w:r>
      <w:r w:rsidRPr="00C116C6">
        <w:rPr>
          <w:rFonts w:ascii="Times New Roman" w:hAnsi="Times New Roman" w:cs="Times New Roman"/>
          <w:sz w:val="24"/>
          <w:szCs w:val="24"/>
        </w:rPr>
        <w:t>2018</w:t>
      </w:r>
      <w:r>
        <w:rPr>
          <w:rFonts w:ascii="Times New Roman" w:hAnsi="Times New Roman" w:cs="Times New Roman"/>
          <w:sz w:val="24"/>
          <w:szCs w:val="24"/>
        </w:rPr>
        <w:t>)</w:t>
      </w:r>
      <w:r w:rsidRPr="00C116C6">
        <w:rPr>
          <w:rFonts w:ascii="Times New Roman" w:hAnsi="Times New Roman" w:cs="Times New Roman"/>
          <w:sz w:val="24"/>
          <w:szCs w:val="24"/>
        </w:rPr>
        <w:t>. Technology and service innovation in hospitality: A conceptual model. Journal of Service Research, 21(1), pp. 3-18.</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lastRenderedPageBreak/>
        <w:t xml:space="preserve">Xiang, Z., &amp; Du, Q., </w:t>
      </w:r>
      <w:r>
        <w:rPr>
          <w:rFonts w:ascii="Times New Roman" w:hAnsi="Times New Roman" w:cs="Times New Roman"/>
          <w:sz w:val="24"/>
          <w:szCs w:val="24"/>
        </w:rPr>
        <w:t>(</w:t>
      </w:r>
      <w:r w:rsidRPr="00C116C6">
        <w:rPr>
          <w:rFonts w:ascii="Times New Roman" w:hAnsi="Times New Roman" w:cs="Times New Roman"/>
          <w:sz w:val="24"/>
          <w:szCs w:val="24"/>
        </w:rPr>
        <w:t>2018</w:t>
      </w:r>
      <w:r>
        <w:rPr>
          <w:rFonts w:ascii="Times New Roman" w:hAnsi="Times New Roman" w:cs="Times New Roman"/>
          <w:sz w:val="24"/>
          <w:szCs w:val="24"/>
        </w:rPr>
        <w:t>)</w:t>
      </w:r>
      <w:r w:rsidRPr="00C116C6">
        <w:rPr>
          <w:rFonts w:ascii="Times New Roman" w:hAnsi="Times New Roman" w:cs="Times New Roman"/>
          <w:sz w:val="24"/>
          <w:szCs w:val="24"/>
        </w:rPr>
        <w:t>. Smart tourism and digital technologies in the hospitality industry. Journal of Hospitality and Tourism Technology, 9(2), pp. 179-191.</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Xiang, Z., Schwartz, Z., Gerdes, J.H., &amp; Uysal, M., </w:t>
      </w:r>
      <w:r>
        <w:rPr>
          <w:rFonts w:ascii="Times New Roman" w:hAnsi="Times New Roman" w:cs="Times New Roman"/>
          <w:sz w:val="24"/>
          <w:szCs w:val="24"/>
        </w:rPr>
        <w:t>(</w:t>
      </w:r>
      <w:r w:rsidRPr="00C116C6">
        <w:rPr>
          <w:rFonts w:ascii="Times New Roman" w:hAnsi="Times New Roman" w:cs="Times New Roman"/>
          <w:sz w:val="24"/>
          <w:szCs w:val="24"/>
        </w:rPr>
        <w:t>2021</w:t>
      </w:r>
      <w:r>
        <w:rPr>
          <w:rFonts w:ascii="Times New Roman" w:hAnsi="Times New Roman" w:cs="Times New Roman"/>
          <w:sz w:val="24"/>
          <w:szCs w:val="24"/>
        </w:rPr>
        <w:t>)</w:t>
      </w:r>
      <w:r w:rsidRPr="00C116C6">
        <w:rPr>
          <w:rFonts w:ascii="Times New Roman" w:hAnsi="Times New Roman" w:cs="Times New Roman"/>
          <w:sz w:val="24"/>
          <w:szCs w:val="24"/>
        </w:rPr>
        <w:t>. Artificial intelligence, big data, and smart tourism: A research agenda. Tourism Management, 79, p.104127.</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Yin, R.K., </w:t>
      </w:r>
      <w:r>
        <w:rPr>
          <w:rFonts w:ascii="Times New Roman" w:hAnsi="Times New Roman" w:cs="Times New Roman"/>
          <w:sz w:val="24"/>
          <w:szCs w:val="24"/>
        </w:rPr>
        <w:t>(</w:t>
      </w:r>
      <w:r w:rsidRPr="00C116C6">
        <w:rPr>
          <w:rFonts w:ascii="Times New Roman" w:hAnsi="Times New Roman" w:cs="Times New Roman"/>
          <w:sz w:val="24"/>
          <w:szCs w:val="24"/>
        </w:rPr>
        <w:t>2018</w:t>
      </w:r>
      <w:r>
        <w:rPr>
          <w:rFonts w:ascii="Times New Roman" w:hAnsi="Times New Roman" w:cs="Times New Roman"/>
          <w:sz w:val="24"/>
          <w:szCs w:val="24"/>
        </w:rPr>
        <w:t>)</w:t>
      </w:r>
      <w:r w:rsidRPr="00C116C6">
        <w:rPr>
          <w:rFonts w:ascii="Times New Roman" w:hAnsi="Times New Roman" w:cs="Times New Roman"/>
          <w:sz w:val="24"/>
          <w:szCs w:val="24"/>
        </w:rPr>
        <w:t xml:space="preserve">. </w:t>
      </w:r>
      <w:r w:rsidRPr="00C116C6">
        <w:rPr>
          <w:rFonts w:ascii="Times New Roman" w:hAnsi="Times New Roman" w:cs="Times New Roman"/>
          <w:i/>
          <w:iCs/>
          <w:sz w:val="24"/>
          <w:szCs w:val="24"/>
        </w:rPr>
        <w:t>Case study research and applications: Design and methods</w:t>
      </w:r>
      <w:r w:rsidRPr="00C116C6">
        <w:rPr>
          <w:rFonts w:ascii="Times New Roman" w:hAnsi="Times New Roman" w:cs="Times New Roman"/>
          <w:sz w:val="24"/>
          <w:szCs w:val="24"/>
        </w:rPr>
        <w:t>. 6th ed. Thousand Oaks, CA: SAGE Publications</w:t>
      </w:r>
    </w:p>
    <w:p w:rsidR="00C116C6" w:rsidRPr="00C116C6" w:rsidRDefault="00C116C6" w:rsidP="00D90A2A">
      <w:pPr>
        <w:spacing w:line="360" w:lineRule="auto"/>
        <w:jc w:val="both"/>
        <w:rPr>
          <w:rFonts w:ascii="Times New Roman" w:hAnsi="Times New Roman" w:cs="Times New Roman"/>
          <w:sz w:val="24"/>
          <w:szCs w:val="24"/>
        </w:rPr>
      </w:pPr>
      <w:r w:rsidRPr="00C116C6">
        <w:rPr>
          <w:rFonts w:ascii="Times New Roman" w:hAnsi="Times New Roman" w:cs="Times New Roman"/>
          <w:sz w:val="24"/>
          <w:szCs w:val="24"/>
        </w:rPr>
        <w:t xml:space="preserve">Zhang, Y., &amp; Lu, W., </w:t>
      </w:r>
      <w:r>
        <w:rPr>
          <w:rFonts w:ascii="Times New Roman" w:hAnsi="Times New Roman" w:cs="Times New Roman"/>
          <w:sz w:val="24"/>
          <w:szCs w:val="24"/>
        </w:rPr>
        <w:t>(</w:t>
      </w:r>
      <w:r w:rsidRPr="00C116C6">
        <w:rPr>
          <w:rFonts w:ascii="Times New Roman" w:hAnsi="Times New Roman" w:cs="Times New Roman"/>
          <w:sz w:val="24"/>
          <w:szCs w:val="24"/>
        </w:rPr>
        <w:t>2020</w:t>
      </w:r>
      <w:r>
        <w:rPr>
          <w:rFonts w:ascii="Times New Roman" w:hAnsi="Times New Roman" w:cs="Times New Roman"/>
          <w:sz w:val="24"/>
          <w:szCs w:val="24"/>
        </w:rPr>
        <w:t>)</w:t>
      </w:r>
      <w:r w:rsidRPr="00C116C6">
        <w:rPr>
          <w:rFonts w:ascii="Times New Roman" w:hAnsi="Times New Roman" w:cs="Times New Roman"/>
          <w:sz w:val="24"/>
          <w:szCs w:val="24"/>
        </w:rPr>
        <w:t>. Customer behavior in the digital era: Impacts of technology on hospitality industries. Journal of Hospitality and Tourism Insights, 3(2), pp. 203-220.</w:t>
      </w:r>
    </w:p>
    <w:sectPr w:rsidR="00C116C6" w:rsidRPr="00C116C6">
      <w:head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576B" w:rsidRDefault="00FB576B" w:rsidP="004B3678">
      <w:pPr>
        <w:spacing w:after="0" w:line="240" w:lineRule="auto"/>
      </w:pPr>
      <w:r>
        <w:separator/>
      </w:r>
    </w:p>
  </w:endnote>
  <w:endnote w:type="continuationSeparator" w:id="0">
    <w:p w:rsidR="00FB576B" w:rsidRDefault="00FB576B" w:rsidP="004B3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576B" w:rsidRDefault="00FB576B" w:rsidP="004B3678">
      <w:pPr>
        <w:spacing w:after="0" w:line="240" w:lineRule="auto"/>
      </w:pPr>
      <w:r>
        <w:separator/>
      </w:r>
    </w:p>
  </w:footnote>
  <w:footnote w:type="continuationSeparator" w:id="0">
    <w:p w:rsidR="00FB576B" w:rsidRDefault="00FB576B" w:rsidP="004B36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F79" w:rsidRDefault="003E3F79" w:rsidP="004B3678">
    <w:pPr>
      <w:pStyle w:val="Header"/>
      <w:jc w:val="right"/>
    </w:pPr>
    <w:r>
      <w:rPr>
        <w:noProof/>
      </w:rPr>
      <w:drawing>
        <wp:inline distT="0" distB="0" distL="0" distR="0">
          <wp:extent cx="1314450" cy="13811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s 11.png"/>
                  <pic:cNvPicPr/>
                </pic:nvPicPr>
                <pic:blipFill>
                  <a:blip r:embed="rId1">
                    <a:extLst>
                      <a:ext uri="{28A0092B-C50C-407E-A947-70E740481C1C}">
                        <a14:useLocalDpi xmlns:a14="http://schemas.microsoft.com/office/drawing/2010/main" val="0"/>
                      </a:ext>
                    </a:extLst>
                  </a:blip>
                  <a:stretch>
                    <a:fillRect/>
                  </a:stretch>
                </pic:blipFill>
                <pic:spPr>
                  <a:xfrm>
                    <a:off x="0" y="0"/>
                    <a:ext cx="1314450" cy="13811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A1D05"/>
    <w:multiLevelType w:val="multilevel"/>
    <w:tmpl w:val="FADA20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F2E7A99"/>
    <w:multiLevelType w:val="multilevel"/>
    <w:tmpl w:val="3934E9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1C151776"/>
    <w:multiLevelType w:val="multilevel"/>
    <w:tmpl w:val="73E22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0A2A"/>
    <w:rsid w:val="0000201A"/>
    <w:rsid w:val="000100B3"/>
    <w:rsid w:val="00250EB5"/>
    <w:rsid w:val="003621E4"/>
    <w:rsid w:val="003E3F79"/>
    <w:rsid w:val="004B3678"/>
    <w:rsid w:val="008B3825"/>
    <w:rsid w:val="00A16B9A"/>
    <w:rsid w:val="00B23867"/>
    <w:rsid w:val="00B412CF"/>
    <w:rsid w:val="00B464C9"/>
    <w:rsid w:val="00C0395B"/>
    <w:rsid w:val="00C116C6"/>
    <w:rsid w:val="00C23106"/>
    <w:rsid w:val="00C27CA2"/>
    <w:rsid w:val="00CF27AA"/>
    <w:rsid w:val="00CF36F2"/>
    <w:rsid w:val="00D676FF"/>
    <w:rsid w:val="00D90A2A"/>
    <w:rsid w:val="00DF6B47"/>
    <w:rsid w:val="00E76903"/>
    <w:rsid w:val="00E808EE"/>
    <w:rsid w:val="00F97FD1"/>
    <w:rsid w:val="00FB576B"/>
    <w:rsid w:val="00FE6E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A5A9CD8-1484-43DC-A63E-9EBAAC9AC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50EB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7690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D90A2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D90A2A"/>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0A2A"/>
    <w:rPr>
      <w:color w:val="0563C1" w:themeColor="hyperlink"/>
      <w:u w:val="single"/>
    </w:rPr>
  </w:style>
  <w:style w:type="character" w:customStyle="1" w:styleId="Heading3Char">
    <w:name w:val="Heading 3 Char"/>
    <w:basedOn w:val="DefaultParagraphFont"/>
    <w:link w:val="Heading3"/>
    <w:uiPriority w:val="9"/>
    <w:rsid w:val="00D90A2A"/>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D90A2A"/>
    <w:rPr>
      <w:rFonts w:ascii="Times New Roman" w:eastAsia="Times New Roman" w:hAnsi="Times New Roman" w:cs="Times New Roman"/>
      <w:b/>
      <w:bCs/>
      <w:sz w:val="24"/>
      <w:szCs w:val="24"/>
    </w:rPr>
  </w:style>
  <w:style w:type="paragraph" w:styleId="NormalWeb">
    <w:name w:val="Normal (Web)"/>
    <w:basedOn w:val="Normal"/>
    <w:uiPriority w:val="99"/>
    <w:unhideWhenUsed/>
    <w:rsid w:val="00D90A2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90A2A"/>
    <w:rPr>
      <w:i/>
      <w:iCs/>
    </w:rPr>
  </w:style>
  <w:style w:type="character" w:customStyle="1" w:styleId="Heading1Char">
    <w:name w:val="Heading 1 Char"/>
    <w:basedOn w:val="DefaultParagraphFont"/>
    <w:link w:val="Heading1"/>
    <w:uiPriority w:val="9"/>
    <w:rsid w:val="00250EB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76903"/>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CF36F2"/>
    <w:pPr>
      <w:outlineLvl w:val="9"/>
    </w:pPr>
  </w:style>
  <w:style w:type="paragraph" w:styleId="TOC1">
    <w:name w:val="toc 1"/>
    <w:basedOn w:val="Normal"/>
    <w:next w:val="Normal"/>
    <w:autoRedefine/>
    <w:uiPriority w:val="39"/>
    <w:unhideWhenUsed/>
    <w:rsid w:val="00CF36F2"/>
    <w:pPr>
      <w:spacing w:after="100"/>
    </w:pPr>
  </w:style>
  <w:style w:type="paragraph" w:styleId="TOC2">
    <w:name w:val="toc 2"/>
    <w:basedOn w:val="Normal"/>
    <w:next w:val="Normal"/>
    <w:autoRedefine/>
    <w:uiPriority w:val="39"/>
    <w:unhideWhenUsed/>
    <w:rsid w:val="00CF36F2"/>
    <w:pPr>
      <w:spacing w:after="100"/>
      <w:ind w:left="220"/>
    </w:pPr>
  </w:style>
  <w:style w:type="paragraph" w:styleId="Header">
    <w:name w:val="header"/>
    <w:basedOn w:val="Normal"/>
    <w:link w:val="HeaderChar"/>
    <w:uiPriority w:val="99"/>
    <w:unhideWhenUsed/>
    <w:rsid w:val="004B36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3678"/>
  </w:style>
  <w:style w:type="paragraph" w:styleId="Footer">
    <w:name w:val="footer"/>
    <w:basedOn w:val="Normal"/>
    <w:link w:val="FooterChar"/>
    <w:uiPriority w:val="99"/>
    <w:unhideWhenUsed/>
    <w:rsid w:val="004B36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36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6811229">
      <w:bodyDiv w:val="1"/>
      <w:marLeft w:val="0"/>
      <w:marRight w:val="0"/>
      <w:marTop w:val="0"/>
      <w:marBottom w:val="0"/>
      <w:divBdr>
        <w:top w:val="none" w:sz="0" w:space="0" w:color="auto"/>
        <w:left w:val="none" w:sz="0" w:space="0" w:color="auto"/>
        <w:bottom w:val="none" w:sz="0" w:space="0" w:color="auto"/>
        <w:right w:val="none" w:sz="0" w:space="0" w:color="auto"/>
      </w:divBdr>
    </w:div>
    <w:div w:id="603269279">
      <w:bodyDiv w:val="1"/>
      <w:marLeft w:val="0"/>
      <w:marRight w:val="0"/>
      <w:marTop w:val="0"/>
      <w:marBottom w:val="0"/>
      <w:divBdr>
        <w:top w:val="none" w:sz="0" w:space="0" w:color="auto"/>
        <w:left w:val="none" w:sz="0" w:space="0" w:color="auto"/>
        <w:bottom w:val="none" w:sz="0" w:space="0" w:color="auto"/>
        <w:right w:val="none" w:sz="0" w:space="0" w:color="auto"/>
      </w:divBdr>
    </w:div>
    <w:div w:id="879974599">
      <w:bodyDiv w:val="1"/>
      <w:marLeft w:val="0"/>
      <w:marRight w:val="0"/>
      <w:marTop w:val="0"/>
      <w:marBottom w:val="0"/>
      <w:divBdr>
        <w:top w:val="none" w:sz="0" w:space="0" w:color="auto"/>
        <w:left w:val="none" w:sz="0" w:space="0" w:color="auto"/>
        <w:bottom w:val="none" w:sz="0" w:space="0" w:color="auto"/>
        <w:right w:val="none" w:sz="0" w:space="0" w:color="auto"/>
      </w:divBdr>
    </w:div>
    <w:div w:id="1779984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deloitte.com" TargetMode="External"/><Relationship Id="rId13" Type="http://schemas.openxmlformats.org/officeDocument/2006/relationships/hyperlink" Target="https://www.ons.gov.uk" TargetMode="External"/><Relationship Id="rId18" Type="http://schemas.openxmlformats.org/officeDocument/2006/relationships/hyperlink" Target="https://doi.org/10.1509/jmkg.68.1.1.2403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ons.gov.uk" TargetMode="External"/><Relationship Id="rId17" Type="http://schemas.openxmlformats.org/officeDocument/2006/relationships/hyperlink" Target="https://www.pwc.com" TargetMode="External"/><Relationship Id="rId2" Type="http://schemas.openxmlformats.org/officeDocument/2006/relationships/numbering" Target="numbering.xml"/><Relationship Id="rId16" Type="http://schemas.openxmlformats.org/officeDocument/2006/relationships/hyperlink" Target="https://www.oracle.com/hospitality/solution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artner.com" TargetMode="External"/><Relationship Id="rId5" Type="http://schemas.openxmlformats.org/officeDocument/2006/relationships/webSettings" Target="webSettings.xml"/><Relationship Id="rId15" Type="http://schemas.openxmlformats.org/officeDocument/2006/relationships/hyperlink" Target="https://www.oracle.com/industries/hospitality/" TargetMode="External"/><Relationship Id="rId10" Type="http://schemas.openxmlformats.org/officeDocument/2006/relationships/hyperlink" Target="https://www.gartner.com" TargetMode="External"/><Relationship Id="rId19" Type="http://schemas.openxmlformats.org/officeDocument/2006/relationships/hyperlink" Target="https://www.visitbritain.org" TargetMode="External"/><Relationship Id="rId4" Type="http://schemas.openxmlformats.org/officeDocument/2006/relationships/settings" Target="settings.xml"/><Relationship Id="rId9" Type="http://schemas.openxmlformats.org/officeDocument/2006/relationships/hyperlink" Target="https://www2.deloitte.com" TargetMode="External"/><Relationship Id="rId14" Type="http://schemas.openxmlformats.org/officeDocument/2006/relationships/hyperlink" Target="https://www.oracle.com/hospitality"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91EE00C-7BD4-4FFC-B35C-57C105918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2793</TotalTime>
  <Pages>73</Pages>
  <Words>21096</Words>
  <Characters>120250</Characters>
  <Application>Microsoft Office Word</Application>
  <DocSecurity>0</DocSecurity>
  <Lines>1002</Lines>
  <Paragraphs>282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ALOGBA</dc:creator>
  <cp:keywords/>
  <dc:description/>
  <cp:lastModifiedBy>ALOGBA</cp:lastModifiedBy>
  <cp:revision>10</cp:revision>
  <dcterms:created xsi:type="dcterms:W3CDTF">2025-06-09T10:06:00Z</dcterms:created>
  <dcterms:modified xsi:type="dcterms:W3CDTF">2025-06-11T11:34:00Z</dcterms:modified>
</cp:coreProperties>
</file>