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B17B50" w14:textId="77777777" w:rsidR="00A9281A" w:rsidRDefault="00A9281A">
      <w:pPr>
        <w:rPr>
          <w:b/>
          <w:bCs/>
        </w:rPr>
      </w:pPr>
      <w:r>
        <w:rPr>
          <w:b/>
          <w:bCs/>
        </w:rPr>
        <w:t>Module code: ECAD4015</w:t>
      </w:r>
    </w:p>
    <w:p w14:paraId="4BD4B4CE" w14:textId="77777777" w:rsidR="00A9281A" w:rsidRDefault="00A9281A">
      <w:pPr>
        <w:rPr>
          <w:b/>
          <w:bCs/>
        </w:rPr>
      </w:pPr>
      <w:r>
        <w:rPr>
          <w:b/>
          <w:bCs/>
        </w:rPr>
        <w:t>Student name: Evie Davies</w:t>
      </w:r>
    </w:p>
    <w:p w14:paraId="3A292FB5" w14:textId="77777777" w:rsidR="00A9281A" w:rsidRDefault="00A9281A">
      <w:pPr>
        <w:rPr>
          <w:b/>
          <w:bCs/>
        </w:rPr>
      </w:pPr>
      <w:r>
        <w:rPr>
          <w:b/>
          <w:bCs/>
        </w:rPr>
        <w:t>Student number: 2404663</w:t>
      </w:r>
    </w:p>
    <w:p w14:paraId="591809AB" w14:textId="77777777" w:rsidR="00115EF0" w:rsidRDefault="00A9281A" w:rsidP="00115EF0">
      <w:pPr>
        <w:rPr>
          <w:b/>
          <w:bCs/>
        </w:rPr>
      </w:pPr>
      <w:r>
        <w:rPr>
          <w:b/>
          <w:bCs/>
        </w:rPr>
        <w:t xml:space="preserve">AI acknowledgment </w:t>
      </w:r>
    </w:p>
    <w:p w14:paraId="6F675906" w14:textId="3B61E77F" w:rsidR="00DF343B" w:rsidRDefault="00241395" w:rsidP="00115EF0">
      <w:r>
        <w:t xml:space="preserve">I confirm </w:t>
      </w:r>
      <w:r w:rsidR="00DF343B">
        <w:t>that I have not used any AI tools in the research and creation of this assignment</w:t>
      </w:r>
      <w:r w:rsidR="007209BD">
        <w:t>.</w:t>
      </w:r>
    </w:p>
    <w:p w14:paraId="70EC701C" w14:textId="6BF86746" w:rsidR="007209BD" w:rsidRDefault="00952C2D" w:rsidP="00115EF0">
      <w:r>
        <w:t xml:space="preserve">I confirm that I have </w:t>
      </w:r>
      <w:r w:rsidR="007328F0">
        <w:t xml:space="preserve">not presented </w:t>
      </w:r>
      <w:r w:rsidR="008F40D5">
        <w:t>any AI genera</w:t>
      </w:r>
      <w:r w:rsidR="00D94134">
        <w:t>ted</w:t>
      </w:r>
      <w:r w:rsidR="008F40D5">
        <w:t xml:space="preserve"> materials </w:t>
      </w:r>
      <w:r w:rsidR="00D94134">
        <w:t>as my own</w:t>
      </w:r>
      <w:r w:rsidR="009A74EB">
        <w:t xml:space="preserve"> work.</w:t>
      </w:r>
    </w:p>
    <w:p w14:paraId="2686EF67" w14:textId="7E8ABAA1" w:rsidR="00A9281A" w:rsidRDefault="004C7221">
      <w:r>
        <w:t xml:space="preserve">I confirm that I have copies of my </w:t>
      </w:r>
      <w:r w:rsidR="00545018">
        <w:t>drafts, notes</w:t>
      </w:r>
      <w:r w:rsidR="00D22E52">
        <w:t>, and other resourc</w:t>
      </w:r>
      <w:r w:rsidR="00714DFB">
        <w:t>es I used, which I may</w:t>
      </w:r>
      <w:r w:rsidR="00297952">
        <w:t xml:space="preserve"> be asked to provide </w:t>
      </w:r>
      <w:r w:rsidR="00C075D9">
        <w:t xml:space="preserve">in </w:t>
      </w:r>
      <w:r w:rsidR="00297952">
        <w:t xml:space="preserve">evidence. </w:t>
      </w:r>
    </w:p>
    <w:p w14:paraId="05D02B6B" w14:textId="77777777" w:rsidR="00296B96" w:rsidRPr="00296B96" w:rsidRDefault="00296B96"/>
    <w:p w14:paraId="219B0C60" w14:textId="77777777" w:rsidR="00A9281A" w:rsidRDefault="00A9281A">
      <w:pPr>
        <w:rPr>
          <w:b/>
          <w:bCs/>
        </w:rPr>
      </w:pPr>
      <w:r>
        <w:rPr>
          <w:b/>
          <w:bCs/>
        </w:rPr>
        <w:t xml:space="preserve">Demonstrate how cross- curricular teaching can influence in- depth skills and understanding. Underpin this with reference to relevant research, a detailed lesson plan and an enhanced provision material. </w:t>
      </w:r>
    </w:p>
    <w:p w14:paraId="54367D11" w14:textId="58574C09" w:rsidR="00115EF0" w:rsidRDefault="00115EF0">
      <w:pPr>
        <w:rPr>
          <w:b/>
          <w:bCs/>
        </w:rPr>
      </w:pPr>
      <w:r>
        <w:rPr>
          <w:b/>
          <w:bCs/>
        </w:rPr>
        <w:t>Introduction</w:t>
      </w:r>
    </w:p>
    <w:p w14:paraId="69E93435" w14:textId="2064B97C" w:rsidR="00183111" w:rsidRPr="00A326D7" w:rsidRDefault="00A326D7">
      <w:r>
        <w:t>The curriculum for Wales</w:t>
      </w:r>
      <w:r w:rsidR="004E38DE">
        <w:t xml:space="preserve"> is </w:t>
      </w:r>
      <w:r w:rsidR="007F757F">
        <w:t xml:space="preserve">designed to </w:t>
      </w:r>
      <w:r w:rsidR="00DF4D9C">
        <w:t>provid</w:t>
      </w:r>
      <w:r w:rsidR="007F757F">
        <w:t>e</w:t>
      </w:r>
      <w:r w:rsidR="00DF4D9C">
        <w:t xml:space="preserve"> learners with enriched </w:t>
      </w:r>
      <w:r w:rsidR="005468B6">
        <w:t>and interconnected learning experiences</w:t>
      </w:r>
      <w:r w:rsidR="000D17FA">
        <w:t xml:space="preserve">, </w:t>
      </w:r>
      <w:r w:rsidR="00926464">
        <w:t>with a strong emphasis</w:t>
      </w:r>
      <w:r w:rsidR="007C304C">
        <w:t xml:space="preserve"> on cross- curricular learning</w:t>
      </w:r>
      <w:r w:rsidR="00A47408">
        <w:t xml:space="preserve"> (Welsh Government, 2023)</w:t>
      </w:r>
      <w:r w:rsidR="00D76CD1">
        <w:t>.</w:t>
      </w:r>
      <w:r w:rsidR="00E95063">
        <w:t xml:space="preserve"> </w:t>
      </w:r>
      <w:r w:rsidR="009C3C2F">
        <w:t>C</w:t>
      </w:r>
      <w:r w:rsidR="00E95063">
        <w:t>ross</w:t>
      </w:r>
      <w:r w:rsidR="00BF0BBB">
        <w:t xml:space="preserve">- </w:t>
      </w:r>
      <w:r w:rsidR="00E95063">
        <w:t>curricular</w:t>
      </w:r>
      <w:r w:rsidR="009C3C2F">
        <w:t xml:space="preserve"> learning, </w:t>
      </w:r>
      <w:r w:rsidR="0021015A">
        <w:t>allows learners to expand their knowledge and</w:t>
      </w:r>
      <w:r w:rsidR="00DF1F4B">
        <w:t xml:space="preserve"> develop</w:t>
      </w:r>
      <w:r w:rsidR="0021015A">
        <w:t xml:space="preserve"> skills</w:t>
      </w:r>
      <w:r w:rsidR="00DF1F4B">
        <w:t xml:space="preserve"> across multiple subjects</w:t>
      </w:r>
      <w:r w:rsidR="009F6F10">
        <w:t xml:space="preserve">, </w:t>
      </w:r>
      <w:r w:rsidR="00DF1F4B">
        <w:t>engaging in just one task</w:t>
      </w:r>
      <w:r w:rsidR="009B6184">
        <w:t>. This task</w:t>
      </w:r>
      <w:r w:rsidR="008605D0">
        <w:t xml:space="preserve"> could be an enhanced, continuous, or focussed</w:t>
      </w:r>
      <w:r w:rsidR="009B6184">
        <w:t>, al</w:t>
      </w:r>
      <w:r w:rsidR="000E5DC8">
        <w:t xml:space="preserve">l </w:t>
      </w:r>
      <w:r w:rsidR="009B6184">
        <w:t xml:space="preserve">depending on the learning objectives. </w:t>
      </w:r>
      <w:r w:rsidR="00D406B1">
        <w:t xml:space="preserve">Literacy, numeracy and digital competence are essential cross curricular skills within the </w:t>
      </w:r>
      <w:r w:rsidR="00F116E9">
        <w:t>C</w:t>
      </w:r>
      <w:r w:rsidR="00D406B1">
        <w:t>urriculum for Wales</w:t>
      </w:r>
      <w:r w:rsidR="00110EFC">
        <w:t xml:space="preserve"> (Welsh Government, 2023)</w:t>
      </w:r>
      <w:r w:rsidR="00D406B1">
        <w:t>.</w:t>
      </w:r>
      <w:r w:rsidR="00F116E9">
        <w:t xml:space="preserve"> </w:t>
      </w:r>
      <w:r w:rsidR="00F77807">
        <w:t xml:space="preserve">Educators strive </w:t>
      </w:r>
      <w:r w:rsidR="00F116E9">
        <w:t xml:space="preserve">to </w:t>
      </w:r>
      <w:r w:rsidR="00B72A54">
        <w:t xml:space="preserve">ensure </w:t>
      </w:r>
      <w:r w:rsidR="008C5B7B">
        <w:t xml:space="preserve">that </w:t>
      </w:r>
      <w:r w:rsidR="00B72A54">
        <w:t xml:space="preserve">each individual child is progressing in </w:t>
      </w:r>
      <w:r w:rsidR="008C5B7B">
        <w:t>these essential areas</w:t>
      </w:r>
      <w:r w:rsidR="009318E9">
        <w:t>,</w:t>
      </w:r>
      <w:r w:rsidR="00B72A54">
        <w:t xml:space="preserve"> throughout the academic year</w:t>
      </w:r>
      <w:r w:rsidR="00CF59BF">
        <w:t xml:space="preserve"> (Welsh Government, 2023)</w:t>
      </w:r>
      <w:r w:rsidR="00B72A54">
        <w:t xml:space="preserve">. </w:t>
      </w:r>
      <w:r w:rsidR="00363CA6">
        <w:t xml:space="preserve">Additionally, </w:t>
      </w:r>
      <w:r w:rsidR="00FA368A">
        <w:t>t</w:t>
      </w:r>
      <w:r w:rsidR="006E3D9E">
        <w:t>he Curriculum for Wales</w:t>
      </w:r>
      <w:r w:rsidR="00FA368A">
        <w:t xml:space="preserve"> </w:t>
      </w:r>
      <w:r w:rsidR="00ED7F13">
        <w:t>allows school</w:t>
      </w:r>
      <w:r w:rsidR="00DF0585">
        <w:t>s</w:t>
      </w:r>
      <w:r w:rsidR="00ED7F13">
        <w:t xml:space="preserve"> and educators to </w:t>
      </w:r>
      <w:r w:rsidR="00FA368A">
        <w:t>adapt</w:t>
      </w:r>
      <w:r w:rsidR="00ED7F13">
        <w:t xml:space="preserve"> </w:t>
      </w:r>
      <w:r w:rsidR="00895A74">
        <w:t>the curriculum</w:t>
      </w:r>
      <w:r w:rsidR="0041340B">
        <w:t xml:space="preserve"> to suit the individual needs of their learners</w:t>
      </w:r>
      <w:r w:rsidR="00D27B3E">
        <w:t xml:space="preserve"> and the diverse needs of their learners</w:t>
      </w:r>
      <w:r w:rsidR="006E2D26">
        <w:t>, whil</w:t>
      </w:r>
      <w:r w:rsidR="00AB4412">
        <w:t>e</w:t>
      </w:r>
      <w:r w:rsidR="006E2D26">
        <w:t xml:space="preserve"> using the </w:t>
      </w:r>
      <w:r w:rsidR="00FA2F20">
        <w:t>C</w:t>
      </w:r>
      <w:r w:rsidR="006E2D26">
        <w:t>urriculum</w:t>
      </w:r>
      <w:r w:rsidR="003566AE">
        <w:t>’</w:t>
      </w:r>
      <w:r w:rsidR="006E2D26">
        <w:t>s four purposes as their main focus throughout.</w:t>
      </w:r>
      <w:r w:rsidR="00F44718">
        <w:t xml:space="preserve"> </w:t>
      </w:r>
      <w:r w:rsidR="001F5643">
        <w:t xml:space="preserve">Pedagogy </w:t>
      </w:r>
      <w:r w:rsidR="008D142B">
        <w:t xml:space="preserve">also being central </w:t>
      </w:r>
      <w:r w:rsidR="00FF4432">
        <w:t>to</w:t>
      </w:r>
      <w:r w:rsidR="008D142B">
        <w:t xml:space="preserve"> the </w:t>
      </w:r>
      <w:r w:rsidR="006867EE">
        <w:t xml:space="preserve">Curriculum </w:t>
      </w:r>
      <w:r w:rsidR="008D142B">
        <w:t>for Wales</w:t>
      </w:r>
      <w:r w:rsidR="006867EE">
        <w:t>,</w:t>
      </w:r>
      <w:r w:rsidR="00222EB4">
        <w:t xml:space="preserve"> aligns closely with the four purposes</w:t>
      </w:r>
      <w:r w:rsidR="007676D7">
        <w:t>, aiming to support learners to develop</w:t>
      </w:r>
      <w:r w:rsidR="006A04FF">
        <w:t xml:space="preserve"> a strong disposition to learning, strong metacognitive </w:t>
      </w:r>
      <w:r w:rsidR="00ED629F">
        <w:t>skills</w:t>
      </w:r>
      <w:r w:rsidR="0052407D">
        <w:t>, critical and creative problem solving skills, alongside highly effective communication skills</w:t>
      </w:r>
      <w:r w:rsidR="00B246CB">
        <w:t xml:space="preserve"> (Welsh Government, 2023). </w:t>
      </w:r>
      <w:r w:rsidR="001979E5">
        <w:t xml:space="preserve">One of they key benefits of cross- curricular learning </w:t>
      </w:r>
      <w:r w:rsidR="00817F8C">
        <w:t xml:space="preserve">is that it has a holistic approach, this provides students with </w:t>
      </w:r>
      <w:r w:rsidR="00510A0D">
        <w:t xml:space="preserve">the chance to develop </w:t>
      </w:r>
      <w:r w:rsidR="00283D15">
        <w:t xml:space="preserve">their </w:t>
      </w:r>
      <w:r w:rsidR="00510A0D">
        <w:t xml:space="preserve">knowledge in various areas through a range of activities. This approach </w:t>
      </w:r>
      <w:r w:rsidR="00613A98">
        <w:t xml:space="preserve">allows the students </w:t>
      </w:r>
      <w:r w:rsidR="00F76342">
        <w:t>to become ambitious capable learners</w:t>
      </w:r>
      <w:r w:rsidR="00DE055A">
        <w:t xml:space="preserve"> </w:t>
      </w:r>
      <w:r w:rsidR="00FF3D57">
        <w:t>(Welsh Government, 2023).</w:t>
      </w:r>
      <w:r w:rsidR="00FB2E97">
        <w:t xml:space="preserve"> </w:t>
      </w:r>
      <w:r w:rsidR="00CB6B6E">
        <w:t>Theorist John Dewey, who is known as a prominent educational philosopher</w:t>
      </w:r>
      <w:r w:rsidR="00D20E94">
        <w:t xml:space="preserve">, believes that education should be linked to real life experiences, where learners should have the opportunity to engage in </w:t>
      </w:r>
      <w:r w:rsidR="00DF588A">
        <w:t xml:space="preserve">a range of activities that integrate various subjects. Dewey </w:t>
      </w:r>
      <w:r w:rsidR="00E84AEA">
        <w:lastRenderedPageBreak/>
        <w:t xml:space="preserve">argues </w:t>
      </w:r>
      <w:r w:rsidR="009E251A">
        <w:t>that</w:t>
      </w:r>
      <w:r w:rsidR="00DF588A">
        <w:t xml:space="preserve"> </w:t>
      </w:r>
      <w:r w:rsidR="009E251A">
        <w:t>this learning approach strives towards developing learners critical thinking and knowledge in their lessons</w:t>
      </w:r>
      <w:r w:rsidR="00D04434">
        <w:t>,</w:t>
      </w:r>
      <w:r w:rsidR="00A053AC">
        <w:t xml:space="preserve"> and the </w:t>
      </w:r>
      <w:r w:rsidR="00D04434">
        <w:t xml:space="preserve">wider </w:t>
      </w:r>
      <w:r w:rsidR="00A053AC">
        <w:t>world</w:t>
      </w:r>
      <w:r w:rsidR="009E251A">
        <w:t xml:space="preserve"> (</w:t>
      </w:r>
      <w:r w:rsidR="00CF706B">
        <w:t>Simply Psychology, 2023).</w:t>
      </w:r>
      <w:r w:rsidR="009E251A">
        <w:t xml:space="preserve"> </w:t>
      </w:r>
      <w:r w:rsidR="00643DA3">
        <w:t>In agreement to Dewey</w:t>
      </w:r>
      <w:r w:rsidR="001300C9">
        <w:t>, Howard Gardner</w:t>
      </w:r>
      <w:r w:rsidR="005B7FA3">
        <w:t>’</w:t>
      </w:r>
      <w:r w:rsidR="001300C9">
        <w:t xml:space="preserve">s multiple intelligences theory </w:t>
      </w:r>
      <w:r w:rsidR="00505C3B">
        <w:t xml:space="preserve">highlights that children have unique individual strengths in </w:t>
      </w:r>
      <w:r w:rsidR="001300C9">
        <w:t xml:space="preserve">different </w:t>
      </w:r>
      <w:r w:rsidR="00505C3B">
        <w:t xml:space="preserve">subjects. </w:t>
      </w:r>
      <w:r w:rsidR="001F40E7">
        <w:t xml:space="preserve">This could suggest that the cross- curricular method of learning </w:t>
      </w:r>
      <w:r w:rsidR="00FC05C6">
        <w:t xml:space="preserve">provides learners with the opportunity to apply their </w:t>
      </w:r>
      <w:r w:rsidR="0018755A">
        <w:t>knowledge</w:t>
      </w:r>
      <w:r w:rsidR="00FC05C6">
        <w:t xml:space="preserve"> </w:t>
      </w:r>
      <w:r w:rsidR="00D26CA7">
        <w:t xml:space="preserve">across different activities, fostering a more inclusive learning environment, where each child can excel in </w:t>
      </w:r>
      <w:r w:rsidR="0049630A">
        <w:t>diverse ways</w:t>
      </w:r>
      <w:r w:rsidR="00584E84">
        <w:t xml:space="preserve"> (</w:t>
      </w:r>
      <w:r w:rsidR="00D33524">
        <w:t>Early years TV</w:t>
      </w:r>
      <w:r w:rsidR="00724935">
        <w:t>, 2023).</w:t>
      </w:r>
      <w:r w:rsidR="00540EC0">
        <w:t xml:space="preserve"> </w:t>
      </w:r>
      <w:r w:rsidR="00E30F9C">
        <w:t xml:space="preserve">However, </w:t>
      </w:r>
      <w:r w:rsidR="00BC7C86">
        <w:t>Cross- curricular learning also</w:t>
      </w:r>
      <w:r w:rsidR="000F1BEA">
        <w:t xml:space="preserve"> present</w:t>
      </w:r>
      <w:r w:rsidR="00377549">
        <w:t xml:space="preserve">s several challenges. One </w:t>
      </w:r>
      <w:r w:rsidR="00FA5C10">
        <w:t>significan</w:t>
      </w:r>
      <w:r w:rsidR="0063000E">
        <w:t>t</w:t>
      </w:r>
      <w:r w:rsidR="00FA5C10">
        <w:t xml:space="preserve"> challenge is the lack of resources available to teachers,</w:t>
      </w:r>
      <w:r w:rsidR="00377549">
        <w:t xml:space="preserve"> which</w:t>
      </w:r>
      <w:r w:rsidR="0063000E">
        <w:t xml:space="preserve"> can</w:t>
      </w:r>
      <w:r w:rsidR="00377549">
        <w:t xml:space="preserve"> hinder</w:t>
      </w:r>
      <w:r w:rsidR="0063000E">
        <w:t xml:space="preserve"> </w:t>
      </w:r>
      <w:r w:rsidR="00377549">
        <w:t>the</w:t>
      </w:r>
      <w:r w:rsidR="0063000E">
        <w:t xml:space="preserve"> ability </w:t>
      </w:r>
      <w:r w:rsidR="00271FF4">
        <w:t xml:space="preserve">to develop a deeper understanding </w:t>
      </w:r>
      <w:r w:rsidR="00377549">
        <w:t xml:space="preserve">of </w:t>
      </w:r>
      <w:r w:rsidR="00271FF4">
        <w:t xml:space="preserve">the </w:t>
      </w:r>
      <w:r w:rsidR="00377549">
        <w:t>subject knowledge.</w:t>
      </w:r>
      <w:r w:rsidR="00C764EC">
        <w:t xml:space="preserve"> </w:t>
      </w:r>
      <w:r w:rsidR="0049630A">
        <w:t xml:space="preserve">Without </w:t>
      </w:r>
      <w:r w:rsidR="004728E3">
        <w:t xml:space="preserve">the </w:t>
      </w:r>
      <w:r w:rsidR="00FD780C">
        <w:t>necessary use</w:t>
      </w:r>
      <w:r w:rsidR="000426E2">
        <w:t xml:space="preserve"> </w:t>
      </w:r>
      <w:r w:rsidR="004728E3">
        <w:t>of suitable materials, such as laptops</w:t>
      </w:r>
      <w:r w:rsidR="0089666C">
        <w:t xml:space="preserve">, educators may find it challenging to facilitate an engaging learning environment, where all learners are </w:t>
      </w:r>
      <w:r w:rsidR="000426E2">
        <w:t xml:space="preserve">reaching their </w:t>
      </w:r>
      <w:r w:rsidR="00FD780C">
        <w:t>full potentials</w:t>
      </w:r>
      <w:r w:rsidR="00CC3A3B">
        <w:t xml:space="preserve">. The lack of resources available, could be down to the lack of funding </w:t>
      </w:r>
      <w:r w:rsidR="0002269C">
        <w:t>schools in Wales encounter (</w:t>
      </w:r>
      <w:r w:rsidR="00873EF1">
        <w:t>Welsh Government, 2023).</w:t>
      </w:r>
      <w:r w:rsidR="00247F1C">
        <w:t xml:space="preserve"> Furthermore, while </w:t>
      </w:r>
      <w:r w:rsidR="00C764EC">
        <w:t xml:space="preserve">cross- curricular learning can be </w:t>
      </w:r>
      <w:r w:rsidR="004527E7">
        <w:t xml:space="preserve">mostly </w:t>
      </w:r>
      <w:r w:rsidR="00C764EC">
        <w:t xml:space="preserve">engaging for </w:t>
      </w:r>
      <w:r w:rsidR="004527E7">
        <w:t xml:space="preserve">many </w:t>
      </w:r>
      <w:r w:rsidR="00C764EC">
        <w:t>learners</w:t>
      </w:r>
      <w:r w:rsidR="004527E7">
        <w:t>, it may bring difficulties for some</w:t>
      </w:r>
      <w:r w:rsidR="00D23B93">
        <w:t>.</w:t>
      </w:r>
      <w:r w:rsidR="00B52CE9">
        <w:t xml:space="preserve"> Learning through a range of subjects combined</w:t>
      </w:r>
      <w:r w:rsidR="00176A3C">
        <w:t>, can be a complex task for many, which leads to these learners feeling overwhelmed</w:t>
      </w:r>
      <w:r w:rsidR="00F05F45">
        <w:t>, alongside</w:t>
      </w:r>
      <w:r w:rsidR="00176A3C">
        <w:t xml:space="preserve"> a sense of co</w:t>
      </w:r>
      <w:r w:rsidR="004D00BD">
        <w:t>nfusion</w:t>
      </w:r>
      <w:r w:rsidR="00F0157D">
        <w:t xml:space="preserve">. To help these learners grasp the concept of </w:t>
      </w:r>
      <w:r w:rsidR="00185805">
        <w:t>cross</w:t>
      </w:r>
      <w:r w:rsidR="00F0157D">
        <w:t>- curricular learning, forms of scaffolding should be put in place</w:t>
      </w:r>
      <w:r w:rsidR="00F9025F">
        <w:t xml:space="preserve"> to enable their learning</w:t>
      </w:r>
      <w:r w:rsidR="00614590">
        <w:t xml:space="preserve"> and understanding of various concepts</w:t>
      </w:r>
      <w:r w:rsidR="00E83596">
        <w:t xml:space="preserve"> (Welsh Government, 2023).</w:t>
      </w:r>
    </w:p>
    <w:p w14:paraId="64E22DF0" w14:textId="3248850D" w:rsidR="00115EF0" w:rsidRDefault="00115EF0">
      <w:pPr>
        <w:rPr>
          <w:b/>
          <w:bCs/>
        </w:rPr>
      </w:pPr>
      <w:r>
        <w:rPr>
          <w:b/>
          <w:bCs/>
        </w:rPr>
        <w:t>Main body</w:t>
      </w:r>
    </w:p>
    <w:p w14:paraId="39E24765" w14:textId="4CE762B9" w:rsidR="00A90164" w:rsidRDefault="00427589">
      <w:r>
        <w:t xml:space="preserve">The Curriculum for Wales </w:t>
      </w:r>
      <w:r w:rsidR="00635880">
        <w:t>emphasises</w:t>
      </w:r>
      <w:r w:rsidR="005C1950">
        <w:t xml:space="preserve"> the importance of literacy, numeracy and digital </w:t>
      </w:r>
      <w:r w:rsidR="00670A7D">
        <w:t xml:space="preserve">competence as mandatory cross- curricular </w:t>
      </w:r>
      <w:r w:rsidR="00635880">
        <w:t xml:space="preserve">skills. By incorporating these skills into </w:t>
      </w:r>
      <w:r w:rsidR="005A1691">
        <w:t>every day learning, educators are providing their</w:t>
      </w:r>
      <w:r w:rsidR="00877754">
        <w:t xml:space="preserve"> </w:t>
      </w:r>
      <w:r w:rsidR="005A1691">
        <w:t>student</w:t>
      </w:r>
      <w:r w:rsidR="00852048">
        <w:t>s</w:t>
      </w:r>
      <w:r w:rsidR="00877754">
        <w:t xml:space="preserve"> with authentic</w:t>
      </w:r>
      <w:r w:rsidR="00A71F5E">
        <w:t xml:space="preserve"> learning opportunities</w:t>
      </w:r>
      <w:r w:rsidR="00633E6D">
        <w:t xml:space="preserve"> (Welsh Government, </w:t>
      </w:r>
      <w:r w:rsidR="00C57980">
        <w:t>2022).</w:t>
      </w:r>
      <w:r w:rsidR="00CC4F8F">
        <w:t xml:space="preserve"> </w:t>
      </w:r>
      <w:r w:rsidR="00C92E34">
        <w:t xml:space="preserve">In </w:t>
      </w:r>
      <w:r w:rsidR="009446C2">
        <w:t xml:space="preserve">foundation phase learning in </w:t>
      </w:r>
      <w:r w:rsidR="0074024E">
        <w:t>W</w:t>
      </w:r>
      <w:r w:rsidR="009446C2">
        <w:t xml:space="preserve">ales, learners </w:t>
      </w:r>
      <w:r w:rsidR="00A519D1">
        <w:t xml:space="preserve">start to </w:t>
      </w:r>
      <w:r w:rsidR="009446C2">
        <w:t xml:space="preserve">develop their literacy skills through </w:t>
      </w:r>
      <w:r w:rsidR="00647ECF">
        <w:t>sounds, words, story telling and interactive activities</w:t>
      </w:r>
      <w:r w:rsidR="00BB252D">
        <w:t>, slowly moving on to writing basic words like their name</w:t>
      </w:r>
      <w:r w:rsidR="004F04F4">
        <w:t>,</w:t>
      </w:r>
      <w:r w:rsidR="00BB252D">
        <w:t xml:space="preserve"> alongside simple sentences. </w:t>
      </w:r>
      <w:r w:rsidR="00B6076C">
        <w:t xml:space="preserve">Likewise, foundation phase learners develop their numeracy skills through number recognition, </w:t>
      </w:r>
      <w:r w:rsidR="00AC6281">
        <w:t>understanding different shapes,</w:t>
      </w:r>
      <w:r w:rsidR="005847A8">
        <w:t xml:space="preserve"> measuring,</w:t>
      </w:r>
      <w:r w:rsidR="00AC6281">
        <w:t xml:space="preserve"> counting and adding up with resources such as numercons or blocks. </w:t>
      </w:r>
      <w:r w:rsidR="00A80802">
        <w:t>Foundation phase learners d</w:t>
      </w:r>
      <w:r w:rsidR="008D598E">
        <w:t xml:space="preserve">igital competence skills </w:t>
      </w:r>
      <w:r w:rsidR="004B6F32">
        <w:t xml:space="preserve">could be </w:t>
      </w:r>
      <w:r w:rsidR="008D598E">
        <w:t xml:space="preserve">developed </w:t>
      </w:r>
      <w:r w:rsidR="00A80802">
        <w:t>through being i</w:t>
      </w:r>
      <w:r w:rsidR="004B6F32">
        <w:t>ntroduced to iPads, laptops or interactive white boards</w:t>
      </w:r>
      <w:r w:rsidR="0078153D">
        <w:t>, through playing subject specific games</w:t>
      </w:r>
      <w:r w:rsidR="00C15010">
        <w:t xml:space="preserve"> (Welsh Government, </w:t>
      </w:r>
      <w:r w:rsidR="009D7E23">
        <w:t xml:space="preserve">2015). </w:t>
      </w:r>
      <w:r w:rsidR="002D521C">
        <w:t xml:space="preserve">It is </w:t>
      </w:r>
      <w:r w:rsidR="00554278">
        <w:t xml:space="preserve">essential </w:t>
      </w:r>
      <w:r w:rsidR="002D521C">
        <w:t>to plan engaging and interactive lessons</w:t>
      </w:r>
      <w:r w:rsidR="00D95A29">
        <w:t xml:space="preserve"> around literacy, numeracy and digital competence skills</w:t>
      </w:r>
      <w:r w:rsidR="002D521C">
        <w:t xml:space="preserve"> for the learners in a foundation phase setting, as they learn best through play and </w:t>
      </w:r>
      <w:r w:rsidR="006F672C">
        <w:t>real life experiences (</w:t>
      </w:r>
      <w:r w:rsidR="00E445AE">
        <w:t xml:space="preserve">Welsh Government, </w:t>
      </w:r>
      <w:r w:rsidR="00792D30">
        <w:t xml:space="preserve">n.d). </w:t>
      </w:r>
      <w:r w:rsidR="00CD5CC6">
        <w:t xml:space="preserve">Whilst also taking into consideration that </w:t>
      </w:r>
      <w:r w:rsidR="000133B7">
        <w:t xml:space="preserve">learners with additional learning needs </w:t>
      </w:r>
      <w:r w:rsidR="007B4CAB">
        <w:t xml:space="preserve">(ALN) may </w:t>
      </w:r>
      <w:r w:rsidR="000133B7">
        <w:t xml:space="preserve">take longer to develop </w:t>
      </w:r>
      <w:r w:rsidR="00B45109">
        <w:t>their</w:t>
      </w:r>
      <w:r w:rsidR="000133B7">
        <w:t xml:space="preserve"> skills</w:t>
      </w:r>
      <w:r w:rsidR="00777FEF">
        <w:t xml:space="preserve"> (Swansea Council, </w:t>
      </w:r>
      <w:r w:rsidR="000050FB">
        <w:t>2023</w:t>
      </w:r>
      <w:r w:rsidR="00777FEF">
        <w:t>). T</w:t>
      </w:r>
      <w:r w:rsidR="000133B7">
        <w:t>herefore adjusting lesson plans</w:t>
      </w:r>
      <w:r w:rsidR="00131350">
        <w:t xml:space="preserve"> and activities</w:t>
      </w:r>
      <w:r w:rsidR="000133B7">
        <w:t xml:space="preserve"> to meet each </w:t>
      </w:r>
      <w:r w:rsidR="00B45109">
        <w:t xml:space="preserve">child’s </w:t>
      </w:r>
      <w:r w:rsidR="000133B7">
        <w:t xml:space="preserve">individual need </w:t>
      </w:r>
      <w:r w:rsidR="00131350">
        <w:t>is mandatory</w:t>
      </w:r>
      <w:r w:rsidR="00B45109">
        <w:t xml:space="preserve"> when </w:t>
      </w:r>
      <w:r w:rsidR="00880ECB">
        <w:t>aiming to meet the curriculums four purposes</w:t>
      </w:r>
      <w:r w:rsidR="006924B7">
        <w:t xml:space="preserve">. </w:t>
      </w:r>
      <w:r w:rsidR="00846D6B">
        <w:t xml:space="preserve">During my ‘bridging days’ at ‘School X’, I </w:t>
      </w:r>
      <w:r w:rsidR="005F2D80">
        <w:t xml:space="preserve">observed </w:t>
      </w:r>
      <w:r w:rsidR="008F2508">
        <w:t xml:space="preserve">a </w:t>
      </w:r>
      <w:r w:rsidR="00DA3FC9">
        <w:t>variety</w:t>
      </w:r>
      <w:r w:rsidR="008F2508">
        <w:t xml:space="preserve"> of cross- curricular activities </w:t>
      </w:r>
      <w:r w:rsidR="000E7B33">
        <w:t xml:space="preserve">that were </w:t>
      </w:r>
      <w:r w:rsidR="008F70DA">
        <w:t xml:space="preserve">being </w:t>
      </w:r>
      <w:r w:rsidR="008F70DA">
        <w:lastRenderedPageBreak/>
        <w:t>implemented</w:t>
      </w:r>
      <w:r w:rsidR="008F2508">
        <w:t xml:space="preserve"> in a reception class setting. </w:t>
      </w:r>
      <w:r w:rsidR="008F70DA">
        <w:t>In accorda</w:t>
      </w:r>
      <w:r w:rsidR="00B5592F">
        <w:t xml:space="preserve">nce with </w:t>
      </w:r>
      <w:r w:rsidR="007B2596">
        <w:t xml:space="preserve">the </w:t>
      </w:r>
      <w:r w:rsidR="000D0DBF">
        <w:t xml:space="preserve">British Educational Research </w:t>
      </w:r>
      <w:r w:rsidR="007B2596">
        <w:t>A</w:t>
      </w:r>
      <w:r w:rsidR="000D0DBF">
        <w:t xml:space="preserve">ssociation </w:t>
      </w:r>
      <w:r w:rsidR="00036DA7">
        <w:t xml:space="preserve">(BERA) </w:t>
      </w:r>
      <w:r w:rsidR="000D0DBF">
        <w:t>guidelines</w:t>
      </w:r>
      <w:r w:rsidR="00036DA7">
        <w:t xml:space="preserve"> for ethical research</w:t>
      </w:r>
      <w:r w:rsidR="00436FF2">
        <w:t xml:space="preserve">, I will be referring to the school as ‘School X’, </w:t>
      </w:r>
      <w:r w:rsidR="00B745EF">
        <w:t>throughout this work</w:t>
      </w:r>
      <w:r w:rsidR="00436FF2">
        <w:t xml:space="preserve"> (</w:t>
      </w:r>
      <w:r w:rsidR="000D0DBF">
        <w:t>BERA, 2024)</w:t>
      </w:r>
      <w:r w:rsidR="00F04B15">
        <w:t>.</w:t>
      </w:r>
      <w:r w:rsidR="008E38D5">
        <w:t xml:space="preserve"> During </w:t>
      </w:r>
      <w:r w:rsidR="00B745EF">
        <w:t>an</w:t>
      </w:r>
      <w:r w:rsidR="008E38D5">
        <w:t xml:space="preserve"> observation, learners engaged in an activity</w:t>
      </w:r>
      <w:r w:rsidR="00124D39">
        <w:t xml:space="preserve"> which included</w:t>
      </w:r>
      <w:r w:rsidR="00604450">
        <w:t xml:space="preserve"> </w:t>
      </w:r>
      <w:r w:rsidR="009376CF">
        <w:t>l</w:t>
      </w:r>
      <w:r w:rsidR="00A3547C">
        <w:t xml:space="preserve">anguage, </w:t>
      </w:r>
      <w:r w:rsidR="00091E87">
        <w:t>literacy,</w:t>
      </w:r>
      <w:r w:rsidR="00A3547C">
        <w:t xml:space="preserve"> and communication </w:t>
      </w:r>
      <w:r w:rsidR="00124D39">
        <w:t xml:space="preserve">skills </w:t>
      </w:r>
      <w:r w:rsidR="00A3547C">
        <w:t xml:space="preserve">alongside </w:t>
      </w:r>
      <w:r w:rsidR="00843191">
        <w:t>expressive arts. The</w:t>
      </w:r>
      <w:r w:rsidR="00124D39">
        <w:t xml:space="preserve"> teacher began by reading a story</w:t>
      </w:r>
      <w:r w:rsidR="000F00F5">
        <w:t>, which involved animals in the jungle,</w:t>
      </w:r>
      <w:r w:rsidR="00B01DEB">
        <w:t xml:space="preserve"> whilst frequently </w:t>
      </w:r>
      <w:r w:rsidR="00693F7D">
        <w:t>ask</w:t>
      </w:r>
      <w:r w:rsidR="00B01DEB">
        <w:t>ing</w:t>
      </w:r>
      <w:r w:rsidR="00693F7D">
        <w:t xml:space="preserve"> the learners questions throughout the </w:t>
      </w:r>
      <w:r w:rsidR="00F022ED">
        <w:t xml:space="preserve">reading. This approach focussed on the language </w:t>
      </w:r>
      <w:r w:rsidR="004D1CBE">
        <w:t xml:space="preserve">and communication development of the learners. Following the reading, </w:t>
      </w:r>
      <w:r w:rsidR="00693F7D">
        <w:t xml:space="preserve">the learners were </w:t>
      </w:r>
      <w:r w:rsidR="006A4174">
        <w:t xml:space="preserve">tasked with cutting out a range of animals you would find in a </w:t>
      </w:r>
      <w:r w:rsidR="00091E87">
        <w:t>jungle and</w:t>
      </w:r>
      <w:r w:rsidR="006A4174">
        <w:t xml:space="preserve"> gluing them back down onto a jungle themed background. This activity</w:t>
      </w:r>
      <w:r w:rsidR="00E6280F">
        <w:t xml:space="preserve"> was aimed to develop their fine motor skills, imaginative thinking and creativity through constructing their own jungle </w:t>
      </w:r>
      <w:r w:rsidR="00091E87">
        <w:t>scene, whilst</w:t>
      </w:r>
      <w:r w:rsidR="004166C9">
        <w:t xml:space="preserve"> </w:t>
      </w:r>
      <w:r w:rsidR="00E6280F">
        <w:t>linking the story to real life authentic learning experiences</w:t>
      </w:r>
      <w:r w:rsidR="00635111">
        <w:t xml:space="preserve">, which is </w:t>
      </w:r>
      <w:r w:rsidR="00F421A1">
        <w:t>essential in</w:t>
      </w:r>
      <w:r w:rsidR="00635111">
        <w:t xml:space="preserve"> developing</w:t>
      </w:r>
      <w:r w:rsidR="00F421A1">
        <w:t xml:space="preserve"> key skills in foundation phase learners</w:t>
      </w:r>
      <w:r w:rsidR="00FB4EDB">
        <w:t xml:space="preserve"> </w:t>
      </w:r>
      <w:r w:rsidR="001B0973">
        <w:t>(</w:t>
      </w:r>
      <w:r w:rsidR="004B76DF">
        <w:t xml:space="preserve">Welsh Government, </w:t>
      </w:r>
      <w:r w:rsidR="00871E67">
        <w:t xml:space="preserve">2023). </w:t>
      </w:r>
      <w:r w:rsidR="00D9105D">
        <w:t xml:space="preserve">Theorist Lev Vygotsky, also stresses the importance of linking </w:t>
      </w:r>
      <w:r w:rsidR="00BB41F5">
        <w:t>learning to real life</w:t>
      </w:r>
      <w:r w:rsidR="00731AFC">
        <w:t xml:space="preserve">, hands on </w:t>
      </w:r>
      <w:r w:rsidR="00BB41F5">
        <w:t>experiences</w:t>
      </w:r>
      <w:r w:rsidR="00767BBA">
        <w:t>,</w:t>
      </w:r>
      <w:r w:rsidR="00BB41F5">
        <w:t xml:space="preserve"> in his theory of Social Constructivism</w:t>
      </w:r>
      <w:r w:rsidR="00767BBA">
        <w:t xml:space="preserve"> (</w:t>
      </w:r>
      <w:r w:rsidR="00EF2E2B">
        <w:t>Welsh Government, 2023).</w:t>
      </w:r>
      <w:r w:rsidR="00DC2A7D">
        <w:t xml:space="preserve"> </w:t>
      </w:r>
      <w:r w:rsidR="00DA34AA">
        <w:t>As part of this assignment, I have c</w:t>
      </w:r>
      <w:r w:rsidR="003B4EF7">
        <w:t xml:space="preserve">reated a </w:t>
      </w:r>
      <w:r w:rsidR="00CF5CF6">
        <w:t xml:space="preserve">detailed lesson plan, accompanied by </w:t>
      </w:r>
      <w:r w:rsidR="009764A6">
        <w:t>a resource, based on an enhanced</w:t>
      </w:r>
      <w:r w:rsidR="001D4201">
        <w:t xml:space="preserve"> provision</w:t>
      </w:r>
      <w:r w:rsidR="009764A6">
        <w:t xml:space="preserve"> learning activity.</w:t>
      </w:r>
      <w:r w:rsidR="00361FA3">
        <w:t xml:space="preserve"> </w:t>
      </w:r>
      <w:r w:rsidR="007E3A82">
        <w:t xml:space="preserve">An </w:t>
      </w:r>
      <w:r w:rsidR="0087021A">
        <w:t>e</w:t>
      </w:r>
      <w:r w:rsidR="00361FA3">
        <w:t xml:space="preserve">nhanced provision </w:t>
      </w:r>
      <w:r w:rsidR="007E3A82">
        <w:t xml:space="preserve">activity involves </w:t>
      </w:r>
      <w:r w:rsidR="0062136A">
        <w:t>the support and guidance of an adult, ideally an LSA within the classroom</w:t>
      </w:r>
      <w:r w:rsidR="00C72456">
        <w:t xml:space="preserve"> </w:t>
      </w:r>
      <w:r w:rsidR="008718A5">
        <w:t>(Gweithdy Gwei</w:t>
      </w:r>
      <w:r w:rsidR="00E41414">
        <w:t>thredu, 2018)</w:t>
      </w:r>
      <w:r w:rsidR="0062136A">
        <w:t xml:space="preserve">. </w:t>
      </w:r>
      <w:r w:rsidR="0013429C">
        <w:t xml:space="preserve">The role of the adult </w:t>
      </w:r>
      <w:r w:rsidR="00A16410">
        <w:t xml:space="preserve">in this </w:t>
      </w:r>
      <w:r w:rsidR="00123B36">
        <w:t>provision task</w:t>
      </w:r>
      <w:r w:rsidR="001E4E70">
        <w:t xml:space="preserve"> is</w:t>
      </w:r>
      <w:r w:rsidR="0013429C">
        <w:t xml:space="preserve"> to </w:t>
      </w:r>
      <w:r w:rsidR="00FB1FB4">
        <w:t xml:space="preserve">introduce </w:t>
      </w:r>
      <w:r w:rsidR="00A66F08">
        <w:t>new concepts to</w:t>
      </w:r>
      <w:r w:rsidR="00FB1FB4">
        <w:t xml:space="preserve"> </w:t>
      </w:r>
      <w:r w:rsidR="00A66F08">
        <w:t xml:space="preserve">learners, </w:t>
      </w:r>
      <w:r w:rsidR="00FB1FB4">
        <w:t xml:space="preserve">providing clear explanations when questions may arise. </w:t>
      </w:r>
      <w:r w:rsidR="0094256A">
        <w:t>The adult should also offer extra resources, such as prompt cards</w:t>
      </w:r>
      <w:r w:rsidR="003D53FA">
        <w:t xml:space="preserve"> containing key vocabulary the learners are expected to use throughout, to further support their learning</w:t>
      </w:r>
      <w:r w:rsidR="00167DD6">
        <w:t xml:space="preserve">. Enhanced provision activities </w:t>
      </w:r>
      <w:r w:rsidR="006E2317">
        <w:t xml:space="preserve">serve as </w:t>
      </w:r>
      <w:r w:rsidR="00FA0991">
        <w:t>a</w:t>
      </w:r>
      <w:r w:rsidR="003C5902">
        <w:t xml:space="preserve">n essential pedagogical tool, </w:t>
      </w:r>
      <w:r w:rsidR="00AC12FC">
        <w:t>support</w:t>
      </w:r>
      <w:r w:rsidR="001E56EB">
        <w:t xml:space="preserve">ing </w:t>
      </w:r>
      <w:r w:rsidR="00AC12FC">
        <w:t>the emotional, social</w:t>
      </w:r>
      <w:r w:rsidR="0046523F">
        <w:t>, cognitive</w:t>
      </w:r>
      <w:r w:rsidR="00AC12FC">
        <w:t xml:space="preserve"> and physical development of foundation phase learners</w:t>
      </w:r>
      <w:r w:rsidR="0046523F">
        <w:t>. The activities promote the development of</w:t>
      </w:r>
      <w:r w:rsidR="0090710B">
        <w:t xml:space="preserve"> deeper </w:t>
      </w:r>
      <w:r w:rsidR="003D6D97">
        <w:t>knowledge</w:t>
      </w:r>
      <w:r w:rsidR="0090710B">
        <w:t xml:space="preserve"> and understanding</w:t>
      </w:r>
      <w:r w:rsidR="00161A9D">
        <w:t>, and d</w:t>
      </w:r>
      <w:r w:rsidR="003D6D97">
        <w:t>evelops problem solving skills alongside the</w:t>
      </w:r>
      <w:r w:rsidR="00161A9D">
        <w:t xml:space="preserve"> learners</w:t>
      </w:r>
      <w:r w:rsidR="003D6D97">
        <w:t xml:space="preserve"> critical thinking skills</w:t>
      </w:r>
      <w:r w:rsidR="00161A9D">
        <w:t xml:space="preserve"> (</w:t>
      </w:r>
      <w:r w:rsidR="00C65EA1">
        <w:t>E</w:t>
      </w:r>
      <w:r w:rsidR="007B005F">
        <w:t>styn, 2017).</w:t>
      </w:r>
      <w:r w:rsidR="009D607E">
        <w:t xml:space="preserve"> </w:t>
      </w:r>
      <w:r w:rsidR="00BA7D88">
        <w:t>Enhanced provision activities also align with the Curriculum for Wales’ progression steps</w:t>
      </w:r>
      <w:r w:rsidR="0032106B">
        <w:t xml:space="preserve">. For example, the educator may come up with an activity based on </w:t>
      </w:r>
      <w:r w:rsidR="0084708B">
        <w:t>literacy, numeracy and digital competence,</w:t>
      </w:r>
      <w:r w:rsidR="005F3BEC">
        <w:t xml:space="preserve"> </w:t>
      </w:r>
      <w:r w:rsidR="004A6CE8">
        <w:t>resulting in cross- curricular learning</w:t>
      </w:r>
      <w:r w:rsidR="00B134C4">
        <w:t xml:space="preserve"> (Welsh Government, 2022</w:t>
      </w:r>
      <w:r w:rsidR="00637E09">
        <w:t xml:space="preserve">). </w:t>
      </w:r>
      <w:r w:rsidR="003F782C">
        <w:t xml:space="preserve">Theorist Jerome Bruner, argued the fact that </w:t>
      </w:r>
      <w:r w:rsidR="007654A9">
        <w:t>e</w:t>
      </w:r>
      <w:r w:rsidR="00B64030">
        <w:t xml:space="preserve">nhanced provision </w:t>
      </w:r>
      <w:r w:rsidR="007654A9">
        <w:t>activities</w:t>
      </w:r>
      <w:r w:rsidR="006F7F4F">
        <w:t xml:space="preserve"> could</w:t>
      </w:r>
      <w:r w:rsidR="003F782C">
        <w:t xml:space="preserve"> be seen </w:t>
      </w:r>
      <w:r w:rsidR="00F81434">
        <w:t xml:space="preserve">as a form of </w:t>
      </w:r>
      <w:r w:rsidR="003F782C">
        <w:t xml:space="preserve"> scaffolding</w:t>
      </w:r>
      <w:r w:rsidR="007932AC">
        <w:t>,</w:t>
      </w:r>
      <w:r w:rsidR="003F48B8">
        <w:t xml:space="preserve"> as there is an adult present </w:t>
      </w:r>
      <w:r w:rsidR="00EA1C7F">
        <w:t>providing the learners with</w:t>
      </w:r>
      <w:r w:rsidR="001173B8">
        <w:t xml:space="preserve"> guidance throughout.</w:t>
      </w:r>
      <w:r w:rsidR="004279FB">
        <w:t xml:space="preserve"> </w:t>
      </w:r>
      <w:r w:rsidR="001173B8">
        <w:t>T</w:t>
      </w:r>
      <w:r w:rsidR="007932AC">
        <w:t xml:space="preserve">herefore </w:t>
      </w:r>
      <w:r w:rsidR="001173B8">
        <w:t xml:space="preserve">it could be suggested that Bruner </w:t>
      </w:r>
      <w:r w:rsidR="007932AC">
        <w:t>agree</w:t>
      </w:r>
      <w:r w:rsidR="001173B8">
        <w:t>s</w:t>
      </w:r>
      <w:r w:rsidR="007932AC">
        <w:t xml:space="preserve"> with the enhanced provision </w:t>
      </w:r>
      <w:r w:rsidR="007654A9">
        <w:t>concept</w:t>
      </w:r>
      <w:r w:rsidR="00EB74C1">
        <w:t>,</w:t>
      </w:r>
      <w:r w:rsidR="007654A9">
        <w:t xml:space="preserve"> </w:t>
      </w:r>
      <w:r w:rsidR="007932AC">
        <w:t xml:space="preserve">as </w:t>
      </w:r>
      <w:r w:rsidR="00EB74C1">
        <w:t xml:space="preserve">he believes that scaffolding </w:t>
      </w:r>
      <w:r w:rsidR="007932AC">
        <w:t>enabl</w:t>
      </w:r>
      <w:r w:rsidR="004279FB">
        <w:t>es a</w:t>
      </w:r>
      <w:r w:rsidR="007654A9">
        <w:t xml:space="preserve"> decrease in</w:t>
      </w:r>
      <w:r w:rsidR="004279FB">
        <w:t xml:space="preserve"> </w:t>
      </w:r>
      <w:r w:rsidR="007654A9">
        <w:t>learners development</w:t>
      </w:r>
      <w:r w:rsidR="00857E07">
        <w:t xml:space="preserve"> </w:t>
      </w:r>
      <w:r w:rsidR="00527A0A">
        <w:t xml:space="preserve">(Welsh Government, </w:t>
      </w:r>
      <w:r w:rsidR="00A84F45">
        <w:t>n.d)</w:t>
      </w:r>
      <w:r w:rsidR="007654A9">
        <w:t xml:space="preserve">. </w:t>
      </w:r>
      <w:r w:rsidR="009F7CB9">
        <w:t>However, theoris</w:t>
      </w:r>
      <w:r w:rsidR="005F0425">
        <w:t xml:space="preserve">t Jean Piaget </w:t>
      </w:r>
      <w:r w:rsidR="009F7CB9">
        <w:t xml:space="preserve">may argue </w:t>
      </w:r>
      <w:r w:rsidR="006E7A80">
        <w:t xml:space="preserve">with </w:t>
      </w:r>
      <w:r w:rsidR="009F7CB9">
        <w:t>th</w:t>
      </w:r>
      <w:r w:rsidR="00857E07">
        <w:t xml:space="preserve">e </w:t>
      </w:r>
      <w:r w:rsidR="009F7CB9">
        <w:t xml:space="preserve">fact </w:t>
      </w:r>
      <w:r w:rsidR="00091E87">
        <w:t xml:space="preserve">that </w:t>
      </w:r>
      <w:r w:rsidR="006E7A80">
        <w:t xml:space="preserve">enhanced provision tasks are not suitably matched to each individuals needs </w:t>
      </w:r>
      <w:r w:rsidR="00020658">
        <w:t xml:space="preserve">of the learners, suggesting that over loading a foundation phase learner with challenging tasks and </w:t>
      </w:r>
      <w:r w:rsidR="000350AD">
        <w:t>activities</w:t>
      </w:r>
      <w:r w:rsidR="00020658">
        <w:t xml:space="preserve"> may lead to confusion and </w:t>
      </w:r>
      <w:r w:rsidR="000350AD">
        <w:t>frustration</w:t>
      </w:r>
      <w:r w:rsidR="00020658">
        <w:t xml:space="preserve">, resulting </w:t>
      </w:r>
      <w:r w:rsidR="007F5F46">
        <w:t>in a lack of</w:t>
      </w:r>
      <w:r w:rsidR="00020658">
        <w:t xml:space="preserve"> cognitive development, </w:t>
      </w:r>
      <w:r w:rsidR="000350AD">
        <w:t>something Piaget believes to be most impo</w:t>
      </w:r>
      <w:r w:rsidR="007F5F46">
        <w:t xml:space="preserve">rtant </w:t>
      </w:r>
      <w:r w:rsidR="00595E25">
        <w:t>(Play Wales, 202</w:t>
      </w:r>
      <w:r w:rsidR="00486D44">
        <w:t>1).</w:t>
      </w:r>
      <w:r w:rsidR="00272669">
        <w:t xml:space="preserve"> </w:t>
      </w:r>
      <w:r w:rsidR="00A264F6">
        <w:t>The lesson plan</w:t>
      </w:r>
      <w:r w:rsidR="00272669">
        <w:t xml:space="preserve"> and resource that</w:t>
      </w:r>
      <w:r w:rsidR="00A264F6">
        <w:t xml:space="preserve"> I </w:t>
      </w:r>
      <w:r w:rsidR="00272669">
        <w:t>have c</w:t>
      </w:r>
      <w:r w:rsidR="00F45BE5">
        <w:t>reated</w:t>
      </w:r>
      <w:r w:rsidR="001159AC">
        <w:t xml:space="preserve"> for a year one class</w:t>
      </w:r>
      <w:r w:rsidR="00A264F6">
        <w:t>,</w:t>
      </w:r>
      <w:r w:rsidR="00127CA2">
        <w:t xml:space="preserve"> also</w:t>
      </w:r>
      <w:r w:rsidR="00A264F6">
        <w:t xml:space="preserve"> meet</w:t>
      </w:r>
      <w:r w:rsidR="00B75589">
        <w:t>s</w:t>
      </w:r>
      <w:r w:rsidR="007C603F">
        <w:t xml:space="preserve"> </w:t>
      </w:r>
      <w:r w:rsidR="00A264F6">
        <w:t xml:space="preserve">the cross- curriculum </w:t>
      </w:r>
      <w:r w:rsidR="00F45BE5">
        <w:t>framework within the curriculum for Wales</w:t>
      </w:r>
      <w:r w:rsidR="00DF1C7E">
        <w:t>, as I</w:t>
      </w:r>
      <w:r w:rsidR="00F21F6E">
        <w:t xml:space="preserve"> </w:t>
      </w:r>
      <w:r w:rsidR="00953583">
        <w:t xml:space="preserve">have included, Science and Technology  </w:t>
      </w:r>
      <w:r w:rsidR="00B5402F">
        <w:t>L</w:t>
      </w:r>
      <w:r w:rsidR="00953583">
        <w:t xml:space="preserve">iteracy, </w:t>
      </w:r>
      <w:r w:rsidR="00B5402F">
        <w:t>L</w:t>
      </w:r>
      <w:r w:rsidR="00953583">
        <w:t xml:space="preserve">anguage and </w:t>
      </w:r>
      <w:r w:rsidR="00B5402F">
        <w:lastRenderedPageBreak/>
        <w:t>C</w:t>
      </w:r>
      <w:r w:rsidR="00953583">
        <w:t>ommunication</w:t>
      </w:r>
      <w:r w:rsidR="00B5402F">
        <w:t>, alongside Mathematics and Numeracy</w:t>
      </w:r>
      <w:r w:rsidR="00127CA2">
        <w:t xml:space="preserve">, as </w:t>
      </w:r>
      <w:r w:rsidR="008E19B3">
        <w:t>confirmed</w:t>
      </w:r>
      <w:r w:rsidR="008C5B6D">
        <w:t xml:space="preserve"> in</w:t>
      </w:r>
      <w:r w:rsidR="00127CA2">
        <w:t xml:space="preserve"> appen</w:t>
      </w:r>
      <w:r w:rsidR="007E2A6B">
        <w:t xml:space="preserve">dix A. </w:t>
      </w:r>
      <w:r w:rsidR="00DC52B5">
        <w:t>The main subject for the activity I have created</w:t>
      </w:r>
      <w:r w:rsidR="00EC6CD9">
        <w:t xml:space="preserve"> is based on science and technology, as the task is </w:t>
      </w:r>
      <w:r w:rsidR="00CE1F55">
        <w:t>focussed</w:t>
      </w:r>
      <w:r w:rsidR="00EC6CD9">
        <w:t xml:space="preserve"> on sinking and floating</w:t>
      </w:r>
      <w:r w:rsidR="00BA305B">
        <w:t>, following the</w:t>
      </w:r>
      <w:r w:rsidR="00323B19">
        <w:t xml:space="preserve"> progression </w:t>
      </w:r>
      <w:r w:rsidR="000718DA">
        <w:t>steps outlined in the Curriculum for Wales.</w:t>
      </w:r>
      <w:r w:rsidR="00BA305B">
        <w:t xml:space="preserve"> </w:t>
      </w:r>
      <w:r w:rsidR="00C91E13">
        <w:t xml:space="preserve">The learners are expected to </w:t>
      </w:r>
      <w:r w:rsidR="00AC3F79">
        <w:t xml:space="preserve">achieve </w:t>
      </w:r>
      <w:r w:rsidR="00D548AD">
        <w:t xml:space="preserve">progression step </w:t>
      </w:r>
      <w:r w:rsidR="00615563">
        <w:t>one</w:t>
      </w:r>
      <w:r w:rsidR="007E035E">
        <w:t xml:space="preserve"> o</w:t>
      </w:r>
      <w:r w:rsidR="00AC3F79">
        <w:t>n</w:t>
      </w:r>
      <w:r w:rsidR="007E035E">
        <w:t xml:space="preserve"> ‘Being curious and searching for answered is essential to understanding and predicti</w:t>
      </w:r>
      <w:r w:rsidR="0025186E">
        <w:t xml:space="preserve">ng phenomena’ </w:t>
      </w:r>
      <w:r w:rsidR="00615563">
        <w:t xml:space="preserve">in the science and technology framework, progression step </w:t>
      </w:r>
      <w:r w:rsidR="009455AB">
        <w:t xml:space="preserve">one </w:t>
      </w:r>
      <w:r w:rsidR="00467E72">
        <w:t xml:space="preserve">on ‘Literature fires imagination and inspires </w:t>
      </w:r>
      <w:r w:rsidR="005A12B3">
        <w:t>fires imagination and inspires creativity</w:t>
      </w:r>
      <w:r w:rsidR="00467E72">
        <w:t>’</w:t>
      </w:r>
      <w:r w:rsidR="009455AB">
        <w:t xml:space="preserve">, </w:t>
      </w:r>
      <w:r w:rsidR="00467E72">
        <w:t xml:space="preserve">and </w:t>
      </w:r>
      <w:r w:rsidR="00DC52AE">
        <w:t xml:space="preserve">progression step two on ‘Expressing ourselves through languages is key to communication’ </w:t>
      </w:r>
      <w:r w:rsidR="009455AB">
        <w:t xml:space="preserve">in language, literacy and communication, and progression step one </w:t>
      </w:r>
      <w:r w:rsidR="000C01E2">
        <w:t>on ‘</w:t>
      </w:r>
      <w:r w:rsidR="00296DDD">
        <w:t>Geometry focuses on relationships involving shape, space and position</w:t>
      </w:r>
      <w:r w:rsidR="00D84B42">
        <w:t xml:space="preserve">, and measurement </w:t>
      </w:r>
      <w:r w:rsidR="00613520">
        <w:t>focuses</w:t>
      </w:r>
      <w:r w:rsidR="00D84B42">
        <w:t xml:space="preserve"> on quantifying phenomena in the physical world’</w:t>
      </w:r>
      <w:r w:rsidR="00613520">
        <w:t xml:space="preserve"> in </w:t>
      </w:r>
      <w:r w:rsidR="009455AB">
        <w:t>mathematics and numeracy</w:t>
      </w:r>
      <w:r w:rsidR="00C11EC1">
        <w:t xml:space="preserve"> (Welsh Government, </w:t>
      </w:r>
      <w:r w:rsidR="00460972">
        <w:t xml:space="preserve">n.d). </w:t>
      </w:r>
      <w:r w:rsidR="00023C70">
        <w:t xml:space="preserve">The resource </w:t>
      </w:r>
      <w:r w:rsidR="00405B51">
        <w:t xml:space="preserve">accompanying the lesson on sinking and </w:t>
      </w:r>
      <w:r w:rsidR="00567EA8">
        <w:t>floating</w:t>
      </w:r>
      <w:r w:rsidR="00023C70">
        <w:t xml:space="preserve">, incorporates </w:t>
      </w:r>
      <w:r w:rsidR="00125F18">
        <w:t>visual elements, featuring a photograph of the objects being used in the task</w:t>
      </w:r>
      <w:r w:rsidR="00567EA8">
        <w:t>. These images are paired with</w:t>
      </w:r>
      <w:r w:rsidR="002B1F7E">
        <w:t xml:space="preserve"> the Welsh</w:t>
      </w:r>
      <w:r w:rsidR="0055322A">
        <w:t xml:space="preserve"> term</w:t>
      </w:r>
      <w:r w:rsidR="002B1F7E">
        <w:t xml:space="preserve"> for</w:t>
      </w:r>
      <w:r w:rsidR="0055322A">
        <w:t xml:space="preserve"> each of</w:t>
      </w:r>
      <w:r w:rsidR="002B1F7E">
        <w:t xml:space="preserve"> the object</w:t>
      </w:r>
      <w:r w:rsidR="0055322A">
        <w:t xml:space="preserve">s, enabling </w:t>
      </w:r>
      <w:r w:rsidR="002B1F7E">
        <w:t>support</w:t>
      </w:r>
      <w:r w:rsidR="0055322A">
        <w:t xml:space="preserve"> to</w:t>
      </w:r>
      <w:r w:rsidR="002B1F7E">
        <w:t xml:space="preserve"> the learners Welsh language development.</w:t>
      </w:r>
      <w:r w:rsidR="00B61598">
        <w:t xml:space="preserve"> Next to the first column, there is a column where the learners </w:t>
      </w:r>
      <w:r w:rsidR="00C24750">
        <w:t>record their predictions regarding whether the objects will sink or float</w:t>
      </w:r>
      <w:r w:rsidR="000E57D7">
        <w:t xml:space="preserve">, encouraging them to engage In critical thinking. The final </w:t>
      </w:r>
      <w:r w:rsidR="004C0273">
        <w:t>column</w:t>
      </w:r>
      <w:r w:rsidR="000E57D7">
        <w:t xml:space="preserve"> in the resource provides </w:t>
      </w:r>
      <w:r w:rsidR="004C0273">
        <w:t>the learners with the chance to wr</w:t>
      </w:r>
      <w:r w:rsidR="000E6CE5">
        <w:t>it</w:t>
      </w:r>
      <w:r w:rsidR="004C0273">
        <w:t>e down the final outcome and results of the task, to then reflect on their reasoning behind their predictions, and comparing whether they were correct</w:t>
      </w:r>
      <w:r w:rsidR="001E7CBD">
        <w:t xml:space="preserve">. </w:t>
      </w:r>
      <w:r w:rsidR="0079184E">
        <w:t xml:space="preserve">The activity </w:t>
      </w:r>
      <w:r w:rsidR="006B1D9F">
        <w:t xml:space="preserve">provides the learners with the chance to enhance their communication skills, Welsh language skills and cognitive skills, allowing time to interact with others, predict outcomes and </w:t>
      </w:r>
      <w:r w:rsidR="00CC1324">
        <w:t>ask questions where needed</w:t>
      </w:r>
      <w:r w:rsidR="00A310D7">
        <w:t>, as</w:t>
      </w:r>
      <w:r w:rsidR="00AE51CA">
        <w:t xml:space="preserve"> seen in </w:t>
      </w:r>
      <w:r w:rsidR="001159AC">
        <w:t>‘</w:t>
      </w:r>
      <w:r w:rsidR="00CC1324">
        <w:t>Appendix B</w:t>
      </w:r>
      <w:r w:rsidR="00485D57">
        <w:t>’</w:t>
      </w:r>
      <w:r w:rsidR="00AE51CA">
        <w:t>.</w:t>
      </w:r>
      <w:r w:rsidR="00B75589">
        <w:t xml:space="preserve"> </w:t>
      </w:r>
      <w:r w:rsidR="00851C76">
        <w:t xml:space="preserve">To be critical with the resource I have created for year one </w:t>
      </w:r>
      <w:r w:rsidR="00F01449">
        <w:t>learners</w:t>
      </w:r>
      <w:r w:rsidR="00851C76">
        <w:t xml:space="preserve">, </w:t>
      </w:r>
      <w:r w:rsidR="00361431">
        <w:t xml:space="preserve">I could make the task more challenging for the </w:t>
      </w:r>
      <w:r w:rsidR="00F01449">
        <w:t>children</w:t>
      </w:r>
      <w:r w:rsidR="00361431">
        <w:t xml:space="preserve"> who are more able and talented by </w:t>
      </w:r>
      <w:r w:rsidR="00C877BA">
        <w:t>prompting them to use more scientific terms during the task</w:t>
      </w:r>
      <w:r w:rsidR="008B71B7">
        <w:t xml:space="preserve"> such as ‘buoyancy’ or </w:t>
      </w:r>
      <w:r w:rsidR="00F2229B">
        <w:t>‘density’</w:t>
      </w:r>
      <w:r w:rsidR="00900A66">
        <w:t>, giving the learners the chance to expand their knowledge.</w:t>
      </w:r>
      <w:r w:rsidR="00D954CB">
        <w:t xml:space="preserve"> I could also get the children to create a simple pie chart or graph, after the experiment </w:t>
      </w:r>
      <w:r w:rsidR="00122FD7">
        <w:t xml:space="preserve">to show a clearer understanding of their predictions and outcomes. </w:t>
      </w:r>
      <w:r w:rsidR="00DC1A1E">
        <w:t>However, if there w</w:t>
      </w:r>
      <w:r w:rsidR="00544CFE">
        <w:t>ere</w:t>
      </w:r>
      <w:r w:rsidR="00DC1A1E">
        <w:t xml:space="preserve"> children in my class with additional learning needs</w:t>
      </w:r>
      <w:r w:rsidR="005D48B1">
        <w:t xml:space="preserve"> (ALN)</w:t>
      </w:r>
      <w:r w:rsidR="00DC1A1E">
        <w:t xml:space="preserve">, I could simplify the task and </w:t>
      </w:r>
      <w:r w:rsidR="00182AD8">
        <w:t xml:space="preserve">associated </w:t>
      </w:r>
      <w:r w:rsidR="00DC1A1E">
        <w:t xml:space="preserve">resource by </w:t>
      </w:r>
      <w:r w:rsidR="00182AD8">
        <w:t>reducin</w:t>
      </w:r>
      <w:r w:rsidR="00EB07F4">
        <w:t>g</w:t>
      </w:r>
      <w:r w:rsidR="00182AD8">
        <w:t xml:space="preserve"> the number of</w:t>
      </w:r>
      <w:r w:rsidR="00067B51">
        <w:t xml:space="preserve"> objects</w:t>
      </w:r>
      <w:r w:rsidR="00C2380E">
        <w:t xml:space="preserve"> used</w:t>
      </w:r>
      <w:r w:rsidR="00067B51">
        <w:t xml:space="preserve"> in the experiment</w:t>
      </w:r>
      <w:r w:rsidR="00C2380E">
        <w:t xml:space="preserve">. For </w:t>
      </w:r>
      <w:r w:rsidR="00067B51">
        <w:t>example</w:t>
      </w:r>
      <w:r w:rsidR="00C2380E">
        <w:t>, I could onl</w:t>
      </w:r>
      <w:r w:rsidR="00EB07F4">
        <w:t>y focus on just one</w:t>
      </w:r>
      <w:r w:rsidR="00067B51">
        <w:t xml:space="preserve"> object that sink</w:t>
      </w:r>
      <w:r w:rsidR="00EB07F4">
        <w:t>s</w:t>
      </w:r>
      <w:r w:rsidR="00067B51">
        <w:t xml:space="preserve"> and only one </w:t>
      </w:r>
      <w:r w:rsidR="00D46566">
        <w:t xml:space="preserve">object </w:t>
      </w:r>
      <w:r w:rsidR="00067B51">
        <w:t>that will float</w:t>
      </w:r>
      <w:r w:rsidR="00D46566">
        <w:t>. This approach could</w:t>
      </w:r>
      <w:r w:rsidR="00067B51">
        <w:t xml:space="preserve"> enabl</w:t>
      </w:r>
      <w:r w:rsidR="00D46566">
        <w:t>e</w:t>
      </w:r>
      <w:r w:rsidR="00067B51">
        <w:t xml:space="preserve"> the learner</w:t>
      </w:r>
      <w:r w:rsidR="00D46566">
        <w:t>s</w:t>
      </w:r>
      <w:r w:rsidR="00067B51">
        <w:t xml:space="preserve"> to </w:t>
      </w:r>
      <w:r w:rsidR="005238F1">
        <w:t>gain</w:t>
      </w:r>
      <w:r w:rsidR="00067B51">
        <w:t xml:space="preserve"> a clearer understanding of the terms ‘sink’ and ‘float’</w:t>
      </w:r>
      <w:r w:rsidR="005238F1">
        <w:t>,</w:t>
      </w:r>
      <w:r w:rsidR="00067B51">
        <w:t xml:space="preserve"> without </w:t>
      </w:r>
      <w:r w:rsidR="005238F1">
        <w:t>becoming</w:t>
      </w:r>
      <w:r w:rsidR="00067B51">
        <w:t xml:space="preserve"> confused and overwhelmed by</w:t>
      </w:r>
      <w:r w:rsidR="00294DF0">
        <w:t xml:space="preserve"> a variety of objects showing different behaviours.</w:t>
      </w:r>
      <w:r w:rsidR="00067B51">
        <w:t xml:space="preserve"> </w:t>
      </w:r>
      <w:r w:rsidR="00945888">
        <w:t>This ensures a more manageable and accessible learning experienc</w:t>
      </w:r>
      <w:r w:rsidR="004C1241">
        <w:t>e,</w:t>
      </w:r>
      <w:r w:rsidR="00417D99">
        <w:t xml:space="preserve"> whilst </w:t>
      </w:r>
      <w:r w:rsidR="00945888">
        <w:t xml:space="preserve">meeting each of the learners academic needs. </w:t>
      </w:r>
      <w:r w:rsidR="00EC54DB">
        <w:t xml:space="preserve">Theorist </w:t>
      </w:r>
      <w:r w:rsidR="00F54453">
        <w:t>Carol Ann Tomlinson</w:t>
      </w:r>
      <w:r w:rsidR="00851763">
        <w:t xml:space="preserve">, expresses the importance of providing tailored learning experiences </w:t>
      </w:r>
      <w:r w:rsidR="00216028">
        <w:t>which are based on individual</w:t>
      </w:r>
      <w:r w:rsidR="00471AC0">
        <w:t xml:space="preserve"> needs</w:t>
      </w:r>
      <w:r w:rsidR="00216028">
        <w:t>,</w:t>
      </w:r>
      <w:r w:rsidR="0063183D">
        <w:t xml:space="preserve"> s</w:t>
      </w:r>
      <w:r w:rsidR="00216028">
        <w:t xml:space="preserve">uggesting that by simplifying tasks for learners with ALN </w:t>
      </w:r>
      <w:r w:rsidR="00BB08BD">
        <w:t>or learners who are less academically advanced</w:t>
      </w:r>
      <w:r w:rsidR="00916395">
        <w:t>,</w:t>
      </w:r>
      <w:r w:rsidR="00BB08BD">
        <w:t xml:space="preserve"> </w:t>
      </w:r>
      <w:r w:rsidR="00EB012D">
        <w:t xml:space="preserve">enhances </w:t>
      </w:r>
      <w:r w:rsidR="00471AC0">
        <w:t xml:space="preserve">accessibility </w:t>
      </w:r>
      <w:r w:rsidR="00EB012D">
        <w:t xml:space="preserve">whilst still developing their </w:t>
      </w:r>
      <w:r w:rsidR="00471AC0">
        <w:t>literacy, numeracy, digital competence, and cognitive skills</w:t>
      </w:r>
      <w:r w:rsidR="009F2E77">
        <w:t xml:space="preserve"> (Tomlinson,</w:t>
      </w:r>
      <w:r w:rsidR="00955224">
        <w:t xml:space="preserve"> 2001). </w:t>
      </w:r>
      <w:r w:rsidR="00CA59B9">
        <w:t xml:space="preserve">It is crucial to </w:t>
      </w:r>
      <w:r w:rsidR="008150D3">
        <w:t xml:space="preserve">create an inclusive learning environment </w:t>
      </w:r>
      <w:r w:rsidR="00DD447B">
        <w:t xml:space="preserve">with cross- curricular lessons, </w:t>
      </w:r>
      <w:r w:rsidR="008150D3">
        <w:t>that aid</w:t>
      </w:r>
      <w:r w:rsidR="00A654CD">
        <w:t xml:space="preserve"> </w:t>
      </w:r>
      <w:r w:rsidR="008150D3">
        <w:t xml:space="preserve">the developmental needs </w:t>
      </w:r>
      <w:r w:rsidR="008150D3">
        <w:lastRenderedPageBreak/>
        <w:t>of all children</w:t>
      </w:r>
      <w:r w:rsidR="00FB2B52">
        <w:t xml:space="preserve">, meeting all </w:t>
      </w:r>
      <w:r w:rsidR="00A654CD">
        <w:t xml:space="preserve">the </w:t>
      </w:r>
      <w:r w:rsidR="00FB2B52">
        <w:t xml:space="preserve">Curriculum for Wales’ </w:t>
      </w:r>
      <w:r w:rsidR="00EE01F8">
        <w:t>progression steps and four purposes throughout, enabling each child to strive academically</w:t>
      </w:r>
      <w:r w:rsidR="00DD447B">
        <w:t>, socially, and emotionally</w:t>
      </w:r>
      <w:r w:rsidR="00465CD5">
        <w:t xml:space="preserve"> (Welsh Government, </w:t>
      </w:r>
      <w:r w:rsidR="00706401">
        <w:t xml:space="preserve">2022). </w:t>
      </w:r>
    </w:p>
    <w:p w14:paraId="17F2FC1E" w14:textId="65CC4B8C" w:rsidR="00115EF0" w:rsidRDefault="00296B96">
      <w:pPr>
        <w:rPr>
          <w:b/>
          <w:bCs/>
        </w:rPr>
      </w:pPr>
      <w:r>
        <w:rPr>
          <w:b/>
          <w:bCs/>
        </w:rPr>
        <w:t xml:space="preserve">Conclusion </w:t>
      </w:r>
    </w:p>
    <w:p w14:paraId="40F2F763" w14:textId="288615F4" w:rsidR="003E7BD8" w:rsidRPr="008E7255" w:rsidRDefault="00DA1E7B">
      <w:r>
        <w:t>L</w:t>
      </w:r>
      <w:r w:rsidR="00A47D27">
        <w:t>iteracy, numeracy, and digital competence frameworks within the Curriculum for Wales</w:t>
      </w:r>
      <w:r>
        <w:t xml:space="preserve"> are vital concepts in aiding children’s development</w:t>
      </w:r>
      <w:r w:rsidR="00C8228A">
        <w:t xml:space="preserve"> and progression</w:t>
      </w:r>
      <w:r w:rsidR="004C611C">
        <w:t xml:space="preserve">. Whether that be social development, </w:t>
      </w:r>
      <w:r w:rsidR="009B4A4D">
        <w:t>emotional</w:t>
      </w:r>
      <w:r w:rsidR="004C611C">
        <w:t xml:space="preserve"> development, physical</w:t>
      </w:r>
      <w:r w:rsidR="009B4A4D">
        <w:t xml:space="preserve"> development, or cognitive development</w:t>
      </w:r>
      <w:r w:rsidR="00A32985">
        <w:t xml:space="preserve"> (Welsh Government, 2022). </w:t>
      </w:r>
      <w:r w:rsidR="007832FB">
        <w:t xml:space="preserve">These frameworks enable children to gain authentic learning experiences </w:t>
      </w:r>
      <w:r w:rsidR="008F3E2A">
        <w:t>that prepare them for the future of their learning and personal life</w:t>
      </w:r>
      <w:r w:rsidR="00AF06F9">
        <w:t xml:space="preserve">. During my time at ‘School X’ on my personal teaching experience (PTE), I will ensure that I am </w:t>
      </w:r>
      <w:r w:rsidR="00D03A4E">
        <w:t xml:space="preserve">designing lessons that encourage the development and progression of the </w:t>
      </w:r>
      <w:r w:rsidR="004536F2">
        <w:t xml:space="preserve">cross- curricular </w:t>
      </w:r>
      <w:r w:rsidR="00D03A4E">
        <w:t>frameworks</w:t>
      </w:r>
      <w:r w:rsidR="00C155D2">
        <w:t xml:space="preserve">, I will adapt my teaching methods to ensure that I am </w:t>
      </w:r>
      <w:r w:rsidR="00AB4D76">
        <w:t>meeting the diverse needs of all my learners</w:t>
      </w:r>
      <w:r w:rsidR="00027EDA">
        <w:t>, and I will regularly assess each child’s areas of development, aiding them to be progressing in the right steps</w:t>
      </w:r>
      <w:r w:rsidR="002B2781">
        <w:t xml:space="preserve"> at the right time</w:t>
      </w:r>
      <w:r w:rsidR="00826DBA">
        <w:t xml:space="preserve">. Not only will I always encourage my learners to be the best they </w:t>
      </w:r>
      <w:r w:rsidR="008E7255">
        <w:t xml:space="preserve">can be, I will also continuously strive to continuously improve my teaching </w:t>
      </w:r>
      <w:r w:rsidR="003A4E46">
        <w:t xml:space="preserve">practice, ensuring I </w:t>
      </w:r>
      <w:r w:rsidR="00863EF5">
        <w:t>am meeting the Welsh Governments professional teaching standards</w:t>
      </w:r>
      <w:r w:rsidR="002A25A9">
        <w:t>, values and dispositions of pedagogy, leadership, collaboration, innovation and professional learning</w:t>
      </w:r>
      <w:r w:rsidR="00EE467D">
        <w:t xml:space="preserve"> (Welsh Government</w:t>
      </w:r>
      <w:r w:rsidR="00DA181D">
        <w:t>, n.d</w:t>
      </w:r>
      <w:r w:rsidR="00522656">
        <w:t>.</w:t>
      </w:r>
      <w:r w:rsidR="00DA181D">
        <w:t xml:space="preserve">). </w:t>
      </w:r>
      <w:r w:rsidR="006C615F">
        <w:t xml:space="preserve">I will mainly strive to achieve </w:t>
      </w:r>
      <w:r w:rsidR="006B321A">
        <w:t>the ‘Professional Learning’ standard, as I am eager to consistently extend my knowledge</w:t>
      </w:r>
      <w:r w:rsidR="00E94F9E">
        <w:t xml:space="preserve"> and skills in everything, </w:t>
      </w:r>
      <w:r w:rsidR="00765CE1">
        <w:t xml:space="preserve">I will always challenge myself and reflect on my practice to achieve </w:t>
      </w:r>
      <w:r w:rsidR="00A46959">
        <w:t>higher, resu</w:t>
      </w:r>
      <w:r w:rsidR="007E7B3A">
        <w:t>lting</w:t>
      </w:r>
      <w:r w:rsidR="00A46959">
        <w:t xml:space="preserve"> in a </w:t>
      </w:r>
      <w:r w:rsidR="007E7B3A">
        <w:t xml:space="preserve">positive </w:t>
      </w:r>
      <w:r w:rsidR="00A46959">
        <w:t>learning environment for all of my learners</w:t>
      </w:r>
      <w:r w:rsidR="007E7B3A">
        <w:t xml:space="preserve">, where all </w:t>
      </w:r>
      <w:r w:rsidR="00522656">
        <w:t>developmental needs will be met (Welsh government, n.d.).</w:t>
      </w:r>
    </w:p>
    <w:p w14:paraId="37C378FA" w14:textId="77777777" w:rsidR="003E7BD8" w:rsidRDefault="003E7BD8">
      <w:pPr>
        <w:rPr>
          <w:b/>
          <w:bCs/>
        </w:rPr>
      </w:pPr>
    </w:p>
    <w:p w14:paraId="10AF977D" w14:textId="77777777" w:rsidR="003E7BD8" w:rsidRDefault="003E7BD8">
      <w:pPr>
        <w:rPr>
          <w:b/>
          <w:bCs/>
        </w:rPr>
      </w:pPr>
    </w:p>
    <w:p w14:paraId="068E0C66" w14:textId="77777777" w:rsidR="003E7BD8" w:rsidRDefault="003E7BD8">
      <w:pPr>
        <w:rPr>
          <w:b/>
          <w:bCs/>
        </w:rPr>
      </w:pPr>
    </w:p>
    <w:p w14:paraId="129BBC27" w14:textId="77777777" w:rsidR="003E7BD8" w:rsidRDefault="003E7BD8">
      <w:pPr>
        <w:rPr>
          <w:b/>
          <w:bCs/>
        </w:rPr>
      </w:pPr>
    </w:p>
    <w:p w14:paraId="0C8DDB7F" w14:textId="77777777" w:rsidR="003E7BD8" w:rsidRDefault="003E7BD8">
      <w:pPr>
        <w:rPr>
          <w:b/>
          <w:bCs/>
        </w:rPr>
      </w:pPr>
    </w:p>
    <w:p w14:paraId="250D4B43" w14:textId="77777777" w:rsidR="003E7BD8" w:rsidRDefault="003E7BD8">
      <w:pPr>
        <w:rPr>
          <w:b/>
          <w:bCs/>
        </w:rPr>
      </w:pPr>
    </w:p>
    <w:p w14:paraId="338A3EB7" w14:textId="77777777" w:rsidR="003E7BD8" w:rsidRDefault="003E7BD8">
      <w:pPr>
        <w:rPr>
          <w:b/>
          <w:bCs/>
        </w:rPr>
      </w:pPr>
    </w:p>
    <w:p w14:paraId="38E2E054" w14:textId="77777777" w:rsidR="003E7BD8" w:rsidRDefault="003E7BD8">
      <w:pPr>
        <w:rPr>
          <w:b/>
          <w:bCs/>
        </w:rPr>
      </w:pPr>
    </w:p>
    <w:p w14:paraId="03184922" w14:textId="77777777" w:rsidR="003E7BD8" w:rsidRDefault="003E7BD8">
      <w:pPr>
        <w:rPr>
          <w:b/>
          <w:bCs/>
        </w:rPr>
      </w:pPr>
    </w:p>
    <w:p w14:paraId="65AABE7C" w14:textId="77777777" w:rsidR="003E7BD8" w:rsidRDefault="003E7BD8">
      <w:pPr>
        <w:rPr>
          <w:b/>
          <w:bCs/>
        </w:rPr>
      </w:pPr>
    </w:p>
    <w:p w14:paraId="454B42BB" w14:textId="77777777" w:rsidR="003E7BD8" w:rsidRDefault="003E7BD8">
      <w:pPr>
        <w:rPr>
          <w:b/>
          <w:bCs/>
        </w:rPr>
      </w:pPr>
    </w:p>
    <w:p w14:paraId="3D5090BC" w14:textId="77777777" w:rsidR="003E7BD8" w:rsidRDefault="003E7BD8">
      <w:pPr>
        <w:rPr>
          <w:b/>
          <w:bCs/>
        </w:rPr>
      </w:pPr>
    </w:p>
    <w:p w14:paraId="1E8B0D19" w14:textId="77777777" w:rsidR="003E7BD8" w:rsidRDefault="003E7BD8">
      <w:pPr>
        <w:rPr>
          <w:b/>
          <w:bCs/>
        </w:rPr>
      </w:pPr>
    </w:p>
    <w:p w14:paraId="374F6450" w14:textId="77777777" w:rsidR="003E7BD8" w:rsidRDefault="003E7BD8">
      <w:pPr>
        <w:rPr>
          <w:b/>
          <w:bCs/>
        </w:rPr>
      </w:pPr>
    </w:p>
    <w:p w14:paraId="3B1C887C" w14:textId="77777777" w:rsidR="003E7BD8" w:rsidRDefault="003E7BD8">
      <w:pPr>
        <w:rPr>
          <w:b/>
          <w:bCs/>
        </w:rPr>
      </w:pPr>
    </w:p>
    <w:p w14:paraId="59FB0DCE" w14:textId="73165735" w:rsidR="00593A4E" w:rsidRDefault="005159B7">
      <w:pPr>
        <w:rPr>
          <w:b/>
          <w:bCs/>
        </w:rPr>
      </w:pPr>
      <w:r>
        <w:rPr>
          <w:b/>
          <w:bCs/>
        </w:rPr>
        <w:t xml:space="preserve">References </w:t>
      </w:r>
    </w:p>
    <w:p w14:paraId="3B8C522F" w14:textId="77777777" w:rsidR="00064CA9" w:rsidRPr="006A6C70" w:rsidRDefault="00064CA9" w:rsidP="00252DC0">
      <w:r>
        <w:t>BERA (2024). ‘Ethical guidelines for educational research (</w:t>
      </w:r>
      <w:r>
        <w:rPr>
          <w:i/>
          <w:iCs/>
        </w:rPr>
        <w:t>fifth edition)</w:t>
      </w:r>
      <w:r>
        <w:t xml:space="preserve">’. Available at </w:t>
      </w:r>
      <w:hyperlink r:id="rId5" w:history="1">
        <w:r w:rsidRPr="006A1422">
          <w:rPr>
            <w:rStyle w:val="Hyperlink"/>
          </w:rPr>
          <w:t>https://www.bera.ac.uk/publication/ethical-guidelines-for-educational-research-fifth-edition-2024</w:t>
        </w:r>
      </w:hyperlink>
      <w:r>
        <w:t>. (Accessed: 27</w:t>
      </w:r>
      <w:r w:rsidRPr="003C212A">
        <w:rPr>
          <w:vertAlign w:val="superscript"/>
        </w:rPr>
        <w:t>th</w:t>
      </w:r>
      <w:r>
        <w:t xml:space="preserve"> February 2025).</w:t>
      </w:r>
    </w:p>
    <w:p w14:paraId="11399CC9" w14:textId="77777777" w:rsidR="00064CA9" w:rsidRDefault="00064CA9" w:rsidP="00252DC0"/>
    <w:p w14:paraId="6A4077F9" w14:textId="77777777" w:rsidR="00064CA9" w:rsidRDefault="00064CA9" w:rsidP="00252DC0">
      <w:r>
        <w:t xml:space="preserve">Early years TV (2023). ‘Howard Gardner’s Multiple Intelligences Theory: A guide for Early Years’. Available at: </w:t>
      </w:r>
      <w:hyperlink r:id="rId6" w:history="1">
        <w:r w:rsidRPr="006A1422">
          <w:rPr>
            <w:rStyle w:val="Hyperlink"/>
          </w:rPr>
          <w:t>https://www.earlyyears.tv/howard-gardners-multiple-intelligences-theory-a-guide-for-early-years/</w:t>
        </w:r>
      </w:hyperlink>
      <w:r>
        <w:t>. (Accessed: 26</w:t>
      </w:r>
      <w:r w:rsidRPr="00976EF2">
        <w:rPr>
          <w:vertAlign w:val="superscript"/>
        </w:rPr>
        <w:t>th</w:t>
      </w:r>
      <w:r>
        <w:t xml:space="preserve"> February 2025).</w:t>
      </w:r>
    </w:p>
    <w:p w14:paraId="46478B0F" w14:textId="77777777" w:rsidR="00064CA9" w:rsidRDefault="00064CA9" w:rsidP="00252DC0"/>
    <w:p w14:paraId="41AEA51A" w14:textId="77777777" w:rsidR="00064CA9" w:rsidRDefault="00064CA9" w:rsidP="00252DC0">
      <w:r>
        <w:t xml:space="preserve">Estyn (2017). ‘Active and experiential learning’. Available at: </w:t>
      </w:r>
      <w:hyperlink r:id="rId7" w:history="1">
        <w:r w:rsidRPr="006A1422">
          <w:rPr>
            <w:rStyle w:val="Hyperlink"/>
          </w:rPr>
          <w:t>https://www.estyn.gov.wales/system/files/2020-07/Estyn%2520Active%2520and%2520experiential%2520learning_E_Accessible_1.pdf</w:t>
        </w:r>
      </w:hyperlink>
      <w:r>
        <w:t>. (Accessed: 28</w:t>
      </w:r>
      <w:r w:rsidRPr="00D546B9">
        <w:rPr>
          <w:vertAlign w:val="superscript"/>
        </w:rPr>
        <w:t>th</w:t>
      </w:r>
      <w:r>
        <w:t xml:space="preserve"> February 2025). </w:t>
      </w:r>
    </w:p>
    <w:p w14:paraId="6400AA70" w14:textId="77777777" w:rsidR="00064CA9" w:rsidRDefault="00064CA9" w:rsidP="00252DC0"/>
    <w:p w14:paraId="08977C48" w14:textId="77777777" w:rsidR="00064CA9" w:rsidRDefault="00064CA9" w:rsidP="00252DC0">
      <w:r>
        <w:t xml:space="preserve">Gweithdy Gweithredu (2018). ‘Challenging all Year 1 and 2  pupils in the Enhanced Provision </w:t>
      </w:r>
      <w:r>
        <w:rPr>
          <w:i/>
          <w:iCs/>
        </w:rPr>
        <w:t xml:space="preserve">[pdf]’. </w:t>
      </w:r>
      <w:r>
        <w:t xml:space="preserve">Available at: </w:t>
      </w:r>
      <w:hyperlink r:id="rId8" w:history="1">
        <w:r w:rsidRPr="006A1422">
          <w:rPr>
            <w:rStyle w:val="Hyperlink"/>
          </w:rPr>
          <w:t>https://www.gwegogledd.cymru/wp-content/uploads/2018/03/Year-1-and-2-Enhanced-Provision-Training-no-pics.pdf</w:t>
        </w:r>
      </w:hyperlink>
      <w:r>
        <w:t>. (Accessed: 28</w:t>
      </w:r>
      <w:r w:rsidRPr="00BC0673">
        <w:rPr>
          <w:vertAlign w:val="superscript"/>
        </w:rPr>
        <w:t>th</w:t>
      </w:r>
      <w:r>
        <w:t xml:space="preserve"> February 2025). </w:t>
      </w:r>
    </w:p>
    <w:p w14:paraId="368797B8" w14:textId="77777777" w:rsidR="00064CA9" w:rsidRDefault="00064CA9" w:rsidP="00252DC0"/>
    <w:p w14:paraId="0AD44537" w14:textId="77777777" w:rsidR="00064CA9" w:rsidRPr="00D530BD" w:rsidRDefault="00064CA9" w:rsidP="00252DC0">
      <w:r>
        <w:t xml:space="preserve">Play Wales (2021). ‘Childhood, play and the play work principles’. Available at: </w:t>
      </w:r>
      <w:hyperlink r:id="rId9" w:history="1">
        <w:r w:rsidRPr="006A1422">
          <w:rPr>
            <w:rStyle w:val="Hyperlink"/>
          </w:rPr>
          <w:t>https://play.wales/wp-content/uploads/2021/01/Volume-1-Childhood-play-and-the-Playwork-Principles-Playwork-guides_2023-WEB.pdf</w:t>
        </w:r>
      </w:hyperlink>
      <w:r>
        <w:t>. (Accessed: 28</w:t>
      </w:r>
      <w:r w:rsidRPr="00981E23">
        <w:rPr>
          <w:vertAlign w:val="superscript"/>
        </w:rPr>
        <w:t>th</w:t>
      </w:r>
      <w:r>
        <w:t xml:space="preserve"> February 2025).</w:t>
      </w:r>
    </w:p>
    <w:p w14:paraId="0C6FFA84" w14:textId="77777777" w:rsidR="00064CA9" w:rsidRDefault="00064CA9" w:rsidP="00252DC0"/>
    <w:p w14:paraId="3EEA61E2" w14:textId="77777777" w:rsidR="00064CA9" w:rsidRDefault="00064CA9" w:rsidP="00252DC0">
      <w:r>
        <w:t xml:space="preserve">Simply Psychology (2023). ‘John Dewey On Education: Impact &amp; Theory’. Available at: </w:t>
      </w:r>
      <w:hyperlink r:id="rId10" w:history="1">
        <w:r w:rsidRPr="006A1422">
          <w:rPr>
            <w:rStyle w:val="Hyperlink"/>
          </w:rPr>
          <w:t>https://www.simplypsychology.org/john-dewey.html</w:t>
        </w:r>
      </w:hyperlink>
      <w:r>
        <w:t>. (Accessed: 26</w:t>
      </w:r>
      <w:r w:rsidRPr="00A0651B">
        <w:rPr>
          <w:vertAlign w:val="superscript"/>
        </w:rPr>
        <w:t>th</w:t>
      </w:r>
      <w:r>
        <w:t xml:space="preserve"> February 2025). </w:t>
      </w:r>
    </w:p>
    <w:p w14:paraId="40BA0354" w14:textId="77777777" w:rsidR="00064CA9" w:rsidRDefault="00064CA9" w:rsidP="00252DC0"/>
    <w:p w14:paraId="3B1E7A65" w14:textId="77777777" w:rsidR="00064CA9" w:rsidRDefault="00064CA9" w:rsidP="00252DC0">
      <w:r>
        <w:t xml:space="preserve">Swansea Council (2023). ‘ALN- frequently asked questions’. Available at: </w:t>
      </w:r>
      <w:hyperlink r:id="rId11" w:history="1">
        <w:r w:rsidRPr="006A1422">
          <w:rPr>
            <w:rStyle w:val="Hyperlink"/>
          </w:rPr>
          <w:t>https://www.swansea.gov.uk/ALNfrequentlyaskedquestions</w:t>
        </w:r>
      </w:hyperlink>
      <w:r>
        <w:t>. (Accessed: 26</w:t>
      </w:r>
      <w:r w:rsidRPr="00313F0E">
        <w:rPr>
          <w:vertAlign w:val="superscript"/>
        </w:rPr>
        <w:t>th</w:t>
      </w:r>
      <w:r>
        <w:t xml:space="preserve"> February 2025).</w:t>
      </w:r>
    </w:p>
    <w:p w14:paraId="1B4A361B" w14:textId="77777777" w:rsidR="00064CA9" w:rsidRDefault="00064CA9" w:rsidP="00252DC0"/>
    <w:p w14:paraId="090A733E" w14:textId="77777777" w:rsidR="00064CA9" w:rsidRDefault="00064CA9" w:rsidP="00252DC0"/>
    <w:p w14:paraId="70F3C54C" w14:textId="77777777" w:rsidR="00064CA9" w:rsidRDefault="00064CA9" w:rsidP="00252DC0">
      <w:r>
        <w:t>Tomlinson, C.A. (2001). ‘How to differentiate instruction in mixed- ability classrooms (2</w:t>
      </w:r>
      <w:r w:rsidRPr="003D6A05">
        <w:rPr>
          <w:vertAlign w:val="superscript"/>
        </w:rPr>
        <w:t>nd</w:t>
      </w:r>
      <w:r>
        <w:t xml:space="preserve"> ed). Santillana’. Available at: </w:t>
      </w:r>
      <w:hyperlink r:id="rId12" w:history="1">
        <w:r w:rsidRPr="006A1422">
          <w:rPr>
            <w:rStyle w:val="Hyperlink"/>
          </w:rPr>
          <w:t>https://rutamaestra.santillana.com.co/wp-content/uploads/2020/01/Classrooms-2nd-Edition-By-Carol-Ann-Tomlinson.pdf</w:t>
        </w:r>
      </w:hyperlink>
      <w:r>
        <w:t>. (Accessed: 3</w:t>
      </w:r>
      <w:r w:rsidRPr="00B444D9">
        <w:rPr>
          <w:vertAlign w:val="superscript"/>
        </w:rPr>
        <w:t>rd</w:t>
      </w:r>
      <w:r>
        <w:t xml:space="preserve"> March 2025). </w:t>
      </w:r>
    </w:p>
    <w:p w14:paraId="52E4E227" w14:textId="77777777" w:rsidR="00064CA9" w:rsidRDefault="00064CA9" w:rsidP="00252DC0"/>
    <w:p w14:paraId="31C4E170" w14:textId="77777777" w:rsidR="00064CA9" w:rsidRPr="00B970D2" w:rsidRDefault="00064CA9" w:rsidP="00252DC0">
      <w:r>
        <w:t xml:space="preserve">Welsh Government (n.d.). ‘An introduction to the professional standards for teaching and leadership.’ Available at: </w:t>
      </w:r>
      <w:hyperlink r:id="rId13" w:history="1">
        <w:r w:rsidRPr="006A1422">
          <w:rPr>
            <w:rStyle w:val="Hyperlink"/>
          </w:rPr>
          <w:t>https://hwb.gov.wales/api/storage/932d8940-56f5-4660-aa85-afb4e87560a9/an-introduction-to-the-professional-standards-for-teaching-and-leadership.pdf</w:t>
        </w:r>
      </w:hyperlink>
      <w:r>
        <w:t>. (Accessed: 3</w:t>
      </w:r>
      <w:r w:rsidRPr="00FD0B91">
        <w:rPr>
          <w:vertAlign w:val="superscript"/>
        </w:rPr>
        <w:t>rd</w:t>
      </w:r>
      <w:r>
        <w:t xml:space="preserve"> March 2025). </w:t>
      </w:r>
    </w:p>
    <w:p w14:paraId="69095569" w14:textId="77777777" w:rsidR="00064CA9" w:rsidRDefault="00064CA9" w:rsidP="00252DC0">
      <w:pPr>
        <w:rPr>
          <w:b/>
          <w:bCs/>
        </w:rPr>
      </w:pPr>
    </w:p>
    <w:p w14:paraId="261E812D" w14:textId="77777777" w:rsidR="00064CA9" w:rsidRDefault="00064CA9" w:rsidP="00252DC0">
      <w:r>
        <w:t xml:space="preserve">Welsh Government (2023). ‘Cross- curricular skills frameworks’. Available at: </w:t>
      </w:r>
      <w:hyperlink r:id="rId14" w:history="1">
        <w:r w:rsidRPr="006A1422">
          <w:rPr>
            <w:rStyle w:val="Hyperlink"/>
          </w:rPr>
          <w:t>https://hwb.gov.wales/curriculum-for-wales/cross-curricular-skills-frameworks</w:t>
        </w:r>
      </w:hyperlink>
      <w:r>
        <w:t>. (Accessed: 25</w:t>
      </w:r>
      <w:r w:rsidRPr="0010592A">
        <w:rPr>
          <w:vertAlign w:val="superscript"/>
        </w:rPr>
        <w:t>th</w:t>
      </w:r>
      <w:r>
        <w:t xml:space="preserve"> February 2025). </w:t>
      </w:r>
    </w:p>
    <w:p w14:paraId="7B4E61A1" w14:textId="77777777" w:rsidR="00064CA9" w:rsidRDefault="00064CA9" w:rsidP="00252DC0"/>
    <w:p w14:paraId="090445DE" w14:textId="77777777" w:rsidR="00064CA9" w:rsidRDefault="00064CA9" w:rsidP="00252DC0">
      <w:r>
        <w:t xml:space="preserve">Welsh Government (2022). ‘Cross- curricular skills frameworks’. Available at: </w:t>
      </w:r>
      <w:hyperlink r:id="rId15" w:anchor=":~:text=Literacy%2C%20numeracy%20and%20digital%20competence,ensure%20progression%20in%20these%20skills" w:history="1">
        <w:r w:rsidRPr="006A1422">
          <w:rPr>
            <w:rStyle w:val="Hyperlink"/>
          </w:rPr>
          <w:t>https://hwb.gov.wales/curriculum-for-wales/cross-curricular-skills-frameworks#:~:text=Literacy%2C%20numeracy%20and%20digital%20competence,ensure%20progression%20in%20these%20skills</w:t>
        </w:r>
      </w:hyperlink>
      <w:r w:rsidRPr="00404F30">
        <w:t>.</w:t>
      </w:r>
      <w:r>
        <w:t xml:space="preserve"> (Accessed: 26</w:t>
      </w:r>
      <w:r w:rsidRPr="000A5278">
        <w:rPr>
          <w:vertAlign w:val="superscript"/>
        </w:rPr>
        <w:t>th</w:t>
      </w:r>
      <w:r>
        <w:t xml:space="preserve"> February 2025). </w:t>
      </w:r>
    </w:p>
    <w:p w14:paraId="03F90A2D" w14:textId="77777777" w:rsidR="00064CA9" w:rsidRDefault="00064CA9" w:rsidP="00252DC0"/>
    <w:p w14:paraId="0408207E" w14:textId="77777777" w:rsidR="00064CA9" w:rsidRDefault="00064CA9" w:rsidP="00252DC0">
      <w:r>
        <w:t xml:space="preserve">Welsh Government (2023). ‘Curriculum for Wales’. Available at: </w:t>
      </w:r>
      <w:hyperlink r:id="rId16" w:history="1">
        <w:r w:rsidRPr="006A1422">
          <w:rPr>
            <w:rStyle w:val="Hyperlink"/>
          </w:rPr>
          <w:t>https://hwb.gov.wales/curriculum-for-wales</w:t>
        </w:r>
      </w:hyperlink>
      <w:r>
        <w:t>. (Accessed: 25</w:t>
      </w:r>
      <w:r w:rsidRPr="004145EA">
        <w:rPr>
          <w:vertAlign w:val="superscript"/>
        </w:rPr>
        <w:t>th</w:t>
      </w:r>
      <w:r>
        <w:t xml:space="preserve"> February 2025). </w:t>
      </w:r>
    </w:p>
    <w:p w14:paraId="46D32178" w14:textId="77777777" w:rsidR="00064CA9" w:rsidRDefault="00064CA9" w:rsidP="00252DC0"/>
    <w:p w14:paraId="2CB7CC11" w14:textId="77777777" w:rsidR="00064CA9" w:rsidRDefault="00064CA9" w:rsidP="00252DC0">
      <w:r>
        <w:t xml:space="preserve">Welsh Government (n.d.). ‘Descriptions of learning- Languages, literacy and communication’. Available at: </w:t>
      </w:r>
      <w:hyperlink r:id="rId17" w:history="1">
        <w:r w:rsidRPr="006A1422">
          <w:rPr>
            <w:rStyle w:val="Hyperlink"/>
          </w:rPr>
          <w:t>https://hwb.gov.wales/curriculum-for-wales/languages-literacy-and-communication/</w:t>
        </w:r>
      </w:hyperlink>
      <w:r>
        <w:t>. (Accessed: 3</w:t>
      </w:r>
      <w:r w:rsidRPr="00203795">
        <w:rPr>
          <w:vertAlign w:val="superscript"/>
        </w:rPr>
        <w:t>rd</w:t>
      </w:r>
      <w:r>
        <w:t xml:space="preserve"> March 2025). </w:t>
      </w:r>
    </w:p>
    <w:p w14:paraId="221C68FE" w14:textId="77777777" w:rsidR="00064CA9" w:rsidRDefault="00064CA9" w:rsidP="00252DC0"/>
    <w:p w14:paraId="36F49052" w14:textId="77777777" w:rsidR="00064CA9" w:rsidRDefault="00064CA9" w:rsidP="00252DC0">
      <w:r>
        <w:t xml:space="preserve">Welsh Government (2022). ‘Developing a vision for curriculum design’. Available at: </w:t>
      </w:r>
      <w:hyperlink r:id="rId18" w:history="1">
        <w:r w:rsidRPr="006A1422">
          <w:rPr>
            <w:rStyle w:val="Hyperlink"/>
          </w:rPr>
          <w:t>https://hwb.gov.wales/curriculum-for-wales/designing-your-curriculum/developing-a-vision-for-curriculum-design</w:t>
        </w:r>
      </w:hyperlink>
      <w:r>
        <w:t>. (Accessed: 3</w:t>
      </w:r>
      <w:r w:rsidRPr="002325EF">
        <w:rPr>
          <w:vertAlign w:val="superscript"/>
        </w:rPr>
        <w:t>rd</w:t>
      </w:r>
      <w:r>
        <w:t xml:space="preserve"> March 2025). </w:t>
      </w:r>
    </w:p>
    <w:p w14:paraId="5F516E88" w14:textId="77777777" w:rsidR="00064CA9" w:rsidRDefault="00064CA9" w:rsidP="00252DC0"/>
    <w:p w14:paraId="520A41F4" w14:textId="77777777" w:rsidR="00064CA9" w:rsidRDefault="00064CA9" w:rsidP="00252DC0">
      <w:r>
        <w:lastRenderedPageBreak/>
        <w:t xml:space="preserve">Welsh Government (2023). ‘Enabling Learning’. Available at: </w:t>
      </w:r>
      <w:hyperlink r:id="rId19" w:history="1">
        <w:r w:rsidRPr="006A1422">
          <w:rPr>
            <w:rStyle w:val="Hyperlink"/>
          </w:rPr>
          <w:t>https://hwb.gov.wales/curriculum-for-wales/designing-your-curriculum/enabling-learning</w:t>
        </w:r>
      </w:hyperlink>
      <w:r>
        <w:t>. (Accessed: 26</w:t>
      </w:r>
      <w:r w:rsidRPr="008D6FCF">
        <w:rPr>
          <w:vertAlign w:val="superscript"/>
        </w:rPr>
        <w:t>th</w:t>
      </w:r>
      <w:r>
        <w:t xml:space="preserve"> February 2025). </w:t>
      </w:r>
    </w:p>
    <w:p w14:paraId="6E9112B7" w14:textId="77777777" w:rsidR="00064CA9" w:rsidRDefault="00064CA9" w:rsidP="00252DC0"/>
    <w:p w14:paraId="4E87F7F5" w14:textId="77777777" w:rsidR="00064CA9" w:rsidRDefault="00064CA9" w:rsidP="00252DC0">
      <w:r>
        <w:t>Welsh Government (2015). ‘Foundation phase framework’ ‘</w:t>
      </w:r>
      <w:r>
        <w:rPr>
          <w:i/>
          <w:iCs/>
        </w:rPr>
        <w:t xml:space="preserve">Skills across the curriculum’. </w:t>
      </w:r>
      <w:r>
        <w:t xml:space="preserve">Available at: </w:t>
      </w:r>
      <w:hyperlink r:id="rId20" w:history="1">
        <w:r w:rsidRPr="006A1422">
          <w:rPr>
            <w:rStyle w:val="Hyperlink"/>
          </w:rPr>
          <w:t>https://hwb.gov.wales/storage/d5d8e39c-b534-40cb-a3f5-7e2e126d8077/foundation-phase-framework.pdf</w:t>
        </w:r>
      </w:hyperlink>
      <w:r>
        <w:t>. (Accessed: 26</w:t>
      </w:r>
      <w:r w:rsidRPr="005E3C67">
        <w:rPr>
          <w:vertAlign w:val="superscript"/>
        </w:rPr>
        <w:t>th</w:t>
      </w:r>
      <w:r>
        <w:t xml:space="preserve"> February 2025).</w:t>
      </w:r>
    </w:p>
    <w:p w14:paraId="5140470C" w14:textId="77777777" w:rsidR="00064CA9" w:rsidRDefault="00064CA9" w:rsidP="00252DC0"/>
    <w:p w14:paraId="29F2776B" w14:textId="77777777" w:rsidR="00064CA9" w:rsidRDefault="00064CA9" w:rsidP="00252DC0">
      <w:r>
        <w:t xml:space="preserve">Welsh Government (2023) ‘Learning and teaching pedagogy’. Available at: </w:t>
      </w:r>
      <w:hyperlink r:id="rId21" w:history="1">
        <w:r w:rsidRPr="006A1422">
          <w:rPr>
            <w:rStyle w:val="Hyperlink"/>
          </w:rPr>
          <w:t>https://hwb.gov.wales/api/storage/8f0b360f-f1f6-4bec-b11a-df88168007f9/learning-and-teaching-pedagogy.pdf</w:t>
        </w:r>
      </w:hyperlink>
      <w:r>
        <w:t>. (Accessed: 27</w:t>
      </w:r>
      <w:r w:rsidRPr="00E439E1">
        <w:rPr>
          <w:vertAlign w:val="superscript"/>
        </w:rPr>
        <w:t>th</w:t>
      </w:r>
      <w:r>
        <w:t xml:space="preserve"> February 2025).</w:t>
      </w:r>
    </w:p>
    <w:p w14:paraId="55DC1877" w14:textId="77777777" w:rsidR="00064CA9" w:rsidRDefault="00064CA9" w:rsidP="00252DC0"/>
    <w:p w14:paraId="77A369D7" w14:textId="77777777" w:rsidR="00064CA9" w:rsidRPr="007F3367" w:rsidRDefault="00064CA9" w:rsidP="00252DC0">
      <w:r>
        <w:t xml:space="preserve">Welsh Government (n.d.). ‘Learning and teaching pedagogy’. Available at: </w:t>
      </w:r>
      <w:hyperlink r:id="rId22" w:history="1">
        <w:r w:rsidRPr="006A1422">
          <w:rPr>
            <w:rStyle w:val="Hyperlink"/>
          </w:rPr>
          <w:t>https://hwb.gov.wales/api/storage/8f0b360f-f1f6-4bec-b11a-df88168007f9/learning-and-teaching-pedagogy.pdf</w:t>
        </w:r>
      </w:hyperlink>
      <w:r>
        <w:t>. (Accessed: 28</w:t>
      </w:r>
      <w:r w:rsidRPr="000D2CFA">
        <w:rPr>
          <w:vertAlign w:val="superscript"/>
        </w:rPr>
        <w:t>th</w:t>
      </w:r>
      <w:r>
        <w:t xml:space="preserve"> February 2025). </w:t>
      </w:r>
    </w:p>
    <w:p w14:paraId="53204A6D" w14:textId="77777777" w:rsidR="00064CA9" w:rsidRDefault="00064CA9" w:rsidP="00252DC0"/>
    <w:p w14:paraId="18D4120A" w14:textId="77777777" w:rsidR="00064CA9" w:rsidRDefault="00064CA9" w:rsidP="00252DC0">
      <w:r>
        <w:t xml:space="preserve">Welsh Government (2023). ‘Pedagogy’. Available at: </w:t>
      </w:r>
      <w:hyperlink r:id="rId23" w:history="1">
        <w:r w:rsidRPr="006A1422">
          <w:rPr>
            <w:rStyle w:val="Hyperlink"/>
          </w:rPr>
          <w:t>https://hwb.gov.wales/curriculum-for-wales/designing-your-curriculum/pedagogy</w:t>
        </w:r>
      </w:hyperlink>
      <w:r>
        <w:t>. (Accessed: 26</w:t>
      </w:r>
      <w:r w:rsidRPr="0050404F">
        <w:rPr>
          <w:vertAlign w:val="superscript"/>
        </w:rPr>
        <w:t>th</w:t>
      </w:r>
      <w:r>
        <w:t xml:space="preserve"> February 2025).</w:t>
      </w:r>
    </w:p>
    <w:p w14:paraId="1AC4C654" w14:textId="77777777" w:rsidR="00064CA9" w:rsidRDefault="00064CA9" w:rsidP="00252DC0"/>
    <w:p w14:paraId="09F93CF1" w14:textId="77777777" w:rsidR="00064CA9" w:rsidRDefault="00064CA9" w:rsidP="00252DC0">
      <w:r>
        <w:t xml:space="preserve">Welsh government (n.d.). ‘Play and active Learning: Overview for 3 to 7-year-olds’. Available at: </w:t>
      </w:r>
      <w:hyperlink r:id="rId24" w:history="1">
        <w:r w:rsidRPr="006A1422">
          <w:rPr>
            <w:rStyle w:val="Hyperlink"/>
          </w:rPr>
          <w:t>https://hwb.gov.wales/storage/52aae98d-65ed-4065-9222-1a7876e150de/play-active-learning-overview-for-3-to-7-year-olds.pdf</w:t>
        </w:r>
      </w:hyperlink>
      <w:r>
        <w:t>. (Accessed: 26</w:t>
      </w:r>
      <w:r w:rsidRPr="004B200A">
        <w:rPr>
          <w:vertAlign w:val="superscript"/>
        </w:rPr>
        <w:t>th</w:t>
      </w:r>
      <w:r>
        <w:t xml:space="preserve"> February 2025).</w:t>
      </w:r>
    </w:p>
    <w:p w14:paraId="39A39469" w14:textId="77777777" w:rsidR="00064CA9" w:rsidRDefault="00064CA9" w:rsidP="00252DC0"/>
    <w:p w14:paraId="3F4A996A" w14:textId="4D206820" w:rsidR="00A927AF" w:rsidRPr="00967003" w:rsidRDefault="00064CA9" w:rsidP="00252DC0">
      <w:r>
        <w:t xml:space="preserve">Welsh Government (2023). ‘Review of the school funding formula in Wales’. Available at </w:t>
      </w:r>
      <w:hyperlink r:id="rId25" w:history="1">
        <w:r w:rsidRPr="006A1422">
          <w:rPr>
            <w:rStyle w:val="Hyperlink"/>
          </w:rPr>
          <w:t>https://www.gov.wales/review-school-funding-formula-wales-html</w:t>
        </w:r>
      </w:hyperlink>
      <w:r>
        <w:t>. (Accessed: 25</w:t>
      </w:r>
      <w:r w:rsidRPr="00CF18C0">
        <w:rPr>
          <w:vertAlign w:val="superscript"/>
        </w:rPr>
        <w:t>th</w:t>
      </w:r>
      <w:r>
        <w:t xml:space="preserve"> February 2025). </w:t>
      </w:r>
    </w:p>
    <w:p w14:paraId="4CB840D2" w14:textId="6F989CE1" w:rsidR="00AE51CA" w:rsidRDefault="002031F3" w:rsidP="00252DC0">
      <w:pPr>
        <w:rPr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5FC4A65" wp14:editId="67CCD0FB">
            <wp:simplePos x="0" y="0"/>
            <wp:positionH relativeFrom="column">
              <wp:posOffset>-399245</wp:posOffset>
            </wp:positionH>
            <wp:positionV relativeFrom="paragraph">
              <wp:posOffset>219618</wp:posOffset>
            </wp:positionV>
            <wp:extent cx="5937160" cy="8410667"/>
            <wp:effectExtent l="0" t="0" r="0" b="0"/>
            <wp:wrapTopAndBottom/>
            <wp:docPr id="20002376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237692" name="Picture 2000237692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7160" cy="84106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7003">
        <w:rPr>
          <w:b/>
          <w:bCs/>
        </w:rPr>
        <w:t>Appendix A</w:t>
      </w:r>
    </w:p>
    <w:p w14:paraId="45598828" w14:textId="018EB309" w:rsidR="00600ED9" w:rsidRPr="002C59B5" w:rsidRDefault="002C59B5">
      <w:pPr>
        <w:rPr>
          <w:b/>
          <w:bCs/>
          <w:sz w:val="36"/>
          <w:szCs w:val="36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0EF7364" wp14:editId="05415B0D">
            <wp:simplePos x="0" y="0"/>
            <wp:positionH relativeFrom="column">
              <wp:posOffset>-462915</wp:posOffset>
            </wp:positionH>
            <wp:positionV relativeFrom="paragraph">
              <wp:posOffset>0</wp:posOffset>
            </wp:positionV>
            <wp:extent cx="5988050" cy="6009640"/>
            <wp:effectExtent l="0" t="0" r="6350" b="0"/>
            <wp:wrapTopAndBottom/>
            <wp:docPr id="14039194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919418" name="Picture 1403919418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8050" cy="6009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AC25B9" w14:textId="58DB73B8" w:rsidR="00600ED9" w:rsidRDefault="00600ED9">
      <w:pPr>
        <w:rPr>
          <w:b/>
          <w:bCs/>
          <w:noProof/>
        </w:rPr>
      </w:pPr>
    </w:p>
    <w:p w14:paraId="2C71B08E" w14:textId="31039FA1" w:rsidR="00600ED9" w:rsidRDefault="00600ED9">
      <w:pPr>
        <w:rPr>
          <w:b/>
          <w:bCs/>
          <w:noProof/>
        </w:rPr>
      </w:pPr>
    </w:p>
    <w:p w14:paraId="27D0BFFC" w14:textId="75F3412B" w:rsidR="00600ED9" w:rsidRDefault="002C59B5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9D50929" wp14:editId="46726292">
            <wp:simplePos x="0" y="0"/>
            <wp:positionH relativeFrom="column">
              <wp:posOffset>-297951</wp:posOffset>
            </wp:positionH>
            <wp:positionV relativeFrom="paragraph">
              <wp:posOffset>372</wp:posOffset>
            </wp:positionV>
            <wp:extent cx="5895340" cy="8247518"/>
            <wp:effectExtent l="0" t="0" r="0" b="0"/>
            <wp:wrapTopAndBottom/>
            <wp:docPr id="6614630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463073" name="Picture 661463073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897" cy="82482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AAD631" w14:textId="72EF3FC1" w:rsidR="00600ED9" w:rsidRDefault="00600ED9">
      <w:pPr>
        <w:rPr>
          <w:b/>
          <w:bCs/>
          <w:noProof/>
        </w:rPr>
      </w:pPr>
    </w:p>
    <w:p w14:paraId="00ACCC8B" w14:textId="3E2A771E" w:rsidR="00600ED9" w:rsidRDefault="0027242A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80F4C10" wp14:editId="2526D7B6">
            <wp:simplePos x="0" y="0"/>
            <wp:positionH relativeFrom="column">
              <wp:posOffset>30480</wp:posOffset>
            </wp:positionH>
            <wp:positionV relativeFrom="paragraph">
              <wp:posOffset>0</wp:posOffset>
            </wp:positionV>
            <wp:extent cx="5438140" cy="4345940"/>
            <wp:effectExtent l="0" t="0" r="0" b="0"/>
            <wp:wrapTopAndBottom/>
            <wp:docPr id="45600579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005799" name="Picture 456005799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140" cy="4345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DAEE57" w14:textId="539D7619" w:rsidR="00600ED9" w:rsidRDefault="00600ED9">
      <w:pPr>
        <w:rPr>
          <w:b/>
          <w:bCs/>
          <w:noProof/>
        </w:rPr>
      </w:pPr>
    </w:p>
    <w:p w14:paraId="6ABC3E02" w14:textId="77777777" w:rsidR="001743C7" w:rsidRDefault="001743C7">
      <w:pPr>
        <w:rPr>
          <w:b/>
          <w:bCs/>
          <w:noProof/>
        </w:rPr>
      </w:pPr>
    </w:p>
    <w:p w14:paraId="6DE3540A" w14:textId="77777777" w:rsidR="001743C7" w:rsidRDefault="001743C7">
      <w:pPr>
        <w:rPr>
          <w:b/>
          <w:bCs/>
          <w:noProof/>
        </w:rPr>
      </w:pPr>
    </w:p>
    <w:p w14:paraId="5F811244" w14:textId="77777777" w:rsidR="001743C7" w:rsidRDefault="001743C7">
      <w:pPr>
        <w:rPr>
          <w:b/>
          <w:bCs/>
          <w:noProof/>
        </w:rPr>
      </w:pPr>
    </w:p>
    <w:p w14:paraId="13E23B8F" w14:textId="77777777" w:rsidR="001743C7" w:rsidRDefault="001743C7">
      <w:pPr>
        <w:rPr>
          <w:b/>
          <w:bCs/>
          <w:noProof/>
        </w:rPr>
      </w:pPr>
    </w:p>
    <w:p w14:paraId="2DBE011A" w14:textId="77777777" w:rsidR="001743C7" w:rsidRDefault="001743C7">
      <w:pPr>
        <w:rPr>
          <w:b/>
          <w:bCs/>
          <w:noProof/>
        </w:rPr>
      </w:pPr>
    </w:p>
    <w:p w14:paraId="57936651" w14:textId="77777777" w:rsidR="001743C7" w:rsidRDefault="001743C7">
      <w:pPr>
        <w:rPr>
          <w:b/>
          <w:bCs/>
          <w:noProof/>
        </w:rPr>
      </w:pPr>
    </w:p>
    <w:p w14:paraId="5B42D906" w14:textId="77777777" w:rsidR="001743C7" w:rsidRDefault="001743C7">
      <w:pPr>
        <w:rPr>
          <w:b/>
          <w:bCs/>
          <w:noProof/>
        </w:rPr>
      </w:pPr>
    </w:p>
    <w:p w14:paraId="64F55331" w14:textId="77777777" w:rsidR="001743C7" w:rsidRDefault="001743C7">
      <w:pPr>
        <w:rPr>
          <w:b/>
          <w:bCs/>
          <w:noProof/>
        </w:rPr>
      </w:pPr>
    </w:p>
    <w:p w14:paraId="409ADDC4" w14:textId="77777777" w:rsidR="001743C7" w:rsidRDefault="001743C7">
      <w:pPr>
        <w:rPr>
          <w:b/>
          <w:bCs/>
          <w:noProof/>
        </w:rPr>
      </w:pPr>
    </w:p>
    <w:p w14:paraId="3202D5FE" w14:textId="77777777" w:rsidR="001743C7" w:rsidRDefault="001743C7">
      <w:pPr>
        <w:rPr>
          <w:b/>
          <w:bCs/>
          <w:noProof/>
        </w:rPr>
      </w:pPr>
    </w:p>
    <w:p w14:paraId="51C66935" w14:textId="77777777" w:rsidR="001743C7" w:rsidRDefault="001743C7">
      <w:pPr>
        <w:rPr>
          <w:b/>
          <w:bCs/>
          <w:noProof/>
        </w:rPr>
      </w:pPr>
    </w:p>
    <w:p w14:paraId="0EFC5B2B" w14:textId="77777777" w:rsidR="001743C7" w:rsidRDefault="001743C7">
      <w:pPr>
        <w:rPr>
          <w:b/>
          <w:bCs/>
          <w:noProof/>
        </w:rPr>
      </w:pPr>
    </w:p>
    <w:p w14:paraId="4478CADA" w14:textId="77777777" w:rsidR="001743C7" w:rsidRDefault="001743C7">
      <w:pPr>
        <w:rPr>
          <w:b/>
          <w:bCs/>
          <w:noProof/>
        </w:rPr>
      </w:pPr>
    </w:p>
    <w:p w14:paraId="4646BE3D" w14:textId="65903FDF" w:rsidR="00600ED9" w:rsidRDefault="001743C7">
      <w:pPr>
        <w:rPr>
          <w:b/>
          <w:bCs/>
          <w:noProof/>
        </w:rPr>
      </w:pPr>
      <w:r>
        <w:rPr>
          <w:b/>
          <w:bCs/>
          <w:noProof/>
        </w:rPr>
        <w:drawing>
          <wp:anchor distT="0" distB="0" distL="114300" distR="114300" simplePos="0" relativeHeight="251663360" behindDoc="0" locked="0" layoutInCell="1" allowOverlap="1" wp14:anchorId="321AE432" wp14:editId="50150993">
            <wp:simplePos x="0" y="0"/>
            <wp:positionH relativeFrom="column">
              <wp:posOffset>-204716</wp:posOffset>
            </wp:positionH>
            <wp:positionV relativeFrom="paragraph">
              <wp:posOffset>197116</wp:posOffset>
            </wp:positionV>
            <wp:extent cx="5588000" cy="7366000"/>
            <wp:effectExtent l="0" t="0" r="0" b="0"/>
            <wp:wrapTopAndBottom/>
            <wp:docPr id="3122383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2238361" name="Picture 312238361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000" cy="7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noProof/>
        </w:rPr>
        <w:t>Appendix B</w:t>
      </w:r>
    </w:p>
    <w:p w14:paraId="4A1403E2" w14:textId="58BB70C4" w:rsidR="001743C7" w:rsidRDefault="001743C7">
      <w:pPr>
        <w:rPr>
          <w:b/>
          <w:bCs/>
          <w:noProof/>
        </w:rPr>
      </w:pPr>
    </w:p>
    <w:p w14:paraId="588F8182" w14:textId="1438E405" w:rsidR="001743C7" w:rsidRDefault="001743C7">
      <w:pPr>
        <w:rPr>
          <w:b/>
          <w:bCs/>
          <w:noProof/>
        </w:rPr>
      </w:pPr>
    </w:p>
    <w:p w14:paraId="52FD5195" w14:textId="77777777" w:rsidR="001743C7" w:rsidRDefault="001743C7">
      <w:pPr>
        <w:rPr>
          <w:b/>
          <w:bCs/>
          <w:noProof/>
        </w:rPr>
      </w:pPr>
    </w:p>
    <w:p w14:paraId="4B61B8E3" w14:textId="1B78F296" w:rsidR="001743C7" w:rsidRDefault="001743C7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9FF33FF" wp14:editId="2BFCBD29">
            <wp:simplePos x="0" y="0"/>
            <wp:positionH relativeFrom="column">
              <wp:posOffset>-368490</wp:posOffset>
            </wp:positionH>
            <wp:positionV relativeFrom="paragraph">
              <wp:posOffset>54591</wp:posOffset>
            </wp:positionV>
            <wp:extent cx="5990818" cy="7475855"/>
            <wp:effectExtent l="0" t="0" r="3810" b="4445"/>
            <wp:wrapTopAndBottom/>
            <wp:docPr id="37014817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148172" name="Picture 370148172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0818" cy="7475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DF21102" w14:textId="77777777" w:rsidR="001743C7" w:rsidRDefault="001743C7">
      <w:pPr>
        <w:rPr>
          <w:b/>
          <w:bCs/>
          <w:noProof/>
        </w:rPr>
      </w:pPr>
    </w:p>
    <w:p w14:paraId="387212A5" w14:textId="77777777" w:rsidR="001743C7" w:rsidRDefault="001743C7">
      <w:pPr>
        <w:rPr>
          <w:b/>
          <w:bCs/>
          <w:noProof/>
        </w:rPr>
      </w:pPr>
    </w:p>
    <w:p w14:paraId="0266545E" w14:textId="77777777" w:rsidR="001743C7" w:rsidRDefault="001743C7">
      <w:pPr>
        <w:rPr>
          <w:b/>
          <w:bCs/>
          <w:noProof/>
        </w:rPr>
      </w:pPr>
    </w:p>
    <w:p w14:paraId="07318EE4" w14:textId="77777777" w:rsidR="001743C7" w:rsidRDefault="001743C7">
      <w:pPr>
        <w:rPr>
          <w:b/>
          <w:bCs/>
          <w:noProof/>
        </w:rPr>
      </w:pPr>
    </w:p>
    <w:p w14:paraId="1DA0C835" w14:textId="77777777" w:rsidR="001743C7" w:rsidRDefault="001743C7">
      <w:pPr>
        <w:rPr>
          <w:b/>
          <w:bCs/>
          <w:noProof/>
        </w:rPr>
      </w:pPr>
    </w:p>
    <w:p w14:paraId="35941DAD" w14:textId="77777777" w:rsidR="001743C7" w:rsidRDefault="001743C7">
      <w:pPr>
        <w:rPr>
          <w:b/>
          <w:bCs/>
          <w:noProof/>
        </w:rPr>
      </w:pPr>
    </w:p>
    <w:p w14:paraId="487177CE" w14:textId="77777777" w:rsidR="001743C7" w:rsidRDefault="001743C7">
      <w:pPr>
        <w:rPr>
          <w:b/>
          <w:bCs/>
          <w:noProof/>
        </w:rPr>
      </w:pPr>
    </w:p>
    <w:p w14:paraId="68524E1C" w14:textId="77777777" w:rsidR="001743C7" w:rsidRDefault="001743C7">
      <w:pPr>
        <w:rPr>
          <w:b/>
          <w:bCs/>
          <w:noProof/>
        </w:rPr>
      </w:pPr>
    </w:p>
    <w:p w14:paraId="595DDAAE" w14:textId="77777777" w:rsidR="001743C7" w:rsidRDefault="001743C7">
      <w:pPr>
        <w:rPr>
          <w:b/>
          <w:bCs/>
          <w:noProof/>
        </w:rPr>
      </w:pPr>
    </w:p>
    <w:p w14:paraId="5A1CE63B" w14:textId="77777777" w:rsidR="001743C7" w:rsidRDefault="001743C7">
      <w:pPr>
        <w:rPr>
          <w:b/>
          <w:bCs/>
          <w:noProof/>
        </w:rPr>
      </w:pPr>
    </w:p>
    <w:p w14:paraId="5ADCDC24" w14:textId="77777777" w:rsidR="001743C7" w:rsidRDefault="001743C7">
      <w:pPr>
        <w:rPr>
          <w:b/>
          <w:bCs/>
          <w:noProof/>
        </w:rPr>
      </w:pPr>
    </w:p>
    <w:p w14:paraId="3348E378" w14:textId="77777777" w:rsidR="001743C7" w:rsidRDefault="001743C7">
      <w:pPr>
        <w:rPr>
          <w:b/>
          <w:bCs/>
          <w:noProof/>
        </w:rPr>
      </w:pPr>
    </w:p>
    <w:p w14:paraId="7A6C883C" w14:textId="77777777" w:rsidR="001743C7" w:rsidRDefault="001743C7">
      <w:pPr>
        <w:rPr>
          <w:b/>
          <w:bCs/>
          <w:noProof/>
        </w:rPr>
      </w:pPr>
    </w:p>
    <w:p w14:paraId="6204C959" w14:textId="343E0F1B" w:rsidR="00600ED9" w:rsidRPr="00A9281A" w:rsidRDefault="00600ED9">
      <w:pPr>
        <w:rPr>
          <w:b/>
          <w:bCs/>
        </w:rPr>
      </w:pPr>
    </w:p>
    <w:sectPr w:rsidR="00600ED9" w:rsidRPr="00A92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716F35"/>
    <w:multiLevelType w:val="hybridMultilevel"/>
    <w:tmpl w:val="E5AC9AE6"/>
    <w:lvl w:ilvl="0" w:tplc="FFFFFFFF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EB78CD"/>
    <w:multiLevelType w:val="hybridMultilevel"/>
    <w:tmpl w:val="1B7231C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535DAE"/>
    <w:multiLevelType w:val="hybridMultilevel"/>
    <w:tmpl w:val="9A46176C"/>
    <w:lvl w:ilvl="0" w:tplc="FFFFFFFF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6207375">
    <w:abstractNumId w:val="0"/>
  </w:num>
  <w:num w:numId="2" w16cid:durableId="578830944">
    <w:abstractNumId w:val="1"/>
  </w:num>
  <w:num w:numId="3" w16cid:durableId="4793472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81A"/>
    <w:rsid w:val="000050FB"/>
    <w:rsid w:val="000059AB"/>
    <w:rsid w:val="000133B7"/>
    <w:rsid w:val="0001707F"/>
    <w:rsid w:val="00020658"/>
    <w:rsid w:val="0002269C"/>
    <w:rsid w:val="00023C70"/>
    <w:rsid w:val="00027EDA"/>
    <w:rsid w:val="0003085B"/>
    <w:rsid w:val="000350AD"/>
    <w:rsid w:val="00036DA7"/>
    <w:rsid w:val="000426E2"/>
    <w:rsid w:val="00047FA8"/>
    <w:rsid w:val="00064CA9"/>
    <w:rsid w:val="00067B51"/>
    <w:rsid w:val="000718DA"/>
    <w:rsid w:val="00091E87"/>
    <w:rsid w:val="00096A6C"/>
    <w:rsid w:val="00097366"/>
    <w:rsid w:val="000B0AF2"/>
    <w:rsid w:val="000C01E2"/>
    <w:rsid w:val="000D0DBF"/>
    <w:rsid w:val="000D17FA"/>
    <w:rsid w:val="000E57D7"/>
    <w:rsid w:val="000E5DC8"/>
    <w:rsid w:val="000E6CE5"/>
    <w:rsid w:val="000E7B33"/>
    <w:rsid w:val="000F00F5"/>
    <w:rsid w:val="000F1BEA"/>
    <w:rsid w:val="00110EFC"/>
    <w:rsid w:val="001159AC"/>
    <w:rsid w:val="00115EF0"/>
    <w:rsid w:val="001173B8"/>
    <w:rsid w:val="00122FD7"/>
    <w:rsid w:val="00123B36"/>
    <w:rsid w:val="00124D39"/>
    <w:rsid w:val="00125F18"/>
    <w:rsid w:val="00127CA2"/>
    <w:rsid w:val="001300C9"/>
    <w:rsid w:val="00131350"/>
    <w:rsid w:val="00133A7F"/>
    <w:rsid w:val="0013429C"/>
    <w:rsid w:val="001360CE"/>
    <w:rsid w:val="00161A9D"/>
    <w:rsid w:val="00167DD6"/>
    <w:rsid w:val="001743C7"/>
    <w:rsid w:val="00176A3C"/>
    <w:rsid w:val="00182AD8"/>
    <w:rsid w:val="00183111"/>
    <w:rsid w:val="00185805"/>
    <w:rsid w:val="0018755A"/>
    <w:rsid w:val="00193369"/>
    <w:rsid w:val="0019354E"/>
    <w:rsid w:val="00194028"/>
    <w:rsid w:val="001979E5"/>
    <w:rsid w:val="001B0973"/>
    <w:rsid w:val="001D10A5"/>
    <w:rsid w:val="001D4201"/>
    <w:rsid w:val="001E4E70"/>
    <w:rsid w:val="001E56EB"/>
    <w:rsid w:val="001E7CBD"/>
    <w:rsid w:val="001F40E7"/>
    <w:rsid w:val="001F5643"/>
    <w:rsid w:val="0020048A"/>
    <w:rsid w:val="002031F3"/>
    <w:rsid w:val="0021015A"/>
    <w:rsid w:val="00216028"/>
    <w:rsid w:val="00222EB4"/>
    <w:rsid w:val="00223EA6"/>
    <w:rsid w:val="00241395"/>
    <w:rsid w:val="00247F1C"/>
    <w:rsid w:val="0025186E"/>
    <w:rsid w:val="00270B7D"/>
    <w:rsid w:val="00271FF4"/>
    <w:rsid w:val="0027242A"/>
    <w:rsid w:val="00272669"/>
    <w:rsid w:val="00283D15"/>
    <w:rsid w:val="00286766"/>
    <w:rsid w:val="00294DF0"/>
    <w:rsid w:val="00296B96"/>
    <w:rsid w:val="00296DDD"/>
    <w:rsid w:val="00297952"/>
    <w:rsid w:val="002A25A9"/>
    <w:rsid w:val="002B1F7E"/>
    <w:rsid w:val="002B2781"/>
    <w:rsid w:val="002C59B5"/>
    <w:rsid w:val="002D4A7F"/>
    <w:rsid w:val="002D521C"/>
    <w:rsid w:val="0032106B"/>
    <w:rsid w:val="00323B19"/>
    <w:rsid w:val="003457C3"/>
    <w:rsid w:val="00351476"/>
    <w:rsid w:val="003566AE"/>
    <w:rsid w:val="00361431"/>
    <w:rsid w:val="00361FA3"/>
    <w:rsid w:val="00363CA6"/>
    <w:rsid w:val="00372C88"/>
    <w:rsid w:val="00377549"/>
    <w:rsid w:val="003A4E46"/>
    <w:rsid w:val="003B4EF7"/>
    <w:rsid w:val="003C36D5"/>
    <w:rsid w:val="003C5902"/>
    <w:rsid w:val="003D53FA"/>
    <w:rsid w:val="003D6D97"/>
    <w:rsid w:val="003E7BD8"/>
    <w:rsid w:val="003F48B8"/>
    <w:rsid w:val="003F782C"/>
    <w:rsid w:val="00402857"/>
    <w:rsid w:val="00405B51"/>
    <w:rsid w:val="0041340B"/>
    <w:rsid w:val="004166C9"/>
    <w:rsid w:val="00417D99"/>
    <w:rsid w:val="00425242"/>
    <w:rsid w:val="00427589"/>
    <w:rsid w:val="004279FB"/>
    <w:rsid w:val="00436FF2"/>
    <w:rsid w:val="00445790"/>
    <w:rsid w:val="00445DDF"/>
    <w:rsid w:val="00446640"/>
    <w:rsid w:val="004527E7"/>
    <w:rsid w:val="004536F2"/>
    <w:rsid w:val="004550EB"/>
    <w:rsid w:val="00460972"/>
    <w:rsid w:val="00462EC1"/>
    <w:rsid w:val="0046523F"/>
    <w:rsid w:val="00465CD5"/>
    <w:rsid w:val="00467E72"/>
    <w:rsid w:val="00471AC0"/>
    <w:rsid w:val="004728E3"/>
    <w:rsid w:val="00485D57"/>
    <w:rsid w:val="00486D44"/>
    <w:rsid w:val="00491A79"/>
    <w:rsid w:val="0049630A"/>
    <w:rsid w:val="004A6CE8"/>
    <w:rsid w:val="004B6F32"/>
    <w:rsid w:val="004B76DF"/>
    <w:rsid w:val="004C0273"/>
    <w:rsid w:val="004C1241"/>
    <w:rsid w:val="004C611C"/>
    <w:rsid w:val="004C6D1A"/>
    <w:rsid w:val="004C7221"/>
    <w:rsid w:val="004D00BD"/>
    <w:rsid w:val="004D1CBE"/>
    <w:rsid w:val="004E38DE"/>
    <w:rsid w:val="004E609B"/>
    <w:rsid w:val="004F04F4"/>
    <w:rsid w:val="00505C3B"/>
    <w:rsid w:val="00507703"/>
    <w:rsid w:val="00507A8B"/>
    <w:rsid w:val="00510A0D"/>
    <w:rsid w:val="005159B7"/>
    <w:rsid w:val="00522656"/>
    <w:rsid w:val="005238F1"/>
    <w:rsid w:val="0052407D"/>
    <w:rsid w:val="00527A0A"/>
    <w:rsid w:val="0053602F"/>
    <w:rsid w:val="00540EC0"/>
    <w:rsid w:val="00544CFE"/>
    <w:rsid w:val="00545018"/>
    <w:rsid w:val="005468B6"/>
    <w:rsid w:val="0055322A"/>
    <w:rsid w:val="00554278"/>
    <w:rsid w:val="005625BF"/>
    <w:rsid w:val="00567EA8"/>
    <w:rsid w:val="005847A8"/>
    <w:rsid w:val="00584E84"/>
    <w:rsid w:val="00593A4E"/>
    <w:rsid w:val="00595E25"/>
    <w:rsid w:val="005A12B3"/>
    <w:rsid w:val="005A1691"/>
    <w:rsid w:val="005B7FA3"/>
    <w:rsid w:val="005C1950"/>
    <w:rsid w:val="005D48B1"/>
    <w:rsid w:val="005D6E3E"/>
    <w:rsid w:val="005F0425"/>
    <w:rsid w:val="005F2D80"/>
    <w:rsid w:val="005F3986"/>
    <w:rsid w:val="005F3BEC"/>
    <w:rsid w:val="00600ED9"/>
    <w:rsid w:val="00604450"/>
    <w:rsid w:val="00613520"/>
    <w:rsid w:val="00613A98"/>
    <w:rsid w:val="00614590"/>
    <w:rsid w:val="00615563"/>
    <w:rsid w:val="0062136A"/>
    <w:rsid w:val="0062474F"/>
    <w:rsid w:val="0063000E"/>
    <w:rsid w:val="0063183D"/>
    <w:rsid w:val="00633E6D"/>
    <w:rsid w:val="00635111"/>
    <w:rsid w:val="00635880"/>
    <w:rsid w:val="00637E09"/>
    <w:rsid w:val="00643DA3"/>
    <w:rsid w:val="00647ECF"/>
    <w:rsid w:val="006560A9"/>
    <w:rsid w:val="00666238"/>
    <w:rsid w:val="00670A7D"/>
    <w:rsid w:val="006737B6"/>
    <w:rsid w:val="006867EE"/>
    <w:rsid w:val="006924B7"/>
    <w:rsid w:val="00693F7D"/>
    <w:rsid w:val="006A04FF"/>
    <w:rsid w:val="006A4174"/>
    <w:rsid w:val="006A7871"/>
    <w:rsid w:val="006B1D9F"/>
    <w:rsid w:val="006B317F"/>
    <w:rsid w:val="006B321A"/>
    <w:rsid w:val="006B67F9"/>
    <w:rsid w:val="006C615F"/>
    <w:rsid w:val="006D2AD7"/>
    <w:rsid w:val="006D7769"/>
    <w:rsid w:val="006E2317"/>
    <w:rsid w:val="006E2D26"/>
    <w:rsid w:val="006E3D9E"/>
    <w:rsid w:val="006E7A80"/>
    <w:rsid w:val="006F3A43"/>
    <w:rsid w:val="006F4AE3"/>
    <w:rsid w:val="006F672C"/>
    <w:rsid w:val="006F7F4F"/>
    <w:rsid w:val="007012D6"/>
    <w:rsid w:val="00706401"/>
    <w:rsid w:val="00714DFB"/>
    <w:rsid w:val="007209BD"/>
    <w:rsid w:val="00724935"/>
    <w:rsid w:val="00731AFC"/>
    <w:rsid w:val="007328F0"/>
    <w:rsid w:val="0073406B"/>
    <w:rsid w:val="0074024E"/>
    <w:rsid w:val="00740629"/>
    <w:rsid w:val="007472E7"/>
    <w:rsid w:val="007654A9"/>
    <w:rsid w:val="00765CE1"/>
    <w:rsid w:val="00766EDE"/>
    <w:rsid w:val="007676D7"/>
    <w:rsid w:val="00767BBA"/>
    <w:rsid w:val="00777FEF"/>
    <w:rsid w:val="0078153D"/>
    <w:rsid w:val="007832FB"/>
    <w:rsid w:val="007906DA"/>
    <w:rsid w:val="0079184E"/>
    <w:rsid w:val="00792D30"/>
    <w:rsid w:val="007932AC"/>
    <w:rsid w:val="00795D91"/>
    <w:rsid w:val="007B005F"/>
    <w:rsid w:val="007B2596"/>
    <w:rsid w:val="007B4CAB"/>
    <w:rsid w:val="007C19CD"/>
    <w:rsid w:val="007C304C"/>
    <w:rsid w:val="007C603F"/>
    <w:rsid w:val="007E00E4"/>
    <w:rsid w:val="007E0317"/>
    <w:rsid w:val="007E035E"/>
    <w:rsid w:val="007E2A6B"/>
    <w:rsid w:val="007E3A82"/>
    <w:rsid w:val="007E7B3A"/>
    <w:rsid w:val="007F5F46"/>
    <w:rsid w:val="007F7388"/>
    <w:rsid w:val="007F757F"/>
    <w:rsid w:val="00810EC3"/>
    <w:rsid w:val="008150D3"/>
    <w:rsid w:val="00817F8C"/>
    <w:rsid w:val="00821949"/>
    <w:rsid w:val="00826D2F"/>
    <w:rsid w:val="00826DBA"/>
    <w:rsid w:val="008338A6"/>
    <w:rsid w:val="00843191"/>
    <w:rsid w:val="00846D6B"/>
    <w:rsid w:val="0084708B"/>
    <w:rsid w:val="00851763"/>
    <w:rsid w:val="00851C76"/>
    <w:rsid w:val="00852048"/>
    <w:rsid w:val="00857E07"/>
    <w:rsid w:val="008605D0"/>
    <w:rsid w:val="00863EF5"/>
    <w:rsid w:val="0087021A"/>
    <w:rsid w:val="008718A5"/>
    <w:rsid w:val="00871E67"/>
    <w:rsid w:val="00873EF1"/>
    <w:rsid w:val="00877754"/>
    <w:rsid w:val="00880ECB"/>
    <w:rsid w:val="00895A74"/>
    <w:rsid w:val="0089666C"/>
    <w:rsid w:val="008B01EC"/>
    <w:rsid w:val="008B5B53"/>
    <w:rsid w:val="008B71B7"/>
    <w:rsid w:val="008C30E2"/>
    <w:rsid w:val="008C5B6D"/>
    <w:rsid w:val="008C5B7B"/>
    <w:rsid w:val="008D0377"/>
    <w:rsid w:val="008D142B"/>
    <w:rsid w:val="008D598E"/>
    <w:rsid w:val="008E19B3"/>
    <w:rsid w:val="008E38D5"/>
    <w:rsid w:val="008E7255"/>
    <w:rsid w:val="008F2508"/>
    <w:rsid w:val="008F3E2A"/>
    <w:rsid w:val="008F40D5"/>
    <w:rsid w:val="008F70DA"/>
    <w:rsid w:val="00900A66"/>
    <w:rsid w:val="0090710B"/>
    <w:rsid w:val="00916395"/>
    <w:rsid w:val="00922E95"/>
    <w:rsid w:val="009261D3"/>
    <w:rsid w:val="00926464"/>
    <w:rsid w:val="009308F8"/>
    <w:rsid w:val="009318E9"/>
    <w:rsid w:val="009376CF"/>
    <w:rsid w:val="0094256A"/>
    <w:rsid w:val="009446C2"/>
    <w:rsid w:val="009455AB"/>
    <w:rsid w:val="00945888"/>
    <w:rsid w:val="00952C2D"/>
    <w:rsid w:val="00953583"/>
    <w:rsid w:val="00955224"/>
    <w:rsid w:val="00967003"/>
    <w:rsid w:val="00972672"/>
    <w:rsid w:val="009764A6"/>
    <w:rsid w:val="0098759F"/>
    <w:rsid w:val="009A5476"/>
    <w:rsid w:val="009A74EB"/>
    <w:rsid w:val="009B4A4D"/>
    <w:rsid w:val="009B6184"/>
    <w:rsid w:val="009C3C2F"/>
    <w:rsid w:val="009D607E"/>
    <w:rsid w:val="009D7E23"/>
    <w:rsid w:val="009E251A"/>
    <w:rsid w:val="009F2E77"/>
    <w:rsid w:val="009F6F10"/>
    <w:rsid w:val="009F7CB9"/>
    <w:rsid w:val="00A01F1B"/>
    <w:rsid w:val="00A02515"/>
    <w:rsid w:val="00A053AC"/>
    <w:rsid w:val="00A16410"/>
    <w:rsid w:val="00A169CC"/>
    <w:rsid w:val="00A264F6"/>
    <w:rsid w:val="00A310D7"/>
    <w:rsid w:val="00A326D7"/>
    <w:rsid w:val="00A32985"/>
    <w:rsid w:val="00A3547C"/>
    <w:rsid w:val="00A4001F"/>
    <w:rsid w:val="00A46959"/>
    <w:rsid w:val="00A47408"/>
    <w:rsid w:val="00A47D27"/>
    <w:rsid w:val="00A519D1"/>
    <w:rsid w:val="00A654CD"/>
    <w:rsid w:val="00A66F08"/>
    <w:rsid w:val="00A71F5E"/>
    <w:rsid w:val="00A80802"/>
    <w:rsid w:val="00A84F45"/>
    <w:rsid w:val="00A90164"/>
    <w:rsid w:val="00A927AF"/>
    <w:rsid w:val="00A9281A"/>
    <w:rsid w:val="00A96EBB"/>
    <w:rsid w:val="00AA4740"/>
    <w:rsid w:val="00AB4412"/>
    <w:rsid w:val="00AB4D76"/>
    <w:rsid w:val="00AB5CF0"/>
    <w:rsid w:val="00AC12FC"/>
    <w:rsid w:val="00AC3F79"/>
    <w:rsid w:val="00AC5040"/>
    <w:rsid w:val="00AC6281"/>
    <w:rsid w:val="00AE51CA"/>
    <w:rsid w:val="00AF06F9"/>
    <w:rsid w:val="00AF3BA4"/>
    <w:rsid w:val="00B01DEB"/>
    <w:rsid w:val="00B10E7E"/>
    <w:rsid w:val="00B11559"/>
    <w:rsid w:val="00B134C4"/>
    <w:rsid w:val="00B246CB"/>
    <w:rsid w:val="00B45109"/>
    <w:rsid w:val="00B52CE9"/>
    <w:rsid w:val="00B5402F"/>
    <w:rsid w:val="00B5592F"/>
    <w:rsid w:val="00B6076C"/>
    <w:rsid w:val="00B61598"/>
    <w:rsid w:val="00B64030"/>
    <w:rsid w:val="00B72A54"/>
    <w:rsid w:val="00B745EF"/>
    <w:rsid w:val="00B75589"/>
    <w:rsid w:val="00B93420"/>
    <w:rsid w:val="00BA305B"/>
    <w:rsid w:val="00BA7D88"/>
    <w:rsid w:val="00BB08BD"/>
    <w:rsid w:val="00BB252D"/>
    <w:rsid w:val="00BB41F5"/>
    <w:rsid w:val="00BC7C86"/>
    <w:rsid w:val="00BF0198"/>
    <w:rsid w:val="00BF0BBB"/>
    <w:rsid w:val="00C075D9"/>
    <w:rsid w:val="00C11EC1"/>
    <w:rsid w:val="00C14233"/>
    <w:rsid w:val="00C15010"/>
    <w:rsid w:val="00C155D2"/>
    <w:rsid w:val="00C1591D"/>
    <w:rsid w:val="00C1704E"/>
    <w:rsid w:val="00C2380E"/>
    <w:rsid w:val="00C24750"/>
    <w:rsid w:val="00C451FB"/>
    <w:rsid w:val="00C57980"/>
    <w:rsid w:val="00C65EA1"/>
    <w:rsid w:val="00C66488"/>
    <w:rsid w:val="00C72456"/>
    <w:rsid w:val="00C764EC"/>
    <w:rsid w:val="00C8228A"/>
    <w:rsid w:val="00C83F0B"/>
    <w:rsid w:val="00C877BA"/>
    <w:rsid w:val="00C91E13"/>
    <w:rsid w:val="00C92E34"/>
    <w:rsid w:val="00C97B56"/>
    <w:rsid w:val="00CA3930"/>
    <w:rsid w:val="00CA59B9"/>
    <w:rsid w:val="00CB6B6E"/>
    <w:rsid w:val="00CC1324"/>
    <w:rsid w:val="00CC3A3B"/>
    <w:rsid w:val="00CC4F8F"/>
    <w:rsid w:val="00CD5CC6"/>
    <w:rsid w:val="00CE1F55"/>
    <w:rsid w:val="00CE49F1"/>
    <w:rsid w:val="00CF59BF"/>
    <w:rsid w:val="00CF5CF6"/>
    <w:rsid w:val="00CF706B"/>
    <w:rsid w:val="00CF7754"/>
    <w:rsid w:val="00D03A4E"/>
    <w:rsid w:val="00D04434"/>
    <w:rsid w:val="00D20E94"/>
    <w:rsid w:val="00D22E52"/>
    <w:rsid w:val="00D23B93"/>
    <w:rsid w:val="00D2453D"/>
    <w:rsid w:val="00D26CA7"/>
    <w:rsid w:val="00D27B3E"/>
    <w:rsid w:val="00D33524"/>
    <w:rsid w:val="00D406B1"/>
    <w:rsid w:val="00D46566"/>
    <w:rsid w:val="00D47629"/>
    <w:rsid w:val="00D509B8"/>
    <w:rsid w:val="00D548AD"/>
    <w:rsid w:val="00D61952"/>
    <w:rsid w:val="00D6759E"/>
    <w:rsid w:val="00D76CD1"/>
    <w:rsid w:val="00D84B42"/>
    <w:rsid w:val="00D9105D"/>
    <w:rsid w:val="00D94134"/>
    <w:rsid w:val="00D954CB"/>
    <w:rsid w:val="00D95A29"/>
    <w:rsid w:val="00DA181D"/>
    <w:rsid w:val="00DA1E7B"/>
    <w:rsid w:val="00DA34AA"/>
    <w:rsid w:val="00DA3FC9"/>
    <w:rsid w:val="00DC1A1E"/>
    <w:rsid w:val="00DC2A7D"/>
    <w:rsid w:val="00DC52AE"/>
    <w:rsid w:val="00DC52B5"/>
    <w:rsid w:val="00DD447B"/>
    <w:rsid w:val="00DE055A"/>
    <w:rsid w:val="00DE34E5"/>
    <w:rsid w:val="00DF0585"/>
    <w:rsid w:val="00DF1C1C"/>
    <w:rsid w:val="00DF1C7E"/>
    <w:rsid w:val="00DF1F4B"/>
    <w:rsid w:val="00DF343B"/>
    <w:rsid w:val="00DF4D9C"/>
    <w:rsid w:val="00DF588A"/>
    <w:rsid w:val="00E016E9"/>
    <w:rsid w:val="00E07A9B"/>
    <w:rsid w:val="00E30F9C"/>
    <w:rsid w:val="00E41414"/>
    <w:rsid w:val="00E419B7"/>
    <w:rsid w:val="00E445AE"/>
    <w:rsid w:val="00E6280F"/>
    <w:rsid w:val="00E67061"/>
    <w:rsid w:val="00E74372"/>
    <w:rsid w:val="00E80BE0"/>
    <w:rsid w:val="00E83596"/>
    <w:rsid w:val="00E84AEA"/>
    <w:rsid w:val="00E94F9E"/>
    <w:rsid w:val="00E95063"/>
    <w:rsid w:val="00EA1C7F"/>
    <w:rsid w:val="00EA367C"/>
    <w:rsid w:val="00EB012D"/>
    <w:rsid w:val="00EB07F4"/>
    <w:rsid w:val="00EB74C1"/>
    <w:rsid w:val="00EC54DB"/>
    <w:rsid w:val="00EC6CD9"/>
    <w:rsid w:val="00EC79DE"/>
    <w:rsid w:val="00ED4AC2"/>
    <w:rsid w:val="00ED629F"/>
    <w:rsid w:val="00ED7F13"/>
    <w:rsid w:val="00EE01F8"/>
    <w:rsid w:val="00EE467D"/>
    <w:rsid w:val="00EF2E2B"/>
    <w:rsid w:val="00EF610A"/>
    <w:rsid w:val="00EF6FC4"/>
    <w:rsid w:val="00F01449"/>
    <w:rsid w:val="00F0157D"/>
    <w:rsid w:val="00F022ED"/>
    <w:rsid w:val="00F04B15"/>
    <w:rsid w:val="00F05F45"/>
    <w:rsid w:val="00F116E9"/>
    <w:rsid w:val="00F21F6E"/>
    <w:rsid w:val="00F2229B"/>
    <w:rsid w:val="00F41AC2"/>
    <w:rsid w:val="00F421A1"/>
    <w:rsid w:val="00F44718"/>
    <w:rsid w:val="00F4589C"/>
    <w:rsid w:val="00F45BE5"/>
    <w:rsid w:val="00F54453"/>
    <w:rsid w:val="00F76342"/>
    <w:rsid w:val="00F77807"/>
    <w:rsid w:val="00F81434"/>
    <w:rsid w:val="00F9025F"/>
    <w:rsid w:val="00F94308"/>
    <w:rsid w:val="00FA0991"/>
    <w:rsid w:val="00FA2F20"/>
    <w:rsid w:val="00FA368A"/>
    <w:rsid w:val="00FA5C10"/>
    <w:rsid w:val="00FA5EA3"/>
    <w:rsid w:val="00FA713D"/>
    <w:rsid w:val="00FA78D6"/>
    <w:rsid w:val="00FB1FB4"/>
    <w:rsid w:val="00FB2B52"/>
    <w:rsid w:val="00FB2E97"/>
    <w:rsid w:val="00FB4EDB"/>
    <w:rsid w:val="00FC05C6"/>
    <w:rsid w:val="00FC3FEB"/>
    <w:rsid w:val="00FC5EB4"/>
    <w:rsid w:val="00FD780C"/>
    <w:rsid w:val="00FE4475"/>
    <w:rsid w:val="00FF3D57"/>
    <w:rsid w:val="00FF4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894BB"/>
  <w15:chartTrackingRefBased/>
  <w15:docId w15:val="{865A71FF-56C2-1D4E-A322-360364E330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28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28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28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28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28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28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28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28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28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28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28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28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28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28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28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28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28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28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28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28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28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28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28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28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28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28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28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28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281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3F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A5EA3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FA5EA3"/>
  </w:style>
  <w:style w:type="character" w:styleId="HTMLDefinition">
    <w:name w:val="HTML Definition"/>
    <w:basedOn w:val="DefaultParagraphFont"/>
    <w:uiPriority w:val="99"/>
    <w:semiHidden/>
    <w:unhideWhenUsed/>
    <w:rsid w:val="00FA5EA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18" Type="http://schemas.openxmlformats.org/officeDocument/2006/relationships/hyperlink" Target="https://hwb.gov.wales/curriculum-for-wales/designing-your-curriculum/developing-a-vision-for-curriculum-design" TargetMode="External"/><Relationship Id="rId26" Type="http://schemas.openxmlformats.org/officeDocument/2006/relationships/image" Target="media/image1.png"/><Relationship Id="rId3" Type="http://schemas.openxmlformats.org/officeDocument/2006/relationships/settings" Target="settings.xml"/><Relationship Id="rId21" Type="http://schemas.openxmlformats.org/officeDocument/2006/relationships/hyperlink" Target="https://hwb.gov.wales/api/storage/8f0b360f-f1f6-4bec-b11a-df88168007f9/learning-and-teaching-pedagogy.pdf" TargetMode="External"/><Relationship Id="rId7" Type="http://schemas.openxmlformats.org/officeDocument/2006/relationships/hyperlink" Target="https://www.estyn.gov.wales/system/files/2020-07/Estyn%2520Active%2520and%2520experiential%2520learning_E_Accessible_1.pdf" TargetMode="External"/><Relationship Id="rId12" Type="http://schemas.openxmlformats.org/officeDocument/2006/relationships/hyperlink" Target="https://rutamaestra.santillana.com.co/wp-content/uploads/2020/01/Classrooms-2nd-Edition-By-Carol-Ann-Tomlinson.pdf" TargetMode="External"/><Relationship Id="rId17" Type="http://schemas.openxmlformats.org/officeDocument/2006/relationships/hyperlink" Target="https://hwb.gov.wales/curriculum-for-wales/languages-literacy-and-communication/" TargetMode="External"/><Relationship Id="rId25" Type="http://schemas.openxmlformats.org/officeDocument/2006/relationships/hyperlink" Target="https://www.gov.wales/review-school-funding-formula-wales-html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hwb.gov.wales/curriculum-for-wales" TargetMode="External"/><Relationship Id="rId20" Type="http://schemas.openxmlformats.org/officeDocument/2006/relationships/hyperlink" Target="https://hwb.gov.wales/storage/d5d8e39c-b534-40cb-a3f5-7e2e126d8077/foundation-phase-framework.pdf" TargetMode="External"/><Relationship Id="rId29" Type="http://schemas.openxmlformats.org/officeDocument/2006/relationships/image" Target="media/image4.png"/><Relationship Id="rId1" Type="http://schemas.openxmlformats.org/officeDocument/2006/relationships/numbering" Target="numbering.xml"/><Relationship Id="rId6" Type="http://schemas.openxmlformats.org/officeDocument/2006/relationships/hyperlink" Target="https://www.earlyyears.tv/howard-gardners-multiple-intelligences-theory-a-guide-for-early-years/" TargetMode="External"/><Relationship Id="rId11" Type="http://schemas.openxmlformats.org/officeDocument/2006/relationships/hyperlink" Target="https://www.swansea.gov.uk/ALNfrequentlyaskedquestions" TargetMode="External"/><Relationship Id="rId24" Type="http://schemas.openxmlformats.org/officeDocument/2006/relationships/hyperlink" Target="https://hwb.gov.wales/storage/52aae98d-65ed-4065-9222-1a7876e150de/play-active-learning-overview-for-3-to-7-year-olds.pdf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bera.ac.uk/publication/ethical-guidelines-for-educational-research-fifth-edition-2024" TargetMode="External"/><Relationship Id="rId15" Type="http://schemas.openxmlformats.org/officeDocument/2006/relationships/hyperlink" Target="https://hwb.gov.wales/curriculum-for-wales/cross-curricular-skills-frameworks" TargetMode="External"/><Relationship Id="rId23" Type="http://schemas.openxmlformats.org/officeDocument/2006/relationships/hyperlink" Target="https://hwb.gov.wales/curriculum-for-wales/designing-your-curriculum/pedagogy" TargetMode="External"/><Relationship Id="rId28" Type="http://schemas.openxmlformats.org/officeDocument/2006/relationships/image" Target="media/image3.png"/><Relationship Id="rId10" Type="http://schemas.openxmlformats.org/officeDocument/2006/relationships/hyperlink" Target="https://www.simplypsychology.org/john-dewey.html" TargetMode="External"/><Relationship Id="rId19" Type="http://schemas.openxmlformats.org/officeDocument/2006/relationships/hyperlink" Target="https://hwb.gov.wales/curriculum-for-wales/designing-your-curriculum/enabling-learning" TargetMode="External"/><Relationship Id="rId31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hyperlink" Target="https://play.wales/wp-content/uploads/2021/01/Volume-1-Childhood-play-and-the-Playwork-Principles-Playwork-guides_2023-WEB.pdf" TargetMode="External"/><Relationship Id="rId14" Type="http://schemas.openxmlformats.org/officeDocument/2006/relationships/hyperlink" Target="https://hwb.gov.wales/curriculum-for-wales/cross-curricular-skills-frameworks" TargetMode="External"/><Relationship Id="rId22" Type="http://schemas.openxmlformats.org/officeDocument/2006/relationships/hyperlink" Target="https://hwb.gov.wales/api/storage/8f0b360f-f1f6-4bec-b11a-df88168007f9/learning-and-teaching-pedagogy.pdf" TargetMode="External"/><Relationship Id="rId27" Type="http://schemas.openxmlformats.org/officeDocument/2006/relationships/image" Target="media/image2.png"/><Relationship Id="rId30" Type="http://schemas.openxmlformats.org/officeDocument/2006/relationships/image" Target="media/image5.png"/><Relationship Id="rId8" Type="http://schemas.openxmlformats.org/officeDocument/2006/relationships/hyperlink" Target="https://www.gwegogledd.cymru/wp-content/uploads/2018/03/Year-1-and-2-Enhanced-Provision-Training-no-pic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5641</TotalTime>
  <Pages>15</Pages>
  <Words>3211</Words>
  <Characters>18305</Characters>
  <Application>Microsoft Office Word</Application>
  <DocSecurity>0</DocSecurity>
  <Lines>152</Lines>
  <Paragraphs>42</Paragraphs>
  <ScaleCrop>false</ScaleCrop>
  <Company/>
  <LinksUpToDate>false</LinksUpToDate>
  <CharactersWithSpaces>21474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Evie Davies (2404663)</dc:creator>
  <cp:keywords/>
  <dc:description/>
  <cp:lastModifiedBy>Evie Davies (2404663)</cp:lastModifiedBy>
  <cp:revision>528</cp:revision>
  <dcterms:created xsi:type="dcterms:W3CDTF">2025-02-25T02:10:00Z</dcterms:created>
  <dcterms:modified xsi:type="dcterms:W3CDTF">2025-03-03T19:50:00Z</dcterms:modified>
</cp:coreProperties>
</file>