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41092100"/>
        <w:docPartObj>
          <w:docPartGallery w:val="Cover Pages"/>
          <w:docPartUnique/>
        </w:docPartObj>
      </w:sdtPr>
      <w:sdtContent>
        <w:p w14:paraId="19832E53" w14:textId="3D0025DA" w:rsidR="005064FE" w:rsidRDefault="005064FE">
          <w:r>
            <w:rPr>
              <w:noProof/>
            </w:rPr>
            <mc:AlternateContent>
              <mc:Choice Requires="wpg">
                <w:drawing>
                  <wp:anchor distT="0" distB="0" distL="114300" distR="114300" simplePos="0" relativeHeight="251662336" behindDoc="0" locked="0" layoutInCell="1" allowOverlap="1" wp14:anchorId="5894EB3C" wp14:editId="641148C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552F8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6217D98" wp14:editId="4DDBE365">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A434A29" w14:textId="1C5CD743" w:rsidR="005064FE" w:rsidRDefault="005064FE">
                                    <w:pPr>
                                      <w:pStyle w:val="NoSpacing"/>
                                      <w:jc w:val="right"/>
                                      <w:rPr>
                                        <w:color w:val="595959" w:themeColor="text1" w:themeTint="A6"/>
                                        <w:sz w:val="28"/>
                                        <w:szCs w:val="28"/>
                                      </w:rPr>
                                    </w:pPr>
                                    <w:r>
                                      <w:rPr>
                                        <w:color w:val="595959" w:themeColor="text1" w:themeTint="A6"/>
                                        <w:sz w:val="28"/>
                                        <w:szCs w:val="28"/>
                                      </w:rPr>
                                      <w:t>Caitlin Selby (1800061)</w:t>
                                    </w:r>
                                  </w:p>
                                </w:sdtContent>
                              </w:sdt>
                              <w:p w14:paraId="7280CE99" w14:textId="4CC7CE53" w:rsidR="005064FE" w:rsidRDefault="005064F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6217D9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A434A29" w14:textId="1C5CD743" w:rsidR="005064FE" w:rsidRDefault="005064FE">
                              <w:pPr>
                                <w:pStyle w:val="NoSpacing"/>
                                <w:jc w:val="right"/>
                                <w:rPr>
                                  <w:color w:val="595959" w:themeColor="text1" w:themeTint="A6"/>
                                  <w:sz w:val="28"/>
                                  <w:szCs w:val="28"/>
                                </w:rPr>
                              </w:pPr>
                              <w:r>
                                <w:rPr>
                                  <w:color w:val="595959" w:themeColor="text1" w:themeTint="A6"/>
                                  <w:sz w:val="28"/>
                                  <w:szCs w:val="28"/>
                                </w:rPr>
                                <w:t>Caitlin Selby (1800061)</w:t>
                              </w:r>
                            </w:p>
                          </w:sdtContent>
                        </w:sdt>
                        <w:p w14:paraId="7280CE99" w14:textId="4CC7CE53" w:rsidR="005064FE" w:rsidRDefault="005064F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BE07D45" wp14:editId="0CFAA3EB">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D89370" w14:textId="255C534E" w:rsidR="005064FE" w:rsidRDefault="005064F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Accountability within the police force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59CE902" w14:textId="13B45C68" w:rsidR="005064FE" w:rsidRDefault="005064FE">
                                    <w:pPr>
                                      <w:jc w:val="right"/>
                                      <w:rPr>
                                        <w:smallCaps/>
                                        <w:color w:val="404040" w:themeColor="text1" w:themeTint="BF"/>
                                        <w:sz w:val="36"/>
                                        <w:szCs w:val="36"/>
                                      </w:rPr>
                                    </w:pPr>
                                    <w:r>
                                      <w:rPr>
                                        <w:color w:val="404040" w:themeColor="text1" w:themeTint="BF"/>
                                        <w:sz w:val="36"/>
                                        <w:szCs w:val="36"/>
                                      </w:rPr>
                                      <w:t xml:space="preserve">Accountability </w:t>
                                    </w:r>
                                    <w:r w:rsidR="0028115F">
                                      <w:rPr>
                                        <w:color w:val="404040" w:themeColor="text1" w:themeTint="BF"/>
                                        <w:sz w:val="36"/>
                                        <w:szCs w:val="36"/>
                                      </w:rPr>
                                      <w:t>W</w:t>
                                    </w:r>
                                    <w:r>
                                      <w:rPr>
                                        <w:color w:val="404040" w:themeColor="text1" w:themeTint="BF"/>
                                        <w:sz w:val="36"/>
                                        <w:szCs w:val="36"/>
                                      </w:rPr>
                                      <w:t xml:space="preserve">ithin the </w:t>
                                    </w:r>
                                    <w:r w:rsidR="0028115F">
                                      <w:rPr>
                                        <w:color w:val="404040" w:themeColor="text1" w:themeTint="BF"/>
                                        <w:sz w:val="36"/>
                                        <w:szCs w:val="36"/>
                                      </w:rPr>
                                      <w:t>P</w:t>
                                    </w:r>
                                    <w:r>
                                      <w:rPr>
                                        <w:color w:val="404040" w:themeColor="text1" w:themeTint="BF"/>
                                        <w:sz w:val="36"/>
                                        <w:szCs w:val="36"/>
                                      </w:rPr>
                                      <w:t xml:space="preserve">ublic </w:t>
                                    </w:r>
                                    <w:r w:rsidR="0028115F">
                                      <w:rPr>
                                        <w:color w:val="404040" w:themeColor="text1" w:themeTint="BF"/>
                                        <w:sz w:val="36"/>
                                        <w:szCs w:val="36"/>
                                      </w:rPr>
                                      <w:t>S</w:t>
                                    </w:r>
                                    <w:r>
                                      <w:rPr>
                                        <w:color w:val="404040" w:themeColor="text1" w:themeTint="BF"/>
                                        <w:sz w:val="36"/>
                                        <w:szCs w:val="36"/>
                                      </w:rPr>
                                      <w:t xml:space="preserve">ector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BE07D4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kYpcgw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" filled="f" stroked="f" strokeweight=".5pt">
                    <v:textbox inset="126pt,0,54pt,0">
                      <w:txbxContent>
                        <w:p w14:paraId="0ED89370" w14:textId="255C534E" w:rsidR="005064FE" w:rsidRDefault="005064F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Accountability within the police force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59CE902" w14:textId="13B45C68" w:rsidR="005064FE" w:rsidRDefault="005064FE">
                              <w:pPr>
                                <w:jc w:val="right"/>
                                <w:rPr>
                                  <w:smallCaps/>
                                  <w:color w:val="404040" w:themeColor="text1" w:themeTint="BF"/>
                                  <w:sz w:val="36"/>
                                  <w:szCs w:val="36"/>
                                </w:rPr>
                              </w:pPr>
                              <w:r>
                                <w:rPr>
                                  <w:color w:val="404040" w:themeColor="text1" w:themeTint="BF"/>
                                  <w:sz w:val="36"/>
                                  <w:szCs w:val="36"/>
                                </w:rPr>
                                <w:t xml:space="preserve">Accountability </w:t>
                              </w:r>
                              <w:r w:rsidR="0028115F">
                                <w:rPr>
                                  <w:color w:val="404040" w:themeColor="text1" w:themeTint="BF"/>
                                  <w:sz w:val="36"/>
                                  <w:szCs w:val="36"/>
                                </w:rPr>
                                <w:t>W</w:t>
                              </w:r>
                              <w:r>
                                <w:rPr>
                                  <w:color w:val="404040" w:themeColor="text1" w:themeTint="BF"/>
                                  <w:sz w:val="36"/>
                                  <w:szCs w:val="36"/>
                                </w:rPr>
                                <w:t xml:space="preserve">ithin the </w:t>
                              </w:r>
                              <w:r w:rsidR="0028115F">
                                <w:rPr>
                                  <w:color w:val="404040" w:themeColor="text1" w:themeTint="BF"/>
                                  <w:sz w:val="36"/>
                                  <w:szCs w:val="36"/>
                                </w:rPr>
                                <w:t>P</w:t>
                              </w:r>
                              <w:r>
                                <w:rPr>
                                  <w:color w:val="404040" w:themeColor="text1" w:themeTint="BF"/>
                                  <w:sz w:val="36"/>
                                  <w:szCs w:val="36"/>
                                </w:rPr>
                                <w:t xml:space="preserve">ublic </w:t>
                              </w:r>
                              <w:r w:rsidR="0028115F">
                                <w:rPr>
                                  <w:color w:val="404040" w:themeColor="text1" w:themeTint="BF"/>
                                  <w:sz w:val="36"/>
                                  <w:szCs w:val="36"/>
                                </w:rPr>
                                <w:t>S</w:t>
                              </w:r>
                              <w:r>
                                <w:rPr>
                                  <w:color w:val="404040" w:themeColor="text1" w:themeTint="BF"/>
                                  <w:sz w:val="36"/>
                                  <w:szCs w:val="36"/>
                                </w:rPr>
                                <w:t xml:space="preserve">ector </w:t>
                              </w:r>
                            </w:p>
                          </w:sdtContent>
                        </w:sdt>
                      </w:txbxContent>
                    </v:textbox>
                    <w10:wrap type="square" anchorx="page" anchory="page"/>
                  </v:shape>
                </w:pict>
              </mc:Fallback>
            </mc:AlternateContent>
          </w:r>
        </w:p>
        <w:p w14:paraId="71DE31EC" w14:textId="40876D2B" w:rsidR="005064FE" w:rsidRDefault="005064FE">
          <w:r>
            <w:br w:type="page"/>
          </w:r>
        </w:p>
      </w:sdtContent>
    </w:sdt>
    <w:p w14:paraId="22E69ADA" w14:textId="28918669" w:rsidR="003177DA" w:rsidRDefault="003D6CD7" w:rsidP="0028115F">
      <w:pPr>
        <w:spacing w:line="480" w:lineRule="auto"/>
      </w:pPr>
      <w:r>
        <w:lastRenderedPageBreak/>
        <w:t xml:space="preserve">The Controller and Auditor General (2018) defines accountability within the public sector to be ‘the relationship between the State and its citizens, and the extent to which the State is answerable for its actions’. Being accountable means </w:t>
      </w:r>
      <w:r w:rsidR="00FE5201">
        <w:t>being responsible</w:t>
      </w:r>
      <w:r>
        <w:t xml:space="preserve"> for your actions at all times while being in public office; if this is not sustained it leads to a case of malfeasance (Crown Prosecution Service 2018). According to Mawby and Wright (2005) accountability within the police force is achieved by having a hierarchal rack structure, this allows police officers to be </w:t>
      </w:r>
      <w:r w:rsidR="00FE5201">
        <w:t>answerable</w:t>
      </w:r>
      <w:r>
        <w:t xml:space="preserve"> to their misconduct and can result in dismissal and a maximum sentence of life imprisonment. The police service can be seen as effective due to it having a hierarchy structure as they can punish officers who take their role in public office for granted and abuse the system; this increases public confidence within the police service as it improves the overall standards of the police</w:t>
      </w:r>
      <w:r w:rsidR="00FE5201">
        <w:t xml:space="preserve"> and protects the public</w:t>
      </w:r>
      <w:r>
        <w:t xml:space="preserve"> (Home Office 2014).  </w:t>
      </w:r>
      <w:r w:rsidR="00FE5201">
        <w:t>It is argued that austerity in the United Kingdom is declining compared to previous years (Partington and Gierson 2019) however, Wren-Lewis (2020) believes that the problem is the same as it has always been and the current prime minister is not helping. Wren-Lewis (2020) uses the recent floods as an example of how austerity is still high; the labour government in 2010 increased the flood budget dramatically to improve the country, due to austerity the budget was cut significantly over the past decade and Boris Johnson has made no plan to increase it again.</w:t>
      </w:r>
    </w:p>
    <w:p w14:paraId="4926358E" w14:textId="59E15B28" w:rsidR="001C4E48" w:rsidRDefault="001C4E48" w:rsidP="0028115F">
      <w:pPr>
        <w:spacing w:line="480" w:lineRule="auto"/>
      </w:pPr>
    </w:p>
    <w:p w14:paraId="3572EDD1" w14:textId="0848919C" w:rsidR="001C4E48" w:rsidRDefault="001C4E48" w:rsidP="0028115F">
      <w:pPr>
        <w:spacing w:line="480" w:lineRule="auto"/>
      </w:pPr>
      <w:r>
        <w:softHyphen/>
      </w:r>
      <w:r>
        <w:softHyphen/>
        <w:t>A fundamental way to consider whether the public sector is accountable is looking at the term ‘best value’ and whether th</w:t>
      </w:r>
      <w:r w:rsidR="00CC40CC">
        <w:t>ey meet the key principles (Department for Communities and Local Government 2011). Audit Scotland (2020) define</w:t>
      </w:r>
      <w:r w:rsidR="00F37A1C">
        <w:t>s</w:t>
      </w:r>
      <w:r w:rsidR="00CC40CC">
        <w:t xml:space="preserve"> the term best value to be ‘ensuring that there is good governance and effective management of resources’ this will allow the improvement of services to achieve maximum efficiency </w:t>
      </w:r>
      <w:r w:rsidR="00F37A1C">
        <w:t>within the department</w:t>
      </w:r>
      <w:r w:rsidR="00CC40CC">
        <w:t xml:space="preserve">. </w:t>
      </w:r>
      <w:r w:rsidR="00CC40CC">
        <w:lastRenderedPageBreak/>
        <w:t>According to the Department for Communities and Local Government (2011) when reviewing whether the public sector is achieving best value, they should look at the three key principles of economic, environmental and social aspects within each department.</w:t>
      </w:r>
      <w:r w:rsidR="005924DC">
        <w:t xml:space="preserve"> </w:t>
      </w:r>
      <w:r w:rsidR="000631A6">
        <w:t xml:space="preserve">Wood (1999) elucidated the purpose of best value </w:t>
      </w:r>
      <w:r w:rsidR="00F37A1C">
        <w:t>to be</w:t>
      </w:r>
      <w:r w:rsidR="000631A6">
        <w:t xml:space="preserve"> for councils and public sector organisations to accomplish continuous improvement; they made the Audit Commission in charge of overseeing this goal and if they discovered it not to be met the Government would have the power to intervene </w:t>
      </w:r>
      <w:r w:rsidR="00F37A1C">
        <w:t>and take over the running of the department</w:t>
      </w:r>
      <w:r w:rsidR="000631A6">
        <w:t xml:space="preserve">. The Department for Communities and Local Government (2011) stated that council </w:t>
      </w:r>
      <w:r w:rsidR="003177DA">
        <w:t>taxpayers</w:t>
      </w:r>
      <w:r w:rsidR="000631A6">
        <w:t xml:space="preserve"> in the local area had to be involved in deciding whether best value was achieved</w:t>
      </w:r>
      <w:r w:rsidR="0037198B">
        <w:t xml:space="preserve"> </w:t>
      </w:r>
      <w:r w:rsidR="000631A6">
        <w:t>due to the</w:t>
      </w:r>
      <w:r w:rsidR="0037198B">
        <w:t xml:space="preserve">m being the ones who use the service daily. </w:t>
      </w:r>
    </w:p>
    <w:p w14:paraId="32923ED4" w14:textId="2F812B99" w:rsidR="0037198B" w:rsidRDefault="0037198B" w:rsidP="0028115F">
      <w:pPr>
        <w:spacing w:line="480" w:lineRule="auto"/>
      </w:pPr>
    </w:p>
    <w:p w14:paraId="177925F8" w14:textId="03737322" w:rsidR="000631A6" w:rsidRDefault="0037198B" w:rsidP="0028115F">
      <w:pPr>
        <w:spacing w:line="480" w:lineRule="auto"/>
      </w:pPr>
      <w:r>
        <w:t xml:space="preserve">Another important term when looking at accountability within the public sector is value for money; according to the Department for Transport (2015) value for money is vital when looking at how the public funding is spread by the government across organisations. Best value for money is defined as ‘the most advantageous combination of cost, quality and sustainability to meet customers requirements’ (Department of Finance 2011). </w:t>
      </w:r>
      <w:r w:rsidR="003177DA">
        <w:t xml:space="preserve">The National Audit Office (2013) stated that there are three key principles when assessing the governments value for money: economy, which is spending less on unnecessary things. Efficiency, which is making sure you are spending the money well; and effectiveness, which is making sure you are spending the money wisely and not wasting it. The Audit Commission was specially set up in 1982 to determine whether these key principles are met; the National Audit Act was consequently passed in 1983 to allow the investigation of the three key principles (Prowle et al 2016). </w:t>
      </w:r>
      <w:r w:rsidR="00D47E7D">
        <w:t xml:space="preserve">As a result of across the board funding cuts throughout the country due to austerity, it is believed that more short-term money saving efforts have </w:t>
      </w:r>
      <w:r w:rsidR="00D47E7D">
        <w:lastRenderedPageBreak/>
        <w:t>been put in place instead of long term value for money goals</w:t>
      </w:r>
      <w:r w:rsidR="009A0861">
        <w:t xml:space="preserve">; this can cause an issue with the importance of value for money schemes as some organisations are not adopting the correct method to save money </w:t>
      </w:r>
      <w:r w:rsidR="00F37A1C">
        <w:t xml:space="preserve">in the long run </w:t>
      </w:r>
      <w:r w:rsidR="009A0861">
        <w:t>(Prowle et al 2016).</w:t>
      </w:r>
      <w:r w:rsidR="00D47E7D">
        <w:t xml:space="preserve"> </w:t>
      </w:r>
    </w:p>
    <w:p w14:paraId="26180C1D" w14:textId="03957DD2" w:rsidR="003177DA" w:rsidRDefault="003177DA" w:rsidP="0028115F">
      <w:pPr>
        <w:spacing w:line="480" w:lineRule="auto"/>
      </w:pPr>
    </w:p>
    <w:p w14:paraId="7603E72F" w14:textId="28D65FC0" w:rsidR="00303420" w:rsidRDefault="00303420" w:rsidP="0028115F">
      <w:pPr>
        <w:spacing w:line="480" w:lineRule="auto"/>
      </w:pPr>
      <w:r>
        <w:t>The police service is a public sector organisation who aim</w:t>
      </w:r>
      <w:r w:rsidR="00F07EF8">
        <w:t>s</w:t>
      </w:r>
      <w:r>
        <w:t xml:space="preserve"> to achieve </w:t>
      </w:r>
      <w:r w:rsidR="00F37A1C">
        <w:t xml:space="preserve">both </w:t>
      </w:r>
      <w:r>
        <w:t xml:space="preserve">best value and value for money, </w:t>
      </w:r>
      <w:r w:rsidR="007F55FF">
        <w:t xml:space="preserve">they have been scrutinised by the Audit Commission since 1988 in order for them to meet the key principles of effectiveness, efficiency and economy (Mawby and Wright 2005). </w:t>
      </w:r>
      <w:r>
        <w:t>There are two fundamental changes in the last decade which question the police services’ accountability; budget cuts and a decrease in police staff (Institute for Government 2019).</w:t>
      </w:r>
    </w:p>
    <w:p w14:paraId="1B1CB72F" w14:textId="77777777" w:rsidR="00303420" w:rsidRDefault="00303420" w:rsidP="0028115F">
      <w:pPr>
        <w:spacing w:line="480" w:lineRule="auto"/>
      </w:pPr>
    </w:p>
    <w:p w14:paraId="208DD2B5" w14:textId="46980D16" w:rsidR="000B24E9" w:rsidRDefault="00303420" w:rsidP="0028115F">
      <w:pPr>
        <w:spacing w:line="480" w:lineRule="auto"/>
      </w:pPr>
      <w:r>
        <w:t xml:space="preserve">Firstly, the decreased funding </w:t>
      </w:r>
      <w:r w:rsidR="00F37A1C">
        <w:t>within</w:t>
      </w:r>
      <w:r>
        <w:t xml:space="preserve"> the police </w:t>
      </w:r>
      <w:r w:rsidR="00F37A1C">
        <w:t xml:space="preserve">force </w:t>
      </w:r>
      <w:r>
        <w:t xml:space="preserve">has had a vital impact on their value for money as </w:t>
      </w:r>
      <w:r w:rsidR="00BF071E">
        <w:t>crime has gone up in recent years</w:t>
      </w:r>
      <w:r w:rsidR="00F37A1C">
        <w:t xml:space="preserve">, meaning they are having to stretch their budget to solve crime </w:t>
      </w:r>
      <w:r w:rsidR="00BF071E">
        <w:t xml:space="preserve">(Institute for Government 2019). The </w:t>
      </w:r>
      <w:r w:rsidR="005064FE">
        <w:t>Comptroller and Auditor General</w:t>
      </w:r>
      <w:r w:rsidR="00BF071E">
        <w:t xml:space="preserve"> (2018) found that police commissioners are receiving 30% less </w:t>
      </w:r>
      <w:r w:rsidR="00F07EF8">
        <w:t xml:space="preserve">money </w:t>
      </w:r>
      <w:r w:rsidR="00BF071E">
        <w:t xml:space="preserve">in 2018-2019 compared to what they had in 2010-2011, this has resulted in poor performance and a difficulty for forces’ to improve their services showing they are not achieving Woods’ (1999) definition of best value. According to Full Fact (2018) between 2010 and 2018 funding for the police fell by 19% which shows the difficulty they face when met with modern day crime like terrorism. </w:t>
      </w:r>
      <w:r w:rsidR="00CE1E94">
        <w:t xml:space="preserve">The </w:t>
      </w:r>
      <w:r w:rsidR="005064FE">
        <w:t xml:space="preserve">Comptroller and Auditor General </w:t>
      </w:r>
      <w:r w:rsidR="00CE1E94">
        <w:t xml:space="preserve">(2018) used terrorism as an example </w:t>
      </w:r>
      <w:r w:rsidR="00B81E5D">
        <w:t>of</w:t>
      </w:r>
      <w:r w:rsidR="00CE1E94">
        <w:t xml:space="preserve"> the financial struggle which the modern day police force face</w:t>
      </w:r>
      <w:r w:rsidR="00B81E5D">
        <w:t>,</w:t>
      </w:r>
      <w:r w:rsidR="00CE1E94">
        <w:t xml:space="preserve"> as they</w:t>
      </w:r>
      <w:r w:rsidR="00F07EF8">
        <w:t xml:space="preserve"> had to</w:t>
      </w:r>
      <w:r w:rsidR="00CE1E94">
        <w:t xml:space="preserve"> allocate £728 million on counter-terrorism strategies in 2018-2019</w:t>
      </w:r>
      <w:r w:rsidR="00B81E5D">
        <w:t>;</w:t>
      </w:r>
      <w:r w:rsidR="00CE1E94">
        <w:t xml:space="preserve"> this shows </w:t>
      </w:r>
      <w:r w:rsidR="00B81E5D">
        <w:t xml:space="preserve">that even though the budget has decreased certain crimes still need to take a significant amount of money in order to be efficient. The money being used for these </w:t>
      </w:r>
      <w:r w:rsidR="00F37A1C">
        <w:t>rising</w:t>
      </w:r>
      <w:r w:rsidR="00F07EF8">
        <w:t xml:space="preserve"> </w:t>
      </w:r>
      <w:r w:rsidR="00B81E5D">
        <w:t xml:space="preserve">crimes are being pulled from </w:t>
      </w:r>
      <w:r w:rsidR="00B81E5D">
        <w:lastRenderedPageBreak/>
        <w:t xml:space="preserve">other areas which are considered to be less important, this could be argued the reason why police jobs have reduced over the past decade as they are trying to have a better value for money by </w:t>
      </w:r>
      <w:r w:rsidR="00F37A1C">
        <w:t xml:space="preserve">using the budget </w:t>
      </w:r>
      <w:r w:rsidR="00B81E5D">
        <w:t xml:space="preserve">to tackle major crime </w:t>
      </w:r>
      <w:r w:rsidR="00F07EF8">
        <w:t xml:space="preserve">instead of employing more officers </w:t>
      </w:r>
      <w:r w:rsidR="00B81E5D">
        <w:t xml:space="preserve">(Institute for Government 2019). </w:t>
      </w:r>
    </w:p>
    <w:p w14:paraId="1BA3DC40" w14:textId="78455093" w:rsidR="0030289C" w:rsidRDefault="0030289C" w:rsidP="0028115F">
      <w:pPr>
        <w:spacing w:line="480" w:lineRule="auto"/>
      </w:pPr>
    </w:p>
    <w:p w14:paraId="713E8B44" w14:textId="17A5160F" w:rsidR="0030289C" w:rsidRDefault="0030289C" w:rsidP="0028115F">
      <w:pPr>
        <w:spacing w:line="480" w:lineRule="auto"/>
      </w:pPr>
      <w:r>
        <w:t xml:space="preserve">However, the </w:t>
      </w:r>
      <w:r w:rsidR="005064FE">
        <w:t xml:space="preserve">Comptroller and Auditor General </w:t>
      </w:r>
      <w:r>
        <w:t xml:space="preserve">(2018) have stated that there is no evidence of the police force failing financially yet which could show the best value service which they provide; after the considerable budget cuts they have faced they can still keep the service running. On the other hand, there is proof that the police force struggle to cope with increased pressure with such little budget as the </w:t>
      </w:r>
      <w:r w:rsidR="005064FE">
        <w:t xml:space="preserve">Comptroller and Auditor General </w:t>
      </w:r>
      <w:r>
        <w:t xml:space="preserve">(2018) also found ‘the time it took to charge an offence increased from 14 days for the year ending March 2016, to 18 days for the year ending March 2018’. </w:t>
      </w:r>
      <w:r w:rsidR="00DA7F76">
        <w:t>Mawby and Wright (2005) believe that the best way that police officers can do an effective job whilst under increasing pressure would be to be open to constructive criticism, this allows t</w:t>
      </w:r>
      <w:r w:rsidR="00C65032">
        <w:t xml:space="preserve">hem to be more approachable </w:t>
      </w:r>
      <w:r w:rsidR="00F37A1C">
        <w:t>by</w:t>
      </w:r>
      <w:r w:rsidR="00C65032">
        <w:t xml:space="preserve"> the public to gain new ideas. </w:t>
      </w:r>
      <w:r w:rsidR="00F07EF8">
        <w:t>Another positive outcome of the police forces’ decreased budget which shows them trying to obtain the efficiency principle is their improved relationships with other agencies</w:t>
      </w:r>
      <w:r w:rsidR="00F37A1C">
        <w:t xml:space="preserve">; </w:t>
      </w:r>
      <w:r w:rsidR="00F07EF8">
        <w:t>the Institute for Government (2019) states that they are utilising other organisations like children’s social care</w:t>
      </w:r>
      <w:r w:rsidR="00F37A1C">
        <w:t xml:space="preserve">, </w:t>
      </w:r>
      <w:r w:rsidR="001C276C">
        <w:t xml:space="preserve">as </w:t>
      </w:r>
      <w:r w:rsidR="00F07EF8">
        <w:t xml:space="preserve">there was a 20% increase of referrals between 2013 and 2018. </w:t>
      </w:r>
    </w:p>
    <w:p w14:paraId="588D1531" w14:textId="77777777" w:rsidR="000B24E9" w:rsidRDefault="000B24E9" w:rsidP="0028115F">
      <w:pPr>
        <w:spacing w:line="480" w:lineRule="auto"/>
      </w:pPr>
    </w:p>
    <w:p w14:paraId="58A7698B" w14:textId="26B484CD" w:rsidR="0030289C" w:rsidRDefault="000B24E9" w:rsidP="0028115F">
      <w:pPr>
        <w:spacing w:line="480" w:lineRule="auto"/>
      </w:pPr>
      <w:r>
        <w:t xml:space="preserve">According to the Institute for Government (2019) there was a 259% increase in sexual exploitation and abuse crimes against children under 16 in 2018-2019, this is said to be due to victims feeling more confident to report to the police. </w:t>
      </w:r>
      <w:r w:rsidR="00BF071E">
        <w:t xml:space="preserve">The Institute for Government (2019) </w:t>
      </w:r>
      <w:r>
        <w:t xml:space="preserve">also </w:t>
      </w:r>
      <w:r w:rsidR="00BF071E">
        <w:t xml:space="preserve">found that the increase of severe crimes like child exploitation and abuse </w:t>
      </w:r>
      <w:r w:rsidR="00BF071E">
        <w:lastRenderedPageBreak/>
        <w:t xml:space="preserve">requires more police resources, but </w:t>
      </w:r>
      <w:r w:rsidR="0097766B">
        <w:t>this can be problematic w</w:t>
      </w:r>
      <w:r>
        <w:t xml:space="preserve">ith </w:t>
      </w:r>
      <w:r w:rsidR="0097766B">
        <w:t>the recent decrease in budget; this has resulted in many police forces only being able to respond to violent crimes as they are the priority. The eff</w:t>
      </w:r>
      <w:r w:rsidR="001C276C">
        <w:t>ectiveness</w:t>
      </w:r>
      <w:r w:rsidR="0097766B">
        <w:t xml:space="preserve"> of the police force is questioned as this has caused a distrust between the public and the police as they cannot attend a majority of the calls they receive, this is supported by the results from the crime survey in 2018 which found that the proportion of victims who were not satisfied in the police rose to 33% (</w:t>
      </w:r>
      <w:r w:rsidR="005064FE">
        <w:t xml:space="preserve">Comptroller and Auditor General </w:t>
      </w:r>
      <w:r w:rsidR="0097766B">
        <w:t xml:space="preserve">2018). </w:t>
      </w:r>
      <w:r>
        <w:t xml:space="preserve">The Institute for Government (2019) includes knife crime as another example of </w:t>
      </w:r>
      <w:r w:rsidR="001C276C">
        <w:t xml:space="preserve">a </w:t>
      </w:r>
      <w:r>
        <w:t>crime which is requiring a greater</w:t>
      </w:r>
      <w:r w:rsidR="0030289C">
        <w:t xml:space="preserve"> demand on police</w:t>
      </w:r>
      <w:r>
        <w:t xml:space="preserve">, the Office for National Statistics (2019) stated that there was a 7% increase in knife crime from 2018 to 2019. </w:t>
      </w:r>
      <w:r w:rsidR="0030289C">
        <w:t xml:space="preserve">The </w:t>
      </w:r>
      <w:r w:rsidR="005064FE">
        <w:t xml:space="preserve">Comptroller and Auditor General </w:t>
      </w:r>
      <w:r w:rsidR="0030289C">
        <w:t>(2018) would agree with this as they explained there to be a ‘changing nature of policing’ due to new crimes evolving with the current budget suspected to be going to the wrong places, they stated that they cannot conclude whether the police force is</w:t>
      </w:r>
      <w:r w:rsidR="001C276C">
        <w:t xml:space="preserve"> achieving</w:t>
      </w:r>
      <w:r w:rsidR="0030289C">
        <w:t xml:space="preserve"> value for money currently.  </w:t>
      </w:r>
    </w:p>
    <w:p w14:paraId="105E34AC" w14:textId="09175220" w:rsidR="0097766B" w:rsidRDefault="0097766B" w:rsidP="0028115F">
      <w:pPr>
        <w:spacing w:line="480" w:lineRule="auto"/>
      </w:pPr>
    </w:p>
    <w:p w14:paraId="19088721" w14:textId="516A35E0" w:rsidR="003177DA" w:rsidRDefault="00F07EF8" w:rsidP="0028115F">
      <w:pPr>
        <w:spacing w:line="480" w:lineRule="auto"/>
      </w:pPr>
      <w:r>
        <w:t>The reduction of police numbers in t</w:t>
      </w:r>
      <w:r w:rsidR="001F3304">
        <w:t xml:space="preserve">he United Kingdom is another aspect which questions the forces’ </w:t>
      </w:r>
      <w:r w:rsidR="00DE3281">
        <w:t xml:space="preserve">best value aspect; the </w:t>
      </w:r>
      <w:r w:rsidR="005064FE">
        <w:t xml:space="preserve">Comptroller and Auditor General </w:t>
      </w:r>
      <w:r w:rsidR="00DE3281">
        <w:t xml:space="preserve">(2018) believe that the police force </w:t>
      </w:r>
      <w:r w:rsidR="00327316">
        <w:t>achieves</w:t>
      </w:r>
      <w:r w:rsidR="00DE3281">
        <w:t xml:space="preserve"> the value for money principles by reducing officers so the budget can be spent on other vital areas</w:t>
      </w:r>
      <w:r w:rsidR="001F3304">
        <w:t xml:space="preserve">. </w:t>
      </w:r>
      <w:r w:rsidR="00327316">
        <w:t xml:space="preserve">However, this viewpoint cannot always be attained as there is proof that a higher number of officers </w:t>
      </w:r>
      <w:r w:rsidR="001C276C">
        <w:t xml:space="preserve">are </w:t>
      </w:r>
      <w:r w:rsidR="00327316">
        <w:t xml:space="preserve">required for the job to be done efficiently; Her Majesty’s Inspectorate of Constabulary (2010) states that the police service needs to improve their capacity and capability in order to be effective. </w:t>
      </w:r>
      <w:r w:rsidR="001F3304">
        <w:t>O</w:t>
      </w:r>
      <w:r w:rsidR="009A0463">
        <w:t>ne argument to show that the police service is not achieving value for money is the massive cut to police jobs over the past decade; between March 2010 and March 2018, the police force in England and Wales have received an employment cut of 18%</w:t>
      </w:r>
      <w:r w:rsidR="001F3304">
        <w:t xml:space="preserve"> (</w:t>
      </w:r>
      <w:r w:rsidR="005064FE">
        <w:t xml:space="preserve">Comptroller and Auditor General </w:t>
      </w:r>
      <w:r w:rsidR="001F3304">
        <w:t>2018)</w:t>
      </w:r>
      <w:r w:rsidR="009A0463">
        <w:t xml:space="preserve">. This </w:t>
      </w:r>
      <w:r w:rsidR="009A0463">
        <w:lastRenderedPageBreak/>
        <w:t xml:space="preserve">opens up the possibility that the police service is not meeting the continuous standards of best value as their workforce is dramatically decreasing while crime levels and </w:t>
      </w:r>
      <w:proofErr w:type="spellStart"/>
      <w:r w:rsidR="009A0463">
        <w:t>the</w:t>
      </w:r>
      <w:proofErr w:type="spellEnd"/>
      <w:r w:rsidR="009A0463">
        <w:t xml:space="preserve"> </w:t>
      </w:r>
      <w:r w:rsidR="001C276C">
        <w:t>are on the rise</w:t>
      </w:r>
      <w:r w:rsidR="009A0463">
        <w:t xml:space="preserve"> (Wood 1999). </w:t>
      </w:r>
      <w:r w:rsidR="001F3304">
        <w:t>Not only are first response police officer jobs decreasing, there was a 40% decrease in police community support officers and a 21% decrease in police staff between 2010 and 2018 (</w:t>
      </w:r>
      <w:r w:rsidR="005064FE">
        <w:t xml:space="preserve">Comptroller and Auditor General </w:t>
      </w:r>
      <w:r w:rsidR="001F3304">
        <w:t>2018). The Metropolitan Police Force (2018 -1) reported that in 2018 there were 15,775 police officers in the force; compared to 33,260 in 2010 (Metropolitan Police Force 2018 -2)</w:t>
      </w:r>
      <w:r w:rsidR="001C276C">
        <w:t xml:space="preserve"> showing the dramatic cut over the past decade</w:t>
      </w:r>
      <w:r w:rsidR="001F3304">
        <w:t xml:space="preserve">. </w:t>
      </w:r>
    </w:p>
    <w:p w14:paraId="05E07E9E" w14:textId="106631A1" w:rsidR="001F3304" w:rsidRDefault="001F3304" w:rsidP="0028115F">
      <w:pPr>
        <w:spacing w:line="480" w:lineRule="auto"/>
      </w:pPr>
    </w:p>
    <w:p w14:paraId="3EBED3BA" w14:textId="6C1B2E4E" w:rsidR="001F3304" w:rsidRDefault="001F3304" w:rsidP="0028115F">
      <w:pPr>
        <w:spacing w:line="480" w:lineRule="auto"/>
      </w:pPr>
      <w:r>
        <w:t>According to Her Majesty’s Inspectorate of Constabulary (2010) ‘public confidence in the service improved when the total number of police staff working in the community increased’ this could suggest the best value aspect of the police force</w:t>
      </w:r>
      <w:r w:rsidR="00B61E57">
        <w:t xml:space="preserve"> need</w:t>
      </w:r>
      <w:r w:rsidR="00327316">
        <w:t>s</w:t>
      </w:r>
      <w:r w:rsidR="00B61E57">
        <w:t xml:space="preserve"> improving as there is evidence to suggest a lack of police </w:t>
      </w:r>
      <w:r w:rsidR="00327316">
        <w:t xml:space="preserve">visibility </w:t>
      </w:r>
      <w:r w:rsidR="00B61E57">
        <w:t xml:space="preserve">in recent years; ‘in 2018, the number of police officers per 100,000 people in England and Wales had declined to 199, compared with 247 per 100,000 in 1996’ (Institute for Government 2019). </w:t>
      </w:r>
      <w:r w:rsidR="00DE3281">
        <w:t xml:space="preserve">This is causing increasing pressure on police officers as the amount of mental health related calls are </w:t>
      </w:r>
      <w:r w:rsidR="001C276C">
        <w:t>rising</w:t>
      </w:r>
      <w:r w:rsidR="00DE3281">
        <w:t xml:space="preserve"> significantly; it has been discovered that one mental health call can take up to 12 hours to deal with which the officers are not properly trained </w:t>
      </w:r>
      <w:r w:rsidR="00327316">
        <w:t xml:space="preserve">in </w:t>
      </w:r>
      <w:r w:rsidR="00DE3281">
        <w:t xml:space="preserve">(Institute for Government 2019). </w:t>
      </w:r>
      <w:r w:rsidR="00327316">
        <w:t xml:space="preserve">Her Majesty’s Inspectorate of Constabulary (2010) elucidated that there </w:t>
      </w:r>
      <w:r w:rsidR="00EF6364">
        <w:t xml:space="preserve">is only 11% of police strength visible to the public at each time; they also discovered that there were more police </w:t>
      </w:r>
      <w:r w:rsidR="001C276C">
        <w:t xml:space="preserve">officers </w:t>
      </w:r>
      <w:r w:rsidR="00EF6364">
        <w:t xml:space="preserve">available on a Monday night compared to a Friday night due to them not considering the demand of police officers effectively. The Institution for Government (2019) looked at police stations in relation to value for money, they established that between 400 and 600 police stations have been closed in England and Wales between 2010 and 2016; </w:t>
      </w:r>
      <w:r w:rsidR="00EF6364">
        <w:lastRenderedPageBreak/>
        <w:t>this could be a way of ensuring the economy aspect of value for money is attained however it means that there are less stations available for victims of crime to go to.</w:t>
      </w:r>
      <w:r w:rsidR="00D47E7D">
        <w:t xml:space="preserve"> </w:t>
      </w:r>
      <w:r w:rsidR="001C276C">
        <w:t xml:space="preserve">A local example is detailed by </w:t>
      </w:r>
      <w:r w:rsidR="00D47E7D">
        <w:t xml:space="preserve">BBC News (2011) </w:t>
      </w:r>
      <w:r w:rsidR="001C276C">
        <w:t>who s</w:t>
      </w:r>
      <w:r w:rsidR="00D47E7D">
        <w:t>tated that the only police stations open to public walk-ins in the Western division of South Wales Police were Swansea Central and Neath</w:t>
      </w:r>
      <w:r w:rsidR="001C276C">
        <w:t xml:space="preserve">; </w:t>
      </w:r>
      <w:r w:rsidR="00D47E7D">
        <w:t xml:space="preserve">all </w:t>
      </w:r>
      <w:r w:rsidR="001C276C">
        <w:t xml:space="preserve">of </w:t>
      </w:r>
      <w:r w:rsidR="00D47E7D">
        <w:t>the rest had closed to the public in an attempt to plough the budget into other more important areas.</w:t>
      </w:r>
    </w:p>
    <w:p w14:paraId="3F5A9AD6" w14:textId="11F2D531" w:rsidR="00D47E7D" w:rsidRDefault="00D47E7D" w:rsidP="0028115F">
      <w:pPr>
        <w:spacing w:line="480" w:lineRule="auto"/>
      </w:pPr>
    </w:p>
    <w:p w14:paraId="2BE97D49" w14:textId="3DBA9E47" w:rsidR="00D47E7D" w:rsidRDefault="00FE5201" w:rsidP="0028115F">
      <w:pPr>
        <w:spacing w:line="480" w:lineRule="auto"/>
      </w:pPr>
      <w:r>
        <w:t xml:space="preserve">In conclusion, </w:t>
      </w:r>
      <w:r w:rsidR="002709C3">
        <w:t>it could be argued that the police service is not currently achieving best value and value for money due to the decrease in budget and police cuts (</w:t>
      </w:r>
      <w:r w:rsidR="002709C3">
        <w:t>Majesty’s Inspectorate of Constabulary 2010)</w:t>
      </w:r>
      <w:r w:rsidR="002709C3">
        <w:t xml:space="preserve">. The </w:t>
      </w:r>
      <w:r w:rsidR="005064FE">
        <w:t xml:space="preserve">Comptroller and Auditor General </w:t>
      </w:r>
      <w:r w:rsidR="002709C3">
        <w:t xml:space="preserve">(2018) believes that the ‘police forces’ ability to provide an efficient and effective service is the defining test of their financial stability’; this is supported by the decline in arrest rates between 2014 to 2017, it fell from 17 arrests per 1,000 population to only 14 arrests per 1,000 this shows the imbalance between rising crime rates and a decreasing arrest rate. The Institute for Government (2019) believe that victims are less satisfied with the police now due to a lack of police visibility on the streets, this is a </w:t>
      </w:r>
      <w:r w:rsidR="00510801">
        <w:t>knock-on</w:t>
      </w:r>
      <w:r w:rsidR="002709C3">
        <w:t xml:space="preserve"> effect from a decreas</w:t>
      </w:r>
      <w:r w:rsidR="00510801">
        <w:t>ing the</w:t>
      </w:r>
      <w:r w:rsidR="002709C3">
        <w:t xml:space="preserve"> police budget.</w:t>
      </w:r>
      <w:r w:rsidR="00510801">
        <w:t xml:space="preserve"> However, there is also proof that the police service are being efficient in terms of how they are spending their budget as they have recently made use of their reserve funding for emergencies, in 2017/18 88% of police forces were making use out of their reserve budget when needed (</w:t>
      </w:r>
      <w:r w:rsidR="00A41E0D">
        <w:t>Institute</w:t>
      </w:r>
      <w:r w:rsidR="00510801">
        <w:t xml:space="preserve"> for Government 2019).</w:t>
      </w:r>
    </w:p>
    <w:p w14:paraId="4CDE6BBA" w14:textId="1FCB55FB" w:rsidR="00950086" w:rsidRDefault="00950086" w:rsidP="0028115F">
      <w:pPr>
        <w:spacing w:line="480" w:lineRule="auto"/>
      </w:pPr>
    </w:p>
    <w:p w14:paraId="56AE42D1" w14:textId="76463473" w:rsidR="005064FE" w:rsidRDefault="005064FE" w:rsidP="0028115F">
      <w:pPr>
        <w:spacing w:line="480" w:lineRule="auto"/>
      </w:pPr>
    </w:p>
    <w:p w14:paraId="7E570886" w14:textId="6BEEFA7B" w:rsidR="005064FE" w:rsidRDefault="005064FE" w:rsidP="0028115F">
      <w:pPr>
        <w:spacing w:line="480" w:lineRule="auto"/>
      </w:pPr>
    </w:p>
    <w:p w14:paraId="6FC36838" w14:textId="77777777" w:rsidR="0028115F" w:rsidRDefault="0028115F" w:rsidP="0028115F">
      <w:pPr>
        <w:spacing w:line="480" w:lineRule="auto"/>
      </w:pPr>
    </w:p>
    <w:p w14:paraId="0E49CA4D" w14:textId="0949D029" w:rsidR="005064FE" w:rsidRPr="005064FE" w:rsidRDefault="005064FE" w:rsidP="0028115F">
      <w:pPr>
        <w:spacing w:line="480" w:lineRule="auto"/>
        <w:rPr>
          <w:b/>
          <w:bCs/>
          <w:sz w:val="28"/>
          <w:szCs w:val="28"/>
          <w:u w:val="single"/>
        </w:rPr>
      </w:pPr>
      <w:r w:rsidRPr="005064FE">
        <w:rPr>
          <w:b/>
          <w:bCs/>
          <w:sz w:val="28"/>
          <w:szCs w:val="28"/>
          <w:u w:val="single"/>
        </w:rPr>
        <w:lastRenderedPageBreak/>
        <w:t xml:space="preserve">Recommendations: </w:t>
      </w:r>
    </w:p>
    <w:p w14:paraId="72E97D82" w14:textId="77777777" w:rsidR="005064FE" w:rsidRDefault="005064FE" w:rsidP="0028115F">
      <w:pPr>
        <w:spacing w:line="480" w:lineRule="auto"/>
      </w:pPr>
    </w:p>
    <w:p w14:paraId="53715ED3" w14:textId="3FE297E2" w:rsidR="00F55BCA" w:rsidRDefault="00950086" w:rsidP="0028115F">
      <w:pPr>
        <w:spacing w:line="480" w:lineRule="auto"/>
      </w:pPr>
      <w:r>
        <w:t xml:space="preserve">Firstly, a recommendation for the police service in order to achieve a better value for money would be to take away the 43 police forces in England and Wales and replace them with 1 police force. This would be beneficial as instead of 43 Chief Constables and other senior roles there would only be 1 which would allow a substantial amount of budget to be freed up to employ more first response police officers, making the force more effective (Police Oracle 2017). This would also result in </w:t>
      </w:r>
      <w:r w:rsidR="00F55BCA">
        <w:t>all technology within each force being shared equally which would make the overall service more efficient (Stevens 2013).</w:t>
      </w:r>
    </w:p>
    <w:p w14:paraId="6C383CAD" w14:textId="77777777" w:rsidR="00F55BCA" w:rsidRDefault="00F55BCA" w:rsidP="0028115F">
      <w:pPr>
        <w:spacing w:line="480" w:lineRule="auto"/>
      </w:pPr>
    </w:p>
    <w:p w14:paraId="67AE74F2" w14:textId="192AE3B5" w:rsidR="00950086" w:rsidRDefault="00F55BCA" w:rsidP="0028115F">
      <w:pPr>
        <w:spacing w:line="480" w:lineRule="auto"/>
      </w:pPr>
      <w:r>
        <w:t>Another recommendation which would improve the efficiency of the police service would be to request for funding rising serious crime in the country</w:t>
      </w:r>
      <w:r w:rsidR="00D633DA">
        <w:t>; Home Affairs Committee</w:t>
      </w:r>
      <w:r>
        <w:t xml:space="preserve"> (</w:t>
      </w:r>
      <w:r w:rsidR="00D633DA">
        <w:t>2019)</w:t>
      </w:r>
      <w:r>
        <w:t xml:space="preserve"> included in their report to Parliament that the Home </w:t>
      </w:r>
      <w:r w:rsidR="00D633DA">
        <w:t>Sectary</w:t>
      </w:r>
      <w:r>
        <w:t xml:space="preserve"> needs to take ‘urgent action’ </w:t>
      </w:r>
      <w:r w:rsidR="00D633DA">
        <w:t xml:space="preserve">to make sure every police force has the skills and funding to deal with child sexual exploitation. The Government replied by stating that in 2018/19 they provided a £460 million increase in funding due to the changing role of the police service and what they have to deal with (Home Affairs Committee 2019). This is an improvement when looking at this certain crime, however what about other crimes like knife crime and terrorism? There needs to be an increased budget for all of the serious crimes which are rising in modern Britain. </w:t>
      </w:r>
    </w:p>
    <w:p w14:paraId="24F5C51D" w14:textId="1D6E595E" w:rsidR="00510801" w:rsidRDefault="00510801" w:rsidP="0028115F">
      <w:pPr>
        <w:spacing w:line="480" w:lineRule="auto"/>
      </w:pPr>
    </w:p>
    <w:p w14:paraId="2D6730FC" w14:textId="5C9A2005" w:rsidR="00D633DA" w:rsidRDefault="00D633DA" w:rsidP="0028115F">
      <w:pPr>
        <w:spacing w:line="480" w:lineRule="auto"/>
      </w:pPr>
      <w:r>
        <w:t xml:space="preserve">The third recommendation is for the government to increase the budget in order for the police service to attain a continuous standard of best value; there needs to be evidence of the true cost of the police annually in modern society in order for the government to realise </w:t>
      </w:r>
      <w:r>
        <w:lastRenderedPageBreak/>
        <w:t xml:space="preserve">how stretched the organisation is (Home Affairs Committee 2019). The police service is a vital role in everyday Britain, and while accepting that there are many other organisations which also need a budget increase, </w:t>
      </w:r>
      <w:r w:rsidR="005064FE">
        <w:t xml:space="preserve">the service they provide it detrimental in ensuring public safety and the smooth running of everyday life. </w:t>
      </w:r>
    </w:p>
    <w:p w14:paraId="6E1E2357" w14:textId="77777777" w:rsidR="00510801" w:rsidRDefault="00510801" w:rsidP="0028115F">
      <w:pPr>
        <w:spacing w:line="480" w:lineRule="auto"/>
      </w:pPr>
    </w:p>
    <w:p w14:paraId="156BBFAB" w14:textId="77777777" w:rsidR="001F3304" w:rsidRDefault="001F3304" w:rsidP="0028115F">
      <w:pPr>
        <w:spacing w:line="480" w:lineRule="auto"/>
      </w:pPr>
    </w:p>
    <w:p w14:paraId="3B8AAE7D" w14:textId="2843235D" w:rsidR="001F3304" w:rsidRDefault="001F3304" w:rsidP="0028115F">
      <w:pPr>
        <w:spacing w:line="480" w:lineRule="auto"/>
      </w:pPr>
    </w:p>
    <w:p w14:paraId="32B07F20" w14:textId="3809CE62" w:rsidR="005064FE" w:rsidRDefault="005064FE" w:rsidP="0028115F">
      <w:pPr>
        <w:spacing w:line="480" w:lineRule="auto"/>
      </w:pPr>
    </w:p>
    <w:p w14:paraId="6B3F64AF" w14:textId="7A067AAB" w:rsidR="005064FE" w:rsidRDefault="005064FE" w:rsidP="0028115F">
      <w:pPr>
        <w:spacing w:line="480" w:lineRule="auto"/>
      </w:pPr>
    </w:p>
    <w:p w14:paraId="659CDDF1" w14:textId="4DFB4F13" w:rsidR="005064FE" w:rsidRDefault="005064FE" w:rsidP="0028115F">
      <w:pPr>
        <w:spacing w:line="480" w:lineRule="auto"/>
      </w:pPr>
    </w:p>
    <w:p w14:paraId="3D1574A7" w14:textId="7B2901F5" w:rsidR="005064FE" w:rsidRDefault="005064FE" w:rsidP="0028115F">
      <w:pPr>
        <w:spacing w:line="480" w:lineRule="auto"/>
      </w:pPr>
    </w:p>
    <w:p w14:paraId="6F3D054B" w14:textId="130100AA" w:rsidR="005064FE" w:rsidRDefault="005064FE" w:rsidP="0028115F">
      <w:pPr>
        <w:spacing w:line="480" w:lineRule="auto"/>
      </w:pPr>
    </w:p>
    <w:p w14:paraId="28833B52" w14:textId="4D879028" w:rsidR="005064FE" w:rsidRDefault="005064FE" w:rsidP="0028115F">
      <w:pPr>
        <w:spacing w:line="480" w:lineRule="auto"/>
      </w:pPr>
    </w:p>
    <w:p w14:paraId="64B2206D" w14:textId="2092E3E5" w:rsidR="005064FE" w:rsidRDefault="005064FE" w:rsidP="0028115F">
      <w:pPr>
        <w:spacing w:line="480" w:lineRule="auto"/>
      </w:pPr>
    </w:p>
    <w:p w14:paraId="3E3D8A0E" w14:textId="59E607F6" w:rsidR="005064FE" w:rsidRDefault="005064FE" w:rsidP="0028115F">
      <w:pPr>
        <w:spacing w:line="480" w:lineRule="auto"/>
      </w:pPr>
    </w:p>
    <w:p w14:paraId="68CC5024" w14:textId="012B64E0" w:rsidR="005064FE" w:rsidRDefault="005064FE" w:rsidP="0028115F">
      <w:pPr>
        <w:spacing w:line="480" w:lineRule="auto"/>
      </w:pPr>
    </w:p>
    <w:p w14:paraId="78C99926" w14:textId="69053459" w:rsidR="005064FE" w:rsidRDefault="005064FE" w:rsidP="0028115F">
      <w:pPr>
        <w:spacing w:line="480" w:lineRule="auto"/>
      </w:pPr>
    </w:p>
    <w:p w14:paraId="07B63525" w14:textId="742174C0" w:rsidR="005064FE" w:rsidRDefault="005064FE" w:rsidP="0028115F">
      <w:pPr>
        <w:spacing w:line="480" w:lineRule="auto"/>
      </w:pPr>
    </w:p>
    <w:p w14:paraId="4288DF50" w14:textId="17EBD9C1" w:rsidR="005064FE" w:rsidRDefault="005064FE" w:rsidP="0028115F">
      <w:pPr>
        <w:spacing w:line="480" w:lineRule="auto"/>
      </w:pPr>
    </w:p>
    <w:p w14:paraId="4E0D84D9" w14:textId="77AE5A76" w:rsidR="005064FE" w:rsidRDefault="005064FE" w:rsidP="0028115F">
      <w:pPr>
        <w:spacing w:line="480" w:lineRule="auto"/>
      </w:pPr>
    </w:p>
    <w:p w14:paraId="76D154B4" w14:textId="57AB76B3" w:rsidR="005064FE" w:rsidRDefault="005064FE" w:rsidP="0028115F">
      <w:pPr>
        <w:spacing w:line="480" w:lineRule="auto"/>
      </w:pPr>
    </w:p>
    <w:p w14:paraId="67F58DDD" w14:textId="52503325" w:rsidR="005064FE" w:rsidRDefault="005064FE" w:rsidP="0028115F">
      <w:pPr>
        <w:spacing w:line="480" w:lineRule="auto"/>
      </w:pPr>
    </w:p>
    <w:p w14:paraId="1C35FE42" w14:textId="5E67D85B" w:rsidR="005064FE" w:rsidRDefault="005064FE" w:rsidP="0028115F">
      <w:pPr>
        <w:spacing w:line="480" w:lineRule="auto"/>
      </w:pPr>
    </w:p>
    <w:p w14:paraId="37A3CEAF" w14:textId="77777777" w:rsidR="0028115F" w:rsidRDefault="0028115F" w:rsidP="0028115F">
      <w:pPr>
        <w:spacing w:line="480" w:lineRule="auto"/>
        <w:rPr>
          <w:b/>
          <w:bCs/>
          <w:sz w:val="28"/>
          <w:szCs w:val="28"/>
          <w:u w:val="single"/>
        </w:rPr>
      </w:pPr>
    </w:p>
    <w:p w14:paraId="50E4059B" w14:textId="36821671" w:rsidR="005064FE" w:rsidRDefault="005064FE" w:rsidP="0028115F">
      <w:pPr>
        <w:spacing w:line="480" w:lineRule="auto"/>
        <w:rPr>
          <w:b/>
          <w:bCs/>
          <w:sz w:val="28"/>
          <w:szCs w:val="28"/>
          <w:u w:val="single"/>
        </w:rPr>
      </w:pPr>
      <w:bookmarkStart w:id="0" w:name="_GoBack"/>
      <w:bookmarkEnd w:id="0"/>
      <w:r w:rsidRPr="005064FE">
        <w:rPr>
          <w:b/>
          <w:bCs/>
          <w:sz w:val="28"/>
          <w:szCs w:val="28"/>
          <w:u w:val="single"/>
        </w:rPr>
        <w:lastRenderedPageBreak/>
        <w:t xml:space="preserve">Reference List: </w:t>
      </w:r>
    </w:p>
    <w:p w14:paraId="67A7BA64" w14:textId="28A67C1A" w:rsidR="005064FE" w:rsidRDefault="005064FE" w:rsidP="0028115F">
      <w:pPr>
        <w:spacing w:line="480" w:lineRule="auto"/>
        <w:rPr>
          <w:b/>
          <w:bCs/>
          <w:sz w:val="28"/>
          <w:szCs w:val="28"/>
          <w:u w:val="single"/>
        </w:rPr>
      </w:pPr>
    </w:p>
    <w:p w14:paraId="0DC7AB9E" w14:textId="77777777" w:rsidR="0028115F" w:rsidRPr="0028115F" w:rsidRDefault="0028115F" w:rsidP="0028115F">
      <w:pPr>
        <w:pStyle w:val="NormalWeb"/>
        <w:numPr>
          <w:ilvl w:val="0"/>
          <w:numId w:val="1"/>
        </w:numPr>
        <w:spacing w:line="480" w:lineRule="auto"/>
        <w:rPr>
          <w:rFonts w:asciiTheme="minorHAnsi" w:hAnsiTheme="minorHAnsi" w:cstheme="minorHAnsi"/>
          <w:b/>
          <w:bCs/>
          <w:color w:val="000000" w:themeColor="text1"/>
        </w:rPr>
      </w:pPr>
      <w:r>
        <w:rPr>
          <w:rFonts w:asciiTheme="minorHAnsi" w:hAnsiTheme="minorHAnsi" w:cstheme="minorHAnsi"/>
          <w:color w:val="000000" w:themeColor="text1"/>
        </w:rPr>
        <w:t xml:space="preserve">Audit Scotland (2020) ‘Best value’ available at: </w:t>
      </w:r>
      <w:hyperlink r:id="rId9" w:history="1">
        <w:r w:rsidRPr="00473384">
          <w:rPr>
            <w:rStyle w:val="Hyperlink"/>
            <w:rFonts w:asciiTheme="minorHAnsi" w:hAnsiTheme="minorHAnsi" w:cstheme="minorHAnsi"/>
          </w:rPr>
          <w:t>https://www.audit-scotland.gov.uk/our-work/best-value</w:t>
        </w:r>
      </w:hyperlink>
      <w:r>
        <w:rPr>
          <w:rFonts w:asciiTheme="minorHAnsi" w:hAnsiTheme="minorHAnsi" w:cstheme="minorHAnsi"/>
          <w:color w:val="000000" w:themeColor="text1"/>
        </w:rPr>
        <w:t xml:space="preserve"> (accessed on 22.02.2020)</w:t>
      </w:r>
    </w:p>
    <w:p w14:paraId="400F79BB" w14:textId="77777777" w:rsidR="0028115F" w:rsidRDefault="0028115F" w:rsidP="0028115F">
      <w:pPr>
        <w:pStyle w:val="ListParagraph"/>
        <w:numPr>
          <w:ilvl w:val="0"/>
          <w:numId w:val="1"/>
        </w:numPr>
        <w:spacing w:line="480" w:lineRule="auto"/>
      </w:pPr>
      <w:r>
        <w:t>BBC News (2011) ‘Many South Wales Police stations to close to public’ (15</w:t>
      </w:r>
      <w:r w:rsidRPr="000F3695">
        <w:rPr>
          <w:vertAlign w:val="superscript"/>
        </w:rPr>
        <w:t>th</w:t>
      </w:r>
      <w:r>
        <w:t xml:space="preserve"> June 2011) available at: </w:t>
      </w:r>
      <w:hyperlink r:id="rId10" w:history="1">
        <w:r w:rsidRPr="00473384">
          <w:rPr>
            <w:rStyle w:val="Hyperlink"/>
          </w:rPr>
          <w:t>https://www.bbc.co.uk/news/uk-wales-13777788</w:t>
        </w:r>
      </w:hyperlink>
      <w:r>
        <w:t xml:space="preserve"> (accessed on 22.02.2020)</w:t>
      </w:r>
    </w:p>
    <w:p w14:paraId="2CBDD0A7" w14:textId="77777777" w:rsidR="0028115F" w:rsidRDefault="0028115F" w:rsidP="0028115F">
      <w:pPr>
        <w:pStyle w:val="ListParagraph"/>
        <w:numPr>
          <w:ilvl w:val="0"/>
          <w:numId w:val="1"/>
        </w:numPr>
        <w:spacing w:line="480" w:lineRule="auto"/>
      </w:pPr>
      <w:r>
        <w:t xml:space="preserve">Comptroller and Auditor General (2018) ‘Financial sustainability of police forces in England and Wales 2018’ National Audit Office. Available at: </w:t>
      </w:r>
      <w:hyperlink r:id="rId11" w:history="1">
        <w:r w:rsidRPr="00473384">
          <w:rPr>
            <w:rStyle w:val="Hyperlink"/>
          </w:rPr>
          <w:t>https://www.nao.org.uk/wp-content/uploads/2018/09/Financial-sustainability-of-police-forces-in-England-and-Wales-2018.pdf</w:t>
        </w:r>
      </w:hyperlink>
      <w:r>
        <w:t xml:space="preserve"> (accessed on 22.02.2020)</w:t>
      </w:r>
    </w:p>
    <w:p w14:paraId="08FA68B8" w14:textId="77777777" w:rsidR="0028115F" w:rsidRPr="00A02268" w:rsidRDefault="0028115F" w:rsidP="0028115F">
      <w:pPr>
        <w:pStyle w:val="NormalWeb"/>
        <w:numPr>
          <w:ilvl w:val="0"/>
          <w:numId w:val="1"/>
        </w:numPr>
        <w:spacing w:line="480" w:lineRule="auto"/>
        <w:rPr>
          <w:rFonts w:asciiTheme="minorHAnsi" w:hAnsiTheme="minorHAnsi" w:cstheme="minorHAnsi"/>
          <w:b/>
          <w:bCs/>
          <w:color w:val="000000" w:themeColor="text1"/>
        </w:rPr>
      </w:pPr>
      <w:r>
        <w:rPr>
          <w:rFonts w:asciiTheme="minorHAnsi" w:hAnsiTheme="minorHAnsi" w:cstheme="minorHAnsi"/>
          <w:color w:val="000000" w:themeColor="text1"/>
        </w:rPr>
        <w:t xml:space="preserve">Controller and Auditor General (2018) ‘Part 2: Understanding public sector accountability’ available at: </w:t>
      </w:r>
      <w:hyperlink r:id="rId12" w:history="1">
        <w:r w:rsidRPr="00473384">
          <w:rPr>
            <w:rStyle w:val="Hyperlink"/>
            <w:rFonts w:asciiTheme="minorHAnsi" w:hAnsiTheme="minorHAnsi" w:cstheme="minorHAnsi"/>
          </w:rPr>
          <w:t>https://www.oag.govt.nz/2016/accountability/part2.htm</w:t>
        </w:r>
      </w:hyperlink>
      <w:r>
        <w:rPr>
          <w:rFonts w:asciiTheme="minorHAnsi" w:hAnsiTheme="minorHAnsi" w:cstheme="minorHAnsi"/>
          <w:color w:val="000000" w:themeColor="text1"/>
        </w:rPr>
        <w:t xml:space="preserve"> (accessed on 22.02.2020)</w:t>
      </w:r>
    </w:p>
    <w:p w14:paraId="09900A5A" w14:textId="77777777" w:rsidR="0028115F" w:rsidRDefault="0028115F" w:rsidP="0028115F">
      <w:pPr>
        <w:pStyle w:val="ListParagraph"/>
        <w:numPr>
          <w:ilvl w:val="0"/>
          <w:numId w:val="1"/>
        </w:numPr>
        <w:spacing w:line="480" w:lineRule="auto"/>
      </w:pPr>
      <w:r>
        <w:t xml:space="preserve">Crown Prosecution Service (2018) ‘Misconduct in Public Office’ available at: </w:t>
      </w:r>
      <w:hyperlink r:id="rId13" w:history="1">
        <w:r w:rsidRPr="00473384">
          <w:rPr>
            <w:rStyle w:val="Hyperlink"/>
          </w:rPr>
          <w:t>https://www.cps.gov.uk/legal-guidance/misconduct-public-office</w:t>
        </w:r>
      </w:hyperlink>
      <w:r>
        <w:t xml:space="preserve"> (accessed on 22.02.2020)</w:t>
      </w:r>
    </w:p>
    <w:p w14:paraId="75E9D850" w14:textId="77777777" w:rsidR="0028115F" w:rsidRDefault="0028115F" w:rsidP="0028115F">
      <w:pPr>
        <w:pStyle w:val="ListParagraph"/>
        <w:numPr>
          <w:ilvl w:val="0"/>
          <w:numId w:val="1"/>
        </w:numPr>
        <w:spacing w:line="480" w:lineRule="auto"/>
      </w:pPr>
      <w:r>
        <w:t xml:space="preserve">Department for Communities and Local Government (2011) ‘Best Value Statutory Guidance’ available at: </w:t>
      </w:r>
      <w:hyperlink r:id="rId14" w:history="1">
        <w:r w:rsidRPr="00473384">
          <w:rPr>
            <w:rStyle w:val="Hyperlink"/>
          </w:rPr>
          <w:t>https://assets.publishing.service.gov.uk/government/uploads/system/uploads/attachment_data/file/5945/1976926.pdf</w:t>
        </w:r>
      </w:hyperlink>
      <w:r>
        <w:t xml:space="preserve"> (accessed on 22.02.2020)</w:t>
      </w:r>
    </w:p>
    <w:p w14:paraId="271C690E" w14:textId="77777777" w:rsidR="0028115F" w:rsidRDefault="0028115F" w:rsidP="0028115F">
      <w:pPr>
        <w:pStyle w:val="ListParagraph"/>
        <w:numPr>
          <w:ilvl w:val="0"/>
          <w:numId w:val="1"/>
        </w:numPr>
        <w:spacing w:line="480" w:lineRule="auto"/>
      </w:pPr>
      <w:r>
        <w:t xml:space="preserve">Department for Transport (2015) ‘Value for Money Framework – Moving Britain Ahead’ available at: </w:t>
      </w:r>
      <w:hyperlink r:id="rId15" w:history="1">
        <w:r w:rsidRPr="00473384">
          <w:rPr>
            <w:rStyle w:val="Hyperlink"/>
          </w:rPr>
          <w:t>https://assets.publishing.service.gov.uk/government/uploads/system/uploads/attachment_data/file/630704/value-for-money-framework.pdf</w:t>
        </w:r>
      </w:hyperlink>
      <w:r>
        <w:t xml:space="preserve"> (accessed on 22.02.2020)</w:t>
      </w:r>
    </w:p>
    <w:p w14:paraId="07F6F875" w14:textId="77777777" w:rsidR="0028115F" w:rsidRDefault="0028115F" w:rsidP="0028115F">
      <w:pPr>
        <w:pStyle w:val="ListParagraph"/>
        <w:numPr>
          <w:ilvl w:val="0"/>
          <w:numId w:val="1"/>
        </w:numPr>
        <w:spacing w:line="480" w:lineRule="auto"/>
      </w:pPr>
      <w:r>
        <w:t>Full Fact (2018) ‘Police funding in England and Wales’ (28</w:t>
      </w:r>
      <w:r w:rsidRPr="00A02268">
        <w:rPr>
          <w:vertAlign w:val="superscript"/>
        </w:rPr>
        <w:t>th</w:t>
      </w:r>
      <w:r>
        <w:t xml:space="preserve"> September 2018) available at: </w:t>
      </w:r>
      <w:hyperlink r:id="rId16" w:history="1">
        <w:r w:rsidRPr="00473384">
          <w:rPr>
            <w:rStyle w:val="Hyperlink"/>
          </w:rPr>
          <w:t>https://fullfact.org/crime/police-funding-england-and-wales/</w:t>
        </w:r>
      </w:hyperlink>
      <w:r>
        <w:t xml:space="preserve"> (accessed on 22.02.2020)</w:t>
      </w:r>
    </w:p>
    <w:p w14:paraId="28A66717" w14:textId="77777777" w:rsidR="0028115F" w:rsidRDefault="0028115F" w:rsidP="0028115F">
      <w:pPr>
        <w:pStyle w:val="ListParagraph"/>
        <w:numPr>
          <w:ilvl w:val="0"/>
          <w:numId w:val="1"/>
        </w:numPr>
        <w:spacing w:line="480" w:lineRule="auto"/>
      </w:pPr>
      <w:r>
        <w:t>Her Majesty’s Inspectorate of Constabulary (2010)</w:t>
      </w:r>
      <w:r>
        <w:t xml:space="preserve"> ‘Valuing the police – policing in an age of austerity’ available at: </w:t>
      </w:r>
      <w:hyperlink r:id="rId17" w:history="1">
        <w:r w:rsidRPr="00473384">
          <w:rPr>
            <w:rStyle w:val="Hyperlink"/>
          </w:rPr>
          <w:t>https://www.justiceinspectorates.gov.uk/hmicfrs/media/valuing-the-police-policing-in-an-age-of-austerity-20100720.pdf</w:t>
        </w:r>
      </w:hyperlink>
      <w:r>
        <w:t xml:space="preserve"> (accessed on 22.02.2020)</w:t>
      </w:r>
    </w:p>
    <w:p w14:paraId="12CD94E1" w14:textId="77777777" w:rsidR="0028115F" w:rsidRDefault="0028115F" w:rsidP="0028115F">
      <w:pPr>
        <w:pStyle w:val="ListParagraph"/>
        <w:numPr>
          <w:ilvl w:val="0"/>
          <w:numId w:val="1"/>
        </w:numPr>
        <w:spacing w:line="480" w:lineRule="auto"/>
      </w:pPr>
      <w:r>
        <w:t xml:space="preserve">Home Affairs Committee (2019) ‘Policing for the future’ available at: </w:t>
      </w:r>
      <w:hyperlink r:id="rId18" w:history="1">
        <w:r w:rsidRPr="00473384">
          <w:rPr>
            <w:rStyle w:val="Hyperlink"/>
          </w:rPr>
          <w:t>https://assets.publishing.service.gov.uk/government/uploads/system/uploads/attachment_data/file/786316/CCS207_CCS0219668100-001_HASC_Inquiry_Government_ResponsePolicing_Web_Accessible.pdf</w:t>
        </w:r>
      </w:hyperlink>
      <w:r>
        <w:t xml:space="preserve"> (accessed on 22.02.2020)</w:t>
      </w:r>
    </w:p>
    <w:p w14:paraId="73D54610" w14:textId="77777777" w:rsidR="0028115F" w:rsidRDefault="0028115F" w:rsidP="0028115F">
      <w:pPr>
        <w:pStyle w:val="ListParagraph"/>
        <w:numPr>
          <w:ilvl w:val="0"/>
          <w:numId w:val="1"/>
        </w:numPr>
        <w:spacing w:line="480" w:lineRule="auto"/>
      </w:pPr>
      <w:r>
        <w:t xml:space="preserve">Home Office (2014) ‘Police Officer Misconduct, Unsatisfactory Performance and Attendance Management Procedures’ available at: </w:t>
      </w:r>
      <w:hyperlink r:id="rId19" w:history="1">
        <w:r w:rsidRPr="00473384">
          <w:rPr>
            <w:rStyle w:val="Hyperlink"/>
          </w:rPr>
          <w:t>https://assets.publishing.service.gov.uk/government/uploads/system/uploads/attachment_data/file/330235/MisconductPerformAttendanceJuly14.pdf</w:t>
        </w:r>
      </w:hyperlink>
      <w:r>
        <w:t xml:space="preserve"> (accessed on 22.02.2020)</w:t>
      </w:r>
    </w:p>
    <w:p w14:paraId="57EDDB35" w14:textId="77777777" w:rsidR="0028115F" w:rsidRDefault="0028115F" w:rsidP="0028115F">
      <w:pPr>
        <w:pStyle w:val="ListParagraph"/>
        <w:numPr>
          <w:ilvl w:val="0"/>
          <w:numId w:val="1"/>
        </w:numPr>
        <w:spacing w:line="480" w:lineRule="auto"/>
      </w:pPr>
      <w:r>
        <w:t xml:space="preserve">Institute for Government (2019) ‘Performance tracker 2019’ available at: </w:t>
      </w:r>
      <w:hyperlink r:id="rId20" w:history="1">
        <w:r w:rsidRPr="00473384">
          <w:rPr>
            <w:rStyle w:val="Hyperlink"/>
          </w:rPr>
          <w:t>https://www.instituteforgovernment.org.uk/publication/perfor</w:t>
        </w:r>
        <w:r w:rsidRPr="00473384">
          <w:rPr>
            <w:rStyle w:val="Hyperlink"/>
          </w:rPr>
          <w:t>m</w:t>
        </w:r>
        <w:r w:rsidRPr="00473384">
          <w:rPr>
            <w:rStyle w:val="Hyperlink"/>
          </w:rPr>
          <w:t>ance-tracker-2019/police</w:t>
        </w:r>
      </w:hyperlink>
      <w:r>
        <w:t xml:space="preserve"> (accessed on 22.02.2020)</w:t>
      </w:r>
    </w:p>
    <w:p w14:paraId="5AFF62C9" w14:textId="77777777" w:rsidR="0028115F" w:rsidRDefault="0028115F" w:rsidP="0028115F">
      <w:pPr>
        <w:pStyle w:val="ListParagraph"/>
        <w:numPr>
          <w:ilvl w:val="0"/>
          <w:numId w:val="1"/>
        </w:numPr>
        <w:spacing w:line="480" w:lineRule="auto"/>
      </w:pPr>
      <w:r>
        <w:t xml:space="preserve">Mawby, R and Wright, A (2005). ‘Police Accountability in the United Kingdom’ available at: </w:t>
      </w:r>
      <w:hyperlink r:id="rId21" w:history="1">
        <w:r w:rsidRPr="00473384">
          <w:rPr>
            <w:rStyle w:val="Hyperlink"/>
          </w:rPr>
          <w:t>https://www.humanrightsinitiative.org/programs/aj/police/res_mat/police_accountability_in_uk.pdf</w:t>
        </w:r>
      </w:hyperlink>
      <w:r>
        <w:t xml:space="preserve"> (accessed on 22.02.2020)</w:t>
      </w:r>
    </w:p>
    <w:p w14:paraId="127D8D64" w14:textId="77777777" w:rsidR="0028115F" w:rsidRDefault="0028115F" w:rsidP="0028115F">
      <w:pPr>
        <w:pStyle w:val="ListParagraph"/>
        <w:numPr>
          <w:ilvl w:val="0"/>
          <w:numId w:val="1"/>
        </w:numPr>
        <w:spacing w:line="480" w:lineRule="auto"/>
      </w:pPr>
      <w:r>
        <w:t xml:space="preserve">Metropolitan Police (2018 – 1) available at: </w:t>
      </w:r>
      <w:hyperlink r:id="rId22" w:history="1">
        <w:r w:rsidRPr="00473384">
          <w:rPr>
            <w:rStyle w:val="Hyperlink"/>
          </w:rPr>
          <w:t>https://www.met.police.uk/cy-GB/SysSiteAssets/foi-media/metropolitan-police/disclosure_2018/july_2018/information-rights-unit---police-officers-numbers-by-london-borough-for-2016-2017-and-2018</w:t>
        </w:r>
      </w:hyperlink>
      <w:r>
        <w:t xml:space="preserve"> (accessed on 22.02.2020)</w:t>
      </w:r>
    </w:p>
    <w:p w14:paraId="75A5FD08" w14:textId="77777777" w:rsidR="0028115F" w:rsidRDefault="0028115F" w:rsidP="0028115F">
      <w:pPr>
        <w:pStyle w:val="ListParagraph"/>
        <w:numPr>
          <w:ilvl w:val="0"/>
          <w:numId w:val="1"/>
        </w:numPr>
        <w:spacing w:line="480" w:lineRule="auto"/>
      </w:pPr>
      <w:r>
        <w:t xml:space="preserve">Metropolitan Police (2018 – 2) available at: </w:t>
      </w:r>
      <w:hyperlink r:id="rId23" w:history="1">
        <w:r w:rsidRPr="00473384">
          <w:rPr>
            <w:rStyle w:val="Hyperlink"/>
          </w:rPr>
          <w:t>https://www.met.police.uk/SysSiteAssets/foi-media/metropolitan-police/disclosure_2018/november_2018/information-rights-unit---police-officers-and-staff-numbers-in-20092010</w:t>
        </w:r>
      </w:hyperlink>
      <w:r>
        <w:t xml:space="preserve"> (accessed on 22.02.2020)</w:t>
      </w:r>
    </w:p>
    <w:p w14:paraId="7BE91596" w14:textId="77777777" w:rsidR="0028115F" w:rsidRDefault="0028115F" w:rsidP="0028115F">
      <w:pPr>
        <w:pStyle w:val="ListParagraph"/>
        <w:numPr>
          <w:ilvl w:val="0"/>
          <w:numId w:val="1"/>
        </w:numPr>
        <w:spacing w:line="480" w:lineRule="auto"/>
      </w:pPr>
      <w:r>
        <w:t xml:space="preserve">National Audit Office (2013) ‘Assessing Value for Money’ available at: </w:t>
      </w:r>
      <w:hyperlink r:id="rId24" w:history="1">
        <w:r w:rsidRPr="00473384">
          <w:rPr>
            <w:rStyle w:val="Hyperlink"/>
          </w:rPr>
          <w:t>https://www.nao.org.uk/successful-commissioning/general-principles/value-for-money/assessing-value-for-money/</w:t>
        </w:r>
      </w:hyperlink>
      <w:r>
        <w:t xml:space="preserve"> (accessed on 22.02.2020)</w:t>
      </w:r>
    </w:p>
    <w:p w14:paraId="37EE1B19" w14:textId="77777777" w:rsidR="0028115F" w:rsidRDefault="0028115F" w:rsidP="0028115F">
      <w:pPr>
        <w:pStyle w:val="ListParagraph"/>
        <w:numPr>
          <w:ilvl w:val="0"/>
          <w:numId w:val="1"/>
        </w:numPr>
        <w:spacing w:line="480" w:lineRule="auto"/>
      </w:pPr>
      <w:r>
        <w:t xml:space="preserve">Office for National Statistics (2019) ‘Crime in England and Wales: year ending June 2019’ available at: </w:t>
      </w:r>
      <w:hyperlink r:id="rId25" w:history="1">
        <w:r w:rsidRPr="00473384">
          <w:rPr>
            <w:rStyle w:val="Hyperlink"/>
          </w:rPr>
          <w:t>https://www.ons.gov.uk/peoplepopulationandcommunity/crimeandjustice/bulletins/crimeinenglandandwales/yearendingjune2019</w:t>
        </w:r>
      </w:hyperlink>
      <w:r>
        <w:t xml:space="preserve"> (accessed on 22.02.2020)</w:t>
      </w:r>
    </w:p>
    <w:p w14:paraId="44924E72" w14:textId="77777777" w:rsidR="0028115F" w:rsidRDefault="0028115F" w:rsidP="0028115F">
      <w:pPr>
        <w:pStyle w:val="ListParagraph"/>
        <w:numPr>
          <w:ilvl w:val="0"/>
          <w:numId w:val="1"/>
        </w:numPr>
        <w:spacing w:line="480" w:lineRule="auto"/>
      </w:pPr>
      <w:r>
        <w:t xml:space="preserve">Partington, R and Grierson J (2019) ‘Has Boris Johnson really been opposed to austerity since 2010?’ </w:t>
      </w:r>
      <w:r>
        <w:rPr>
          <w:i/>
          <w:iCs/>
        </w:rPr>
        <w:t xml:space="preserve">The Guardian </w:t>
      </w:r>
      <w:r>
        <w:t>(28</w:t>
      </w:r>
      <w:r w:rsidRPr="00A02268">
        <w:rPr>
          <w:vertAlign w:val="superscript"/>
        </w:rPr>
        <w:t>th</w:t>
      </w:r>
      <w:r>
        <w:t xml:space="preserve"> November 2019) available at: </w:t>
      </w:r>
      <w:hyperlink r:id="rId26" w:history="1">
        <w:r w:rsidRPr="00473384">
          <w:rPr>
            <w:rStyle w:val="Hyperlink"/>
          </w:rPr>
          <w:t>https://www.theguardian.com/politics/2019/nov/28/has-boris-johnson-really-been-opposed-to-austerity-since-2010</w:t>
        </w:r>
      </w:hyperlink>
      <w:r>
        <w:t xml:space="preserve"> (accessed on 22.02.2020)</w:t>
      </w:r>
    </w:p>
    <w:p w14:paraId="3BD84661" w14:textId="77777777" w:rsidR="0028115F" w:rsidRDefault="0028115F" w:rsidP="0028115F">
      <w:pPr>
        <w:pStyle w:val="ListParagraph"/>
        <w:numPr>
          <w:ilvl w:val="0"/>
          <w:numId w:val="1"/>
        </w:numPr>
        <w:spacing w:line="480" w:lineRule="auto"/>
      </w:pPr>
      <w:r>
        <w:t xml:space="preserve">Police Oracle (2017) ‘helping with your career’ available at: </w:t>
      </w:r>
      <w:hyperlink r:id="rId27" w:history="1">
        <w:r w:rsidRPr="00473384">
          <w:rPr>
            <w:rStyle w:val="Hyperlink"/>
          </w:rPr>
          <w:t>https://www.policeoracle.com/pay_and_conditions/police_pay_scales.html</w:t>
        </w:r>
      </w:hyperlink>
      <w:r>
        <w:t xml:space="preserve"> </w:t>
      </w:r>
      <w:r>
        <w:t>(accessed on 22.02.2020)</w:t>
      </w:r>
    </w:p>
    <w:p w14:paraId="7310BE58" w14:textId="77777777" w:rsidR="0028115F" w:rsidRPr="00A02268" w:rsidRDefault="0028115F" w:rsidP="0028115F">
      <w:pPr>
        <w:pStyle w:val="NormalWeb"/>
        <w:numPr>
          <w:ilvl w:val="0"/>
          <w:numId w:val="1"/>
        </w:numPr>
        <w:spacing w:line="480" w:lineRule="auto"/>
        <w:rPr>
          <w:rStyle w:val="Hyperlink"/>
          <w:rFonts w:asciiTheme="minorHAnsi" w:hAnsiTheme="minorHAnsi" w:cstheme="minorHAnsi"/>
          <w:b/>
          <w:bCs/>
          <w:color w:val="000000" w:themeColor="text1"/>
          <w:u w:val="none"/>
        </w:rPr>
      </w:pPr>
      <w:r w:rsidRPr="00A02268">
        <w:rPr>
          <w:rFonts w:asciiTheme="minorHAnsi" w:hAnsiTheme="minorHAnsi" w:cstheme="minorHAnsi"/>
        </w:rPr>
        <w:lastRenderedPageBreak/>
        <w:t xml:space="preserve">Prowle, M et al (2016) ‘Value for money (VFM) in public services: The importance of organisational culture’ available at: </w:t>
      </w:r>
      <w:hyperlink r:id="rId28" w:history="1">
        <w:r w:rsidRPr="00A02268">
          <w:rPr>
            <w:rStyle w:val="Hyperlink"/>
            <w:rFonts w:asciiTheme="minorHAnsi" w:eastAsiaTheme="minorEastAsia" w:hAnsiTheme="minorHAnsi" w:cstheme="minorHAnsi"/>
            <w:color w:val="000000" w:themeColor="text1"/>
          </w:rPr>
          <w:t>https://www.google.com/url?sa=t&amp;</w:t>
        </w:r>
        <w:r w:rsidRPr="00A02268">
          <w:rPr>
            <w:rStyle w:val="Hyperlink"/>
            <w:rFonts w:asciiTheme="minorHAnsi" w:eastAsiaTheme="minorEastAsia" w:hAnsiTheme="minorHAnsi" w:cstheme="minorHAnsi"/>
            <w:color w:val="000000" w:themeColor="text1"/>
          </w:rPr>
          <w:t>r</w:t>
        </w:r>
        <w:r w:rsidRPr="00A02268">
          <w:rPr>
            <w:rStyle w:val="Hyperlink"/>
            <w:rFonts w:asciiTheme="minorHAnsi" w:eastAsiaTheme="minorEastAsia" w:hAnsiTheme="minorHAnsi" w:cstheme="minorHAnsi"/>
            <w:color w:val="000000" w:themeColor="text1"/>
          </w:rPr>
          <w:t>ct=j&amp;q=&amp;esrc=s&amp;source=web&amp;cd=12&amp;ved=2ahUKEwjawqrO8unnAhXzweYKHbNrCFoQFjALegQIBRAB&amp;url=https%3A%2F%2Fhull-repository.worktr</w:t>
        </w:r>
        <w:r w:rsidRPr="00A02268">
          <w:rPr>
            <w:rStyle w:val="Hyperlink"/>
            <w:rFonts w:asciiTheme="minorHAnsi" w:eastAsiaTheme="minorEastAsia" w:hAnsiTheme="minorHAnsi" w:cstheme="minorHAnsi"/>
            <w:color w:val="000000" w:themeColor="text1"/>
          </w:rPr>
          <w:t>i</w:t>
        </w:r>
        <w:r w:rsidRPr="00A02268">
          <w:rPr>
            <w:rStyle w:val="Hyperlink"/>
            <w:rFonts w:asciiTheme="minorHAnsi" w:eastAsiaTheme="minorEastAsia" w:hAnsiTheme="minorHAnsi" w:cstheme="minorHAnsi"/>
            <w:color w:val="000000" w:themeColor="text1"/>
          </w:rPr>
          <w:t>be</w:t>
        </w:r>
        <w:r w:rsidRPr="00A02268">
          <w:rPr>
            <w:rStyle w:val="Hyperlink"/>
            <w:rFonts w:asciiTheme="minorHAnsi" w:eastAsiaTheme="minorEastAsia" w:hAnsiTheme="minorHAnsi" w:cstheme="minorHAnsi"/>
            <w:color w:val="000000" w:themeColor="text1"/>
          </w:rPr>
          <w:t>.</w:t>
        </w:r>
        <w:r w:rsidRPr="00A02268">
          <w:rPr>
            <w:rStyle w:val="Hyperlink"/>
            <w:rFonts w:asciiTheme="minorHAnsi" w:eastAsiaTheme="minorEastAsia" w:hAnsiTheme="minorHAnsi" w:cstheme="minorHAnsi"/>
            <w:color w:val="000000" w:themeColor="text1"/>
          </w:rPr>
          <w:t>com%2FOutputFile%2F755945&amp;usg=AOvVaw1FKN7EzY6cvohUQVJ3GOI9</w:t>
        </w:r>
      </w:hyperlink>
      <w:r>
        <w:rPr>
          <w:rStyle w:val="Hyperlink"/>
          <w:rFonts w:asciiTheme="minorHAnsi" w:eastAsiaTheme="minorEastAsia" w:hAnsiTheme="minorHAnsi" w:cstheme="minorHAnsi"/>
          <w:color w:val="000000" w:themeColor="text1"/>
        </w:rPr>
        <w:t xml:space="preserve"> </w:t>
      </w:r>
      <w:r w:rsidRPr="00A02268">
        <w:rPr>
          <w:rStyle w:val="Hyperlink"/>
          <w:rFonts w:asciiTheme="minorHAnsi" w:eastAsiaTheme="minorEastAsia" w:hAnsiTheme="minorHAnsi" w:cstheme="minorHAnsi"/>
          <w:color w:val="000000" w:themeColor="text1"/>
          <w:u w:val="none"/>
        </w:rPr>
        <w:t>(accessed on 22.02.2020)</w:t>
      </w:r>
    </w:p>
    <w:p w14:paraId="64631E44" w14:textId="77777777" w:rsidR="0028115F" w:rsidRDefault="0028115F" w:rsidP="0028115F">
      <w:pPr>
        <w:pStyle w:val="ListParagraph"/>
        <w:numPr>
          <w:ilvl w:val="0"/>
          <w:numId w:val="1"/>
        </w:numPr>
        <w:spacing w:line="480" w:lineRule="auto"/>
      </w:pPr>
      <w:r>
        <w:t xml:space="preserve">Stevens, J. (2013) ‘Policing for a Better Britain’ available at: </w:t>
      </w:r>
      <w:hyperlink r:id="rId29" w:history="1">
        <w:r w:rsidRPr="00473384">
          <w:rPr>
            <w:rStyle w:val="Hyperlink"/>
          </w:rPr>
          <w:t>http://www.lse.ac.uk/socialPolicy/Researchcentresandgroups/mannheim/pdf/PolicingforaBetterBritain.pdf</w:t>
        </w:r>
      </w:hyperlink>
      <w:r>
        <w:t xml:space="preserve"> (accessed on 22.02.2020)</w:t>
      </w:r>
    </w:p>
    <w:p w14:paraId="498D10E9" w14:textId="77777777" w:rsidR="0028115F" w:rsidRPr="00A02268" w:rsidRDefault="0028115F" w:rsidP="0028115F">
      <w:pPr>
        <w:pStyle w:val="NormalWeb"/>
        <w:numPr>
          <w:ilvl w:val="0"/>
          <w:numId w:val="1"/>
        </w:numPr>
        <w:spacing w:line="480" w:lineRule="auto"/>
        <w:rPr>
          <w:rFonts w:asciiTheme="minorHAnsi" w:hAnsiTheme="minorHAnsi" w:cstheme="minorHAnsi"/>
          <w:b/>
          <w:bCs/>
          <w:color w:val="000000" w:themeColor="text1"/>
        </w:rPr>
      </w:pPr>
      <w:r>
        <w:rPr>
          <w:rFonts w:asciiTheme="minorHAnsi" w:hAnsiTheme="minorHAnsi" w:cstheme="minorHAnsi"/>
          <w:color w:val="000000" w:themeColor="text1"/>
        </w:rPr>
        <w:t xml:space="preserve">Wood, E (1999) ‘The Local Government Bill: Best Value and Council Tax Campaign’ available at: </w:t>
      </w:r>
      <w:hyperlink r:id="rId30" w:history="1">
        <w:r w:rsidRPr="00473384">
          <w:rPr>
            <w:rStyle w:val="Hyperlink"/>
            <w:rFonts w:asciiTheme="minorHAnsi" w:hAnsiTheme="minorHAnsi" w:cstheme="minorHAnsi"/>
          </w:rPr>
          <w:t>https://www.google.com</w:t>
        </w:r>
        <w:r w:rsidRPr="00473384">
          <w:rPr>
            <w:rStyle w:val="Hyperlink"/>
            <w:rFonts w:asciiTheme="minorHAnsi" w:hAnsiTheme="minorHAnsi" w:cstheme="minorHAnsi"/>
          </w:rPr>
          <w:t>/</w:t>
        </w:r>
        <w:r w:rsidRPr="00473384">
          <w:rPr>
            <w:rStyle w:val="Hyperlink"/>
            <w:rFonts w:asciiTheme="minorHAnsi" w:hAnsiTheme="minorHAnsi" w:cstheme="minorHAnsi"/>
          </w:rPr>
          <w:t>url?sa=t&amp;rct=j&amp;q=&amp;esrc=s&amp;source=web&amp;cd=6&amp;ved=2ahUKEwj_lOmf-unnAhVvShUIHVegBrEQFjAFegQIBxAB&amp;url=http%3A%2F%2Fresearchbriefings.files.parliament.uk%2Fdocuments%2FRP99-1%2FRP99-1.pdf&amp;usg=AOvVaw0ca45fFWG9OQERdFWK8p30</w:t>
        </w:r>
      </w:hyperlink>
      <w:r>
        <w:rPr>
          <w:rFonts w:asciiTheme="minorHAnsi" w:hAnsiTheme="minorHAnsi" w:cstheme="minorHAnsi"/>
          <w:color w:val="000000" w:themeColor="text1"/>
        </w:rPr>
        <w:t xml:space="preserve"> (accessed on 22.02.2020)</w:t>
      </w:r>
    </w:p>
    <w:p w14:paraId="43CE9E4D" w14:textId="77777777" w:rsidR="0028115F" w:rsidRDefault="0028115F" w:rsidP="0028115F">
      <w:pPr>
        <w:pStyle w:val="ListParagraph"/>
        <w:numPr>
          <w:ilvl w:val="0"/>
          <w:numId w:val="1"/>
        </w:numPr>
        <w:spacing w:line="480" w:lineRule="auto"/>
      </w:pPr>
      <w:r>
        <w:t xml:space="preserve">Wren-Lewis, S (2020) </w:t>
      </w:r>
      <w:proofErr w:type="gramStart"/>
      <w:r>
        <w:t>‘ The</w:t>
      </w:r>
      <w:proofErr w:type="gramEnd"/>
      <w:r>
        <w:t xml:space="preserve"> Tories ignored expert flood advice in favour of austerity. Behold the results’ </w:t>
      </w:r>
      <w:r>
        <w:rPr>
          <w:i/>
          <w:iCs/>
        </w:rPr>
        <w:t xml:space="preserve">The Guardian </w:t>
      </w:r>
      <w:r>
        <w:t>(23</w:t>
      </w:r>
      <w:r w:rsidRPr="00A02268">
        <w:rPr>
          <w:vertAlign w:val="superscript"/>
        </w:rPr>
        <w:t>rd</w:t>
      </w:r>
      <w:r>
        <w:t xml:space="preserve"> February 2020) available at: </w:t>
      </w:r>
      <w:hyperlink r:id="rId31" w:history="1">
        <w:r w:rsidRPr="00473384">
          <w:rPr>
            <w:rStyle w:val="Hyperlink"/>
          </w:rPr>
          <w:t>https://www.theguardian.com/commentisfree/2020/feb/23/tories-ignored-flood-advice-austerity-pitt-review</w:t>
        </w:r>
      </w:hyperlink>
      <w:r>
        <w:t xml:space="preserve"> (accessed on 25.02.2020)</w:t>
      </w:r>
    </w:p>
    <w:sectPr w:rsidR="0028115F" w:rsidSect="005064FE">
      <w:footerReference w:type="even" r:id="rId32"/>
      <w:footerReference w:type="default" r:id="rId3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06474D" w14:textId="77777777" w:rsidR="008D314C" w:rsidRDefault="008D314C" w:rsidP="005064FE">
      <w:r>
        <w:separator/>
      </w:r>
    </w:p>
  </w:endnote>
  <w:endnote w:type="continuationSeparator" w:id="0">
    <w:p w14:paraId="12804558" w14:textId="77777777" w:rsidR="008D314C" w:rsidRDefault="008D314C" w:rsidP="00506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51102509"/>
      <w:docPartObj>
        <w:docPartGallery w:val="Page Numbers (Bottom of Page)"/>
        <w:docPartUnique/>
      </w:docPartObj>
    </w:sdtPr>
    <w:sdtContent>
      <w:p w14:paraId="07238EF2" w14:textId="1041251F" w:rsidR="005064FE" w:rsidRDefault="005064FE" w:rsidP="004733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8AFD47" w14:textId="77777777" w:rsidR="005064FE" w:rsidRDefault="005064FE" w:rsidP="005064F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82557018"/>
      <w:docPartObj>
        <w:docPartGallery w:val="Page Numbers (Bottom of Page)"/>
        <w:docPartUnique/>
      </w:docPartObj>
    </w:sdtPr>
    <w:sdtContent>
      <w:p w14:paraId="598C9F59" w14:textId="5982495F" w:rsidR="005064FE" w:rsidRDefault="005064FE" w:rsidP="004733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D7C424" w14:textId="77777777" w:rsidR="005064FE" w:rsidRDefault="005064FE" w:rsidP="005064F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1E1A1C" w14:textId="77777777" w:rsidR="008D314C" w:rsidRDefault="008D314C" w:rsidP="005064FE">
      <w:r>
        <w:separator/>
      </w:r>
    </w:p>
  </w:footnote>
  <w:footnote w:type="continuationSeparator" w:id="0">
    <w:p w14:paraId="2344E373" w14:textId="77777777" w:rsidR="008D314C" w:rsidRDefault="008D314C" w:rsidP="005064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A26F8A"/>
    <w:multiLevelType w:val="hybridMultilevel"/>
    <w:tmpl w:val="BF50F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B86091"/>
    <w:multiLevelType w:val="hybridMultilevel"/>
    <w:tmpl w:val="C0BA3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E48"/>
    <w:rsid w:val="000631A6"/>
    <w:rsid w:val="000B24E9"/>
    <w:rsid w:val="000F3695"/>
    <w:rsid w:val="001C276C"/>
    <w:rsid w:val="001C4E48"/>
    <w:rsid w:val="001F3304"/>
    <w:rsid w:val="002709C3"/>
    <w:rsid w:val="0028115F"/>
    <w:rsid w:val="0030289C"/>
    <w:rsid w:val="00303420"/>
    <w:rsid w:val="003177DA"/>
    <w:rsid w:val="00327316"/>
    <w:rsid w:val="0037198B"/>
    <w:rsid w:val="003D6CD7"/>
    <w:rsid w:val="0045097A"/>
    <w:rsid w:val="005064FE"/>
    <w:rsid w:val="00510801"/>
    <w:rsid w:val="005924DC"/>
    <w:rsid w:val="007F55FF"/>
    <w:rsid w:val="008D314C"/>
    <w:rsid w:val="00950086"/>
    <w:rsid w:val="0097766B"/>
    <w:rsid w:val="009A0463"/>
    <w:rsid w:val="009A0861"/>
    <w:rsid w:val="00A02268"/>
    <w:rsid w:val="00A41E0D"/>
    <w:rsid w:val="00A9074A"/>
    <w:rsid w:val="00B61E57"/>
    <w:rsid w:val="00B81E5D"/>
    <w:rsid w:val="00BF071E"/>
    <w:rsid w:val="00C65032"/>
    <w:rsid w:val="00CC40CC"/>
    <w:rsid w:val="00CE1E94"/>
    <w:rsid w:val="00D47E7D"/>
    <w:rsid w:val="00D633DA"/>
    <w:rsid w:val="00DA7F76"/>
    <w:rsid w:val="00DE3281"/>
    <w:rsid w:val="00EC22FD"/>
    <w:rsid w:val="00EF6364"/>
    <w:rsid w:val="00F07EF8"/>
    <w:rsid w:val="00F37A1C"/>
    <w:rsid w:val="00F55BCA"/>
    <w:rsid w:val="00FE5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FAFAC"/>
  <w15:chartTrackingRefBased/>
  <w15:docId w15:val="{8F31FAF6-90AC-9848-9D5B-9332182AD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064FE"/>
    <w:rPr>
      <w:rFonts w:eastAsiaTheme="minorEastAsia"/>
      <w:sz w:val="22"/>
      <w:szCs w:val="22"/>
      <w:lang w:val="en-US" w:eastAsia="zh-CN"/>
    </w:rPr>
  </w:style>
  <w:style w:type="character" w:customStyle="1" w:styleId="NoSpacingChar">
    <w:name w:val="No Spacing Char"/>
    <w:basedOn w:val="DefaultParagraphFont"/>
    <w:link w:val="NoSpacing"/>
    <w:uiPriority w:val="1"/>
    <w:rsid w:val="005064FE"/>
    <w:rPr>
      <w:rFonts w:eastAsiaTheme="minorEastAsia"/>
      <w:sz w:val="22"/>
      <w:szCs w:val="22"/>
      <w:lang w:val="en-US" w:eastAsia="zh-CN"/>
    </w:rPr>
  </w:style>
  <w:style w:type="paragraph" w:styleId="Footer">
    <w:name w:val="footer"/>
    <w:basedOn w:val="Normal"/>
    <w:link w:val="FooterChar"/>
    <w:uiPriority w:val="99"/>
    <w:unhideWhenUsed/>
    <w:rsid w:val="005064FE"/>
    <w:pPr>
      <w:tabs>
        <w:tab w:val="center" w:pos="4513"/>
        <w:tab w:val="right" w:pos="9026"/>
      </w:tabs>
    </w:pPr>
  </w:style>
  <w:style w:type="character" w:customStyle="1" w:styleId="FooterChar">
    <w:name w:val="Footer Char"/>
    <w:basedOn w:val="DefaultParagraphFont"/>
    <w:link w:val="Footer"/>
    <w:uiPriority w:val="99"/>
    <w:rsid w:val="005064FE"/>
  </w:style>
  <w:style w:type="character" w:styleId="PageNumber">
    <w:name w:val="page number"/>
    <w:basedOn w:val="DefaultParagraphFont"/>
    <w:uiPriority w:val="99"/>
    <w:semiHidden/>
    <w:unhideWhenUsed/>
    <w:rsid w:val="005064FE"/>
  </w:style>
  <w:style w:type="paragraph" w:styleId="ListParagraph">
    <w:name w:val="List Paragraph"/>
    <w:basedOn w:val="Normal"/>
    <w:uiPriority w:val="34"/>
    <w:qFormat/>
    <w:rsid w:val="005064FE"/>
    <w:pPr>
      <w:ind w:left="720"/>
      <w:contextualSpacing/>
    </w:pPr>
  </w:style>
  <w:style w:type="character" w:styleId="Hyperlink">
    <w:name w:val="Hyperlink"/>
    <w:basedOn w:val="DefaultParagraphFont"/>
    <w:uiPriority w:val="99"/>
    <w:unhideWhenUsed/>
    <w:rsid w:val="005064FE"/>
    <w:rPr>
      <w:color w:val="0563C1" w:themeColor="hyperlink"/>
      <w:u w:val="single"/>
    </w:rPr>
  </w:style>
  <w:style w:type="character" w:styleId="UnresolvedMention">
    <w:name w:val="Unresolved Mention"/>
    <w:basedOn w:val="DefaultParagraphFont"/>
    <w:uiPriority w:val="99"/>
    <w:semiHidden/>
    <w:unhideWhenUsed/>
    <w:rsid w:val="005064FE"/>
    <w:rPr>
      <w:color w:val="605E5C"/>
      <w:shd w:val="clear" w:color="auto" w:fill="E1DFDD"/>
    </w:rPr>
  </w:style>
  <w:style w:type="character" w:styleId="FollowedHyperlink">
    <w:name w:val="FollowedHyperlink"/>
    <w:basedOn w:val="DefaultParagraphFont"/>
    <w:uiPriority w:val="99"/>
    <w:semiHidden/>
    <w:unhideWhenUsed/>
    <w:rsid w:val="000F3695"/>
    <w:rPr>
      <w:color w:val="954F72" w:themeColor="followedHyperlink"/>
      <w:u w:val="single"/>
    </w:rPr>
  </w:style>
  <w:style w:type="paragraph" w:styleId="NormalWeb">
    <w:name w:val="Normal (Web)"/>
    <w:basedOn w:val="Normal"/>
    <w:uiPriority w:val="99"/>
    <w:unhideWhenUsed/>
    <w:rsid w:val="00A02268"/>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103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ps.gov.uk/legal-guidance/misconduct-public-office" TargetMode="External"/><Relationship Id="rId18" Type="http://schemas.openxmlformats.org/officeDocument/2006/relationships/hyperlink" Target="https://assets.publishing.service.gov.uk/government/uploads/system/uploads/attachment_data/file/786316/CCS207_CCS0219668100-001_HASC_Inquiry_Government_ResponsePolicing_Web_Accessible.pdf" TargetMode="External"/><Relationship Id="rId26" Type="http://schemas.openxmlformats.org/officeDocument/2006/relationships/hyperlink" Target="https://www.theguardian.com/politics/2019/nov/28/has-boris-johnson-really-been-opposed-to-austerity-since-2010" TargetMode="External"/><Relationship Id="rId3" Type="http://schemas.openxmlformats.org/officeDocument/2006/relationships/settings" Target="settings.xml"/><Relationship Id="rId21" Type="http://schemas.openxmlformats.org/officeDocument/2006/relationships/hyperlink" Target="https://www.humanrightsinitiative.org/programs/aj/police/res_mat/police_accountability_in_uk.pdf"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oag.govt.nz/2016/accountability/part2.htm" TargetMode="External"/><Relationship Id="rId17" Type="http://schemas.openxmlformats.org/officeDocument/2006/relationships/hyperlink" Target="https://www.justiceinspectorates.gov.uk/hmicfrs/media/valuing-the-police-policing-in-an-age-of-austerity-20100720.pdf" TargetMode="External"/><Relationship Id="rId25" Type="http://schemas.openxmlformats.org/officeDocument/2006/relationships/hyperlink" Target="https://www.ons.gov.uk/peoplepopulationandcommunity/crimeandjustice/bulletins/crimeinenglandandwales/yearendingjune2019"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fullfact.org/crime/police-funding-england-and-wales/" TargetMode="External"/><Relationship Id="rId20" Type="http://schemas.openxmlformats.org/officeDocument/2006/relationships/hyperlink" Target="https://www.instituteforgovernment.org.uk/publication/performance-tracker-2019/police" TargetMode="External"/><Relationship Id="rId29" Type="http://schemas.openxmlformats.org/officeDocument/2006/relationships/hyperlink" Target="http://www.lse.ac.uk/socialPolicy/Researchcentresandgroups/mannheim/pdf/PolicingforaBetterBritai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o.org.uk/wp-content/uploads/2018/09/Financial-sustainability-of-police-forces-in-England-and-Wales-2018.pdf" TargetMode="External"/><Relationship Id="rId24" Type="http://schemas.openxmlformats.org/officeDocument/2006/relationships/hyperlink" Target="https://www.nao.org.uk/successful-commissioning/general-principles/value-for-money/assessing-value-for-money/"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630704/value-for-money-framework.pdf" TargetMode="External"/><Relationship Id="rId23" Type="http://schemas.openxmlformats.org/officeDocument/2006/relationships/hyperlink" Target="https://www.met.police.uk/SysSiteAssets/foi-media/metropolitan-police/disclosure_2018/november_2018/information-rights-unit---police-officers-and-staff-numbers-in-20092010" TargetMode="External"/><Relationship Id="rId28" Type="http://schemas.openxmlformats.org/officeDocument/2006/relationships/hyperlink" Target="https://www.google.com/url?sa=t&amp;rct=j&amp;q=&amp;esrc=s&amp;source=web&amp;cd=12&amp;ved=2ahUKEwjawqrO8unnAhXzweYKHbNrCFoQFjALegQIBRAB&amp;url=https%3A%2F%2Fhull-repository.worktribe.com%2FOutputFile%2F755945&amp;usg=AOvVaw1FKN7EzY6cvohUQVJ3GOI9" TargetMode="External"/><Relationship Id="rId10" Type="http://schemas.openxmlformats.org/officeDocument/2006/relationships/hyperlink" Target="https://www.bbc.co.uk/news/uk-wales-13777788" TargetMode="External"/><Relationship Id="rId19" Type="http://schemas.openxmlformats.org/officeDocument/2006/relationships/hyperlink" Target="https://assets.publishing.service.gov.uk/government/uploads/system/uploads/attachment_data/file/330235/MisconductPerformAttendanceJuly14.pdf" TargetMode="External"/><Relationship Id="rId31" Type="http://schemas.openxmlformats.org/officeDocument/2006/relationships/hyperlink" Target="https://www.theguardian.com/commentisfree/2020/feb/23/tories-ignored-flood-advice-austerity-pitt-review" TargetMode="External"/><Relationship Id="rId4" Type="http://schemas.openxmlformats.org/officeDocument/2006/relationships/webSettings" Target="webSettings.xml"/><Relationship Id="rId9" Type="http://schemas.openxmlformats.org/officeDocument/2006/relationships/hyperlink" Target="https://www.audit-scotland.gov.uk/our-work/best-value" TargetMode="External"/><Relationship Id="rId14" Type="http://schemas.openxmlformats.org/officeDocument/2006/relationships/hyperlink" Target="https://assets.publishing.service.gov.uk/government/uploads/system/uploads/attachment_data/file/5945/1976926.pdf" TargetMode="External"/><Relationship Id="rId22" Type="http://schemas.openxmlformats.org/officeDocument/2006/relationships/hyperlink" Target="https://www.met.police.uk/cy-GB/SysSiteAssets/foi-media/metropolitan-police/disclosure_2018/july_2018/information-rights-unit---police-officers-numbers-by-london-borough-for-2016-2017-and-2018" TargetMode="External"/><Relationship Id="rId27" Type="http://schemas.openxmlformats.org/officeDocument/2006/relationships/hyperlink" Target="https://www.policeoracle.com/pay_and_conditions/police_pay_scales.html" TargetMode="External"/><Relationship Id="rId30" Type="http://schemas.openxmlformats.org/officeDocument/2006/relationships/hyperlink" Target="https://www.google.com/url?sa=t&amp;rct=j&amp;q=&amp;esrc=s&amp;source=web&amp;cd=6&amp;ved=2ahUKEwj_lOmf-unnAhVvShUIHVegBrEQFjAFegQIBxAB&amp;url=http%3A%2F%2Fresearchbriefings.files.parliament.uk%2Fdocuments%2FRP99-1%2FRP99-1.pdf&amp;usg=AOvVaw0ca45fFWG9OQERdFWK8p30" TargetMode="External"/><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307</TotalTime>
  <Pages>14</Pages>
  <Words>3577</Words>
  <Characters>20389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Accountability within the police force</dc:title>
  <dc:subject>Accountability Within the Public Sector</dc:subject>
  <dc:creator>Caitlin Selby (1800061)</dc:creator>
  <cp:keywords/>
  <dc:description/>
  <cp:lastModifiedBy>Caitlin Selby (1800061)</cp:lastModifiedBy>
  <cp:revision>3</cp:revision>
  <dcterms:created xsi:type="dcterms:W3CDTF">2020-02-24T09:35:00Z</dcterms:created>
  <dcterms:modified xsi:type="dcterms:W3CDTF">2020-02-25T11:47:00Z</dcterms:modified>
</cp:coreProperties>
</file>