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40D32E" w14:textId="77B263B7" w:rsidR="00EE44A3" w:rsidRDefault="0079344A">
      <w:r>
        <w:rPr>
          <w:noProof/>
        </w:rPr>
        <mc:AlternateContent>
          <mc:Choice Requires="wps">
            <w:drawing>
              <wp:anchor distT="0" distB="0" distL="182880" distR="182880" simplePos="0" relativeHeight="251659264" behindDoc="0" locked="0" layoutInCell="1" allowOverlap="1" wp14:anchorId="11A8573F" wp14:editId="0294AA95">
                <wp:simplePos x="0" y="0"/>
                <wp:positionH relativeFrom="margin">
                  <wp:align>center</wp:align>
                </wp:positionH>
                <wp:positionV relativeFrom="margin">
                  <wp:align>center</wp:align>
                </wp:positionV>
                <wp:extent cx="4686300" cy="6410325"/>
                <wp:effectExtent l="0" t="0" r="5715"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410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13FB4A" w14:textId="6AC17B93" w:rsidR="0079344A" w:rsidRDefault="007749BF" w:rsidP="0079344A">
                            <w:pPr>
                              <w:pStyle w:val="NoSpacing"/>
                              <w:spacing w:before="40" w:after="560" w:line="480" w:lineRule="auto"/>
                              <w:rPr>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5669A" w:rsidRPr="0095669A">
                                  <w:rPr>
                                    <w:rFonts w:ascii="Times New Roman" w:hAnsi="Times New Roman" w:cs="Times New Roman"/>
                                    <w:color w:val="4472C4" w:themeColor="accent1"/>
                                    <w:sz w:val="72"/>
                                    <w:szCs w:val="72"/>
                                  </w:rPr>
                                  <w:t>Creative Research</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A9C28B6" w14:textId="08FF76CD" w:rsidR="0079344A" w:rsidRDefault="009A23C2" w:rsidP="0079344A">
                                <w:pPr>
                                  <w:pStyle w:val="NoSpacing"/>
                                  <w:spacing w:before="40" w:after="40" w:line="480" w:lineRule="auto"/>
                                  <w:rPr>
                                    <w:caps/>
                                    <w:color w:val="1F4E79" w:themeColor="accent5" w:themeShade="80"/>
                                    <w:sz w:val="28"/>
                                    <w:szCs w:val="28"/>
                                  </w:rPr>
                                </w:pPr>
                                <w:r w:rsidRPr="00734EA9">
                                  <w:rPr>
                                    <w:rFonts w:ascii="Times New Roman" w:hAnsi="Times New Roman" w:cs="Times New Roman"/>
                                    <w:caps/>
                                    <w:color w:val="1F4E79" w:themeColor="accent5" w:themeShade="80"/>
                                    <w:sz w:val="28"/>
                                    <w:szCs w:val="28"/>
                                  </w:rPr>
                                  <w:t xml:space="preserve">DISCUSS THE ROLE OF THE LISTENER/AUDIENCE </w:t>
                                </w:r>
                                <w:r w:rsidR="007749BF" w:rsidRPr="00734EA9">
                                  <w:rPr>
                                    <w:rFonts w:ascii="Times New Roman" w:hAnsi="Times New Roman" w:cs="Times New Roman"/>
                                    <w:caps/>
                                    <w:color w:val="1F4E79" w:themeColor="accent5" w:themeShade="80"/>
                                    <w:sz w:val="28"/>
                                    <w:szCs w:val="28"/>
                                  </w:rPr>
                                  <w:t xml:space="preserve">IN </w:t>
                                </w:r>
                                <w:r w:rsidR="007749BF">
                                  <w:rPr>
                                    <w:rFonts w:ascii="Times New Roman" w:hAnsi="Times New Roman" w:cs="Times New Roman"/>
                                    <w:caps/>
                                    <w:color w:val="1F4E79" w:themeColor="accent5" w:themeShade="80"/>
                                    <w:sz w:val="28"/>
                                    <w:szCs w:val="28"/>
                                  </w:rPr>
                                  <w:t xml:space="preserve">LIVE </w:t>
                                </w:r>
                                <w:r w:rsidRPr="00734EA9">
                                  <w:rPr>
                                    <w:rFonts w:ascii="Times New Roman" w:hAnsi="Times New Roman" w:cs="Times New Roman"/>
                                    <w:caps/>
                                    <w:color w:val="1F4E79" w:themeColor="accent5" w:themeShade="80"/>
                                    <w:sz w:val="28"/>
                                    <w:szCs w:val="28"/>
                                  </w:rPr>
                                  <w:t>PERFORMANCE</w:t>
                                </w:r>
                              </w:p>
                            </w:sdtContent>
                          </w:sdt>
                          <w:p w14:paraId="33D2BE5C" w14:textId="77777777" w:rsidR="0079344A" w:rsidRDefault="0079344A" w:rsidP="0079344A">
                            <w:pPr>
                              <w:pStyle w:val="NoSpacing"/>
                              <w:spacing w:before="80" w:after="40" w:line="480" w:lineRule="auto"/>
                              <w:rPr>
                                <w:caps/>
                                <w:color w:val="5B9BD5" w:themeColor="accent5"/>
                                <w:sz w:val="24"/>
                                <w:szCs w:val="24"/>
                              </w:rPr>
                            </w:pPr>
                          </w:p>
                          <w:p w14:paraId="36DDAD02" w14:textId="77777777" w:rsidR="0079344A" w:rsidRDefault="0079344A" w:rsidP="0079344A">
                            <w:pPr>
                              <w:pStyle w:val="NoSpacing"/>
                              <w:spacing w:before="80" w:after="40" w:line="480" w:lineRule="auto"/>
                              <w:rPr>
                                <w:caps/>
                                <w:color w:val="5B9BD5" w:themeColor="accent5"/>
                                <w:sz w:val="24"/>
                                <w:szCs w:val="24"/>
                              </w:rPr>
                            </w:pPr>
                            <w:r w:rsidRPr="009C46DA">
                              <w:rPr>
                                <w:caps/>
                                <w:color w:val="5B9BD5" w:themeColor="accent5"/>
                                <w:sz w:val="24"/>
                                <w:szCs w:val="24"/>
                              </w:rPr>
                              <w:t>William Lewis - P150682</w:t>
                            </w:r>
                          </w:p>
                          <w:p w14:paraId="7142FA8B" w14:textId="77777777" w:rsidR="0079344A" w:rsidRDefault="0079344A" w:rsidP="0079344A">
                            <w:pPr>
                              <w:pStyle w:val="NoSpacing"/>
                              <w:spacing w:before="80" w:after="40" w:line="480" w:lineRule="auto"/>
                              <w:rPr>
                                <w:caps/>
                                <w:color w:val="5B9BD5" w:themeColor="accent5"/>
                                <w:sz w:val="24"/>
                                <w:szCs w:val="24"/>
                              </w:rPr>
                            </w:pPr>
                            <w:r>
                              <w:rPr>
                                <w:caps/>
                                <w:color w:val="5B9BD5" w:themeColor="accent5"/>
                                <w:sz w:val="24"/>
                                <w:szCs w:val="24"/>
                              </w:rPr>
                              <w:t>Course: BA Music Technology</w:t>
                            </w:r>
                          </w:p>
                          <w:p w14:paraId="31929803" w14:textId="24544EFD" w:rsidR="0079344A" w:rsidRDefault="0079344A" w:rsidP="0079344A">
                            <w:pPr>
                              <w:pStyle w:val="NoSpacing"/>
                              <w:spacing w:before="80" w:after="40" w:line="480" w:lineRule="auto"/>
                              <w:rPr>
                                <w:caps/>
                                <w:color w:val="5B9BD5" w:themeColor="accent5"/>
                                <w:sz w:val="24"/>
                                <w:szCs w:val="24"/>
                              </w:rPr>
                            </w:pPr>
                            <w:r>
                              <w:rPr>
                                <w:caps/>
                                <w:color w:val="5B9BD5" w:themeColor="accent5"/>
                                <w:sz w:val="24"/>
                                <w:szCs w:val="24"/>
                              </w:rPr>
                              <w:t xml:space="preserve">Word Count: </w:t>
                            </w:r>
                            <w:r w:rsidR="00CF25CE">
                              <w:rPr>
                                <w:caps/>
                                <w:color w:val="5B9BD5" w:themeColor="accent5"/>
                                <w:sz w:val="24"/>
                                <w:szCs w:val="24"/>
                              </w:rPr>
                              <w:t>1985</w:t>
                            </w:r>
                          </w:p>
                          <w:p w14:paraId="5FDE8C1F" w14:textId="77777777" w:rsidR="0079344A" w:rsidRDefault="0079344A" w:rsidP="0079344A">
                            <w:pPr>
                              <w:pStyle w:val="NoSpacing"/>
                              <w:spacing w:before="80" w:after="40" w:line="480" w:lineRule="auto"/>
                              <w:rPr>
                                <w:caps/>
                                <w:color w:val="5B9BD5" w:themeColor="accent5"/>
                                <w:sz w:val="24"/>
                                <w:szCs w:val="24"/>
                              </w:rPr>
                            </w:pPr>
                            <w:r>
                              <w:rPr>
                                <w:caps/>
                                <w:color w:val="5B9BD5" w:themeColor="accent5"/>
                                <w:sz w:val="24"/>
                                <w:szCs w:val="24"/>
                              </w:rPr>
                              <w:t>Tutors: Rob Jones, Simon Kilshaw and Jenn Kirby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11A8573F" id="_x0000_t202" coordsize="21600,21600" o:spt="202" path="m,l,21600r21600,l21600,xe">
                <v:stroke joinstyle="miter"/>
                <v:path gradientshapeok="t" o:connecttype="rect"/>
              </v:shapetype>
              <v:shape id="Text Box 131" o:spid="_x0000_s1026" type="#_x0000_t202" style="position:absolute;margin-left:0;margin-top:0;width:369pt;height:504.75pt;z-index:251659264;visibility:visible;mso-wrap-style:square;mso-width-percent:790;mso-height-percent:0;mso-wrap-distance-left:14.4pt;mso-wrap-distance-top:0;mso-wrap-distance-right:14.4pt;mso-wrap-distance-bottom:0;mso-position-horizontal:center;mso-position-horizontal-relative:margin;mso-position-vertical:center;mso-position-vertical-relative:margin;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" filled="f" stroked="f" strokeweight=".5pt">
                <v:textbox inset="0,0,0,0">
                  <w:txbxContent>
                    <w:p w14:paraId="3513FB4A" w14:textId="6AC17B93" w:rsidR="0079344A" w:rsidRDefault="007749BF" w:rsidP="0079344A">
                      <w:pPr>
                        <w:pStyle w:val="NoSpacing"/>
                        <w:spacing w:before="40" w:after="560" w:line="480" w:lineRule="auto"/>
                        <w:rPr>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5669A" w:rsidRPr="0095669A">
                            <w:rPr>
                              <w:rFonts w:ascii="Times New Roman" w:hAnsi="Times New Roman" w:cs="Times New Roman"/>
                              <w:color w:val="4472C4" w:themeColor="accent1"/>
                              <w:sz w:val="72"/>
                              <w:szCs w:val="72"/>
                            </w:rPr>
                            <w:t>Creative Research</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A9C28B6" w14:textId="08FF76CD" w:rsidR="0079344A" w:rsidRDefault="009A23C2" w:rsidP="0079344A">
                          <w:pPr>
                            <w:pStyle w:val="NoSpacing"/>
                            <w:spacing w:before="40" w:after="40" w:line="480" w:lineRule="auto"/>
                            <w:rPr>
                              <w:caps/>
                              <w:color w:val="1F4E79" w:themeColor="accent5" w:themeShade="80"/>
                              <w:sz w:val="28"/>
                              <w:szCs w:val="28"/>
                            </w:rPr>
                          </w:pPr>
                          <w:r w:rsidRPr="00734EA9">
                            <w:rPr>
                              <w:rFonts w:ascii="Times New Roman" w:hAnsi="Times New Roman" w:cs="Times New Roman"/>
                              <w:caps/>
                              <w:color w:val="1F4E79" w:themeColor="accent5" w:themeShade="80"/>
                              <w:sz w:val="28"/>
                              <w:szCs w:val="28"/>
                            </w:rPr>
                            <w:t xml:space="preserve">DISCUSS THE ROLE OF THE LISTENER/AUDIENCE </w:t>
                          </w:r>
                          <w:r w:rsidR="007749BF" w:rsidRPr="00734EA9">
                            <w:rPr>
                              <w:rFonts w:ascii="Times New Roman" w:hAnsi="Times New Roman" w:cs="Times New Roman"/>
                              <w:caps/>
                              <w:color w:val="1F4E79" w:themeColor="accent5" w:themeShade="80"/>
                              <w:sz w:val="28"/>
                              <w:szCs w:val="28"/>
                            </w:rPr>
                            <w:t xml:space="preserve">IN </w:t>
                          </w:r>
                          <w:r w:rsidR="007749BF">
                            <w:rPr>
                              <w:rFonts w:ascii="Times New Roman" w:hAnsi="Times New Roman" w:cs="Times New Roman"/>
                              <w:caps/>
                              <w:color w:val="1F4E79" w:themeColor="accent5" w:themeShade="80"/>
                              <w:sz w:val="28"/>
                              <w:szCs w:val="28"/>
                            </w:rPr>
                            <w:t xml:space="preserve">LIVE </w:t>
                          </w:r>
                          <w:r w:rsidRPr="00734EA9">
                            <w:rPr>
                              <w:rFonts w:ascii="Times New Roman" w:hAnsi="Times New Roman" w:cs="Times New Roman"/>
                              <w:caps/>
                              <w:color w:val="1F4E79" w:themeColor="accent5" w:themeShade="80"/>
                              <w:sz w:val="28"/>
                              <w:szCs w:val="28"/>
                            </w:rPr>
                            <w:t>PERFORMANCE</w:t>
                          </w:r>
                        </w:p>
                      </w:sdtContent>
                    </w:sdt>
                    <w:p w14:paraId="33D2BE5C" w14:textId="77777777" w:rsidR="0079344A" w:rsidRDefault="0079344A" w:rsidP="0079344A">
                      <w:pPr>
                        <w:pStyle w:val="NoSpacing"/>
                        <w:spacing w:before="80" w:after="40" w:line="480" w:lineRule="auto"/>
                        <w:rPr>
                          <w:caps/>
                          <w:color w:val="5B9BD5" w:themeColor="accent5"/>
                          <w:sz w:val="24"/>
                          <w:szCs w:val="24"/>
                        </w:rPr>
                      </w:pPr>
                    </w:p>
                    <w:p w14:paraId="36DDAD02" w14:textId="77777777" w:rsidR="0079344A" w:rsidRDefault="0079344A" w:rsidP="0079344A">
                      <w:pPr>
                        <w:pStyle w:val="NoSpacing"/>
                        <w:spacing w:before="80" w:after="40" w:line="480" w:lineRule="auto"/>
                        <w:rPr>
                          <w:caps/>
                          <w:color w:val="5B9BD5" w:themeColor="accent5"/>
                          <w:sz w:val="24"/>
                          <w:szCs w:val="24"/>
                        </w:rPr>
                      </w:pPr>
                      <w:r w:rsidRPr="009C46DA">
                        <w:rPr>
                          <w:caps/>
                          <w:color w:val="5B9BD5" w:themeColor="accent5"/>
                          <w:sz w:val="24"/>
                          <w:szCs w:val="24"/>
                        </w:rPr>
                        <w:t>William Lewis - P150682</w:t>
                      </w:r>
                    </w:p>
                    <w:p w14:paraId="7142FA8B" w14:textId="77777777" w:rsidR="0079344A" w:rsidRDefault="0079344A" w:rsidP="0079344A">
                      <w:pPr>
                        <w:pStyle w:val="NoSpacing"/>
                        <w:spacing w:before="80" w:after="40" w:line="480" w:lineRule="auto"/>
                        <w:rPr>
                          <w:caps/>
                          <w:color w:val="5B9BD5" w:themeColor="accent5"/>
                          <w:sz w:val="24"/>
                          <w:szCs w:val="24"/>
                        </w:rPr>
                      </w:pPr>
                      <w:r>
                        <w:rPr>
                          <w:caps/>
                          <w:color w:val="5B9BD5" w:themeColor="accent5"/>
                          <w:sz w:val="24"/>
                          <w:szCs w:val="24"/>
                        </w:rPr>
                        <w:t>Course: BA Music Technology</w:t>
                      </w:r>
                    </w:p>
                    <w:p w14:paraId="31929803" w14:textId="24544EFD" w:rsidR="0079344A" w:rsidRDefault="0079344A" w:rsidP="0079344A">
                      <w:pPr>
                        <w:pStyle w:val="NoSpacing"/>
                        <w:spacing w:before="80" w:after="40" w:line="480" w:lineRule="auto"/>
                        <w:rPr>
                          <w:caps/>
                          <w:color w:val="5B9BD5" w:themeColor="accent5"/>
                          <w:sz w:val="24"/>
                          <w:szCs w:val="24"/>
                        </w:rPr>
                      </w:pPr>
                      <w:r>
                        <w:rPr>
                          <w:caps/>
                          <w:color w:val="5B9BD5" w:themeColor="accent5"/>
                          <w:sz w:val="24"/>
                          <w:szCs w:val="24"/>
                        </w:rPr>
                        <w:t xml:space="preserve">Word Count: </w:t>
                      </w:r>
                      <w:r w:rsidR="00CF25CE">
                        <w:rPr>
                          <w:caps/>
                          <w:color w:val="5B9BD5" w:themeColor="accent5"/>
                          <w:sz w:val="24"/>
                          <w:szCs w:val="24"/>
                        </w:rPr>
                        <w:t>1985</w:t>
                      </w:r>
                    </w:p>
                    <w:p w14:paraId="5FDE8C1F" w14:textId="77777777" w:rsidR="0079344A" w:rsidRDefault="0079344A" w:rsidP="0079344A">
                      <w:pPr>
                        <w:pStyle w:val="NoSpacing"/>
                        <w:spacing w:before="80" w:after="40" w:line="480" w:lineRule="auto"/>
                        <w:rPr>
                          <w:caps/>
                          <w:color w:val="5B9BD5" w:themeColor="accent5"/>
                          <w:sz w:val="24"/>
                          <w:szCs w:val="24"/>
                        </w:rPr>
                      </w:pPr>
                      <w:r>
                        <w:rPr>
                          <w:caps/>
                          <w:color w:val="5B9BD5" w:themeColor="accent5"/>
                          <w:sz w:val="24"/>
                          <w:szCs w:val="24"/>
                        </w:rPr>
                        <w:t>Tutors: Rob Jones, Simon Kilshaw and Jenn Kirby</w:t>
                      </w:r>
                    </w:p>
                  </w:txbxContent>
                </v:textbox>
                <w10:wrap type="square" anchorx="margin" anchory="margin"/>
              </v:shape>
            </w:pict>
          </mc:Fallback>
        </mc:AlternateContent>
      </w:r>
      <w:r w:rsidR="00EE44A3">
        <w:br w:type="page"/>
      </w:r>
    </w:p>
    <w:p w14:paraId="130EB0CB" w14:textId="21330483" w:rsidR="00DF681F" w:rsidRDefault="00DF681F" w:rsidP="00DF681F">
      <w:pPr>
        <w:spacing w:line="480" w:lineRule="auto"/>
      </w:pPr>
      <w:r w:rsidRPr="00686FB9">
        <w:lastRenderedPageBreak/>
        <w:t xml:space="preserve">In this essay I will be contrasting the role of the audience across various genres of music </w:t>
      </w:r>
      <w:r>
        <w:t>and describe</w:t>
      </w:r>
      <w:r w:rsidRPr="00686FB9">
        <w:t xml:space="preserve"> </w:t>
      </w:r>
      <w:r>
        <w:t>how that</w:t>
      </w:r>
      <w:r w:rsidRPr="00686FB9">
        <w:t xml:space="preserve"> </w:t>
      </w:r>
      <w:r>
        <w:t xml:space="preserve">role may </w:t>
      </w:r>
      <w:r w:rsidRPr="00686FB9">
        <w:t>differ between musical and theatrical performance</w:t>
      </w:r>
      <w:r>
        <w:t>s</w:t>
      </w:r>
      <w:r w:rsidRPr="00686FB9">
        <w:t xml:space="preserve">. </w:t>
      </w:r>
      <w:r>
        <w:t>I will also discuss how</w:t>
      </w:r>
      <w:r w:rsidRPr="00686FB9">
        <w:t xml:space="preserve"> artists </w:t>
      </w:r>
      <w:r>
        <w:t xml:space="preserve">may find their performance are sometimes boosted by an </w:t>
      </w:r>
      <w:r w:rsidRPr="00686FB9">
        <w:t>audience</w:t>
      </w:r>
      <w:r>
        <w:t>.</w:t>
      </w:r>
    </w:p>
    <w:p w14:paraId="35A124BA" w14:textId="77777777" w:rsidR="00DF681F" w:rsidRDefault="00DF681F" w:rsidP="00DF681F">
      <w:pPr>
        <w:spacing w:line="480" w:lineRule="auto"/>
      </w:pPr>
    </w:p>
    <w:p w14:paraId="6680DA90" w14:textId="657D0587" w:rsidR="008F2FD9" w:rsidRDefault="00DF681F" w:rsidP="00DF681F">
      <w:pPr>
        <w:spacing w:line="480" w:lineRule="auto"/>
      </w:pPr>
      <w:r>
        <w:t xml:space="preserve">Convention </w:t>
      </w:r>
      <w:r w:rsidR="00095D78">
        <w:t xml:space="preserve">often </w:t>
      </w:r>
      <w:r>
        <w:t xml:space="preserve">may determine the </w:t>
      </w:r>
      <w:r w:rsidR="00F7510E">
        <w:t xml:space="preserve">role of the </w:t>
      </w:r>
      <w:r>
        <w:t>audience. For instance, audiences at a classical concert or at a play would usually be expected to sit quietly during the performance and only express their approval at very specific and pre-defined intervals (although there are exceptions which I shall describe later). The same convention may not apply to contemporary musicians. Here t</w:t>
      </w:r>
      <w:r w:rsidRPr="00686FB9">
        <w:t xml:space="preserve">he </w:t>
      </w:r>
      <w:r w:rsidR="00F7510E">
        <w:t xml:space="preserve">role of the </w:t>
      </w:r>
      <w:r w:rsidRPr="00686FB9">
        <w:t xml:space="preserve">audience can vary greatly depending on the type of performance and setting, even </w:t>
      </w:r>
      <w:r>
        <w:t xml:space="preserve">when performance is by the same artist, or another artist </w:t>
      </w:r>
      <w:r w:rsidRPr="00686FB9">
        <w:t xml:space="preserve">within the same genre. The audience </w:t>
      </w:r>
      <w:r>
        <w:t>may be</w:t>
      </w:r>
      <w:r w:rsidRPr="00686FB9">
        <w:t xml:space="preserve"> there j</w:t>
      </w:r>
      <w:bookmarkStart w:id="0" w:name="_GoBack"/>
      <w:bookmarkEnd w:id="0"/>
      <w:r w:rsidRPr="00686FB9">
        <w:t>ust to enjoy the performance</w:t>
      </w:r>
      <w:r>
        <w:t xml:space="preserve"> in a similar way to the audience at a classical concert</w:t>
      </w:r>
      <w:r w:rsidRPr="00686FB9">
        <w:t xml:space="preserve">, </w:t>
      </w:r>
      <w:r>
        <w:t>or they may</w:t>
      </w:r>
      <w:r w:rsidRPr="00686FB9">
        <w:t xml:space="preserve"> be a large focus of the show, with some genres </w:t>
      </w:r>
      <w:r>
        <w:t xml:space="preserve">actively </w:t>
      </w:r>
      <w:r w:rsidRPr="00686FB9">
        <w:t xml:space="preserve">encouraging varying degrees </w:t>
      </w:r>
      <w:r>
        <w:t xml:space="preserve">of </w:t>
      </w:r>
      <w:r w:rsidRPr="00686FB9">
        <w:t xml:space="preserve">audience participation. </w:t>
      </w:r>
      <w:r>
        <w:t>S</w:t>
      </w:r>
      <w:r w:rsidRPr="00686FB9">
        <w:t xml:space="preserve">ome artists </w:t>
      </w:r>
      <w:r>
        <w:t xml:space="preserve">find their </w:t>
      </w:r>
      <w:r w:rsidRPr="00686FB9">
        <w:t xml:space="preserve">performances </w:t>
      </w:r>
      <w:r>
        <w:t xml:space="preserve">can be </w:t>
      </w:r>
      <w:r w:rsidRPr="00686FB9">
        <w:t>cha</w:t>
      </w:r>
      <w:r>
        <w:t>r</w:t>
      </w:r>
      <w:r w:rsidRPr="00686FB9">
        <w:t>ge</w:t>
      </w:r>
      <w:r>
        <w:t>d</w:t>
      </w:r>
      <w:r w:rsidRPr="00686FB9">
        <w:t xml:space="preserve"> </w:t>
      </w:r>
      <w:r>
        <w:t>by</w:t>
      </w:r>
      <w:r w:rsidRPr="00686FB9">
        <w:t xml:space="preserve"> an audience</w:t>
      </w:r>
      <w:r>
        <w:t xml:space="preserve"> </w:t>
      </w:r>
      <w:r w:rsidRPr="00686FB9">
        <w:t>while others just try to block out the audience and give the best performance they can.</w:t>
      </w:r>
    </w:p>
    <w:p w14:paraId="6D174F2D" w14:textId="32455022" w:rsidR="008C5565" w:rsidRDefault="008C5565" w:rsidP="00DF681F">
      <w:pPr>
        <w:spacing w:line="480" w:lineRule="auto"/>
      </w:pPr>
    </w:p>
    <w:p w14:paraId="6DB93237" w14:textId="77777777" w:rsidR="008C5565" w:rsidRDefault="008C5565" w:rsidP="008C5565">
      <w:pPr>
        <w:spacing w:line="480" w:lineRule="auto"/>
      </w:pPr>
      <w:r>
        <w:t>During a live performance t</w:t>
      </w:r>
      <w:r w:rsidRPr="00686FB9">
        <w:t>he role of the performer is to keep the audience entertained. In return it’s expected the audience will engage with the performance</w:t>
      </w:r>
      <w:r>
        <w:t xml:space="preserve"> or give some form of feedback – either negative, perhaps in the form of booing or a walk-out, or positive, perhaps clapping, cheering or singing along with the artist. T</w:t>
      </w:r>
      <w:r w:rsidRPr="00686FB9">
        <w:t>his gives the performers an indication of the quality of their performance, what is working and what isn’t for the audience, both in general and in that sitting.</w:t>
      </w:r>
    </w:p>
    <w:p w14:paraId="72FE4C3F" w14:textId="16C4177E" w:rsidR="00DF681F" w:rsidRDefault="00DF681F" w:rsidP="00DF681F">
      <w:pPr>
        <w:spacing w:line="480" w:lineRule="auto"/>
      </w:pPr>
    </w:p>
    <w:p w14:paraId="456E4F18" w14:textId="6FFDA3A9" w:rsidR="00A658CB" w:rsidRDefault="00D73982" w:rsidP="00DF681F">
      <w:pPr>
        <w:spacing w:line="480" w:lineRule="auto"/>
      </w:pPr>
      <w:r>
        <w:t>The three following examples represent a variety of</w:t>
      </w:r>
      <w:r w:rsidR="00CF2214">
        <w:t xml:space="preserve"> performance styles within</w:t>
      </w:r>
      <w:r>
        <w:t xml:space="preserve"> rock music. I will outline the </w:t>
      </w:r>
      <w:r w:rsidR="00201764">
        <w:t xml:space="preserve">differences in what is expected from the audience, and how they conform to the </w:t>
      </w:r>
      <w:r w:rsidR="00201764">
        <w:lastRenderedPageBreak/>
        <w:t xml:space="preserve">different </w:t>
      </w:r>
      <w:r w:rsidR="00DA5181">
        <w:t>conventions expected from them.</w:t>
      </w:r>
      <w:r w:rsidR="007B759C">
        <w:t xml:space="preserve"> Live performance of rock music is almost always driven by the band with the audience being </w:t>
      </w:r>
      <w:r w:rsidR="004D4C8B">
        <w:t>secondary to the performance.</w:t>
      </w:r>
    </w:p>
    <w:p w14:paraId="7FEA4E3D" w14:textId="5AC864B5" w:rsidR="007E0F23" w:rsidRDefault="007E0F23" w:rsidP="00DF681F">
      <w:pPr>
        <w:spacing w:line="480" w:lineRule="auto"/>
      </w:pPr>
    </w:p>
    <w:p w14:paraId="771C3390" w14:textId="5F751355" w:rsidR="00D73982" w:rsidRPr="00686FB9" w:rsidRDefault="00D73982" w:rsidP="00D73982">
      <w:pPr>
        <w:spacing w:line="480" w:lineRule="auto"/>
      </w:pPr>
      <w:r w:rsidRPr="00686FB9">
        <w:t>My first example is Together Pangea</w:t>
      </w:r>
      <w:r>
        <w:t>, an alternate rock band</w:t>
      </w:r>
      <w:r w:rsidRPr="00686FB9">
        <w:t xml:space="preserve">. I have the same song in my references </w:t>
      </w:r>
      <w:r w:rsidR="00F7510E">
        <w:t>three</w:t>
      </w:r>
      <w:r w:rsidRPr="00686FB9">
        <w:t xml:space="preserve"> times, all performed in different settings. The first is a performance with no crowd, </w:t>
      </w:r>
      <w:r w:rsidR="006F149B">
        <w:t>solely</w:t>
      </w:r>
      <w:r w:rsidRPr="00686FB9">
        <w:t xml:space="preserve"> for </w:t>
      </w:r>
      <w:r w:rsidR="00F7510E">
        <w:t xml:space="preserve">the purpose of </w:t>
      </w:r>
      <w:r w:rsidRPr="00686FB9">
        <w:t>recording a new version of their song for Jam in the Van’s YouTube channel</w:t>
      </w:r>
      <w:r>
        <w:t xml:space="preserve"> (</w:t>
      </w:r>
      <w:r w:rsidR="00633FBC">
        <w:t>Ref 1</w:t>
      </w:r>
      <w:r>
        <w:t>)</w:t>
      </w:r>
      <w:r w:rsidRPr="00686FB9">
        <w:t xml:space="preserve">. While the sound of this performance is subjectively the clearest, I feel it has the least energy of the </w:t>
      </w:r>
      <w:r w:rsidR="00F7510E">
        <w:t>three</w:t>
      </w:r>
      <w:r>
        <w:t xml:space="preserve"> and consequently</w:t>
      </w:r>
      <w:r w:rsidRPr="00686FB9">
        <w:t xml:space="preserve"> I find it the least enjoyable to watch and listen to. The next is performed in a café with a small audience, again for 3Voor12’s YouTube channel</w:t>
      </w:r>
      <w:r>
        <w:t xml:space="preserve"> (</w:t>
      </w:r>
      <w:r w:rsidR="00633FBC">
        <w:t>Ref 2</w:t>
      </w:r>
      <w:r>
        <w:t>)</w:t>
      </w:r>
      <w:r w:rsidRPr="00686FB9">
        <w:t>. This performance has a higher energy as the</w:t>
      </w:r>
      <w:r>
        <w:t xml:space="preserve"> band</w:t>
      </w:r>
      <w:r w:rsidRPr="00686FB9">
        <w:t xml:space="preserve"> are performing to an audience</w:t>
      </w:r>
      <w:r>
        <w:t>. H</w:t>
      </w:r>
      <w:r w:rsidRPr="00686FB9">
        <w:t>owever</w:t>
      </w:r>
      <w:r>
        <w:t>,</w:t>
      </w:r>
      <w:r w:rsidRPr="00686FB9">
        <w:t xml:space="preserve"> it still is clearly performed for the camera with the focus being on the quality of the performance. The last clip is at a live show</w:t>
      </w:r>
      <w:r>
        <w:t xml:space="preserve"> (</w:t>
      </w:r>
      <w:r w:rsidR="00633FBC">
        <w:t>Ref 3</w:t>
      </w:r>
      <w:r>
        <w:t>)</w:t>
      </w:r>
      <w:r w:rsidRPr="00686FB9">
        <w:t xml:space="preserve">, where the sole purpose is to put on a show for the audience. The playing is still very </w:t>
      </w:r>
      <w:r w:rsidR="006F149B" w:rsidRPr="00686FB9">
        <w:t>tight,</w:t>
      </w:r>
      <w:r w:rsidRPr="00686FB9">
        <w:t xml:space="preserve"> and they seem to be feeding off the energy of the audience to enhance their performance </w:t>
      </w:r>
      <w:r w:rsidR="00AB3C17">
        <w:t>to</w:t>
      </w:r>
      <w:r w:rsidR="00AB3C17" w:rsidRPr="00686FB9">
        <w:t xml:space="preserve"> </w:t>
      </w:r>
      <w:r w:rsidRPr="00686FB9">
        <w:t xml:space="preserve">put on a </w:t>
      </w:r>
      <w:r w:rsidR="00AB3C17">
        <w:t xml:space="preserve">good </w:t>
      </w:r>
      <w:r w:rsidRPr="00686FB9">
        <w:t>show.</w:t>
      </w:r>
    </w:p>
    <w:p w14:paraId="0FF31F31" w14:textId="77777777" w:rsidR="00D73982" w:rsidRPr="00686FB9" w:rsidRDefault="00D73982" w:rsidP="00D73982">
      <w:pPr>
        <w:spacing w:line="480" w:lineRule="auto"/>
      </w:pPr>
    </w:p>
    <w:p w14:paraId="7D004249" w14:textId="1E609AA6" w:rsidR="00D73982" w:rsidRDefault="00D73982" w:rsidP="00D73982">
      <w:pPr>
        <w:spacing w:line="480" w:lineRule="auto"/>
      </w:pPr>
      <w:r>
        <w:t>Second</w:t>
      </w:r>
      <w:r w:rsidRPr="00686FB9">
        <w:t xml:space="preserve"> is Paramore</w:t>
      </w:r>
      <w:r>
        <w:t>, a pop rock band</w:t>
      </w:r>
      <w:r w:rsidRPr="00686FB9">
        <w:t>. They take audience participation very seriously</w:t>
      </w:r>
      <w:r>
        <w:t xml:space="preserve">, demonstrated </w:t>
      </w:r>
      <w:r w:rsidRPr="00686FB9">
        <w:t>in one of their most popular tracks</w:t>
      </w:r>
      <w:r>
        <w:t xml:space="preserve"> </w:t>
      </w:r>
      <w:r w:rsidRPr="00686FB9">
        <w:t>by getting a fan on stage to sing along</w:t>
      </w:r>
      <w:r>
        <w:t xml:space="preserve"> (</w:t>
      </w:r>
      <w:r w:rsidRPr="00686FB9">
        <w:t>as shown by BBC 2014</w:t>
      </w:r>
      <w:r>
        <w:t xml:space="preserve"> </w:t>
      </w:r>
      <w:r w:rsidRPr="00686FB9">
        <w:t>and PineAppleExpress2100 2016</w:t>
      </w:r>
      <w:r>
        <w:t xml:space="preserve">, in </w:t>
      </w:r>
      <w:r w:rsidR="00633FBC">
        <w:t>Ref 4</w:t>
      </w:r>
      <w:r>
        <w:t xml:space="preserve"> and </w:t>
      </w:r>
      <w:r w:rsidR="00633FBC">
        <w:t>Ref 5</w:t>
      </w:r>
      <w:r>
        <w:t xml:space="preserve"> respectively</w:t>
      </w:r>
      <w:r w:rsidRPr="00686FB9">
        <w:t xml:space="preserve">). This enhances the performance as it not only encourages the audience to dress interestingly to </w:t>
      </w:r>
      <w:r w:rsidR="00AB3C17">
        <w:t xml:space="preserve">encourage </w:t>
      </w:r>
      <w:r w:rsidRPr="00686FB9">
        <w:t>be</w:t>
      </w:r>
      <w:r w:rsidR="00AB3C17">
        <w:t>ing</w:t>
      </w:r>
      <w:r w:rsidRPr="00686FB9">
        <w:t xml:space="preserve"> chosen and gives a</w:t>
      </w:r>
      <w:r w:rsidR="00AB3C17">
        <w:t>n</w:t>
      </w:r>
      <w:r w:rsidRPr="00686FB9">
        <w:t xml:space="preserve"> </w:t>
      </w:r>
      <w:r w:rsidR="00AB3C17">
        <w:t>enjoyable</w:t>
      </w:r>
      <w:r w:rsidR="00AB3C17" w:rsidRPr="00686FB9">
        <w:t xml:space="preserve"> </w:t>
      </w:r>
      <w:r w:rsidRPr="00686FB9">
        <w:t xml:space="preserve">new perspective to the track. This may not be </w:t>
      </w:r>
      <w:r>
        <w:t xml:space="preserve">planned as an </w:t>
      </w:r>
      <w:r w:rsidRPr="00686FB9">
        <w:t xml:space="preserve">integral </w:t>
      </w:r>
      <w:r>
        <w:t>part of the</w:t>
      </w:r>
      <w:r w:rsidRPr="00686FB9">
        <w:t xml:space="preserve"> live performance, but </w:t>
      </w:r>
      <w:r>
        <w:t xml:space="preserve">it </w:t>
      </w:r>
      <w:r w:rsidRPr="00686FB9">
        <w:t>certainly creates a</w:t>
      </w:r>
      <w:r w:rsidR="00AB3C17">
        <w:t xml:space="preserve">n entertaining </w:t>
      </w:r>
      <w:r w:rsidRPr="00686FB9">
        <w:t>environment as the rest of the crowd tends to really get behind whoever ends up on stage.</w:t>
      </w:r>
    </w:p>
    <w:p w14:paraId="0DFBE029" w14:textId="77777777" w:rsidR="00D73982" w:rsidRDefault="00D73982" w:rsidP="00D73982">
      <w:pPr>
        <w:spacing w:line="480" w:lineRule="auto"/>
      </w:pPr>
    </w:p>
    <w:p w14:paraId="12D33F44" w14:textId="1E2E13C1" w:rsidR="00D73982" w:rsidRDefault="00D73982" w:rsidP="00D73982">
      <w:pPr>
        <w:spacing w:line="480" w:lineRule="auto"/>
      </w:pPr>
      <w:r>
        <w:lastRenderedPageBreak/>
        <w:t>The third example is Mastodon, representing the kind of interaction expected in punk</w:t>
      </w:r>
      <w:r w:rsidR="0035071E">
        <w:t xml:space="preserve"> rock</w:t>
      </w:r>
      <w:r>
        <w:t xml:space="preserve">, heavier rock and metal, </w:t>
      </w:r>
      <w:r w:rsidR="00AB3C17">
        <w:t xml:space="preserve">in which </w:t>
      </w:r>
      <w:r>
        <w:t>mosh pits can become a regular occurrence, as can be seen in PIT FLIKS (2017) (</w:t>
      </w:r>
      <w:r w:rsidR="00633FBC">
        <w:t>Ref 6</w:t>
      </w:r>
      <w:r>
        <w:t xml:space="preserve">) video of Mastodon, where the audience </w:t>
      </w:r>
      <w:r w:rsidR="00AB3C17">
        <w:t xml:space="preserve">themselves </w:t>
      </w:r>
      <w:r>
        <w:t xml:space="preserve">can create an interesting performance for both the other audience members </w:t>
      </w:r>
      <w:r w:rsidR="00AB3C17">
        <w:t xml:space="preserve">present </w:t>
      </w:r>
      <w:r>
        <w:t>along with other</w:t>
      </w:r>
      <w:r w:rsidR="00AB3C17">
        <w:t>s</w:t>
      </w:r>
      <w:r>
        <w:t xml:space="preserve"> watching the show on tv/the internet. The energy can also feed back to the musicians, and further enhance their performance.</w:t>
      </w:r>
      <w:r w:rsidR="00F20A58">
        <w:t xml:space="preserve"> I think heavy rock would be a very dull experience if the audience were to sit down quietly, and the musicians would almost certainly consider the performance a failure</w:t>
      </w:r>
      <w:r w:rsidR="002C6D81">
        <w:t xml:space="preserve"> if the audience did</w:t>
      </w:r>
      <w:r w:rsidR="00A71E53">
        <w:t xml:space="preserve"> nothing to</w:t>
      </w:r>
      <w:r w:rsidR="002C6D81">
        <w:t xml:space="preserve"> </w:t>
      </w:r>
      <w:r w:rsidR="00AB3C17">
        <w:t xml:space="preserve">show their </w:t>
      </w:r>
      <w:r w:rsidR="002C6D81">
        <w:t>apprecia</w:t>
      </w:r>
      <w:r w:rsidR="00A71E53">
        <w:t>tion</w:t>
      </w:r>
      <w:r w:rsidR="002C6D81">
        <w:t>.</w:t>
      </w:r>
    </w:p>
    <w:p w14:paraId="54CC58FB" w14:textId="5910C7E2" w:rsidR="007E0F23" w:rsidRDefault="007E0F23" w:rsidP="00DF681F">
      <w:pPr>
        <w:spacing w:line="480" w:lineRule="auto"/>
      </w:pPr>
    </w:p>
    <w:p w14:paraId="73D102DD" w14:textId="28ED535A" w:rsidR="00D73982" w:rsidRDefault="00D73982" w:rsidP="00DF681F">
      <w:pPr>
        <w:spacing w:line="480" w:lineRule="auto"/>
      </w:pPr>
      <w:r>
        <w:t xml:space="preserve">These </w:t>
      </w:r>
      <w:r w:rsidR="0035071E">
        <w:t xml:space="preserve">three </w:t>
      </w:r>
      <w:r w:rsidR="00C21953">
        <w:t>different kinds of rock demonstrate</w:t>
      </w:r>
      <w:r w:rsidR="00905728">
        <w:t xml:space="preserve"> how </w:t>
      </w:r>
      <w:r w:rsidR="00DA5181">
        <w:t xml:space="preserve">even within </w:t>
      </w:r>
      <w:r w:rsidR="00A076B2">
        <w:t xml:space="preserve">similar genres of music </w:t>
      </w:r>
      <w:r w:rsidR="0083768D">
        <w:t xml:space="preserve">the </w:t>
      </w:r>
      <w:r w:rsidR="00A27B94">
        <w:t xml:space="preserve">audience will complement the performance </w:t>
      </w:r>
      <w:r w:rsidR="00A71E53">
        <w:t xml:space="preserve">but </w:t>
      </w:r>
      <w:r w:rsidR="00A27B94">
        <w:t xml:space="preserve">in </w:t>
      </w:r>
      <w:r w:rsidR="00A71E53">
        <w:t xml:space="preserve">a </w:t>
      </w:r>
      <w:r w:rsidR="00A27B94">
        <w:t xml:space="preserve">way </w:t>
      </w:r>
      <w:r w:rsidR="00A71E53">
        <w:t xml:space="preserve">that is </w:t>
      </w:r>
      <w:r w:rsidR="00A27B94">
        <w:t>expected</w:t>
      </w:r>
      <w:r w:rsidR="00A71E53">
        <w:t xml:space="preserve"> of them</w:t>
      </w:r>
      <w:r w:rsidR="00A27B94">
        <w:t xml:space="preserve"> by the</w:t>
      </w:r>
      <w:r w:rsidR="00AD553C">
        <w:t xml:space="preserve"> artist.</w:t>
      </w:r>
      <w:r w:rsidR="00674B33">
        <w:t xml:space="preserve"> </w:t>
      </w:r>
      <w:r w:rsidR="0013217C">
        <w:t>P</w:t>
      </w:r>
      <w:r w:rsidR="00674B33">
        <w:t xml:space="preserve">erformances </w:t>
      </w:r>
      <w:r w:rsidR="0013217C">
        <w:t xml:space="preserve">can be </w:t>
      </w:r>
      <w:r w:rsidR="00674B33">
        <w:t xml:space="preserve">enhanced by </w:t>
      </w:r>
      <w:r w:rsidR="00A71E53">
        <w:t xml:space="preserve">an </w:t>
      </w:r>
      <w:r w:rsidR="00674B33">
        <w:t xml:space="preserve">audience, </w:t>
      </w:r>
      <w:r w:rsidR="001F54D9">
        <w:t>with different methods</w:t>
      </w:r>
      <w:r w:rsidR="00390825">
        <w:t xml:space="preserve"> and levels </w:t>
      </w:r>
      <w:r w:rsidR="001F54D9">
        <w:t xml:space="preserve">of </w:t>
      </w:r>
      <w:r w:rsidR="00390825">
        <w:t xml:space="preserve">interaction and appreciation </w:t>
      </w:r>
      <w:r w:rsidR="006047A9">
        <w:t>demonstrated depending on both the artist and atmosphere</w:t>
      </w:r>
      <w:r w:rsidR="00490E2C">
        <w:t xml:space="preserve">. This is partly because the majority of audience members feel inclined to follow the crowd and don’t want to be the one that stands out, but also </w:t>
      </w:r>
      <w:r w:rsidR="00530EE3">
        <w:t>the styles of music tend to attract audiences who</w:t>
      </w:r>
      <w:r w:rsidR="004E21D8">
        <w:t xml:space="preserve"> want to enjoy a show with other </w:t>
      </w:r>
      <w:r w:rsidR="005F3527">
        <w:t>like-minded</w:t>
      </w:r>
      <w:r w:rsidR="004E21D8">
        <w:t xml:space="preserve"> listeners.</w:t>
      </w:r>
    </w:p>
    <w:p w14:paraId="3CF9DB8C" w14:textId="23BBDAE8" w:rsidR="0022609C" w:rsidRDefault="0022609C" w:rsidP="00DF681F">
      <w:pPr>
        <w:spacing w:line="480" w:lineRule="auto"/>
      </w:pPr>
    </w:p>
    <w:p w14:paraId="78C9CBB2" w14:textId="396EEA5D" w:rsidR="0022609C" w:rsidRDefault="0022609C" w:rsidP="00DF681F">
      <w:pPr>
        <w:spacing w:line="480" w:lineRule="auto"/>
      </w:pPr>
      <w:r>
        <w:t>Within</w:t>
      </w:r>
      <w:r w:rsidR="0078595A">
        <w:t xml:space="preserve"> live performance of</w:t>
      </w:r>
      <w:r>
        <w:t xml:space="preserve"> dance </w:t>
      </w:r>
      <w:r w:rsidR="00CE22EB">
        <w:t>music,</w:t>
      </w:r>
      <w:r w:rsidR="0078595A">
        <w:t xml:space="preserve"> the audience</w:t>
      </w:r>
      <w:r w:rsidR="00337686">
        <w:t xml:space="preserve"> usually</w:t>
      </w:r>
      <w:r w:rsidR="0078595A">
        <w:t xml:space="preserve"> </w:t>
      </w:r>
      <w:r w:rsidR="00D0180F">
        <w:t>holds a much more prevalent role</w:t>
      </w:r>
      <w:r w:rsidR="0078595A">
        <w:t xml:space="preserve"> </w:t>
      </w:r>
      <w:r w:rsidR="00337686">
        <w:t xml:space="preserve">than in rock music. </w:t>
      </w:r>
      <w:r w:rsidR="00CE22EB">
        <w:t>The musicians will often consist of a single DJ on stage, perhaps with some dancers. The audience is expected to sing and dance along with the music and in doing so, become part of the performance themselves. As seen in EDM Movement (2017)’s video (</w:t>
      </w:r>
      <w:r w:rsidR="00633FBC">
        <w:t>Ref 7</w:t>
      </w:r>
      <w:r w:rsidR="00CE22EB">
        <w:t>) t</w:t>
      </w:r>
      <w:r w:rsidR="00D0180F">
        <w:t>he audience plays a massive role</w:t>
      </w:r>
      <w:r w:rsidR="00CE22EB">
        <w:t xml:space="preserve"> in the performance. The DJ’s get everyone involved, creating both an interesting performance to watch as the whole crowd moves in sync, along with enhancing the experience for the whole crowd, as they all seem to be throwing themselves into the music and having a good time</w:t>
      </w:r>
      <w:r w:rsidR="007B50D2">
        <w:t>. I do think however</w:t>
      </w:r>
      <w:r w:rsidR="00815D67">
        <w:t>,</w:t>
      </w:r>
      <w:r w:rsidR="007B50D2">
        <w:t xml:space="preserve"> that the</w:t>
      </w:r>
      <w:r w:rsidR="00CE22EB">
        <w:t xml:space="preserve"> show would be far less entertaining to both watch and participate in </w:t>
      </w:r>
      <w:r w:rsidR="00CE22EB">
        <w:lastRenderedPageBreak/>
        <w:t xml:space="preserve">without the </w:t>
      </w:r>
      <w:r w:rsidR="00E15329">
        <w:t>DJ</w:t>
      </w:r>
      <w:r w:rsidR="007B50D2">
        <w:t xml:space="preserve"> co</w:t>
      </w:r>
      <w:r w:rsidR="00E15329">
        <w:t>ordinating the show</w:t>
      </w:r>
      <w:r w:rsidR="00CA48AF">
        <w:t xml:space="preserve">, and leaving the audience to their own devices, so while the audience has a crucial role, they aren’t the </w:t>
      </w:r>
      <w:r w:rsidR="002021C8">
        <w:t>sole focus of the performance.</w:t>
      </w:r>
    </w:p>
    <w:p w14:paraId="5C519280" w14:textId="406E2A77" w:rsidR="002021C8" w:rsidRDefault="002021C8" w:rsidP="00DF681F">
      <w:pPr>
        <w:spacing w:line="480" w:lineRule="auto"/>
      </w:pPr>
    </w:p>
    <w:p w14:paraId="208FE3D6" w14:textId="0945F208" w:rsidR="0040777C" w:rsidRDefault="00815D67" w:rsidP="0040777C">
      <w:pPr>
        <w:spacing w:line="480" w:lineRule="auto"/>
      </w:pPr>
      <w:r>
        <w:t>T</w:t>
      </w:r>
      <w:r w:rsidR="0040777C">
        <w:t xml:space="preserve">he other end of the spectrum to dance is classical music, where the audience is expected to sit quietly and enjoy the music, giving them little influence on the performance. This is an example where the performers need to block out any audience to play their absolute best, and any distractions can </w:t>
      </w:r>
      <w:r w:rsidR="00B96F5C">
        <w:t xml:space="preserve">detract </w:t>
      </w:r>
      <w:r w:rsidR="0040777C">
        <w:t>from the work.</w:t>
      </w:r>
      <w:r w:rsidR="00594E60">
        <w:t xml:space="preserve"> Breaking this concentration may cause musicians to lose their r</w:t>
      </w:r>
      <w:r w:rsidR="00141181">
        <w:t>hythm, making it a bad experience for all.</w:t>
      </w:r>
      <w:r w:rsidR="0040777C">
        <w:t xml:space="preserve"> An extreme example is in </w:t>
      </w:r>
      <w:r w:rsidR="0040777C" w:rsidRPr="00E527C8">
        <w:t>Göteborgs Symfoniker</w:t>
      </w:r>
      <w:r w:rsidR="0040777C">
        <w:t xml:space="preserve"> (2013)’s video (</w:t>
      </w:r>
      <w:r w:rsidR="00633FBC">
        <w:t>Ref 8</w:t>
      </w:r>
      <w:r w:rsidR="0040777C">
        <w:t xml:space="preserve">), where someone’s mobile rings, interrupting the </w:t>
      </w:r>
      <w:r w:rsidR="00B5523B">
        <w:t>musician’s</w:t>
      </w:r>
      <w:r w:rsidR="00B96F5C">
        <w:t xml:space="preserve"> concentration</w:t>
      </w:r>
      <w:r w:rsidR="0040777C">
        <w:t xml:space="preserve"> and performance.</w:t>
      </w:r>
      <w:r w:rsidR="00550A24">
        <w:t xml:space="preserve"> In many other genres, this would be of little detriment to the show, but </w:t>
      </w:r>
      <w:r w:rsidR="00DA6B14">
        <w:t xml:space="preserve">also classical music tends to be </w:t>
      </w:r>
      <w:r w:rsidR="00DA30CC">
        <w:t xml:space="preserve">a little </w:t>
      </w:r>
      <w:r w:rsidR="00DA6B14">
        <w:t>quieter</w:t>
      </w:r>
      <w:r w:rsidR="00DA30CC">
        <w:t xml:space="preserve"> than a rock concert</w:t>
      </w:r>
      <w:r w:rsidR="00DA6B14">
        <w:t>, meaning the distractions are</w:t>
      </w:r>
      <w:r w:rsidR="00DA30CC">
        <w:t xml:space="preserve"> more</w:t>
      </w:r>
      <w:r w:rsidR="00DA6B14">
        <w:t xml:space="preserve"> clearly heard.</w:t>
      </w:r>
      <w:r w:rsidR="00FA3E1D">
        <w:t xml:space="preserve"> </w:t>
      </w:r>
      <w:r w:rsidR="008B12BF">
        <w:t>Typically,</w:t>
      </w:r>
      <w:r w:rsidR="00FA3E1D">
        <w:t xml:space="preserve"> the method </w:t>
      </w:r>
      <w:r w:rsidR="003A56E7">
        <w:t>of appreciation and participation involves listening clearly for every intricate detail</w:t>
      </w:r>
      <w:r w:rsidR="008B12BF">
        <w:t xml:space="preserve">, which lends itself to quiet appreciation. </w:t>
      </w:r>
      <w:r w:rsidR="00F87DBB">
        <w:t xml:space="preserve">However, </w:t>
      </w:r>
      <w:r w:rsidR="00360144">
        <w:t>even ignoring the common etiquette of different performance styles, I don’t think people, for example, moshing to classical music, would suit the atmosphere and energy provided by the music. Even with a fast, exciting tempo, the clean, smooth instrumentation doesn’t lend itself to violent appreciation.</w:t>
      </w:r>
      <w:r w:rsidR="009A468A">
        <w:t xml:space="preserve"> There are of course some notable exceptions, for example Last Night of the Proms where the audience is expected to join in</w:t>
      </w:r>
      <w:r w:rsidR="002A1138">
        <w:t>. Then again contemporary classical is also very different – can possibly be full of discords – but the same convention applies as above with e.g. Beethoven.</w:t>
      </w:r>
    </w:p>
    <w:p w14:paraId="5346602D" w14:textId="02669CDD" w:rsidR="00AD0630" w:rsidRDefault="00AD0630" w:rsidP="0040777C">
      <w:pPr>
        <w:spacing w:line="480" w:lineRule="auto"/>
      </w:pPr>
    </w:p>
    <w:p w14:paraId="359C6C3B" w14:textId="2FC83A06" w:rsidR="00AD0630" w:rsidRDefault="00AD0630" w:rsidP="0040777C">
      <w:pPr>
        <w:spacing w:line="480" w:lineRule="auto"/>
      </w:pPr>
      <w:r>
        <w:t xml:space="preserve">Even within studio recordings the </w:t>
      </w:r>
      <w:r w:rsidR="00CE6D3F">
        <w:t>audience, namely the producer, has a vital role in the performance. It is the producer’s role to get the absolute best from the artist</w:t>
      </w:r>
      <w:r w:rsidR="0037614D">
        <w:t>, so in this sense they have as big a role as the musicians themselves</w:t>
      </w:r>
      <w:r w:rsidR="0094733E">
        <w:t xml:space="preserve">, for example the George Martin </w:t>
      </w:r>
      <w:r w:rsidR="00B96F5C">
        <w:t>for the Beatles</w:t>
      </w:r>
      <w:r w:rsidR="00633FBC">
        <w:t xml:space="preserve"> (Ref 9), called the fifth Beatle by some</w:t>
      </w:r>
      <w:r w:rsidR="00B96F5C">
        <w:t>.</w:t>
      </w:r>
    </w:p>
    <w:p w14:paraId="5332A4D2" w14:textId="58E9F5B6" w:rsidR="00970AF7" w:rsidRDefault="00970AF7" w:rsidP="0040777C">
      <w:pPr>
        <w:spacing w:line="480" w:lineRule="auto"/>
      </w:pPr>
    </w:p>
    <w:p w14:paraId="4535A30B" w14:textId="50322BCD" w:rsidR="00970AF7" w:rsidRDefault="00970AF7" w:rsidP="00970AF7">
      <w:pPr>
        <w:spacing w:line="480" w:lineRule="auto"/>
      </w:pPr>
      <w:r w:rsidRPr="00686FB9">
        <w:t xml:space="preserve">Away from music the role of the audience can be vital to live theatre </w:t>
      </w:r>
      <w:r>
        <w:t xml:space="preserve">but as with music </w:t>
      </w:r>
      <w:r w:rsidRPr="00686FB9">
        <w:t>performance</w:t>
      </w:r>
      <w:r>
        <w:t>s convention plays a role</w:t>
      </w:r>
      <w:r w:rsidRPr="00686FB9">
        <w:t xml:space="preserve">. </w:t>
      </w:r>
      <w:r>
        <w:t xml:space="preserve">During </w:t>
      </w:r>
      <w:r w:rsidR="003206B8">
        <w:t xml:space="preserve">theatrical </w:t>
      </w:r>
      <w:r>
        <w:t>plays t</w:t>
      </w:r>
      <w:r w:rsidRPr="00686FB9">
        <w:t xml:space="preserve">he audience </w:t>
      </w:r>
      <w:r>
        <w:t>are generally expected to remain quiet during performance</w:t>
      </w:r>
      <w:r w:rsidR="003206B8">
        <w:t>,</w:t>
      </w:r>
      <w:r>
        <w:t xml:space="preserve"> except where the play is a comedy audience and as such laughter at the appropriate moments would be considered key to the success or failure of the production. More extreme examples may be stand-up comedy and taken to an extreme in pantomime, </w:t>
      </w:r>
      <w:r w:rsidRPr="00686FB9">
        <w:t xml:space="preserve">where the </w:t>
      </w:r>
      <w:r>
        <w:t>audience is encouraged to take part and be as loud as possible to the extent that</w:t>
      </w:r>
      <w:r w:rsidRPr="00686FB9">
        <w:t xml:space="preserve"> the performance would be non-existent without the audience taking part.</w:t>
      </w:r>
    </w:p>
    <w:p w14:paraId="2FC73728" w14:textId="0D3A651C" w:rsidR="000C6C27" w:rsidRDefault="000C6C27" w:rsidP="00970AF7">
      <w:pPr>
        <w:spacing w:line="480" w:lineRule="auto"/>
      </w:pPr>
    </w:p>
    <w:p w14:paraId="144598F9" w14:textId="2EBD6612" w:rsidR="000C6C27" w:rsidRDefault="000C6C27" w:rsidP="00970AF7">
      <w:pPr>
        <w:spacing w:line="480" w:lineRule="auto"/>
      </w:pPr>
      <w:r>
        <w:t>However</w:t>
      </w:r>
      <w:r w:rsidR="001E4F4B">
        <w:t>,</w:t>
      </w:r>
      <w:r>
        <w:t xml:space="preserve"> within comedy</w:t>
      </w:r>
      <w:r w:rsidR="001E4F4B">
        <w:t xml:space="preserve"> a heckler can go too far and detract from the performance. Sometimes, when done right, a heckler can provide additional </w:t>
      </w:r>
      <w:r w:rsidR="00722192">
        <w:t xml:space="preserve">amusement and material for the comedian, but on the flip side, as </w:t>
      </w:r>
      <w:r w:rsidR="003D1EFD">
        <w:t>stated in Ref</w:t>
      </w:r>
      <w:r w:rsidR="00633FBC">
        <w:t xml:space="preserve"> 10</w:t>
      </w:r>
      <w:r w:rsidR="00EA3A97">
        <w:t xml:space="preserve">, </w:t>
      </w:r>
      <w:r w:rsidR="009559A7">
        <w:t>it can go wrong and ruin the performance for the audience. This is a case of the audience going too far</w:t>
      </w:r>
      <w:r w:rsidR="00A40ECA">
        <w:t xml:space="preserve"> with interaction</w:t>
      </w:r>
      <w:r w:rsidR="00D56D8B">
        <w:t>, ruining the show for both the audience and performer.</w:t>
      </w:r>
    </w:p>
    <w:p w14:paraId="35BCAC6C" w14:textId="77777777" w:rsidR="00970AF7" w:rsidRDefault="00970AF7" w:rsidP="00970AF7">
      <w:pPr>
        <w:spacing w:line="480" w:lineRule="auto"/>
      </w:pPr>
    </w:p>
    <w:p w14:paraId="222F7364" w14:textId="118B2447" w:rsidR="00970AF7" w:rsidRDefault="00970AF7" w:rsidP="00970AF7">
      <w:pPr>
        <w:spacing w:line="480" w:lineRule="auto"/>
      </w:pPr>
      <w:r>
        <w:t>In other genres of theatrical performance, the audience has a far less prevalent role in the performance but can still be considered integral. An example where the audience is brought to the spotlight is breaking the 4</w:t>
      </w:r>
      <w:r w:rsidRPr="00D97E53">
        <w:rPr>
          <w:vertAlign w:val="superscript"/>
        </w:rPr>
        <w:t>th</w:t>
      </w:r>
      <w:r>
        <w:t xml:space="preserve"> wall, from both sides. The article by Caroline Bishop (2011) (</w:t>
      </w:r>
      <w:r w:rsidR="00633FBC">
        <w:t>Ref 11</w:t>
      </w:r>
      <w:r>
        <w:t>) states the importance of the audience to not interfere with theatrical performance, regardless of how tempting it may be, as while it may be enjoyable for the individual, it would dampen the experience for everyone else, as well as potentially put off the performers and have a detrimental effect on their performance. As Wilson/</w:t>
      </w:r>
      <w:proofErr w:type="spellStart"/>
      <w:r>
        <w:t>Goldfar</w:t>
      </w:r>
      <w:proofErr w:type="spellEnd"/>
      <w:r>
        <w:t xml:space="preserve"> (2007) (</w:t>
      </w:r>
      <w:r w:rsidR="00633FBC">
        <w:t>Ref 12</w:t>
      </w:r>
      <w:r>
        <w:t xml:space="preserve">) states, “The audience is most important”, I interpret this as the audience is expected to both not interrupt the performance and in return be entertained for the duration, as without this the performance </w:t>
      </w:r>
      <w:r w:rsidR="00E87112">
        <w:t>is</w:t>
      </w:r>
      <w:r>
        <w:t xml:space="preserve"> worthless.</w:t>
      </w:r>
    </w:p>
    <w:p w14:paraId="228436C3" w14:textId="77777777" w:rsidR="00970AF7" w:rsidRPr="00686FB9" w:rsidRDefault="00970AF7" w:rsidP="0040777C">
      <w:pPr>
        <w:spacing w:line="480" w:lineRule="auto"/>
      </w:pPr>
    </w:p>
    <w:p w14:paraId="5D5FFBA2" w14:textId="28CC23AF" w:rsidR="002021C8" w:rsidRDefault="005254A5" w:rsidP="00DF681F">
      <w:pPr>
        <w:spacing w:line="480" w:lineRule="auto"/>
      </w:pPr>
      <w:r>
        <w:t xml:space="preserve">All the </w:t>
      </w:r>
      <w:r w:rsidR="00F6489E">
        <w:t>examples stated above demonstrate</w:t>
      </w:r>
      <w:r w:rsidR="00957127">
        <w:t xml:space="preserve"> varying roles within live performance. </w:t>
      </w:r>
      <w:r w:rsidR="003B1D1A">
        <w:t>There are many similarities between</w:t>
      </w:r>
      <w:r w:rsidR="00930119">
        <w:t xml:space="preserve"> audience participation within</w:t>
      </w:r>
      <w:r w:rsidR="003B1D1A">
        <w:t xml:space="preserve"> music and theatre</w:t>
      </w:r>
      <w:r w:rsidR="00930119">
        <w:t xml:space="preserve">. For </w:t>
      </w:r>
      <w:r w:rsidR="005E1BE8">
        <w:t>example,</w:t>
      </w:r>
      <w:r w:rsidR="00930119">
        <w:t xml:space="preserve"> the laughter within </w:t>
      </w:r>
      <w:r w:rsidR="00EA7E99">
        <w:t>live comedy has much of the same effect on the performance as the participation within both rock and dance music</w:t>
      </w:r>
      <w:r w:rsidR="00A84E0D">
        <w:t>, in that it creates a “communal” feeling</w:t>
      </w:r>
      <w:r w:rsidR="00475794">
        <w:t>. This is why tv shows and sitcoms often include a laughter track (</w:t>
      </w:r>
      <w:r w:rsidR="00633FBC">
        <w:t>Ref 13</w:t>
      </w:r>
      <w:r w:rsidR="00475794">
        <w:t>)</w:t>
      </w:r>
      <w:r w:rsidR="00BA1896">
        <w:t xml:space="preserve">, and it has the same effect of a filmed live musical performance cutting to the audience dancing. </w:t>
      </w:r>
      <w:r w:rsidR="00D0180F">
        <w:t>The role</w:t>
      </w:r>
      <w:r w:rsidR="00272D36">
        <w:t xml:space="preserve"> of the audience</w:t>
      </w:r>
      <w:r w:rsidR="00F76E56">
        <w:t xml:space="preserve"> is also very comparable </w:t>
      </w:r>
      <w:r w:rsidR="00095D78">
        <w:t xml:space="preserve">in </w:t>
      </w:r>
      <w:r w:rsidR="00F76E56">
        <w:t xml:space="preserve">more serious theatre and </w:t>
      </w:r>
      <w:r w:rsidR="00B30D10">
        <w:t xml:space="preserve">classical music, with the same expectations </w:t>
      </w:r>
      <w:r w:rsidR="00A51AF4">
        <w:t xml:space="preserve">from the audience to </w:t>
      </w:r>
      <w:r w:rsidR="00B95CA5">
        <w:t>quietly appreciate the performance without distracting from it. The role</w:t>
      </w:r>
      <w:r w:rsidR="0030296C">
        <w:t xml:space="preserve"> of the audience</w:t>
      </w:r>
      <w:r w:rsidR="00B95CA5">
        <w:t xml:space="preserve"> may see</w:t>
      </w:r>
      <w:r w:rsidR="0030296C">
        <w:t xml:space="preserve">m less prevalent in these kinds of </w:t>
      </w:r>
      <w:r w:rsidR="00910F52">
        <w:t>performance;</w:t>
      </w:r>
      <w:r w:rsidR="0030296C">
        <w:t xml:space="preserve"> </w:t>
      </w:r>
      <w:r w:rsidR="00E417EC">
        <w:t>however,</w:t>
      </w:r>
      <w:r w:rsidR="0030296C">
        <w:t xml:space="preserve"> I think it’s still vital. </w:t>
      </w:r>
      <w:r w:rsidR="00EB66D2">
        <w:t>The audience may show appreciation e.g. by showing concentration – not eating crisps, playing with mobile phones, whispering; then showing active appreciation through applause.</w:t>
      </w:r>
    </w:p>
    <w:p w14:paraId="495F6B2E" w14:textId="6C9FA544" w:rsidR="00E06BD2" w:rsidRDefault="00E06BD2" w:rsidP="00DF681F">
      <w:pPr>
        <w:spacing w:line="480" w:lineRule="auto"/>
      </w:pPr>
    </w:p>
    <w:p w14:paraId="0A10FF08" w14:textId="78707608" w:rsidR="007910F5" w:rsidRDefault="00414207" w:rsidP="007910F5">
      <w:pPr>
        <w:spacing w:line="480" w:lineRule="auto"/>
      </w:pPr>
      <w:r>
        <w:t>I conclude that</w:t>
      </w:r>
      <w:r w:rsidR="00E06BD2">
        <w:t xml:space="preserve"> the audience has a </w:t>
      </w:r>
      <w:r w:rsidR="00095D78">
        <w:t>key</w:t>
      </w:r>
      <w:r w:rsidR="00E06BD2">
        <w:t xml:space="preserve"> role within</w:t>
      </w:r>
      <w:r w:rsidR="00553AD9">
        <w:t xml:space="preserve"> live performance. Many </w:t>
      </w:r>
      <w:r w:rsidR="00613D5D">
        <w:t xml:space="preserve">shows </w:t>
      </w:r>
      <w:r w:rsidR="00095D78">
        <w:t xml:space="preserve">have </w:t>
      </w:r>
      <w:r w:rsidR="00613D5D">
        <w:t>be</w:t>
      </w:r>
      <w:r w:rsidR="00095D78">
        <w:t>en</w:t>
      </w:r>
      <w:r w:rsidR="00613D5D">
        <w:t xml:space="preserve"> made </w:t>
      </w:r>
      <w:r w:rsidR="00095D78">
        <w:t xml:space="preserve">great </w:t>
      </w:r>
      <w:r w:rsidR="00613D5D">
        <w:t>because of the crowd, but on the flipside if the crowd doesn’t enjoy the show and refuses to participate it can significantly detract from the experience.</w:t>
      </w:r>
      <w:r w:rsidR="00F444D7">
        <w:t xml:space="preserve"> The size and importance of the role depends significantly on both the </w:t>
      </w:r>
      <w:r w:rsidR="00527FC6">
        <w:t>style of performance given by the artist, along with the venue and atmosphere of the specific performance being given.</w:t>
      </w:r>
      <w:r w:rsidR="00F444D7">
        <w:t xml:space="preserve"> </w:t>
      </w:r>
      <w:r w:rsidR="00590811">
        <w:t xml:space="preserve">The audience will almost always know what’s expected from </w:t>
      </w:r>
      <w:r w:rsidR="0001384D">
        <w:t>them and</w:t>
      </w:r>
      <w:r w:rsidR="00590811">
        <w:t xml:space="preserve"> </w:t>
      </w:r>
      <w:r w:rsidR="008357BF">
        <w:t>will conform to what the performers want</w:t>
      </w:r>
      <w:r w:rsidR="00A77945">
        <w:t>, but many will know not to go too far and detract from the performance.</w:t>
      </w:r>
      <w:r w:rsidR="008357BF">
        <w:t xml:space="preserve"> </w:t>
      </w:r>
      <w:r w:rsidR="0001384D">
        <w:t xml:space="preserve">Regardless of the </w:t>
      </w:r>
      <w:r w:rsidR="00BD3111">
        <w:t xml:space="preserve">performance being put on it’s the role of the performers to keep the audience entertained, </w:t>
      </w:r>
      <w:r w:rsidR="00095D78">
        <w:t xml:space="preserve">but </w:t>
      </w:r>
      <w:r w:rsidR="00BD3111">
        <w:t xml:space="preserve">it is essential that the audience </w:t>
      </w:r>
      <w:r w:rsidR="00891585">
        <w:t xml:space="preserve">engages or offers feedback, as without this the performance </w:t>
      </w:r>
      <w:r w:rsidR="008C5565">
        <w:t>could</w:t>
      </w:r>
      <w:r w:rsidR="00891585">
        <w:t xml:space="preserve"> be</w:t>
      </w:r>
      <w:r w:rsidR="008C5565">
        <w:t xml:space="preserve"> considered</w:t>
      </w:r>
      <w:r w:rsidR="00891585">
        <w:t xml:space="preserve"> </w:t>
      </w:r>
      <w:r w:rsidR="008C5565">
        <w:t>worthless</w:t>
      </w:r>
      <w:r w:rsidR="008F2FD9">
        <w:t>, regardless of if</w:t>
      </w:r>
      <w:r w:rsidR="008C5565">
        <w:t xml:space="preserve"> the interaction</w:t>
      </w:r>
      <w:r w:rsidR="008F2FD9">
        <w:t xml:space="preserve"> is </w:t>
      </w:r>
      <w:r w:rsidR="008C5565">
        <w:t>positive or negative.</w:t>
      </w:r>
      <w:r w:rsidR="00D85106">
        <w:t xml:space="preserve"> Overall the audience has a vital role in live performance</w:t>
      </w:r>
      <w:r w:rsidR="008F0D57">
        <w:t xml:space="preserve"> and can make or break the show that is being put on, regardless of </w:t>
      </w:r>
      <w:r w:rsidR="00302D64">
        <w:t>the style or setting of the show.</w:t>
      </w:r>
      <w:r w:rsidR="007910F5">
        <w:br w:type="page"/>
      </w:r>
    </w:p>
    <w:p w14:paraId="2B3BF57F" w14:textId="77777777" w:rsidR="00362BBC" w:rsidRDefault="007910F5" w:rsidP="007910F5">
      <w:pPr>
        <w:spacing w:line="480" w:lineRule="auto"/>
        <w:rPr>
          <w:b/>
          <w:sz w:val="28"/>
        </w:rPr>
      </w:pPr>
      <w:r w:rsidRPr="00404BA4">
        <w:rPr>
          <w:b/>
          <w:sz w:val="28"/>
        </w:rPr>
        <w:lastRenderedPageBreak/>
        <w:t>Reference</w:t>
      </w:r>
      <w:r>
        <w:rPr>
          <w:b/>
          <w:sz w:val="28"/>
        </w:rPr>
        <w:t>s</w:t>
      </w:r>
    </w:p>
    <w:p w14:paraId="2F0DC5EE" w14:textId="77777777" w:rsidR="00362BBC" w:rsidRDefault="00362BBC" w:rsidP="007910F5">
      <w:pPr>
        <w:spacing w:line="480" w:lineRule="auto"/>
        <w:rPr>
          <w:b/>
          <w:sz w:val="24"/>
        </w:rPr>
      </w:pPr>
    </w:p>
    <w:p w14:paraId="02360220" w14:textId="3645CE72" w:rsidR="007910F5" w:rsidRPr="00441E4C" w:rsidRDefault="007910F5" w:rsidP="007910F5">
      <w:pPr>
        <w:spacing w:line="480" w:lineRule="auto"/>
        <w:rPr>
          <w:b/>
          <w:sz w:val="24"/>
        </w:rPr>
      </w:pPr>
      <w:r w:rsidRPr="00441E4C">
        <w:rPr>
          <w:b/>
          <w:sz w:val="24"/>
        </w:rPr>
        <w:t>YouTube</w:t>
      </w:r>
    </w:p>
    <w:p w14:paraId="6CFC3906" w14:textId="77777777" w:rsidR="007910F5" w:rsidRDefault="007910F5" w:rsidP="007910F5">
      <w:pPr>
        <w:spacing w:line="480" w:lineRule="auto"/>
      </w:pPr>
    </w:p>
    <w:p w14:paraId="5189AB13" w14:textId="77777777" w:rsidR="00633FBC" w:rsidRDefault="00633FBC" w:rsidP="00633FBC">
      <w:pPr>
        <w:spacing w:line="480" w:lineRule="auto"/>
      </w:pPr>
      <w:r>
        <w:t xml:space="preserve">Ref 1: Jam In The Van (2013) </w:t>
      </w:r>
      <w:r w:rsidRPr="00404BA4">
        <w:rPr>
          <w:i/>
        </w:rPr>
        <w:t>PANGEA - "Offer" (Live From BURGERAMA II) #JAMINTHEVAN</w:t>
      </w:r>
      <w:r>
        <w:t xml:space="preserve"> Available at: &lt;</w:t>
      </w:r>
      <w:hyperlink r:id="rId8" w:history="1">
        <w:r w:rsidRPr="00106F40">
          <w:rPr>
            <w:rStyle w:val="Hyperlink"/>
          </w:rPr>
          <w:t>https://www.youtube.com/watch?v=W1EF7RnMiPg</w:t>
        </w:r>
      </w:hyperlink>
      <w:r>
        <w:t>&gt; (Accessed: 3 March 2018)</w:t>
      </w:r>
    </w:p>
    <w:p w14:paraId="2974DC9C" w14:textId="77777777" w:rsidR="00633FBC" w:rsidRDefault="00633FBC" w:rsidP="00633FBC">
      <w:pPr>
        <w:spacing w:line="480" w:lineRule="auto"/>
      </w:pPr>
    </w:p>
    <w:p w14:paraId="034004F2" w14:textId="77777777" w:rsidR="00633FBC" w:rsidRDefault="00633FBC" w:rsidP="00633FBC">
      <w:pPr>
        <w:spacing w:line="480" w:lineRule="auto"/>
      </w:pPr>
      <w:r>
        <w:t xml:space="preserve">Ref 2: 3voor12 (2014) </w:t>
      </w:r>
      <w:r w:rsidRPr="00404BA4">
        <w:rPr>
          <w:i/>
        </w:rPr>
        <w:t xml:space="preserve">Together PANGEA 3voor12 </w:t>
      </w:r>
      <w:proofErr w:type="spellStart"/>
      <w:r w:rsidRPr="00404BA4">
        <w:rPr>
          <w:i/>
        </w:rPr>
        <w:t>sessie</w:t>
      </w:r>
      <w:proofErr w:type="spellEnd"/>
      <w:r w:rsidRPr="00404BA4">
        <w:rPr>
          <w:i/>
        </w:rPr>
        <w:t xml:space="preserve"> op Le Guess Who? May Day 24 </w:t>
      </w:r>
      <w:proofErr w:type="spellStart"/>
      <w:r w:rsidRPr="00404BA4">
        <w:rPr>
          <w:i/>
        </w:rPr>
        <w:t>mei</w:t>
      </w:r>
      <w:proofErr w:type="spellEnd"/>
      <w:r w:rsidRPr="00404BA4">
        <w:rPr>
          <w:i/>
        </w:rPr>
        <w:t xml:space="preserve"> 2014</w:t>
      </w:r>
      <w:r>
        <w:t xml:space="preserve"> Available at: &lt;</w:t>
      </w:r>
      <w:hyperlink r:id="rId9" w:history="1">
        <w:r w:rsidRPr="00106F40">
          <w:rPr>
            <w:rStyle w:val="Hyperlink"/>
          </w:rPr>
          <w:t>https://youtu.be/43EUrlkT6_k?t=3m50s</w:t>
        </w:r>
      </w:hyperlink>
      <w:r>
        <w:t>&gt; (Accessed: 3 March 2018)</w:t>
      </w:r>
    </w:p>
    <w:p w14:paraId="4A0A7B33" w14:textId="77777777" w:rsidR="00633FBC" w:rsidRDefault="00633FBC" w:rsidP="00633FBC">
      <w:pPr>
        <w:spacing w:line="480" w:lineRule="auto"/>
      </w:pPr>
    </w:p>
    <w:p w14:paraId="0F2531B8" w14:textId="20F11053" w:rsidR="00633FBC" w:rsidRDefault="00633FBC" w:rsidP="00633FBC">
      <w:pPr>
        <w:spacing w:line="480" w:lineRule="auto"/>
      </w:pPr>
      <w:r>
        <w:t xml:space="preserve">Ref 3: </w:t>
      </w:r>
      <w:proofErr w:type="spellStart"/>
      <w:r>
        <w:t>aittam</w:t>
      </w:r>
      <w:proofErr w:type="spellEnd"/>
      <w:r>
        <w:t xml:space="preserve"> (2017) </w:t>
      </w:r>
      <w:r w:rsidRPr="00404BA4">
        <w:rPr>
          <w:i/>
        </w:rPr>
        <w:t>together Pangea - Offer (Live)</w:t>
      </w:r>
      <w:r>
        <w:t xml:space="preserve"> Available at: &lt;</w:t>
      </w:r>
      <w:hyperlink r:id="rId10" w:history="1">
        <w:r w:rsidRPr="00106F40">
          <w:rPr>
            <w:rStyle w:val="Hyperlink"/>
          </w:rPr>
          <w:t>https://www.youtube.com/watch?v=dOdGnOHbNbY</w:t>
        </w:r>
      </w:hyperlink>
      <w:r>
        <w:t>&gt; (Accessed: 3 March 2018)</w:t>
      </w:r>
    </w:p>
    <w:p w14:paraId="5B0C07A2" w14:textId="77777777" w:rsidR="00633FBC" w:rsidRDefault="00633FBC" w:rsidP="00633FBC">
      <w:pPr>
        <w:spacing w:line="480" w:lineRule="auto"/>
      </w:pPr>
    </w:p>
    <w:p w14:paraId="23248C40" w14:textId="132B6E8B" w:rsidR="007910F5" w:rsidRDefault="00633FBC" w:rsidP="007910F5">
      <w:pPr>
        <w:spacing w:line="480" w:lineRule="auto"/>
      </w:pPr>
      <w:r>
        <w:t>Ref 4</w:t>
      </w:r>
      <w:r w:rsidR="007910F5">
        <w:t>: BBC (2014)</w:t>
      </w:r>
      <w:r w:rsidR="007910F5" w:rsidRPr="00404BA4">
        <w:t xml:space="preserve"> Paramore - </w:t>
      </w:r>
      <w:r w:rsidR="007910F5" w:rsidRPr="00404BA4">
        <w:rPr>
          <w:i/>
        </w:rPr>
        <w:t>Misery Business at Reading 2014</w:t>
      </w:r>
      <w:r w:rsidR="007910F5">
        <w:t xml:space="preserve"> Available at: &lt;</w:t>
      </w:r>
      <w:hyperlink r:id="rId11" w:history="1">
        <w:r w:rsidR="007910F5" w:rsidRPr="0069320A">
          <w:rPr>
            <w:rStyle w:val="Hyperlink"/>
          </w:rPr>
          <w:t>https://www.youtube.com/watch?v=JgwT2Ti0c24</w:t>
        </w:r>
      </w:hyperlink>
      <w:r w:rsidR="007910F5">
        <w:t>&gt; (Accessed: 3 March 2018)</w:t>
      </w:r>
    </w:p>
    <w:p w14:paraId="4C254166" w14:textId="77777777" w:rsidR="007910F5" w:rsidRDefault="007910F5" w:rsidP="007910F5">
      <w:pPr>
        <w:spacing w:line="480" w:lineRule="auto"/>
      </w:pPr>
    </w:p>
    <w:p w14:paraId="4C4AD134" w14:textId="2801ED62" w:rsidR="007910F5" w:rsidRDefault="00633FBC" w:rsidP="007910F5">
      <w:pPr>
        <w:spacing w:line="480" w:lineRule="auto"/>
      </w:pPr>
      <w:r>
        <w:t>Ref 5</w:t>
      </w:r>
      <w:r w:rsidR="007910F5">
        <w:t xml:space="preserve">: PineAppleExpress2100 (2016) </w:t>
      </w:r>
      <w:r w:rsidR="007910F5" w:rsidRPr="00F85A7A">
        <w:rPr>
          <w:i/>
        </w:rPr>
        <w:t>Paramore - Misery Business │LIVE On GMA 2014│</w:t>
      </w:r>
      <w:r w:rsidR="007910F5">
        <w:t xml:space="preserve"> Available at: &lt;</w:t>
      </w:r>
      <w:hyperlink r:id="rId12" w:history="1">
        <w:r w:rsidR="007910F5" w:rsidRPr="00106F40">
          <w:rPr>
            <w:rStyle w:val="Hyperlink"/>
          </w:rPr>
          <w:t>https://www.youtube.com/watch?v=1ulLuQQYra8</w:t>
        </w:r>
      </w:hyperlink>
      <w:r w:rsidR="007910F5">
        <w:t xml:space="preserve">&gt; </w:t>
      </w:r>
      <w:r w:rsidR="007910F5" w:rsidRPr="00D85297">
        <w:t>(Accessed: 3 March 2018)</w:t>
      </w:r>
    </w:p>
    <w:p w14:paraId="6CFC8E48" w14:textId="77777777" w:rsidR="00633FBC" w:rsidRPr="00F85A7A" w:rsidRDefault="00633FBC" w:rsidP="007910F5">
      <w:pPr>
        <w:spacing w:line="480" w:lineRule="auto"/>
      </w:pPr>
    </w:p>
    <w:p w14:paraId="0ADF1586" w14:textId="77777777" w:rsidR="00633FBC" w:rsidRPr="00B47755" w:rsidRDefault="00633FBC" w:rsidP="00633FBC">
      <w:pPr>
        <w:spacing w:line="480" w:lineRule="auto"/>
      </w:pPr>
      <w:r>
        <w:t xml:space="preserve">Ref 6: PIT FLIKS (2017) </w:t>
      </w:r>
      <w:r w:rsidRPr="00B47755">
        <w:rPr>
          <w:i/>
        </w:rPr>
        <w:t>Mastodon Mosh Pit, The Hollywood Palladium, Los Angeles, CA 4/20/17</w:t>
      </w:r>
      <w:r>
        <w:t xml:space="preserve"> Available at: </w:t>
      </w:r>
      <w:hyperlink r:id="rId13" w:history="1">
        <w:r w:rsidRPr="00106F40">
          <w:rPr>
            <w:rStyle w:val="Hyperlink"/>
          </w:rPr>
          <w:t>https://www.youtube.com/watch?v=FO5JkS96H6I</w:t>
        </w:r>
      </w:hyperlink>
      <w:r>
        <w:t xml:space="preserve"> (Accessed: 5 March 2018)</w:t>
      </w:r>
    </w:p>
    <w:p w14:paraId="2B4976CB" w14:textId="77777777" w:rsidR="00633FBC" w:rsidRDefault="00633FBC" w:rsidP="00633FBC"/>
    <w:p w14:paraId="3C5F1DAB" w14:textId="77777777" w:rsidR="00633FBC" w:rsidRPr="00DA1902" w:rsidRDefault="00633FBC" w:rsidP="00633FBC">
      <w:r>
        <w:t xml:space="preserve">Ref 7: EDM Movement (2018) </w:t>
      </w:r>
      <w:r>
        <w:rPr>
          <w:i/>
        </w:rPr>
        <w:t>Best Festival Crowds! (Part 1)</w:t>
      </w:r>
      <w:r>
        <w:t xml:space="preserve"> Available at: </w:t>
      </w:r>
      <w:hyperlink r:id="rId14" w:history="1">
        <w:r w:rsidRPr="00A35C83">
          <w:rPr>
            <w:rStyle w:val="Hyperlink"/>
          </w:rPr>
          <w:t>https://www.youtube.com/watch?v=SYHzJXQmi5A</w:t>
        </w:r>
      </w:hyperlink>
      <w:r>
        <w:t xml:space="preserve"> (Accessed: 8 March 2018)</w:t>
      </w:r>
    </w:p>
    <w:p w14:paraId="07EE9F6E" w14:textId="77777777" w:rsidR="007910F5" w:rsidRDefault="007910F5" w:rsidP="007910F5">
      <w:pPr>
        <w:spacing w:line="480" w:lineRule="auto"/>
      </w:pPr>
    </w:p>
    <w:p w14:paraId="686706BD" w14:textId="79654B52" w:rsidR="007910F5" w:rsidRDefault="00633FBC" w:rsidP="007910F5">
      <w:pPr>
        <w:spacing w:line="480" w:lineRule="auto"/>
      </w:pPr>
      <w:r>
        <w:t>Ref 8</w:t>
      </w:r>
      <w:r w:rsidR="007910F5">
        <w:t xml:space="preserve">: </w:t>
      </w:r>
      <w:r w:rsidR="007910F5" w:rsidRPr="00C30989">
        <w:t>Göteborgs Symfoniker</w:t>
      </w:r>
      <w:r w:rsidR="007910F5">
        <w:t xml:space="preserve"> (2013) </w:t>
      </w:r>
      <w:r w:rsidR="007910F5" w:rsidRPr="002512C5">
        <w:rPr>
          <w:i/>
        </w:rPr>
        <w:t>Haydn killed by cell phone - part 2- the encore</w:t>
      </w:r>
      <w:r w:rsidR="007910F5">
        <w:t xml:space="preserve"> Available at: </w:t>
      </w:r>
      <w:hyperlink r:id="rId15" w:history="1">
        <w:r w:rsidR="007910F5" w:rsidRPr="00106F40">
          <w:rPr>
            <w:rStyle w:val="Hyperlink"/>
          </w:rPr>
          <w:t>https://www.youtube.com/watch?annotation_id=annotation_3501581709&amp;feature=iv&amp;src_vid=TAaU8yPXA1A&amp;v=F3FGDVv3wzg</w:t>
        </w:r>
      </w:hyperlink>
      <w:r w:rsidR="007910F5">
        <w:t xml:space="preserve"> (Accessed: 5 March 2018)</w:t>
      </w:r>
    </w:p>
    <w:p w14:paraId="537A8150" w14:textId="77777777" w:rsidR="007910F5" w:rsidRDefault="007910F5" w:rsidP="007910F5">
      <w:pPr>
        <w:spacing w:line="480" w:lineRule="auto"/>
      </w:pPr>
    </w:p>
    <w:p w14:paraId="3E6EFF1F" w14:textId="77777777" w:rsidR="00362BBC" w:rsidRDefault="00362BBC" w:rsidP="00362BBC">
      <w:pPr>
        <w:spacing w:line="480" w:lineRule="auto"/>
        <w:rPr>
          <w:b/>
        </w:rPr>
      </w:pPr>
      <w:r>
        <w:rPr>
          <w:b/>
          <w:sz w:val="24"/>
        </w:rPr>
        <w:t>Websites</w:t>
      </w:r>
    </w:p>
    <w:p w14:paraId="433E22ED" w14:textId="77777777" w:rsidR="00362BBC" w:rsidRDefault="00362BBC" w:rsidP="00362BBC">
      <w:pPr>
        <w:spacing w:line="480" w:lineRule="auto"/>
        <w:rPr>
          <w:b/>
        </w:rPr>
      </w:pPr>
    </w:p>
    <w:p w14:paraId="41CEAFB2" w14:textId="77777777" w:rsidR="00362BBC" w:rsidRPr="00633FBC" w:rsidRDefault="00362BBC" w:rsidP="00362BBC">
      <w:pPr>
        <w:spacing w:line="480" w:lineRule="auto"/>
      </w:pPr>
      <w:r>
        <w:t xml:space="preserve">Ref 9: Dave </w:t>
      </w:r>
      <w:proofErr w:type="spellStart"/>
      <w:r>
        <w:t>Lifton</w:t>
      </w:r>
      <w:proofErr w:type="spellEnd"/>
      <w:r>
        <w:t xml:space="preserve"> (Unknown) </w:t>
      </w:r>
      <w:r w:rsidRPr="00633FBC">
        <w:rPr>
          <w:i/>
        </w:rPr>
        <w:t>EXAMINING GEORGE MARTIN’S SWEEPING IMPACT ON THE BEATLES</w:t>
      </w:r>
      <w:r>
        <w:t xml:space="preserve"> Available at: &lt;</w:t>
      </w:r>
      <w:hyperlink r:id="rId16" w:history="1">
        <w:r w:rsidRPr="00A5710B">
          <w:rPr>
            <w:rStyle w:val="Hyperlink"/>
          </w:rPr>
          <w:t>http://ultimateclassicrock.com/meet-beatles-producer-george-martin/</w:t>
        </w:r>
      </w:hyperlink>
      <w:r>
        <w:t>&gt; (Accessed: 14</w:t>
      </w:r>
      <w:r w:rsidRPr="00C56288">
        <w:rPr>
          <w:vertAlign w:val="superscript"/>
        </w:rPr>
        <w:t>th</w:t>
      </w:r>
      <w:r>
        <w:t xml:space="preserve"> March 2018)</w:t>
      </w:r>
    </w:p>
    <w:p w14:paraId="31371216" w14:textId="77777777" w:rsidR="00362BBC" w:rsidRDefault="00362BBC" w:rsidP="00362BBC">
      <w:pPr>
        <w:spacing w:line="480" w:lineRule="auto"/>
      </w:pPr>
    </w:p>
    <w:p w14:paraId="28BDA857" w14:textId="77777777" w:rsidR="00362BBC" w:rsidRDefault="00362BBC" w:rsidP="00362BBC">
      <w:pPr>
        <w:spacing w:line="480" w:lineRule="auto"/>
      </w:pPr>
      <w:r>
        <w:t xml:space="preserve">Ref 10: Unknown (2015) </w:t>
      </w:r>
      <w:r w:rsidRPr="00C56288">
        <w:rPr>
          <w:i/>
        </w:rPr>
        <w:t>Heckler ruins Kevin Bridges gig</w:t>
      </w:r>
      <w:r>
        <w:t xml:space="preserve"> Available at: &lt;</w:t>
      </w:r>
      <w:hyperlink r:id="rId17" w:history="1">
        <w:r w:rsidRPr="00EA3A97">
          <w:rPr>
            <w:rStyle w:val="Hyperlink"/>
          </w:rPr>
          <w:t>http://www.chortle.co.uk/news/2015/07/21/22868/heckler_ruins_kevin_bridges_gig</w:t>
        </w:r>
      </w:hyperlink>
      <w:r>
        <w:t>&gt; (Accessed: 14</w:t>
      </w:r>
      <w:r w:rsidRPr="00C56288">
        <w:rPr>
          <w:vertAlign w:val="superscript"/>
        </w:rPr>
        <w:t>th</w:t>
      </w:r>
      <w:r>
        <w:t xml:space="preserve"> March 2018)</w:t>
      </w:r>
    </w:p>
    <w:p w14:paraId="0EEFDCFD" w14:textId="77777777" w:rsidR="00362BBC" w:rsidRDefault="00362BBC" w:rsidP="00362BBC">
      <w:pPr>
        <w:spacing w:line="480" w:lineRule="auto"/>
      </w:pPr>
    </w:p>
    <w:p w14:paraId="22FD7F0C" w14:textId="77777777" w:rsidR="00362BBC" w:rsidRDefault="00362BBC" w:rsidP="00362BBC">
      <w:pPr>
        <w:spacing w:line="480" w:lineRule="auto"/>
      </w:pPr>
      <w:r>
        <w:t xml:space="preserve">Ref 11: Caroline Bishop (2011) </w:t>
      </w:r>
      <w:r w:rsidRPr="005616FB">
        <w:rPr>
          <w:i/>
        </w:rPr>
        <w:t>My uncontrollable urge to break the fourth wall</w:t>
      </w:r>
      <w:r>
        <w:rPr>
          <w:i/>
        </w:rPr>
        <w:t xml:space="preserve"> </w:t>
      </w:r>
      <w:r>
        <w:t xml:space="preserve">Available at: </w:t>
      </w:r>
      <w:hyperlink r:id="rId18" w:history="1">
        <w:r w:rsidRPr="00106F40">
          <w:rPr>
            <w:rStyle w:val="Hyperlink"/>
          </w:rPr>
          <w:t>https://www.theguardian.com/stage/theatreblog/2011/apr/07/fourth-wall-disrupt-theatre-show</w:t>
        </w:r>
      </w:hyperlink>
      <w:r>
        <w:t xml:space="preserve"> (Accessed: 5 March 2018)</w:t>
      </w:r>
    </w:p>
    <w:p w14:paraId="71FFBE7B" w14:textId="77777777" w:rsidR="00362BBC" w:rsidRPr="00633FBC" w:rsidRDefault="00362BBC" w:rsidP="00362BBC">
      <w:pPr>
        <w:spacing w:line="480" w:lineRule="auto"/>
      </w:pPr>
    </w:p>
    <w:p w14:paraId="7B3B6DB1" w14:textId="77777777" w:rsidR="00362BBC" w:rsidRDefault="00362BBC" w:rsidP="00362BBC">
      <w:pPr>
        <w:spacing w:line="480" w:lineRule="auto"/>
      </w:pPr>
      <w:r>
        <w:lastRenderedPageBreak/>
        <w:t xml:space="preserve">Ref 12: Wilson/Goldfarb (2007) </w:t>
      </w:r>
      <w:r w:rsidRPr="000B465E">
        <w:rPr>
          <w:i/>
        </w:rPr>
        <w:t>The Audience and the Theatre</w:t>
      </w:r>
      <w:r>
        <w:t xml:space="preserve"> Available at: </w:t>
      </w:r>
      <w:hyperlink r:id="rId19" w:history="1">
        <w:r w:rsidRPr="00106F40">
          <w:rPr>
            <w:rStyle w:val="Hyperlink"/>
          </w:rPr>
          <w:t>https://novaonline.nvcc.edu/eli/spd130et/audthea.htm</w:t>
        </w:r>
      </w:hyperlink>
      <w:r>
        <w:t xml:space="preserve"> (Accessed: 4 March 2018)</w:t>
      </w:r>
    </w:p>
    <w:p w14:paraId="31EC06A1" w14:textId="77777777" w:rsidR="00362BBC" w:rsidRDefault="00362BBC" w:rsidP="00362BBC">
      <w:pPr>
        <w:spacing w:line="480" w:lineRule="auto"/>
      </w:pPr>
    </w:p>
    <w:p w14:paraId="46C7148C" w14:textId="77777777" w:rsidR="00362BBC" w:rsidRDefault="00362BBC" w:rsidP="00362BBC">
      <w:pPr>
        <w:spacing w:line="480" w:lineRule="auto"/>
      </w:pPr>
      <w:r>
        <w:t xml:space="preserve">Ref 13: </w:t>
      </w:r>
      <w:r w:rsidRPr="00CC3D52">
        <w:t xml:space="preserve">Jennifer </w:t>
      </w:r>
      <w:proofErr w:type="spellStart"/>
      <w:r w:rsidRPr="00CC3D52">
        <w:t>Keishin</w:t>
      </w:r>
      <w:proofErr w:type="spellEnd"/>
      <w:r w:rsidRPr="00CC3D52">
        <w:t xml:space="preserve"> Armstrong</w:t>
      </w:r>
      <w:r>
        <w:t xml:space="preserve"> (2016) </w:t>
      </w:r>
      <w:r>
        <w:rPr>
          <w:i/>
        </w:rPr>
        <w:t>Where does canned laughter come from – and where did it go?</w:t>
      </w:r>
      <w:r>
        <w:t xml:space="preserve"> Available at: &lt;</w:t>
      </w:r>
      <w:hyperlink r:id="rId20" w:history="1">
        <w:r w:rsidRPr="00A35C83">
          <w:rPr>
            <w:rStyle w:val="Hyperlink"/>
          </w:rPr>
          <w:t>http://www.bbc.com/culture/story/20160926-where-does-canned-laughter-come-from-and-where-did-it-go</w:t>
        </w:r>
      </w:hyperlink>
      <w:r>
        <w:t>&gt; (Accessed: 8 March 2018)</w:t>
      </w:r>
    </w:p>
    <w:p w14:paraId="63C9C391" w14:textId="77777777" w:rsidR="007910F5" w:rsidRPr="00686FB9" w:rsidRDefault="007910F5" w:rsidP="00DF681F">
      <w:pPr>
        <w:spacing w:line="480" w:lineRule="auto"/>
      </w:pPr>
    </w:p>
    <w:sectPr w:rsidR="007910F5" w:rsidRPr="00686FB9">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81CD86" w14:textId="77777777" w:rsidR="00E417EC" w:rsidRDefault="00E417EC" w:rsidP="00E417EC">
      <w:pPr>
        <w:spacing w:after="0" w:line="240" w:lineRule="auto"/>
      </w:pPr>
      <w:r>
        <w:separator/>
      </w:r>
    </w:p>
  </w:endnote>
  <w:endnote w:type="continuationSeparator" w:id="0">
    <w:p w14:paraId="3700E919" w14:textId="77777777" w:rsidR="00E417EC" w:rsidRDefault="00E417EC" w:rsidP="00E41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9528315"/>
      <w:docPartObj>
        <w:docPartGallery w:val="Page Numbers (Bottom of Page)"/>
        <w:docPartUnique/>
      </w:docPartObj>
    </w:sdtPr>
    <w:sdtEndPr>
      <w:rPr>
        <w:noProof/>
      </w:rPr>
    </w:sdtEndPr>
    <w:sdtContent>
      <w:p w14:paraId="65886695" w14:textId="390F9C99" w:rsidR="00E417EC" w:rsidRDefault="00E417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897CE5" w14:textId="77777777" w:rsidR="00E417EC" w:rsidRDefault="00E417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6D0620" w14:textId="77777777" w:rsidR="00E417EC" w:rsidRDefault="00E417EC" w:rsidP="00E417EC">
      <w:pPr>
        <w:spacing w:after="0" w:line="240" w:lineRule="auto"/>
      </w:pPr>
      <w:r>
        <w:separator/>
      </w:r>
    </w:p>
  </w:footnote>
  <w:footnote w:type="continuationSeparator" w:id="0">
    <w:p w14:paraId="0C538185" w14:textId="77777777" w:rsidR="00E417EC" w:rsidRDefault="00E417EC" w:rsidP="00E417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8670DE"/>
    <w:multiLevelType w:val="hybridMultilevel"/>
    <w:tmpl w:val="7E74C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oNotTrackMov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88B"/>
    <w:rsid w:val="0001384D"/>
    <w:rsid w:val="00095D78"/>
    <w:rsid w:val="000C6C27"/>
    <w:rsid w:val="0013217C"/>
    <w:rsid w:val="00141181"/>
    <w:rsid w:val="00174A1F"/>
    <w:rsid w:val="001E4F4B"/>
    <w:rsid w:val="001F54D9"/>
    <w:rsid w:val="00201764"/>
    <w:rsid w:val="002021C8"/>
    <w:rsid w:val="0022609C"/>
    <w:rsid w:val="00242C08"/>
    <w:rsid w:val="00272D36"/>
    <w:rsid w:val="002927DA"/>
    <w:rsid w:val="002A1138"/>
    <w:rsid w:val="002C6D81"/>
    <w:rsid w:val="002E150B"/>
    <w:rsid w:val="002E7F8E"/>
    <w:rsid w:val="0030296C"/>
    <w:rsid w:val="00302D64"/>
    <w:rsid w:val="0031122B"/>
    <w:rsid w:val="003206B8"/>
    <w:rsid w:val="00337686"/>
    <w:rsid w:val="0035071E"/>
    <w:rsid w:val="00360144"/>
    <w:rsid w:val="00362BBC"/>
    <w:rsid w:val="00370515"/>
    <w:rsid w:val="0037614D"/>
    <w:rsid w:val="00390825"/>
    <w:rsid w:val="003A56E7"/>
    <w:rsid w:val="003B1D1A"/>
    <w:rsid w:val="003D1EFD"/>
    <w:rsid w:val="0040777C"/>
    <w:rsid w:val="00414207"/>
    <w:rsid w:val="00452A81"/>
    <w:rsid w:val="00470875"/>
    <w:rsid w:val="00471E22"/>
    <w:rsid w:val="00475794"/>
    <w:rsid w:val="00490E2C"/>
    <w:rsid w:val="00491EE5"/>
    <w:rsid w:val="004D4C8B"/>
    <w:rsid w:val="004E21D8"/>
    <w:rsid w:val="004E6DCB"/>
    <w:rsid w:val="005254A5"/>
    <w:rsid w:val="00527FC6"/>
    <w:rsid w:val="00530EE3"/>
    <w:rsid w:val="00550A24"/>
    <w:rsid w:val="00553AD9"/>
    <w:rsid w:val="00590336"/>
    <w:rsid w:val="00590811"/>
    <w:rsid w:val="00594E60"/>
    <w:rsid w:val="005A57BE"/>
    <w:rsid w:val="005E1BE8"/>
    <w:rsid w:val="005F3527"/>
    <w:rsid w:val="006047A9"/>
    <w:rsid w:val="00613D5D"/>
    <w:rsid w:val="00633FBC"/>
    <w:rsid w:val="00673044"/>
    <w:rsid w:val="00674B33"/>
    <w:rsid w:val="006F149B"/>
    <w:rsid w:val="007048C5"/>
    <w:rsid w:val="00722192"/>
    <w:rsid w:val="007749BF"/>
    <w:rsid w:val="0078595A"/>
    <w:rsid w:val="007910F5"/>
    <w:rsid w:val="0079344A"/>
    <w:rsid w:val="007B50D2"/>
    <w:rsid w:val="007B759C"/>
    <w:rsid w:val="007E0F23"/>
    <w:rsid w:val="00815D67"/>
    <w:rsid w:val="008357BF"/>
    <w:rsid w:val="0083768D"/>
    <w:rsid w:val="008422D3"/>
    <w:rsid w:val="008700AB"/>
    <w:rsid w:val="00891585"/>
    <w:rsid w:val="008B12BF"/>
    <w:rsid w:val="008C5565"/>
    <w:rsid w:val="008F0D57"/>
    <w:rsid w:val="008F2FD9"/>
    <w:rsid w:val="00903765"/>
    <w:rsid w:val="00905728"/>
    <w:rsid w:val="00910F52"/>
    <w:rsid w:val="00930119"/>
    <w:rsid w:val="0094733E"/>
    <w:rsid w:val="009559A7"/>
    <w:rsid w:val="0095669A"/>
    <w:rsid w:val="00957127"/>
    <w:rsid w:val="00970AF7"/>
    <w:rsid w:val="009A23C2"/>
    <w:rsid w:val="009A468A"/>
    <w:rsid w:val="009D12FD"/>
    <w:rsid w:val="00A00497"/>
    <w:rsid w:val="00A076B2"/>
    <w:rsid w:val="00A27B94"/>
    <w:rsid w:val="00A40ECA"/>
    <w:rsid w:val="00A51AF4"/>
    <w:rsid w:val="00A658CB"/>
    <w:rsid w:val="00A71E53"/>
    <w:rsid w:val="00A7488B"/>
    <w:rsid w:val="00A77945"/>
    <w:rsid w:val="00A84E0D"/>
    <w:rsid w:val="00AB08FA"/>
    <w:rsid w:val="00AB3C17"/>
    <w:rsid w:val="00AD0630"/>
    <w:rsid w:val="00AD553C"/>
    <w:rsid w:val="00B17908"/>
    <w:rsid w:val="00B30D10"/>
    <w:rsid w:val="00B36D4A"/>
    <w:rsid w:val="00B5523B"/>
    <w:rsid w:val="00B630F8"/>
    <w:rsid w:val="00B95CA5"/>
    <w:rsid w:val="00B96F5C"/>
    <w:rsid w:val="00BA1896"/>
    <w:rsid w:val="00BB149B"/>
    <w:rsid w:val="00BB27DF"/>
    <w:rsid w:val="00BB7BFE"/>
    <w:rsid w:val="00BC774A"/>
    <w:rsid w:val="00BD3111"/>
    <w:rsid w:val="00BE5DA6"/>
    <w:rsid w:val="00C21953"/>
    <w:rsid w:val="00C56288"/>
    <w:rsid w:val="00C738FC"/>
    <w:rsid w:val="00C809F2"/>
    <w:rsid w:val="00CA48AF"/>
    <w:rsid w:val="00CE22EB"/>
    <w:rsid w:val="00CE6D3F"/>
    <w:rsid w:val="00CF2214"/>
    <w:rsid w:val="00CF25CE"/>
    <w:rsid w:val="00D0180F"/>
    <w:rsid w:val="00D37183"/>
    <w:rsid w:val="00D56D8B"/>
    <w:rsid w:val="00D73982"/>
    <w:rsid w:val="00D85106"/>
    <w:rsid w:val="00DA30CC"/>
    <w:rsid w:val="00DA5181"/>
    <w:rsid w:val="00DA5C5E"/>
    <w:rsid w:val="00DA6B14"/>
    <w:rsid w:val="00DB7290"/>
    <w:rsid w:val="00DF681F"/>
    <w:rsid w:val="00E06BD2"/>
    <w:rsid w:val="00E127F0"/>
    <w:rsid w:val="00E15329"/>
    <w:rsid w:val="00E417EC"/>
    <w:rsid w:val="00E71F84"/>
    <w:rsid w:val="00E85444"/>
    <w:rsid w:val="00E87112"/>
    <w:rsid w:val="00EA3A97"/>
    <w:rsid w:val="00EA7E99"/>
    <w:rsid w:val="00EB66D2"/>
    <w:rsid w:val="00EE44A3"/>
    <w:rsid w:val="00F20A58"/>
    <w:rsid w:val="00F444D7"/>
    <w:rsid w:val="00F6489E"/>
    <w:rsid w:val="00F7510E"/>
    <w:rsid w:val="00F76E56"/>
    <w:rsid w:val="00F87DBB"/>
    <w:rsid w:val="00F9684D"/>
    <w:rsid w:val="00FA3E1D"/>
    <w:rsid w:val="00FE02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3907EB"/>
  <w15:chartTrackingRefBased/>
  <w15:docId w15:val="{FE4C54CA-EEB9-4A6D-98D1-B7E424ECC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488B"/>
    <w:pPr>
      <w:ind w:left="720"/>
      <w:contextualSpacing/>
    </w:pPr>
  </w:style>
  <w:style w:type="character" w:styleId="CommentReference">
    <w:name w:val="annotation reference"/>
    <w:basedOn w:val="DefaultParagraphFont"/>
    <w:uiPriority w:val="99"/>
    <w:semiHidden/>
    <w:unhideWhenUsed/>
    <w:rsid w:val="00D73982"/>
    <w:rPr>
      <w:sz w:val="16"/>
      <w:szCs w:val="16"/>
    </w:rPr>
  </w:style>
  <w:style w:type="paragraph" w:styleId="CommentText">
    <w:name w:val="annotation text"/>
    <w:basedOn w:val="Normal"/>
    <w:link w:val="CommentTextChar"/>
    <w:uiPriority w:val="99"/>
    <w:semiHidden/>
    <w:unhideWhenUsed/>
    <w:rsid w:val="00D73982"/>
    <w:pPr>
      <w:spacing w:line="240" w:lineRule="auto"/>
    </w:pPr>
    <w:rPr>
      <w:sz w:val="20"/>
      <w:szCs w:val="20"/>
    </w:rPr>
  </w:style>
  <w:style w:type="character" w:customStyle="1" w:styleId="CommentTextChar">
    <w:name w:val="Comment Text Char"/>
    <w:basedOn w:val="DefaultParagraphFont"/>
    <w:link w:val="CommentText"/>
    <w:uiPriority w:val="99"/>
    <w:semiHidden/>
    <w:rsid w:val="00D73982"/>
    <w:rPr>
      <w:sz w:val="20"/>
      <w:szCs w:val="20"/>
    </w:rPr>
  </w:style>
  <w:style w:type="paragraph" w:styleId="BalloonText">
    <w:name w:val="Balloon Text"/>
    <w:basedOn w:val="Normal"/>
    <w:link w:val="BalloonTextChar"/>
    <w:uiPriority w:val="99"/>
    <w:semiHidden/>
    <w:unhideWhenUsed/>
    <w:rsid w:val="00D739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3982"/>
    <w:rPr>
      <w:rFonts w:ascii="Segoe UI" w:hAnsi="Segoe UI" w:cs="Segoe UI"/>
      <w:sz w:val="18"/>
      <w:szCs w:val="18"/>
    </w:rPr>
  </w:style>
  <w:style w:type="character" w:styleId="Hyperlink">
    <w:name w:val="Hyperlink"/>
    <w:basedOn w:val="DefaultParagraphFont"/>
    <w:uiPriority w:val="99"/>
    <w:unhideWhenUsed/>
    <w:rsid w:val="007910F5"/>
    <w:rPr>
      <w:color w:val="0563C1" w:themeColor="hyperlink"/>
      <w:u w:val="single"/>
    </w:rPr>
  </w:style>
  <w:style w:type="paragraph" w:styleId="NoSpacing">
    <w:name w:val="No Spacing"/>
    <w:link w:val="NoSpacingChar"/>
    <w:uiPriority w:val="1"/>
    <w:qFormat/>
    <w:rsid w:val="0079344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344A"/>
    <w:rPr>
      <w:rFonts w:eastAsiaTheme="minorEastAsia"/>
      <w:lang w:val="en-US"/>
    </w:rPr>
  </w:style>
  <w:style w:type="paragraph" w:styleId="CommentSubject">
    <w:name w:val="annotation subject"/>
    <w:basedOn w:val="CommentText"/>
    <w:next w:val="CommentText"/>
    <w:link w:val="CommentSubjectChar"/>
    <w:uiPriority w:val="99"/>
    <w:semiHidden/>
    <w:unhideWhenUsed/>
    <w:rsid w:val="00A71E53"/>
    <w:rPr>
      <w:b/>
      <w:bCs/>
    </w:rPr>
  </w:style>
  <w:style w:type="character" w:customStyle="1" w:styleId="CommentSubjectChar">
    <w:name w:val="Comment Subject Char"/>
    <w:basedOn w:val="CommentTextChar"/>
    <w:link w:val="CommentSubject"/>
    <w:uiPriority w:val="99"/>
    <w:semiHidden/>
    <w:rsid w:val="00A71E53"/>
    <w:rPr>
      <w:b/>
      <w:bCs/>
      <w:sz w:val="20"/>
      <w:szCs w:val="20"/>
    </w:rPr>
  </w:style>
  <w:style w:type="paragraph" w:styleId="Revision">
    <w:name w:val="Revision"/>
    <w:hidden/>
    <w:uiPriority w:val="99"/>
    <w:semiHidden/>
    <w:rsid w:val="008700AB"/>
    <w:pPr>
      <w:spacing w:after="0" w:line="240" w:lineRule="auto"/>
    </w:pPr>
  </w:style>
  <w:style w:type="character" w:styleId="UnresolvedMention">
    <w:name w:val="Unresolved Mention"/>
    <w:basedOn w:val="DefaultParagraphFont"/>
    <w:uiPriority w:val="99"/>
    <w:semiHidden/>
    <w:unhideWhenUsed/>
    <w:rsid w:val="00EA3A97"/>
    <w:rPr>
      <w:color w:val="808080"/>
      <w:shd w:val="clear" w:color="auto" w:fill="E6E6E6"/>
    </w:rPr>
  </w:style>
  <w:style w:type="paragraph" w:styleId="Header">
    <w:name w:val="header"/>
    <w:basedOn w:val="Normal"/>
    <w:link w:val="HeaderChar"/>
    <w:uiPriority w:val="99"/>
    <w:unhideWhenUsed/>
    <w:rsid w:val="00E417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17EC"/>
  </w:style>
  <w:style w:type="paragraph" w:styleId="Footer">
    <w:name w:val="footer"/>
    <w:basedOn w:val="Normal"/>
    <w:link w:val="FooterChar"/>
    <w:uiPriority w:val="99"/>
    <w:unhideWhenUsed/>
    <w:rsid w:val="00E417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17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W1EF7RnMiPg" TargetMode="External"/><Relationship Id="rId13" Type="http://schemas.openxmlformats.org/officeDocument/2006/relationships/hyperlink" Target="https://www.youtube.com/watch?v=FO5JkS96H6I" TargetMode="External"/><Relationship Id="rId18" Type="http://schemas.openxmlformats.org/officeDocument/2006/relationships/hyperlink" Target="https://www.theguardian.com/stage/theatreblog/2011/apr/07/fourth-wall-disrupt-theatre-show"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youtube.com/watch?v=1ulLuQQYra8" TargetMode="External"/><Relationship Id="rId17" Type="http://schemas.openxmlformats.org/officeDocument/2006/relationships/hyperlink" Target="http://www.chortle.co.uk/news/2015/07/21/22868/heckler_ruins_kevin_bridges_gig" TargetMode="External"/><Relationship Id="rId2" Type="http://schemas.openxmlformats.org/officeDocument/2006/relationships/numbering" Target="numbering.xml"/><Relationship Id="rId16" Type="http://schemas.openxmlformats.org/officeDocument/2006/relationships/hyperlink" Target="http://ultimateclassicrock.com/meet-beatles-producer-george-martin/" TargetMode="External"/><Relationship Id="rId20" Type="http://schemas.openxmlformats.org/officeDocument/2006/relationships/hyperlink" Target="http://www.bbc.com/culture/story/20160926-where-does-canned-laughter-come-from-and-where-did-it-g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JgwT2Ti0c24" TargetMode="External"/><Relationship Id="rId5" Type="http://schemas.openxmlformats.org/officeDocument/2006/relationships/webSettings" Target="webSettings.xml"/><Relationship Id="rId15" Type="http://schemas.openxmlformats.org/officeDocument/2006/relationships/hyperlink" Target="https://www.youtube.com/watch?annotation_id=annotation_3501581709&amp;feature=iv&amp;src_vid=TAaU8yPXA1A&amp;v=F3FGDVv3wzg" TargetMode="External"/><Relationship Id="rId23" Type="http://schemas.openxmlformats.org/officeDocument/2006/relationships/theme" Target="theme/theme1.xml"/><Relationship Id="rId10" Type="http://schemas.openxmlformats.org/officeDocument/2006/relationships/hyperlink" Target="https://www.youtube.com/watch?v=dOdGnOHbNbY" TargetMode="External"/><Relationship Id="rId19" Type="http://schemas.openxmlformats.org/officeDocument/2006/relationships/hyperlink" Target="https://novaonline.nvcc.edu/eli/spd130et/audthea.htm" TargetMode="External"/><Relationship Id="rId4" Type="http://schemas.openxmlformats.org/officeDocument/2006/relationships/settings" Target="settings.xml"/><Relationship Id="rId9" Type="http://schemas.openxmlformats.org/officeDocument/2006/relationships/hyperlink" Target="https://youtu.be/43EUrlkT6_k?t=3m50s" TargetMode="External"/><Relationship Id="rId14" Type="http://schemas.openxmlformats.org/officeDocument/2006/relationships/hyperlink" Target="https://www.youtube.com/watch?v=SYHzJXQmi5A"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27804A-FD4A-40EA-A00F-5381C64AD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2244</Words>
  <Characters>12977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Creative Research</vt:lpstr>
    </vt:vector>
  </TitlesOfParts>
  <Company/>
  <LinksUpToDate>false</LinksUpToDate>
  <CharactersWithSpaces>15191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Creative Research</dc:title>
  <dc:subject>DISCUSS THE ROLE OF THE LISTENER/AUDIENCE IN LIVE PERFORMANCE</dc:subject>
  <dc:creator>William Lewis</dc:creator>
  <cp:keywords/>
  <dc:description/>
  <cp:lastModifiedBy>William Lewis (P150682)</cp:lastModifiedBy>
  <cp:revision>5</cp:revision>
  <dcterms:created xsi:type="dcterms:W3CDTF">2018-03-14T16:35:00Z</dcterms:created>
  <dcterms:modified xsi:type="dcterms:W3CDTF">2018-03-16T15:49:00Z</dcterms:modified>
</cp:coreProperties>
</file>