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701617407"/>
        <w:docPartObj>
          <w:docPartGallery w:val="Cover Pages"/>
          <w:docPartUnique/>
        </w:docPartObj>
      </w:sdtPr>
      <w:sdtEndPr/>
      <w:sdtContent>
        <w:p w14:paraId="78DF38F0" w14:textId="48D277C9" w:rsidR="005A65C9" w:rsidRDefault="005A65C9"/>
        <w:p w14:paraId="263E95BC" w14:textId="52E1C131" w:rsidR="005A65C9" w:rsidRDefault="005A65C9">
          <w:r>
            <w:rPr>
              <w:noProof/>
            </w:rPr>
            <mc:AlternateContent>
              <mc:Choice Requires="wpg">
                <w:drawing>
                  <wp:anchor distT="0" distB="0" distL="114300" distR="114300" simplePos="0" relativeHeight="251659264" behindDoc="1" locked="0" layoutInCell="1" allowOverlap="1" wp14:anchorId="3BC8C579" wp14:editId="204C85FB">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6"/>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725AA710" w14:textId="48A4AE7B" w:rsidR="005A65C9" w:rsidRDefault="00B73287">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FF6233">
                                        <w:rPr>
                                          <w:color w:val="FFFFFF" w:themeColor="background1"/>
                                          <w:sz w:val="72"/>
                                          <w:szCs w:val="72"/>
                                        </w:rPr>
                                        <w:t>The Investigation of the Effect of Noise in SSB-SC and DSB-SC</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3BC8C579" id="Group 126" o:spid="_x0000_s1026"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">
                    <o:lock v:ext="edit" aspectratio="t"/>
                    <v:shape id="Freeform 10" o:spid="_x0000_s1027"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133759 [2994]" stroked="f">
                      <v:fill color2="#081828 [2018]" rotate="t" colors="0 #495467;.5 #25374f;1 #051f37"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725AA710" w14:textId="48A4AE7B" w:rsidR="005A65C9" w:rsidRDefault="00B73287">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FF6233">
                                  <w:rPr>
                                    <w:color w:val="FFFFFF" w:themeColor="background1"/>
                                    <w:sz w:val="72"/>
                                    <w:szCs w:val="72"/>
                                  </w:rPr>
                                  <w:t>The Investigation of the Effect of Noise in SSB-SC and DSB-SC</w:t>
                                </w:r>
                              </w:sdtContent>
                            </w:sdt>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rPr>
            <mc:AlternateContent>
              <mc:Choice Requires="wps">
                <w:drawing>
                  <wp:anchor distT="0" distB="0" distL="114300" distR="114300" simplePos="0" relativeHeight="251662336" behindDoc="0" locked="0" layoutInCell="1" allowOverlap="1" wp14:anchorId="32BCAB8D" wp14:editId="0B0E1100">
                    <wp:simplePos x="0" y="0"/>
                    <wp:positionH relativeFrom="page">
                      <wp:align>center</wp:align>
                    </wp:positionH>
                    <wp:positionV relativeFrom="margin">
                      <wp:align>bottom</wp:align>
                    </wp:positionV>
                    <wp:extent cx="5753100" cy="146304"/>
                    <wp:effectExtent l="0" t="0" r="0" b="5715"/>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7FC9B4F" w14:textId="78DB52CB" w:rsidR="005A65C9" w:rsidRDefault="00B73287">
                                <w:pPr>
                                  <w:pStyle w:val="NoSpacing"/>
                                  <w:rPr>
                                    <w:color w:val="7F7F7F" w:themeColor="text1" w:themeTint="80"/>
                                    <w:sz w:val="18"/>
                                    <w:szCs w:val="18"/>
                                  </w:rPr>
                                </w:pPr>
                                <w:sdt>
                                  <w:sdtPr>
                                    <w:rPr>
                                      <w:caps/>
                                      <w:color w:val="7F7F7F" w:themeColor="text1" w:themeTint="80"/>
                                      <w:sz w:val="18"/>
                                      <w:szCs w:val="18"/>
                                    </w:rPr>
                                    <w:alias w:val="Company"/>
                                    <w:tag w:val=""/>
                                    <w:id w:val="-1880927279"/>
                                    <w:dataBinding w:prefixMappings="xmlns:ns0='http://schemas.openxmlformats.org/officeDocument/2006/extended-properties' " w:xpath="/ns0:Properties[1]/ns0:Company[1]" w:storeItemID="{6668398D-A668-4E3E-A5EB-62B293D839F1}"/>
                                    <w:text/>
                                  </w:sdtPr>
                                  <w:sdtEndPr/>
                                  <w:sdtContent>
                                    <w:r w:rsidR="005E0426" w:rsidRPr="006145E8">
                                      <w:rPr>
                                        <w:caps/>
                                        <w:color w:val="7F7F7F" w:themeColor="text1" w:themeTint="80"/>
                                        <w:sz w:val="18"/>
                                        <w:szCs w:val="18"/>
                                      </w:rPr>
                                      <w:t>THE UNIVERSITY OF WAIYSEL TRINATEY ST DAVIDS</w:t>
                                    </w:r>
                                  </w:sdtContent>
                                </w:sdt>
                                <w:r w:rsidR="005A65C9">
                                  <w:rPr>
                                    <w:caps/>
                                    <w:color w:val="7F7F7F" w:themeColor="text1" w:themeTint="80"/>
                                    <w:sz w:val="18"/>
                                    <w:szCs w:val="18"/>
                                  </w:rPr>
                                  <w:t> </w:t>
                                </w:r>
                                <w:r w:rsidR="005A65C9">
                                  <w:rPr>
                                    <w:color w:val="7F7F7F" w:themeColor="text1" w:themeTint="80"/>
                                    <w:sz w:val="18"/>
                                    <w:szCs w:val="18"/>
                                  </w:rPr>
                                  <w:t>| </w:t>
                                </w:r>
                                <w:sdt>
                                  <w:sdtPr>
                                    <w:rPr>
                                      <w:color w:val="7F7F7F" w:themeColor="text1" w:themeTint="80"/>
                                      <w:sz w:val="18"/>
                                      <w:szCs w:val="18"/>
                                    </w:rPr>
                                    <w:alias w:val="Address"/>
                                    <w:tag w:val=""/>
                                    <w:id w:val="-1023088507"/>
                                    <w:dataBinding w:prefixMappings="xmlns:ns0='http://schemas.microsoft.com/office/2006/coverPageProps' " w:xpath="/ns0:CoverPageProperties[1]/ns0:CompanyAddress[1]" w:storeItemID="{55AF091B-3C7A-41E3-B477-F2FDAA23CFDA}"/>
                                    <w:text/>
                                  </w:sdtPr>
                                  <w:sdtEndPr/>
                                  <w:sdtContent>
                                    <w:r w:rsidR="00C23FB1" w:rsidRPr="00CF5A4E">
                                      <w:rPr>
                                        <w:color w:val="7F7F7F" w:themeColor="text1" w:themeTint="80"/>
                                        <w:sz w:val="18"/>
                                        <w:szCs w:val="18"/>
                                      </w:rPr>
                                      <w:t>SA1 Waterfront Campus, IQ Building</w:t>
                                    </w:r>
                                  </w:sdtContent>
                                </w:sdt>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32BCAB8D" id="_x0000_t202" coordsize="21600,21600" o:spt="202" path="m,l,21600r21600,l21600,xe">
                    <v:stroke joinstyle="miter"/>
                    <v:path gradientshapeok="t" o:connecttype="rect"/>
                  </v:shapetype>
                  <v:shape id="Text Box 128" o:spid="_x0000_s1029" type="#_x0000_t202" style="position:absolute;margin-left:0;margin-top:0;width:453pt;height:11.5pt;z-index:251662336;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" filled="f" stroked="f" strokeweight=".5pt">
                    <v:textbox style="mso-fit-shape-to-text:t" inset="1in,0,86.4pt,0">
                      <w:txbxContent>
                        <w:p w14:paraId="07FC9B4F" w14:textId="78DB52CB" w:rsidR="005A65C9" w:rsidRDefault="00B73287">
                          <w:pPr>
                            <w:pStyle w:val="NoSpacing"/>
                            <w:rPr>
                              <w:color w:val="7F7F7F" w:themeColor="text1" w:themeTint="80"/>
                              <w:sz w:val="18"/>
                              <w:szCs w:val="18"/>
                            </w:rPr>
                          </w:pPr>
                          <w:sdt>
                            <w:sdtPr>
                              <w:rPr>
                                <w:caps/>
                                <w:color w:val="7F7F7F" w:themeColor="text1" w:themeTint="80"/>
                                <w:sz w:val="18"/>
                                <w:szCs w:val="18"/>
                              </w:rPr>
                              <w:alias w:val="Company"/>
                              <w:tag w:val=""/>
                              <w:id w:val="-1880927279"/>
                              <w:dataBinding w:prefixMappings="xmlns:ns0='http://schemas.openxmlformats.org/officeDocument/2006/extended-properties' " w:xpath="/ns0:Properties[1]/ns0:Company[1]" w:storeItemID="{6668398D-A668-4E3E-A5EB-62B293D839F1}"/>
                              <w:text/>
                            </w:sdtPr>
                            <w:sdtEndPr/>
                            <w:sdtContent>
                              <w:r w:rsidR="005E0426" w:rsidRPr="006145E8">
                                <w:rPr>
                                  <w:caps/>
                                  <w:color w:val="7F7F7F" w:themeColor="text1" w:themeTint="80"/>
                                  <w:sz w:val="18"/>
                                  <w:szCs w:val="18"/>
                                </w:rPr>
                                <w:t>THE UNIVERSITY OF WAIYSEL TRINATEY ST DAVIDS</w:t>
                              </w:r>
                            </w:sdtContent>
                          </w:sdt>
                          <w:r w:rsidR="005A65C9">
                            <w:rPr>
                              <w:caps/>
                              <w:color w:val="7F7F7F" w:themeColor="text1" w:themeTint="80"/>
                              <w:sz w:val="18"/>
                              <w:szCs w:val="18"/>
                            </w:rPr>
                            <w:t> </w:t>
                          </w:r>
                          <w:r w:rsidR="005A65C9">
                            <w:rPr>
                              <w:color w:val="7F7F7F" w:themeColor="text1" w:themeTint="80"/>
                              <w:sz w:val="18"/>
                              <w:szCs w:val="18"/>
                            </w:rPr>
                            <w:t>| </w:t>
                          </w:r>
                          <w:sdt>
                            <w:sdtPr>
                              <w:rPr>
                                <w:color w:val="7F7F7F" w:themeColor="text1" w:themeTint="80"/>
                                <w:sz w:val="18"/>
                                <w:szCs w:val="18"/>
                              </w:rPr>
                              <w:alias w:val="Address"/>
                              <w:tag w:val=""/>
                              <w:id w:val="-1023088507"/>
                              <w:dataBinding w:prefixMappings="xmlns:ns0='http://schemas.microsoft.com/office/2006/coverPageProps' " w:xpath="/ns0:CoverPageProperties[1]/ns0:CompanyAddress[1]" w:storeItemID="{55AF091B-3C7A-41E3-B477-F2FDAA23CFDA}"/>
                              <w:text/>
                            </w:sdtPr>
                            <w:sdtEndPr/>
                            <w:sdtContent>
                              <w:r w:rsidR="00C23FB1" w:rsidRPr="00CF5A4E">
                                <w:rPr>
                                  <w:color w:val="7F7F7F" w:themeColor="text1" w:themeTint="80"/>
                                  <w:sz w:val="18"/>
                                  <w:szCs w:val="18"/>
                                </w:rPr>
                                <w:t>SA1 Waterfront Campus, IQ Building</w:t>
                              </w:r>
                            </w:sdtContent>
                          </w:sdt>
                        </w:p>
                      </w:txbxContent>
                    </v:textbox>
                    <w10:wrap type="square" anchorx="page" anchory="margin"/>
                  </v:shape>
                </w:pict>
              </mc:Fallback>
            </mc:AlternateContent>
          </w:r>
          <w:r>
            <w:rPr>
              <w:noProof/>
            </w:rPr>
            <mc:AlternateContent>
              <mc:Choice Requires="wps">
                <w:drawing>
                  <wp:anchor distT="0" distB="0" distL="114300" distR="114300" simplePos="0" relativeHeight="251661312" behindDoc="0" locked="0" layoutInCell="1" allowOverlap="1" wp14:anchorId="35AED922" wp14:editId="0FCCC6AB">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7ECB95B3" w14:textId="1CE07A87" w:rsidR="005A65C9" w:rsidRDefault="006C54D7">
                                    <w:pPr>
                                      <w:pStyle w:val="NoSpacing"/>
                                      <w:spacing w:before="40" w:after="40"/>
                                      <w:rPr>
                                        <w:caps/>
                                        <w:color w:val="156082" w:themeColor="accent1"/>
                                        <w:sz w:val="28"/>
                                        <w:szCs w:val="28"/>
                                      </w:rPr>
                                    </w:pPr>
                                    <w:r>
                                      <w:rPr>
                                        <w:caps/>
                                        <w:color w:val="156082" w:themeColor="accent1"/>
                                        <w:sz w:val="28"/>
                                        <w:szCs w:val="28"/>
                                      </w:rPr>
                                      <w:t>Radio</w:t>
                                    </w:r>
                                    <w:r w:rsidR="0056736F">
                                      <w:rPr>
                                        <w:caps/>
                                        <w:color w:val="156082" w:themeColor="accent1"/>
                                        <w:sz w:val="28"/>
                                        <w:szCs w:val="28"/>
                                      </w:rPr>
                                      <w:t xml:space="preserve"> Frequency Systems (ACDA5019)</w:t>
                                    </w:r>
                                  </w:p>
                                </w:sdtContent>
                              </w:sdt>
                              <w:sdt>
                                <w:sdtPr>
                                  <w:rPr>
                                    <w:caps/>
                                    <w:color w:val="A02B93"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633AEE4F" w14:textId="590AB727" w:rsidR="005A65C9" w:rsidRDefault="005A65C9">
                                    <w:pPr>
                                      <w:pStyle w:val="NoSpacing"/>
                                      <w:spacing w:before="40" w:after="40"/>
                                      <w:rPr>
                                        <w:caps/>
                                        <w:color w:val="A02B93" w:themeColor="accent5"/>
                                        <w:sz w:val="24"/>
                                        <w:szCs w:val="24"/>
                                      </w:rPr>
                                    </w:pPr>
                                    <w:r>
                                      <w:rPr>
                                        <w:caps/>
                                        <w:color w:val="A02B93" w:themeColor="accent5"/>
                                        <w:sz w:val="24"/>
                                        <w:szCs w:val="24"/>
                                      </w:rPr>
                                      <w:t>Joseph Gillespie (2214885)</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35AED922" id="Text Box 129" o:spid="_x0000_s1030" type="#_x0000_t202" style="position:absolute;margin-left:0;margin-top:0;width:453pt;height:3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" filled="f" stroked="f" strokeweight=".5pt">
                    <v:textbox style="mso-fit-shape-to-text:t" inset="1in,0,86.4pt,0">
                      <w:txbxContent>
                        <w:sdt>
                          <w:sdtPr>
                            <w:rPr>
                              <w:caps/>
                              <w:color w:val="156082"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7ECB95B3" w14:textId="1CE07A87" w:rsidR="005A65C9" w:rsidRDefault="006C54D7">
                              <w:pPr>
                                <w:pStyle w:val="NoSpacing"/>
                                <w:spacing w:before="40" w:after="40"/>
                                <w:rPr>
                                  <w:caps/>
                                  <w:color w:val="156082" w:themeColor="accent1"/>
                                  <w:sz w:val="28"/>
                                  <w:szCs w:val="28"/>
                                </w:rPr>
                              </w:pPr>
                              <w:r>
                                <w:rPr>
                                  <w:caps/>
                                  <w:color w:val="156082" w:themeColor="accent1"/>
                                  <w:sz w:val="28"/>
                                  <w:szCs w:val="28"/>
                                </w:rPr>
                                <w:t>Radio</w:t>
                              </w:r>
                              <w:r w:rsidR="0056736F">
                                <w:rPr>
                                  <w:caps/>
                                  <w:color w:val="156082" w:themeColor="accent1"/>
                                  <w:sz w:val="28"/>
                                  <w:szCs w:val="28"/>
                                </w:rPr>
                                <w:t xml:space="preserve"> Frequency Systems (ACDA5019)</w:t>
                              </w:r>
                            </w:p>
                          </w:sdtContent>
                        </w:sdt>
                        <w:sdt>
                          <w:sdtPr>
                            <w:rPr>
                              <w:caps/>
                              <w:color w:val="A02B93"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633AEE4F" w14:textId="590AB727" w:rsidR="005A65C9" w:rsidRDefault="005A65C9">
                              <w:pPr>
                                <w:pStyle w:val="NoSpacing"/>
                                <w:spacing w:before="40" w:after="40"/>
                                <w:rPr>
                                  <w:caps/>
                                  <w:color w:val="A02B93" w:themeColor="accent5"/>
                                  <w:sz w:val="24"/>
                                  <w:szCs w:val="24"/>
                                </w:rPr>
                              </w:pPr>
                              <w:r>
                                <w:rPr>
                                  <w:caps/>
                                  <w:color w:val="A02B93" w:themeColor="accent5"/>
                                  <w:sz w:val="24"/>
                                  <w:szCs w:val="24"/>
                                </w:rPr>
                                <w:t>Joseph Gillespie (2214885)</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3DEE5561" wp14:editId="7B4E3A1C">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5-01-01T00:00:00Z">
                                    <w:dateFormat w:val="yyyy"/>
                                    <w:lid w:val="en-US"/>
                                    <w:storeMappedDataAs w:val="dateTime"/>
                                    <w:calendar w:val="gregorian"/>
                                  </w:date>
                                </w:sdtPr>
                                <w:sdtEndPr/>
                                <w:sdtContent>
                                  <w:p w14:paraId="1E72DCEC" w14:textId="0C77F93A" w:rsidR="005A65C9" w:rsidRDefault="0064677B">
                                    <w:pPr>
                                      <w:pStyle w:val="NoSpacing"/>
                                      <w:jc w:val="right"/>
                                      <w:rPr>
                                        <w:color w:val="FFFFFF" w:themeColor="background1"/>
                                        <w:sz w:val="24"/>
                                        <w:szCs w:val="24"/>
                                      </w:rPr>
                                    </w:pPr>
                                    <w:r>
                                      <w:rPr>
                                        <w:color w:val="FFFFFF" w:themeColor="background1"/>
                                        <w:sz w:val="24"/>
                                        <w:szCs w:val="24"/>
                                      </w:rPr>
                                      <w:t>2025</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3DEE5561" id="Rectangle 130" o:spid="_x0000_s1031"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" fillcolor="#156082 [3204]" stroked="f" strokeweight="1p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5-01-01T00:00:00Z">
                              <w:dateFormat w:val="yyyy"/>
                              <w:lid w:val="en-US"/>
                              <w:storeMappedDataAs w:val="dateTime"/>
                              <w:calendar w:val="gregorian"/>
                            </w:date>
                          </w:sdtPr>
                          <w:sdtEndPr/>
                          <w:sdtContent>
                            <w:p w14:paraId="1E72DCEC" w14:textId="0C77F93A" w:rsidR="005A65C9" w:rsidRDefault="0064677B">
                              <w:pPr>
                                <w:pStyle w:val="NoSpacing"/>
                                <w:jc w:val="right"/>
                                <w:rPr>
                                  <w:color w:val="FFFFFF" w:themeColor="background1"/>
                                  <w:sz w:val="24"/>
                                  <w:szCs w:val="24"/>
                                </w:rPr>
                              </w:pPr>
                              <w:r>
                                <w:rPr>
                                  <w:color w:val="FFFFFF" w:themeColor="background1"/>
                                  <w:sz w:val="24"/>
                                  <w:szCs w:val="24"/>
                                </w:rPr>
                                <w:t>2025</w:t>
                              </w:r>
                            </w:p>
                          </w:sdtContent>
                        </w:sdt>
                      </w:txbxContent>
                    </v:textbox>
                    <w10:wrap anchorx="margin" anchory="page"/>
                  </v:rect>
                </w:pict>
              </mc:Fallback>
            </mc:AlternateContent>
          </w:r>
          <w:r>
            <w:br w:type="page"/>
          </w:r>
        </w:p>
      </w:sdtContent>
    </w:sdt>
    <w:p w14:paraId="5672F0A9" w14:textId="1AD59E7E" w:rsidR="00563F22" w:rsidRDefault="0085257A" w:rsidP="0085257A">
      <w:pPr>
        <w:pStyle w:val="Heading1"/>
      </w:pPr>
      <w:bookmarkStart w:id="0" w:name="_Toc186915126"/>
      <w:r>
        <w:lastRenderedPageBreak/>
        <w:t>Abstract</w:t>
      </w:r>
      <w:bookmarkEnd w:id="0"/>
    </w:p>
    <w:p w14:paraId="4FB9B83C" w14:textId="7169F996" w:rsidR="005A65C9" w:rsidRDefault="00E524F3" w:rsidP="00563F22">
      <w:r>
        <w:t>This report aims to show the effect that White Gaussian Noise (WGN) has on two different types of Amplitude Modulation (AM) methods. From these results, both modulation methods, Dubble Side Band Suppressed Carrier (DSB-SC) and Side Band Suppressed Carrier (SSB-SC), are then compared,</w:t>
      </w:r>
      <w:r w:rsidR="00C0774D">
        <w:t xml:space="preserve"> proving that SSB-SC is the most efficient </w:t>
      </w:r>
      <w:r w:rsidR="005A1DFF">
        <w:t xml:space="preserve">AM modulation method out of the two </w:t>
      </w:r>
      <w:r w:rsidR="00F509FD">
        <w:t>techniques</w:t>
      </w:r>
      <w:r w:rsidR="005A1DFF">
        <w:t xml:space="preserve">. </w:t>
      </w:r>
    </w:p>
    <w:p w14:paraId="00B9A9CE" w14:textId="0EDA7F83" w:rsidR="005A1DFF" w:rsidRDefault="005A1DFF" w:rsidP="00563F22">
      <w:r>
        <w:t xml:space="preserve">The conclusion of this </w:t>
      </w:r>
      <w:r w:rsidR="00F509FD">
        <w:t>report</w:t>
      </w:r>
      <w:r>
        <w:t xml:space="preserve"> </w:t>
      </w:r>
      <w:r w:rsidR="0017481A">
        <w:t>was</w:t>
      </w:r>
      <w:r>
        <w:t xml:space="preserve"> </w:t>
      </w:r>
      <w:r w:rsidR="00F509FD">
        <w:t>achieved</w:t>
      </w:r>
      <w:r>
        <w:t xml:space="preserve"> </w:t>
      </w:r>
      <w:r w:rsidR="00F509FD">
        <w:t>via</w:t>
      </w:r>
      <w:r>
        <w:t xml:space="preserve"> </w:t>
      </w:r>
      <w:r w:rsidR="0017481A">
        <w:t xml:space="preserve">a test carried out on the </w:t>
      </w:r>
      <w:r w:rsidR="00F509FD">
        <w:t>software</w:t>
      </w:r>
      <w:r w:rsidR="0017481A">
        <w:t xml:space="preserve"> known as </w:t>
      </w:r>
      <w:proofErr w:type="spellStart"/>
      <w:r w:rsidR="0017481A">
        <w:t>Matlab</w:t>
      </w:r>
      <w:proofErr w:type="spellEnd"/>
      <w:r w:rsidR="0017481A">
        <w:t xml:space="preserve">. Both DSB-SC and SSB-SC </w:t>
      </w:r>
      <w:r w:rsidR="00F509FD">
        <w:t xml:space="preserve">modulations and demodulation </w:t>
      </w:r>
      <w:r w:rsidR="00E524F3">
        <w:t>methods</w:t>
      </w:r>
      <w:r w:rsidR="00F509FD">
        <w:t xml:space="preserve"> were constructed within the simulation with an added WGN block between the</w:t>
      </w:r>
      <w:r w:rsidR="00E524F3">
        <w:t xml:space="preserve"> two</w:t>
      </w:r>
      <w:r w:rsidR="00F509FD">
        <w:t xml:space="preserve"> sections. This WGN block</w:t>
      </w:r>
      <w:r w:rsidR="00E524F3">
        <w:t xml:space="preserve"> value</w:t>
      </w:r>
      <w:r w:rsidR="00F509FD">
        <w:t xml:space="preserve"> was </w:t>
      </w:r>
      <w:r w:rsidR="00E524F3">
        <w:t>changed</w:t>
      </w:r>
      <w:r w:rsidR="00F509FD">
        <w:t xml:space="preserve"> to </w:t>
      </w:r>
      <w:r w:rsidR="00E524F3">
        <w:t>produce</w:t>
      </w:r>
      <w:r w:rsidR="00F509FD">
        <w:t xml:space="preserve"> the results seen later in this report. </w:t>
      </w:r>
    </w:p>
    <w:p w14:paraId="6CBE7D0A" w14:textId="220BDFF1" w:rsidR="00F509FD" w:rsidRDefault="00F509FD" w:rsidP="00563F22">
      <w:r>
        <w:t xml:space="preserve">The following report </w:t>
      </w:r>
      <w:r w:rsidR="00E524F3">
        <w:t>structure</w:t>
      </w:r>
      <w:r>
        <w:t xml:space="preserve"> will </w:t>
      </w:r>
      <w:r w:rsidR="00E524F3">
        <w:t>break</w:t>
      </w:r>
      <w:r>
        <w:t xml:space="preserve"> </w:t>
      </w:r>
      <w:r w:rsidR="00E524F3">
        <w:t>down</w:t>
      </w:r>
      <w:r>
        <w:t xml:space="preserve"> </w:t>
      </w:r>
      <w:r w:rsidR="00E524F3">
        <w:t>each</w:t>
      </w:r>
      <w:r>
        <w:t xml:space="preserve"> AM method with a description, diagram explanation and results </w:t>
      </w:r>
      <w:r w:rsidR="00E524F3">
        <w:t>breakdown</w:t>
      </w:r>
      <w:r>
        <w:t xml:space="preserve"> before coming together with a comparison and then the conclusion. </w:t>
      </w:r>
    </w:p>
    <w:p w14:paraId="2F2BE06E" w14:textId="77777777" w:rsidR="005A65C9" w:rsidRDefault="005A65C9" w:rsidP="00563F22"/>
    <w:p w14:paraId="4A0313F4" w14:textId="555AC6DA" w:rsidR="00563F22" w:rsidRDefault="00563F22" w:rsidP="00563F22"/>
    <w:p w14:paraId="73215C7E" w14:textId="168B8ED6" w:rsidR="00563F22" w:rsidRDefault="00563F22" w:rsidP="00563F22"/>
    <w:p w14:paraId="61E63A58" w14:textId="02F361F7" w:rsidR="00563F22" w:rsidRDefault="00563F22" w:rsidP="00563F22"/>
    <w:p w14:paraId="58592373" w14:textId="4E01F960" w:rsidR="00563F22" w:rsidRDefault="00563F22" w:rsidP="00563F22"/>
    <w:p w14:paraId="6EB1D8AD" w14:textId="3CC8BE01" w:rsidR="00563F22" w:rsidRDefault="00563F22" w:rsidP="00563F22"/>
    <w:p w14:paraId="37D26640" w14:textId="7C2E0CF1" w:rsidR="00563F22" w:rsidRDefault="00563F22" w:rsidP="00563F22"/>
    <w:p w14:paraId="1DA97367" w14:textId="0DB37EED" w:rsidR="00563F22" w:rsidRDefault="00563F22" w:rsidP="00563F22"/>
    <w:p w14:paraId="08BCFB35" w14:textId="3A1909DD" w:rsidR="00563F22" w:rsidRDefault="00563F22" w:rsidP="00563F22"/>
    <w:p w14:paraId="54FDC9FD" w14:textId="6D9C2CDD" w:rsidR="00563F22" w:rsidRDefault="00563F22" w:rsidP="00563F22"/>
    <w:p w14:paraId="273ACF6B" w14:textId="1B72025D" w:rsidR="00563F22" w:rsidRDefault="00563F22" w:rsidP="00563F22"/>
    <w:p w14:paraId="163413EA" w14:textId="7FD168CC" w:rsidR="00563F22" w:rsidRDefault="00563F22" w:rsidP="00563F22"/>
    <w:p w14:paraId="66ECBBE4" w14:textId="1FAE5119" w:rsidR="00563F22" w:rsidRDefault="00563F22" w:rsidP="00563F22"/>
    <w:p w14:paraId="22F10966" w14:textId="7D69F0A3" w:rsidR="00563F22" w:rsidRDefault="00563F22" w:rsidP="00563F22"/>
    <w:p w14:paraId="1402534B" w14:textId="6441A522" w:rsidR="00563F22" w:rsidRDefault="00563F22" w:rsidP="00563F22"/>
    <w:p w14:paraId="3842116E" w14:textId="4568F65F" w:rsidR="00563F22" w:rsidRDefault="00563F22" w:rsidP="00563F22"/>
    <w:p w14:paraId="59A370BE" w14:textId="66C07F5D" w:rsidR="00563F22" w:rsidRDefault="00563F22" w:rsidP="00563F22"/>
    <w:p w14:paraId="6E29034F" w14:textId="01E2FF5C" w:rsidR="00563F22" w:rsidRDefault="00563F22" w:rsidP="00563F22"/>
    <w:p w14:paraId="47009DBB" w14:textId="77777777" w:rsidR="007C625B" w:rsidRDefault="007C625B" w:rsidP="00563F22"/>
    <w:p w14:paraId="7ACBAC38" w14:textId="77777777" w:rsidR="00E524F3" w:rsidRDefault="00E524F3" w:rsidP="00563F22"/>
    <w:sdt>
      <w:sdtPr>
        <w:rPr>
          <w:rFonts w:asciiTheme="minorHAnsi" w:eastAsiaTheme="minorHAnsi" w:hAnsiTheme="minorHAnsi" w:cstheme="minorBidi"/>
          <w:color w:val="auto"/>
          <w:kern w:val="2"/>
          <w:sz w:val="22"/>
          <w:szCs w:val="22"/>
          <w:lang w:val="en-GB"/>
          <w14:ligatures w14:val="standardContextual"/>
        </w:rPr>
        <w:id w:val="1341667672"/>
        <w:docPartObj>
          <w:docPartGallery w:val="Table of Contents"/>
          <w:docPartUnique/>
        </w:docPartObj>
      </w:sdtPr>
      <w:sdtEndPr>
        <w:rPr>
          <w:b/>
          <w:bCs/>
          <w:noProof/>
        </w:rPr>
      </w:sdtEndPr>
      <w:sdtContent>
        <w:p w14:paraId="40F327F0" w14:textId="2E770B62" w:rsidR="007C625B" w:rsidRDefault="007C625B">
          <w:pPr>
            <w:pStyle w:val="TOCHeading"/>
          </w:pPr>
          <w:r>
            <w:t>Table of Contents</w:t>
          </w:r>
        </w:p>
        <w:p w14:paraId="43CE23DF" w14:textId="25136A3E" w:rsidR="0041534C" w:rsidRDefault="007C625B">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86915126" w:history="1">
            <w:r w:rsidR="0041534C" w:rsidRPr="00B87D0A">
              <w:rPr>
                <w:rStyle w:val="Hyperlink"/>
                <w:noProof/>
              </w:rPr>
              <w:t>Abstract</w:t>
            </w:r>
            <w:r w:rsidR="0041534C">
              <w:rPr>
                <w:noProof/>
                <w:webHidden/>
              </w:rPr>
              <w:tab/>
            </w:r>
            <w:r w:rsidR="0041534C">
              <w:rPr>
                <w:noProof/>
                <w:webHidden/>
              </w:rPr>
              <w:fldChar w:fldCharType="begin"/>
            </w:r>
            <w:r w:rsidR="0041534C">
              <w:rPr>
                <w:noProof/>
                <w:webHidden/>
              </w:rPr>
              <w:instrText xml:space="preserve"> PAGEREF _Toc186915126 \h </w:instrText>
            </w:r>
            <w:r w:rsidR="0041534C">
              <w:rPr>
                <w:noProof/>
                <w:webHidden/>
              </w:rPr>
            </w:r>
            <w:r w:rsidR="0041534C">
              <w:rPr>
                <w:noProof/>
                <w:webHidden/>
              </w:rPr>
              <w:fldChar w:fldCharType="separate"/>
            </w:r>
            <w:r w:rsidR="0041534C">
              <w:rPr>
                <w:noProof/>
                <w:webHidden/>
              </w:rPr>
              <w:t>1</w:t>
            </w:r>
            <w:r w:rsidR="0041534C">
              <w:rPr>
                <w:noProof/>
                <w:webHidden/>
              </w:rPr>
              <w:fldChar w:fldCharType="end"/>
            </w:r>
          </w:hyperlink>
        </w:p>
        <w:p w14:paraId="5642FA47" w14:textId="3A3736E7" w:rsidR="0041534C" w:rsidRDefault="0041534C">
          <w:pPr>
            <w:pStyle w:val="TOC1"/>
            <w:tabs>
              <w:tab w:val="right" w:leader="dot" w:pos="9016"/>
            </w:tabs>
            <w:rPr>
              <w:rFonts w:eastAsiaTheme="minorEastAsia"/>
              <w:noProof/>
              <w:sz w:val="24"/>
              <w:szCs w:val="24"/>
              <w:lang w:eastAsia="en-GB"/>
            </w:rPr>
          </w:pPr>
          <w:hyperlink w:anchor="_Toc186915127" w:history="1">
            <w:r w:rsidRPr="00B87D0A">
              <w:rPr>
                <w:rStyle w:val="Hyperlink"/>
                <w:noProof/>
              </w:rPr>
              <w:t>Table of Figures</w:t>
            </w:r>
            <w:r>
              <w:rPr>
                <w:noProof/>
                <w:webHidden/>
              </w:rPr>
              <w:tab/>
            </w:r>
            <w:r>
              <w:rPr>
                <w:noProof/>
                <w:webHidden/>
              </w:rPr>
              <w:fldChar w:fldCharType="begin"/>
            </w:r>
            <w:r>
              <w:rPr>
                <w:noProof/>
                <w:webHidden/>
              </w:rPr>
              <w:instrText xml:space="preserve"> PAGEREF _Toc186915127 \h </w:instrText>
            </w:r>
            <w:r>
              <w:rPr>
                <w:noProof/>
                <w:webHidden/>
              </w:rPr>
            </w:r>
            <w:r>
              <w:rPr>
                <w:noProof/>
                <w:webHidden/>
              </w:rPr>
              <w:fldChar w:fldCharType="separate"/>
            </w:r>
            <w:r>
              <w:rPr>
                <w:noProof/>
                <w:webHidden/>
              </w:rPr>
              <w:t>3</w:t>
            </w:r>
            <w:r>
              <w:rPr>
                <w:noProof/>
                <w:webHidden/>
              </w:rPr>
              <w:fldChar w:fldCharType="end"/>
            </w:r>
          </w:hyperlink>
        </w:p>
        <w:p w14:paraId="62884E95" w14:textId="0F3CB840" w:rsidR="0041534C" w:rsidRDefault="0041534C">
          <w:pPr>
            <w:pStyle w:val="TOC1"/>
            <w:tabs>
              <w:tab w:val="right" w:leader="dot" w:pos="9016"/>
            </w:tabs>
            <w:rPr>
              <w:rFonts w:eastAsiaTheme="minorEastAsia"/>
              <w:noProof/>
              <w:sz w:val="24"/>
              <w:szCs w:val="24"/>
              <w:lang w:eastAsia="en-GB"/>
            </w:rPr>
          </w:pPr>
          <w:hyperlink w:anchor="_Toc186915128" w:history="1">
            <w:r w:rsidRPr="00B87D0A">
              <w:rPr>
                <w:rStyle w:val="Hyperlink"/>
                <w:noProof/>
              </w:rPr>
              <w:t>Introduction</w:t>
            </w:r>
            <w:r>
              <w:rPr>
                <w:noProof/>
                <w:webHidden/>
              </w:rPr>
              <w:tab/>
            </w:r>
            <w:r>
              <w:rPr>
                <w:noProof/>
                <w:webHidden/>
              </w:rPr>
              <w:fldChar w:fldCharType="begin"/>
            </w:r>
            <w:r>
              <w:rPr>
                <w:noProof/>
                <w:webHidden/>
              </w:rPr>
              <w:instrText xml:space="preserve"> PAGEREF _Toc186915128 \h </w:instrText>
            </w:r>
            <w:r>
              <w:rPr>
                <w:noProof/>
                <w:webHidden/>
              </w:rPr>
            </w:r>
            <w:r>
              <w:rPr>
                <w:noProof/>
                <w:webHidden/>
              </w:rPr>
              <w:fldChar w:fldCharType="separate"/>
            </w:r>
            <w:r>
              <w:rPr>
                <w:noProof/>
                <w:webHidden/>
              </w:rPr>
              <w:t>4</w:t>
            </w:r>
            <w:r>
              <w:rPr>
                <w:noProof/>
                <w:webHidden/>
              </w:rPr>
              <w:fldChar w:fldCharType="end"/>
            </w:r>
          </w:hyperlink>
        </w:p>
        <w:p w14:paraId="223B8D56" w14:textId="5062599D" w:rsidR="0041534C" w:rsidRDefault="0041534C">
          <w:pPr>
            <w:pStyle w:val="TOC1"/>
            <w:tabs>
              <w:tab w:val="right" w:leader="dot" w:pos="9016"/>
            </w:tabs>
            <w:rPr>
              <w:rFonts w:eastAsiaTheme="minorEastAsia"/>
              <w:noProof/>
              <w:sz w:val="24"/>
              <w:szCs w:val="24"/>
              <w:lang w:eastAsia="en-GB"/>
            </w:rPr>
          </w:pPr>
          <w:hyperlink w:anchor="_Toc186915129" w:history="1">
            <w:r w:rsidRPr="00B87D0A">
              <w:rPr>
                <w:rStyle w:val="Hyperlink"/>
                <w:noProof/>
              </w:rPr>
              <w:t>(1:0) AM Systems</w:t>
            </w:r>
            <w:r>
              <w:rPr>
                <w:noProof/>
                <w:webHidden/>
              </w:rPr>
              <w:tab/>
            </w:r>
            <w:r>
              <w:rPr>
                <w:noProof/>
                <w:webHidden/>
              </w:rPr>
              <w:fldChar w:fldCharType="begin"/>
            </w:r>
            <w:r>
              <w:rPr>
                <w:noProof/>
                <w:webHidden/>
              </w:rPr>
              <w:instrText xml:space="preserve"> PAGEREF _Toc186915129 \h </w:instrText>
            </w:r>
            <w:r>
              <w:rPr>
                <w:noProof/>
                <w:webHidden/>
              </w:rPr>
            </w:r>
            <w:r>
              <w:rPr>
                <w:noProof/>
                <w:webHidden/>
              </w:rPr>
              <w:fldChar w:fldCharType="separate"/>
            </w:r>
            <w:r>
              <w:rPr>
                <w:noProof/>
                <w:webHidden/>
              </w:rPr>
              <w:t>5</w:t>
            </w:r>
            <w:r>
              <w:rPr>
                <w:noProof/>
                <w:webHidden/>
              </w:rPr>
              <w:fldChar w:fldCharType="end"/>
            </w:r>
          </w:hyperlink>
        </w:p>
        <w:p w14:paraId="61A9E299" w14:textId="158C763A" w:rsidR="0041534C" w:rsidRDefault="0041534C">
          <w:pPr>
            <w:pStyle w:val="TOC2"/>
            <w:tabs>
              <w:tab w:val="right" w:leader="dot" w:pos="9016"/>
            </w:tabs>
            <w:rPr>
              <w:rFonts w:eastAsiaTheme="minorEastAsia"/>
              <w:noProof/>
              <w:sz w:val="24"/>
              <w:szCs w:val="24"/>
              <w:lang w:eastAsia="en-GB"/>
            </w:rPr>
          </w:pPr>
          <w:hyperlink w:anchor="_Toc186915130" w:history="1">
            <w:r w:rsidRPr="00B87D0A">
              <w:rPr>
                <w:rStyle w:val="Hyperlink"/>
                <w:noProof/>
              </w:rPr>
              <w:t>(1:1) System Design</w:t>
            </w:r>
            <w:r>
              <w:rPr>
                <w:noProof/>
                <w:webHidden/>
              </w:rPr>
              <w:tab/>
            </w:r>
            <w:r>
              <w:rPr>
                <w:noProof/>
                <w:webHidden/>
              </w:rPr>
              <w:fldChar w:fldCharType="begin"/>
            </w:r>
            <w:r>
              <w:rPr>
                <w:noProof/>
                <w:webHidden/>
              </w:rPr>
              <w:instrText xml:space="preserve"> PAGEREF _Toc186915130 \h </w:instrText>
            </w:r>
            <w:r>
              <w:rPr>
                <w:noProof/>
                <w:webHidden/>
              </w:rPr>
            </w:r>
            <w:r>
              <w:rPr>
                <w:noProof/>
                <w:webHidden/>
              </w:rPr>
              <w:fldChar w:fldCharType="separate"/>
            </w:r>
            <w:r>
              <w:rPr>
                <w:noProof/>
                <w:webHidden/>
              </w:rPr>
              <w:t>5</w:t>
            </w:r>
            <w:r>
              <w:rPr>
                <w:noProof/>
                <w:webHidden/>
              </w:rPr>
              <w:fldChar w:fldCharType="end"/>
            </w:r>
          </w:hyperlink>
        </w:p>
        <w:p w14:paraId="4D66F6ED" w14:textId="03585BFD" w:rsidR="0041534C" w:rsidRDefault="0041534C">
          <w:pPr>
            <w:pStyle w:val="TOC2"/>
            <w:tabs>
              <w:tab w:val="right" w:leader="dot" w:pos="9016"/>
            </w:tabs>
            <w:rPr>
              <w:rFonts w:eastAsiaTheme="minorEastAsia"/>
              <w:noProof/>
              <w:sz w:val="24"/>
              <w:szCs w:val="24"/>
              <w:lang w:eastAsia="en-GB"/>
            </w:rPr>
          </w:pPr>
          <w:hyperlink w:anchor="_Toc186915131" w:history="1">
            <w:r w:rsidRPr="00B87D0A">
              <w:rPr>
                <w:rStyle w:val="Hyperlink"/>
                <w:noProof/>
              </w:rPr>
              <w:t>(1:2) Results</w:t>
            </w:r>
            <w:r>
              <w:rPr>
                <w:noProof/>
                <w:webHidden/>
              </w:rPr>
              <w:tab/>
            </w:r>
            <w:r>
              <w:rPr>
                <w:noProof/>
                <w:webHidden/>
              </w:rPr>
              <w:fldChar w:fldCharType="begin"/>
            </w:r>
            <w:r>
              <w:rPr>
                <w:noProof/>
                <w:webHidden/>
              </w:rPr>
              <w:instrText xml:space="preserve"> PAGEREF _Toc186915131 \h </w:instrText>
            </w:r>
            <w:r>
              <w:rPr>
                <w:noProof/>
                <w:webHidden/>
              </w:rPr>
            </w:r>
            <w:r>
              <w:rPr>
                <w:noProof/>
                <w:webHidden/>
              </w:rPr>
              <w:fldChar w:fldCharType="separate"/>
            </w:r>
            <w:r>
              <w:rPr>
                <w:noProof/>
                <w:webHidden/>
              </w:rPr>
              <w:t>6</w:t>
            </w:r>
            <w:r>
              <w:rPr>
                <w:noProof/>
                <w:webHidden/>
              </w:rPr>
              <w:fldChar w:fldCharType="end"/>
            </w:r>
          </w:hyperlink>
        </w:p>
        <w:p w14:paraId="021BB8CB" w14:textId="0353E094" w:rsidR="0041534C" w:rsidRDefault="0041534C">
          <w:pPr>
            <w:pStyle w:val="TOC1"/>
            <w:tabs>
              <w:tab w:val="right" w:leader="dot" w:pos="9016"/>
            </w:tabs>
            <w:rPr>
              <w:rFonts w:eastAsiaTheme="minorEastAsia"/>
              <w:noProof/>
              <w:sz w:val="24"/>
              <w:szCs w:val="24"/>
              <w:lang w:eastAsia="en-GB"/>
            </w:rPr>
          </w:pPr>
          <w:hyperlink w:anchor="_Toc186915132" w:history="1">
            <w:r w:rsidRPr="00B87D0A">
              <w:rPr>
                <w:rStyle w:val="Hyperlink"/>
                <w:noProof/>
              </w:rPr>
              <w:t>(2:0) DSB-SC</w:t>
            </w:r>
            <w:r>
              <w:rPr>
                <w:noProof/>
                <w:webHidden/>
              </w:rPr>
              <w:tab/>
            </w:r>
            <w:r>
              <w:rPr>
                <w:noProof/>
                <w:webHidden/>
              </w:rPr>
              <w:fldChar w:fldCharType="begin"/>
            </w:r>
            <w:r>
              <w:rPr>
                <w:noProof/>
                <w:webHidden/>
              </w:rPr>
              <w:instrText xml:space="preserve"> PAGEREF _Toc186915132 \h </w:instrText>
            </w:r>
            <w:r>
              <w:rPr>
                <w:noProof/>
                <w:webHidden/>
              </w:rPr>
            </w:r>
            <w:r>
              <w:rPr>
                <w:noProof/>
                <w:webHidden/>
              </w:rPr>
              <w:fldChar w:fldCharType="separate"/>
            </w:r>
            <w:r>
              <w:rPr>
                <w:noProof/>
                <w:webHidden/>
              </w:rPr>
              <w:t>8</w:t>
            </w:r>
            <w:r>
              <w:rPr>
                <w:noProof/>
                <w:webHidden/>
              </w:rPr>
              <w:fldChar w:fldCharType="end"/>
            </w:r>
          </w:hyperlink>
        </w:p>
        <w:p w14:paraId="7C8CFD4A" w14:textId="1CEAA4C9" w:rsidR="0041534C" w:rsidRDefault="0041534C">
          <w:pPr>
            <w:pStyle w:val="TOC2"/>
            <w:tabs>
              <w:tab w:val="right" w:leader="dot" w:pos="9016"/>
            </w:tabs>
            <w:rPr>
              <w:rFonts w:eastAsiaTheme="minorEastAsia"/>
              <w:noProof/>
              <w:sz w:val="24"/>
              <w:szCs w:val="24"/>
              <w:lang w:eastAsia="en-GB"/>
            </w:rPr>
          </w:pPr>
          <w:hyperlink w:anchor="_Toc186915133" w:history="1">
            <w:r w:rsidRPr="00B87D0A">
              <w:rPr>
                <w:rStyle w:val="Hyperlink"/>
                <w:noProof/>
              </w:rPr>
              <w:t>(2:1) System Design</w:t>
            </w:r>
            <w:r>
              <w:rPr>
                <w:noProof/>
                <w:webHidden/>
              </w:rPr>
              <w:tab/>
            </w:r>
            <w:r>
              <w:rPr>
                <w:noProof/>
                <w:webHidden/>
              </w:rPr>
              <w:fldChar w:fldCharType="begin"/>
            </w:r>
            <w:r>
              <w:rPr>
                <w:noProof/>
                <w:webHidden/>
              </w:rPr>
              <w:instrText xml:space="preserve"> PAGEREF _Toc186915133 \h </w:instrText>
            </w:r>
            <w:r>
              <w:rPr>
                <w:noProof/>
                <w:webHidden/>
              </w:rPr>
            </w:r>
            <w:r>
              <w:rPr>
                <w:noProof/>
                <w:webHidden/>
              </w:rPr>
              <w:fldChar w:fldCharType="separate"/>
            </w:r>
            <w:r>
              <w:rPr>
                <w:noProof/>
                <w:webHidden/>
              </w:rPr>
              <w:t>9</w:t>
            </w:r>
            <w:r>
              <w:rPr>
                <w:noProof/>
                <w:webHidden/>
              </w:rPr>
              <w:fldChar w:fldCharType="end"/>
            </w:r>
          </w:hyperlink>
        </w:p>
        <w:p w14:paraId="47DDECE8" w14:textId="5271FE06" w:rsidR="0041534C" w:rsidRDefault="0041534C">
          <w:pPr>
            <w:pStyle w:val="TOC2"/>
            <w:tabs>
              <w:tab w:val="right" w:leader="dot" w:pos="9016"/>
            </w:tabs>
            <w:rPr>
              <w:rFonts w:eastAsiaTheme="minorEastAsia"/>
              <w:noProof/>
              <w:sz w:val="24"/>
              <w:szCs w:val="24"/>
              <w:lang w:eastAsia="en-GB"/>
            </w:rPr>
          </w:pPr>
          <w:hyperlink w:anchor="_Toc186915134" w:history="1">
            <w:r w:rsidRPr="00B87D0A">
              <w:rPr>
                <w:rStyle w:val="Hyperlink"/>
                <w:noProof/>
              </w:rPr>
              <w:t>(2:2) Results</w:t>
            </w:r>
            <w:r>
              <w:rPr>
                <w:noProof/>
                <w:webHidden/>
              </w:rPr>
              <w:tab/>
            </w:r>
            <w:r>
              <w:rPr>
                <w:noProof/>
                <w:webHidden/>
              </w:rPr>
              <w:fldChar w:fldCharType="begin"/>
            </w:r>
            <w:r>
              <w:rPr>
                <w:noProof/>
                <w:webHidden/>
              </w:rPr>
              <w:instrText xml:space="preserve"> PAGEREF _Toc186915134 \h </w:instrText>
            </w:r>
            <w:r>
              <w:rPr>
                <w:noProof/>
                <w:webHidden/>
              </w:rPr>
            </w:r>
            <w:r>
              <w:rPr>
                <w:noProof/>
                <w:webHidden/>
              </w:rPr>
              <w:fldChar w:fldCharType="separate"/>
            </w:r>
            <w:r>
              <w:rPr>
                <w:noProof/>
                <w:webHidden/>
              </w:rPr>
              <w:t>9</w:t>
            </w:r>
            <w:r>
              <w:rPr>
                <w:noProof/>
                <w:webHidden/>
              </w:rPr>
              <w:fldChar w:fldCharType="end"/>
            </w:r>
          </w:hyperlink>
        </w:p>
        <w:p w14:paraId="27D655C7" w14:textId="355C5874" w:rsidR="0041534C" w:rsidRDefault="0041534C">
          <w:pPr>
            <w:pStyle w:val="TOC1"/>
            <w:tabs>
              <w:tab w:val="right" w:leader="dot" w:pos="9016"/>
            </w:tabs>
            <w:rPr>
              <w:rFonts w:eastAsiaTheme="minorEastAsia"/>
              <w:noProof/>
              <w:sz w:val="24"/>
              <w:szCs w:val="24"/>
              <w:lang w:eastAsia="en-GB"/>
            </w:rPr>
          </w:pPr>
          <w:hyperlink w:anchor="_Toc186915135" w:history="1">
            <w:r w:rsidRPr="00B87D0A">
              <w:rPr>
                <w:rStyle w:val="Hyperlink"/>
                <w:noProof/>
              </w:rPr>
              <w:t>(3:0) SSB-SC</w:t>
            </w:r>
            <w:r>
              <w:rPr>
                <w:noProof/>
                <w:webHidden/>
              </w:rPr>
              <w:tab/>
            </w:r>
            <w:r>
              <w:rPr>
                <w:noProof/>
                <w:webHidden/>
              </w:rPr>
              <w:fldChar w:fldCharType="begin"/>
            </w:r>
            <w:r>
              <w:rPr>
                <w:noProof/>
                <w:webHidden/>
              </w:rPr>
              <w:instrText xml:space="preserve"> PAGEREF _Toc186915135 \h </w:instrText>
            </w:r>
            <w:r>
              <w:rPr>
                <w:noProof/>
                <w:webHidden/>
              </w:rPr>
            </w:r>
            <w:r>
              <w:rPr>
                <w:noProof/>
                <w:webHidden/>
              </w:rPr>
              <w:fldChar w:fldCharType="separate"/>
            </w:r>
            <w:r>
              <w:rPr>
                <w:noProof/>
                <w:webHidden/>
              </w:rPr>
              <w:t>11</w:t>
            </w:r>
            <w:r>
              <w:rPr>
                <w:noProof/>
                <w:webHidden/>
              </w:rPr>
              <w:fldChar w:fldCharType="end"/>
            </w:r>
          </w:hyperlink>
        </w:p>
        <w:p w14:paraId="64A5706F" w14:textId="1C7FE99F" w:rsidR="0041534C" w:rsidRDefault="0041534C">
          <w:pPr>
            <w:pStyle w:val="TOC2"/>
            <w:tabs>
              <w:tab w:val="right" w:leader="dot" w:pos="9016"/>
            </w:tabs>
            <w:rPr>
              <w:rFonts w:eastAsiaTheme="minorEastAsia"/>
              <w:noProof/>
              <w:sz w:val="24"/>
              <w:szCs w:val="24"/>
              <w:lang w:eastAsia="en-GB"/>
            </w:rPr>
          </w:pPr>
          <w:hyperlink w:anchor="_Toc186915136" w:history="1">
            <w:r w:rsidRPr="00B87D0A">
              <w:rPr>
                <w:rStyle w:val="Hyperlink"/>
                <w:noProof/>
              </w:rPr>
              <w:t>(3:1) System Design</w:t>
            </w:r>
            <w:r>
              <w:rPr>
                <w:noProof/>
                <w:webHidden/>
              </w:rPr>
              <w:tab/>
            </w:r>
            <w:r>
              <w:rPr>
                <w:noProof/>
                <w:webHidden/>
              </w:rPr>
              <w:fldChar w:fldCharType="begin"/>
            </w:r>
            <w:r>
              <w:rPr>
                <w:noProof/>
                <w:webHidden/>
              </w:rPr>
              <w:instrText xml:space="preserve"> PAGEREF _Toc186915136 \h </w:instrText>
            </w:r>
            <w:r>
              <w:rPr>
                <w:noProof/>
                <w:webHidden/>
              </w:rPr>
            </w:r>
            <w:r>
              <w:rPr>
                <w:noProof/>
                <w:webHidden/>
              </w:rPr>
              <w:fldChar w:fldCharType="separate"/>
            </w:r>
            <w:r>
              <w:rPr>
                <w:noProof/>
                <w:webHidden/>
              </w:rPr>
              <w:t>11</w:t>
            </w:r>
            <w:r>
              <w:rPr>
                <w:noProof/>
                <w:webHidden/>
              </w:rPr>
              <w:fldChar w:fldCharType="end"/>
            </w:r>
          </w:hyperlink>
        </w:p>
        <w:p w14:paraId="39D7348E" w14:textId="7AB7313E" w:rsidR="0041534C" w:rsidRDefault="0041534C">
          <w:pPr>
            <w:pStyle w:val="TOC2"/>
            <w:tabs>
              <w:tab w:val="right" w:leader="dot" w:pos="9016"/>
            </w:tabs>
            <w:rPr>
              <w:rFonts w:eastAsiaTheme="minorEastAsia"/>
              <w:noProof/>
              <w:sz w:val="24"/>
              <w:szCs w:val="24"/>
              <w:lang w:eastAsia="en-GB"/>
            </w:rPr>
          </w:pPr>
          <w:hyperlink w:anchor="_Toc186915137" w:history="1">
            <w:r w:rsidRPr="00B87D0A">
              <w:rPr>
                <w:rStyle w:val="Hyperlink"/>
                <w:noProof/>
              </w:rPr>
              <w:t>(3:2) Results</w:t>
            </w:r>
            <w:r>
              <w:rPr>
                <w:noProof/>
                <w:webHidden/>
              </w:rPr>
              <w:tab/>
            </w:r>
            <w:r>
              <w:rPr>
                <w:noProof/>
                <w:webHidden/>
              </w:rPr>
              <w:fldChar w:fldCharType="begin"/>
            </w:r>
            <w:r>
              <w:rPr>
                <w:noProof/>
                <w:webHidden/>
              </w:rPr>
              <w:instrText xml:space="preserve"> PAGEREF _Toc186915137 \h </w:instrText>
            </w:r>
            <w:r>
              <w:rPr>
                <w:noProof/>
                <w:webHidden/>
              </w:rPr>
            </w:r>
            <w:r>
              <w:rPr>
                <w:noProof/>
                <w:webHidden/>
              </w:rPr>
              <w:fldChar w:fldCharType="separate"/>
            </w:r>
            <w:r>
              <w:rPr>
                <w:noProof/>
                <w:webHidden/>
              </w:rPr>
              <w:t>12</w:t>
            </w:r>
            <w:r>
              <w:rPr>
                <w:noProof/>
                <w:webHidden/>
              </w:rPr>
              <w:fldChar w:fldCharType="end"/>
            </w:r>
          </w:hyperlink>
        </w:p>
        <w:p w14:paraId="10080A73" w14:textId="37F94ED2" w:rsidR="0041534C" w:rsidRDefault="0041534C">
          <w:pPr>
            <w:pStyle w:val="TOC1"/>
            <w:tabs>
              <w:tab w:val="right" w:leader="dot" w:pos="9016"/>
            </w:tabs>
            <w:rPr>
              <w:rFonts w:eastAsiaTheme="minorEastAsia"/>
              <w:noProof/>
              <w:sz w:val="24"/>
              <w:szCs w:val="24"/>
              <w:lang w:eastAsia="en-GB"/>
            </w:rPr>
          </w:pPr>
          <w:hyperlink w:anchor="_Toc186915138" w:history="1">
            <w:r w:rsidRPr="00B87D0A">
              <w:rPr>
                <w:rStyle w:val="Hyperlink"/>
                <w:noProof/>
              </w:rPr>
              <w:t>(4:0) System Comparison</w:t>
            </w:r>
            <w:r>
              <w:rPr>
                <w:noProof/>
                <w:webHidden/>
              </w:rPr>
              <w:tab/>
            </w:r>
            <w:r>
              <w:rPr>
                <w:noProof/>
                <w:webHidden/>
              </w:rPr>
              <w:fldChar w:fldCharType="begin"/>
            </w:r>
            <w:r>
              <w:rPr>
                <w:noProof/>
                <w:webHidden/>
              </w:rPr>
              <w:instrText xml:space="preserve"> PAGEREF _Toc186915138 \h </w:instrText>
            </w:r>
            <w:r>
              <w:rPr>
                <w:noProof/>
                <w:webHidden/>
              </w:rPr>
            </w:r>
            <w:r>
              <w:rPr>
                <w:noProof/>
                <w:webHidden/>
              </w:rPr>
              <w:fldChar w:fldCharType="separate"/>
            </w:r>
            <w:r>
              <w:rPr>
                <w:noProof/>
                <w:webHidden/>
              </w:rPr>
              <w:t>13</w:t>
            </w:r>
            <w:r>
              <w:rPr>
                <w:noProof/>
                <w:webHidden/>
              </w:rPr>
              <w:fldChar w:fldCharType="end"/>
            </w:r>
          </w:hyperlink>
        </w:p>
        <w:p w14:paraId="1F858F9B" w14:textId="438A2AA0" w:rsidR="0041534C" w:rsidRDefault="0041534C">
          <w:pPr>
            <w:pStyle w:val="TOC1"/>
            <w:tabs>
              <w:tab w:val="right" w:leader="dot" w:pos="9016"/>
            </w:tabs>
            <w:rPr>
              <w:rFonts w:eastAsiaTheme="minorEastAsia"/>
              <w:noProof/>
              <w:sz w:val="24"/>
              <w:szCs w:val="24"/>
              <w:lang w:eastAsia="en-GB"/>
            </w:rPr>
          </w:pPr>
          <w:hyperlink w:anchor="_Toc186915139" w:history="1">
            <w:r w:rsidRPr="00B87D0A">
              <w:rPr>
                <w:rStyle w:val="Hyperlink"/>
                <w:noProof/>
              </w:rPr>
              <w:t>Conclusion</w:t>
            </w:r>
            <w:r>
              <w:rPr>
                <w:noProof/>
                <w:webHidden/>
              </w:rPr>
              <w:tab/>
            </w:r>
            <w:r>
              <w:rPr>
                <w:noProof/>
                <w:webHidden/>
              </w:rPr>
              <w:fldChar w:fldCharType="begin"/>
            </w:r>
            <w:r>
              <w:rPr>
                <w:noProof/>
                <w:webHidden/>
              </w:rPr>
              <w:instrText xml:space="preserve"> PAGEREF _Toc186915139 \h </w:instrText>
            </w:r>
            <w:r>
              <w:rPr>
                <w:noProof/>
                <w:webHidden/>
              </w:rPr>
            </w:r>
            <w:r>
              <w:rPr>
                <w:noProof/>
                <w:webHidden/>
              </w:rPr>
              <w:fldChar w:fldCharType="separate"/>
            </w:r>
            <w:r>
              <w:rPr>
                <w:noProof/>
                <w:webHidden/>
              </w:rPr>
              <w:t>14</w:t>
            </w:r>
            <w:r>
              <w:rPr>
                <w:noProof/>
                <w:webHidden/>
              </w:rPr>
              <w:fldChar w:fldCharType="end"/>
            </w:r>
          </w:hyperlink>
        </w:p>
        <w:p w14:paraId="61E2FF21" w14:textId="77780BFC" w:rsidR="0041534C" w:rsidRDefault="0041534C">
          <w:pPr>
            <w:pStyle w:val="TOC1"/>
            <w:tabs>
              <w:tab w:val="right" w:leader="dot" w:pos="9016"/>
            </w:tabs>
            <w:rPr>
              <w:rFonts w:eastAsiaTheme="minorEastAsia"/>
              <w:noProof/>
              <w:sz w:val="24"/>
              <w:szCs w:val="24"/>
              <w:lang w:eastAsia="en-GB"/>
            </w:rPr>
          </w:pPr>
          <w:hyperlink w:anchor="_Toc186915140" w:history="1">
            <w:r w:rsidRPr="00B87D0A">
              <w:rPr>
                <w:rStyle w:val="Hyperlink"/>
                <w:noProof/>
              </w:rPr>
              <w:t>Bibliography &amp; References</w:t>
            </w:r>
            <w:r>
              <w:rPr>
                <w:noProof/>
                <w:webHidden/>
              </w:rPr>
              <w:tab/>
            </w:r>
            <w:r>
              <w:rPr>
                <w:noProof/>
                <w:webHidden/>
              </w:rPr>
              <w:fldChar w:fldCharType="begin"/>
            </w:r>
            <w:r>
              <w:rPr>
                <w:noProof/>
                <w:webHidden/>
              </w:rPr>
              <w:instrText xml:space="preserve"> PAGEREF _Toc186915140 \h </w:instrText>
            </w:r>
            <w:r>
              <w:rPr>
                <w:noProof/>
                <w:webHidden/>
              </w:rPr>
            </w:r>
            <w:r>
              <w:rPr>
                <w:noProof/>
                <w:webHidden/>
              </w:rPr>
              <w:fldChar w:fldCharType="separate"/>
            </w:r>
            <w:r>
              <w:rPr>
                <w:noProof/>
                <w:webHidden/>
              </w:rPr>
              <w:t>15</w:t>
            </w:r>
            <w:r>
              <w:rPr>
                <w:noProof/>
                <w:webHidden/>
              </w:rPr>
              <w:fldChar w:fldCharType="end"/>
            </w:r>
          </w:hyperlink>
        </w:p>
        <w:p w14:paraId="4B4FE77F" w14:textId="5C627C50" w:rsidR="007C625B" w:rsidRDefault="007C625B">
          <w:r>
            <w:rPr>
              <w:b/>
              <w:bCs/>
              <w:noProof/>
            </w:rPr>
            <w:fldChar w:fldCharType="end"/>
          </w:r>
        </w:p>
      </w:sdtContent>
    </w:sdt>
    <w:p w14:paraId="5EE3D839" w14:textId="77777777" w:rsidR="007C625B" w:rsidRDefault="007C625B" w:rsidP="00563F22"/>
    <w:p w14:paraId="1778F513" w14:textId="77777777" w:rsidR="007C625B" w:rsidRDefault="007C625B" w:rsidP="00563F22"/>
    <w:p w14:paraId="436B5F08" w14:textId="77777777" w:rsidR="007C625B" w:rsidRDefault="007C625B" w:rsidP="00563F22"/>
    <w:p w14:paraId="145A1970" w14:textId="77777777" w:rsidR="007C625B" w:rsidRDefault="007C625B" w:rsidP="00563F22"/>
    <w:p w14:paraId="17D09417" w14:textId="77777777" w:rsidR="007C625B" w:rsidRDefault="007C625B" w:rsidP="00563F22"/>
    <w:p w14:paraId="670E9B59" w14:textId="77777777" w:rsidR="007C625B" w:rsidRDefault="007C625B" w:rsidP="00563F22"/>
    <w:p w14:paraId="2B790F98" w14:textId="77777777" w:rsidR="007C625B" w:rsidRDefault="007C625B" w:rsidP="00563F22"/>
    <w:p w14:paraId="06A92C20" w14:textId="77777777" w:rsidR="007C625B" w:rsidRDefault="007C625B" w:rsidP="00563F22"/>
    <w:p w14:paraId="420A71D2" w14:textId="77777777" w:rsidR="007C625B" w:rsidRDefault="007C625B" w:rsidP="00563F22"/>
    <w:p w14:paraId="63C07143" w14:textId="77777777" w:rsidR="007C625B" w:rsidRDefault="007C625B" w:rsidP="00563F22"/>
    <w:p w14:paraId="2DC82AE5" w14:textId="77777777" w:rsidR="007C625B" w:rsidRDefault="007C625B" w:rsidP="00563F22"/>
    <w:p w14:paraId="76690452" w14:textId="77777777" w:rsidR="007C625B" w:rsidRDefault="007C625B" w:rsidP="00563F22"/>
    <w:p w14:paraId="13813CBC" w14:textId="77777777" w:rsidR="007C625B" w:rsidRDefault="007C625B" w:rsidP="00563F22"/>
    <w:p w14:paraId="7F22BF70" w14:textId="77777777" w:rsidR="007C625B" w:rsidRDefault="007C625B" w:rsidP="00563F22"/>
    <w:p w14:paraId="12995485" w14:textId="34438364" w:rsidR="00563F22" w:rsidRDefault="00563F22" w:rsidP="00563F22">
      <w:pPr>
        <w:pStyle w:val="Heading1"/>
      </w:pPr>
      <w:bookmarkStart w:id="1" w:name="_Toc186915127"/>
      <w:r>
        <w:lastRenderedPageBreak/>
        <w:t>Table of Figures</w:t>
      </w:r>
      <w:bookmarkEnd w:id="1"/>
      <w:r>
        <w:t xml:space="preserve"> </w:t>
      </w:r>
    </w:p>
    <w:p w14:paraId="34F705E0" w14:textId="71095C50" w:rsidR="00495E6C" w:rsidRDefault="00495E6C">
      <w:pPr>
        <w:pStyle w:val="TableofFigures"/>
        <w:tabs>
          <w:tab w:val="right" w:leader="dot" w:pos="9016"/>
        </w:tabs>
        <w:rPr>
          <w:rFonts w:eastAsiaTheme="minorEastAsia"/>
          <w:noProof/>
          <w:sz w:val="24"/>
          <w:szCs w:val="24"/>
          <w:lang w:eastAsia="en-GB"/>
        </w:rPr>
      </w:pPr>
      <w:r>
        <w:fldChar w:fldCharType="begin"/>
      </w:r>
      <w:r>
        <w:instrText xml:space="preserve"> TOC \h \z \c "Figure" </w:instrText>
      </w:r>
      <w:r>
        <w:fldChar w:fldCharType="separate"/>
      </w:r>
      <w:hyperlink w:anchor="_Toc186915169" w:history="1">
        <w:r w:rsidRPr="00141D61">
          <w:rPr>
            <w:rStyle w:val="Hyperlink"/>
            <w:noProof/>
          </w:rPr>
          <w:t>Figure 1, Radiofrequency segment of the Electromagnetic Spectrum [4]</w:t>
        </w:r>
        <w:r>
          <w:rPr>
            <w:noProof/>
            <w:webHidden/>
          </w:rPr>
          <w:tab/>
        </w:r>
        <w:r>
          <w:rPr>
            <w:noProof/>
            <w:webHidden/>
          </w:rPr>
          <w:fldChar w:fldCharType="begin"/>
        </w:r>
        <w:r>
          <w:rPr>
            <w:noProof/>
            <w:webHidden/>
          </w:rPr>
          <w:instrText xml:space="preserve"> PAGEREF _Toc186915169 \h </w:instrText>
        </w:r>
        <w:r>
          <w:rPr>
            <w:noProof/>
            <w:webHidden/>
          </w:rPr>
        </w:r>
        <w:r>
          <w:rPr>
            <w:noProof/>
            <w:webHidden/>
          </w:rPr>
          <w:fldChar w:fldCharType="separate"/>
        </w:r>
        <w:r>
          <w:rPr>
            <w:noProof/>
            <w:webHidden/>
          </w:rPr>
          <w:t>4</w:t>
        </w:r>
        <w:r>
          <w:rPr>
            <w:noProof/>
            <w:webHidden/>
          </w:rPr>
          <w:fldChar w:fldCharType="end"/>
        </w:r>
      </w:hyperlink>
    </w:p>
    <w:p w14:paraId="03A9303B" w14:textId="696F0AA2" w:rsidR="00495E6C" w:rsidRDefault="00495E6C">
      <w:pPr>
        <w:pStyle w:val="TableofFigures"/>
        <w:tabs>
          <w:tab w:val="right" w:leader="dot" w:pos="9016"/>
        </w:tabs>
        <w:rPr>
          <w:rFonts w:eastAsiaTheme="minorEastAsia"/>
          <w:noProof/>
          <w:sz w:val="24"/>
          <w:szCs w:val="24"/>
          <w:lang w:eastAsia="en-GB"/>
        </w:rPr>
      </w:pPr>
      <w:hyperlink w:anchor="_Toc186915170" w:history="1">
        <w:r w:rsidRPr="00141D61">
          <w:rPr>
            <w:rStyle w:val="Hyperlink"/>
            <w:noProof/>
          </w:rPr>
          <w:t>Figure 2, AM Modulation and Demodulation</w:t>
        </w:r>
        <w:r>
          <w:rPr>
            <w:noProof/>
            <w:webHidden/>
          </w:rPr>
          <w:tab/>
        </w:r>
        <w:r>
          <w:rPr>
            <w:noProof/>
            <w:webHidden/>
          </w:rPr>
          <w:fldChar w:fldCharType="begin"/>
        </w:r>
        <w:r>
          <w:rPr>
            <w:noProof/>
            <w:webHidden/>
          </w:rPr>
          <w:instrText xml:space="preserve"> PAGEREF _Toc186915170 \h </w:instrText>
        </w:r>
        <w:r>
          <w:rPr>
            <w:noProof/>
            <w:webHidden/>
          </w:rPr>
        </w:r>
        <w:r>
          <w:rPr>
            <w:noProof/>
            <w:webHidden/>
          </w:rPr>
          <w:fldChar w:fldCharType="separate"/>
        </w:r>
        <w:r>
          <w:rPr>
            <w:noProof/>
            <w:webHidden/>
          </w:rPr>
          <w:t>6</w:t>
        </w:r>
        <w:r>
          <w:rPr>
            <w:noProof/>
            <w:webHidden/>
          </w:rPr>
          <w:fldChar w:fldCharType="end"/>
        </w:r>
      </w:hyperlink>
    </w:p>
    <w:p w14:paraId="0CABF059" w14:textId="7CC3A719" w:rsidR="00495E6C" w:rsidRDefault="00495E6C">
      <w:pPr>
        <w:pStyle w:val="TableofFigures"/>
        <w:tabs>
          <w:tab w:val="right" w:leader="dot" w:pos="9016"/>
        </w:tabs>
        <w:rPr>
          <w:rFonts w:eastAsiaTheme="minorEastAsia"/>
          <w:noProof/>
          <w:sz w:val="24"/>
          <w:szCs w:val="24"/>
          <w:lang w:eastAsia="en-GB"/>
        </w:rPr>
      </w:pPr>
      <w:hyperlink w:anchor="_Toc186915171" w:history="1">
        <w:r w:rsidRPr="00141D61">
          <w:rPr>
            <w:rStyle w:val="Hyperlink"/>
            <w:noProof/>
          </w:rPr>
          <w:t>Figure 3, AM Modulation Transmission/Demodulation at 1 Modulation Index</w:t>
        </w:r>
        <w:r>
          <w:rPr>
            <w:noProof/>
            <w:webHidden/>
          </w:rPr>
          <w:tab/>
        </w:r>
        <w:r>
          <w:rPr>
            <w:noProof/>
            <w:webHidden/>
          </w:rPr>
          <w:fldChar w:fldCharType="begin"/>
        </w:r>
        <w:r>
          <w:rPr>
            <w:noProof/>
            <w:webHidden/>
          </w:rPr>
          <w:instrText xml:space="preserve"> PAGEREF _Toc186915171 \h </w:instrText>
        </w:r>
        <w:r>
          <w:rPr>
            <w:noProof/>
            <w:webHidden/>
          </w:rPr>
        </w:r>
        <w:r>
          <w:rPr>
            <w:noProof/>
            <w:webHidden/>
          </w:rPr>
          <w:fldChar w:fldCharType="separate"/>
        </w:r>
        <w:r>
          <w:rPr>
            <w:noProof/>
            <w:webHidden/>
          </w:rPr>
          <w:t>7</w:t>
        </w:r>
        <w:r>
          <w:rPr>
            <w:noProof/>
            <w:webHidden/>
          </w:rPr>
          <w:fldChar w:fldCharType="end"/>
        </w:r>
      </w:hyperlink>
    </w:p>
    <w:p w14:paraId="3B30408D" w14:textId="5B88D178" w:rsidR="00495E6C" w:rsidRDefault="00495E6C">
      <w:pPr>
        <w:pStyle w:val="TableofFigures"/>
        <w:tabs>
          <w:tab w:val="right" w:leader="dot" w:pos="9016"/>
        </w:tabs>
        <w:rPr>
          <w:rFonts w:eastAsiaTheme="minorEastAsia"/>
          <w:noProof/>
          <w:sz w:val="24"/>
          <w:szCs w:val="24"/>
          <w:lang w:eastAsia="en-GB"/>
        </w:rPr>
      </w:pPr>
      <w:hyperlink w:anchor="_Toc186915172" w:history="1">
        <w:r w:rsidRPr="00141D61">
          <w:rPr>
            <w:rStyle w:val="Hyperlink"/>
            <w:noProof/>
          </w:rPr>
          <w:t>Figure 4, AM Over Modulation at Modulation Index 1.5</w:t>
        </w:r>
        <w:r>
          <w:rPr>
            <w:noProof/>
            <w:webHidden/>
          </w:rPr>
          <w:tab/>
        </w:r>
        <w:r>
          <w:rPr>
            <w:noProof/>
            <w:webHidden/>
          </w:rPr>
          <w:fldChar w:fldCharType="begin"/>
        </w:r>
        <w:r>
          <w:rPr>
            <w:noProof/>
            <w:webHidden/>
          </w:rPr>
          <w:instrText xml:space="preserve"> PAGEREF _Toc186915172 \h </w:instrText>
        </w:r>
        <w:r>
          <w:rPr>
            <w:noProof/>
            <w:webHidden/>
          </w:rPr>
        </w:r>
        <w:r>
          <w:rPr>
            <w:noProof/>
            <w:webHidden/>
          </w:rPr>
          <w:fldChar w:fldCharType="separate"/>
        </w:r>
        <w:r>
          <w:rPr>
            <w:noProof/>
            <w:webHidden/>
          </w:rPr>
          <w:t>7</w:t>
        </w:r>
        <w:r>
          <w:rPr>
            <w:noProof/>
            <w:webHidden/>
          </w:rPr>
          <w:fldChar w:fldCharType="end"/>
        </w:r>
      </w:hyperlink>
    </w:p>
    <w:p w14:paraId="4529403B" w14:textId="1D7E8AB9" w:rsidR="00495E6C" w:rsidRDefault="00495E6C">
      <w:pPr>
        <w:pStyle w:val="TableofFigures"/>
        <w:tabs>
          <w:tab w:val="right" w:leader="dot" w:pos="9016"/>
        </w:tabs>
        <w:rPr>
          <w:rFonts w:eastAsiaTheme="minorEastAsia"/>
          <w:noProof/>
          <w:sz w:val="24"/>
          <w:szCs w:val="24"/>
          <w:lang w:eastAsia="en-GB"/>
        </w:rPr>
      </w:pPr>
      <w:hyperlink w:anchor="_Toc186915173" w:history="1">
        <w:r w:rsidRPr="00141D61">
          <w:rPr>
            <w:rStyle w:val="Hyperlink"/>
            <w:noProof/>
          </w:rPr>
          <w:t>Figure 5, AM Under Modulation at Modulation Index 0.5</w:t>
        </w:r>
        <w:r>
          <w:rPr>
            <w:noProof/>
            <w:webHidden/>
          </w:rPr>
          <w:tab/>
        </w:r>
        <w:r>
          <w:rPr>
            <w:noProof/>
            <w:webHidden/>
          </w:rPr>
          <w:fldChar w:fldCharType="begin"/>
        </w:r>
        <w:r>
          <w:rPr>
            <w:noProof/>
            <w:webHidden/>
          </w:rPr>
          <w:instrText xml:space="preserve"> PAGEREF _Toc186915173 \h </w:instrText>
        </w:r>
        <w:r>
          <w:rPr>
            <w:noProof/>
            <w:webHidden/>
          </w:rPr>
        </w:r>
        <w:r>
          <w:rPr>
            <w:noProof/>
            <w:webHidden/>
          </w:rPr>
          <w:fldChar w:fldCharType="separate"/>
        </w:r>
        <w:r>
          <w:rPr>
            <w:noProof/>
            <w:webHidden/>
          </w:rPr>
          <w:t>8</w:t>
        </w:r>
        <w:r>
          <w:rPr>
            <w:noProof/>
            <w:webHidden/>
          </w:rPr>
          <w:fldChar w:fldCharType="end"/>
        </w:r>
      </w:hyperlink>
    </w:p>
    <w:p w14:paraId="5A91FD8F" w14:textId="3EC0CAAE" w:rsidR="00495E6C" w:rsidRDefault="00495E6C">
      <w:pPr>
        <w:pStyle w:val="TableofFigures"/>
        <w:tabs>
          <w:tab w:val="right" w:leader="dot" w:pos="9016"/>
        </w:tabs>
        <w:rPr>
          <w:rFonts w:eastAsiaTheme="minorEastAsia"/>
          <w:noProof/>
          <w:sz w:val="24"/>
          <w:szCs w:val="24"/>
          <w:lang w:eastAsia="en-GB"/>
        </w:rPr>
      </w:pPr>
      <w:hyperlink w:anchor="_Toc186915174" w:history="1">
        <w:r w:rsidRPr="00141D61">
          <w:rPr>
            <w:rStyle w:val="Hyperlink"/>
            <w:noProof/>
          </w:rPr>
          <w:t>Figure 6, DSB-SC Modulation and Demodulation</w:t>
        </w:r>
        <w:r>
          <w:rPr>
            <w:noProof/>
            <w:webHidden/>
          </w:rPr>
          <w:tab/>
        </w:r>
        <w:r>
          <w:rPr>
            <w:noProof/>
            <w:webHidden/>
          </w:rPr>
          <w:fldChar w:fldCharType="begin"/>
        </w:r>
        <w:r>
          <w:rPr>
            <w:noProof/>
            <w:webHidden/>
          </w:rPr>
          <w:instrText xml:space="preserve"> PAGEREF _Toc186915174 \h </w:instrText>
        </w:r>
        <w:r>
          <w:rPr>
            <w:noProof/>
            <w:webHidden/>
          </w:rPr>
        </w:r>
        <w:r>
          <w:rPr>
            <w:noProof/>
            <w:webHidden/>
          </w:rPr>
          <w:fldChar w:fldCharType="separate"/>
        </w:r>
        <w:r>
          <w:rPr>
            <w:noProof/>
            <w:webHidden/>
          </w:rPr>
          <w:t>9</w:t>
        </w:r>
        <w:r>
          <w:rPr>
            <w:noProof/>
            <w:webHidden/>
          </w:rPr>
          <w:fldChar w:fldCharType="end"/>
        </w:r>
      </w:hyperlink>
    </w:p>
    <w:p w14:paraId="2DB946E5" w14:textId="3808D2FE" w:rsidR="00495E6C" w:rsidRDefault="00495E6C">
      <w:pPr>
        <w:pStyle w:val="TableofFigures"/>
        <w:tabs>
          <w:tab w:val="right" w:leader="dot" w:pos="9016"/>
        </w:tabs>
        <w:rPr>
          <w:rFonts w:eastAsiaTheme="minorEastAsia"/>
          <w:noProof/>
          <w:sz w:val="24"/>
          <w:szCs w:val="24"/>
          <w:lang w:eastAsia="en-GB"/>
        </w:rPr>
      </w:pPr>
      <w:hyperlink w:anchor="_Toc186915175" w:history="1">
        <w:r w:rsidRPr="00141D61">
          <w:rPr>
            <w:rStyle w:val="Hyperlink"/>
            <w:noProof/>
          </w:rPr>
          <w:t>Figure 7, DSB-SC Modulation/Demodulation with No Noise Effect</w:t>
        </w:r>
        <w:r>
          <w:rPr>
            <w:noProof/>
            <w:webHidden/>
          </w:rPr>
          <w:tab/>
        </w:r>
        <w:r>
          <w:rPr>
            <w:noProof/>
            <w:webHidden/>
          </w:rPr>
          <w:fldChar w:fldCharType="begin"/>
        </w:r>
        <w:r>
          <w:rPr>
            <w:noProof/>
            <w:webHidden/>
          </w:rPr>
          <w:instrText xml:space="preserve"> PAGEREF _Toc186915175 \h </w:instrText>
        </w:r>
        <w:r>
          <w:rPr>
            <w:noProof/>
            <w:webHidden/>
          </w:rPr>
        </w:r>
        <w:r>
          <w:rPr>
            <w:noProof/>
            <w:webHidden/>
          </w:rPr>
          <w:fldChar w:fldCharType="separate"/>
        </w:r>
        <w:r>
          <w:rPr>
            <w:noProof/>
            <w:webHidden/>
          </w:rPr>
          <w:t>10</w:t>
        </w:r>
        <w:r>
          <w:rPr>
            <w:noProof/>
            <w:webHidden/>
          </w:rPr>
          <w:fldChar w:fldCharType="end"/>
        </w:r>
      </w:hyperlink>
    </w:p>
    <w:p w14:paraId="37E180E8" w14:textId="26D4071E" w:rsidR="00495E6C" w:rsidRDefault="00495E6C">
      <w:pPr>
        <w:pStyle w:val="TableofFigures"/>
        <w:tabs>
          <w:tab w:val="right" w:leader="dot" w:pos="9016"/>
        </w:tabs>
        <w:rPr>
          <w:rFonts w:eastAsiaTheme="minorEastAsia"/>
          <w:noProof/>
          <w:sz w:val="24"/>
          <w:szCs w:val="24"/>
          <w:lang w:eastAsia="en-GB"/>
        </w:rPr>
      </w:pPr>
      <w:hyperlink w:anchor="_Toc186915176" w:history="1">
        <w:r w:rsidRPr="00141D61">
          <w:rPr>
            <w:rStyle w:val="Hyperlink"/>
            <w:noProof/>
          </w:rPr>
          <w:t>Figure 8, DSB-SC Modulation/Demodulation at -5dB of WGN</w:t>
        </w:r>
        <w:r>
          <w:rPr>
            <w:noProof/>
            <w:webHidden/>
          </w:rPr>
          <w:tab/>
        </w:r>
        <w:r>
          <w:rPr>
            <w:noProof/>
            <w:webHidden/>
          </w:rPr>
          <w:fldChar w:fldCharType="begin"/>
        </w:r>
        <w:r>
          <w:rPr>
            <w:noProof/>
            <w:webHidden/>
          </w:rPr>
          <w:instrText xml:space="preserve"> PAGEREF _Toc186915176 \h </w:instrText>
        </w:r>
        <w:r>
          <w:rPr>
            <w:noProof/>
            <w:webHidden/>
          </w:rPr>
        </w:r>
        <w:r>
          <w:rPr>
            <w:noProof/>
            <w:webHidden/>
          </w:rPr>
          <w:fldChar w:fldCharType="separate"/>
        </w:r>
        <w:r>
          <w:rPr>
            <w:noProof/>
            <w:webHidden/>
          </w:rPr>
          <w:t>10</w:t>
        </w:r>
        <w:r>
          <w:rPr>
            <w:noProof/>
            <w:webHidden/>
          </w:rPr>
          <w:fldChar w:fldCharType="end"/>
        </w:r>
      </w:hyperlink>
    </w:p>
    <w:p w14:paraId="611B0338" w14:textId="2AFAE0A4" w:rsidR="00495E6C" w:rsidRDefault="00495E6C">
      <w:pPr>
        <w:pStyle w:val="TableofFigures"/>
        <w:tabs>
          <w:tab w:val="right" w:leader="dot" w:pos="9016"/>
        </w:tabs>
        <w:rPr>
          <w:rFonts w:eastAsiaTheme="minorEastAsia"/>
          <w:noProof/>
          <w:sz w:val="24"/>
          <w:szCs w:val="24"/>
          <w:lang w:eastAsia="en-GB"/>
        </w:rPr>
      </w:pPr>
      <w:hyperlink w:anchor="_Toc186915177" w:history="1">
        <w:r w:rsidRPr="00141D61">
          <w:rPr>
            <w:rStyle w:val="Hyperlink"/>
            <w:noProof/>
          </w:rPr>
          <w:t>Figure 9, DSB-SC Modulation/Demodulation Failure at -20dB WGN</w:t>
        </w:r>
        <w:r>
          <w:rPr>
            <w:noProof/>
            <w:webHidden/>
          </w:rPr>
          <w:tab/>
        </w:r>
        <w:r>
          <w:rPr>
            <w:noProof/>
            <w:webHidden/>
          </w:rPr>
          <w:fldChar w:fldCharType="begin"/>
        </w:r>
        <w:r>
          <w:rPr>
            <w:noProof/>
            <w:webHidden/>
          </w:rPr>
          <w:instrText xml:space="preserve"> PAGEREF _Toc186915177 \h </w:instrText>
        </w:r>
        <w:r>
          <w:rPr>
            <w:noProof/>
            <w:webHidden/>
          </w:rPr>
        </w:r>
        <w:r>
          <w:rPr>
            <w:noProof/>
            <w:webHidden/>
          </w:rPr>
          <w:fldChar w:fldCharType="separate"/>
        </w:r>
        <w:r>
          <w:rPr>
            <w:noProof/>
            <w:webHidden/>
          </w:rPr>
          <w:t>11</w:t>
        </w:r>
        <w:r>
          <w:rPr>
            <w:noProof/>
            <w:webHidden/>
          </w:rPr>
          <w:fldChar w:fldCharType="end"/>
        </w:r>
      </w:hyperlink>
    </w:p>
    <w:p w14:paraId="64576B5C" w14:textId="40E568C8" w:rsidR="00495E6C" w:rsidRDefault="00495E6C">
      <w:pPr>
        <w:pStyle w:val="TableofFigures"/>
        <w:tabs>
          <w:tab w:val="right" w:leader="dot" w:pos="9016"/>
        </w:tabs>
        <w:rPr>
          <w:rFonts w:eastAsiaTheme="minorEastAsia"/>
          <w:noProof/>
          <w:sz w:val="24"/>
          <w:szCs w:val="24"/>
          <w:lang w:eastAsia="en-GB"/>
        </w:rPr>
      </w:pPr>
      <w:hyperlink w:anchor="_Toc186915178" w:history="1">
        <w:r w:rsidRPr="00141D61">
          <w:rPr>
            <w:rStyle w:val="Hyperlink"/>
            <w:noProof/>
          </w:rPr>
          <w:t>Figure 10, SSB-SC Modulation and Demodulation</w:t>
        </w:r>
        <w:r>
          <w:rPr>
            <w:noProof/>
            <w:webHidden/>
          </w:rPr>
          <w:tab/>
        </w:r>
        <w:r>
          <w:rPr>
            <w:noProof/>
            <w:webHidden/>
          </w:rPr>
          <w:fldChar w:fldCharType="begin"/>
        </w:r>
        <w:r>
          <w:rPr>
            <w:noProof/>
            <w:webHidden/>
          </w:rPr>
          <w:instrText xml:space="preserve"> PAGEREF _Toc186915178 \h </w:instrText>
        </w:r>
        <w:r>
          <w:rPr>
            <w:noProof/>
            <w:webHidden/>
          </w:rPr>
        </w:r>
        <w:r>
          <w:rPr>
            <w:noProof/>
            <w:webHidden/>
          </w:rPr>
          <w:fldChar w:fldCharType="separate"/>
        </w:r>
        <w:r>
          <w:rPr>
            <w:noProof/>
            <w:webHidden/>
          </w:rPr>
          <w:t>12</w:t>
        </w:r>
        <w:r>
          <w:rPr>
            <w:noProof/>
            <w:webHidden/>
          </w:rPr>
          <w:fldChar w:fldCharType="end"/>
        </w:r>
      </w:hyperlink>
    </w:p>
    <w:p w14:paraId="08BE9778" w14:textId="57C66B84" w:rsidR="00495E6C" w:rsidRDefault="00495E6C">
      <w:pPr>
        <w:pStyle w:val="TableofFigures"/>
        <w:tabs>
          <w:tab w:val="right" w:leader="dot" w:pos="9016"/>
        </w:tabs>
        <w:rPr>
          <w:rFonts w:eastAsiaTheme="minorEastAsia"/>
          <w:noProof/>
          <w:sz w:val="24"/>
          <w:szCs w:val="24"/>
          <w:lang w:eastAsia="en-GB"/>
        </w:rPr>
      </w:pPr>
      <w:hyperlink w:anchor="_Toc186915179" w:history="1">
        <w:r w:rsidRPr="00141D61">
          <w:rPr>
            <w:rStyle w:val="Hyperlink"/>
            <w:noProof/>
          </w:rPr>
          <w:t>Figure 11, SSB-SC Modulation/Demodulation with No Noise Effect</w:t>
        </w:r>
        <w:r>
          <w:rPr>
            <w:noProof/>
            <w:webHidden/>
          </w:rPr>
          <w:tab/>
        </w:r>
        <w:r>
          <w:rPr>
            <w:noProof/>
            <w:webHidden/>
          </w:rPr>
          <w:fldChar w:fldCharType="begin"/>
        </w:r>
        <w:r>
          <w:rPr>
            <w:noProof/>
            <w:webHidden/>
          </w:rPr>
          <w:instrText xml:space="preserve"> PAGEREF _Toc186915179 \h </w:instrText>
        </w:r>
        <w:r>
          <w:rPr>
            <w:noProof/>
            <w:webHidden/>
          </w:rPr>
        </w:r>
        <w:r>
          <w:rPr>
            <w:noProof/>
            <w:webHidden/>
          </w:rPr>
          <w:fldChar w:fldCharType="separate"/>
        </w:r>
        <w:r>
          <w:rPr>
            <w:noProof/>
            <w:webHidden/>
          </w:rPr>
          <w:t>12</w:t>
        </w:r>
        <w:r>
          <w:rPr>
            <w:noProof/>
            <w:webHidden/>
          </w:rPr>
          <w:fldChar w:fldCharType="end"/>
        </w:r>
      </w:hyperlink>
    </w:p>
    <w:p w14:paraId="12C5916A" w14:textId="1D87ABFA" w:rsidR="00495E6C" w:rsidRDefault="00495E6C">
      <w:pPr>
        <w:pStyle w:val="TableofFigures"/>
        <w:tabs>
          <w:tab w:val="right" w:leader="dot" w:pos="9016"/>
        </w:tabs>
        <w:rPr>
          <w:rFonts w:eastAsiaTheme="minorEastAsia"/>
          <w:noProof/>
          <w:sz w:val="24"/>
          <w:szCs w:val="24"/>
          <w:lang w:eastAsia="en-GB"/>
        </w:rPr>
      </w:pPr>
      <w:hyperlink w:anchor="_Toc186915180" w:history="1">
        <w:r w:rsidRPr="00141D61">
          <w:rPr>
            <w:rStyle w:val="Hyperlink"/>
            <w:noProof/>
          </w:rPr>
          <w:t>Figure 12, SSB-SC Modulation/Demodulation with Added WGN at -5dB</w:t>
        </w:r>
        <w:r>
          <w:rPr>
            <w:noProof/>
            <w:webHidden/>
          </w:rPr>
          <w:tab/>
        </w:r>
        <w:r>
          <w:rPr>
            <w:noProof/>
            <w:webHidden/>
          </w:rPr>
          <w:fldChar w:fldCharType="begin"/>
        </w:r>
        <w:r>
          <w:rPr>
            <w:noProof/>
            <w:webHidden/>
          </w:rPr>
          <w:instrText xml:space="preserve"> PAGEREF _Toc186915180 \h </w:instrText>
        </w:r>
        <w:r>
          <w:rPr>
            <w:noProof/>
            <w:webHidden/>
          </w:rPr>
        </w:r>
        <w:r>
          <w:rPr>
            <w:noProof/>
            <w:webHidden/>
          </w:rPr>
          <w:fldChar w:fldCharType="separate"/>
        </w:r>
        <w:r>
          <w:rPr>
            <w:noProof/>
            <w:webHidden/>
          </w:rPr>
          <w:t>13</w:t>
        </w:r>
        <w:r>
          <w:rPr>
            <w:noProof/>
            <w:webHidden/>
          </w:rPr>
          <w:fldChar w:fldCharType="end"/>
        </w:r>
      </w:hyperlink>
    </w:p>
    <w:p w14:paraId="4068598A" w14:textId="166FAB0F" w:rsidR="00495E6C" w:rsidRDefault="00495E6C">
      <w:pPr>
        <w:pStyle w:val="TableofFigures"/>
        <w:tabs>
          <w:tab w:val="right" w:leader="dot" w:pos="9016"/>
        </w:tabs>
        <w:rPr>
          <w:rFonts w:eastAsiaTheme="minorEastAsia"/>
          <w:noProof/>
          <w:sz w:val="24"/>
          <w:szCs w:val="24"/>
          <w:lang w:eastAsia="en-GB"/>
        </w:rPr>
      </w:pPr>
      <w:hyperlink w:anchor="_Toc186915181" w:history="1">
        <w:r w:rsidRPr="00141D61">
          <w:rPr>
            <w:rStyle w:val="Hyperlink"/>
            <w:noProof/>
          </w:rPr>
          <w:t>Figure 13, SSB-SC Modulation/Demodulation Failure at -20dB of WGN</w:t>
        </w:r>
        <w:r>
          <w:rPr>
            <w:noProof/>
            <w:webHidden/>
          </w:rPr>
          <w:tab/>
        </w:r>
        <w:r>
          <w:rPr>
            <w:noProof/>
            <w:webHidden/>
          </w:rPr>
          <w:fldChar w:fldCharType="begin"/>
        </w:r>
        <w:r>
          <w:rPr>
            <w:noProof/>
            <w:webHidden/>
          </w:rPr>
          <w:instrText xml:space="preserve"> PAGEREF _Toc186915181 \h </w:instrText>
        </w:r>
        <w:r>
          <w:rPr>
            <w:noProof/>
            <w:webHidden/>
          </w:rPr>
        </w:r>
        <w:r>
          <w:rPr>
            <w:noProof/>
            <w:webHidden/>
          </w:rPr>
          <w:fldChar w:fldCharType="separate"/>
        </w:r>
        <w:r>
          <w:rPr>
            <w:noProof/>
            <w:webHidden/>
          </w:rPr>
          <w:t>13</w:t>
        </w:r>
        <w:r>
          <w:rPr>
            <w:noProof/>
            <w:webHidden/>
          </w:rPr>
          <w:fldChar w:fldCharType="end"/>
        </w:r>
      </w:hyperlink>
    </w:p>
    <w:p w14:paraId="1F4C3C33" w14:textId="7E3FC84A" w:rsidR="00563F22" w:rsidRDefault="00495E6C" w:rsidP="00563F22">
      <w:r>
        <w:fldChar w:fldCharType="end"/>
      </w:r>
    </w:p>
    <w:p w14:paraId="4AAE27C0" w14:textId="3242AC97" w:rsidR="00563F22" w:rsidRDefault="00563F22" w:rsidP="00563F22"/>
    <w:p w14:paraId="1637C592" w14:textId="42E3E46A" w:rsidR="00563F22" w:rsidRDefault="00563F22" w:rsidP="00563F22"/>
    <w:p w14:paraId="74A33D30" w14:textId="3BBE7BE4" w:rsidR="00563F22" w:rsidRDefault="00563F22" w:rsidP="00563F22"/>
    <w:p w14:paraId="356F61C2" w14:textId="15A3BB50" w:rsidR="00563F22" w:rsidRDefault="00563F22" w:rsidP="00563F22"/>
    <w:p w14:paraId="0D062B1E" w14:textId="4555AB9A" w:rsidR="00563F22" w:rsidRDefault="00563F22" w:rsidP="00563F22"/>
    <w:p w14:paraId="40B0D6FE" w14:textId="02A50DFD" w:rsidR="00563F22" w:rsidRDefault="00563F22" w:rsidP="00563F22"/>
    <w:p w14:paraId="5B34B7D9" w14:textId="11164AA0" w:rsidR="00563F22" w:rsidRDefault="00563F22" w:rsidP="00563F22"/>
    <w:p w14:paraId="107DD70D" w14:textId="1F3999F2" w:rsidR="00563F22" w:rsidRDefault="00563F22" w:rsidP="00563F22"/>
    <w:p w14:paraId="46AFD1AF" w14:textId="7FD39DC5" w:rsidR="00563F22" w:rsidRDefault="00563F22" w:rsidP="00563F22"/>
    <w:p w14:paraId="620BF6BF" w14:textId="74588BFE" w:rsidR="00563F22" w:rsidRDefault="00563F22" w:rsidP="00563F22"/>
    <w:p w14:paraId="0005E4DE" w14:textId="03FF922D" w:rsidR="00563F22" w:rsidRDefault="00563F22" w:rsidP="00563F22"/>
    <w:p w14:paraId="7D29C634" w14:textId="7E978868" w:rsidR="00563F22" w:rsidRDefault="00563F22" w:rsidP="00563F22"/>
    <w:p w14:paraId="46A5A384" w14:textId="1659099A" w:rsidR="00563F22" w:rsidRDefault="00563F22" w:rsidP="00563F22"/>
    <w:p w14:paraId="5B7ED27F" w14:textId="70D20A52" w:rsidR="00563F22" w:rsidRDefault="00563F22" w:rsidP="00563F22"/>
    <w:p w14:paraId="2B5E4048" w14:textId="44E2E087" w:rsidR="00563F22" w:rsidRDefault="00563F22" w:rsidP="00563F22"/>
    <w:p w14:paraId="59D4E472" w14:textId="4ECC74E2" w:rsidR="00563F22" w:rsidRDefault="00563F22" w:rsidP="00563F22"/>
    <w:p w14:paraId="4649F982" w14:textId="77777777" w:rsidR="008D48E1" w:rsidRDefault="008D48E1" w:rsidP="00563F22"/>
    <w:p w14:paraId="5B100710" w14:textId="77777777" w:rsidR="00C94A0F" w:rsidRDefault="00C94A0F" w:rsidP="00563F22"/>
    <w:p w14:paraId="19B43D13" w14:textId="496D180A" w:rsidR="00563F22" w:rsidRDefault="00563F22" w:rsidP="00563F22">
      <w:pPr>
        <w:pStyle w:val="Heading1"/>
      </w:pPr>
      <w:bookmarkStart w:id="2" w:name="_Toc186915128"/>
      <w:r>
        <w:lastRenderedPageBreak/>
        <w:t>Introduction</w:t>
      </w:r>
      <w:bookmarkEnd w:id="2"/>
    </w:p>
    <w:p w14:paraId="7940137E" w14:textId="77570424" w:rsidR="00563F22" w:rsidRDefault="00C76B9F" w:rsidP="00563F22">
      <w:r>
        <w:t xml:space="preserve">Communication </w:t>
      </w:r>
      <w:r w:rsidR="00446E5F">
        <w:t>plays</w:t>
      </w:r>
      <w:r>
        <w:t xml:space="preserve"> a </w:t>
      </w:r>
      <w:r w:rsidR="00446E5F">
        <w:t>vital</w:t>
      </w:r>
      <w:r>
        <w:t xml:space="preserve"> role </w:t>
      </w:r>
      <w:proofErr w:type="gramStart"/>
      <w:r>
        <w:t xml:space="preserve">in </w:t>
      </w:r>
      <w:r w:rsidR="00446E5F">
        <w:t>today’s</w:t>
      </w:r>
      <w:r>
        <w:t xml:space="preserve"> </w:t>
      </w:r>
      <w:r w:rsidR="00446E5F">
        <w:t>society</w:t>
      </w:r>
      <w:proofErr w:type="gramEnd"/>
      <w:r>
        <w:t xml:space="preserve">, </w:t>
      </w:r>
      <w:r w:rsidR="004A6633">
        <w:t>whether</w:t>
      </w:r>
      <w:r>
        <w:t xml:space="preserve"> it is for personal use, </w:t>
      </w:r>
      <w:r w:rsidR="00446E5F">
        <w:t>entertainment</w:t>
      </w:r>
      <w:r>
        <w:t xml:space="preserve"> or to allow the operation of </w:t>
      </w:r>
      <w:r w:rsidR="00BF230B">
        <w:t xml:space="preserve">electronic systems. It </w:t>
      </w:r>
      <w:r w:rsidR="00446E5F">
        <w:t>cannot</w:t>
      </w:r>
      <w:r w:rsidR="00BF230B">
        <w:t xml:space="preserve"> be </w:t>
      </w:r>
      <w:r w:rsidR="00446E5F">
        <w:t>denied</w:t>
      </w:r>
      <w:r w:rsidR="00BF230B">
        <w:t xml:space="preserve"> that it is needed in a </w:t>
      </w:r>
      <w:r w:rsidR="00446E5F">
        <w:t>variety</w:t>
      </w:r>
      <w:r w:rsidR="00BF230B">
        <w:t xml:space="preserve"> of </w:t>
      </w:r>
      <w:r w:rsidR="004A6633">
        <w:t>ways</w:t>
      </w:r>
      <w:r w:rsidR="00BF230B">
        <w:t xml:space="preserve">, but how is it </w:t>
      </w:r>
      <w:r w:rsidR="00446E5F">
        <w:t>achieved</w:t>
      </w:r>
      <w:r w:rsidR="00BF230B">
        <w:t xml:space="preserve">? </w:t>
      </w:r>
      <w:r w:rsidR="00446E5F">
        <w:t>Many</w:t>
      </w:r>
      <w:r w:rsidR="00BF230B">
        <w:t xml:space="preserve"> systems and older methods of communication </w:t>
      </w:r>
      <w:r w:rsidR="00446E5F">
        <w:t>such</w:t>
      </w:r>
      <w:r w:rsidR="00BF230B">
        <w:t xml:space="preserve"> as landline phones depended </w:t>
      </w:r>
      <w:r w:rsidR="00446E5F">
        <w:t>upon</w:t>
      </w:r>
      <w:r w:rsidR="00BF230B">
        <w:t xml:space="preserve"> communication </w:t>
      </w:r>
      <w:r w:rsidR="004A6633">
        <w:t>via</w:t>
      </w:r>
      <w:r w:rsidR="00BF230B">
        <w:t xml:space="preserve"> wire, but as </w:t>
      </w:r>
      <w:r w:rsidR="00446E5F">
        <w:t>technology</w:t>
      </w:r>
      <w:r w:rsidR="00BF230B">
        <w:t xml:space="preserve"> has advanced and the introduction of radios, </w:t>
      </w:r>
      <w:r w:rsidR="00446E5F">
        <w:t>wireless</w:t>
      </w:r>
      <w:r w:rsidR="00BF230B">
        <w:t xml:space="preserve"> communication has become </w:t>
      </w:r>
      <w:r w:rsidR="003E0062">
        <w:t xml:space="preserve">the </w:t>
      </w:r>
      <w:r w:rsidR="00446E5F">
        <w:t>favoured</w:t>
      </w:r>
      <w:r w:rsidR="003E0062">
        <w:t xml:space="preserve"> option. </w:t>
      </w:r>
    </w:p>
    <w:p w14:paraId="64FF545A" w14:textId="16A34C95" w:rsidR="001B41C6" w:rsidRDefault="00EA2EFD" w:rsidP="00563F22">
      <w:r>
        <w:t xml:space="preserve">This has brought into play the use of the </w:t>
      </w:r>
      <w:r w:rsidR="007258BF">
        <w:t>radiofrequency</w:t>
      </w:r>
      <w:r>
        <w:t xml:space="preserve"> segment of the electromagnetic spectrum </w:t>
      </w:r>
      <w:r w:rsidR="004A6633">
        <w:t>which</w:t>
      </w:r>
      <w:r>
        <w:t xml:space="preserve"> operates between 3kHz to 300GHz [1].</w:t>
      </w:r>
      <w:r w:rsidR="000E782D">
        <w:t xml:space="preserve"> Within </w:t>
      </w:r>
      <w:r w:rsidR="004A6633">
        <w:t>this</w:t>
      </w:r>
      <w:r w:rsidR="000E782D">
        <w:t xml:space="preserve"> frequency </w:t>
      </w:r>
      <w:r w:rsidR="004A6633">
        <w:t>range</w:t>
      </w:r>
      <w:r w:rsidR="000E782D">
        <w:t xml:space="preserve"> are smaller divides </w:t>
      </w:r>
      <w:r w:rsidR="004A6633">
        <w:t>such</w:t>
      </w:r>
      <w:r w:rsidR="000E782D">
        <w:t xml:space="preserve"> as </w:t>
      </w:r>
      <w:r w:rsidR="004A6633">
        <w:t>Extremely</w:t>
      </w:r>
      <w:r w:rsidR="000E782D">
        <w:t xml:space="preserve"> Low </w:t>
      </w:r>
      <w:r w:rsidR="004A6633">
        <w:t>Frequency</w:t>
      </w:r>
      <w:r w:rsidR="000E782D">
        <w:t xml:space="preserve"> (ELF), </w:t>
      </w:r>
      <w:r w:rsidR="004A6633">
        <w:t>Medium</w:t>
      </w:r>
      <w:r w:rsidR="003D60CA">
        <w:t xml:space="preserve"> </w:t>
      </w:r>
      <w:r w:rsidR="004A6633">
        <w:t>Frequency</w:t>
      </w:r>
      <w:r w:rsidR="003D60CA">
        <w:t xml:space="preserve"> (MF) and </w:t>
      </w:r>
      <w:r w:rsidR="004A6633">
        <w:t>Extremely</w:t>
      </w:r>
      <w:r w:rsidR="003D60CA">
        <w:t xml:space="preserve"> High </w:t>
      </w:r>
      <w:r w:rsidR="004A6633">
        <w:t>Frequency</w:t>
      </w:r>
      <w:r w:rsidR="003D60CA">
        <w:t xml:space="preserve"> (EHF) </w:t>
      </w:r>
      <w:r w:rsidR="000A3100">
        <w:t xml:space="preserve">[2] </w:t>
      </w:r>
      <w:r w:rsidR="003D60CA">
        <w:t xml:space="preserve">to name a </w:t>
      </w:r>
      <w:r w:rsidR="004A6633">
        <w:t>few</w:t>
      </w:r>
      <w:r w:rsidR="003D60CA">
        <w:t xml:space="preserve">, </w:t>
      </w:r>
      <w:r w:rsidR="004A6633">
        <w:t>which</w:t>
      </w:r>
      <w:r w:rsidR="003D60CA">
        <w:t xml:space="preserve"> </w:t>
      </w:r>
      <w:r w:rsidR="004A6633">
        <w:t>further</w:t>
      </w:r>
      <w:r w:rsidR="003D60CA">
        <w:t xml:space="preserve"> </w:t>
      </w:r>
      <w:r w:rsidR="004A6633">
        <w:t>categorise</w:t>
      </w:r>
      <w:r w:rsidR="003D60CA">
        <w:t xml:space="preserve"> the </w:t>
      </w:r>
      <w:r w:rsidR="004A6633">
        <w:t>transmission</w:t>
      </w:r>
      <w:r w:rsidR="003D60CA">
        <w:t xml:space="preserve"> </w:t>
      </w:r>
      <w:r w:rsidR="004A6633">
        <w:t>types</w:t>
      </w:r>
      <w:r w:rsidR="003D60CA">
        <w:t xml:space="preserve"> and </w:t>
      </w:r>
      <w:r w:rsidR="004A6633">
        <w:t>tailors</w:t>
      </w:r>
      <w:r w:rsidR="003D60CA">
        <w:t xml:space="preserve"> the </w:t>
      </w:r>
      <w:r w:rsidR="004A6633">
        <w:t>transmission</w:t>
      </w:r>
      <w:r w:rsidR="003D60CA">
        <w:t xml:space="preserve"> to the respected </w:t>
      </w:r>
      <w:r w:rsidR="004A6633">
        <w:t>receiver</w:t>
      </w:r>
      <w:r w:rsidR="003D60CA">
        <w:t xml:space="preserve">. </w:t>
      </w:r>
    </w:p>
    <w:p w14:paraId="58DCF5B2" w14:textId="34231882" w:rsidR="000A3100" w:rsidRDefault="004A6633" w:rsidP="00563F22">
      <w:r>
        <w:t>For</w:t>
      </w:r>
      <w:r w:rsidR="000A3100">
        <w:t xml:space="preserve"> a</w:t>
      </w:r>
      <w:r>
        <w:t>n</w:t>
      </w:r>
      <w:r w:rsidR="000A3100">
        <w:t xml:space="preserve"> electronic </w:t>
      </w:r>
      <w:r>
        <w:t>transmission</w:t>
      </w:r>
      <w:r w:rsidR="000A3100">
        <w:t xml:space="preserve"> to be </w:t>
      </w:r>
      <w:r>
        <w:t>placed</w:t>
      </w:r>
      <w:r w:rsidR="000A3100">
        <w:t xml:space="preserve"> within one of </w:t>
      </w:r>
      <w:r>
        <w:t>these</w:t>
      </w:r>
      <w:r w:rsidR="000A3100">
        <w:t xml:space="preserve"> frequency </w:t>
      </w:r>
      <w:r>
        <w:t>categories</w:t>
      </w:r>
      <w:r w:rsidR="000A3100">
        <w:t xml:space="preserve">, </w:t>
      </w:r>
      <w:r>
        <w:t>Amplitude</w:t>
      </w:r>
      <w:r w:rsidR="000A3100">
        <w:t xml:space="preserve"> Modulation (AM) </w:t>
      </w:r>
      <w:proofErr w:type="gramStart"/>
      <w:r w:rsidR="000A3100">
        <w:t>has to</w:t>
      </w:r>
      <w:proofErr w:type="gramEnd"/>
      <w:r w:rsidR="000A3100">
        <w:t xml:space="preserve"> be </w:t>
      </w:r>
      <w:r>
        <w:t>performed</w:t>
      </w:r>
      <w:r w:rsidR="000A3100">
        <w:t xml:space="preserve"> upon the transmitted signal. </w:t>
      </w:r>
      <w:r>
        <w:t>Three main types of AM can</w:t>
      </w:r>
      <w:r w:rsidR="0095025B">
        <w:t xml:space="preserve"> be chosen depending on the </w:t>
      </w:r>
      <w:r>
        <w:t>transmission</w:t>
      </w:r>
      <w:r w:rsidR="0095025B">
        <w:t xml:space="preserve"> requirements, this modulation </w:t>
      </w:r>
      <w:r>
        <w:t>types</w:t>
      </w:r>
      <w:r w:rsidR="0095025B">
        <w:t xml:space="preserve"> are Double Sideband-Suppressed Carrier (DSB-SC), Single Sideband Modulation Suppressed Carrier (SSB-SC), and Vestigial Sideband Modulation (VSB) [3]. </w:t>
      </w:r>
    </w:p>
    <w:p w14:paraId="13E59862" w14:textId="14580909" w:rsidR="0095025B" w:rsidRDefault="0095025B" w:rsidP="00563F22">
      <w:r>
        <w:t xml:space="preserve">It is within this </w:t>
      </w:r>
      <w:r w:rsidR="004A6633">
        <w:t>report</w:t>
      </w:r>
      <w:r>
        <w:t xml:space="preserve"> that </w:t>
      </w:r>
      <w:r w:rsidR="004A6633">
        <w:t>only</w:t>
      </w:r>
      <w:r>
        <w:t xml:space="preserve"> DSB-SC and SSB-SC will be investigated, </w:t>
      </w:r>
      <w:r w:rsidR="004A6633">
        <w:t>comparing</w:t>
      </w:r>
      <w:r>
        <w:t xml:space="preserve"> the two</w:t>
      </w:r>
      <w:r w:rsidR="00446E5F">
        <w:t xml:space="preserve"> modulation </w:t>
      </w:r>
      <w:r w:rsidR="004A6633">
        <w:t>techniques</w:t>
      </w:r>
      <w:r>
        <w:t xml:space="preserve"> </w:t>
      </w:r>
      <w:r w:rsidR="004A6633">
        <w:t>effectiveness</w:t>
      </w:r>
      <w:r>
        <w:t xml:space="preserve"> in modulation and demodulation</w:t>
      </w:r>
      <w:r w:rsidR="00446E5F">
        <w:t xml:space="preserve"> while under the effect of White </w:t>
      </w:r>
      <w:r w:rsidR="004A6633">
        <w:t>Gaussian</w:t>
      </w:r>
      <w:r w:rsidR="00446E5F">
        <w:t xml:space="preserve"> Noise (WGN). The report will be broken </w:t>
      </w:r>
      <w:r w:rsidR="004A6633">
        <w:t>down</w:t>
      </w:r>
      <w:r w:rsidR="00446E5F">
        <w:t xml:space="preserve"> into a description of </w:t>
      </w:r>
      <w:r w:rsidR="004A6633">
        <w:t>each</w:t>
      </w:r>
      <w:r w:rsidR="00446E5F">
        <w:t xml:space="preserve"> </w:t>
      </w:r>
      <w:r w:rsidR="004A6633">
        <w:t>technique</w:t>
      </w:r>
      <w:r w:rsidR="00446E5F">
        <w:t xml:space="preserve">, </w:t>
      </w:r>
      <w:r w:rsidR="004A6633">
        <w:t>their</w:t>
      </w:r>
      <w:r w:rsidR="00446E5F">
        <w:t xml:space="preserve"> construction within the </w:t>
      </w:r>
      <w:proofErr w:type="spellStart"/>
      <w:r w:rsidR="00446E5F">
        <w:t>Matlab</w:t>
      </w:r>
      <w:proofErr w:type="spellEnd"/>
      <w:r w:rsidR="00446E5F">
        <w:t xml:space="preserve"> simulation </w:t>
      </w:r>
      <w:r w:rsidR="004A6633">
        <w:t>software</w:t>
      </w:r>
      <w:r w:rsidR="00446E5F">
        <w:t xml:space="preserve"> and the results of </w:t>
      </w:r>
      <w:r w:rsidR="004A6633">
        <w:t>their</w:t>
      </w:r>
      <w:r w:rsidR="00446E5F">
        <w:t xml:space="preserve"> simulated tests before finalising on a comparison </w:t>
      </w:r>
      <w:r w:rsidR="004A6633">
        <w:t>of</w:t>
      </w:r>
      <w:r w:rsidR="00446E5F">
        <w:t xml:space="preserve"> the two’s </w:t>
      </w:r>
      <w:r w:rsidR="004A6633">
        <w:t>performance</w:t>
      </w:r>
      <w:r w:rsidR="00446E5F">
        <w:t xml:space="preserve">. </w:t>
      </w:r>
    </w:p>
    <w:p w14:paraId="636BE4DD" w14:textId="77777777" w:rsidR="001F6ACA" w:rsidRDefault="001F6ACA" w:rsidP="001F6ACA">
      <w:pPr>
        <w:keepNext/>
        <w:jc w:val="center"/>
      </w:pPr>
      <w:r>
        <w:rPr>
          <w:noProof/>
        </w:rPr>
        <w:drawing>
          <wp:inline distT="0" distB="0" distL="0" distR="0" wp14:anchorId="6F94E8B6" wp14:editId="45DD5178">
            <wp:extent cx="5731510" cy="2901950"/>
            <wp:effectExtent l="0" t="0" r="2540" b="0"/>
            <wp:docPr id="3786079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8607906" name=""/>
                    <pic:cNvPicPr/>
                  </pic:nvPicPr>
                  <pic:blipFill>
                    <a:blip r:embed="rId11"/>
                    <a:stretch>
                      <a:fillRect/>
                    </a:stretch>
                  </pic:blipFill>
                  <pic:spPr>
                    <a:xfrm>
                      <a:off x="0" y="0"/>
                      <a:ext cx="5731510" cy="2901950"/>
                    </a:xfrm>
                    <a:prstGeom prst="rect">
                      <a:avLst/>
                    </a:prstGeom>
                  </pic:spPr>
                </pic:pic>
              </a:graphicData>
            </a:graphic>
          </wp:inline>
        </w:drawing>
      </w:r>
    </w:p>
    <w:p w14:paraId="04C76AED" w14:textId="541B0808" w:rsidR="004A6633" w:rsidRDefault="001F6ACA" w:rsidP="001F6ACA">
      <w:pPr>
        <w:pStyle w:val="Caption"/>
        <w:jc w:val="center"/>
      </w:pPr>
      <w:bookmarkStart w:id="3" w:name="_Toc186915169"/>
      <w:r>
        <w:t xml:space="preserve">Figure </w:t>
      </w:r>
      <w:fldSimple w:instr=" SEQ Figure \* ARABIC ">
        <w:r>
          <w:rPr>
            <w:noProof/>
          </w:rPr>
          <w:t>1</w:t>
        </w:r>
      </w:fldSimple>
      <w:r>
        <w:t>, Radiofrequency segment of the Electromagnetic Spectrum [4]</w:t>
      </w:r>
      <w:bookmarkEnd w:id="3"/>
    </w:p>
    <w:p w14:paraId="26B3452B" w14:textId="77777777" w:rsidR="001F6ACA" w:rsidRPr="001F6ACA" w:rsidRDefault="001F6ACA" w:rsidP="001F6ACA"/>
    <w:p w14:paraId="2A38BD24" w14:textId="77777777" w:rsidR="00F13FAA" w:rsidRDefault="0033127A" w:rsidP="00F13FAA">
      <w:pPr>
        <w:pStyle w:val="Heading1"/>
      </w:pPr>
      <w:bookmarkStart w:id="4" w:name="_Toc186915129"/>
      <w:r>
        <w:lastRenderedPageBreak/>
        <w:t xml:space="preserve">(1:0) </w:t>
      </w:r>
      <w:r w:rsidR="00F13FAA">
        <w:t>AM Systems</w:t>
      </w:r>
      <w:bookmarkEnd w:id="4"/>
    </w:p>
    <w:p w14:paraId="7D547502" w14:textId="77777777" w:rsidR="0058647D" w:rsidRDefault="00CF4CC3" w:rsidP="00F13FAA">
      <w:r>
        <w:t xml:space="preserve">AM is the </w:t>
      </w:r>
      <w:r w:rsidR="0064332C">
        <w:t>simplest</w:t>
      </w:r>
      <w:r>
        <w:t xml:space="preserve"> and earliest </w:t>
      </w:r>
      <w:r w:rsidR="0064332C">
        <w:t>method</w:t>
      </w:r>
      <w:r>
        <w:t xml:space="preserve"> of modulation </w:t>
      </w:r>
      <w:proofErr w:type="gramStart"/>
      <w:r>
        <w:t>most commonly used</w:t>
      </w:r>
      <w:proofErr w:type="gramEnd"/>
      <w:r>
        <w:t xml:space="preserve"> within radio </w:t>
      </w:r>
      <w:r w:rsidR="0064332C">
        <w:t>transmission</w:t>
      </w:r>
      <w:r>
        <w:t xml:space="preserve"> [3]. It </w:t>
      </w:r>
      <w:r w:rsidR="0064332C">
        <w:t>effectively transmits</w:t>
      </w:r>
      <w:r>
        <w:t xml:space="preserve"> a </w:t>
      </w:r>
      <w:r w:rsidR="00025975">
        <w:t xml:space="preserve">consistent and </w:t>
      </w:r>
      <w:r w:rsidR="0064332C">
        <w:t>reliable</w:t>
      </w:r>
      <w:r w:rsidR="00025975">
        <w:t xml:space="preserve"> </w:t>
      </w:r>
      <w:r>
        <w:t>signal at</w:t>
      </w:r>
      <w:r w:rsidR="00025975">
        <w:t xml:space="preserve"> long distances </w:t>
      </w:r>
      <w:r w:rsidR="00DF0BF6">
        <w:t>thou at the cost of its sound quality</w:t>
      </w:r>
      <w:r w:rsidR="00025975">
        <w:t xml:space="preserve"> [5].</w:t>
      </w:r>
      <w:r w:rsidR="007A392C">
        <w:t xml:space="preserve"> </w:t>
      </w:r>
      <w:r w:rsidR="0064332C">
        <w:t>Alongside</w:t>
      </w:r>
      <w:r w:rsidR="007A392C">
        <w:t xml:space="preserve"> this, its demodulation </w:t>
      </w:r>
      <w:r w:rsidR="0064332C">
        <w:t>process</w:t>
      </w:r>
      <w:r w:rsidR="007A392C">
        <w:t xml:space="preserve"> is </w:t>
      </w:r>
      <w:r w:rsidR="0064332C">
        <w:t>far</w:t>
      </w:r>
      <w:r w:rsidR="007A392C">
        <w:t xml:space="preserve"> </w:t>
      </w:r>
      <w:r w:rsidR="0064332C">
        <w:t>simpler</w:t>
      </w:r>
      <w:r w:rsidR="007A392C">
        <w:t xml:space="preserve"> than any </w:t>
      </w:r>
      <w:r w:rsidR="0064332C">
        <w:t>other</w:t>
      </w:r>
      <w:r w:rsidR="007A392C">
        <w:t xml:space="preserve"> demodulation </w:t>
      </w:r>
      <w:r w:rsidR="0064332C">
        <w:t>method,</w:t>
      </w:r>
      <w:r w:rsidR="007A392C">
        <w:t xml:space="preserve"> but this also makes its </w:t>
      </w:r>
      <w:r w:rsidR="0064332C">
        <w:t>transmission</w:t>
      </w:r>
      <w:r w:rsidR="007A392C">
        <w:t>/</w:t>
      </w:r>
      <w:r w:rsidR="0064332C">
        <w:t>resaving</w:t>
      </w:r>
      <w:r w:rsidR="007A392C">
        <w:t xml:space="preserve"> signal </w:t>
      </w:r>
      <w:r w:rsidR="0064332C">
        <w:t>much</w:t>
      </w:r>
      <w:r w:rsidR="007A392C">
        <w:t xml:space="preserve"> more susceptible to </w:t>
      </w:r>
      <w:r w:rsidR="0064332C">
        <w:t>noise</w:t>
      </w:r>
      <w:r w:rsidR="007A392C">
        <w:t xml:space="preserve"> interference resulting in its </w:t>
      </w:r>
      <w:r w:rsidR="0064332C">
        <w:t>poor</w:t>
      </w:r>
      <w:r w:rsidR="007A392C">
        <w:t xml:space="preserve"> sound quality.</w:t>
      </w:r>
    </w:p>
    <w:p w14:paraId="387C56F4" w14:textId="1DE836DC" w:rsidR="007A392C" w:rsidRDefault="0058647D" w:rsidP="00F13FAA">
      <w:r>
        <w:t xml:space="preserve">The </w:t>
      </w:r>
      <w:r w:rsidR="00C31FC2">
        <w:t>way</w:t>
      </w:r>
      <w:r>
        <w:t xml:space="preserve"> in </w:t>
      </w:r>
      <w:r w:rsidR="00C31FC2">
        <w:t>which</w:t>
      </w:r>
      <w:r>
        <w:t xml:space="preserve"> AM works is by </w:t>
      </w:r>
      <w:r w:rsidR="00C31FC2">
        <w:t>amplifying</w:t>
      </w:r>
      <w:r>
        <w:t xml:space="preserve"> the amplitude of a message signal with the </w:t>
      </w:r>
      <w:r w:rsidR="00C31FC2">
        <w:t>transmission</w:t>
      </w:r>
      <w:r>
        <w:t xml:space="preserve"> signal before broadcasting </w:t>
      </w:r>
      <w:r w:rsidR="00C31FC2">
        <w:t xml:space="preserve">it </w:t>
      </w:r>
      <w:r>
        <w:t xml:space="preserve">to the </w:t>
      </w:r>
      <w:r w:rsidR="00C31FC2">
        <w:t>receiver</w:t>
      </w:r>
      <w:r>
        <w:t xml:space="preserve">. This modulation method </w:t>
      </w:r>
      <w:r w:rsidR="00C31FC2">
        <w:t>only</w:t>
      </w:r>
      <w:r>
        <w:t xml:space="preserve"> </w:t>
      </w:r>
      <w:r w:rsidR="00C31FC2">
        <w:t>affects</w:t>
      </w:r>
      <w:r>
        <w:t xml:space="preserve"> the amplitude of the message signal leaving the frequency the same</w:t>
      </w:r>
      <w:r w:rsidR="00C31FC2">
        <w:t xml:space="preserve">. Due to this, </w:t>
      </w:r>
      <w:r w:rsidR="007A4D62">
        <w:t>discrete</w:t>
      </w:r>
      <w:r w:rsidR="00C31FC2">
        <w:t xml:space="preserve"> upper and lower </w:t>
      </w:r>
      <w:r w:rsidR="007A4D62">
        <w:t>sidebands</w:t>
      </w:r>
      <w:r w:rsidR="00C31FC2">
        <w:t xml:space="preserve"> are generated from the </w:t>
      </w:r>
      <w:r w:rsidR="007A4D62">
        <w:t>sum</w:t>
      </w:r>
      <w:r w:rsidR="00C31FC2">
        <w:t xml:space="preserve"> of the difference between the message signal and </w:t>
      </w:r>
      <w:r w:rsidR="007A4D62">
        <w:t xml:space="preserve">transmission signal [6]. </w:t>
      </w:r>
    </w:p>
    <w:p w14:paraId="489C022F" w14:textId="065905E6" w:rsidR="007A4D62" w:rsidRDefault="00C939A9" w:rsidP="00F13FAA">
      <w:r>
        <w:t xml:space="preserve">The following </w:t>
      </w:r>
      <w:r w:rsidR="008967F0">
        <w:t>equation</w:t>
      </w:r>
      <w:r>
        <w:t xml:space="preserve"> is the </w:t>
      </w:r>
      <w:r w:rsidR="008967F0">
        <w:t>method</w:t>
      </w:r>
      <w:r>
        <w:t xml:space="preserve"> in how to calculate the upper </w:t>
      </w:r>
      <w:r w:rsidR="00FE7EE0">
        <w:t>(</w:t>
      </w:r>
      <w:proofErr w:type="spellStart"/>
      <w:r w:rsidR="00D93FF9">
        <w:t>f</w:t>
      </w:r>
      <w:r w:rsidR="00D93FF9" w:rsidRPr="00D93FF9">
        <w:rPr>
          <w:vertAlign w:val="subscript"/>
        </w:rPr>
        <w:t>USB</w:t>
      </w:r>
      <w:proofErr w:type="spellEnd"/>
      <w:r w:rsidR="00FE7EE0">
        <w:t xml:space="preserve">) </w:t>
      </w:r>
      <w:r>
        <w:t xml:space="preserve">and </w:t>
      </w:r>
      <w:r w:rsidR="00FE7EE0">
        <w:t>lower (</w:t>
      </w:r>
      <w:proofErr w:type="spellStart"/>
      <w:r w:rsidR="00FE7EE0" w:rsidRPr="00D93FF9">
        <w:t>f</w:t>
      </w:r>
      <w:r w:rsidR="00DA47ED" w:rsidRPr="00D93FF9">
        <w:rPr>
          <w:vertAlign w:val="subscript"/>
        </w:rPr>
        <w:t>LSB</w:t>
      </w:r>
      <w:proofErr w:type="spellEnd"/>
      <w:r w:rsidR="00DA47ED">
        <w:rPr>
          <w:sz w:val="20"/>
          <w:szCs w:val="20"/>
        </w:rPr>
        <w:t>)</w:t>
      </w:r>
      <w:r>
        <w:t xml:space="preserve"> </w:t>
      </w:r>
      <w:r w:rsidR="00D93FF9">
        <w:t>sidebands</w:t>
      </w:r>
      <w:r w:rsidR="00C12699">
        <w:t xml:space="preserve">: </w:t>
      </w:r>
    </w:p>
    <w:p w14:paraId="290D9403" w14:textId="012A2A18" w:rsidR="00C12699" w:rsidRPr="000E1C0D" w:rsidRDefault="000E1C0D" w:rsidP="00C12699">
      <w:pPr>
        <w:jc w:val="center"/>
        <w:rPr>
          <w:rFonts w:ascii="Cambria Math" w:hAnsi="Cambria Math"/>
          <w:oMath/>
        </w:rPr>
      </w:pPr>
      <m:oMathPara>
        <m:oMath>
          <m:r>
            <w:rPr>
              <w:rFonts w:ascii="Cambria Math" w:hAnsi="Cambria Math"/>
            </w:rPr>
            <m:t>f</m:t>
          </m:r>
          <m:r>
            <w:rPr>
              <w:rFonts w:ascii="Cambria Math" w:hAnsi="Cambria Math"/>
              <w:vertAlign w:val="subscript"/>
            </w:rPr>
            <m:t>USB</m:t>
          </m:r>
          <m:r>
            <w:rPr>
              <w:rFonts w:ascii="Cambria Math" w:hAnsi="Cambria Math"/>
            </w:rPr>
            <m:t xml:space="preserve"> = f</m:t>
          </m:r>
          <m:r>
            <w:rPr>
              <w:rFonts w:ascii="Cambria Math" w:hAnsi="Cambria Math"/>
              <w:vertAlign w:val="subscript"/>
            </w:rPr>
            <m:t>c</m:t>
          </m:r>
          <m:r>
            <w:rPr>
              <w:rFonts w:ascii="Cambria Math" w:hAnsi="Cambria Math"/>
            </w:rPr>
            <m:t xml:space="preserve"> + f</m:t>
          </m:r>
          <m:r>
            <w:rPr>
              <w:rFonts w:ascii="Cambria Math" w:hAnsi="Cambria Math"/>
              <w:vertAlign w:val="subscript"/>
            </w:rPr>
            <m:t>m</m:t>
          </m:r>
        </m:oMath>
      </m:oMathPara>
    </w:p>
    <w:p w14:paraId="0A6DE3CD" w14:textId="77CD3BE4" w:rsidR="005B1810" w:rsidRPr="000E1C0D" w:rsidRDefault="000E1C0D" w:rsidP="00C12699">
      <w:pPr>
        <w:jc w:val="center"/>
        <w:rPr>
          <w:rFonts w:ascii="Cambria Math" w:hAnsi="Cambria Math"/>
          <w:vertAlign w:val="subscript"/>
          <w:oMath/>
        </w:rPr>
      </w:pPr>
      <m:oMathPara>
        <m:oMath>
          <m:r>
            <w:rPr>
              <w:rFonts w:ascii="Cambria Math" w:hAnsi="Cambria Math"/>
            </w:rPr>
            <m:t>f</m:t>
          </m:r>
          <m:r>
            <w:rPr>
              <w:rFonts w:ascii="Cambria Math" w:hAnsi="Cambria Math"/>
              <w:vertAlign w:val="subscript"/>
            </w:rPr>
            <m:t>LSB</m:t>
          </m:r>
          <m:r>
            <w:rPr>
              <w:rFonts w:ascii="Cambria Math" w:hAnsi="Cambria Math"/>
            </w:rPr>
            <m:t xml:space="preserve"> = f</m:t>
          </m:r>
          <m:r>
            <w:rPr>
              <w:rFonts w:ascii="Cambria Math" w:hAnsi="Cambria Math"/>
              <w:vertAlign w:val="subscript"/>
            </w:rPr>
            <m:t>c</m:t>
          </m:r>
          <m:r>
            <w:rPr>
              <w:rFonts w:ascii="Cambria Math" w:hAnsi="Cambria Math"/>
            </w:rPr>
            <m:t xml:space="preserve"> - f</m:t>
          </m:r>
          <m:r>
            <w:rPr>
              <w:rFonts w:ascii="Cambria Math" w:hAnsi="Cambria Math"/>
              <w:vertAlign w:val="subscript"/>
            </w:rPr>
            <m:t>m</m:t>
          </m:r>
        </m:oMath>
      </m:oMathPara>
    </w:p>
    <w:p w14:paraId="33D18721" w14:textId="6B518DFB" w:rsidR="00192BCE" w:rsidRDefault="0016535A" w:rsidP="0016535A">
      <w:r>
        <w:t>T</w:t>
      </w:r>
      <w:r w:rsidR="00915B4D">
        <w:t xml:space="preserve">o calculate the </w:t>
      </w:r>
      <w:r w:rsidR="004F2024">
        <w:t>C</w:t>
      </w:r>
      <w:r w:rsidR="00915B4D">
        <w:t xml:space="preserve">arrier </w:t>
      </w:r>
      <w:r w:rsidR="004F2024">
        <w:t>S</w:t>
      </w:r>
      <w:r w:rsidR="00915B4D">
        <w:t>ignal:</w:t>
      </w:r>
      <w:r>
        <w:t xml:space="preserve"> </w:t>
      </w:r>
    </w:p>
    <w:p w14:paraId="57F2F8CF" w14:textId="1A64AEE5" w:rsidR="00915B4D" w:rsidRDefault="000E1C0D" w:rsidP="00915B4D">
      <w:pPr>
        <w:jc w:val="center"/>
      </w:pPr>
      <m:oMath>
        <m:r>
          <w:rPr>
            <w:rFonts w:ascii="Cambria Math" w:hAnsi="Cambria Math"/>
          </w:rPr>
          <m:t>C(t) = C Sin(Ѡc + ҽ)</m:t>
        </m:r>
      </m:oMath>
      <w:r w:rsidR="00536FCB">
        <w:rPr>
          <w:rFonts w:eastAsiaTheme="minorEastAsia"/>
        </w:rPr>
        <w:t xml:space="preserve"> </w:t>
      </w:r>
      <w:r w:rsidR="00D46EC4">
        <w:rPr>
          <w:rFonts w:eastAsiaTheme="minorEastAsia"/>
        </w:rPr>
        <w:t>[7]</w:t>
      </w:r>
    </w:p>
    <w:p w14:paraId="2B73E984" w14:textId="6CFC6F41" w:rsidR="00B77C1F" w:rsidRDefault="00B77C1F" w:rsidP="00384FDD">
      <w:r>
        <w:t>Where</w:t>
      </w:r>
      <w:r w:rsidR="00384FDD">
        <w:t>:</w:t>
      </w:r>
    </w:p>
    <w:p w14:paraId="325A315A" w14:textId="247C02B0" w:rsidR="00384FDD" w:rsidRDefault="00384FDD" w:rsidP="00384FDD">
      <w:pPr>
        <w:jc w:val="center"/>
      </w:pPr>
      <w:r>
        <w:t xml:space="preserve">C = Carrier </w:t>
      </w:r>
      <w:r w:rsidR="00370E38">
        <w:t>amplitude</w:t>
      </w:r>
    </w:p>
    <w:p w14:paraId="41BB5F69" w14:textId="3C9F1357" w:rsidR="00AD0EEA" w:rsidRDefault="00AD0EEA" w:rsidP="00384FDD">
      <w:pPr>
        <w:jc w:val="center"/>
      </w:pPr>
      <w:proofErr w:type="spellStart"/>
      <w:r>
        <w:t>Ѡ</w:t>
      </w:r>
      <w:r w:rsidR="00995D7D">
        <w:t>c</w:t>
      </w:r>
      <w:proofErr w:type="spellEnd"/>
      <w:r w:rsidR="00C53163">
        <w:t xml:space="preserve"> = Carrier frequency in Hz</w:t>
      </w:r>
    </w:p>
    <w:p w14:paraId="3D371CF2" w14:textId="24E7903C" w:rsidR="005A37AD" w:rsidRDefault="005A37AD" w:rsidP="00384FDD">
      <w:pPr>
        <w:jc w:val="center"/>
      </w:pPr>
      <w:r>
        <w:t xml:space="preserve">Ҽ = </w:t>
      </w:r>
      <w:r w:rsidR="008F5207">
        <w:t>Pha</w:t>
      </w:r>
      <w:r w:rsidR="009822F4">
        <w:t>s</w:t>
      </w:r>
      <w:r w:rsidR="008F5207">
        <w:t xml:space="preserve">e of the signal at </w:t>
      </w:r>
      <w:r w:rsidR="00AD0EEA">
        <w:t>the start</w:t>
      </w:r>
    </w:p>
    <w:p w14:paraId="31DC258A" w14:textId="32C0CF32" w:rsidR="00682817" w:rsidRDefault="00682817" w:rsidP="00682817">
      <w:r>
        <w:t xml:space="preserve">To Calculate the </w:t>
      </w:r>
      <w:r w:rsidR="004F2024">
        <w:t>Modulating Signal:</w:t>
      </w:r>
    </w:p>
    <w:p w14:paraId="7E21F2E3" w14:textId="2BA5D031" w:rsidR="005751C1" w:rsidRDefault="000E1C0D" w:rsidP="004F2024">
      <w:pPr>
        <w:jc w:val="center"/>
      </w:pPr>
      <m:oMath>
        <m:r>
          <w:rPr>
            <w:rFonts w:ascii="Cambria Math" w:hAnsi="Cambria Math"/>
          </w:rPr>
          <m:t>m(t) = M Sin(Ѡm + ҽ)</m:t>
        </m:r>
      </m:oMath>
      <w:r w:rsidR="00536FCB">
        <w:rPr>
          <w:rFonts w:eastAsiaTheme="minorEastAsia"/>
        </w:rPr>
        <w:t xml:space="preserve"> [7]</w:t>
      </w:r>
    </w:p>
    <w:p w14:paraId="0EDF4BF4" w14:textId="77777777" w:rsidR="005751C1" w:rsidRDefault="005751C1" w:rsidP="005751C1">
      <w:r>
        <w:t>Where:</w:t>
      </w:r>
    </w:p>
    <w:p w14:paraId="15FC21F9" w14:textId="314D03AA" w:rsidR="004F2024" w:rsidRDefault="00D965B3" w:rsidP="005751C1">
      <w:pPr>
        <w:jc w:val="center"/>
      </w:pPr>
      <w:r>
        <w:t xml:space="preserve">M = </w:t>
      </w:r>
      <w:r w:rsidR="00BF1D4F">
        <w:t xml:space="preserve">Carrier </w:t>
      </w:r>
      <w:r w:rsidR="000F73F4">
        <w:t>amplitude</w:t>
      </w:r>
    </w:p>
    <w:p w14:paraId="239E2DCB" w14:textId="4EB32F88" w:rsidR="000F73F4" w:rsidRDefault="000F73F4" w:rsidP="000F73F4">
      <w:pPr>
        <w:jc w:val="center"/>
      </w:pPr>
      <w:r>
        <w:t>Ҽ = Phase of the signal at the start</w:t>
      </w:r>
    </w:p>
    <w:p w14:paraId="20793C20" w14:textId="2DDAE361" w:rsidR="008E5BBC" w:rsidRDefault="008E5BBC" w:rsidP="005751C1">
      <w:pPr>
        <w:jc w:val="center"/>
      </w:pPr>
      <w:proofErr w:type="spellStart"/>
      <w:r>
        <w:t>Ѡ</w:t>
      </w:r>
      <w:r w:rsidR="003F68AC">
        <w:t>m</w:t>
      </w:r>
      <w:proofErr w:type="spellEnd"/>
      <w:r w:rsidR="003F68AC">
        <w:t xml:space="preserve"> = Modulated </w:t>
      </w:r>
      <w:r w:rsidR="000F73F4">
        <w:t>signal Frequency in Hz</w:t>
      </w:r>
    </w:p>
    <w:p w14:paraId="2DDE704F" w14:textId="1505083A" w:rsidR="00F13FAA" w:rsidRDefault="00486923" w:rsidP="00F13FAA">
      <w:pPr>
        <w:pStyle w:val="Heading2"/>
      </w:pPr>
      <w:bookmarkStart w:id="5" w:name="_Toc186915130"/>
      <w:r>
        <w:t xml:space="preserve">(1:1) </w:t>
      </w:r>
      <w:r w:rsidR="00F13FAA">
        <w:t>System Design</w:t>
      </w:r>
      <w:bookmarkEnd w:id="5"/>
    </w:p>
    <w:p w14:paraId="4C3337D1" w14:textId="7A3195B2" w:rsidR="006F55AA" w:rsidRDefault="00F07EAB" w:rsidP="006F55AA">
      <w:r>
        <w:t xml:space="preserve">The block diagram </w:t>
      </w:r>
      <w:r w:rsidR="00836D74">
        <w:t>shown</w:t>
      </w:r>
      <w:r>
        <w:t xml:space="preserve"> in Figure 2 </w:t>
      </w:r>
      <w:r w:rsidR="00CB7AD2">
        <w:t xml:space="preserve">shows both AM and its demodulation counterpart. This Simulink diagram consists of several sections that make up the modulation stage of the transmission and </w:t>
      </w:r>
      <w:r w:rsidR="00827B87">
        <w:t>is the source of the results seen in section</w:t>
      </w:r>
      <w:r w:rsidR="00EC76FA">
        <w:t xml:space="preserve"> </w:t>
      </w:r>
      <w:r w:rsidR="00632F38">
        <w:t xml:space="preserve">1:2. </w:t>
      </w:r>
    </w:p>
    <w:p w14:paraId="2B545B18" w14:textId="77777777" w:rsidR="005779D0" w:rsidRDefault="007C31CD" w:rsidP="006F55AA">
      <w:r>
        <w:t xml:space="preserve">The modulation starts with two </w:t>
      </w:r>
      <w:r w:rsidR="00DB2DFB">
        <w:t>sinewaves</w:t>
      </w:r>
      <w:r>
        <w:t xml:space="preserve"> </w:t>
      </w:r>
      <w:r w:rsidR="00DB2DFB">
        <w:t>labelled</w:t>
      </w:r>
      <w:r>
        <w:t xml:space="preserve"> </w:t>
      </w:r>
      <w:r w:rsidR="00CE4A4B">
        <w:t>m(t) and c(t)</w:t>
      </w:r>
      <w:r w:rsidR="001744BB">
        <w:t>.</w:t>
      </w:r>
      <w:r w:rsidR="00A17129">
        <w:t xml:space="preserve"> m(t)</w:t>
      </w:r>
      <w:r w:rsidR="00126779">
        <w:t xml:space="preserve"> </w:t>
      </w:r>
      <w:r w:rsidR="00AB5F0C">
        <w:t xml:space="preserve">is </w:t>
      </w:r>
      <w:r w:rsidR="00E91555">
        <w:t xml:space="preserve">the </w:t>
      </w:r>
      <w:r w:rsidR="004116DA">
        <w:t>message</w:t>
      </w:r>
      <w:r w:rsidR="00E91555">
        <w:t xml:space="preserve"> signal, aver </w:t>
      </w:r>
      <w:r w:rsidR="004116DA">
        <w:t>voice</w:t>
      </w:r>
      <w:r w:rsidR="00E91555">
        <w:t xml:space="preserve"> or music, and is </w:t>
      </w:r>
      <w:r w:rsidR="004116DA">
        <w:t>times</w:t>
      </w:r>
      <w:r w:rsidR="005E75EA">
        <w:t xml:space="preserve"> with the modulation </w:t>
      </w:r>
      <w:r w:rsidR="0015604C">
        <w:t>index</w:t>
      </w:r>
      <w:r w:rsidR="005E75EA">
        <w:t xml:space="preserve"> </w:t>
      </w:r>
      <w:r w:rsidR="0015604C">
        <w:t>which</w:t>
      </w:r>
      <w:r w:rsidR="001A52B5">
        <w:t xml:space="preserve"> </w:t>
      </w:r>
      <w:r w:rsidR="00B949FC">
        <w:t xml:space="preserve">decides the </w:t>
      </w:r>
      <w:r w:rsidR="0015604C">
        <w:t>change</w:t>
      </w:r>
      <w:r w:rsidR="00B949FC">
        <w:t xml:space="preserve"> </w:t>
      </w:r>
      <w:r w:rsidR="007341A1">
        <w:t xml:space="preserve">that </w:t>
      </w:r>
      <w:r w:rsidR="0015604C">
        <w:t>occurs</w:t>
      </w:r>
      <w:r w:rsidR="007341A1">
        <w:t xml:space="preserve"> to the </w:t>
      </w:r>
      <w:r w:rsidR="0099523F">
        <w:t>signal's amplitude</w:t>
      </w:r>
      <w:r w:rsidR="007341A1">
        <w:t xml:space="preserve">. c(t) </w:t>
      </w:r>
      <w:r w:rsidR="004A39EC">
        <w:t>is the</w:t>
      </w:r>
      <w:r w:rsidR="00E42C00">
        <w:t xml:space="preserve"> carrier </w:t>
      </w:r>
      <w:r w:rsidR="0015604C">
        <w:t>signal,</w:t>
      </w:r>
      <w:r w:rsidR="00E42C00">
        <w:t xml:space="preserve"> </w:t>
      </w:r>
      <w:r w:rsidR="0035713E">
        <w:t xml:space="preserve">and this is </w:t>
      </w:r>
      <w:r w:rsidR="0015604C">
        <w:t>times</w:t>
      </w:r>
      <w:r w:rsidR="00C43F44">
        <w:t xml:space="preserve"> to the </w:t>
      </w:r>
      <w:r w:rsidR="0015604C">
        <w:t>transmission</w:t>
      </w:r>
      <w:r w:rsidR="00C43F44">
        <w:t xml:space="preserve"> signal just before broadcasting.</w:t>
      </w:r>
      <w:r w:rsidR="00711304">
        <w:t xml:space="preserve"> </w:t>
      </w:r>
    </w:p>
    <w:p w14:paraId="07A8C62A" w14:textId="08C3838F" w:rsidR="00126779" w:rsidRPr="006F55AA" w:rsidRDefault="005779D0" w:rsidP="006F55AA">
      <w:r>
        <w:lastRenderedPageBreak/>
        <w:t xml:space="preserve">The second stage </w:t>
      </w:r>
      <w:r w:rsidR="006323EA">
        <w:t xml:space="preserve">of m(t)s modulation is to be </w:t>
      </w:r>
      <w:r w:rsidR="004C2034">
        <w:t xml:space="preserve">added to a constant </w:t>
      </w:r>
      <w:r w:rsidR="00C14B76">
        <w:t>which</w:t>
      </w:r>
      <w:r w:rsidR="004C2034">
        <w:t xml:space="preserve"> prevents the message signal </w:t>
      </w:r>
      <w:r w:rsidR="001C2683">
        <w:t xml:space="preserve">from going negative. Once applied, the </w:t>
      </w:r>
      <w:r w:rsidR="0011491E">
        <w:t xml:space="preserve">carrier signal is multiplied to the message signal and then </w:t>
      </w:r>
      <w:r w:rsidR="00BF2EDB">
        <w:t>broadcast</w:t>
      </w:r>
      <w:r w:rsidR="0011491E">
        <w:t xml:space="preserve"> to its </w:t>
      </w:r>
      <w:r w:rsidR="00C14B76">
        <w:t>receiver</w:t>
      </w:r>
      <w:r w:rsidR="0011491E">
        <w:t xml:space="preserve">. </w:t>
      </w:r>
      <w:r w:rsidR="00C43F44">
        <w:t xml:space="preserve"> </w:t>
      </w:r>
      <w:r w:rsidR="004A39EC">
        <w:t xml:space="preserve"> </w:t>
      </w:r>
      <w:r w:rsidR="007341A1">
        <w:t xml:space="preserve"> </w:t>
      </w:r>
      <w:r w:rsidR="00E91555">
        <w:t xml:space="preserve"> </w:t>
      </w:r>
    </w:p>
    <w:p w14:paraId="76A1783E" w14:textId="77777777" w:rsidR="0007389D" w:rsidRDefault="006F55AA" w:rsidP="0007389D">
      <w:pPr>
        <w:keepNext/>
        <w:jc w:val="center"/>
      </w:pPr>
      <w:r>
        <w:rPr>
          <w:noProof/>
        </w:rPr>
        <w:drawing>
          <wp:inline distT="0" distB="0" distL="0" distR="0" wp14:anchorId="7A0D1D1E" wp14:editId="474EF111">
            <wp:extent cx="5731510" cy="2990850"/>
            <wp:effectExtent l="0" t="0" r="2540" b="0"/>
            <wp:docPr id="1713219120" name="Picture 1" descr="A diagram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3219120" name="Picture 1" descr="A diagram of a computer program&#10;&#10;Description automatically generated"/>
                    <pic:cNvPicPr/>
                  </pic:nvPicPr>
                  <pic:blipFill>
                    <a:blip r:embed="rId12"/>
                    <a:stretch>
                      <a:fillRect/>
                    </a:stretch>
                  </pic:blipFill>
                  <pic:spPr>
                    <a:xfrm>
                      <a:off x="0" y="0"/>
                      <a:ext cx="5731510" cy="2990850"/>
                    </a:xfrm>
                    <a:prstGeom prst="rect">
                      <a:avLst/>
                    </a:prstGeom>
                  </pic:spPr>
                </pic:pic>
              </a:graphicData>
            </a:graphic>
          </wp:inline>
        </w:drawing>
      </w:r>
    </w:p>
    <w:p w14:paraId="49876256" w14:textId="4197CD1F" w:rsidR="00F13FAA" w:rsidRDefault="0007389D" w:rsidP="0007389D">
      <w:pPr>
        <w:pStyle w:val="Caption"/>
        <w:jc w:val="center"/>
      </w:pPr>
      <w:bookmarkStart w:id="6" w:name="_Toc185939164"/>
      <w:bookmarkStart w:id="7" w:name="_Toc186915170"/>
      <w:r>
        <w:t xml:space="preserve">Figure </w:t>
      </w:r>
      <w:fldSimple w:instr=" SEQ Figure \* ARABIC ">
        <w:r w:rsidR="001F6ACA">
          <w:rPr>
            <w:noProof/>
          </w:rPr>
          <w:t>2</w:t>
        </w:r>
      </w:fldSimple>
      <w:r>
        <w:t>, A</w:t>
      </w:r>
      <w:r w:rsidR="00E912BE">
        <w:t>M</w:t>
      </w:r>
      <w:r>
        <w:t xml:space="preserve"> Modulation and Demodulation</w:t>
      </w:r>
      <w:bookmarkEnd w:id="6"/>
      <w:bookmarkEnd w:id="7"/>
    </w:p>
    <w:p w14:paraId="46115B69" w14:textId="21F909BC" w:rsidR="00C14B76" w:rsidRPr="00C14B76" w:rsidRDefault="00025D80" w:rsidP="00C14B76">
      <w:r>
        <w:t>The demodulation phase</w:t>
      </w:r>
      <w:r w:rsidR="00CE6DA6">
        <w:t xml:space="preserve">, seen at the bottom of </w:t>
      </w:r>
      <w:r w:rsidR="002B0A28">
        <w:t>Figure</w:t>
      </w:r>
      <w:r w:rsidR="00CE6DA6">
        <w:t xml:space="preserve"> 2, </w:t>
      </w:r>
      <w:r w:rsidR="002B0A28">
        <w:t>primarily</w:t>
      </w:r>
      <w:r w:rsidR="00CE6DA6">
        <w:t xml:space="preserve"> consists of two filters, starting with a low pass</w:t>
      </w:r>
      <w:r w:rsidR="00410149">
        <w:t xml:space="preserve"> and followed </w:t>
      </w:r>
      <w:r w:rsidR="007C5F4D">
        <w:t>by</w:t>
      </w:r>
      <w:r w:rsidR="00410149">
        <w:t xml:space="preserve"> a high pass. </w:t>
      </w:r>
      <w:r w:rsidR="002B0A28">
        <w:t>Each</w:t>
      </w:r>
      <w:r w:rsidR="00410149">
        <w:t xml:space="preserve"> filter is used to </w:t>
      </w:r>
      <w:r w:rsidR="002B0A28">
        <w:t>separate</w:t>
      </w:r>
      <w:r w:rsidR="00410149">
        <w:t xml:space="preserve"> the </w:t>
      </w:r>
      <w:r w:rsidR="002B0A28">
        <w:t>transition</w:t>
      </w:r>
      <w:r w:rsidR="00410149">
        <w:t xml:space="preserve"> from the message </w:t>
      </w:r>
      <w:r w:rsidR="002B0A28">
        <w:t xml:space="preserve">signal allowing for the message to be heard. </w:t>
      </w:r>
    </w:p>
    <w:p w14:paraId="69D45CB3" w14:textId="559ECCDB" w:rsidR="00F13FAA" w:rsidRDefault="00486923" w:rsidP="00F13FAA">
      <w:pPr>
        <w:pStyle w:val="Heading2"/>
      </w:pPr>
      <w:bookmarkStart w:id="8" w:name="_Toc186915131"/>
      <w:r>
        <w:t xml:space="preserve">(1:2) </w:t>
      </w:r>
      <w:r w:rsidR="00F13FAA">
        <w:t>Results</w:t>
      </w:r>
      <w:bookmarkEnd w:id="8"/>
    </w:p>
    <w:p w14:paraId="06FD98E7" w14:textId="4184C914" w:rsidR="00543C33" w:rsidRDefault="00886E29" w:rsidP="00264BA9">
      <w:r>
        <w:t xml:space="preserve">The following results </w:t>
      </w:r>
      <w:r w:rsidR="0037079F">
        <w:t xml:space="preserve">show the effect that </w:t>
      </w:r>
      <w:r w:rsidR="00C404F6">
        <w:t xml:space="preserve">the modulation index has upon the </w:t>
      </w:r>
      <w:r w:rsidR="002737D5">
        <w:t>transmission</w:t>
      </w:r>
      <w:r w:rsidR="00C404F6">
        <w:t xml:space="preserve"> signal and how the demo</w:t>
      </w:r>
      <w:r w:rsidR="00640AC9">
        <w:t xml:space="preserve">dulated signal </w:t>
      </w:r>
      <w:r w:rsidR="002737D5">
        <w:t>compares</w:t>
      </w:r>
      <w:r w:rsidR="00640AC9">
        <w:t xml:space="preserve"> to the original </w:t>
      </w:r>
      <w:r w:rsidR="002737D5">
        <w:t>transmission</w:t>
      </w:r>
      <w:r w:rsidR="00461B9A">
        <w:t xml:space="preserve">. This was </w:t>
      </w:r>
      <w:r w:rsidR="002737D5">
        <w:t>achieved</w:t>
      </w:r>
      <w:r w:rsidR="00461B9A">
        <w:t xml:space="preserve"> </w:t>
      </w:r>
      <w:r w:rsidR="002737D5">
        <w:t>simply</w:t>
      </w:r>
      <w:r w:rsidR="00461B9A">
        <w:t xml:space="preserve"> by </w:t>
      </w:r>
      <w:r w:rsidR="002737D5">
        <w:t>changing</w:t>
      </w:r>
      <w:r w:rsidR="00461B9A">
        <w:t xml:space="preserve"> the constant value of </w:t>
      </w:r>
      <w:r w:rsidR="004C738D">
        <w:t xml:space="preserve">the modulation index within the simulation and </w:t>
      </w:r>
      <w:r w:rsidR="00641616">
        <w:t xml:space="preserve">collecting the </w:t>
      </w:r>
      <w:r w:rsidR="00DD21FE">
        <w:t xml:space="preserve">results vier a spectrum </w:t>
      </w:r>
      <w:r w:rsidR="00A54684" w:rsidRPr="00A54684">
        <w:t>analyser</w:t>
      </w:r>
      <w:r w:rsidR="00DD21FE">
        <w:t xml:space="preserve"> and </w:t>
      </w:r>
      <w:r w:rsidR="00A54684">
        <w:t>oscilloscope</w:t>
      </w:r>
      <w:r w:rsidR="00F72047">
        <w:t xml:space="preserve"> giving two different </w:t>
      </w:r>
      <w:r w:rsidR="00A54684">
        <w:t>views</w:t>
      </w:r>
      <w:r w:rsidR="00F72047">
        <w:t xml:space="preserve"> on the effects</w:t>
      </w:r>
      <w:r w:rsidR="002737D5">
        <w:t>.</w:t>
      </w:r>
    </w:p>
    <w:p w14:paraId="7294563B" w14:textId="77777777" w:rsidR="00667B58" w:rsidRDefault="00D570FD" w:rsidP="00264BA9">
      <w:r>
        <w:t>To begin the test, a modulation index of 1 was chosen</w:t>
      </w:r>
      <w:r w:rsidR="00C60368">
        <w:t xml:space="preserve"> to </w:t>
      </w:r>
      <w:r w:rsidR="001639C4">
        <w:t xml:space="preserve">keep the </w:t>
      </w:r>
      <w:r w:rsidR="00CA4DDC">
        <w:t>change</w:t>
      </w:r>
      <w:r w:rsidR="001639C4">
        <w:t xml:space="preserve"> </w:t>
      </w:r>
      <w:r w:rsidR="00CA4DDC">
        <w:t>occurring</w:t>
      </w:r>
      <w:r w:rsidR="001639C4">
        <w:t xml:space="preserve"> to the </w:t>
      </w:r>
      <w:r w:rsidR="00CA4DDC">
        <w:t>message</w:t>
      </w:r>
      <w:r w:rsidR="001639C4">
        <w:t xml:space="preserve"> signal the same. This is </w:t>
      </w:r>
      <w:r w:rsidR="00630B41">
        <w:t xml:space="preserve">the ideal state of the modulation index as it </w:t>
      </w:r>
      <w:r w:rsidR="00CA4DDC">
        <w:t>limits</w:t>
      </w:r>
      <w:r w:rsidR="00E31527">
        <w:t xml:space="preserve"> the effect of </w:t>
      </w:r>
      <w:r w:rsidR="00CA4DDC">
        <w:t>noise</w:t>
      </w:r>
      <w:r w:rsidR="00E31527">
        <w:t xml:space="preserve"> on the signal </w:t>
      </w:r>
      <w:r w:rsidR="00057253">
        <w:t xml:space="preserve">once </w:t>
      </w:r>
      <w:r w:rsidR="008F6FB2">
        <w:t>its intended target receives it</w:t>
      </w:r>
      <w:r w:rsidR="00057253">
        <w:t xml:space="preserve">. </w:t>
      </w:r>
      <w:r w:rsidR="00FA529F">
        <w:t>By doing this,</w:t>
      </w:r>
      <w:r w:rsidR="0094245B">
        <w:t xml:space="preserve"> </w:t>
      </w:r>
      <w:r w:rsidR="00FA529F">
        <w:t>a clear</w:t>
      </w:r>
      <w:r w:rsidR="0094245B">
        <w:t xml:space="preserve"> standard was set to </w:t>
      </w:r>
      <w:r w:rsidR="00974A08">
        <w:t>compare</w:t>
      </w:r>
      <w:r w:rsidR="0094245B">
        <w:t xml:space="preserve"> any </w:t>
      </w:r>
      <w:r w:rsidR="00035CDE">
        <w:t xml:space="preserve">differences to when the index </w:t>
      </w:r>
      <w:r w:rsidR="00974A08">
        <w:t>was changed.</w:t>
      </w:r>
      <w:r w:rsidR="00F52B77">
        <w:t xml:space="preserve"> A way of calculating the </w:t>
      </w:r>
      <w:r w:rsidR="00667B58">
        <w:t>correct modulation index for a system is by the following formula:</w:t>
      </w:r>
    </w:p>
    <w:p w14:paraId="2B3E43BB" w14:textId="776BC8D2" w:rsidR="00094B80" w:rsidRDefault="00263298" w:rsidP="00667B58">
      <w:pPr>
        <w:jc w:val="center"/>
      </w:pPr>
      <m:oMath>
        <m:sSub>
          <m:sSubPr>
            <m:ctrlPr>
              <w:rPr>
                <w:rFonts w:ascii="Cambria Math" w:hAnsi="Cambria Math"/>
                <w:i/>
              </w:rPr>
            </m:ctrlPr>
          </m:sSubPr>
          <m:e>
            <m:r>
              <w:rPr>
                <w:rFonts w:ascii="Cambria Math" w:hAnsi="Cambria Math"/>
              </w:rPr>
              <m:t>μ</m:t>
            </m:r>
          </m:e>
          <m:sub>
            <m:r>
              <w:rPr>
                <w:rFonts w:ascii="Cambria Math" w:hAnsi="Cambria Math"/>
              </w:rPr>
              <m:t>a</m:t>
            </m:r>
          </m:sub>
        </m:sSub>
        <m:r>
          <w:rPr>
            <w:rFonts w:ascii="Cambria Math" w:hAnsi="Cambria Math"/>
          </w:rPr>
          <m:t xml:space="preserve">= </m:t>
        </m:r>
        <m:f>
          <m:fPr>
            <m:type m:val="skw"/>
            <m:ctrlPr>
              <w:rPr>
                <w:rFonts w:ascii="Cambria Math" w:hAnsi="Cambria Math"/>
                <w:i/>
              </w:rPr>
            </m:ctrlPr>
          </m:fPr>
          <m:num>
            <m:sSub>
              <m:sSubPr>
                <m:ctrlPr>
                  <w:rPr>
                    <w:rFonts w:ascii="Cambria Math" w:hAnsi="Cambria Math"/>
                    <w:i/>
                  </w:rPr>
                </m:ctrlPr>
              </m:sSubPr>
              <m:e>
                <m:r>
                  <w:rPr>
                    <w:rFonts w:ascii="Cambria Math" w:hAnsi="Cambria Math"/>
                  </w:rPr>
                  <m:t>A</m:t>
                </m:r>
              </m:e>
              <m:sub>
                <m:r>
                  <w:rPr>
                    <w:rFonts w:ascii="Cambria Math" w:hAnsi="Cambria Math"/>
                  </w:rPr>
                  <m:t>m</m:t>
                </m:r>
              </m:sub>
            </m:sSub>
          </m:num>
          <m:den>
            <m:sSub>
              <m:sSubPr>
                <m:ctrlPr>
                  <w:rPr>
                    <w:rFonts w:ascii="Cambria Math" w:hAnsi="Cambria Math"/>
                    <w:i/>
                  </w:rPr>
                </m:ctrlPr>
              </m:sSubPr>
              <m:e>
                <m:r>
                  <w:rPr>
                    <w:rFonts w:ascii="Cambria Math" w:hAnsi="Cambria Math"/>
                  </w:rPr>
                  <m:t>A</m:t>
                </m:r>
              </m:e>
              <m:sub>
                <m:r>
                  <w:rPr>
                    <w:rFonts w:ascii="Cambria Math" w:hAnsi="Cambria Math"/>
                  </w:rPr>
                  <m:t>c</m:t>
                </m:r>
              </m:sub>
            </m:sSub>
          </m:den>
        </m:f>
      </m:oMath>
      <w:r w:rsidR="00ED4C94">
        <w:rPr>
          <w:rFonts w:eastAsiaTheme="minorEastAsia"/>
        </w:rPr>
        <w:t xml:space="preserve"> [</w:t>
      </w:r>
      <w:r w:rsidR="006839FB">
        <w:rPr>
          <w:rFonts w:eastAsiaTheme="minorEastAsia"/>
        </w:rPr>
        <w:t>8]</w:t>
      </w:r>
    </w:p>
    <w:p w14:paraId="7653F02F" w14:textId="0C26CDD1" w:rsidR="00CA4DDC" w:rsidRDefault="00140953" w:rsidP="00264BA9">
      <w:r>
        <w:t>Where:</w:t>
      </w:r>
    </w:p>
    <w:p w14:paraId="2374A071" w14:textId="2FDCD7EC" w:rsidR="00140953" w:rsidRDefault="00140953" w:rsidP="00140953">
      <w:pPr>
        <w:jc w:val="center"/>
      </w:pPr>
      <w:r>
        <w:t>A</w:t>
      </w:r>
      <w:r>
        <w:rPr>
          <w:vertAlign w:val="subscript"/>
        </w:rPr>
        <w:t xml:space="preserve">m </w:t>
      </w:r>
      <w:r>
        <w:t xml:space="preserve">= </w:t>
      </w:r>
      <w:r w:rsidR="00ED4C94">
        <w:t>Amplitude</w:t>
      </w:r>
      <w:r w:rsidR="00FF60D3">
        <w:t xml:space="preserve"> of the message </w:t>
      </w:r>
      <w:r w:rsidR="00ED4C94">
        <w:t>S</w:t>
      </w:r>
      <w:r w:rsidR="00FF60D3">
        <w:t>ignal</w:t>
      </w:r>
    </w:p>
    <w:p w14:paraId="1D231988" w14:textId="665D95BB" w:rsidR="00ED4C94" w:rsidRDefault="00ED4C94" w:rsidP="00140953">
      <w:pPr>
        <w:jc w:val="center"/>
      </w:pPr>
      <w:r>
        <w:t>A</w:t>
      </w:r>
      <w:r>
        <w:rPr>
          <w:vertAlign w:val="subscript"/>
        </w:rPr>
        <w:t>c</w:t>
      </w:r>
      <w:r>
        <w:t xml:space="preserve"> = Amplitude of the carrier Signal</w:t>
      </w:r>
    </w:p>
    <w:p w14:paraId="050B8611" w14:textId="783576E2" w:rsidR="00DE2415" w:rsidRPr="00ED4C94" w:rsidRDefault="00561A8B" w:rsidP="006839FB">
      <w:r>
        <w:t xml:space="preserve">Figure </w:t>
      </w:r>
      <w:r w:rsidR="005B0938">
        <w:t xml:space="preserve">3 </w:t>
      </w:r>
      <w:r w:rsidR="00874882">
        <w:t>shows</w:t>
      </w:r>
      <w:r w:rsidR="005B0938">
        <w:t xml:space="preserve"> both the </w:t>
      </w:r>
      <w:r w:rsidR="00874882">
        <w:t>frequency</w:t>
      </w:r>
      <w:r w:rsidR="005B0938">
        <w:t xml:space="preserve"> and time results of a </w:t>
      </w:r>
      <w:r w:rsidR="00874882">
        <w:t>steady</w:t>
      </w:r>
      <w:r w:rsidR="005B0938">
        <w:t xml:space="preserve"> modulation index. What is to note </w:t>
      </w:r>
      <w:r w:rsidR="00874882">
        <w:t>here</w:t>
      </w:r>
      <w:r w:rsidR="00397905">
        <w:t xml:space="preserve">, </w:t>
      </w:r>
      <w:r w:rsidR="00874882">
        <w:t>especially</w:t>
      </w:r>
      <w:r w:rsidR="00397905">
        <w:t xml:space="preserve"> within the frequency </w:t>
      </w:r>
      <w:r w:rsidR="00874882">
        <w:t>measurement</w:t>
      </w:r>
      <w:r w:rsidR="00397905">
        <w:t xml:space="preserve"> on the left of </w:t>
      </w:r>
      <w:r w:rsidR="00E97B66">
        <w:t>F</w:t>
      </w:r>
      <w:r w:rsidR="00397905">
        <w:t xml:space="preserve">igure 3, is that </w:t>
      </w:r>
      <w:r w:rsidR="00904A03">
        <w:t xml:space="preserve">the career </w:t>
      </w:r>
      <w:r w:rsidR="00E35F43">
        <w:t>signal is the same</w:t>
      </w:r>
      <w:r w:rsidR="00C37178">
        <w:t xml:space="preserve"> </w:t>
      </w:r>
      <w:r w:rsidR="00E35F43">
        <w:t xml:space="preserve">power as the message signal. </w:t>
      </w:r>
      <w:r w:rsidR="00BB3D29">
        <w:t xml:space="preserve">When looking at the results within the </w:t>
      </w:r>
      <w:r w:rsidR="005B4E87">
        <w:t xml:space="preserve">time </w:t>
      </w:r>
      <w:r w:rsidR="005B4E87">
        <w:lastRenderedPageBreak/>
        <w:t xml:space="preserve">domain, right side of </w:t>
      </w:r>
      <w:r w:rsidR="00B7198D">
        <w:t>F</w:t>
      </w:r>
      <w:r w:rsidR="005B4E87">
        <w:t xml:space="preserve">igure 3, the </w:t>
      </w:r>
      <w:r w:rsidR="002C7279" w:rsidRPr="002C7279">
        <w:t>received</w:t>
      </w:r>
      <w:r w:rsidR="005B4E87">
        <w:t xml:space="preserve"> </w:t>
      </w:r>
      <w:r w:rsidR="009C599D">
        <w:t xml:space="preserve">message is higher than the transmitted message but </w:t>
      </w:r>
      <w:r w:rsidR="00537843">
        <w:t xml:space="preserve">is identical in its </w:t>
      </w:r>
      <w:r w:rsidR="00B7198D">
        <w:t>transmission</w:t>
      </w:r>
      <w:r w:rsidR="00874882">
        <w:t xml:space="preserve">. </w:t>
      </w:r>
    </w:p>
    <w:p w14:paraId="588845ED" w14:textId="6CA576E3" w:rsidR="00FF6233" w:rsidRDefault="001E764D" w:rsidP="00FF6233">
      <w:pPr>
        <w:keepNext/>
        <w:jc w:val="center"/>
      </w:pPr>
      <w:r>
        <w:rPr>
          <w:noProof/>
        </w:rPr>
        <w:drawing>
          <wp:inline distT="0" distB="0" distL="0" distR="0" wp14:anchorId="22CECBD1" wp14:editId="0E05D8DD">
            <wp:extent cx="5731510" cy="3018155"/>
            <wp:effectExtent l="0" t="0" r="2540" b="0"/>
            <wp:docPr id="196581352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5813528" name="Picture 1" descr="A screenshot of a computer&#10;&#10;Description automatically generated"/>
                    <pic:cNvPicPr/>
                  </pic:nvPicPr>
                  <pic:blipFill>
                    <a:blip r:embed="rId13"/>
                    <a:stretch>
                      <a:fillRect/>
                    </a:stretch>
                  </pic:blipFill>
                  <pic:spPr>
                    <a:xfrm>
                      <a:off x="0" y="0"/>
                      <a:ext cx="5731510" cy="3018155"/>
                    </a:xfrm>
                    <a:prstGeom prst="rect">
                      <a:avLst/>
                    </a:prstGeom>
                  </pic:spPr>
                </pic:pic>
              </a:graphicData>
            </a:graphic>
          </wp:inline>
        </w:drawing>
      </w:r>
    </w:p>
    <w:p w14:paraId="4A67872E" w14:textId="09F8A4E6" w:rsidR="005F1239" w:rsidRDefault="00FF6233" w:rsidP="00FF6233">
      <w:pPr>
        <w:pStyle w:val="Caption"/>
        <w:jc w:val="center"/>
      </w:pPr>
      <w:bookmarkStart w:id="9" w:name="_Toc185939165"/>
      <w:bookmarkStart w:id="10" w:name="_Toc186915171"/>
      <w:r>
        <w:t xml:space="preserve">Figure </w:t>
      </w:r>
      <w:fldSimple w:instr=" SEQ Figure \* ARABIC ">
        <w:r w:rsidR="001F6ACA">
          <w:rPr>
            <w:noProof/>
          </w:rPr>
          <w:t>3</w:t>
        </w:r>
      </w:fldSimple>
      <w:r>
        <w:t xml:space="preserve">, AM Modulation Transmission/Demodulation at </w:t>
      </w:r>
      <w:r w:rsidR="001E764D">
        <w:t>1</w:t>
      </w:r>
      <w:r>
        <w:t xml:space="preserve"> Modulation Index</w:t>
      </w:r>
      <w:bookmarkEnd w:id="9"/>
      <w:bookmarkEnd w:id="10"/>
      <w:r>
        <w:t xml:space="preserve">   </w:t>
      </w:r>
    </w:p>
    <w:p w14:paraId="5414A634" w14:textId="6C8503B7" w:rsidR="00FF6233" w:rsidRDefault="00AE6B8A" w:rsidP="0070799A">
      <w:pPr>
        <w:keepNext/>
      </w:pPr>
      <w:r>
        <w:t xml:space="preserve">When the modulation index </w:t>
      </w:r>
      <w:r w:rsidR="0015658D">
        <w:t xml:space="preserve">is </w:t>
      </w:r>
      <w:r w:rsidR="00BD5D0E">
        <w:t>changed</w:t>
      </w:r>
      <w:r w:rsidR="0015658D">
        <w:t xml:space="preserve"> to 1.5, over modulation </w:t>
      </w:r>
      <w:r w:rsidR="00732178">
        <w:t>acres</w:t>
      </w:r>
      <w:r w:rsidR="0015658D">
        <w:t>.</w:t>
      </w:r>
      <w:r w:rsidR="00732178">
        <w:t xml:space="preserve"> This results in the message signal becoming distorted on receiving </w:t>
      </w:r>
      <w:r w:rsidR="00644CE6">
        <w:t xml:space="preserve">due to the signal being cut during the demodulation phase. </w:t>
      </w:r>
      <w:r w:rsidR="00F67B33">
        <w:t xml:space="preserve">It can be seen in figure 4 </w:t>
      </w:r>
      <w:r w:rsidR="00952A33">
        <w:t xml:space="preserve">quit clearly that the message signal has significantly more </w:t>
      </w:r>
      <w:r w:rsidR="001F7CF2">
        <w:t>power</w:t>
      </w:r>
      <w:r w:rsidR="00952A33">
        <w:t xml:space="preserve"> than its </w:t>
      </w:r>
      <w:r w:rsidR="001F7CF2">
        <w:t>transmission</w:t>
      </w:r>
      <w:r w:rsidR="004F4C34">
        <w:t xml:space="preserve"> signal. </w:t>
      </w:r>
      <w:r w:rsidR="0046174A">
        <w:t xml:space="preserve">There </w:t>
      </w:r>
      <w:r w:rsidR="007D0906">
        <w:t xml:space="preserve">is also a </w:t>
      </w:r>
      <w:r w:rsidR="001F7CF2">
        <w:t>secondary</w:t>
      </w:r>
      <w:r w:rsidR="007D0906">
        <w:t xml:space="preserve"> smaller message signal </w:t>
      </w:r>
      <w:r w:rsidR="00CF7C97">
        <w:t xml:space="preserve">seen at the base of the </w:t>
      </w:r>
      <w:r w:rsidR="001F7CF2">
        <w:t xml:space="preserve">message signal too. </w:t>
      </w:r>
      <w:r w:rsidR="0015658D">
        <w:t xml:space="preserve"> </w:t>
      </w:r>
    </w:p>
    <w:p w14:paraId="3443C4FD" w14:textId="4E02DE63" w:rsidR="00A013C5" w:rsidRDefault="00907843" w:rsidP="00A013C5">
      <w:pPr>
        <w:keepNext/>
        <w:jc w:val="center"/>
      </w:pPr>
      <w:r>
        <w:rPr>
          <w:noProof/>
        </w:rPr>
        <w:drawing>
          <wp:inline distT="0" distB="0" distL="0" distR="0" wp14:anchorId="5F1A574D" wp14:editId="23E07EF0">
            <wp:extent cx="5731510" cy="3018155"/>
            <wp:effectExtent l="0" t="0" r="2540" b="0"/>
            <wp:docPr id="116114548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1145484" name="Picture 1" descr="A screenshot of a computer&#10;&#10;Description automatically generated"/>
                    <pic:cNvPicPr/>
                  </pic:nvPicPr>
                  <pic:blipFill>
                    <a:blip r:embed="rId14"/>
                    <a:stretch>
                      <a:fillRect/>
                    </a:stretch>
                  </pic:blipFill>
                  <pic:spPr>
                    <a:xfrm>
                      <a:off x="0" y="0"/>
                      <a:ext cx="5731510" cy="3018155"/>
                    </a:xfrm>
                    <a:prstGeom prst="rect">
                      <a:avLst/>
                    </a:prstGeom>
                  </pic:spPr>
                </pic:pic>
              </a:graphicData>
            </a:graphic>
          </wp:inline>
        </w:drawing>
      </w:r>
    </w:p>
    <w:p w14:paraId="313CD904" w14:textId="0F480C96" w:rsidR="00A013C5" w:rsidRDefault="00A013C5" w:rsidP="00A013C5">
      <w:pPr>
        <w:pStyle w:val="Caption"/>
        <w:jc w:val="center"/>
      </w:pPr>
      <w:bookmarkStart w:id="11" w:name="_Toc185939166"/>
      <w:bookmarkStart w:id="12" w:name="_Toc186915172"/>
      <w:r>
        <w:t xml:space="preserve">Figure </w:t>
      </w:r>
      <w:fldSimple w:instr=" SEQ Figure \* ARABIC ">
        <w:r w:rsidR="001F6ACA">
          <w:rPr>
            <w:noProof/>
          </w:rPr>
          <w:t>4</w:t>
        </w:r>
      </w:fldSimple>
      <w:r>
        <w:t xml:space="preserve">, </w:t>
      </w:r>
      <w:r w:rsidRPr="00623B4A">
        <w:t>AM Over Modulation at</w:t>
      </w:r>
      <w:r>
        <w:t xml:space="preserve"> </w:t>
      </w:r>
      <w:r w:rsidRPr="00623B4A">
        <w:t>Modulation Index</w:t>
      </w:r>
      <w:r w:rsidRPr="00623B4A">
        <w:t xml:space="preserve"> </w:t>
      </w:r>
      <w:bookmarkEnd w:id="11"/>
      <w:r w:rsidR="00907843">
        <w:t>1.5</w:t>
      </w:r>
      <w:bookmarkEnd w:id="12"/>
      <w:r w:rsidRPr="00623B4A">
        <w:t xml:space="preserve"> </w:t>
      </w:r>
    </w:p>
    <w:p w14:paraId="36EE18D3" w14:textId="06120F7D" w:rsidR="00A013C5" w:rsidRDefault="00863132" w:rsidP="00A013C5">
      <w:r>
        <w:t xml:space="preserve">At a modulation index of 0.5, </w:t>
      </w:r>
      <w:r w:rsidR="003A09FE">
        <w:t xml:space="preserve">under modulation </w:t>
      </w:r>
      <w:r w:rsidR="007C234C">
        <w:t>accrues</w:t>
      </w:r>
      <w:r w:rsidR="003A09FE">
        <w:t xml:space="preserve">. This is when the message signal is too </w:t>
      </w:r>
      <w:r w:rsidR="002411CE">
        <w:t xml:space="preserve">small to </w:t>
      </w:r>
      <w:r w:rsidR="00D0285D">
        <w:t>efficiently</w:t>
      </w:r>
      <w:r w:rsidR="002411CE">
        <w:t xml:space="preserve"> effect the </w:t>
      </w:r>
      <w:r w:rsidR="00D0285D">
        <w:t>transmission</w:t>
      </w:r>
      <w:r w:rsidR="002411CE">
        <w:t xml:space="preserve"> signal resulting in </w:t>
      </w:r>
      <w:r w:rsidR="00D0285D">
        <w:t>parts</w:t>
      </w:r>
      <w:r w:rsidR="002411CE">
        <w:t xml:space="preserve"> of the message </w:t>
      </w:r>
      <w:r w:rsidR="00D0285D">
        <w:t>signal</w:t>
      </w:r>
      <w:r w:rsidR="004E6C64">
        <w:t xml:space="preserve"> becoming </w:t>
      </w:r>
      <w:r w:rsidR="00D0285D">
        <w:t>filtered</w:t>
      </w:r>
      <w:r w:rsidR="00BE5AC5">
        <w:t xml:space="preserve"> out during demodulation. </w:t>
      </w:r>
      <w:r w:rsidR="00F3555F">
        <w:t>It can be seen in the spectrum</w:t>
      </w:r>
      <w:r w:rsidR="00612C6C">
        <w:t xml:space="preserve"> </w:t>
      </w:r>
      <w:r w:rsidR="00343B98" w:rsidRPr="002E0223">
        <w:t>analyser</w:t>
      </w:r>
      <w:r w:rsidR="00612C6C">
        <w:t xml:space="preserve"> readings in </w:t>
      </w:r>
      <w:r w:rsidR="00612C6C">
        <w:lastRenderedPageBreak/>
        <w:t xml:space="preserve">Figure 5 that the message signal, in green, is </w:t>
      </w:r>
      <w:r w:rsidR="008630D2">
        <w:t>significantly</w:t>
      </w:r>
      <w:r w:rsidR="00563E23">
        <w:t xml:space="preserve"> less </w:t>
      </w:r>
      <w:r w:rsidR="008630D2">
        <w:t>powered</w:t>
      </w:r>
      <w:r w:rsidR="00563E23">
        <w:t xml:space="preserve"> than the </w:t>
      </w:r>
      <w:r w:rsidR="008630D2">
        <w:t>accompanying</w:t>
      </w:r>
      <w:r w:rsidR="00563E23">
        <w:t xml:space="preserve"> </w:t>
      </w:r>
      <w:r w:rsidR="008630D2">
        <w:t>transmission</w:t>
      </w:r>
      <w:r w:rsidR="00563E23">
        <w:t xml:space="preserve"> </w:t>
      </w:r>
      <w:r w:rsidR="008630D2">
        <w:t>signal</w:t>
      </w:r>
      <w:r w:rsidR="00563E23">
        <w:t xml:space="preserve">. </w:t>
      </w:r>
    </w:p>
    <w:p w14:paraId="7A55E29F" w14:textId="3269843A" w:rsidR="00A013C5" w:rsidRDefault="00907843" w:rsidP="00A013C5">
      <w:pPr>
        <w:keepNext/>
        <w:jc w:val="center"/>
      </w:pPr>
      <w:r>
        <w:rPr>
          <w:noProof/>
        </w:rPr>
        <w:drawing>
          <wp:inline distT="0" distB="0" distL="0" distR="0" wp14:anchorId="15026463" wp14:editId="7280F722">
            <wp:extent cx="5731510" cy="3020695"/>
            <wp:effectExtent l="0" t="0" r="2540" b="8255"/>
            <wp:docPr id="1734834742" name="Picture 1" descr="Screens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4834742" name="Picture 1" descr="Screens screenshot of a computer&#10;&#10;Description automatically generated"/>
                    <pic:cNvPicPr/>
                  </pic:nvPicPr>
                  <pic:blipFill>
                    <a:blip r:embed="rId15"/>
                    <a:stretch>
                      <a:fillRect/>
                    </a:stretch>
                  </pic:blipFill>
                  <pic:spPr>
                    <a:xfrm>
                      <a:off x="0" y="0"/>
                      <a:ext cx="5731510" cy="3020695"/>
                    </a:xfrm>
                    <a:prstGeom prst="rect">
                      <a:avLst/>
                    </a:prstGeom>
                  </pic:spPr>
                </pic:pic>
              </a:graphicData>
            </a:graphic>
          </wp:inline>
        </w:drawing>
      </w:r>
    </w:p>
    <w:p w14:paraId="6308573B" w14:textId="0618D10F" w:rsidR="00A013C5" w:rsidRDefault="00A013C5" w:rsidP="00A013C5">
      <w:pPr>
        <w:pStyle w:val="Caption"/>
        <w:jc w:val="center"/>
      </w:pPr>
      <w:bookmarkStart w:id="13" w:name="_Toc185939167"/>
      <w:bookmarkStart w:id="14" w:name="_Toc186915173"/>
      <w:r>
        <w:t xml:space="preserve">Figure </w:t>
      </w:r>
      <w:fldSimple w:instr=" SEQ Figure \* ARABIC ">
        <w:r w:rsidR="001F6ACA">
          <w:rPr>
            <w:noProof/>
          </w:rPr>
          <w:t>5</w:t>
        </w:r>
      </w:fldSimple>
      <w:r>
        <w:t xml:space="preserve">, AM Under Modulation at </w:t>
      </w:r>
      <w:r>
        <w:t>Modulation</w:t>
      </w:r>
      <w:r>
        <w:t xml:space="preserve"> Index </w:t>
      </w:r>
      <w:bookmarkEnd w:id="13"/>
      <w:r w:rsidR="00907843">
        <w:t>0.5</w:t>
      </w:r>
      <w:bookmarkEnd w:id="14"/>
    </w:p>
    <w:p w14:paraId="58C8B241" w14:textId="77777777" w:rsidR="00E45BFB" w:rsidRPr="00E45BFB" w:rsidRDefault="00E45BFB" w:rsidP="00E45BFB"/>
    <w:p w14:paraId="12F5289B" w14:textId="2E85AE11" w:rsidR="00F13FAA" w:rsidRDefault="00B10487" w:rsidP="00F13FAA">
      <w:pPr>
        <w:pStyle w:val="Heading1"/>
      </w:pPr>
      <w:bookmarkStart w:id="15" w:name="_Toc186915132"/>
      <w:r>
        <w:t xml:space="preserve">(2:0) </w:t>
      </w:r>
      <w:r w:rsidR="00F13FAA">
        <w:t>DSB-SC</w:t>
      </w:r>
      <w:bookmarkEnd w:id="15"/>
    </w:p>
    <w:p w14:paraId="62237329" w14:textId="4656E214" w:rsidR="00F13FAA" w:rsidRDefault="000E1198" w:rsidP="00F13FAA">
      <w:r>
        <w:t xml:space="preserve">As </w:t>
      </w:r>
      <w:r w:rsidR="00160D51">
        <w:t>another</w:t>
      </w:r>
      <w:r>
        <w:t xml:space="preserve"> way of </w:t>
      </w:r>
      <w:r w:rsidR="00240B80">
        <w:t xml:space="preserve">transmitting </w:t>
      </w:r>
      <w:r w:rsidR="00160D51">
        <w:t>audio</w:t>
      </w:r>
      <w:r w:rsidR="003111BE">
        <w:t xml:space="preserve"> signals </w:t>
      </w:r>
      <w:r w:rsidR="00222DED">
        <w:t xml:space="preserve">at a </w:t>
      </w:r>
      <w:r w:rsidR="00160D51">
        <w:t>much</w:t>
      </w:r>
      <w:r w:rsidR="00222DED">
        <w:t xml:space="preserve"> more </w:t>
      </w:r>
      <w:r w:rsidR="007A221E">
        <w:t>power-effective</w:t>
      </w:r>
      <w:r w:rsidR="00123D03">
        <w:t xml:space="preserve"> way </w:t>
      </w:r>
      <w:r w:rsidR="003D45D1">
        <w:t>compared</w:t>
      </w:r>
      <w:r w:rsidR="00123D03">
        <w:t xml:space="preserve"> to AM</w:t>
      </w:r>
      <w:r w:rsidR="0058070B">
        <w:t>. DSB-SC</w:t>
      </w:r>
      <w:r w:rsidR="00C26CD6">
        <w:t xml:space="preserve"> </w:t>
      </w:r>
      <w:r w:rsidR="00D47362">
        <w:t>only</w:t>
      </w:r>
      <w:r w:rsidR="00C26CD6">
        <w:t xml:space="preserve"> </w:t>
      </w:r>
      <w:r w:rsidR="00D47362">
        <w:t>utilises</w:t>
      </w:r>
      <w:r w:rsidR="001C73F8">
        <w:t xml:space="preserve"> </w:t>
      </w:r>
      <w:r w:rsidR="0050399D">
        <w:t>that</w:t>
      </w:r>
      <w:r w:rsidR="001C73F8">
        <w:t xml:space="preserve"> of two </w:t>
      </w:r>
      <w:r w:rsidR="00B02282">
        <w:t xml:space="preserve">sidebands, one </w:t>
      </w:r>
      <w:r w:rsidR="00D47362">
        <w:t>being</w:t>
      </w:r>
      <w:r w:rsidR="00555574">
        <w:t xml:space="preserve"> the</w:t>
      </w:r>
      <w:r w:rsidR="00B02282">
        <w:t xml:space="preserve"> upper and the other </w:t>
      </w:r>
      <w:r w:rsidR="00D47362">
        <w:t>being</w:t>
      </w:r>
      <w:r w:rsidR="00B02282">
        <w:t xml:space="preserve"> lower, when </w:t>
      </w:r>
      <w:r w:rsidR="008100E0">
        <w:t>transmitting</w:t>
      </w:r>
      <w:r w:rsidR="00B02282">
        <w:t xml:space="preserve"> a signa</w:t>
      </w:r>
      <w:r w:rsidR="000E03EA">
        <w:t>l</w:t>
      </w:r>
      <w:r w:rsidR="00E9350B">
        <w:t xml:space="preserve"> </w:t>
      </w:r>
      <w:r w:rsidR="00981BC1">
        <w:t>[</w:t>
      </w:r>
      <w:r w:rsidR="00313BED">
        <w:t>9]</w:t>
      </w:r>
      <w:r w:rsidR="000E03EA">
        <w:t>.</w:t>
      </w:r>
      <w:r w:rsidR="00476A0B">
        <w:t xml:space="preserve"> </w:t>
      </w:r>
      <w:r w:rsidR="008100E0">
        <w:t xml:space="preserve">The </w:t>
      </w:r>
      <w:r w:rsidR="004A0E36">
        <w:t>purpose</w:t>
      </w:r>
      <w:r w:rsidR="008100E0">
        <w:t xml:space="preserve"> of </w:t>
      </w:r>
      <w:r w:rsidR="003D45D1">
        <w:t>these</w:t>
      </w:r>
      <w:r w:rsidR="008100E0">
        <w:t xml:space="preserve"> sidebands is to keep the message signal together and to aide in the </w:t>
      </w:r>
      <w:r w:rsidR="0069711B">
        <w:t>demodulation of the message</w:t>
      </w:r>
      <w:r w:rsidR="000E1C36">
        <w:t xml:space="preserve"> on receiving it</w:t>
      </w:r>
      <w:r w:rsidR="0069711B">
        <w:t xml:space="preserve">. </w:t>
      </w:r>
    </w:p>
    <w:p w14:paraId="69C9A5BF" w14:textId="282C40A4" w:rsidR="00C57899" w:rsidRDefault="00C57899" w:rsidP="00F13FAA">
      <w:r>
        <w:t xml:space="preserve">The calculations </w:t>
      </w:r>
      <w:r w:rsidR="00F54A4E">
        <w:t xml:space="preserve">for DSB-SC follow the same construction as </w:t>
      </w:r>
      <w:r w:rsidR="009A368D">
        <w:t>AM with</w:t>
      </w:r>
      <w:r w:rsidR="008D235F">
        <w:t xml:space="preserve"> the following </w:t>
      </w:r>
      <w:r w:rsidR="0052019E">
        <w:t>equations</w:t>
      </w:r>
      <w:r w:rsidR="008D235F">
        <w:t xml:space="preserve"> being </w:t>
      </w:r>
      <w:r w:rsidR="00411F17">
        <w:t xml:space="preserve">additions to </w:t>
      </w:r>
      <w:r w:rsidR="0052019E">
        <w:t>those</w:t>
      </w:r>
      <w:r w:rsidR="00411F17">
        <w:t xml:space="preserve"> seen in </w:t>
      </w:r>
      <w:r w:rsidR="00CF113E">
        <w:t>section 1:0</w:t>
      </w:r>
      <w:r w:rsidR="0052019E">
        <w:t xml:space="preserve">. To begin with, to calculate </w:t>
      </w:r>
      <w:r w:rsidR="00DB2710">
        <w:t>the bandwidth of DSB-SC:</w:t>
      </w:r>
    </w:p>
    <w:p w14:paraId="22860D0B" w14:textId="47B69CC2" w:rsidR="00100D67" w:rsidRPr="00916AC9" w:rsidRDefault="00490D98" w:rsidP="00100D67">
      <w:pPr>
        <w:jc w:val="center"/>
        <w:rPr>
          <w:rFonts w:eastAsiaTheme="minorEastAsia"/>
        </w:rPr>
      </w:pPr>
      <m:oMath>
        <m:r>
          <w:rPr>
            <w:rFonts w:ascii="Cambria Math" w:hAnsi="Cambria Math"/>
          </w:rPr>
          <m:t>BW=</m:t>
        </m:r>
        <m:sSub>
          <m:sSubPr>
            <m:ctrlPr>
              <w:rPr>
                <w:rFonts w:ascii="Cambria Math" w:hAnsi="Cambria Math"/>
                <w:i/>
              </w:rPr>
            </m:ctrlPr>
          </m:sSubPr>
          <m:e>
            <m:r>
              <w:rPr>
                <w:rFonts w:ascii="Cambria Math" w:hAnsi="Cambria Math"/>
              </w:rPr>
              <m:t>f</m:t>
            </m:r>
          </m:e>
          <m:sub>
            <m:r>
              <w:rPr>
                <w:rFonts w:ascii="Cambria Math" w:hAnsi="Cambria Math"/>
              </w:rPr>
              <m:t>c</m:t>
            </m:r>
          </m:sub>
        </m:sSub>
        <m:r>
          <w:rPr>
            <w:rFonts w:ascii="Cambria Math" w:hAnsi="Cambria Math"/>
          </w:rPr>
          <m:t>+</m:t>
        </m:r>
        <m:sSub>
          <m:sSubPr>
            <m:ctrlPr>
              <w:rPr>
                <w:rFonts w:ascii="Cambria Math" w:hAnsi="Cambria Math"/>
                <w:i/>
              </w:rPr>
            </m:ctrlPr>
          </m:sSubPr>
          <m:e>
            <m:r>
              <w:rPr>
                <w:rFonts w:ascii="Cambria Math" w:hAnsi="Cambria Math"/>
              </w:rPr>
              <m:t>f</m:t>
            </m:r>
          </m:e>
          <m:sub>
            <m:r>
              <w:rPr>
                <w:rFonts w:ascii="Cambria Math" w:hAnsi="Cambria Math"/>
              </w:rPr>
              <m:t>m</m:t>
            </m:r>
          </m:sub>
        </m:sSub>
        <m:r>
          <w:rPr>
            <w:rFonts w:ascii="Cambria Math" w:hAnsi="Cambria Math"/>
          </w:rPr>
          <m:t>-(</m:t>
        </m:r>
        <m:sSub>
          <m:sSubPr>
            <m:ctrlPr>
              <w:rPr>
                <w:rFonts w:ascii="Cambria Math" w:hAnsi="Cambria Math"/>
                <w:i/>
              </w:rPr>
            </m:ctrlPr>
          </m:sSubPr>
          <m:e>
            <m:r>
              <w:rPr>
                <w:rFonts w:ascii="Cambria Math" w:hAnsi="Cambria Math"/>
              </w:rPr>
              <m:t>f</m:t>
            </m:r>
          </m:e>
          <m:sub>
            <m:r>
              <w:rPr>
                <w:rFonts w:ascii="Cambria Math" w:hAnsi="Cambria Math"/>
              </w:rPr>
              <m:t>c</m:t>
            </m:r>
          </m:sub>
        </m:sSub>
        <m:r>
          <w:rPr>
            <w:rFonts w:ascii="Cambria Math" w:hAnsi="Cambria Math"/>
          </w:rPr>
          <m:t>-</m:t>
        </m:r>
        <m:sSub>
          <m:sSubPr>
            <m:ctrlPr>
              <w:rPr>
                <w:rFonts w:ascii="Cambria Math" w:hAnsi="Cambria Math"/>
                <w:i/>
              </w:rPr>
            </m:ctrlPr>
          </m:sSubPr>
          <m:e>
            <m:r>
              <w:rPr>
                <w:rFonts w:ascii="Cambria Math" w:hAnsi="Cambria Math"/>
              </w:rPr>
              <m:t>f</m:t>
            </m:r>
          </m:e>
          <m:sub>
            <m:r>
              <w:rPr>
                <w:rFonts w:ascii="Cambria Math" w:hAnsi="Cambria Math"/>
              </w:rPr>
              <m:t>m</m:t>
            </m:r>
          </m:sub>
        </m:sSub>
        <m:r>
          <w:rPr>
            <w:rFonts w:ascii="Cambria Math" w:hAnsi="Cambria Math"/>
          </w:rPr>
          <m:t>)</m:t>
        </m:r>
      </m:oMath>
      <w:r w:rsidR="009D04CD">
        <w:rPr>
          <w:rFonts w:eastAsiaTheme="minorEastAsia"/>
        </w:rPr>
        <w:t xml:space="preserve"> [10]</w:t>
      </w:r>
    </w:p>
    <w:p w14:paraId="3BE93473" w14:textId="3EB2034A" w:rsidR="00916AC9" w:rsidRDefault="007E1DE9" w:rsidP="00916AC9">
      <w:r>
        <w:t xml:space="preserve">To calculate the </w:t>
      </w:r>
      <w:r w:rsidR="00170AA7">
        <w:t>power</w:t>
      </w:r>
      <w:r>
        <w:t xml:space="preserve"> required for DSB-SC</w:t>
      </w:r>
      <w:r w:rsidR="00036874">
        <w:t xml:space="preserve">, </w:t>
      </w:r>
      <w:r w:rsidR="0016113E">
        <w:t xml:space="preserve">the </w:t>
      </w:r>
      <w:r w:rsidR="00170AA7">
        <w:t>power</w:t>
      </w:r>
      <w:r w:rsidR="00A4642C">
        <w:t xml:space="preserve"> of the </w:t>
      </w:r>
      <w:r w:rsidR="00965156">
        <w:t>sidebands</w:t>
      </w:r>
      <w:r w:rsidR="00A4642C">
        <w:t xml:space="preserve"> needed to be </w:t>
      </w:r>
      <w:r w:rsidR="00874EAF">
        <w:t>identified</w:t>
      </w:r>
      <w:r w:rsidR="00C82E98">
        <w:t xml:space="preserve">. The following </w:t>
      </w:r>
      <w:r w:rsidR="00170AA7">
        <w:t>equations</w:t>
      </w:r>
      <w:r w:rsidR="00C82E98">
        <w:t xml:space="preserve"> </w:t>
      </w:r>
      <w:r w:rsidR="00BA1F7D">
        <w:t xml:space="preserve">can be split to calculate both </w:t>
      </w:r>
      <w:r w:rsidR="00965156">
        <w:t>sideband's</w:t>
      </w:r>
      <w:r w:rsidR="00BA1F7D">
        <w:t xml:space="preserve"> </w:t>
      </w:r>
      <w:r w:rsidR="00BD189B">
        <w:t>power</w:t>
      </w:r>
      <w:r w:rsidR="00BA1F7D">
        <w:t xml:space="preserve"> </w:t>
      </w:r>
      <w:r w:rsidR="001B57DA">
        <w:t xml:space="preserve">but within this configuration gives the total DSB-SC </w:t>
      </w:r>
      <w:r w:rsidR="00BD189B">
        <w:t>power</w:t>
      </w:r>
      <w:r w:rsidR="00170AA7">
        <w:t xml:space="preserve">: </w:t>
      </w:r>
    </w:p>
    <w:p w14:paraId="224BFFC7" w14:textId="7BF75AAF" w:rsidR="00A96310" w:rsidRDefault="00181D52" w:rsidP="00A96310">
      <w:pPr>
        <w:jc w:val="center"/>
        <w:rPr>
          <w:rFonts w:eastAsiaTheme="minorEastAsia"/>
        </w:rPr>
      </w:pPr>
      <m:oMath>
        <m:sSub>
          <m:sSubPr>
            <m:ctrlPr>
              <w:rPr>
                <w:rFonts w:ascii="Cambria Math" w:hAnsi="Cambria Math"/>
                <w:i/>
              </w:rPr>
            </m:ctrlPr>
          </m:sSubPr>
          <m:e>
            <m:r>
              <w:rPr>
                <w:rFonts w:ascii="Cambria Math" w:hAnsi="Cambria Math"/>
              </w:rPr>
              <m:t>P</m:t>
            </m:r>
          </m:e>
          <m:sub>
            <m:r>
              <w:rPr>
                <w:rFonts w:ascii="Cambria Math" w:hAnsi="Cambria Math"/>
              </w:rPr>
              <m:t>t</m:t>
            </m:r>
          </m:sub>
        </m:sSub>
        <m:r>
          <w:rPr>
            <w:rFonts w:ascii="Cambria Math" w:hAnsi="Cambria Math"/>
          </w:rPr>
          <m:t>=</m:t>
        </m:r>
        <m:f>
          <m:fPr>
            <m:type m:val="skw"/>
            <m:ctrlPr>
              <w:rPr>
                <w:rFonts w:ascii="Cambria Math" w:hAnsi="Cambria Math"/>
                <w:i/>
              </w:rPr>
            </m:ctrlPr>
          </m:fPr>
          <m:num>
            <m:sSub>
              <m:sSubPr>
                <m:ctrlPr>
                  <w:rPr>
                    <w:rFonts w:ascii="Cambria Math" w:hAnsi="Cambria Math"/>
                    <w:i/>
                  </w:rPr>
                </m:ctrlPr>
              </m:sSubPr>
              <m:e>
                <m:r>
                  <w:rPr>
                    <w:rFonts w:ascii="Cambria Math" w:hAnsi="Cambria Math"/>
                  </w:rPr>
                  <m:t>A</m:t>
                </m:r>
              </m:e>
              <m:sub>
                <m:sSup>
                  <m:sSupPr>
                    <m:ctrlPr>
                      <w:rPr>
                        <w:rFonts w:ascii="Cambria Math" w:hAnsi="Cambria Math"/>
                        <w:i/>
                      </w:rPr>
                    </m:ctrlPr>
                  </m:sSupPr>
                  <m:e>
                    <m:r>
                      <w:rPr>
                        <w:rFonts w:ascii="Cambria Math" w:hAnsi="Cambria Math"/>
                      </w:rPr>
                      <m:t>m</m:t>
                    </m:r>
                  </m:e>
                  <m:sup>
                    <m:r>
                      <w:rPr>
                        <w:rFonts w:ascii="Cambria Math" w:hAnsi="Cambria Math"/>
                      </w:rPr>
                      <m:t>2</m:t>
                    </m:r>
                  </m:sup>
                </m:sSup>
              </m:sub>
            </m:sSub>
            <m:sSub>
              <m:sSubPr>
                <m:ctrlPr>
                  <w:rPr>
                    <w:rFonts w:ascii="Cambria Math" w:hAnsi="Cambria Math"/>
                    <w:i/>
                  </w:rPr>
                </m:ctrlPr>
              </m:sSubPr>
              <m:e>
                <m:r>
                  <w:rPr>
                    <w:rFonts w:ascii="Cambria Math" w:hAnsi="Cambria Math"/>
                  </w:rPr>
                  <m:t>A</m:t>
                </m:r>
              </m:e>
              <m:sub>
                <m:sSup>
                  <m:sSupPr>
                    <m:ctrlPr>
                      <w:rPr>
                        <w:rFonts w:ascii="Cambria Math" w:hAnsi="Cambria Math"/>
                        <w:i/>
                      </w:rPr>
                    </m:ctrlPr>
                  </m:sSupPr>
                  <m:e>
                    <m:r>
                      <w:rPr>
                        <w:rFonts w:ascii="Cambria Math" w:hAnsi="Cambria Math"/>
                      </w:rPr>
                      <m:t>c</m:t>
                    </m:r>
                  </m:e>
                  <m:sup>
                    <m:r>
                      <w:rPr>
                        <w:rFonts w:ascii="Cambria Math" w:hAnsi="Cambria Math"/>
                      </w:rPr>
                      <m:t>2</m:t>
                    </m:r>
                  </m:sup>
                </m:sSup>
              </m:sub>
            </m:sSub>
          </m:num>
          <m:den>
            <m:r>
              <w:rPr>
                <w:rFonts w:ascii="Cambria Math" w:hAnsi="Cambria Math"/>
              </w:rPr>
              <m:t>8R</m:t>
            </m:r>
          </m:den>
        </m:f>
        <m:r>
          <w:rPr>
            <w:rFonts w:ascii="Cambria Math" w:hAnsi="Cambria Math"/>
          </w:rPr>
          <m:t>+</m:t>
        </m:r>
        <m:f>
          <m:fPr>
            <m:type m:val="skw"/>
            <m:ctrlPr>
              <w:rPr>
                <w:rFonts w:ascii="Cambria Math" w:hAnsi="Cambria Math"/>
                <w:i/>
              </w:rPr>
            </m:ctrlPr>
          </m:fPr>
          <m:num>
            <m:sSub>
              <m:sSubPr>
                <m:ctrlPr>
                  <w:rPr>
                    <w:rFonts w:ascii="Cambria Math" w:hAnsi="Cambria Math"/>
                    <w:i/>
                  </w:rPr>
                </m:ctrlPr>
              </m:sSubPr>
              <m:e>
                <m:r>
                  <w:rPr>
                    <w:rFonts w:ascii="Cambria Math" w:hAnsi="Cambria Math"/>
                  </w:rPr>
                  <m:t>A</m:t>
                </m:r>
              </m:e>
              <m:sub>
                <m:sSup>
                  <m:sSupPr>
                    <m:ctrlPr>
                      <w:rPr>
                        <w:rFonts w:ascii="Cambria Math" w:hAnsi="Cambria Math"/>
                        <w:i/>
                      </w:rPr>
                    </m:ctrlPr>
                  </m:sSupPr>
                  <m:e>
                    <m:r>
                      <w:rPr>
                        <w:rFonts w:ascii="Cambria Math" w:hAnsi="Cambria Math"/>
                      </w:rPr>
                      <m:t>m</m:t>
                    </m:r>
                  </m:e>
                  <m:sup>
                    <m:r>
                      <w:rPr>
                        <w:rFonts w:ascii="Cambria Math" w:hAnsi="Cambria Math"/>
                      </w:rPr>
                      <m:t>2</m:t>
                    </m:r>
                  </m:sup>
                </m:sSup>
              </m:sub>
            </m:sSub>
            <m:sSub>
              <m:sSubPr>
                <m:ctrlPr>
                  <w:rPr>
                    <w:rFonts w:ascii="Cambria Math" w:hAnsi="Cambria Math"/>
                    <w:i/>
                  </w:rPr>
                </m:ctrlPr>
              </m:sSubPr>
              <m:e>
                <m:r>
                  <w:rPr>
                    <w:rFonts w:ascii="Cambria Math" w:hAnsi="Cambria Math"/>
                  </w:rPr>
                  <m:t>A</m:t>
                </m:r>
              </m:e>
              <m:sub>
                <m:sSup>
                  <m:sSupPr>
                    <m:ctrlPr>
                      <w:rPr>
                        <w:rFonts w:ascii="Cambria Math" w:hAnsi="Cambria Math"/>
                        <w:i/>
                      </w:rPr>
                    </m:ctrlPr>
                  </m:sSupPr>
                  <m:e>
                    <m:r>
                      <w:rPr>
                        <w:rFonts w:ascii="Cambria Math" w:hAnsi="Cambria Math"/>
                      </w:rPr>
                      <m:t>c</m:t>
                    </m:r>
                  </m:e>
                  <m:sup>
                    <m:r>
                      <w:rPr>
                        <w:rFonts w:ascii="Cambria Math" w:hAnsi="Cambria Math"/>
                      </w:rPr>
                      <m:t>2</m:t>
                    </m:r>
                  </m:sup>
                </m:sSup>
              </m:sub>
            </m:sSub>
          </m:num>
          <m:den>
            <m:r>
              <w:rPr>
                <w:rFonts w:ascii="Cambria Math" w:hAnsi="Cambria Math"/>
              </w:rPr>
              <m:t>8R</m:t>
            </m:r>
          </m:den>
        </m:f>
      </m:oMath>
      <w:r w:rsidR="00A96310">
        <w:rPr>
          <w:rFonts w:eastAsiaTheme="minorEastAsia"/>
        </w:rPr>
        <w:t xml:space="preserve"> [10]</w:t>
      </w:r>
    </w:p>
    <w:p w14:paraId="645419EE" w14:textId="1E7A8BDB" w:rsidR="00A96310" w:rsidRDefault="00A96310" w:rsidP="00A96310">
      <w:pPr>
        <w:rPr>
          <w:rFonts w:eastAsiaTheme="minorEastAsia"/>
        </w:rPr>
      </w:pPr>
      <w:r>
        <w:rPr>
          <w:rFonts w:eastAsiaTheme="minorEastAsia"/>
        </w:rPr>
        <w:t>Where:</w:t>
      </w:r>
    </w:p>
    <w:p w14:paraId="5B05BE17" w14:textId="10527973" w:rsidR="00A96310" w:rsidRDefault="00E24FF5" w:rsidP="00A96310">
      <w:pPr>
        <w:jc w:val="center"/>
        <w:rPr>
          <w:rFonts w:eastAsiaTheme="minorEastAsia"/>
        </w:rPr>
      </w:pPr>
      <w:r>
        <w:rPr>
          <w:rFonts w:eastAsiaTheme="minorEastAsia"/>
        </w:rPr>
        <w:t>A</w:t>
      </w:r>
      <w:r>
        <w:rPr>
          <w:rFonts w:eastAsiaTheme="minorEastAsia"/>
          <w:vertAlign w:val="subscript"/>
        </w:rPr>
        <w:t>m</w:t>
      </w:r>
      <w:r>
        <w:rPr>
          <w:rFonts w:eastAsiaTheme="minorEastAsia"/>
        </w:rPr>
        <w:t xml:space="preserve"> = </w:t>
      </w:r>
      <w:r w:rsidR="0033612C">
        <w:rPr>
          <w:rFonts w:eastAsiaTheme="minorEastAsia"/>
        </w:rPr>
        <w:t>amplitude of modulated signal</w:t>
      </w:r>
    </w:p>
    <w:p w14:paraId="5FDD0D6D" w14:textId="799AF2D9" w:rsidR="0033612C" w:rsidRDefault="0033612C" w:rsidP="00A96310">
      <w:pPr>
        <w:jc w:val="center"/>
        <w:rPr>
          <w:rFonts w:eastAsiaTheme="minorEastAsia"/>
        </w:rPr>
      </w:pPr>
      <w:r>
        <w:rPr>
          <w:rFonts w:eastAsiaTheme="minorEastAsia"/>
        </w:rPr>
        <w:t>A</w:t>
      </w:r>
      <w:r>
        <w:rPr>
          <w:rFonts w:eastAsiaTheme="minorEastAsia"/>
          <w:vertAlign w:val="subscript"/>
        </w:rPr>
        <w:t>c</w:t>
      </w:r>
      <w:r>
        <w:rPr>
          <w:rFonts w:eastAsiaTheme="minorEastAsia"/>
        </w:rPr>
        <w:t xml:space="preserve"> = </w:t>
      </w:r>
      <w:r w:rsidR="003B16F8">
        <w:rPr>
          <w:rFonts w:eastAsiaTheme="minorEastAsia"/>
        </w:rPr>
        <w:t xml:space="preserve">amplitude of the </w:t>
      </w:r>
      <w:r w:rsidR="00DD777D">
        <w:rPr>
          <w:rFonts w:eastAsiaTheme="minorEastAsia"/>
        </w:rPr>
        <w:t>carrier signal</w:t>
      </w:r>
    </w:p>
    <w:p w14:paraId="4ECA125C" w14:textId="6FA38C2E" w:rsidR="00553415" w:rsidRPr="0033612C" w:rsidRDefault="00B6701F" w:rsidP="00A96310">
      <w:pPr>
        <w:jc w:val="center"/>
        <w:rPr>
          <w:rFonts w:eastAsiaTheme="minorEastAsia"/>
        </w:rPr>
      </w:pPr>
      <w:r>
        <w:rPr>
          <w:rFonts w:eastAsiaTheme="minorEastAsia"/>
        </w:rPr>
        <w:t>R = lowed resistance</w:t>
      </w:r>
    </w:p>
    <w:p w14:paraId="0505D639" w14:textId="2FEAD1FA" w:rsidR="00F13FAA" w:rsidRDefault="00B10487" w:rsidP="00F13FAA">
      <w:pPr>
        <w:pStyle w:val="Heading2"/>
      </w:pPr>
      <w:bookmarkStart w:id="16" w:name="_Toc186915133"/>
      <w:r>
        <w:lastRenderedPageBreak/>
        <w:t xml:space="preserve">(2:1) </w:t>
      </w:r>
      <w:r w:rsidR="00F13FAA">
        <w:t>System Design</w:t>
      </w:r>
      <w:bookmarkEnd w:id="16"/>
    </w:p>
    <w:p w14:paraId="05F10767" w14:textId="4F0755A9" w:rsidR="006C25D7" w:rsidRDefault="00277F01" w:rsidP="00277F01">
      <w:r>
        <w:t>DSB-SC</w:t>
      </w:r>
      <w:r w:rsidR="00AC7691">
        <w:t xml:space="preserve">’s modulation and demodulation </w:t>
      </w:r>
      <w:r w:rsidR="003E4608">
        <w:t xml:space="preserve">method </w:t>
      </w:r>
      <w:proofErr w:type="gramStart"/>
      <w:r w:rsidR="00AC7691">
        <w:t>was</w:t>
      </w:r>
      <w:proofErr w:type="gramEnd"/>
      <w:r w:rsidR="00AC7691">
        <w:t xml:space="preserve"> </w:t>
      </w:r>
      <w:r w:rsidR="00FC5CEC">
        <w:t>created</w:t>
      </w:r>
      <w:r w:rsidR="00AC7691">
        <w:t xml:space="preserve"> within </w:t>
      </w:r>
      <w:r w:rsidR="00FC5CEC">
        <w:t>MATLAB’s</w:t>
      </w:r>
      <w:r w:rsidR="00AC7691">
        <w:t xml:space="preserve"> </w:t>
      </w:r>
      <w:r w:rsidR="00FC5CEC">
        <w:t>Simulink</w:t>
      </w:r>
      <w:r w:rsidR="00AC7691">
        <w:t>, seen in Figure 6.</w:t>
      </w:r>
      <w:r w:rsidR="00511031">
        <w:t xml:space="preserve"> What is instantly </w:t>
      </w:r>
      <w:r w:rsidR="00FC5CEC">
        <w:t>recognisable</w:t>
      </w:r>
      <w:r w:rsidR="00511031">
        <w:t xml:space="preserve"> on </w:t>
      </w:r>
      <w:r w:rsidR="00922FD7">
        <w:t xml:space="preserve">the diagram is that there </w:t>
      </w:r>
      <w:proofErr w:type="gramStart"/>
      <w:r w:rsidR="00922FD7">
        <w:t>is</w:t>
      </w:r>
      <w:proofErr w:type="gramEnd"/>
      <w:r w:rsidR="00922FD7">
        <w:t xml:space="preserve"> </w:t>
      </w:r>
      <w:r w:rsidR="000B1C9E">
        <w:t xml:space="preserve">two modulation stages that are </w:t>
      </w:r>
      <w:r w:rsidR="00FC5CEC">
        <w:t>combined</w:t>
      </w:r>
      <w:r w:rsidR="000B1C9E">
        <w:t xml:space="preserve"> right before </w:t>
      </w:r>
      <w:r w:rsidR="00EE554D">
        <w:t>transmission</w:t>
      </w:r>
      <w:r w:rsidR="000B1C9E">
        <w:t xml:space="preserve"> </w:t>
      </w:r>
      <w:r w:rsidR="00EE554D">
        <w:t>which</w:t>
      </w:r>
      <w:r w:rsidR="000B1C9E">
        <w:t xml:space="preserve"> is located at the </w:t>
      </w:r>
      <w:r w:rsidR="003A33C7">
        <w:t xml:space="preserve">adder box labels S. </w:t>
      </w:r>
      <w:proofErr w:type="gramStart"/>
      <w:r w:rsidR="003F7160">
        <w:t xml:space="preserve">Both of </w:t>
      </w:r>
      <w:r w:rsidR="00EE554D">
        <w:t>these</w:t>
      </w:r>
      <w:proofErr w:type="gramEnd"/>
      <w:r w:rsidR="003F7160">
        <w:t xml:space="preserve"> modulation </w:t>
      </w:r>
      <w:r w:rsidR="00021EF4">
        <w:t xml:space="preserve">phases </w:t>
      </w:r>
      <w:r w:rsidR="00EE554D">
        <w:t>operate</w:t>
      </w:r>
      <w:r w:rsidR="00021EF4">
        <w:t xml:space="preserve"> </w:t>
      </w:r>
      <w:r w:rsidR="00EE554D">
        <w:t>identically</w:t>
      </w:r>
      <w:r w:rsidR="00021EF4">
        <w:t xml:space="preserve"> with the </w:t>
      </w:r>
      <w:r w:rsidR="00E040E1">
        <w:t>only</w:t>
      </w:r>
      <w:r w:rsidR="00021EF4">
        <w:t xml:space="preserve"> difference being that of a </w:t>
      </w:r>
      <w:r w:rsidR="00E040E1">
        <w:t>constant</w:t>
      </w:r>
      <w:r w:rsidR="00021EF4">
        <w:t xml:space="preserve"> </w:t>
      </w:r>
      <w:r w:rsidR="002A1163">
        <w:t>which</w:t>
      </w:r>
      <w:r w:rsidR="00021EF4">
        <w:t xml:space="preserve"> decided </w:t>
      </w:r>
      <w:r w:rsidR="00E040E1">
        <w:t>whether</w:t>
      </w:r>
      <w:r w:rsidR="00021EF4">
        <w:t xml:space="preserve"> the location </w:t>
      </w:r>
      <w:r w:rsidR="00B16C98">
        <w:t xml:space="preserve">of the </w:t>
      </w:r>
      <w:r w:rsidR="002A1163">
        <w:t>sideband</w:t>
      </w:r>
      <w:r w:rsidR="00B16C98">
        <w:t xml:space="preserve"> is upper or lower.</w:t>
      </w:r>
      <w:r w:rsidR="00EE1481">
        <w:t xml:space="preserve"> </w:t>
      </w:r>
      <w:r w:rsidR="006C25D7">
        <w:t xml:space="preserve">The structure of the modulation </w:t>
      </w:r>
      <w:r w:rsidR="00E040E1">
        <w:t>technique</w:t>
      </w:r>
      <w:r w:rsidR="001D291E">
        <w:t xml:space="preserve"> </w:t>
      </w:r>
      <w:r w:rsidR="00937A70">
        <w:t>is also the same as the modulation</w:t>
      </w:r>
      <w:r w:rsidR="006F474D">
        <w:t xml:space="preserve"> of</w:t>
      </w:r>
      <w:r w:rsidR="00352BD1">
        <w:t xml:space="preserve"> AM </w:t>
      </w:r>
      <w:r w:rsidR="006F474D">
        <w:t>as seen in</w:t>
      </w:r>
      <w:r w:rsidR="00352BD1">
        <w:t xml:space="preserve"> section 1:1</w:t>
      </w:r>
      <w:r w:rsidR="004458C7">
        <w:t>.</w:t>
      </w:r>
    </w:p>
    <w:p w14:paraId="2496F23B" w14:textId="2F6FE57F" w:rsidR="00FE4A2C" w:rsidRPr="00277F01" w:rsidRDefault="0005384E" w:rsidP="00277F01">
      <w:r>
        <w:t xml:space="preserve">Where </w:t>
      </w:r>
      <w:r w:rsidR="00934D4E">
        <w:t xml:space="preserve">DSB-SC </w:t>
      </w:r>
      <w:r w:rsidR="005A2EE5">
        <w:t>separates</w:t>
      </w:r>
      <w:r w:rsidR="00934D4E">
        <w:t xml:space="preserve"> itself away from AM is</w:t>
      </w:r>
      <w:r w:rsidR="0061229A">
        <w:t xml:space="preserve">, </w:t>
      </w:r>
      <w:r w:rsidR="00F2673B">
        <w:t>excluding</w:t>
      </w:r>
      <w:r w:rsidR="0061229A">
        <w:t xml:space="preserve"> the two modulations but involving them, the </w:t>
      </w:r>
      <w:r w:rsidR="00F2673B">
        <w:t>combining</w:t>
      </w:r>
      <w:r w:rsidR="0061229A">
        <w:t xml:space="preserve"> </w:t>
      </w:r>
      <w:r w:rsidR="00C93E13">
        <w:t xml:space="preserve">of the two modulated signals </w:t>
      </w:r>
      <w:proofErr w:type="gramStart"/>
      <w:r w:rsidR="00222397">
        <w:t>witch</w:t>
      </w:r>
      <w:proofErr w:type="gramEnd"/>
      <w:r w:rsidR="00222397">
        <w:t xml:space="preserve"> can be branded as positive (high) and negative (low). </w:t>
      </w:r>
      <w:r w:rsidR="005D6A16">
        <w:t xml:space="preserve">Thies </w:t>
      </w:r>
      <w:r w:rsidR="004B78D5">
        <w:t xml:space="preserve">two signals are the lower and high sidebands </w:t>
      </w:r>
      <w:r w:rsidR="00503C1A">
        <w:t>which</w:t>
      </w:r>
      <w:r w:rsidR="004B78D5">
        <w:t xml:space="preserve"> can be seen in</w:t>
      </w:r>
      <w:r w:rsidR="00173B67">
        <w:t xml:space="preserve"> </w:t>
      </w:r>
      <w:r w:rsidR="004B78D5">
        <w:t>Figure 7</w:t>
      </w:r>
      <w:r w:rsidR="00F2673B">
        <w:t>.</w:t>
      </w:r>
    </w:p>
    <w:p w14:paraId="0B9DCD57" w14:textId="77777777" w:rsidR="0007389D" w:rsidRDefault="00B63D7D" w:rsidP="0007389D">
      <w:pPr>
        <w:keepNext/>
        <w:jc w:val="center"/>
      </w:pPr>
      <w:r>
        <w:rPr>
          <w:noProof/>
        </w:rPr>
        <w:drawing>
          <wp:inline distT="0" distB="0" distL="0" distR="0" wp14:anchorId="0706E66D" wp14:editId="503ED832">
            <wp:extent cx="5731510" cy="3272790"/>
            <wp:effectExtent l="0" t="0" r="2540" b="3810"/>
            <wp:docPr id="1965975194" name="Picture 1" descr="A diagram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5975194" name="Picture 1" descr="A diagram of a computer&#10;&#10;Description automatically generated"/>
                    <pic:cNvPicPr/>
                  </pic:nvPicPr>
                  <pic:blipFill>
                    <a:blip r:embed="rId16"/>
                    <a:stretch>
                      <a:fillRect/>
                    </a:stretch>
                  </pic:blipFill>
                  <pic:spPr>
                    <a:xfrm>
                      <a:off x="0" y="0"/>
                      <a:ext cx="5731510" cy="3272790"/>
                    </a:xfrm>
                    <a:prstGeom prst="rect">
                      <a:avLst/>
                    </a:prstGeom>
                  </pic:spPr>
                </pic:pic>
              </a:graphicData>
            </a:graphic>
          </wp:inline>
        </w:drawing>
      </w:r>
    </w:p>
    <w:p w14:paraId="4BF7F284" w14:textId="28DF8105" w:rsidR="00F13FAA" w:rsidRDefault="0007389D" w:rsidP="0007389D">
      <w:pPr>
        <w:pStyle w:val="Caption"/>
        <w:jc w:val="center"/>
      </w:pPr>
      <w:bookmarkStart w:id="17" w:name="_Toc185939168"/>
      <w:bookmarkStart w:id="18" w:name="_Toc186915174"/>
      <w:r>
        <w:t xml:space="preserve">Figure </w:t>
      </w:r>
      <w:fldSimple w:instr=" SEQ Figure \* ARABIC ">
        <w:r w:rsidR="001F6ACA">
          <w:rPr>
            <w:noProof/>
          </w:rPr>
          <w:t>6</w:t>
        </w:r>
      </w:fldSimple>
      <w:r>
        <w:t>, DSB-SC Modulation and Demodulation</w:t>
      </w:r>
      <w:bookmarkEnd w:id="17"/>
      <w:bookmarkEnd w:id="18"/>
    </w:p>
    <w:p w14:paraId="7EEF955D" w14:textId="162017F8" w:rsidR="00A82949" w:rsidRDefault="00A60581" w:rsidP="00F2673B">
      <w:r>
        <w:t xml:space="preserve">As or the demodulation, the modulated signal is </w:t>
      </w:r>
      <w:r w:rsidR="005A54F0">
        <w:t>multiplied</w:t>
      </w:r>
      <w:r w:rsidR="00D5779C">
        <w:t xml:space="preserve"> with </w:t>
      </w:r>
      <w:r w:rsidR="005A54F0">
        <w:t xml:space="preserve">the same </w:t>
      </w:r>
      <w:r w:rsidR="007E46E9">
        <w:t>carrier</w:t>
      </w:r>
      <w:r w:rsidR="005A54F0">
        <w:t xml:space="preserve"> signal used within the modulation phase. Once this stage is completed, the signal is put throw a </w:t>
      </w:r>
      <w:r w:rsidR="00A82949">
        <w:t xml:space="preserve">lowpass filter where the message signal is </w:t>
      </w:r>
      <w:r w:rsidR="007E46E9">
        <w:t>extracted</w:t>
      </w:r>
      <w:r w:rsidR="00A82949">
        <w:t>.</w:t>
      </w:r>
    </w:p>
    <w:p w14:paraId="1EE4DABF" w14:textId="52D70133" w:rsidR="00F2673B" w:rsidRPr="00F2673B" w:rsidRDefault="00A82949" w:rsidP="00F2673B">
      <w:r>
        <w:t xml:space="preserve">For the tests witch results are </w:t>
      </w:r>
      <w:r w:rsidR="007E46E9">
        <w:t>shown</w:t>
      </w:r>
      <w:r>
        <w:t xml:space="preserve"> in section </w:t>
      </w:r>
      <w:r w:rsidR="002C4C5E">
        <w:t xml:space="preserve">2:2, a WGN block was </w:t>
      </w:r>
      <w:r w:rsidR="007E46E9">
        <w:t>added</w:t>
      </w:r>
      <w:r w:rsidR="002C4C5E">
        <w:t xml:space="preserve"> between the end of the modulation </w:t>
      </w:r>
      <w:r w:rsidR="00850470">
        <w:t xml:space="preserve">signal and before demodulation. This is not </w:t>
      </w:r>
      <w:r w:rsidR="007E46E9">
        <w:t>shown</w:t>
      </w:r>
      <w:r w:rsidR="00850470">
        <w:t xml:space="preserve"> within Figure 6. </w:t>
      </w:r>
      <w:r w:rsidR="005A54F0">
        <w:t xml:space="preserve"> </w:t>
      </w:r>
    </w:p>
    <w:p w14:paraId="021F996F" w14:textId="0CCF63AD" w:rsidR="00F13FAA" w:rsidRDefault="00B10487" w:rsidP="00F13FAA">
      <w:pPr>
        <w:pStyle w:val="Heading2"/>
      </w:pPr>
      <w:bookmarkStart w:id="19" w:name="_Toc186915134"/>
      <w:r>
        <w:t xml:space="preserve">(2:2) </w:t>
      </w:r>
      <w:r w:rsidR="00F13FAA">
        <w:t>Results</w:t>
      </w:r>
      <w:bookmarkEnd w:id="19"/>
    </w:p>
    <w:p w14:paraId="245109C0" w14:textId="2A3918B1" w:rsidR="003C26B9" w:rsidRDefault="00F932D2" w:rsidP="003C26B9">
      <w:r>
        <w:t xml:space="preserve">What can be seen in </w:t>
      </w:r>
      <w:r w:rsidR="003E2DF0">
        <w:t>F</w:t>
      </w:r>
      <w:r>
        <w:t xml:space="preserve">igure 7 is that of </w:t>
      </w:r>
      <w:r w:rsidR="003E2DF0">
        <w:t xml:space="preserve">the unaffected </w:t>
      </w:r>
      <w:r w:rsidR="00875359">
        <w:t>transmission</w:t>
      </w:r>
      <w:r w:rsidR="003E2DF0">
        <w:t xml:space="preserve"> of BSD-SC</w:t>
      </w:r>
      <w:r w:rsidR="000E77E6">
        <w:t xml:space="preserve">. What should be noted is that </w:t>
      </w:r>
      <w:r w:rsidR="00C7098A">
        <w:t xml:space="preserve">of the two sidebands, in orange, on the </w:t>
      </w:r>
      <w:r w:rsidR="00875359">
        <w:t>spectrum</w:t>
      </w:r>
      <w:r w:rsidR="00A05F6A">
        <w:t xml:space="preserve"> </w:t>
      </w:r>
      <w:r w:rsidR="00875359">
        <w:t>analyser</w:t>
      </w:r>
      <w:r w:rsidR="00293B0B">
        <w:t xml:space="preserve"> located to the left of the image</w:t>
      </w:r>
      <w:r w:rsidR="006B1887">
        <w:t xml:space="preserve">. </w:t>
      </w:r>
      <w:r w:rsidR="00875359">
        <w:t>Figures</w:t>
      </w:r>
      <w:r w:rsidR="006B1887">
        <w:t xml:space="preserve"> 8 and 9 </w:t>
      </w:r>
      <w:r w:rsidR="006B68DD">
        <w:t xml:space="preserve">are the results of </w:t>
      </w:r>
      <w:r w:rsidR="00027575">
        <w:t>DSB-SC under the effect of WGN</w:t>
      </w:r>
      <w:r w:rsidR="001F01A4">
        <w:t xml:space="preserve">, </w:t>
      </w:r>
      <w:r w:rsidR="00875359">
        <w:t>interesting</w:t>
      </w:r>
      <w:r w:rsidR="001F01A4">
        <w:t xml:space="preserve">, the </w:t>
      </w:r>
      <w:r w:rsidR="002F72DD">
        <w:t>lower</w:t>
      </w:r>
      <w:r w:rsidR="001F01A4">
        <w:t xml:space="preserve"> </w:t>
      </w:r>
      <w:r w:rsidR="00875359">
        <w:t>sideband</w:t>
      </w:r>
      <w:r w:rsidR="001F01A4">
        <w:t xml:space="preserve"> if the first to </w:t>
      </w:r>
      <w:r w:rsidR="00875359">
        <w:t>become</w:t>
      </w:r>
      <w:r w:rsidR="001F01A4">
        <w:t xml:space="preserve"> lost within the noise </w:t>
      </w:r>
      <w:r w:rsidR="00875359">
        <w:t xml:space="preserve">while the upper sideband rises slightly as the noise increases. </w:t>
      </w:r>
    </w:p>
    <w:p w14:paraId="7ABB6AD4" w14:textId="77777777" w:rsidR="003C26B9" w:rsidRDefault="003C26B9" w:rsidP="003C26B9">
      <w:pPr>
        <w:keepNext/>
        <w:jc w:val="center"/>
      </w:pPr>
      <w:r>
        <w:rPr>
          <w:noProof/>
        </w:rPr>
        <w:lastRenderedPageBreak/>
        <w:drawing>
          <wp:inline distT="0" distB="0" distL="0" distR="0" wp14:anchorId="17AA0803" wp14:editId="5E94EE46">
            <wp:extent cx="5731510" cy="3018155"/>
            <wp:effectExtent l="0" t="0" r="2540" b="0"/>
            <wp:docPr id="167948195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9481954" name="Picture 1" descr="A screenshot of a computer&#10;&#10;Description automatically generated"/>
                    <pic:cNvPicPr/>
                  </pic:nvPicPr>
                  <pic:blipFill>
                    <a:blip r:embed="rId17"/>
                    <a:stretch>
                      <a:fillRect/>
                    </a:stretch>
                  </pic:blipFill>
                  <pic:spPr>
                    <a:xfrm>
                      <a:off x="0" y="0"/>
                      <a:ext cx="5731510" cy="3018155"/>
                    </a:xfrm>
                    <a:prstGeom prst="rect">
                      <a:avLst/>
                    </a:prstGeom>
                  </pic:spPr>
                </pic:pic>
              </a:graphicData>
            </a:graphic>
          </wp:inline>
        </w:drawing>
      </w:r>
    </w:p>
    <w:p w14:paraId="2FB2051F" w14:textId="3A3556F5" w:rsidR="003C26B9" w:rsidRDefault="003C26B9" w:rsidP="003C26B9">
      <w:pPr>
        <w:pStyle w:val="Caption"/>
        <w:jc w:val="center"/>
      </w:pPr>
      <w:bookmarkStart w:id="20" w:name="_Toc185939169"/>
      <w:bookmarkStart w:id="21" w:name="_Toc186915175"/>
      <w:r>
        <w:t xml:space="preserve">Figure </w:t>
      </w:r>
      <w:fldSimple w:instr=" SEQ Figure \* ARABIC ">
        <w:r w:rsidR="001F6ACA">
          <w:rPr>
            <w:noProof/>
          </w:rPr>
          <w:t>7</w:t>
        </w:r>
      </w:fldSimple>
      <w:r>
        <w:t>, DSB-SC Modulation/Demodulation with No Noise Effect</w:t>
      </w:r>
      <w:bookmarkEnd w:id="20"/>
      <w:bookmarkEnd w:id="21"/>
    </w:p>
    <w:p w14:paraId="14208662" w14:textId="77777777" w:rsidR="00183229" w:rsidRDefault="00183229" w:rsidP="00183229"/>
    <w:p w14:paraId="164277D0" w14:textId="77777777" w:rsidR="00183229" w:rsidRDefault="00183229" w:rsidP="00183229">
      <w:pPr>
        <w:keepNext/>
        <w:jc w:val="center"/>
      </w:pPr>
      <w:r>
        <w:rPr>
          <w:noProof/>
        </w:rPr>
        <w:drawing>
          <wp:inline distT="0" distB="0" distL="0" distR="0" wp14:anchorId="42E16607" wp14:editId="247193D8">
            <wp:extent cx="5731510" cy="3020695"/>
            <wp:effectExtent l="0" t="0" r="2540" b="8255"/>
            <wp:docPr id="121999562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9995624" name="Picture 1" descr="A screenshot of a computer&#10;&#10;Description automatically generated"/>
                    <pic:cNvPicPr/>
                  </pic:nvPicPr>
                  <pic:blipFill>
                    <a:blip r:embed="rId18"/>
                    <a:stretch>
                      <a:fillRect/>
                    </a:stretch>
                  </pic:blipFill>
                  <pic:spPr>
                    <a:xfrm>
                      <a:off x="0" y="0"/>
                      <a:ext cx="5731510" cy="3020695"/>
                    </a:xfrm>
                    <a:prstGeom prst="rect">
                      <a:avLst/>
                    </a:prstGeom>
                  </pic:spPr>
                </pic:pic>
              </a:graphicData>
            </a:graphic>
          </wp:inline>
        </w:drawing>
      </w:r>
    </w:p>
    <w:p w14:paraId="5250D9BA" w14:textId="2925F3F1" w:rsidR="00183229" w:rsidRDefault="00183229" w:rsidP="00183229">
      <w:pPr>
        <w:pStyle w:val="Caption"/>
        <w:jc w:val="center"/>
      </w:pPr>
      <w:bookmarkStart w:id="22" w:name="_Toc185939170"/>
      <w:bookmarkStart w:id="23" w:name="_Toc186915176"/>
      <w:r>
        <w:t xml:space="preserve">Figure </w:t>
      </w:r>
      <w:fldSimple w:instr=" SEQ Figure \* ARABIC ">
        <w:r w:rsidR="001F6ACA">
          <w:rPr>
            <w:noProof/>
          </w:rPr>
          <w:t>8</w:t>
        </w:r>
      </w:fldSimple>
      <w:r>
        <w:t>, DSB-SC Modulation/Demodulation at -5dB of WGN</w:t>
      </w:r>
      <w:bookmarkEnd w:id="22"/>
      <w:bookmarkEnd w:id="23"/>
    </w:p>
    <w:p w14:paraId="7EFD4230" w14:textId="77777777" w:rsidR="007F6F98" w:rsidRDefault="007F6F98" w:rsidP="007F6F98"/>
    <w:p w14:paraId="1D86AC59" w14:textId="77777777" w:rsidR="00CC2CA5" w:rsidRDefault="007F6F98" w:rsidP="00CC2CA5">
      <w:pPr>
        <w:keepNext/>
        <w:jc w:val="center"/>
      </w:pPr>
      <w:r>
        <w:rPr>
          <w:noProof/>
        </w:rPr>
        <w:lastRenderedPageBreak/>
        <w:drawing>
          <wp:inline distT="0" distB="0" distL="0" distR="0" wp14:anchorId="55DF4A8E" wp14:editId="2885A5E5">
            <wp:extent cx="5731510" cy="3014980"/>
            <wp:effectExtent l="0" t="0" r="2540" b="0"/>
            <wp:docPr id="177834400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8344008" name="Picture 1" descr="A screenshot of a computer&#10;&#10;Description automatically generated"/>
                    <pic:cNvPicPr/>
                  </pic:nvPicPr>
                  <pic:blipFill>
                    <a:blip r:embed="rId19"/>
                    <a:stretch>
                      <a:fillRect/>
                    </a:stretch>
                  </pic:blipFill>
                  <pic:spPr>
                    <a:xfrm>
                      <a:off x="0" y="0"/>
                      <a:ext cx="5731510" cy="3014980"/>
                    </a:xfrm>
                    <a:prstGeom prst="rect">
                      <a:avLst/>
                    </a:prstGeom>
                  </pic:spPr>
                </pic:pic>
              </a:graphicData>
            </a:graphic>
          </wp:inline>
        </w:drawing>
      </w:r>
    </w:p>
    <w:p w14:paraId="5F7362E2" w14:textId="45BEA20B" w:rsidR="007F6F98" w:rsidRDefault="00CC2CA5" w:rsidP="00CC2CA5">
      <w:pPr>
        <w:pStyle w:val="Caption"/>
        <w:jc w:val="center"/>
      </w:pPr>
      <w:bookmarkStart w:id="24" w:name="_Toc185939171"/>
      <w:bookmarkStart w:id="25" w:name="_Toc186915177"/>
      <w:r>
        <w:t xml:space="preserve">Figure </w:t>
      </w:r>
      <w:fldSimple w:instr=" SEQ Figure \* ARABIC ">
        <w:r w:rsidR="001F6ACA">
          <w:rPr>
            <w:noProof/>
          </w:rPr>
          <w:t>9</w:t>
        </w:r>
      </w:fldSimple>
      <w:r>
        <w:t>, DSB-SC Modulation/Demodulation F</w:t>
      </w:r>
      <w:r w:rsidRPr="00CC2CA5">
        <w:t>ailure</w:t>
      </w:r>
      <w:r>
        <w:t xml:space="preserve"> at -20dB WGN</w:t>
      </w:r>
      <w:bookmarkEnd w:id="24"/>
      <w:bookmarkEnd w:id="25"/>
    </w:p>
    <w:p w14:paraId="203CCE2B" w14:textId="77777777" w:rsidR="00582746" w:rsidRPr="00582746" w:rsidRDefault="00582746" w:rsidP="00582746"/>
    <w:p w14:paraId="114DE4E2" w14:textId="3491862C" w:rsidR="00F13FAA" w:rsidRDefault="00425E15" w:rsidP="00F13FAA">
      <w:pPr>
        <w:pStyle w:val="Heading1"/>
      </w:pPr>
      <w:bookmarkStart w:id="26" w:name="_Toc186915135"/>
      <w:r>
        <w:t xml:space="preserve">(3:0) </w:t>
      </w:r>
      <w:r w:rsidR="00F13FAA">
        <w:t>SSB-SC</w:t>
      </w:r>
      <w:bookmarkEnd w:id="26"/>
    </w:p>
    <w:p w14:paraId="0A280FE9" w14:textId="3D808B45" w:rsidR="00346ECF" w:rsidRDefault="001C6D88" w:rsidP="00F13FAA">
      <w:r>
        <w:t xml:space="preserve">Popular in </w:t>
      </w:r>
      <w:r w:rsidR="00F563D2">
        <w:t xml:space="preserve">the </w:t>
      </w:r>
      <w:r w:rsidR="004B0751">
        <w:t>amateur</w:t>
      </w:r>
      <w:r w:rsidR="00F563D2">
        <w:t xml:space="preserve"> radio field and often </w:t>
      </w:r>
      <w:r w:rsidR="008E1E68">
        <w:t>used within military communication systems</w:t>
      </w:r>
      <w:r w:rsidR="00AD6F6C">
        <w:t xml:space="preserve"> [11]</w:t>
      </w:r>
      <w:r w:rsidR="008E1E68">
        <w:t>, SS</w:t>
      </w:r>
      <w:r w:rsidR="005B10A5">
        <w:t xml:space="preserve">B-SC </w:t>
      </w:r>
      <w:r w:rsidR="00676FC7">
        <w:t xml:space="preserve">utilizes that of a </w:t>
      </w:r>
      <w:r w:rsidR="00C43502">
        <w:t>single</w:t>
      </w:r>
      <w:r w:rsidR="00676FC7">
        <w:t xml:space="preserve"> sideband, aver high or lower, when transmitting</w:t>
      </w:r>
      <w:r w:rsidR="00C43502">
        <w:t xml:space="preserve">. </w:t>
      </w:r>
      <w:r w:rsidR="00236FB2">
        <w:t xml:space="preserve">This </w:t>
      </w:r>
      <w:r w:rsidR="005F6B7C">
        <w:t>modulation method drastically reduces the bandwidth of the transmitted signal, subsequently reducing</w:t>
      </w:r>
      <w:r w:rsidR="007E1F6B">
        <w:t xml:space="preserve"> the </w:t>
      </w:r>
      <w:r w:rsidR="00DA2853">
        <w:t>power</w:t>
      </w:r>
      <w:r w:rsidR="007E1F6B">
        <w:t xml:space="preserve"> required for </w:t>
      </w:r>
      <w:r w:rsidR="00DA2853">
        <w:t>transmission</w:t>
      </w:r>
      <w:r w:rsidR="00211F17">
        <w:t xml:space="preserve">. This </w:t>
      </w:r>
      <w:r w:rsidR="00610292">
        <w:t xml:space="preserve">also </w:t>
      </w:r>
      <w:r w:rsidR="0058536E">
        <w:t>allows</w:t>
      </w:r>
      <w:r w:rsidR="00610292">
        <w:t xml:space="preserve"> for </w:t>
      </w:r>
      <w:r w:rsidR="0058536E">
        <w:t>many</w:t>
      </w:r>
      <w:r w:rsidR="006F4A6C">
        <w:t xml:space="preserve"> more </w:t>
      </w:r>
      <w:r w:rsidR="0058536E">
        <w:t>transitions</w:t>
      </w:r>
      <w:r w:rsidR="006F4A6C">
        <w:t xml:space="preserve"> to take </w:t>
      </w:r>
      <w:r w:rsidR="0058536E">
        <w:t>part</w:t>
      </w:r>
      <w:r w:rsidR="006F4A6C">
        <w:t xml:space="preserve"> within the </w:t>
      </w:r>
      <w:r w:rsidR="00F86F20">
        <w:t xml:space="preserve">given frequency band </w:t>
      </w:r>
      <w:r w:rsidR="007543FE">
        <w:t>due to the limited channel space taken up</w:t>
      </w:r>
      <w:r w:rsidR="005E29C0">
        <w:t xml:space="preserve"> [12]</w:t>
      </w:r>
      <w:r w:rsidR="007E1F6B">
        <w:t xml:space="preserve">. </w:t>
      </w:r>
    </w:p>
    <w:p w14:paraId="470C22B0" w14:textId="4181D2FE" w:rsidR="00EF1F2B" w:rsidRDefault="00A21D17" w:rsidP="00F13FAA">
      <w:r>
        <w:t>To calculate the bandwidth of</w:t>
      </w:r>
      <w:r w:rsidR="007F0D3D">
        <w:t xml:space="preserve"> the modulated wave of</w:t>
      </w:r>
      <w:r>
        <w:t xml:space="preserve"> SSB-SC</w:t>
      </w:r>
      <w:r w:rsidR="007F0D3D">
        <w:t>:</w:t>
      </w:r>
    </w:p>
    <w:p w14:paraId="7DF9A896" w14:textId="79D3441D" w:rsidR="007F0D3D" w:rsidRPr="008858FF" w:rsidRDefault="0070791C" w:rsidP="007F0D3D">
      <w:pPr>
        <w:jc w:val="center"/>
        <w:rPr>
          <w:rFonts w:eastAsiaTheme="minorEastAsia"/>
        </w:rPr>
      </w:pPr>
      <m:oMath>
        <m:r>
          <w:rPr>
            <w:rFonts w:ascii="Cambria Math" w:hAnsi="Cambria Math"/>
          </w:rPr>
          <m:t xml:space="preserve">BW= </m:t>
        </m:r>
        <m:f>
          <m:fPr>
            <m:type m:val="skw"/>
            <m:ctrlPr>
              <w:rPr>
                <w:rFonts w:ascii="Cambria Math" w:hAnsi="Cambria Math"/>
                <w:i/>
              </w:rPr>
            </m:ctrlPr>
          </m:fPr>
          <m:num>
            <m:sSub>
              <m:sSubPr>
                <m:ctrlPr>
                  <w:rPr>
                    <w:rFonts w:ascii="Cambria Math" w:hAnsi="Cambria Math"/>
                    <w:i/>
                  </w:rPr>
                </m:ctrlPr>
              </m:sSubPr>
              <m:e>
                <m:r>
                  <w:rPr>
                    <w:rFonts w:ascii="Cambria Math" w:hAnsi="Cambria Math"/>
                  </w:rPr>
                  <m:t>2f</m:t>
                </m:r>
              </m:e>
              <m:sub>
                <m:r>
                  <w:rPr>
                    <w:rFonts w:ascii="Cambria Math" w:hAnsi="Cambria Math"/>
                  </w:rPr>
                  <m:t>m</m:t>
                </m:r>
              </m:sub>
            </m:sSub>
          </m:num>
          <m:den>
            <m:r>
              <w:rPr>
                <w:rFonts w:ascii="Cambria Math" w:hAnsi="Cambria Math"/>
              </w:rPr>
              <m:t>2</m:t>
            </m:r>
          </m:den>
        </m:f>
      </m:oMath>
      <w:r w:rsidR="00564EF3">
        <w:rPr>
          <w:rFonts w:eastAsiaTheme="minorEastAsia"/>
        </w:rPr>
        <w:t xml:space="preserve"> [13]</w:t>
      </w:r>
    </w:p>
    <w:p w14:paraId="62F1228B" w14:textId="538DE7B3" w:rsidR="008858FF" w:rsidRDefault="008858FF" w:rsidP="008858FF">
      <w:pPr>
        <w:rPr>
          <w:rFonts w:eastAsiaTheme="minorEastAsia"/>
        </w:rPr>
      </w:pPr>
      <w:r>
        <w:rPr>
          <w:rFonts w:eastAsiaTheme="minorEastAsia"/>
        </w:rPr>
        <w:t>Where:</w:t>
      </w:r>
    </w:p>
    <w:p w14:paraId="13E9A7C1" w14:textId="114407C0" w:rsidR="008858FF" w:rsidRDefault="00CE77DF" w:rsidP="008858FF">
      <w:pPr>
        <w:jc w:val="center"/>
        <w:rPr>
          <w:rFonts w:eastAsiaTheme="minorEastAsia"/>
        </w:rPr>
      </w:pPr>
      <w:proofErr w:type="spellStart"/>
      <w:r>
        <w:rPr>
          <w:rFonts w:eastAsiaTheme="minorEastAsia"/>
        </w:rPr>
        <w:t>f</w:t>
      </w:r>
      <w:r>
        <w:rPr>
          <w:rFonts w:eastAsiaTheme="minorEastAsia"/>
          <w:vertAlign w:val="subscript"/>
        </w:rPr>
        <w:t>m</w:t>
      </w:r>
      <w:proofErr w:type="spellEnd"/>
      <w:r>
        <w:rPr>
          <w:rFonts w:eastAsiaTheme="minorEastAsia"/>
        </w:rPr>
        <w:t xml:space="preserve"> = Is aver the upper or </w:t>
      </w:r>
      <w:r w:rsidR="0094176C">
        <w:rPr>
          <w:rFonts w:eastAsiaTheme="minorEastAsia"/>
        </w:rPr>
        <w:t>lower</w:t>
      </w:r>
      <w:r>
        <w:rPr>
          <w:rFonts w:eastAsiaTheme="minorEastAsia"/>
        </w:rPr>
        <w:t xml:space="preserve"> sideband.</w:t>
      </w:r>
    </w:p>
    <w:p w14:paraId="3D49179D" w14:textId="7392126D" w:rsidR="00406992" w:rsidRDefault="00D7042C" w:rsidP="00406992">
      <w:pPr>
        <w:rPr>
          <w:rFonts w:eastAsiaTheme="minorEastAsia"/>
        </w:rPr>
      </w:pPr>
      <w:r>
        <w:rPr>
          <w:rFonts w:eastAsiaTheme="minorEastAsia"/>
        </w:rPr>
        <w:t xml:space="preserve">To calculate the </w:t>
      </w:r>
      <w:r w:rsidR="002D27D5">
        <w:rPr>
          <w:rFonts w:eastAsiaTheme="minorEastAsia"/>
        </w:rPr>
        <w:t>power</w:t>
      </w:r>
      <w:r>
        <w:rPr>
          <w:rFonts w:eastAsiaTheme="minorEastAsia"/>
        </w:rPr>
        <w:t xml:space="preserve"> of</w:t>
      </w:r>
      <w:r w:rsidR="002D27D5">
        <w:rPr>
          <w:rFonts w:eastAsiaTheme="minorEastAsia"/>
        </w:rPr>
        <w:t xml:space="preserve"> SSB-SC:</w:t>
      </w:r>
    </w:p>
    <w:p w14:paraId="3D5B2F9E" w14:textId="38FE67DA" w:rsidR="009B15D9" w:rsidRPr="00CE77DF" w:rsidRDefault="009B15D9" w:rsidP="009B15D9">
      <w:pPr>
        <w:jc w:val="center"/>
      </w:pPr>
      <m:oMath>
        <m:r>
          <w:rPr>
            <w:rFonts w:ascii="Cambria Math" w:hAnsi="Cambria Math"/>
          </w:rPr>
          <m:t xml:space="preserve">Pt= </m:t>
        </m:r>
        <m:f>
          <m:fPr>
            <m:type m:val="skw"/>
            <m:ctrlPr>
              <w:rPr>
                <w:rFonts w:ascii="Cambria Math" w:hAnsi="Cambria Math"/>
                <w:i/>
              </w:rPr>
            </m:ctrlPr>
          </m:fPr>
          <m:num>
            <m:sSub>
              <m:sSubPr>
                <m:ctrlPr>
                  <w:rPr>
                    <w:rFonts w:ascii="Cambria Math" w:hAnsi="Cambria Math"/>
                    <w:i/>
                  </w:rPr>
                </m:ctrlPr>
              </m:sSubPr>
              <m:e>
                <m:r>
                  <w:rPr>
                    <w:rFonts w:ascii="Cambria Math" w:hAnsi="Cambria Math"/>
                  </w:rPr>
                  <m:t>A</m:t>
                </m:r>
              </m:e>
              <m:sub>
                <m:sSup>
                  <m:sSupPr>
                    <m:ctrlPr>
                      <w:rPr>
                        <w:rFonts w:ascii="Cambria Math" w:hAnsi="Cambria Math"/>
                        <w:i/>
                      </w:rPr>
                    </m:ctrlPr>
                  </m:sSupPr>
                  <m:e>
                    <m:r>
                      <w:rPr>
                        <w:rFonts w:ascii="Cambria Math" w:hAnsi="Cambria Math"/>
                      </w:rPr>
                      <m:t>m</m:t>
                    </m:r>
                  </m:e>
                  <m:sup>
                    <m:r>
                      <w:rPr>
                        <w:rFonts w:ascii="Cambria Math" w:hAnsi="Cambria Math"/>
                      </w:rPr>
                      <m:t>2</m:t>
                    </m:r>
                  </m:sup>
                </m:sSup>
              </m:sub>
            </m:sSub>
            <m:sSub>
              <m:sSubPr>
                <m:ctrlPr>
                  <w:rPr>
                    <w:rFonts w:ascii="Cambria Math" w:hAnsi="Cambria Math"/>
                    <w:i/>
                  </w:rPr>
                </m:ctrlPr>
              </m:sSubPr>
              <m:e>
                <m:r>
                  <w:rPr>
                    <w:rFonts w:ascii="Cambria Math" w:hAnsi="Cambria Math"/>
                  </w:rPr>
                  <m:t>A</m:t>
                </m:r>
              </m:e>
              <m:sub>
                <m:sSup>
                  <m:sSupPr>
                    <m:ctrlPr>
                      <w:rPr>
                        <w:rFonts w:ascii="Cambria Math" w:hAnsi="Cambria Math"/>
                        <w:i/>
                      </w:rPr>
                    </m:ctrlPr>
                  </m:sSupPr>
                  <m:e>
                    <m:r>
                      <w:rPr>
                        <w:rFonts w:ascii="Cambria Math" w:hAnsi="Cambria Math"/>
                      </w:rPr>
                      <m:t>c</m:t>
                    </m:r>
                  </m:e>
                  <m:sup>
                    <m:r>
                      <w:rPr>
                        <w:rFonts w:ascii="Cambria Math" w:hAnsi="Cambria Math"/>
                      </w:rPr>
                      <m:t>2</m:t>
                    </m:r>
                  </m:sup>
                </m:sSup>
              </m:sub>
            </m:sSub>
          </m:num>
          <m:den>
            <m:r>
              <w:rPr>
                <w:rFonts w:ascii="Cambria Math" w:hAnsi="Cambria Math"/>
              </w:rPr>
              <m:t>8R</m:t>
            </m:r>
          </m:den>
        </m:f>
      </m:oMath>
      <w:r w:rsidR="00FA69B0">
        <w:rPr>
          <w:rFonts w:eastAsiaTheme="minorEastAsia"/>
        </w:rPr>
        <w:t xml:space="preserve"> [13]</w:t>
      </w:r>
    </w:p>
    <w:p w14:paraId="1A93AA79" w14:textId="49165385" w:rsidR="00F13FAA" w:rsidRDefault="00425E15" w:rsidP="00F13FAA">
      <w:pPr>
        <w:pStyle w:val="Heading2"/>
      </w:pPr>
      <w:bookmarkStart w:id="27" w:name="_Toc186915136"/>
      <w:r>
        <w:t xml:space="preserve">(3:1) </w:t>
      </w:r>
      <w:r w:rsidR="00F13FAA">
        <w:t>System Design</w:t>
      </w:r>
      <w:bookmarkEnd w:id="27"/>
    </w:p>
    <w:p w14:paraId="710BEDCC" w14:textId="7A741E81" w:rsidR="00D36B43" w:rsidRPr="00D36B43" w:rsidRDefault="001168D2" w:rsidP="00D36B43">
      <w:r>
        <w:t xml:space="preserve">SSB-SC takes a </w:t>
      </w:r>
      <w:r w:rsidR="00A153A2">
        <w:t>much</w:t>
      </w:r>
      <w:r>
        <w:t xml:space="preserve"> </w:t>
      </w:r>
      <w:r w:rsidR="001C5655">
        <w:t>simpler</w:t>
      </w:r>
      <w:r>
        <w:t xml:space="preserve"> </w:t>
      </w:r>
      <w:r w:rsidR="00A153A2">
        <w:t>approach</w:t>
      </w:r>
      <w:r>
        <w:t xml:space="preserve"> </w:t>
      </w:r>
      <w:r w:rsidR="00D10C62">
        <w:t>to its modulation method as seen in Figure 10.</w:t>
      </w:r>
      <w:r w:rsidR="009A328C">
        <w:t xml:space="preserve"> To begin with, the message signal m(t) is multiplied</w:t>
      </w:r>
      <w:r w:rsidR="004A46CA">
        <w:t xml:space="preserve"> directly</w:t>
      </w:r>
      <w:r w:rsidR="009A328C">
        <w:t xml:space="preserve"> to the carrier signal </w:t>
      </w:r>
      <w:r w:rsidR="004A46CA">
        <w:t>c(t)</w:t>
      </w:r>
      <w:r w:rsidR="00D56F61">
        <w:t xml:space="preserve">. </w:t>
      </w:r>
      <w:r w:rsidR="006A6215">
        <w:t>While</w:t>
      </w:r>
      <w:r w:rsidR="00D56F61">
        <w:t xml:space="preserve"> </w:t>
      </w:r>
      <w:r w:rsidR="006A6215">
        <w:t>this</w:t>
      </w:r>
      <w:r w:rsidR="00D56F61">
        <w:t xml:space="preserve"> is happening, </w:t>
      </w:r>
      <w:r w:rsidR="006A6215">
        <w:t xml:space="preserve">a 90° phase </w:t>
      </w:r>
      <w:r w:rsidR="009D0EBD">
        <w:t>shifted</w:t>
      </w:r>
      <w:r w:rsidR="006A6215">
        <w:t xml:space="preserve"> </w:t>
      </w:r>
      <w:r w:rsidR="009D0EBD">
        <w:t>copy</w:t>
      </w:r>
      <w:r w:rsidR="006A6215">
        <w:t xml:space="preserve"> of both the </w:t>
      </w:r>
      <w:r w:rsidR="009D0EBD">
        <w:t>carrier</w:t>
      </w:r>
      <w:r w:rsidR="0097561E">
        <w:t xml:space="preserve"> and message signal are also </w:t>
      </w:r>
      <w:r w:rsidR="009D0EBD">
        <w:t>multiplied</w:t>
      </w:r>
      <w:r w:rsidR="0097561E">
        <w:t xml:space="preserve"> together</w:t>
      </w:r>
      <w:r w:rsidR="009C4415">
        <w:t xml:space="preserve">. Once both signals are combined, the phase shifted </w:t>
      </w:r>
      <w:r w:rsidR="00F55CB1">
        <w:t>copy,</w:t>
      </w:r>
      <w:r w:rsidR="009C4415">
        <w:t xml:space="preserve"> and the original signal are </w:t>
      </w:r>
      <w:r w:rsidR="003634AB">
        <w:t xml:space="preserve">added together </w:t>
      </w:r>
      <w:r w:rsidR="00F55CB1">
        <w:t xml:space="preserve">at </w:t>
      </w:r>
      <w:proofErr w:type="spellStart"/>
      <w:r w:rsidR="00F55CB1">
        <w:t>block s</w:t>
      </w:r>
      <w:proofErr w:type="spellEnd"/>
      <w:r w:rsidR="00F55CB1">
        <w:t xml:space="preserve">(t) </w:t>
      </w:r>
      <w:r w:rsidR="003634AB">
        <w:t xml:space="preserve">and then transmitted. </w:t>
      </w:r>
    </w:p>
    <w:p w14:paraId="04B02B5E" w14:textId="77777777" w:rsidR="0007389D" w:rsidRDefault="007C08DF" w:rsidP="0007389D">
      <w:pPr>
        <w:keepNext/>
        <w:jc w:val="center"/>
      </w:pPr>
      <w:r>
        <w:rPr>
          <w:noProof/>
        </w:rPr>
        <w:lastRenderedPageBreak/>
        <w:drawing>
          <wp:inline distT="0" distB="0" distL="0" distR="0" wp14:anchorId="0C78499F" wp14:editId="5BD84B28">
            <wp:extent cx="5731510" cy="2477135"/>
            <wp:effectExtent l="0" t="0" r="2540" b="0"/>
            <wp:docPr id="1604475751" name="Picture 1" descr="A diagram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4475751" name="Picture 1" descr="A diagram of a computer&#10;&#10;Description automatically generated"/>
                    <pic:cNvPicPr/>
                  </pic:nvPicPr>
                  <pic:blipFill>
                    <a:blip r:embed="rId20"/>
                    <a:stretch>
                      <a:fillRect/>
                    </a:stretch>
                  </pic:blipFill>
                  <pic:spPr>
                    <a:xfrm>
                      <a:off x="0" y="0"/>
                      <a:ext cx="5731510" cy="2477135"/>
                    </a:xfrm>
                    <a:prstGeom prst="rect">
                      <a:avLst/>
                    </a:prstGeom>
                  </pic:spPr>
                </pic:pic>
              </a:graphicData>
            </a:graphic>
          </wp:inline>
        </w:drawing>
      </w:r>
    </w:p>
    <w:p w14:paraId="2DFFB1F5" w14:textId="702D3D00" w:rsidR="00F13FAA" w:rsidRDefault="0007389D" w:rsidP="0007389D">
      <w:pPr>
        <w:pStyle w:val="Caption"/>
        <w:jc w:val="center"/>
      </w:pPr>
      <w:bookmarkStart w:id="28" w:name="_Toc185939172"/>
      <w:bookmarkStart w:id="29" w:name="_Toc186915178"/>
      <w:r>
        <w:t xml:space="preserve">Figure </w:t>
      </w:r>
      <w:fldSimple w:instr=" SEQ Figure \* ARABIC ">
        <w:r w:rsidR="001F6ACA">
          <w:rPr>
            <w:noProof/>
          </w:rPr>
          <w:t>10</w:t>
        </w:r>
      </w:fldSimple>
      <w:r>
        <w:t xml:space="preserve">, SSB-SC </w:t>
      </w:r>
      <w:r w:rsidRPr="007C1214">
        <w:t>Modulation and Demodulation</w:t>
      </w:r>
      <w:bookmarkEnd w:id="28"/>
      <w:bookmarkEnd w:id="29"/>
    </w:p>
    <w:p w14:paraId="5E824477" w14:textId="3B0F301C" w:rsidR="00FF235A" w:rsidRPr="00FF235A" w:rsidRDefault="00473ED9" w:rsidP="00FF235A">
      <w:r>
        <w:t xml:space="preserve">The demodulation for SSB-SC </w:t>
      </w:r>
      <w:r w:rsidR="00C613D9">
        <w:t>followers</w:t>
      </w:r>
      <w:r>
        <w:t xml:space="preserve"> the same path as DSB-SC with </w:t>
      </w:r>
      <w:r w:rsidR="00BB1C3E">
        <w:t>a</w:t>
      </w:r>
      <w:r w:rsidR="00C613D9">
        <w:t xml:space="preserve"> </w:t>
      </w:r>
      <w:r w:rsidR="00532A66">
        <w:t xml:space="preserve">signal </w:t>
      </w:r>
      <w:proofErr w:type="gramStart"/>
      <w:r w:rsidR="00532A66">
        <w:t>similar to</w:t>
      </w:r>
      <w:proofErr w:type="gramEnd"/>
      <w:r w:rsidR="00532A66">
        <w:t xml:space="preserve"> the carrier signal being multiplied to the modulated signal on receiving. This combination is then put throw a low pass filter where the message is extracted. </w:t>
      </w:r>
    </w:p>
    <w:p w14:paraId="455AE137" w14:textId="18FC7D72" w:rsidR="00F13FAA" w:rsidRDefault="00425E15" w:rsidP="00F13FAA">
      <w:pPr>
        <w:pStyle w:val="Heading2"/>
      </w:pPr>
      <w:bookmarkStart w:id="30" w:name="_Toc186915137"/>
      <w:r>
        <w:t xml:space="preserve">(3:2) </w:t>
      </w:r>
      <w:r w:rsidR="00F13FAA">
        <w:t>Results</w:t>
      </w:r>
      <w:bookmarkEnd w:id="30"/>
    </w:p>
    <w:p w14:paraId="4A7ED352" w14:textId="7774F41C" w:rsidR="00F13FAA" w:rsidRDefault="00A44646" w:rsidP="00F13FAA">
      <w:r>
        <w:t>Seen in Fig</w:t>
      </w:r>
      <w:r w:rsidR="00F6206E">
        <w:t>ure 11 is that of the modulation and demodulation of SSB-SC</w:t>
      </w:r>
      <w:r w:rsidR="005B5145">
        <w:t>. What ca</w:t>
      </w:r>
      <w:r w:rsidR="00361A6D">
        <w:t>n</w:t>
      </w:r>
      <w:r w:rsidR="005B5145">
        <w:t xml:space="preserve"> be seen in the </w:t>
      </w:r>
      <w:r w:rsidR="00531313">
        <w:t>spectrum</w:t>
      </w:r>
      <w:r w:rsidR="005B5145">
        <w:t xml:space="preserve"> </w:t>
      </w:r>
      <w:r w:rsidR="00531313">
        <w:t>analyser</w:t>
      </w:r>
      <w:r w:rsidR="005B5145">
        <w:t xml:space="preserve"> </w:t>
      </w:r>
      <w:r w:rsidR="00397F0B">
        <w:t xml:space="preserve">readings, located to the left of the image, </w:t>
      </w:r>
      <w:r w:rsidR="005F7EF3">
        <w:t xml:space="preserve">is that of </w:t>
      </w:r>
      <w:r w:rsidR="00531313">
        <w:t>only</w:t>
      </w:r>
      <w:r w:rsidR="005F7EF3">
        <w:t xml:space="preserve"> one sideband </w:t>
      </w:r>
      <w:r w:rsidR="00531313">
        <w:t>highlighted</w:t>
      </w:r>
      <w:r w:rsidR="005F7EF3">
        <w:t xml:space="preserve"> in green</w:t>
      </w:r>
      <w:r w:rsidR="002F72DD">
        <w:t xml:space="preserve">. </w:t>
      </w:r>
      <w:r w:rsidR="00851D3C">
        <w:t xml:space="preserve">As the WGN levels are increased, </w:t>
      </w:r>
      <w:r w:rsidR="00531313">
        <w:t>shown</w:t>
      </w:r>
      <w:r w:rsidR="00851D3C">
        <w:t xml:space="preserve"> in Figures 12 and 13, </w:t>
      </w:r>
      <w:r w:rsidR="00CD1F03">
        <w:t xml:space="preserve">the single </w:t>
      </w:r>
      <w:r w:rsidR="00531313">
        <w:t>sideband</w:t>
      </w:r>
      <w:r w:rsidR="00CD1F03">
        <w:t xml:space="preserve"> still </w:t>
      </w:r>
      <w:r w:rsidR="00531313">
        <w:t>stays</w:t>
      </w:r>
      <w:r w:rsidR="00CD1F03">
        <w:t xml:space="preserve"> prominent </w:t>
      </w:r>
      <w:r w:rsidR="00531313">
        <w:t>enough</w:t>
      </w:r>
      <w:r w:rsidR="00CD1F03">
        <w:t xml:space="preserve"> to be identified but what can be seen within the </w:t>
      </w:r>
      <w:r w:rsidR="00531313">
        <w:t>oscilloscope</w:t>
      </w:r>
      <w:r w:rsidR="00CD1F03">
        <w:t xml:space="preserve"> readings is that the demodulation still fails at </w:t>
      </w:r>
      <w:r w:rsidR="00531313">
        <w:t xml:space="preserve">a WGN level of -20dB. </w:t>
      </w:r>
    </w:p>
    <w:p w14:paraId="6D009584" w14:textId="77777777" w:rsidR="003D38BC" w:rsidRDefault="003D38BC" w:rsidP="003D38BC">
      <w:pPr>
        <w:keepNext/>
        <w:jc w:val="center"/>
      </w:pPr>
      <w:r>
        <w:rPr>
          <w:noProof/>
        </w:rPr>
        <w:drawing>
          <wp:inline distT="0" distB="0" distL="0" distR="0" wp14:anchorId="56F873AA" wp14:editId="413C4898">
            <wp:extent cx="5731510" cy="3020695"/>
            <wp:effectExtent l="0" t="0" r="2540" b="8255"/>
            <wp:docPr id="199425658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4256580" name="Picture 1" descr="A screenshot of a computer&#10;&#10;Description automatically generated"/>
                    <pic:cNvPicPr/>
                  </pic:nvPicPr>
                  <pic:blipFill>
                    <a:blip r:embed="rId21"/>
                    <a:stretch>
                      <a:fillRect/>
                    </a:stretch>
                  </pic:blipFill>
                  <pic:spPr>
                    <a:xfrm>
                      <a:off x="0" y="0"/>
                      <a:ext cx="5731510" cy="3020695"/>
                    </a:xfrm>
                    <a:prstGeom prst="rect">
                      <a:avLst/>
                    </a:prstGeom>
                  </pic:spPr>
                </pic:pic>
              </a:graphicData>
            </a:graphic>
          </wp:inline>
        </w:drawing>
      </w:r>
    </w:p>
    <w:p w14:paraId="099B98D8" w14:textId="09E7BD93" w:rsidR="003D38BC" w:rsidRDefault="003D38BC" w:rsidP="003D38BC">
      <w:pPr>
        <w:pStyle w:val="Caption"/>
        <w:jc w:val="center"/>
      </w:pPr>
      <w:bookmarkStart w:id="31" w:name="_Toc185939173"/>
      <w:bookmarkStart w:id="32" w:name="_Toc186915179"/>
      <w:r>
        <w:t xml:space="preserve">Figure </w:t>
      </w:r>
      <w:fldSimple w:instr=" SEQ Figure \* ARABIC ">
        <w:r w:rsidR="001F6ACA">
          <w:rPr>
            <w:noProof/>
          </w:rPr>
          <w:t>11</w:t>
        </w:r>
      </w:fldSimple>
      <w:r>
        <w:t>, SSB-SC Modulation/Demodulation with No Noise Effect</w:t>
      </w:r>
      <w:bookmarkEnd w:id="31"/>
      <w:bookmarkEnd w:id="32"/>
    </w:p>
    <w:p w14:paraId="3ED365A3" w14:textId="77777777" w:rsidR="003D38BC" w:rsidRDefault="003D38BC" w:rsidP="003D38BC"/>
    <w:p w14:paraId="658453B0" w14:textId="77777777" w:rsidR="003D38BC" w:rsidRDefault="003D38BC" w:rsidP="003D38BC">
      <w:pPr>
        <w:keepNext/>
        <w:jc w:val="center"/>
      </w:pPr>
      <w:r>
        <w:rPr>
          <w:noProof/>
        </w:rPr>
        <w:lastRenderedPageBreak/>
        <w:drawing>
          <wp:inline distT="0" distB="0" distL="0" distR="0" wp14:anchorId="69AEF712" wp14:editId="44312820">
            <wp:extent cx="5731510" cy="3014980"/>
            <wp:effectExtent l="0" t="0" r="2540" b="0"/>
            <wp:docPr id="51270885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708856" name="Picture 1" descr="A screenshot of a computer&#10;&#10;Description automatically generated"/>
                    <pic:cNvPicPr/>
                  </pic:nvPicPr>
                  <pic:blipFill>
                    <a:blip r:embed="rId22"/>
                    <a:stretch>
                      <a:fillRect/>
                    </a:stretch>
                  </pic:blipFill>
                  <pic:spPr>
                    <a:xfrm>
                      <a:off x="0" y="0"/>
                      <a:ext cx="5731510" cy="3014980"/>
                    </a:xfrm>
                    <a:prstGeom prst="rect">
                      <a:avLst/>
                    </a:prstGeom>
                  </pic:spPr>
                </pic:pic>
              </a:graphicData>
            </a:graphic>
          </wp:inline>
        </w:drawing>
      </w:r>
    </w:p>
    <w:p w14:paraId="3FF14B4B" w14:textId="6CC7AD47" w:rsidR="003D38BC" w:rsidRDefault="003D38BC" w:rsidP="003D38BC">
      <w:pPr>
        <w:pStyle w:val="Caption"/>
        <w:jc w:val="center"/>
      </w:pPr>
      <w:bookmarkStart w:id="33" w:name="_Toc185939174"/>
      <w:bookmarkStart w:id="34" w:name="_Toc186915180"/>
      <w:r>
        <w:t xml:space="preserve">Figure </w:t>
      </w:r>
      <w:fldSimple w:instr=" SEQ Figure \* ARABIC ">
        <w:r w:rsidR="001F6ACA">
          <w:rPr>
            <w:noProof/>
          </w:rPr>
          <w:t>12</w:t>
        </w:r>
      </w:fldSimple>
      <w:r>
        <w:t>, SSB-SC Modulation/Demodulation with Added WGN at -5dB</w:t>
      </w:r>
      <w:bookmarkEnd w:id="33"/>
      <w:bookmarkEnd w:id="34"/>
    </w:p>
    <w:p w14:paraId="37DF3175" w14:textId="77777777" w:rsidR="002641D1" w:rsidRDefault="002641D1" w:rsidP="002641D1"/>
    <w:p w14:paraId="03BBCAF2" w14:textId="77777777" w:rsidR="002641D1" w:rsidRDefault="002641D1" w:rsidP="002641D1">
      <w:pPr>
        <w:keepNext/>
        <w:jc w:val="center"/>
      </w:pPr>
      <w:r>
        <w:rPr>
          <w:noProof/>
        </w:rPr>
        <w:drawing>
          <wp:inline distT="0" distB="0" distL="0" distR="0" wp14:anchorId="6DA62859" wp14:editId="70435C8D">
            <wp:extent cx="5731510" cy="3018155"/>
            <wp:effectExtent l="0" t="0" r="2540" b="0"/>
            <wp:docPr id="80045026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0450269" name="Picture 1" descr="A screenshot of a computer&#10;&#10;Description automatically generated"/>
                    <pic:cNvPicPr/>
                  </pic:nvPicPr>
                  <pic:blipFill>
                    <a:blip r:embed="rId23"/>
                    <a:stretch>
                      <a:fillRect/>
                    </a:stretch>
                  </pic:blipFill>
                  <pic:spPr>
                    <a:xfrm>
                      <a:off x="0" y="0"/>
                      <a:ext cx="5731510" cy="3018155"/>
                    </a:xfrm>
                    <a:prstGeom prst="rect">
                      <a:avLst/>
                    </a:prstGeom>
                  </pic:spPr>
                </pic:pic>
              </a:graphicData>
            </a:graphic>
          </wp:inline>
        </w:drawing>
      </w:r>
    </w:p>
    <w:p w14:paraId="286B3F10" w14:textId="44A37893" w:rsidR="002641D1" w:rsidRDefault="002641D1" w:rsidP="002641D1">
      <w:pPr>
        <w:pStyle w:val="Caption"/>
        <w:jc w:val="center"/>
      </w:pPr>
      <w:bookmarkStart w:id="35" w:name="_Toc185939175"/>
      <w:bookmarkStart w:id="36" w:name="_Toc186915181"/>
      <w:r>
        <w:t xml:space="preserve">Figure </w:t>
      </w:r>
      <w:fldSimple w:instr=" SEQ Figure \* ARABIC ">
        <w:r w:rsidR="001F6ACA">
          <w:rPr>
            <w:noProof/>
          </w:rPr>
          <w:t>13</w:t>
        </w:r>
      </w:fldSimple>
      <w:r>
        <w:t xml:space="preserve">, SSB-SC Modulation/Demodulation </w:t>
      </w:r>
      <w:r w:rsidR="00904E84">
        <w:t>F</w:t>
      </w:r>
      <w:r w:rsidR="00904E84" w:rsidRPr="00CC2CA5">
        <w:t>ailure</w:t>
      </w:r>
      <w:r>
        <w:t xml:space="preserve"> at -20dB of WGN</w:t>
      </w:r>
      <w:bookmarkEnd w:id="35"/>
      <w:bookmarkEnd w:id="36"/>
    </w:p>
    <w:p w14:paraId="3B6E91E4" w14:textId="77777777" w:rsidR="000B2F44" w:rsidRPr="000B2F44" w:rsidRDefault="000B2F44" w:rsidP="000B2F44"/>
    <w:p w14:paraId="7E7DD08B" w14:textId="3964B0A1" w:rsidR="00F13FAA" w:rsidRDefault="008A595C" w:rsidP="00F13FAA">
      <w:pPr>
        <w:pStyle w:val="Heading1"/>
      </w:pPr>
      <w:bookmarkStart w:id="37" w:name="_Toc186915138"/>
      <w:r>
        <w:t xml:space="preserve">(4:0) </w:t>
      </w:r>
      <w:r w:rsidR="00F13FAA">
        <w:t>System Comparison</w:t>
      </w:r>
      <w:bookmarkEnd w:id="37"/>
    </w:p>
    <w:p w14:paraId="3BB669F2" w14:textId="5FCB7A50" w:rsidR="00F13FAA" w:rsidRDefault="000E73A2" w:rsidP="00F13FAA">
      <w:r>
        <w:t>Each</w:t>
      </w:r>
      <w:r w:rsidR="000B2F44">
        <w:t xml:space="preserve"> of the modulation </w:t>
      </w:r>
      <w:r>
        <w:t>techniques</w:t>
      </w:r>
      <w:r w:rsidR="000B2F44">
        <w:t xml:space="preserve"> </w:t>
      </w:r>
      <w:r>
        <w:t>explored</w:t>
      </w:r>
      <w:r w:rsidR="000B2F44">
        <w:t xml:space="preserve"> within this </w:t>
      </w:r>
      <w:r>
        <w:t>report</w:t>
      </w:r>
      <w:r w:rsidR="000B2F44">
        <w:t xml:space="preserve"> have</w:t>
      </w:r>
      <w:r w:rsidR="003E691F">
        <w:t xml:space="preserve"> </w:t>
      </w:r>
      <w:r w:rsidR="00805B2A">
        <w:t>their</w:t>
      </w:r>
      <w:r w:rsidR="000B2F44">
        <w:t xml:space="preserve"> advantages and disadvantages </w:t>
      </w:r>
      <w:r w:rsidR="005A019C">
        <w:t xml:space="preserve">when operating in </w:t>
      </w:r>
      <w:r w:rsidR="00B2485F">
        <w:t>their</w:t>
      </w:r>
      <w:r w:rsidR="005A019C">
        <w:t xml:space="preserve"> respected systems</w:t>
      </w:r>
      <w:r w:rsidR="003E691F">
        <w:t xml:space="preserve">. </w:t>
      </w:r>
      <w:r>
        <w:t xml:space="preserve">Unfortunately, due to </w:t>
      </w:r>
      <w:r w:rsidR="005B39B6">
        <w:t xml:space="preserve">the performance </w:t>
      </w:r>
      <w:r w:rsidR="00A605EA">
        <w:t>capabilities</w:t>
      </w:r>
      <w:r w:rsidR="005B39B6">
        <w:t xml:space="preserve"> of both DSB-SC and SSB-SC </w:t>
      </w:r>
      <w:r w:rsidR="00C84F7C">
        <w:t>while under the e</w:t>
      </w:r>
      <w:r w:rsidR="00AC6409">
        <w:t>ff</w:t>
      </w:r>
      <w:r w:rsidR="00C84F7C">
        <w:t>ect of WGN</w:t>
      </w:r>
      <w:r w:rsidR="00AC6409">
        <w:t xml:space="preserve"> being almost identical in </w:t>
      </w:r>
      <w:r w:rsidR="00742A4F">
        <w:t>their</w:t>
      </w:r>
      <w:r w:rsidR="00AC6409">
        <w:t xml:space="preserve"> </w:t>
      </w:r>
      <w:r w:rsidR="00A06AFC">
        <w:t>results, as</w:t>
      </w:r>
      <w:r w:rsidR="00A605EA">
        <w:t xml:space="preserve"> </w:t>
      </w:r>
      <w:r w:rsidR="00742A4F">
        <w:t>shown</w:t>
      </w:r>
      <w:r w:rsidR="00A605EA">
        <w:t xml:space="preserve"> in sections 2:2 and 3:2</w:t>
      </w:r>
      <w:r w:rsidR="00A06AFC">
        <w:t xml:space="preserve">. </w:t>
      </w:r>
      <w:r w:rsidR="003301EB">
        <w:t xml:space="preserve">This section will </w:t>
      </w:r>
      <w:proofErr w:type="gramStart"/>
      <w:r w:rsidR="00043D6E">
        <w:t>look into</w:t>
      </w:r>
      <w:proofErr w:type="gramEnd"/>
      <w:r w:rsidR="00043D6E">
        <w:t xml:space="preserve"> the characteristics of </w:t>
      </w:r>
      <w:r w:rsidR="00742A4F">
        <w:t>their</w:t>
      </w:r>
      <w:r w:rsidR="00043D6E">
        <w:t xml:space="preserve"> </w:t>
      </w:r>
      <w:r w:rsidR="00742A4F">
        <w:t>capabilities</w:t>
      </w:r>
      <w:r w:rsidR="00043D6E">
        <w:t xml:space="preserve"> </w:t>
      </w:r>
      <w:r w:rsidR="00742A4F">
        <w:t>such</w:t>
      </w:r>
      <w:r w:rsidR="00043D6E">
        <w:t xml:space="preserve"> as </w:t>
      </w:r>
      <w:r w:rsidR="00742A4F">
        <w:t>power</w:t>
      </w:r>
      <w:r w:rsidR="00043D6E">
        <w:t xml:space="preserve"> usage and </w:t>
      </w:r>
      <w:r w:rsidR="002A0E6D">
        <w:t>channel consumption.</w:t>
      </w:r>
    </w:p>
    <w:p w14:paraId="77680CAC" w14:textId="7227E04A" w:rsidR="002A0E6D" w:rsidRDefault="009427ED" w:rsidP="00F13FAA">
      <w:r>
        <w:lastRenderedPageBreak/>
        <w:t xml:space="preserve">As the most basic of all the modulation </w:t>
      </w:r>
      <w:r w:rsidR="00B03A08">
        <w:t>types</w:t>
      </w:r>
      <w:r>
        <w:t xml:space="preserve"> </w:t>
      </w:r>
      <w:r w:rsidR="00300626">
        <w:t xml:space="preserve">examined in this report, AM is by far the most </w:t>
      </w:r>
      <w:r w:rsidR="005E1620">
        <w:t>simplistic</w:t>
      </w:r>
      <w:r w:rsidR="00300626">
        <w:t xml:space="preserve"> in its construction, resulting in it being the cheapest in</w:t>
      </w:r>
      <w:r w:rsidR="00497519">
        <w:t xml:space="preserve"> manufacturing. </w:t>
      </w:r>
      <w:r w:rsidR="00B47834">
        <w:t xml:space="preserve">It is capable of transmitting over long distances and sustaining a constant message </w:t>
      </w:r>
      <w:r w:rsidR="00AB3E6C">
        <w:t>while doing so</w:t>
      </w:r>
      <w:r w:rsidR="007D7BCB">
        <w:t xml:space="preserve"> but is </w:t>
      </w:r>
      <w:r w:rsidR="00352F35">
        <w:t>extremely</w:t>
      </w:r>
      <w:r w:rsidR="007D7BCB">
        <w:t xml:space="preserve"> susceptible to noise resulting in its sound quality being </w:t>
      </w:r>
      <w:r w:rsidR="00352F35">
        <w:t>poor</w:t>
      </w:r>
      <w:r w:rsidR="007D7BCB">
        <w:t xml:space="preserve">. </w:t>
      </w:r>
      <w:r w:rsidR="001C73DC">
        <w:t xml:space="preserve">The </w:t>
      </w:r>
      <w:r w:rsidR="00352F35">
        <w:t>methods</w:t>
      </w:r>
      <w:r w:rsidR="001C73DC">
        <w:t xml:space="preserve"> in </w:t>
      </w:r>
      <w:r w:rsidR="00352F35">
        <w:t>which</w:t>
      </w:r>
      <w:r w:rsidR="001C73DC">
        <w:t xml:space="preserve"> it transmits is also </w:t>
      </w:r>
      <w:r w:rsidR="00352F35">
        <w:t>inefficient</w:t>
      </w:r>
      <w:r w:rsidR="001C73DC">
        <w:t xml:space="preserve"> taking up a large portion of the frequency channel</w:t>
      </w:r>
      <w:r w:rsidR="009031FA">
        <w:t xml:space="preserve"> and due to its two side bants, it requires high amounts of </w:t>
      </w:r>
      <w:r w:rsidR="00761BE3">
        <w:t>power</w:t>
      </w:r>
      <w:r w:rsidR="00CE1DB0">
        <w:t xml:space="preserve"> [14]</w:t>
      </w:r>
      <w:r w:rsidR="009031FA">
        <w:t>.</w:t>
      </w:r>
    </w:p>
    <w:p w14:paraId="24BC997A" w14:textId="77977687" w:rsidR="009031FA" w:rsidRDefault="00761BE3" w:rsidP="00F13FAA">
      <w:r>
        <w:t>In comparison</w:t>
      </w:r>
      <w:r w:rsidR="007C1CAD">
        <w:t>,</w:t>
      </w:r>
      <w:r>
        <w:t xml:space="preserve"> </w:t>
      </w:r>
      <w:r w:rsidR="00224522">
        <w:t>DSB</w:t>
      </w:r>
      <w:r>
        <w:t xml:space="preserve">-SC </w:t>
      </w:r>
      <w:r w:rsidR="00876D64">
        <w:t xml:space="preserve">operates </w:t>
      </w:r>
      <w:r w:rsidR="00A61EE6">
        <w:t xml:space="preserve">as a </w:t>
      </w:r>
      <w:r w:rsidR="007C1CAD">
        <w:t>much</w:t>
      </w:r>
      <w:r w:rsidR="00A61EE6">
        <w:t xml:space="preserve"> more reliable and efficient modulation </w:t>
      </w:r>
      <w:r w:rsidR="007C1CAD">
        <w:t>technique</w:t>
      </w:r>
      <w:r w:rsidR="00A61908">
        <w:t xml:space="preserve"> </w:t>
      </w:r>
      <w:r w:rsidR="00066204">
        <w:t>than</w:t>
      </w:r>
      <w:r w:rsidR="00A61908">
        <w:t xml:space="preserve"> AM</w:t>
      </w:r>
      <w:r w:rsidR="007E2BE4">
        <w:t>.</w:t>
      </w:r>
      <w:r w:rsidR="0092557E">
        <w:t xml:space="preserve"> Its use of purely </w:t>
      </w:r>
      <w:r w:rsidR="0083587B">
        <w:t xml:space="preserve">two sidebands results in the prevention of </w:t>
      </w:r>
      <w:r w:rsidR="0010029C">
        <w:t>noise</w:t>
      </w:r>
      <w:r w:rsidR="0083587B">
        <w:t xml:space="preserve"> </w:t>
      </w:r>
      <w:r w:rsidR="0010029C">
        <w:t>interference</w:t>
      </w:r>
      <w:r w:rsidR="0083587B">
        <w:t xml:space="preserve"> effecting the </w:t>
      </w:r>
      <w:r w:rsidR="0010029C">
        <w:t>transmission</w:t>
      </w:r>
      <w:r w:rsidR="0083587B">
        <w:t xml:space="preserve"> signa</w:t>
      </w:r>
      <w:r w:rsidR="00F90EB8">
        <w:t xml:space="preserve">l, but it is due to </w:t>
      </w:r>
      <w:r w:rsidR="0010029C">
        <w:t>these</w:t>
      </w:r>
      <w:r w:rsidR="00FD7A4A">
        <w:t xml:space="preserve"> sidebands where </w:t>
      </w:r>
      <w:r w:rsidR="00224522">
        <w:t>DSB-SC</w:t>
      </w:r>
      <w:r w:rsidR="001869B2">
        <w:t xml:space="preserve"> can be seen </w:t>
      </w:r>
      <w:r w:rsidR="00445E1B">
        <w:t xml:space="preserve">as a </w:t>
      </w:r>
      <w:r w:rsidR="0010029C">
        <w:t>failure</w:t>
      </w:r>
      <w:r w:rsidR="00445E1B">
        <w:t xml:space="preserve">. The </w:t>
      </w:r>
      <w:r w:rsidR="0010029C">
        <w:t>power</w:t>
      </w:r>
      <w:r w:rsidR="00445E1B">
        <w:t xml:space="preserve"> is increased due to the sidebands and </w:t>
      </w:r>
      <w:r w:rsidR="0010029C">
        <w:t xml:space="preserve">the frequency channels taken up </w:t>
      </w:r>
      <w:r w:rsidR="000A15D6">
        <w:t xml:space="preserve">are </w:t>
      </w:r>
      <w:r w:rsidR="0010029C">
        <w:t>increased</w:t>
      </w:r>
      <w:r w:rsidR="000A15D6">
        <w:t>,</w:t>
      </w:r>
      <w:r w:rsidR="0010029C">
        <w:t xml:space="preserve"> resulting in lesser communications taking part within that frequency range. </w:t>
      </w:r>
    </w:p>
    <w:p w14:paraId="27530FE8" w14:textId="316BFB23" w:rsidR="002F24D9" w:rsidRDefault="00287528" w:rsidP="00F13FAA">
      <w:r>
        <w:t xml:space="preserve">Thies issues are rectified with the use of SSB-SC as the modulation method. </w:t>
      </w:r>
      <w:r w:rsidR="00D36A72">
        <w:t xml:space="preserve">Sins </w:t>
      </w:r>
      <w:r w:rsidR="006B5CB3">
        <w:t xml:space="preserve">SSB-SC </w:t>
      </w:r>
      <w:r w:rsidR="00A022B3">
        <w:t>only</w:t>
      </w:r>
      <w:r w:rsidR="006B5CB3">
        <w:t xml:space="preserve"> used a singular side band, the </w:t>
      </w:r>
      <w:r w:rsidR="00A022B3">
        <w:t>power</w:t>
      </w:r>
      <w:r w:rsidR="006B5CB3">
        <w:t xml:space="preserve"> levels are decreased </w:t>
      </w:r>
      <w:r w:rsidR="00A022B3">
        <w:t>drastically</w:t>
      </w:r>
      <w:r w:rsidR="006B5CB3">
        <w:t xml:space="preserve"> and </w:t>
      </w:r>
      <w:r w:rsidR="001330AF">
        <w:t xml:space="preserve">the frequency </w:t>
      </w:r>
      <w:r w:rsidR="00A022B3">
        <w:t>channels</w:t>
      </w:r>
      <w:r w:rsidR="001330AF">
        <w:t xml:space="preserve"> required for </w:t>
      </w:r>
      <w:r w:rsidR="00A022B3">
        <w:t>broadcasting</w:t>
      </w:r>
      <w:r w:rsidR="001330AF">
        <w:t xml:space="preserve"> are limited. This </w:t>
      </w:r>
      <w:r w:rsidR="00A022B3">
        <w:t>allows</w:t>
      </w:r>
      <w:r w:rsidR="001330AF">
        <w:t xml:space="preserve"> for </w:t>
      </w:r>
      <w:r w:rsidR="004E4B5D">
        <w:t xml:space="preserve">several more </w:t>
      </w:r>
      <w:r w:rsidR="00A022B3">
        <w:t>transmission</w:t>
      </w:r>
      <w:r w:rsidR="004E4B5D">
        <w:t xml:space="preserve"> </w:t>
      </w:r>
      <w:r w:rsidR="00A022B3">
        <w:t>styles</w:t>
      </w:r>
      <w:r w:rsidR="004E4B5D">
        <w:t xml:space="preserve"> to be used within the </w:t>
      </w:r>
      <w:r w:rsidR="00A022B3">
        <w:t>same</w:t>
      </w:r>
      <w:r w:rsidR="004E4B5D">
        <w:t xml:space="preserve"> </w:t>
      </w:r>
      <w:r w:rsidR="00A022B3">
        <w:t>frequency</w:t>
      </w:r>
      <w:r w:rsidR="004E4B5D">
        <w:t xml:space="preserve"> range</w:t>
      </w:r>
      <w:r w:rsidR="00E37905">
        <w:t xml:space="preserve"> [1</w:t>
      </w:r>
      <w:r w:rsidR="00BD5115">
        <w:t>1]</w:t>
      </w:r>
      <w:r w:rsidR="004E4B5D">
        <w:t xml:space="preserve">. </w:t>
      </w:r>
      <w:r w:rsidR="00E37905">
        <w:t xml:space="preserve">The effect of noise on SSB-SC is </w:t>
      </w:r>
      <w:r w:rsidR="00E744E9">
        <w:t>like</w:t>
      </w:r>
      <w:r w:rsidR="009C4181">
        <w:t xml:space="preserve"> that seen on DSB-SC resulting in the </w:t>
      </w:r>
      <w:r w:rsidR="00A022B3">
        <w:t>power</w:t>
      </w:r>
      <w:r w:rsidR="009C4181">
        <w:t xml:space="preserve"> requirements and frequency consumption the </w:t>
      </w:r>
      <w:r w:rsidR="00F932D2">
        <w:t>only</w:t>
      </w:r>
      <w:r w:rsidR="009C4181">
        <w:t xml:space="preserve"> difference between the two. </w:t>
      </w:r>
      <w:r w:rsidR="00D06F3D">
        <w:t xml:space="preserve">All thou better, the construction of SSB-SC is complex and if dun </w:t>
      </w:r>
      <w:r w:rsidR="00A022B3">
        <w:t>incorrectly</w:t>
      </w:r>
      <w:r w:rsidR="00D06F3D">
        <w:t xml:space="preserve"> at </w:t>
      </w:r>
      <w:r w:rsidR="00A022B3">
        <w:t>both</w:t>
      </w:r>
      <w:r w:rsidR="00D06F3D">
        <w:t xml:space="preserve"> the transmitter and </w:t>
      </w:r>
      <w:r w:rsidR="00F932D2">
        <w:t>receiving</w:t>
      </w:r>
      <w:r w:rsidR="00D06F3D">
        <w:t xml:space="preserve"> ends</w:t>
      </w:r>
      <w:r w:rsidR="004272FB">
        <w:t xml:space="preserve">, can result in pore </w:t>
      </w:r>
      <w:r w:rsidR="00F932D2">
        <w:t>transmission</w:t>
      </w:r>
      <w:r w:rsidR="004272FB">
        <w:t xml:space="preserve"> quality. </w:t>
      </w:r>
    </w:p>
    <w:p w14:paraId="600B2FB8" w14:textId="77777777" w:rsidR="00F13FAA" w:rsidRDefault="00F13FAA" w:rsidP="00F13FAA">
      <w:pPr>
        <w:pStyle w:val="Heading1"/>
      </w:pPr>
      <w:bookmarkStart w:id="38" w:name="_Toc186915139"/>
      <w:r>
        <w:t>Conclusion</w:t>
      </w:r>
      <w:bookmarkEnd w:id="38"/>
    </w:p>
    <w:p w14:paraId="5CF333AE" w14:textId="63800E29" w:rsidR="008550B6" w:rsidRDefault="0052753C" w:rsidP="00F13FAA">
      <w:r>
        <w:t>In concl</w:t>
      </w:r>
      <w:r w:rsidR="00830185">
        <w:t xml:space="preserve">usion, SSB-SC is the better modulation </w:t>
      </w:r>
      <w:r w:rsidR="00861F54">
        <w:t>technique</w:t>
      </w:r>
      <w:r w:rsidR="00830185">
        <w:t xml:space="preserve"> </w:t>
      </w:r>
      <w:r w:rsidR="009226F4">
        <w:t>when it comes to long distances and strict frequency regulations</w:t>
      </w:r>
      <w:r w:rsidR="00DA3C30">
        <w:t xml:space="preserve"> witch most </w:t>
      </w:r>
      <w:r w:rsidR="00FB59F1">
        <w:t>transmission</w:t>
      </w:r>
      <w:r w:rsidR="00DA3C30">
        <w:t xml:space="preserve"> systems </w:t>
      </w:r>
      <w:r w:rsidR="00076227">
        <w:t>must</w:t>
      </w:r>
      <w:r w:rsidR="00DA3C30">
        <w:t xml:space="preserve"> abide by today. </w:t>
      </w:r>
      <w:r w:rsidR="00457E72">
        <w:t>All thou DSB-SC and AM</w:t>
      </w:r>
      <w:r w:rsidR="008550B6">
        <w:t xml:space="preserve"> </w:t>
      </w:r>
      <w:r w:rsidR="00457E72">
        <w:t xml:space="preserve">still have a place </w:t>
      </w:r>
      <w:r w:rsidR="008550B6">
        <w:t xml:space="preserve">depending on the application. </w:t>
      </w:r>
    </w:p>
    <w:p w14:paraId="283298A3" w14:textId="366B3B41" w:rsidR="00F13FAA" w:rsidRDefault="008550B6" w:rsidP="00F13FAA">
      <w:r>
        <w:t xml:space="preserve">In </w:t>
      </w:r>
      <w:r w:rsidR="00FB59F1">
        <w:t>terms</w:t>
      </w:r>
      <w:r>
        <w:t xml:space="preserve"> of results gathered in this report</w:t>
      </w:r>
      <w:r w:rsidR="003E2692">
        <w:t xml:space="preserve">, they show a rather inconclusive </w:t>
      </w:r>
      <w:r w:rsidR="00353C64">
        <w:t xml:space="preserve">comparison </w:t>
      </w:r>
      <w:r w:rsidR="00D603EF">
        <w:t>causing</w:t>
      </w:r>
      <w:r w:rsidR="00353C64">
        <w:t xml:space="preserve"> the conclusion to be formed </w:t>
      </w:r>
      <w:r w:rsidR="00FB59F1">
        <w:t>primarily</w:t>
      </w:r>
      <w:r w:rsidR="00353C64">
        <w:t xml:space="preserve"> from research </w:t>
      </w:r>
      <w:r w:rsidR="00497AB5">
        <w:t xml:space="preserve">rather than testing. </w:t>
      </w:r>
      <w:r w:rsidR="00E11119">
        <w:t xml:space="preserve">As the results under the effect of WGN almost look identical to </w:t>
      </w:r>
      <w:r w:rsidR="00FB59F1">
        <w:t>each</w:t>
      </w:r>
      <w:r w:rsidR="00E11119">
        <w:t xml:space="preserve"> other. </w:t>
      </w:r>
      <w:r w:rsidR="009226F4">
        <w:t xml:space="preserve"> </w:t>
      </w:r>
    </w:p>
    <w:p w14:paraId="586C61E0" w14:textId="074E9684" w:rsidR="005D4A0C" w:rsidRDefault="005E1C3A" w:rsidP="00F13FAA">
      <w:r>
        <w:t xml:space="preserve">On a </w:t>
      </w:r>
      <w:r w:rsidR="00BA7D67">
        <w:t>repeat</w:t>
      </w:r>
      <w:r>
        <w:t xml:space="preserve"> of the </w:t>
      </w:r>
      <w:r w:rsidR="00BA7D67">
        <w:t>experiment</w:t>
      </w:r>
      <w:r>
        <w:t xml:space="preserve"> carried out within this report, </w:t>
      </w:r>
      <w:r w:rsidR="008C7D8A">
        <w:t xml:space="preserve">more test </w:t>
      </w:r>
      <w:r w:rsidR="00E77711">
        <w:t xml:space="preserve">points will be added when conducting the </w:t>
      </w:r>
      <w:r w:rsidR="00F23381">
        <w:t xml:space="preserve">WGN effect </w:t>
      </w:r>
      <w:r w:rsidR="00BA7D67">
        <w:t>upon</w:t>
      </w:r>
      <w:r w:rsidR="008E476F">
        <w:t xml:space="preserve"> the</w:t>
      </w:r>
      <w:r w:rsidR="00F23381">
        <w:t xml:space="preserve"> transmission demodulation. This will improve results and show a </w:t>
      </w:r>
      <w:r w:rsidR="00BA7D67">
        <w:t>much</w:t>
      </w:r>
      <w:r w:rsidR="00F23381">
        <w:t xml:space="preserve"> </w:t>
      </w:r>
      <w:r w:rsidR="00867145">
        <w:t>clearer</w:t>
      </w:r>
      <w:r w:rsidR="002C18DE">
        <w:t xml:space="preserve"> point of </w:t>
      </w:r>
      <w:r w:rsidR="00BA7D67">
        <w:t>failure</w:t>
      </w:r>
      <w:r w:rsidR="002C18DE">
        <w:t xml:space="preserve"> for both SSB-SC and DSB-SC</w:t>
      </w:r>
      <w:r w:rsidR="00F952B2">
        <w:t xml:space="preserve"> while </w:t>
      </w:r>
      <w:r w:rsidR="00E2398C">
        <w:t xml:space="preserve">making the </w:t>
      </w:r>
      <w:r w:rsidR="00BA7D67">
        <w:t>visual</w:t>
      </w:r>
      <w:r w:rsidR="00E2398C">
        <w:t xml:space="preserve"> evidence within the report </w:t>
      </w:r>
      <w:r w:rsidR="00BA7D67">
        <w:t>much</w:t>
      </w:r>
      <w:r w:rsidR="00E2398C">
        <w:t xml:space="preserve"> more supporting. </w:t>
      </w:r>
    </w:p>
    <w:p w14:paraId="085E5488" w14:textId="224ACA0A" w:rsidR="00130287" w:rsidRDefault="00130287" w:rsidP="00F13FAA">
      <w:r>
        <w:t xml:space="preserve">A </w:t>
      </w:r>
      <w:r w:rsidR="00F1594C">
        <w:t>follow-up experiment with physical modulation devices performing the same test within a reverberation chamber would further extend this. This would</w:t>
      </w:r>
      <w:r w:rsidR="00D41DD0">
        <w:t xml:space="preserve"> give a </w:t>
      </w:r>
      <w:r w:rsidR="007513F8">
        <w:t>real-world</w:t>
      </w:r>
      <w:r w:rsidR="00D41DD0">
        <w:t xml:space="preserve"> </w:t>
      </w:r>
      <w:r w:rsidR="00E961C2">
        <w:t>visual</w:t>
      </w:r>
      <w:r w:rsidR="00D41DD0">
        <w:t xml:space="preserve"> of the effects of modulation </w:t>
      </w:r>
      <w:r w:rsidR="00BA7D67">
        <w:t xml:space="preserve">outside of a simulated environment. </w:t>
      </w:r>
    </w:p>
    <w:p w14:paraId="2AD4ADC1" w14:textId="77777777" w:rsidR="00F6282A" w:rsidRDefault="00F6282A" w:rsidP="00F13FAA"/>
    <w:p w14:paraId="633CD4BA" w14:textId="77777777" w:rsidR="00F6282A" w:rsidRDefault="00F6282A" w:rsidP="00F13FAA"/>
    <w:p w14:paraId="088EBF40" w14:textId="77777777" w:rsidR="00F6282A" w:rsidRDefault="00F6282A" w:rsidP="00F13FAA"/>
    <w:p w14:paraId="69C22A28" w14:textId="77777777" w:rsidR="00F6282A" w:rsidRDefault="00F6282A" w:rsidP="00F13FAA"/>
    <w:p w14:paraId="433D51D3" w14:textId="77777777" w:rsidR="00F6282A" w:rsidRDefault="00F6282A" w:rsidP="00F13FAA"/>
    <w:p w14:paraId="7048FBD6" w14:textId="77777777" w:rsidR="00F6282A" w:rsidRDefault="00F6282A" w:rsidP="00F13FAA"/>
    <w:p w14:paraId="3816632E" w14:textId="77777777" w:rsidR="00F13FAA" w:rsidRDefault="00F13FAA" w:rsidP="00F13FAA">
      <w:pPr>
        <w:pStyle w:val="Heading1"/>
      </w:pPr>
      <w:bookmarkStart w:id="39" w:name="_Toc186915140"/>
      <w:r>
        <w:lastRenderedPageBreak/>
        <w:t>Bibliography &amp; References</w:t>
      </w:r>
      <w:bookmarkEnd w:id="39"/>
      <w:r>
        <w:t xml:space="preserve"> </w:t>
      </w:r>
    </w:p>
    <w:p w14:paraId="610A01C1" w14:textId="77777777" w:rsidR="00973D99" w:rsidRPr="00973D99" w:rsidRDefault="00973D99" w:rsidP="00973D99">
      <w:pPr>
        <w:rPr>
          <w:lang w:val="en-US"/>
        </w:rPr>
      </w:pPr>
      <w:r w:rsidRPr="00973D99">
        <w:rPr>
          <w:lang w:val="en-US"/>
        </w:rPr>
        <w:t>[</w:t>
      </w:r>
      <w:proofErr w:type="gramStart"/>
      <w:r w:rsidRPr="00973D99">
        <w:rPr>
          <w:lang w:val="en-US"/>
        </w:rPr>
        <w:t>1]Health</w:t>
      </w:r>
      <w:proofErr w:type="gramEnd"/>
      <w:r w:rsidRPr="00973D99">
        <w:rPr>
          <w:lang w:val="en-US"/>
        </w:rPr>
        <w:t xml:space="preserve"> Canada, “Limits of Human Exposure to Radiofrequency Electromagnetic Energy in the Frequency Range from 3 kHz to 300 GHz - Canada.ca,” </w:t>
      </w:r>
      <w:r w:rsidRPr="00973D99">
        <w:rPr>
          <w:i/>
          <w:iCs/>
          <w:lang w:val="en-US"/>
        </w:rPr>
        <w:t>Canada.ca</w:t>
      </w:r>
      <w:r w:rsidRPr="00973D99">
        <w:rPr>
          <w:lang w:val="en-US"/>
        </w:rPr>
        <w:t xml:space="preserve">, 2015. </w:t>
      </w:r>
      <w:hyperlink r:id="rId24" w:history="1">
        <w:r w:rsidRPr="00973D99">
          <w:rPr>
            <w:rStyle w:val="Hyperlink"/>
            <w:lang w:val="en-US"/>
          </w:rPr>
          <w:t>https://www.canada.ca/en/health-canada/services/publications/health-risks-safety/limits-human-exposure-radiofrequency-electromagnetic-energy-range-3-300.html</w:t>
        </w:r>
      </w:hyperlink>
    </w:p>
    <w:p w14:paraId="57F23DC7" w14:textId="77777777" w:rsidR="00973D99" w:rsidRPr="00973D99" w:rsidRDefault="00973D99" w:rsidP="00973D99">
      <w:pPr>
        <w:rPr>
          <w:lang w:val="en-US"/>
        </w:rPr>
      </w:pPr>
      <w:r w:rsidRPr="00973D99">
        <w:rPr>
          <w:lang w:val="en-US"/>
        </w:rPr>
        <w:t>[</w:t>
      </w:r>
      <w:proofErr w:type="gramStart"/>
      <w:r w:rsidRPr="00973D99">
        <w:rPr>
          <w:lang w:val="en-US"/>
        </w:rPr>
        <w:t>2]C.</w:t>
      </w:r>
      <w:proofErr w:type="gramEnd"/>
      <w:r w:rsidRPr="00973D99">
        <w:rPr>
          <w:lang w:val="en-US"/>
        </w:rPr>
        <w:t xml:space="preserve"> J. Wells, “Amplitude Modulation (AM),” </w:t>
      </w:r>
      <w:r w:rsidRPr="00973D99">
        <w:rPr>
          <w:i/>
          <w:iCs/>
          <w:lang w:val="en-US"/>
        </w:rPr>
        <w:t>www.technologyuk.net</w:t>
      </w:r>
      <w:r w:rsidRPr="00973D99">
        <w:rPr>
          <w:lang w:val="en-US"/>
        </w:rPr>
        <w:t xml:space="preserve">. </w:t>
      </w:r>
      <w:hyperlink r:id="rId25" w:history="1">
        <w:r w:rsidRPr="00973D99">
          <w:rPr>
            <w:rStyle w:val="Hyperlink"/>
            <w:lang w:val="en-US"/>
          </w:rPr>
          <w:t>https://www.technologyuk.net/telecommunications/telecom-principles/amplitude-modulation.shtml</w:t>
        </w:r>
      </w:hyperlink>
    </w:p>
    <w:p w14:paraId="0338CE05" w14:textId="77777777" w:rsidR="00973D99" w:rsidRPr="00973D99" w:rsidRDefault="00973D99" w:rsidP="00973D99">
      <w:pPr>
        <w:rPr>
          <w:lang w:val="en-US"/>
        </w:rPr>
      </w:pPr>
      <w:r w:rsidRPr="00973D99">
        <w:rPr>
          <w:lang w:val="en-US"/>
        </w:rPr>
        <w:t>[</w:t>
      </w:r>
      <w:proofErr w:type="gramStart"/>
      <w:r w:rsidRPr="00973D99">
        <w:rPr>
          <w:lang w:val="en-US"/>
        </w:rPr>
        <w:t>3]“</w:t>
      </w:r>
      <w:proofErr w:type="gramEnd"/>
      <w:r w:rsidRPr="00973D99">
        <w:rPr>
          <w:lang w:val="en-US"/>
        </w:rPr>
        <w:t xml:space="preserve">Amplitude Modulation,” </w:t>
      </w:r>
      <w:r w:rsidRPr="00973D99">
        <w:rPr>
          <w:i/>
          <w:iCs/>
          <w:lang w:val="en-US"/>
        </w:rPr>
        <w:t>BYJUS</w:t>
      </w:r>
      <w:r w:rsidRPr="00973D99">
        <w:rPr>
          <w:lang w:val="en-US"/>
        </w:rPr>
        <w:t xml:space="preserve">, Oct. 07, 2019. </w:t>
      </w:r>
      <w:hyperlink r:id="rId26" w:history="1">
        <w:r w:rsidRPr="00973D99">
          <w:rPr>
            <w:rStyle w:val="Hyperlink"/>
            <w:lang w:val="en-US"/>
          </w:rPr>
          <w:t>https://byjus.com/jee/amplitude-modulation/</w:t>
        </w:r>
      </w:hyperlink>
    </w:p>
    <w:p w14:paraId="3544374F" w14:textId="77777777" w:rsidR="00973D99" w:rsidRPr="00973D99" w:rsidRDefault="00973D99" w:rsidP="00973D99">
      <w:pPr>
        <w:rPr>
          <w:lang w:val="en-US"/>
        </w:rPr>
      </w:pPr>
      <w:r w:rsidRPr="00973D99">
        <w:rPr>
          <w:lang w:val="en-US"/>
        </w:rPr>
        <w:t>[</w:t>
      </w:r>
      <w:proofErr w:type="gramStart"/>
      <w:r w:rsidRPr="00973D99">
        <w:rPr>
          <w:lang w:val="en-US"/>
        </w:rPr>
        <w:t>4]Rajiv</w:t>
      </w:r>
      <w:proofErr w:type="gramEnd"/>
      <w:r w:rsidRPr="00973D99">
        <w:rPr>
          <w:lang w:val="en-US"/>
        </w:rPr>
        <w:t xml:space="preserve">, “What are Radio Frequency bands and its uses?,” </w:t>
      </w:r>
      <w:r w:rsidRPr="00973D99">
        <w:rPr>
          <w:i/>
          <w:iCs/>
          <w:lang w:val="en-US"/>
        </w:rPr>
        <w:t>RF Page</w:t>
      </w:r>
      <w:r w:rsidRPr="00973D99">
        <w:rPr>
          <w:lang w:val="en-US"/>
        </w:rPr>
        <w:t xml:space="preserve">, Jul. 24, 2016. </w:t>
      </w:r>
      <w:hyperlink r:id="rId27" w:history="1">
        <w:r w:rsidRPr="00973D99">
          <w:rPr>
            <w:rStyle w:val="Hyperlink"/>
            <w:lang w:val="en-US"/>
          </w:rPr>
          <w:t>https://www.rfpage.com/what-are-radio-frequency-bands-and-its-uses/</w:t>
        </w:r>
      </w:hyperlink>
    </w:p>
    <w:p w14:paraId="150AB2F6" w14:textId="77777777" w:rsidR="00973D99" w:rsidRPr="00973D99" w:rsidRDefault="00973D99" w:rsidP="00973D99">
      <w:pPr>
        <w:rPr>
          <w:lang w:val="en-US"/>
        </w:rPr>
      </w:pPr>
      <w:r w:rsidRPr="00973D99">
        <w:rPr>
          <w:lang w:val="en-US"/>
        </w:rPr>
        <w:t>[</w:t>
      </w:r>
      <w:proofErr w:type="gramStart"/>
      <w:r w:rsidRPr="00973D99">
        <w:rPr>
          <w:lang w:val="en-US"/>
        </w:rPr>
        <w:t>5]“</w:t>
      </w:r>
      <w:proofErr w:type="gramEnd"/>
      <w:r w:rsidRPr="00973D99">
        <w:rPr>
          <w:lang w:val="en-US"/>
        </w:rPr>
        <w:t xml:space="preserve">RF Basics: Difference Between AM and FM Modulation?,” </w:t>
      </w:r>
      <w:r w:rsidRPr="00973D99">
        <w:rPr>
          <w:i/>
          <w:iCs/>
          <w:lang w:val="en-US"/>
        </w:rPr>
        <w:t>RF Solutions</w:t>
      </w:r>
      <w:r w:rsidRPr="00973D99">
        <w:rPr>
          <w:lang w:val="en-US"/>
        </w:rPr>
        <w:t xml:space="preserve">, 2024. </w:t>
      </w:r>
      <w:hyperlink r:id="rId28" w:history="1">
        <w:r w:rsidRPr="00973D99">
          <w:rPr>
            <w:rStyle w:val="Hyperlink"/>
            <w:lang w:val="en-US"/>
          </w:rPr>
          <w:t>https://www.rfsolutions.co.uk/blog/rf-basics-difference-between-am-and-fm-modulation/</w:t>
        </w:r>
      </w:hyperlink>
    </w:p>
    <w:p w14:paraId="56804901" w14:textId="77777777" w:rsidR="00973D99" w:rsidRPr="00973D99" w:rsidRDefault="00973D99" w:rsidP="00973D99">
      <w:pPr>
        <w:rPr>
          <w:lang w:val="en-US"/>
        </w:rPr>
      </w:pPr>
      <w:r w:rsidRPr="00973D99">
        <w:rPr>
          <w:lang w:val="en-US"/>
        </w:rPr>
        <w:t>[</w:t>
      </w:r>
      <w:proofErr w:type="gramStart"/>
      <w:r w:rsidRPr="00973D99">
        <w:rPr>
          <w:lang w:val="en-US"/>
        </w:rPr>
        <w:t>6]“</w:t>
      </w:r>
      <w:proofErr w:type="gramEnd"/>
      <w:r w:rsidRPr="00973D99">
        <w:rPr>
          <w:lang w:val="en-US"/>
        </w:rPr>
        <w:t xml:space="preserve">Product Documentation - NI,” </w:t>
      </w:r>
      <w:r w:rsidRPr="00973D99">
        <w:rPr>
          <w:i/>
          <w:iCs/>
          <w:lang w:val="en-US"/>
        </w:rPr>
        <w:t>www.ni.com</w:t>
      </w:r>
      <w:r w:rsidRPr="00973D99">
        <w:rPr>
          <w:lang w:val="en-US"/>
        </w:rPr>
        <w:t xml:space="preserve">. </w:t>
      </w:r>
      <w:hyperlink r:id="rId29" w:history="1">
        <w:r w:rsidRPr="00973D99">
          <w:rPr>
            <w:rStyle w:val="Hyperlink"/>
            <w:lang w:val="en-US"/>
          </w:rPr>
          <w:t>https://www.ni.com/docs/en-US/bundle/rfmx-waveform-creator/page/introduction-to-amplitude-modulation.html</w:t>
        </w:r>
      </w:hyperlink>
    </w:p>
    <w:p w14:paraId="127D89B3" w14:textId="77777777" w:rsidR="00973D99" w:rsidRPr="00973D99" w:rsidRDefault="00973D99" w:rsidP="00973D99">
      <w:pPr>
        <w:rPr>
          <w:lang w:val="en-US"/>
        </w:rPr>
      </w:pPr>
      <w:r w:rsidRPr="00973D99">
        <w:rPr>
          <w:lang w:val="en-US"/>
        </w:rPr>
        <w:t>[</w:t>
      </w:r>
      <w:proofErr w:type="gramStart"/>
      <w:r w:rsidRPr="00973D99">
        <w:rPr>
          <w:lang w:val="en-US"/>
        </w:rPr>
        <w:t>7]electronics</w:t>
      </w:r>
      <w:proofErr w:type="gramEnd"/>
      <w:r w:rsidRPr="00973D99">
        <w:rPr>
          <w:lang w:val="en-US"/>
        </w:rPr>
        <w:t xml:space="preserve"> notes, “Amplitude Modulation AM: Theory &amp; Equations | Electronics Notes,” </w:t>
      </w:r>
      <w:r w:rsidRPr="00973D99">
        <w:rPr>
          <w:i/>
          <w:iCs/>
          <w:lang w:val="en-US"/>
        </w:rPr>
        <w:t>Electronics-notes.com</w:t>
      </w:r>
      <w:r w:rsidRPr="00973D99">
        <w:rPr>
          <w:lang w:val="en-US"/>
        </w:rPr>
        <w:t xml:space="preserve">, 2019. </w:t>
      </w:r>
      <w:hyperlink r:id="rId30" w:history="1">
        <w:r w:rsidRPr="00973D99">
          <w:rPr>
            <w:rStyle w:val="Hyperlink"/>
            <w:lang w:val="en-US"/>
          </w:rPr>
          <w:t>https://www.electronics-notes.com/articles/radio/modulation/amplitude-modulation-am-theory-equations-formulas.php</w:t>
        </w:r>
      </w:hyperlink>
    </w:p>
    <w:p w14:paraId="751865CD" w14:textId="77777777" w:rsidR="00973D99" w:rsidRPr="00973D99" w:rsidRDefault="00973D99" w:rsidP="00973D99">
      <w:pPr>
        <w:rPr>
          <w:lang w:val="en-US"/>
        </w:rPr>
      </w:pPr>
      <w:r w:rsidRPr="00973D99">
        <w:rPr>
          <w:lang w:val="en-US"/>
        </w:rPr>
        <w:t>[</w:t>
      </w:r>
      <w:proofErr w:type="gramStart"/>
      <w:r w:rsidRPr="00973D99">
        <w:rPr>
          <w:lang w:val="en-US"/>
        </w:rPr>
        <w:t>8]</w:t>
      </w:r>
      <w:proofErr w:type="spellStart"/>
      <w:r w:rsidRPr="00973D99">
        <w:rPr>
          <w:lang w:val="en-US"/>
        </w:rPr>
        <w:t>AbdulRafay</w:t>
      </w:r>
      <w:proofErr w:type="spellEnd"/>
      <w:proofErr w:type="gramEnd"/>
      <w:r w:rsidRPr="00973D99">
        <w:rPr>
          <w:lang w:val="en-US"/>
        </w:rPr>
        <w:t xml:space="preserve"> Moeen, “Modulation Calculator,” </w:t>
      </w:r>
      <w:r w:rsidRPr="00973D99">
        <w:rPr>
          <w:i/>
          <w:iCs/>
          <w:lang w:val="en-US"/>
        </w:rPr>
        <w:t>Omni Calculator</w:t>
      </w:r>
      <w:r w:rsidRPr="00973D99">
        <w:rPr>
          <w:lang w:val="en-US"/>
        </w:rPr>
        <w:t xml:space="preserve">, Apr. 10, 2022. </w:t>
      </w:r>
      <w:hyperlink r:id="rId31" w:history="1">
        <w:r w:rsidRPr="00973D99">
          <w:rPr>
            <w:rStyle w:val="Hyperlink"/>
            <w:lang w:val="en-US"/>
          </w:rPr>
          <w:t>https://www.omnicalculator.com/physics/modulation</w:t>
        </w:r>
      </w:hyperlink>
      <w:r w:rsidRPr="00973D99">
        <w:rPr>
          <w:lang w:val="en-US"/>
        </w:rPr>
        <w:t xml:space="preserve"> (accessed Dec. 29, 2024).</w:t>
      </w:r>
    </w:p>
    <w:p w14:paraId="44065824" w14:textId="77777777" w:rsidR="00973D99" w:rsidRPr="00973D99" w:rsidRDefault="00973D99" w:rsidP="00973D99">
      <w:pPr>
        <w:rPr>
          <w:lang w:val="en-US"/>
        </w:rPr>
      </w:pPr>
      <w:r w:rsidRPr="00973D99">
        <w:rPr>
          <w:lang w:val="en-US"/>
        </w:rPr>
        <w:t>[</w:t>
      </w:r>
      <w:proofErr w:type="gramStart"/>
      <w:r w:rsidRPr="00973D99">
        <w:rPr>
          <w:lang w:val="en-US"/>
        </w:rPr>
        <w:t>9]R.</w:t>
      </w:r>
      <w:proofErr w:type="gramEnd"/>
      <w:r w:rsidRPr="00973D99">
        <w:rPr>
          <w:lang w:val="en-US"/>
        </w:rPr>
        <w:t xml:space="preserve"> A. Fenner, “Unit2.Lecture2 Double Sideband - Suppressed Carrier Modulation (DSB -SC) Learning Outcomes.” Accessed: Jan. 02, 2025. [Online]. Available: </w:t>
      </w:r>
      <w:hyperlink r:id="rId32" w:history="1">
        <w:r w:rsidRPr="00973D99">
          <w:rPr>
            <w:rStyle w:val="Hyperlink"/>
            <w:lang w:val="en-US"/>
          </w:rPr>
          <w:t>https://cdn.serc.carleton.edu/files/teaching_computation/workshop_2021/activities/double_sideband-suppressed_carrier_modulation.pdf</w:t>
        </w:r>
      </w:hyperlink>
    </w:p>
    <w:p w14:paraId="427041DB" w14:textId="77777777" w:rsidR="00973D99" w:rsidRPr="00973D99" w:rsidRDefault="00973D99" w:rsidP="00973D99">
      <w:pPr>
        <w:rPr>
          <w:lang w:val="en-US"/>
        </w:rPr>
      </w:pPr>
      <w:r w:rsidRPr="00973D99">
        <w:rPr>
          <w:lang w:val="en-US"/>
        </w:rPr>
        <w:t>[</w:t>
      </w:r>
      <w:proofErr w:type="gramStart"/>
      <w:r w:rsidRPr="00973D99">
        <w:rPr>
          <w:lang w:val="en-US"/>
        </w:rPr>
        <w:t>10]“</w:t>
      </w:r>
      <w:proofErr w:type="gramEnd"/>
      <w:r w:rsidRPr="00973D99">
        <w:rPr>
          <w:lang w:val="en-US"/>
        </w:rPr>
        <w:t xml:space="preserve">Analog Communication - DSBSC Modulation - </w:t>
      </w:r>
      <w:proofErr w:type="spellStart"/>
      <w:r w:rsidRPr="00973D99">
        <w:rPr>
          <w:lang w:val="en-US"/>
        </w:rPr>
        <w:t>Tutorialspoint</w:t>
      </w:r>
      <w:proofErr w:type="spellEnd"/>
      <w:r w:rsidRPr="00973D99">
        <w:rPr>
          <w:lang w:val="en-US"/>
        </w:rPr>
        <w:t xml:space="preserve">,” </w:t>
      </w:r>
      <w:r w:rsidRPr="00973D99">
        <w:rPr>
          <w:i/>
          <w:iCs/>
          <w:lang w:val="en-US"/>
        </w:rPr>
        <w:t>Tutorialspoint.com</w:t>
      </w:r>
      <w:r w:rsidRPr="00973D99">
        <w:rPr>
          <w:lang w:val="en-US"/>
        </w:rPr>
        <w:t xml:space="preserve">, 2019. </w:t>
      </w:r>
      <w:hyperlink r:id="rId33" w:history="1">
        <w:r w:rsidRPr="00973D99">
          <w:rPr>
            <w:rStyle w:val="Hyperlink"/>
            <w:lang w:val="en-US"/>
          </w:rPr>
          <w:t>https://www.tutorialspoint.com/analog_communication/analog_communication_dsbsc_modulation.htm</w:t>
        </w:r>
      </w:hyperlink>
    </w:p>
    <w:p w14:paraId="679B5429" w14:textId="77777777" w:rsidR="00973D99" w:rsidRPr="00973D99" w:rsidRDefault="00973D99" w:rsidP="00973D99">
      <w:pPr>
        <w:rPr>
          <w:lang w:val="en-US"/>
        </w:rPr>
      </w:pPr>
      <w:r w:rsidRPr="00973D99">
        <w:rPr>
          <w:lang w:val="en-US"/>
        </w:rPr>
        <w:t>[</w:t>
      </w:r>
      <w:proofErr w:type="gramStart"/>
      <w:r w:rsidRPr="00973D99">
        <w:rPr>
          <w:lang w:val="en-US"/>
        </w:rPr>
        <w:t>11]“</w:t>
      </w:r>
      <w:proofErr w:type="gramEnd"/>
      <w:r w:rsidRPr="00973D99">
        <w:rPr>
          <w:lang w:val="en-US"/>
        </w:rPr>
        <w:t xml:space="preserve">SSB Modulation : Advantages, Disadvantages and Its Applications,” </w:t>
      </w:r>
      <w:proofErr w:type="spellStart"/>
      <w:r w:rsidRPr="00973D99">
        <w:rPr>
          <w:i/>
          <w:iCs/>
          <w:lang w:val="en-US"/>
        </w:rPr>
        <w:t>ElProCus</w:t>
      </w:r>
      <w:proofErr w:type="spellEnd"/>
      <w:r w:rsidRPr="00973D99">
        <w:rPr>
          <w:i/>
          <w:iCs/>
          <w:lang w:val="en-US"/>
        </w:rPr>
        <w:t xml:space="preserve"> - Electronic Projects for Engineering Students</w:t>
      </w:r>
      <w:r w:rsidRPr="00973D99">
        <w:rPr>
          <w:lang w:val="en-US"/>
        </w:rPr>
        <w:t xml:space="preserve">, Dec. 30, 2019. </w:t>
      </w:r>
      <w:hyperlink r:id="rId34" w:history="1">
        <w:r w:rsidRPr="00973D99">
          <w:rPr>
            <w:rStyle w:val="Hyperlink"/>
            <w:lang w:val="en-US"/>
          </w:rPr>
          <w:t>https://www.elprocus.com/what-is-ssb-modulation-and-its-applications/</w:t>
        </w:r>
      </w:hyperlink>
    </w:p>
    <w:p w14:paraId="4CF88E6C" w14:textId="77777777" w:rsidR="00973D99" w:rsidRPr="00973D99" w:rsidRDefault="00973D99" w:rsidP="00973D99">
      <w:pPr>
        <w:rPr>
          <w:lang w:val="en-US"/>
        </w:rPr>
      </w:pPr>
      <w:r w:rsidRPr="00973D99">
        <w:rPr>
          <w:lang w:val="en-US"/>
        </w:rPr>
        <w:t>[</w:t>
      </w:r>
      <w:proofErr w:type="gramStart"/>
      <w:r w:rsidRPr="00973D99">
        <w:rPr>
          <w:lang w:val="en-US"/>
        </w:rPr>
        <w:t>12]“</w:t>
      </w:r>
      <w:proofErr w:type="gramEnd"/>
      <w:r w:rsidRPr="00973D99">
        <w:rPr>
          <w:lang w:val="en-US"/>
        </w:rPr>
        <w:t xml:space="preserve">What are the benefits and drawbacks of using double sideband (DSB) and single sideband (SSB) modulation?,” </w:t>
      </w:r>
      <w:r w:rsidRPr="00973D99">
        <w:rPr>
          <w:i/>
          <w:iCs/>
          <w:lang w:val="en-US"/>
        </w:rPr>
        <w:t>www.linkedin.com</w:t>
      </w:r>
      <w:r w:rsidRPr="00973D99">
        <w:rPr>
          <w:lang w:val="en-US"/>
        </w:rPr>
        <w:t xml:space="preserve">. </w:t>
      </w:r>
      <w:hyperlink r:id="rId35" w:history="1">
        <w:r w:rsidRPr="00973D99">
          <w:rPr>
            <w:rStyle w:val="Hyperlink"/>
            <w:lang w:val="en-US"/>
          </w:rPr>
          <w:t>https://www.linkedin.com/advice/1/what-benefits-drawbacks-using-double-sideband</w:t>
        </w:r>
      </w:hyperlink>
    </w:p>
    <w:p w14:paraId="767CA3CA" w14:textId="77777777" w:rsidR="00973D99" w:rsidRPr="00973D99" w:rsidRDefault="00973D99" w:rsidP="00973D99">
      <w:pPr>
        <w:rPr>
          <w:lang w:val="en-US"/>
        </w:rPr>
      </w:pPr>
      <w:r w:rsidRPr="00973D99">
        <w:rPr>
          <w:lang w:val="en-US"/>
        </w:rPr>
        <w:t>[</w:t>
      </w:r>
      <w:proofErr w:type="gramStart"/>
      <w:r w:rsidRPr="00973D99">
        <w:rPr>
          <w:lang w:val="en-US"/>
        </w:rPr>
        <w:t>13]“</w:t>
      </w:r>
      <w:proofErr w:type="gramEnd"/>
      <w:r w:rsidRPr="00973D99">
        <w:rPr>
          <w:lang w:val="en-US"/>
        </w:rPr>
        <w:t xml:space="preserve">Analog Communication - SSBSC Modulation - </w:t>
      </w:r>
      <w:proofErr w:type="spellStart"/>
      <w:r w:rsidRPr="00973D99">
        <w:rPr>
          <w:lang w:val="en-US"/>
        </w:rPr>
        <w:t>Tutorialspoint</w:t>
      </w:r>
      <w:proofErr w:type="spellEnd"/>
      <w:r w:rsidRPr="00973D99">
        <w:rPr>
          <w:lang w:val="en-US"/>
        </w:rPr>
        <w:t xml:space="preserve">,” </w:t>
      </w:r>
      <w:r w:rsidRPr="00973D99">
        <w:rPr>
          <w:i/>
          <w:iCs/>
          <w:lang w:val="en-US"/>
        </w:rPr>
        <w:t>Tutorialspoint.com</w:t>
      </w:r>
      <w:r w:rsidRPr="00973D99">
        <w:rPr>
          <w:lang w:val="en-US"/>
        </w:rPr>
        <w:t xml:space="preserve">, 2019. </w:t>
      </w:r>
      <w:hyperlink r:id="rId36" w:history="1">
        <w:r w:rsidRPr="00973D99">
          <w:rPr>
            <w:rStyle w:val="Hyperlink"/>
            <w:lang w:val="en-US"/>
          </w:rPr>
          <w:t>https://www.tutorialspoint.com/analog_communication/analog_communication_ssbsc_modulation.htm</w:t>
        </w:r>
      </w:hyperlink>
    </w:p>
    <w:p w14:paraId="26A4856E" w14:textId="77777777" w:rsidR="00973D99" w:rsidRPr="00973D99" w:rsidRDefault="00973D99" w:rsidP="00973D99">
      <w:pPr>
        <w:rPr>
          <w:lang w:val="en-US"/>
        </w:rPr>
      </w:pPr>
      <w:r w:rsidRPr="00973D99">
        <w:rPr>
          <w:lang w:val="en-US"/>
        </w:rPr>
        <w:lastRenderedPageBreak/>
        <w:t>[</w:t>
      </w:r>
      <w:proofErr w:type="gramStart"/>
      <w:r w:rsidRPr="00973D99">
        <w:rPr>
          <w:lang w:val="en-US"/>
        </w:rPr>
        <w:t>14]“</w:t>
      </w:r>
      <w:proofErr w:type="gramEnd"/>
      <w:r w:rsidRPr="00973D99">
        <w:rPr>
          <w:lang w:val="en-US"/>
        </w:rPr>
        <w:t xml:space="preserve">Advantages and Disadvantages of Amplitude Modulation,” </w:t>
      </w:r>
      <w:proofErr w:type="spellStart"/>
      <w:r w:rsidRPr="00973D99">
        <w:rPr>
          <w:i/>
          <w:iCs/>
          <w:lang w:val="en-US"/>
        </w:rPr>
        <w:t>Unacademy</w:t>
      </w:r>
      <w:proofErr w:type="spellEnd"/>
      <w:r w:rsidRPr="00973D99">
        <w:rPr>
          <w:lang w:val="en-US"/>
        </w:rPr>
        <w:t xml:space="preserve">. </w:t>
      </w:r>
      <w:hyperlink r:id="rId37" w:history="1">
        <w:r w:rsidRPr="00973D99">
          <w:rPr>
            <w:rStyle w:val="Hyperlink"/>
            <w:lang w:val="en-US"/>
          </w:rPr>
          <w:t>https://unacademy.com/content/jee/study-material/physics/advantages-and-disadvantages-of-amplitude-modulation/</w:t>
        </w:r>
      </w:hyperlink>
    </w:p>
    <w:p w14:paraId="1F6933E1" w14:textId="77777777" w:rsidR="00973D99" w:rsidRPr="00973D99" w:rsidRDefault="00973D99" w:rsidP="00973D99"/>
    <w:sectPr w:rsidR="00973D99" w:rsidRPr="00973D99" w:rsidSect="005A65C9">
      <w:footerReference w:type="default" r:id="rId3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2F5356" w14:textId="77777777" w:rsidR="0076194F" w:rsidRDefault="0076194F" w:rsidP="006317D1">
      <w:pPr>
        <w:spacing w:after="0" w:line="240" w:lineRule="auto"/>
      </w:pPr>
      <w:r>
        <w:separator/>
      </w:r>
    </w:p>
  </w:endnote>
  <w:endnote w:type="continuationSeparator" w:id="0">
    <w:p w14:paraId="1673FBFD" w14:textId="77777777" w:rsidR="0076194F" w:rsidRDefault="0076194F" w:rsidP="006317D1">
      <w:pPr>
        <w:spacing w:after="0" w:line="240" w:lineRule="auto"/>
      </w:pPr>
      <w:r>
        <w:continuationSeparator/>
      </w:r>
    </w:p>
  </w:endnote>
  <w:endnote w:type="continuationNotice" w:id="1">
    <w:p w14:paraId="0548ADDB" w14:textId="77777777" w:rsidR="0076194F" w:rsidRDefault="0076194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107725" w14:textId="77777777" w:rsidR="008D48E1" w:rsidRDefault="008D48E1">
    <w:pPr>
      <w:tabs>
        <w:tab w:val="center" w:pos="4550"/>
        <w:tab w:val="left" w:pos="5818"/>
      </w:tabs>
      <w:ind w:right="260"/>
      <w:jc w:val="right"/>
      <w:rPr>
        <w:color w:val="071320" w:themeColor="text2" w:themeShade="80"/>
        <w:sz w:val="24"/>
        <w:szCs w:val="24"/>
      </w:rPr>
    </w:pPr>
    <w:r>
      <w:rPr>
        <w:color w:val="2C7FCE" w:themeColor="text2" w:themeTint="99"/>
        <w:spacing w:val="60"/>
        <w:sz w:val="24"/>
        <w:szCs w:val="24"/>
      </w:rPr>
      <w:t>Page</w:t>
    </w:r>
    <w:r>
      <w:rPr>
        <w:color w:val="2C7FCE" w:themeColor="text2" w:themeTint="99"/>
        <w:sz w:val="24"/>
        <w:szCs w:val="24"/>
      </w:rPr>
      <w:t xml:space="preserve"> </w:t>
    </w:r>
    <w:r>
      <w:rPr>
        <w:color w:val="0A1D30" w:themeColor="text2" w:themeShade="BF"/>
        <w:sz w:val="24"/>
        <w:szCs w:val="24"/>
      </w:rPr>
      <w:fldChar w:fldCharType="begin"/>
    </w:r>
    <w:r>
      <w:rPr>
        <w:color w:val="0A1D30" w:themeColor="text2" w:themeShade="BF"/>
        <w:sz w:val="24"/>
        <w:szCs w:val="24"/>
      </w:rPr>
      <w:instrText xml:space="preserve"> PAGE   \* MERGEFORMAT </w:instrText>
    </w:r>
    <w:r>
      <w:rPr>
        <w:color w:val="0A1D30" w:themeColor="text2" w:themeShade="BF"/>
        <w:sz w:val="24"/>
        <w:szCs w:val="24"/>
      </w:rPr>
      <w:fldChar w:fldCharType="separate"/>
    </w:r>
    <w:r>
      <w:rPr>
        <w:noProof/>
        <w:color w:val="0A1D30" w:themeColor="text2" w:themeShade="BF"/>
        <w:sz w:val="24"/>
        <w:szCs w:val="24"/>
      </w:rPr>
      <w:t>1</w:t>
    </w:r>
    <w:r>
      <w:rPr>
        <w:color w:val="0A1D30" w:themeColor="text2" w:themeShade="BF"/>
        <w:sz w:val="24"/>
        <w:szCs w:val="24"/>
      </w:rPr>
      <w:fldChar w:fldCharType="end"/>
    </w:r>
    <w:r>
      <w:rPr>
        <w:color w:val="0A1D30" w:themeColor="text2" w:themeShade="BF"/>
        <w:sz w:val="24"/>
        <w:szCs w:val="24"/>
      </w:rPr>
      <w:t xml:space="preserve"> | </w:t>
    </w:r>
    <w:r>
      <w:rPr>
        <w:color w:val="0A1D30" w:themeColor="text2" w:themeShade="BF"/>
        <w:sz w:val="24"/>
        <w:szCs w:val="24"/>
      </w:rPr>
      <w:fldChar w:fldCharType="begin"/>
    </w:r>
    <w:r>
      <w:rPr>
        <w:color w:val="0A1D30" w:themeColor="text2" w:themeShade="BF"/>
        <w:sz w:val="24"/>
        <w:szCs w:val="24"/>
      </w:rPr>
      <w:instrText xml:space="preserve"> NUMPAGES  \* Arabic  \* MERGEFORMAT </w:instrText>
    </w:r>
    <w:r>
      <w:rPr>
        <w:color w:val="0A1D30" w:themeColor="text2" w:themeShade="BF"/>
        <w:sz w:val="24"/>
        <w:szCs w:val="24"/>
      </w:rPr>
      <w:fldChar w:fldCharType="separate"/>
    </w:r>
    <w:r>
      <w:rPr>
        <w:noProof/>
        <w:color w:val="0A1D30" w:themeColor="text2" w:themeShade="BF"/>
        <w:sz w:val="24"/>
        <w:szCs w:val="24"/>
      </w:rPr>
      <w:t>1</w:t>
    </w:r>
    <w:r>
      <w:rPr>
        <w:color w:val="0A1D30" w:themeColor="text2" w:themeShade="BF"/>
        <w:sz w:val="24"/>
        <w:szCs w:val="24"/>
      </w:rPr>
      <w:fldChar w:fldCharType="end"/>
    </w:r>
  </w:p>
  <w:p w14:paraId="13350323" w14:textId="77777777" w:rsidR="008D48E1" w:rsidRDefault="008D48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8636CF" w14:textId="77777777" w:rsidR="0076194F" w:rsidRDefault="0076194F" w:rsidP="006317D1">
      <w:pPr>
        <w:spacing w:after="0" w:line="240" w:lineRule="auto"/>
      </w:pPr>
      <w:r>
        <w:separator/>
      </w:r>
    </w:p>
  </w:footnote>
  <w:footnote w:type="continuationSeparator" w:id="0">
    <w:p w14:paraId="6268D314" w14:textId="77777777" w:rsidR="0076194F" w:rsidRDefault="0076194F" w:rsidP="006317D1">
      <w:pPr>
        <w:spacing w:after="0" w:line="240" w:lineRule="auto"/>
      </w:pPr>
      <w:r>
        <w:continuationSeparator/>
      </w:r>
    </w:p>
  </w:footnote>
  <w:footnote w:type="continuationNotice" w:id="1">
    <w:p w14:paraId="5FF4F3C8" w14:textId="77777777" w:rsidR="0076194F" w:rsidRDefault="0076194F">
      <w:pPr>
        <w:spacing w:after="0" w:line="240" w:lineRule="auto"/>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78F5"/>
    <w:rsid w:val="0000355C"/>
    <w:rsid w:val="00016258"/>
    <w:rsid w:val="0002009D"/>
    <w:rsid w:val="00021EF4"/>
    <w:rsid w:val="00025975"/>
    <w:rsid w:val="00025D80"/>
    <w:rsid w:val="00027575"/>
    <w:rsid w:val="000300AE"/>
    <w:rsid w:val="00035CDE"/>
    <w:rsid w:val="00036874"/>
    <w:rsid w:val="00043D6E"/>
    <w:rsid w:val="0005384E"/>
    <w:rsid w:val="00057253"/>
    <w:rsid w:val="00066204"/>
    <w:rsid w:val="0007389D"/>
    <w:rsid w:val="00076227"/>
    <w:rsid w:val="0009253E"/>
    <w:rsid w:val="00094B80"/>
    <w:rsid w:val="00095B3C"/>
    <w:rsid w:val="000A15D6"/>
    <w:rsid w:val="000A3100"/>
    <w:rsid w:val="000B1C9E"/>
    <w:rsid w:val="000B2F44"/>
    <w:rsid w:val="000C02DD"/>
    <w:rsid w:val="000C7C3F"/>
    <w:rsid w:val="000E03EA"/>
    <w:rsid w:val="000E1198"/>
    <w:rsid w:val="000E1C0D"/>
    <w:rsid w:val="000E1C36"/>
    <w:rsid w:val="000E73A2"/>
    <w:rsid w:val="000E77E6"/>
    <w:rsid w:val="000E782D"/>
    <w:rsid w:val="000F73F4"/>
    <w:rsid w:val="0010029C"/>
    <w:rsid w:val="00100D67"/>
    <w:rsid w:val="00110B2C"/>
    <w:rsid w:val="0011491E"/>
    <w:rsid w:val="00115CF6"/>
    <w:rsid w:val="001168D2"/>
    <w:rsid w:val="00123D03"/>
    <w:rsid w:val="00126779"/>
    <w:rsid w:val="001270A1"/>
    <w:rsid w:val="00130287"/>
    <w:rsid w:val="001330AF"/>
    <w:rsid w:val="00140953"/>
    <w:rsid w:val="0015146B"/>
    <w:rsid w:val="0015604C"/>
    <w:rsid w:val="0015658D"/>
    <w:rsid w:val="001606AD"/>
    <w:rsid w:val="00160D51"/>
    <w:rsid w:val="0016113E"/>
    <w:rsid w:val="001624D1"/>
    <w:rsid w:val="001639C4"/>
    <w:rsid w:val="0016535A"/>
    <w:rsid w:val="00170AA7"/>
    <w:rsid w:val="00173B67"/>
    <w:rsid w:val="001744BB"/>
    <w:rsid w:val="0017481A"/>
    <w:rsid w:val="00181D52"/>
    <w:rsid w:val="00183229"/>
    <w:rsid w:val="001869B2"/>
    <w:rsid w:val="00192BCE"/>
    <w:rsid w:val="001A52B5"/>
    <w:rsid w:val="001B12CF"/>
    <w:rsid w:val="001B2C27"/>
    <w:rsid w:val="001B41C6"/>
    <w:rsid w:val="001B57DA"/>
    <w:rsid w:val="001C2683"/>
    <w:rsid w:val="001C3A75"/>
    <w:rsid w:val="001C5655"/>
    <w:rsid w:val="001C6D88"/>
    <w:rsid w:val="001C73DC"/>
    <w:rsid w:val="001C73F8"/>
    <w:rsid w:val="001D291E"/>
    <w:rsid w:val="001D2C87"/>
    <w:rsid w:val="001E764D"/>
    <w:rsid w:val="001F01A4"/>
    <w:rsid w:val="001F6ACA"/>
    <w:rsid w:val="001F7CF2"/>
    <w:rsid w:val="0020097B"/>
    <w:rsid w:val="00211F17"/>
    <w:rsid w:val="00222397"/>
    <w:rsid w:val="00222DED"/>
    <w:rsid w:val="00224522"/>
    <w:rsid w:val="002334B8"/>
    <w:rsid w:val="00236FB2"/>
    <w:rsid w:val="0024036F"/>
    <w:rsid w:val="00240B80"/>
    <w:rsid w:val="002411CE"/>
    <w:rsid w:val="00257196"/>
    <w:rsid w:val="00263298"/>
    <w:rsid w:val="002641D1"/>
    <w:rsid w:val="00264AB8"/>
    <w:rsid w:val="00264BA9"/>
    <w:rsid w:val="002737D5"/>
    <w:rsid w:val="00277F01"/>
    <w:rsid w:val="00287528"/>
    <w:rsid w:val="00293736"/>
    <w:rsid w:val="00293B0B"/>
    <w:rsid w:val="0029662E"/>
    <w:rsid w:val="00296AC8"/>
    <w:rsid w:val="002A0E6D"/>
    <w:rsid w:val="002A1163"/>
    <w:rsid w:val="002A2219"/>
    <w:rsid w:val="002A2A8D"/>
    <w:rsid w:val="002A5F28"/>
    <w:rsid w:val="002A6D77"/>
    <w:rsid w:val="002B0A28"/>
    <w:rsid w:val="002B7665"/>
    <w:rsid w:val="002C18DE"/>
    <w:rsid w:val="002C4C5E"/>
    <w:rsid w:val="002C7279"/>
    <w:rsid w:val="002D27D5"/>
    <w:rsid w:val="002E0223"/>
    <w:rsid w:val="002F24D9"/>
    <w:rsid w:val="002F72DD"/>
    <w:rsid w:val="00300626"/>
    <w:rsid w:val="003111BE"/>
    <w:rsid w:val="00312197"/>
    <w:rsid w:val="00313BED"/>
    <w:rsid w:val="0032486A"/>
    <w:rsid w:val="003301EB"/>
    <w:rsid w:val="0033127A"/>
    <w:rsid w:val="0033612C"/>
    <w:rsid w:val="00343B98"/>
    <w:rsid w:val="00346ECF"/>
    <w:rsid w:val="00352BD1"/>
    <w:rsid w:val="00352F35"/>
    <w:rsid w:val="00353C64"/>
    <w:rsid w:val="0035713E"/>
    <w:rsid w:val="003615BE"/>
    <w:rsid w:val="00361A6D"/>
    <w:rsid w:val="003634AB"/>
    <w:rsid w:val="0037079F"/>
    <w:rsid w:val="00370E38"/>
    <w:rsid w:val="00384FDD"/>
    <w:rsid w:val="00397905"/>
    <w:rsid w:val="00397F0B"/>
    <w:rsid w:val="003A09FE"/>
    <w:rsid w:val="003A33C7"/>
    <w:rsid w:val="003A4BB2"/>
    <w:rsid w:val="003B16F8"/>
    <w:rsid w:val="003B1A0B"/>
    <w:rsid w:val="003C26B9"/>
    <w:rsid w:val="003C6C32"/>
    <w:rsid w:val="003D38BC"/>
    <w:rsid w:val="003D45D1"/>
    <w:rsid w:val="003D60CA"/>
    <w:rsid w:val="003E0062"/>
    <w:rsid w:val="003E2692"/>
    <w:rsid w:val="003E2DF0"/>
    <w:rsid w:val="003E4009"/>
    <w:rsid w:val="003E4608"/>
    <w:rsid w:val="003E691F"/>
    <w:rsid w:val="003F68AC"/>
    <w:rsid w:val="003F7160"/>
    <w:rsid w:val="00405208"/>
    <w:rsid w:val="00406992"/>
    <w:rsid w:val="00410149"/>
    <w:rsid w:val="004116DA"/>
    <w:rsid w:val="00411F17"/>
    <w:rsid w:val="00411F29"/>
    <w:rsid w:val="0041466B"/>
    <w:rsid w:val="0041534C"/>
    <w:rsid w:val="00425E15"/>
    <w:rsid w:val="004272FB"/>
    <w:rsid w:val="004458C7"/>
    <w:rsid w:val="00445E1B"/>
    <w:rsid w:val="00446E5F"/>
    <w:rsid w:val="00457E72"/>
    <w:rsid w:val="0046174A"/>
    <w:rsid w:val="00461B9A"/>
    <w:rsid w:val="00470C94"/>
    <w:rsid w:val="00473ED9"/>
    <w:rsid w:val="00476A0B"/>
    <w:rsid w:val="00486923"/>
    <w:rsid w:val="00490D98"/>
    <w:rsid w:val="00495E6C"/>
    <w:rsid w:val="00497519"/>
    <w:rsid w:val="00497AB5"/>
    <w:rsid w:val="004A0E36"/>
    <w:rsid w:val="004A39EC"/>
    <w:rsid w:val="004A46CA"/>
    <w:rsid w:val="004A6633"/>
    <w:rsid w:val="004B0751"/>
    <w:rsid w:val="004B3FBE"/>
    <w:rsid w:val="004B78D5"/>
    <w:rsid w:val="004C2034"/>
    <w:rsid w:val="004C738D"/>
    <w:rsid w:val="004D6401"/>
    <w:rsid w:val="004E4B5D"/>
    <w:rsid w:val="004E6C64"/>
    <w:rsid w:val="004F2024"/>
    <w:rsid w:val="004F4C34"/>
    <w:rsid w:val="004F67AE"/>
    <w:rsid w:val="004F78F5"/>
    <w:rsid w:val="0050399D"/>
    <w:rsid w:val="00503C1A"/>
    <w:rsid w:val="00503CC2"/>
    <w:rsid w:val="005048B4"/>
    <w:rsid w:val="005109E8"/>
    <w:rsid w:val="00511031"/>
    <w:rsid w:val="0052019E"/>
    <w:rsid w:val="0052753C"/>
    <w:rsid w:val="00531313"/>
    <w:rsid w:val="00532A66"/>
    <w:rsid w:val="00536FCB"/>
    <w:rsid w:val="00537843"/>
    <w:rsid w:val="00543C33"/>
    <w:rsid w:val="00551714"/>
    <w:rsid w:val="00553415"/>
    <w:rsid w:val="00555574"/>
    <w:rsid w:val="00561A8B"/>
    <w:rsid w:val="00563A07"/>
    <w:rsid w:val="00563E23"/>
    <w:rsid w:val="00563F22"/>
    <w:rsid w:val="00564EF3"/>
    <w:rsid w:val="0056736F"/>
    <w:rsid w:val="005751C1"/>
    <w:rsid w:val="005779D0"/>
    <w:rsid w:val="0058070B"/>
    <w:rsid w:val="00582746"/>
    <w:rsid w:val="0058536E"/>
    <w:rsid w:val="0058647D"/>
    <w:rsid w:val="00594EA6"/>
    <w:rsid w:val="005A019C"/>
    <w:rsid w:val="005A1DFF"/>
    <w:rsid w:val="005A2EE5"/>
    <w:rsid w:val="005A33D9"/>
    <w:rsid w:val="005A37AD"/>
    <w:rsid w:val="005A54F0"/>
    <w:rsid w:val="005A65C9"/>
    <w:rsid w:val="005B0938"/>
    <w:rsid w:val="005B10A5"/>
    <w:rsid w:val="005B1810"/>
    <w:rsid w:val="005B39B6"/>
    <w:rsid w:val="005B4AEA"/>
    <w:rsid w:val="005B4E87"/>
    <w:rsid w:val="005B5145"/>
    <w:rsid w:val="005D4A0C"/>
    <w:rsid w:val="005D6A16"/>
    <w:rsid w:val="005E0426"/>
    <w:rsid w:val="005E1620"/>
    <w:rsid w:val="005E1C3A"/>
    <w:rsid w:val="005E29C0"/>
    <w:rsid w:val="005E75EA"/>
    <w:rsid w:val="005F1239"/>
    <w:rsid w:val="005F6B7C"/>
    <w:rsid w:val="005F7D44"/>
    <w:rsid w:val="005F7EF3"/>
    <w:rsid w:val="00610292"/>
    <w:rsid w:val="00611D17"/>
    <w:rsid w:val="0061229A"/>
    <w:rsid w:val="00612C6C"/>
    <w:rsid w:val="00630B41"/>
    <w:rsid w:val="00630DDA"/>
    <w:rsid w:val="006317D1"/>
    <w:rsid w:val="006323EA"/>
    <w:rsid w:val="00632F38"/>
    <w:rsid w:val="00640AC9"/>
    <w:rsid w:val="00641616"/>
    <w:rsid w:val="0064332C"/>
    <w:rsid w:val="00644CE6"/>
    <w:rsid w:val="0064677B"/>
    <w:rsid w:val="00646A7E"/>
    <w:rsid w:val="00667B58"/>
    <w:rsid w:val="00676FC7"/>
    <w:rsid w:val="00682817"/>
    <w:rsid w:val="006839FB"/>
    <w:rsid w:val="0069711B"/>
    <w:rsid w:val="006A6215"/>
    <w:rsid w:val="006B1887"/>
    <w:rsid w:val="006B5CB3"/>
    <w:rsid w:val="006B68DD"/>
    <w:rsid w:val="006C25D7"/>
    <w:rsid w:val="006C54D7"/>
    <w:rsid w:val="006D56E1"/>
    <w:rsid w:val="006F474D"/>
    <w:rsid w:val="006F4A6C"/>
    <w:rsid w:val="006F55AA"/>
    <w:rsid w:val="006F5A43"/>
    <w:rsid w:val="007039EE"/>
    <w:rsid w:val="0070791C"/>
    <w:rsid w:val="0070799A"/>
    <w:rsid w:val="00711304"/>
    <w:rsid w:val="007258BF"/>
    <w:rsid w:val="00732178"/>
    <w:rsid w:val="007341A1"/>
    <w:rsid w:val="0073781B"/>
    <w:rsid w:val="00742A4F"/>
    <w:rsid w:val="007513F8"/>
    <w:rsid w:val="007543FE"/>
    <w:rsid w:val="0076071C"/>
    <w:rsid w:val="0076194F"/>
    <w:rsid w:val="00761BE3"/>
    <w:rsid w:val="0076742A"/>
    <w:rsid w:val="007A126A"/>
    <w:rsid w:val="007A221E"/>
    <w:rsid w:val="007A392C"/>
    <w:rsid w:val="007A4D62"/>
    <w:rsid w:val="007B4DBB"/>
    <w:rsid w:val="007B6B4A"/>
    <w:rsid w:val="007C08DF"/>
    <w:rsid w:val="007C0CED"/>
    <w:rsid w:val="007C1CAD"/>
    <w:rsid w:val="007C234C"/>
    <w:rsid w:val="007C234E"/>
    <w:rsid w:val="007C31CD"/>
    <w:rsid w:val="007C5F4D"/>
    <w:rsid w:val="007C625B"/>
    <w:rsid w:val="007D0906"/>
    <w:rsid w:val="007D7BCB"/>
    <w:rsid w:val="007E1DE9"/>
    <w:rsid w:val="007E1F6B"/>
    <w:rsid w:val="007E2BE4"/>
    <w:rsid w:val="007E46E9"/>
    <w:rsid w:val="007F0178"/>
    <w:rsid w:val="007F0D3D"/>
    <w:rsid w:val="007F35A0"/>
    <w:rsid w:val="007F6F98"/>
    <w:rsid w:val="00805B2A"/>
    <w:rsid w:val="00806C56"/>
    <w:rsid w:val="008100E0"/>
    <w:rsid w:val="00827B87"/>
    <w:rsid w:val="00830185"/>
    <w:rsid w:val="0083587B"/>
    <w:rsid w:val="00836D74"/>
    <w:rsid w:val="00850470"/>
    <w:rsid w:val="00851240"/>
    <w:rsid w:val="00851D3C"/>
    <w:rsid w:val="0085257A"/>
    <w:rsid w:val="008550B6"/>
    <w:rsid w:val="00860452"/>
    <w:rsid w:val="00861047"/>
    <w:rsid w:val="00861F54"/>
    <w:rsid w:val="008630D2"/>
    <w:rsid w:val="00863132"/>
    <w:rsid w:val="0086493E"/>
    <w:rsid w:val="00867145"/>
    <w:rsid w:val="008735BC"/>
    <w:rsid w:val="00873901"/>
    <w:rsid w:val="00874882"/>
    <w:rsid w:val="00874EAF"/>
    <w:rsid w:val="00875359"/>
    <w:rsid w:val="00876D64"/>
    <w:rsid w:val="008858FF"/>
    <w:rsid w:val="00886E29"/>
    <w:rsid w:val="00887224"/>
    <w:rsid w:val="0089539E"/>
    <w:rsid w:val="008967F0"/>
    <w:rsid w:val="008A1853"/>
    <w:rsid w:val="008A595C"/>
    <w:rsid w:val="008C7D8A"/>
    <w:rsid w:val="008D0BE6"/>
    <w:rsid w:val="008D235F"/>
    <w:rsid w:val="008D48E1"/>
    <w:rsid w:val="008E1E68"/>
    <w:rsid w:val="008E476F"/>
    <w:rsid w:val="008E5BBC"/>
    <w:rsid w:val="008F5207"/>
    <w:rsid w:val="008F6FB2"/>
    <w:rsid w:val="009031FA"/>
    <w:rsid w:val="009039F6"/>
    <w:rsid w:val="00904A03"/>
    <w:rsid w:val="00904E84"/>
    <w:rsid w:val="00907843"/>
    <w:rsid w:val="00915B4D"/>
    <w:rsid w:val="00916AC9"/>
    <w:rsid w:val="009226F4"/>
    <w:rsid w:val="00922FD7"/>
    <w:rsid w:val="0092557E"/>
    <w:rsid w:val="00926FE7"/>
    <w:rsid w:val="00934D4E"/>
    <w:rsid w:val="00937A70"/>
    <w:rsid w:val="0094176C"/>
    <w:rsid w:val="0094245B"/>
    <w:rsid w:val="009427ED"/>
    <w:rsid w:val="0095025B"/>
    <w:rsid w:val="00952A33"/>
    <w:rsid w:val="00965156"/>
    <w:rsid w:val="00973D99"/>
    <w:rsid w:val="00974A08"/>
    <w:rsid w:val="0097561E"/>
    <w:rsid w:val="00981BC1"/>
    <w:rsid w:val="009822F4"/>
    <w:rsid w:val="009937D6"/>
    <w:rsid w:val="0099523F"/>
    <w:rsid w:val="00995D7D"/>
    <w:rsid w:val="009A328C"/>
    <w:rsid w:val="009A368D"/>
    <w:rsid w:val="009A3B46"/>
    <w:rsid w:val="009B15D9"/>
    <w:rsid w:val="009C27EE"/>
    <w:rsid w:val="009C4181"/>
    <w:rsid w:val="009C4415"/>
    <w:rsid w:val="009C599D"/>
    <w:rsid w:val="009D04CD"/>
    <w:rsid w:val="009D0EBD"/>
    <w:rsid w:val="00A013C5"/>
    <w:rsid w:val="00A022B3"/>
    <w:rsid w:val="00A05F6A"/>
    <w:rsid w:val="00A06AFC"/>
    <w:rsid w:val="00A153A2"/>
    <w:rsid w:val="00A17129"/>
    <w:rsid w:val="00A21D17"/>
    <w:rsid w:val="00A33B2B"/>
    <w:rsid w:val="00A42123"/>
    <w:rsid w:val="00A42683"/>
    <w:rsid w:val="00A44646"/>
    <w:rsid w:val="00A4642C"/>
    <w:rsid w:val="00A54684"/>
    <w:rsid w:val="00A60581"/>
    <w:rsid w:val="00A605EA"/>
    <w:rsid w:val="00A61908"/>
    <w:rsid w:val="00A61EE6"/>
    <w:rsid w:val="00A82949"/>
    <w:rsid w:val="00A96310"/>
    <w:rsid w:val="00AB28D2"/>
    <w:rsid w:val="00AB3E6C"/>
    <w:rsid w:val="00AB5F0C"/>
    <w:rsid w:val="00AC6409"/>
    <w:rsid w:val="00AC7691"/>
    <w:rsid w:val="00AD0EEA"/>
    <w:rsid w:val="00AD6D8D"/>
    <w:rsid w:val="00AD6F6C"/>
    <w:rsid w:val="00AE6B8A"/>
    <w:rsid w:val="00AF3D87"/>
    <w:rsid w:val="00B02282"/>
    <w:rsid w:val="00B03A08"/>
    <w:rsid w:val="00B10487"/>
    <w:rsid w:val="00B16C98"/>
    <w:rsid w:val="00B2378D"/>
    <w:rsid w:val="00B2485F"/>
    <w:rsid w:val="00B47834"/>
    <w:rsid w:val="00B63D7D"/>
    <w:rsid w:val="00B6701F"/>
    <w:rsid w:val="00B678E5"/>
    <w:rsid w:val="00B7198D"/>
    <w:rsid w:val="00B73287"/>
    <w:rsid w:val="00B7679E"/>
    <w:rsid w:val="00B77C1F"/>
    <w:rsid w:val="00B949FC"/>
    <w:rsid w:val="00BA1F7D"/>
    <w:rsid w:val="00BA7D67"/>
    <w:rsid w:val="00BB1C3E"/>
    <w:rsid w:val="00BB3D29"/>
    <w:rsid w:val="00BC3A48"/>
    <w:rsid w:val="00BD02DD"/>
    <w:rsid w:val="00BD189B"/>
    <w:rsid w:val="00BD5115"/>
    <w:rsid w:val="00BD5D0E"/>
    <w:rsid w:val="00BD661E"/>
    <w:rsid w:val="00BE5AC5"/>
    <w:rsid w:val="00BF1D4F"/>
    <w:rsid w:val="00BF230B"/>
    <w:rsid w:val="00BF2EDB"/>
    <w:rsid w:val="00C03683"/>
    <w:rsid w:val="00C061C8"/>
    <w:rsid w:val="00C0774D"/>
    <w:rsid w:val="00C12699"/>
    <w:rsid w:val="00C14B76"/>
    <w:rsid w:val="00C17544"/>
    <w:rsid w:val="00C21FA0"/>
    <w:rsid w:val="00C23FB1"/>
    <w:rsid w:val="00C241CD"/>
    <w:rsid w:val="00C2546F"/>
    <w:rsid w:val="00C26CD6"/>
    <w:rsid w:val="00C31FC2"/>
    <w:rsid w:val="00C36225"/>
    <w:rsid w:val="00C37178"/>
    <w:rsid w:val="00C404F6"/>
    <w:rsid w:val="00C41A20"/>
    <w:rsid w:val="00C43502"/>
    <w:rsid w:val="00C43F44"/>
    <w:rsid w:val="00C53163"/>
    <w:rsid w:val="00C57899"/>
    <w:rsid w:val="00C60368"/>
    <w:rsid w:val="00C613D9"/>
    <w:rsid w:val="00C7098A"/>
    <w:rsid w:val="00C76B9F"/>
    <w:rsid w:val="00C82E98"/>
    <w:rsid w:val="00C83BAC"/>
    <w:rsid w:val="00C84F7C"/>
    <w:rsid w:val="00C939A9"/>
    <w:rsid w:val="00C93E13"/>
    <w:rsid w:val="00C94A0F"/>
    <w:rsid w:val="00C94EEB"/>
    <w:rsid w:val="00CA19DC"/>
    <w:rsid w:val="00CA4DDC"/>
    <w:rsid w:val="00CA6C37"/>
    <w:rsid w:val="00CB7AD2"/>
    <w:rsid w:val="00CC2CA5"/>
    <w:rsid w:val="00CD1B75"/>
    <w:rsid w:val="00CD1F03"/>
    <w:rsid w:val="00CD7705"/>
    <w:rsid w:val="00CE1DB0"/>
    <w:rsid w:val="00CE4A4B"/>
    <w:rsid w:val="00CE6DA6"/>
    <w:rsid w:val="00CE77DF"/>
    <w:rsid w:val="00CF113E"/>
    <w:rsid w:val="00CF4CC3"/>
    <w:rsid w:val="00CF7C97"/>
    <w:rsid w:val="00D0285D"/>
    <w:rsid w:val="00D06F3D"/>
    <w:rsid w:val="00D10C62"/>
    <w:rsid w:val="00D1591D"/>
    <w:rsid w:val="00D20109"/>
    <w:rsid w:val="00D264BC"/>
    <w:rsid w:val="00D36A72"/>
    <w:rsid w:val="00D36B43"/>
    <w:rsid w:val="00D41DD0"/>
    <w:rsid w:val="00D43641"/>
    <w:rsid w:val="00D46EC4"/>
    <w:rsid w:val="00D47362"/>
    <w:rsid w:val="00D56A57"/>
    <w:rsid w:val="00D56F61"/>
    <w:rsid w:val="00D570FD"/>
    <w:rsid w:val="00D5779C"/>
    <w:rsid w:val="00D603EF"/>
    <w:rsid w:val="00D7042C"/>
    <w:rsid w:val="00D75BD7"/>
    <w:rsid w:val="00D93FF9"/>
    <w:rsid w:val="00D965B3"/>
    <w:rsid w:val="00DA2853"/>
    <w:rsid w:val="00DA3C30"/>
    <w:rsid w:val="00DA47ED"/>
    <w:rsid w:val="00DA6C25"/>
    <w:rsid w:val="00DB2710"/>
    <w:rsid w:val="00DB2DFB"/>
    <w:rsid w:val="00DB3EEA"/>
    <w:rsid w:val="00DC6889"/>
    <w:rsid w:val="00DD0C29"/>
    <w:rsid w:val="00DD21FE"/>
    <w:rsid w:val="00DD777D"/>
    <w:rsid w:val="00DE2415"/>
    <w:rsid w:val="00DE51A4"/>
    <w:rsid w:val="00DF0BF6"/>
    <w:rsid w:val="00E040E1"/>
    <w:rsid w:val="00E04936"/>
    <w:rsid w:val="00E11119"/>
    <w:rsid w:val="00E13CD4"/>
    <w:rsid w:val="00E2398C"/>
    <w:rsid w:val="00E24FF5"/>
    <w:rsid w:val="00E27052"/>
    <w:rsid w:val="00E31527"/>
    <w:rsid w:val="00E33100"/>
    <w:rsid w:val="00E35F43"/>
    <w:rsid w:val="00E37905"/>
    <w:rsid w:val="00E42C00"/>
    <w:rsid w:val="00E45BFB"/>
    <w:rsid w:val="00E50CD0"/>
    <w:rsid w:val="00E524F3"/>
    <w:rsid w:val="00E744E9"/>
    <w:rsid w:val="00E77711"/>
    <w:rsid w:val="00E818DD"/>
    <w:rsid w:val="00E912BE"/>
    <w:rsid w:val="00E91555"/>
    <w:rsid w:val="00E9350B"/>
    <w:rsid w:val="00E961C2"/>
    <w:rsid w:val="00E97B66"/>
    <w:rsid w:val="00EA26AE"/>
    <w:rsid w:val="00EA2EFD"/>
    <w:rsid w:val="00EB6897"/>
    <w:rsid w:val="00EC5986"/>
    <w:rsid w:val="00EC76FA"/>
    <w:rsid w:val="00ED4C94"/>
    <w:rsid w:val="00EE1481"/>
    <w:rsid w:val="00EE554D"/>
    <w:rsid w:val="00EE568D"/>
    <w:rsid w:val="00EE6AB1"/>
    <w:rsid w:val="00EF1F2B"/>
    <w:rsid w:val="00F07EAB"/>
    <w:rsid w:val="00F10660"/>
    <w:rsid w:val="00F13FAA"/>
    <w:rsid w:val="00F1594C"/>
    <w:rsid w:val="00F23381"/>
    <w:rsid w:val="00F2673B"/>
    <w:rsid w:val="00F31602"/>
    <w:rsid w:val="00F34009"/>
    <w:rsid w:val="00F3555F"/>
    <w:rsid w:val="00F509FD"/>
    <w:rsid w:val="00F52B77"/>
    <w:rsid w:val="00F54A4E"/>
    <w:rsid w:val="00F55CB1"/>
    <w:rsid w:val="00F563D2"/>
    <w:rsid w:val="00F56AD3"/>
    <w:rsid w:val="00F6206E"/>
    <w:rsid w:val="00F6282A"/>
    <w:rsid w:val="00F67B33"/>
    <w:rsid w:val="00F72047"/>
    <w:rsid w:val="00F7671A"/>
    <w:rsid w:val="00F84059"/>
    <w:rsid w:val="00F86F20"/>
    <w:rsid w:val="00F90EB8"/>
    <w:rsid w:val="00F932D2"/>
    <w:rsid w:val="00F952B2"/>
    <w:rsid w:val="00FA399B"/>
    <w:rsid w:val="00FA529F"/>
    <w:rsid w:val="00FA69B0"/>
    <w:rsid w:val="00FB59F1"/>
    <w:rsid w:val="00FC5CEC"/>
    <w:rsid w:val="00FD7A4A"/>
    <w:rsid w:val="00FE4A2C"/>
    <w:rsid w:val="00FE7EE0"/>
    <w:rsid w:val="00FF235A"/>
    <w:rsid w:val="00FF5222"/>
    <w:rsid w:val="00FF60D3"/>
    <w:rsid w:val="00FF62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16C3A98"/>
  <w15:chartTrackingRefBased/>
  <w15:docId w15:val="{A922F451-9229-4C8A-844A-680DA1CDB5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1625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1625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1625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1625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1625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1625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1625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1625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1625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1625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1625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1625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1625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1625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1625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1625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1625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16258"/>
    <w:rPr>
      <w:rFonts w:eastAsiaTheme="majorEastAsia" w:cstheme="majorBidi"/>
      <w:color w:val="272727" w:themeColor="text1" w:themeTint="D8"/>
    </w:rPr>
  </w:style>
  <w:style w:type="paragraph" w:styleId="Title">
    <w:name w:val="Title"/>
    <w:basedOn w:val="Normal"/>
    <w:next w:val="Normal"/>
    <w:link w:val="TitleChar"/>
    <w:uiPriority w:val="10"/>
    <w:qFormat/>
    <w:rsid w:val="0001625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1625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1625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1625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16258"/>
    <w:pPr>
      <w:spacing w:before="160"/>
      <w:jc w:val="center"/>
    </w:pPr>
    <w:rPr>
      <w:i/>
      <w:iCs/>
      <w:color w:val="404040" w:themeColor="text1" w:themeTint="BF"/>
    </w:rPr>
  </w:style>
  <w:style w:type="character" w:customStyle="1" w:styleId="QuoteChar">
    <w:name w:val="Quote Char"/>
    <w:basedOn w:val="DefaultParagraphFont"/>
    <w:link w:val="Quote"/>
    <w:uiPriority w:val="29"/>
    <w:rsid w:val="00016258"/>
    <w:rPr>
      <w:i/>
      <w:iCs/>
      <w:color w:val="404040" w:themeColor="text1" w:themeTint="BF"/>
    </w:rPr>
  </w:style>
  <w:style w:type="paragraph" w:styleId="ListParagraph">
    <w:name w:val="List Paragraph"/>
    <w:basedOn w:val="Normal"/>
    <w:uiPriority w:val="34"/>
    <w:qFormat/>
    <w:rsid w:val="00016258"/>
    <w:pPr>
      <w:ind w:left="720"/>
      <w:contextualSpacing/>
    </w:pPr>
  </w:style>
  <w:style w:type="character" w:styleId="IntenseEmphasis">
    <w:name w:val="Intense Emphasis"/>
    <w:basedOn w:val="DefaultParagraphFont"/>
    <w:uiPriority w:val="21"/>
    <w:qFormat/>
    <w:rsid w:val="00016258"/>
    <w:rPr>
      <w:i/>
      <w:iCs/>
      <w:color w:val="0F4761" w:themeColor="accent1" w:themeShade="BF"/>
    </w:rPr>
  </w:style>
  <w:style w:type="paragraph" w:styleId="IntenseQuote">
    <w:name w:val="Intense Quote"/>
    <w:basedOn w:val="Normal"/>
    <w:next w:val="Normal"/>
    <w:link w:val="IntenseQuoteChar"/>
    <w:uiPriority w:val="30"/>
    <w:qFormat/>
    <w:rsid w:val="0001625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16258"/>
    <w:rPr>
      <w:i/>
      <w:iCs/>
      <w:color w:val="0F4761" w:themeColor="accent1" w:themeShade="BF"/>
    </w:rPr>
  </w:style>
  <w:style w:type="character" w:styleId="IntenseReference">
    <w:name w:val="Intense Reference"/>
    <w:basedOn w:val="DefaultParagraphFont"/>
    <w:uiPriority w:val="32"/>
    <w:qFormat/>
    <w:rsid w:val="00016258"/>
    <w:rPr>
      <w:b/>
      <w:bCs/>
      <w:smallCaps/>
      <w:color w:val="0F4761" w:themeColor="accent1" w:themeShade="BF"/>
      <w:spacing w:val="5"/>
    </w:rPr>
  </w:style>
  <w:style w:type="paragraph" w:styleId="Header">
    <w:name w:val="header"/>
    <w:basedOn w:val="Normal"/>
    <w:link w:val="HeaderChar"/>
    <w:uiPriority w:val="99"/>
    <w:unhideWhenUsed/>
    <w:rsid w:val="007B6B4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317D1"/>
  </w:style>
  <w:style w:type="paragraph" w:styleId="Footer">
    <w:name w:val="footer"/>
    <w:basedOn w:val="Normal"/>
    <w:link w:val="FooterChar"/>
    <w:uiPriority w:val="99"/>
    <w:unhideWhenUsed/>
    <w:rsid w:val="007B6B4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317D1"/>
  </w:style>
  <w:style w:type="paragraph" w:styleId="NoSpacing">
    <w:name w:val="No Spacing"/>
    <w:link w:val="NoSpacingChar"/>
    <w:uiPriority w:val="1"/>
    <w:qFormat/>
    <w:rsid w:val="005A65C9"/>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5A65C9"/>
    <w:rPr>
      <w:rFonts w:eastAsiaTheme="minorEastAsia"/>
      <w:kern w:val="0"/>
      <w:lang w:val="en-US"/>
      <w14:ligatures w14:val="none"/>
    </w:rPr>
  </w:style>
  <w:style w:type="paragraph" w:styleId="TOCHeading">
    <w:name w:val="TOC Heading"/>
    <w:basedOn w:val="Heading1"/>
    <w:next w:val="Normal"/>
    <w:uiPriority w:val="39"/>
    <w:unhideWhenUsed/>
    <w:qFormat/>
    <w:rsid w:val="007C625B"/>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7C625B"/>
    <w:pPr>
      <w:spacing w:after="100"/>
    </w:pPr>
  </w:style>
  <w:style w:type="paragraph" w:styleId="TOC2">
    <w:name w:val="toc 2"/>
    <w:basedOn w:val="Normal"/>
    <w:next w:val="Normal"/>
    <w:autoRedefine/>
    <w:uiPriority w:val="39"/>
    <w:unhideWhenUsed/>
    <w:rsid w:val="007C625B"/>
    <w:pPr>
      <w:spacing w:after="100"/>
      <w:ind w:left="220"/>
    </w:pPr>
  </w:style>
  <w:style w:type="character" w:styleId="Hyperlink">
    <w:name w:val="Hyperlink"/>
    <w:basedOn w:val="DefaultParagraphFont"/>
    <w:uiPriority w:val="99"/>
    <w:unhideWhenUsed/>
    <w:rsid w:val="007C625B"/>
    <w:rPr>
      <w:color w:val="467886" w:themeColor="hyperlink"/>
      <w:u w:val="single"/>
    </w:rPr>
  </w:style>
  <w:style w:type="paragraph" w:styleId="Caption">
    <w:name w:val="caption"/>
    <w:basedOn w:val="Normal"/>
    <w:next w:val="Normal"/>
    <w:uiPriority w:val="35"/>
    <w:unhideWhenUsed/>
    <w:qFormat/>
    <w:rsid w:val="0007389D"/>
    <w:pPr>
      <w:spacing w:after="200" w:line="240" w:lineRule="auto"/>
    </w:pPr>
    <w:rPr>
      <w:i/>
      <w:iCs/>
      <w:color w:val="0E2841" w:themeColor="text2"/>
      <w:sz w:val="18"/>
      <w:szCs w:val="18"/>
    </w:rPr>
  </w:style>
  <w:style w:type="paragraph" w:styleId="TableofFigures">
    <w:name w:val="table of figures"/>
    <w:basedOn w:val="Normal"/>
    <w:next w:val="Normal"/>
    <w:uiPriority w:val="99"/>
    <w:unhideWhenUsed/>
    <w:rsid w:val="008D48E1"/>
    <w:pPr>
      <w:spacing w:after="0"/>
    </w:pPr>
  </w:style>
  <w:style w:type="character" w:styleId="PlaceholderText">
    <w:name w:val="Placeholder Text"/>
    <w:basedOn w:val="DefaultParagraphFont"/>
    <w:uiPriority w:val="99"/>
    <w:semiHidden/>
    <w:rsid w:val="000E1C0D"/>
    <w:rPr>
      <w:color w:val="666666"/>
    </w:rPr>
  </w:style>
  <w:style w:type="character" w:styleId="UnresolvedMention">
    <w:name w:val="Unresolved Mention"/>
    <w:basedOn w:val="DefaultParagraphFont"/>
    <w:uiPriority w:val="99"/>
    <w:semiHidden/>
    <w:unhideWhenUsed/>
    <w:rsid w:val="00973D9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2896318">
      <w:bodyDiv w:val="1"/>
      <w:marLeft w:val="0"/>
      <w:marRight w:val="0"/>
      <w:marTop w:val="0"/>
      <w:marBottom w:val="0"/>
      <w:divBdr>
        <w:top w:val="none" w:sz="0" w:space="0" w:color="auto"/>
        <w:left w:val="none" w:sz="0" w:space="0" w:color="auto"/>
        <w:bottom w:val="none" w:sz="0" w:space="0" w:color="auto"/>
        <w:right w:val="none" w:sz="0" w:space="0" w:color="auto"/>
      </w:divBdr>
    </w:div>
    <w:div w:id="3375834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RelyOnCSS/>
  <w:doNotOrganizeInFolder/>
  <w:doNotUseLongFileNames/>
  <w:pixelsPerInch w:val="0"/>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hyperlink" Target="https://byjus.com/jee/amplitude-modulation/" TargetMode="External"/><Relationship Id="rId39" Type="http://schemas.openxmlformats.org/officeDocument/2006/relationships/fontTable" Target="fontTable.xml"/><Relationship Id="rId21" Type="http://schemas.openxmlformats.org/officeDocument/2006/relationships/image" Target="media/image11.png"/><Relationship Id="rId34" Type="http://schemas.openxmlformats.org/officeDocument/2006/relationships/hyperlink" Target="https://www.elprocus.com/what-is-ssb-modulation-and-its-applications/"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hyperlink" Target="https://www.technologyuk.net/telecommunications/telecom-principles/amplitude-modulation.shtml" TargetMode="External"/><Relationship Id="rId33" Type="http://schemas.openxmlformats.org/officeDocument/2006/relationships/hyperlink" Target="https://www.tutorialspoint.com/analog_communication/analog_communication_dsbsc_modulation.htm" TargetMode="External"/><Relationship Id="rId38"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hyperlink" Target="https://www.ni.com/docs/en-US/bundle/rfmx-waveform-creator/page/introduction-to-amplitude-modulation.html"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canada.ca/en/health-canada/services/publications/health-risks-safety/limits-human-exposure-radiofrequency-electromagnetic-energy-range-3-300.html" TargetMode="External"/><Relationship Id="rId32" Type="http://schemas.openxmlformats.org/officeDocument/2006/relationships/hyperlink" Target="https://cdn.serc.carleton.edu/files/teaching_computation/workshop_2021/activities/double_sideband-suppressed_carrier_modulation.pdf" TargetMode="External"/><Relationship Id="rId37" Type="http://schemas.openxmlformats.org/officeDocument/2006/relationships/hyperlink" Target="https://unacademy.com/content/jee/study-material/physics/advantages-and-disadvantages-of-amplitude-modulation/" TargetMode="External"/><Relationship Id="rId40"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hyperlink" Target="https://www.rfsolutions.co.uk/blog/rf-basics-difference-between-am-and-fm-modulation/" TargetMode="External"/><Relationship Id="rId36" Type="http://schemas.openxmlformats.org/officeDocument/2006/relationships/hyperlink" Target="https://www.tutorialspoint.com/analog_communication/analog_communication_ssbsc_modulation.htm" TargetMode="External"/><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hyperlink" Target="https://www.omnicalculator.com/physics/modulation"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hyperlink" Target="https://www.rfpage.com/what-are-radio-frequency-bands-and-its-uses/" TargetMode="External"/><Relationship Id="rId30" Type="http://schemas.openxmlformats.org/officeDocument/2006/relationships/hyperlink" Target="https://www.electronics-notes.com/articles/radio/modulation/amplitude-modulation-am-theory-equations-formulas.php" TargetMode="External"/><Relationship Id="rId35" Type="http://schemas.openxmlformats.org/officeDocument/2006/relationships/hyperlink" Target="https://www.linkedin.com/advice/1/what-benefits-drawbacks-using-double-sideband"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2025</PublishDate>
  <Abstract/>
  <CompanyAddress>SA1 Waterfront Campus, IQ Building</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12" ma:contentTypeDescription="Create a new document." ma:contentTypeScope="" ma:versionID="92462ab802e9760994191e57a88a7d3e">
  <xsd:schema xmlns:xsd="http://www.w3.org/2001/XMLSchema" xmlns:xs="http://www.w3.org/2001/XMLSchema" xmlns:p="http://schemas.microsoft.com/office/2006/metadata/properties" xmlns:ns3="da3f2772-8f1e-4acb-bd98-3a0ee892f48a" targetNamespace="http://schemas.microsoft.com/office/2006/metadata/properties" ma:root="true" ma:fieldsID="acd2fd2f0d81e528a38af680a7076f6d" ns3:_="">
    <xsd:import namespace="da3f2772-8f1e-4acb-bd98-3a0ee892f48a"/>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SearchProperties" minOccurs="0"/>
                <xsd:element ref="ns3:MediaServiceObjectDetectorVersions" minOccurs="0"/>
                <xsd:element ref="ns3:MediaLengthInSeconds" minOccurs="0"/>
                <xsd:element ref="ns3:MediaServiceSystemTag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SystemTags" ma:index="18" nillable="true" ma:displayName="MediaServiceSystemTags" ma:hidden="true" ma:internalName="MediaServiceSystemTags" ma:readOnly="true">
      <xsd:simpleType>
        <xsd:restriction base="dms:Note"/>
      </xsd:simpleType>
    </xsd:element>
    <xsd:element name="_activity" ma:index="19"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activity xmlns="da3f2772-8f1e-4acb-bd98-3a0ee892f48a" xsi:nil="true"/>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E588F3D-D240-48AD-999E-31165503E31D}">
  <ds:schemaRefs>
    <ds:schemaRef ds:uri="http://schemas.openxmlformats.org/officeDocument/2006/bibliography"/>
  </ds:schemaRefs>
</ds:datastoreItem>
</file>

<file path=customXml/itemProps3.xml><?xml version="1.0" encoding="utf-8"?>
<ds:datastoreItem xmlns:ds="http://schemas.openxmlformats.org/officeDocument/2006/customXml" ds:itemID="{D5A4A442-65E3-47D1-92DF-3159D2A5C4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D91EC75-C0C6-4542-A096-E11C00AC7795}">
  <ds:schemaRefs>
    <ds:schemaRef ds:uri="http://schemas.microsoft.com/sharepoint/v3/contenttype/forms"/>
  </ds:schemaRefs>
</ds:datastoreItem>
</file>

<file path=customXml/itemProps5.xml><?xml version="1.0" encoding="utf-8"?>
<ds:datastoreItem xmlns:ds="http://schemas.openxmlformats.org/officeDocument/2006/customXml" ds:itemID="{13AA54B6-CD32-4245-AC04-7C2644E6D72C}">
  <ds:schemaRefs>
    <ds:schemaRef ds:uri="http://purl.org/dc/terms/"/>
    <ds:schemaRef ds:uri="da3f2772-8f1e-4acb-bd98-3a0ee892f48a"/>
    <ds:schemaRef ds:uri="http://purl.org/dc/elements/1.1/"/>
    <ds:schemaRef ds:uri="http://schemas.microsoft.com/office/2006/metadata/properties"/>
    <ds:schemaRef ds:uri="http://www.w3.org/XML/1998/namespace"/>
    <ds:schemaRef ds:uri="http://schemas.microsoft.com/office/2006/documentManagement/types"/>
    <ds:schemaRef ds:uri="http://schemas.microsoft.com/office/infopath/2007/PartnerControls"/>
    <ds:schemaRef ds:uri="http://schemas.openxmlformats.org/package/2006/metadata/core-propertie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3488</Words>
  <Characters>19816</Characters>
  <Application>Microsoft Office Word</Application>
  <DocSecurity>0</DocSecurity>
  <Lines>460</Lines>
  <Paragraphs>197</Paragraphs>
  <ScaleCrop>false</ScaleCrop>
  <HeadingPairs>
    <vt:vector size="2" baseType="variant">
      <vt:variant>
        <vt:lpstr>Title</vt:lpstr>
      </vt:variant>
      <vt:variant>
        <vt:i4>1</vt:i4>
      </vt:variant>
    </vt:vector>
  </HeadingPairs>
  <TitlesOfParts>
    <vt:vector size="1" baseType="lpstr">
      <vt:lpstr>The Investigation of the Effect of Noise in SSB-SC and DSB-SC</vt:lpstr>
    </vt:vector>
  </TitlesOfParts>
  <Company>THE UNIVERSITY OF WAIYSEL TRINATEY ST DAVIDS</Company>
  <LinksUpToDate>false</LinksUpToDate>
  <CharactersWithSpaces>23107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Investigation of the Effect of Noise in SSB-SC and DSB-SC</dc:title>
  <dc:subject>Radio Frequency Systems (ACDA5019)</dc:subject>
  <dc:creator>Joseph Gillespie (2214885)</dc:creator>
  <cp:keywords/>
  <dc:description/>
  <cp:lastModifiedBy>Joseph Gillespie (2214885)</cp:lastModifiedBy>
  <cp:revision>2</cp:revision>
  <dcterms:created xsi:type="dcterms:W3CDTF">2025-01-04T20:45:00Z</dcterms:created>
  <dcterms:modified xsi:type="dcterms:W3CDTF">2025-01-04T20:45:00Z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a763c2c39d553c356596ace2da030b0a5ab72491dc0f792744f9a594f89a2494</vt:lpwstr>
  </property>
  <property fmtid="{D5CDD505-2E9C-101B-9397-08002B2CF9AE}" pid="3" name="ContentTypeId">
    <vt:lpwstr>0x01010060EEA2F366178047808FA03462A57F61</vt:lpwstr>
  </property>
</Properties>
</file>