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375B1C" w:rsidRPr="00375B1C">
                              <w:rPr>
                                <w:color w:val="4F81BD" w:themeColor="accent1"/>
                                <w:sz w:val="48"/>
                              </w:rPr>
                              <w:t>72%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bookmarkStart w:id="1" w:name="_GoBack"/>
                      <w:r w:rsidR="00375B1C" w:rsidRPr="00375B1C">
                        <w:rPr>
                          <w:color w:val="4F81BD" w:themeColor="accent1"/>
                          <w:sz w:val="48"/>
                        </w:rPr>
                        <w:t>72%</w:t>
                      </w:r>
                      <w:bookmarkEnd w:id="1"/>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974C34" w:rsidP="001E57C1">
            <w:pPr>
              <w:spacing w:before="120" w:after="120"/>
              <w:jc w:val="both"/>
              <w:rPr>
                <w:rFonts w:ascii="Calibri" w:hAnsi="Calibri" w:cs="Arial"/>
                <w:b/>
                <w:sz w:val="22"/>
                <w:szCs w:val="22"/>
              </w:rPr>
            </w:pPr>
            <w:r>
              <w:rPr>
                <w:rFonts w:ascii="Calibri" w:hAnsi="Calibri" w:cs="Arial"/>
                <w:b/>
                <w:sz w:val="22"/>
                <w:szCs w:val="22"/>
              </w:rPr>
              <w:t>Adam Martin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lastRenderedPageBreak/>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3E69B8" w:rsidRPr="00CC0370" w:rsidTr="004F6118">
        <w:trPr>
          <w:trHeight w:val="1454"/>
        </w:trPr>
        <w:tc>
          <w:tcPr>
            <w:tcW w:w="4435" w:type="pct"/>
            <w:tcBorders>
              <w:top w:val="single" w:sz="4" w:space="0" w:color="auto"/>
              <w:left w:val="single" w:sz="4" w:space="0" w:color="auto"/>
              <w:right w:val="single" w:sz="4" w:space="0" w:color="auto"/>
            </w:tcBorders>
            <w:shd w:val="clear" w:color="auto" w:fill="D9D9D9" w:themeFill="background1" w:themeFillShade="D9"/>
          </w:tcPr>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r>
              <w:rPr>
                <w:rFonts w:ascii="Calibri" w:hAnsi="Calibri"/>
                <w:sz w:val="14"/>
                <w:szCs w:val="14"/>
              </w:rPr>
              <w:t>N/A</w:t>
            </w:r>
          </w:p>
          <w:p w:rsidR="003E69B8" w:rsidRDefault="003E69B8" w:rsidP="00AA179D">
            <w:pPr>
              <w:spacing w:after="120"/>
              <w:rPr>
                <w:rFonts w:ascii="Calibri" w:hAnsi="Calibri"/>
                <w:sz w:val="14"/>
                <w:szCs w:val="14"/>
              </w:rPr>
            </w:pPr>
          </w:p>
          <w:p w:rsidR="003E69B8" w:rsidRPr="00F61A20" w:rsidRDefault="003E69B8"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22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Response to Questioning</w:t>
            </w:r>
          </w:p>
          <w:p w:rsidR="00070663" w:rsidRPr="00070663" w:rsidRDefault="00070663" w:rsidP="00AA179D">
            <w:pPr>
              <w:spacing w:after="120"/>
              <w:rPr>
                <w:rFonts w:ascii="Calibri" w:hAnsi="Calibri"/>
                <w:color w:val="4F81BD" w:themeColor="accent1"/>
                <w:sz w:val="24"/>
                <w:szCs w:val="24"/>
              </w:rPr>
            </w:pPr>
            <w:r>
              <w:rPr>
                <w:rFonts w:ascii="Calibri" w:hAnsi="Calibri"/>
                <w:color w:val="4F81BD" w:themeColor="accent1"/>
                <w:sz w:val="24"/>
                <w:szCs w:val="24"/>
              </w:rPr>
              <w:t xml:space="preserve">Very good </w:t>
            </w:r>
            <w:r w:rsidRPr="00070663">
              <w:rPr>
                <w:rFonts w:ascii="Calibri" w:hAnsi="Calibri"/>
                <w:color w:val="4F81BD" w:themeColor="accent1"/>
                <w:sz w:val="24"/>
                <w:szCs w:val="24"/>
              </w:rPr>
              <w:t>knowledge and understanding of the main concepts and key theories</w:t>
            </w:r>
            <w:r>
              <w:rPr>
                <w:rFonts w:ascii="Calibri" w:hAnsi="Calibri"/>
                <w:color w:val="4F81BD" w:themeColor="accent1"/>
                <w:sz w:val="24"/>
                <w:szCs w:val="24"/>
              </w:rPr>
              <w:t xml:space="preserve"> shown throughout the presentation and during the question and answer session</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ED1BD3">
        <w:trPr>
          <w:trHeight w:val="658"/>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18</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Discussion of Findings</w:t>
            </w:r>
          </w:p>
          <w:p w:rsidR="00070663" w:rsidRPr="00070663" w:rsidRDefault="00070663" w:rsidP="00070663">
            <w:pPr>
              <w:rPr>
                <w:rFonts w:ascii="Calibri" w:hAnsi="Calibri"/>
                <w:color w:val="4F81BD" w:themeColor="accent1"/>
                <w:sz w:val="24"/>
                <w:szCs w:val="24"/>
              </w:rPr>
            </w:pPr>
            <w:bookmarkStart w:id="0" w:name="_GoBack"/>
            <w:r w:rsidRPr="00070663">
              <w:rPr>
                <w:rFonts w:ascii="Calibri" w:hAnsi="Calibri"/>
                <w:color w:val="4F81BD" w:themeColor="accent1"/>
                <w:sz w:val="24"/>
                <w:szCs w:val="24"/>
              </w:rPr>
              <w:t>Sound, logical, analytical thinking; synthesis and evaluation. Ability to communicate ideas and evidence accurately and convincingly.</w:t>
            </w:r>
            <w:r>
              <w:rPr>
                <w:rFonts w:ascii="Calibri" w:hAnsi="Calibri"/>
                <w:color w:val="4F81BD" w:themeColor="accent1"/>
                <w:sz w:val="24"/>
                <w:szCs w:val="24"/>
              </w:rPr>
              <w:t xml:space="preserve"> </w:t>
            </w:r>
          </w:p>
          <w:bookmarkEnd w:id="0"/>
          <w:p w:rsidR="00070663" w:rsidRDefault="00070663" w:rsidP="00AA179D">
            <w:pPr>
              <w:spacing w:after="120"/>
              <w:rPr>
                <w:rFonts w:cstheme="minorHAnsi"/>
                <w:color w:val="000000" w:themeColor="text1"/>
                <w:sz w:val="22"/>
                <w:szCs w:val="22"/>
              </w:rPr>
            </w:pPr>
          </w:p>
          <w:p w:rsidR="00ED1BD3" w:rsidRDefault="00ED1BD3" w:rsidP="00AA179D">
            <w:pPr>
              <w:spacing w:after="120"/>
              <w:rPr>
                <w:rFonts w:ascii="Calibri" w:hAnsi="Calibri"/>
                <w:sz w:val="14"/>
                <w:szCs w:val="14"/>
              </w:rPr>
            </w:pPr>
            <w:r w:rsidRPr="00ED1BD3">
              <w:rPr>
                <w:rFonts w:cstheme="minorHAnsi"/>
                <w:color w:val="000000" w:themeColor="text1"/>
                <w:sz w:val="22"/>
                <w:szCs w:val="22"/>
              </w:rPr>
              <w:t>The main results/conclusions</w:t>
            </w:r>
          </w:p>
          <w:p w:rsidR="00AA179D" w:rsidRDefault="00070663" w:rsidP="00AA179D">
            <w:pPr>
              <w:spacing w:after="120"/>
              <w:rPr>
                <w:rFonts w:ascii="Calibri" w:hAnsi="Calibri"/>
                <w:sz w:val="14"/>
                <w:szCs w:val="14"/>
              </w:rPr>
            </w:pPr>
            <w:r w:rsidRPr="00070663">
              <w:rPr>
                <w:rFonts w:ascii="Calibri" w:hAnsi="Calibri"/>
                <w:color w:val="4F81BD" w:themeColor="accent1"/>
                <w:sz w:val="24"/>
                <w:szCs w:val="24"/>
              </w:rPr>
              <w:t>Sound, convincing</w:t>
            </w:r>
            <w:r w:rsidR="000D1331">
              <w:rPr>
                <w:rFonts w:ascii="Calibri" w:hAnsi="Calibri"/>
                <w:color w:val="4F81BD" w:themeColor="accent1"/>
                <w:sz w:val="24"/>
                <w:szCs w:val="24"/>
              </w:rPr>
              <w:t xml:space="preserve"> results/conclusions</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18</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Demo</w:t>
            </w:r>
          </w:p>
          <w:p w:rsidR="00070663" w:rsidRPr="00070663" w:rsidRDefault="00070663" w:rsidP="00AA179D">
            <w:pPr>
              <w:spacing w:after="120"/>
              <w:rPr>
                <w:rFonts w:ascii="Calibri" w:hAnsi="Calibri"/>
                <w:color w:val="4F81BD" w:themeColor="accent1"/>
                <w:sz w:val="24"/>
                <w:szCs w:val="24"/>
              </w:rPr>
            </w:pPr>
            <w:proofErr w:type="gramStart"/>
            <w:r w:rsidRPr="00070663">
              <w:rPr>
                <w:rFonts w:ascii="Calibri" w:hAnsi="Calibri"/>
                <w:color w:val="4F81BD" w:themeColor="accent1"/>
                <w:sz w:val="24"/>
                <w:szCs w:val="24"/>
              </w:rPr>
              <w:t>Screen</w:t>
            </w:r>
            <w:r>
              <w:rPr>
                <w:rFonts w:ascii="Calibri" w:hAnsi="Calibri"/>
                <w:color w:val="4F81BD" w:themeColor="accent1"/>
                <w:sz w:val="24"/>
                <w:szCs w:val="24"/>
              </w:rPr>
              <w:t>-</w:t>
            </w:r>
            <w:r w:rsidRPr="00070663">
              <w:rPr>
                <w:rFonts w:ascii="Calibri" w:hAnsi="Calibri"/>
                <w:color w:val="4F81BD" w:themeColor="accent1"/>
                <w:sz w:val="24"/>
                <w:szCs w:val="24"/>
              </w:rPr>
              <w:t>capture software</w:t>
            </w:r>
            <w:r>
              <w:rPr>
                <w:rFonts w:ascii="Calibri" w:hAnsi="Calibri"/>
                <w:color w:val="4F81BD" w:themeColor="accent1"/>
                <w:sz w:val="24"/>
                <w:szCs w:val="24"/>
              </w:rPr>
              <w:t>,</w:t>
            </w:r>
            <w:proofErr w:type="gramEnd"/>
            <w:r>
              <w:rPr>
                <w:rFonts w:ascii="Calibri" w:hAnsi="Calibri"/>
                <w:color w:val="4F81BD" w:themeColor="accent1"/>
                <w:sz w:val="24"/>
                <w:szCs w:val="24"/>
              </w:rPr>
              <w:t xml:space="preserve"> rather than a video recording </w:t>
            </w:r>
            <w:r w:rsidRPr="00070663">
              <w:rPr>
                <w:rFonts w:ascii="Calibri" w:hAnsi="Calibri"/>
                <w:color w:val="4F81BD" w:themeColor="accent1"/>
                <w:sz w:val="24"/>
                <w:szCs w:val="24"/>
              </w:rPr>
              <w:t>would have provided a clearer demonstration</w:t>
            </w:r>
          </w:p>
          <w:p w:rsidR="00070663" w:rsidRDefault="00070663" w:rsidP="00AA179D">
            <w:pPr>
              <w:spacing w:after="120"/>
              <w:rPr>
                <w:rFonts w:cstheme="minorHAnsi"/>
                <w:color w:val="000000" w:themeColor="text1"/>
                <w:sz w:val="22"/>
                <w:szCs w:val="22"/>
              </w:rPr>
            </w:pPr>
          </w:p>
          <w:p w:rsidR="00AA179D" w:rsidRDefault="00ED1BD3" w:rsidP="00AA179D">
            <w:pPr>
              <w:spacing w:after="120"/>
              <w:rPr>
                <w:rFonts w:cstheme="minorHAnsi"/>
                <w:color w:val="000000" w:themeColor="text1"/>
                <w:sz w:val="22"/>
                <w:szCs w:val="22"/>
              </w:rPr>
            </w:pPr>
            <w:r w:rsidRPr="00ED1BD3">
              <w:rPr>
                <w:rFonts w:cstheme="minorHAnsi"/>
                <w:color w:val="000000" w:themeColor="text1"/>
                <w:sz w:val="22"/>
                <w:szCs w:val="22"/>
              </w:rPr>
              <w:t>Recommendations for future work</w:t>
            </w:r>
          </w:p>
          <w:p w:rsidR="00070663" w:rsidRPr="00070663" w:rsidRDefault="00070663" w:rsidP="00AA179D">
            <w:pPr>
              <w:spacing w:after="120"/>
              <w:rPr>
                <w:rFonts w:ascii="Calibri" w:hAnsi="Calibri"/>
                <w:color w:val="4F81BD" w:themeColor="accent1"/>
                <w:sz w:val="24"/>
                <w:szCs w:val="24"/>
              </w:rPr>
            </w:pPr>
            <w:proofErr w:type="gramStart"/>
            <w:r w:rsidRPr="00070663">
              <w:rPr>
                <w:rFonts w:ascii="Calibri" w:hAnsi="Calibri"/>
                <w:color w:val="4F81BD" w:themeColor="accent1"/>
                <w:sz w:val="24"/>
                <w:szCs w:val="24"/>
              </w:rPr>
              <w:t>Some good ideas,</w:t>
            </w:r>
            <w:proofErr w:type="gramEnd"/>
            <w:r w:rsidRPr="00070663">
              <w:rPr>
                <w:rFonts w:ascii="Calibri" w:hAnsi="Calibri"/>
                <w:color w:val="4F81BD" w:themeColor="accent1"/>
                <w:sz w:val="24"/>
                <w:szCs w:val="24"/>
              </w:rPr>
              <w:t xml:space="preserve"> clearly explained</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1</w:t>
            </w:r>
            <w:r>
              <w:rPr>
                <w:rFonts w:ascii="Calibri" w:hAnsi="Calibri"/>
                <w:color w:val="4F81BD" w:themeColor="accent1"/>
                <w:sz w:val="32"/>
              </w:rPr>
              <w:t>4</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ED1BD3" w:rsidP="00AA179D">
            <w:pPr>
              <w:spacing w:after="120"/>
              <w:rPr>
                <w:rFonts w:cstheme="minorHAnsi"/>
                <w:color w:val="000000" w:themeColor="text1"/>
                <w:sz w:val="22"/>
                <w:szCs w:val="22"/>
              </w:rPr>
            </w:pPr>
            <w:r>
              <w:rPr>
                <w:rFonts w:cstheme="minorHAnsi"/>
                <w:color w:val="000000" w:themeColor="text1"/>
                <w:sz w:val="22"/>
                <w:szCs w:val="22"/>
              </w:rPr>
              <w:t xml:space="preserve">Presentation </w:t>
            </w:r>
            <w:r w:rsidR="00235099" w:rsidRPr="00212F10">
              <w:rPr>
                <w:rFonts w:cstheme="minorHAnsi"/>
                <w:color w:val="000000" w:themeColor="text1"/>
                <w:sz w:val="22"/>
                <w:szCs w:val="22"/>
              </w:rPr>
              <w:t>Style</w:t>
            </w:r>
          </w:p>
          <w:p w:rsidR="00070663" w:rsidRDefault="00070663" w:rsidP="00AA179D">
            <w:pPr>
              <w:spacing w:after="120"/>
              <w:rPr>
                <w:rFonts w:cstheme="minorHAnsi"/>
                <w:color w:val="000000" w:themeColor="text1"/>
                <w:sz w:val="22"/>
                <w:szCs w:val="22"/>
              </w:rPr>
            </w:pPr>
          </w:p>
          <w:p w:rsidR="00070663" w:rsidRPr="00375B1C" w:rsidRDefault="00070663" w:rsidP="00AA179D">
            <w:pPr>
              <w:spacing w:after="120"/>
              <w:rPr>
                <w:rFonts w:cstheme="minorHAnsi"/>
                <w:color w:val="4F81BD" w:themeColor="accent1"/>
                <w:sz w:val="22"/>
                <w:szCs w:val="22"/>
              </w:rPr>
            </w:pPr>
            <w:r w:rsidRPr="00375B1C">
              <w:rPr>
                <w:rFonts w:cstheme="minorHAnsi"/>
                <w:color w:val="4F81BD" w:themeColor="accent1"/>
                <w:sz w:val="22"/>
                <w:szCs w:val="22"/>
              </w:rPr>
              <w:t xml:space="preserve">Very good presentation style. </w:t>
            </w:r>
            <w:r w:rsidR="00375B1C" w:rsidRPr="00375B1C">
              <w:rPr>
                <w:rFonts w:cstheme="minorHAnsi"/>
                <w:color w:val="4F81BD" w:themeColor="accent1"/>
                <w:sz w:val="22"/>
                <w:szCs w:val="22"/>
              </w:rPr>
              <w:t xml:space="preserve">All delivery from memory. </w:t>
            </w:r>
            <w:r w:rsidRPr="00375B1C">
              <w:rPr>
                <w:rFonts w:cstheme="minorHAnsi"/>
                <w:color w:val="4F81BD" w:themeColor="accent1"/>
                <w:sz w:val="22"/>
                <w:szCs w:val="22"/>
              </w:rPr>
              <w:t>Very good use of the allowed time.</w:t>
            </w:r>
          </w:p>
          <w:p w:rsidR="00070663" w:rsidRDefault="00070663"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Supporting Materials</w:t>
            </w:r>
            <w:r w:rsidR="00ED1BD3">
              <w:rPr>
                <w:rFonts w:cstheme="minorHAnsi"/>
                <w:color w:val="000000" w:themeColor="text1"/>
                <w:sz w:val="22"/>
                <w:szCs w:val="22"/>
              </w:rPr>
              <w:t xml:space="preserve">, e.g. PowerPoint </w:t>
            </w:r>
          </w:p>
          <w:p w:rsidR="00375B1C" w:rsidRDefault="00375B1C" w:rsidP="00AA179D">
            <w:pPr>
              <w:spacing w:after="120"/>
              <w:rPr>
                <w:rFonts w:ascii="Calibri" w:hAnsi="Calibri"/>
                <w:sz w:val="14"/>
                <w:szCs w:val="14"/>
              </w:rPr>
            </w:pPr>
          </w:p>
          <w:p w:rsidR="00375B1C" w:rsidRPr="00375B1C" w:rsidRDefault="00375B1C" w:rsidP="00AA179D">
            <w:pPr>
              <w:spacing w:after="120"/>
              <w:rPr>
                <w:rFonts w:cstheme="minorHAnsi"/>
                <w:color w:val="4F81BD" w:themeColor="accent1"/>
                <w:sz w:val="22"/>
                <w:szCs w:val="22"/>
              </w:rPr>
            </w:pPr>
            <w:r w:rsidRPr="00375B1C">
              <w:rPr>
                <w:rFonts w:cstheme="minorHAnsi"/>
                <w:color w:val="4F81BD" w:themeColor="accent1"/>
                <w:sz w:val="22"/>
                <w:szCs w:val="22"/>
              </w:rPr>
              <w:t>Very good</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Default="00AA179D" w:rsidP="00AA179D">
            <w:pPr>
              <w:jc w:val="center"/>
              <w:rPr>
                <w:rFonts w:ascii="Calibri" w:hAnsi="Calibri"/>
                <w:sz w:val="32"/>
              </w:rPr>
            </w:pPr>
          </w:p>
          <w:p w:rsidR="00070663" w:rsidRPr="00070663" w:rsidRDefault="00070663" w:rsidP="00070663">
            <w:pPr>
              <w:jc w:val="center"/>
              <w:rPr>
                <w:rFonts w:ascii="Calibri" w:hAnsi="Calibri"/>
                <w:color w:val="4F81BD" w:themeColor="accent1"/>
                <w:sz w:val="32"/>
              </w:rPr>
            </w:pPr>
            <w:r w:rsidRPr="00070663">
              <w:rPr>
                <w:rFonts w:ascii="Calibri" w:hAnsi="Calibri"/>
                <w:color w:val="4F81BD" w:themeColor="accent1"/>
                <w:sz w:val="32"/>
              </w:rPr>
              <w:t>7</w:t>
            </w:r>
          </w:p>
          <w:p w:rsidR="00375B1C" w:rsidRDefault="00375B1C" w:rsidP="00070663">
            <w:pPr>
              <w:jc w:val="center"/>
              <w:rPr>
                <w:rFonts w:ascii="Calibri" w:hAnsi="Calibri"/>
                <w:color w:val="4F81BD" w:themeColor="accent1"/>
                <w:sz w:val="32"/>
              </w:rPr>
            </w:pPr>
          </w:p>
          <w:p w:rsidR="00375B1C" w:rsidRDefault="00375B1C" w:rsidP="00070663">
            <w:pPr>
              <w:jc w:val="center"/>
              <w:rPr>
                <w:rFonts w:ascii="Calibri" w:hAnsi="Calibri"/>
                <w:color w:val="4F81BD" w:themeColor="accent1"/>
                <w:sz w:val="32"/>
              </w:rPr>
            </w:pPr>
          </w:p>
          <w:p w:rsidR="00070663" w:rsidRPr="00F61A20" w:rsidRDefault="00070663" w:rsidP="00070663">
            <w:pPr>
              <w:jc w:val="center"/>
              <w:rPr>
                <w:rFonts w:ascii="Calibri" w:hAnsi="Calibri"/>
                <w:sz w:val="32"/>
              </w:rPr>
            </w:pPr>
            <w:r w:rsidRPr="00070663">
              <w:rPr>
                <w:rFonts w:ascii="Calibri" w:hAnsi="Calibri"/>
                <w:color w:val="4F81BD" w:themeColor="accent1"/>
                <w:sz w:val="32"/>
              </w:rPr>
              <w:t>7</w:t>
            </w: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375B1C" w:rsidRDefault="00375B1C" w:rsidP="0050637D">
            <w:pPr>
              <w:jc w:val="right"/>
              <w:rPr>
                <w:rFonts w:ascii="Calibri" w:hAnsi="Calibri" w:cs="Arial"/>
                <w:b/>
                <w:bCs/>
                <w:color w:val="4F81BD" w:themeColor="accent1"/>
                <w:sz w:val="36"/>
              </w:rPr>
            </w:pPr>
            <w:r w:rsidRPr="00375B1C">
              <w:rPr>
                <w:rFonts w:ascii="Calibri" w:hAnsi="Calibri" w:cs="Arial"/>
                <w:b/>
                <w:bCs/>
                <w:color w:val="4F81BD" w:themeColor="accent1"/>
                <w:sz w:val="36"/>
              </w:rPr>
              <w:t>72</w:t>
            </w:r>
            <w:r w:rsidR="00A8137B" w:rsidRPr="00375B1C">
              <w:rPr>
                <w:rFonts w:ascii="Calibri" w:hAnsi="Calibri" w:cs="Arial"/>
                <w:b/>
                <w:bCs/>
                <w:color w:val="4F81BD" w:themeColor="accent1"/>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70663"/>
    <w:rsid w:val="000971FC"/>
    <w:rsid w:val="000A2A3A"/>
    <w:rsid w:val="000A492A"/>
    <w:rsid w:val="000B554A"/>
    <w:rsid w:val="000D1331"/>
    <w:rsid w:val="000D2FD0"/>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5B1C"/>
    <w:rsid w:val="00376559"/>
    <w:rsid w:val="00380BD4"/>
    <w:rsid w:val="00384D73"/>
    <w:rsid w:val="00385092"/>
    <w:rsid w:val="00393EB6"/>
    <w:rsid w:val="003A3CE5"/>
    <w:rsid w:val="003B366F"/>
    <w:rsid w:val="003B3F9D"/>
    <w:rsid w:val="003D5A88"/>
    <w:rsid w:val="003E69B8"/>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26A32"/>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4C34"/>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1BD3"/>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801F2"/>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50</TotalTime>
  <Pages>7</Pages>
  <Words>1841</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21</cp:revision>
  <cp:lastPrinted>2018-04-30T11:00:00Z</cp:lastPrinted>
  <dcterms:created xsi:type="dcterms:W3CDTF">2016-01-04T15:44:00Z</dcterms:created>
  <dcterms:modified xsi:type="dcterms:W3CDTF">2018-05-07T16:17:00Z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