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337FE" w14:textId="77777777" w:rsidR="002A11AE" w:rsidRDefault="002A11AE" w:rsidP="002A11AE">
      <w:pPr>
        <w:jc w:val="center"/>
        <w:rPr>
          <w:sz w:val="52"/>
          <w:szCs w:val="52"/>
        </w:rPr>
      </w:pPr>
      <w:r>
        <w:rPr>
          <w:noProof/>
          <w:sz w:val="52"/>
          <w:szCs w:val="52"/>
        </w:rPr>
        <w:drawing>
          <wp:inline distT="0" distB="0" distL="0" distR="0" wp14:anchorId="36C5D834" wp14:editId="5F040AE5">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0327B802" w14:textId="77777777" w:rsidR="002A11AE" w:rsidRDefault="002A11AE" w:rsidP="002A11AE">
      <w:pPr>
        <w:rPr>
          <w:sz w:val="52"/>
          <w:szCs w:val="52"/>
        </w:rPr>
      </w:pPr>
    </w:p>
    <w:p w14:paraId="472E487A" w14:textId="77777777" w:rsidR="002A11AE" w:rsidRDefault="002A11AE" w:rsidP="002A11AE">
      <w:pPr>
        <w:rPr>
          <w:sz w:val="52"/>
          <w:szCs w:val="52"/>
        </w:rPr>
      </w:pPr>
    </w:p>
    <w:p w14:paraId="3BFA6B01" w14:textId="1DAE6A3C" w:rsidR="002A11AE" w:rsidRDefault="002A11AE" w:rsidP="002A11AE">
      <w:pPr>
        <w:rPr>
          <w:sz w:val="52"/>
          <w:szCs w:val="52"/>
        </w:rPr>
      </w:pPr>
      <w:r w:rsidRPr="002A11AE">
        <w:rPr>
          <w:sz w:val="52"/>
          <w:szCs w:val="52"/>
        </w:rPr>
        <w:t>Employability and Career Development</w:t>
      </w:r>
    </w:p>
    <w:p w14:paraId="6BC71508" w14:textId="77777777" w:rsidR="002A11AE" w:rsidRDefault="002A11AE" w:rsidP="002A11AE">
      <w:pPr>
        <w:rPr>
          <w:sz w:val="52"/>
          <w:szCs w:val="52"/>
        </w:rPr>
      </w:pPr>
    </w:p>
    <w:p w14:paraId="745BD777" w14:textId="0231955B" w:rsidR="002A11AE" w:rsidRPr="002A11AE" w:rsidRDefault="002A11AE" w:rsidP="002A11AE">
      <w:pPr>
        <w:rPr>
          <w:rFonts w:ascii="Avenir Next LT Pro Demi" w:hAnsi="Avenir Next LT Pro Demi"/>
          <w:sz w:val="44"/>
          <w:szCs w:val="44"/>
        </w:rPr>
      </w:pPr>
      <w:r>
        <w:rPr>
          <w:rFonts w:ascii="Avenir Next LT Pro Demi" w:hAnsi="Avenir Next LT Pro Demi"/>
          <w:sz w:val="44"/>
          <w:szCs w:val="44"/>
        </w:rPr>
        <w:t xml:space="preserve">                Portfolio of Written Report</w:t>
      </w:r>
    </w:p>
    <w:p w14:paraId="0265DA1C" w14:textId="77777777" w:rsidR="002A11AE" w:rsidRDefault="002A11AE" w:rsidP="002A11AE">
      <w:pPr>
        <w:rPr>
          <w:sz w:val="52"/>
          <w:szCs w:val="52"/>
        </w:rPr>
      </w:pPr>
    </w:p>
    <w:p w14:paraId="2A3CE37C" w14:textId="77777777" w:rsidR="002A11AE" w:rsidRDefault="002A11AE" w:rsidP="002A11AE">
      <w:pPr>
        <w:jc w:val="center"/>
        <w:rPr>
          <w:sz w:val="52"/>
          <w:szCs w:val="52"/>
        </w:rPr>
      </w:pPr>
    </w:p>
    <w:p w14:paraId="0AC70187" w14:textId="77777777" w:rsidR="002A11AE" w:rsidRPr="005050BB" w:rsidRDefault="002A11AE" w:rsidP="002A11AE">
      <w:pPr>
        <w:rPr>
          <w:sz w:val="24"/>
          <w:szCs w:val="24"/>
        </w:rPr>
      </w:pPr>
    </w:p>
    <w:p w14:paraId="0F925616" w14:textId="77777777" w:rsidR="002A11AE" w:rsidRDefault="002A11AE" w:rsidP="002A11AE"/>
    <w:p w14:paraId="7BFD4CC0" w14:textId="77777777" w:rsidR="002A11AE" w:rsidRDefault="002A11AE" w:rsidP="002A11AE"/>
    <w:p w14:paraId="3F765BE2" w14:textId="77777777" w:rsidR="002A11AE" w:rsidRDefault="002A11AE" w:rsidP="002A11AE"/>
    <w:p w14:paraId="3AAFC9F0" w14:textId="77777777" w:rsidR="002A11AE" w:rsidRDefault="002A11AE" w:rsidP="002A11AE"/>
    <w:p w14:paraId="04E2D80E" w14:textId="77777777" w:rsidR="002A11AE" w:rsidRDefault="002A11AE" w:rsidP="002A11AE"/>
    <w:p w14:paraId="00F89261" w14:textId="06E6B4F3" w:rsidR="002A11AE" w:rsidRDefault="002A11AE" w:rsidP="002A11AE">
      <w:r w:rsidRPr="002A11AE">
        <w:rPr>
          <w:b/>
          <w:bCs/>
          <w:sz w:val="24"/>
          <w:szCs w:val="24"/>
        </w:rPr>
        <w:t>Module code</w:t>
      </w:r>
      <w:r w:rsidRPr="002A11AE">
        <w:rPr>
          <w:sz w:val="24"/>
          <w:szCs w:val="24"/>
        </w:rPr>
        <w:t xml:space="preserve">: </w:t>
      </w:r>
      <w:r w:rsidRPr="004A651F">
        <w:rPr>
          <w:b/>
          <w:bCs/>
        </w:rPr>
        <w:t>LCLM400</w:t>
      </w:r>
      <w:r>
        <w:rPr>
          <w:b/>
          <w:bCs/>
        </w:rPr>
        <w:t>5</w:t>
      </w:r>
    </w:p>
    <w:p w14:paraId="5B144BF5" w14:textId="3389DCF6" w:rsidR="002A11AE" w:rsidRPr="005050BB" w:rsidRDefault="002A11AE" w:rsidP="002A11AE">
      <w:pPr>
        <w:rPr>
          <w:b/>
          <w:bCs/>
          <w:sz w:val="24"/>
          <w:szCs w:val="24"/>
        </w:rPr>
      </w:pPr>
      <w:r w:rsidRPr="005050BB">
        <w:rPr>
          <w:b/>
          <w:bCs/>
          <w:sz w:val="24"/>
          <w:szCs w:val="24"/>
        </w:rPr>
        <w:t>Submission Date:</w:t>
      </w:r>
      <w:r>
        <w:rPr>
          <w:b/>
          <w:bCs/>
          <w:sz w:val="24"/>
          <w:szCs w:val="24"/>
        </w:rPr>
        <w:t xml:space="preserve"> </w:t>
      </w:r>
      <w:r w:rsidR="005D054C">
        <w:rPr>
          <w:b/>
          <w:bCs/>
          <w:sz w:val="24"/>
          <w:szCs w:val="24"/>
        </w:rPr>
        <w:t>02/08/2026</w:t>
      </w:r>
    </w:p>
    <w:p w14:paraId="34B2E31A" w14:textId="1D944B85" w:rsidR="002A11AE" w:rsidRPr="005050BB" w:rsidRDefault="002A11AE" w:rsidP="002A11AE">
      <w:pPr>
        <w:rPr>
          <w:b/>
          <w:bCs/>
          <w:sz w:val="24"/>
          <w:szCs w:val="24"/>
        </w:rPr>
      </w:pPr>
      <w:r w:rsidRPr="005050BB">
        <w:rPr>
          <w:b/>
          <w:bCs/>
          <w:sz w:val="24"/>
          <w:szCs w:val="24"/>
        </w:rPr>
        <w:t>Lecturer</w:t>
      </w:r>
      <w:r>
        <w:rPr>
          <w:b/>
          <w:bCs/>
          <w:sz w:val="24"/>
          <w:szCs w:val="24"/>
        </w:rPr>
        <w:t>’s name</w:t>
      </w:r>
      <w:r w:rsidRPr="005050BB">
        <w:rPr>
          <w:b/>
          <w:bCs/>
          <w:sz w:val="24"/>
          <w:szCs w:val="24"/>
        </w:rPr>
        <w:t xml:space="preserve">: </w:t>
      </w:r>
      <w:r>
        <w:rPr>
          <w:b/>
          <w:bCs/>
          <w:sz w:val="24"/>
          <w:szCs w:val="24"/>
        </w:rPr>
        <w:t xml:space="preserve">Vicky </w:t>
      </w:r>
      <w:proofErr w:type="spellStart"/>
      <w:r w:rsidRPr="002A11AE">
        <w:rPr>
          <w:b/>
          <w:bCs/>
          <w:sz w:val="24"/>
          <w:szCs w:val="24"/>
        </w:rPr>
        <w:t>Giannaka</w:t>
      </w:r>
      <w:proofErr w:type="spellEnd"/>
    </w:p>
    <w:p w14:paraId="4DBF2D5E" w14:textId="77777777" w:rsidR="002A11AE" w:rsidRDefault="002A11AE" w:rsidP="002A11AE">
      <w:pPr>
        <w:rPr>
          <w:b/>
          <w:bCs/>
          <w:sz w:val="24"/>
          <w:szCs w:val="24"/>
        </w:rPr>
      </w:pPr>
      <w:r w:rsidRPr="005050BB">
        <w:rPr>
          <w:b/>
          <w:bCs/>
          <w:sz w:val="24"/>
          <w:szCs w:val="24"/>
        </w:rPr>
        <w:t>Prepared by: Dalia Samoskiene</w:t>
      </w:r>
    </w:p>
    <w:p w14:paraId="3A3C4F95" w14:textId="77777777" w:rsidR="002A11AE" w:rsidRDefault="002A11AE" w:rsidP="002A11AE">
      <w:pPr>
        <w:rPr>
          <w:b/>
          <w:bCs/>
          <w:sz w:val="24"/>
          <w:szCs w:val="24"/>
        </w:rPr>
      </w:pPr>
      <w:r w:rsidRPr="005050BB">
        <w:rPr>
          <w:b/>
          <w:bCs/>
          <w:sz w:val="24"/>
          <w:szCs w:val="24"/>
        </w:rPr>
        <w:t>Student</w:t>
      </w:r>
      <w:r>
        <w:rPr>
          <w:b/>
          <w:bCs/>
          <w:sz w:val="24"/>
          <w:szCs w:val="24"/>
        </w:rPr>
        <w:t>’s</w:t>
      </w:r>
      <w:r w:rsidRPr="005050BB">
        <w:rPr>
          <w:b/>
          <w:bCs/>
          <w:sz w:val="24"/>
          <w:szCs w:val="24"/>
        </w:rPr>
        <w:t xml:space="preserve"> ID: 2518266</w:t>
      </w:r>
    </w:p>
    <w:p w14:paraId="0D121F9D" w14:textId="1F3642EB" w:rsidR="00A225B4" w:rsidRPr="005050BB" w:rsidRDefault="00A225B4" w:rsidP="00A225B4">
      <w:pPr>
        <w:rPr>
          <w:b/>
          <w:bCs/>
          <w:sz w:val="24"/>
          <w:szCs w:val="24"/>
        </w:rPr>
      </w:pPr>
      <w:r>
        <w:rPr>
          <w:b/>
          <w:bCs/>
          <w:sz w:val="24"/>
          <w:szCs w:val="24"/>
        </w:rPr>
        <w:t>Group: 5</w:t>
      </w:r>
    </w:p>
    <w:p w14:paraId="4263E341" w14:textId="77777777" w:rsidR="00A225B4" w:rsidRPr="005050BB" w:rsidRDefault="00A225B4" w:rsidP="002A11AE">
      <w:pPr>
        <w:rPr>
          <w:b/>
          <w:bCs/>
          <w:sz w:val="24"/>
          <w:szCs w:val="24"/>
        </w:rPr>
      </w:pPr>
    </w:p>
    <w:p w14:paraId="112DEB97" w14:textId="77777777" w:rsidR="00573C54" w:rsidRDefault="00573C54"/>
    <w:p w14:paraId="5968CB55" w14:textId="77777777" w:rsidR="002A11AE" w:rsidRDefault="002A11AE"/>
    <w:p w14:paraId="59FFEF88" w14:textId="735D288F" w:rsidR="002A11AE" w:rsidRDefault="002A11AE">
      <w:pPr>
        <w:rPr>
          <w:b/>
          <w:bCs/>
          <w:sz w:val="28"/>
          <w:szCs w:val="28"/>
        </w:rPr>
      </w:pPr>
      <w:bookmarkStart w:id="0" w:name="OLE_LINK9"/>
      <w:r w:rsidRPr="002A11AE">
        <w:rPr>
          <w:b/>
          <w:bCs/>
          <w:sz w:val="28"/>
          <w:szCs w:val="28"/>
        </w:rPr>
        <w:lastRenderedPageBreak/>
        <w:t xml:space="preserve">Select Job Adverts and Identify Key Skills </w:t>
      </w:r>
    </w:p>
    <w:p w14:paraId="0D94A69F" w14:textId="77777777" w:rsidR="00522595" w:rsidRDefault="00522595" w:rsidP="004832E8">
      <w:pPr>
        <w:spacing w:line="360" w:lineRule="auto"/>
        <w:jc w:val="both"/>
        <w:rPr>
          <w:b/>
          <w:bCs/>
          <w:sz w:val="28"/>
          <w:szCs w:val="28"/>
        </w:rPr>
      </w:pPr>
      <w:bookmarkStart w:id="1" w:name="OLE_LINK43"/>
    </w:p>
    <w:p w14:paraId="2DB57E84" w14:textId="612A9554" w:rsidR="00117563" w:rsidRDefault="002A11AE" w:rsidP="00117563">
      <w:pPr>
        <w:spacing w:line="360" w:lineRule="auto"/>
        <w:jc w:val="both"/>
        <w:rPr>
          <w:sz w:val="24"/>
          <w:szCs w:val="24"/>
        </w:rPr>
      </w:pPr>
      <w:r w:rsidRPr="002A11AE">
        <w:rPr>
          <w:sz w:val="24"/>
          <w:szCs w:val="24"/>
        </w:rPr>
        <w:t>I selected two Executive Assistant job advertisements within the financial services sector because this is the profession I would like to progress into. The first vacancy is an Executive Assistant role within an investment management company, while the second supports a Partner in a hedge fund. Although the organisations operate in different areas of finance, both positions require a similar combination of professional knowledge, organisational ability and interpersonal skills. Executive Assistants play an important role in supporting senior leaders, managing competing priorities and helping organisations operate efficiently (Cottrell, 2023).</w:t>
      </w:r>
      <w:r w:rsidR="00D310E4">
        <w:rPr>
          <w:sz w:val="24"/>
          <w:szCs w:val="24"/>
        </w:rPr>
        <w:t xml:space="preserve"> After comparing both job advertisements, I identified several key skills that appeared in each role. These included excellent communication, diary and calendar management, travel coordination, organisation, attention to detail and the ability to work under pressure. Both employers also emphasised the importance of building strong relationship with senior stakeholders, maintaining confidentiality and using initiative to anticipate the needs of executives. In addition, both roles require the ability to prioritise changing workloads and remain flexible in a fast-paced environment. These skills are essential for ensuring executives receive effective support while maintaining professionalism and efficiency (Robbins and Judge, 2023). One of the key skills highlighted in both job advertisements is problem-solving, which I believe is one of my greatest </w:t>
      </w:r>
      <w:r w:rsidR="00E43F5B">
        <w:rPr>
          <w:sz w:val="24"/>
          <w:szCs w:val="24"/>
        </w:rPr>
        <w:t>strengths</w:t>
      </w:r>
      <w:r w:rsidR="003709BE">
        <w:rPr>
          <w:sz w:val="24"/>
          <w:szCs w:val="24"/>
        </w:rPr>
        <w:t xml:space="preserve">. In my current role at HSBC, I regularly manage changing priorities, resolve diary conflicts and respond to unexpected situations while supporting senior leaders. One experience that reinforced my problem-solving skills involved helping a Director return to London after </w:t>
      </w:r>
      <w:r w:rsidR="00805A20">
        <w:rPr>
          <w:sz w:val="24"/>
          <w:szCs w:val="24"/>
        </w:rPr>
        <w:t>their</w:t>
      </w:r>
      <w:r w:rsidR="003709BE">
        <w:rPr>
          <w:sz w:val="24"/>
          <w:szCs w:val="24"/>
        </w:rPr>
        <w:t xml:space="preserve"> passport was stolen during an overseas business trip. Successfully coordinating </w:t>
      </w:r>
      <w:r w:rsidR="00117563">
        <w:rPr>
          <w:sz w:val="24"/>
          <w:szCs w:val="24"/>
        </w:rPr>
        <w:t xml:space="preserve">travel </w:t>
      </w:r>
      <w:r w:rsidR="003709BE">
        <w:rPr>
          <w:sz w:val="24"/>
          <w:szCs w:val="24"/>
        </w:rPr>
        <w:t>arrangements under significant time pressure demonstrated the importance of remaining calm, organised and solution focused.</w:t>
      </w:r>
      <w:r w:rsidR="00F57B64">
        <w:rPr>
          <w:sz w:val="24"/>
          <w:szCs w:val="24"/>
        </w:rPr>
        <w:t xml:space="preserve">                                            </w:t>
      </w:r>
    </w:p>
    <w:p w14:paraId="4C03C135" w14:textId="7E4810B2" w:rsidR="009B0E9E" w:rsidRDefault="00471A89" w:rsidP="00117563">
      <w:pPr>
        <w:spacing w:line="360" w:lineRule="auto"/>
        <w:jc w:val="both"/>
        <w:rPr>
          <w:sz w:val="24"/>
          <w:szCs w:val="24"/>
        </w:rPr>
      </w:pPr>
      <w:r w:rsidRPr="00471A89">
        <w:rPr>
          <w:sz w:val="24"/>
          <w:szCs w:val="24"/>
        </w:rPr>
        <w:t>I believe problem-solving will continue to be an important skill throughout my future career as an Executive Assistant within investment management or a hedge fund. The financial services industry is fast-paced, and priorities can change quickly. Being able to think logically, adapt to new situations and provide effective solutions will help me support senior stakeholders while contributing to the overall success of the organisation</w:t>
      </w:r>
      <w:r w:rsidR="008452E7">
        <w:rPr>
          <w:sz w:val="24"/>
          <w:szCs w:val="24"/>
        </w:rPr>
        <w:t>.</w:t>
      </w:r>
      <w:bookmarkStart w:id="2" w:name="OLE_LINK8"/>
      <w:bookmarkEnd w:id="0"/>
    </w:p>
    <w:bookmarkEnd w:id="1"/>
    <w:p w14:paraId="54047343" w14:textId="44780926" w:rsidR="00593BBE" w:rsidRPr="009B0E9E" w:rsidRDefault="006B75D9" w:rsidP="009B0E9E">
      <w:pPr>
        <w:spacing w:line="360" w:lineRule="auto"/>
        <w:jc w:val="both"/>
        <w:rPr>
          <w:sz w:val="24"/>
          <w:szCs w:val="24"/>
        </w:rPr>
      </w:pPr>
      <w:r w:rsidRPr="00903F80">
        <w:rPr>
          <w:rFonts w:eastAsia="Times New Roman" w:cs="Arial"/>
          <w:b/>
          <w:bCs/>
          <w:kern w:val="36"/>
          <w:sz w:val="28"/>
          <w:szCs w:val="28"/>
          <w:lang w:eastAsia="en-GB"/>
        </w:rPr>
        <w:lastRenderedPageBreak/>
        <w:t>Self-Assessment and Evidence of Readiness for Employability and Personal Advancement</w:t>
      </w:r>
    </w:p>
    <w:p w14:paraId="6F206537" w14:textId="4770031C" w:rsidR="006B75D9" w:rsidRDefault="006B75D9" w:rsidP="00F57B64">
      <w:pPr>
        <w:spacing w:before="100" w:beforeAutospacing="1" w:after="100" w:afterAutospacing="1" w:line="360" w:lineRule="auto"/>
        <w:jc w:val="both"/>
        <w:rPr>
          <w:rFonts w:eastAsia="Times New Roman" w:cs="Arial"/>
          <w:sz w:val="24"/>
          <w:szCs w:val="24"/>
          <w:lang w:eastAsia="en-GB"/>
        </w:rPr>
      </w:pPr>
      <w:r w:rsidRPr="006B75D9">
        <w:rPr>
          <w:rFonts w:eastAsia="Times New Roman" w:cs="Arial"/>
          <w:sz w:val="24"/>
          <w:szCs w:val="24"/>
          <w:lang w:eastAsia="en-GB"/>
        </w:rPr>
        <w:t>A self-assessment is an important process that enables individuals to evaluate their strengths, identify areas for improvement and prepare for future career development. Conducting a SWOT analysis provides a structured approach to understanding personal capabilities and recognising opportunities that support employability</w:t>
      </w:r>
      <w:r w:rsidR="0014588C">
        <w:rPr>
          <w:rFonts w:eastAsia="Times New Roman" w:cs="Arial"/>
          <w:sz w:val="24"/>
          <w:szCs w:val="24"/>
          <w:lang w:eastAsia="en-GB"/>
        </w:rPr>
        <w:t xml:space="preserve"> (</w:t>
      </w:r>
      <w:r w:rsidR="00903F80">
        <w:rPr>
          <w:rFonts w:eastAsia="Times New Roman" w:cs="Arial"/>
          <w:sz w:val="24"/>
          <w:szCs w:val="24"/>
          <w:lang w:eastAsia="en-GB"/>
        </w:rPr>
        <w:t>Helms and Nixon, 2010</w:t>
      </w:r>
      <w:r w:rsidR="0014588C">
        <w:rPr>
          <w:rFonts w:eastAsia="Times New Roman" w:cs="Arial"/>
          <w:sz w:val="24"/>
          <w:szCs w:val="24"/>
          <w:lang w:eastAsia="en-GB"/>
        </w:rPr>
        <w:t>).</w:t>
      </w:r>
      <w:r w:rsidRPr="006B75D9">
        <w:rPr>
          <w:rFonts w:eastAsia="Times New Roman" w:cs="Arial"/>
          <w:sz w:val="24"/>
          <w:szCs w:val="24"/>
          <w:lang w:eastAsia="en-GB"/>
        </w:rPr>
        <w:t xml:space="preserve"> Having reviewed Executive Assistant vacancies within investment banking and hedge funds</w:t>
      </w:r>
      <w:r w:rsidR="00286FA0">
        <w:rPr>
          <w:rFonts w:eastAsia="Times New Roman" w:cs="Arial"/>
          <w:sz w:val="24"/>
          <w:szCs w:val="24"/>
          <w:lang w:eastAsia="en-GB"/>
        </w:rPr>
        <w:t>,</w:t>
      </w:r>
      <w:r w:rsidRPr="006B75D9">
        <w:rPr>
          <w:rFonts w:eastAsia="Times New Roman" w:cs="Arial"/>
          <w:sz w:val="24"/>
          <w:szCs w:val="24"/>
          <w:lang w:eastAsia="en-GB"/>
        </w:rPr>
        <w:t xml:space="preserve"> I have reflected on my own skills, experience and </w:t>
      </w:r>
      <w:r w:rsidR="00903F80">
        <w:rPr>
          <w:rFonts w:eastAsia="Times New Roman" w:cs="Arial"/>
          <w:sz w:val="24"/>
          <w:szCs w:val="24"/>
          <w:lang w:eastAsia="en-GB"/>
        </w:rPr>
        <w:t>career</w:t>
      </w:r>
      <w:r w:rsidRPr="006B75D9">
        <w:rPr>
          <w:rFonts w:eastAsia="Times New Roman" w:cs="Arial"/>
          <w:sz w:val="24"/>
          <w:szCs w:val="24"/>
          <w:lang w:eastAsia="en-GB"/>
        </w:rPr>
        <w:t xml:space="preserve"> aspirations to assess my readiness for this </w:t>
      </w:r>
      <w:r w:rsidR="00903F80">
        <w:rPr>
          <w:rFonts w:eastAsia="Times New Roman" w:cs="Arial"/>
          <w:sz w:val="24"/>
          <w:szCs w:val="24"/>
          <w:lang w:eastAsia="en-GB"/>
        </w:rPr>
        <w:t>professi</w:t>
      </w:r>
      <w:r w:rsidR="005910D2">
        <w:rPr>
          <w:rFonts w:eastAsia="Times New Roman" w:cs="Arial"/>
          <w:sz w:val="24"/>
          <w:szCs w:val="24"/>
          <w:lang w:eastAsia="en-GB"/>
        </w:rPr>
        <w:t xml:space="preserve">on. </w:t>
      </w:r>
    </w:p>
    <w:p w14:paraId="72352AEB" w14:textId="77777777" w:rsidR="006B75D9" w:rsidRPr="00903F80" w:rsidRDefault="006B75D9" w:rsidP="006B75D9">
      <w:pPr>
        <w:spacing w:before="100" w:beforeAutospacing="1" w:after="100" w:afterAutospacing="1" w:line="240" w:lineRule="auto"/>
        <w:outlineLvl w:val="1"/>
        <w:rPr>
          <w:rFonts w:eastAsia="Times New Roman" w:cs="Arial"/>
          <w:b/>
          <w:bCs/>
          <w:sz w:val="28"/>
          <w:szCs w:val="28"/>
          <w:lang w:eastAsia="en-GB"/>
        </w:rPr>
      </w:pPr>
      <w:bookmarkStart w:id="3" w:name="OLE_LINK41"/>
      <w:bookmarkEnd w:id="2"/>
      <w:r w:rsidRPr="00903F80">
        <w:rPr>
          <w:rFonts w:eastAsia="Times New Roman" w:cs="Arial"/>
          <w:b/>
          <w:bCs/>
          <w:sz w:val="28"/>
          <w:szCs w:val="28"/>
          <w:lang w:eastAsia="en-GB"/>
        </w:rPr>
        <w:t>SWOT Analysis</w:t>
      </w:r>
    </w:p>
    <w:p w14:paraId="7CBC8004" w14:textId="77777777" w:rsidR="006B75D9" w:rsidRDefault="006B75D9" w:rsidP="006B75D9">
      <w:pPr>
        <w:spacing w:before="100" w:beforeAutospacing="1" w:after="100" w:afterAutospacing="1" w:line="240" w:lineRule="auto"/>
        <w:outlineLvl w:val="2"/>
        <w:rPr>
          <w:rFonts w:eastAsia="Times New Roman" w:cs="Arial"/>
          <w:b/>
          <w:bCs/>
          <w:sz w:val="28"/>
          <w:szCs w:val="28"/>
          <w:lang w:eastAsia="en-GB"/>
        </w:rPr>
      </w:pPr>
      <w:r w:rsidRPr="00903F80">
        <w:rPr>
          <w:rFonts w:eastAsia="Times New Roman" w:cs="Arial"/>
          <w:b/>
          <w:bCs/>
          <w:sz w:val="28"/>
          <w:szCs w:val="28"/>
          <w:lang w:eastAsia="en-GB"/>
        </w:rPr>
        <w:t>Strengths</w:t>
      </w:r>
    </w:p>
    <w:p w14:paraId="685483DB" w14:textId="7137B6AF" w:rsidR="005910D2" w:rsidRPr="005910D2" w:rsidRDefault="005910D2" w:rsidP="005910D2">
      <w:pPr>
        <w:spacing w:before="100" w:beforeAutospacing="1" w:after="100" w:afterAutospacing="1" w:line="360" w:lineRule="auto"/>
        <w:jc w:val="both"/>
        <w:rPr>
          <w:rFonts w:eastAsia="Times New Roman" w:cs="Arial"/>
          <w:sz w:val="24"/>
          <w:szCs w:val="24"/>
          <w:lang w:eastAsia="en-GB"/>
        </w:rPr>
      </w:pPr>
      <w:r w:rsidRPr="005910D2">
        <w:rPr>
          <w:rFonts w:eastAsia="Times New Roman" w:cs="Arial"/>
          <w:sz w:val="24"/>
          <w:szCs w:val="24"/>
          <w:lang w:eastAsia="en-GB"/>
        </w:rPr>
        <w:t xml:space="preserve">I remain calm and solution-focused under pressure. My role as an Executive Assistant at HSBC has strengthened my organisational, communication and problem-solving skills while supporting senior leaders in a fast-paced environment. For example, when my Director’s passport was stolen during a business trip, I coordinated the necessary travel arrangements, enabling them to return to London in time for an important client meeting. This demonstrated my initiative, resilience and ability to manage unexpected situations. Alongside working full-time, I am studying for a Level 4 </w:t>
      </w:r>
      <w:proofErr w:type="spellStart"/>
      <w:r w:rsidRPr="005910D2">
        <w:rPr>
          <w:rFonts w:eastAsia="Times New Roman" w:cs="Arial"/>
          <w:sz w:val="24"/>
          <w:szCs w:val="24"/>
          <w:lang w:eastAsia="en-GB"/>
        </w:rPr>
        <w:t>CertHE</w:t>
      </w:r>
      <w:proofErr w:type="spellEnd"/>
      <w:r w:rsidRPr="005910D2">
        <w:rPr>
          <w:rFonts w:eastAsia="Times New Roman" w:cs="Arial"/>
          <w:sz w:val="24"/>
          <w:szCs w:val="24"/>
          <w:lang w:eastAsia="en-GB"/>
        </w:rPr>
        <w:t xml:space="preserve"> in Business Skills for the Workplace, which has further developed my time management, self-discipline and resilienc</w:t>
      </w:r>
      <w:r>
        <w:rPr>
          <w:rFonts w:eastAsia="Times New Roman" w:cs="Arial"/>
          <w:sz w:val="24"/>
          <w:szCs w:val="24"/>
          <w:lang w:eastAsia="en-GB"/>
        </w:rPr>
        <w:t xml:space="preserve">e. </w:t>
      </w:r>
    </w:p>
    <w:p w14:paraId="71E6A9DB" w14:textId="4BA474DC" w:rsidR="00474826" w:rsidRDefault="00593BBE" w:rsidP="006B75D9">
      <w:pPr>
        <w:spacing w:line="360" w:lineRule="auto"/>
        <w:jc w:val="both"/>
        <w:rPr>
          <w:rFonts w:cs="Arial"/>
          <w:b/>
          <w:bCs/>
          <w:sz w:val="28"/>
          <w:szCs w:val="28"/>
        </w:rPr>
      </w:pPr>
      <w:bookmarkStart w:id="4" w:name="OLE_LINK5"/>
      <w:r w:rsidRPr="00593BBE">
        <w:rPr>
          <w:rFonts w:cs="Arial"/>
          <w:b/>
          <w:bCs/>
          <w:sz w:val="28"/>
          <w:szCs w:val="28"/>
        </w:rPr>
        <w:t xml:space="preserve">Weakness </w:t>
      </w:r>
    </w:p>
    <w:p w14:paraId="5C82F431" w14:textId="05F781FE" w:rsidR="00593BBE" w:rsidRDefault="00593BBE" w:rsidP="00593BBE">
      <w:pPr>
        <w:spacing w:line="360" w:lineRule="auto"/>
        <w:jc w:val="both"/>
        <w:rPr>
          <w:rFonts w:cs="Arial"/>
          <w:sz w:val="24"/>
          <w:szCs w:val="24"/>
        </w:rPr>
      </w:pPr>
      <w:r w:rsidRPr="00593BBE">
        <w:rPr>
          <w:rFonts w:cs="Arial"/>
          <w:sz w:val="24"/>
          <w:szCs w:val="24"/>
        </w:rPr>
        <w:t xml:space="preserve">One area for development is delegating work to colleagues. I sometimes hesitate to delegate tasks because I want to ensure they are completed to a high standard. While this reflects my commitment to quality and attention to detail, I recognise that effective delegation is an essential leadership skill. Learning to trust colleagues, communicate expectations clearly and provide appropriate support will improve teamwork, increase efficiency and allow me to focus on higher-priority responsibilities. </w:t>
      </w:r>
      <w:r>
        <w:rPr>
          <w:rFonts w:cs="Arial"/>
          <w:sz w:val="24"/>
          <w:szCs w:val="24"/>
        </w:rPr>
        <w:t xml:space="preserve">Progressing to Level 5 and 6 in </w:t>
      </w:r>
      <w:r w:rsidRPr="00593BBE">
        <w:rPr>
          <w:rFonts w:cs="Arial"/>
          <w:sz w:val="24"/>
          <w:szCs w:val="24"/>
        </w:rPr>
        <w:t>Leadership and Management studies, I aim to strengthen this skill by applying leadership techniques in the workplace and seeking opportunities to collaborate more effectively with colleagues</w:t>
      </w:r>
      <w:r>
        <w:rPr>
          <w:rFonts w:cs="Arial"/>
          <w:sz w:val="24"/>
          <w:szCs w:val="24"/>
        </w:rPr>
        <w:t>.</w:t>
      </w:r>
    </w:p>
    <w:p w14:paraId="5AB0EB29" w14:textId="58AAD4CA" w:rsidR="00421DF9" w:rsidRDefault="00421DF9" w:rsidP="00593BBE">
      <w:pPr>
        <w:spacing w:line="360" w:lineRule="auto"/>
        <w:jc w:val="both"/>
        <w:rPr>
          <w:rFonts w:cs="Arial"/>
          <w:b/>
          <w:bCs/>
          <w:sz w:val="28"/>
          <w:szCs w:val="28"/>
        </w:rPr>
      </w:pPr>
      <w:r w:rsidRPr="00421DF9">
        <w:rPr>
          <w:rFonts w:cs="Arial"/>
          <w:b/>
          <w:bCs/>
          <w:sz w:val="28"/>
          <w:szCs w:val="28"/>
        </w:rPr>
        <w:lastRenderedPageBreak/>
        <w:t xml:space="preserve">Opportunities </w:t>
      </w:r>
    </w:p>
    <w:p w14:paraId="4EA728EE" w14:textId="450306A6" w:rsidR="00421DF9" w:rsidRDefault="00421DF9" w:rsidP="00421DF9">
      <w:pPr>
        <w:spacing w:line="360" w:lineRule="auto"/>
        <w:jc w:val="both"/>
        <w:rPr>
          <w:rFonts w:cs="Arial"/>
          <w:sz w:val="24"/>
          <w:szCs w:val="24"/>
        </w:rPr>
      </w:pPr>
      <w:r w:rsidRPr="00421DF9">
        <w:rPr>
          <w:rFonts w:cs="Arial"/>
          <w:sz w:val="24"/>
          <w:szCs w:val="24"/>
        </w:rPr>
        <w:t>Continuing my studies at Levels 5 and 6 in Leadership and Management Skills for the Workplace will provide valuable opportunities to enhance my leadership and management abilities. The knowledge and skills I gain will complement my practical experience and prepare me for future career progression</w:t>
      </w:r>
      <w:bookmarkEnd w:id="4"/>
      <w:r w:rsidRPr="00421DF9">
        <w:rPr>
          <w:rFonts w:cs="Arial"/>
          <w:sz w:val="24"/>
          <w:szCs w:val="24"/>
        </w:rPr>
        <w:t>. In addition, my current role at HSBC provides opportunities to learn from senior leaders, broaden my professional network and gain greater insight into the financial services sector. I also plan to continue developing my knowledge through professional learning in areas such as investment management, financial markets and project management, which will strengthen my suitability for Executive Assistant roles within investment banking and hedge funds</w:t>
      </w:r>
      <w:r>
        <w:rPr>
          <w:rFonts w:cs="Arial"/>
          <w:sz w:val="24"/>
          <w:szCs w:val="24"/>
        </w:rPr>
        <w:t xml:space="preserve">. </w:t>
      </w:r>
    </w:p>
    <w:p w14:paraId="4A1BEE38" w14:textId="77777777" w:rsidR="005910D2" w:rsidRDefault="005910D2" w:rsidP="00421DF9">
      <w:pPr>
        <w:spacing w:line="360" w:lineRule="auto"/>
        <w:jc w:val="both"/>
        <w:rPr>
          <w:rFonts w:cs="Arial"/>
          <w:b/>
          <w:bCs/>
          <w:sz w:val="28"/>
          <w:szCs w:val="28"/>
        </w:rPr>
      </w:pPr>
    </w:p>
    <w:p w14:paraId="5CA0FFFD" w14:textId="4F6E00A7" w:rsidR="00421DF9" w:rsidRPr="00421DF9" w:rsidRDefault="00421DF9" w:rsidP="00421DF9">
      <w:pPr>
        <w:spacing w:line="360" w:lineRule="auto"/>
        <w:jc w:val="both"/>
        <w:rPr>
          <w:rFonts w:cs="Arial"/>
          <w:b/>
          <w:bCs/>
          <w:sz w:val="28"/>
          <w:szCs w:val="28"/>
        </w:rPr>
      </w:pPr>
      <w:r w:rsidRPr="00421DF9">
        <w:rPr>
          <w:rFonts w:cs="Arial"/>
          <w:b/>
          <w:bCs/>
          <w:sz w:val="28"/>
          <w:szCs w:val="28"/>
        </w:rPr>
        <w:t>Threats</w:t>
      </w:r>
    </w:p>
    <w:bookmarkEnd w:id="3"/>
    <w:p w14:paraId="1EDF7C3A" w14:textId="49AD0011" w:rsidR="005910D2" w:rsidRDefault="005910D2" w:rsidP="005910D2">
      <w:pPr>
        <w:spacing w:line="360" w:lineRule="auto"/>
        <w:jc w:val="both"/>
        <w:rPr>
          <w:rFonts w:cs="Arial"/>
          <w:sz w:val="24"/>
          <w:szCs w:val="24"/>
        </w:rPr>
      </w:pPr>
      <w:r w:rsidRPr="00421DF9">
        <w:rPr>
          <w:rFonts w:cs="Arial"/>
          <w:sz w:val="24"/>
          <w:szCs w:val="24"/>
        </w:rPr>
        <w:t>The financial services sector is highly competitive, particularly for Executive Assistant roles supporting senior executives. Many candidates possess extensive industry experience or specialist financial knowledge, making recruitment highly competitive.</w:t>
      </w:r>
      <w:r>
        <w:rPr>
          <w:rFonts w:cs="Arial"/>
          <w:sz w:val="24"/>
          <w:szCs w:val="24"/>
        </w:rPr>
        <w:t xml:space="preserve">  </w:t>
      </w:r>
      <w:r w:rsidRPr="00F57B64">
        <w:rPr>
          <w:rFonts w:cs="Arial"/>
          <w:sz w:val="24"/>
          <w:szCs w:val="24"/>
        </w:rPr>
        <w:t>Rapid technological developments also present a challenge. Increasing use of artificial intelligence, automation and digital collaboration tools means Executive Assistants must continuously update their technical skills to remain effective and adaptable.</w:t>
      </w:r>
    </w:p>
    <w:p w14:paraId="7594ED43" w14:textId="7EAD7D0E" w:rsidR="00F57B64" w:rsidRDefault="005910D2" w:rsidP="005910D2">
      <w:pPr>
        <w:spacing w:line="360" w:lineRule="auto"/>
        <w:jc w:val="both"/>
        <w:rPr>
          <w:rFonts w:cs="Arial"/>
          <w:sz w:val="24"/>
          <w:szCs w:val="24"/>
        </w:rPr>
      </w:pPr>
      <w:r w:rsidRPr="00F57B64">
        <w:rPr>
          <w:rFonts w:cs="Arial"/>
          <w:sz w:val="24"/>
          <w:szCs w:val="24"/>
        </w:rPr>
        <w:t>Failure to embrace new technologies could reduce future career opportunities.</w:t>
      </w:r>
      <w:r>
        <w:rPr>
          <w:rFonts w:cs="Arial"/>
          <w:sz w:val="24"/>
          <w:szCs w:val="24"/>
        </w:rPr>
        <w:t xml:space="preserve"> </w:t>
      </w:r>
      <w:r w:rsidRPr="00F57B64">
        <w:rPr>
          <w:rFonts w:cs="Arial"/>
          <w:sz w:val="24"/>
          <w:szCs w:val="24"/>
        </w:rPr>
        <w:t>Another potential challenge is balancing work, university studies and family responsibilities. While this requires careful planning and effective time management, my experience has demonstrated that I</w:t>
      </w:r>
      <w:r>
        <w:rPr>
          <w:rFonts w:cs="Arial"/>
          <w:sz w:val="24"/>
          <w:szCs w:val="24"/>
        </w:rPr>
        <w:t xml:space="preserve"> </w:t>
      </w:r>
      <w:r w:rsidRPr="00F57B64">
        <w:rPr>
          <w:rFonts w:cs="Arial"/>
          <w:sz w:val="24"/>
          <w:szCs w:val="24"/>
        </w:rPr>
        <w:t>can successfully manage multiple commitments without compromising the quality of my work or academic performance</w:t>
      </w:r>
    </w:p>
    <w:p w14:paraId="2F1DAC5A" w14:textId="77777777" w:rsidR="00A225B4" w:rsidRDefault="00A225B4" w:rsidP="00286FA0">
      <w:pPr>
        <w:pStyle w:val="p1"/>
        <w:rPr>
          <w:rStyle w:val="s1"/>
          <w:rFonts w:ascii="Arial" w:eastAsiaTheme="majorEastAsia" w:hAnsi="Arial" w:cs="Arial"/>
          <w:sz w:val="28"/>
          <w:szCs w:val="28"/>
        </w:rPr>
      </w:pPr>
    </w:p>
    <w:p w14:paraId="67E15440" w14:textId="77777777" w:rsidR="005910D2" w:rsidRDefault="005910D2" w:rsidP="00845354">
      <w:pPr>
        <w:pStyle w:val="p1"/>
        <w:rPr>
          <w:rStyle w:val="s1"/>
          <w:rFonts w:ascii="Arial" w:eastAsiaTheme="majorEastAsia" w:hAnsi="Arial" w:cs="Arial"/>
          <w:sz w:val="28"/>
          <w:szCs w:val="28"/>
        </w:rPr>
      </w:pPr>
      <w:bookmarkStart w:id="5" w:name="OLE_LINK13"/>
    </w:p>
    <w:p w14:paraId="60B694DA" w14:textId="77777777" w:rsidR="005910D2" w:rsidRDefault="005910D2" w:rsidP="00845354">
      <w:pPr>
        <w:pStyle w:val="p1"/>
        <w:rPr>
          <w:rStyle w:val="s1"/>
          <w:rFonts w:ascii="Arial" w:eastAsiaTheme="majorEastAsia" w:hAnsi="Arial" w:cs="Arial"/>
          <w:sz w:val="28"/>
          <w:szCs w:val="28"/>
        </w:rPr>
      </w:pPr>
    </w:p>
    <w:p w14:paraId="641EA27D" w14:textId="77777777" w:rsidR="005910D2" w:rsidRDefault="005910D2" w:rsidP="00845354">
      <w:pPr>
        <w:pStyle w:val="p1"/>
        <w:rPr>
          <w:rStyle w:val="s1"/>
          <w:rFonts w:ascii="Arial" w:eastAsiaTheme="majorEastAsia" w:hAnsi="Arial" w:cs="Arial"/>
          <w:sz w:val="28"/>
          <w:szCs w:val="28"/>
        </w:rPr>
      </w:pPr>
    </w:p>
    <w:p w14:paraId="420645DD" w14:textId="77777777" w:rsidR="005910D2" w:rsidRDefault="005910D2" w:rsidP="00845354">
      <w:pPr>
        <w:pStyle w:val="p1"/>
        <w:rPr>
          <w:rStyle w:val="s1"/>
          <w:rFonts w:ascii="Arial" w:eastAsiaTheme="majorEastAsia" w:hAnsi="Arial" w:cs="Arial"/>
          <w:sz w:val="28"/>
          <w:szCs w:val="28"/>
        </w:rPr>
      </w:pPr>
    </w:p>
    <w:p w14:paraId="40F05C9B" w14:textId="77777777" w:rsidR="005910D2" w:rsidRDefault="005910D2" w:rsidP="00845354">
      <w:pPr>
        <w:pStyle w:val="p1"/>
        <w:rPr>
          <w:rStyle w:val="s1"/>
          <w:rFonts w:ascii="Arial" w:eastAsiaTheme="majorEastAsia" w:hAnsi="Arial" w:cs="Arial"/>
          <w:sz w:val="28"/>
          <w:szCs w:val="28"/>
        </w:rPr>
      </w:pPr>
    </w:p>
    <w:p w14:paraId="684B3225" w14:textId="77777777" w:rsidR="005910D2" w:rsidRDefault="005910D2" w:rsidP="00845354">
      <w:pPr>
        <w:pStyle w:val="p1"/>
        <w:rPr>
          <w:rStyle w:val="s1"/>
          <w:rFonts w:ascii="Arial" w:eastAsiaTheme="majorEastAsia" w:hAnsi="Arial" w:cs="Arial"/>
          <w:sz w:val="28"/>
          <w:szCs w:val="28"/>
        </w:rPr>
      </w:pPr>
    </w:p>
    <w:p w14:paraId="64226783" w14:textId="77777777" w:rsidR="005910D2" w:rsidRDefault="005910D2" w:rsidP="00845354">
      <w:pPr>
        <w:pStyle w:val="p1"/>
        <w:rPr>
          <w:rStyle w:val="s1"/>
          <w:rFonts w:ascii="Arial" w:eastAsiaTheme="majorEastAsia" w:hAnsi="Arial" w:cs="Arial"/>
          <w:sz w:val="28"/>
          <w:szCs w:val="28"/>
        </w:rPr>
      </w:pPr>
    </w:p>
    <w:p w14:paraId="51440127" w14:textId="16E9F32B" w:rsidR="00845354" w:rsidRDefault="00286FA0" w:rsidP="00845354">
      <w:pPr>
        <w:pStyle w:val="p1"/>
        <w:rPr>
          <w:rStyle w:val="s1"/>
          <w:rFonts w:ascii="Arial" w:eastAsiaTheme="majorEastAsia" w:hAnsi="Arial" w:cs="Arial"/>
          <w:sz w:val="28"/>
          <w:szCs w:val="28"/>
        </w:rPr>
      </w:pPr>
      <w:bookmarkStart w:id="6" w:name="OLE_LINK42"/>
      <w:r w:rsidRPr="00286FA0">
        <w:rPr>
          <w:rStyle w:val="s1"/>
          <w:rFonts w:ascii="Arial" w:eastAsiaTheme="majorEastAsia" w:hAnsi="Arial" w:cs="Arial"/>
          <w:sz w:val="28"/>
          <w:szCs w:val="28"/>
        </w:rPr>
        <w:lastRenderedPageBreak/>
        <w:t>Evidence of Readiness for Employability and Personal Advancement</w:t>
      </w:r>
      <w:bookmarkStart w:id="7" w:name="OLE_LINK15"/>
    </w:p>
    <w:p w14:paraId="7C84AD71" w14:textId="77777777" w:rsidR="00845354" w:rsidRDefault="00845354" w:rsidP="00845354">
      <w:pPr>
        <w:pStyle w:val="p1"/>
        <w:rPr>
          <w:rStyle w:val="s1"/>
          <w:rFonts w:ascii="Arial" w:eastAsiaTheme="majorEastAsia" w:hAnsi="Arial" w:cs="Arial"/>
          <w:sz w:val="28"/>
          <w:szCs w:val="28"/>
        </w:rPr>
      </w:pPr>
    </w:p>
    <w:p w14:paraId="4332642C" w14:textId="763BF2D4" w:rsidR="005910D2" w:rsidRDefault="00845354" w:rsidP="00845354">
      <w:pPr>
        <w:pStyle w:val="p1"/>
        <w:spacing w:line="360" w:lineRule="auto"/>
        <w:jc w:val="both"/>
        <w:rPr>
          <w:rFonts w:ascii="Arial" w:hAnsi="Arial" w:cs="Arial"/>
          <w:sz w:val="24"/>
          <w:szCs w:val="24"/>
        </w:rPr>
      </w:pPr>
      <w:r w:rsidRPr="00845354">
        <w:rPr>
          <w:rFonts w:ascii="Arial" w:hAnsi="Arial" w:cs="Arial"/>
          <w:sz w:val="24"/>
          <w:szCs w:val="24"/>
        </w:rPr>
        <w:t>My work experience at HSBC demonstrates my readiness for Executive Assistant roles</w:t>
      </w:r>
      <w:r w:rsidR="00420735">
        <w:rPr>
          <w:rFonts w:ascii="Arial" w:hAnsi="Arial" w:cs="Arial"/>
          <w:sz w:val="24"/>
          <w:szCs w:val="24"/>
        </w:rPr>
        <w:t xml:space="preserve"> within the financial services sector. </w:t>
      </w:r>
      <w:r w:rsidRPr="00845354">
        <w:rPr>
          <w:rFonts w:ascii="Arial" w:hAnsi="Arial" w:cs="Arial"/>
          <w:sz w:val="24"/>
          <w:szCs w:val="24"/>
        </w:rPr>
        <w:t xml:space="preserve">Supporting senior leaders has strengthened my organisational, communication and problem-solving skills in a fast-paced corporate environment. A key example was assisting my </w:t>
      </w:r>
      <w:r w:rsidR="009B0E9E">
        <w:rPr>
          <w:rFonts w:ascii="Arial" w:hAnsi="Arial" w:cs="Arial"/>
          <w:sz w:val="24"/>
          <w:szCs w:val="24"/>
        </w:rPr>
        <w:t>D</w:t>
      </w:r>
      <w:r w:rsidR="009B0E9E" w:rsidRPr="00845354">
        <w:rPr>
          <w:rFonts w:ascii="Arial" w:hAnsi="Arial" w:cs="Arial"/>
          <w:sz w:val="24"/>
          <w:szCs w:val="24"/>
        </w:rPr>
        <w:t>irector</w:t>
      </w:r>
      <w:r w:rsidRPr="00845354">
        <w:rPr>
          <w:rFonts w:ascii="Arial" w:hAnsi="Arial" w:cs="Arial"/>
          <w:sz w:val="24"/>
          <w:szCs w:val="24"/>
        </w:rPr>
        <w:t xml:space="preserve"> after </w:t>
      </w:r>
      <w:r w:rsidR="009B0E9E">
        <w:rPr>
          <w:rFonts w:ascii="Arial" w:hAnsi="Arial" w:cs="Arial"/>
          <w:sz w:val="24"/>
          <w:szCs w:val="24"/>
        </w:rPr>
        <w:t>their</w:t>
      </w:r>
      <w:r w:rsidRPr="00845354">
        <w:rPr>
          <w:rFonts w:ascii="Arial" w:hAnsi="Arial" w:cs="Arial"/>
          <w:sz w:val="24"/>
          <w:szCs w:val="24"/>
        </w:rPr>
        <w:t xml:space="preserve"> passport was stolen during a business trip in Amsterdam. Following this, I received positive feedback recognising my initiative, resilience and ability to perform effectively under pressure.</w:t>
      </w:r>
      <w:r w:rsidR="00D0386B">
        <w:rPr>
          <w:rFonts w:ascii="Arial" w:hAnsi="Arial" w:cs="Arial"/>
          <w:sz w:val="24"/>
          <w:szCs w:val="24"/>
        </w:rPr>
        <w:t xml:space="preserve"> </w:t>
      </w:r>
    </w:p>
    <w:p w14:paraId="4BBDEC31" w14:textId="67ABB6BB" w:rsidR="005910D2" w:rsidRDefault="009B0E9E" w:rsidP="00845354">
      <w:pPr>
        <w:pStyle w:val="p1"/>
        <w:spacing w:line="360" w:lineRule="auto"/>
        <w:jc w:val="both"/>
        <w:rPr>
          <w:rFonts w:ascii="Arial" w:hAnsi="Arial" w:cs="Arial"/>
          <w:i/>
          <w:iCs/>
          <w:sz w:val="24"/>
          <w:szCs w:val="24"/>
        </w:rPr>
      </w:pPr>
      <w:r>
        <w:rPr>
          <w:rFonts w:ascii="Arial" w:hAnsi="Arial" w:cs="Arial"/>
          <w:sz w:val="24"/>
          <w:szCs w:val="24"/>
        </w:rPr>
        <w:t>They</w:t>
      </w:r>
      <w:r w:rsidR="00845354" w:rsidRPr="00845354">
        <w:rPr>
          <w:rFonts w:ascii="Arial" w:hAnsi="Arial" w:cs="Arial"/>
          <w:sz w:val="24"/>
          <w:szCs w:val="24"/>
        </w:rPr>
        <w:t xml:space="preserve"> commented:</w:t>
      </w:r>
      <w:r w:rsidR="00845354" w:rsidRPr="00845354">
        <w:rPr>
          <w:rFonts w:ascii="Arial" w:hAnsi="Arial" w:cs="Arial"/>
          <w:i/>
          <w:iCs/>
          <w:sz w:val="24"/>
          <w:szCs w:val="24"/>
        </w:rPr>
        <w:t xml:space="preserve"> </w:t>
      </w:r>
      <w:r w:rsidR="00845354" w:rsidRPr="00845354">
        <w:rPr>
          <w:rFonts w:ascii="Arial" w:hAnsi="Arial" w:cs="Arial"/>
          <w:b/>
          <w:bCs/>
          <w:i/>
          <w:iCs/>
          <w:sz w:val="24"/>
          <w:szCs w:val="24"/>
        </w:rPr>
        <w:t>“Dalia, I think your focus on finding solutions to help make those around you work better deserves recognition!”</w:t>
      </w:r>
      <w:r w:rsidR="008814F5" w:rsidRPr="00845354">
        <w:rPr>
          <w:rFonts w:ascii="Arial" w:hAnsi="Arial" w:cs="Arial"/>
          <w:i/>
          <w:iCs/>
          <w:sz w:val="24"/>
          <w:szCs w:val="24"/>
        </w:rPr>
        <w:t xml:space="preserve"> </w:t>
      </w:r>
    </w:p>
    <w:p w14:paraId="1194CCD3" w14:textId="0C189F0A" w:rsidR="00C14BE7" w:rsidRPr="00C14BE7" w:rsidRDefault="00C14BE7" w:rsidP="005D054C">
      <w:pPr>
        <w:pStyle w:val="p1"/>
        <w:spacing w:line="360" w:lineRule="auto"/>
        <w:jc w:val="both"/>
        <w:rPr>
          <w:rFonts w:ascii="Arial" w:hAnsi="Arial" w:cs="Arial"/>
          <w:sz w:val="28"/>
          <w:szCs w:val="28"/>
        </w:rPr>
      </w:pPr>
      <w:r w:rsidRPr="00C14BE7">
        <w:rPr>
          <w:rFonts w:ascii="Arial" w:hAnsi="Arial" w:cs="Arial"/>
          <w:sz w:val="24"/>
          <w:szCs w:val="24"/>
        </w:rPr>
        <w:t>Academically, I am studying a Level 4 Certificate of Higher Education (</w:t>
      </w:r>
      <w:proofErr w:type="spellStart"/>
      <w:r w:rsidRPr="00C14BE7">
        <w:rPr>
          <w:rFonts w:ascii="Arial" w:hAnsi="Arial" w:cs="Arial"/>
          <w:sz w:val="24"/>
          <w:szCs w:val="24"/>
        </w:rPr>
        <w:t>CertHE</w:t>
      </w:r>
      <w:proofErr w:type="spellEnd"/>
      <w:r w:rsidRPr="00C14BE7">
        <w:rPr>
          <w:rFonts w:ascii="Arial" w:hAnsi="Arial" w:cs="Arial"/>
          <w:sz w:val="24"/>
          <w:szCs w:val="24"/>
        </w:rPr>
        <w:t xml:space="preserve">) in Business Skills for the Workplace, </w:t>
      </w:r>
      <w:r w:rsidR="00420735">
        <w:rPr>
          <w:rFonts w:ascii="Arial" w:hAnsi="Arial" w:cs="Arial"/>
          <w:sz w:val="24"/>
          <w:szCs w:val="24"/>
        </w:rPr>
        <w:t xml:space="preserve">which is </w:t>
      </w:r>
      <w:r w:rsidRPr="00C14BE7">
        <w:rPr>
          <w:rFonts w:ascii="Arial" w:hAnsi="Arial" w:cs="Arial"/>
          <w:sz w:val="24"/>
          <w:szCs w:val="24"/>
        </w:rPr>
        <w:t>enhancing my understanding of communication, professional practice and organisational behaviour. This supports my continuous professional development and employability (CIPD, 2024). Balancing full-time employment, university studies and family responsibilities has strengthened my resilience, time management and adaptability. These transferable skills are highly valued by employers and support long-term career development (CBI, 2023). Overall, my workplace achievements and academic progress demonstrate my readiness for future career progression</w:t>
      </w:r>
      <w:r w:rsidR="00420735">
        <w:rPr>
          <w:rFonts w:ascii="Arial" w:hAnsi="Arial" w:cs="Arial"/>
          <w:sz w:val="24"/>
          <w:szCs w:val="24"/>
        </w:rPr>
        <w:t xml:space="preserve"> as an Executive Assistant in the financial services sector. </w:t>
      </w:r>
    </w:p>
    <w:p w14:paraId="31BA835E" w14:textId="77777777" w:rsidR="005910D2" w:rsidRDefault="005910D2" w:rsidP="00903F80">
      <w:pPr>
        <w:spacing w:before="100" w:beforeAutospacing="1" w:after="100" w:afterAutospacing="1" w:line="240" w:lineRule="auto"/>
        <w:outlineLvl w:val="1"/>
        <w:rPr>
          <w:rFonts w:eastAsia="Times New Roman" w:cs="Arial"/>
          <w:b/>
          <w:bCs/>
          <w:sz w:val="28"/>
          <w:szCs w:val="28"/>
          <w:lang w:eastAsia="en-GB"/>
        </w:rPr>
      </w:pPr>
      <w:bookmarkStart w:id="8" w:name="OLE_LINK10"/>
      <w:bookmarkEnd w:id="5"/>
      <w:bookmarkEnd w:id="6"/>
      <w:bookmarkEnd w:id="7"/>
    </w:p>
    <w:p w14:paraId="097D75D1" w14:textId="127BC829" w:rsidR="00903F80" w:rsidRPr="00903F80" w:rsidRDefault="00903F80" w:rsidP="00903F80">
      <w:pPr>
        <w:spacing w:before="100" w:beforeAutospacing="1" w:after="100" w:afterAutospacing="1" w:line="240" w:lineRule="auto"/>
        <w:outlineLvl w:val="1"/>
        <w:rPr>
          <w:rFonts w:eastAsia="Times New Roman" w:cs="Arial"/>
          <w:b/>
          <w:bCs/>
          <w:sz w:val="28"/>
          <w:szCs w:val="28"/>
          <w:lang w:eastAsia="en-GB"/>
        </w:rPr>
      </w:pPr>
      <w:r w:rsidRPr="00903F80">
        <w:rPr>
          <w:rFonts w:eastAsia="Times New Roman" w:cs="Arial"/>
          <w:b/>
          <w:bCs/>
          <w:sz w:val="28"/>
          <w:szCs w:val="28"/>
          <w:lang w:eastAsia="en-GB"/>
        </w:rPr>
        <w:t>Employment Goals</w:t>
      </w:r>
    </w:p>
    <w:p w14:paraId="2D1D88E0" w14:textId="77777777" w:rsidR="00903F80" w:rsidRDefault="00903F80" w:rsidP="00903F80">
      <w:pPr>
        <w:spacing w:before="100" w:beforeAutospacing="1" w:after="100" w:afterAutospacing="1" w:line="240" w:lineRule="auto"/>
        <w:outlineLvl w:val="2"/>
        <w:rPr>
          <w:rFonts w:eastAsia="Times New Roman" w:cs="Arial"/>
          <w:b/>
          <w:bCs/>
          <w:sz w:val="24"/>
          <w:szCs w:val="24"/>
          <w:lang w:eastAsia="en-GB"/>
        </w:rPr>
      </w:pPr>
      <w:r w:rsidRPr="00903F80">
        <w:rPr>
          <w:rFonts w:eastAsia="Times New Roman" w:cs="Arial"/>
          <w:b/>
          <w:bCs/>
          <w:sz w:val="24"/>
          <w:szCs w:val="24"/>
          <w:lang w:eastAsia="en-GB"/>
        </w:rPr>
        <w:t>Short-term goals (6–12 months)</w:t>
      </w:r>
    </w:p>
    <w:p w14:paraId="0DB665E5" w14:textId="3BF04E58" w:rsidR="00C14BE7" w:rsidRPr="00903F80" w:rsidRDefault="00C14BE7" w:rsidP="00C14BE7">
      <w:pPr>
        <w:spacing w:before="100" w:beforeAutospacing="1" w:after="100" w:afterAutospacing="1" w:line="360" w:lineRule="auto"/>
        <w:jc w:val="both"/>
        <w:rPr>
          <w:rFonts w:eastAsia="Times New Roman" w:cs="Arial"/>
          <w:sz w:val="24"/>
          <w:szCs w:val="24"/>
          <w:lang w:eastAsia="en-GB"/>
        </w:rPr>
      </w:pPr>
      <w:r w:rsidRPr="00903F80">
        <w:rPr>
          <w:rFonts w:eastAsia="Times New Roman" w:cs="Arial"/>
          <w:sz w:val="24"/>
          <w:szCs w:val="24"/>
          <w:lang w:eastAsia="en-GB"/>
        </w:rPr>
        <w:t>My short-term goals are to complete my Certificate of Higher Education (</w:t>
      </w:r>
      <w:proofErr w:type="spellStart"/>
      <w:r w:rsidRPr="00903F80">
        <w:rPr>
          <w:rFonts w:eastAsia="Times New Roman" w:cs="Arial"/>
          <w:sz w:val="24"/>
          <w:szCs w:val="24"/>
          <w:lang w:eastAsia="en-GB"/>
        </w:rPr>
        <w:t>CertHE</w:t>
      </w:r>
      <w:proofErr w:type="spellEnd"/>
      <w:r w:rsidRPr="00903F80">
        <w:rPr>
          <w:rFonts w:eastAsia="Times New Roman" w:cs="Arial"/>
          <w:sz w:val="24"/>
          <w:szCs w:val="24"/>
          <w:lang w:eastAsia="en-GB"/>
        </w:rPr>
        <w:t>)</w:t>
      </w:r>
      <w:r>
        <w:rPr>
          <w:rFonts w:eastAsia="Times New Roman" w:cs="Arial"/>
          <w:sz w:val="24"/>
          <w:szCs w:val="24"/>
          <w:lang w:eastAsia="en-GB"/>
        </w:rPr>
        <w:t xml:space="preserve"> in Business Skills</w:t>
      </w:r>
      <w:r w:rsidRPr="00903F80">
        <w:rPr>
          <w:rFonts w:eastAsia="Times New Roman" w:cs="Arial"/>
          <w:sz w:val="24"/>
          <w:szCs w:val="24"/>
          <w:lang w:eastAsia="en-GB"/>
        </w:rPr>
        <w:t xml:space="preserve">, progress into Year 2 of my degree, improve my delegation skills and continue expanding my Executive Assistant </w:t>
      </w:r>
      <w:r>
        <w:rPr>
          <w:rFonts w:eastAsia="Times New Roman" w:cs="Arial"/>
          <w:sz w:val="24"/>
          <w:szCs w:val="24"/>
          <w:lang w:eastAsia="en-GB"/>
        </w:rPr>
        <w:t>capabilities</w:t>
      </w:r>
      <w:r w:rsidRPr="00903F80">
        <w:rPr>
          <w:rFonts w:eastAsia="Times New Roman" w:cs="Arial"/>
          <w:sz w:val="24"/>
          <w:szCs w:val="24"/>
          <w:lang w:eastAsia="en-GB"/>
        </w:rPr>
        <w:t xml:space="preserve">. Completing my </w:t>
      </w:r>
      <w:proofErr w:type="spellStart"/>
      <w:r w:rsidRPr="00903F80">
        <w:rPr>
          <w:rFonts w:eastAsia="Times New Roman" w:cs="Arial"/>
          <w:sz w:val="24"/>
          <w:szCs w:val="24"/>
          <w:lang w:eastAsia="en-GB"/>
        </w:rPr>
        <w:t>CertHE</w:t>
      </w:r>
      <w:proofErr w:type="spellEnd"/>
      <w:r w:rsidRPr="00903F80">
        <w:rPr>
          <w:rFonts w:eastAsia="Times New Roman" w:cs="Arial"/>
          <w:sz w:val="24"/>
          <w:szCs w:val="24"/>
          <w:lang w:eastAsia="en-GB"/>
        </w:rPr>
        <w:t xml:space="preserve"> </w:t>
      </w:r>
      <w:r w:rsidR="008814F5">
        <w:rPr>
          <w:rFonts w:eastAsia="Times New Roman" w:cs="Arial"/>
          <w:sz w:val="24"/>
          <w:szCs w:val="24"/>
          <w:lang w:eastAsia="en-GB"/>
        </w:rPr>
        <w:t xml:space="preserve">is </w:t>
      </w:r>
      <w:r w:rsidRPr="00903F80">
        <w:rPr>
          <w:rFonts w:eastAsia="Times New Roman" w:cs="Arial"/>
          <w:sz w:val="24"/>
          <w:szCs w:val="24"/>
          <w:lang w:eastAsia="en-GB"/>
        </w:rPr>
        <w:t>important because it will recognise my academic progress and strengthen my understanding of business, leadership and management principles. Progressing into Year 2 will allow me to continue developing knowledge that supports my ambition to progress within the financial services sector.</w:t>
      </w:r>
      <w:r>
        <w:rPr>
          <w:rFonts w:eastAsia="Times New Roman" w:cs="Arial"/>
          <w:sz w:val="24"/>
          <w:szCs w:val="24"/>
          <w:lang w:eastAsia="en-GB"/>
        </w:rPr>
        <w:t xml:space="preserve"> </w:t>
      </w:r>
      <w:r w:rsidRPr="00903F80">
        <w:rPr>
          <w:rFonts w:eastAsia="Times New Roman" w:cs="Arial"/>
          <w:sz w:val="24"/>
          <w:szCs w:val="24"/>
          <w:lang w:eastAsia="en-GB"/>
        </w:rPr>
        <w:t xml:space="preserve">Improving my delegation skills is a key development area identified through my self-assessment. Although I am confident managing competing priorities, solving problems and supporting senior stakeholders, </w:t>
      </w:r>
      <w:r w:rsidRPr="00903F80">
        <w:rPr>
          <w:rFonts w:eastAsia="Times New Roman" w:cs="Arial"/>
          <w:sz w:val="24"/>
          <w:szCs w:val="24"/>
          <w:lang w:eastAsia="en-GB"/>
        </w:rPr>
        <w:lastRenderedPageBreak/>
        <w:t>developing stronger delegation skills will help me become more effective as I move towards more senior roles. It will enable me to manage workloads more strategically and focus on higher-value activities</w:t>
      </w:r>
      <w:r w:rsidR="008814F5">
        <w:rPr>
          <w:rFonts w:eastAsia="Times New Roman" w:cs="Arial"/>
          <w:sz w:val="24"/>
          <w:szCs w:val="24"/>
          <w:lang w:eastAsia="en-GB"/>
        </w:rPr>
        <w:t>.</w:t>
      </w:r>
    </w:p>
    <w:p w14:paraId="6EEB0616" w14:textId="77777777" w:rsidR="005910D2" w:rsidRDefault="005910D2" w:rsidP="00903F80">
      <w:pPr>
        <w:spacing w:before="100" w:beforeAutospacing="1" w:after="100" w:afterAutospacing="1" w:line="240" w:lineRule="auto"/>
        <w:outlineLvl w:val="2"/>
        <w:rPr>
          <w:rFonts w:eastAsia="Times New Roman" w:cs="Arial"/>
          <w:b/>
          <w:bCs/>
          <w:sz w:val="27"/>
          <w:szCs w:val="27"/>
          <w:lang w:eastAsia="en-GB"/>
        </w:rPr>
      </w:pPr>
    </w:p>
    <w:p w14:paraId="599E3CF7" w14:textId="5B4E8902" w:rsidR="00903F80" w:rsidRPr="00903F80" w:rsidRDefault="00903F80" w:rsidP="00903F80">
      <w:pPr>
        <w:spacing w:before="100" w:beforeAutospacing="1" w:after="100" w:afterAutospacing="1" w:line="240" w:lineRule="auto"/>
        <w:outlineLvl w:val="2"/>
        <w:rPr>
          <w:rFonts w:eastAsia="Times New Roman" w:cs="Arial"/>
          <w:b/>
          <w:bCs/>
          <w:sz w:val="27"/>
          <w:szCs w:val="27"/>
          <w:lang w:eastAsia="en-GB"/>
        </w:rPr>
      </w:pPr>
      <w:r w:rsidRPr="00903F80">
        <w:rPr>
          <w:rFonts w:eastAsia="Times New Roman" w:cs="Arial"/>
          <w:b/>
          <w:bCs/>
          <w:sz w:val="27"/>
          <w:szCs w:val="27"/>
          <w:lang w:eastAsia="en-GB"/>
        </w:rPr>
        <w:t>Long-term goals (3–5 years)</w:t>
      </w:r>
    </w:p>
    <w:p w14:paraId="56189D66" w14:textId="2FD64426" w:rsidR="00903F80" w:rsidRDefault="00903F80" w:rsidP="00DD5C67">
      <w:pPr>
        <w:spacing w:before="100" w:beforeAutospacing="1" w:after="100" w:afterAutospacing="1" w:line="360" w:lineRule="auto"/>
        <w:jc w:val="both"/>
        <w:rPr>
          <w:rFonts w:eastAsia="Times New Roman" w:cs="Arial"/>
          <w:sz w:val="24"/>
          <w:szCs w:val="24"/>
          <w:lang w:eastAsia="en-GB"/>
        </w:rPr>
      </w:pPr>
      <w:r w:rsidRPr="00903F80">
        <w:rPr>
          <w:rFonts w:eastAsia="Times New Roman" w:cs="Arial"/>
          <w:sz w:val="24"/>
          <w:szCs w:val="24"/>
          <w:lang w:eastAsia="en-GB"/>
        </w:rPr>
        <w:t>My long-term goals are to complete my BA (Hons)</w:t>
      </w:r>
      <w:r w:rsidR="00DD5C67">
        <w:rPr>
          <w:rFonts w:eastAsia="Times New Roman" w:cs="Arial"/>
          <w:sz w:val="24"/>
          <w:szCs w:val="24"/>
          <w:lang w:eastAsia="en-GB"/>
        </w:rPr>
        <w:t xml:space="preserve"> in Leadership and Management</w:t>
      </w:r>
      <w:r w:rsidR="005C7E83">
        <w:rPr>
          <w:rFonts w:eastAsia="Times New Roman" w:cs="Arial"/>
          <w:sz w:val="24"/>
          <w:szCs w:val="24"/>
          <w:lang w:eastAsia="en-GB"/>
        </w:rPr>
        <w:t xml:space="preserve">, </w:t>
      </w:r>
      <w:r w:rsidR="00DD5C67">
        <w:rPr>
          <w:rFonts w:eastAsia="Times New Roman" w:cs="Arial"/>
          <w:sz w:val="24"/>
          <w:szCs w:val="24"/>
          <w:lang w:eastAsia="en-GB"/>
        </w:rPr>
        <w:t xml:space="preserve">progress into </w:t>
      </w:r>
      <w:r w:rsidR="005C7E83">
        <w:rPr>
          <w:rFonts w:eastAsia="Times New Roman" w:cs="Arial"/>
          <w:sz w:val="24"/>
          <w:szCs w:val="24"/>
          <w:lang w:eastAsia="en-GB"/>
        </w:rPr>
        <w:t xml:space="preserve">a </w:t>
      </w:r>
      <w:r w:rsidR="00DD5C67">
        <w:rPr>
          <w:rFonts w:eastAsia="Times New Roman" w:cs="Arial"/>
          <w:sz w:val="24"/>
          <w:szCs w:val="24"/>
          <w:lang w:eastAsia="en-GB"/>
        </w:rPr>
        <w:t>Senior</w:t>
      </w:r>
      <w:r w:rsidRPr="00903F80">
        <w:rPr>
          <w:rFonts w:eastAsia="Times New Roman" w:cs="Arial"/>
          <w:sz w:val="24"/>
          <w:szCs w:val="24"/>
          <w:lang w:eastAsia="en-GB"/>
        </w:rPr>
        <w:t xml:space="preserve"> Executive Assistant role within investment </w:t>
      </w:r>
      <w:r w:rsidR="00DD5C67">
        <w:rPr>
          <w:rFonts w:eastAsia="Times New Roman" w:cs="Arial"/>
          <w:sz w:val="24"/>
          <w:szCs w:val="24"/>
          <w:lang w:eastAsia="en-GB"/>
        </w:rPr>
        <w:t>management</w:t>
      </w:r>
      <w:r w:rsidRPr="00903F80">
        <w:rPr>
          <w:rFonts w:eastAsia="Times New Roman" w:cs="Arial"/>
          <w:sz w:val="24"/>
          <w:szCs w:val="24"/>
          <w:lang w:eastAsia="en-GB"/>
        </w:rPr>
        <w:t xml:space="preserve"> or </w:t>
      </w:r>
      <w:r w:rsidR="00DD5C67">
        <w:rPr>
          <w:rFonts w:eastAsia="Times New Roman" w:cs="Arial"/>
          <w:sz w:val="24"/>
          <w:szCs w:val="24"/>
          <w:lang w:eastAsia="en-GB"/>
        </w:rPr>
        <w:t>hedge funds</w:t>
      </w:r>
      <w:r w:rsidRPr="00903F80">
        <w:rPr>
          <w:rFonts w:eastAsia="Times New Roman" w:cs="Arial"/>
          <w:sz w:val="24"/>
          <w:szCs w:val="24"/>
          <w:lang w:eastAsia="en-GB"/>
        </w:rPr>
        <w:t xml:space="preserve">, and </w:t>
      </w:r>
      <w:r w:rsidR="00DD5C67">
        <w:rPr>
          <w:rFonts w:eastAsia="Times New Roman" w:cs="Arial"/>
          <w:sz w:val="24"/>
          <w:szCs w:val="24"/>
          <w:lang w:eastAsia="en-GB"/>
        </w:rPr>
        <w:t xml:space="preserve">work towards a </w:t>
      </w:r>
      <w:r w:rsidRPr="00903F80">
        <w:rPr>
          <w:rFonts w:eastAsia="Times New Roman" w:cs="Arial"/>
          <w:sz w:val="24"/>
          <w:szCs w:val="24"/>
          <w:lang w:eastAsia="en-GB"/>
        </w:rPr>
        <w:t xml:space="preserve">Chief of Staff support </w:t>
      </w:r>
      <w:r w:rsidR="00DD5C67" w:rsidRPr="00903F80">
        <w:rPr>
          <w:rFonts w:eastAsia="Times New Roman" w:cs="Arial"/>
          <w:sz w:val="24"/>
          <w:szCs w:val="24"/>
          <w:lang w:eastAsia="en-GB"/>
        </w:rPr>
        <w:t xml:space="preserve">position. </w:t>
      </w:r>
      <w:r w:rsidR="00DD5C67" w:rsidRPr="00DD5C67">
        <w:rPr>
          <w:rFonts w:eastAsia="Times New Roman" w:cs="Arial"/>
          <w:sz w:val="24"/>
          <w:szCs w:val="24"/>
          <w:lang w:eastAsia="en-GB"/>
        </w:rPr>
        <w:t>These goals are important because they align with my ambition to become a trusted strategic partner to senior leaders. Completing my degree will complement my professional experience by strengthening my business knowledge, leadership skills and understanding of organisational strategy. Progressing into a more senior role will allow me to apply my existing Executive Assistant experience, stakeholder management skills and ability to anticipate business needs while taking on greater responsibility and contributing at a strategic leve</w:t>
      </w:r>
      <w:r w:rsidR="00DD5C67">
        <w:rPr>
          <w:rFonts w:eastAsia="Times New Roman" w:cs="Arial"/>
          <w:sz w:val="24"/>
          <w:szCs w:val="24"/>
          <w:lang w:eastAsia="en-GB"/>
        </w:rPr>
        <w:t xml:space="preserve">l. </w:t>
      </w:r>
    </w:p>
    <w:p w14:paraId="71C07C06" w14:textId="77777777" w:rsidR="005910D2" w:rsidRPr="00903F80" w:rsidRDefault="005910D2" w:rsidP="00DD5C67">
      <w:pPr>
        <w:spacing w:before="100" w:beforeAutospacing="1" w:after="100" w:afterAutospacing="1" w:line="360" w:lineRule="auto"/>
        <w:jc w:val="both"/>
        <w:rPr>
          <w:rFonts w:eastAsia="Times New Roman" w:cs="Arial"/>
          <w:sz w:val="24"/>
          <w:szCs w:val="24"/>
          <w:lang w:eastAsia="en-GB"/>
        </w:rPr>
      </w:pPr>
    </w:p>
    <w:bookmarkEnd w:id="8"/>
    <w:p w14:paraId="606D6BA6" w14:textId="274FF1DF" w:rsidR="00D310E4" w:rsidRDefault="00757A6C" w:rsidP="00286FA0">
      <w:pPr>
        <w:spacing w:line="360" w:lineRule="auto"/>
        <w:jc w:val="both"/>
        <w:rPr>
          <w:rFonts w:cs="Arial"/>
          <w:b/>
          <w:bCs/>
          <w:sz w:val="28"/>
          <w:szCs w:val="28"/>
        </w:rPr>
      </w:pPr>
      <w:r w:rsidRPr="00757A6C">
        <w:rPr>
          <w:rFonts w:cs="Arial"/>
          <w:b/>
          <w:bCs/>
          <w:sz w:val="28"/>
          <w:szCs w:val="28"/>
        </w:rPr>
        <w:t>Personal Development Plan</w:t>
      </w:r>
    </w:p>
    <w:tbl>
      <w:tblPr>
        <w:tblStyle w:val="TableGrid"/>
        <w:tblW w:w="0" w:type="auto"/>
        <w:tblLook w:val="04A0" w:firstRow="1" w:lastRow="0" w:firstColumn="1" w:lastColumn="0" w:noHBand="0" w:noVBand="1"/>
      </w:tblPr>
      <w:tblGrid>
        <w:gridCol w:w="1725"/>
        <w:gridCol w:w="1814"/>
        <w:gridCol w:w="1894"/>
        <w:gridCol w:w="1444"/>
        <w:gridCol w:w="2139"/>
      </w:tblGrid>
      <w:tr w:rsidR="00522595" w14:paraId="074F1F04" w14:textId="77777777" w:rsidTr="00522595">
        <w:tc>
          <w:tcPr>
            <w:tcW w:w="1725" w:type="dxa"/>
          </w:tcPr>
          <w:p w14:paraId="656B0517" w14:textId="45A900D5" w:rsidR="00757A6C" w:rsidRPr="00757A6C" w:rsidRDefault="00757A6C" w:rsidP="00757A6C">
            <w:pPr>
              <w:spacing w:line="240" w:lineRule="auto"/>
              <w:jc w:val="both"/>
              <w:rPr>
                <w:rFonts w:cs="Arial"/>
                <w:b/>
                <w:bCs/>
                <w:sz w:val="24"/>
                <w:szCs w:val="24"/>
              </w:rPr>
            </w:pPr>
            <w:r w:rsidRPr="00757A6C">
              <w:rPr>
                <w:rFonts w:cs="Arial"/>
                <w:b/>
                <w:bCs/>
                <w:sz w:val="24"/>
                <w:szCs w:val="24"/>
              </w:rPr>
              <w:t>Development Need</w:t>
            </w:r>
          </w:p>
        </w:tc>
        <w:tc>
          <w:tcPr>
            <w:tcW w:w="1814" w:type="dxa"/>
          </w:tcPr>
          <w:p w14:paraId="55AF2EBA" w14:textId="2A8892A8" w:rsidR="00757A6C" w:rsidRPr="00757A6C" w:rsidRDefault="00757A6C" w:rsidP="00757A6C">
            <w:pPr>
              <w:spacing w:line="360" w:lineRule="auto"/>
              <w:jc w:val="both"/>
              <w:rPr>
                <w:rFonts w:cs="Arial"/>
                <w:b/>
                <w:bCs/>
                <w:sz w:val="24"/>
                <w:szCs w:val="24"/>
              </w:rPr>
            </w:pPr>
            <w:r w:rsidRPr="00757A6C">
              <w:rPr>
                <w:rFonts w:cs="Arial"/>
                <w:b/>
                <w:bCs/>
                <w:sz w:val="24"/>
                <w:szCs w:val="24"/>
              </w:rPr>
              <w:t>Action</w:t>
            </w:r>
          </w:p>
        </w:tc>
        <w:tc>
          <w:tcPr>
            <w:tcW w:w="1894" w:type="dxa"/>
          </w:tcPr>
          <w:p w14:paraId="3CA07A93" w14:textId="228746D9" w:rsidR="00757A6C" w:rsidRPr="00757A6C" w:rsidRDefault="00757A6C" w:rsidP="00757A6C">
            <w:pPr>
              <w:spacing w:line="360" w:lineRule="auto"/>
              <w:jc w:val="both"/>
              <w:rPr>
                <w:rFonts w:cs="Arial"/>
                <w:b/>
                <w:bCs/>
                <w:sz w:val="24"/>
                <w:szCs w:val="24"/>
              </w:rPr>
            </w:pPr>
            <w:r w:rsidRPr="00757A6C">
              <w:rPr>
                <w:rFonts w:cs="Arial"/>
                <w:b/>
                <w:bCs/>
                <w:sz w:val="24"/>
                <w:szCs w:val="24"/>
              </w:rPr>
              <w:t>Timeline</w:t>
            </w:r>
          </w:p>
        </w:tc>
        <w:tc>
          <w:tcPr>
            <w:tcW w:w="1444" w:type="dxa"/>
          </w:tcPr>
          <w:p w14:paraId="738B2D8B" w14:textId="7C12CB0A" w:rsidR="00757A6C" w:rsidRPr="00757A6C" w:rsidRDefault="00757A6C" w:rsidP="00757A6C">
            <w:pPr>
              <w:spacing w:line="360" w:lineRule="auto"/>
              <w:jc w:val="both"/>
              <w:rPr>
                <w:rFonts w:cs="Arial"/>
                <w:b/>
                <w:bCs/>
                <w:sz w:val="24"/>
                <w:szCs w:val="24"/>
              </w:rPr>
            </w:pPr>
            <w:r w:rsidRPr="00757A6C">
              <w:rPr>
                <w:rFonts w:cs="Arial"/>
                <w:b/>
                <w:bCs/>
                <w:sz w:val="24"/>
                <w:szCs w:val="24"/>
              </w:rPr>
              <w:t>Resources</w:t>
            </w:r>
          </w:p>
        </w:tc>
        <w:tc>
          <w:tcPr>
            <w:tcW w:w="2139" w:type="dxa"/>
          </w:tcPr>
          <w:p w14:paraId="3F26A2B6" w14:textId="77777777" w:rsidR="00757A6C" w:rsidRDefault="00757A6C" w:rsidP="00757A6C">
            <w:pPr>
              <w:spacing w:line="240" w:lineRule="auto"/>
              <w:jc w:val="both"/>
              <w:rPr>
                <w:rFonts w:cs="Arial"/>
                <w:b/>
                <w:bCs/>
                <w:sz w:val="24"/>
                <w:szCs w:val="24"/>
              </w:rPr>
            </w:pPr>
            <w:r w:rsidRPr="00757A6C">
              <w:rPr>
                <w:rFonts w:cs="Arial"/>
                <w:b/>
                <w:bCs/>
                <w:sz w:val="24"/>
                <w:szCs w:val="24"/>
              </w:rPr>
              <w:t>Measures</w:t>
            </w:r>
            <w:r>
              <w:rPr>
                <w:rFonts w:cs="Arial"/>
                <w:b/>
                <w:bCs/>
                <w:sz w:val="24"/>
                <w:szCs w:val="24"/>
              </w:rPr>
              <w:t xml:space="preserve"> </w:t>
            </w:r>
          </w:p>
          <w:p w14:paraId="3D5F2D06" w14:textId="0862A845" w:rsidR="00757A6C" w:rsidRPr="00757A6C" w:rsidRDefault="00757A6C" w:rsidP="00757A6C">
            <w:pPr>
              <w:spacing w:line="240" w:lineRule="auto"/>
              <w:jc w:val="both"/>
              <w:rPr>
                <w:rFonts w:cs="Arial"/>
                <w:b/>
                <w:bCs/>
                <w:sz w:val="24"/>
                <w:szCs w:val="24"/>
              </w:rPr>
            </w:pPr>
            <w:r>
              <w:rPr>
                <w:rFonts w:cs="Arial"/>
                <w:b/>
                <w:bCs/>
                <w:sz w:val="24"/>
                <w:szCs w:val="24"/>
              </w:rPr>
              <w:t xml:space="preserve">of </w:t>
            </w:r>
            <w:r w:rsidRPr="00757A6C">
              <w:rPr>
                <w:rFonts w:cs="Arial"/>
                <w:b/>
                <w:bCs/>
                <w:sz w:val="24"/>
                <w:szCs w:val="24"/>
              </w:rPr>
              <w:t>Success</w:t>
            </w:r>
          </w:p>
        </w:tc>
      </w:tr>
      <w:tr w:rsidR="00522595" w14:paraId="382E144F" w14:textId="77777777" w:rsidTr="00522595">
        <w:trPr>
          <w:trHeight w:val="983"/>
        </w:trPr>
        <w:tc>
          <w:tcPr>
            <w:tcW w:w="1725" w:type="dxa"/>
          </w:tcPr>
          <w:p w14:paraId="01659C25" w14:textId="5305F597" w:rsidR="00757A6C" w:rsidRPr="00FD3117" w:rsidRDefault="00757A6C" w:rsidP="00757A6C">
            <w:pPr>
              <w:spacing w:line="240" w:lineRule="auto"/>
              <w:jc w:val="both"/>
              <w:rPr>
                <w:rFonts w:cs="Arial"/>
              </w:rPr>
            </w:pPr>
            <w:r w:rsidRPr="00FD3117">
              <w:rPr>
                <w:rFonts w:cs="Arial"/>
              </w:rPr>
              <w:t>Improve leadership knowledge</w:t>
            </w:r>
          </w:p>
        </w:tc>
        <w:tc>
          <w:tcPr>
            <w:tcW w:w="1814" w:type="dxa"/>
          </w:tcPr>
          <w:p w14:paraId="3223FA0E" w14:textId="3189B3AC" w:rsidR="00757A6C" w:rsidRPr="00FD3117" w:rsidRDefault="00757A6C" w:rsidP="00522595">
            <w:pPr>
              <w:spacing w:line="240" w:lineRule="auto"/>
              <w:rPr>
                <w:rFonts w:cs="Arial"/>
              </w:rPr>
            </w:pPr>
            <w:r w:rsidRPr="00FD3117">
              <w:rPr>
                <w:rFonts w:cs="Arial"/>
              </w:rPr>
              <w:t xml:space="preserve">Complete </w:t>
            </w:r>
            <w:proofErr w:type="spellStart"/>
            <w:r w:rsidRPr="00FD3117">
              <w:rPr>
                <w:rFonts w:cs="Arial"/>
              </w:rPr>
              <w:t>CertHE</w:t>
            </w:r>
            <w:proofErr w:type="spellEnd"/>
            <w:r w:rsidRPr="00FD3117">
              <w:rPr>
                <w:rFonts w:cs="Arial"/>
              </w:rPr>
              <w:t xml:space="preserve"> Level 4</w:t>
            </w:r>
            <w:r w:rsidR="00A225B4">
              <w:rPr>
                <w:rFonts w:cs="Arial"/>
              </w:rPr>
              <w:t xml:space="preserve"> and progress into Year 2 of the BA (Hons) programme</w:t>
            </w:r>
          </w:p>
        </w:tc>
        <w:tc>
          <w:tcPr>
            <w:tcW w:w="1894" w:type="dxa"/>
          </w:tcPr>
          <w:p w14:paraId="293CB0EC" w14:textId="22AAF386" w:rsidR="00757A6C" w:rsidRPr="00FD3117" w:rsidRDefault="00757A6C" w:rsidP="00757A6C">
            <w:pPr>
              <w:spacing w:line="240" w:lineRule="auto"/>
              <w:jc w:val="both"/>
              <w:rPr>
                <w:rFonts w:cs="Arial"/>
              </w:rPr>
            </w:pPr>
            <w:r w:rsidRPr="00FD3117">
              <w:rPr>
                <w:rFonts w:cs="Arial"/>
              </w:rPr>
              <w:t>October 2026</w:t>
            </w:r>
          </w:p>
        </w:tc>
        <w:tc>
          <w:tcPr>
            <w:tcW w:w="1444" w:type="dxa"/>
          </w:tcPr>
          <w:p w14:paraId="185C17CE" w14:textId="19EFB5D3" w:rsidR="00757A6C" w:rsidRPr="00FD3117" w:rsidRDefault="00757A6C" w:rsidP="00AD2A41">
            <w:pPr>
              <w:spacing w:line="240" w:lineRule="auto"/>
              <w:rPr>
                <w:rFonts w:cs="Arial"/>
              </w:rPr>
            </w:pPr>
            <w:r w:rsidRPr="00FD3117">
              <w:rPr>
                <w:rFonts w:cs="Arial"/>
              </w:rPr>
              <w:t>University modules</w:t>
            </w:r>
            <w:r w:rsidR="00AD2A41">
              <w:rPr>
                <w:rFonts w:cs="Arial"/>
              </w:rPr>
              <w:t xml:space="preserve"> and online library</w:t>
            </w:r>
          </w:p>
        </w:tc>
        <w:tc>
          <w:tcPr>
            <w:tcW w:w="2139" w:type="dxa"/>
          </w:tcPr>
          <w:p w14:paraId="2009EF4D" w14:textId="59CE6FE3" w:rsidR="00757A6C" w:rsidRPr="00FD3117" w:rsidRDefault="00FD3117" w:rsidP="00FD3117">
            <w:pPr>
              <w:spacing w:line="240" w:lineRule="auto"/>
              <w:rPr>
                <w:rFonts w:cs="Arial"/>
              </w:rPr>
            </w:pPr>
            <w:r w:rsidRPr="00FD3117">
              <w:rPr>
                <w:rFonts w:cs="Arial"/>
              </w:rPr>
              <w:t>S</w:t>
            </w:r>
            <w:r>
              <w:rPr>
                <w:rFonts w:cs="Arial"/>
              </w:rPr>
              <w:t xml:space="preserve">uccessfully </w:t>
            </w:r>
            <w:r w:rsidR="00AD2A41">
              <w:rPr>
                <w:rFonts w:cs="Arial"/>
              </w:rPr>
              <w:t>complete</w:t>
            </w:r>
            <w:r>
              <w:rPr>
                <w:rFonts w:cs="Arial"/>
              </w:rPr>
              <w:t xml:space="preserve"> the </w:t>
            </w:r>
            <w:proofErr w:type="spellStart"/>
            <w:r>
              <w:rPr>
                <w:rFonts w:cs="Arial"/>
              </w:rPr>
              <w:t>CertHE</w:t>
            </w:r>
            <w:proofErr w:type="spellEnd"/>
            <w:r>
              <w:rPr>
                <w:rFonts w:cs="Arial"/>
              </w:rPr>
              <w:t xml:space="preserve"> </w:t>
            </w:r>
            <w:r w:rsidR="00AD2A41">
              <w:rPr>
                <w:rFonts w:cs="Arial"/>
              </w:rPr>
              <w:t xml:space="preserve">qualification </w:t>
            </w:r>
            <w:r>
              <w:rPr>
                <w:rFonts w:cs="Arial"/>
              </w:rPr>
              <w:t>and pass all 6 module</w:t>
            </w:r>
            <w:r w:rsidR="00A225B4">
              <w:rPr>
                <w:rFonts w:cs="Arial"/>
              </w:rPr>
              <w:t>s and apply learning in the workplace</w:t>
            </w:r>
          </w:p>
        </w:tc>
      </w:tr>
      <w:tr w:rsidR="00522595" w14:paraId="04CB4FC0" w14:textId="77777777" w:rsidTr="00522595">
        <w:trPr>
          <w:trHeight w:val="1569"/>
        </w:trPr>
        <w:tc>
          <w:tcPr>
            <w:tcW w:w="1725" w:type="dxa"/>
          </w:tcPr>
          <w:p w14:paraId="5ACDE6CA" w14:textId="07C781CD" w:rsidR="00757A6C" w:rsidRPr="00FD3117" w:rsidRDefault="00757A6C" w:rsidP="00AD2A41">
            <w:pPr>
              <w:spacing w:line="240" w:lineRule="auto"/>
              <w:rPr>
                <w:rFonts w:cs="Arial"/>
              </w:rPr>
            </w:pPr>
            <w:r w:rsidRPr="00FD3117">
              <w:rPr>
                <w:rFonts w:cs="Arial"/>
              </w:rPr>
              <w:t>Develop management and delegation skills</w:t>
            </w:r>
          </w:p>
        </w:tc>
        <w:tc>
          <w:tcPr>
            <w:tcW w:w="1814" w:type="dxa"/>
          </w:tcPr>
          <w:p w14:paraId="645309A3" w14:textId="77777777" w:rsidR="00A225B4" w:rsidRDefault="00A225B4" w:rsidP="00A225B4">
            <w:pPr>
              <w:spacing w:line="240" w:lineRule="auto"/>
              <w:rPr>
                <w:rFonts w:cs="Arial"/>
              </w:rPr>
            </w:pPr>
            <w:r>
              <w:rPr>
                <w:rFonts w:cs="Arial"/>
              </w:rPr>
              <w:t>Complete</w:t>
            </w:r>
            <w:r w:rsidRPr="00FD3117">
              <w:rPr>
                <w:rFonts w:cs="Arial"/>
              </w:rPr>
              <w:t xml:space="preserve"> </w:t>
            </w:r>
          </w:p>
          <w:p w14:paraId="281BAB80" w14:textId="6CA3D5EE" w:rsidR="00757A6C" w:rsidRPr="00FD3117" w:rsidRDefault="00A225B4" w:rsidP="00A225B4">
            <w:pPr>
              <w:spacing w:line="240" w:lineRule="auto"/>
              <w:rPr>
                <w:rFonts w:cs="Arial"/>
              </w:rPr>
            </w:pPr>
            <w:r w:rsidRPr="00FD3117">
              <w:rPr>
                <w:rFonts w:cs="Arial"/>
              </w:rPr>
              <w:t>BA</w:t>
            </w:r>
            <w:r w:rsidR="00757A6C" w:rsidRPr="00FD3117">
              <w:rPr>
                <w:rFonts w:cs="Arial"/>
              </w:rPr>
              <w:t xml:space="preserve"> (Hons) Level 5 and 6 </w:t>
            </w:r>
          </w:p>
        </w:tc>
        <w:tc>
          <w:tcPr>
            <w:tcW w:w="1894" w:type="dxa"/>
          </w:tcPr>
          <w:p w14:paraId="225E8AEB" w14:textId="09C1DD04" w:rsidR="00757A6C" w:rsidRPr="00FD3117" w:rsidRDefault="00757A6C" w:rsidP="00757A6C">
            <w:pPr>
              <w:spacing w:line="240" w:lineRule="auto"/>
              <w:jc w:val="both"/>
              <w:rPr>
                <w:rFonts w:cs="Arial"/>
              </w:rPr>
            </w:pPr>
            <w:r w:rsidRPr="00FD3117">
              <w:rPr>
                <w:rFonts w:cs="Arial"/>
              </w:rPr>
              <w:t xml:space="preserve">September 2026 </w:t>
            </w:r>
          </w:p>
          <w:p w14:paraId="488F185A" w14:textId="4A047A23" w:rsidR="00757A6C" w:rsidRPr="00FD3117" w:rsidRDefault="00757A6C" w:rsidP="00757A6C">
            <w:pPr>
              <w:spacing w:line="240" w:lineRule="auto"/>
              <w:jc w:val="both"/>
              <w:rPr>
                <w:rFonts w:cs="Arial"/>
              </w:rPr>
            </w:pPr>
            <w:r w:rsidRPr="00FD3117">
              <w:rPr>
                <w:rFonts w:cs="Arial"/>
              </w:rPr>
              <w:t>September 2028</w:t>
            </w:r>
          </w:p>
        </w:tc>
        <w:tc>
          <w:tcPr>
            <w:tcW w:w="1444" w:type="dxa"/>
          </w:tcPr>
          <w:p w14:paraId="34A62025" w14:textId="2E6B0ACD" w:rsidR="00757A6C" w:rsidRPr="00FD3117" w:rsidRDefault="00757A6C" w:rsidP="00AD2A41">
            <w:pPr>
              <w:spacing w:line="240" w:lineRule="auto"/>
              <w:rPr>
                <w:rFonts w:cs="Arial"/>
              </w:rPr>
            </w:pPr>
            <w:r w:rsidRPr="00FD3117">
              <w:rPr>
                <w:rFonts w:cs="Arial"/>
              </w:rPr>
              <w:t>University modules</w:t>
            </w:r>
            <w:r w:rsidR="00AD2A41">
              <w:rPr>
                <w:rFonts w:cs="Arial"/>
              </w:rPr>
              <w:t xml:space="preserve">, </w:t>
            </w:r>
            <w:r w:rsidR="00522595">
              <w:rPr>
                <w:rFonts w:cs="Arial"/>
              </w:rPr>
              <w:t>online library</w:t>
            </w:r>
            <w:r w:rsidR="00AD2A41">
              <w:rPr>
                <w:rFonts w:cs="Arial"/>
              </w:rPr>
              <w:t xml:space="preserve"> </w:t>
            </w:r>
            <w:r w:rsidR="00522595">
              <w:rPr>
                <w:rFonts w:cs="Arial"/>
              </w:rPr>
              <w:t>and workplace</w:t>
            </w:r>
            <w:r w:rsidR="00AD2A41">
              <w:rPr>
                <w:rFonts w:cs="Arial"/>
              </w:rPr>
              <w:t xml:space="preserve"> experience</w:t>
            </w:r>
          </w:p>
        </w:tc>
        <w:tc>
          <w:tcPr>
            <w:tcW w:w="2139" w:type="dxa"/>
          </w:tcPr>
          <w:p w14:paraId="642BF10C" w14:textId="78EEDFD0" w:rsidR="00757A6C" w:rsidRPr="00FD3117" w:rsidRDefault="00AD2A41" w:rsidP="00AD2A41">
            <w:pPr>
              <w:spacing w:line="240" w:lineRule="auto"/>
              <w:rPr>
                <w:rFonts w:cs="Arial"/>
              </w:rPr>
            </w:pPr>
            <w:r>
              <w:rPr>
                <w:rFonts w:cs="Arial"/>
              </w:rPr>
              <w:t>Successfully complete BA(Hons) Level 5 and 6. Demonstrate improved skills through manager feedback and increased responsibility</w:t>
            </w:r>
          </w:p>
        </w:tc>
      </w:tr>
    </w:tbl>
    <w:p w14:paraId="65163E4F" w14:textId="77777777" w:rsidR="008814F5" w:rsidRDefault="008814F5" w:rsidP="00626EC9">
      <w:pPr>
        <w:spacing w:line="240" w:lineRule="auto"/>
        <w:jc w:val="both"/>
        <w:rPr>
          <w:rFonts w:cs="Arial"/>
          <w:b/>
          <w:bCs/>
          <w:sz w:val="28"/>
          <w:szCs w:val="28"/>
        </w:rPr>
      </w:pPr>
    </w:p>
    <w:p w14:paraId="670864B2" w14:textId="77777777" w:rsidR="005910D2" w:rsidRDefault="005910D2" w:rsidP="00626EC9">
      <w:pPr>
        <w:spacing w:line="240" w:lineRule="auto"/>
        <w:jc w:val="both"/>
        <w:rPr>
          <w:rFonts w:cs="Arial"/>
          <w:b/>
          <w:bCs/>
          <w:sz w:val="28"/>
          <w:szCs w:val="28"/>
        </w:rPr>
      </w:pPr>
    </w:p>
    <w:p w14:paraId="22910417" w14:textId="0CE27753" w:rsidR="00757A6C" w:rsidRDefault="00522595" w:rsidP="00626EC9">
      <w:pPr>
        <w:spacing w:line="240" w:lineRule="auto"/>
        <w:jc w:val="both"/>
        <w:rPr>
          <w:rFonts w:cs="Arial"/>
          <w:b/>
          <w:bCs/>
          <w:sz w:val="28"/>
          <w:szCs w:val="28"/>
        </w:rPr>
      </w:pPr>
      <w:r w:rsidRPr="00522595">
        <w:rPr>
          <w:rFonts w:cs="Arial"/>
          <w:b/>
          <w:bCs/>
          <w:sz w:val="28"/>
          <w:szCs w:val="28"/>
        </w:rPr>
        <w:lastRenderedPageBreak/>
        <w:t>References</w:t>
      </w:r>
    </w:p>
    <w:p w14:paraId="0CAA376E" w14:textId="77777777" w:rsidR="005910D2" w:rsidRDefault="005910D2" w:rsidP="00626EC9">
      <w:pPr>
        <w:spacing w:line="240" w:lineRule="auto"/>
        <w:jc w:val="both"/>
        <w:rPr>
          <w:rFonts w:cs="Arial"/>
          <w:b/>
          <w:bCs/>
          <w:sz w:val="28"/>
          <w:szCs w:val="28"/>
        </w:rPr>
      </w:pPr>
    </w:p>
    <w:p w14:paraId="0AB06D43" w14:textId="4C122BB6" w:rsidR="00626EC9" w:rsidRPr="00626EC9" w:rsidRDefault="00626EC9" w:rsidP="00626EC9">
      <w:pPr>
        <w:spacing w:before="100" w:beforeAutospacing="1" w:after="100" w:afterAutospacing="1" w:line="240" w:lineRule="auto"/>
        <w:rPr>
          <w:rFonts w:eastAsia="Times New Roman" w:cs="Arial"/>
          <w:sz w:val="24"/>
          <w:szCs w:val="24"/>
          <w:lang w:eastAsia="en-GB"/>
        </w:rPr>
      </w:pPr>
      <w:r w:rsidRPr="00626EC9">
        <w:rPr>
          <w:rFonts w:eastAsia="Times New Roman" w:cs="Arial"/>
          <w:sz w:val="24"/>
          <w:szCs w:val="24"/>
          <w:lang w:eastAsia="en-GB"/>
        </w:rPr>
        <w:t>CBI (2023)</w:t>
      </w:r>
      <w:r>
        <w:rPr>
          <w:rFonts w:eastAsia="Times New Roman" w:cs="Arial"/>
          <w:sz w:val="24"/>
          <w:szCs w:val="24"/>
          <w:lang w:eastAsia="en-GB"/>
        </w:rPr>
        <w:t xml:space="preserve"> </w:t>
      </w:r>
      <w:r w:rsidRPr="00626EC9">
        <w:rPr>
          <w:rFonts w:eastAsia="Times New Roman" w:cs="Arial"/>
          <w:i/>
          <w:iCs/>
          <w:sz w:val="24"/>
          <w:szCs w:val="24"/>
          <w:lang w:eastAsia="en-GB"/>
        </w:rPr>
        <w:t>Employment trends survey 2023</w:t>
      </w:r>
      <w:r w:rsidRPr="00626EC9">
        <w:rPr>
          <w:rFonts w:eastAsia="Times New Roman" w:cs="Arial"/>
          <w:sz w:val="24"/>
          <w:szCs w:val="24"/>
          <w:lang w:eastAsia="en-GB"/>
        </w:rPr>
        <w:t>. London: Confederation of British Industry.</w:t>
      </w:r>
    </w:p>
    <w:p w14:paraId="0E81F571" w14:textId="338798F6" w:rsidR="00332E4F" w:rsidRPr="00332E4F" w:rsidRDefault="00332E4F" w:rsidP="00332E4F">
      <w:pPr>
        <w:spacing w:before="100" w:beforeAutospacing="1" w:after="100" w:afterAutospacing="1" w:line="240" w:lineRule="auto"/>
        <w:rPr>
          <w:rFonts w:eastAsia="Times New Roman" w:cs="Arial"/>
          <w:sz w:val="24"/>
          <w:szCs w:val="24"/>
          <w:lang w:eastAsia="en-GB"/>
        </w:rPr>
      </w:pPr>
      <w:r w:rsidRPr="00332E4F">
        <w:rPr>
          <w:rFonts w:eastAsia="Times New Roman" w:cs="Arial"/>
          <w:sz w:val="24"/>
          <w:szCs w:val="24"/>
          <w:lang w:eastAsia="en-GB"/>
        </w:rPr>
        <w:t xml:space="preserve">CIPD (2024) </w:t>
      </w:r>
      <w:r w:rsidRPr="00332E4F">
        <w:rPr>
          <w:rFonts w:eastAsia="Times New Roman" w:cs="Arial"/>
          <w:i/>
          <w:iCs/>
          <w:sz w:val="24"/>
          <w:szCs w:val="24"/>
          <w:lang w:eastAsia="en-GB"/>
        </w:rPr>
        <w:t xml:space="preserve">Continuing </w:t>
      </w:r>
      <w:r>
        <w:rPr>
          <w:rFonts w:eastAsia="Times New Roman" w:cs="Arial"/>
          <w:i/>
          <w:iCs/>
          <w:sz w:val="24"/>
          <w:szCs w:val="24"/>
          <w:lang w:eastAsia="en-GB"/>
        </w:rPr>
        <w:t>P</w:t>
      </w:r>
      <w:r w:rsidRPr="00332E4F">
        <w:rPr>
          <w:rFonts w:eastAsia="Times New Roman" w:cs="Arial"/>
          <w:i/>
          <w:iCs/>
          <w:sz w:val="24"/>
          <w:szCs w:val="24"/>
          <w:lang w:eastAsia="en-GB"/>
        </w:rPr>
        <w:t xml:space="preserve">rofessional </w:t>
      </w:r>
      <w:r>
        <w:rPr>
          <w:rFonts w:eastAsia="Times New Roman" w:cs="Arial"/>
          <w:i/>
          <w:iCs/>
          <w:sz w:val="24"/>
          <w:szCs w:val="24"/>
          <w:lang w:eastAsia="en-GB"/>
        </w:rPr>
        <w:t>D</w:t>
      </w:r>
      <w:r w:rsidRPr="00332E4F">
        <w:rPr>
          <w:rFonts w:eastAsia="Times New Roman" w:cs="Arial"/>
          <w:i/>
          <w:iCs/>
          <w:sz w:val="24"/>
          <w:szCs w:val="24"/>
          <w:lang w:eastAsia="en-GB"/>
        </w:rPr>
        <w:t>evelopment (CPD)</w:t>
      </w:r>
      <w:r w:rsidRPr="00332E4F">
        <w:rPr>
          <w:rFonts w:eastAsia="Times New Roman" w:cs="Arial"/>
          <w:sz w:val="24"/>
          <w:szCs w:val="24"/>
          <w:lang w:eastAsia="en-GB"/>
        </w:rPr>
        <w:t xml:space="preserve">. Available at: </w:t>
      </w:r>
      <w:hyperlink r:id="rId7" w:history="1">
        <w:r w:rsidRPr="00662EE7">
          <w:rPr>
            <w:rStyle w:val="Hyperlink"/>
            <w:rFonts w:eastAsia="Times New Roman" w:cs="Arial"/>
            <w:sz w:val="24"/>
            <w:szCs w:val="24"/>
            <w:lang w:eastAsia="en-GB"/>
          </w:rPr>
          <w:t>https://www.cipd.org/uk/learning/cpd/</w:t>
        </w:r>
      </w:hyperlink>
      <w:r>
        <w:rPr>
          <w:rFonts w:eastAsia="Times New Roman" w:cs="Arial"/>
          <w:sz w:val="24"/>
          <w:szCs w:val="24"/>
          <w:lang w:eastAsia="en-GB"/>
        </w:rPr>
        <w:t xml:space="preserve"> </w:t>
      </w:r>
      <w:r w:rsidRPr="00332E4F">
        <w:rPr>
          <w:rFonts w:eastAsia="Times New Roman" w:cs="Arial"/>
          <w:sz w:val="24"/>
          <w:szCs w:val="24"/>
          <w:lang w:eastAsia="en-GB"/>
        </w:rPr>
        <w:t>(Accessed: 1</w:t>
      </w:r>
      <w:r w:rsidR="00B07CEC">
        <w:rPr>
          <w:rFonts w:eastAsia="Times New Roman" w:cs="Arial"/>
          <w:sz w:val="24"/>
          <w:szCs w:val="24"/>
          <w:lang w:eastAsia="en-GB"/>
        </w:rPr>
        <w:t>3</w:t>
      </w:r>
      <w:r w:rsidRPr="00332E4F">
        <w:rPr>
          <w:rFonts w:eastAsia="Times New Roman" w:cs="Arial"/>
          <w:sz w:val="24"/>
          <w:szCs w:val="24"/>
          <w:lang w:eastAsia="en-GB"/>
        </w:rPr>
        <w:t xml:space="preserve"> July 2026).</w:t>
      </w:r>
    </w:p>
    <w:p w14:paraId="4ADA3D54" w14:textId="77777777" w:rsidR="00626EC9" w:rsidRPr="00626EC9" w:rsidRDefault="00626EC9" w:rsidP="00626EC9">
      <w:pPr>
        <w:spacing w:before="100" w:beforeAutospacing="1" w:after="100" w:afterAutospacing="1" w:line="240" w:lineRule="auto"/>
        <w:jc w:val="both"/>
        <w:rPr>
          <w:rFonts w:eastAsia="Times New Roman" w:cs="Arial"/>
          <w:sz w:val="24"/>
          <w:szCs w:val="24"/>
          <w:lang w:eastAsia="en-GB"/>
        </w:rPr>
      </w:pPr>
      <w:r w:rsidRPr="00626EC9">
        <w:rPr>
          <w:rFonts w:eastAsia="Times New Roman" w:cs="Arial"/>
          <w:sz w:val="24"/>
          <w:szCs w:val="24"/>
          <w:lang w:eastAsia="en-GB"/>
        </w:rPr>
        <w:t xml:space="preserve">Cottrell, S. (2023) </w:t>
      </w:r>
      <w:r w:rsidRPr="00626EC9">
        <w:rPr>
          <w:rFonts w:eastAsia="Times New Roman" w:cs="Arial"/>
          <w:i/>
          <w:iCs/>
          <w:sz w:val="24"/>
          <w:szCs w:val="24"/>
          <w:lang w:eastAsia="en-GB"/>
        </w:rPr>
        <w:t>Skills for Success: Personal Development and Employability</w:t>
      </w:r>
      <w:r w:rsidRPr="00626EC9">
        <w:rPr>
          <w:rFonts w:eastAsia="Times New Roman" w:cs="Arial"/>
          <w:sz w:val="24"/>
          <w:szCs w:val="24"/>
          <w:lang w:eastAsia="en-GB"/>
        </w:rPr>
        <w:t xml:space="preserve">. 4th </w:t>
      </w:r>
      <w:proofErr w:type="spellStart"/>
      <w:r w:rsidRPr="00626EC9">
        <w:rPr>
          <w:rFonts w:eastAsia="Times New Roman" w:cs="Arial"/>
          <w:sz w:val="24"/>
          <w:szCs w:val="24"/>
          <w:lang w:eastAsia="en-GB"/>
        </w:rPr>
        <w:t>edn</w:t>
      </w:r>
      <w:proofErr w:type="spellEnd"/>
      <w:r w:rsidRPr="00626EC9">
        <w:rPr>
          <w:rFonts w:eastAsia="Times New Roman" w:cs="Arial"/>
          <w:sz w:val="24"/>
          <w:szCs w:val="24"/>
          <w:lang w:eastAsia="en-GB"/>
        </w:rPr>
        <w:t>. London: Red Globe Press.</w:t>
      </w:r>
    </w:p>
    <w:p w14:paraId="316FAA5D" w14:textId="57D28277" w:rsidR="00626EC9" w:rsidRPr="00626EC9" w:rsidRDefault="00626EC9" w:rsidP="00626EC9">
      <w:pPr>
        <w:spacing w:before="100" w:beforeAutospacing="1" w:after="100" w:afterAutospacing="1" w:line="240" w:lineRule="auto"/>
        <w:rPr>
          <w:rFonts w:eastAsia="Times New Roman" w:cs="Arial"/>
          <w:sz w:val="24"/>
          <w:szCs w:val="24"/>
          <w:lang w:eastAsia="en-GB"/>
        </w:rPr>
      </w:pPr>
      <w:r w:rsidRPr="00626EC9">
        <w:rPr>
          <w:rFonts w:eastAsia="Times New Roman" w:cs="Arial"/>
          <w:sz w:val="24"/>
          <w:szCs w:val="24"/>
          <w:lang w:eastAsia="en-GB"/>
        </w:rPr>
        <w:t xml:space="preserve">Helms, M.M. and Nixon, J. (2010) ‘Exploring SWOT analysis – where are we now? A review of academic research from the last decade’, </w:t>
      </w:r>
      <w:r w:rsidRPr="00626EC9">
        <w:rPr>
          <w:rFonts w:eastAsia="Times New Roman" w:cs="Arial"/>
          <w:i/>
          <w:iCs/>
          <w:sz w:val="24"/>
          <w:szCs w:val="24"/>
          <w:lang w:eastAsia="en-GB"/>
        </w:rPr>
        <w:t>Journal of Strategy</w:t>
      </w:r>
      <w:r>
        <w:rPr>
          <w:rFonts w:eastAsia="Times New Roman" w:cs="Arial"/>
          <w:i/>
          <w:iCs/>
          <w:sz w:val="24"/>
          <w:szCs w:val="24"/>
          <w:lang w:eastAsia="en-GB"/>
        </w:rPr>
        <w:t xml:space="preserve"> and </w:t>
      </w:r>
      <w:r w:rsidRPr="00626EC9">
        <w:rPr>
          <w:rFonts w:eastAsia="Times New Roman" w:cs="Arial"/>
          <w:i/>
          <w:iCs/>
          <w:sz w:val="24"/>
          <w:szCs w:val="24"/>
          <w:lang w:eastAsia="en-GB"/>
        </w:rPr>
        <w:t>Management</w:t>
      </w:r>
      <w:r w:rsidRPr="00626EC9">
        <w:rPr>
          <w:rFonts w:eastAsia="Times New Roman" w:cs="Arial"/>
          <w:sz w:val="24"/>
          <w:szCs w:val="24"/>
          <w:lang w:eastAsia="en-GB"/>
        </w:rPr>
        <w:t>, 3(3), pp. 215–251.</w:t>
      </w:r>
    </w:p>
    <w:p w14:paraId="23E78C60" w14:textId="2F3C2588" w:rsidR="00626EC9" w:rsidRPr="00626EC9" w:rsidRDefault="00626EC9" w:rsidP="00626EC9">
      <w:pPr>
        <w:spacing w:before="100" w:beforeAutospacing="1" w:after="100" w:afterAutospacing="1" w:line="240" w:lineRule="auto"/>
        <w:rPr>
          <w:rFonts w:eastAsia="Times New Roman" w:cs="Arial"/>
          <w:sz w:val="24"/>
          <w:szCs w:val="24"/>
          <w:lang w:eastAsia="en-GB"/>
        </w:rPr>
      </w:pPr>
      <w:r w:rsidRPr="00626EC9">
        <w:rPr>
          <w:rFonts w:eastAsia="Times New Roman" w:cs="Arial"/>
          <w:sz w:val="24"/>
          <w:szCs w:val="24"/>
          <w:lang w:eastAsia="en-GB"/>
        </w:rPr>
        <w:t xml:space="preserve">Robbins, S.P. and Judge, T.A. (2023) </w:t>
      </w:r>
      <w:r w:rsidRPr="00626EC9">
        <w:rPr>
          <w:rFonts w:eastAsia="Times New Roman" w:cs="Arial"/>
          <w:i/>
          <w:iCs/>
          <w:sz w:val="24"/>
          <w:szCs w:val="24"/>
          <w:lang w:eastAsia="en-GB"/>
        </w:rPr>
        <w:t xml:space="preserve">Organizational </w:t>
      </w:r>
      <w:proofErr w:type="spellStart"/>
      <w:r w:rsidR="00CF070C" w:rsidRPr="00626EC9">
        <w:rPr>
          <w:rFonts w:eastAsia="Times New Roman" w:cs="Arial"/>
          <w:i/>
          <w:iCs/>
          <w:sz w:val="24"/>
          <w:szCs w:val="24"/>
          <w:lang w:eastAsia="en-GB"/>
        </w:rPr>
        <w:t>Behavior</w:t>
      </w:r>
      <w:proofErr w:type="spellEnd"/>
      <w:r w:rsidRPr="00626EC9">
        <w:rPr>
          <w:rFonts w:eastAsia="Times New Roman" w:cs="Arial"/>
          <w:sz w:val="24"/>
          <w:szCs w:val="24"/>
          <w:lang w:eastAsia="en-GB"/>
        </w:rPr>
        <w:t xml:space="preserve">. 19th global </w:t>
      </w:r>
      <w:proofErr w:type="spellStart"/>
      <w:r w:rsidRPr="00626EC9">
        <w:rPr>
          <w:rFonts w:eastAsia="Times New Roman" w:cs="Arial"/>
          <w:sz w:val="24"/>
          <w:szCs w:val="24"/>
          <w:lang w:eastAsia="en-GB"/>
        </w:rPr>
        <w:t>edn</w:t>
      </w:r>
      <w:proofErr w:type="spellEnd"/>
      <w:r w:rsidRPr="00626EC9">
        <w:rPr>
          <w:rFonts w:eastAsia="Times New Roman" w:cs="Arial"/>
          <w:sz w:val="24"/>
          <w:szCs w:val="24"/>
          <w:lang w:eastAsia="en-GB"/>
        </w:rPr>
        <w:t>. Harlow: Pearson.</w:t>
      </w:r>
    </w:p>
    <w:p w14:paraId="3FD56EF3" w14:textId="77777777" w:rsidR="00522595" w:rsidRDefault="00522595" w:rsidP="00757A6C">
      <w:pPr>
        <w:spacing w:line="240" w:lineRule="auto"/>
        <w:jc w:val="both"/>
        <w:rPr>
          <w:rFonts w:cs="Arial"/>
          <w:b/>
          <w:bCs/>
          <w:sz w:val="28"/>
          <w:szCs w:val="28"/>
        </w:rPr>
      </w:pPr>
    </w:p>
    <w:p w14:paraId="2E3ADE07" w14:textId="58E41786" w:rsidR="00B07CEC" w:rsidRDefault="00240C30" w:rsidP="00757A6C">
      <w:pPr>
        <w:spacing w:line="240" w:lineRule="auto"/>
        <w:jc w:val="both"/>
        <w:rPr>
          <w:rFonts w:cs="Arial"/>
          <w:b/>
          <w:bCs/>
          <w:sz w:val="28"/>
          <w:szCs w:val="28"/>
        </w:rPr>
      </w:pPr>
      <w:r>
        <w:rPr>
          <w:rFonts w:cs="Arial"/>
          <w:b/>
          <w:bCs/>
          <w:sz w:val="28"/>
          <w:szCs w:val="28"/>
        </w:rPr>
        <w:t>Job</w:t>
      </w:r>
      <w:r w:rsidR="00B07CEC">
        <w:rPr>
          <w:rFonts w:cs="Arial"/>
          <w:b/>
          <w:bCs/>
          <w:sz w:val="28"/>
          <w:szCs w:val="28"/>
        </w:rPr>
        <w:t xml:space="preserve"> Adverts I Chose to </w:t>
      </w:r>
      <w:r w:rsidR="00B07CEC" w:rsidRPr="002A11AE">
        <w:rPr>
          <w:b/>
          <w:bCs/>
          <w:sz w:val="28"/>
          <w:szCs w:val="28"/>
        </w:rPr>
        <w:t>Identify Key Skills</w:t>
      </w:r>
    </w:p>
    <w:p w14:paraId="69F3FE7A" w14:textId="77777777" w:rsidR="00B07CEC" w:rsidRDefault="00B07CEC" w:rsidP="00757A6C">
      <w:pPr>
        <w:spacing w:line="240" w:lineRule="auto"/>
        <w:jc w:val="both"/>
        <w:rPr>
          <w:rFonts w:cs="Arial"/>
          <w:b/>
          <w:bCs/>
          <w:sz w:val="28"/>
          <w:szCs w:val="28"/>
        </w:rPr>
      </w:pPr>
    </w:p>
    <w:p w14:paraId="71FEE844" w14:textId="19638B05" w:rsidR="00B07CEC" w:rsidRPr="00B07CEC" w:rsidRDefault="00B07CEC" w:rsidP="00B07CEC">
      <w:pPr>
        <w:spacing w:after="0" w:line="240" w:lineRule="auto"/>
        <w:rPr>
          <w:rFonts w:eastAsia="Times New Roman" w:cs="Arial"/>
          <w:sz w:val="24"/>
          <w:szCs w:val="24"/>
          <w:lang w:eastAsia="en-GB"/>
        </w:rPr>
      </w:pPr>
      <w:r w:rsidRPr="00B07CEC">
        <w:rPr>
          <w:rFonts w:eastAsia="Times New Roman" w:cs="Arial"/>
          <w:sz w:val="24"/>
          <w:szCs w:val="24"/>
          <w:lang w:eastAsia="en-GB"/>
        </w:rPr>
        <w:t xml:space="preserve">ICG (2026) </w:t>
      </w:r>
      <w:r w:rsidRPr="00B07CEC">
        <w:rPr>
          <w:rFonts w:eastAsia="Times New Roman" w:cs="Arial"/>
          <w:i/>
          <w:iCs/>
          <w:sz w:val="24"/>
          <w:szCs w:val="24"/>
          <w:lang w:eastAsia="en-GB"/>
        </w:rPr>
        <w:t>Executive Assistant (9-month FTC) Job Advertisement</w:t>
      </w:r>
      <w:r w:rsidRPr="00B07CEC">
        <w:rPr>
          <w:rFonts w:eastAsia="Times New Roman" w:cs="Arial"/>
          <w:sz w:val="24"/>
          <w:szCs w:val="24"/>
          <w:lang w:eastAsia="en-GB"/>
        </w:rPr>
        <w:t xml:space="preserve">. Available at: </w:t>
      </w:r>
      <w:hyperlink r:id="rId8" w:history="1">
        <w:r w:rsidRPr="00B07CEC">
          <w:rPr>
            <w:rFonts w:eastAsia="Times New Roman" w:cs="Arial"/>
            <w:color w:val="0000FF"/>
            <w:sz w:val="24"/>
            <w:szCs w:val="24"/>
            <w:u w:val="single"/>
            <w:lang w:eastAsia="en-GB"/>
          </w:rPr>
          <w:t>https://icg.wd3.myworkdayjobs.com/external_careers/job/London/Executive-Assistant–9-months-FTC-_R3147-1</w:t>
        </w:r>
      </w:hyperlink>
      <w:r w:rsidRPr="00B07CEC">
        <w:rPr>
          <w:rFonts w:eastAsia="Times New Roman" w:cs="Arial"/>
          <w:sz w:val="24"/>
          <w:szCs w:val="24"/>
          <w:lang w:eastAsia="en-GB"/>
        </w:rPr>
        <w:t xml:space="preserve"> (Accessed: 12 July 2026)</w:t>
      </w:r>
      <w:r>
        <w:rPr>
          <w:rFonts w:eastAsia="Times New Roman" w:cs="Arial"/>
          <w:sz w:val="24"/>
          <w:szCs w:val="24"/>
          <w:lang w:eastAsia="en-GB"/>
        </w:rPr>
        <w:t>.</w:t>
      </w:r>
    </w:p>
    <w:p w14:paraId="5B216220" w14:textId="77777777" w:rsidR="00B07CEC" w:rsidRPr="00B07CEC" w:rsidRDefault="00B07CEC" w:rsidP="00B07CEC">
      <w:pPr>
        <w:spacing w:after="0" w:line="240" w:lineRule="auto"/>
        <w:rPr>
          <w:rFonts w:eastAsia="Times New Roman" w:cs="Arial"/>
          <w:sz w:val="24"/>
          <w:szCs w:val="24"/>
          <w:lang w:eastAsia="en-GB"/>
        </w:rPr>
      </w:pPr>
    </w:p>
    <w:p w14:paraId="2ABE5558" w14:textId="0FB17A79" w:rsidR="00B07CEC" w:rsidRPr="00B07CEC" w:rsidRDefault="00B07CEC" w:rsidP="00B07CEC">
      <w:pPr>
        <w:spacing w:after="0" w:line="240" w:lineRule="auto"/>
        <w:rPr>
          <w:rFonts w:eastAsia="Times New Roman" w:cs="Arial"/>
          <w:sz w:val="24"/>
          <w:szCs w:val="24"/>
          <w:lang w:eastAsia="en-GB"/>
        </w:rPr>
      </w:pPr>
      <w:proofErr w:type="spellStart"/>
      <w:r w:rsidRPr="00B07CEC">
        <w:rPr>
          <w:rFonts w:eastAsia="Times New Roman" w:cs="Arial"/>
          <w:sz w:val="24"/>
          <w:szCs w:val="24"/>
          <w:lang w:eastAsia="en-GB"/>
        </w:rPr>
        <w:t>Oplu</w:t>
      </w:r>
      <w:proofErr w:type="spellEnd"/>
      <w:r w:rsidRPr="00B07CEC">
        <w:rPr>
          <w:rFonts w:eastAsia="Times New Roman" w:cs="Arial"/>
          <w:sz w:val="24"/>
          <w:szCs w:val="24"/>
          <w:lang w:eastAsia="en-GB"/>
        </w:rPr>
        <w:t xml:space="preserve"> (2026) </w:t>
      </w:r>
      <w:r w:rsidRPr="00B07CEC">
        <w:rPr>
          <w:rFonts w:eastAsia="Times New Roman" w:cs="Arial"/>
          <w:i/>
          <w:iCs/>
          <w:sz w:val="24"/>
          <w:szCs w:val="24"/>
          <w:lang w:eastAsia="en-GB"/>
        </w:rPr>
        <w:t>Executive Assistant to Hedge Fund Partner Job Advertisement</w:t>
      </w:r>
      <w:r w:rsidRPr="00B07CEC">
        <w:rPr>
          <w:rFonts w:eastAsia="Times New Roman" w:cs="Arial"/>
          <w:sz w:val="24"/>
          <w:szCs w:val="24"/>
          <w:lang w:eastAsia="en-GB"/>
        </w:rPr>
        <w:t xml:space="preserve">. Available at: </w:t>
      </w:r>
      <w:hyperlink r:id="rId9" w:history="1">
        <w:r w:rsidRPr="00B07CEC">
          <w:rPr>
            <w:rFonts w:eastAsia="Times New Roman" w:cs="Arial"/>
            <w:color w:val="0000FF"/>
            <w:sz w:val="24"/>
            <w:szCs w:val="24"/>
            <w:u w:val="single"/>
            <w:lang w:eastAsia="en-GB"/>
          </w:rPr>
          <w:t>https://oplu.com/jobs/executive-assistant-to-hedge-fund-partner-united-kingdom-london-38815</w:t>
        </w:r>
      </w:hyperlink>
      <w:r w:rsidRPr="00B07CEC">
        <w:rPr>
          <w:rFonts w:eastAsia="Times New Roman" w:cs="Arial"/>
          <w:sz w:val="24"/>
          <w:szCs w:val="24"/>
          <w:lang w:eastAsia="en-GB"/>
        </w:rPr>
        <w:t xml:space="preserve"> (Accessed: 12 July 2026)</w:t>
      </w:r>
      <w:r>
        <w:rPr>
          <w:rFonts w:eastAsia="Times New Roman" w:cs="Arial"/>
          <w:sz w:val="24"/>
          <w:szCs w:val="24"/>
          <w:lang w:eastAsia="en-GB"/>
        </w:rPr>
        <w:t>.</w:t>
      </w:r>
    </w:p>
    <w:p w14:paraId="6C6F3D12" w14:textId="77777777" w:rsidR="00B07CEC" w:rsidRPr="00522595" w:rsidRDefault="00B07CEC" w:rsidP="00757A6C">
      <w:pPr>
        <w:spacing w:line="240" w:lineRule="auto"/>
        <w:jc w:val="both"/>
        <w:rPr>
          <w:rFonts w:cs="Arial"/>
          <w:b/>
          <w:bCs/>
          <w:sz w:val="28"/>
          <w:szCs w:val="28"/>
        </w:rPr>
      </w:pPr>
    </w:p>
    <w:sectPr w:rsidR="00B07CEC" w:rsidRPr="00522595" w:rsidSect="002A11AE">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26BA5" w14:textId="77777777" w:rsidR="00C74E4E" w:rsidRDefault="00C74E4E" w:rsidP="002A11AE">
      <w:pPr>
        <w:spacing w:after="0" w:line="240" w:lineRule="auto"/>
      </w:pPr>
      <w:r>
        <w:separator/>
      </w:r>
    </w:p>
  </w:endnote>
  <w:endnote w:type="continuationSeparator" w:id="0">
    <w:p w14:paraId="3571355D" w14:textId="77777777" w:rsidR="00C74E4E" w:rsidRDefault="00C74E4E" w:rsidP="002A1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Avenir Next LT Pro Demi">
    <w:panose1 w:val="020B0704020202020204"/>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0086392"/>
      <w:docPartObj>
        <w:docPartGallery w:val="Page Numbers (Bottom of Page)"/>
        <w:docPartUnique/>
      </w:docPartObj>
    </w:sdtPr>
    <w:sdtContent>
      <w:p w14:paraId="5ADC6DE9" w14:textId="7B8913C8" w:rsidR="002A11AE" w:rsidRDefault="002A11AE" w:rsidP="00662E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8D1E9E" w14:textId="77777777" w:rsidR="002A11AE" w:rsidRDefault="002A11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5308356"/>
      <w:docPartObj>
        <w:docPartGallery w:val="Page Numbers (Bottom of Page)"/>
        <w:docPartUnique/>
      </w:docPartObj>
    </w:sdtPr>
    <w:sdtContent>
      <w:p w14:paraId="5E145AEB" w14:textId="49F07DDF" w:rsidR="002A11AE" w:rsidRDefault="002A11AE" w:rsidP="00662E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2CD6E7C" w14:textId="77777777" w:rsidR="002A11AE" w:rsidRDefault="002A1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BC1E3" w14:textId="77777777" w:rsidR="00C74E4E" w:rsidRDefault="00C74E4E" w:rsidP="002A11AE">
      <w:pPr>
        <w:spacing w:after="0" w:line="240" w:lineRule="auto"/>
      </w:pPr>
      <w:r>
        <w:separator/>
      </w:r>
    </w:p>
  </w:footnote>
  <w:footnote w:type="continuationSeparator" w:id="0">
    <w:p w14:paraId="67382201" w14:textId="77777777" w:rsidR="00C74E4E" w:rsidRDefault="00C74E4E" w:rsidP="002A11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1AE"/>
    <w:rsid w:val="00117563"/>
    <w:rsid w:val="00135A8C"/>
    <w:rsid w:val="0014588C"/>
    <w:rsid w:val="00150463"/>
    <w:rsid w:val="00240C30"/>
    <w:rsid w:val="00286FA0"/>
    <w:rsid w:val="00294AEA"/>
    <w:rsid w:val="002A11AE"/>
    <w:rsid w:val="00332E4F"/>
    <w:rsid w:val="003709BE"/>
    <w:rsid w:val="00420735"/>
    <w:rsid w:val="00421DF9"/>
    <w:rsid w:val="00471A89"/>
    <w:rsid w:val="00474826"/>
    <w:rsid w:val="004832E8"/>
    <w:rsid w:val="00522595"/>
    <w:rsid w:val="00573C54"/>
    <w:rsid w:val="005910D2"/>
    <w:rsid w:val="00593BBE"/>
    <w:rsid w:val="005C7E83"/>
    <w:rsid w:val="005D054C"/>
    <w:rsid w:val="005F7DAF"/>
    <w:rsid w:val="00626EC9"/>
    <w:rsid w:val="006B75D9"/>
    <w:rsid w:val="00757A6C"/>
    <w:rsid w:val="00805A20"/>
    <w:rsid w:val="008452E7"/>
    <w:rsid w:val="00845354"/>
    <w:rsid w:val="008814F5"/>
    <w:rsid w:val="00896945"/>
    <w:rsid w:val="00903F80"/>
    <w:rsid w:val="009376BF"/>
    <w:rsid w:val="009B0E9E"/>
    <w:rsid w:val="00A225B4"/>
    <w:rsid w:val="00A47712"/>
    <w:rsid w:val="00AD2A41"/>
    <w:rsid w:val="00B07CEC"/>
    <w:rsid w:val="00B76280"/>
    <w:rsid w:val="00C14BE7"/>
    <w:rsid w:val="00C74E4E"/>
    <w:rsid w:val="00CF070C"/>
    <w:rsid w:val="00D0386B"/>
    <w:rsid w:val="00D310E4"/>
    <w:rsid w:val="00DD5C67"/>
    <w:rsid w:val="00DF70BE"/>
    <w:rsid w:val="00E43F5B"/>
    <w:rsid w:val="00F57B64"/>
    <w:rsid w:val="00FD3117"/>
    <w:rsid w:val="00FE0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FD8A7E"/>
  <w15:chartTrackingRefBased/>
  <w15:docId w15:val="{67390D3E-4545-2D40-80CC-26283888B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1AE"/>
    <w:pPr>
      <w:spacing w:line="259" w:lineRule="auto"/>
    </w:pPr>
    <w:rPr>
      <w:rFonts w:ascii="Arial" w:eastAsiaTheme="minorEastAsia" w:hAnsi="Arial"/>
      <w:kern w:val="0"/>
      <w:sz w:val="22"/>
      <w:szCs w:val="22"/>
      <w:lang w:eastAsia="zh-CN"/>
      <w14:ligatures w14:val="none"/>
    </w:rPr>
  </w:style>
  <w:style w:type="paragraph" w:styleId="Heading1">
    <w:name w:val="heading 1"/>
    <w:basedOn w:val="Normal"/>
    <w:next w:val="Normal"/>
    <w:link w:val="Heading1Char"/>
    <w:uiPriority w:val="9"/>
    <w:qFormat/>
    <w:rsid w:val="002A11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11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11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11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11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11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11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11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11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1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11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11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11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11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11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1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1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1AE"/>
    <w:rPr>
      <w:rFonts w:eastAsiaTheme="majorEastAsia" w:cstheme="majorBidi"/>
      <w:color w:val="272727" w:themeColor="text1" w:themeTint="D8"/>
    </w:rPr>
  </w:style>
  <w:style w:type="paragraph" w:styleId="Title">
    <w:name w:val="Title"/>
    <w:basedOn w:val="Normal"/>
    <w:next w:val="Normal"/>
    <w:link w:val="TitleChar"/>
    <w:uiPriority w:val="10"/>
    <w:qFormat/>
    <w:rsid w:val="002A11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1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1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1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1AE"/>
    <w:pPr>
      <w:spacing w:before="160"/>
      <w:jc w:val="center"/>
    </w:pPr>
    <w:rPr>
      <w:i/>
      <w:iCs/>
      <w:color w:val="404040" w:themeColor="text1" w:themeTint="BF"/>
    </w:rPr>
  </w:style>
  <w:style w:type="character" w:customStyle="1" w:styleId="QuoteChar">
    <w:name w:val="Quote Char"/>
    <w:basedOn w:val="DefaultParagraphFont"/>
    <w:link w:val="Quote"/>
    <w:uiPriority w:val="29"/>
    <w:rsid w:val="002A11AE"/>
    <w:rPr>
      <w:i/>
      <w:iCs/>
      <w:color w:val="404040" w:themeColor="text1" w:themeTint="BF"/>
    </w:rPr>
  </w:style>
  <w:style w:type="paragraph" w:styleId="ListParagraph">
    <w:name w:val="List Paragraph"/>
    <w:basedOn w:val="Normal"/>
    <w:uiPriority w:val="34"/>
    <w:qFormat/>
    <w:rsid w:val="002A11AE"/>
    <w:pPr>
      <w:ind w:left="720"/>
      <w:contextualSpacing/>
    </w:pPr>
  </w:style>
  <w:style w:type="character" w:styleId="IntenseEmphasis">
    <w:name w:val="Intense Emphasis"/>
    <w:basedOn w:val="DefaultParagraphFont"/>
    <w:uiPriority w:val="21"/>
    <w:qFormat/>
    <w:rsid w:val="002A11AE"/>
    <w:rPr>
      <w:i/>
      <w:iCs/>
      <w:color w:val="0F4761" w:themeColor="accent1" w:themeShade="BF"/>
    </w:rPr>
  </w:style>
  <w:style w:type="paragraph" w:styleId="IntenseQuote">
    <w:name w:val="Intense Quote"/>
    <w:basedOn w:val="Normal"/>
    <w:next w:val="Normal"/>
    <w:link w:val="IntenseQuoteChar"/>
    <w:uiPriority w:val="30"/>
    <w:qFormat/>
    <w:rsid w:val="002A11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11AE"/>
    <w:rPr>
      <w:i/>
      <w:iCs/>
      <w:color w:val="0F4761" w:themeColor="accent1" w:themeShade="BF"/>
    </w:rPr>
  </w:style>
  <w:style w:type="character" w:styleId="IntenseReference">
    <w:name w:val="Intense Reference"/>
    <w:basedOn w:val="DefaultParagraphFont"/>
    <w:uiPriority w:val="32"/>
    <w:qFormat/>
    <w:rsid w:val="002A11AE"/>
    <w:rPr>
      <w:b/>
      <w:bCs/>
      <w:smallCaps/>
      <w:color w:val="0F4761" w:themeColor="accent1" w:themeShade="BF"/>
      <w:spacing w:val="5"/>
    </w:rPr>
  </w:style>
  <w:style w:type="paragraph" w:styleId="Footer">
    <w:name w:val="footer"/>
    <w:basedOn w:val="Normal"/>
    <w:link w:val="FooterChar"/>
    <w:uiPriority w:val="99"/>
    <w:unhideWhenUsed/>
    <w:rsid w:val="002A1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1AE"/>
    <w:rPr>
      <w:rFonts w:ascii="Arial" w:eastAsiaTheme="minorEastAsia" w:hAnsi="Arial"/>
      <w:kern w:val="0"/>
      <w:sz w:val="22"/>
      <w:szCs w:val="22"/>
      <w:lang w:eastAsia="zh-CN"/>
      <w14:ligatures w14:val="none"/>
    </w:rPr>
  </w:style>
  <w:style w:type="character" w:styleId="PageNumber">
    <w:name w:val="page number"/>
    <w:basedOn w:val="DefaultParagraphFont"/>
    <w:uiPriority w:val="99"/>
    <w:semiHidden/>
    <w:unhideWhenUsed/>
    <w:rsid w:val="002A11AE"/>
  </w:style>
  <w:style w:type="paragraph" w:customStyle="1" w:styleId="p1">
    <w:name w:val="p1"/>
    <w:basedOn w:val="Normal"/>
    <w:rsid w:val="00286FA0"/>
    <w:pPr>
      <w:spacing w:after="0" w:line="240" w:lineRule="auto"/>
    </w:pPr>
    <w:rPr>
      <w:rFonts w:ascii=".AppleSystemUIFont" w:eastAsia="Times New Roman" w:hAnsi=".AppleSystemUIFont" w:cs="Times New Roman"/>
      <w:sz w:val="26"/>
      <w:szCs w:val="26"/>
      <w:lang w:eastAsia="en-GB"/>
    </w:rPr>
  </w:style>
  <w:style w:type="paragraph" w:customStyle="1" w:styleId="p2">
    <w:name w:val="p2"/>
    <w:basedOn w:val="Normal"/>
    <w:rsid w:val="00286FA0"/>
    <w:pPr>
      <w:spacing w:after="0" w:line="240" w:lineRule="auto"/>
    </w:pPr>
    <w:rPr>
      <w:rFonts w:ascii=".AppleSystemUIFont" w:eastAsia="Times New Roman" w:hAnsi=".AppleSystemUIFont" w:cs="Times New Roman"/>
      <w:sz w:val="26"/>
      <w:szCs w:val="26"/>
      <w:lang w:eastAsia="en-GB"/>
    </w:rPr>
  </w:style>
  <w:style w:type="character" w:customStyle="1" w:styleId="s1">
    <w:name w:val="s1"/>
    <w:basedOn w:val="DefaultParagraphFont"/>
    <w:rsid w:val="00286FA0"/>
    <w:rPr>
      <w:rFonts w:ascii="UICTFontTextStyleEmphasizedBody" w:hAnsi="UICTFontTextStyleEmphasizedBody" w:hint="default"/>
      <w:b/>
      <w:bCs/>
      <w:i w:val="0"/>
      <w:iCs w:val="0"/>
      <w:sz w:val="26"/>
      <w:szCs w:val="26"/>
    </w:rPr>
  </w:style>
  <w:style w:type="character" w:customStyle="1" w:styleId="s2">
    <w:name w:val="s2"/>
    <w:basedOn w:val="DefaultParagraphFont"/>
    <w:rsid w:val="00286FA0"/>
    <w:rPr>
      <w:rFonts w:ascii="UICTFontTextStyleBody" w:hAnsi="UICTFontTextStyleBody" w:hint="default"/>
      <w:b w:val="0"/>
      <w:bCs w:val="0"/>
      <w:i w:val="0"/>
      <w:iCs w:val="0"/>
      <w:sz w:val="26"/>
      <w:szCs w:val="26"/>
    </w:rPr>
  </w:style>
  <w:style w:type="table" w:styleId="TableGrid">
    <w:name w:val="Table Grid"/>
    <w:basedOn w:val="TableNormal"/>
    <w:uiPriority w:val="39"/>
    <w:rsid w:val="00757A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26EC9"/>
    <w:rPr>
      <w:color w:val="0000FF"/>
      <w:u w:val="single"/>
    </w:rPr>
  </w:style>
  <w:style w:type="character" w:styleId="UnresolvedMention">
    <w:name w:val="Unresolved Mention"/>
    <w:basedOn w:val="DefaultParagraphFont"/>
    <w:uiPriority w:val="99"/>
    <w:semiHidden/>
    <w:unhideWhenUsed/>
    <w:rsid w:val="00332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g.wd3.myworkdayjobs.com/external_careers/job/London/Executive-Assistant%E2%80%939-months-FTC-_R3147-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ipd.org/uk/learning/cpd/"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oplu.com/jobs/executive-assistant-to-hedge-fund-partner-united-kingdom-london-38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1762</Words>
  <Characters>10048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Samoskiene (2518266)</dc:creator>
  <cp:keywords/>
  <dc:description/>
  <cp:lastModifiedBy>Dalia Samoskiene (2518266)</cp:lastModifiedBy>
  <cp:revision>2</cp:revision>
  <dcterms:created xsi:type="dcterms:W3CDTF">2026-08-02T08:05:00Z</dcterms:created>
  <dcterms:modified xsi:type="dcterms:W3CDTF">2026-08-02T08:05:00Z</dcterms:modified>
</cp:coreProperties>
</file>