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F10FCC4" w14:textId="77777777" w:rsidR="003F36FA" w:rsidRDefault="003F36FA" w:rsidP="00A23FD5">
      <w:pPr>
        <w:jc w:val="center"/>
        <w:rPr>
          <w:sz w:val="44"/>
          <w:szCs w:val="44"/>
          <w:u w:val="single"/>
          <w:lang w:val="en-GB"/>
        </w:rPr>
      </w:pPr>
    </w:p>
    <w:p w14:paraId="69BD9E74" w14:textId="77777777" w:rsidR="003F36FA" w:rsidRDefault="003F36FA" w:rsidP="00A23FD5">
      <w:pPr>
        <w:jc w:val="center"/>
        <w:rPr>
          <w:sz w:val="44"/>
          <w:szCs w:val="44"/>
          <w:u w:val="single"/>
          <w:lang w:val="en-GB"/>
        </w:rPr>
      </w:pPr>
    </w:p>
    <w:p w14:paraId="2A74AB46" w14:textId="77777777" w:rsidR="003F36FA" w:rsidRDefault="003F36FA" w:rsidP="00A23FD5">
      <w:pPr>
        <w:jc w:val="center"/>
        <w:rPr>
          <w:sz w:val="44"/>
          <w:szCs w:val="44"/>
          <w:u w:val="single"/>
          <w:lang w:val="en-GB"/>
        </w:rPr>
      </w:pPr>
    </w:p>
    <w:p w14:paraId="58DB5BD1" w14:textId="77777777" w:rsidR="003F36FA" w:rsidRDefault="003F36FA" w:rsidP="00A23FD5">
      <w:pPr>
        <w:jc w:val="center"/>
        <w:rPr>
          <w:sz w:val="44"/>
          <w:szCs w:val="44"/>
          <w:u w:val="single"/>
          <w:lang w:val="en-GB"/>
        </w:rPr>
      </w:pPr>
    </w:p>
    <w:p w14:paraId="174CD362" w14:textId="77777777" w:rsidR="007169E3" w:rsidRPr="0063546D" w:rsidRDefault="007169E3" w:rsidP="007169E3">
      <w:pPr>
        <w:pStyle w:val="Title"/>
      </w:pPr>
      <w:r>
        <w:t>School of S</w:t>
      </w:r>
      <w:r w:rsidRPr="007A2699">
        <w:t>port, Health &amp; Outdoor Education</w:t>
      </w:r>
    </w:p>
    <w:p w14:paraId="795610D1" w14:textId="77777777" w:rsidR="007169E3" w:rsidRPr="007A2699" w:rsidRDefault="007169E3" w:rsidP="007169E3">
      <w:pPr>
        <w:pStyle w:val="Subtitle"/>
      </w:pPr>
      <w:r>
        <w:t>Assessment Feedback Sheet - Essay</w:t>
      </w:r>
    </w:p>
    <w:p w14:paraId="75D0274C" w14:textId="77777777" w:rsidR="007169E3" w:rsidRPr="00DB29C9" w:rsidRDefault="007169E3" w:rsidP="007169E3">
      <w:pPr>
        <w:pStyle w:val="Subtitle"/>
        <w:rPr>
          <w:sz w:val="16"/>
          <w:szCs w:val="16"/>
        </w:rPr>
      </w:pPr>
    </w:p>
    <w:p w14:paraId="4D8074BC" w14:textId="5813D680" w:rsidR="007169E3" w:rsidRPr="00952485" w:rsidRDefault="007169E3" w:rsidP="007169E3">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 xml:space="preserve">   1201545</w:t>
      </w:r>
      <w:r>
        <w:rPr>
          <w:b/>
          <w:bCs/>
          <w:sz w:val="24"/>
          <w:szCs w:val="24"/>
          <w:u w:val="none"/>
        </w:rPr>
        <w:tab/>
      </w:r>
    </w:p>
    <w:p w14:paraId="540B4050" w14:textId="77777777" w:rsidR="007169E3" w:rsidRPr="00952485" w:rsidRDefault="007169E3" w:rsidP="007169E3">
      <w:pPr>
        <w:pStyle w:val="Subtitle"/>
        <w:jc w:val="left"/>
        <w:rPr>
          <w:b/>
          <w:bCs/>
          <w:sz w:val="24"/>
          <w:szCs w:val="24"/>
          <w:u w:val="none"/>
        </w:rPr>
      </w:pPr>
      <w:r w:rsidRPr="00952485">
        <w:rPr>
          <w:b/>
          <w:bCs/>
          <w:sz w:val="24"/>
          <w:szCs w:val="24"/>
          <w:u w:val="none"/>
        </w:rPr>
        <w:t xml:space="preserve">                                               </w:t>
      </w:r>
      <w:r>
        <w:rPr>
          <w:b/>
          <w:bCs/>
          <w:sz w:val="24"/>
          <w:szCs w:val="24"/>
          <w:u w:val="none"/>
        </w:rPr>
        <w:t>Module:   The Psychology of Exercise and Physical activity</w:t>
      </w:r>
    </w:p>
    <w:p w14:paraId="4EAF2C1B" w14:textId="77777777" w:rsidR="007169E3" w:rsidRDefault="007169E3" w:rsidP="007169E3">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SHSS5070</w:t>
      </w:r>
    </w:p>
    <w:p w14:paraId="313BE8FE" w14:textId="77777777" w:rsidR="007169E3" w:rsidRPr="00DB29C9" w:rsidRDefault="007169E3" w:rsidP="007169E3">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7169E3" w:rsidRPr="00313008" w14:paraId="033ECF80" w14:textId="77777777" w:rsidTr="00FF65EC">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6266224D" w14:textId="77777777" w:rsidR="007169E3" w:rsidRPr="00313008" w:rsidRDefault="007169E3" w:rsidP="00FF65EC">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7169E3" w:rsidRPr="00313008" w14:paraId="277B7785" w14:textId="77777777" w:rsidTr="00FF65E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BAB07B7" w14:textId="77777777" w:rsidR="007169E3" w:rsidRPr="00E22D21" w:rsidRDefault="007169E3" w:rsidP="00FF65EC">
            <w:pPr>
              <w:ind w:left="113" w:right="113"/>
              <w:rPr>
                <w:sz w:val="16"/>
                <w:szCs w:val="16"/>
              </w:rPr>
            </w:pPr>
            <w:r w:rsidRPr="00E22D21">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B53C364" w14:textId="0A05DBE8" w:rsidR="007169E3" w:rsidRPr="00313008" w:rsidRDefault="007169E3" w:rsidP="00FF65EC">
            <w:pPr>
              <w:pStyle w:val="Subtitle"/>
              <w:rPr>
                <w:b/>
                <w:bCs/>
                <w:sz w:val="24"/>
                <w:szCs w:val="24"/>
                <w:u w:val="none"/>
              </w:rPr>
            </w:pPr>
            <w:r>
              <w:rPr>
                <w:b/>
                <w:bCs/>
                <w:sz w:val="24"/>
                <w:szCs w:val="24"/>
                <w:u w:val="none"/>
              </w:rPr>
              <w:t>Critical</w:t>
            </w:r>
          </w:p>
        </w:tc>
      </w:tr>
      <w:tr w:rsidR="007169E3" w:rsidRPr="00313008" w14:paraId="3FE1E442" w14:textId="77777777" w:rsidTr="00FF65E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A4F8E4" w14:textId="77777777" w:rsidR="007169E3" w:rsidRPr="00E22D21" w:rsidRDefault="007169E3" w:rsidP="00FF65EC">
            <w:pPr>
              <w:ind w:left="113" w:right="113"/>
              <w:rPr>
                <w:sz w:val="16"/>
                <w:szCs w:val="16"/>
              </w:rPr>
            </w:pPr>
            <w:r w:rsidRPr="00E22D21">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1ED18EC" w14:textId="1DD21AB1" w:rsidR="007169E3" w:rsidRPr="00313008" w:rsidRDefault="007169E3" w:rsidP="00FF65EC">
            <w:pPr>
              <w:pStyle w:val="Subtitle"/>
              <w:rPr>
                <w:b/>
                <w:bCs/>
                <w:sz w:val="24"/>
                <w:szCs w:val="24"/>
                <w:u w:val="none"/>
              </w:rPr>
            </w:pPr>
            <w:r>
              <w:rPr>
                <w:b/>
                <w:bCs/>
                <w:sz w:val="24"/>
                <w:szCs w:val="24"/>
                <w:u w:val="none"/>
              </w:rPr>
              <w:t>Finding strengths</w:t>
            </w:r>
          </w:p>
        </w:tc>
      </w:tr>
      <w:tr w:rsidR="007169E3" w:rsidRPr="00313008" w14:paraId="00E772DC" w14:textId="77777777" w:rsidTr="00FF65E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7FE9F9A" w14:textId="77777777" w:rsidR="007169E3" w:rsidRPr="00E22D21" w:rsidRDefault="007169E3" w:rsidP="00FF65EC">
            <w:pPr>
              <w:ind w:left="113" w:right="113"/>
              <w:rPr>
                <w:sz w:val="16"/>
                <w:szCs w:val="16"/>
              </w:rPr>
            </w:pPr>
            <w:r w:rsidRPr="00E22D21">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E3DB8CD" w14:textId="2056AFC0" w:rsidR="007169E3" w:rsidRPr="00313008" w:rsidRDefault="007169E3" w:rsidP="00FF65EC">
            <w:pPr>
              <w:pStyle w:val="Subtitle"/>
              <w:rPr>
                <w:b/>
                <w:bCs/>
                <w:sz w:val="24"/>
                <w:szCs w:val="24"/>
                <w:u w:val="none"/>
              </w:rPr>
            </w:pPr>
            <w:r>
              <w:rPr>
                <w:b/>
                <w:bCs/>
                <w:sz w:val="24"/>
                <w:szCs w:val="24"/>
                <w:u w:val="none"/>
              </w:rPr>
              <w:t>Research found</w:t>
            </w:r>
          </w:p>
        </w:tc>
      </w:tr>
      <w:tr w:rsidR="007169E3" w:rsidRPr="00313008" w14:paraId="0C2D12C9" w14:textId="77777777" w:rsidTr="00FF65EC">
        <w:trPr>
          <w:cantSplit/>
        </w:trPr>
        <w:tc>
          <w:tcPr>
            <w:tcW w:w="2305" w:type="dxa"/>
            <w:vMerge w:val="restart"/>
            <w:tcBorders>
              <w:top w:val="single" w:sz="4" w:space="0" w:color="auto"/>
              <w:left w:val="thinThickLargeGap" w:sz="24" w:space="0" w:color="auto"/>
              <w:bottom w:val="single" w:sz="6" w:space="0" w:color="auto"/>
            </w:tcBorders>
          </w:tcPr>
          <w:p w14:paraId="4A2E01FE" w14:textId="77777777" w:rsidR="007169E3" w:rsidRPr="00313008" w:rsidRDefault="007169E3" w:rsidP="00FF65EC">
            <w:pPr>
              <w:pStyle w:val="Subtitle"/>
              <w:jc w:val="left"/>
              <w:rPr>
                <w:b/>
                <w:bCs/>
                <w:sz w:val="24"/>
                <w:szCs w:val="24"/>
                <w:u w:val="none"/>
              </w:rPr>
            </w:pPr>
          </w:p>
          <w:p w14:paraId="620F3D39" w14:textId="77777777" w:rsidR="007169E3" w:rsidRPr="009574BA" w:rsidRDefault="007169E3" w:rsidP="00FF65EC">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DAC91BD" w14:textId="77777777" w:rsidR="007169E3" w:rsidRPr="00FE6978" w:rsidRDefault="007169E3" w:rsidP="00FF65EC">
            <w:pPr>
              <w:ind w:left="113" w:right="113"/>
              <w:rPr>
                <w:sz w:val="12"/>
                <w:szCs w:val="12"/>
              </w:rPr>
            </w:pPr>
            <w:r w:rsidRPr="00313008">
              <w:rPr>
                <w:sz w:val="16"/>
                <w:szCs w:val="16"/>
              </w:rPr>
              <w:t>Learning</w:t>
            </w:r>
          </w:p>
          <w:p w14:paraId="605FFE4A" w14:textId="77777777" w:rsidR="007169E3" w:rsidRPr="00313008" w:rsidRDefault="007169E3" w:rsidP="00FF65EC">
            <w:pPr>
              <w:ind w:left="113" w:right="113"/>
              <w:rPr>
                <w:sz w:val="16"/>
                <w:szCs w:val="16"/>
              </w:rPr>
            </w:pPr>
            <w:r w:rsidRPr="00FE6978">
              <w:rPr>
                <w:sz w:val="12"/>
                <w:szCs w:val="12"/>
              </w:rPr>
              <w:t>Outcom</w:t>
            </w:r>
            <w:r>
              <w:rPr>
                <w:sz w:val="16"/>
                <w:szCs w:val="16"/>
              </w:rPr>
              <w:t>e</w:t>
            </w:r>
            <w:r w:rsidRPr="00313008">
              <w:rPr>
                <w:sz w:val="16"/>
                <w:szCs w:val="16"/>
              </w:rPr>
              <w:t>s</w:t>
            </w:r>
          </w:p>
          <w:p w14:paraId="5DAB35D2" w14:textId="77777777" w:rsidR="007169E3" w:rsidRPr="00313008" w:rsidRDefault="007169E3" w:rsidP="00FF65EC">
            <w:pPr>
              <w:ind w:left="113" w:right="113"/>
              <w:rPr>
                <w:sz w:val="16"/>
                <w:szCs w:val="16"/>
              </w:rPr>
            </w:pPr>
          </w:p>
          <w:p w14:paraId="0C3CAA6F" w14:textId="77777777" w:rsidR="007169E3" w:rsidRPr="00313008" w:rsidRDefault="007169E3" w:rsidP="00FF65EC">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0E632271" w14:textId="77777777" w:rsidR="007169E3" w:rsidRPr="00313008" w:rsidRDefault="007169E3" w:rsidP="00FF65EC">
            <w:pPr>
              <w:pStyle w:val="Subtitle"/>
              <w:rPr>
                <w:b/>
                <w:bCs/>
                <w:sz w:val="24"/>
                <w:szCs w:val="24"/>
                <w:u w:val="none"/>
              </w:rPr>
            </w:pPr>
            <w:r w:rsidRPr="00313008">
              <w:rPr>
                <w:b/>
                <w:bCs/>
                <w:sz w:val="24"/>
                <w:szCs w:val="24"/>
                <w:u w:val="none"/>
              </w:rPr>
              <w:t>GRADE</w:t>
            </w:r>
          </w:p>
        </w:tc>
      </w:tr>
      <w:tr w:rsidR="007169E3" w:rsidRPr="00313008" w14:paraId="0179509F" w14:textId="77777777" w:rsidTr="00FF65EC">
        <w:trPr>
          <w:cantSplit/>
        </w:trPr>
        <w:tc>
          <w:tcPr>
            <w:tcW w:w="2305" w:type="dxa"/>
            <w:vMerge/>
            <w:tcBorders>
              <w:top w:val="single" w:sz="6" w:space="0" w:color="auto"/>
              <w:left w:val="thinThickLargeGap" w:sz="24" w:space="0" w:color="auto"/>
              <w:bottom w:val="single" w:sz="6" w:space="0" w:color="auto"/>
            </w:tcBorders>
          </w:tcPr>
          <w:p w14:paraId="3836524E" w14:textId="77777777" w:rsidR="007169E3" w:rsidRPr="00313008" w:rsidRDefault="007169E3" w:rsidP="00FF65EC">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7005766" w14:textId="77777777" w:rsidR="007169E3" w:rsidRPr="00313008" w:rsidRDefault="007169E3" w:rsidP="00FF65EC">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0325AE76" w14:textId="77777777" w:rsidR="007169E3" w:rsidRPr="003E3041" w:rsidRDefault="007169E3" w:rsidP="00FF65EC">
            <w:pPr>
              <w:pStyle w:val="Subtitle"/>
              <w:rPr>
                <w:b/>
                <w:bCs/>
                <w:sz w:val="16"/>
                <w:szCs w:val="16"/>
                <w:u w:val="none"/>
              </w:rPr>
            </w:pPr>
            <w:r>
              <w:rPr>
                <w:b/>
                <w:bCs/>
                <w:sz w:val="16"/>
                <w:szCs w:val="16"/>
                <w:u w:val="none"/>
              </w:rPr>
              <w:t>Poor</w:t>
            </w:r>
          </w:p>
          <w:p w14:paraId="57A2A681" w14:textId="77777777" w:rsidR="007169E3" w:rsidRPr="003E3041" w:rsidRDefault="007169E3" w:rsidP="00FF65EC">
            <w:pPr>
              <w:pStyle w:val="Subtitle"/>
              <w:rPr>
                <w:b/>
                <w:bCs/>
                <w:sz w:val="16"/>
                <w:szCs w:val="16"/>
                <w:u w:val="none"/>
              </w:rPr>
            </w:pPr>
            <w:r>
              <w:rPr>
                <w:b/>
                <w:bCs/>
                <w:sz w:val="16"/>
                <w:szCs w:val="16"/>
                <w:u w:val="none"/>
              </w:rPr>
              <w:t>&lt; 2</w:t>
            </w:r>
            <w:r w:rsidRPr="003E3041">
              <w:rPr>
                <w:b/>
                <w:bCs/>
                <w:sz w:val="16"/>
                <w:szCs w:val="16"/>
                <w:u w:val="none"/>
              </w:rPr>
              <w:t>0%</w:t>
            </w:r>
          </w:p>
          <w:p w14:paraId="15DA8134" w14:textId="77777777" w:rsidR="007169E3" w:rsidRPr="003E3041" w:rsidRDefault="007169E3" w:rsidP="00FF65EC">
            <w:pPr>
              <w:pStyle w:val="Subtitle"/>
              <w:rPr>
                <w:sz w:val="16"/>
                <w:szCs w:val="16"/>
                <w:u w:val="none"/>
              </w:rPr>
            </w:pPr>
          </w:p>
        </w:tc>
        <w:tc>
          <w:tcPr>
            <w:tcW w:w="923" w:type="dxa"/>
            <w:tcBorders>
              <w:top w:val="single" w:sz="6" w:space="0" w:color="auto"/>
              <w:left w:val="single" w:sz="6" w:space="0" w:color="auto"/>
              <w:right w:val="single" w:sz="6" w:space="0" w:color="auto"/>
            </w:tcBorders>
          </w:tcPr>
          <w:p w14:paraId="7A9B664D" w14:textId="77777777" w:rsidR="007169E3" w:rsidRDefault="007169E3" w:rsidP="00FF65EC">
            <w:pPr>
              <w:pStyle w:val="Subtitle"/>
              <w:rPr>
                <w:b/>
                <w:sz w:val="16"/>
                <w:szCs w:val="16"/>
                <w:u w:val="none"/>
              </w:rPr>
            </w:pPr>
            <w:r>
              <w:rPr>
                <w:b/>
                <w:sz w:val="16"/>
                <w:szCs w:val="16"/>
                <w:u w:val="none"/>
              </w:rPr>
              <w:t>Weak</w:t>
            </w:r>
          </w:p>
          <w:p w14:paraId="36B0A3F1" w14:textId="77777777" w:rsidR="007169E3" w:rsidRPr="003E3041" w:rsidRDefault="007169E3" w:rsidP="00FF65EC">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318E13B7" w14:textId="77777777" w:rsidR="007169E3" w:rsidRPr="003E3041" w:rsidRDefault="007169E3" w:rsidP="00FF65EC">
            <w:pPr>
              <w:pStyle w:val="Subtitle"/>
              <w:rPr>
                <w:b/>
                <w:bCs/>
                <w:sz w:val="16"/>
                <w:szCs w:val="16"/>
                <w:u w:val="none"/>
              </w:rPr>
            </w:pPr>
            <w:r>
              <w:rPr>
                <w:b/>
                <w:bCs/>
                <w:sz w:val="16"/>
                <w:szCs w:val="16"/>
                <w:u w:val="none"/>
              </w:rPr>
              <w:t>Unsatisfactory</w:t>
            </w:r>
          </w:p>
          <w:p w14:paraId="3297320B" w14:textId="77777777" w:rsidR="007169E3" w:rsidRPr="003E3041" w:rsidRDefault="007169E3" w:rsidP="00FF65EC">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6D678C50" w14:textId="77777777" w:rsidR="007169E3" w:rsidRPr="003E3041" w:rsidRDefault="007169E3" w:rsidP="00FF65EC">
            <w:pPr>
              <w:pStyle w:val="Subtitle"/>
              <w:rPr>
                <w:b/>
                <w:bCs/>
                <w:sz w:val="16"/>
                <w:szCs w:val="16"/>
                <w:u w:val="none"/>
              </w:rPr>
            </w:pPr>
            <w:r w:rsidRPr="003E3041">
              <w:rPr>
                <w:b/>
                <w:bCs/>
                <w:sz w:val="16"/>
                <w:szCs w:val="16"/>
                <w:u w:val="none"/>
              </w:rPr>
              <w:t>Satisfactory</w:t>
            </w:r>
          </w:p>
          <w:p w14:paraId="387EBB5F" w14:textId="77777777" w:rsidR="007169E3" w:rsidRPr="003E3041" w:rsidRDefault="007169E3" w:rsidP="00FF65EC">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70E6EAF9" w14:textId="77777777" w:rsidR="007169E3" w:rsidRPr="003E3041" w:rsidRDefault="007169E3" w:rsidP="00FF65EC">
            <w:pPr>
              <w:pStyle w:val="Subtitle"/>
              <w:rPr>
                <w:b/>
                <w:bCs/>
                <w:sz w:val="16"/>
                <w:szCs w:val="16"/>
                <w:u w:val="none"/>
              </w:rPr>
            </w:pPr>
            <w:r w:rsidRPr="003E3041">
              <w:rPr>
                <w:b/>
                <w:bCs/>
                <w:sz w:val="16"/>
                <w:szCs w:val="16"/>
                <w:u w:val="none"/>
              </w:rPr>
              <w:t>Good</w:t>
            </w:r>
          </w:p>
          <w:p w14:paraId="65D14CE3" w14:textId="77777777" w:rsidR="007169E3" w:rsidRPr="003E3041" w:rsidRDefault="007169E3" w:rsidP="00FF65EC">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297F992D" w14:textId="77777777" w:rsidR="007169E3" w:rsidRPr="003E3041" w:rsidRDefault="007169E3" w:rsidP="00FF65EC">
            <w:pPr>
              <w:pStyle w:val="Subtitle"/>
              <w:rPr>
                <w:b/>
                <w:bCs/>
                <w:sz w:val="16"/>
                <w:szCs w:val="16"/>
                <w:u w:val="none"/>
              </w:rPr>
            </w:pPr>
            <w:r w:rsidRPr="003E3041">
              <w:rPr>
                <w:b/>
                <w:bCs/>
                <w:sz w:val="16"/>
                <w:szCs w:val="16"/>
                <w:u w:val="none"/>
              </w:rPr>
              <w:t>Very Good</w:t>
            </w:r>
          </w:p>
          <w:p w14:paraId="1F241EBA" w14:textId="77777777" w:rsidR="007169E3" w:rsidRPr="003E3041" w:rsidRDefault="007169E3" w:rsidP="00FF65EC">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47BB9512" w14:textId="77777777" w:rsidR="007169E3" w:rsidRPr="003E3041" w:rsidRDefault="007169E3" w:rsidP="00FF65EC">
            <w:pPr>
              <w:pStyle w:val="Subtitle"/>
              <w:rPr>
                <w:b/>
                <w:bCs/>
                <w:sz w:val="16"/>
                <w:szCs w:val="16"/>
                <w:u w:val="none"/>
              </w:rPr>
            </w:pPr>
            <w:r w:rsidRPr="003E3041">
              <w:rPr>
                <w:b/>
                <w:bCs/>
                <w:sz w:val="16"/>
                <w:szCs w:val="16"/>
                <w:u w:val="none"/>
              </w:rPr>
              <w:t>Excellent</w:t>
            </w:r>
          </w:p>
          <w:p w14:paraId="0252A2AB" w14:textId="77777777" w:rsidR="007169E3" w:rsidRPr="003E3041" w:rsidRDefault="007169E3" w:rsidP="00FF65EC">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37372668" w14:textId="77777777" w:rsidR="007169E3" w:rsidRDefault="007169E3" w:rsidP="00FF65EC">
            <w:pPr>
              <w:pStyle w:val="Subtitle"/>
              <w:rPr>
                <w:b/>
                <w:bCs/>
                <w:sz w:val="16"/>
                <w:szCs w:val="16"/>
                <w:u w:val="none"/>
              </w:rPr>
            </w:pPr>
            <w:r>
              <w:rPr>
                <w:b/>
                <w:bCs/>
                <w:sz w:val="16"/>
                <w:szCs w:val="16"/>
                <w:u w:val="none"/>
              </w:rPr>
              <w:t>Exceptional</w:t>
            </w:r>
          </w:p>
          <w:p w14:paraId="59C924AC" w14:textId="77777777" w:rsidR="007169E3" w:rsidRPr="003E3041" w:rsidRDefault="007169E3" w:rsidP="00FF65EC">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490B081" w14:textId="77777777" w:rsidR="007169E3" w:rsidRPr="00313008" w:rsidRDefault="007169E3" w:rsidP="00FF65EC">
            <w:pPr>
              <w:pStyle w:val="Subtitle"/>
              <w:jc w:val="left"/>
              <w:rPr>
                <w:b/>
                <w:bCs/>
                <w:sz w:val="18"/>
                <w:szCs w:val="18"/>
                <w:u w:val="none"/>
              </w:rPr>
            </w:pPr>
          </w:p>
          <w:p w14:paraId="0DD00C6C" w14:textId="77777777" w:rsidR="007169E3" w:rsidRPr="00313008" w:rsidRDefault="007169E3" w:rsidP="00FF65EC">
            <w:pPr>
              <w:pStyle w:val="Subtitle"/>
              <w:jc w:val="left"/>
              <w:rPr>
                <w:b/>
                <w:bCs/>
                <w:sz w:val="18"/>
                <w:szCs w:val="18"/>
                <w:u w:val="none"/>
              </w:rPr>
            </w:pPr>
            <w:r w:rsidRPr="00313008">
              <w:rPr>
                <w:b/>
                <w:bCs/>
                <w:sz w:val="18"/>
                <w:szCs w:val="18"/>
                <w:u w:val="none"/>
              </w:rPr>
              <w:t xml:space="preserve">  %</w:t>
            </w:r>
          </w:p>
        </w:tc>
      </w:tr>
      <w:tr w:rsidR="007169E3" w:rsidRPr="00313008" w14:paraId="07AFDA7B" w14:textId="77777777" w:rsidTr="00FF65EC">
        <w:tc>
          <w:tcPr>
            <w:tcW w:w="2305" w:type="dxa"/>
            <w:tcBorders>
              <w:top w:val="single" w:sz="6" w:space="0" w:color="auto"/>
              <w:left w:val="thinThickLargeGap" w:sz="24" w:space="0" w:color="auto"/>
              <w:bottom w:val="single" w:sz="6" w:space="0" w:color="auto"/>
            </w:tcBorders>
          </w:tcPr>
          <w:p w14:paraId="26169EE2" w14:textId="77777777" w:rsidR="007169E3" w:rsidRPr="00E22D21" w:rsidRDefault="007169E3" w:rsidP="00FF65EC">
            <w:pPr>
              <w:rPr>
                <w:sz w:val="20"/>
                <w:szCs w:val="20"/>
              </w:rPr>
            </w:pPr>
            <w:r w:rsidRPr="00E22D21">
              <w:rPr>
                <w:sz w:val="20"/>
                <w:szCs w:val="20"/>
              </w:rPr>
              <w:t>Introduction to the topic</w:t>
            </w:r>
          </w:p>
        </w:tc>
        <w:tc>
          <w:tcPr>
            <w:tcW w:w="540" w:type="dxa"/>
            <w:gridSpan w:val="2"/>
            <w:tcBorders>
              <w:top w:val="single" w:sz="6" w:space="0" w:color="auto"/>
              <w:bottom w:val="single" w:sz="6" w:space="0" w:color="auto"/>
              <w:right w:val="single" w:sz="6" w:space="0" w:color="auto"/>
            </w:tcBorders>
          </w:tcPr>
          <w:p w14:paraId="4CDA03A4" w14:textId="77777777" w:rsidR="007169E3" w:rsidRPr="00313008" w:rsidRDefault="007169E3" w:rsidP="00FF65EC">
            <w:pPr>
              <w:pStyle w:val="Subtitle"/>
              <w:rPr>
                <w:b/>
                <w:bCs/>
                <w:sz w:val="18"/>
                <w:szCs w:val="18"/>
                <w:u w:val="none"/>
              </w:rPr>
            </w:pPr>
            <w:r>
              <w:rPr>
                <w:b/>
                <w:bCs/>
                <w:sz w:val="18"/>
                <w:szCs w:val="18"/>
                <w:u w:val="none"/>
              </w:rPr>
              <w:t>2, 4</w:t>
            </w:r>
          </w:p>
        </w:tc>
        <w:tc>
          <w:tcPr>
            <w:tcW w:w="922" w:type="dxa"/>
            <w:tcBorders>
              <w:left w:val="single" w:sz="6" w:space="0" w:color="auto"/>
              <w:right w:val="single" w:sz="6" w:space="0" w:color="auto"/>
            </w:tcBorders>
          </w:tcPr>
          <w:p w14:paraId="62CA911E" w14:textId="77777777" w:rsidR="007169E3" w:rsidRPr="00313008" w:rsidRDefault="007169E3" w:rsidP="00FF65EC">
            <w:pPr>
              <w:pStyle w:val="Subtitle"/>
              <w:rPr>
                <w:sz w:val="18"/>
                <w:szCs w:val="18"/>
                <w:u w:val="none"/>
              </w:rPr>
            </w:pPr>
          </w:p>
        </w:tc>
        <w:tc>
          <w:tcPr>
            <w:tcW w:w="923" w:type="dxa"/>
            <w:tcBorders>
              <w:left w:val="single" w:sz="6" w:space="0" w:color="auto"/>
              <w:right w:val="single" w:sz="6" w:space="0" w:color="auto"/>
            </w:tcBorders>
          </w:tcPr>
          <w:p w14:paraId="102E08AA" w14:textId="77777777" w:rsidR="007169E3" w:rsidRPr="00313008" w:rsidRDefault="007169E3" w:rsidP="00FF65EC">
            <w:pPr>
              <w:pStyle w:val="Subtitle"/>
              <w:rPr>
                <w:sz w:val="18"/>
                <w:szCs w:val="18"/>
                <w:u w:val="none"/>
              </w:rPr>
            </w:pPr>
          </w:p>
        </w:tc>
        <w:tc>
          <w:tcPr>
            <w:tcW w:w="922" w:type="dxa"/>
            <w:gridSpan w:val="2"/>
            <w:tcBorders>
              <w:left w:val="single" w:sz="6" w:space="0" w:color="auto"/>
              <w:right w:val="single" w:sz="6" w:space="0" w:color="auto"/>
            </w:tcBorders>
          </w:tcPr>
          <w:p w14:paraId="510F104A" w14:textId="77777777" w:rsidR="007169E3" w:rsidRPr="00313008" w:rsidRDefault="007169E3" w:rsidP="00FF65E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9F0B901" w14:textId="77777777" w:rsidR="007169E3" w:rsidRPr="00313008" w:rsidRDefault="007169E3" w:rsidP="00FF65EC">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2F63833" w14:textId="77777777" w:rsidR="007169E3" w:rsidRPr="00313008" w:rsidRDefault="007169E3" w:rsidP="00FF65E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AD6D864" w14:textId="77777777" w:rsidR="007169E3" w:rsidRPr="002E0D8B" w:rsidRDefault="007169E3" w:rsidP="00FF65EC">
            <w:pPr>
              <w:pStyle w:val="Subtitle"/>
              <w:jc w:val="right"/>
              <w:rPr>
                <w:sz w:val="24"/>
                <w:szCs w:val="24"/>
                <w:u w:val="none"/>
              </w:rPr>
            </w:pPr>
          </w:p>
        </w:tc>
        <w:tc>
          <w:tcPr>
            <w:tcW w:w="922" w:type="dxa"/>
            <w:gridSpan w:val="2"/>
            <w:tcBorders>
              <w:left w:val="single" w:sz="6" w:space="0" w:color="auto"/>
              <w:right w:val="single" w:sz="6" w:space="0" w:color="auto"/>
            </w:tcBorders>
          </w:tcPr>
          <w:p w14:paraId="0F384255" w14:textId="77777777" w:rsidR="007169E3" w:rsidRPr="00313008" w:rsidRDefault="007169E3" w:rsidP="00FF65EC">
            <w:pPr>
              <w:pStyle w:val="Subtitle"/>
              <w:rPr>
                <w:sz w:val="18"/>
                <w:szCs w:val="18"/>
                <w:u w:val="none"/>
              </w:rPr>
            </w:pPr>
          </w:p>
        </w:tc>
        <w:tc>
          <w:tcPr>
            <w:tcW w:w="923" w:type="dxa"/>
            <w:tcBorders>
              <w:left w:val="single" w:sz="6" w:space="0" w:color="auto"/>
              <w:right w:val="single" w:sz="6" w:space="0" w:color="auto"/>
            </w:tcBorders>
          </w:tcPr>
          <w:p w14:paraId="7C556DB9" w14:textId="77777777" w:rsidR="007169E3" w:rsidRPr="00313008" w:rsidRDefault="007169E3" w:rsidP="00FF65E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45F50E8" w14:textId="77777777" w:rsidR="007169E3" w:rsidRPr="00313008" w:rsidRDefault="007169E3" w:rsidP="00FF65EC">
            <w:pPr>
              <w:pStyle w:val="Subtitle"/>
              <w:jc w:val="left"/>
              <w:rPr>
                <w:b/>
                <w:bCs/>
                <w:sz w:val="18"/>
                <w:szCs w:val="18"/>
                <w:u w:val="none"/>
              </w:rPr>
            </w:pPr>
            <w:r>
              <w:rPr>
                <w:b/>
                <w:bCs/>
                <w:sz w:val="18"/>
                <w:szCs w:val="18"/>
                <w:u w:val="none"/>
              </w:rPr>
              <w:t>5%</w:t>
            </w:r>
          </w:p>
        </w:tc>
      </w:tr>
      <w:tr w:rsidR="007169E3" w:rsidRPr="00313008" w14:paraId="6FC37B24" w14:textId="77777777" w:rsidTr="00FF65EC">
        <w:tc>
          <w:tcPr>
            <w:tcW w:w="2305" w:type="dxa"/>
            <w:tcBorders>
              <w:top w:val="single" w:sz="6" w:space="0" w:color="auto"/>
              <w:left w:val="thinThickLargeGap" w:sz="24" w:space="0" w:color="auto"/>
              <w:bottom w:val="single" w:sz="6" w:space="0" w:color="auto"/>
            </w:tcBorders>
          </w:tcPr>
          <w:p w14:paraId="005D6074" w14:textId="77777777" w:rsidR="007169E3" w:rsidRPr="003E4AD1" w:rsidRDefault="007169E3" w:rsidP="00FF65EC">
            <w:pPr>
              <w:rPr>
                <w:sz w:val="20"/>
                <w:szCs w:val="20"/>
              </w:rPr>
            </w:pPr>
            <w:r w:rsidRPr="003E4AD1">
              <w:rPr>
                <w:sz w:val="20"/>
                <w:szCs w:val="20"/>
              </w:rPr>
              <w:t xml:space="preserve">Critical appraisal of the potential positive psychological effects of being physically active and exercising. </w:t>
            </w:r>
          </w:p>
        </w:tc>
        <w:tc>
          <w:tcPr>
            <w:tcW w:w="540" w:type="dxa"/>
            <w:gridSpan w:val="2"/>
            <w:tcBorders>
              <w:top w:val="single" w:sz="6" w:space="0" w:color="auto"/>
              <w:bottom w:val="single" w:sz="6" w:space="0" w:color="auto"/>
              <w:right w:val="single" w:sz="6" w:space="0" w:color="auto"/>
            </w:tcBorders>
          </w:tcPr>
          <w:p w14:paraId="1949E55C" w14:textId="77777777" w:rsidR="007169E3" w:rsidRDefault="007169E3" w:rsidP="00FF65EC">
            <w:pPr>
              <w:pStyle w:val="Subtitle"/>
              <w:rPr>
                <w:b/>
                <w:bCs/>
                <w:sz w:val="18"/>
                <w:szCs w:val="18"/>
                <w:u w:val="none"/>
              </w:rPr>
            </w:pPr>
            <w:r>
              <w:rPr>
                <w:b/>
                <w:bCs/>
                <w:sz w:val="18"/>
                <w:szCs w:val="18"/>
                <w:u w:val="none"/>
              </w:rPr>
              <w:t xml:space="preserve">2, 4, 5 </w:t>
            </w:r>
          </w:p>
        </w:tc>
        <w:tc>
          <w:tcPr>
            <w:tcW w:w="922" w:type="dxa"/>
            <w:tcBorders>
              <w:left w:val="single" w:sz="6" w:space="0" w:color="auto"/>
              <w:right w:val="single" w:sz="6" w:space="0" w:color="auto"/>
            </w:tcBorders>
          </w:tcPr>
          <w:p w14:paraId="42F0BC23" w14:textId="77777777" w:rsidR="007169E3" w:rsidRPr="00313008" w:rsidRDefault="007169E3" w:rsidP="00FF65EC">
            <w:pPr>
              <w:pStyle w:val="Subtitle"/>
              <w:rPr>
                <w:sz w:val="18"/>
                <w:szCs w:val="18"/>
                <w:u w:val="none"/>
              </w:rPr>
            </w:pPr>
          </w:p>
        </w:tc>
        <w:tc>
          <w:tcPr>
            <w:tcW w:w="923" w:type="dxa"/>
            <w:tcBorders>
              <w:left w:val="single" w:sz="6" w:space="0" w:color="auto"/>
              <w:right w:val="single" w:sz="6" w:space="0" w:color="auto"/>
            </w:tcBorders>
          </w:tcPr>
          <w:p w14:paraId="286E5806" w14:textId="77777777" w:rsidR="007169E3" w:rsidRPr="00313008" w:rsidRDefault="007169E3" w:rsidP="00FF65EC">
            <w:pPr>
              <w:pStyle w:val="Subtitle"/>
              <w:rPr>
                <w:sz w:val="18"/>
                <w:szCs w:val="18"/>
                <w:u w:val="none"/>
              </w:rPr>
            </w:pPr>
          </w:p>
        </w:tc>
        <w:tc>
          <w:tcPr>
            <w:tcW w:w="922" w:type="dxa"/>
            <w:gridSpan w:val="2"/>
            <w:tcBorders>
              <w:left w:val="single" w:sz="6" w:space="0" w:color="auto"/>
              <w:right w:val="single" w:sz="6" w:space="0" w:color="auto"/>
            </w:tcBorders>
          </w:tcPr>
          <w:p w14:paraId="2C33AAE8" w14:textId="77777777" w:rsidR="007169E3" w:rsidRPr="00313008" w:rsidRDefault="007169E3" w:rsidP="00FF65E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530601F" w14:textId="77777777" w:rsidR="007169E3" w:rsidRPr="00313008" w:rsidRDefault="007169E3" w:rsidP="00FF65EC">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BE456EF" w14:textId="77777777" w:rsidR="007169E3" w:rsidRPr="00313008" w:rsidRDefault="007169E3" w:rsidP="00FF65EC">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1E7E837" w14:textId="77777777" w:rsidR="007169E3" w:rsidRDefault="007169E3" w:rsidP="00FF65EC"/>
        </w:tc>
        <w:tc>
          <w:tcPr>
            <w:tcW w:w="922" w:type="dxa"/>
            <w:gridSpan w:val="2"/>
            <w:tcBorders>
              <w:left w:val="single" w:sz="6" w:space="0" w:color="auto"/>
              <w:right w:val="single" w:sz="6" w:space="0" w:color="auto"/>
            </w:tcBorders>
          </w:tcPr>
          <w:p w14:paraId="78C45434" w14:textId="77777777" w:rsidR="007169E3" w:rsidRPr="00313008" w:rsidRDefault="007169E3" w:rsidP="00FF65EC">
            <w:pPr>
              <w:pStyle w:val="Subtitle"/>
              <w:rPr>
                <w:sz w:val="18"/>
                <w:szCs w:val="18"/>
                <w:u w:val="none"/>
              </w:rPr>
            </w:pPr>
          </w:p>
        </w:tc>
        <w:tc>
          <w:tcPr>
            <w:tcW w:w="923" w:type="dxa"/>
            <w:tcBorders>
              <w:left w:val="single" w:sz="6" w:space="0" w:color="auto"/>
              <w:right w:val="single" w:sz="6" w:space="0" w:color="auto"/>
            </w:tcBorders>
          </w:tcPr>
          <w:p w14:paraId="1EDF4102" w14:textId="77777777" w:rsidR="007169E3" w:rsidRPr="00313008" w:rsidRDefault="007169E3" w:rsidP="00FF65E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5CDB5C7" w14:textId="77777777" w:rsidR="007169E3" w:rsidRDefault="007169E3" w:rsidP="00FF65EC">
            <w:pPr>
              <w:pStyle w:val="Subtitle"/>
              <w:jc w:val="left"/>
              <w:rPr>
                <w:b/>
                <w:bCs/>
                <w:sz w:val="18"/>
                <w:szCs w:val="18"/>
                <w:u w:val="none"/>
              </w:rPr>
            </w:pPr>
            <w:r>
              <w:rPr>
                <w:b/>
                <w:bCs/>
                <w:sz w:val="18"/>
                <w:szCs w:val="18"/>
                <w:u w:val="none"/>
              </w:rPr>
              <w:t>40%</w:t>
            </w:r>
          </w:p>
        </w:tc>
      </w:tr>
      <w:tr w:rsidR="007169E3" w:rsidRPr="00313008" w14:paraId="049D209B" w14:textId="77777777" w:rsidTr="00FF65EC">
        <w:tc>
          <w:tcPr>
            <w:tcW w:w="2305" w:type="dxa"/>
            <w:tcBorders>
              <w:top w:val="single" w:sz="6" w:space="0" w:color="auto"/>
              <w:left w:val="thinThickLargeGap" w:sz="24" w:space="0" w:color="auto"/>
              <w:bottom w:val="single" w:sz="6" w:space="0" w:color="auto"/>
            </w:tcBorders>
          </w:tcPr>
          <w:p w14:paraId="39580AFD" w14:textId="77777777" w:rsidR="007169E3" w:rsidRPr="003E4AD1" w:rsidRDefault="007169E3" w:rsidP="00FF65EC">
            <w:pPr>
              <w:rPr>
                <w:b/>
                <w:sz w:val="18"/>
                <w:szCs w:val="18"/>
              </w:rPr>
            </w:pPr>
            <w:r w:rsidRPr="003E4AD1">
              <w:rPr>
                <w:sz w:val="20"/>
                <w:szCs w:val="20"/>
              </w:rPr>
              <w:t xml:space="preserve">Critical appraisal of the potential negative psychological effects of being physically active and exercising. </w:t>
            </w:r>
          </w:p>
        </w:tc>
        <w:tc>
          <w:tcPr>
            <w:tcW w:w="540" w:type="dxa"/>
            <w:gridSpan w:val="2"/>
            <w:tcBorders>
              <w:top w:val="single" w:sz="6" w:space="0" w:color="auto"/>
              <w:bottom w:val="single" w:sz="6" w:space="0" w:color="auto"/>
              <w:right w:val="single" w:sz="6" w:space="0" w:color="auto"/>
            </w:tcBorders>
          </w:tcPr>
          <w:p w14:paraId="01AA6FF2" w14:textId="77777777" w:rsidR="007169E3" w:rsidRPr="00313008" w:rsidRDefault="007169E3" w:rsidP="00FF65EC">
            <w:pPr>
              <w:pStyle w:val="Subtitle"/>
              <w:rPr>
                <w:b/>
                <w:bCs/>
                <w:sz w:val="18"/>
                <w:szCs w:val="18"/>
                <w:u w:val="none"/>
              </w:rPr>
            </w:pPr>
          </w:p>
          <w:p w14:paraId="029536D6" w14:textId="77777777" w:rsidR="007169E3" w:rsidRPr="00313008" w:rsidRDefault="007169E3" w:rsidP="00FF65EC">
            <w:pPr>
              <w:pStyle w:val="Subtitle"/>
              <w:rPr>
                <w:b/>
                <w:bCs/>
                <w:sz w:val="18"/>
                <w:szCs w:val="18"/>
                <w:u w:val="none"/>
              </w:rPr>
            </w:pPr>
            <w:r>
              <w:rPr>
                <w:b/>
                <w:bCs/>
                <w:sz w:val="18"/>
                <w:szCs w:val="18"/>
                <w:u w:val="none"/>
              </w:rPr>
              <w:t>2,4,5,6</w:t>
            </w:r>
          </w:p>
        </w:tc>
        <w:tc>
          <w:tcPr>
            <w:tcW w:w="922" w:type="dxa"/>
            <w:tcBorders>
              <w:left w:val="single" w:sz="6" w:space="0" w:color="auto"/>
              <w:right w:val="single" w:sz="6" w:space="0" w:color="auto"/>
            </w:tcBorders>
          </w:tcPr>
          <w:p w14:paraId="316571C2" w14:textId="77777777" w:rsidR="007169E3" w:rsidRPr="00313008" w:rsidRDefault="007169E3" w:rsidP="00FF65EC">
            <w:pPr>
              <w:pStyle w:val="Subtitle"/>
              <w:rPr>
                <w:sz w:val="18"/>
                <w:szCs w:val="18"/>
                <w:u w:val="none"/>
              </w:rPr>
            </w:pPr>
          </w:p>
        </w:tc>
        <w:tc>
          <w:tcPr>
            <w:tcW w:w="923" w:type="dxa"/>
            <w:tcBorders>
              <w:left w:val="single" w:sz="6" w:space="0" w:color="auto"/>
              <w:right w:val="single" w:sz="6" w:space="0" w:color="auto"/>
            </w:tcBorders>
          </w:tcPr>
          <w:p w14:paraId="1BC9EAED" w14:textId="77777777" w:rsidR="007169E3" w:rsidRPr="00313008" w:rsidRDefault="007169E3" w:rsidP="00FF65EC">
            <w:pPr>
              <w:pStyle w:val="Subtitle"/>
              <w:rPr>
                <w:sz w:val="18"/>
                <w:szCs w:val="18"/>
                <w:u w:val="none"/>
              </w:rPr>
            </w:pPr>
          </w:p>
        </w:tc>
        <w:tc>
          <w:tcPr>
            <w:tcW w:w="922" w:type="dxa"/>
            <w:gridSpan w:val="2"/>
            <w:tcBorders>
              <w:left w:val="single" w:sz="6" w:space="0" w:color="auto"/>
              <w:right w:val="single" w:sz="6" w:space="0" w:color="auto"/>
            </w:tcBorders>
          </w:tcPr>
          <w:p w14:paraId="2C4654EC" w14:textId="77777777" w:rsidR="007169E3" w:rsidRPr="00313008" w:rsidRDefault="007169E3" w:rsidP="00FF65E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134BEDF" w14:textId="77777777" w:rsidR="007169E3" w:rsidRPr="00313008" w:rsidRDefault="007169E3" w:rsidP="00FF65EC">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F8B4261" w14:textId="77777777" w:rsidR="007169E3" w:rsidRPr="00313008" w:rsidRDefault="007169E3" w:rsidP="00FF65EC">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7E8D7C" w14:textId="77777777" w:rsidR="007169E3" w:rsidRPr="00313008" w:rsidRDefault="007169E3" w:rsidP="00FF65EC">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E068678" w14:textId="77777777" w:rsidR="007169E3" w:rsidRPr="00313008" w:rsidRDefault="007169E3" w:rsidP="00FF65EC">
            <w:pPr>
              <w:pStyle w:val="Subtitle"/>
              <w:rPr>
                <w:sz w:val="18"/>
                <w:szCs w:val="18"/>
                <w:u w:val="none"/>
              </w:rPr>
            </w:pPr>
          </w:p>
        </w:tc>
        <w:tc>
          <w:tcPr>
            <w:tcW w:w="923" w:type="dxa"/>
            <w:tcBorders>
              <w:left w:val="single" w:sz="6" w:space="0" w:color="auto"/>
              <w:right w:val="single" w:sz="6" w:space="0" w:color="auto"/>
            </w:tcBorders>
          </w:tcPr>
          <w:p w14:paraId="1B617AD2" w14:textId="77777777" w:rsidR="007169E3" w:rsidRPr="00313008" w:rsidRDefault="007169E3" w:rsidP="00FF65E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5B179DF" w14:textId="77777777" w:rsidR="007169E3" w:rsidRPr="00313008" w:rsidRDefault="007169E3" w:rsidP="00FF65EC">
            <w:pPr>
              <w:pStyle w:val="Subtitle"/>
              <w:jc w:val="left"/>
              <w:rPr>
                <w:b/>
                <w:bCs/>
                <w:sz w:val="18"/>
                <w:szCs w:val="18"/>
                <w:u w:val="none"/>
              </w:rPr>
            </w:pPr>
            <w:r>
              <w:rPr>
                <w:b/>
                <w:bCs/>
                <w:sz w:val="18"/>
                <w:szCs w:val="18"/>
                <w:u w:val="none"/>
              </w:rPr>
              <w:t>40%</w:t>
            </w:r>
          </w:p>
        </w:tc>
      </w:tr>
      <w:tr w:rsidR="007169E3" w:rsidRPr="00313008" w14:paraId="546E36FF" w14:textId="77777777" w:rsidTr="00FF65EC">
        <w:tc>
          <w:tcPr>
            <w:tcW w:w="2305" w:type="dxa"/>
            <w:tcBorders>
              <w:top w:val="single" w:sz="6" w:space="0" w:color="auto"/>
              <w:left w:val="thinThickLargeGap" w:sz="24" w:space="0" w:color="auto"/>
              <w:bottom w:val="single" w:sz="4" w:space="0" w:color="auto"/>
            </w:tcBorders>
          </w:tcPr>
          <w:p w14:paraId="1AF87D74" w14:textId="77777777" w:rsidR="007169E3" w:rsidRPr="003E4AD1" w:rsidRDefault="007169E3" w:rsidP="00FF65EC">
            <w:pPr>
              <w:pStyle w:val="Subtitle"/>
              <w:ind w:left="-15"/>
              <w:jc w:val="left"/>
              <w:rPr>
                <w:sz w:val="20"/>
                <w:szCs w:val="20"/>
                <w:u w:val="none"/>
              </w:rPr>
            </w:pPr>
            <w:r w:rsidRPr="003E4AD1">
              <w:rPr>
                <w:sz w:val="20"/>
                <w:szCs w:val="20"/>
                <w:u w:val="none"/>
              </w:rPr>
              <w:t>Use of relevant research resources</w:t>
            </w:r>
          </w:p>
        </w:tc>
        <w:tc>
          <w:tcPr>
            <w:tcW w:w="540" w:type="dxa"/>
            <w:gridSpan w:val="2"/>
            <w:tcBorders>
              <w:top w:val="single" w:sz="6" w:space="0" w:color="auto"/>
              <w:bottom w:val="single" w:sz="4" w:space="0" w:color="auto"/>
              <w:right w:val="single" w:sz="6" w:space="0" w:color="auto"/>
            </w:tcBorders>
          </w:tcPr>
          <w:p w14:paraId="49F185E2" w14:textId="77777777" w:rsidR="007169E3" w:rsidRDefault="007169E3" w:rsidP="00FF65EC">
            <w:pPr>
              <w:pStyle w:val="Subtitle"/>
              <w:rPr>
                <w:b/>
                <w:bCs/>
                <w:sz w:val="18"/>
                <w:szCs w:val="18"/>
                <w:u w:val="none"/>
              </w:rPr>
            </w:pPr>
            <w:r>
              <w:rPr>
                <w:b/>
                <w:bCs/>
                <w:sz w:val="18"/>
                <w:szCs w:val="18"/>
                <w:u w:val="none"/>
              </w:rPr>
              <w:t>2,4</w:t>
            </w:r>
          </w:p>
        </w:tc>
        <w:tc>
          <w:tcPr>
            <w:tcW w:w="922" w:type="dxa"/>
            <w:tcBorders>
              <w:left w:val="single" w:sz="6" w:space="0" w:color="auto"/>
              <w:bottom w:val="single" w:sz="4" w:space="0" w:color="auto"/>
              <w:right w:val="single" w:sz="6" w:space="0" w:color="auto"/>
            </w:tcBorders>
          </w:tcPr>
          <w:p w14:paraId="51AA1886" w14:textId="77777777" w:rsidR="007169E3" w:rsidRPr="00313008" w:rsidRDefault="007169E3" w:rsidP="00FF65EC">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57BBC54" w14:textId="77777777" w:rsidR="007169E3" w:rsidRPr="00313008" w:rsidRDefault="007169E3" w:rsidP="00FF65EC">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76F4885A" w14:textId="77777777" w:rsidR="007169E3" w:rsidRPr="00313008" w:rsidRDefault="007169E3" w:rsidP="00FF65EC">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E1FDA7C" w14:textId="77777777" w:rsidR="007169E3" w:rsidRPr="00313008" w:rsidRDefault="007169E3" w:rsidP="00FF65EC">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470D8F34" w14:textId="77777777" w:rsidR="007169E3" w:rsidRPr="00313008" w:rsidRDefault="007169E3" w:rsidP="00FF65EC">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E3B94A8" w14:textId="77777777" w:rsidR="007169E3" w:rsidRPr="00313008" w:rsidRDefault="007169E3" w:rsidP="00FF65EC">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EC2D7E7" w14:textId="77777777" w:rsidR="007169E3" w:rsidRPr="00313008" w:rsidRDefault="007169E3" w:rsidP="00FF65EC">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3E1C842" w14:textId="77777777" w:rsidR="007169E3" w:rsidRPr="00313008" w:rsidRDefault="007169E3" w:rsidP="00FF65EC">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7CC51E2" w14:textId="77777777" w:rsidR="007169E3" w:rsidRDefault="007169E3" w:rsidP="00FF65EC">
            <w:pPr>
              <w:pStyle w:val="Subtitle"/>
              <w:jc w:val="left"/>
              <w:rPr>
                <w:b/>
                <w:bCs/>
                <w:sz w:val="18"/>
                <w:szCs w:val="18"/>
                <w:u w:val="none"/>
              </w:rPr>
            </w:pPr>
            <w:r>
              <w:rPr>
                <w:b/>
                <w:bCs/>
                <w:sz w:val="18"/>
                <w:szCs w:val="18"/>
                <w:u w:val="none"/>
              </w:rPr>
              <w:t>15%</w:t>
            </w:r>
          </w:p>
        </w:tc>
      </w:tr>
      <w:tr w:rsidR="007169E3" w:rsidRPr="00313008" w14:paraId="62AABD2C" w14:textId="77777777" w:rsidTr="00FF65EC">
        <w:trPr>
          <w:cantSplit/>
          <w:trHeight w:val="282"/>
        </w:trPr>
        <w:tc>
          <w:tcPr>
            <w:tcW w:w="10225" w:type="dxa"/>
            <w:gridSpan w:val="13"/>
            <w:tcBorders>
              <w:left w:val="thinThickLargeGap" w:sz="24" w:space="0" w:color="auto"/>
              <w:right w:val="single" w:sz="4" w:space="0" w:color="auto"/>
            </w:tcBorders>
          </w:tcPr>
          <w:p w14:paraId="2340C40F" w14:textId="77777777" w:rsidR="007169E3" w:rsidRPr="009A081E" w:rsidRDefault="007169E3" w:rsidP="00FF65EC">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6AE2AC0" w14:textId="77777777" w:rsidR="007169E3" w:rsidRPr="00313008" w:rsidRDefault="007169E3" w:rsidP="00FF65EC">
            <w:pPr>
              <w:pStyle w:val="Subtitle"/>
              <w:jc w:val="left"/>
              <w:rPr>
                <w:b/>
                <w:bCs/>
                <w:sz w:val="24"/>
                <w:szCs w:val="24"/>
                <w:u w:val="none"/>
              </w:rPr>
            </w:pPr>
          </w:p>
        </w:tc>
      </w:tr>
      <w:tr w:rsidR="007169E3" w:rsidRPr="00313008" w14:paraId="0FFB3321" w14:textId="77777777" w:rsidTr="00FF65EC">
        <w:trPr>
          <w:cantSplit/>
          <w:trHeight w:val="2542"/>
        </w:trPr>
        <w:tc>
          <w:tcPr>
            <w:tcW w:w="10945" w:type="dxa"/>
            <w:gridSpan w:val="14"/>
            <w:tcBorders>
              <w:left w:val="thinThickLargeGap" w:sz="24" w:space="0" w:color="auto"/>
              <w:right w:val="thinThickLargeGap" w:sz="24" w:space="0" w:color="auto"/>
            </w:tcBorders>
          </w:tcPr>
          <w:p w14:paraId="4B282E61" w14:textId="77777777" w:rsidR="007169E3" w:rsidRPr="00313008" w:rsidRDefault="007169E3" w:rsidP="00FF65EC">
            <w:pPr>
              <w:pStyle w:val="Subtitle"/>
              <w:jc w:val="left"/>
              <w:rPr>
                <w:b/>
                <w:bCs/>
                <w:sz w:val="24"/>
                <w:szCs w:val="24"/>
                <w:u w:val="none"/>
              </w:rPr>
            </w:pPr>
            <w:r w:rsidRPr="00313008">
              <w:rPr>
                <w:b/>
                <w:bCs/>
                <w:sz w:val="24"/>
                <w:szCs w:val="24"/>
                <w:u w:val="none"/>
              </w:rPr>
              <w:t>TUTOR COMMENTS:</w:t>
            </w:r>
          </w:p>
          <w:p w14:paraId="5F882092" w14:textId="77777777" w:rsidR="007169E3" w:rsidRDefault="007169E3" w:rsidP="00FF65EC">
            <w:pPr>
              <w:pStyle w:val="Subtitle"/>
              <w:ind w:left="937" w:right="1152"/>
              <w:jc w:val="both"/>
              <w:rPr>
                <w:b/>
                <w:bCs/>
                <w:sz w:val="24"/>
                <w:szCs w:val="24"/>
                <w:u w:val="none"/>
              </w:rPr>
            </w:pPr>
          </w:p>
          <w:p w14:paraId="04565902" w14:textId="77777777" w:rsidR="007169E3" w:rsidRDefault="007169E3" w:rsidP="00FF65EC">
            <w:pPr>
              <w:pStyle w:val="Subtitle"/>
              <w:ind w:left="937" w:right="1152"/>
              <w:jc w:val="both"/>
              <w:rPr>
                <w:b/>
                <w:bCs/>
                <w:sz w:val="24"/>
                <w:szCs w:val="24"/>
                <w:u w:val="none"/>
              </w:rPr>
            </w:pPr>
          </w:p>
          <w:p w14:paraId="7FA15EA4" w14:textId="77777777" w:rsidR="007169E3" w:rsidRDefault="007169E3" w:rsidP="00FF65EC">
            <w:pPr>
              <w:pStyle w:val="Subtitle"/>
              <w:ind w:left="937" w:right="1152"/>
              <w:jc w:val="both"/>
              <w:rPr>
                <w:b/>
                <w:bCs/>
                <w:sz w:val="24"/>
                <w:szCs w:val="24"/>
                <w:u w:val="none"/>
              </w:rPr>
            </w:pPr>
          </w:p>
          <w:p w14:paraId="6CB8AD44" w14:textId="77777777" w:rsidR="007169E3" w:rsidRDefault="007169E3" w:rsidP="00FF65EC">
            <w:pPr>
              <w:pStyle w:val="Subtitle"/>
              <w:ind w:left="937" w:right="1152"/>
              <w:jc w:val="both"/>
              <w:rPr>
                <w:b/>
                <w:bCs/>
                <w:sz w:val="24"/>
                <w:szCs w:val="24"/>
                <w:u w:val="none"/>
              </w:rPr>
            </w:pPr>
          </w:p>
          <w:p w14:paraId="03DBF4EE" w14:textId="77777777" w:rsidR="007169E3" w:rsidRDefault="007169E3" w:rsidP="00FF65EC">
            <w:pPr>
              <w:pStyle w:val="Subtitle"/>
              <w:ind w:left="937" w:right="1152"/>
              <w:jc w:val="both"/>
              <w:rPr>
                <w:b/>
                <w:bCs/>
                <w:sz w:val="24"/>
                <w:szCs w:val="24"/>
                <w:u w:val="none"/>
              </w:rPr>
            </w:pPr>
          </w:p>
          <w:p w14:paraId="284FFF3E" w14:textId="77777777" w:rsidR="007169E3" w:rsidRDefault="007169E3" w:rsidP="00FF65EC">
            <w:pPr>
              <w:pStyle w:val="Subtitle"/>
              <w:ind w:left="937" w:right="1152"/>
              <w:jc w:val="both"/>
              <w:rPr>
                <w:b/>
                <w:bCs/>
                <w:sz w:val="24"/>
                <w:szCs w:val="24"/>
                <w:u w:val="none"/>
              </w:rPr>
            </w:pPr>
          </w:p>
          <w:p w14:paraId="1FFFAA84" w14:textId="77777777" w:rsidR="007169E3" w:rsidRDefault="007169E3" w:rsidP="00FF65EC">
            <w:pPr>
              <w:pStyle w:val="Subtitle"/>
              <w:ind w:left="937" w:right="1152"/>
              <w:jc w:val="both"/>
              <w:rPr>
                <w:b/>
                <w:bCs/>
                <w:sz w:val="24"/>
                <w:szCs w:val="24"/>
                <w:u w:val="none"/>
              </w:rPr>
            </w:pPr>
          </w:p>
          <w:p w14:paraId="2E3D5E40" w14:textId="77777777" w:rsidR="007169E3" w:rsidRDefault="007169E3" w:rsidP="00FF65EC">
            <w:pPr>
              <w:pStyle w:val="Subtitle"/>
              <w:ind w:right="1152"/>
              <w:jc w:val="both"/>
              <w:rPr>
                <w:b/>
                <w:bCs/>
                <w:sz w:val="24"/>
                <w:szCs w:val="24"/>
                <w:u w:val="none"/>
              </w:rPr>
            </w:pPr>
          </w:p>
          <w:p w14:paraId="03557DFE" w14:textId="77777777" w:rsidR="007169E3" w:rsidRDefault="007169E3" w:rsidP="00FF65EC">
            <w:pPr>
              <w:pStyle w:val="Subtitle"/>
              <w:ind w:left="937" w:right="1152"/>
              <w:jc w:val="both"/>
              <w:rPr>
                <w:b/>
                <w:bCs/>
                <w:sz w:val="24"/>
                <w:szCs w:val="24"/>
                <w:u w:val="none"/>
              </w:rPr>
            </w:pPr>
          </w:p>
          <w:p w14:paraId="01CF2A5B" w14:textId="77777777" w:rsidR="007169E3" w:rsidRDefault="007169E3" w:rsidP="00FF65EC">
            <w:pPr>
              <w:pStyle w:val="Subtitle"/>
              <w:ind w:left="937" w:right="1152"/>
              <w:jc w:val="both"/>
              <w:rPr>
                <w:b/>
                <w:bCs/>
                <w:sz w:val="24"/>
                <w:szCs w:val="24"/>
                <w:u w:val="none"/>
              </w:rPr>
            </w:pPr>
          </w:p>
          <w:p w14:paraId="03989790" w14:textId="77777777" w:rsidR="007169E3" w:rsidRPr="00313008" w:rsidRDefault="007169E3" w:rsidP="00FF65EC">
            <w:pPr>
              <w:pStyle w:val="Subtitle"/>
              <w:ind w:left="937" w:right="1152"/>
              <w:jc w:val="both"/>
              <w:rPr>
                <w:b/>
                <w:bCs/>
                <w:sz w:val="24"/>
                <w:szCs w:val="24"/>
                <w:u w:val="none"/>
              </w:rPr>
            </w:pPr>
          </w:p>
        </w:tc>
      </w:tr>
      <w:tr w:rsidR="007169E3" w:rsidRPr="00313008" w14:paraId="6C95DDCF" w14:textId="77777777" w:rsidTr="00FF65EC">
        <w:trPr>
          <w:cantSplit/>
          <w:trHeight w:val="365"/>
        </w:trPr>
        <w:tc>
          <w:tcPr>
            <w:tcW w:w="2661" w:type="dxa"/>
            <w:gridSpan w:val="2"/>
            <w:tcBorders>
              <w:left w:val="thinThickLargeGap" w:sz="24" w:space="0" w:color="auto"/>
              <w:bottom w:val="thickThinLargeGap" w:sz="24" w:space="0" w:color="auto"/>
            </w:tcBorders>
          </w:tcPr>
          <w:p w14:paraId="32E52BDB" w14:textId="77777777" w:rsidR="007169E3" w:rsidRDefault="007169E3" w:rsidP="00FF65EC">
            <w:pPr>
              <w:pStyle w:val="Subtitle"/>
              <w:jc w:val="left"/>
              <w:rPr>
                <w:b/>
                <w:bCs/>
                <w:sz w:val="18"/>
                <w:szCs w:val="18"/>
                <w:u w:val="none"/>
              </w:rPr>
            </w:pPr>
            <w:r w:rsidRPr="00313008">
              <w:rPr>
                <w:b/>
                <w:bCs/>
                <w:sz w:val="18"/>
                <w:szCs w:val="18"/>
                <w:u w:val="none"/>
              </w:rPr>
              <w:lastRenderedPageBreak/>
              <w:t xml:space="preserve"> Submission date: </w:t>
            </w:r>
            <w:r>
              <w:rPr>
                <w:b/>
                <w:bCs/>
                <w:sz w:val="18"/>
                <w:szCs w:val="18"/>
                <w:u w:val="none"/>
              </w:rPr>
              <w:t>8/12/17</w:t>
            </w:r>
          </w:p>
          <w:p w14:paraId="1CD047F7" w14:textId="77777777" w:rsidR="007169E3" w:rsidRPr="00313008" w:rsidRDefault="007169E3" w:rsidP="00FF65EC">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7D6590ED" w14:textId="77777777" w:rsidR="007169E3" w:rsidRPr="00313008" w:rsidRDefault="007169E3" w:rsidP="00FF65EC">
            <w:pPr>
              <w:pStyle w:val="Subtitle"/>
              <w:jc w:val="left"/>
              <w:rPr>
                <w:b/>
                <w:bCs/>
                <w:sz w:val="18"/>
                <w:szCs w:val="18"/>
                <w:u w:val="none"/>
              </w:rPr>
            </w:pPr>
            <w:r>
              <w:rPr>
                <w:b/>
                <w:bCs/>
                <w:sz w:val="18"/>
                <w:szCs w:val="18"/>
                <w:u w:val="none"/>
              </w:rPr>
              <w:t>Return date:</w:t>
            </w:r>
          </w:p>
          <w:p w14:paraId="3C75D384" w14:textId="77777777" w:rsidR="007169E3" w:rsidRPr="00313008" w:rsidRDefault="007169E3" w:rsidP="00FF65EC">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F40311E" w14:textId="77777777" w:rsidR="007169E3" w:rsidRPr="00313008" w:rsidRDefault="007169E3" w:rsidP="00FF65EC">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2CA90E49" w14:textId="77777777" w:rsidR="007169E3" w:rsidRPr="00313008" w:rsidRDefault="007169E3" w:rsidP="00FF65EC">
            <w:pPr>
              <w:pStyle w:val="Subtitle"/>
              <w:jc w:val="left"/>
              <w:rPr>
                <w:b/>
                <w:bCs/>
                <w:sz w:val="18"/>
                <w:szCs w:val="18"/>
                <w:u w:val="none"/>
              </w:rPr>
            </w:pPr>
            <w:r w:rsidRPr="00313008">
              <w:rPr>
                <w:b/>
                <w:bCs/>
                <w:sz w:val="18"/>
                <w:szCs w:val="18"/>
                <w:u w:val="none"/>
              </w:rPr>
              <w:t xml:space="preserve">Mark: </w:t>
            </w:r>
          </w:p>
        </w:tc>
      </w:tr>
    </w:tbl>
    <w:p w14:paraId="4C6B3F7E" w14:textId="77777777" w:rsidR="007169E3" w:rsidRDefault="007169E3" w:rsidP="007169E3"/>
    <w:p w14:paraId="725E5463" w14:textId="77777777" w:rsidR="003F36FA" w:rsidRDefault="003F36FA" w:rsidP="00A23FD5">
      <w:pPr>
        <w:jc w:val="center"/>
        <w:rPr>
          <w:sz w:val="44"/>
          <w:szCs w:val="44"/>
          <w:u w:val="single"/>
          <w:lang w:val="en-GB"/>
        </w:rPr>
      </w:pPr>
    </w:p>
    <w:p w14:paraId="27D856A6" w14:textId="77777777" w:rsidR="003F36FA" w:rsidRDefault="003F36FA" w:rsidP="00A23FD5">
      <w:pPr>
        <w:jc w:val="center"/>
        <w:rPr>
          <w:sz w:val="44"/>
          <w:szCs w:val="44"/>
          <w:u w:val="single"/>
          <w:lang w:val="en-GB"/>
        </w:rPr>
      </w:pPr>
    </w:p>
    <w:p w14:paraId="0C18E344" w14:textId="77777777" w:rsidR="007169E3" w:rsidRDefault="007169E3" w:rsidP="00A23FD5">
      <w:pPr>
        <w:jc w:val="center"/>
        <w:rPr>
          <w:sz w:val="44"/>
          <w:szCs w:val="44"/>
          <w:u w:val="single"/>
          <w:lang w:val="en-GB"/>
        </w:rPr>
      </w:pPr>
    </w:p>
    <w:p w14:paraId="31D3575C" w14:textId="77777777" w:rsidR="007169E3" w:rsidRDefault="007169E3" w:rsidP="00A23FD5">
      <w:pPr>
        <w:jc w:val="center"/>
        <w:rPr>
          <w:sz w:val="44"/>
          <w:szCs w:val="44"/>
          <w:u w:val="single"/>
          <w:lang w:val="en-GB"/>
        </w:rPr>
      </w:pPr>
    </w:p>
    <w:p w14:paraId="13CB2BFB" w14:textId="77777777" w:rsidR="007169E3" w:rsidRDefault="007169E3" w:rsidP="00A23FD5">
      <w:pPr>
        <w:jc w:val="center"/>
        <w:rPr>
          <w:sz w:val="44"/>
          <w:szCs w:val="44"/>
          <w:u w:val="single"/>
          <w:lang w:val="en-GB"/>
        </w:rPr>
      </w:pPr>
    </w:p>
    <w:p w14:paraId="74630190" w14:textId="77777777" w:rsidR="007169E3" w:rsidRDefault="007169E3" w:rsidP="00A23FD5">
      <w:pPr>
        <w:jc w:val="center"/>
        <w:rPr>
          <w:sz w:val="44"/>
          <w:szCs w:val="44"/>
          <w:u w:val="single"/>
          <w:lang w:val="en-GB"/>
        </w:rPr>
      </w:pPr>
    </w:p>
    <w:p w14:paraId="153FF929" w14:textId="77777777" w:rsidR="007169E3" w:rsidRDefault="007169E3" w:rsidP="00A23FD5">
      <w:pPr>
        <w:jc w:val="center"/>
        <w:rPr>
          <w:sz w:val="44"/>
          <w:szCs w:val="44"/>
          <w:u w:val="single"/>
          <w:lang w:val="en-GB"/>
        </w:rPr>
      </w:pPr>
    </w:p>
    <w:p w14:paraId="458990F3" w14:textId="77777777" w:rsidR="00A23FD5" w:rsidRDefault="00A23FD5" w:rsidP="00A23FD5">
      <w:pPr>
        <w:jc w:val="center"/>
        <w:rPr>
          <w:sz w:val="44"/>
          <w:szCs w:val="44"/>
          <w:u w:val="single"/>
          <w:lang w:val="en-GB"/>
        </w:rPr>
      </w:pPr>
      <w:r w:rsidRPr="003F36FA">
        <w:rPr>
          <w:sz w:val="44"/>
          <w:szCs w:val="44"/>
          <w:u w:val="single"/>
          <w:lang w:val="en-GB"/>
        </w:rPr>
        <w:t>The positive and negative psychological effects associated with being physically active and exercising</w:t>
      </w:r>
    </w:p>
    <w:p w14:paraId="36BA9B4B" w14:textId="2716794E" w:rsidR="000F439E" w:rsidRDefault="000F439E" w:rsidP="000F439E">
      <w:pPr>
        <w:spacing w:before="100" w:beforeAutospacing="1" w:after="100" w:afterAutospacing="1"/>
        <w:jc w:val="center"/>
        <w:rPr>
          <w:rFonts w:eastAsia="Times New Roman"/>
          <w:color w:val="000000" w:themeColor="text1"/>
          <w:sz w:val="40"/>
          <w:szCs w:val="40"/>
        </w:rPr>
      </w:pPr>
      <w:r w:rsidRPr="000F439E">
        <w:rPr>
          <w:color w:val="000000" w:themeColor="text1"/>
          <w:sz w:val="40"/>
          <w:szCs w:val="40"/>
          <w:lang w:val="en-GB"/>
        </w:rPr>
        <w:t xml:space="preserve">Module code: </w:t>
      </w:r>
      <w:r>
        <w:rPr>
          <w:rFonts w:eastAsia="Times New Roman"/>
          <w:color w:val="000000" w:themeColor="text1"/>
          <w:sz w:val="40"/>
          <w:szCs w:val="40"/>
        </w:rPr>
        <w:t>SHSS-5070</w:t>
      </w:r>
    </w:p>
    <w:p w14:paraId="24387B5B" w14:textId="25E1199E" w:rsidR="000F439E" w:rsidRPr="000F439E" w:rsidRDefault="000F439E" w:rsidP="000F439E">
      <w:pPr>
        <w:spacing w:before="100" w:beforeAutospacing="1" w:after="100" w:afterAutospacing="1"/>
        <w:jc w:val="center"/>
        <w:rPr>
          <w:rFonts w:eastAsia="Times New Roman"/>
          <w:color w:val="000000" w:themeColor="text1"/>
          <w:sz w:val="40"/>
          <w:szCs w:val="40"/>
        </w:rPr>
      </w:pPr>
      <w:r>
        <w:rPr>
          <w:rFonts w:eastAsia="Times New Roman"/>
          <w:color w:val="000000" w:themeColor="text1"/>
          <w:sz w:val="40"/>
          <w:szCs w:val="40"/>
        </w:rPr>
        <w:t>Student ID - 1201545</w:t>
      </w:r>
    </w:p>
    <w:p w14:paraId="576AD523" w14:textId="387F774F" w:rsidR="000F439E" w:rsidRDefault="000F439E" w:rsidP="00A23FD5">
      <w:pPr>
        <w:jc w:val="center"/>
        <w:rPr>
          <w:sz w:val="44"/>
          <w:szCs w:val="44"/>
          <w:u w:val="single"/>
          <w:lang w:val="en-GB"/>
        </w:rPr>
      </w:pPr>
    </w:p>
    <w:p w14:paraId="3180DB5F" w14:textId="77777777" w:rsidR="003F36FA" w:rsidRDefault="003F36FA" w:rsidP="00A23FD5">
      <w:pPr>
        <w:jc w:val="center"/>
        <w:rPr>
          <w:sz w:val="44"/>
          <w:szCs w:val="44"/>
          <w:u w:val="single"/>
          <w:lang w:val="en-GB"/>
        </w:rPr>
      </w:pPr>
    </w:p>
    <w:p w14:paraId="376CA6C6" w14:textId="77777777" w:rsidR="003F36FA" w:rsidRDefault="003F36FA" w:rsidP="00A23FD5">
      <w:pPr>
        <w:jc w:val="center"/>
        <w:rPr>
          <w:sz w:val="44"/>
          <w:szCs w:val="44"/>
          <w:u w:val="single"/>
          <w:lang w:val="en-GB"/>
        </w:rPr>
      </w:pPr>
    </w:p>
    <w:p w14:paraId="5E46DCE9" w14:textId="77777777" w:rsidR="003F36FA" w:rsidRDefault="003F36FA" w:rsidP="00A23FD5">
      <w:pPr>
        <w:jc w:val="center"/>
        <w:rPr>
          <w:sz w:val="44"/>
          <w:szCs w:val="44"/>
          <w:u w:val="single"/>
          <w:lang w:val="en-GB"/>
        </w:rPr>
      </w:pPr>
    </w:p>
    <w:p w14:paraId="5F95AE75" w14:textId="77777777" w:rsidR="003F36FA" w:rsidRDefault="003F36FA" w:rsidP="00A23FD5">
      <w:pPr>
        <w:jc w:val="center"/>
        <w:rPr>
          <w:sz w:val="44"/>
          <w:szCs w:val="44"/>
          <w:u w:val="single"/>
          <w:lang w:val="en-GB"/>
        </w:rPr>
      </w:pPr>
    </w:p>
    <w:p w14:paraId="0C52BA37" w14:textId="77777777" w:rsidR="003F36FA" w:rsidRDefault="003F36FA" w:rsidP="00A23FD5">
      <w:pPr>
        <w:jc w:val="center"/>
        <w:rPr>
          <w:sz w:val="44"/>
          <w:szCs w:val="44"/>
          <w:u w:val="single"/>
          <w:lang w:val="en-GB"/>
        </w:rPr>
      </w:pPr>
    </w:p>
    <w:p w14:paraId="5CBE7F2F" w14:textId="77777777" w:rsidR="003F36FA" w:rsidRDefault="003F36FA" w:rsidP="00A23FD5">
      <w:pPr>
        <w:jc w:val="center"/>
        <w:rPr>
          <w:sz w:val="44"/>
          <w:szCs w:val="44"/>
          <w:u w:val="single"/>
          <w:lang w:val="en-GB"/>
        </w:rPr>
      </w:pPr>
    </w:p>
    <w:p w14:paraId="1322188D" w14:textId="77777777" w:rsidR="003F36FA" w:rsidRDefault="003F36FA" w:rsidP="00A23FD5">
      <w:pPr>
        <w:jc w:val="center"/>
        <w:rPr>
          <w:sz w:val="44"/>
          <w:szCs w:val="44"/>
          <w:u w:val="single"/>
          <w:lang w:val="en-GB"/>
        </w:rPr>
      </w:pPr>
    </w:p>
    <w:p w14:paraId="1E1490F9" w14:textId="77777777" w:rsidR="003F36FA" w:rsidRDefault="003F36FA" w:rsidP="00A23FD5">
      <w:pPr>
        <w:jc w:val="center"/>
        <w:rPr>
          <w:sz w:val="44"/>
          <w:szCs w:val="44"/>
          <w:u w:val="single"/>
          <w:lang w:val="en-GB"/>
        </w:rPr>
      </w:pPr>
    </w:p>
    <w:p w14:paraId="160A5955" w14:textId="77777777" w:rsidR="003F36FA" w:rsidRDefault="003F36FA" w:rsidP="00A23FD5">
      <w:pPr>
        <w:jc w:val="center"/>
        <w:rPr>
          <w:sz w:val="44"/>
          <w:szCs w:val="44"/>
          <w:u w:val="single"/>
          <w:lang w:val="en-GB"/>
        </w:rPr>
      </w:pPr>
    </w:p>
    <w:p w14:paraId="2611C030" w14:textId="77777777" w:rsidR="003F36FA" w:rsidRDefault="003F36FA" w:rsidP="00A23FD5">
      <w:pPr>
        <w:jc w:val="center"/>
        <w:rPr>
          <w:sz w:val="44"/>
          <w:szCs w:val="44"/>
          <w:u w:val="single"/>
          <w:lang w:val="en-GB"/>
        </w:rPr>
      </w:pPr>
    </w:p>
    <w:p w14:paraId="339671C1" w14:textId="77777777" w:rsidR="007169E3" w:rsidRDefault="007169E3" w:rsidP="00324311">
      <w:pPr>
        <w:spacing w:line="360" w:lineRule="auto"/>
        <w:rPr>
          <w:sz w:val="44"/>
          <w:szCs w:val="44"/>
          <w:u w:val="single"/>
          <w:lang w:val="en-GB"/>
        </w:rPr>
      </w:pPr>
    </w:p>
    <w:p w14:paraId="107AE39E" w14:textId="2D96B761" w:rsidR="002564E6" w:rsidRDefault="007169E3" w:rsidP="00324311">
      <w:pPr>
        <w:spacing w:line="360" w:lineRule="auto"/>
        <w:rPr>
          <w:lang w:val="en-GB"/>
        </w:rPr>
      </w:pPr>
      <w:r w:rsidRPr="007169E3">
        <w:rPr>
          <w:sz w:val="44"/>
          <w:szCs w:val="44"/>
          <w:lang w:val="en-GB"/>
        </w:rPr>
        <w:lastRenderedPageBreak/>
        <w:t xml:space="preserve">  </w:t>
      </w:r>
      <w:r w:rsidR="009A717F">
        <w:rPr>
          <w:lang w:val="en-GB"/>
        </w:rPr>
        <w:t xml:space="preserve">The aim of this paper is to critically appraise the positive and negative psychological effects associated with physical activity and exercise. </w:t>
      </w:r>
      <w:r w:rsidR="00206722">
        <w:rPr>
          <w:lang w:val="en-GB"/>
        </w:rPr>
        <w:t>Numerous</w:t>
      </w:r>
      <w:r w:rsidR="003F36FA">
        <w:rPr>
          <w:lang w:val="en-GB"/>
        </w:rPr>
        <w:t xml:space="preserve"> </w:t>
      </w:r>
      <w:r w:rsidR="003E5A5D">
        <w:rPr>
          <w:lang w:val="en-GB"/>
        </w:rPr>
        <w:t>of previous studies have shown that p</w:t>
      </w:r>
      <w:r w:rsidR="00A23FD5">
        <w:rPr>
          <w:lang w:val="en-GB"/>
        </w:rPr>
        <w:t>hysic</w:t>
      </w:r>
      <w:r w:rsidR="00D06D70">
        <w:rPr>
          <w:lang w:val="en-GB"/>
        </w:rPr>
        <w:t>al activity and exercise is</w:t>
      </w:r>
      <w:r w:rsidR="00A23FD5">
        <w:rPr>
          <w:lang w:val="en-GB"/>
        </w:rPr>
        <w:t xml:space="preserve"> associated with </w:t>
      </w:r>
      <w:r w:rsidR="00D06D70">
        <w:rPr>
          <w:lang w:val="en-GB"/>
        </w:rPr>
        <w:t xml:space="preserve">many different </w:t>
      </w:r>
      <w:r w:rsidR="00E7530A">
        <w:rPr>
          <w:lang w:val="en-GB"/>
        </w:rPr>
        <w:t>health benefits, and it</w:t>
      </w:r>
      <w:r w:rsidR="00A23FD5">
        <w:rPr>
          <w:lang w:val="en-GB"/>
        </w:rPr>
        <w:t>s absence can harmfully e</w:t>
      </w:r>
      <w:r w:rsidR="00E7530A">
        <w:rPr>
          <w:lang w:val="en-GB"/>
        </w:rPr>
        <w:t>ffect a person</w:t>
      </w:r>
      <w:r w:rsidR="003F36FA">
        <w:rPr>
          <w:lang w:val="en-GB"/>
        </w:rPr>
        <w:t>’</w:t>
      </w:r>
      <w:r w:rsidR="00E7530A">
        <w:rPr>
          <w:lang w:val="en-GB"/>
        </w:rPr>
        <w:t>s health and well-</w:t>
      </w:r>
      <w:r w:rsidR="00A23FD5">
        <w:rPr>
          <w:lang w:val="en-GB"/>
        </w:rPr>
        <w:t>being</w:t>
      </w:r>
      <w:r w:rsidR="001B5BFC">
        <w:rPr>
          <w:lang w:val="en-GB"/>
        </w:rPr>
        <w:t>.</w:t>
      </w:r>
      <w:r w:rsidR="00D06D70">
        <w:rPr>
          <w:lang w:val="en-GB"/>
        </w:rPr>
        <w:t xml:space="preserve"> </w:t>
      </w:r>
      <w:r w:rsidR="007021B3">
        <w:rPr>
          <w:lang w:val="en-GB"/>
        </w:rPr>
        <w:t>(</w:t>
      </w:r>
      <w:proofErr w:type="spellStart"/>
      <w:r w:rsidR="007021B3">
        <w:rPr>
          <w:lang w:val="en-GB"/>
        </w:rPr>
        <w:t>Strö</w:t>
      </w:r>
      <w:r w:rsidR="009A290E">
        <w:rPr>
          <w:lang w:val="en-GB"/>
        </w:rPr>
        <w:t>hle</w:t>
      </w:r>
      <w:proofErr w:type="spellEnd"/>
      <w:r w:rsidR="009A290E">
        <w:rPr>
          <w:lang w:val="en-GB"/>
        </w:rPr>
        <w:t>, 2009</w:t>
      </w:r>
      <w:r w:rsidR="007021B3">
        <w:rPr>
          <w:lang w:val="en-GB"/>
        </w:rPr>
        <w:t xml:space="preserve">). </w:t>
      </w:r>
      <w:r w:rsidR="001C23E5">
        <w:rPr>
          <w:lang w:val="en-GB"/>
        </w:rPr>
        <w:t>Clear evidence has indicated that physical activity can reduce the effects of self-reported anxiety and depression. (Anderson, 2011).</w:t>
      </w:r>
      <w:r w:rsidR="009A29A8">
        <w:rPr>
          <w:lang w:val="en-GB"/>
        </w:rPr>
        <w:t xml:space="preserve"> However, </w:t>
      </w:r>
      <w:proofErr w:type="spellStart"/>
      <w:r w:rsidR="00855E88">
        <w:rPr>
          <w:lang w:val="en-GB"/>
        </w:rPr>
        <w:t>Bamber</w:t>
      </w:r>
      <w:proofErr w:type="spellEnd"/>
      <w:r w:rsidR="007E1601">
        <w:rPr>
          <w:lang w:val="en-GB"/>
        </w:rPr>
        <w:t xml:space="preserve">, </w:t>
      </w:r>
      <w:r w:rsidR="007E1601">
        <w:rPr>
          <w:i/>
          <w:lang w:val="en-GB"/>
        </w:rPr>
        <w:t>et al.</w:t>
      </w:r>
      <w:r w:rsidR="00855E88">
        <w:rPr>
          <w:lang w:val="en-GB"/>
        </w:rPr>
        <w:t xml:space="preserve"> (2003) suggests that </w:t>
      </w:r>
      <w:r w:rsidR="00686A5C">
        <w:rPr>
          <w:lang w:val="en-GB"/>
        </w:rPr>
        <w:t xml:space="preserve">consistent exercise could lead to </w:t>
      </w:r>
      <w:r w:rsidR="00A02BAF">
        <w:rPr>
          <w:lang w:val="en-GB"/>
        </w:rPr>
        <w:t xml:space="preserve">an </w:t>
      </w:r>
      <w:r w:rsidR="00686A5C">
        <w:rPr>
          <w:lang w:val="en-GB"/>
        </w:rPr>
        <w:t xml:space="preserve">unhealthy </w:t>
      </w:r>
      <w:r w:rsidR="0004018C">
        <w:rPr>
          <w:lang w:val="en-GB"/>
        </w:rPr>
        <w:t>obsession</w:t>
      </w:r>
      <w:r w:rsidR="00D9768D">
        <w:rPr>
          <w:lang w:val="en-GB"/>
        </w:rPr>
        <w:t>, and in</w:t>
      </w:r>
      <w:r w:rsidR="002F0C5F">
        <w:rPr>
          <w:lang w:val="en-GB"/>
        </w:rPr>
        <w:t xml:space="preserve"> rece</w:t>
      </w:r>
      <w:r w:rsidR="007E7BFD">
        <w:rPr>
          <w:lang w:val="en-GB"/>
        </w:rPr>
        <w:t>nt years</w:t>
      </w:r>
      <w:r w:rsidR="002F0C5F">
        <w:rPr>
          <w:lang w:val="en-GB"/>
        </w:rPr>
        <w:t xml:space="preserve"> there has been </w:t>
      </w:r>
      <w:r w:rsidR="0004018C">
        <w:rPr>
          <w:lang w:val="en-GB"/>
        </w:rPr>
        <w:t xml:space="preserve">an increase in </w:t>
      </w:r>
      <w:r w:rsidR="002F0C5F">
        <w:rPr>
          <w:lang w:val="en-GB"/>
        </w:rPr>
        <w:t xml:space="preserve">social interest in </w:t>
      </w:r>
      <w:r w:rsidR="00D1116F">
        <w:rPr>
          <w:lang w:val="en-GB"/>
        </w:rPr>
        <w:t xml:space="preserve">maintaining a slender or </w:t>
      </w:r>
      <w:r w:rsidR="002F0C5F">
        <w:rPr>
          <w:lang w:val="en-GB"/>
        </w:rPr>
        <w:t>athletic figure, which has led to</w:t>
      </w:r>
      <w:r w:rsidR="00A02BAF">
        <w:rPr>
          <w:lang w:val="en-GB"/>
        </w:rPr>
        <w:t xml:space="preserve"> </w:t>
      </w:r>
      <w:r w:rsidR="002F0C5F">
        <w:rPr>
          <w:lang w:val="en-GB"/>
        </w:rPr>
        <w:t xml:space="preserve">developing psychological conditions such as eating disorders and exercise dependence. </w:t>
      </w:r>
      <w:r w:rsidR="0004018C">
        <w:rPr>
          <w:lang w:val="en-GB"/>
        </w:rPr>
        <w:t>(</w:t>
      </w:r>
      <w:proofErr w:type="spellStart"/>
      <w:r w:rsidR="0004018C">
        <w:rPr>
          <w:lang w:val="en-GB"/>
        </w:rPr>
        <w:t>Ricciardelli</w:t>
      </w:r>
      <w:proofErr w:type="spellEnd"/>
      <w:r w:rsidR="0004018C">
        <w:rPr>
          <w:lang w:val="en-GB"/>
        </w:rPr>
        <w:t xml:space="preserve"> and McCabe, 2004) </w:t>
      </w:r>
    </w:p>
    <w:p w14:paraId="530E5503" w14:textId="7B48BEBC" w:rsidR="00AE756A" w:rsidRDefault="00C8481F" w:rsidP="00A402E6">
      <w:pPr>
        <w:pStyle w:val="NormalWeb"/>
        <w:spacing w:line="360" w:lineRule="auto"/>
      </w:pPr>
      <w:r>
        <w:rPr>
          <w:lang w:val="en-GB"/>
        </w:rPr>
        <w:t xml:space="preserve">  </w:t>
      </w:r>
      <w:r w:rsidR="00D41385">
        <w:rPr>
          <w:lang w:val="en-GB"/>
        </w:rPr>
        <w:t>There are several studies that have investigated in the effects of physical activity and mood state</w:t>
      </w:r>
      <w:r w:rsidR="001A793F">
        <w:rPr>
          <w:lang w:val="en-GB"/>
        </w:rPr>
        <w:t>,</w:t>
      </w:r>
      <w:r w:rsidR="00D41385">
        <w:rPr>
          <w:lang w:val="en-GB"/>
        </w:rPr>
        <w:t xml:space="preserve"> and </w:t>
      </w:r>
      <w:r w:rsidR="001A793F">
        <w:rPr>
          <w:lang w:val="en-GB"/>
        </w:rPr>
        <w:t xml:space="preserve">have </w:t>
      </w:r>
      <w:r w:rsidR="00D41385">
        <w:rPr>
          <w:lang w:val="en-GB"/>
        </w:rPr>
        <w:t xml:space="preserve">obtained </w:t>
      </w:r>
      <w:r w:rsidR="00526911">
        <w:rPr>
          <w:lang w:val="en-GB"/>
        </w:rPr>
        <w:t xml:space="preserve">positive results. Regular physical activity and exercise is </w:t>
      </w:r>
      <w:r w:rsidR="002336CD">
        <w:rPr>
          <w:lang w:val="en-GB"/>
        </w:rPr>
        <w:t xml:space="preserve">an important step for applying strategies that may </w:t>
      </w:r>
      <w:r w:rsidR="001A793F">
        <w:rPr>
          <w:lang w:val="en-GB"/>
        </w:rPr>
        <w:t xml:space="preserve">decrease symptoms of depression and anxiety. </w:t>
      </w:r>
      <w:r w:rsidR="00811E27">
        <w:rPr>
          <w:lang w:val="en-GB"/>
        </w:rPr>
        <w:t xml:space="preserve">This improvement occurs when physical activity is </w:t>
      </w:r>
      <w:r w:rsidR="00F343BA">
        <w:rPr>
          <w:lang w:val="en-GB"/>
        </w:rPr>
        <w:t>performed consiste</w:t>
      </w:r>
      <w:r w:rsidR="00811E27">
        <w:rPr>
          <w:lang w:val="en-GB"/>
        </w:rPr>
        <w:t>nt</w:t>
      </w:r>
      <w:r w:rsidR="00F343BA">
        <w:rPr>
          <w:lang w:val="en-GB"/>
        </w:rPr>
        <w:t>ly</w:t>
      </w:r>
      <w:r w:rsidR="00811E27">
        <w:rPr>
          <w:lang w:val="en-GB"/>
        </w:rPr>
        <w:t xml:space="preserve"> at a moderate </w:t>
      </w:r>
      <w:r w:rsidR="00F343BA">
        <w:rPr>
          <w:lang w:val="en-GB"/>
        </w:rPr>
        <w:t>intensity</w:t>
      </w:r>
      <w:r w:rsidR="00EE1CCD">
        <w:rPr>
          <w:lang w:val="en-GB"/>
        </w:rPr>
        <w:t>.</w:t>
      </w:r>
      <w:r w:rsidR="00F343BA">
        <w:rPr>
          <w:lang w:val="en-GB"/>
        </w:rPr>
        <w:t xml:space="preserve"> </w:t>
      </w:r>
      <w:r w:rsidR="00EE1CCD" w:rsidRPr="00EE1CCD">
        <w:rPr>
          <w:lang w:val="en-GB"/>
        </w:rPr>
        <w:t>(</w:t>
      </w:r>
      <w:proofErr w:type="spellStart"/>
      <w:r w:rsidR="00EE1CCD" w:rsidRPr="00EE1CCD">
        <w:rPr>
          <w:rFonts w:eastAsia="Times New Roman"/>
          <w:color w:val="000000" w:themeColor="text1"/>
        </w:rPr>
        <w:t>Sarbadhikari</w:t>
      </w:r>
      <w:proofErr w:type="spellEnd"/>
      <w:r w:rsidR="00EE1CCD" w:rsidRPr="00EE1CCD">
        <w:rPr>
          <w:rFonts w:eastAsia="Times New Roman"/>
          <w:color w:val="000000" w:themeColor="text1"/>
        </w:rPr>
        <w:t xml:space="preserve">, </w:t>
      </w:r>
      <w:r w:rsidR="00EE1CCD">
        <w:rPr>
          <w:rFonts w:eastAsia="Times New Roman"/>
          <w:color w:val="000000" w:themeColor="text1"/>
        </w:rPr>
        <w:t>2006)</w:t>
      </w:r>
      <w:r w:rsidR="00897FA1">
        <w:rPr>
          <w:rFonts w:eastAsia="Times New Roman"/>
          <w:color w:val="000000" w:themeColor="text1"/>
        </w:rPr>
        <w:t xml:space="preserve">. </w:t>
      </w:r>
      <w:r w:rsidR="00D97728">
        <w:rPr>
          <w:rFonts w:eastAsia="Times New Roman"/>
          <w:color w:val="000000" w:themeColor="text1"/>
        </w:rPr>
        <w:t xml:space="preserve">For example, </w:t>
      </w:r>
      <w:proofErr w:type="spellStart"/>
      <w:r w:rsidR="00D97728" w:rsidRPr="00D97728">
        <w:rPr>
          <w:color w:val="000000" w:themeColor="text1"/>
        </w:rPr>
        <w:t>Desharnais</w:t>
      </w:r>
      <w:proofErr w:type="spellEnd"/>
      <w:r w:rsidR="00D97728" w:rsidRPr="00D97728">
        <w:rPr>
          <w:color w:val="000000" w:themeColor="text1"/>
        </w:rPr>
        <w:t xml:space="preserve">, </w:t>
      </w:r>
      <w:r w:rsidR="00A402E6">
        <w:rPr>
          <w:i/>
          <w:color w:val="000000" w:themeColor="text1"/>
        </w:rPr>
        <w:t xml:space="preserve">et al. </w:t>
      </w:r>
      <w:r w:rsidR="00D97728" w:rsidRPr="00D97728">
        <w:rPr>
          <w:color w:val="000000" w:themeColor="text1"/>
        </w:rPr>
        <w:t xml:space="preserve">(1993) </w:t>
      </w:r>
      <w:r w:rsidR="00D97728">
        <w:rPr>
          <w:color w:val="000000" w:themeColor="text1"/>
        </w:rPr>
        <w:t>found that participants who underto</w:t>
      </w:r>
      <w:r w:rsidR="00A22919">
        <w:rPr>
          <w:color w:val="000000" w:themeColor="text1"/>
        </w:rPr>
        <w:t>ok a ten-week exercise program</w:t>
      </w:r>
      <w:r w:rsidR="00D97728">
        <w:rPr>
          <w:color w:val="000000" w:themeColor="text1"/>
        </w:rPr>
        <w:t xml:space="preserve"> experienced better self-estee</w:t>
      </w:r>
      <w:r w:rsidR="00A22919">
        <w:rPr>
          <w:color w:val="000000" w:themeColor="text1"/>
        </w:rPr>
        <w:t>m after completi</w:t>
      </w:r>
      <w:r w:rsidR="00CF3575">
        <w:rPr>
          <w:color w:val="000000" w:themeColor="text1"/>
        </w:rPr>
        <w:t>on</w:t>
      </w:r>
      <w:r w:rsidR="00D97728">
        <w:rPr>
          <w:color w:val="000000" w:themeColor="text1"/>
        </w:rPr>
        <w:t xml:space="preserve">. </w:t>
      </w:r>
      <w:r w:rsidR="006A36EE">
        <w:rPr>
          <w:color w:val="000000" w:themeColor="text1"/>
        </w:rPr>
        <w:t xml:space="preserve">Berger (1996) suggests that positive effects of exercise are not </w:t>
      </w:r>
      <w:r w:rsidR="00A22919">
        <w:rPr>
          <w:color w:val="000000" w:themeColor="text1"/>
        </w:rPr>
        <w:t xml:space="preserve">inevitable, and strongly emphasizes on the importance of participant enjoyment in enhancing positive mood state post-exercise. To support this statement, </w:t>
      </w:r>
      <w:proofErr w:type="spellStart"/>
      <w:r w:rsidR="007258B2">
        <w:rPr>
          <w:color w:val="000000" w:themeColor="text1"/>
        </w:rPr>
        <w:t>Plante</w:t>
      </w:r>
      <w:proofErr w:type="spellEnd"/>
      <w:r w:rsidR="007258B2">
        <w:rPr>
          <w:color w:val="000000" w:themeColor="text1"/>
        </w:rPr>
        <w:t xml:space="preserve"> </w:t>
      </w:r>
      <w:r w:rsidR="007258B2">
        <w:rPr>
          <w:i/>
          <w:color w:val="000000" w:themeColor="text1"/>
        </w:rPr>
        <w:t xml:space="preserve">et al. </w:t>
      </w:r>
      <w:r w:rsidR="007258B2">
        <w:rPr>
          <w:color w:val="000000" w:themeColor="text1"/>
        </w:rPr>
        <w:t>(2007) found enjoyment to be a key factor of mood change in association with exercise.</w:t>
      </w:r>
      <w:r w:rsidR="00CF3575">
        <w:rPr>
          <w:color w:val="000000" w:themeColor="text1"/>
        </w:rPr>
        <w:t xml:space="preserve"> </w:t>
      </w:r>
      <w:r w:rsidR="003520DC">
        <w:rPr>
          <w:color w:val="000000" w:themeColor="text1"/>
        </w:rPr>
        <w:t xml:space="preserve">A study was carried out to investigate whether expectations regarding </w:t>
      </w:r>
      <w:r w:rsidR="009B6782">
        <w:rPr>
          <w:color w:val="000000" w:themeColor="text1"/>
        </w:rPr>
        <w:t xml:space="preserve">the benefits of </w:t>
      </w:r>
      <w:r w:rsidR="003520DC">
        <w:rPr>
          <w:color w:val="000000" w:themeColor="text1"/>
        </w:rPr>
        <w:t xml:space="preserve">exercise </w:t>
      </w:r>
      <w:r w:rsidR="009B6782">
        <w:rPr>
          <w:color w:val="000000" w:themeColor="text1"/>
        </w:rPr>
        <w:t>influenced mood state post-exercise</w:t>
      </w:r>
      <w:r w:rsidR="00800E04">
        <w:rPr>
          <w:color w:val="000000" w:themeColor="text1"/>
        </w:rPr>
        <w:t xml:space="preserve">. </w:t>
      </w:r>
      <w:r w:rsidR="00C45655">
        <w:rPr>
          <w:color w:val="000000" w:themeColor="text1"/>
        </w:rPr>
        <w:t xml:space="preserve">The study required </w:t>
      </w:r>
      <w:r w:rsidR="008206E4">
        <w:rPr>
          <w:color w:val="000000" w:themeColor="text1"/>
        </w:rPr>
        <w:t xml:space="preserve">forty </w:t>
      </w:r>
      <w:r w:rsidR="009176BF">
        <w:rPr>
          <w:color w:val="000000" w:themeColor="text1"/>
        </w:rPr>
        <w:t>participants -</w:t>
      </w:r>
      <w:r w:rsidR="00C45655">
        <w:rPr>
          <w:color w:val="000000" w:themeColor="text1"/>
        </w:rPr>
        <w:t xml:space="preserve"> twenty were assigned to </w:t>
      </w:r>
      <w:r w:rsidR="00077AEF">
        <w:rPr>
          <w:color w:val="000000" w:themeColor="text1"/>
        </w:rPr>
        <w:t>a ten-</w:t>
      </w:r>
      <w:r w:rsidR="00C45655">
        <w:rPr>
          <w:color w:val="000000" w:themeColor="text1"/>
        </w:rPr>
        <w:t>minute jogging session, while t</w:t>
      </w:r>
      <w:r w:rsidR="00077AEF">
        <w:rPr>
          <w:color w:val="000000" w:themeColor="text1"/>
        </w:rPr>
        <w:t>he other twenty completed a ten-</w:t>
      </w:r>
      <w:r w:rsidR="00C45655">
        <w:rPr>
          <w:color w:val="000000" w:themeColor="text1"/>
        </w:rPr>
        <w:t xml:space="preserve">minute cognitive task. </w:t>
      </w:r>
      <w:r w:rsidR="0052019D">
        <w:rPr>
          <w:color w:val="000000" w:themeColor="text1"/>
        </w:rPr>
        <w:t xml:space="preserve">Each </w:t>
      </w:r>
      <w:r w:rsidR="00724A97">
        <w:rPr>
          <w:color w:val="000000" w:themeColor="text1"/>
        </w:rPr>
        <w:t>participant</w:t>
      </w:r>
      <w:r w:rsidR="00D137B1">
        <w:rPr>
          <w:color w:val="000000" w:themeColor="text1"/>
        </w:rPr>
        <w:t>’</w:t>
      </w:r>
      <w:r w:rsidR="00724A97">
        <w:rPr>
          <w:color w:val="000000" w:themeColor="text1"/>
        </w:rPr>
        <w:t>s</w:t>
      </w:r>
      <w:r w:rsidR="00B35DCB">
        <w:rPr>
          <w:color w:val="000000" w:themeColor="text1"/>
        </w:rPr>
        <w:t xml:space="preserve"> mood state was assessed </w:t>
      </w:r>
      <w:r w:rsidR="00806CB2">
        <w:rPr>
          <w:color w:val="000000" w:themeColor="text1"/>
        </w:rPr>
        <w:t xml:space="preserve">before, during </w:t>
      </w:r>
      <w:r w:rsidR="003D2E2F">
        <w:rPr>
          <w:color w:val="000000" w:themeColor="text1"/>
        </w:rPr>
        <w:t xml:space="preserve">and after the </w:t>
      </w:r>
      <w:r w:rsidR="00724A97">
        <w:rPr>
          <w:color w:val="000000" w:themeColor="text1"/>
        </w:rPr>
        <w:t>investigation</w:t>
      </w:r>
      <w:r w:rsidR="003D2E2F">
        <w:rPr>
          <w:color w:val="000000" w:themeColor="text1"/>
        </w:rPr>
        <w:t xml:space="preserve">. </w:t>
      </w:r>
      <w:r w:rsidR="00F81288">
        <w:rPr>
          <w:color w:val="000000" w:themeColor="text1"/>
        </w:rPr>
        <w:t xml:space="preserve">All participants were between the </w:t>
      </w:r>
    </w:p>
    <w:p w14:paraId="30CA2CCE" w14:textId="77777777" w:rsidR="00A402E6" w:rsidRPr="00C63438" w:rsidRDefault="00E65A52" w:rsidP="00A402E6">
      <w:pPr>
        <w:pStyle w:val="NormalWeb"/>
        <w:spacing w:line="360" w:lineRule="auto"/>
        <w:rPr>
          <w:color w:val="000000" w:themeColor="text1"/>
        </w:rPr>
      </w:pPr>
      <w:r w:rsidRPr="00726FA1">
        <w:t xml:space="preserve"> </w:t>
      </w:r>
      <w:r w:rsidR="00C31631" w:rsidRPr="00726FA1">
        <w:t xml:space="preserve">  </w:t>
      </w:r>
      <w:r w:rsidR="00536F0A" w:rsidRPr="00726FA1">
        <w:t xml:space="preserve">Exercise dependence has been </w:t>
      </w:r>
      <w:r w:rsidR="00810E97" w:rsidRPr="00726FA1">
        <w:t>established as an important factor in the relation between exercise and eating disorders</w:t>
      </w:r>
      <w:r w:rsidR="00810E97" w:rsidRPr="00726FA1">
        <w:rPr>
          <w:color w:val="000000" w:themeColor="text1"/>
        </w:rPr>
        <w:t>.</w:t>
      </w:r>
      <w:r w:rsidR="001E6587" w:rsidRPr="00726FA1">
        <w:rPr>
          <w:color w:val="000000" w:themeColor="text1"/>
        </w:rPr>
        <w:t xml:space="preserve"> (</w:t>
      </w:r>
      <w:proofErr w:type="spellStart"/>
      <w:r w:rsidR="001E6587" w:rsidRPr="00726FA1">
        <w:rPr>
          <w:color w:val="000000" w:themeColor="text1"/>
        </w:rPr>
        <w:t>Bratland-Sanda</w:t>
      </w:r>
      <w:proofErr w:type="spellEnd"/>
      <w:r w:rsidR="001E6587" w:rsidRPr="00726FA1">
        <w:rPr>
          <w:color w:val="000000" w:themeColor="text1"/>
        </w:rPr>
        <w:t xml:space="preserve">, </w:t>
      </w:r>
      <w:r w:rsidR="001E6587" w:rsidRPr="00726FA1">
        <w:rPr>
          <w:i/>
          <w:color w:val="000000" w:themeColor="text1"/>
        </w:rPr>
        <w:t>et al</w:t>
      </w:r>
      <w:r w:rsidR="001E6587" w:rsidRPr="00726FA1">
        <w:rPr>
          <w:color w:val="000000" w:themeColor="text1"/>
        </w:rPr>
        <w:t xml:space="preserve">. 2011). </w:t>
      </w:r>
      <w:r w:rsidR="00DC5A86" w:rsidRPr="00726FA1">
        <w:t xml:space="preserve">Notably, </w:t>
      </w:r>
      <w:r w:rsidR="00C87016" w:rsidRPr="00726FA1">
        <w:t>a</w:t>
      </w:r>
      <w:r w:rsidR="001E6587" w:rsidRPr="00726FA1">
        <w:t>n</w:t>
      </w:r>
      <w:r w:rsidR="00C87016" w:rsidRPr="00726FA1">
        <w:t xml:space="preserve"> </w:t>
      </w:r>
      <w:proofErr w:type="spellStart"/>
      <w:r w:rsidR="00C87016" w:rsidRPr="00726FA1">
        <w:t>individuals</w:t>
      </w:r>
      <w:proofErr w:type="spellEnd"/>
      <w:r w:rsidR="00DC5A86" w:rsidRPr="00726FA1">
        <w:t xml:space="preserve"> </w:t>
      </w:r>
      <w:r w:rsidR="00C87016" w:rsidRPr="00726FA1">
        <w:t xml:space="preserve">attitude and </w:t>
      </w:r>
      <w:r w:rsidR="00C31631" w:rsidRPr="00726FA1">
        <w:t>behavior, and</w:t>
      </w:r>
      <w:r w:rsidR="00DC5A86" w:rsidRPr="00726FA1">
        <w:t xml:space="preserve"> not </w:t>
      </w:r>
      <w:r w:rsidR="00C31631" w:rsidRPr="00726FA1">
        <w:t xml:space="preserve">the </w:t>
      </w:r>
      <w:r w:rsidR="00DC5A86" w:rsidRPr="00726FA1">
        <w:t xml:space="preserve">time spent exercising, </w:t>
      </w:r>
      <w:r w:rsidR="001E6587" w:rsidRPr="00726FA1">
        <w:t>is</w:t>
      </w:r>
      <w:r w:rsidR="00DC5A86" w:rsidRPr="00726FA1">
        <w:t xml:space="preserve"> </w:t>
      </w:r>
      <w:r w:rsidR="00C87016" w:rsidRPr="00726FA1">
        <w:t xml:space="preserve">the </w:t>
      </w:r>
      <w:r w:rsidR="00C31631" w:rsidRPr="00726FA1">
        <w:t xml:space="preserve">supportive </w:t>
      </w:r>
      <w:r w:rsidR="005B3CDE" w:rsidRPr="00726FA1">
        <w:t>evidence</w:t>
      </w:r>
      <w:r w:rsidR="00DC5A86" w:rsidRPr="00726FA1">
        <w:t xml:space="preserve"> of negative eating habits and eating disorder symptoms. </w:t>
      </w:r>
      <w:r w:rsidR="00C87016" w:rsidRPr="00726FA1">
        <w:rPr>
          <w:color w:val="000000" w:themeColor="text1"/>
        </w:rPr>
        <w:t>(Adkins, 2005)</w:t>
      </w:r>
      <w:r w:rsidR="005B3CDE" w:rsidRPr="00726FA1">
        <w:rPr>
          <w:color w:val="000000" w:themeColor="text1"/>
        </w:rPr>
        <w:t xml:space="preserve">. </w:t>
      </w:r>
      <w:r w:rsidR="00EF2140">
        <w:rPr>
          <w:color w:val="000000" w:themeColor="text1"/>
        </w:rPr>
        <w:t xml:space="preserve">Holland, </w:t>
      </w:r>
      <w:r w:rsidR="00EF2140">
        <w:rPr>
          <w:i/>
          <w:color w:val="000000" w:themeColor="text1"/>
        </w:rPr>
        <w:t xml:space="preserve">et al. </w:t>
      </w:r>
      <w:r w:rsidR="00EF2140">
        <w:rPr>
          <w:color w:val="000000" w:themeColor="text1"/>
        </w:rPr>
        <w:t>(2014) fount that p</w:t>
      </w:r>
      <w:r w:rsidR="00726FA1" w:rsidRPr="00726FA1">
        <w:rPr>
          <w:color w:val="000000" w:themeColor="text1"/>
        </w:rPr>
        <w:t xml:space="preserve">roblematic exercise </w:t>
      </w:r>
      <w:r w:rsidR="00726FA1">
        <w:rPr>
          <w:color w:val="000000" w:themeColor="text1"/>
        </w:rPr>
        <w:t xml:space="preserve">occurs in approximately eighty percent of anorexia nervosa patients and </w:t>
      </w:r>
      <w:r w:rsidR="00A402E6">
        <w:rPr>
          <w:color w:val="000000" w:themeColor="text1"/>
        </w:rPr>
        <w:t xml:space="preserve">ages of eighteen and twenty-five, and each activity had the equal amount of male and female participants. To carry out the task efficiently, the participants used in this examination were all regular exercisers who participated in at least thirty-minute sessions per week. The results </w:t>
      </w:r>
      <w:r w:rsidR="00A402E6">
        <w:rPr>
          <w:color w:val="000000" w:themeColor="text1"/>
        </w:rPr>
        <w:lastRenderedPageBreak/>
        <w:t xml:space="preserve">found that a ten-minute session of exercise can beneficially enhance mood state, compared to the non-exercise control group. (Anderson, 2011). It is considered that the outcomes may be misled given that all participants were regular exercises. Therefore, the results may be biased due to memory errors and is likely that all individuals were aware of the benefits prior to testing. These expectations may have been critical when participants were asked to rate their pre-exercise mood state, leading them to overestimate or underestimate their levels of mood state. Supporting this idea, Anderson (2011) found a similar distortion of pre-activity mood state was not present in the non-exercise controlled group, meaning the psychological effects of regular exercise were responsible for the memory biases. For future studies, an alternative would be to use non-exercisers for the experiment.  A limitation of the study would be the lack of formal control on the exercise intensity. Participants were told to jog, twice the pace and intensity of their walking pace. However, the intensity would differ in </w:t>
      </w:r>
      <w:proofErr w:type="gramStart"/>
      <w:r w:rsidR="00A402E6">
        <w:rPr>
          <w:color w:val="000000" w:themeColor="text1"/>
        </w:rPr>
        <w:t>each individual</w:t>
      </w:r>
      <w:proofErr w:type="gramEnd"/>
      <w:r w:rsidR="00A402E6">
        <w:rPr>
          <w:color w:val="000000" w:themeColor="text1"/>
        </w:rPr>
        <w:t xml:space="preserve">. (Anderson, 2011). Other limitations may be due to the restricted age range of 18-25. For a wider </w:t>
      </w:r>
      <w:proofErr w:type="gramStart"/>
      <w:r w:rsidR="00A402E6">
        <w:rPr>
          <w:color w:val="000000" w:themeColor="text1"/>
        </w:rPr>
        <w:t>examination</w:t>
      </w:r>
      <w:proofErr w:type="gramEnd"/>
      <w:r w:rsidR="00A402E6">
        <w:rPr>
          <w:color w:val="000000" w:themeColor="text1"/>
        </w:rPr>
        <w:t xml:space="preserve"> they could of incorporated other age groups (</w:t>
      </w:r>
      <w:proofErr w:type="spellStart"/>
      <w:r w:rsidR="00A402E6">
        <w:rPr>
          <w:color w:val="000000" w:themeColor="text1"/>
        </w:rPr>
        <w:t>e.g</w:t>
      </w:r>
      <w:proofErr w:type="spellEnd"/>
      <w:r w:rsidR="00A402E6">
        <w:rPr>
          <w:color w:val="000000" w:themeColor="text1"/>
        </w:rPr>
        <w:t xml:space="preserve"> twenty-five to forty, forty to sixty-five) for the same testing, and compare results to see if there would be any difference between mood state and age. North, </w:t>
      </w:r>
      <w:r w:rsidR="00A402E6">
        <w:rPr>
          <w:i/>
          <w:color w:val="000000" w:themeColor="text1"/>
        </w:rPr>
        <w:t xml:space="preserve">et al </w:t>
      </w:r>
      <w:r w:rsidR="00A402E6">
        <w:rPr>
          <w:color w:val="000000" w:themeColor="text1"/>
        </w:rPr>
        <w:t xml:space="preserve">(2000) found that the effects of exercise occurred to be even more pronounced in the elderly. </w:t>
      </w:r>
    </w:p>
    <w:p w14:paraId="5725B413" w14:textId="77777777" w:rsidR="00A402E6" w:rsidRDefault="00A402E6" w:rsidP="00A402E6">
      <w:pPr>
        <w:pStyle w:val="NormalWeb"/>
        <w:spacing w:line="360" w:lineRule="auto"/>
        <w:rPr>
          <w:color w:val="000000" w:themeColor="text1"/>
        </w:rPr>
      </w:pPr>
      <w:r>
        <w:rPr>
          <w:color w:val="000000" w:themeColor="text1"/>
        </w:rPr>
        <w:t xml:space="preserve">  The preferred term used for an individual with a seemingly unhealthy preoccupation with exercise is known to be exercise dependent (</w:t>
      </w:r>
      <w:proofErr w:type="spellStart"/>
      <w:r>
        <w:rPr>
          <w:color w:val="000000" w:themeColor="text1"/>
        </w:rPr>
        <w:t>Bamber</w:t>
      </w:r>
      <w:proofErr w:type="spellEnd"/>
      <w:r>
        <w:rPr>
          <w:color w:val="000000" w:themeColor="text1"/>
        </w:rPr>
        <w:t xml:space="preserve">, </w:t>
      </w:r>
      <w:r>
        <w:rPr>
          <w:i/>
          <w:color w:val="000000" w:themeColor="text1"/>
        </w:rPr>
        <w:t xml:space="preserve">et al. </w:t>
      </w:r>
      <w:r>
        <w:rPr>
          <w:color w:val="000000" w:themeColor="text1"/>
        </w:rPr>
        <w:t>2003). Exercise dependence is characterized by the presence of at least three of the following symptoms: withdrawal; tolerance; lack of control; intention effects; excessive amount of time spent exercising; reduction in activities in personal life; and continuance of exercise despite frequent physical and psychological issues. (</w:t>
      </w:r>
      <w:proofErr w:type="spellStart"/>
      <w:r>
        <w:rPr>
          <w:color w:val="000000" w:themeColor="text1"/>
        </w:rPr>
        <w:t>Hausenblas</w:t>
      </w:r>
      <w:proofErr w:type="spellEnd"/>
      <w:r>
        <w:rPr>
          <w:color w:val="000000" w:themeColor="text1"/>
        </w:rPr>
        <w:t xml:space="preserve">, </w:t>
      </w:r>
      <w:r w:rsidRPr="00311E32">
        <w:rPr>
          <w:color w:val="000000" w:themeColor="text1"/>
        </w:rPr>
        <w:t>2002)</w:t>
      </w:r>
      <w:r>
        <w:rPr>
          <w:rFonts w:ascii="AdvOT863180fb" w:hAnsi="AdvOT863180fb"/>
          <w:color w:val="000000" w:themeColor="text1"/>
          <w:sz w:val="16"/>
          <w:szCs w:val="16"/>
        </w:rPr>
        <w:t xml:space="preserve">. </w:t>
      </w:r>
      <w:r>
        <w:rPr>
          <w:color w:val="000000" w:themeColor="text1"/>
        </w:rPr>
        <w:t>Veale (1995) established a difference between primary and secondary exercise dependence. De Coverley Veale (1987) states that primary exercise dependence shows individuals are motivated to exercise for intrinsic reasons. In contradistinction, secondary exercise dependence shows individuals are driven to exercise for accomplish a separate outcome (</w:t>
      </w:r>
      <w:proofErr w:type="spellStart"/>
      <w:r>
        <w:rPr>
          <w:color w:val="000000" w:themeColor="text1"/>
        </w:rPr>
        <w:t>e.g</w:t>
      </w:r>
      <w:proofErr w:type="spellEnd"/>
      <w:r>
        <w:rPr>
          <w:color w:val="000000" w:themeColor="text1"/>
        </w:rPr>
        <w:t xml:space="preserve"> controlling body composition.) Regardless of its status of being a primary or secondary condition, there have now been several ways of measuring exercise dependence, for example, the exercise dependence questionnaire and the obligatory exercise questionnaire. (</w:t>
      </w:r>
      <w:proofErr w:type="spellStart"/>
      <w:r>
        <w:rPr>
          <w:color w:val="000000" w:themeColor="text1"/>
        </w:rPr>
        <w:t>Bamber</w:t>
      </w:r>
      <w:proofErr w:type="spellEnd"/>
      <w:r>
        <w:rPr>
          <w:color w:val="000000" w:themeColor="text1"/>
        </w:rPr>
        <w:t xml:space="preserve">, </w:t>
      </w:r>
      <w:r>
        <w:rPr>
          <w:i/>
          <w:color w:val="000000" w:themeColor="text1"/>
        </w:rPr>
        <w:t xml:space="preserve">et al. </w:t>
      </w:r>
      <w:r>
        <w:rPr>
          <w:color w:val="000000" w:themeColor="text1"/>
        </w:rPr>
        <w:t xml:space="preserve">2003). A study was carried out to formulate a diagnostic measure for exercise dependence. For this investigation, fifty-six female regular exercisers were interviewed about their exercise </w:t>
      </w:r>
      <w:proofErr w:type="spellStart"/>
      <w:r>
        <w:rPr>
          <w:color w:val="000000" w:themeColor="text1"/>
        </w:rPr>
        <w:t>behaviour</w:t>
      </w:r>
      <w:proofErr w:type="spellEnd"/>
      <w:r>
        <w:rPr>
          <w:color w:val="000000" w:themeColor="text1"/>
        </w:rPr>
        <w:t xml:space="preserve"> and attitudes. The interviews were taped and </w:t>
      </w:r>
      <w:proofErr w:type="spellStart"/>
      <w:r>
        <w:rPr>
          <w:color w:val="000000" w:themeColor="text1"/>
        </w:rPr>
        <w:t>analysed</w:t>
      </w:r>
      <w:proofErr w:type="spellEnd"/>
      <w:r>
        <w:rPr>
          <w:color w:val="000000" w:themeColor="text1"/>
        </w:rPr>
        <w:t xml:space="preserve"> using QSR NUD*IST. Participants were also asked to complete the </w:t>
      </w:r>
      <w:r>
        <w:rPr>
          <w:color w:val="000000" w:themeColor="text1"/>
        </w:rPr>
        <w:lastRenderedPageBreak/>
        <w:t xml:space="preserve">exercise dependence questionnaire. The results showed that two characteristics emerged from analysis of the interview data: withdrawal and impaired functioning. Ten of the participants met the criteria of exercise dependence and displayed evidence of eating disorders. All ten participants also presented characteristics of secondary, rather than primary, exercise </w:t>
      </w:r>
    </w:p>
    <w:p w14:paraId="5C7A238D" w14:textId="77777777" w:rsidR="00A402E6" w:rsidRDefault="00A402E6" w:rsidP="00A402E6">
      <w:pPr>
        <w:pStyle w:val="NormalWeb"/>
        <w:spacing w:line="360" w:lineRule="auto"/>
      </w:pPr>
      <w:r>
        <w:rPr>
          <w:color w:val="000000" w:themeColor="text1"/>
        </w:rPr>
        <w:t>dependence. The exercise dependence questionnaire found that the women classed as exercise dependent had significantly higher scores than the non-exercise dependent women. (</w:t>
      </w:r>
      <w:proofErr w:type="spellStart"/>
      <w:r>
        <w:rPr>
          <w:color w:val="000000" w:themeColor="text1"/>
        </w:rPr>
        <w:t>Bamber</w:t>
      </w:r>
      <w:proofErr w:type="spellEnd"/>
      <w:r>
        <w:rPr>
          <w:color w:val="000000" w:themeColor="text1"/>
        </w:rPr>
        <w:t xml:space="preserve">, </w:t>
      </w:r>
      <w:r>
        <w:rPr>
          <w:i/>
          <w:color w:val="000000" w:themeColor="text1"/>
        </w:rPr>
        <w:t>et al.</w:t>
      </w:r>
      <w:r>
        <w:rPr>
          <w:color w:val="000000" w:themeColor="text1"/>
        </w:rPr>
        <w:t xml:space="preserve"> 2003). However, there are numerous problems with using the questionnaire approach for understanding the characteristics of exercise dependence, for example: the choice of items explored in the questionnaire must be relevant to the investigation; and the questionnaire must be validated specifically to the criteria of exercise dependence. (</w:t>
      </w:r>
      <w:proofErr w:type="spellStart"/>
      <w:r>
        <w:rPr>
          <w:color w:val="000000" w:themeColor="text1"/>
        </w:rPr>
        <w:t>Bamber</w:t>
      </w:r>
      <w:proofErr w:type="spellEnd"/>
      <w:r>
        <w:rPr>
          <w:color w:val="000000" w:themeColor="text1"/>
        </w:rPr>
        <w:t xml:space="preserve">, </w:t>
      </w:r>
      <w:r>
        <w:rPr>
          <w:i/>
          <w:color w:val="000000" w:themeColor="text1"/>
        </w:rPr>
        <w:t>et al.</w:t>
      </w:r>
      <w:r>
        <w:rPr>
          <w:color w:val="000000" w:themeColor="text1"/>
        </w:rPr>
        <w:t xml:space="preserve"> 2003). There are some limitations that require consideration. The study was only based on finding exercise dependency in women, for further exploration, the investigation may also be carried out among men to differentiate the findings between gender and exercise dependence. (</w:t>
      </w:r>
      <w:proofErr w:type="spellStart"/>
      <w:r>
        <w:rPr>
          <w:color w:val="000000" w:themeColor="text1"/>
        </w:rPr>
        <w:t>Bamber</w:t>
      </w:r>
      <w:proofErr w:type="spellEnd"/>
      <w:r>
        <w:rPr>
          <w:color w:val="000000" w:themeColor="text1"/>
        </w:rPr>
        <w:t xml:space="preserve">, </w:t>
      </w:r>
      <w:r>
        <w:rPr>
          <w:i/>
          <w:color w:val="000000" w:themeColor="text1"/>
        </w:rPr>
        <w:t>et al.</w:t>
      </w:r>
      <w:r>
        <w:rPr>
          <w:color w:val="000000" w:themeColor="text1"/>
        </w:rPr>
        <w:t xml:space="preserve"> 2003). Previous research has found differences between gender in relation to exercise dependence. (Cook, </w:t>
      </w:r>
      <w:r w:rsidRPr="002047F2">
        <w:rPr>
          <w:i/>
          <w:color w:val="000000" w:themeColor="text1"/>
        </w:rPr>
        <w:t>et al.</w:t>
      </w:r>
      <w:r w:rsidRPr="002047F2">
        <w:rPr>
          <w:color w:val="000000" w:themeColor="text1"/>
        </w:rPr>
        <w:t xml:space="preserve"> 2013)</w:t>
      </w:r>
      <w:r>
        <w:rPr>
          <w:color w:val="000000" w:themeColor="text1"/>
        </w:rPr>
        <w:t>.</w:t>
      </w:r>
      <w:r w:rsidRPr="002047F2">
        <w:rPr>
          <w:color w:val="000000" w:themeColor="text1"/>
        </w:rPr>
        <w:t xml:space="preserve"> </w:t>
      </w:r>
      <w:r>
        <w:rPr>
          <w:color w:val="000000" w:themeColor="text1"/>
        </w:rPr>
        <w:t>I</w:t>
      </w:r>
      <w:r w:rsidRPr="00007A34">
        <w:t>t is also possible tha</w:t>
      </w:r>
      <w:r>
        <w:t xml:space="preserve">t individuals experiencing </w:t>
      </w:r>
      <w:r w:rsidRPr="00007A34">
        <w:t xml:space="preserve">exercise dependence symptoms </w:t>
      </w:r>
      <w:r>
        <w:t xml:space="preserve">are </w:t>
      </w:r>
      <w:r w:rsidRPr="00007A34">
        <w:t xml:space="preserve">less likely to volunteer for this study. </w:t>
      </w:r>
    </w:p>
    <w:p w14:paraId="54B2D294" w14:textId="77777777" w:rsidR="00A402E6" w:rsidRDefault="00A402E6" w:rsidP="00A402E6">
      <w:pPr>
        <w:pStyle w:val="NormalWeb"/>
        <w:spacing w:line="360" w:lineRule="auto"/>
      </w:pPr>
      <w:r>
        <w:t xml:space="preserve">  Mello, (2013) found that individuals who do not participate in any physical activity have a higher chance of displaying symptoms of anxiety and depression. Meta-analysis found that physical activity may be as effective as psychotherapy and found to be more effective than other </w:t>
      </w:r>
      <w:proofErr w:type="spellStart"/>
      <w:r>
        <w:t>behavioural</w:t>
      </w:r>
      <w:proofErr w:type="spellEnd"/>
      <w:r>
        <w:t xml:space="preserve"> interventions for treating depression. (</w:t>
      </w:r>
      <w:proofErr w:type="spellStart"/>
      <w:r>
        <w:t>Dimeo</w:t>
      </w:r>
      <w:proofErr w:type="spellEnd"/>
      <w:r>
        <w:t xml:space="preserve">, 2001). Despite previous studies have suggested that exercise can reduce depressive symptoms, it remains unclear how frequent and intense the exercise session should be. </w:t>
      </w:r>
      <w:proofErr w:type="spellStart"/>
      <w:r>
        <w:t>Panksepp</w:t>
      </w:r>
      <w:proofErr w:type="spellEnd"/>
      <w:r>
        <w:t>, (1998) considered there to be four ‘basic-emotion command systems’ in the brain, these are, seeking, fear, rage and panic. The panic system is possibly the underlying mechanism of depression. Several studies found that physical activity can reduce the severity of symptoms in individuals already suffering of depression. (</w:t>
      </w:r>
      <w:proofErr w:type="spellStart"/>
      <w:r>
        <w:t>Dimeo</w:t>
      </w:r>
      <w:proofErr w:type="spellEnd"/>
      <w:r>
        <w:t xml:space="preserve">, 2001). A study was carried out to evaluate the short-term effects of an exercise program for patients with moderate to severe symptoms of depression. Twelve </w:t>
      </w:r>
      <w:r w:rsidRPr="00EE2F0E">
        <w:t>patients</w:t>
      </w:r>
      <w:r>
        <w:t xml:space="preserve"> </w:t>
      </w:r>
      <w:r w:rsidRPr="00EE2F0E">
        <w:rPr>
          <w:bCs/>
        </w:rPr>
        <w:t xml:space="preserve">with </w:t>
      </w:r>
      <w:r>
        <w:rPr>
          <w:bCs/>
        </w:rPr>
        <w:t>major</w:t>
      </w:r>
      <w:r w:rsidRPr="00EE2F0E">
        <w:rPr>
          <w:bCs/>
        </w:rPr>
        <w:t xml:space="preserve"> depressive episode</w:t>
      </w:r>
      <w:r>
        <w:rPr>
          <w:bCs/>
        </w:rPr>
        <w:t>s,</w:t>
      </w:r>
      <w:r w:rsidRPr="00EE2F0E">
        <w:rPr>
          <w:bCs/>
        </w:rPr>
        <w:t xml:space="preserve"> according to the Diagnostic and Statistical Manual of the American Society of Psychiatry (DSM IV) criteria </w:t>
      </w:r>
      <w:r>
        <w:t xml:space="preserve">had participated, five men and seven women with a mean age of 49. The exercise program consisted of walking on a treadmill, following an interval training circuit for minimum thirty minutes a day for ten days. The results found improvement in six patients, and a slight improvement in two, and </w:t>
      </w:r>
      <w:r>
        <w:lastRenderedPageBreak/>
        <w:t>the final four showed no change of symptoms. Therefore, there was a clinical relevance and a statistic significant decrease in depression outcome, meaning aerobic exercise can improve the mood of a patient with major depressive symptoms for a short time. This study has only used a small group of participants limiting the amount of data received, therefore, analyzing the response pattern would be difficult. Another limitation found of this study was, the investigation did not include a control group making it difficult to evaluate the effect of mood changes in the distinguish outcomes. (</w:t>
      </w:r>
      <w:proofErr w:type="spellStart"/>
      <w:r>
        <w:t>Dimeo</w:t>
      </w:r>
      <w:proofErr w:type="spellEnd"/>
      <w:r>
        <w:t>, 2001). From the positive findings of this study, six of the patients had asked to carry on with the exercise program. (</w:t>
      </w:r>
      <w:proofErr w:type="spellStart"/>
      <w:r>
        <w:t>Dimeo</w:t>
      </w:r>
      <w:proofErr w:type="spellEnd"/>
      <w:r>
        <w:t>, 2001).</w:t>
      </w:r>
    </w:p>
    <w:p w14:paraId="55D28E5B" w14:textId="603185DF" w:rsidR="00927E37" w:rsidRDefault="00726FA1" w:rsidP="00A432C9">
      <w:pPr>
        <w:spacing w:line="360" w:lineRule="auto"/>
        <w:rPr>
          <w:color w:val="000000" w:themeColor="text1"/>
        </w:rPr>
      </w:pPr>
      <w:r>
        <w:rPr>
          <w:color w:val="000000" w:themeColor="text1"/>
        </w:rPr>
        <w:t>fifty-five percent of bulimia nervosa patients</w:t>
      </w:r>
      <w:r w:rsidR="00EF2140">
        <w:rPr>
          <w:color w:val="000000" w:themeColor="text1"/>
        </w:rPr>
        <w:t xml:space="preserve">. </w:t>
      </w:r>
      <w:r w:rsidR="00FF580F">
        <w:rPr>
          <w:color w:val="000000" w:themeColor="text1"/>
        </w:rPr>
        <w:t>With social media marketing the benefits of aerobic training and weight</w:t>
      </w:r>
      <w:r w:rsidR="00F36BD2">
        <w:rPr>
          <w:color w:val="000000" w:themeColor="text1"/>
        </w:rPr>
        <w:t xml:space="preserve"> </w:t>
      </w:r>
      <w:r w:rsidR="00FF580F">
        <w:rPr>
          <w:color w:val="000000" w:themeColor="text1"/>
        </w:rPr>
        <w:t xml:space="preserve">loss, </w:t>
      </w:r>
      <w:r w:rsidR="00F36BD2">
        <w:rPr>
          <w:color w:val="000000" w:themeColor="text1"/>
        </w:rPr>
        <w:t xml:space="preserve">the drive for thinness and body dissatisfaction is rising, and are </w:t>
      </w:r>
      <w:r w:rsidR="00D57F1D">
        <w:rPr>
          <w:color w:val="000000" w:themeColor="text1"/>
        </w:rPr>
        <w:t>intrinsic</w:t>
      </w:r>
      <w:r w:rsidR="00F36BD2">
        <w:rPr>
          <w:color w:val="000000" w:themeColor="text1"/>
        </w:rPr>
        <w:t xml:space="preserve"> features in eating disorders. </w:t>
      </w:r>
      <w:r w:rsidR="00F44F4C">
        <w:rPr>
          <w:color w:val="000000" w:themeColor="text1"/>
        </w:rPr>
        <w:t xml:space="preserve">Brewerton, </w:t>
      </w:r>
      <w:r w:rsidR="00F44F4C">
        <w:rPr>
          <w:i/>
          <w:color w:val="000000" w:themeColor="text1"/>
        </w:rPr>
        <w:t xml:space="preserve">et al. </w:t>
      </w:r>
      <w:r w:rsidR="00BA53FC">
        <w:rPr>
          <w:color w:val="000000" w:themeColor="text1"/>
        </w:rPr>
        <w:t>(</w:t>
      </w:r>
      <w:r w:rsidR="00F44F4C">
        <w:rPr>
          <w:color w:val="000000" w:themeColor="text1"/>
        </w:rPr>
        <w:t xml:space="preserve">1995) found that eating disorder patients with </w:t>
      </w:r>
      <w:r w:rsidR="0052043A">
        <w:rPr>
          <w:color w:val="000000" w:themeColor="text1"/>
        </w:rPr>
        <w:t>exercise dependent</w:t>
      </w:r>
      <w:r w:rsidR="004D3862">
        <w:rPr>
          <w:color w:val="000000" w:themeColor="text1"/>
        </w:rPr>
        <w:t xml:space="preserve"> </w:t>
      </w:r>
      <w:proofErr w:type="spellStart"/>
      <w:r w:rsidR="004D3862">
        <w:rPr>
          <w:color w:val="000000" w:themeColor="text1"/>
        </w:rPr>
        <w:t>behaviour</w:t>
      </w:r>
      <w:proofErr w:type="spellEnd"/>
      <w:r w:rsidR="004D3862">
        <w:rPr>
          <w:color w:val="000000" w:themeColor="text1"/>
        </w:rPr>
        <w:t xml:space="preserve"> had a greater score of body dissatisfaction in comparison </w:t>
      </w:r>
      <w:r w:rsidR="0052043A">
        <w:rPr>
          <w:color w:val="000000" w:themeColor="text1"/>
        </w:rPr>
        <w:t xml:space="preserve">to the non-exercise dependent </w:t>
      </w:r>
      <w:r w:rsidR="004D3862">
        <w:rPr>
          <w:color w:val="000000" w:themeColor="text1"/>
        </w:rPr>
        <w:t xml:space="preserve">patients. </w:t>
      </w:r>
      <w:r w:rsidR="00503F83">
        <w:rPr>
          <w:color w:val="000000" w:themeColor="text1"/>
        </w:rPr>
        <w:t xml:space="preserve">A study by Holland, </w:t>
      </w:r>
      <w:r w:rsidR="00503F83">
        <w:rPr>
          <w:i/>
          <w:color w:val="000000" w:themeColor="text1"/>
        </w:rPr>
        <w:t xml:space="preserve">et al. </w:t>
      </w:r>
      <w:r w:rsidR="00503F83">
        <w:rPr>
          <w:color w:val="000000" w:themeColor="text1"/>
        </w:rPr>
        <w:t xml:space="preserve">(2014) carried </w:t>
      </w:r>
      <w:r w:rsidR="00F274E4">
        <w:rPr>
          <w:color w:val="000000" w:themeColor="text1"/>
        </w:rPr>
        <w:t xml:space="preserve">out to describe the exercise </w:t>
      </w:r>
      <w:proofErr w:type="spellStart"/>
      <w:r w:rsidR="00F274E4">
        <w:rPr>
          <w:color w:val="000000" w:themeColor="text1"/>
        </w:rPr>
        <w:t>behaviour</w:t>
      </w:r>
      <w:proofErr w:type="spellEnd"/>
      <w:r w:rsidR="00F274E4">
        <w:rPr>
          <w:color w:val="000000" w:themeColor="text1"/>
        </w:rPr>
        <w:t xml:space="preserve"> across the DSM-IV eating disorder diagnosis</w:t>
      </w:r>
      <w:r w:rsidR="00307F2F">
        <w:rPr>
          <w:color w:val="000000" w:themeColor="text1"/>
        </w:rPr>
        <w:t xml:space="preserve">, such as, anorexia nervosa, bulimia nervosa, and disorders not otherwise specified, and </w:t>
      </w:r>
      <w:r w:rsidR="00246E73">
        <w:rPr>
          <w:color w:val="000000" w:themeColor="text1"/>
        </w:rPr>
        <w:t xml:space="preserve">determine if any differences exist among intensity of exercise, type of exercise, eating attitudes test, eating disorders inventory, and the length of hospitalization. </w:t>
      </w:r>
      <w:r w:rsidR="000D7743">
        <w:rPr>
          <w:color w:val="000000" w:themeColor="text1"/>
        </w:rPr>
        <w:t xml:space="preserve">The study analyzed </w:t>
      </w:r>
      <w:r w:rsidR="00BA53FC">
        <w:rPr>
          <w:color w:val="000000" w:themeColor="text1"/>
        </w:rPr>
        <w:t>199 inpatie</w:t>
      </w:r>
      <w:r w:rsidR="000D7743">
        <w:rPr>
          <w:color w:val="000000" w:themeColor="text1"/>
        </w:rPr>
        <w:t>nt</w:t>
      </w:r>
      <w:r w:rsidR="009B1EEF">
        <w:rPr>
          <w:color w:val="000000" w:themeColor="text1"/>
        </w:rPr>
        <w:t xml:space="preserve"> hospitalized female patients. The p</w:t>
      </w:r>
      <w:r w:rsidR="000D7743">
        <w:rPr>
          <w:color w:val="000000" w:themeColor="text1"/>
        </w:rPr>
        <w:t>atients were differentiated into two groups</w:t>
      </w:r>
      <w:r w:rsidR="009B1EEF">
        <w:rPr>
          <w:color w:val="000000" w:themeColor="text1"/>
        </w:rPr>
        <w:t xml:space="preserve"> based on their total amount of exercise carried out each week</w:t>
      </w:r>
      <w:r w:rsidR="000D7743">
        <w:rPr>
          <w:color w:val="000000" w:themeColor="text1"/>
        </w:rPr>
        <w:t xml:space="preserve">, low intensity </w:t>
      </w:r>
      <w:r w:rsidR="009B1EEF">
        <w:rPr>
          <w:color w:val="000000" w:themeColor="text1"/>
        </w:rPr>
        <w:t xml:space="preserve">group and high intensity group. </w:t>
      </w:r>
      <w:r w:rsidR="00D26BB1">
        <w:rPr>
          <w:color w:val="000000" w:themeColor="text1"/>
        </w:rPr>
        <w:t xml:space="preserve">No significant relation was found between diagnosis and exercise intensity or between diagnosis and exercise type. However, the high intensity group showed significantly higher scores on the eating attitudes test and weight </w:t>
      </w:r>
      <w:r w:rsidR="00F42E8A">
        <w:rPr>
          <w:color w:val="000000" w:themeColor="text1"/>
        </w:rPr>
        <w:t xml:space="preserve">concern in comparison to the low-intensity group. </w:t>
      </w:r>
      <w:r w:rsidR="007C6183">
        <w:rPr>
          <w:color w:val="000000" w:themeColor="text1"/>
        </w:rPr>
        <w:t xml:space="preserve">A significant difference was found among the exercise group and </w:t>
      </w:r>
      <w:r w:rsidR="005A26DF">
        <w:rPr>
          <w:color w:val="000000" w:themeColor="text1"/>
        </w:rPr>
        <w:t>length of patient</w:t>
      </w:r>
      <w:r w:rsidR="008C0D0F">
        <w:rPr>
          <w:color w:val="000000" w:themeColor="text1"/>
        </w:rPr>
        <w:t>’</w:t>
      </w:r>
      <w:r w:rsidR="005A26DF">
        <w:rPr>
          <w:color w:val="000000" w:themeColor="text1"/>
        </w:rPr>
        <w:t xml:space="preserve">s hospitalization. It was found that the low-intensity exercisers were in treatment three weeks less than the high intensity exercisers. </w:t>
      </w:r>
      <w:r w:rsidR="00927E37">
        <w:rPr>
          <w:color w:val="000000" w:themeColor="text1"/>
        </w:rPr>
        <w:t>(</w:t>
      </w:r>
      <w:r w:rsidR="0043359F">
        <w:rPr>
          <w:color w:val="000000" w:themeColor="text1"/>
        </w:rPr>
        <w:t xml:space="preserve">Holland, </w:t>
      </w:r>
      <w:r w:rsidR="0043359F">
        <w:rPr>
          <w:i/>
          <w:color w:val="000000" w:themeColor="text1"/>
        </w:rPr>
        <w:t xml:space="preserve">et al. </w:t>
      </w:r>
      <w:r w:rsidR="0043359F">
        <w:rPr>
          <w:color w:val="000000" w:themeColor="text1"/>
        </w:rPr>
        <w:t xml:space="preserve">2014). </w:t>
      </w:r>
      <w:r w:rsidR="00B85343">
        <w:rPr>
          <w:color w:val="000000" w:themeColor="text1"/>
        </w:rPr>
        <w:t>A strength of this study would be t</w:t>
      </w:r>
      <w:r w:rsidR="00D52F6E">
        <w:rPr>
          <w:color w:val="000000" w:themeColor="text1"/>
        </w:rPr>
        <w:t>he findings of this investigation support</w:t>
      </w:r>
      <w:r w:rsidR="00802560">
        <w:rPr>
          <w:color w:val="000000" w:themeColor="text1"/>
        </w:rPr>
        <w:t>’</w:t>
      </w:r>
      <w:r w:rsidR="00D52F6E">
        <w:rPr>
          <w:color w:val="000000" w:themeColor="text1"/>
        </w:rPr>
        <w:t xml:space="preserve">s previous studies, with no difference between diagnosis. However, </w:t>
      </w:r>
      <w:r w:rsidR="00802560">
        <w:rPr>
          <w:color w:val="000000" w:themeColor="text1"/>
        </w:rPr>
        <w:t xml:space="preserve">a greater percentage of high intensity exercise was found in anorexia nervosa patients, compared to the patients diagnosed with bulimia nervosa. (Brewerton, </w:t>
      </w:r>
      <w:r w:rsidR="00802560">
        <w:rPr>
          <w:i/>
          <w:color w:val="000000" w:themeColor="text1"/>
        </w:rPr>
        <w:t xml:space="preserve">et al. </w:t>
      </w:r>
      <w:r w:rsidR="00802560">
        <w:rPr>
          <w:color w:val="000000" w:themeColor="text1"/>
        </w:rPr>
        <w:t xml:space="preserve">1995). </w:t>
      </w:r>
      <w:r w:rsidR="00372CED">
        <w:rPr>
          <w:color w:val="000000" w:themeColor="text1"/>
        </w:rPr>
        <w:t xml:space="preserve"> A possible limitation of this study may be due to underrepresented patients with bulimia nervosa and disorders otherwise not specified</w:t>
      </w:r>
      <w:r w:rsidR="00062F27">
        <w:rPr>
          <w:color w:val="000000" w:themeColor="text1"/>
        </w:rPr>
        <w:t>,</w:t>
      </w:r>
      <w:r w:rsidR="00372CED">
        <w:rPr>
          <w:color w:val="000000" w:themeColor="text1"/>
        </w:rPr>
        <w:t xml:space="preserve"> </w:t>
      </w:r>
      <w:r w:rsidR="00062F27">
        <w:rPr>
          <w:color w:val="000000" w:themeColor="text1"/>
        </w:rPr>
        <w:t>which made findings</w:t>
      </w:r>
      <w:r w:rsidR="00372CED">
        <w:rPr>
          <w:color w:val="000000" w:themeColor="text1"/>
        </w:rPr>
        <w:t xml:space="preserve"> difficult to differentiate between eating disorders and diagnosis</w:t>
      </w:r>
      <w:r w:rsidR="00062F27">
        <w:rPr>
          <w:color w:val="000000" w:themeColor="text1"/>
        </w:rPr>
        <w:t xml:space="preserve">. Another limitation </w:t>
      </w:r>
      <w:r w:rsidR="00A26E39">
        <w:rPr>
          <w:color w:val="000000" w:themeColor="text1"/>
        </w:rPr>
        <w:t xml:space="preserve">of this study could be a lack of a control group, however, Holland, </w:t>
      </w:r>
      <w:r w:rsidR="00A26E39">
        <w:rPr>
          <w:i/>
          <w:color w:val="000000" w:themeColor="text1"/>
        </w:rPr>
        <w:t xml:space="preserve">et al. </w:t>
      </w:r>
      <w:r w:rsidR="00B85343">
        <w:rPr>
          <w:color w:val="000000" w:themeColor="text1"/>
        </w:rPr>
        <w:t xml:space="preserve">(2014) specifically carried out this study to explore the exercise </w:t>
      </w:r>
      <w:proofErr w:type="spellStart"/>
      <w:r w:rsidR="00B85343">
        <w:rPr>
          <w:color w:val="000000" w:themeColor="text1"/>
        </w:rPr>
        <w:t>behaviours</w:t>
      </w:r>
      <w:proofErr w:type="spellEnd"/>
      <w:r w:rsidR="00B85343">
        <w:rPr>
          <w:color w:val="000000" w:themeColor="text1"/>
        </w:rPr>
        <w:t xml:space="preserve"> in strict eating disorder patients. </w:t>
      </w:r>
      <w:r w:rsidR="0040097C">
        <w:rPr>
          <w:color w:val="000000" w:themeColor="text1"/>
        </w:rPr>
        <w:t>Again</w:t>
      </w:r>
      <w:r w:rsidR="00B31E73">
        <w:rPr>
          <w:color w:val="000000" w:themeColor="text1"/>
        </w:rPr>
        <w:t>,</w:t>
      </w:r>
      <w:r w:rsidR="0040097C">
        <w:rPr>
          <w:color w:val="000000" w:themeColor="text1"/>
        </w:rPr>
        <w:t xml:space="preserve"> this study has only </w:t>
      </w:r>
      <w:r w:rsidR="0040097C">
        <w:rPr>
          <w:color w:val="000000" w:themeColor="text1"/>
        </w:rPr>
        <w:lastRenderedPageBreak/>
        <w:t>investigated in women patients, therefore, for future studies they may look in</w:t>
      </w:r>
      <w:r w:rsidR="00563F71">
        <w:rPr>
          <w:color w:val="000000" w:themeColor="text1"/>
        </w:rPr>
        <w:t xml:space="preserve"> </w:t>
      </w:r>
      <w:r w:rsidR="0040097C">
        <w:rPr>
          <w:color w:val="000000" w:themeColor="text1"/>
        </w:rPr>
        <w:t xml:space="preserve">to investigating eating disorders in men and compare what they find. </w:t>
      </w:r>
    </w:p>
    <w:p w14:paraId="7FAE2F4E" w14:textId="33572DFD" w:rsidR="00D72074" w:rsidRDefault="004731B5" w:rsidP="00A402E6">
      <w:pPr>
        <w:spacing w:line="360" w:lineRule="auto"/>
        <w:rPr>
          <w:color w:val="000000" w:themeColor="text1"/>
        </w:rPr>
      </w:pPr>
      <w:r>
        <w:rPr>
          <w:color w:val="000000" w:themeColor="text1"/>
        </w:rPr>
        <w:t xml:space="preserve">  </w:t>
      </w:r>
      <w:r w:rsidR="00922C32">
        <w:rPr>
          <w:color w:val="000000" w:themeColor="text1"/>
        </w:rPr>
        <w:t>In conclusion</w:t>
      </w:r>
      <w:r w:rsidR="00B31E73">
        <w:rPr>
          <w:color w:val="000000" w:themeColor="text1"/>
        </w:rPr>
        <w:t xml:space="preserve">, there is enough studies to support both </w:t>
      </w:r>
      <w:r w:rsidR="004158B5">
        <w:rPr>
          <w:color w:val="000000" w:themeColor="text1"/>
        </w:rPr>
        <w:t xml:space="preserve">the </w:t>
      </w:r>
      <w:r w:rsidR="00B31E73">
        <w:rPr>
          <w:color w:val="000000" w:themeColor="text1"/>
        </w:rPr>
        <w:t xml:space="preserve">positive and negative psychological </w:t>
      </w:r>
      <w:r w:rsidR="004158B5">
        <w:rPr>
          <w:color w:val="000000" w:themeColor="text1"/>
        </w:rPr>
        <w:t>effects of exer</w:t>
      </w:r>
      <w:r w:rsidR="0075690C">
        <w:rPr>
          <w:color w:val="000000" w:themeColor="text1"/>
        </w:rPr>
        <w:t xml:space="preserve">cise. </w:t>
      </w:r>
      <w:r w:rsidR="00EB195D">
        <w:rPr>
          <w:color w:val="000000" w:themeColor="text1"/>
        </w:rPr>
        <w:t>The studies that were researched had</w:t>
      </w:r>
      <w:r w:rsidR="0075690C">
        <w:rPr>
          <w:color w:val="000000" w:themeColor="text1"/>
        </w:rPr>
        <w:t xml:space="preserve"> their strengths </w:t>
      </w:r>
      <w:r w:rsidR="00EB195D">
        <w:rPr>
          <w:color w:val="000000" w:themeColor="text1"/>
        </w:rPr>
        <w:t>and weaknesses</w:t>
      </w:r>
      <w:r w:rsidR="0075690C">
        <w:rPr>
          <w:color w:val="000000" w:themeColor="text1"/>
        </w:rPr>
        <w:t xml:space="preserve">, however, </w:t>
      </w:r>
      <w:r w:rsidR="002B2AC1">
        <w:rPr>
          <w:color w:val="000000" w:themeColor="text1"/>
        </w:rPr>
        <w:t>majority of the findin</w:t>
      </w:r>
      <w:r w:rsidR="00563F71">
        <w:rPr>
          <w:color w:val="000000" w:themeColor="text1"/>
        </w:rPr>
        <w:t>g</w:t>
      </w:r>
      <w:r w:rsidR="00EB195D">
        <w:rPr>
          <w:color w:val="000000" w:themeColor="text1"/>
        </w:rPr>
        <w:t>s had support previous evidence found. There is general belief that phy</w:t>
      </w:r>
      <w:r w:rsidR="00DF7377">
        <w:rPr>
          <w:color w:val="000000" w:themeColor="text1"/>
        </w:rPr>
        <w:t>sical activity and exercise has a positive effect</w:t>
      </w:r>
      <w:r w:rsidR="00EB195D">
        <w:rPr>
          <w:color w:val="000000" w:themeColor="text1"/>
        </w:rPr>
        <w:t xml:space="preserve"> on mood and reducing anxiety and depression symptoms. However, </w:t>
      </w:r>
      <w:r w:rsidR="00716C76">
        <w:rPr>
          <w:color w:val="000000" w:themeColor="text1"/>
        </w:rPr>
        <w:t>the effect</w:t>
      </w:r>
      <w:r w:rsidR="00286A5A">
        <w:rPr>
          <w:color w:val="000000" w:themeColor="text1"/>
        </w:rPr>
        <w:t xml:space="preserve"> of social media</w:t>
      </w:r>
      <w:r w:rsidR="00922C32">
        <w:rPr>
          <w:color w:val="000000" w:themeColor="text1"/>
        </w:rPr>
        <w:t xml:space="preserve"> has on the public can cause individuals to become exercise dependence, which in turn could lead to other issues such as eating disorders, social physique anxiety and body dysmorphia. Therefore, future studies sh</w:t>
      </w:r>
      <w:r w:rsidR="008E1C60">
        <w:rPr>
          <w:color w:val="000000" w:themeColor="text1"/>
        </w:rPr>
        <w:t xml:space="preserve">ould continue to investigate in these topics </w:t>
      </w:r>
      <w:r w:rsidR="00377207">
        <w:rPr>
          <w:color w:val="000000" w:themeColor="text1"/>
        </w:rPr>
        <w:t xml:space="preserve">to </w:t>
      </w:r>
      <w:r w:rsidR="00A402E6">
        <w:rPr>
          <w:color w:val="000000" w:themeColor="text1"/>
        </w:rPr>
        <w:t>find further information.</w:t>
      </w:r>
    </w:p>
    <w:p w14:paraId="7F0D8BE0" w14:textId="77777777" w:rsidR="00A402E6" w:rsidRDefault="00A402E6" w:rsidP="00173CD0">
      <w:pPr>
        <w:pStyle w:val="NormalWeb"/>
        <w:rPr>
          <w:b/>
          <w:color w:val="000000" w:themeColor="text1"/>
          <w:u w:val="single"/>
        </w:rPr>
      </w:pPr>
    </w:p>
    <w:p w14:paraId="45BC0C9B" w14:textId="77777777" w:rsidR="00A402E6" w:rsidRDefault="00A402E6" w:rsidP="00173CD0">
      <w:pPr>
        <w:pStyle w:val="NormalWeb"/>
        <w:rPr>
          <w:b/>
          <w:color w:val="000000" w:themeColor="text1"/>
          <w:u w:val="single"/>
        </w:rPr>
      </w:pPr>
    </w:p>
    <w:p w14:paraId="5A3C7671" w14:textId="77777777" w:rsidR="00A402E6" w:rsidRDefault="00A402E6" w:rsidP="00173CD0">
      <w:pPr>
        <w:pStyle w:val="NormalWeb"/>
        <w:rPr>
          <w:b/>
          <w:color w:val="000000" w:themeColor="text1"/>
          <w:u w:val="single"/>
        </w:rPr>
      </w:pPr>
    </w:p>
    <w:p w14:paraId="5C98A89D" w14:textId="77777777" w:rsidR="00A402E6" w:rsidRDefault="00A402E6" w:rsidP="00173CD0">
      <w:pPr>
        <w:pStyle w:val="NormalWeb"/>
        <w:rPr>
          <w:b/>
          <w:color w:val="000000" w:themeColor="text1"/>
          <w:u w:val="single"/>
        </w:rPr>
      </w:pPr>
    </w:p>
    <w:p w14:paraId="67896786" w14:textId="77777777" w:rsidR="00A402E6" w:rsidRDefault="00A402E6" w:rsidP="00173CD0">
      <w:pPr>
        <w:pStyle w:val="NormalWeb"/>
        <w:rPr>
          <w:b/>
          <w:color w:val="000000" w:themeColor="text1"/>
          <w:u w:val="single"/>
        </w:rPr>
      </w:pPr>
    </w:p>
    <w:p w14:paraId="1D556D61" w14:textId="77777777" w:rsidR="00A402E6" w:rsidRDefault="00A402E6" w:rsidP="00173CD0">
      <w:pPr>
        <w:pStyle w:val="NormalWeb"/>
        <w:rPr>
          <w:b/>
          <w:color w:val="000000" w:themeColor="text1"/>
          <w:u w:val="single"/>
        </w:rPr>
      </w:pPr>
    </w:p>
    <w:p w14:paraId="7151D2B7" w14:textId="77777777" w:rsidR="00A402E6" w:rsidRDefault="00A402E6" w:rsidP="00173CD0">
      <w:pPr>
        <w:pStyle w:val="NormalWeb"/>
        <w:rPr>
          <w:b/>
          <w:color w:val="000000" w:themeColor="text1"/>
          <w:u w:val="single"/>
        </w:rPr>
      </w:pPr>
    </w:p>
    <w:p w14:paraId="6B0DA453" w14:textId="77777777" w:rsidR="00A402E6" w:rsidRDefault="00A402E6" w:rsidP="00173CD0">
      <w:pPr>
        <w:pStyle w:val="NormalWeb"/>
        <w:rPr>
          <w:b/>
          <w:color w:val="000000" w:themeColor="text1"/>
          <w:u w:val="single"/>
        </w:rPr>
      </w:pPr>
    </w:p>
    <w:p w14:paraId="0565E916" w14:textId="77777777" w:rsidR="00A402E6" w:rsidRDefault="00A402E6" w:rsidP="00173CD0">
      <w:pPr>
        <w:pStyle w:val="NormalWeb"/>
        <w:rPr>
          <w:b/>
          <w:color w:val="000000" w:themeColor="text1"/>
          <w:u w:val="single"/>
        </w:rPr>
      </w:pPr>
    </w:p>
    <w:p w14:paraId="31AB97E2" w14:textId="77777777" w:rsidR="00A402E6" w:rsidRDefault="00A402E6" w:rsidP="00173CD0">
      <w:pPr>
        <w:pStyle w:val="NormalWeb"/>
        <w:rPr>
          <w:b/>
          <w:color w:val="000000" w:themeColor="text1"/>
          <w:u w:val="single"/>
        </w:rPr>
      </w:pPr>
    </w:p>
    <w:p w14:paraId="1EEE76FF" w14:textId="77777777" w:rsidR="00A402E6" w:rsidRDefault="00A402E6" w:rsidP="00173CD0">
      <w:pPr>
        <w:pStyle w:val="NormalWeb"/>
        <w:rPr>
          <w:b/>
          <w:color w:val="000000" w:themeColor="text1"/>
          <w:u w:val="single"/>
        </w:rPr>
      </w:pPr>
    </w:p>
    <w:p w14:paraId="3D57C976" w14:textId="77777777" w:rsidR="00A402E6" w:rsidRDefault="00A402E6" w:rsidP="00173CD0">
      <w:pPr>
        <w:pStyle w:val="NormalWeb"/>
        <w:rPr>
          <w:b/>
          <w:color w:val="000000" w:themeColor="text1"/>
          <w:u w:val="single"/>
        </w:rPr>
      </w:pPr>
    </w:p>
    <w:p w14:paraId="6BD88FE0" w14:textId="77777777" w:rsidR="00A402E6" w:rsidRDefault="00A402E6" w:rsidP="00173CD0">
      <w:pPr>
        <w:pStyle w:val="NormalWeb"/>
        <w:rPr>
          <w:b/>
          <w:color w:val="000000" w:themeColor="text1"/>
          <w:u w:val="single"/>
        </w:rPr>
      </w:pPr>
    </w:p>
    <w:p w14:paraId="6E1486AC" w14:textId="77777777" w:rsidR="00A402E6" w:rsidRDefault="00A402E6" w:rsidP="00173CD0">
      <w:pPr>
        <w:pStyle w:val="NormalWeb"/>
        <w:rPr>
          <w:b/>
          <w:color w:val="000000" w:themeColor="text1"/>
          <w:u w:val="single"/>
        </w:rPr>
      </w:pPr>
    </w:p>
    <w:p w14:paraId="247F6FE5" w14:textId="77777777" w:rsidR="00A402E6" w:rsidRDefault="00A402E6" w:rsidP="00173CD0">
      <w:pPr>
        <w:pStyle w:val="NormalWeb"/>
        <w:rPr>
          <w:b/>
          <w:color w:val="000000" w:themeColor="text1"/>
          <w:u w:val="single"/>
        </w:rPr>
      </w:pPr>
    </w:p>
    <w:p w14:paraId="47F45DF6" w14:textId="77777777" w:rsidR="00A402E6" w:rsidRDefault="00A402E6" w:rsidP="00173CD0">
      <w:pPr>
        <w:pStyle w:val="NormalWeb"/>
        <w:rPr>
          <w:b/>
          <w:color w:val="000000" w:themeColor="text1"/>
          <w:u w:val="single"/>
        </w:rPr>
      </w:pPr>
    </w:p>
    <w:p w14:paraId="04C581EF" w14:textId="4457F79E" w:rsidR="00A402E6" w:rsidRPr="00861A7F" w:rsidRDefault="00861A7F" w:rsidP="00173CD0">
      <w:pPr>
        <w:pStyle w:val="NormalWeb"/>
        <w:rPr>
          <w:color w:val="000000" w:themeColor="text1"/>
        </w:rPr>
      </w:pPr>
      <w:r w:rsidRPr="00861A7F">
        <w:rPr>
          <w:color w:val="000000" w:themeColor="text1"/>
        </w:rPr>
        <w:t>Word count: 1860</w:t>
      </w:r>
      <w:bookmarkStart w:id="0" w:name="_GoBack"/>
      <w:bookmarkEnd w:id="0"/>
    </w:p>
    <w:p w14:paraId="0AE11DB4" w14:textId="793D3CAF" w:rsidR="004F56C5" w:rsidRPr="00D72074" w:rsidRDefault="00D72074" w:rsidP="00173CD0">
      <w:pPr>
        <w:pStyle w:val="NormalWeb"/>
        <w:rPr>
          <w:b/>
          <w:color w:val="000000" w:themeColor="text1"/>
          <w:u w:val="single"/>
        </w:rPr>
      </w:pPr>
      <w:r w:rsidRPr="00D72074">
        <w:rPr>
          <w:b/>
          <w:color w:val="000000" w:themeColor="text1"/>
          <w:u w:val="single"/>
        </w:rPr>
        <w:lastRenderedPageBreak/>
        <w:t xml:space="preserve">Reference List </w:t>
      </w:r>
    </w:p>
    <w:p w14:paraId="75904CA0" w14:textId="372AB568" w:rsidR="00173CD0" w:rsidRDefault="0022367F" w:rsidP="00173CD0">
      <w:pPr>
        <w:pStyle w:val="NormalWeb"/>
        <w:rPr>
          <w:color w:val="000000" w:themeColor="text1"/>
        </w:rPr>
      </w:pPr>
      <w:r>
        <w:rPr>
          <w:color w:val="000000" w:themeColor="text1"/>
        </w:rPr>
        <w:t>Adkins, C. Keel, P. (2005)</w:t>
      </w:r>
      <w:r w:rsidR="00173CD0" w:rsidRPr="0022367F">
        <w:rPr>
          <w:color w:val="000000" w:themeColor="text1"/>
        </w:rPr>
        <w:t xml:space="preserve"> </w:t>
      </w:r>
      <w:r>
        <w:rPr>
          <w:color w:val="000000" w:themeColor="text1"/>
        </w:rPr>
        <w:t>‘</w:t>
      </w:r>
      <w:r w:rsidR="00173CD0" w:rsidRPr="0022367F">
        <w:rPr>
          <w:color w:val="000000" w:themeColor="text1"/>
        </w:rPr>
        <w:t>Does “excessive” or “compulsive” best describe exercise as a symptom of bulimia nervosa?</w:t>
      </w:r>
      <w:r>
        <w:rPr>
          <w:color w:val="000000" w:themeColor="text1"/>
        </w:rPr>
        <w:t>’</w:t>
      </w:r>
      <w:r w:rsidR="00173CD0" w:rsidRPr="0022367F">
        <w:rPr>
          <w:color w:val="000000" w:themeColor="text1"/>
        </w:rPr>
        <w:t xml:space="preserve"> </w:t>
      </w:r>
      <w:r w:rsidR="00173CD0" w:rsidRPr="0022367F">
        <w:rPr>
          <w:i/>
          <w:color w:val="000000" w:themeColor="text1"/>
        </w:rPr>
        <w:t>International Journal of Eating Disorders</w:t>
      </w:r>
      <w:r w:rsidR="00173CD0" w:rsidRPr="0022367F">
        <w:rPr>
          <w:color w:val="000000" w:themeColor="text1"/>
        </w:rPr>
        <w:t xml:space="preserve">, 38, </w:t>
      </w:r>
      <w:r>
        <w:rPr>
          <w:color w:val="000000" w:themeColor="text1"/>
        </w:rPr>
        <w:t xml:space="preserve">pp. </w:t>
      </w:r>
      <w:r w:rsidR="00173CD0" w:rsidRPr="0022367F">
        <w:rPr>
          <w:color w:val="000000" w:themeColor="text1"/>
        </w:rPr>
        <w:t xml:space="preserve">24–29. </w:t>
      </w:r>
    </w:p>
    <w:p w14:paraId="3D4DEB8D" w14:textId="2030CC91" w:rsidR="004F56C5" w:rsidRDefault="004F56C5" w:rsidP="00173CD0">
      <w:pPr>
        <w:pStyle w:val="NormalWeb"/>
        <w:rPr>
          <w:color w:val="000000" w:themeColor="text1"/>
        </w:rPr>
      </w:pPr>
      <w:r>
        <w:rPr>
          <w:color w:val="000000" w:themeColor="text1"/>
        </w:rPr>
        <w:t>Anderson, R.J. Samuel, B. (2011) ‘</w:t>
      </w:r>
      <w:r w:rsidRPr="004F56C5">
        <w:rPr>
          <w:color w:val="000000" w:themeColor="text1"/>
        </w:rPr>
        <w:t>The mood-enhancing benefits of exercise: Memory biases augment the effect</w:t>
      </w:r>
      <w:r>
        <w:rPr>
          <w:color w:val="000000" w:themeColor="text1"/>
        </w:rPr>
        <w:t>.’</w:t>
      </w:r>
      <w:r w:rsidR="006F7C69">
        <w:rPr>
          <w:color w:val="000000" w:themeColor="text1"/>
        </w:rPr>
        <w:t xml:space="preserve"> </w:t>
      </w:r>
      <w:r w:rsidR="006F7C69">
        <w:rPr>
          <w:i/>
          <w:color w:val="000000" w:themeColor="text1"/>
        </w:rPr>
        <w:t xml:space="preserve">Psychology of sport and science, </w:t>
      </w:r>
      <w:r w:rsidR="006F7C69">
        <w:rPr>
          <w:color w:val="000000" w:themeColor="text1"/>
        </w:rPr>
        <w:t>pp. 79-82</w:t>
      </w:r>
      <w:r w:rsidRPr="004F56C5">
        <w:rPr>
          <w:color w:val="000000" w:themeColor="text1"/>
        </w:rPr>
        <w:t xml:space="preserve"> </w:t>
      </w:r>
    </w:p>
    <w:p w14:paraId="31EA95D6" w14:textId="639B9729" w:rsidR="009A290E" w:rsidRPr="009A290E" w:rsidRDefault="009A290E" w:rsidP="00173CD0">
      <w:pPr>
        <w:pStyle w:val="NormalWeb"/>
        <w:rPr>
          <w:color w:val="000000" w:themeColor="text1"/>
        </w:rPr>
      </w:pPr>
      <w:proofErr w:type="spellStart"/>
      <w:r>
        <w:rPr>
          <w:color w:val="000000" w:themeColor="text1"/>
        </w:rPr>
        <w:t>Bamber</w:t>
      </w:r>
      <w:proofErr w:type="spellEnd"/>
      <w:r>
        <w:rPr>
          <w:color w:val="000000" w:themeColor="text1"/>
        </w:rPr>
        <w:t xml:space="preserve">, D. J. Cockerill, I. M. Rodgers, S. Carroll, D. (2003) ‘Diagnostic criteria for exercise dependence in women’ </w:t>
      </w:r>
      <w:r>
        <w:rPr>
          <w:i/>
          <w:color w:val="000000" w:themeColor="text1"/>
        </w:rPr>
        <w:t xml:space="preserve">original article, </w:t>
      </w:r>
      <w:r>
        <w:rPr>
          <w:color w:val="000000" w:themeColor="text1"/>
        </w:rPr>
        <w:t>37, pp. 393-400.</w:t>
      </w:r>
    </w:p>
    <w:p w14:paraId="3BD8913C" w14:textId="3CC0F63C" w:rsidR="00173CD0" w:rsidRDefault="0022367F" w:rsidP="00173CD0">
      <w:pPr>
        <w:pStyle w:val="NormalWeb"/>
        <w:rPr>
          <w:color w:val="000000" w:themeColor="text1"/>
        </w:rPr>
      </w:pPr>
      <w:proofErr w:type="spellStart"/>
      <w:r>
        <w:rPr>
          <w:color w:val="000000" w:themeColor="text1"/>
        </w:rPr>
        <w:t>Bratland-Sanda</w:t>
      </w:r>
      <w:proofErr w:type="spellEnd"/>
      <w:r>
        <w:rPr>
          <w:color w:val="000000" w:themeColor="text1"/>
        </w:rPr>
        <w:t xml:space="preserve">, S. </w:t>
      </w:r>
      <w:proofErr w:type="spellStart"/>
      <w:r>
        <w:rPr>
          <w:color w:val="000000" w:themeColor="text1"/>
        </w:rPr>
        <w:t>Martinsen</w:t>
      </w:r>
      <w:proofErr w:type="spellEnd"/>
      <w:r>
        <w:rPr>
          <w:color w:val="000000" w:themeColor="text1"/>
        </w:rPr>
        <w:t>, E.W.</w:t>
      </w:r>
      <w:r w:rsidR="00173CD0" w:rsidRPr="0022367F">
        <w:rPr>
          <w:color w:val="000000" w:themeColor="text1"/>
        </w:rPr>
        <w:t xml:space="preserve"> </w:t>
      </w:r>
      <w:proofErr w:type="spellStart"/>
      <w:r w:rsidR="00173CD0" w:rsidRPr="0022367F">
        <w:rPr>
          <w:color w:val="000000" w:themeColor="text1"/>
        </w:rPr>
        <w:t>Rosenvin</w:t>
      </w:r>
      <w:r>
        <w:rPr>
          <w:color w:val="000000" w:themeColor="text1"/>
        </w:rPr>
        <w:t>ge</w:t>
      </w:r>
      <w:proofErr w:type="spellEnd"/>
      <w:r>
        <w:rPr>
          <w:color w:val="000000" w:themeColor="text1"/>
        </w:rPr>
        <w:t xml:space="preserve">, J.H., </w:t>
      </w:r>
      <w:proofErr w:type="spellStart"/>
      <w:r>
        <w:rPr>
          <w:color w:val="000000" w:themeColor="text1"/>
        </w:rPr>
        <w:t>Rø</w:t>
      </w:r>
      <w:proofErr w:type="spellEnd"/>
      <w:r>
        <w:rPr>
          <w:color w:val="000000" w:themeColor="text1"/>
        </w:rPr>
        <w:t xml:space="preserve">, Ø., </w:t>
      </w:r>
      <w:proofErr w:type="spellStart"/>
      <w:r>
        <w:rPr>
          <w:color w:val="000000" w:themeColor="text1"/>
        </w:rPr>
        <w:t>Hoffart</w:t>
      </w:r>
      <w:proofErr w:type="spellEnd"/>
      <w:r>
        <w:rPr>
          <w:color w:val="000000" w:themeColor="text1"/>
        </w:rPr>
        <w:t xml:space="preserve">, A., </w:t>
      </w:r>
      <w:proofErr w:type="spellStart"/>
      <w:r>
        <w:rPr>
          <w:color w:val="000000" w:themeColor="text1"/>
        </w:rPr>
        <w:t>Sundgot-Borgen</w:t>
      </w:r>
      <w:proofErr w:type="spellEnd"/>
      <w:r>
        <w:rPr>
          <w:color w:val="000000" w:themeColor="text1"/>
        </w:rPr>
        <w:t>, J. (2011)</w:t>
      </w:r>
      <w:r w:rsidR="00173CD0" w:rsidRPr="0022367F">
        <w:rPr>
          <w:color w:val="000000" w:themeColor="text1"/>
        </w:rPr>
        <w:t xml:space="preserve"> </w:t>
      </w:r>
      <w:r>
        <w:rPr>
          <w:color w:val="000000" w:themeColor="text1"/>
        </w:rPr>
        <w:t>‘</w:t>
      </w:r>
      <w:r w:rsidR="00173CD0" w:rsidRPr="0022367F">
        <w:rPr>
          <w:color w:val="000000" w:themeColor="text1"/>
        </w:rPr>
        <w:t>Exercise dependence score in patients with longstanding eating disorders and controls: The importance of affect regulation and physical activity intensity.</w:t>
      </w:r>
      <w:r>
        <w:rPr>
          <w:color w:val="000000" w:themeColor="text1"/>
        </w:rPr>
        <w:t>’</w:t>
      </w:r>
      <w:r w:rsidR="00173CD0" w:rsidRPr="0022367F">
        <w:rPr>
          <w:color w:val="000000" w:themeColor="text1"/>
        </w:rPr>
        <w:t xml:space="preserve"> </w:t>
      </w:r>
      <w:r w:rsidR="00173CD0" w:rsidRPr="0022367F">
        <w:rPr>
          <w:i/>
          <w:color w:val="000000" w:themeColor="text1"/>
        </w:rPr>
        <w:t>European Eating Disorders Review</w:t>
      </w:r>
      <w:r w:rsidR="00173CD0" w:rsidRPr="0022367F">
        <w:rPr>
          <w:color w:val="000000" w:themeColor="text1"/>
        </w:rPr>
        <w:t xml:space="preserve">, 19, </w:t>
      </w:r>
      <w:r>
        <w:rPr>
          <w:color w:val="000000" w:themeColor="text1"/>
        </w:rPr>
        <w:t xml:space="preserve">pp. </w:t>
      </w:r>
      <w:r w:rsidR="00173CD0" w:rsidRPr="0022367F">
        <w:rPr>
          <w:color w:val="000000" w:themeColor="text1"/>
        </w:rPr>
        <w:t xml:space="preserve">249–255. </w:t>
      </w:r>
    </w:p>
    <w:p w14:paraId="3A2D1544" w14:textId="7D72D5B8" w:rsidR="00192013" w:rsidRDefault="00192013" w:rsidP="00173CD0">
      <w:pPr>
        <w:pStyle w:val="NormalWeb"/>
        <w:rPr>
          <w:color w:val="000000" w:themeColor="text1"/>
        </w:rPr>
      </w:pPr>
      <w:r>
        <w:rPr>
          <w:color w:val="000000" w:themeColor="text1"/>
        </w:rPr>
        <w:t xml:space="preserve">Cook, B. Karr, T. M. </w:t>
      </w:r>
      <w:proofErr w:type="spellStart"/>
      <w:r>
        <w:rPr>
          <w:color w:val="000000" w:themeColor="text1"/>
        </w:rPr>
        <w:t>Zunker</w:t>
      </w:r>
      <w:proofErr w:type="spellEnd"/>
      <w:r>
        <w:rPr>
          <w:color w:val="000000" w:themeColor="text1"/>
        </w:rPr>
        <w:t xml:space="preserve">, C. Mitchell, J. E. Thompson, R. Sherman, R. </w:t>
      </w:r>
      <w:r w:rsidRPr="00192013">
        <w:rPr>
          <w:color w:val="000000" w:themeColor="text1"/>
        </w:rPr>
        <w:t xml:space="preserve">(2013). </w:t>
      </w:r>
      <w:r>
        <w:rPr>
          <w:color w:val="000000" w:themeColor="text1"/>
        </w:rPr>
        <w:t>‘</w:t>
      </w:r>
      <w:r w:rsidRPr="00192013">
        <w:rPr>
          <w:color w:val="000000" w:themeColor="text1"/>
        </w:rPr>
        <w:t>Primary and secondary exercise dependence in a community-based sample of road race runners.</w:t>
      </w:r>
      <w:r>
        <w:rPr>
          <w:color w:val="000000" w:themeColor="text1"/>
        </w:rPr>
        <w:t>’</w:t>
      </w:r>
      <w:r w:rsidRPr="00192013">
        <w:rPr>
          <w:color w:val="000000" w:themeColor="text1"/>
        </w:rPr>
        <w:t xml:space="preserve"> </w:t>
      </w:r>
      <w:r w:rsidRPr="00192013">
        <w:rPr>
          <w:i/>
          <w:color w:val="000000" w:themeColor="text1"/>
        </w:rPr>
        <w:t>Journal of Sport and Exercise Psychology</w:t>
      </w:r>
      <w:r w:rsidRPr="00192013">
        <w:rPr>
          <w:color w:val="000000" w:themeColor="text1"/>
        </w:rPr>
        <w:t xml:space="preserve">, 35, </w:t>
      </w:r>
      <w:r>
        <w:rPr>
          <w:color w:val="000000" w:themeColor="text1"/>
        </w:rPr>
        <w:t xml:space="preserve">pp. </w:t>
      </w:r>
      <w:r w:rsidRPr="00192013">
        <w:rPr>
          <w:color w:val="000000" w:themeColor="text1"/>
        </w:rPr>
        <w:t>464</w:t>
      </w:r>
      <w:r>
        <w:rPr>
          <w:color w:val="000000" w:themeColor="text1"/>
        </w:rPr>
        <w:t>-</w:t>
      </w:r>
      <w:r w:rsidRPr="00192013">
        <w:rPr>
          <w:color w:val="000000" w:themeColor="text1"/>
        </w:rPr>
        <w:t xml:space="preserve">469. </w:t>
      </w:r>
    </w:p>
    <w:p w14:paraId="707C4B50" w14:textId="6B622735" w:rsidR="00192013" w:rsidRDefault="00192013" w:rsidP="00173CD0">
      <w:pPr>
        <w:pStyle w:val="NormalWeb"/>
        <w:rPr>
          <w:color w:val="000000" w:themeColor="text1"/>
        </w:rPr>
      </w:pPr>
      <w:r w:rsidRPr="00192013">
        <w:rPr>
          <w:color w:val="000000" w:themeColor="text1"/>
        </w:rPr>
        <w:t>De C</w:t>
      </w:r>
      <w:r>
        <w:rPr>
          <w:color w:val="000000" w:themeColor="text1"/>
        </w:rPr>
        <w:t>overley Veale, D. M. W. (1987) ‘Exercise dependence.’</w:t>
      </w:r>
      <w:r w:rsidRPr="00192013">
        <w:rPr>
          <w:color w:val="000000" w:themeColor="text1"/>
        </w:rPr>
        <w:t xml:space="preserve"> </w:t>
      </w:r>
      <w:r w:rsidRPr="00192013">
        <w:rPr>
          <w:i/>
          <w:color w:val="000000" w:themeColor="text1"/>
        </w:rPr>
        <w:t>British Journal of Addiction</w:t>
      </w:r>
      <w:r w:rsidRPr="00192013">
        <w:rPr>
          <w:color w:val="000000" w:themeColor="text1"/>
        </w:rPr>
        <w:t xml:space="preserve">, 82(7), </w:t>
      </w:r>
      <w:r>
        <w:rPr>
          <w:color w:val="000000" w:themeColor="text1"/>
        </w:rPr>
        <w:t xml:space="preserve">pp. </w:t>
      </w:r>
      <w:r w:rsidRPr="00192013">
        <w:rPr>
          <w:color w:val="000000" w:themeColor="text1"/>
        </w:rPr>
        <w:t>735</w:t>
      </w:r>
      <w:r>
        <w:rPr>
          <w:color w:val="000000" w:themeColor="text1"/>
        </w:rPr>
        <w:t>-</w:t>
      </w:r>
      <w:r w:rsidRPr="00192013">
        <w:rPr>
          <w:color w:val="000000" w:themeColor="text1"/>
        </w:rPr>
        <w:t>740.</w:t>
      </w:r>
    </w:p>
    <w:p w14:paraId="7B87F6AB" w14:textId="1BCAA594" w:rsidR="00C536A1" w:rsidRDefault="00C536A1" w:rsidP="00173CD0">
      <w:pPr>
        <w:pStyle w:val="NormalWeb"/>
      </w:pPr>
      <w:proofErr w:type="spellStart"/>
      <w:r>
        <w:t>D</w:t>
      </w:r>
      <w:r w:rsidRPr="00C536A1">
        <w:t>eshar</w:t>
      </w:r>
      <w:r>
        <w:t>nais</w:t>
      </w:r>
      <w:proofErr w:type="spellEnd"/>
      <w:r>
        <w:t xml:space="preserve">, R. </w:t>
      </w:r>
      <w:proofErr w:type="spellStart"/>
      <w:r>
        <w:t>Jobin</w:t>
      </w:r>
      <w:proofErr w:type="spellEnd"/>
      <w:r>
        <w:t>, J. Cote, C. Levesque, C. (1993)</w:t>
      </w:r>
      <w:r w:rsidRPr="00C536A1">
        <w:t xml:space="preserve"> </w:t>
      </w:r>
      <w:r>
        <w:t>‘</w:t>
      </w:r>
      <w:r w:rsidRPr="00C536A1">
        <w:t>Aerobic exercise and the placebo effect: a controlled study.</w:t>
      </w:r>
      <w:r>
        <w:t>’</w:t>
      </w:r>
      <w:r w:rsidRPr="00C536A1">
        <w:t xml:space="preserve"> </w:t>
      </w:r>
      <w:r w:rsidRPr="00C536A1">
        <w:rPr>
          <w:i/>
        </w:rPr>
        <w:t>Psychosomatic Medicine</w:t>
      </w:r>
      <w:r w:rsidRPr="00C536A1">
        <w:t xml:space="preserve">, 55, </w:t>
      </w:r>
      <w:r>
        <w:t xml:space="preserve">pp. </w:t>
      </w:r>
      <w:r w:rsidRPr="00C536A1">
        <w:t>149</w:t>
      </w:r>
      <w:r>
        <w:t>-</w:t>
      </w:r>
      <w:r w:rsidRPr="00C536A1">
        <w:t xml:space="preserve">154. </w:t>
      </w:r>
    </w:p>
    <w:p w14:paraId="6D1C6018" w14:textId="143100E6" w:rsidR="00E21FAD" w:rsidRPr="00E21FAD" w:rsidRDefault="00E21FAD" w:rsidP="00173CD0">
      <w:pPr>
        <w:pStyle w:val="NormalWeb"/>
      </w:pPr>
      <w:proofErr w:type="spellStart"/>
      <w:r w:rsidRPr="00E21FAD">
        <w:t>Dimeo</w:t>
      </w:r>
      <w:proofErr w:type="spellEnd"/>
      <w:r w:rsidRPr="00E21FAD">
        <w:t xml:space="preserve">, </w:t>
      </w:r>
      <w:proofErr w:type="spellStart"/>
      <w:proofErr w:type="gramStart"/>
      <w:r w:rsidRPr="00E21FAD">
        <w:t>F.Bauer</w:t>
      </w:r>
      <w:proofErr w:type="spellEnd"/>
      <w:proofErr w:type="gramEnd"/>
      <w:r w:rsidRPr="00E21FAD">
        <w:t xml:space="preserve">, M. </w:t>
      </w:r>
      <w:proofErr w:type="spellStart"/>
      <w:r w:rsidRPr="00E21FAD">
        <w:t>Varahram</w:t>
      </w:r>
      <w:proofErr w:type="spellEnd"/>
      <w:r w:rsidRPr="00E21FAD">
        <w:t xml:space="preserve">, I. </w:t>
      </w:r>
      <w:proofErr w:type="spellStart"/>
      <w:r w:rsidRPr="00E21FAD">
        <w:t>Proest</w:t>
      </w:r>
      <w:proofErr w:type="spellEnd"/>
      <w:r w:rsidRPr="00E21FAD">
        <w:t>, G. Halter, U (2017) ‘</w:t>
      </w:r>
      <w:r w:rsidRPr="00E21FAD">
        <w:rPr>
          <w:bCs/>
        </w:rPr>
        <w:t>Benefits from aerobic exercise in patients with major depression: a pilot study’</w:t>
      </w:r>
      <w:r w:rsidRPr="00E21FAD">
        <w:rPr>
          <w:b/>
          <w:bCs/>
        </w:rPr>
        <w:t xml:space="preserve"> </w:t>
      </w:r>
      <w:r>
        <w:rPr>
          <w:bCs/>
        </w:rPr>
        <w:t xml:space="preserve">35, pp. 114-117 </w:t>
      </w:r>
    </w:p>
    <w:p w14:paraId="64B29E16" w14:textId="0F78B329" w:rsidR="003230DE" w:rsidRPr="001B5FAE" w:rsidRDefault="003230DE" w:rsidP="003230DE">
      <w:pPr>
        <w:pStyle w:val="Heading1"/>
        <w:spacing w:before="0" w:after="90"/>
        <w:rPr>
          <w:rStyle w:val="title-text"/>
          <w:rFonts w:ascii="Times New Roman" w:eastAsia="Times New Roman" w:hAnsi="Times New Roman" w:cs="Times New Roman"/>
          <w:bCs/>
          <w:color w:val="000000" w:themeColor="text1"/>
          <w:sz w:val="24"/>
          <w:szCs w:val="24"/>
        </w:rPr>
      </w:pPr>
      <w:r w:rsidRPr="003230DE">
        <w:rPr>
          <w:rFonts w:ascii="Times New Roman" w:hAnsi="Times New Roman" w:cs="Times New Roman"/>
          <w:color w:val="000000" w:themeColor="text1"/>
          <w:sz w:val="24"/>
          <w:szCs w:val="24"/>
        </w:rPr>
        <w:t>Holland, L. A. Brown, T. A. Pamela, K. K (2014) ‘</w:t>
      </w:r>
      <w:r w:rsidRPr="003230DE">
        <w:rPr>
          <w:rStyle w:val="title-text"/>
          <w:rFonts w:ascii="Times New Roman" w:eastAsia="Times New Roman" w:hAnsi="Times New Roman" w:cs="Times New Roman"/>
          <w:bCs/>
          <w:color w:val="000000" w:themeColor="text1"/>
          <w:sz w:val="24"/>
          <w:szCs w:val="24"/>
        </w:rPr>
        <w:t>Defining features of unhealthy exercise associated with disordered eating and eating disorder diagnoses</w:t>
      </w:r>
      <w:r>
        <w:rPr>
          <w:rStyle w:val="title-text"/>
          <w:rFonts w:ascii="Times New Roman" w:eastAsia="Times New Roman" w:hAnsi="Times New Roman" w:cs="Times New Roman"/>
          <w:bCs/>
          <w:color w:val="000000" w:themeColor="text1"/>
          <w:sz w:val="24"/>
          <w:szCs w:val="24"/>
        </w:rPr>
        <w:t>’</w:t>
      </w:r>
      <w:r w:rsidR="001B5FAE">
        <w:rPr>
          <w:rStyle w:val="title-text"/>
          <w:rFonts w:ascii="Times New Roman" w:eastAsia="Times New Roman" w:hAnsi="Times New Roman" w:cs="Times New Roman"/>
          <w:bCs/>
          <w:color w:val="000000" w:themeColor="text1"/>
          <w:sz w:val="24"/>
          <w:szCs w:val="24"/>
        </w:rPr>
        <w:t xml:space="preserve"> </w:t>
      </w:r>
      <w:r w:rsidR="001B5FAE">
        <w:rPr>
          <w:rStyle w:val="title-text"/>
          <w:rFonts w:ascii="Times New Roman" w:eastAsia="Times New Roman" w:hAnsi="Times New Roman" w:cs="Times New Roman"/>
          <w:bCs/>
          <w:i/>
          <w:color w:val="000000" w:themeColor="text1"/>
          <w:sz w:val="24"/>
          <w:szCs w:val="24"/>
        </w:rPr>
        <w:t xml:space="preserve">Psychology of sport end exercise, </w:t>
      </w:r>
      <w:r w:rsidR="001B5FAE">
        <w:rPr>
          <w:rStyle w:val="title-text"/>
          <w:rFonts w:ascii="Times New Roman" w:eastAsia="Times New Roman" w:hAnsi="Times New Roman" w:cs="Times New Roman"/>
          <w:bCs/>
          <w:color w:val="000000" w:themeColor="text1"/>
          <w:sz w:val="24"/>
          <w:szCs w:val="24"/>
        </w:rPr>
        <w:t>15(1) pp. 116-123</w:t>
      </w:r>
    </w:p>
    <w:p w14:paraId="7247D752" w14:textId="77777777" w:rsidR="003230DE" w:rsidRPr="003230DE" w:rsidRDefault="003230DE" w:rsidP="003230DE"/>
    <w:p w14:paraId="33984810" w14:textId="096D9447" w:rsidR="00D72074" w:rsidRPr="00D72074" w:rsidRDefault="00D72074" w:rsidP="00D72074">
      <w:pPr>
        <w:spacing w:after="158"/>
        <w:outlineLvl w:val="2"/>
        <w:rPr>
          <w:rFonts w:eastAsia="Times New Roman"/>
          <w:color w:val="000000" w:themeColor="text1"/>
        </w:rPr>
      </w:pPr>
      <w:r w:rsidRPr="00D72074">
        <w:rPr>
          <w:rStyle w:val="titleauthoretc"/>
          <w:rFonts w:eastAsia="Times New Roman"/>
          <w:color w:val="000000" w:themeColor="text1"/>
        </w:rPr>
        <w:t xml:space="preserve">McCabe, M. P. </w:t>
      </w:r>
      <w:proofErr w:type="spellStart"/>
      <w:r w:rsidRPr="00D72074">
        <w:rPr>
          <w:rStyle w:val="titleauthoretc"/>
          <w:rFonts w:eastAsia="Times New Roman"/>
          <w:color w:val="000000" w:themeColor="text1"/>
        </w:rPr>
        <w:t>Ricciardelli</w:t>
      </w:r>
      <w:proofErr w:type="spellEnd"/>
      <w:r w:rsidRPr="00D72074">
        <w:rPr>
          <w:rStyle w:val="titleauthoretc"/>
          <w:rFonts w:eastAsia="Times New Roman"/>
          <w:color w:val="000000" w:themeColor="text1"/>
        </w:rPr>
        <w:t>, L. A. (2005</w:t>
      </w:r>
      <w:r w:rsidRPr="00D72074">
        <w:rPr>
          <w:rStyle w:val="titleauthoretc"/>
          <w:rFonts w:eastAsia="Times New Roman"/>
          <w:b/>
          <w:color w:val="000000" w:themeColor="text1"/>
        </w:rPr>
        <w:t xml:space="preserve">). </w:t>
      </w:r>
      <w:r>
        <w:rPr>
          <w:rStyle w:val="titleauthoretc"/>
          <w:rFonts w:eastAsia="Times New Roman"/>
          <w:b/>
          <w:color w:val="000000" w:themeColor="text1"/>
        </w:rPr>
        <w:t>‘</w:t>
      </w:r>
      <w:hyperlink r:id="rId8" w:tooltip="A prospective study of pressures from parents, peers, and the media on extreme weight change behaviors among adolescent boys and girls" w:history="1">
        <w:r w:rsidRPr="00D72074">
          <w:rPr>
            <w:rFonts w:eastAsia="Times New Roman"/>
            <w:color w:val="000000" w:themeColor="text1"/>
          </w:rPr>
          <w:t xml:space="preserve">A prospective study of pressures from parents, peers, and the media on extreme weight change behaviors among adolescent </w:t>
        </w:r>
        <w:proofErr w:type="spellStart"/>
        <w:r w:rsidRPr="00D72074">
          <w:rPr>
            <w:rFonts w:eastAsia="Times New Roman"/>
            <w:color w:val="000000" w:themeColor="text1"/>
          </w:rPr>
          <w:t>boys</w:t>
        </w:r>
        <w:proofErr w:type="spellEnd"/>
        <w:r w:rsidRPr="00D72074">
          <w:rPr>
            <w:rFonts w:eastAsia="Times New Roman"/>
            <w:color w:val="000000" w:themeColor="text1"/>
          </w:rPr>
          <w:t xml:space="preserve"> and girls</w:t>
        </w:r>
      </w:hyperlink>
      <w:r>
        <w:rPr>
          <w:rFonts w:eastAsia="Times New Roman"/>
          <w:color w:val="000000" w:themeColor="text1"/>
        </w:rPr>
        <w:t xml:space="preserve">’ </w:t>
      </w:r>
      <w:proofErr w:type="spellStart"/>
      <w:r w:rsidRPr="00D72074">
        <w:rPr>
          <w:rStyle w:val="Strong"/>
          <w:rFonts w:eastAsia="Times New Roman"/>
          <w:b w:val="0"/>
          <w:i/>
          <w:color w:val="000000" w:themeColor="text1"/>
        </w:rPr>
        <w:t>Behaviour</w:t>
      </w:r>
      <w:proofErr w:type="spellEnd"/>
      <w:r w:rsidRPr="00D72074">
        <w:rPr>
          <w:rStyle w:val="Strong"/>
          <w:rFonts w:eastAsia="Times New Roman"/>
          <w:b w:val="0"/>
          <w:i/>
          <w:color w:val="000000" w:themeColor="text1"/>
        </w:rPr>
        <w:t xml:space="preserve"> Research and Therapy</w:t>
      </w:r>
      <w:r>
        <w:rPr>
          <w:rStyle w:val="Strong"/>
          <w:rFonts w:eastAsia="Times New Roman"/>
          <w:b w:val="0"/>
          <w:color w:val="000000" w:themeColor="text1"/>
        </w:rPr>
        <w:t xml:space="preserve">, </w:t>
      </w:r>
      <w:r>
        <w:rPr>
          <w:rStyle w:val="titleauthoretc"/>
          <w:rFonts w:eastAsia="Times New Roman"/>
          <w:color w:val="000000" w:themeColor="text1"/>
        </w:rPr>
        <w:t xml:space="preserve">43(5), pp. </w:t>
      </w:r>
      <w:r w:rsidRPr="00D72074">
        <w:rPr>
          <w:rStyle w:val="titleauthoretc"/>
          <w:rFonts w:eastAsia="Times New Roman"/>
          <w:color w:val="000000" w:themeColor="text1"/>
        </w:rPr>
        <w:t>653-668.</w:t>
      </w:r>
    </w:p>
    <w:p w14:paraId="46D510E6" w14:textId="495DDAFA" w:rsidR="00EE1CCD" w:rsidRPr="004C2FB3" w:rsidRDefault="0022367F" w:rsidP="004C2FB3">
      <w:pPr>
        <w:pStyle w:val="NormalWeb"/>
        <w:rPr>
          <w:color w:val="000000" w:themeColor="text1"/>
        </w:rPr>
      </w:pPr>
      <w:proofErr w:type="spellStart"/>
      <w:r>
        <w:rPr>
          <w:color w:val="000000" w:themeColor="text1"/>
        </w:rPr>
        <w:t>Plante</w:t>
      </w:r>
      <w:proofErr w:type="spellEnd"/>
      <w:r>
        <w:rPr>
          <w:color w:val="000000" w:themeColor="text1"/>
        </w:rPr>
        <w:t xml:space="preserve">, T. G. Gores, C. Brecht, C. </w:t>
      </w:r>
      <w:proofErr w:type="spellStart"/>
      <w:r>
        <w:rPr>
          <w:color w:val="000000" w:themeColor="text1"/>
        </w:rPr>
        <w:t>Carrow</w:t>
      </w:r>
      <w:proofErr w:type="spellEnd"/>
      <w:r>
        <w:rPr>
          <w:color w:val="000000" w:themeColor="text1"/>
        </w:rPr>
        <w:t>, J.</w:t>
      </w:r>
      <w:r w:rsidRPr="0022367F">
        <w:rPr>
          <w:color w:val="000000" w:themeColor="text1"/>
        </w:rPr>
        <w:t xml:space="preserve"> </w:t>
      </w:r>
      <w:proofErr w:type="spellStart"/>
      <w:r w:rsidRPr="0022367F">
        <w:rPr>
          <w:color w:val="000000" w:themeColor="text1"/>
        </w:rPr>
        <w:t>I</w:t>
      </w:r>
      <w:r>
        <w:rPr>
          <w:color w:val="000000" w:themeColor="text1"/>
        </w:rPr>
        <w:t>mbs</w:t>
      </w:r>
      <w:proofErr w:type="spellEnd"/>
      <w:r>
        <w:rPr>
          <w:color w:val="000000" w:themeColor="text1"/>
        </w:rPr>
        <w:t xml:space="preserve">, A. </w:t>
      </w:r>
      <w:proofErr w:type="spellStart"/>
      <w:r>
        <w:rPr>
          <w:color w:val="000000" w:themeColor="text1"/>
        </w:rPr>
        <w:t>Willemsen</w:t>
      </w:r>
      <w:proofErr w:type="spellEnd"/>
      <w:r>
        <w:rPr>
          <w:color w:val="000000" w:themeColor="text1"/>
        </w:rPr>
        <w:t>, E. (2007)</w:t>
      </w:r>
      <w:r w:rsidRPr="0022367F">
        <w:rPr>
          <w:color w:val="000000" w:themeColor="text1"/>
        </w:rPr>
        <w:t xml:space="preserve"> </w:t>
      </w:r>
      <w:r>
        <w:rPr>
          <w:color w:val="000000" w:themeColor="text1"/>
        </w:rPr>
        <w:t>‘</w:t>
      </w:r>
      <w:r w:rsidRPr="0022367F">
        <w:rPr>
          <w:color w:val="000000" w:themeColor="text1"/>
        </w:rPr>
        <w:t xml:space="preserve">Does </w:t>
      </w:r>
      <w:r>
        <w:rPr>
          <w:color w:val="000000" w:themeColor="text1"/>
        </w:rPr>
        <w:t xml:space="preserve">exercise environment enhance the psychological benefits of exercise for women?’ </w:t>
      </w:r>
      <w:r>
        <w:rPr>
          <w:i/>
          <w:color w:val="000000" w:themeColor="text1"/>
        </w:rPr>
        <w:t>International journal of stress management,</w:t>
      </w:r>
      <w:r>
        <w:rPr>
          <w:color w:val="000000" w:themeColor="text1"/>
        </w:rPr>
        <w:t xml:space="preserve"> 14, pp. 88-98</w:t>
      </w:r>
    </w:p>
    <w:p w14:paraId="6885D6F3" w14:textId="47C330D8" w:rsidR="00EE1CCD" w:rsidRDefault="00EE1CCD" w:rsidP="0022367F">
      <w:pPr>
        <w:spacing w:after="240" w:line="330" w:lineRule="atLeast"/>
        <w:rPr>
          <w:rFonts w:eastAsia="Times New Roman"/>
          <w:bCs/>
          <w:color w:val="000000" w:themeColor="text1"/>
        </w:rPr>
      </w:pPr>
      <w:proofErr w:type="spellStart"/>
      <w:r w:rsidRPr="00EE1CCD">
        <w:rPr>
          <w:rFonts w:eastAsia="Times New Roman"/>
          <w:color w:val="000000" w:themeColor="text1"/>
        </w:rPr>
        <w:t>Sarbadhikari</w:t>
      </w:r>
      <w:proofErr w:type="spellEnd"/>
      <w:r w:rsidRPr="00EE1CCD">
        <w:rPr>
          <w:rFonts w:eastAsia="Times New Roman"/>
          <w:color w:val="000000" w:themeColor="text1"/>
        </w:rPr>
        <w:t>,</w:t>
      </w:r>
      <w:r w:rsidRPr="0022367F">
        <w:rPr>
          <w:rFonts w:eastAsia="Times New Roman"/>
          <w:color w:val="000000" w:themeColor="text1"/>
        </w:rPr>
        <w:t> </w:t>
      </w:r>
      <w:r w:rsidR="0022367F" w:rsidRPr="0022367F">
        <w:rPr>
          <w:rFonts w:eastAsia="Times New Roman"/>
          <w:color w:val="000000" w:themeColor="text1"/>
        </w:rPr>
        <w:t xml:space="preserve">S. N. </w:t>
      </w:r>
      <w:proofErr w:type="spellStart"/>
      <w:r w:rsidRPr="00EE1CCD">
        <w:rPr>
          <w:rFonts w:eastAsia="Times New Roman"/>
          <w:color w:val="000000" w:themeColor="text1"/>
        </w:rPr>
        <w:t>Saha</w:t>
      </w:r>
      <w:proofErr w:type="spellEnd"/>
      <w:r w:rsidR="0022367F" w:rsidRPr="0022367F">
        <w:rPr>
          <w:rFonts w:eastAsia="Times New Roman"/>
          <w:color w:val="000000" w:themeColor="text1"/>
        </w:rPr>
        <w:t xml:space="preserve">, A. K. </w:t>
      </w:r>
      <w:r w:rsidR="004C2FB3">
        <w:rPr>
          <w:rFonts w:eastAsia="Times New Roman"/>
          <w:color w:val="000000" w:themeColor="text1"/>
        </w:rPr>
        <w:t>(2006) ‘</w:t>
      </w:r>
      <w:r w:rsidRPr="0022367F">
        <w:rPr>
          <w:rFonts w:eastAsia="Times New Roman"/>
          <w:bCs/>
          <w:color w:val="000000" w:themeColor="text1"/>
        </w:rPr>
        <w:t>Moderate exercise and chronic stress produce counteractive effects on different areas of the brain by acting through various neu</w:t>
      </w:r>
      <w:r w:rsidR="004C2FB3">
        <w:rPr>
          <w:rFonts w:eastAsia="Times New Roman"/>
          <w:bCs/>
          <w:color w:val="000000" w:themeColor="text1"/>
        </w:rPr>
        <w:t xml:space="preserve">rotransmitter receptor subtypes: a hypothesis.’ </w:t>
      </w:r>
      <w:r w:rsidR="004C2FB3">
        <w:rPr>
          <w:rFonts w:eastAsia="Times New Roman"/>
          <w:bCs/>
          <w:i/>
          <w:color w:val="000000" w:themeColor="text1"/>
        </w:rPr>
        <w:t>Theoretical Biology and Medical Modelling</w:t>
      </w:r>
      <w:r w:rsidR="004C2FB3">
        <w:rPr>
          <w:rFonts w:eastAsia="Times New Roman"/>
          <w:bCs/>
          <w:color w:val="000000" w:themeColor="text1"/>
        </w:rPr>
        <w:t>,</w:t>
      </w:r>
      <w:r w:rsidR="004C2FB3">
        <w:rPr>
          <w:rFonts w:eastAsia="Times New Roman"/>
          <w:bCs/>
          <w:i/>
          <w:color w:val="000000" w:themeColor="text1"/>
        </w:rPr>
        <w:t xml:space="preserve"> </w:t>
      </w:r>
      <w:r w:rsidR="004C2FB3">
        <w:rPr>
          <w:rFonts w:eastAsia="Times New Roman"/>
          <w:bCs/>
          <w:color w:val="000000" w:themeColor="text1"/>
        </w:rPr>
        <w:t>23, pp. 3-33</w:t>
      </w:r>
    </w:p>
    <w:p w14:paraId="36B42380" w14:textId="3155192F" w:rsidR="009A290E" w:rsidRDefault="009A290E" w:rsidP="0022367F">
      <w:pPr>
        <w:spacing w:after="240" w:line="330" w:lineRule="atLeast"/>
        <w:rPr>
          <w:rFonts w:eastAsia="Times New Roman"/>
          <w:bCs/>
          <w:color w:val="000000" w:themeColor="text1"/>
        </w:rPr>
      </w:pPr>
      <w:proofErr w:type="spellStart"/>
      <w:r>
        <w:rPr>
          <w:lang w:val="en-GB"/>
        </w:rPr>
        <w:t>Ströhle</w:t>
      </w:r>
      <w:proofErr w:type="spellEnd"/>
      <w:r>
        <w:rPr>
          <w:rFonts w:eastAsia="Times New Roman"/>
          <w:bCs/>
          <w:color w:val="000000" w:themeColor="text1"/>
        </w:rPr>
        <w:t xml:space="preserve">, A. (2009) ‘Physical activity, exercise, depression and anxiety disorders.’ 116(6), pp. 777-784. </w:t>
      </w:r>
    </w:p>
    <w:p w14:paraId="3CEEF07F" w14:textId="22AA0B32" w:rsidR="00192013" w:rsidRPr="00192013" w:rsidRDefault="00192013" w:rsidP="00192013">
      <w:pPr>
        <w:pStyle w:val="NormalWeb"/>
        <w:rPr>
          <w:color w:val="000000" w:themeColor="text1"/>
        </w:rPr>
      </w:pPr>
    </w:p>
    <w:p w14:paraId="0C8D5410" w14:textId="77777777" w:rsidR="004F56C5" w:rsidRDefault="004F56C5" w:rsidP="0022367F">
      <w:pPr>
        <w:spacing w:after="240" w:line="330" w:lineRule="atLeast"/>
        <w:rPr>
          <w:rFonts w:eastAsia="Times New Roman"/>
          <w:color w:val="000000" w:themeColor="text1"/>
        </w:rPr>
      </w:pPr>
    </w:p>
    <w:p w14:paraId="3E71D8C2" w14:textId="575AF270" w:rsidR="00E21FAD" w:rsidRDefault="00E21FAD" w:rsidP="00E21FAD">
      <w:pPr>
        <w:pStyle w:val="NormalWeb"/>
      </w:pPr>
    </w:p>
    <w:p w14:paraId="71E9C762" w14:textId="77777777" w:rsidR="00E21FAD" w:rsidRPr="00EE1CCD" w:rsidRDefault="00E21FAD" w:rsidP="0022367F">
      <w:pPr>
        <w:spacing w:after="240" w:line="330" w:lineRule="atLeast"/>
        <w:rPr>
          <w:rFonts w:eastAsia="Times New Roman"/>
          <w:color w:val="000000" w:themeColor="text1"/>
        </w:rPr>
      </w:pPr>
    </w:p>
    <w:p w14:paraId="76F61600" w14:textId="77777777" w:rsidR="00EE1CCD" w:rsidRDefault="00EE1CCD" w:rsidP="00A23FD5">
      <w:pPr>
        <w:rPr>
          <w:lang w:val="en-GB"/>
        </w:rPr>
      </w:pPr>
    </w:p>
    <w:p w14:paraId="2D79D5CF" w14:textId="360C2417" w:rsidR="00855E88" w:rsidRDefault="00855E88" w:rsidP="00A23FD5">
      <w:pPr>
        <w:rPr>
          <w:lang w:val="en-GB"/>
        </w:rPr>
      </w:pPr>
      <w:r>
        <w:rPr>
          <w:lang w:val="en-GB"/>
        </w:rPr>
        <w:t xml:space="preserve">  </w:t>
      </w:r>
    </w:p>
    <w:p w14:paraId="3A8908B3" w14:textId="77777777" w:rsidR="009A29A8" w:rsidRDefault="009A29A8" w:rsidP="00A23FD5">
      <w:pPr>
        <w:rPr>
          <w:lang w:val="en-GB"/>
        </w:rPr>
      </w:pPr>
    </w:p>
    <w:p w14:paraId="4725AEF2" w14:textId="7C60F8A3" w:rsidR="009A717F" w:rsidRDefault="009A717F" w:rsidP="00A23FD5">
      <w:pPr>
        <w:rPr>
          <w:lang w:val="en-GB"/>
        </w:rPr>
      </w:pPr>
      <w:r>
        <w:rPr>
          <w:lang w:val="en-GB"/>
        </w:rPr>
        <w:t xml:space="preserve">  </w:t>
      </w:r>
      <w:r w:rsidR="009E6DA1">
        <w:rPr>
          <w:lang w:val="en-GB"/>
        </w:rPr>
        <w:t xml:space="preserve"> </w:t>
      </w:r>
    </w:p>
    <w:p w14:paraId="43C40D75" w14:textId="1F9AC6BD" w:rsidR="002564E6" w:rsidRPr="00A23FD5" w:rsidRDefault="002564E6" w:rsidP="00A23FD5">
      <w:pPr>
        <w:rPr>
          <w:lang w:val="en-GB"/>
        </w:rPr>
      </w:pPr>
    </w:p>
    <w:sectPr w:rsidR="002564E6" w:rsidRPr="00A23FD5" w:rsidSect="00AC38DC">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B70B1EA" w14:textId="77777777" w:rsidR="008C5477" w:rsidRDefault="008C5477" w:rsidP="00501F3D">
      <w:r>
        <w:separator/>
      </w:r>
    </w:p>
  </w:endnote>
  <w:endnote w:type="continuationSeparator" w:id="0">
    <w:p w14:paraId="4E77A234" w14:textId="77777777" w:rsidR="008C5477" w:rsidRDefault="008C5477" w:rsidP="00501F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AdvOT863180fb">
    <w:altName w:val="Times New Roman"/>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3BFDFD" w14:textId="77777777" w:rsidR="003230DE" w:rsidRDefault="003230DE" w:rsidP="003230DE">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A8D9FE5" w14:textId="77777777" w:rsidR="003230DE" w:rsidRDefault="003230DE">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65DCF3" w14:textId="77777777" w:rsidR="003230DE" w:rsidRDefault="003230DE" w:rsidP="003230DE">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861A7F">
      <w:rPr>
        <w:rStyle w:val="PageNumber"/>
        <w:noProof/>
      </w:rPr>
      <w:t>7</w:t>
    </w:r>
    <w:r>
      <w:rPr>
        <w:rStyle w:val="PageNumber"/>
      </w:rPr>
      <w:fldChar w:fldCharType="end"/>
    </w:r>
  </w:p>
  <w:p w14:paraId="4A2C73DE" w14:textId="77777777" w:rsidR="003230DE" w:rsidRDefault="003230D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3B67EF3" w14:textId="77777777" w:rsidR="008C5477" w:rsidRDefault="008C5477" w:rsidP="00501F3D">
      <w:r>
        <w:separator/>
      </w:r>
    </w:p>
  </w:footnote>
  <w:footnote w:type="continuationSeparator" w:id="0">
    <w:p w14:paraId="2394901D" w14:textId="77777777" w:rsidR="008C5477" w:rsidRDefault="008C5477" w:rsidP="00501F3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CB90C35"/>
    <w:multiLevelType w:val="multilevel"/>
    <w:tmpl w:val="F2544A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3FD5"/>
    <w:rsid w:val="000012E7"/>
    <w:rsid w:val="00007A34"/>
    <w:rsid w:val="00026CA8"/>
    <w:rsid w:val="00027D41"/>
    <w:rsid w:val="000362C7"/>
    <w:rsid w:val="0004018C"/>
    <w:rsid w:val="00062F27"/>
    <w:rsid w:val="00064CAE"/>
    <w:rsid w:val="00077AEF"/>
    <w:rsid w:val="00082F31"/>
    <w:rsid w:val="000842E8"/>
    <w:rsid w:val="000A6B9A"/>
    <w:rsid w:val="000D23A0"/>
    <w:rsid w:val="000D3F9E"/>
    <w:rsid w:val="000D7743"/>
    <w:rsid w:val="000F439E"/>
    <w:rsid w:val="0010018B"/>
    <w:rsid w:val="0010500C"/>
    <w:rsid w:val="00106F72"/>
    <w:rsid w:val="00113293"/>
    <w:rsid w:val="0013761C"/>
    <w:rsid w:val="00151E1D"/>
    <w:rsid w:val="00152D23"/>
    <w:rsid w:val="00154B8F"/>
    <w:rsid w:val="00163595"/>
    <w:rsid w:val="001723CB"/>
    <w:rsid w:val="00173CD0"/>
    <w:rsid w:val="0017461D"/>
    <w:rsid w:val="00175EC6"/>
    <w:rsid w:val="00184D53"/>
    <w:rsid w:val="00186900"/>
    <w:rsid w:val="00192013"/>
    <w:rsid w:val="00193D13"/>
    <w:rsid w:val="0019583D"/>
    <w:rsid w:val="0019785C"/>
    <w:rsid w:val="00197CD3"/>
    <w:rsid w:val="001A793F"/>
    <w:rsid w:val="001A7BF5"/>
    <w:rsid w:val="001B4EDF"/>
    <w:rsid w:val="001B5BFC"/>
    <w:rsid w:val="001B5FAE"/>
    <w:rsid w:val="001C23E5"/>
    <w:rsid w:val="001E6587"/>
    <w:rsid w:val="002024D1"/>
    <w:rsid w:val="002047F2"/>
    <w:rsid w:val="00204A2F"/>
    <w:rsid w:val="00206722"/>
    <w:rsid w:val="00207E4B"/>
    <w:rsid w:val="0022367F"/>
    <w:rsid w:val="002336CD"/>
    <w:rsid w:val="00243E88"/>
    <w:rsid w:val="00246E73"/>
    <w:rsid w:val="00255C81"/>
    <w:rsid w:val="002564E6"/>
    <w:rsid w:val="00270C4D"/>
    <w:rsid w:val="00286A5A"/>
    <w:rsid w:val="00294E4C"/>
    <w:rsid w:val="002B2AC1"/>
    <w:rsid w:val="002D188A"/>
    <w:rsid w:val="002D39DA"/>
    <w:rsid w:val="002D4F9B"/>
    <w:rsid w:val="002F0C5F"/>
    <w:rsid w:val="002F2615"/>
    <w:rsid w:val="002F752B"/>
    <w:rsid w:val="00307F2F"/>
    <w:rsid w:val="00311E32"/>
    <w:rsid w:val="00322189"/>
    <w:rsid w:val="00322FBC"/>
    <w:rsid w:val="003230DE"/>
    <w:rsid w:val="00324311"/>
    <w:rsid w:val="003306D6"/>
    <w:rsid w:val="003345A6"/>
    <w:rsid w:val="003369C1"/>
    <w:rsid w:val="00346128"/>
    <w:rsid w:val="003520DC"/>
    <w:rsid w:val="0035424F"/>
    <w:rsid w:val="003616D2"/>
    <w:rsid w:val="00366822"/>
    <w:rsid w:val="00372CED"/>
    <w:rsid w:val="00377207"/>
    <w:rsid w:val="003C3E72"/>
    <w:rsid w:val="003D2E2F"/>
    <w:rsid w:val="003E5A5D"/>
    <w:rsid w:val="003F36FA"/>
    <w:rsid w:val="003F5927"/>
    <w:rsid w:val="003F70D6"/>
    <w:rsid w:val="0040097C"/>
    <w:rsid w:val="00404654"/>
    <w:rsid w:val="004158B5"/>
    <w:rsid w:val="0043359F"/>
    <w:rsid w:val="00440031"/>
    <w:rsid w:val="0044673D"/>
    <w:rsid w:val="00470061"/>
    <w:rsid w:val="004731B5"/>
    <w:rsid w:val="00473389"/>
    <w:rsid w:val="00480F77"/>
    <w:rsid w:val="004A2D30"/>
    <w:rsid w:val="004C2FB3"/>
    <w:rsid w:val="004D3862"/>
    <w:rsid w:val="004D3946"/>
    <w:rsid w:val="004E10EE"/>
    <w:rsid w:val="004E44B6"/>
    <w:rsid w:val="004E611A"/>
    <w:rsid w:val="004F56C5"/>
    <w:rsid w:val="00501F3D"/>
    <w:rsid w:val="00503F83"/>
    <w:rsid w:val="0051296E"/>
    <w:rsid w:val="0052019D"/>
    <w:rsid w:val="0052043A"/>
    <w:rsid w:val="00526911"/>
    <w:rsid w:val="00536F0A"/>
    <w:rsid w:val="00545128"/>
    <w:rsid w:val="00551FC9"/>
    <w:rsid w:val="00554A47"/>
    <w:rsid w:val="005622EE"/>
    <w:rsid w:val="00563F71"/>
    <w:rsid w:val="005901F1"/>
    <w:rsid w:val="00593F42"/>
    <w:rsid w:val="005A0FF0"/>
    <w:rsid w:val="005A26DF"/>
    <w:rsid w:val="005B3CDE"/>
    <w:rsid w:val="005B48DC"/>
    <w:rsid w:val="005B4E69"/>
    <w:rsid w:val="005C256B"/>
    <w:rsid w:val="005C7AC5"/>
    <w:rsid w:val="005D03CC"/>
    <w:rsid w:val="005E6224"/>
    <w:rsid w:val="005F0A59"/>
    <w:rsid w:val="00640157"/>
    <w:rsid w:val="00640F0D"/>
    <w:rsid w:val="0064417C"/>
    <w:rsid w:val="006548A2"/>
    <w:rsid w:val="00661FAC"/>
    <w:rsid w:val="00675CFF"/>
    <w:rsid w:val="00686A5C"/>
    <w:rsid w:val="00694A39"/>
    <w:rsid w:val="006A36EE"/>
    <w:rsid w:val="006B6071"/>
    <w:rsid w:val="006F085F"/>
    <w:rsid w:val="006F63AD"/>
    <w:rsid w:val="006F7C69"/>
    <w:rsid w:val="007021B3"/>
    <w:rsid w:val="0070782F"/>
    <w:rsid w:val="007169E3"/>
    <w:rsid w:val="00716C76"/>
    <w:rsid w:val="00724A97"/>
    <w:rsid w:val="007258B2"/>
    <w:rsid w:val="00726FA1"/>
    <w:rsid w:val="00736447"/>
    <w:rsid w:val="00742F70"/>
    <w:rsid w:val="0074502B"/>
    <w:rsid w:val="0075690C"/>
    <w:rsid w:val="0076736C"/>
    <w:rsid w:val="007A358F"/>
    <w:rsid w:val="007C5D0B"/>
    <w:rsid w:val="007C6183"/>
    <w:rsid w:val="007D0BB9"/>
    <w:rsid w:val="007E1601"/>
    <w:rsid w:val="007E1F9C"/>
    <w:rsid w:val="007E7BFD"/>
    <w:rsid w:val="00800E04"/>
    <w:rsid w:val="00802560"/>
    <w:rsid w:val="00806CB2"/>
    <w:rsid w:val="00810E97"/>
    <w:rsid w:val="00811E27"/>
    <w:rsid w:val="008149EE"/>
    <w:rsid w:val="008206E4"/>
    <w:rsid w:val="008456E1"/>
    <w:rsid w:val="00854FF4"/>
    <w:rsid w:val="00855E88"/>
    <w:rsid w:val="00861A7F"/>
    <w:rsid w:val="00872F2B"/>
    <w:rsid w:val="0087494A"/>
    <w:rsid w:val="00897FA1"/>
    <w:rsid w:val="008A3575"/>
    <w:rsid w:val="008A66DC"/>
    <w:rsid w:val="008C0D0F"/>
    <w:rsid w:val="008C5477"/>
    <w:rsid w:val="008D3E67"/>
    <w:rsid w:val="008D59BB"/>
    <w:rsid w:val="008E1C60"/>
    <w:rsid w:val="008F5E33"/>
    <w:rsid w:val="008F7FD3"/>
    <w:rsid w:val="00914B60"/>
    <w:rsid w:val="009176BF"/>
    <w:rsid w:val="00922C32"/>
    <w:rsid w:val="00927E37"/>
    <w:rsid w:val="00930D25"/>
    <w:rsid w:val="00946936"/>
    <w:rsid w:val="00964D0F"/>
    <w:rsid w:val="00973570"/>
    <w:rsid w:val="00983A65"/>
    <w:rsid w:val="0098730F"/>
    <w:rsid w:val="009937CE"/>
    <w:rsid w:val="009A290E"/>
    <w:rsid w:val="009A29A8"/>
    <w:rsid w:val="009A717F"/>
    <w:rsid w:val="009B1EEF"/>
    <w:rsid w:val="009B22E4"/>
    <w:rsid w:val="009B6782"/>
    <w:rsid w:val="009C4DFA"/>
    <w:rsid w:val="009E6DA1"/>
    <w:rsid w:val="009F24D0"/>
    <w:rsid w:val="009F7911"/>
    <w:rsid w:val="00A02BAF"/>
    <w:rsid w:val="00A10DC3"/>
    <w:rsid w:val="00A22919"/>
    <w:rsid w:val="00A23FD5"/>
    <w:rsid w:val="00A265AD"/>
    <w:rsid w:val="00A2672D"/>
    <w:rsid w:val="00A26E39"/>
    <w:rsid w:val="00A360FD"/>
    <w:rsid w:val="00A36EA1"/>
    <w:rsid w:val="00A375BA"/>
    <w:rsid w:val="00A402E6"/>
    <w:rsid w:val="00A40676"/>
    <w:rsid w:val="00A432C9"/>
    <w:rsid w:val="00A65070"/>
    <w:rsid w:val="00A6541E"/>
    <w:rsid w:val="00A76E78"/>
    <w:rsid w:val="00A81CF0"/>
    <w:rsid w:val="00AA3588"/>
    <w:rsid w:val="00AB45C1"/>
    <w:rsid w:val="00AC38DC"/>
    <w:rsid w:val="00AC5522"/>
    <w:rsid w:val="00AD0388"/>
    <w:rsid w:val="00AE1B47"/>
    <w:rsid w:val="00AE32E9"/>
    <w:rsid w:val="00AE756A"/>
    <w:rsid w:val="00AF1E51"/>
    <w:rsid w:val="00B05A5F"/>
    <w:rsid w:val="00B1468E"/>
    <w:rsid w:val="00B21FAA"/>
    <w:rsid w:val="00B2332F"/>
    <w:rsid w:val="00B31E73"/>
    <w:rsid w:val="00B35DCB"/>
    <w:rsid w:val="00B370E5"/>
    <w:rsid w:val="00B43B12"/>
    <w:rsid w:val="00B46FC0"/>
    <w:rsid w:val="00B62610"/>
    <w:rsid w:val="00B85343"/>
    <w:rsid w:val="00B97DE6"/>
    <w:rsid w:val="00BA53FC"/>
    <w:rsid w:val="00BC4A1C"/>
    <w:rsid w:val="00BF39D7"/>
    <w:rsid w:val="00C104FB"/>
    <w:rsid w:val="00C21A41"/>
    <w:rsid w:val="00C31631"/>
    <w:rsid w:val="00C45655"/>
    <w:rsid w:val="00C536A1"/>
    <w:rsid w:val="00C5577F"/>
    <w:rsid w:val="00C603CC"/>
    <w:rsid w:val="00C63438"/>
    <w:rsid w:val="00C707EC"/>
    <w:rsid w:val="00C810C9"/>
    <w:rsid w:val="00C8481F"/>
    <w:rsid w:val="00C87016"/>
    <w:rsid w:val="00CA7D8C"/>
    <w:rsid w:val="00CB2A3B"/>
    <w:rsid w:val="00CE6DBA"/>
    <w:rsid w:val="00CF3575"/>
    <w:rsid w:val="00D06D70"/>
    <w:rsid w:val="00D1116F"/>
    <w:rsid w:val="00D137B1"/>
    <w:rsid w:val="00D26BB1"/>
    <w:rsid w:val="00D310BD"/>
    <w:rsid w:val="00D41385"/>
    <w:rsid w:val="00D43674"/>
    <w:rsid w:val="00D52F6E"/>
    <w:rsid w:val="00D57F1D"/>
    <w:rsid w:val="00D72074"/>
    <w:rsid w:val="00D824F0"/>
    <w:rsid w:val="00D84D23"/>
    <w:rsid w:val="00D9768D"/>
    <w:rsid w:val="00D97728"/>
    <w:rsid w:val="00DA0571"/>
    <w:rsid w:val="00DA3005"/>
    <w:rsid w:val="00DA34DE"/>
    <w:rsid w:val="00DB3965"/>
    <w:rsid w:val="00DC3126"/>
    <w:rsid w:val="00DC5A86"/>
    <w:rsid w:val="00DE145C"/>
    <w:rsid w:val="00DE4C26"/>
    <w:rsid w:val="00DE73F2"/>
    <w:rsid w:val="00DF7377"/>
    <w:rsid w:val="00E00BDB"/>
    <w:rsid w:val="00E06FCF"/>
    <w:rsid w:val="00E15B38"/>
    <w:rsid w:val="00E21FAD"/>
    <w:rsid w:val="00E27CA8"/>
    <w:rsid w:val="00E34477"/>
    <w:rsid w:val="00E576D8"/>
    <w:rsid w:val="00E65A52"/>
    <w:rsid w:val="00E678D6"/>
    <w:rsid w:val="00E7530A"/>
    <w:rsid w:val="00E85959"/>
    <w:rsid w:val="00EA0E32"/>
    <w:rsid w:val="00EB195D"/>
    <w:rsid w:val="00EB42D3"/>
    <w:rsid w:val="00ED0865"/>
    <w:rsid w:val="00EE1CCD"/>
    <w:rsid w:val="00EE2F0E"/>
    <w:rsid w:val="00EE7765"/>
    <w:rsid w:val="00EF0CFC"/>
    <w:rsid w:val="00EF2140"/>
    <w:rsid w:val="00F01499"/>
    <w:rsid w:val="00F04322"/>
    <w:rsid w:val="00F14EB1"/>
    <w:rsid w:val="00F274E4"/>
    <w:rsid w:val="00F343BA"/>
    <w:rsid w:val="00F34CA5"/>
    <w:rsid w:val="00F36BD2"/>
    <w:rsid w:val="00F42E8A"/>
    <w:rsid w:val="00F44F4C"/>
    <w:rsid w:val="00F45511"/>
    <w:rsid w:val="00F50CE4"/>
    <w:rsid w:val="00F52413"/>
    <w:rsid w:val="00F81288"/>
    <w:rsid w:val="00F83D50"/>
    <w:rsid w:val="00FA3998"/>
    <w:rsid w:val="00FB5E7C"/>
    <w:rsid w:val="00FC3503"/>
    <w:rsid w:val="00FF580F"/>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E1E2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pPr>
        <w:spacing w:after="12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72074"/>
    <w:pPr>
      <w:spacing w:after="0" w:line="240" w:lineRule="auto"/>
    </w:pPr>
    <w:rPr>
      <w:rFonts w:ascii="Times New Roman" w:hAnsi="Times New Roman" w:cs="Times New Roman"/>
    </w:rPr>
  </w:style>
  <w:style w:type="paragraph" w:styleId="Heading1">
    <w:name w:val="heading 1"/>
    <w:basedOn w:val="Normal"/>
    <w:next w:val="Normal"/>
    <w:link w:val="Heading1Char"/>
    <w:uiPriority w:val="9"/>
    <w:qFormat/>
    <w:rsid w:val="003230D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D72074"/>
    <w:pPr>
      <w:spacing w:before="100" w:beforeAutospacing="1" w:after="100" w:afterAutospacing="1"/>
      <w:outlineLvl w:val="2"/>
    </w:pPr>
    <w:rPr>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E1CCD"/>
  </w:style>
  <w:style w:type="character" w:styleId="Strong">
    <w:name w:val="Strong"/>
    <w:basedOn w:val="DefaultParagraphFont"/>
    <w:uiPriority w:val="22"/>
    <w:qFormat/>
    <w:rsid w:val="00EE1CCD"/>
    <w:rPr>
      <w:b/>
      <w:bCs/>
    </w:rPr>
  </w:style>
  <w:style w:type="paragraph" w:styleId="NormalWeb">
    <w:name w:val="Normal (Web)"/>
    <w:basedOn w:val="Normal"/>
    <w:uiPriority w:val="99"/>
    <w:unhideWhenUsed/>
    <w:rsid w:val="00D97728"/>
    <w:pPr>
      <w:spacing w:before="100" w:beforeAutospacing="1" w:after="100" w:afterAutospacing="1"/>
    </w:pPr>
  </w:style>
  <w:style w:type="paragraph" w:styleId="Footer">
    <w:name w:val="footer"/>
    <w:basedOn w:val="Normal"/>
    <w:link w:val="FooterChar"/>
    <w:uiPriority w:val="99"/>
    <w:unhideWhenUsed/>
    <w:rsid w:val="00501F3D"/>
    <w:pPr>
      <w:tabs>
        <w:tab w:val="center" w:pos="4513"/>
        <w:tab w:val="right" w:pos="9026"/>
      </w:tabs>
    </w:pPr>
  </w:style>
  <w:style w:type="character" w:customStyle="1" w:styleId="FooterChar">
    <w:name w:val="Footer Char"/>
    <w:basedOn w:val="DefaultParagraphFont"/>
    <w:link w:val="Footer"/>
    <w:uiPriority w:val="99"/>
    <w:rsid w:val="00501F3D"/>
  </w:style>
  <w:style w:type="character" w:styleId="PageNumber">
    <w:name w:val="page number"/>
    <w:basedOn w:val="DefaultParagraphFont"/>
    <w:uiPriority w:val="99"/>
    <w:semiHidden/>
    <w:unhideWhenUsed/>
    <w:rsid w:val="00501F3D"/>
  </w:style>
  <w:style w:type="character" w:styleId="Hyperlink">
    <w:name w:val="Hyperlink"/>
    <w:basedOn w:val="DefaultParagraphFont"/>
    <w:uiPriority w:val="99"/>
    <w:semiHidden/>
    <w:unhideWhenUsed/>
    <w:rsid w:val="00726FA1"/>
    <w:rPr>
      <w:color w:val="0000FF"/>
      <w:u w:val="single"/>
    </w:rPr>
  </w:style>
  <w:style w:type="character" w:customStyle="1" w:styleId="titleauthoretc">
    <w:name w:val="titleauthoretc"/>
    <w:basedOn w:val="DefaultParagraphFont"/>
    <w:rsid w:val="00D72074"/>
  </w:style>
  <w:style w:type="character" w:customStyle="1" w:styleId="Heading3Char">
    <w:name w:val="Heading 3 Char"/>
    <w:basedOn w:val="DefaultParagraphFont"/>
    <w:link w:val="Heading3"/>
    <w:uiPriority w:val="9"/>
    <w:rsid w:val="00D72074"/>
    <w:rPr>
      <w:rFonts w:ascii="Times New Roman" w:hAnsi="Times New Roman" w:cs="Times New Roman"/>
      <w:b/>
      <w:bCs/>
      <w:sz w:val="27"/>
      <w:szCs w:val="27"/>
    </w:rPr>
  </w:style>
  <w:style w:type="character" w:customStyle="1" w:styleId="Heading1Char">
    <w:name w:val="Heading 1 Char"/>
    <w:basedOn w:val="DefaultParagraphFont"/>
    <w:link w:val="Heading1"/>
    <w:uiPriority w:val="9"/>
    <w:rsid w:val="003230DE"/>
    <w:rPr>
      <w:rFonts w:asciiTheme="majorHAnsi" w:eastAsiaTheme="majorEastAsia" w:hAnsiTheme="majorHAnsi" w:cstheme="majorBidi"/>
      <w:color w:val="2F5496" w:themeColor="accent1" w:themeShade="BF"/>
      <w:sz w:val="32"/>
      <w:szCs w:val="32"/>
    </w:rPr>
  </w:style>
  <w:style w:type="character" w:customStyle="1" w:styleId="title-text">
    <w:name w:val="title-text"/>
    <w:basedOn w:val="DefaultParagraphFont"/>
    <w:rsid w:val="003230DE"/>
  </w:style>
  <w:style w:type="character" w:styleId="FollowedHyperlink">
    <w:name w:val="FollowedHyperlink"/>
    <w:basedOn w:val="DefaultParagraphFont"/>
    <w:uiPriority w:val="99"/>
    <w:semiHidden/>
    <w:unhideWhenUsed/>
    <w:rsid w:val="000F439E"/>
    <w:rPr>
      <w:color w:val="954F72" w:themeColor="followedHyperlink"/>
      <w:u w:val="single"/>
    </w:rPr>
  </w:style>
  <w:style w:type="paragraph" w:styleId="Title">
    <w:name w:val="Title"/>
    <w:basedOn w:val="Normal"/>
    <w:link w:val="TitleChar"/>
    <w:uiPriority w:val="10"/>
    <w:qFormat/>
    <w:rsid w:val="007169E3"/>
    <w:pPr>
      <w:jc w:val="center"/>
    </w:pPr>
    <w:rPr>
      <w:rFonts w:eastAsia="MS Minngs"/>
      <w:b/>
      <w:bCs/>
      <w:sz w:val="28"/>
      <w:szCs w:val="28"/>
      <w:lang w:val="en-GB" w:eastAsia="en-GB"/>
    </w:rPr>
  </w:style>
  <w:style w:type="character" w:customStyle="1" w:styleId="TitleChar">
    <w:name w:val="Title Char"/>
    <w:basedOn w:val="DefaultParagraphFont"/>
    <w:link w:val="Title"/>
    <w:uiPriority w:val="10"/>
    <w:rsid w:val="007169E3"/>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7169E3"/>
    <w:pPr>
      <w:jc w:val="center"/>
    </w:pPr>
    <w:rPr>
      <w:rFonts w:eastAsia="MS Minngs"/>
      <w:sz w:val="32"/>
      <w:szCs w:val="32"/>
      <w:u w:val="single"/>
      <w:lang w:val="en-GB" w:eastAsia="en-GB"/>
    </w:rPr>
  </w:style>
  <w:style w:type="character" w:customStyle="1" w:styleId="SubtitleChar">
    <w:name w:val="Subtitle Char"/>
    <w:basedOn w:val="DefaultParagraphFont"/>
    <w:link w:val="Subtitle"/>
    <w:rsid w:val="007169E3"/>
    <w:rPr>
      <w:rFonts w:ascii="Times New Roman" w:eastAsia="MS Minngs" w:hAnsi="Times New Roman" w:cs="Times New Roman"/>
      <w:sz w:val="32"/>
      <w:szCs w:val="32"/>
      <w:u w:val="single"/>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31593">
      <w:bodyDiv w:val="1"/>
      <w:marLeft w:val="0"/>
      <w:marRight w:val="0"/>
      <w:marTop w:val="0"/>
      <w:marBottom w:val="0"/>
      <w:divBdr>
        <w:top w:val="none" w:sz="0" w:space="0" w:color="auto"/>
        <w:left w:val="none" w:sz="0" w:space="0" w:color="auto"/>
        <w:bottom w:val="none" w:sz="0" w:space="0" w:color="auto"/>
        <w:right w:val="none" w:sz="0" w:space="0" w:color="auto"/>
      </w:divBdr>
      <w:divsChild>
        <w:div w:id="757553712">
          <w:marLeft w:val="0"/>
          <w:marRight w:val="0"/>
          <w:marTop w:val="0"/>
          <w:marBottom w:val="0"/>
          <w:divBdr>
            <w:top w:val="none" w:sz="0" w:space="0" w:color="auto"/>
            <w:left w:val="none" w:sz="0" w:space="0" w:color="auto"/>
            <w:bottom w:val="none" w:sz="0" w:space="0" w:color="auto"/>
            <w:right w:val="none" w:sz="0" w:space="0" w:color="auto"/>
          </w:divBdr>
          <w:divsChild>
            <w:div w:id="1022052678">
              <w:marLeft w:val="0"/>
              <w:marRight w:val="0"/>
              <w:marTop w:val="0"/>
              <w:marBottom w:val="0"/>
              <w:divBdr>
                <w:top w:val="none" w:sz="0" w:space="0" w:color="auto"/>
                <w:left w:val="none" w:sz="0" w:space="0" w:color="auto"/>
                <w:bottom w:val="none" w:sz="0" w:space="0" w:color="auto"/>
                <w:right w:val="none" w:sz="0" w:space="0" w:color="auto"/>
              </w:divBdr>
              <w:divsChild>
                <w:div w:id="1744836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77855">
      <w:bodyDiv w:val="1"/>
      <w:marLeft w:val="0"/>
      <w:marRight w:val="0"/>
      <w:marTop w:val="0"/>
      <w:marBottom w:val="0"/>
      <w:divBdr>
        <w:top w:val="none" w:sz="0" w:space="0" w:color="auto"/>
        <w:left w:val="none" w:sz="0" w:space="0" w:color="auto"/>
        <w:bottom w:val="none" w:sz="0" w:space="0" w:color="auto"/>
        <w:right w:val="none" w:sz="0" w:space="0" w:color="auto"/>
      </w:divBdr>
      <w:divsChild>
        <w:div w:id="337848303">
          <w:marLeft w:val="0"/>
          <w:marRight w:val="0"/>
          <w:marTop w:val="0"/>
          <w:marBottom w:val="0"/>
          <w:divBdr>
            <w:top w:val="none" w:sz="0" w:space="0" w:color="auto"/>
            <w:left w:val="none" w:sz="0" w:space="0" w:color="auto"/>
            <w:bottom w:val="none" w:sz="0" w:space="0" w:color="auto"/>
            <w:right w:val="none" w:sz="0" w:space="0" w:color="auto"/>
          </w:divBdr>
          <w:divsChild>
            <w:div w:id="1730033788">
              <w:marLeft w:val="0"/>
              <w:marRight w:val="0"/>
              <w:marTop w:val="0"/>
              <w:marBottom w:val="0"/>
              <w:divBdr>
                <w:top w:val="none" w:sz="0" w:space="0" w:color="auto"/>
                <w:left w:val="none" w:sz="0" w:space="0" w:color="auto"/>
                <w:bottom w:val="none" w:sz="0" w:space="0" w:color="auto"/>
                <w:right w:val="none" w:sz="0" w:space="0" w:color="auto"/>
              </w:divBdr>
              <w:divsChild>
                <w:div w:id="1126703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846336">
      <w:bodyDiv w:val="1"/>
      <w:marLeft w:val="0"/>
      <w:marRight w:val="0"/>
      <w:marTop w:val="0"/>
      <w:marBottom w:val="0"/>
      <w:divBdr>
        <w:top w:val="none" w:sz="0" w:space="0" w:color="auto"/>
        <w:left w:val="none" w:sz="0" w:space="0" w:color="auto"/>
        <w:bottom w:val="none" w:sz="0" w:space="0" w:color="auto"/>
        <w:right w:val="none" w:sz="0" w:space="0" w:color="auto"/>
      </w:divBdr>
      <w:divsChild>
        <w:div w:id="183524088">
          <w:marLeft w:val="0"/>
          <w:marRight w:val="0"/>
          <w:marTop w:val="0"/>
          <w:marBottom w:val="0"/>
          <w:divBdr>
            <w:top w:val="none" w:sz="0" w:space="0" w:color="auto"/>
            <w:left w:val="none" w:sz="0" w:space="0" w:color="auto"/>
            <w:bottom w:val="none" w:sz="0" w:space="0" w:color="auto"/>
            <w:right w:val="none" w:sz="0" w:space="0" w:color="auto"/>
          </w:divBdr>
          <w:divsChild>
            <w:div w:id="2091728977">
              <w:marLeft w:val="0"/>
              <w:marRight w:val="0"/>
              <w:marTop w:val="0"/>
              <w:marBottom w:val="0"/>
              <w:divBdr>
                <w:top w:val="none" w:sz="0" w:space="0" w:color="auto"/>
                <w:left w:val="none" w:sz="0" w:space="0" w:color="auto"/>
                <w:bottom w:val="none" w:sz="0" w:space="0" w:color="auto"/>
                <w:right w:val="none" w:sz="0" w:space="0" w:color="auto"/>
              </w:divBdr>
              <w:divsChild>
                <w:div w:id="321155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0690834">
      <w:bodyDiv w:val="1"/>
      <w:marLeft w:val="0"/>
      <w:marRight w:val="0"/>
      <w:marTop w:val="0"/>
      <w:marBottom w:val="0"/>
      <w:divBdr>
        <w:top w:val="none" w:sz="0" w:space="0" w:color="auto"/>
        <w:left w:val="none" w:sz="0" w:space="0" w:color="auto"/>
        <w:bottom w:val="none" w:sz="0" w:space="0" w:color="auto"/>
        <w:right w:val="none" w:sz="0" w:space="0" w:color="auto"/>
      </w:divBdr>
      <w:divsChild>
        <w:div w:id="1449275165">
          <w:marLeft w:val="0"/>
          <w:marRight w:val="0"/>
          <w:marTop w:val="0"/>
          <w:marBottom w:val="0"/>
          <w:divBdr>
            <w:top w:val="none" w:sz="0" w:space="0" w:color="auto"/>
            <w:left w:val="none" w:sz="0" w:space="0" w:color="auto"/>
            <w:bottom w:val="none" w:sz="0" w:space="0" w:color="auto"/>
            <w:right w:val="none" w:sz="0" w:space="0" w:color="auto"/>
          </w:divBdr>
          <w:divsChild>
            <w:div w:id="161749736">
              <w:marLeft w:val="0"/>
              <w:marRight w:val="0"/>
              <w:marTop w:val="0"/>
              <w:marBottom w:val="0"/>
              <w:divBdr>
                <w:top w:val="none" w:sz="0" w:space="0" w:color="auto"/>
                <w:left w:val="none" w:sz="0" w:space="0" w:color="auto"/>
                <w:bottom w:val="none" w:sz="0" w:space="0" w:color="auto"/>
                <w:right w:val="none" w:sz="0" w:space="0" w:color="auto"/>
              </w:divBdr>
              <w:divsChild>
                <w:div w:id="12874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339279">
      <w:bodyDiv w:val="1"/>
      <w:marLeft w:val="0"/>
      <w:marRight w:val="0"/>
      <w:marTop w:val="0"/>
      <w:marBottom w:val="0"/>
      <w:divBdr>
        <w:top w:val="none" w:sz="0" w:space="0" w:color="auto"/>
        <w:left w:val="none" w:sz="0" w:space="0" w:color="auto"/>
        <w:bottom w:val="none" w:sz="0" w:space="0" w:color="auto"/>
        <w:right w:val="none" w:sz="0" w:space="0" w:color="auto"/>
      </w:divBdr>
      <w:divsChild>
        <w:div w:id="2102293759">
          <w:marLeft w:val="0"/>
          <w:marRight w:val="0"/>
          <w:marTop w:val="0"/>
          <w:marBottom w:val="0"/>
          <w:divBdr>
            <w:top w:val="none" w:sz="0" w:space="0" w:color="auto"/>
            <w:left w:val="none" w:sz="0" w:space="0" w:color="auto"/>
            <w:bottom w:val="none" w:sz="0" w:space="0" w:color="auto"/>
            <w:right w:val="none" w:sz="0" w:space="0" w:color="auto"/>
          </w:divBdr>
          <w:divsChild>
            <w:div w:id="1530218344">
              <w:marLeft w:val="0"/>
              <w:marRight w:val="0"/>
              <w:marTop w:val="0"/>
              <w:marBottom w:val="0"/>
              <w:divBdr>
                <w:top w:val="none" w:sz="0" w:space="0" w:color="auto"/>
                <w:left w:val="none" w:sz="0" w:space="0" w:color="auto"/>
                <w:bottom w:val="none" w:sz="0" w:space="0" w:color="auto"/>
                <w:right w:val="none" w:sz="0" w:space="0" w:color="auto"/>
              </w:divBdr>
              <w:divsChild>
                <w:div w:id="1369720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7561527">
      <w:bodyDiv w:val="1"/>
      <w:marLeft w:val="0"/>
      <w:marRight w:val="0"/>
      <w:marTop w:val="0"/>
      <w:marBottom w:val="0"/>
      <w:divBdr>
        <w:top w:val="none" w:sz="0" w:space="0" w:color="auto"/>
        <w:left w:val="none" w:sz="0" w:space="0" w:color="auto"/>
        <w:bottom w:val="none" w:sz="0" w:space="0" w:color="auto"/>
        <w:right w:val="none" w:sz="0" w:space="0" w:color="auto"/>
      </w:divBdr>
      <w:divsChild>
        <w:div w:id="1451627478">
          <w:marLeft w:val="0"/>
          <w:marRight w:val="0"/>
          <w:marTop w:val="0"/>
          <w:marBottom w:val="0"/>
          <w:divBdr>
            <w:top w:val="none" w:sz="0" w:space="0" w:color="auto"/>
            <w:left w:val="none" w:sz="0" w:space="0" w:color="auto"/>
            <w:bottom w:val="none" w:sz="0" w:space="0" w:color="auto"/>
            <w:right w:val="none" w:sz="0" w:space="0" w:color="auto"/>
          </w:divBdr>
          <w:divsChild>
            <w:div w:id="1206986273">
              <w:marLeft w:val="0"/>
              <w:marRight w:val="0"/>
              <w:marTop w:val="0"/>
              <w:marBottom w:val="0"/>
              <w:divBdr>
                <w:top w:val="none" w:sz="0" w:space="0" w:color="auto"/>
                <w:left w:val="none" w:sz="0" w:space="0" w:color="auto"/>
                <w:bottom w:val="none" w:sz="0" w:space="0" w:color="auto"/>
                <w:right w:val="none" w:sz="0" w:space="0" w:color="auto"/>
              </w:divBdr>
              <w:divsChild>
                <w:div w:id="1385981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542508">
      <w:bodyDiv w:val="1"/>
      <w:marLeft w:val="0"/>
      <w:marRight w:val="0"/>
      <w:marTop w:val="0"/>
      <w:marBottom w:val="0"/>
      <w:divBdr>
        <w:top w:val="none" w:sz="0" w:space="0" w:color="auto"/>
        <w:left w:val="none" w:sz="0" w:space="0" w:color="auto"/>
        <w:bottom w:val="none" w:sz="0" w:space="0" w:color="auto"/>
        <w:right w:val="none" w:sz="0" w:space="0" w:color="auto"/>
      </w:divBdr>
    </w:div>
    <w:div w:id="747845311">
      <w:bodyDiv w:val="1"/>
      <w:marLeft w:val="0"/>
      <w:marRight w:val="0"/>
      <w:marTop w:val="0"/>
      <w:marBottom w:val="0"/>
      <w:divBdr>
        <w:top w:val="none" w:sz="0" w:space="0" w:color="auto"/>
        <w:left w:val="none" w:sz="0" w:space="0" w:color="auto"/>
        <w:bottom w:val="none" w:sz="0" w:space="0" w:color="auto"/>
        <w:right w:val="none" w:sz="0" w:space="0" w:color="auto"/>
      </w:divBdr>
    </w:div>
    <w:div w:id="814420322">
      <w:bodyDiv w:val="1"/>
      <w:marLeft w:val="0"/>
      <w:marRight w:val="0"/>
      <w:marTop w:val="0"/>
      <w:marBottom w:val="0"/>
      <w:divBdr>
        <w:top w:val="none" w:sz="0" w:space="0" w:color="auto"/>
        <w:left w:val="none" w:sz="0" w:space="0" w:color="auto"/>
        <w:bottom w:val="none" w:sz="0" w:space="0" w:color="auto"/>
        <w:right w:val="none" w:sz="0" w:space="0" w:color="auto"/>
      </w:divBdr>
      <w:divsChild>
        <w:div w:id="382215749">
          <w:marLeft w:val="0"/>
          <w:marRight w:val="0"/>
          <w:marTop w:val="0"/>
          <w:marBottom w:val="0"/>
          <w:divBdr>
            <w:top w:val="none" w:sz="0" w:space="0" w:color="auto"/>
            <w:left w:val="none" w:sz="0" w:space="0" w:color="auto"/>
            <w:bottom w:val="none" w:sz="0" w:space="0" w:color="auto"/>
            <w:right w:val="none" w:sz="0" w:space="0" w:color="auto"/>
          </w:divBdr>
          <w:divsChild>
            <w:div w:id="1232353284">
              <w:marLeft w:val="0"/>
              <w:marRight w:val="0"/>
              <w:marTop w:val="0"/>
              <w:marBottom w:val="0"/>
              <w:divBdr>
                <w:top w:val="none" w:sz="0" w:space="0" w:color="auto"/>
                <w:left w:val="none" w:sz="0" w:space="0" w:color="auto"/>
                <w:bottom w:val="none" w:sz="0" w:space="0" w:color="auto"/>
                <w:right w:val="none" w:sz="0" w:space="0" w:color="auto"/>
              </w:divBdr>
              <w:divsChild>
                <w:div w:id="1725639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3971953">
      <w:bodyDiv w:val="1"/>
      <w:marLeft w:val="0"/>
      <w:marRight w:val="0"/>
      <w:marTop w:val="0"/>
      <w:marBottom w:val="0"/>
      <w:divBdr>
        <w:top w:val="none" w:sz="0" w:space="0" w:color="auto"/>
        <w:left w:val="none" w:sz="0" w:space="0" w:color="auto"/>
        <w:bottom w:val="none" w:sz="0" w:space="0" w:color="auto"/>
        <w:right w:val="none" w:sz="0" w:space="0" w:color="auto"/>
      </w:divBdr>
      <w:divsChild>
        <w:div w:id="210266618">
          <w:marLeft w:val="0"/>
          <w:marRight w:val="0"/>
          <w:marTop w:val="0"/>
          <w:marBottom w:val="0"/>
          <w:divBdr>
            <w:top w:val="none" w:sz="0" w:space="0" w:color="auto"/>
            <w:left w:val="none" w:sz="0" w:space="0" w:color="auto"/>
            <w:bottom w:val="none" w:sz="0" w:space="0" w:color="auto"/>
            <w:right w:val="none" w:sz="0" w:space="0" w:color="auto"/>
          </w:divBdr>
          <w:divsChild>
            <w:div w:id="2054503565">
              <w:marLeft w:val="0"/>
              <w:marRight w:val="0"/>
              <w:marTop w:val="0"/>
              <w:marBottom w:val="0"/>
              <w:divBdr>
                <w:top w:val="none" w:sz="0" w:space="0" w:color="auto"/>
                <w:left w:val="none" w:sz="0" w:space="0" w:color="auto"/>
                <w:bottom w:val="none" w:sz="0" w:space="0" w:color="auto"/>
                <w:right w:val="none" w:sz="0" w:space="0" w:color="auto"/>
              </w:divBdr>
              <w:divsChild>
                <w:div w:id="162623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026274">
      <w:bodyDiv w:val="1"/>
      <w:marLeft w:val="0"/>
      <w:marRight w:val="0"/>
      <w:marTop w:val="0"/>
      <w:marBottom w:val="0"/>
      <w:divBdr>
        <w:top w:val="none" w:sz="0" w:space="0" w:color="auto"/>
        <w:left w:val="none" w:sz="0" w:space="0" w:color="auto"/>
        <w:bottom w:val="none" w:sz="0" w:space="0" w:color="auto"/>
        <w:right w:val="none" w:sz="0" w:space="0" w:color="auto"/>
      </w:divBdr>
      <w:divsChild>
        <w:div w:id="3827183">
          <w:marLeft w:val="0"/>
          <w:marRight w:val="0"/>
          <w:marTop w:val="0"/>
          <w:marBottom w:val="0"/>
          <w:divBdr>
            <w:top w:val="none" w:sz="0" w:space="0" w:color="auto"/>
            <w:left w:val="none" w:sz="0" w:space="0" w:color="auto"/>
            <w:bottom w:val="none" w:sz="0" w:space="0" w:color="auto"/>
            <w:right w:val="none" w:sz="0" w:space="0" w:color="auto"/>
          </w:divBdr>
          <w:divsChild>
            <w:div w:id="18089074">
              <w:marLeft w:val="0"/>
              <w:marRight w:val="0"/>
              <w:marTop w:val="0"/>
              <w:marBottom w:val="0"/>
              <w:divBdr>
                <w:top w:val="none" w:sz="0" w:space="0" w:color="auto"/>
                <w:left w:val="none" w:sz="0" w:space="0" w:color="auto"/>
                <w:bottom w:val="none" w:sz="0" w:space="0" w:color="auto"/>
                <w:right w:val="none" w:sz="0" w:space="0" w:color="auto"/>
              </w:divBdr>
              <w:divsChild>
                <w:div w:id="1016888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273895">
      <w:bodyDiv w:val="1"/>
      <w:marLeft w:val="0"/>
      <w:marRight w:val="0"/>
      <w:marTop w:val="0"/>
      <w:marBottom w:val="0"/>
      <w:divBdr>
        <w:top w:val="none" w:sz="0" w:space="0" w:color="auto"/>
        <w:left w:val="none" w:sz="0" w:space="0" w:color="auto"/>
        <w:bottom w:val="none" w:sz="0" w:space="0" w:color="auto"/>
        <w:right w:val="none" w:sz="0" w:space="0" w:color="auto"/>
      </w:divBdr>
      <w:divsChild>
        <w:div w:id="753553335">
          <w:marLeft w:val="0"/>
          <w:marRight w:val="0"/>
          <w:marTop w:val="0"/>
          <w:marBottom w:val="0"/>
          <w:divBdr>
            <w:top w:val="none" w:sz="0" w:space="0" w:color="auto"/>
            <w:left w:val="none" w:sz="0" w:space="0" w:color="auto"/>
            <w:bottom w:val="none" w:sz="0" w:space="0" w:color="auto"/>
            <w:right w:val="none" w:sz="0" w:space="0" w:color="auto"/>
          </w:divBdr>
          <w:divsChild>
            <w:div w:id="1626614918">
              <w:marLeft w:val="0"/>
              <w:marRight w:val="0"/>
              <w:marTop w:val="0"/>
              <w:marBottom w:val="0"/>
              <w:divBdr>
                <w:top w:val="none" w:sz="0" w:space="0" w:color="auto"/>
                <w:left w:val="none" w:sz="0" w:space="0" w:color="auto"/>
                <w:bottom w:val="none" w:sz="0" w:space="0" w:color="auto"/>
                <w:right w:val="none" w:sz="0" w:space="0" w:color="auto"/>
              </w:divBdr>
              <w:divsChild>
                <w:div w:id="163394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5181287">
      <w:bodyDiv w:val="1"/>
      <w:marLeft w:val="0"/>
      <w:marRight w:val="0"/>
      <w:marTop w:val="0"/>
      <w:marBottom w:val="0"/>
      <w:divBdr>
        <w:top w:val="none" w:sz="0" w:space="0" w:color="auto"/>
        <w:left w:val="none" w:sz="0" w:space="0" w:color="auto"/>
        <w:bottom w:val="none" w:sz="0" w:space="0" w:color="auto"/>
        <w:right w:val="none" w:sz="0" w:space="0" w:color="auto"/>
      </w:divBdr>
    </w:div>
    <w:div w:id="1088235844">
      <w:bodyDiv w:val="1"/>
      <w:marLeft w:val="0"/>
      <w:marRight w:val="0"/>
      <w:marTop w:val="0"/>
      <w:marBottom w:val="0"/>
      <w:divBdr>
        <w:top w:val="none" w:sz="0" w:space="0" w:color="auto"/>
        <w:left w:val="none" w:sz="0" w:space="0" w:color="auto"/>
        <w:bottom w:val="none" w:sz="0" w:space="0" w:color="auto"/>
        <w:right w:val="none" w:sz="0" w:space="0" w:color="auto"/>
      </w:divBdr>
      <w:divsChild>
        <w:div w:id="991955947">
          <w:marLeft w:val="0"/>
          <w:marRight w:val="0"/>
          <w:marTop w:val="0"/>
          <w:marBottom w:val="0"/>
          <w:divBdr>
            <w:top w:val="none" w:sz="0" w:space="0" w:color="auto"/>
            <w:left w:val="none" w:sz="0" w:space="0" w:color="auto"/>
            <w:bottom w:val="none" w:sz="0" w:space="0" w:color="auto"/>
            <w:right w:val="none" w:sz="0" w:space="0" w:color="auto"/>
          </w:divBdr>
          <w:divsChild>
            <w:div w:id="7417547">
              <w:marLeft w:val="0"/>
              <w:marRight w:val="0"/>
              <w:marTop w:val="0"/>
              <w:marBottom w:val="0"/>
              <w:divBdr>
                <w:top w:val="none" w:sz="0" w:space="0" w:color="auto"/>
                <w:left w:val="none" w:sz="0" w:space="0" w:color="auto"/>
                <w:bottom w:val="none" w:sz="0" w:space="0" w:color="auto"/>
                <w:right w:val="none" w:sz="0" w:space="0" w:color="auto"/>
              </w:divBdr>
              <w:divsChild>
                <w:div w:id="457336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35022">
      <w:bodyDiv w:val="1"/>
      <w:marLeft w:val="0"/>
      <w:marRight w:val="0"/>
      <w:marTop w:val="0"/>
      <w:marBottom w:val="0"/>
      <w:divBdr>
        <w:top w:val="none" w:sz="0" w:space="0" w:color="auto"/>
        <w:left w:val="none" w:sz="0" w:space="0" w:color="auto"/>
        <w:bottom w:val="none" w:sz="0" w:space="0" w:color="auto"/>
        <w:right w:val="none" w:sz="0" w:space="0" w:color="auto"/>
      </w:divBdr>
      <w:divsChild>
        <w:div w:id="1805997327">
          <w:marLeft w:val="0"/>
          <w:marRight w:val="0"/>
          <w:marTop w:val="0"/>
          <w:marBottom w:val="0"/>
          <w:divBdr>
            <w:top w:val="none" w:sz="0" w:space="0" w:color="auto"/>
            <w:left w:val="none" w:sz="0" w:space="0" w:color="auto"/>
            <w:bottom w:val="none" w:sz="0" w:space="0" w:color="auto"/>
            <w:right w:val="none" w:sz="0" w:space="0" w:color="auto"/>
          </w:divBdr>
          <w:divsChild>
            <w:div w:id="940380147">
              <w:marLeft w:val="0"/>
              <w:marRight w:val="0"/>
              <w:marTop w:val="0"/>
              <w:marBottom w:val="0"/>
              <w:divBdr>
                <w:top w:val="none" w:sz="0" w:space="0" w:color="auto"/>
                <w:left w:val="none" w:sz="0" w:space="0" w:color="auto"/>
                <w:bottom w:val="none" w:sz="0" w:space="0" w:color="auto"/>
                <w:right w:val="none" w:sz="0" w:space="0" w:color="auto"/>
              </w:divBdr>
              <w:divsChild>
                <w:div w:id="112135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8763710">
      <w:bodyDiv w:val="1"/>
      <w:marLeft w:val="0"/>
      <w:marRight w:val="0"/>
      <w:marTop w:val="0"/>
      <w:marBottom w:val="0"/>
      <w:divBdr>
        <w:top w:val="none" w:sz="0" w:space="0" w:color="auto"/>
        <w:left w:val="none" w:sz="0" w:space="0" w:color="auto"/>
        <w:bottom w:val="none" w:sz="0" w:space="0" w:color="auto"/>
        <w:right w:val="none" w:sz="0" w:space="0" w:color="auto"/>
      </w:divBdr>
    </w:div>
    <w:div w:id="1247304132">
      <w:bodyDiv w:val="1"/>
      <w:marLeft w:val="0"/>
      <w:marRight w:val="0"/>
      <w:marTop w:val="0"/>
      <w:marBottom w:val="0"/>
      <w:divBdr>
        <w:top w:val="none" w:sz="0" w:space="0" w:color="auto"/>
        <w:left w:val="none" w:sz="0" w:space="0" w:color="auto"/>
        <w:bottom w:val="none" w:sz="0" w:space="0" w:color="auto"/>
        <w:right w:val="none" w:sz="0" w:space="0" w:color="auto"/>
      </w:divBdr>
      <w:divsChild>
        <w:div w:id="449591172">
          <w:marLeft w:val="0"/>
          <w:marRight w:val="0"/>
          <w:marTop w:val="0"/>
          <w:marBottom w:val="0"/>
          <w:divBdr>
            <w:top w:val="none" w:sz="0" w:space="0" w:color="auto"/>
            <w:left w:val="none" w:sz="0" w:space="0" w:color="auto"/>
            <w:bottom w:val="none" w:sz="0" w:space="0" w:color="auto"/>
            <w:right w:val="none" w:sz="0" w:space="0" w:color="auto"/>
          </w:divBdr>
          <w:divsChild>
            <w:div w:id="362098428">
              <w:marLeft w:val="0"/>
              <w:marRight w:val="0"/>
              <w:marTop w:val="0"/>
              <w:marBottom w:val="0"/>
              <w:divBdr>
                <w:top w:val="none" w:sz="0" w:space="0" w:color="auto"/>
                <w:left w:val="none" w:sz="0" w:space="0" w:color="auto"/>
                <w:bottom w:val="none" w:sz="0" w:space="0" w:color="auto"/>
                <w:right w:val="none" w:sz="0" w:space="0" w:color="auto"/>
              </w:divBdr>
              <w:divsChild>
                <w:div w:id="1817604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779022">
      <w:bodyDiv w:val="1"/>
      <w:marLeft w:val="0"/>
      <w:marRight w:val="0"/>
      <w:marTop w:val="0"/>
      <w:marBottom w:val="0"/>
      <w:divBdr>
        <w:top w:val="none" w:sz="0" w:space="0" w:color="auto"/>
        <w:left w:val="none" w:sz="0" w:space="0" w:color="auto"/>
        <w:bottom w:val="none" w:sz="0" w:space="0" w:color="auto"/>
        <w:right w:val="none" w:sz="0" w:space="0" w:color="auto"/>
      </w:divBdr>
      <w:divsChild>
        <w:div w:id="356276559">
          <w:marLeft w:val="0"/>
          <w:marRight w:val="0"/>
          <w:marTop w:val="0"/>
          <w:marBottom w:val="0"/>
          <w:divBdr>
            <w:top w:val="none" w:sz="0" w:space="0" w:color="auto"/>
            <w:left w:val="none" w:sz="0" w:space="0" w:color="auto"/>
            <w:bottom w:val="none" w:sz="0" w:space="0" w:color="auto"/>
            <w:right w:val="none" w:sz="0" w:space="0" w:color="auto"/>
          </w:divBdr>
          <w:divsChild>
            <w:div w:id="1337461317">
              <w:marLeft w:val="0"/>
              <w:marRight w:val="0"/>
              <w:marTop w:val="0"/>
              <w:marBottom w:val="0"/>
              <w:divBdr>
                <w:top w:val="none" w:sz="0" w:space="0" w:color="auto"/>
                <w:left w:val="none" w:sz="0" w:space="0" w:color="auto"/>
                <w:bottom w:val="none" w:sz="0" w:space="0" w:color="auto"/>
                <w:right w:val="none" w:sz="0" w:space="0" w:color="auto"/>
              </w:divBdr>
              <w:divsChild>
                <w:div w:id="899559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017387">
      <w:bodyDiv w:val="1"/>
      <w:marLeft w:val="0"/>
      <w:marRight w:val="0"/>
      <w:marTop w:val="0"/>
      <w:marBottom w:val="0"/>
      <w:divBdr>
        <w:top w:val="none" w:sz="0" w:space="0" w:color="auto"/>
        <w:left w:val="none" w:sz="0" w:space="0" w:color="auto"/>
        <w:bottom w:val="none" w:sz="0" w:space="0" w:color="auto"/>
        <w:right w:val="none" w:sz="0" w:space="0" w:color="auto"/>
      </w:divBdr>
      <w:divsChild>
        <w:div w:id="1254438204">
          <w:marLeft w:val="0"/>
          <w:marRight w:val="0"/>
          <w:marTop w:val="0"/>
          <w:marBottom w:val="0"/>
          <w:divBdr>
            <w:top w:val="none" w:sz="0" w:space="0" w:color="auto"/>
            <w:left w:val="none" w:sz="0" w:space="0" w:color="auto"/>
            <w:bottom w:val="none" w:sz="0" w:space="0" w:color="auto"/>
            <w:right w:val="none" w:sz="0" w:space="0" w:color="auto"/>
          </w:divBdr>
          <w:divsChild>
            <w:div w:id="1018385519">
              <w:marLeft w:val="0"/>
              <w:marRight w:val="0"/>
              <w:marTop w:val="0"/>
              <w:marBottom w:val="0"/>
              <w:divBdr>
                <w:top w:val="none" w:sz="0" w:space="0" w:color="auto"/>
                <w:left w:val="none" w:sz="0" w:space="0" w:color="auto"/>
                <w:bottom w:val="none" w:sz="0" w:space="0" w:color="auto"/>
                <w:right w:val="none" w:sz="0" w:space="0" w:color="auto"/>
              </w:divBdr>
              <w:divsChild>
                <w:div w:id="752091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4151681">
      <w:bodyDiv w:val="1"/>
      <w:marLeft w:val="0"/>
      <w:marRight w:val="0"/>
      <w:marTop w:val="0"/>
      <w:marBottom w:val="0"/>
      <w:divBdr>
        <w:top w:val="none" w:sz="0" w:space="0" w:color="auto"/>
        <w:left w:val="none" w:sz="0" w:space="0" w:color="auto"/>
        <w:bottom w:val="none" w:sz="0" w:space="0" w:color="auto"/>
        <w:right w:val="none" w:sz="0" w:space="0" w:color="auto"/>
      </w:divBdr>
      <w:divsChild>
        <w:div w:id="607277424">
          <w:marLeft w:val="0"/>
          <w:marRight w:val="0"/>
          <w:marTop w:val="0"/>
          <w:marBottom w:val="0"/>
          <w:divBdr>
            <w:top w:val="none" w:sz="0" w:space="0" w:color="auto"/>
            <w:left w:val="none" w:sz="0" w:space="0" w:color="auto"/>
            <w:bottom w:val="none" w:sz="0" w:space="0" w:color="auto"/>
            <w:right w:val="none" w:sz="0" w:space="0" w:color="auto"/>
          </w:divBdr>
          <w:divsChild>
            <w:div w:id="735473206">
              <w:marLeft w:val="0"/>
              <w:marRight w:val="0"/>
              <w:marTop w:val="0"/>
              <w:marBottom w:val="0"/>
              <w:divBdr>
                <w:top w:val="none" w:sz="0" w:space="0" w:color="auto"/>
                <w:left w:val="none" w:sz="0" w:space="0" w:color="auto"/>
                <w:bottom w:val="none" w:sz="0" w:space="0" w:color="auto"/>
                <w:right w:val="none" w:sz="0" w:space="0" w:color="auto"/>
              </w:divBdr>
              <w:divsChild>
                <w:div w:id="494228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7086268">
      <w:bodyDiv w:val="1"/>
      <w:marLeft w:val="0"/>
      <w:marRight w:val="0"/>
      <w:marTop w:val="0"/>
      <w:marBottom w:val="0"/>
      <w:divBdr>
        <w:top w:val="none" w:sz="0" w:space="0" w:color="auto"/>
        <w:left w:val="none" w:sz="0" w:space="0" w:color="auto"/>
        <w:bottom w:val="none" w:sz="0" w:space="0" w:color="auto"/>
        <w:right w:val="none" w:sz="0" w:space="0" w:color="auto"/>
      </w:divBdr>
      <w:divsChild>
        <w:div w:id="33384447">
          <w:marLeft w:val="0"/>
          <w:marRight w:val="0"/>
          <w:marTop w:val="0"/>
          <w:marBottom w:val="0"/>
          <w:divBdr>
            <w:top w:val="none" w:sz="0" w:space="0" w:color="auto"/>
            <w:left w:val="none" w:sz="0" w:space="0" w:color="auto"/>
            <w:bottom w:val="none" w:sz="0" w:space="0" w:color="auto"/>
            <w:right w:val="none" w:sz="0" w:space="0" w:color="auto"/>
          </w:divBdr>
          <w:divsChild>
            <w:div w:id="1046564879">
              <w:marLeft w:val="0"/>
              <w:marRight w:val="0"/>
              <w:marTop w:val="0"/>
              <w:marBottom w:val="0"/>
              <w:divBdr>
                <w:top w:val="none" w:sz="0" w:space="0" w:color="auto"/>
                <w:left w:val="none" w:sz="0" w:space="0" w:color="auto"/>
                <w:bottom w:val="none" w:sz="0" w:space="0" w:color="auto"/>
                <w:right w:val="none" w:sz="0" w:space="0" w:color="auto"/>
              </w:divBdr>
              <w:divsChild>
                <w:div w:id="152066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280369">
      <w:bodyDiv w:val="1"/>
      <w:marLeft w:val="0"/>
      <w:marRight w:val="0"/>
      <w:marTop w:val="0"/>
      <w:marBottom w:val="0"/>
      <w:divBdr>
        <w:top w:val="none" w:sz="0" w:space="0" w:color="auto"/>
        <w:left w:val="none" w:sz="0" w:space="0" w:color="auto"/>
        <w:bottom w:val="none" w:sz="0" w:space="0" w:color="auto"/>
        <w:right w:val="none" w:sz="0" w:space="0" w:color="auto"/>
      </w:divBdr>
    </w:div>
    <w:div w:id="1730421826">
      <w:bodyDiv w:val="1"/>
      <w:marLeft w:val="0"/>
      <w:marRight w:val="0"/>
      <w:marTop w:val="0"/>
      <w:marBottom w:val="0"/>
      <w:divBdr>
        <w:top w:val="none" w:sz="0" w:space="0" w:color="auto"/>
        <w:left w:val="none" w:sz="0" w:space="0" w:color="auto"/>
        <w:bottom w:val="none" w:sz="0" w:space="0" w:color="auto"/>
        <w:right w:val="none" w:sz="0" w:space="0" w:color="auto"/>
      </w:divBdr>
      <w:divsChild>
        <w:div w:id="1461722944">
          <w:marLeft w:val="0"/>
          <w:marRight w:val="0"/>
          <w:marTop w:val="0"/>
          <w:marBottom w:val="0"/>
          <w:divBdr>
            <w:top w:val="none" w:sz="0" w:space="0" w:color="auto"/>
            <w:left w:val="none" w:sz="0" w:space="0" w:color="auto"/>
            <w:bottom w:val="none" w:sz="0" w:space="0" w:color="auto"/>
            <w:right w:val="none" w:sz="0" w:space="0" w:color="auto"/>
          </w:divBdr>
          <w:divsChild>
            <w:div w:id="1015764570">
              <w:marLeft w:val="0"/>
              <w:marRight w:val="0"/>
              <w:marTop w:val="0"/>
              <w:marBottom w:val="0"/>
              <w:divBdr>
                <w:top w:val="none" w:sz="0" w:space="0" w:color="auto"/>
                <w:left w:val="none" w:sz="0" w:space="0" w:color="auto"/>
                <w:bottom w:val="none" w:sz="0" w:space="0" w:color="auto"/>
                <w:right w:val="none" w:sz="0" w:space="0" w:color="auto"/>
              </w:divBdr>
              <w:divsChild>
                <w:div w:id="106891245">
                  <w:marLeft w:val="0"/>
                  <w:marRight w:val="0"/>
                  <w:marTop w:val="0"/>
                  <w:marBottom w:val="0"/>
                  <w:divBdr>
                    <w:top w:val="none" w:sz="0" w:space="0" w:color="auto"/>
                    <w:left w:val="none" w:sz="0" w:space="0" w:color="auto"/>
                    <w:bottom w:val="none" w:sz="0" w:space="0" w:color="auto"/>
                    <w:right w:val="none" w:sz="0" w:space="0" w:color="auto"/>
                  </w:divBdr>
                </w:div>
                <w:div w:id="350188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365537">
      <w:bodyDiv w:val="1"/>
      <w:marLeft w:val="0"/>
      <w:marRight w:val="0"/>
      <w:marTop w:val="0"/>
      <w:marBottom w:val="0"/>
      <w:divBdr>
        <w:top w:val="none" w:sz="0" w:space="0" w:color="auto"/>
        <w:left w:val="none" w:sz="0" w:space="0" w:color="auto"/>
        <w:bottom w:val="none" w:sz="0" w:space="0" w:color="auto"/>
        <w:right w:val="none" w:sz="0" w:space="0" w:color="auto"/>
      </w:divBdr>
      <w:divsChild>
        <w:div w:id="1074203363">
          <w:marLeft w:val="0"/>
          <w:marRight w:val="0"/>
          <w:marTop w:val="0"/>
          <w:marBottom w:val="0"/>
          <w:divBdr>
            <w:top w:val="none" w:sz="0" w:space="0" w:color="auto"/>
            <w:left w:val="none" w:sz="0" w:space="0" w:color="auto"/>
            <w:bottom w:val="none" w:sz="0" w:space="0" w:color="auto"/>
            <w:right w:val="none" w:sz="0" w:space="0" w:color="auto"/>
          </w:divBdr>
        </w:div>
        <w:div w:id="558175079">
          <w:marLeft w:val="0"/>
          <w:marRight w:val="0"/>
          <w:marTop w:val="0"/>
          <w:marBottom w:val="0"/>
          <w:divBdr>
            <w:top w:val="none" w:sz="0" w:space="0" w:color="auto"/>
            <w:left w:val="none" w:sz="0" w:space="0" w:color="auto"/>
            <w:bottom w:val="none" w:sz="0" w:space="0" w:color="auto"/>
            <w:right w:val="none" w:sz="0" w:space="0" w:color="auto"/>
          </w:divBdr>
        </w:div>
      </w:divsChild>
    </w:div>
    <w:div w:id="1976596179">
      <w:bodyDiv w:val="1"/>
      <w:marLeft w:val="0"/>
      <w:marRight w:val="0"/>
      <w:marTop w:val="0"/>
      <w:marBottom w:val="0"/>
      <w:divBdr>
        <w:top w:val="none" w:sz="0" w:space="0" w:color="auto"/>
        <w:left w:val="none" w:sz="0" w:space="0" w:color="auto"/>
        <w:bottom w:val="none" w:sz="0" w:space="0" w:color="auto"/>
        <w:right w:val="none" w:sz="0" w:space="0" w:color="auto"/>
      </w:divBdr>
    </w:div>
    <w:div w:id="2052530574">
      <w:bodyDiv w:val="1"/>
      <w:marLeft w:val="0"/>
      <w:marRight w:val="0"/>
      <w:marTop w:val="0"/>
      <w:marBottom w:val="0"/>
      <w:divBdr>
        <w:top w:val="none" w:sz="0" w:space="0" w:color="auto"/>
        <w:left w:val="none" w:sz="0" w:space="0" w:color="auto"/>
        <w:bottom w:val="none" w:sz="0" w:space="0" w:color="auto"/>
        <w:right w:val="none" w:sz="0" w:space="0" w:color="auto"/>
      </w:divBdr>
    </w:div>
    <w:div w:id="211034697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search-proquest-com.ezproxy.uwtsd.ac.uk/docview/214423258/100D8B70103A4542PQ/1?accountid=130472" TargetMode="Externa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D272E4DA-D87D-CF4D-9BEC-0A3FDAE62A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742</TotalTime>
  <Pages>9</Pages>
  <Words>2572</Words>
  <Characters>14666</Characters>
  <Application>Microsoft Macintosh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17204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130</cp:revision>
  <dcterms:created xsi:type="dcterms:W3CDTF">2017-10-24T17:35:00Z</dcterms:created>
  <dcterms:modified xsi:type="dcterms:W3CDTF">2017-12-08T11:48:00Z</dcterms:modified>
</cp:coreProperties>
</file>