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0F204" w14:textId="7AA20508" w:rsidR="000A0C1D" w:rsidRDefault="00000000">
      <w:sdt>
        <w:sdtPr>
          <w:id w:val="-723067836"/>
          <w:docPartObj>
            <w:docPartGallery w:val="Cover Pages"/>
            <w:docPartUnique/>
          </w:docPartObj>
        </w:sdtPr>
        <w:sdtContent>
          <w:r w:rsidR="000A0C1D">
            <w:rPr>
              <w:noProof/>
            </w:rPr>
            <mc:AlternateContent>
              <mc:Choice Requires="wpg">
                <w:drawing>
                  <wp:anchor distT="0" distB="0" distL="114300" distR="114300" simplePos="0" relativeHeight="251659264" behindDoc="1" locked="0" layoutInCell="1" allowOverlap="1" wp14:anchorId="6E41E0EF" wp14:editId="671CE78F">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B4F30CB" w14:textId="3CE33B41" w:rsidR="000A0C1D" w:rsidRDefault="000A0C1D">
                                      <w:pPr>
                                        <w:pStyle w:val="NoSpacing"/>
                                        <w:spacing w:before="120"/>
                                        <w:jc w:val="center"/>
                                        <w:rPr>
                                          <w:color w:val="FFFFFF" w:themeColor="background1"/>
                                        </w:rPr>
                                      </w:pPr>
                                      <w:r>
                                        <w:rPr>
                                          <w:color w:val="FFFFFF" w:themeColor="background1"/>
                                        </w:rPr>
                                        <w:t>2309258</w:t>
                                      </w:r>
                                    </w:p>
                                  </w:sdtContent>
                                </w:sdt>
                                <w:p w14:paraId="380FCA6A" w14:textId="31506D6F" w:rsidR="000A0C1D"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D7BEC">
                                        <w:rPr>
                                          <w:caps/>
                                          <w:color w:val="FFFFFF" w:themeColor="background1"/>
                                        </w:rPr>
                                        <w:t>acma601</w:t>
                                      </w:r>
                                    </w:sdtContent>
                                  </w:sdt>
                                  <w:r w:rsidR="000A0C1D">
                                    <w:rPr>
                                      <w:color w:val="FFFFFF" w:themeColor="background1"/>
                                    </w:rPr>
                                    <w:t>  </w:t>
                                  </w:r>
                                </w:p>
                                <w:p w14:paraId="08B146AB" w14:textId="77777777" w:rsidR="006D3905" w:rsidRDefault="006D3905" w:rsidP="006D3905">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847CA8" w14:textId="77777777" w:rsidR="009B2A79" w:rsidRDefault="009B2A79" w:rsidP="000A0C1D">
                                  <w:pPr>
                                    <w:pStyle w:val="NoSpacing"/>
                                    <w:rPr>
                                      <w:noProof/>
                                    </w:rPr>
                                  </w:pPr>
                                </w:p>
                                <w:p w14:paraId="1C9ADB41" w14:textId="56C4F1FE" w:rsidR="000A0C1D" w:rsidRDefault="009B2A79" w:rsidP="000A0C1D">
                                  <w:pPr>
                                    <w:pStyle w:val="NoSpacing"/>
                                    <w:rPr>
                                      <w:rFonts w:asciiTheme="majorHAnsi" w:eastAsiaTheme="majorEastAsia" w:hAnsiTheme="majorHAnsi" w:cstheme="majorBidi"/>
                                      <w:caps/>
                                      <w:color w:val="156082" w:themeColor="accent1"/>
                                      <w:sz w:val="72"/>
                                      <w:szCs w:val="72"/>
                                    </w:rPr>
                                  </w:pPr>
                                  <w:r>
                                    <w:rPr>
                                      <w:noProof/>
                                    </w:rPr>
                                    <w:drawing>
                                      <wp:inline distT="0" distB="0" distL="0" distR="0" wp14:anchorId="1C28B3C1" wp14:editId="1EA910EC">
                                        <wp:extent cx="5514975" cy="2212403"/>
                                        <wp:effectExtent l="0" t="0" r="0" b="0"/>
                                        <wp:docPr id="5935869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86907" name="Picture 1" descr="A screenshot of a computer&#10;&#10;AI-generated content may be incorrect."/>
                                                <pic:cNvPicPr/>
                                              </pic:nvPicPr>
                                              <pic:blipFill rotWithShape="1">
                                                <a:blip r:embed="rId8"/>
                                                <a:srcRect l="32416" t="39002" r="33588" b="36753"/>
                                                <a:stretch>
                                                  <a:fillRect/>
                                                </a:stretch>
                                              </pic:blipFill>
                                              <pic:spPr bwMode="auto">
                                                <a:xfrm>
                                                  <a:off x="0" y="0"/>
                                                  <a:ext cx="5539113" cy="222208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41E0E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B4F30CB" w14:textId="3CE33B41" w:rsidR="000A0C1D" w:rsidRDefault="000A0C1D">
                                <w:pPr>
                                  <w:pStyle w:val="NoSpacing"/>
                                  <w:spacing w:before="120"/>
                                  <w:jc w:val="center"/>
                                  <w:rPr>
                                    <w:color w:val="FFFFFF" w:themeColor="background1"/>
                                  </w:rPr>
                                </w:pPr>
                                <w:r>
                                  <w:rPr>
                                    <w:color w:val="FFFFFF" w:themeColor="background1"/>
                                  </w:rPr>
                                  <w:t>2309258</w:t>
                                </w:r>
                              </w:p>
                            </w:sdtContent>
                          </w:sdt>
                          <w:p w14:paraId="380FCA6A" w14:textId="31506D6F" w:rsidR="000A0C1D"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D7BEC">
                                  <w:rPr>
                                    <w:caps/>
                                    <w:color w:val="FFFFFF" w:themeColor="background1"/>
                                  </w:rPr>
                                  <w:t>acma601</w:t>
                                </w:r>
                              </w:sdtContent>
                            </w:sdt>
                            <w:r w:rsidR="000A0C1D">
                              <w:rPr>
                                <w:color w:val="FFFFFF" w:themeColor="background1"/>
                              </w:rPr>
                              <w:t>  </w:t>
                            </w:r>
                          </w:p>
                          <w:p w14:paraId="08B146AB" w14:textId="77777777" w:rsidR="006D3905" w:rsidRDefault="006D3905" w:rsidP="006D3905">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C847CA8" w14:textId="77777777" w:rsidR="009B2A79" w:rsidRDefault="009B2A79" w:rsidP="000A0C1D">
                            <w:pPr>
                              <w:pStyle w:val="NoSpacing"/>
                              <w:rPr>
                                <w:noProof/>
                              </w:rPr>
                            </w:pPr>
                          </w:p>
                          <w:p w14:paraId="1C9ADB41" w14:textId="56C4F1FE" w:rsidR="000A0C1D" w:rsidRDefault="009B2A79" w:rsidP="000A0C1D">
                            <w:pPr>
                              <w:pStyle w:val="NoSpacing"/>
                              <w:rPr>
                                <w:rFonts w:asciiTheme="majorHAnsi" w:eastAsiaTheme="majorEastAsia" w:hAnsiTheme="majorHAnsi" w:cstheme="majorBidi"/>
                                <w:caps/>
                                <w:color w:val="156082" w:themeColor="accent1"/>
                                <w:sz w:val="72"/>
                                <w:szCs w:val="72"/>
                              </w:rPr>
                            </w:pPr>
                            <w:r>
                              <w:rPr>
                                <w:noProof/>
                              </w:rPr>
                              <w:drawing>
                                <wp:inline distT="0" distB="0" distL="0" distR="0" wp14:anchorId="1C28B3C1" wp14:editId="1EA910EC">
                                  <wp:extent cx="5514975" cy="2212403"/>
                                  <wp:effectExtent l="0" t="0" r="0" b="0"/>
                                  <wp:docPr id="5935869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86907" name="Picture 1" descr="A screenshot of a computer&#10;&#10;AI-generated content may be incorrect."/>
                                          <pic:cNvPicPr/>
                                        </pic:nvPicPr>
                                        <pic:blipFill rotWithShape="1">
                                          <a:blip r:embed="rId8"/>
                                          <a:srcRect l="32416" t="39002" r="33588" b="36753"/>
                                          <a:stretch>
                                            <a:fillRect/>
                                          </a:stretch>
                                        </pic:blipFill>
                                        <pic:spPr bwMode="auto">
                                          <a:xfrm>
                                            <a:off x="0" y="0"/>
                                            <a:ext cx="5539113" cy="2222086"/>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10:wrap anchorx="page" anchory="page"/>
                  </v:group>
                </w:pict>
              </mc:Fallback>
            </mc:AlternateContent>
          </w:r>
        </w:sdtContent>
      </w:sdt>
    </w:p>
    <w:p w14:paraId="29546310" w14:textId="1C0D8F57" w:rsidR="00985A43" w:rsidRDefault="00985A43"/>
    <w:p w14:paraId="01988CA8" w14:textId="77777777" w:rsidR="009B2A79" w:rsidRDefault="009B2A79"/>
    <w:p w14:paraId="5103D936" w14:textId="77777777" w:rsidR="009B2A79" w:rsidRDefault="009B2A79"/>
    <w:p w14:paraId="669AD51B" w14:textId="77777777" w:rsidR="009B2A79" w:rsidRDefault="009B2A79"/>
    <w:p w14:paraId="404C2F9C" w14:textId="77777777" w:rsidR="009B2A79" w:rsidRDefault="009B2A79"/>
    <w:p w14:paraId="225578AE" w14:textId="77777777" w:rsidR="009B2A79" w:rsidRDefault="009B2A79"/>
    <w:p w14:paraId="520F03B1" w14:textId="77777777" w:rsidR="009B2A79" w:rsidRDefault="009B2A79"/>
    <w:p w14:paraId="132FD444" w14:textId="77777777" w:rsidR="009B2A79" w:rsidRDefault="009B2A79"/>
    <w:p w14:paraId="67281D88" w14:textId="77777777" w:rsidR="009B2A79" w:rsidRDefault="009B2A79"/>
    <w:p w14:paraId="27DD4801" w14:textId="77777777" w:rsidR="009B2A79" w:rsidRDefault="009B2A79"/>
    <w:p w14:paraId="3BC511D4" w14:textId="77777777" w:rsidR="009B2A79" w:rsidRDefault="009B2A79"/>
    <w:p w14:paraId="31BCFDA6" w14:textId="77777777" w:rsidR="009B2A79" w:rsidRDefault="009B2A79"/>
    <w:p w14:paraId="672FE3E4" w14:textId="77777777" w:rsidR="009B2A79" w:rsidRDefault="009B2A79"/>
    <w:p w14:paraId="328D1A96" w14:textId="77777777" w:rsidR="009B2A79" w:rsidRDefault="009B2A79"/>
    <w:p w14:paraId="776B47AB" w14:textId="77777777" w:rsidR="009B2A79" w:rsidRDefault="009B2A79"/>
    <w:p w14:paraId="24D491E6" w14:textId="77777777" w:rsidR="009B2A79" w:rsidRDefault="009B2A79"/>
    <w:p w14:paraId="0898EDA3" w14:textId="77777777" w:rsidR="009B2A79" w:rsidRDefault="009B2A79"/>
    <w:p w14:paraId="74666D5C" w14:textId="77777777" w:rsidR="009B2A79" w:rsidRDefault="009B2A79"/>
    <w:p w14:paraId="3FA69365" w14:textId="77777777" w:rsidR="009B2A79" w:rsidRDefault="009B2A79"/>
    <w:p w14:paraId="3CEA4B3E" w14:textId="77777777" w:rsidR="009B2A79" w:rsidRDefault="009B2A79"/>
    <w:p w14:paraId="7D927B4C" w14:textId="77777777" w:rsidR="009B2A79" w:rsidRDefault="009B2A79"/>
    <w:p w14:paraId="159106F6" w14:textId="77777777" w:rsidR="009B2A79" w:rsidRDefault="009B2A79"/>
    <w:p w14:paraId="54415A77" w14:textId="77777777" w:rsidR="009B2A79" w:rsidRDefault="009B2A79"/>
    <w:p w14:paraId="0FF0C137" w14:textId="77777777" w:rsidR="009B2A79" w:rsidRDefault="009B2A79"/>
    <w:p w14:paraId="4EF330F3" w14:textId="77777777" w:rsidR="009B2A79" w:rsidRDefault="009B2A79"/>
    <w:p w14:paraId="27130AAC" w14:textId="77777777" w:rsidR="009B2A79" w:rsidRDefault="009B2A79"/>
    <w:p w14:paraId="3D479058" w14:textId="77777777" w:rsidR="00EA73A5" w:rsidRDefault="00EA73A5" w:rsidP="00EA73A5">
      <w:pPr>
        <w:spacing w:before="100" w:beforeAutospacing="1" w:after="100" w:afterAutospacing="1" w:line="240" w:lineRule="auto"/>
        <w:outlineLvl w:val="2"/>
      </w:pPr>
    </w:p>
    <w:p w14:paraId="2F7D5C1D" w14:textId="5D29239C" w:rsidR="00EA73A5" w:rsidRPr="00DC6F9C" w:rsidRDefault="00EA73A5" w:rsidP="00DC6F9C">
      <w:pPr>
        <w:pStyle w:val="Heading1"/>
      </w:pPr>
      <w:bookmarkStart w:id="0" w:name="_Toc212404927"/>
      <w:bookmarkStart w:id="1" w:name="_Toc212407164"/>
      <w:r w:rsidRPr="00DC6F9C">
        <w:lastRenderedPageBreak/>
        <w:t>Abstract:</w:t>
      </w:r>
      <w:bookmarkEnd w:id="0"/>
      <w:bookmarkEnd w:id="1"/>
    </w:p>
    <w:p w14:paraId="4B423DA8" w14:textId="4BD489D9" w:rsidR="00A36F17" w:rsidRPr="00A36F17" w:rsidRDefault="00A36F17" w:rsidP="00A36F17">
      <w:pPr>
        <w:pStyle w:val="NormalWeb"/>
        <w:rPr>
          <w:rFonts w:ascii="Arial" w:hAnsi="Arial" w:cs="Arial"/>
        </w:rPr>
      </w:pPr>
      <w:r w:rsidRPr="00A36F17">
        <w:rPr>
          <w:rFonts w:ascii="Arial" w:hAnsi="Arial" w:cs="Arial"/>
        </w:rPr>
        <w:t>This report investigates the structural optimization of a kitesurf hydrofoil wing employing a composite lay-up design methodology. The primary objective is to ensure that the optimized composite wing</w:t>
      </w:r>
      <w:r>
        <w:rPr>
          <w:rFonts w:ascii="Arial" w:hAnsi="Arial" w:cs="Arial"/>
        </w:rPr>
        <w:t xml:space="preserve">s </w:t>
      </w:r>
      <w:r w:rsidRPr="00A36F17">
        <w:rPr>
          <w:rFonts w:ascii="Arial" w:hAnsi="Arial" w:cs="Arial"/>
        </w:rPr>
        <w:t>deflection characteristics</w:t>
      </w:r>
      <w:r>
        <w:rPr>
          <w:rFonts w:ascii="Arial" w:hAnsi="Arial" w:cs="Arial"/>
        </w:rPr>
        <w:t xml:space="preserve"> are</w:t>
      </w:r>
      <w:r w:rsidRPr="00A36F17">
        <w:rPr>
          <w:rFonts w:ascii="Arial" w:hAnsi="Arial" w:cs="Arial"/>
        </w:rPr>
        <w:t xml:space="preserve"> equivalent to, or less than, those of the reference 2 mm steel wing, while achieving a significant reduction in overall mass. Identical loading </w:t>
      </w:r>
      <w:r>
        <w:rPr>
          <w:rFonts w:ascii="Arial" w:hAnsi="Arial" w:cs="Arial"/>
        </w:rPr>
        <w:t xml:space="preserve">(500N) </w:t>
      </w:r>
      <w:r w:rsidRPr="00A36F17">
        <w:rPr>
          <w:rFonts w:ascii="Arial" w:hAnsi="Arial" w:cs="Arial"/>
        </w:rPr>
        <w:t>and boundary conditions will be applied to both material configurations to maintain consistent performance and flow behaviour.</w:t>
      </w:r>
    </w:p>
    <w:p w14:paraId="47443F9B" w14:textId="5E6CC0BE" w:rsidR="00A36F17" w:rsidRPr="00A36F17" w:rsidRDefault="00A36F17" w:rsidP="00A36F17">
      <w:pPr>
        <w:pStyle w:val="NormalWeb"/>
        <w:rPr>
          <w:rFonts w:ascii="Arial" w:hAnsi="Arial" w:cs="Arial"/>
        </w:rPr>
      </w:pPr>
      <w:r w:rsidRPr="00A36F17">
        <w:rPr>
          <w:rFonts w:ascii="Arial" w:hAnsi="Arial" w:cs="Arial"/>
        </w:rPr>
        <w:t>The composite lay-up will be based on carbon fibre reinforced polymer (CFRP), incorporating a range of ply orientations and fibre thicknesses to achieve the desired balance between stiffness, strength, and weight efficiency. Through this approach, the report aims to demonstrate best practices in lightweight structural design and the engineering optimisation of composite materials for applications. Furthermore, the study will discuss relevant research findings and validation methodologies pertaining to composite hydrofoil components.</w:t>
      </w:r>
    </w:p>
    <w:p w14:paraId="06796B39" w14:textId="77777777" w:rsidR="002228DA" w:rsidRDefault="00A36F17" w:rsidP="00A36F17">
      <w:pPr>
        <w:pStyle w:val="NormalWeb"/>
        <w:rPr>
          <w:rFonts w:ascii="Arial" w:hAnsi="Arial" w:cs="Arial"/>
        </w:rPr>
      </w:pPr>
      <w:r w:rsidRPr="00A36F17">
        <w:rPr>
          <w:rFonts w:ascii="Arial" w:hAnsi="Arial" w:cs="Arial"/>
        </w:rPr>
        <w:t>FEA will be u</w:t>
      </w:r>
      <w:r w:rsidR="002228DA">
        <w:rPr>
          <w:rFonts w:ascii="Arial" w:hAnsi="Arial" w:cs="Arial"/>
        </w:rPr>
        <w:t xml:space="preserve">sed </w:t>
      </w:r>
      <w:r w:rsidRPr="00A36F17">
        <w:rPr>
          <w:rFonts w:ascii="Arial" w:hAnsi="Arial" w:cs="Arial"/>
        </w:rPr>
        <w:t>to evaluate the structural performance of the proposed composite under load</w:t>
      </w:r>
      <w:r w:rsidR="002228DA">
        <w:rPr>
          <w:rFonts w:ascii="Arial" w:hAnsi="Arial" w:cs="Arial"/>
        </w:rPr>
        <w:t>ing</w:t>
      </w:r>
      <w:r w:rsidRPr="00A36F17">
        <w:rPr>
          <w:rFonts w:ascii="Arial" w:hAnsi="Arial" w:cs="Arial"/>
        </w:rPr>
        <w:t xml:space="preserve">. </w:t>
      </w:r>
      <w:r w:rsidR="002228DA">
        <w:rPr>
          <w:rFonts w:ascii="Arial" w:hAnsi="Arial" w:cs="Arial"/>
        </w:rPr>
        <w:t>F</w:t>
      </w:r>
      <w:r w:rsidRPr="00A36F17">
        <w:rPr>
          <w:rFonts w:ascii="Arial" w:hAnsi="Arial" w:cs="Arial"/>
        </w:rPr>
        <w:t>ibre orientations will be c</w:t>
      </w:r>
      <w:r w:rsidR="002228DA">
        <w:rPr>
          <w:rFonts w:ascii="Arial" w:hAnsi="Arial" w:cs="Arial"/>
        </w:rPr>
        <w:t>hanged</w:t>
      </w:r>
      <w:r w:rsidRPr="00A36F17">
        <w:rPr>
          <w:rFonts w:ascii="Arial" w:hAnsi="Arial" w:cs="Arial"/>
        </w:rPr>
        <w:t xml:space="preserve"> to identify the optimal lay-up arrangement that minimises deformation while maintaining structural integrity. The material properties of the composite, including the elastic modulus, Poisson’s ratio, and shear strength, will be </w:t>
      </w:r>
      <w:r w:rsidR="002228DA">
        <w:rPr>
          <w:rFonts w:ascii="Arial" w:hAnsi="Arial" w:cs="Arial"/>
        </w:rPr>
        <w:t>used</w:t>
      </w:r>
      <w:r w:rsidRPr="00A36F17">
        <w:rPr>
          <w:rFonts w:ascii="Arial" w:hAnsi="Arial" w:cs="Arial"/>
        </w:rPr>
        <w:t xml:space="preserve"> and validated where possible through experimental data.</w:t>
      </w:r>
      <w:r w:rsidR="002228DA">
        <w:rPr>
          <w:rFonts w:ascii="Arial" w:hAnsi="Arial" w:cs="Arial"/>
        </w:rPr>
        <w:t xml:space="preserve"> M</w:t>
      </w:r>
      <w:r w:rsidRPr="00A36F17">
        <w:rPr>
          <w:rFonts w:ascii="Arial" w:hAnsi="Arial" w:cs="Arial"/>
        </w:rPr>
        <w:t>anufacturability of the proposed designs</w:t>
      </w:r>
      <w:r w:rsidR="002228DA">
        <w:rPr>
          <w:rFonts w:ascii="Arial" w:hAnsi="Arial" w:cs="Arial"/>
        </w:rPr>
        <w:t xml:space="preserve"> will be taken into account</w:t>
      </w:r>
      <w:r w:rsidRPr="00A36F17">
        <w:rPr>
          <w:rFonts w:ascii="Arial" w:hAnsi="Arial" w:cs="Arial"/>
        </w:rPr>
        <w:t xml:space="preserve">. </w:t>
      </w:r>
    </w:p>
    <w:p w14:paraId="1D4F2D8A" w14:textId="70AA8BF7" w:rsidR="00A36F17" w:rsidRPr="00A36F17" w:rsidRDefault="00A36F17" w:rsidP="00A36F17">
      <w:pPr>
        <w:pStyle w:val="NormalWeb"/>
        <w:rPr>
          <w:rFonts w:ascii="Arial" w:hAnsi="Arial" w:cs="Arial"/>
        </w:rPr>
      </w:pPr>
      <w:r w:rsidRPr="00A36F17">
        <w:rPr>
          <w:rFonts w:ascii="Arial" w:hAnsi="Arial" w:cs="Arial"/>
        </w:rPr>
        <w:t>The final stage of the study will involve validation of the optimised composite design through comparisons against existing data. The outcomes of this investigation are expected to advance the understanding of lightweight composite applications in hydrodynamic structures and provide a robust framework for future developmen</w:t>
      </w:r>
      <w:r w:rsidR="002228DA">
        <w:rPr>
          <w:rFonts w:ascii="Arial" w:hAnsi="Arial" w:cs="Arial"/>
        </w:rPr>
        <w:t>ts.</w:t>
      </w:r>
    </w:p>
    <w:p w14:paraId="69FC2F16" w14:textId="77777777" w:rsidR="00EA73A5" w:rsidRPr="00A36F17" w:rsidRDefault="00EA73A5" w:rsidP="00EA73A5">
      <w:pPr>
        <w:spacing w:after="0" w:line="240" w:lineRule="auto"/>
        <w:rPr>
          <w:rFonts w:ascii="Arial" w:eastAsia="Times New Roman" w:hAnsi="Arial" w:cs="Arial"/>
          <w:color w:val="000000" w:themeColor="text1"/>
          <w:kern w:val="0"/>
          <w14:ligatures w14:val="none"/>
        </w:rPr>
      </w:pPr>
    </w:p>
    <w:p w14:paraId="50DF3FA3"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55842380"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0AA7EE8F"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73FB8B1E"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03036D07"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32DDF92C"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69629DE1"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150F2440"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53E2D52C"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14E973F2"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527FB6F9"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4AD4DEE4"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7F62A4BB"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43BD1E87"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0FED205B"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4D28243F"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522B1034"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3F04EE19"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p w14:paraId="195ECE42" w14:textId="77777777" w:rsidR="00EA73A5" w:rsidRPr="00DC6F9C" w:rsidRDefault="00EA73A5" w:rsidP="00EA73A5">
      <w:pPr>
        <w:spacing w:after="0" w:line="240" w:lineRule="auto"/>
        <w:rPr>
          <w:rFonts w:ascii="Arial" w:eastAsia="Times New Roman" w:hAnsi="Arial" w:cs="Arial"/>
          <w:color w:val="000000" w:themeColor="text1"/>
          <w:kern w:val="0"/>
          <w14:ligatures w14:val="none"/>
        </w:rPr>
      </w:pPr>
    </w:p>
    <w:bookmarkStart w:id="2" w:name="_Toc212404928" w:displacedByCustomXml="next"/>
    <w:sdt>
      <w:sdtPr>
        <w:rPr>
          <w:rFonts w:ascii="Arial" w:hAnsi="Arial" w:cs="Arial"/>
        </w:rPr>
        <w:id w:val="-50545388"/>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25937120" w14:textId="74ACE83D" w:rsidR="008F5E35" w:rsidRDefault="00C817DC" w:rsidP="00C27363">
          <w:pPr>
            <w:pStyle w:val="TOCHeading"/>
            <w:rPr>
              <w:rFonts w:ascii="Arial" w:hAnsi="Arial" w:cs="Arial"/>
              <w:b/>
              <w:bCs/>
              <w:color w:val="000000" w:themeColor="text1"/>
              <w:sz w:val="28"/>
              <w:szCs w:val="28"/>
              <w:u w:val="single"/>
            </w:rPr>
          </w:pPr>
          <w:r w:rsidRPr="008F5E35">
            <w:rPr>
              <w:rFonts w:ascii="Arial" w:hAnsi="Arial" w:cs="Arial"/>
              <w:b/>
              <w:bCs/>
              <w:color w:val="000000" w:themeColor="text1"/>
              <w:sz w:val="28"/>
              <w:szCs w:val="28"/>
              <w:u w:val="single"/>
            </w:rPr>
            <w:t>Contents</w:t>
          </w:r>
        </w:p>
        <w:p w14:paraId="164E801F" w14:textId="77777777" w:rsidR="00C27363" w:rsidRPr="00C27363" w:rsidRDefault="00C27363" w:rsidP="00C27363">
          <w:pPr>
            <w:rPr>
              <w:lang w:val="en-US" w:eastAsia="en-US"/>
            </w:rPr>
          </w:pPr>
        </w:p>
        <w:p w14:paraId="1BF272EF" w14:textId="0C9BA45B" w:rsidR="00C817DC" w:rsidRPr="008F5E35" w:rsidRDefault="00C817DC">
          <w:pPr>
            <w:pStyle w:val="TOC1"/>
            <w:tabs>
              <w:tab w:val="right" w:leader="dot" w:pos="9016"/>
            </w:tabs>
            <w:rPr>
              <w:rFonts w:ascii="Arial" w:hAnsi="Arial" w:cs="Arial"/>
              <w:noProof/>
              <w:lang w:eastAsia="en-GB"/>
            </w:rPr>
          </w:pPr>
          <w:r w:rsidRPr="008F5E35">
            <w:rPr>
              <w:rFonts w:ascii="Arial" w:hAnsi="Arial" w:cs="Arial"/>
            </w:rPr>
            <w:fldChar w:fldCharType="begin"/>
          </w:r>
          <w:r w:rsidRPr="008F5E35">
            <w:rPr>
              <w:rFonts w:ascii="Arial" w:hAnsi="Arial" w:cs="Arial"/>
            </w:rPr>
            <w:instrText xml:space="preserve"> TOC \o "1-3" \h \z \u </w:instrText>
          </w:r>
          <w:r w:rsidRPr="008F5E35">
            <w:rPr>
              <w:rFonts w:ascii="Arial" w:hAnsi="Arial" w:cs="Arial"/>
            </w:rPr>
            <w:fldChar w:fldCharType="separate"/>
          </w:r>
          <w:hyperlink w:anchor="_Toc212407164" w:history="1">
            <w:r w:rsidRPr="008F5E35">
              <w:rPr>
                <w:rStyle w:val="Hyperlink"/>
                <w:rFonts w:ascii="Arial" w:hAnsi="Arial" w:cs="Arial"/>
                <w:noProof/>
              </w:rPr>
              <w:t>Abstract:</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_Toc212407164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w:t>
            </w:r>
            <w:r w:rsidRPr="008F5E35">
              <w:rPr>
                <w:rFonts w:ascii="Arial" w:hAnsi="Arial" w:cs="Arial"/>
                <w:noProof/>
                <w:webHidden/>
              </w:rPr>
              <w:fldChar w:fldCharType="end"/>
            </w:r>
          </w:hyperlink>
        </w:p>
        <w:p w14:paraId="3F2FF292" w14:textId="05CA0670" w:rsidR="00C817DC" w:rsidRPr="008F5E35" w:rsidRDefault="00C817DC">
          <w:pPr>
            <w:pStyle w:val="TOC1"/>
            <w:tabs>
              <w:tab w:val="right" w:leader="dot" w:pos="9016"/>
            </w:tabs>
            <w:rPr>
              <w:rFonts w:ascii="Arial" w:hAnsi="Arial" w:cs="Arial"/>
              <w:noProof/>
              <w:lang w:eastAsia="en-GB"/>
            </w:rPr>
          </w:pPr>
          <w:hyperlink w:anchor="_Toc212407165" w:history="1">
            <w:r w:rsidRPr="008F5E35">
              <w:rPr>
                <w:rStyle w:val="Hyperlink"/>
                <w:rFonts w:ascii="Arial" w:hAnsi="Arial" w:cs="Arial"/>
                <w:noProof/>
              </w:rPr>
              <w:t>List of figures: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_Toc212407165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4</w:t>
            </w:r>
            <w:r w:rsidRPr="008F5E35">
              <w:rPr>
                <w:rFonts w:ascii="Arial" w:hAnsi="Arial" w:cs="Arial"/>
                <w:noProof/>
                <w:webHidden/>
              </w:rPr>
              <w:fldChar w:fldCharType="end"/>
            </w:r>
          </w:hyperlink>
        </w:p>
        <w:p w14:paraId="2D79AA46" w14:textId="01ED370B" w:rsidR="00C817DC" w:rsidRPr="008F5E35" w:rsidRDefault="00C817DC">
          <w:pPr>
            <w:pStyle w:val="TOC1"/>
            <w:tabs>
              <w:tab w:val="right" w:leader="dot" w:pos="9016"/>
            </w:tabs>
            <w:rPr>
              <w:rFonts w:ascii="Arial" w:hAnsi="Arial" w:cs="Arial"/>
              <w:noProof/>
              <w:lang w:eastAsia="en-GB"/>
            </w:rPr>
          </w:pPr>
          <w:hyperlink w:anchor="_Toc212407166" w:history="1">
            <w:r w:rsidRPr="008F5E35">
              <w:rPr>
                <w:rStyle w:val="Hyperlink"/>
                <w:rFonts w:ascii="Arial" w:hAnsi="Arial" w:cs="Arial"/>
                <w:noProof/>
              </w:rPr>
              <w:t>Introduction:</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_Toc212407166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5</w:t>
            </w:r>
            <w:r w:rsidRPr="008F5E35">
              <w:rPr>
                <w:rFonts w:ascii="Arial" w:hAnsi="Arial" w:cs="Arial"/>
                <w:noProof/>
                <w:webHidden/>
              </w:rPr>
              <w:fldChar w:fldCharType="end"/>
            </w:r>
          </w:hyperlink>
        </w:p>
        <w:p w14:paraId="2F86141A" w14:textId="40E77ACB" w:rsidR="00C817DC" w:rsidRPr="008F5E35" w:rsidRDefault="00C817DC">
          <w:pPr>
            <w:pStyle w:val="TOC1"/>
            <w:tabs>
              <w:tab w:val="right" w:leader="dot" w:pos="9016"/>
            </w:tabs>
            <w:rPr>
              <w:rFonts w:ascii="Arial" w:hAnsi="Arial" w:cs="Arial"/>
              <w:noProof/>
              <w:lang w:eastAsia="en-GB"/>
            </w:rPr>
          </w:pPr>
          <w:hyperlink w:anchor="_Toc212407167" w:history="1">
            <w:r w:rsidRPr="008F5E35">
              <w:rPr>
                <w:rStyle w:val="Hyperlink"/>
                <w:rFonts w:ascii="Arial" w:hAnsi="Arial" w:cs="Arial"/>
                <w:noProof/>
              </w:rPr>
              <w:t>Task 1:</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_Toc212407167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6</w:t>
            </w:r>
            <w:r w:rsidRPr="008F5E35">
              <w:rPr>
                <w:rFonts w:ascii="Arial" w:hAnsi="Arial" w:cs="Arial"/>
                <w:noProof/>
                <w:webHidden/>
              </w:rPr>
              <w:fldChar w:fldCharType="end"/>
            </w:r>
          </w:hyperlink>
        </w:p>
        <w:p w14:paraId="45BDE6A9" w14:textId="44CD6377" w:rsidR="00C817DC" w:rsidRPr="008F5E35" w:rsidRDefault="00C817DC">
          <w:pPr>
            <w:pStyle w:val="TOC2"/>
            <w:tabs>
              <w:tab w:val="right" w:leader="dot" w:pos="9016"/>
            </w:tabs>
            <w:rPr>
              <w:rFonts w:ascii="Arial" w:hAnsi="Arial" w:cs="Arial"/>
              <w:noProof/>
              <w:lang w:eastAsia="en-GB"/>
            </w:rPr>
          </w:pPr>
          <w:hyperlink w:anchor="_Toc212407168" w:history="1">
            <w:r w:rsidRPr="008F5E35">
              <w:rPr>
                <w:rStyle w:val="Hyperlink"/>
                <w:rFonts w:ascii="Arial" w:hAnsi="Arial" w:cs="Arial"/>
                <w:noProof/>
              </w:rPr>
              <w:t>FEA optimisation techniques: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_Toc212407168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6</w:t>
            </w:r>
            <w:r w:rsidRPr="008F5E35">
              <w:rPr>
                <w:rFonts w:ascii="Arial" w:hAnsi="Arial" w:cs="Arial"/>
                <w:noProof/>
                <w:webHidden/>
              </w:rPr>
              <w:fldChar w:fldCharType="end"/>
            </w:r>
          </w:hyperlink>
        </w:p>
        <w:p w14:paraId="2146CA99" w14:textId="084689AE" w:rsidR="00C817DC" w:rsidRPr="008F5E35" w:rsidRDefault="00C817DC">
          <w:pPr>
            <w:pStyle w:val="TOC2"/>
            <w:tabs>
              <w:tab w:val="right" w:leader="dot" w:pos="9016"/>
            </w:tabs>
            <w:rPr>
              <w:rFonts w:ascii="Arial" w:hAnsi="Arial" w:cs="Arial"/>
              <w:noProof/>
              <w:lang w:eastAsia="en-GB"/>
            </w:rPr>
          </w:pPr>
          <w:hyperlink w:anchor="_Toc212407169" w:history="1">
            <w:r w:rsidRPr="008F5E35">
              <w:rPr>
                <w:rStyle w:val="Hyperlink"/>
                <w:rFonts w:ascii="Arial" w:hAnsi="Arial" w:cs="Arial"/>
                <w:noProof/>
                <w:lang w:eastAsia="en-GB"/>
              </w:rPr>
              <w:t>Historical Development of Optimisation in FEA:</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_Toc212407169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6</w:t>
            </w:r>
            <w:r w:rsidRPr="008F5E35">
              <w:rPr>
                <w:rFonts w:ascii="Arial" w:hAnsi="Arial" w:cs="Arial"/>
                <w:noProof/>
                <w:webHidden/>
              </w:rPr>
              <w:fldChar w:fldCharType="end"/>
            </w:r>
          </w:hyperlink>
        </w:p>
        <w:p w14:paraId="33D703F5" w14:textId="02923757" w:rsidR="00C817DC" w:rsidRPr="008F5E35" w:rsidRDefault="00C817DC">
          <w:pPr>
            <w:pStyle w:val="TOC2"/>
            <w:tabs>
              <w:tab w:val="right" w:leader="dot" w:pos="9016"/>
            </w:tabs>
            <w:rPr>
              <w:rFonts w:ascii="Arial" w:hAnsi="Arial" w:cs="Arial"/>
              <w:noProof/>
              <w:lang w:eastAsia="en-GB"/>
            </w:rPr>
          </w:pPr>
          <w:hyperlink w:anchor="_Toc212407170" w:history="1">
            <w:r w:rsidRPr="008F5E35">
              <w:rPr>
                <w:rStyle w:val="Hyperlink"/>
                <w:rFonts w:ascii="Arial" w:hAnsi="Arial" w:cs="Arial"/>
                <w:noProof/>
              </w:rPr>
              <w:t>Modern Optimisation techniques: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_Toc212407170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7</w:t>
            </w:r>
            <w:r w:rsidRPr="008F5E35">
              <w:rPr>
                <w:rFonts w:ascii="Arial" w:hAnsi="Arial" w:cs="Arial"/>
                <w:noProof/>
                <w:webHidden/>
              </w:rPr>
              <w:fldChar w:fldCharType="end"/>
            </w:r>
          </w:hyperlink>
        </w:p>
        <w:p w14:paraId="5ABFA691" w14:textId="436D2B7F" w:rsidR="00C817DC" w:rsidRPr="008F5E35" w:rsidRDefault="00C817DC">
          <w:pPr>
            <w:pStyle w:val="TOC2"/>
            <w:tabs>
              <w:tab w:val="right" w:leader="dot" w:pos="9016"/>
            </w:tabs>
            <w:rPr>
              <w:rFonts w:ascii="Arial" w:hAnsi="Arial" w:cs="Arial"/>
              <w:noProof/>
              <w:lang w:eastAsia="en-GB"/>
            </w:rPr>
          </w:pPr>
          <w:hyperlink w:anchor="_Toc212407171" w:history="1">
            <w:r w:rsidRPr="008F5E35">
              <w:rPr>
                <w:rStyle w:val="Hyperlink"/>
                <w:rFonts w:ascii="Arial" w:hAnsi="Arial" w:cs="Arial"/>
                <w:noProof/>
              </w:rPr>
              <w:t>How these improve the design process: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_Toc212407171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7</w:t>
            </w:r>
            <w:r w:rsidRPr="008F5E35">
              <w:rPr>
                <w:rFonts w:ascii="Arial" w:hAnsi="Arial" w:cs="Arial"/>
                <w:noProof/>
                <w:webHidden/>
              </w:rPr>
              <w:fldChar w:fldCharType="end"/>
            </w:r>
          </w:hyperlink>
        </w:p>
        <w:p w14:paraId="0565FD58" w14:textId="4FAB681B" w:rsidR="00C817DC" w:rsidRPr="008F5E35" w:rsidRDefault="00C817DC">
          <w:pPr>
            <w:pStyle w:val="TOC2"/>
            <w:tabs>
              <w:tab w:val="right" w:leader="dot" w:pos="9016"/>
            </w:tabs>
            <w:rPr>
              <w:rFonts w:ascii="Arial" w:hAnsi="Arial" w:cs="Arial"/>
              <w:noProof/>
              <w:lang w:eastAsia="en-GB"/>
            </w:rPr>
          </w:pPr>
          <w:hyperlink w:anchor="_Toc212407172" w:history="1">
            <w:r w:rsidRPr="008F5E35">
              <w:rPr>
                <w:rStyle w:val="Hyperlink"/>
                <w:rFonts w:ascii="Arial" w:hAnsi="Arial" w:cs="Arial"/>
                <w:noProof/>
              </w:rPr>
              <w:t>Current limitations and challenges: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_Toc212407172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8</w:t>
            </w:r>
            <w:r w:rsidRPr="008F5E35">
              <w:rPr>
                <w:rFonts w:ascii="Arial" w:hAnsi="Arial" w:cs="Arial"/>
                <w:noProof/>
                <w:webHidden/>
              </w:rPr>
              <w:fldChar w:fldCharType="end"/>
            </w:r>
          </w:hyperlink>
        </w:p>
        <w:p w14:paraId="34B4C554" w14:textId="21B80118" w:rsidR="00C817DC" w:rsidRPr="008F5E35" w:rsidRDefault="00C817DC">
          <w:pPr>
            <w:pStyle w:val="TOC2"/>
            <w:tabs>
              <w:tab w:val="right" w:leader="dot" w:pos="9016"/>
            </w:tabs>
            <w:rPr>
              <w:rFonts w:ascii="Arial" w:hAnsi="Arial" w:cs="Arial"/>
              <w:noProof/>
              <w:lang w:eastAsia="en-GB"/>
            </w:rPr>
          </w:pPr>
          <w:hyperlink w:anchor="_Toc212407173" w:history="1">
            <w:r w:rsidRPr="008F5E35">
              <w:rPr>
                <w:rStyle w:val="Hyperlink"/>
                <w:rFonts w:ascii="Arial" w:hAnsi="Arial" w:cs="Arial"/>
                <w:noProof/>
              </w:rPr>
              <w:t>Future directions: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_Toc212407173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8</w:t>
            </w:r>
            <w:r w:rsidRPr="008F5E35">
              <w:rPr>
                <w:rFonts w:ascii="Arial" w:hAnsi="Arial" w:cs="Arial"/>
                <w:noProof/>
                <w:webHidden/>
              </w:rPr>
              <w:fldChar w:fldCharType="end"/>
            </w:r>
          </w:hyperlink>
        </w:p>
        <w:p w14:paraId="09A5F0C6" w14:textId="4CB53EF6" w:rsidR="00C817DC" w:rsidRPr="008F5E35" w:rsidRDefault="00C817DC">
          <w:pPr>
            <w:pStyle w:val="TOC2"/>
            <w:tabs>
              <w:tab w:val="right" w:leader="dot" w:pos="9016"/>
            </w:tabs>
            <w:rPr>
              <w:rFonts w:ascii="Arial" w:hAnsi="Arial" w:cs="Arial"/>
              <w:noProof/>
              <w:lang w:eastAsia="en-GB"/>
            </w:rPr>
          </w:pPr>
          <w:hyperlink w:anchor="_Toc212407175" w:history="1">
            <w:r w:rsidRPr="008F5E35">
              <w:rPr>
                <w:rStyle w:val="Hyperlink"/>
                <w:rFonts w:ascii="Arial" w:hAnsi="Arial" w:cs="Arial"/>
                <w:noProof/>
              </w:rPr>
              <w:t>How these changes will further improve the design process: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_Toc212407175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9</w:t>
            </w:r>
            <w:r w:rsidRPr="008F5E35">
              <w:rPr>
                <w:rFonts w:ascii="Arial" w:hAnsi="Arial" w:cs="Arial"/>
                <w:noProof/>
                <w:webHidden/>
              </w:rPr>
              <w:fldChar w:fldCharType="end"/>
            </w:r>
          </w:hyperlink>
        </w:p>
        <w:p w14:paraId="3E128690" w14:textId="27F4B0D8" w:rsidR="00C817DC" w:rsidRPr="008F5E35" w:rsidRDefault="00C817DC">
          <w:pPr>
            <w:pStyle w:val="TOC1"/>
            <w:tabs>
              <w:tab w:val="right" w:leader="dot" w:pos="9016"/>
            </w:tabs>
            <w:rPr>
              <w:rFonts w:ascii="Arial" w:hAnsi="Arial" w:cs="Arial"/>
              <w:noProof/>
              <w:lang w:eastAsia="en-GB"/>
            </w:rPr>
          </w:pPr>
          <w:hyperlink w:anchor="_Toc212407176" w:history="1">
            <w:r w:rsidRPr="008F5E35">
              <w:rPr>
                <w:rStyle w:val="Hyperlink"/>
                <w:rFonts w:ascii="Arial" w:hAnsi="Arial" w:cs="Arial"/>
                <w:noProof/>
              </w:rPr>
              <w:t>Task 2:</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_Toc212407176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10</w:t>
            </w:r>
            <w:r w:rsidRPr="008F5E35">
              <w:rPr>
                <w:rFonts w:ascii="Arial" w:hAnsi="Arial" w:cs="Arial"/>
                <w:noProof/>
                <w:webHidden/>
              </w:rPr>
              <w:fldChar w:fldCharType="end"/>
            </w:r>
          </w:hyperlink>
        </w:p>
        <w:p w14:paraId="67C129B6" w14:textId="008BEDEF" w:rsidR="00C817DC" w:rsidRPr="008F5E35" w:rsidRDefault="00C817DC">
          <w:pPr>
            <w:pStyle w:val="TOC2"/>
            <w:tabs>
              <w:tab w:val="right" w:leader="dot" w:pos="9016"/>
            </w:tabs>
            <w:rPr>
              <w:rFonts w:ascii="Arial" w:hAnsi="Arial" w:cs="Arial"/>
              <w:noProof/>
              <w:lang w:eastAsia="en-GB"/>
            </w:rPr>
          </w:pPr>
          <w:hyperlink w:anchor="_Toc212407177" w:history="1">
            <w:r w:rsidRPr="008F5E35">
              <w:rPr>
                <w:rStyle w:val="Hyperlink"/>
                <w:rFonts w:ascii="Arial" w:hAnsi="Arial" w:cs="Arial"/>
                <w:noProof/>
              </w:rPr>
              <w:t>2mm steel wing FE model in design studio:</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_Toc212407177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10</w:t>
            </w:r>
            <w:r w:rsidRPr="008F5E35">
              <w:rPr>
                <w:rFonts w:ascii="Arial" w:hAnsi="Arial" w:cs="Arial"/>
                <w:noProof/>
                <w:webHidden/>
              </w:rPr>
              <w:fldChar w:fldCharType="end"/>
            </w:r>
          </w:hyperlink>
        </w:p>
        <w:p w14:paraId="786A1E6E" w14:textId="3EDE5C5F" w:rsidR="00C817DC" w:rsidRPr="008F5E35" w:rsidRDefault="00C817DC">
          <w:pPr>
            <w:pStyle w:val="TOC2"/>
            <w:tabs>
              <w:tab w:val="right" w:leader="dot" w:pos="9016"/>
            </w:tabs>
            <w:rPr>
              <w:rFonts w:ascii="Arial" w:hAnsi="Arial" w:cs="Arial"/>
              <w:noProof/>
              <w:lang w:eastAsia="en-GB"/>
            </w:rPr>
          </w:pPr>
          <w:hyperlink w:anchor="_Toc212407178" w:history="1">
            <w:r w:rsidRPr="008F5E35">
              <w:rPr>
                <w:rStyle w:val="Hyperlink"/>
                <w:rFonts w:ascii="Arial" w:hAnsi="Arial" w:cs="Arial"/>
                <w:noProof/>
              </w:rPr>
              <w:t>Material Properties 2mm steel wing:</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_Toc212407178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10</w:t>
            </w:r>
            <w:r w:rsidRPr="008F5E35">
              <w:rPr>
                <w:rFonts w:ascii="Arial" w:hAnsi="Arial" w:cs="Arial"/>
                <w:noProof/>
                <w:webHidden/>
              </w:rPr>
              <w:fldChar w:fldCharType="end"/>
            </w:r>
          </w:hyperlink>
        </w:p>
        <w:p w14:paraId="1A1E50B5" w14:textId="2057BF45" w:rsidR="00C817DC" w:rsidRPr="008F5E35" w:rsidRDefault="00C817DC">
          <w:pPr>
            <w:pStyle w:val="TOC2"/>
            <w:tabs>
              <w:tab w:val="right" w:leader="dot" w:pos="9016"/>
            </w:tabs>
            <w:rPr>
              <w:rFonts w:ascii="Arial" w:hAnsi="Arial" w:cs="Arial"/>
              <w:noProof/>
              <w:lang w:eastAsia="en-GB"/>
            </w:rPr>
          </w:pPr>
          <w:hyperlink w:anchor="_Toc212407179" w:history="1">
            <w:r w:rsidRPr="008F5E35">
              <w:rPr>
                <w:rStyle w:val="Hyperlink"/>
                <w:rFonts w:ascii="Arial" w:hAnsi="Arial" w:cs="Arial"/>
                <w:noProof/>
              </w:rPr>
              <w:t>Loadcase:</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_Toc212407179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11</w:t>
            </w:r>
            <w:r w:rsidRPr="008F5E35">
              <w:rPr>
                <w:rFonts w:ascii="Arial" w:hAnsi="Arial" w:cs="Arial"/>
                <w:noProof/>
                <w:webHidden/>
              </w:rPr>
              <w:fldChar w:fldCharType="end"/>
            </w:r>
          </w:hyperlink>
        </w:p>
        <w:p w14:paraId="180AF537" w14:textId="0DF52760" w:rsidR="00C817DC" w:rsidRPr="008F5E35" w:rsidRDefault="00C817DC">
          <w:pPr>
            <w:pStyle w:val="TOC2"/>
            <w:tabs>
              <w:tab w:val="right" w:leader="dot" w:pos="9016"/>
            </w:tabs>
            <w:rPr>
              <w:rFonts w:ascii="Arial" w:hAnsi="Arial" w:cs="Arial"/>
              <w:noProof/>
              <w:lang w:eastAsia="en-GB"/>
            </w:rPr>
          </w:pPr>
          <w:hyperlink w:anchor="_Toc212407180" w:history="1">
            <w:r w:rsidRPr="008F5E35">
              <w:rPr>
                <w:rStyle w:val="Hyperlink"/>
                <w:rFonts w:ascii="Arial" w:hAnsi="Arial" w:cs="Arial"/>
                <w:noProof/>
              </w:rPr>
              <w:t>2mm Steel wing displacement:</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_Toc212407180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11</w:t>
            </w:r>
            <w:r w:rsidRPr="008F5E35">
              <w:rPr>
                <w:rFonts w:ascii="Arial" w:hAnsi="Arial" w:cs="Arial"/>
                <w:noProof/>
                <w:webHidden/>
              </w:rPr>
              <w:fldChar w:fldCharType="end"/>
            </w:r>
          </w:hyperlink>
        </w:p>
        <w:p w14:paraId="776E0110" w14:textId="06C39CA1" w:rsidR="00C817DC" w:rsidRPr="008F5E35" w:rsidRDefault="00C817DC">
          <w:pPr>
            <w:pStyle w:val="TOC2"/>
            <w:tabs>
              <w:tab w:val="right" w:leader="dot" w:pos="9016"/>
            </w:tabs>
            <w:rPr>
              <w:rFonts w:ascii="Arial" w:hAnsi="Arial" w:cs="Arial"/>
              <w:noProof/>
              <w:lang w:eastAsia="en-GB"/>
            </w:rPr>
          </w:pPr>
          <w:hyperlink w:anchor="_Toc212407181" w:history="1">
            <w:r w:rsidRPr="008F5E35">
              <w:rPr>
                <w:rStyle w:val="Hyperlink"/>
                <w:rFonts w:ascii="Arial" w:hAnsi="Arial" w:cs="Arial"/>
                <w:noProof/>
              </w:rPr>
              <w:t>Calculating mass 2mm of steel wing:</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_Toc212407181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12</w:t>
            </w:r>
            <w:r w:rsidRPr="008F5E35">
              <w:rPr>
                <w:rFonts w:ascii="Arial" w:hAnsi="Arial" w:cs="Arial"/>
                <w:noProof/>
                <w:webHidden/>
              </w:rPr>
              <w:fldChar w:fldCharType="end"/>
            </w:r>
          </w:hyperlink>
        </w:p>
        <w:p w14:paraId="522BCAF5" w14:textId="0B2A897A" w:rsidR="00C817DC" w:rsidRPr="008F5E35" w:rsidRDefault="00C817DC">
          <w:pPr>
            <w:pStyle w:val="TOC2"/>
            <w:tabs>
              <w:tab w:val="right" w:leader="dot" w:pos="9016"/>
            </w:tabs>
            <w:rPr>
              <w:rFonts w:ascii="Arial" w:hAnsi="Arial" w:cs="Arial"/>
              <w:noProof/>
              <w:lang w:eastAsia="en-GB"/>
            </w:rPr>
          </w:pPr>
          <w:hyperlink w:anchor="_Toc212407182" w:history="1">
            <w:r w:rsidRPr="008F5E35">
              <w:rPr>
                <w:rStyle w:val="Hyperlink"/>
                <w:rFonts w:ascii="Arial" w:hAnsi="Arial" w:cs="Arial"/>
                <w:noProof/>
              </w:rPr>
              <w:t>Steel stiffness and stiffness to weight calculations: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_Toc212407182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12</w:t>
            </w:r>
            <w:r w:rsidRPr="008F5E35">
              <w:rPr>
                <w:rFonts w:ascii="Arial" w:hAnsi="Arial" w:cs="Arial"/>
                <w:noProof/>
                <w:webHidden/>
              </w:rPr>
              <w:fldChar w:fldCharType="end"/>
            </w:r>
          </w:hyperlink>
        </w:p>
        <w:p w14:paraId="7515F47D" w14:textId="723058A8" w:rsidR="00C817DC" w:rsidRPr="008F5E35" w:rsidRDefault="00C817DC">
          <w:pPr>
            <w:pStyle w:val="TOC1"/>
            <w:tabs>
              <w:tab w:val="right" w:leader="dot" w:pos="9016"/>
            </w:tabs>
            <w:rPr>
              <w:rFonts w:ascii="Arial" w:hAnsi="Arial" w:cs="Arial"/>
              <w:noProof/>
              <w:lang w:eastAsia="en-GB"/>
            </w:rPr>
          </w:pPr>
          <w:hyperlink w:anchor="_Toc212407183" w:history="1">
            <w:r w:rsidRPr="008F5E35">
              <w:rPr>
                <w:rStyle w:val="Hyperlink"/>
                <w:rFonts w:ascii="Arial" w:hAnsi="Arial" w:cs="Arial"/>
                <w:noProof/>
              </w:rPr>
              <w:t>Task 3:</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_Toc212407183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13</w:t>
            </w:r>
            <w:r w:rsidRPr="008F5E35">
              <w:rPr>
                <w:rFonts w:ascii="Arial" w:hAnsi="Arial" w:cs="Arial"/>
                <w:noProof/>
                <w:webHidden/>
              </w:rPr>
              <w:fldChar w:fldCharType="end"/>
            </w:r>
          </w:hyperlink>
        </w:p>
        <w:p w14:paraId="6651574B" w14:textId="221F5119" w:rsidR="00C817DC" w:rsidRPr="008F5E35" w:rsidRDefault="00C817DC">
          <w:pPr>
            <w:pStyle w:val="TOC2"/>
            <w:tabs>
              <w:tab w:val="right" w:leader="dot" w:pos="9016"/>
            </w:tabs>
            <w:rPr>
              <w:rFonts w:ascii="Arial" w:hAnsi="Arial" w:cs="Arial"/>
              <w:noProof/>
              <w:lang w:eastAsia="en-GB"/>
            </w:rPr>
          </w:pPr>
          <w:hyperlink w:anchor="_Toc212407184" w:history="1">
            <w:r w:rsidRPr="008F5E35">
              <w:rPr>
                <w:rStyle w:val="Hyperlink"/>
                <w:rFonts w:ascii="Arial" w:hAnsi="Arial" w:cs="Arial"/>
                <w:noProof/>
              </w:rPr>
              <w:t>Creating new material: CFRP with given values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_Toc212407184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13</w:t>
            </w:r>
            <w:r w:rsidRPr="008F5E35">
              <w:rPr>
                <w:rFonts w:ascii="Arial" w:hAnsi="Arial" w:cs="Arial"/>
                <w:noProof/>
                <w:webHidden/>
              </w:rPr>
              <w:fldChar w:fldCharType="end"/>
            </w:r>
          </w:hyperlink>
        </w:p>
        <w:p w14:paraId="598ECA10" w14:textId="3EB525B5" w:rsidR="00C817DC" w:rsidRPr="008F5E35" w:rsidRDefault="00C817DC">
          <w:pPr>
            <w:pStyle w:val="TOC2"/>
            <w:tabs>
              <w:tab w:val="right" w:leader="dot" w:pos="9016"/>
            </w:tabs>
            <w:rPr>
              <w:rFonts w:ascii="Arial" w:hAnsi="Arial" w:cs="Arial"/>
              <w:noProof/>
              <w:lang w:eastAsia="en-GB"/>
            </w:rPr>
          </w:pPr>
          <w:hyperlink w:anchor="_Toc212407185" w:history="1">
            <w:r w:rsidRPr="008F5E35">
              <w:rPr>
                <w:rStyle w:val="Hyperlink"/>
                <w:rFonts w:ascii="Arial" w:hAnsi="Arial" w:cs="Arial"/>
                <w:noProof/>
              </w:rPr>
              <w:t>Adding layers/plys to CFRP material:</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_Toc212407185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13</w:t>
            </w:r>
            <w:r w:rsidRPr="008F5E35">
              <w:rPr>
                <w:rFonts w:ascii="Arial" w:hAnsi="Arial" w:cs="Arial"/>
                <w:noProof/>
                <w:webHidden/>
              </w:rPr>
              <w:fldChar w:fldCharType="end"/>
            </w:r>
          </w:hyperlink>
        </w:p>
        <w:p w14:paraId="55EA9E47" w14:textId="7D6BE0E5" w:rsidR="00C817DC" w:rsidRPr="008F5E35" w:rsidRDefault="00C817DC">
          <w:pPr>
            <w:pStyle w:val="TOC2"/>
            <w:tabs>
              <w:tab w:val="right" w:leader="dot" w:pos="9016"/>
            </w:tabs>
            <w:rPr>
              <w:rFonts w:ascii="Arial" w:hAnsi="Arial" w:cs="Arial"/>
              <w:noProof/>
              <w:lang w:eastAsia="en-GB"/>
            </w:rPr>
          </w:pPr>
          <w:hyperlink w:anchor="_Toc212407186" w:history="1">
            <w:r w:rsidRPr="008F5E35">
              <w:rPr>
                <w:rStyle w:val="Hyperlink"/>
                <w:rFonts w:ascii="Arial" w:hAnsi="Arial" w:cs="Arial"/>
                <w:noProof/>
              </w:rPr>
              <w:t>Running genesis/single analysis with CFRP:</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_Toc212407186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14</w:t>
            </w:r>
            <w:r w:rsidRPr="008F5E35">
              <w:rPr>
                <w:rFonts w:ascii="Arial" w:hAnsi="Arial" w:cs="Arial"/>
                <w:noProof/>
                <w:webHidden/>
              </w:rPr>
              <w:fldChar w:fldCharType="end"/>
            </w:r>
          </w:hyperlink>
        </w:p>
        <w:p w14:paraId="24C6FB29" w14:textId="3BED097A" w:rsidR="00C817DC" w:rsidRPr="008F5E35" w:rsidRDefault="00C817DC">
          <w:pPr>
            <w:pStyle w:val="TOC2"/>
            <w:tabs>
              <w:tab w:val="right" w:leader="dot" w:pos="9016"/>
            </w:tabs>
            <w:rPr>
              <w:rFonts w:ascii="Arial" w:hAnsi="Arial" w:cs="Arial"/>
              <w:noProof/>
              <w:lang w:eastAsia="en-GB"/>
            </w:rPr>
          </w:pPr>
          <w:hyperlink w:anchor="_Toc212407187" w:history="1">
            <w:r w:rsidRPr="008F5E35">
              <w:rPr>
                <w:rStyle w:val="Hyperlink"/>
                <w:rFonts w:ascii="Arial" w:hAnsi="Arial" w:cs="Arial"/>
                <w:noProof/>
              </w:rPr>
              <w:t>Calculating CFRP baseline stiffness/weight:</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_Toc212407187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14</w:t>
            </w:r>
            <w:r w:rsidRPr="008F5E35">
              <w:rPr>
                <w:rFonts w:ascii="Arial" w:hAnsi="Arial" w:cs="Arial"/>
                <w:noProof/>
                <w:webHidden/>
              </w:rPr>
              <w:fldChar w:fldCharType="end"/>
            </w:r>
          </w:hyperlink>
        </w:p>
        <w:p w14:paraId="009E26EB" w14:textId="55919FB3" w:rsidR="00C817DC" w:rsidRPr="008F5E35" w:rsidRDefault="00C817DC">
          <w:pPr>
            <w:pStyle w:val="TOC2"/>
            <w:tabs>
              <w:tab w:val="right" w:leader="dot" w:pos="9016"/>
            </w:tabs>
            <w:rPr>
              <w:rFonts w:ascii="Arial" w:hAnsi="Arial" w:cs="Arial"/>
              <w:noProof/>
              <w:lang w:eastAsia="en-GB"/>
            </w:rPr>
          </w:pPr>
          <w:hyperlink w:anchor="_Toc212407188" w:history="1">
            <w:r w:rsidRPr="008F5E35">
              <w:rPr>
                <w:rStyle w:val="Hyperlink"/>
                <w:rFonts w:ascii="Arial" w:hAnsi="Arial" w:cs="Arial"/>
                <w:noProof/>
              </w:rPr>
              <w:t>Defining variables, objectives and constraints  within CFRP structure:</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_Toc212407188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15</w:t>
            </w:r>
            <w:r w:rsidRPr="008F5E35">
              <w:rPr>
                <w:rFonts w:ascii="Arial" w:hAnsi="Arial" w:cs="Arial"/>
                <w:noProof/>
                <w:webHidden/>
              </w:rPr>
              <w:fldChar w:fldCharType="end"/>
            </w:r>
          </w:hyperlink>
        </w:p>
        <w:p w14:paraId="4E47C2BD" w14:textId="2EF24828" w:rsidR="00C817DC" w:rsidRPr="008F5E35" w:rsidRDefault="00C817DC">
          <w:pPr>
            <w:pStyle w:val="TOC2"/>
            <w:tabs>
              <w:tab w:val="right" w:leader="dot" w:pos="9016"/>
            </w:tabs>
            <w:rPr>
              <w:rFonts w:ascii="Arial" w:hAnsi="Arial" w:cs="Arial"/>
              <w:noProof/>
              <w:lang w:eastAsia="en-GB"/>
            </w:rPr>
          </w:pPr>
          <w:hyperlink w:anchor="_Toc212407189" w:history="1">
            <w:r w:rsidRPr="008F5E35">
              <w:rPr>
                <w:rStyle w:val="Hyperlink"/>
                <w:rFonts w:ascii="Arial" w:hAnsi="Arial" w:cs="Arial"/>
                <w:noProof/>
              </w:rPr>
              <w:t>Objective:</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_Toc212407189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15</w:t>
            </w:r>
            <w:r w:rsidRPr="008F5E35">
              <w:rPr>
                <w:rFonts w:ascii="Arial" w:hAnsi="Arial" w:cs="Arial"/>
                <w:noProof/>
                <w:webHidden/>
              </w:rPr>
              <w:fldChar w:fldCharType="end"/>
            </w:r>
          </w:hyperlink>
        </w:p>
        <w:p w14:paraId="32069D6F" w14:textId="3085ACC3" w:rsidR="00C817DC" w:rsidRPr="008F5E35" w:rsidRDefault="00C817DC">
          <w:pPr>
            <w:pStyle w:val="TOC2"/>
            <w:tabs>
              <w:tab w:val="right" w:leader="dot" w:pos="9016"/>
            </w:tabs>
            <w:rPr>
              <w:rFonts w:ascii="Arial" w:hAnsi="Arial" w:cs="Arial"/>
              <w:noProof/>
              <w:lang w:eastAsia="en-GB"/>
            </w:rPr>
          </w:pPr>
          <w:hyperlink w:anchor="_Toc212407190" w:history="1">
            <w:r w:rsidRPr="008F5E35">
              <w:rPr>
                <w:rStyle w:val="Hyperlink"/>
                <w:rFonts w:ascii="Arial" w:hAnsi="Arial" w:cs="Arial"/>
                <w:noProof/>
              </w:rPr>
              <w:t>Constraint:</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_Toc212407190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16</w:t>
            </w:r>
            <w:r w:rsidRPr="008F5E35">
              <w:rPr>
                <w:rFonts w:ascii="Arial" w:hAnsi="Arial" w:cs="Arial"/>
                <w:noProof/>
                <w:webHidden/>
              </w:rPr>
              <w:fldChar w:fldCharType="end"/>
            </w:r>
          </w:hyperlink>
        </w:p>
        <w:p w14:paraId="42D28949" w14:textId="53EEE7AF" w:rsidR="00C817DC" w:rsidRPr="008F5E35" w:rsidRDefault="00C817DC">
          <w:pPr>
            <w:pStyle w:val="TOC2"/>
            <w:tabs>
              <w:tab w:val="right" w:leader="dot" w:pos="9016"/>
            </w:tabs>
            <w:rPr>
              <w:rFonts w:ascii="Arial" w:hAnsi="Arial" w:cs="Arial"/>
              <w:noProof/>
              <w:lang w:eastAsia="en-GB"/>
            </w:rPr>
          </w:pPr>
          <w:hyperlink w:anchor="_Toc212407191" w:history="1">
            <w:r w:rsidRPr="008F5E35">
              <w:rPr>
                <w:rStyle w:val="Hyperlink"/>
                <w:rFonts w:ascii="Arial" w:hAnsi="Arial" w:cs="Arial"/>
                <w:noProof/>
              </w:rPr>
              <w:t>Variables: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_Toc212407191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16</w:t>
            </w:r>
            <w:r w:rsidRPr="008F5E35">
              <w:rPr>
                <w:rFonts w:ascii="Arial" w:hAnsi="Arial" w:cs="Arial"/>
                <w:noProof/>
                <w:webHidden/>
              </w:rPr>
              <w:fldChar w:fldCharType="end"/>
            </w:r>
          </w:hyperlink>
        </w:p>
        <w:p w14:paraId="21E986D2" w14:textId="68D3F0EC" w:rsidR="00C817DC" w:rsidRPr="008F5E35" w:rsidRDefault="00C817DC">
          <w:pPr>
            <w:pStyle w:val="TOC2"/>
            <w:tabs>
              <w:tab w:val="right" w:leader="dot" w:pos="9016"/>
            </w:tabs>
            <w:rPr>
              <w:rFonts w:ascii="Arial" w:hAnsi="Arial" w:cs="Arial"/>
              <w:noProof/>
              <w:lang w:eastAsia="en-GB"/>
            </w:rPr>
          </w:pPr>
          <w:hyperlink w:anchor="_Toc212407192" w:history="1">
            <w:r w:rsidRPr="008F5E35">
              <w:rPr>
                <w:rStyle w:val="Hyperlink"/>
                <w:rFonts w:ascii="Arial" w:hAnsi="Arial" w:cs="Arial"/>
                <w:noProof/>
              </w:rPr>
              <w:t>New defined layer variables with upper and lower bounds: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_Toc212407192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17</w:t>
            </w:r>
            <w:r w:rsidRPr="008F5E35">
              <w:rPr>
                <w:rFonts w:ascii="Arial" w:hAnsi="Arial" w:cs="Arial"/>
                <w:noProof/>
                <w:webHidden/>
              </w:rPr>
              <w:fldChar w:fldCharType="end"/>
            </w:r>
          </w:hyperlink>
        </w:p>
        <w:p w14:paraId="16E5DCD7" w14:textId="7E8CF459" w:rsidR="00C817DC" w:rsidRPr="008F5E35" w:rsidRDefault="00C817DC">
          <w:pPr>
            <w:pStyle w:val="TOC2"/>
            <w:tabs>
              <w:tab w:val="right" w:leader="dot" w:pos="9016"/>
            </w:tabs>
            <w:rPr>
              <w:rFonts w:ascii="Arial" w:hAnsi="Arial" w:cs="Arial"/>
              <w:noProof/>
              <w:lang w:eastAsia="en-GB"/>
            </w:rPr>
          </w:pPr>
          <w:hyperlink w:anchor="_Toc212407193" w:history="1">
            <w:r w:rsidRPr="008F5E35">
              <w:rPr>
                <w:rStyle w:val="Hyperlink"/>
                <w:rFonts w:ascii="Arial" w:hAnsi="Arial" w:cs="Arial"/>
                <w:noProof/>
              </w:rPr>
              <w:t>Optimizing structure with newly set variables, objectives and constraints: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_Toc212407193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18</w:t>
            </w:r>
            <w:r w:rsidRPr="008F5E35">
              <w:rPr>
                <w:rFonts w:ascii="Arial" w:hAnsi="Arial" w:cs="Arial"/>
                <w:noProof/>
                <w:webHidden/>
              </w:rPr>
              <w:fldChar w:fldCharType="end"/>
            </w:r>
          </w:hyperlink>
        </w:p>
        <w:p w14:paraId="0B55E093" w14:textId="5748B471" w:rsidR="00C817DC" w:rsidRPr="008F5E35" w:rsidRDefault="00C817DC">
          <w:pPr>
            <w:pStyle w:val="TOC2"/>
            <w:tabs>
              <w:tab w:val="right" w:leader="dot" w:pos="9016"/>
            </w:tabs>
            <w:rPr>
              <w:rFonts w:ascii="Arial" w:hAnsi="Arial" w:cs="Arial"/>
              <w:noProof/>
              <w:lang w:eastAsia="en-GB"/>
            </w:rPr>
          </w:pPr>
          <w:hyperlink w:anchor="_Toc212407194" w:history="1">
            <w:r w:rsidRPr="008F5E35">
              <w:rPr>
                <w:rStyle w:val="Hyperlink"/>
                <w:rFonts w:ascii="Arial" w:hAnsi="Arial" w:cs="Arial"/>
                <w:noProof/>
              </w:rPr>
              <w:t>Calculating how many plies are in each orientation:</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_Toc212407194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19</w:t>
            </w:r>
            <w:r w:rsidRPr="008F5E35">
              <w:rPr>
                <w:rFonts w:ascii="Arial" w:hAnsi="Arial" w:cs="Arial"/>
                <w:noProof/>
                <w:webHidden/>
              </w:rPr>
              <w:fldChar w:fldCharType="end"/>
            </w:r>
          </w:hyperlink>
        </w:p>
        <w:p w14:paraId="78953147" w14:textId="625F1BD1" w:rsidR="00C817DC" w:rsidRPr="008F5E35" w:rsidRDefault="00C817DC">
          <w:pPr>
            <w:pStyle w:val="TOC2"/>
            <w:tabs>
              <w:tab w:val="right" w:leader="dot" w:pos="9016"/>
            </w:tabs>
            <w:rPr>
              <w:rFonts w:ascii="Arial" w:hAnsi="Arial" w:cs="Arial"/>
              <w:noProof/>
              <w:lang w:eastAsia="en-GB"/>
            </w:rPr>
          </w:pPr>
          <w:hyperlink w:anchor="_Toc212407195" w:history="1">
            <w:r w:rsidRPr="008F5E35">
              <w:rPr>
                <w:rStyle w:val="Hyperlink"/>
                <w:rFonts w:ascii="Arial" w:hAnsi="Arial" w:cs="Arial"/>
                <w:noProof/>
              </w:rPr>
              <w:t>Calculating stiffness/weight CFRP optimized</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_Toc212407195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20</w:t>
            </w:r>
            <w:r w:rsidRPr="008F5E35">
              <w:rPr>
                <w:rFonts w:ascii="Arial" w:hAnsi="Arial" w:cs="Arial"/>
                <w:noProof/>
                <w:webHidden/>
              </w:rPr>
              <w:fldChar w:fldCharType="end"/>
            </w:r>
          </w:hyperlink>
        </w:p>
        <w:p w14:paraId="0E9074BF" w14:textId="2144421A" w:rsidR="00C817DC" w:rsidRPr="008F5E35" w:rsidRDefault="00C817DC">
          <w:pPr>
            <w:pStyle w:val="TOC2"/>
            <w:tabs>
              <w:tab w:val="right" w:leader="dot" w:pos="9016"/>
            </w:tabs>
            <w:rPr>
              <w:rFonts w:ascii="Arial" w:hAnsi="Arial" w:cs="Arial"/>
              <w:noProof/>
              <w:lang w:eastAsia="en-GB"/>
            </w:rPr>
          </w:pPr>
          <w:hyperlink w:anchor="_Toc212407196" w:history="1">
            <w:r w:rsidRPr="008F5E35">
              <w:rPr>
                <w:rStyle w:val="Hyperlink"/>
                <w:rFonts w:ascii="Arial" w:hAnsi="Arial" w:cs="Arial"/>
                <w:noProof/>
              </w:rPr>
              <w:t>Defining variables as discrete variables: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_Toc212407196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21</w:t>
            </w:r>
            <w:r w:rsidRPr="008F5E35">
              <w:rPr>
                <w:rFonts w:ascii="Arial" w:hAnsi="Arial" w:cs="Arial"/>
                <w:noProof/>
                <w:webHidden/>
              </w:rPr>
              <w:fldChar w:fldCharType="end"/>
            </w:r>
          </w:hyperlink>
        </w:p>
        <w:p w14:paraId="56DB71EB" w14:textId="2A1322A6" w:rsidR="00C817DC" w:rsidRPr="008F5E35" w:rsidRDefault="00C817DC">
          <w:pPr>
            <w:pStyle w:val="TOC1"/>
            <w:tabs>
              <w:tab w:val="right" w:leader="dot" w:pos="9016"/>
            </w:tabs>
            <w:rPr>
              <w:rFonts w:ascii="Arial" w:hAnsi="Arial" w:cs="Arial"/>
              <w:noProof/>
              <w:lang w:eastAsia="en-GB"/>
            </w:rPr>
          </w:pPr>
          <w:hyperlink w:anchor="_Toc212407197" w:history="1">
            <w:r w:rsidRPr="008F5E35">
              <w:rPr>
                <w:rStyle w:val="Hyperlink"/>
                <w:rFonts w:ascii="Arial" w:hAnsi="Arial" w:cs="Arial"/>
                <w:noProof/>
              </w:rPr>
              <w:t>Task 4:</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_Toc212407197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23</w:t>
            </w:r>
            <w:r w:rsidRPr="008F5E35">
              <w:rPr>
                <w:rFonts w:ascii="Arial" w:hAnsi="Arial" w:cs="Arial"/>
                <w:noProof/>
                <w:webHidden/>
              </w:rPr>
              <w:fldChar w:fldCharType="end"/>
            </w:r>
          </w:hyperlink>
        </w:p>
        <w:p w14:paraId="3BAE167E" w14:textId="133B9DE6" w:rsidR="00C817DC" w:rsidRPr="008F5E35" w:rsidRDefault="00C817DC">
          <w:pPr>
            <w:pStyle w:val="TOC2"/>
            <w:tabs>
              <w:tab w:val="right" w:leader="dot" w:pos="9016"/>
            </w:tabs>
            <w:rPr>
              <w:rFonts w:ascii="Arial" w:hAnsi="Arial" w:cs="Arial"/>
              <w:noProof/>
              <w:lang w:eastAsia="en-GB"/>
            </w:rPr>
          </w:pPr>
          <w:hyperlink w:anchor="_Toc212407198" w:history="1">
            <w:r w:rsidRPr="008F5E35">
              <w:rPr>
                <w:rStyle w:val="Hyperlink"/>
                <w:rFonts w:ascii="Arial" w:hAnsi="Arial" w:cs="Arial"/>
                <w:noProof/>
              </w:rPr>
              <w:t>Setup:</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_Toc212407198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23</w:t>
            </w:r>
            <w:r w:rsidRPr="008F5E35">
              <w:rPr>
                <w:rFonts w:ascii="Arial" w:hAnsi="Arial" w:cs="Arial"/>
                <w:noProof/>
                <w:webHidden/>
              </w:rPr>
              <w:fldChar w:fldCharType="end"/>
            </w:r>
          </w:hyperlink>
        </w:p>
        <w:p w14:paraId="20A1BC9D" w14:textId="3E074906" w:rsidR="00C817DC" w:rsidRPr="008F5E35" w:rsidRDefault="00C817DC">
          <w:pPr>
            <w:pStyle w:val="TOC2"/>
            <w:tabs>
              <w:tab w:val="right" w:leader="dot" w:pos="9016"/>
            </w:tabs>
            <w:rPr>
              <w:rFonts w:ascii="Arial" w:hAnsi="Arial" w:cs="Arial"/>
              <w:noProof/>
              <w:lang w:eastAsia="en-GB"/>
            </w:rPr>
          </w:pPr>
          <w:hyperlink w:anchor="_Toc212407199" w:history="1">
            <w:r w:rsidRPr="008F5E35">
              <w:rPr>
                <w:rStyle w:val="Hyperlink"/>
                <w:rFonts w:ascii="Arial" w:hAnsi="Arial" w:cs="Arial"/>
                <w:noProof/>
                <w:lang w:eastAsia="en-GB"/>
              </w:rPr>
              <w:t>Conditions: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_Toc212407199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23</w:t>
            </w:r>
            <w:r w:rsidRPr="008F5E35">
              <w:rPr>
                <w:rFonts w:ascii="Arial" w:hAnsi="Arial" w:cs="Arial"/>
                <w:noProof/>
                <w:webHidden/>
              </w:rPr>
              <w:fldChar w:fldCharType="end"/>
            </w:r>
          </w:hyperlink>
        </w:p>
        <w:p w14:paraId="77CD8888" w14:textId="03E7B0FA" w:rsidR="00C817DC" w:rsidRPr="008F5E35" w:rsidRDefault="00C817DC">
          <w:pPr>
            <w:pStyle w:val="TOC2"/>
            <w:tabs>
              <w:tab w:val="right" w:leader="dot" w:pos="9016"/>
            </w:tabs>
            <w:rPr>
              <w:rFonts w:ascii="Arial" w:hAnsi="Arial" w:cs="Arial"/>
              <w:noProof/>
              <w:lang w:eastAsia="en-GB"/>
            </w:rPr>
          </w:pPr>
          <w:hyperlink w:anchor="_Toc212407200" w:history="1">
            <w:r w:rsidRPr="008F5E35">
              <w:rPr>
                <w:rStyle w:val="Hyperlink"/>
                <w:rFonts w:ascii="Arial" w:hAnsi="Arial" w:cs="Arial"/>
                <w:noProof/>
                <w:lang w:eastAsia="en-GB"/>
              </w:rPr>
              <w:t>Instrumentation/measuring:</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_Toc212407200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23</w:t>
            </w:r>
            <w:r w:rsidRPr="008F5E35">
              <w:rPr>
                <w:rFonts w:ascii="Arial" w:hAnsi="Arial" w:cs="Arial"/>
                <w:noProof/>
                <w:webHidden/>
              </w:rPr>
              <w:fldChar w:fldCharType="end"/>
            </w:r>
          </w:hyperlink>
        </w:p>
        <w:p w14:paraId="22FBBDC6" w14:textId="5C8365FD" w:rsidR="00C817DC" w:rsidRPr="008F5E35" w:rsidRDefault="00C817DC">
          <w:pPr>
            <w:pStyle w:val="TOC2"/>
            <w:tabs>
              <w:tab w:val="right" w:leader="dot" w:pos="9016"/>
            </w:tabs>
            <w:rPr>
              <w:rFonts w:ascii="Arial" w:hAnsi="Arial" w:cs="Arial"/>
              <w:noProof/>
              <w:lang w:eastAsia="en-GB"/>
            </w:rPr>
          </w:pPr>
          <w:hyperlink w:anchor="_Toc212407201" w:history="1">
            <w:r w:rsidRPr="008F5E35">
              <w:rPr>
                <w:rStyle w:val="Hyperlink"/>
                <w:rFonts w:ascii="Arial" w:hAnsi="Arial" w:cs="Arial"/>
                <w:noProof/>
                <w:lang w:eastAsia="en-GB"/>
              </w:rPr>
              <w:t>Data capture:</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_Toc212407201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23</w:t>
            </w:r>
            <w:r w:rsidRPr="008F5E35">
              <w:rPr>
                <w:rFonts w:ascii="Arial" w:hAnsi="Arial" w:cs="Arial"/>
                <w:noProof/>
                <w:webHidden/>
              </w:rPr>
              <w:fldChar w:fldCharType="end"/>
            </w:r>
          </w:hyperlink>
        </w:p>
        <w:p w14:paraId="2EAC0BDA" w14:textId="04C9411E" w:rsidR="00C817DC" w:rsidRPr="008F5E35" w:rsidRDefault="00C817DC">
          <w:pPr>
            <w:pStyle w:val="TOC2"/>
            <w:tabs>
              <w:tab w:val="right" w:leader="dot" w:pos="9016"/>
            </w:tabs>
            <w:rPr>
              <w:rFonts w:ascii="Arial" w:hAnsi="Arial" w:cs="Arial"/>
              <w:noProof/>
              <w:lang w:eastAsia="en-GB"/>
            </w:rPr>
          </w:pPr>
          <w:hyperlink w:anchor="_Toc212407202" w:history="1">
            <w:r w:rsidRPr="008F5E35">
              <w:rPr>
                <w:rStyle w:val="Hyperlink"/>
                <w:rFonts w:ascii="Arial" w:hAnsi="Arial" w:cs="Arial"/>
                <w:noProof/>
                <w:lang w:eastAsia="en-GB"/>
              </w:rPr>
              <w:t>Comparison:</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_Toc212407202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23</w:t>
            </w:r>
            <w:r w:rsidRPr="008F5E35">
              <w:rPr>
                <w:rFonts w:ascii="Arial" w:hAnsi="Arial" w:cs="Arial"/>
                <w:noProof/>
                <w:webHidden/>
              </w:rPr>
              <w:fldChar w:fldCharType="end"/>
            </w:r>
          </w:hyperlink>
        </w:p>
        <w:p w14:paraId="194F8982" w14:textId="5223BA6D" w:rsidR="00C817DC" w:rsidRPr="008F5E35" w:rsidRDefault="00C817DC">
          <w:pPr>
            <w:pStyle w:val="TOC2"/>
            <w:tabs>
              <w:tab w:val="right" w:leader="dot" w:pos="9016"/>
            </w:tabs>
            <w:rPr>
              <w:rFonts w:ascii="Arial" w:hAnsi="Arial" w:cs="Arial"/>
              <w:noProof/>
              <w:lang w:eastAsia="en-GB"/>
            </w:rPr>
          </w:pPr>
          <w:hyperlink w:anchor="_Toc212407203" w:history="1">
            <w:r w:rsidRPr="008F5E35">
              <w:rPr>
                <w:rStyle w:val="Hyperlink"/>
                <w:rFonts w:ascii="Arial" w:hAnsi="Arial" w:cs="Arial"/>
                <w:noProof/>
                <w:lang w:eastAsia="en-GB"/>
              </w:rPr>
              <w:t>Validation:</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_Toc212407203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24</w:t>
            </w:r>
            <w:r w:rsidRPr="008F5E35">
              <w:rPr>
                <w:rFonts w:ascii="Arial" w:hAnsi="Arial" w:cs="Arial"/>
                <w:noProof/>
                <w:webHidden/>
              </w:rPr>
              <w:fldChar w:fldCharType="end"/>
            </w:r>
          </w:hyperlink>
        </w:p>
        <w:p w14:paraId="1B5AF581" w14:textId="71ED8ADE" w:rsidR="00C817DC" w:rsidRPr="008F5E35" w:rsidRDefault="00C817DC">
          <w:pPr>
            <w:pStyle w:val="TOC2"/>
            <w:tabs>
              <w:tab w:val="right" w:leader="dot" w:pos="9016"/>
            </w:tabs>
            <w:rPr>
              <w:rFonts w:ascii="Arial" w:hAnsi="Arial" w:cs="Arial"/>
              <w:noProof/>
              <w:lang w:eastAsia="en-GB"/>
            </w:rPr>
          </w:pPr>
          <w:hyperlink w:anchor="_Toc212407204" w:history="1">
            <w:r w:rsidRPr="008F5E35">
              <w:rPr>
                <w:rStyle w:val="Hyperlink"/>
                <w:rFonts w:ascii="Arial" w:hAnsi="Arial" w:cs="Arial"/>
                <w:noProof/>
                <w:lang w:eastAsia="en-GB"/>
              </w:rPr>
              <w:t>Summary test example:</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_Toc212407204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24</w:t>
            </w:r>
            <w:r w:rsidRPr="008F5E35">
              <w:rPr>
                <w:rFonts w:ascii="Arial" w:hAnsi="Arial" w:cs="Arial"/>
                <w:noProof/>
                <w:webHidden/>
              </w:rPr>
              <w:fldChar w:fldCharType="end"/>
            </w:r>
          </w:hyperlink>
        </w:p>
        <w:p w14:paraId="0B890EF6" w14:textId="21AB489E" w:rsidR="00C817DC" w:rsidRPr="008F5E35" w:rsidRDefault="00C817DC">
          <w:pPr>
            <w:pStyle w:val="TOC1"/>
            <w:tabs>
              <w:tab w:val="right" w:leader="dot" w:pos="9016"/>
            </w:tabs>
            <w:rPr>
              <w:rFonts w:ascii="Arial" w:hAnsi="Arial" w:cs="Arial"/>
              <w:noProof/>
              <w:lang w:eastAsia="en-GB"/>
            </w:rPr>
          </w:pPr>
          <w:hyperlink w:anchor="_Toc212407205" w:history="1">
            <w:r w:rsidRPr="008F5E35">
              <w:rPr>
                <w:rStyle w:val="Hyperlink"/>
                <w:rFonts w:ascii="Arial" w:hAnsi="Arial" w:cs="Arial"/>
                <w:noProof/>
              </w:rPr>
              <w:t>Task 5:</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_Toc212407205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24</w:t>
            </w:r>
            <w:r w:rsidRPr="008F5E35">
              <w:rPr>
                <w:rFonts w:ascii="Arial" w:hAnsi="Arial" w:cs="Arial"/>
                <w:noProof/>
                <w:webHidden/>
              </w:rPr>
              <w:fldChar w:fldCharType="end"/>
            </w:r>
          </w:hyperlink>
        </w:p>
        <w:p w14:paraId="240FB694" w14:textId="7AA49B65" w:rsidR="00C817DC" w:rsidRPr="008F5E35" w:rsidRDefault="00C817DC">
          <w:pPr>
            <w:pStyle w:val="TOC1"/>
            <w:tabs>
              <w:tab w:val="right" w:leader="dot" w:pos="9016"/>
            </w:tabs>
            <w:rPr>
              <w:rFonts w:ascii="Arial" w:hAnsi="Arial" w:cs="Arial"/>
              <w:noProof/>
              <w:lang w:eastAsia="en-GB"/>
            </w:rPr>
          </w:pPr>
          <w:hyperlink w:anchor="_Toc212407206" w:history="1">
            <w:r w:rsidRPr="008F5E35">
              <w:rPr>
                <w:rStyle w:val="Hyperlink"/>
                <w:rFonts w:ascii="Arial" w:hAnsi="Arial" w:cs="Arial"/>
                <w:noProof/>
              </w:rPr>
              <w:t>References</w:t>
            </w:r>
            <w:r w:rsidRPr="008F5E35">
              <w:rPr>
                <w:rFonts w:ascii="Arial" w:hAnsi="Arial" w:cs="Arial"/>
                <w:noProof/>
                <w:webHidden/>
              </w:rPr>
              <w:tab/>
            </w:r>
            <w:r w:rsidRPr="008F5E35">
              <w:rPr>
                <w:rFonts w:ascii="Arial" w:hAnsi="Arial" w:cs="Arial"/>
                <w:noProof/>
                <w:webHidden/>
              </w:rPr>
              <w:fldChar w:fldCharType="begin"/>
            </w:r>
            <w:r w:rsidRPr="008F5E35">
              <w:rPr>
                <w:rFonts w:ascii="Arial" w:hAnsi="Arial" w:cs="Arial"/>
                <w:noProof/>
                <w:webHidden/>
              </w:rPr>
              <w:instrText xml:space="preserve"> PAGEREF _Toc212407206 \h </w:instrText>
            </w:r>
            <w:r w:rsidRPr="008F5E35">
              <w:rPr>
                <w:rFonts w:ascii="Arial" w:hAnsi="Arial" w:cs="Arial"/>
                <w:noProof/>
                <w:webHidden/>
              </w:rPr>
            </w:r>
            <w:r w:rsidRPr="008F5E35">
              <w:rPr>
                <w:rFonts w:ascii="Arial" w:hAnsi="Arial" w:cs="Arial"/>
                <w:noProof/>
                <w:webHidden/>
              </w:rPr>
              <w:fldChar w:fldCharType="separate"/>
            </w:r>
            <w:r w:rsidRPr="008F5E35">
              <w:rPr>
                <w:rFonts w:ascii="Arial" w:hAnsi="Arial" w:cs="Arial"/>
                <w:noProof/>
                <w:webHidden/>
              </w:rPr>
              <w:t>26</w:t>
            </w:r>
            <w:r w:rsidRPr="008F5E35">
              <w:rPr>
                <w:rFonts w:ascii="Arial" w:hAnsi="Arial" w:cs="Arial"/>
                <w:noProof/>
                <w:webHidden/>
              </w:rPr>
              <w:fldChar w:fldCharType="end"/>
            </w:r>
          </w:hyperlink>
        </w:p>
        <w:p w14:paraId="77661F79" w14:textId="17EA7186" w:rsidR="00C817DC" w:rsidRDefault="00C817DC">
          <w:r w:rsidRPr="008F5E35">
            <w:rPr>
              <w:rFonts w:ascii="Arial" w:hAnsi="Arial" w:cs="Arial"/>
              <w:b/>
              <w:bCs/>
              <w:noProof/>
            </w:rPr>
            <w:fldChar w:fldCharType="end"/>
          </w:r>
        </w:p>
      </w:sdtContent>
    </w:sdt>
    <w:p w14:paraId="1DB9E0E5" w14:textId="77777777" w:rsidR="007219E9" w:rsidRDefault="007219E9" w:rsidP="00DC6F9C">
      <w:pPr>
        <w:pStyle w:val="Heading1"/>
      </w:pPr>
    </w:p>
    <w:p w14:paraId="29122F8D" w14:textId="77777777" w:rsidR="007219E9" w:rsidRDefault="007219E9" w:rsidP="00DC6F9C">
      <w:pPr>
        <w:pStyle w:val="Heading1"/>
      </w:pPr>
    </w:p>
    <w:p w14:paraId="3BDA6D8F" w14:textId="77777777" w:rsidR="007219E9" w:rsidRDefault="007219E9" w:rsidP="00DC6F9C">
      <w:pPr>
        <w:pStyle w:val="Heading1"/>
      </w:pPr>
    </w:p>
    <w:p w14:paraId="1EFF4FA1" w14:textId="77777777" w:rsidR="007219E9" w:rsidRDefault="007219E9" w:rsidP="00DC6F9C">
      <w:pPr>
        <w:pStyle w:val="Heading1"/>
      </w:pPr>
    </w:p>
    <w:p w14:paraId="35F6E905" w14:textId="77777777" w:rsidR="007219E9" w:rsidRDefault="007219E9" w:rsidP="00DC6F9C">
      <w:pPr>
        <w:pStyle w:val="Heading1"/>
      </w:pPr>
    </w:p>
    <w:p w14:paraId="741BBFC9" w14:textId="77777777" w:rsidR="007219E9" w:rsidRDefault="007219E9" w:rsidP="00DC6F9C">
      <w:pPr>
        <w:pStyle w:val="Heading1"/>
      </w:pPr>
    </w:p>
    <w:p w14:paraId="069B9CAA" w14:textId="77777777" w:rsidR="007219E9" w:rsidRDefault="007219E9" w:rsidP="00DC6F9C">
      <w:pPr>
        <w:pStyle w:val="Heading1"/>
      </w:pPr>
    </w:p>
    <w:p w14:paraId="71D91B53" w14:textId="77777777" w:rsidR="003347CB" w:rsidRDefault="003347CB" w:rsidP="007219E9">
      <w:pPr>
        <w:pStyle w:val="Heading1"/>
      </w:pPr>
      <w:bookmarkStart w:id="3" w:name="_Toc212407165"/>
    </w:p>
    <w:p w14:paraId="0BC4D327" w14:textId="77777777" w:rsidR="003347CB" w:rsidRDefault="003347CB" w:rsidP="003347CB"/>
    <w:p w14:paraId="2D924192" w14:textId="77777777" w:rsidR="003347CB" w:rsidRDefault="003347CB" w:rsidP="003347CB"/>
    <w:p w14:paraId="5B6BB040" w14:textId="77777777" w:rsidR="003347CB" w:rsidRDefault="003347CB" w:rsidP="003347CB"/>
    <w:p w14:paraId="61CD8641" w14:textId="77777777" w:rsidR="003347CB" w:rsidRDefault="003347CB" w:rsidP="003347CB"/>
    <w:p w14:paraId="515BF305" w14:textId="77777777" w:rsidR="003347CB" w:rsidRPr="003347CB" w:rsidRDefault="003347CB" w:rsidP="003347CB"/>
    <w:p w14:paraId="75D16AD0" w14:textId="66A20CFC" w:rsidR="007219E9" w:rsidRDefault="007219E9" w:rsidP="007219E9">
      <w:pPr>
        <w:pStyle w:val="Heading1"/>
      </w:pPr>
      <w:r>
        <w:lastRenderedPageBreak/>
        <w:t>List of figures:</w:t>
      </w:r>
      <w:bookmarkEnd w:id="3"/>
      <w:r>
        <w:t xml:space="preserve"> </w:t>
      </w:r>
    </w:p>
    <w:p w14:paraId="66FE2751" w14:textId="77777777" w:rsidR="00430A06" w:rsidRDefault="00430A06" w:rsidP="00430A06">
      <w:pPr>
        <w:spacing w:line="240" w:lineRule="auto"/>
      </w:pPr>
      <w:r>
        <w:t xml:space="preserve">Figure 1: </w:t>
      </w:r>
      <w:r w:rsidRPr="00DC6F9C">
        <w:t>2mm steel wing FE model in design studio</w:t>
      </w:r>
    </w:p>
    <w:p w14:paraId="3F374B42" w14:textId="77777777" w:rsidR="00430A06" w:rsidRDefault="00430A06" w:rsidP="00430A06">
      <w:pPr>
        <w:spacing w:line="240" w:lineRule="auto"/>
      </w:pPr>
      <w:r>
        <w:t>Figure 2: Material (Steel) Screenshot</w:t>
      </w:r>
    </w:p>
    <w:p w14:paraId="474EEDFB" w14:textId="77777777" w:rsidR="00430A06" w:rsidRDefault="00430A06" w:rsidP="00430A06">
      <w:pPr>
        <w:spacing w:line="240" w:lineRule="auto"/>
      </w:pPr>
      <w:r>
        <w:t>Figure 3: 2mm steel material properties in ‘Design Studio’</w:t>
      </w:r>
    </w:p>
    <w:p w14:paraId="3A0C8934" w14:textId="77777777" w:rsidR="00430A06" w:rsidRDefault="00430A06" w:rsidP="00430A06">
      <w:pPr>
        <w:spacing w:line="240" w:lineRule="auto"/>
      </w:pPr>
      <w:r>
        <w:t xml:space="preserve">Figure 4: </w:t>
      </w:r>
      <w:proofErr w:type="spellStart"/>
      <w:r>
        <w:t>Loadcase</w:t>
      </w:r>
      <w:proofErr w:type="spellEnd"/>
      <w:r>
        <w:t xml:space="preserve"> of steel wing</w:t>
      </w:r>
    </w:p>
    <w:p w14:paraId="0DF873A0" w14:textId="77777777" w:rsidR="00430A06" w:rsidRDefault="00430A06" w:rsidP="00430A06">
      <w:pPr>
        <w:spacing w:line="240" w:lineRule="auto"/>
      </w:pPr>
      <w:r>
        <w:t>Figure 5: Load screenshot in ‘Design Studio’</w:t>
      </w:r>
    </w:p>
    <w:p w14:paraId="0F786B8A" w14:textId="77777777" w:rsidR="00430A06" w:rsidRDefault="00430A06" w:rsidP="00430A06">
      <w:pPr>
        <w:spacing w:line="240" w:lineRule="auto"/>
      </w:pPr>
      <w:r>
        <w:t>Figure 6: Steel wing displacement</w:t>
      </w:r>
    </w:p>
    <w:p w14:paraId="19C23945" w14:textId="77777777" w:rsidR="00430A06" w:rsidRDefault="00430A06" w:rsidP="00430A06">
      <w:pPr>
        <w:spacing w:line="240" w:lineRule="auto"/>
      </w:pPr>
      <w:r>
        <w:t xml:space="preserve">Figure 7: Steel wing displacement start point </w:t>
      </w:r>
    </w:p>
    <w:p w14:paraId="4B1BBF04" w14:textId="77777777" w:rsidR="00430A06" w:rsidRDefault="00430A06" w:rsidP="00430A06">
      <w:pPr>
        <w:spacing w:line="240" w:lineRule="auto"/>
      </w:pPr>
      <w:r>
        <w:t>Figure 8: Steel wing displacement end point (Max deflection)</w:t>
      </w:r>
    </w:p>
    <w:p w14:paraId="027BEA14" w14:textId="77777777" w:rsidR="00430A06" w:rsidRDefault="00430A06" w:rsidP="00430A06">
      <w:pPr>
        <w:spacing w:line="240" w:lineRule="auto"/>
      </w:pPr>
      <w:r>
        <w:t>Figure 9: Screenshot of mass (2mm steel wing) in ‘Design Studio’</w:t>
      </w:r>
    </w:p>
    <w:p w14:paraId="66CFAAC6" w14:textId="77777777" w:rsidR="00430A06" w:rsidRDefault="00430A06" w:rsidP="00430A06">
      <w:pPr>
        <w:spacing w:line="240" w:lineRule="auto"/>
      </w:pPr>
      <w:r>
        <w:t>Figure 10: Steel wing stiffness/weight calculation</w:t>
      </w:r>
    </w:p>
    <w:p w14:paraId="47D75FE6" w14:textId="77777777" w:rsidR="00430A06" w:rsidRDefault="00430A06" w:rsidP="00430A06">
      <w:pPr>
        <w:spacing w:line="240" w:lineRule="auto"/>
      </w:pPr>
      <w:r>
        <w:t>Figure 11: CFRP wing material properties (Given)</w:t>
      </w:r>
    </w:p>
    <w:p w14:paraId="2C86CF9A" w14:textId="77777777" w:rsidR="00430A06" w:rsidRDefault="00430A06" w:rsidP="00430A06">
      <w:pPr>
        <w:spacing w:line="240" w:lineRule="auto"/>
      </w:pPr>
      <w:r>
        <w:t xml:space="preserve">Figure 12: CFRP lay up (-90/-45/0/45/90) </w:t>
      </w:r>
    </w:p>
    <w:p w14:paraId="4AD700A4" w14:textId="77777777" w:rsidR="00430A06" w:rsidRDefault="00430A06" w:rsidP="00430A06">
      <w:pPr>
        <w:spacing w:line="240" w:lineRule="auto"/>
      </w:pPr>
      <w:r>
        <w:t>Figure 13: Screenshot showing both steel/CFRP materials</w:t>
      </w:r>
    </w:p>
    <w:p w14:paraId="3540682C" w14:textId="77777777" w:rsidR="00430A06" w:rsidRDefault="00430A06" w:rsidP="00430A06">
      <w:pPr>
        <w:spacing w:line="240" w:lineRule="auto"/>
      </w:pPr>
      <w:r>
        <w:t>Figure 14: Deflection of CFRP wing after first run</w:t>
      </w:r>
    </w:p>
    <w:p w14:paraId="02E93C9A" w14:textId="77777777" w:rsidR="00430A06" w:rsidRDefault="00430A06" w:rsidP="00430A06">
      <w:pPr>
        <w:spacing w:line="240" w:lineRule="auto"/>
      </w:pPr>
      <w:r>
        <w:t>Figure 15: CFRP Baseline stiffness/weight calculation</w:t>
      </w:r>
    </w:p>
    <w:p w14:paraId="48C6808A" w14:textId="77777777" w:rsidR="00430A06" w:rsidRDefault="00430A06" w:rsidP="00430A06">
      <w:pPr>
        <w:spacing w:line="240" w:lineRule="auto"/>
      </w:pPr>
      <w:r>
        <w:t>Figure 16: Objective screenshot in ‘Design Studio’</w:t>
      </w:r>
    </w:p>
    <w:p w14:paraId="023E0881" w14:textId="77777777" w:rsidR="00430A06" w:rsidRDefault="00430A06" w:rsidP="00430A06">
      <w:pPr>
        <w:spacing w:line="240" w:lineRule="auto"/>
      </w:pPr>
      <w:r>
        <w:t>Figure 17: Constraint screenshot in ‘Design Studio’</w:t>
      </w:r>
    </w:p>
    <w:p w14:paraId="20D8E33B" w14:textId="77777777" w:rsidR="00430A06" w:rsidRDefault="00430A06" w:rsidP="00430A06">
      <w:pPr>
        <w:spacing w:line="240" w:lineRule="auto"/>
      </w:pPr>
      <w:r>
        <w:t xml:space="preserve">Figure 18: Variables screenshot in ‘Design Studio’ </w:t>
      </w:r>
    </w:p>
    <w:p w14:paraId="3B9201EA" w14:textId="77777777" w:rsidR="00430A06" w:rsidRDefault="00430A06" w:rsidP="00430A06">
      <w:pPr>
        <w:spacing w:line="240" w:lineRule="auto"/>
      </w:pPr>
      <w:r>
        <w:t xml:space="preserve">Figure 19: </w:t>
      </w:r>
      <w:r w:rsidRPr="00DC6F9C">
        <w:t>New defined layer variables with upper and lower bounds</w:t>
      </w:r>
    </w:p>
    <w:p w14:paraId="6B603051" w14:textId="77777777" w:rsidR="00430A06" w:rsidRDefault="00430A06" w:rsidP="00430A06">
      <w:pPr>
        <w:spacing w:line="240" w:lineRule="auto"/>
      </w:pPr>
      <w:r>
        <w:t xml:space="preserve">Figure 20: Design cycle/objective graphs </w:t>
      </w:r>
    </w:p>
    <w:p w14:paraId="642A8A1C" w14:textId="77777777" w:rsidR="00430A06" w:rsidRDefault="00430A06" w:rsidP="00430A06">
      <w:pPr>
        <w:spacing w:line="240" w:lineRule="auto"/>
      </w:pPr>
      <w:r>
        <w:t>Figure 21: Layer thickness graph</w:t>
      </w:r>
    </w:p>
    <w:p w14:paraId="4F014995" w14:textId="77777777" w:rsidR="00430A06" w:rsidRDefault="00430A06" w:rsidP="00430A06">
      <w:pPr>
        <w:spacing w:line="240" w:lineRule="auto"/>
      </w:pPr>
      <w:r>
        <w:t>Figure 22: History file layer thickness in last design cycle screenshot</w:t>
      </w:r>
    </w:p>
    <w:p w14:paraId="7F70CB2B" w14:textId="77777777" w:rsidR="00430A06" w:rsidRDefault="00430A06" w:rsidP="00430A06">
      <w:pPr>
        <w:spacing w:line="240" w:lineRule="auto"/>
      </w:pPr>
      <w:r>
        <w:t>Figure 23: Stiffness/weight calculations of optimized CFRP</w:t>
      </w:r>
    </w:p>
    <w:p w14:paraId="252F1BFF" w14:textId="77777777" w:rsidR="00430A06" w:rsidRDefault="00430A06" w:rsidP="00430A06">
      <w:pPr>
        <w:spacing w:line="240" w:lineRule="auto"/>
      </w:pPr>
      <w:r>
        <w:t>Figure 24: Steel, CFRP baseline and CFRP optimized properties/calculations</w:t>
      </w:r>
    </w:p>
    <w:p w14:paraId="1B51C45B" w14:textId="77777777" w:rsidR="00430A06" w:rsidRDefault="00430A06" w:rsidP="00430A06">
      <w:pPr>
        <w:spacing w:line="240" w:lineRule="auto"/>
      </w:pPr>
      <w:r>
        <w:t xml:space="preserve">Figure 25: Objective/design cycle graphs of CFRP with discrete </w:t>
      </w:r>
      <w:proofErr w:type="spellStart"/>
      <w:r>
        <w:t>varables</w:t>
      </w:r>
      <w:proofErr w:type="spellEnd"/>
    </w:p>
    <w:p w14:paraId="2AE68BCF" w14:textId="77777777" w:rsidR="00430A06" w:rsidRDefault="00430A06" w:rsidP="00430A06">
      <w:pPr>
        <w:spacing w:line="240" w:lineRule="auto"/>
      </w:pPr>
      <w:r>
        <w:t>Figure 26: Last design cycle with discrete variables screenshot from history file</w:t>
      </w:r>
    </w:p>
    <w:p w14:paraId="698E593E" w14:textId="77777777" w:rsidR="00430A06" w:rsidRDefault="00430A06" w:rsidP="00430A06">
      <w:pPr>
        <w:spacing w:line="240" w:lineRule="auto"/>
      </w:pPr>
      <w:r>
        <w:t>Figure 27: Calculation of Stiffness/weight of CFRP with discrete variables</w:t>
      </w:r>
    </w:p>
    <w:p w14:paraId="15027F96" w14:textId="77777777" w:rsidR="00430A06" w:rsidRDefault="00430A06" w:rsidP="00430A06">
      <w:pPr>
        <w:spacing w:line="240" w:lineRule="auto"/>
      </w:pPr>
      <w:r>
        <w:t>Figure 28: Table with added CFRP discrete variable properties/calculations</w:t>
      </w:r>
    </w:p>
    <w:p w14:paraId="0E06E45D" w14:textId="77777777" w:rsidR="007219E9" w:rsidRPr="007219E9" w:rsidRDefault="007219E9" w:rsidP="007219E9"/>
    <w:p w14:paraId="09491B58" w14:textId="77777777" w:rsidR="007219E9" w:rsidRPr="007219E9" w:rsidRDefault="007219E9" w:rsidP="007219E9"/>
    <w:p w14:paraId="287350C8" w14:textId="45F96515" w:rsidR="00EA73A5" w:rsidRPr="00DC6F9C" w:rsidRDefault="00EA73A5" w:rsidP="00DC6F9C">
      <w:pPr>
        <w:pStyle w:val="Heading1"/>
      </w:pPr>
      <w:bookmarkStart w:id="4" w:name="_Toc212407166"/>
      <w:r w:rsidRPr="00DC6F9C">
        <w:lastRenderedPageBreak/>
        <w:t>Introduction:</w:t>
      </w:r>
      <w:bookmarkEnd w:id="2"/>
      <w:bookmarkEnd w:id="4"/>
    </w:p>
    <w:p w14:paraId="69A6D6AA" w14:textId="55D798B0" w:rsidR="00EA73A5" w:rsidRPr="00DC6F9C" w:rsidRDefault="00AC59DE" w:rsidP="00EA73A5">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 xml:space="preserve">Modern </w:t>
      </w:r>
      <w:r w:rsidR="00EA73A5" w:rsidRPr="00DC6F9C">
        <w:rPr>
          <w:rFonts w:ascii="Arial" w:eastAsia="Times New Roman" w:hAnsi="Arial" w:cs="Arial"/>
          <w:color w:val="000000" w:themeColor="text1"/>
          <w:kern w:val="0"/>
          <w14:ligatures w14:val="none"/>
        </w:rPr>
        <w:t xml:space="preserve">advancement </w:t>
      </w:r>
      <w:r w:rsidRPr="00DC6F9C">
        <w:rPr>
          <w:rFonts w:ascii="Arial" w:eastAsia="Times New Roman" w:hAnsi="Arial" w:cs="Arial"/>
          <w:color w:val="000000" w:themeColor="text1"/>
          <w:kern w:val="0"/>
          <w14:ligatures w14:val="none"/>
        </w:rPr>
        <w:t>in</w:t>
      </w:r>
      <w:r w:rsidR="00EA73A5" w:rsidRPr="00DC6F9C">
        <w:rPr>
          <w:rFonts w:ascii="Arial" w:eastAsia="Times New Roman" w:hAnsi="Arial" w:cs="Arial"/>
          <w:color w:val="000000" w:themeColor="text1"/>
          <w:kern w:val="0"/>
          <w14:ligatures w14:val="none"/>
        </w:rPr>
        <w:t xml:space="preserve"> composit</w:t>
      </w:r>
      <w:r w:rsidRPr="00DC6F9C">
        <w:rPr>
          <w:rFonts w:ascii="Arial" w:eastAsia="Times New Roman" w:hAnsi="Arial" w:cs="Arial"/>
          <w:color w:val="000000" w:themeColor="text1"/>
          <w:kern w:val="0"/>
          <w14:ligatures w14:val="none"/>
        </w:rPr>
        <w:t>es</w:t>
      </w:r>
      <w:r w:rsidR="00EA73A5" w:rsidRPr="00DC6F9C">
        <w:rPr>
          <w:rFonts w:ascii="Arial" w:eastAsia="Times New Roman" w:hAnsi="Arial" w:cs="Arial"/>
          <w:color w:val="000000" w:themeColor="text1"/>
          <w:kern w:val="0"/>
          <w14:ligatures w14:val="none"/>
        </w:rPr>
        <w:t xml:space="preserve"> and computational methods has transformed design and optimization of high-performance </w:t>
      </w:r>
      <w:r w:rsidRPr="00DC6F9C">
        <w:rPr>
          <w:rFonts w:ascii="Arial" w:eastAsia="Times New Roman" w:hAnsi="Arial" w:cs="Arial"/>
          <w:color w:val="000000" w:themeColor="text1"/>
          <w:kern w:val="0"/>
          <w14:ligatures w14:val="none"/>
        </w:rPr>
        <w:t>components</w:t>
      </w:r>
      <w:r w:rsidR="00EA73A5" w:rsidRPr="00DC6F9C">
        <w:rPr>
          <w:rFonts w:ascii="Arial" w:eastAsia="Times New Roman" w:hAnsi="Arial" w:cs="Arial"/>
          <w:color w:val="000000" w:themeColor="text1"/>
          <w:kern w:val="0"/>
          <w14:ligatures w14:val="none"/>
        </w:rPr>
        <w:t xml:space="preserve">. </w:t>
      </w:r>
      <w:r w:rsidR="00F90380" w:rsidRPr="00DC6F9C">
        <w:rPr>
          <w:rFonts w:ascii="Arial" w:eastAsia="Times New Roman" w:hAnsi="Arial" w:cs="Arial"/>
          <w:color w:val="000000" w:themeColor="text1"/>
          <w:kern w:val="0"/>
          <w14:ligatures w14:val="none"/>
        </w:rPr>
        <w:t>For example, k</w:t>
      </w:r>
      <w:r w:rsidR="00EA73A5" w:rsidRPr="00DC6F9C">
        <w:rPr>
          <w:rFonts w:ascii="Arial" w:eastAsia="Times New Roman" w:hAnsi="Arial" w:cs="Arial"/>
          <w:color w:val="000000" w:themeColor="text1"/>
          <w:kern w:val="0"/>
          <w14:ligatures w14:val="none"/>
        </w:rPr>
        <w:t xml:space="preserve">itesurfing wing materials that </w:t>
      </w:r>
      <w:r w:rsidR="00F90380" w:rsidRPr="00DC6F9C">
        <w:rPr>
          <w:rFonts w:ascii="Arial" w:eastAsia="Times New Roman" w:hAnsi="Arial" w:cs="Arial"/>
          <w:color w:val="000000" w:themeColor="text1"/>
          <w:kern w:val="0"/>
          <w14:ligatures w14:val="none"/>
        </w:rPr>
        <w:t>target</w:t>
      </w:r>
      <w:r w:rsidR="00EA73A5" w:rsidRPr="00DC6F9C">
        <w:rPr>
          <w:rFonts w:ascii="Arial" w:eastAsia="Times New Roman" w:hAnsi="Arial" w:cs="Arial"/>
          <w:color w:val="000000" w:themeColor="text1"/>
          <w:kern w:val="0"/>
          <w14:ligatures w14:val="none"/>
        </w:rPr>
        <w:t xml:space="preserve"> stiffness, strength, and minimal weight to </w:t>
      </w:r>
      <w:r w:rsidR="00011D84" w:rsidRPr="00DC6F9C">
        <w:rPr>
          <w:rFonts w:ascii="Arial" w:eastAsia="Times New Roman" w:hAnsi="Arial" w:cs="Arial"/>
          <w:color w:val="000000" w:themeColor="text1"/>
          <w:kern w:val="0"/>
          <w14:ligatures w14:val="none"/>
        </w:rPr>
        <w:t>improve</w:t>
      </w:r>
      <w:r w:rsidR="00EA73A5" w:rsidRPr="00DC6F9C">
        <w:rPr>
          <w:rFonts w:ascii="Arial" w:eastAsia="Times New Roman" w:hAnsi="Arial" w:cs="Arial"/>
          <w:color w:val="000000" w:themeColor="text1"/>
          <w:kern w:val="0"/>
          <w14:ligatures w14:val="none"/>
        </w:rPr>
        <w:t xml:space="preserve"> performance and safety. Finite element analysis </w:t>
      </w:r>
      <w:r w:rsidR="00011D84" w:rsidRPr="00DC6F9C">
        <w:rPr>
          <w:rFonts w:ascii="Arial" w:eastAsia="Times New Roman" w:hAnsi="Arial" w:cs="Arial"/>
          <w:color w:val="000000" w:themeColor="text1"/>
          <w:kern w:val="0"/>
          <w14:ligatures w14:val="none"/>
        </w:rPr>
        <w:t>is a</w:t>
      </w:r>
      <w:r w:rsidR="00EA73A5" w:rsidRPr="00DC6F9C">
        <w:rPr>
          <w:rFonts w:ascii="Arial" w:eastAsia="Times New Roman" w:hAnsi="Arial" w:cs="Arial"/>
          <w:color w:val="000000" w:themeColor="text1"/>
          <w:kern w:val="0"/>
          <w14:ligatures w14:val="none"/>
        </w:rPr>
        <w:t xml:space="preserve"> powerful tool</w:t>
      </w:r>
      <w:r w:rsidR="00011D84" w:rsidRPr="00DC6F9C">
        <w:rPr>
          <w:rFonts w:ascii="Arial" w:eastAsia="Times New Roman" w:hAnsi="Arial" w:cs="Arial"/>
          <w:color w:val="000000" w:themeColor="text1"/>
          <w:kern w:val="0"/>
          <w14:ligatures w14:val="none"/>
        </w:rPr>
        <w:t xml:space="preserve"> used</w:t>
      </w:r>
      <w:r w:rsidR="00EA73A5" w:rsidRPr="00DC6F9C">
        <w:rPr>
          <w:rFonts w:ascii="Arial" w:eastAsia="Times New Roman" w:hAnsi="Arial" w:cs="Arial"/>
          <w:color w:val="000000" w:themeColor="text1"/>
          <w:kern w:val="0"/>
          <w14:ligatures w14:val="none"/>
        </w:rPr>
        <w:t xml:space="preserve"> to </w:t>
      </w:r>
      <w:r w:rsidR="00011D84" w:rsidRPr="00DC6F9C">
        <w:rPr>
          <w:rFonts w:ascii="Arial" w:eastAsia="Times New Roman" w:hAnsi="Arial" w:cs="Arial"/>
          <w:color w:val="000000" w:themeColor="text1"/>
          <w:kern w:val="0"/>
          <w14:ligatures w14:val="none"/>
        </w:rPr>
        <w:t>optimize</w:t>
      </w:r>
      <w:r w:rsidR="00EA73A5" w:rsidRPr="00DC6F9C">
        <w:rPr>
          <w:rFonts w:ascii="Arial" w:eastAsia="Times New Roman" w:hAnsi="Arial" w:cs="Arial"/>
          <w:color w:val="000000" w:themeColor="text1"/>
          <w:kern w:val="0"/>
          <w14:ligatures w14:val="none"/>
        </w:rPr>
        <w:t xml:space="preserve"> the structural </w:t>
      </w:r>
      <w:r w:rsidR="00011D84" w:rsidRPr="00DC6F9C">
        <w:rPr>
          <w:rFonts w:ascii="Arial" w:eastAsia="Times New Roman" w:hAnsi="Arial" w:cs="Arial"/>
          <w:color w:val="000000" w:themeColor="text1"/>
          <w:kern w:val="0"/>
          <w14:ligatures w14:val="none"/>
        </w:rPr>
        <w:t>characteristics</w:t>
      </w:r>
      <w:r w:rsidR="00EA73A5" w:rsidRPr="00DC6F9C">
        <w:rPr>
          <w:rFonts w:ascii="Arial" w:eastAsia="Times New Roman" w:hAnsi="Arial" w:cs="Arial"/>
          <w:color w:val="000000" w:themeColor="text1"/>
          <w:kern w:val="0"/>
          <w14:ligatures w14:val="none"/>
        </w:rPr>
        <w:t xml:space="preserve"> of components under loading</w:t>
      </w:r>
      <w:r w:rsidR="00011D84" w:rsidRPr="00DC6F9C">
        <w:rPr>
          <w:rFonts w:ascii="Arial" w:eastAsia="Times New Roman" w:hAnsi="Arial" w:cs="Arial"/>
          <w:color w:val="000000" w:themeColor="text1"/>
          <w:kern w:val="0"/>
          <w14:ligatures w14:val="none"/>
        </w:rPr>
        <w:t>.</w:t>
      </w:r>
      <w:r w:rsidR="0099561A" w:rsidRPr="00DC6F9C">
        <w:rPr>
          <w:rFonts w:ascii="Arial" w:eastAsia="Times New Roman" w:hAnsi="Arial" w:cs="Arial"/>
          <w:color w:val="000000" w:themeColor="text1"/>
          <w:kern w:val="0"/>
          <w14:ligatures w14:val="none"/>
        </w:rPr>
        <w:t xml:space="preserve"> </w:t>
      </w:r>
      <w:r w:rsidR="00EA73A5" w:rsidRPr="00DC6F9C">
        <w:rPr>
          <w:rFonts w:ascii="Arial" w:eastAsia="Times New Roman" w:hAnsi="Arial" w:cs="Arial"/>
          <w:color w:val="000000" w:themeColor="text1"/>
          <w:kern w:val="0"/>
          <w14:ligatures w14:val="none"/>
        </w:rPr>
        <w:t xml:space="preserve">This </w:t>
      </w:r>
      <w:r w:rsidR="00011D84" w:rsidRPr="00DC6F9C">
        <w:rPr>
          <w:rFonts w:ascii="Arial" w:eastAsia="Times New Roman" w:hAnsi="Arial" w:cs="Arial"/>
          <w:color w:val="000000" w:themeColor="text1"/>
          <w:kern w:val="0"/>
          <w14:ligatures w14:val="none"/>
        </w:rPr>
        <w:t>report</w:t>
      </w:r>
      <w:r w:rsidR="00EA73A5" w:rsidRPr="00DC6F9C">
        <w:rPr>
          <w:rFonts w:ascii="Arial" w:eastAsia="Times New Roman" w:hAnsi="Arial" w:cs="Arial"/>
          <w:color w:val="000000" w:themeColor="text1"/>
          <w:kern w:val="0"/>
          <w14:ligatures w14:val="none"/>
        </w:rPr>
        <w:t xml:space="preserve"> </w:t>
      </w:r>
      <w:r w:rsidR="00011D84" w:rsidRPr="00DC6F9C">
        <w:rPr>
          <w:rFonts w:ascii="Arial" w:eastAsia="Times New Roman" w:hAnsi="Arial" w:cs="Arial"/>
          <w:color w:val="000000" w:themeColor="text1"/>
          <w:kern w:val="0"/>
          <w14:ligatures w14:val="none"/>
        </w:rPr>
        <w:t>studies</w:t>
      </w:r>
      <w:r w:rsidR="00EA73A5" w:rsidRPr="00DC6F9C">
        <w:rPr>
          <w:rFonts w:ascii="Arial" w:eastAsia="Times New Roman" w:hAnsi="Arial" w:cs="Arial"/>
          <w:color w:val="000000" w:themeColor="text1"/>
          <w:kern w:val="0"/>
          <w14:ligatures w14:val="none"/>
        </w:rPr>
        <w:t xml:space="preserve"> challenge</w:t>
      </w:r>
      <w:r w:rsidR="00011D84" w:rsidRPr="00DC6F9C">
        <w:rPr>
          <w:rFonts w:ascii="Arial" w:eastAsia="Times New Roman" w:hAnsi="Arial" w:cs="Arial"/>
          <w:color w:val="000000" w:themeColor="text1"/>
          <w:kern w:val="0"/>
          <w14:ligatures w14:val="none"/>
        </w:rPr>
        <w:t>s</w:t>
      </w:r>
      <w:r w:rsidR="00EA73A5" w:rsidRPr="00DC6F9C">
        <w:rPr>
          <w:rFonts w:ascii="Arial" w:eastAsia="Times New Roman" w:hAnsi="Arial" w:cs="Arial"/>
          <w:color w:val="000000" w:themeColor="text1"/>
          <w:kern w:val="0"/>
          <w14:ligatures w14:val="none"/>
        </w:rPr>
        <w:t xml:space="preserve"> of designing the composite lay-up of a kitesurf wing, aiming to </w:t>
      </w:r>
      <w:r w:rsidR="00D305FD" w:rsidRPr="00DC6F9C">
        <w:rPr>
          <w:rFonts w:ascii="Arial" w:eastAsia="Times New Roman" w:hAnsi="Arial" w:cs="Arial"/>
          <w:color w:val="000000" w:themeColor="text1"/>
          <w:kern w:val="0"/>
          <w14:ligatures w14:val="none"/>
        </w:rPr>
        <w:t>create</w:t>
      </w:r>
      <w:r w:rsidR="00EA73A5" w:rsidRPr="00DC6F9C">
        <w:rPr>
          <w:rFonts w:ascii="Arial" w:eastAsia="Times New Roman" w:hAnsi="Arial" w:cs="Arial"/>
          <w:color w:val="000000" w:themeColor="text1"/>
          <w:kern w:val="0"/>
          <w14:ligatures w14:val="none"/>
        </w:rPr>
        <w:t xml:space="preserve"> stiffness </w:t>
      </w:r>
      <w:r w:rsidR="00D305FD" w:rsidRPr="00DC6F9C">
        <w:rPr>
          <w:rFonts w:ascii="Arial" w:eastAsia="Times New Roman" w:hAnsi="Arial" w:cs="Arial"/>
          <w:color w:val="000000" w:themeColor="text1"/>
          <w:kern w:val="0"/>
          <w14:ligatures w14:val="none"/>
        </w:rPr>
        <w:t>the same as</w:t>
      </w:r>
      <w:r w:rsidR="00EA73A5" w:rsidRPr="00DC6F9C">
        <w:rPr>
          <w:rFonts w:ascii="Arial" w:eastAsia="Times New Roman" w:hAnsi="Arial" w:cs="Arial"/>
          <w:color w:val="000000" w:themeColor="text1"/>
          <w:kern w:val="0"/>
          <w14:ligatures w14:val="none"/>
        </w:rPr>
        <w:t xml:space="preserve"> a  2mm steel wing under loading. The </w:t>
      </w:r>
      <w:r w:rsidR="00425873" w:rsidRPr="00DC6F9C">
        <w:rPr>
          <w:rFonts w:ascii="Arial" w:eastAsia="Times New Roman" w:hAnsi="Arial" w:cs="Arial"/>
          <w:color w:val="000000" w:themeColor="text1"/>
          <w:kern w:val="0"/>
          <w14:ligatures w14:val="none"/>
        </w:rPr>
        <w:t xml:space="preserve">kitesurf </w:t>
      </w:r>
      <w:r w:rsidR="00EA73A5" w:rsidRPr="00DC6F9C">
        <w:rPr>
          <w:rFonts w:ascii="Arial" w:eastAsia="Times New Roman" w:hAnsi="Arial" w:cs="Arial"/>
          <w:color w:val="000000" w:themeColor="text1"/>
          <w:kern w:val="0"/>
          <w14:ligatures w14:val="none"/>
        </w:rPr>
        <w:t xml:space="preserve">wing will be </w:t>
      </w:r>
      <w:r w:rsidR="00425873" w:rsidRPr="00DC6F9C">
        <w:rPr>
          <w:rFonts w:ascii="Arial" w:eastAsia="Times New Roman" w:hAnsi="Arial" w:cs="Arial"/>
          <w:color w:val="000000" w:themeColor="text1"/>
          <w:kern w:val="0"/>
          <w14:ligatures w14:val="none"/>
        </w:rPr>
        <w:t>manufactured using</w:t>
      </w:r>
      <w:r w:rsidR="00EA73A5" w:rsidRPr="00DC6F9C">
        <w:rPr>
          <w:rFonts w:ascii="Arial" w:eastAsia="Times New Roman" w:hAnsi="Arial" w:cs="Arial"/>
          <w:color w:val="000000" w:themeColor="text1"/>
          <w:kern w:val="0"/>
          <w14:ligatures w14:val="none"/>
        </w:rPr>
        <w:t xml:space="preserve"> carbon </w:t>
      </w:r>
      <w:proofErr w:type="spellStart"/>
      <w:r w:rsidR="00EA73A5" w:rsidRPr="00DC6F9C">
        <w:rPr>
          <w:rFonts w:ascii="Arial" w:eastAsia="Times New Roman" w:hAnsi="Arial" w:cs="Arial"/>
          <w:color w:val="000000" w:themeColor="text1"/>
          <w:kern w:val="0"/>
          <w14:ligatures w14:val="none"/>
        </w:rPr>
        <w:t>fiber</w:t>
      </w:r>
      <w:proofErr w:type="spellEnd"/>
      <w:r w:rsidR="00EA73A5" w:rsidRPr="00DC6F9C">
        <w:rPr>
          <w:rFonts w:ascii="Arial" w:eastAsia="Times New Roman" w:hAnsi="Arial" w:cs="Arial"/>
          <w:color w:val="000000" w:themeColor="text1"/>
          <w:kern w:val="0"/>
          <w14:ligatures w14:val="none"/>
        </w:rPr>
        <w:t xml:space="preserve"> reinforced plastic </w:t>
      </w:r>
      <w:r w:rsidR="006D25C3" w:rsidRPr="00DC6F9C">
        <w:rPr>
          <w:rFonts w:ascii="Arial" w:eastAsia="Times New Roman" w:hAnsi="Arial" w:cs="Arial"/>
          <w:color w:val="000000" w:themeColor="text1"/>
          <w:kern w:val="0"/>
          <w14:ligatures w14:val="none"/>
        </w:rPr>
        <w:t xml:space="preserve">lay-up ply’s </w:t>
      </w:r>
      <w:r w:rsidR="00EA73A5" w:rsidRPr="00DC6F9C">
        <w:rPr>
          <w:rFonts w:ascii="Arial" w:eastAsia="Times New Roman" w:hAnsi="Arial" w:cs="Arial"/>
          <w:color w:val="000000" w:themeColor="text1"/>
          <w:kern w:val="0"/>
          <w14:ligatures w14:val="none"/>
        </w:rPr>
        <w:t xml:space="preserve">each with </w:t>
      </w:r>
      <w:r w:rsidR="00FD5548" w:rsidRPr="00DC6F9C">
        <w:rPr>
          <w:rFonts w:ascii="Arial" w:eastAsia="Times New Roman" w:hAnsi="Arial" w:cs="Arial"/>
          <w:color w:val="000000" w:themeColor="text1"/>
          <w:kern w:val="0"/>
          <w14:ligatures w14:val="none"/>
        </w:rPr>
        <w:t>individual</w:t>
      </w:r>
      <w:r w:rsidR="00EA73A5" w:rsidRPr="00DC6F9C">
        <w:rPr>
          <w:rFonts w:ascii="Arial" w:eastAsia="Times New Roman" w:hAnsi="Arial" w:cs="Arial"/>
          <w:color w:val="000000" w:themeColor="text1"/>
          <w:kern w:val="0"/>
          <w14:ligatures w14:val="none"/>
        </w:rPr>
        <w:t xml:space="preserve"> properties and thickness</w:t>
      </w:r>
      <w:r w:rsidR="00FD5548" w:rsidRPr="00DC6F9C">
        <w:rPr>
          <w:rFonts w:ascii="Arial" w:eastAsia="Times New Roman" w:hAnsi="Arial" w:cs="Arial"/>
          <w:color w:val="000000" w:themeColor="text1"/>
          <w:kern w:val="0"/>
          <w14:ligatures w14:val="none"/>
        </w:rPr>
        <w:t>es.</w:t>
      </w:r>
      <w:r w:rsidR="00EA73A5" w:rsidRPr="00DC6F9C">
        <w:rPr>
          <w:rFonts w:ascii="Arial" w:eastAsia="Times New Roman" w:hAnsi="Arial" w:cs="Arial"/>
          <w:color w:val="000000" w:themeColor="text1"/>
          <w:kern w:val="0"/>
          <w14:ligatures w14:val="none"/>
        </w:rPr>
        <w:t xml:space="preserve"> </w:t>
      </w:r>
      <w:r w:rsidR="000E307B" w:rsidRPr="00DC6F9C">
        <w:rPr>
          <w:rFonts w:ascii="Arial" w:eastAsia="Times New Roman" w:hAnsi="Arial" w:cs="Arial"/>
          <w:color w:val="000000" w:themeColor="text1"/>
          <w:kern w:val="0"/>
          <w14:ligatures w14:val="none"/>
        </w:rPr>
        <w:t>T</w:t>
      </w:r>
      <w:r w:rsidR="00EA73A5" w:rsidRPr="00DC6F9C">
        <w:rPr>
          <w:rFonts w:ascii="Arial" w:eastAsia="Times New Roman" w:hAnsi="Arial" w:cs="Arial"/>
          <w:color w:val="000000" w:themeColor="text1"/>
          <w:kern w:val="0"/>
          <w14:ligatures w14:val="none"/>
        </w:rPr>
        <w:t xml:space="preserve">he </w:t>
      </w:r>
      <w:r w:rsidR="000E307B" w:rsidRPr="00DC6F9C">
        <w:rPr>
          <w:rFonts w:ascii="Arial" w:eastAsia="Times New Roman" w:hAnsi="Arial" w:cs="Arial"/>
          <w:color w:val="000000" w:themeColor="text1"/>
          <w:kern w:val="0"/>
          <w14:ligatures w14:val="none"/>
        </w:rPr>
        <w:t>component</w:t>
      </w:r>
      <w:r w:rsidR="00EA73A5" w:rsidRPr="00DC6F9C">
        <w:rPr>
          <w:rFonts w:ascii="Arial" w:eastAsia="Times New Roman" w:hAnsi="Arial" w:cs="Arial"/>
          <w:color w:val="000000" w:themeColor="text1"/>
          <w:kern w:val="0"/>
          <w14:ligatures w14:val="none"/>
        </w:rPr>
        <w:t xml:space="preserve"> with multiple </w:t>
      </w:r>
      <w:proofErr w:type="spellStart"/>
      <w:r w:rsidR="00EA73A5" w:rsidRPr="00DC6F9C">
        <w:rPr>
          <w:rFonts w:ascii="Arial" w:eastAsia="Times New Roman" w:hAnsi="Arial" w:cs="Arial"/>
          <w:color w:val="000000" w:themeColor="text1"/>
          <w:kern w:val="0"/>
          <w14:ligatures w14:val="none"/>
        </w:rPr>
        <w:t>fiber</w:t>
      </w:r>
      <w:proofErr w:type="spellEnd"/>
      <w:r w:rsidR="00EA73A5" w:rsidRPr="00DC6F9C">
        <w:rPr>
          <w:rFonts w:ascii="Arial" w:eastAsia="Times New Roman" w:hAnsi="Arial" w:cs="Arial"/>
          <w:color w:val="000000" w:themeColor="text1"/>
          <w:kern w:val="0"/>
          <w14:ligatures w14:val="none"/>
        </w:rPr>
        <w:t xml:space="preserve"> orientations will be assessed before optimizing ply numbers and orientations to minimize mass while meeting </w:t>
      </w:r>
      <w:r w:rsidR="000E307B" w:rsidRPr="00DC6F9C">
        <w:rPr>
          <w:rFonts w:ascii="Arial" w:eastAsia="Times New Roman" w:hAnsi="Arial" w:cs="Arial"/>
          <w:color w:val="000000" w:themeColor="text1"/>
          <w:kern w:val="0"/>
          <w14:ligatures w14:val="none"/>
        </w:rPr>
        <w:t>set</w:t>
      </w:r>
      <w:r w:rsidR="00EA73A5" w:rsidRPr="00DC6F9C">
        <w:rPr>
          <w:rFonts w:ascii="Arial" w:eastAsia="Times New Roman" w:hAnsi="Arial" w:cs="Arial"/>
          <w:color w:val="000000" w:themeColor="text1"/>
          <w:kern w:val="0"/>
          <w14:ligatures w14:val="none"/>
        </w:rPr>
        <w:t xml:space="preserve"> constraints.</w:t>
      </w:r>
      <w:r w:rsidR="0099561A" w:rsidRPr="00DC6F9C">
        <w:rPr>
          <w:rFonts w:ascii="Arial" w:eastAsia="Times New Roman" w:hAnsi="Arial" w:cs="Arial"/>
          <w:color w:val="000000" w:themeColor="text1"/>
          <w:kern w:val="0"/>
          <w14:ligatures w14:val="none"/>
        </w:rPr>
        <w:t xml:space="preserve"> T</w:t>
      </w:r>
      <w:r w:rsidR="00EA73A5" w:rsidRPr="00DC6F9C">
        <w:rPr>
          <w:rFonts w:ascii="Arial" w:eastAsia="Times New Roman" w:hAnsi="Arial" w:cs="Arial"/>
          <w:color w:val="000000" w:themeColor="text1"/>
          <w:kern w:val="0"/>
          <w14:ligatures w14:val="none"/>
        </w:rPr>
        <w:t xml:space="preserve">he </w:t>
      </w:r>
      <w:r w:rsidR="0099561A" w:rsidRPr="00DC6F9C">
        <w:rPr>
          <w:rFonts w:ascii="Arial" w:eastAsia="Times New Roman" w:hAnsi="Arial" w:cs="Arial"/>
          <w:color w:val="000000" w:themeColor="text1"/>
          <w:kern w:val="0"/>
          <w14:ligatures w14:val="none"/>
        </w:rPr>
        <w:t>report</w:t>
      </w:r>
      <w:r w:rsidR="00EA73A5" w:rsidRPr="00DC6F9C">
        <w:rPr>
          <w:rFonts w:ascii="Arial" w:eastAsia="Times New Roman" w:hAnsi="Arial" w:cs="Arial"/>
          <w:color w:val="000000" w:themeColor="text1"/>
          <w:kern w:val="0"/>
          <w14:ligatures w14:val="none"/>
        </w:rPr>
        <w:t xml:space="preserve"> </w:t>
      </w:r>
      <w:r w:rsidR="0099561A" w:rsidRPr="00DC6F9C">
        <w:rPr>
          <w:rFonts w:ascii="Arial" w:eastAsia="Times New Roman" w:hAnsi="Arial" w:cs="Arial"/>
          <w:color w:val="000000" w:themeColor="text1"/>
          <w:kern w:val="0"/>
          <w14:ligatures w14:val="none"/>
        </w:rPr>
        <w:t>will</w:t>
      </w:r>
      <w:r w:rsidR="00EA73A5" w:rsidRPr="00DC6F9C">
        <w:rPr>
          <w:rFonts w:ascii="Arial" w:eastAsia="Times New Roman" w:hAnsi="Arial" w:cs="Arial"/>
          <w:color w:val="000000" w:themeColor="text1"/>
          <w:kern w:val="0"/>
          <w14:ligatures w14:val="none"/>
        </w:rPr>
        <w:t xml:space="preserve"> validate simulation results and ensure design reliability</w:t>
      </w:r>
      <w:r w:rsidR="0099561A" w:rsidRPr="00DC6F9C">
        <w:rPr>
          <w:rFonts w:ascii="Arial" w:eastAsia="Times New Roman" w:hAnsi="Arial" w:cs="Arial"/>
          <w:color w:val="000000" w:themeColor="text1"/>
          <w:kern w:val="0"/>
          <w14:ligatures w14:val="none"/>
        </w:rPr>
        <w:t xml:space="preserve"> and manufacturability</w:t>
      </w:r>
      <w:r w:rsidR="00EA73A5" w:rsidRPr="00DC6F9C">
        <w:rPr>
          <w:rFonts w:ascii="Arial" w:eastAsia="Times New Roman" w:hAnsi="Arial" w:cs="Arial"/>
          <w:color w:val="000000" w:themeColor="text1"/>
          <w:kern w:val="0"/>
          <w14:ligatures w14:val="none"/>
        </w:rPr>
        <w:t>. Finally, the design approach and findings are compared with relevant literature</w:t>
      </w:r>
      <w:r w:rsidR="0099561A" w:rsidRPr="00DC6F9C">
        <w:rPr>
          <w:rFonts w:ascii="Arial" w:eastAsia="Times New Roman" w:hAnsi="Arial" w:cs="Arial"/>
          <w:color w:val="000000" w:themeColor="text1"/>
          <w:kern w:val="0"/>
          <w14:ligatures w14:val="none"/>
        </w:rPr>
        <w:t xml:space="preserve">. </w:t>
      </w:r>
    </w:p>
    <w:p w14:paraId="5690B4CA" w14:textId="77777777" w:rsidR="00EA73A5" w:rsidRPr="00DC6F9C" w:rsidRDefault="00EA73A5">
      <w:pPr>
        <w:rPr>
          <w:rFonts w:ascii="Arial" w:hAnsi="Arial" w:cs="Arial"/>
          <w:color w:val="000000" w:themeColor="text1"/>
        </w:rPr>
      </w:pPr>
    </w:p>
    <w:p w14:paraId="7936EF3D" w14:textId="77777777" w:rsidR="00EA73A5" w:rsidRPr="00DC6F9C" w:rsidRDefault="00EA73A5">
      <w:pPr>
        <w:rPr>
          <w:rFonts w:ascii="Arial" w:hAnsi="Arial" w:cs="Arial"/>
          <w:color w:val="000000" w:themeColor="text1"/>
        </w:rPr>
      </w:pPr>
    </w:p>
    <w:p w14:paraId="447D5A47" w14:textId="77777777" w:rsidR="00EA73A5" w:rsidRPr="00DC6F9C" w:rsidRDefault="00EA73A5">
      <w:pPr>
        <w:rPr>
          <w:rFonts w:ascii="Arial" w:hAnsi="Arial" w:cs="Arial"/>
          <w:color w:val="000000" w:themeColor="text1"/>
        </w:rPr>
      </w:pPr>
    </w:p>
    <w:p w14:paraId="666413AB" w14:textId="77777777" w:rsidR="00EA73A5" w:rsidRPr="00DC6F9C" w:rsidRDefault="00EA73A5">
      <w:pPr>
        <w:rPr>
          <w:rFonts w:ascii="Arial" w:hAnsi="Arial" w:cs="Arial"/>
          <w:color w:val="000000" w:themeColor="text1"/>
        </w:rPr>
      </w:pPr>
    </w:p>
    <w:p w14:paraId="2613FCFE" w14:textId="77777777" w:rsidR="00EA73A5" w:rsidRPr="00DC6F9C" w:rsidRDefault="00EA73A5">
      <w:pPr>
        <w:rPr>
          <w:rFonts w:ascii="Arial" w:hAnsi="Arial" w:cs="Arial"/>
          <w:color w:val="000000" w:themeColor="text1"/>
        </w:rPr>
      </w:pPr>
    </w:p>
    <w:p w14:paraId="32AD8EE0" w14:textId="77777777" w:rsidR="00EA73A5" w:rsidRPr="00DC6F9C" w:rsidRDefault="00EA73A5">
      <w:pPr>
        <w:rPr>
          <w:rFonts w:ascii="Arial" w:hAnsi="Arial" w:cs="Arial"/>
          <w:color w:val="000000" w:themeColor="text1"/>
        </w:rPr>
      </w:pPr>
    </w:p>
    <w:p w14:paraId="3D8C858A" w14:textId="77777777" w:rsidR="00EA73A5" w:rsidRPr="00DC6F9C" w:rsidRDefault="00EA73A5">
      <w:pPr>
        <w:rPr>
          <w:rFonts w:ascii="Arial" w:hAnsi="Arial" w:cs="Arial"/>
          <w:color w:val="000000" w:themeColor="text1"/>
        </w:rPr>
      </w:pPr>
    </w:p>
    <w:p w14:paraId="3D6574D4" w14:textId="77777777" w:rsidR="00EA73A5" w:rsidRPr="00DC6F9C" w:rsidRDefault="00EA73A5">
      <w:pPr>
        <w:rPr>
          <w:rFonts w:ascii="Arial" w:hAnsi="Arial" w:cs="Arial"/>
          <w:color w:val="000000" w:themeColor="text1"/>
        </w:rPr>
      </w:pPr>
    </w:p>
    <w:p w14:paraId="3EBED8C7" w14:textId="77777777" w:rsidR="00EA73A5" w:rsidRPr="00DC6F9C" w:rsidRDefault="00EA73A5">
      <w:pPr>
        <w:rPr>
          <w:rFonts w:ascii="Arial" w:hAnsi="Arial" w:cs="Arial"/>
          <w:color w:val="000000" w:themeColor="text1"/>
        </w:rPr>
      </w:pPr>
    </w:p>
    <w:p w14:paraId="1FAC4690" w14:textId="77777777" w:rsidR="00EA73A5" w:rsidRPr="00DC6F9C" w:rsidRDefault="00EA73A5">
      <w:pPr>
        <w:rPr>
          <w:rFonts w:ascii="Arial" w:hAnsi="Arial" w:cs="Arial"/>
          <w:color w:val="000000" w:themeColor="text1"/>
        </w:rPr>
      </w:pPr>
    </w:p>
    <w:p w14:paraId="558CD2E1" w14:textId="77777777" w:rsidR="00EA73A5" w:rsidRPr="00DC6F9C" w:rsidRDefault="00EA73A5">
      <w:pPr>
        <w:rPr>
          <w:rFonts w:ascii="Arial" w:hAnsi="Arial" w:cs="Arial"/>
          <w:color w:val="000000" w:themeColor="text1"/>
        </w:rPr>
      </w:pPr>
    </w:p>
    <w:p w14:paraId="392820A8" w14:textId="77777777" w:rsidR="00EA73A5" w:rsidRPr="00DC6F9C" w:rsidRDefault="00EA73A5">
      <w:pPr>
        <w:rPr>
          <w:rFonts w:ascii="Arial" w:hAnsi="Arial" w:cs="Arial"/>
          <w:color w:val="000000" w:themeColor="text1"/>
        </w:rPr>
      </w:pPr>
    </w:p>
    <w:p w14:paraId="7CCA0D44" w14:textId="77777777" w:rsidR="00EA73A5" w:rsidRPr="00DC6F9C" w:rsidRDefault="00EA73A5">
      <w:pPr>
        <w:rPr>
          <w:rFonts w:ascii="Arial" w:hAnsi="Arial" w:cs="Arial"/>
          <w:color w:val="000000" w:themeColor="text1"/>
        </w:rPr>
      </w:pPr>
    </w:p>
    <w:p w14:paraId="3DC271FA" w14:textId="77777777" w:rsidR="00EA73A5" w:rsidRPr="00DC6F9C" w:rsidRDefault="00EA73A5">
      <w:pPr>
        <w:rPr>
          <w:rFonts w:ascii="Arial" w:hAnsi="Arial" w:cs="Arial"/>
          <w:color w:val="000000" w:themeColor="text1"/>
        </w:rPr>
      </w:pPr>
    </w:p>
    <w:p w14:paraId="4C654516" w14:textId="77777777" w:rsidR="00EA73A5" w:rsidRPr="00DC6F9C" w:rsidRDefault="00EA73A5">
      <w:pPr>
        <w:rPr>
          <w:rFonts w:ascii="Arial" w:hAnsi="Arial" w:cs="Arial"/>
          <w:color w:val="000000" w:themeColor="text1"/>
        </w:rPr>
      </w:pPr>
    </w:p>
    <w:p w14:paraId="109D53D0" w14:textId="77777777" w:rsidR="00EA73A5" w:rsidRPr="00DC6F9C" w:rsidRDefault="00EA73A5">
      <w:pPr>
        <w:rPr>
          <w:rFonts w:ascii="Arial" w:hAnsi="Arial" w:cs="Arial"/>
          <w:color w:val="000000" w:themeColor="text1"/>
        </w:rPr>
      </w:pPr>
    </w:p>
    <w:p w14:paraId="1BBD411E" w14:textId="77777777" w:rsidR="00EA73A5" w:rsidRPr="00DC6F9C" w:rsidRDefault="00EA73A5">
      <w:pPr>
        <w:rPr>
          <w:rFonts w:ascii="Arial" w:hAnsi="Arial" w:cs="Arial"/>
          <w:color w:val="000000" w:themeColor="text1"/>
        </w:rPr>
      </w:pPr>
    </w:p>
    <w:p w14:paraId="002FC6F6" w14:textId="77777777" w:rsidR="00EA73A5" w:rsidRPr="00DC6F9C" w:rsidRDefault="00EA73A5">
      <w:pPr>
        <w:rPr>
          <w:rFonts w:ascii="Arial" w:hAnsi="Arial" w:cs="Arial"/>
          <w:color w:val="000000" w:themeColor="text1"/>
        </w:rPr>
      </w:pPr>
    </w:p>
    <w:p w14:paraId="691CD45D" w14:textId="77777777" w:rsidR="00EA73A5" w:rsidRDefault="00EA73A5">
      <w:pPr>
        <w:rPr>
          <w:rFonts w:ascii="Arial" w:hAnsi="Arial" w:cs="Arial"/>
          <w:color w:val="000000" w:themeColor="text1"/>
        </w:rPr>
      </w:pPr>
    </w:p>
    <w:p w14:paraId="3401C025" w14:textId="77777777" w:rsidR="00DC6F9C" w:rsidRPr="00DC6F9C" w:rsidRDefault="00DC6F9C">
      <w:pPr>
        <w:rPr>
          <w:rFonts w:ascii="Arial" w:hAnsi="Arial" w:cs="Arial"/>
          <w:color w:val="000000" w:themeColor="text1"/>
        </w:rPr>
      </w:pPr>
    </w:p>
    <w:p w14:paraId="0F57A866" w14:textId="185D4EEC" w:rsidR="003F68A6" w:rsidRPr="00DC6F9C" w:rsidRDefault="00806749" w:rsidP="00DC6F9C">
      <w:pPr>
        <w:pStyle w:val="Heading1"/>
      </w:pPr>
      <w:bookmarkStart w:id="5" w:name="_Toc212404929"/>
      <w:bookmarkStart w:id="6" w:name="_Toc212407167"/>
      <w:r w:rsidRPr="00DC6F9C">
        <w:lastRenderedPageBreak/>
        <w:t>Task 1:</w:t>
      </w:r>
      <w:bookmarkEnd w:id="5"/>
      <w:bookmarkEnd w:id="6"/>
      <w:r w:rsidRPr="00DC6F9C">
        <w:t xml:space="preserve"> </w:t>
      </w:r>
    </w:p>
    <w:p w14:paraId="779550E9" w14:textId="749CF3E1" w:rsidR="00A262CB" w:rsidRPr="00DC6F9C" w:rsidRDefault="00A262CB" w:rsidP="00DC6F9C">
      <w:pPr>
        <w:pStyle w:val="Heading2"/>
      </w:pPr>
      <w:bookmarkStart w:id="7" w:name="_Toc212404930"/>
      <w:bookmarkStart w:id="8" w:name="_Toc212407168"/>
      <w:r w:rsidRPr="00DC6F9C">
        <w:t>FEA optimisation techniques:</w:t>
      </w:r>
      <w:bookmarkEnd w:id="7"/>
      <w:bookmarkEnd w:id="8"/>
      <w:r w:rsidRPr="00DC6F9C">
        <w:t xml:space="preserve"> </w:t>
      </w:r>
    </w:p>
    <w:p w14:paraId="25069FF5" w14:textId="7A6E6D6E" w:rsidR="00A262CB" w:rsidRPr="00DC6F9C" w:rsidRDefault="00A262CB">
      <w:pPr>
        <w:rPr>
          <w:rFonts w:ascii="Arial" w:hAnsi="Arial" w:cs="Arial"/>
          <w:color w:val="000000" w:themeColor="text1"/>
        </w:rPr>
      </w:pPr>
      <w:r w:rsidRPr="00DC6F9C">
        <w:rPr>
          <w:rFonts w:ascii="Arial" w:hAnsi="Arial" w:cs="Arial"/>
          <w:color w:val="000000" w:themeColor="text1"/>
        </w:rPr>
        <w:t xml:space="preserve">In finite element analysis, </w:t>
      </w:r>
      <w:r w:rsidR="00886F48" w:rsidRPr="00DC6F9C">
        <w:rPr>
          <w:rFonts w:ascii="Arial" w:hAnsi="Arial" w:cs="Arial"/>
          <w:color w:val="000000" w:themeColor="text1"/>
        </w:rPr>
        <w:t xml:space="preserve">design variables are adjusted to ensure that certain conditions are met. </w:t>
      </w:r>
      <w:r w:rsidR="00F50359" w:rsidRPr="00DC6F9C">
        <w:rPr>
          <w:rFonts w:ascii="Arial" w:hAnsi="Arial" w:cs="Arial"/>
          <w:color w:val="000000" w:themeColor="text1"/>
        </w:rPr>
        <w:t xml:space="preserve">For </w:t>
      </w:r>
      <w:r w:rsidR="009D5AA0" w:rsidRPr="00DC6F9C">
        <w:rPr>
          <w:rFonts w:ascii="Arial" w:hAnsi="Arial" w:cs="Arial"/>
          <w:color w:val="000000" w:themeColor="text1"/>
        </w:rPr>
        <w:t>example,</w:t>
      </w:r>
      <w:r w:rsidR="00F50359" w:rsidRPr="00DC6F9C">
        <w:rPr>
          <w:rFonts w:ascii="Arial" w:hAnsi="Arial" w:cs="Arial"/>
          <w:color w:val="000000" w:themeColor="text1"/>
        </w:rPr>
        <w:t xml:space="preserve"> the material or sizing </w:t>
      </w:r>
      <w:r w:rsidR="003B2D85" w:rsidRPr="00DC6F9C">
        <w:rPr>
          <w:rFonts w:ascii="Arial" w:hAnsi="Arial" w:cs="Arial"/>
          <w:color w:val="000000" w:themeColor="text1"/>
        </w:rPr>
        <w:t xml:space="preserve">of a part could be altered to minimise weight and increase stiffness. </w:t>
      </w:r>
      <w:r w:rsidR="007E5F73" w:rsidRPr="00DC6F9C">
        <w:rPr>
          <w:rFonts w:ascii="Arial" w:hAnsi="Arial" w:cs="Arial"/>
          <w:color w:val="000000" w:themeColor="text1"/>
        </w:rPr>
        <w:t xml:space="preserve">All designs that are optimized </w:t>
      </w:r>
      <w:r w:rsidR="00FB6EC8" w:rsidRPr="00DC6F9C">
        <w:rPr>
          <w:rFonts w:ascii="Arial" w:hAnsi="Arial" w:cs="Arial"/>
          <w:color w:val="000000" w:themeColor="text1"/>
        </w:rPr>
        <w:t xml:space="preserve">are subject </w:t>
      </w:r>
      <w:r w:rsidR="009D5AA0" w:rsidRPr="00DC6F9C">
        <w:rPr>
          <w:rFonts w:ascii="Arial" w:hAnsi="Arial" w:cs="Arial"/>
          <w:color w:val="000000" w:themeColor="text1"/>
        </w:rPr>
        <w:t>to constraints</w:t>
      </w:r>
      <w:r w:rsidR="00FB6EC8" w:rsidRPr="00DC6F9C">
        <w:rPr>
          <w:rFonts w:ascii="Arial" w:hAnsi="Arial" w:cs="Arial"/>
          <w:color w:val="000000" w:themeColor="text1"/>
        </w:rPr>
        <w:t xml:space="preserve"> such as costs, manufacturing and strength. </w:t>
      </w:r>
      <w:r w:rsidR="00686DDE" w:rsidRPr="00DC6F9C">
        <w:rPr>
          <w:rFonts w:ascii="Arial" w:hAnsi="Arial" w:cs="Arial"/>
          <w:color w:val="000000" w:themeColor="text1"/>
        </w:rPr>
        <w:t xml:space="preserve">Techniques of FEA optimisation vary due to </w:t>
      </w:r>
      <w:r w:rsidR="000E45A6" w:rsidRPr="00DC6F9C">
        <w:rPr>
          <w:rFonts w:ascii="Arial" w:hAnsi="Arial" w:cs="Arial"/>
          <w:color w:val="000000" w:themeColor="text1"/>
        </w:rPr>
        <w:t>shape, sizes, materials</w:t>
      </w:r>
      <w:r w:rsidR="009D5AA0" w:rsidRPr="00DC6F9C">
        <w:rPr>
          <w:rFonts w:ascii="Arial" w:hAnsi="Arial" w:cs="Arial"/>
          <w:color w:val="000000" w:themeColor="text1"/>
        </w:rPr>
        <w:t xml:space="preserve"> and methods. </w:t>
      </w:r>
    </w:p>
    <w:p w14:paraId="04C6050C" w14:textId="23E6DD92" w:rsidR="001D7DE9" w:rsidRPr="001D7DE9" w:rsidRDefault="001D7DE9" w:rsidP="00DC6F9C">
      <w:pPr>
        <w:pStyle w:val="Heading2"/>
        <w:rPr>
          <w:lang w:eastAsia="en-GB"/>
        </w:rPr>
      </w:pPr>
      <w:bookmarkStart w:id="9" w:name="_Toc212404931"/>
      <w:bookmarkStart w:id="10" w:name="_Toc212407169"/>
      <w:r w:rsidRPr="001D7DE9">
        <w:rPr>
          <w:lang w:eastAsia="en-GB"/>
        </w:rPr>
        <w:t>Historical Development of Optimisation in FEA</w:t>
      </w:r>
      <w:r w:rsidRPr="00DC6F9C">
        <w:rPr>
          <w:lang w:eastAsia="en-GB"/>
        </w:rPr>
        <w:t>:</w:t>
      </w:r>
      <w:bookmarkEnd w:id="9"/>
      <w:bookmarkEnd w:id="10"/>
    </w:p>
    <w:p w14:paraId="3463EBDB" w14:textId="77777777" w:rsidR="00F576B4" w:rsidRDefault="001D7DE9"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1950s to 1970s</w:t>
      </w:r>
      <w:r w:rsidR="00F576B4">
        <w:rPr>
          <w:rFonts w:ascii="Arial" w:eastAsia="Times New Roman" w:hAnsi="Arial" w:cs="Arial"/>
          <w:color w:val="000000" w:themeColor="text1"/>
          <w:kern w:val="0"/>
          <w:lang w:eastAsia="en-GB"/>
          <w14:ligatures w14:val="none"/>
        </w:rPr>
        <w:t>:</w:t>
      </w:r>
    </w:p>
    <w:p w14:paraId="3BBC5C99" w14:textId="0FF2088D" w:rsidR="001D7DE9" w:rsidRPr="001D7DE9" w:rsidRDefault="00F576B4"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T</w:t>
      </w:r>
      <w:r w:rsidR="00804935">
        <w:rPr>
          <w:rFonts w:ascii="Arial" w:eastAsia="Times New Roman" w:hAnsi="Arial" w:cs="Arial"/>
          <w:color w:val="000000" w:themeColor="text1"/>
          <w:kern w:val="0"/>
          <w:lang w:eastAsia="en-GB"/>
          <w14:ligatures w14:val="none"/>
        </w:rPr>
        <w:t xml:space="preserve">he </w:t>
      </w:r>
      <w:r w:rsidR="001D7DE9" w:rsidRPr="001D7DE9">
        <w:rPr>
          <w:rFonts w:ascii="Arial" w:eastAsia="Times New Roman" w:hAnsi="Arial" w:cs="Arial"/>
          <w:color w:val="000000" w:themeColor="text1"/>
          <w:kern w:val="0"/>
          <w:lang w:eastAsia="en-GB"/>
          <w14:ligatures w14:val="none"/>
        </w:rPr>
        <w:t>finite element method w</w:t>
      </w:r>
      <w:r w:rsidR="00804935">
        <w:rPr>
          <w:rFonts w:ascii="Arial" w:eastAsia="Times New Roman" w:hAnsi="Arial" w:cs="Arial"/>
          <w:color w:val="000000" w:themeColor="text1"/>
          <w:kern w:val="0"/>
          <w:lang w:eastAsia="en-GB"/>
          <w14:ligatures w14:val="none"/>
        </w:rPr>
        <w:t>as</w:t>
      </w:r>
      <w:r w:rsidR="001D7DE9" w:rsidRPr="001D7DE9">
        <w:rPr>
          <w:rFonts w:ascii="Arial" w:eastAsia="Times New Roman" w:hAnsi="Arial" w:cs="Arial"/>
          <w:color w:val="000000" w:themeColor="text1"/>
          <w:kern w:val="0"/>
          <w:lang w:eastAsia="en-GB"/>
          <w14:ligatures w14:val="none"/>
        </w:rPr>
        <w:t xml:space="preserve"> established</w:t>
      </w:r>
      <w:r w:rsidR="00804935">
        <w:rPr>
          <w:rFonts w:ascii="Arial" w:eastAsia="Times New Roman" w:hAnsi="Arial" w:cs="Arial"/>
          <w:color w:val="000000" w:themeColor="text1"/>
          <w:kern w:val="0"/>
          <w:lang w:eastAsia="en-GB"/>
          <w14:ligatures w14:val="none"/>
        </w:rPr>
        <w:t xml:space="preserve"> </w:t>
      </w:r>
      <w:r w:rsidR="001D7DE9" w:rsidRPr="001D7DE9">
        <w:rPr>
          <w:rFonts w:ascii="Arial" w:eastAsia="Times New Roman" w:hAnsi="Arial" w:cs="Arial"/>
          <w:color w:val="000000" w:themeColor="text1"/>
          <w:kern w:val="0"/>
          <w:lang w:eastAsia="en-GB"/>
          <w14:ligatures w14:val="none"/>
        </w:rPr>
        <w:t xml:space="preserve">for structural and elasticity problems. </w:t>
      </w:r>
      <w:r w:rsidR="008F7436">
        <w:rPr>
          <w:rFonts w:ascii="Arial" w:eastAsia="Times New Roman" w:hAnsi="Arial" w:cs="Arial"/>
          <w:color w:val="000000" w:themeColor="text1"/>
          <w:kern w:val="0"/>
          <w:lang w:eastAsia="en-GB"/>
          <w14:ligatures w14:val="none"/>
        </w:rPr>
        <w:t>“</w:t>
      </w:r>
      <w:r w:rsidR="001D7DE9" w:rsidRPr="001D7DE9">
        <w:rPr>
          <w:rFonts w:ascii="Arial" w:eastAsia="Times New Roman" w:hAnsi="Arial" w:cs="Arial"/>
          <w:color w:val="000000" w:themeColor="text1"/>
          <w:kern w:val="0"/>
          <w:lang w:eastAsia="en-GB"/>
          <w14:ligatures w14:val="none"/>
        </w:rPr>
        <w:t xml:space="preserve">Optimisation was limited to manual adjustments or simple parameter sweeps using methods like </w:t>
      </w:r>
      <w:r w:rsidR="00804935">
        <w:rPr>
          <w:rFonts w:ascii="Arial" w:eastAsia="Times New Roman" w:hAnsi="Arial" w:cs="Arial"/>
          <w:color w:val="000000" w:themeColor="text1"/>
          <w:kern w:val="0"/>
          <w:lang w:eastAsia="en-GB"/>
          <w14:ligatures w14:val="none"/>
        </w:rPr>
        <w:t>‘</w:t>
      </w:r>
      <w:r w:rsidR="001D7DE9" w:rsidRPr="001D7DE9">
        <w:rPr>
          <w:rFonts w:ascii="Arial" w:eastAsia="Times New Roman" w:hAnsi="Arial" w:cs="Arial"/>
          <w:color w:val="000000" w:themeColor="text1"/>
          <w:kern w:val="0"/>
          <w:lang w:eastAsia="en-GB"/>
          <w14:ligatures w14:val="none"/>
        </w:rPr>
        <w:t>Rayleigh</w:t>
      </w:r>
      <w:r w:rsidR="00804935">
        <w:rPr>
          <w:rFonts w:ascii="Arial" w:eastAsia="Times New Roman" w:hAnsi="Arial" w:cs="Arial"/>
          <w:color w:val="000000" w:themeColor="text1"/>
          <w:kern w:val="0"/>
          <w:lang w:eastAsia="en-GB"/>
          <w14:ligatures w14:val="none"/>
        </w:rPr>
        <w:t xml:space="preserve"> </w:t>
      </w:r>
      <w:r w:rsidR="001D7DE9" w:rsidRPr="001D7DE9">
        <w:rPr>
          <w:rFonts w:ascii="Arial" w:eastAsia="Times New Roman" w:hAnsi="Arial" w:cs="Arial"/>
          <w:color w:val="000000" w:themeColor="text1"/>
          <w:kern w:val="0"/>
          <w:lang w:eastAsia="en-GB"/>
          <w14:ligatures w14:val="none"/>
        </w:rPr>
        <w:t>Ritz</w:t>
      </w:r>
      <w:r w:rsidR="00804935">
        <w:rPr>
          <w:rFonts w:ascii="Arial" w:eastAsia="Times New Roman" w:hAnsi="Arial" w:cs="Arial"/>
          <w:color w:val="000000" w:themeColor="text1"/>
          <w:kern w:val="0"/>
          <w:lang w:eastAsia="en-GB"/>
          <w14:ligatures w14:val="none"/>
        </w:rPr>
        <w:t xml:space="preserve">‘ </w:t>
      </w:r>
      <w:r w:rsidR="001D7DE9" w:rsidRPr="001D7DE9">
        <w:rPr>
          <w:rFonts w:ascii="Arial" w:eastAsia="Times New Roman" w:hAnsi="Arial" w:cs="Arial"/>
          <w:color w:val="000000" w:themeColor="text1"/>
          <w:kern w:val="0"/>
          <w:lang w:eastAsia="en-GB"/>
          <w14:ligatures w14:val="none"/>
        </w:rPr>
        <w:t>and matrix formulations.</w:t>
      </w:r>
      <w:r w:rsidR="008F7436">
        <w:rPr>
          <w:rFonts w:ascii="Arial" w:eastAsia="Times New Roman" w:hAnsi="Arial" w:cs="Arial"/>
          <w:color w:val="000000" w:themeColor="text1"/>
          <w:kern w:val="0"/>
          <w:lang w:eastAsia="en-GB"/>
          <w14:ligatures w14:val="none"/>
        </w:rPr>
        <w:t xml:space="preserve">” </w:t>
      </w:r>
      <w:sdt>
        <w:sdtPr>
          <w:rPr>
            <w:rFonts w:ascii="Arial" w:eastAsia="Times New Roman" w:hAnsi="Arial" w:cs="Arial"/>
            <w:color w:val="000000" w:themeColor="text1"/>
            <w:kern w:val="0"/>
            <w:lang w:eastAsia="en-GB"/>
            <w14:ligatures w14:val="none"/>
          </w:rPr>
          <w:id w:val="-735548500"/>
          <w:citation/>
        </w:sdtPr>
        <w:sdtContent>
          <w:r w:rsidR="008F7436">
            <w:rPr>
              <w:rFonts w:ascii="Arial" w:eastAsia="Times New Roman" w:hAnsi="Arial" w:cs="Arial"/>
              <w:color w:val="000000" w:themeColor="text1"/>
              <w:kern w:val="0"/>
              <w:lang w:eastAsia="en-GB"/>
              <w14:ligatures w14:val="none"/>
            </w:rPr>
            <w:fldChar w:fldCharType="begin"/>
          </w:r>
          <w:r w:rsidR="008F7436">
            <w:rPr>
              <w:rFonts w:ascii="Arial" w:eastAsia="Times New Roman" w:hAnsi="Arial" w:cs="Arial"/>
              <w:color w:val="000000" w:themeColor="text1"/>
              <w:kern w:val="0"/>
              <w:lang w:eastAsia="en-GB"/>
              <w14:ligatures w14:val="none"/>
            </w:rPr>
            <w:instrText xml:space="preserve"> CITATION Liu22 \l 2057 </w:instrText>
          </w:r>
          <w:r w:rsidR="008F7436">
            <w:rPr>
              <w:rFonts w:ascii="Arial" w:eastAsia="Times New Roman" w:hAnsi="Arial" w:cs="Arial"/>
              <w:color w:val="000000" w:themeColor="text1"/>
              <w:kern w:val="0"/>
              <w:lang w:eastAsia="en-GB"/>
              <w14:ligatures w14:val="none"/>
            </w:rPr>
            <w:fldChar w:fldCharType="separate"/>
          </w:r>
          <w:r w:rsidR="008F7436" w:rsidRPr="008F7436">
            <w:rPr>
              <w:rFonts w:ascii="Arial" w:eastAsia="Times New Roman" w:hAnsi="Arial" w:cs="Arial"/>
              <w:noProof/>
              <w:color w:val="000000" w:themeColor="text1"/>
              <w:kern w:val="0"/>
              <w:lang w:eastAsia="en-GB"/>
              <w14:ligatures w14:val="none"/>
            </w:rPr>
            <w:t>(Liu, 2022)</w:t>
          </w:r>
          <w:r w:rsidR="008F7436">
            <w:rPr>
              <w:rFonts w:ascii="Arial" w:eastAsia="Times New Roman" w:hAnsi="Arial" w:cs="Arial"/>
              <w:color w:val="000000" w:themeColor="text1"/>
              <w:kern w:val="0"/>
              <w:lang w:eastAsia="en-GB"/>
              <w14:ligatures w14:val="none"/>
            </w:rPr>
            <w:fldChar w:fldCharType="end"/>
          </w:r>
        </w:sdtContent>
      </w:sdt>
      <w:r w:rsidR="001D7DE9" w:rsidRPr="001D7DE9">
        <w:rPr>
          <w:rFonts w:ascii="Arial" w:eastAsia="Times New Roman" w:hAnsi="Arial" w:cs="Arial"/>
          <w:color w:val="000000" w:themeColor="text1"/>
          <w:kern w:val="0"/>
          <w:lang w:eastAsia="en-GB"/>
          <w14:ligatures w14:val="none"/>
        </w:rPr>
        <w:t xml:space="preserve"> Progress was constrained by low computational power, coarse meshes, and limited geometric complexity.</w:t>
      </w:r>
    </w:p>
    <w:p w14:paraId="0E3BD818" w14:textId="77777777" w:rsidR="00F576B4" w:rsidRDefault="001D7DE9"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1980s and 1990s</w:t>
      </w:r>
      <w:r w:rsidR="00F576B4">
        <w:rPr>
          <w:rFonts w:ascii="Arial" w:eastAsia="Times New Roman" w:hAnsi="Arial" w:cs="Arial"/>
          <w:color w:val="000000" w:themeColor="text1"/>
          <w:kern w:val="0"/>
          <w:lang w:eastAsia="en-GB"/>
          <w14:ligatures w14:val="none"/>
        </w:rPr>
        <w:t>:</w:t>
      </w:r>
    </w:p>
    <w:p w14:paraId="4A197E90" w14:textId="77777777" w:rsidR="00F576B4" w:rsidRDefault="00F576B4"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C</w:t>
      </w:r>
      <w:r w:rsidR="001D7DE9" w:rsidRPr="001D7DE9">
        <w:rPr>
          <w:rFonts w:ascii="Arial" w:eastAsia="Times New Roman" w:hAnsi="Arial" w:cs="Arial"/>
          <w:color w:val="000000" w:themeColor="text1"/>
          <w:kern w:val="0"/>
          <w:lang w:eastAsia="en-GB"/>
          <w14:ligatures w14:val="none"/>
        </w:rPr>
        <w:t>ommercial FEA software emerged</w:t>
      </w:r>
      <w:r w:rsidR="008F7436">
        <w:rPr>
          <w:rFonts w:ascii="Arial" w:eastAsia="Times New Roman" w:hAnsi="Arial" w:cs="Arial"/>
          <w:color w:val="000000" w:themeColor="text1"/>
          <w:kern w:val="0"/>
          <w:lang w:eastAsia="en-GB"/>
          <w14:ligatures w14:val="none"/>
        </w:rPr>
        <w:t>. This</w:t>
      </w:r>
      <w:r w:rsidR="001D7DE9" w:rsidRPr="001D7DE9">
        <w:rPr>
          <w:rFonts w:ascii="Arial" w:eastAsia="Times New Roman" w:hAnsi="Arial" w:cs="Arial"/>
          <w:color w:val="000000" w:themeColor="text1"/>
          <w:kern w:val="0"/>
          <w:lang w:eastAsia="en-GB"/>
          <w14:ligatures w14:val="none"/>
        </w:rPr>
        <w:t xml:space="preserve"> introduc</w:t>
      </w:r>
      <w:r w:rsidR="008F7436">
        <w:rPr>
          <w:rFonts w:ascii="Arial" w:eastAsia="Times New Roman" w:hAnsi="Arial" w:cs="Arial"/>
          <w:color w:val="000000" w:themeColor="text1"/>
          <w:kern w:val="0"/>
          <w:lang w:eastAsia="en-GB"/>
          <w14:ligatures w14:val="none"/>
        </w:rPr>
        <w:t>ed</w:t>
      </w:r>
      <w:r w:rsidR="001D7DE9" w:rsidRPr="001D7DE9">
        <w:rPr>
          <w:rFonts w:ascii="Arial" w:eastAsia="Times New Roman" w:hAnsi="Arial" w:cs="Arial"/>
          <w:color w:val="000000" w:themeColor="text1"/>
          <w:kern w:val="0"/>
          <w:lang w:eastAsia="en-GB"/>
          <w14:ligatures w14:val="none"/>
        </w:rPr>
        <w:t xml:space="preserve"> optimisation</w:t>
      </w:r>
      <w:r w:rsidR="008F7436">
        <w:rPr>
          <w:rFonts w:ascii="Arial" w:eastAsia="Times New Roman" w:hAnsi="Arial" w:cs="Arial"/>
          <w:color w:val="000000" w:themeColor="text1"/>
          <w:kern w:val="0"/>
          <w:lang w:eastAsia="en-GB"/>
          <w14:ligatures w14:val="none"/>
        </w:rPr>
        <w:t xml:space="preserve"> </w:t>
      </w:r>
      <w:r w:rsidR="001D7DE9" w:rsidRPr="001D7DE9">
        <w:rPr>
          <w:rFonts w:ascii="Arial" w:eastAsia="Times New Roman" w:hAnsi="Arial" w:cs="Arial"/>
          <w:color w:val="000000" w:themeColor="text1"/>
          <w:kern w:val="0"/>
          <w:lang w:eastAsia="en-GB"/>
          <w14:ligatures w14:val="none"/>
        </w:rPr>
        <w:t xml:space="preserve">for shape, size, and thickness. Topology optimisation began to gain attention, using gradient-based techniques, </w:t>
      </w:r>
      <w:r w:rsidR="008F7436">
        <w:rPr>
          <w:rFonts w:ascii="Arial" w:eastAsia="Times New Roman" w:hAnsi="Arial" w:cs="Arial"/>
          <w:color w:val="000000" w:themeColor="text1"/>
          <w:kern w:val="0"/>
          <w:lang w:eastAsia="en-GB"/>
          <w14:ligatures w14:val="none"/>
        </w:rPr>
        <w:t>‘</w:t>
      </w:r>
      <w:r w:rsidR="001D7DE9" w:rsidRPr="001D7DE9">
        <w:rPr>
          <w:rFonts w:ascii="Arial" w:eastAsia="Times New Roman" w:hAnsi="Arial" w:cs="Arial"/>
          <w:color w:val="000000" w:themeColor="text1"/>
          <w:kern w:val="0"/>
          <w:lang w:eastAsia="en-GB"/>
          <w14:ligatures w14:val="none"/>
        </w:rPr>
        <w:t>SIMP</w:t>
      </w:r>
      <w:r w:rsidR="008F7436">
        <w:rPr>
          <w:rFonts w:ascii="Arial" w:eastAsia="Times New Roman" w:hAnsi="Arial" w:cs="Arial"/>
          <w:color w:val="000000" w:themeColor="text1"/>
          <w:kern w:val="0"/>
          <w:lang w:eastAsia="en-GB"/>
          <w14:ligatures w14:val="none"/>
        </w:rPr>
        <w:t>’/</w:t>
      </w:r>
      <w:r w:rsidR="001D7DE9" w:rsidRPr="001D7DE9">
        <w:rPr>
          <w:rFonts w:ascii="Arial" w:eastAsia="Times New Roman" w:hAnsi="Arial" w:cs="Arial"/>
          <w:color w:val="000000" w:themeColor="text1"/>
          <w:kern w:val="0"/>
          <w:lang w:eastAsia="en-GB"/>
          <w14:ligatures w14:val="none"/>
        </w:rPr>
        <w:t xml:space="preserve">homogenisation methods, and sensitivity analysis. </w:t>
      </w:r>
      <w:r w:rsidR="008F7436">
        <w:rPr>
          <w:rFonts w:ascii="Arial" w:eastAsia="Times New Roman" w:hAnsi="Arial" w:cs="Arial"/>
          <w:color w:val="000000" w:themeColor="text1"/>
          <w:kern w:val="0"/>
          <w:lang w:eastAsia="en-GB"/>
          <w14:ligatures w14:val="none"/>
        </w:rPr>
        <w:t>“C</w:t>
      </w:r>
      <w:r w:rsidR="001D7DE9" w:rsidRPr="001D7DE9">
        <w:rPr>
          <w:rFonts w:ascii="Arial" w:eastAsia="Times New Roman" w:hAnsi="Arial" w:cs="Arial"/>
          <w:color w:val="000000" w:themeColor="text1"/>
          <w:kern w:val="0"/>
          <w:lang w:eastAsia="en-GB"/>
          <w14:ligatures w14:val="none"/>
        </w:rPr>
        <w:t xml:space="preserve">hallenges such as mesh dependency, checkerboarding, and limited computational resources </w:t>
      </w:r>
      <w:r w:rsidR="008F7436">
        <w:rPr>
          <w:rFonts w:ascii="Arial" w:eastAsia="Times New Roman" w:hAnsi="Arial" w:cs="Arial"/>
          <w:color w:val="000000" w:themeColor="text1"/>
          <w:kern w:val="0"/>
          <w:lang w:eastAsia="en-GB"/>
          <w14:ligatures w14:val="none"/>
        </w:rPr>
        <w:t>remained.”</w:t>
      </w:r>
      <w:r w:rsidR="001D7DE9" w:rsidRPr="001D7DE9">
        <w:rPr>
          <w:rFonts w:ascii="Arial" w:eastAsia="Times New Roman" w:hAnsi="Arial" w:cs="Arial"/>
          <w:color w:val="000000" w:themeColor="text1"/>
          <w:kern w:val="0"/>
          <w:lang w:eastAsia="en-GB"/>
          <w14:ligatures w14:val="none"/>
        </w:rPr>
        <w:t xml:space="preserve"> </w:t>
      </w:r>
      <w:sdt>
        <w:sdtPr>
          <w:rPr>
            <w:rFonts w:ascii="Arial" w:eastAsia="Times New Roman" w:hAnsi="Arial" w:cs="Arial"/>
            <w:color w:val="000000" w:themeColor="text1"/>
            <w:kern w:val="0"/>
            <w:lang w:eastAsia="en-GB"/>
            <w14:ligatures w14:val="none"/>
          </w:rPr>
          <w:id w:val="13901525"/>
          <w:citation/>
        </w:sdtPr>
        <w:sdtContent>
          <w:r w:rsidR="008F7436">
            <w:rPr>
              <w:rFonts w:ascii="Arial" w:eastAsia="Times New Roman" w:hAnsi="Arial" w:cs="Arial"/>
              <w:color w:val="000000" w:themeColor="text1"/>
              <w:kern w:val="0"/>
              <w:lang w:eastAsia="en-GB"/>
              <w14:ligatures w14:val="none"/>
            </w:rPr>
            <w:fldChar w:fldCharType="begin"/>
          </w:r>
          <w:r w:rsidR="008F7436">
            <w:rPr>
              <w:rFonts w:ascii="Arial" w:eastAsia="Times New Roman" w:hAnsi="Arial" w:cs="Arial"/>
              <w:color w:val="000000" w:themeColor="text1"/>
              <w:kern w:val="0"/>
              <w:lang w:eastAsia="en-GB"/>
              <w14:ligatures w14:val="none"/>
            </w:rPr>
            <w:instrText xml:space="preserve"> CITATION Liu22 \l 2057 </w:instrText>
          </w:r>
          <w:r w:rsidR="008F7436">
            <w:rPr>
              <w:rFonts w:ascii="Arial" w:eastAsia="Times New Roman" w:hAnsi="Arial" w:cs="Arial"/>
              <w:color w:val="000000" w:themeColor="text1"/>
              <w:kern w:val="0"/>
              <w:lang w:eastAsia="en-GB"/>
              <w14:ligatures w14:val="none"/>
            </w:rPr>
            <w:fldChar w:fldCharType="separate"/>
          </w:r>
          <w:r w:rsidR="008F7436" w:rsidRPr="008F7436">
            <w:rPr>
              <w:rFonts w:ascii="Arial" w:eastAsia="Times New Roman" w:hAnsi="Arial" w:cs="Arial"/>
              <w:noProof/>
              <w:color w:val="000000" w:themeColor="text1"/>
              <w:kern w:val="0"/>
              <w:lang w:eastAsia="en-GB"/>
              <w14:ligatures w14:val="none"/>
            </w:rPr>
            <w:t>(Liu, 2022)</w:t>
          </w:r>
          <w:r w:rsidR="008F7436">
            <w:rPr>
              <w:rFonts w:ascii="Arial" w:eastAsia="Times New Roman" w:hAnsi="Arial" w:cs="Arial"/>
              <w:color w:val="000000" w:themeColor="text1"/>
              <w:kern w:val="0"/>
              <w:lang w:eastAsia="en-GB"/>
              <w14:ligatures w14:val="none"/>
            </w:rPr>
            <w:fldChar w:fldCharType="end"/>
          </w:r>
        </w:sdtContent>
      </w:sdt>
    </w:p>
    <w:p w14:paraId="0F7AAB63" w14:textId="77777777" w:rsidR="00F576B4" w:rsidRDefault="001D7DE9"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2000s</w:t>
      </w:r>
      <w:r w:rsidR="00F576B4">
        <w:rPr>
          <w:rFonts w:ascii="Arial" w:eastAsia="Times New Roman" w:hAnsi="Arial" w:cs="Arial"/>
          <w:color w:val="000000" w:themeColor="text1"/>
          <w:kern w:val="0"/>
          <w:lang w:eastAsia="en-GB"/>
          <w14:ligatures w14:val="none"/>
        </w:rPr>
        <w:t>:</w:t>
      </w:r>
    </w:p>
    <w:p w14:paraId="6336F3BB" w14:textId="00EC9C5C" w:rsidR="001D7DE9" w:rsidRPr="001D7DE9" w:rsidRDefault="00F576B4"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C</w:t>
      </w:r>
      <w:r w:rsidR="001D7DE9" w:rsidRPr="001D7DE9">
        <w:rPr>
          <w:rFonts w:ascii="Arial" w:eastAsia="Times New Roman" w:hAnsi="Arial" w:cs="Arial"/>
          <w:color w:val="000000" w:themeColor="text1"/>
          <w:kern w:val="0"/>
          <w:lang w:eastAsia="en-GB"/>
          <w14:ligatures w14:val="none"/>
        </w:rPr>
        <w:t>omputing</w:t>
      </w:r>
      <w:r w:rsidR="008F7436">
        <w:rPr>
          <w:rFonts w:ascii="Arial" w:eastAsia="Times New Roman" w:hAnsi="Arial" w:cs="Arial"/>
          <w:color w:val="000000" w:themeColor="text1"/>
          <w:kern w:val="0"/>
          <w:lang w:eastAsia="en-GB"/>
          <w14:ligatures w14:val="none"/>
        </w:rPr>
        <w:t xml:space="preserve"> improvement</w:t>
      </w:r>
      <w:r w:rsidR="00F95C76">
        <w:rPr>
          <w:rFonts w:ascii="Arial" w:eastAsia="Times New Roman" w:hAnsi="Arial" w:cs="Arial"/>
          <w:color w:val="000000" w:themeColor="text1"/>
          <w:kern w:val="0"/>
          <w:lang w:eastAsia="en-GB"/>
          <w14:ligatures w14:val="none"/>
        </w:rPr>
        <w:t>s</w:t>
      </w:r>
      <w:r w:rsidR="001D7DE9" w:rsidRPr="001D7DE9">
        <w:rPr>
          <w:rFonts w:ascii="Arial" w:eastAsia="Times New Roman" w:hAnsi="Arial" w:cs="Arial"/>
          <w:color w:val="000000" w:themeColor="text1"/>
          <w:kern w:val="0"/>
          <w:lang w:eastAsia="en-GB"/>
          <w14:ligatures w14:val="none"/>
        </w:rPr>
        <w:t xml:space="preserve"> and CAD/FEA integration enabled more complex, </w:t>
      </w:r>
      <w:proofErr w:type="spellStart"/>
      <w:r w:rsidR="001D7DE9" w:rsidRPr="001D7DE9">
        <w:rPr>
          <w:rFonts w:ascii="Arial" w:eastAsia="Times New Roman" w:hAnsi="Arial" w:cs="Arial"/>
          <w:color w:val="000000" w:themeColor="text1"/>
          <w:kern w:val="0"/>
          <w:lang w:eastAsia="en-GB"/>
          <w14:ligatures w14:val="none"/>
        </w:rPr>
        <w:t>multiphysics</w:t>
      </w:r>
      <w:proofErr w:type="spellEnd"/>
      <w:r w:rsidR="001D7DE9" w:rsidRPr="001D7DE9">
        <w:rPr>
          <w:rFonts w:ascii="Arial" w:eastAsia="Times New Roman" w:hAnsi="Arial" w:cs="Arial"/>
          <w:color w:val="000000" w:themeColor="text1"/>
          <w:kern w:val="0"/>
          <w:lang w:eastAsia="en-GB"/>
          <w14:ligatures w14:val="none"/>
        </w:rPr>
        <w:t>, and multi-objective optimisation.</w:t>
      </w:r>
      <w:r w:rsidR="00F95C76">
        <w:rPr>
          <w:rFonts w:ascii="Arial" w:eastAsia="Times New Roman" w:hAnsi="Arial" w:cs="Arial"/>
          <w:color w:val="000000" w:themeColor="text1"/>
          <w:kern w:val="0"/>
          <w:lang w:eastAsia="en-GB"/>
          <w14:ligatures w14:val="none"/>
        </w:rPr>
        <w:t xml:space="preserve"> </w:t>
      </w:r>
      <w:sdt>
        <w:sdtPr>
          <w:rPr>
            <w:rFonts w:ascii="Arial" w:eastAsia="Times New Roman" w:hAnsi="Arial" w:cs="Arial"/>
            <w:color w:val="000000" w:themeColor="text1"/>
            <w:kern w:val="0"/>
            <w:lang w:eastAsia="en-GB"/>
            <w14:ligatures w14:val="none"/>
          </w:rPr>
          <w:id w:val="-2101633305"/>
          <w:citation/>
        </w:sdtPr>
        <w:sdtContent>
          <w:r w:rsidR="00F95C76">
            <w:rPr>
              <w:rFonts w:ascii="Arial" w:eastAsia="Times New Roman" w:hAnsi="Arial" w:cs="Arial"/>
              <w:color w:val="000000" w:themeColor="text1"/>
              <w:kern w:val="0"/>
              <w:lang w:eastAsia="en-GB"/>
              <w14:ligatures w14:val="none"/>
            </w:rPr>
            <w:fldChar w:fldCharType="begin"/>
          </w:r>
          <w:r w:rsidR="00F95C76">
            <w:rPr>
              <w:rFonts w:ascii="Arial" w:eastAsia="Times New Roman" w:hAnsi="Arial" w:cs="Arial"/>
              <w:color w:val="000000" w:themeColor="text1"/>
              <w:kern w:val="0"/>
              <w:lang w:eastAsia="en-GB"/>
              <w14:ligatures w14:val="none"/>
            </w:rPr>
            <w:instrText xml:space="preserve"> CITATION Liu22 \l 2057 </w:instrText>
          </w:r>
          <w:r w:rsidR="00F95C76">
            <w:rPr>
              <w:rFonts w:ascii="Arial" w:eastAsia="Times New Roman" w:hAnsi="Arial" w:cs="Arial"/>
              <w:color w:val="000000" w:themeColor="text1"/>
              <w:kern w:val="0"/>
              <w:lang w:eastAsia="en-GB"/>
              <w14:ligatures w14:val="none"/>
            </w:rPr>
            <w:fldChar w:fldCharType="separate"/>
          </w:r>
          <w:r w:rsidR="00F95C76" w:rsidRPr="00F95C76">
            <w:rPr>
              <w:rFonts w:ascii="Arial" w:eastAsia="Times New Roman" w:hAnsi="Arial" w:cs="Arial"/>
              <w:noProof/>
              <w:color w:val="000000" w:themeColor="text1"/>
              <w:kern w:val="0"/>
              <w:lang w:eastAsia="en-GB"/>
              <w14:ligatures w14:val="none"/>
            </w:rPr>
            <w:t>(Liu, 2022)</w:t>
          </w:r>
          <w:r w:rsidR="00F95C76">
            <w:rPr>
              <w:rFonts w:ascii="Arial" w:eastAsia="Times New Roman" w:hAnsi="Arial" w:cs="Arial"/>
              <w:color w:val="000000" w:themeColor="text1"/>
              <w:kern w:val="0"/>
              <w:lang w:eastAsia="en-GB"/>
              <w14:ligatures w14:val="none"/>
            </w:rPr>
            <w:fldChar w:fldCharType="end"/>
          </w:r>
        </w:sdtContent>
      </w:sdt>
      <w:r w:rsidR="00F95C76">
        <w:rPr>
          <w:rFonts w:ascii="Arial" w:eastAsia="Times New Roman" w:hAnsi="Arial" w:cs="Arial"/>
          <w:color w:val="000000" w:themeColor="text1"/>
          <w:kern w:val="0"/>
          <w:lang w:eastAsia="en-GB"/>
          <w14:ligatures w14:val="none"/>
        </w:rPr>
        <w:t xml:space="preserve"> stated</w:t>
      </w:r>
      <w:r w:rsidR="001D7DE9" w:rsidRPr="001D7DE9">
        <w:rPr>
          <w:rFonts w:ascii="Arial" w:eastAsia="Times New Roman" w:hAnsi="Arial" w:cs="Arial"/>
          <w:color w:val="000000" w:themeColor="text1"/>
          <w:kern w:val="0"/>
          <w:lang w:eastAsia="en-GB"/>
          <w14:ligatures w14:val="none"/>
        </w:rPr>
        <w:t xml:space="preserve"> </w:t>
      </w:r>
      <w:r w:rsidR="00F95C76">
        <w:rPr>
          <w:rFonts w:ascii="Arial" w:eastAsia="Times New Roman" w:hAnsi="Arial" w:cs="Arial"/>
          <w:color w:val="000000" w:themeColor="text1"/>
          <w:kern w:val="0"/>
          <w:lang w:eastAsia="en-GB"/>
          <w14:ligatures w14:val="none"/>
        </w:rPr>
        <w:t>“</w:t>
      </w:r>
      <w:r w:rsidR="001D7DE9" w:rsidRPr="001D7DE9">
        <w:rPr>
          <w:rFonts w:ascii="Arial" w:eastAsia="Times New Roman" w:hAnsi="Arial" w:cs="Arial"/>
          <w:color w:val="000000" w:themeColor="text1"/>
          <w:kern w:val="0"/>
          <w:lang w:eastAsia="en-GB"/>
          <w14:ligatures w14:val="none"/>
        </w:rPr>
        <w:t xml:space="preserve">Nonlinear materials, buckling constraints, evolutionary algorithms, and response surface methods became more common, alongside the rise of </w:t>
      </w:r>
      <w:proofErr w:type="spellStart"/>
      <w:r w:rsidR="001D7DE9" w:rsidRPr="001D7DE9">
        <w:rPr>
          <w:rFonts w:ascii="Arial" w:eastAsia="Times New Roman" w:hAnsi="Arial" w:cs="Arial"/>
          <w:color w:val="000000" w:themeColor="text1"/>
          <w:kern w:val="0"/>
          <w:lang w:eastAsia="en-GB"/>
          <w14:ligatures w14:val="none"/>
        </w:rPr>
        <w:t>isogeometric</w:t>
      </w:r>
      <w:proofErr w:type="spellEnd"/>
      <w:r w:rsidR="001D7DE9" w:rsidRPr="001D7DE9">
        <w:rPr>
          <w:rFonts w:ascii="Arial" w:eastAsia="Times New Roman" w:hAnsi="Arial" w:cs="Arial"/>
          <w:color w:val="000000" w:themeColor="text1"/>
          <w:kern w:val="0"/>
          <w:lang w:eastAsia="en-GB"/>
          <w14:ligatures w14:val="none"/>
        </w:rPr>
        <w:t xml:space="preserve"> analysis.</w:t>
      </w:r>
      <w:r w:rsidR="00F95C76">
        <w:rPr>
          <w:rFonts w:ascii="Arial" w:eastAsia="Times New Roman" w:hAnsi="Arial" w:cs="Arial"/>
          <w:color w:val="000000" w:themeColor="text1"/>
          <w:kern w:val="0"/>
          <w:lang w:eastAsia="en-GB"/>
          <w14:ligatures w14:val="none"/>
        </w:rPr>
        <w:t xml:space="preserve">” </w:t>
      </w:r>
      <w:sdt>
        <w:sdtPr>
          <w:rPr>
            <w:rFonts w:ascii="Arial" w:eastAsia="Times New Roman" w:hAnsi="Arial" w:cs="Arial"/>
            <w:color w:val="000000" w:themeColor="text1"/>
            <w:kern w:val="0"/>
            <w:lang w:eastAsia="en-GB"/>
            <w14:ligatures w14:val="none"/>
          </w:rPr>
          <w:id w:val="-547987560"/>
          <w:citation/>
        </w:sdtPr>
        <w:sdtContent>
          <w:r w:rsidR="00F95C76">
            <w:rPr>
              <w:rFonts w:ascii="Arial" w:eastAsia="Times New Roman" w:hAnsi="Arial" w:cs="Arial"/>
              <w:color w:val="000000" w:themeColor="text1"/>
              <w:kern w:val="0"/>
              <w:lang w:eastAsia="en-GB"/>
              <w14:ligatures w14:val="none"/>
            </w:rPr>
            <w:fldChar w:fldCharType="begin"/>
          </w:r>
          <w:r w:rsidR="00F95C76">
            <w:rPr>
              <w:rFonts w:ascii="Arial" w:eastAsia="Times New Roman" w:hAnsi="Arial" w:cs="Arial"/>
              <w:color w:val="000000" w:themeColor="text1"/>
              <w:kern w:val="0"/>
              <w:lang w:eastAsia="en-GB"/>
              <w14:ligatures w14:val="none"/>
            </w:rPr>
            <w:instrText xml:space="preserve"> CITATION Ver07 \l 2057 </w:instrText>
          </w:r>
          <w:r w:rsidR="00F95C76">
            <w:rPr>
              <w:rFonts w:ascii="Arial" w:eastAsia="Times New Roman" w:hAnsi="Arial" w:cs="Arial"/>
              <w:color w:val="000000" w:themeColor="text1"/>
              <w:kern w:val="0"/>
              <w:lang w:eastAsia="en-GB"/>
              <w14:ligatures w14:val="none"/>
            </w:rPr>
            <w:fldChar w:fldCharType="separate"/>
          </w:r>
          <w:r w:rsidR="00F95C76" w:rsidRPr="00F95C76">
            <w:rPr>
              <w:rFonts w:ascii="Arial" w:eastAsia="Times New Roman" w:hAnsi="Arial" w:cs="Arial"/>
              <w:noProof/>
              <w:color w:val="000000" w:themeColor="text1"/>
              <w:kern w:val="0"/>
              <w:lang w:eastAsia="en-GB"/>
              <w14:ligatures w14:val="none"/>
            </w:rPr>
            <w:t>(Versteeg, 2007)</w:t>
          </w:r>
          <w:r w:rsidR="00F95C76">
            <w:rPr>
              <w:rFonts w:ascii="Arial" w:eastAsia="Times New Roman" w:hAnsi="Arial" w:cs="Arial"/>
              <w:color w:val="000000" w:themeColor="text1"/>
              <w:kern w:val="0"/>
              <w:lang w:eastAsia="en-GB"/>
              <w14:ligatures w14:val="none"/>
            </w:rPr>
            <w:fldChar w:fldCharType="end"/>
          </w:r>
        </w:sdtContent>
      </w:sdt>
      <w:r w:rsidR="001D7DE9" w:rsidRPr="001D7DE9">
        <w:rPr>
          <w:rFonts w:ascii="Arial" w:eastAsia="Times New Roman" w:hAnsi="Arial" w:cs="Arial"/>
          <w:color w:val="000000" w:themeColor="text1"/>
          <w:kern w:val="0"/>
          <w:lang w:eastAsia="en-GB"/>
          <w14:ligatures w14:val="none"/>
        </w:rPr>
        <w:t xml:space="preserve"> </w:t>
      </w:r>
      <w:r w:rsidR="00F95C76">
        <w:rPr>
          <w:rFonts w:ascii="Arial" w:eastAsia="Times New Roman" w:hAnsi="Arial" w:cs="Arial"/>
          <w:color w:val="000000" w:themeColor="text1"/>
          <w:kern w:val="0"/>
          <w:lang w:eastAsia="en-GB"/>
          <w14:ligatures w14:val="none"/>
        </w:rPr>
        <w:t>states that “o</w:t>
      </w:r>
      <w:r w:rsidR="001D7DE9" w:rsidRPr="001D7DE9">
        <w:rPr>
          <w:rFonts w:ascii="Arial" w:eastAsia="Times New Roman" w:hAnsi="Arial" w:cs="Arial"/>
          <w:color w:val="000000" w:themeColor="text1"/>
          <w:kern w:val="0"/>
          <w:lang w:eastAsia="en-GB"/>
          <w14:ligatures w14:val="none"/>
        </w:rPr>
        <w:t xml:space="preserve">ptimisation </w:t>
      </w:r>
      <w:r w:rsidR="00F95C76">
        <w:rPr>
          <w:rFonts w:ascii="Arial" w:eastAsia="Times New Roman" w:hAnsi="Arial" w:cs="Arial"/>
          <w:color w:val="000000" w:themeColor="text1"/>
          <w:kern w:val="0"/>
          <w:lang w:eastAsia="en-GB"/>
          <w14:ligatures w14:val="none"/>
        </w:rPr>
        <w:t>was</w:t>
      </w:r>
      <w:r w:rsidR="001D7DE9" w:rsidRPr="001D7DE9">
        <w:rPr>
          <w:rFonts w:ascii="Arial" w:eastAsia="Times New Roman" w:hAnsi="Arial" w:cs="Arial"/>
          <w:color w:val="000000" w:themeColor="text1"/>
          <w:kern w:val="0"/>
          <w:lang w:eastAsia="en-GB"/>
          <w14:ligatures w14:val="none"/>
        </w:rPr>
        <w:t xml:space="preserve"> expensive and often struggled with manufacturing constraints and practical geometry conversion.</w:t>
      </w:r>
      <w:r w:rsidR="00F95C76">
        <w:rPr>
          <w:rFonts w:ascii="Arial" w:eastAsia="Times New Roman" w:hAnsi="Arial" w:cs="Arial"/>
          <w:color w:val="000000" w:themeColor="text1"/>
          <w:kern w:val="0"/>
          <w:lang w:eastAsia="en-GB"/>
          <w14:ligatures w14:val="none"/>
        </w:rPr>
        <w:t>”</w:t>
      </w:r>
    </w:p>
    <w:p w14:paraId="1A5FEFEA" w14:textId="77777777" w:rsidR="00F576B4" w:rsidRDefault="001D7DE9"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2010s to the present</w:t>
      </w:r>
      <w:r w:rsidR="00F576B4">
        <w:rPr>
          <w:rFonts w:ascii="Arial" w:eastAsia="Times New Roman" w:hAnsi="Arial" w:cs="Arial"/>
          <w:color w:val="000000" w:themeColor="text1"/>
          <w:kern w:val="0"/>
          <w:lang w:eastAsia="en-GB"/>
          <w14:ligatures w14:val="none"/>
        </w:rPr>
        <w:t>:</w:t>
      </w:r>
    </w:p>
    <w:p w14:paraId="4E312F9D" w14:textId="5667C118" w:rsidR="001D7DE9" w:rsidRDefault="00F576B4"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R</w:t>
      </w:r>
      <w:r w:rsidR="001D7DE9" w:rsidRPr="001D7DE9">
        <w:rPr>
          <w:rFonts w:ascii="Arial" w:eastAsia="Times New Roman" w:hAnsi="Arial" w:cs="Arial"/>
          <w:color w:val="000000" w:themeColor="text1"/>
          <w:kern w:val="0"/>
          <w:lang w:eastAsia="en-GB"/>
          <w14:ligatures w14:val="none"/>
        </w:rPr>
        <w:t>apid growth in high-performance computing</w:t>
      </w:r>
      <w:r w:rsidR="00406C07">
        <w:rPr>
          <w:rFonts w:ascii="Arial" w:eastAsia="Times New Roman" w:hAnsi="Arial" w:cs="Arial"/>
          <w:color w:val="000000" w:themeColor="text1"/>
          <w:kern w:val="0"/>
          <w:lang w:eastAsia="en-GB"/>
          <w14:ligatures w14:val="none"/>
        </w:rPr>
        <w:t>/</w:t>
      </w:r>
      <w:r w:rsidR="001D7DE9" w:rsidRPr="001D7DE9">
        <w:rPr>
          <w:rFonts w:ascii="Arial" w:eastAsia="Times New Roman" w:hAnsi="Arial" w:cs="Arial"/>
          <w:color w:val="000000" w:themeColor="text1"/>
          <w:kern w:val="0"/>
          <w:lang w:eastAsia="en-GB"/>
          <w14:ligatures w14:val="none"/>
        </w:rPr>
        <w:t xml:space="preserve">technology, and machine learning has transformed </w:t>
      </w:r>
      <w:r w:rsidR="00406C07">
        <w:rPr>
          <w:rFonts w:ascii="Arial" w:eastAsia="Times New Roman" w:hAnsi="Arial" w:cs="Arial"/>
          <w:color w:val="000000" w:themeColor="text1"/>
          <w:kern w:val="0"/>
          <w:lang w:eastAsia="en-GB"/>
          <w14:ligatures w14:val="none"/>
        </w:rPr>
        <w:t xml:space="preserve">modern </w:t>
      </w:r>
      <w:r w:rsidR="001D7DE9" w:rsidRPr="001D7DE9">
        <w:rPr>
          <w:rFonts w:ascii="Arial" w:eastAsia="Times New Roman" w:hAnsi="Arial" w:cs="Arial"/>
          <w:color w:val="000000" w:themeColor="text1"/>
          <w:kern w:val="0"/>
          <w:lang w:eastAsia="en-GB"/>
          <w14:ligatures w14:val="none"/>
        </w:rPr>
        <w:t xml:space="preserve">FEA optimisation. </w:t>
      </w:r>
      <w:r w:rsidR="00406C07">
        <w:rPr>
          <w:rFonts w:ascii="Arial" w:eastAsia="Times New Roman" w:hAnsi="Arial" w:cs="Arial"/>
          <w:color w:val="000000" w:themeColor="text1"/>
          <w:kern w:val="0"/>
          <w:lang w:eastAsia="en-GB"/>
          <w14:ligatures w14:val="none"/>
        </w:rPr>
        <w:t>R</w:t>
      </w:r>
      <w:r w:rsidR="001D7DE9" w:rsidRPr="001D7DE9">
        <w:rPr>
          <w:rFonts w:ascii="Arial" w:eastAsia="Times New Roman" w:hAnsi="Arial" w:cs="Arial"/>
          <w:color w:val="000000" w:themeColor="text1"/>
          <w:kern w:val="0"/>
          <w:lang w:eastAsia="en-GB"/>
          <w14:ligatures w14:val="none"/>
        </w:rPr>
        <w:t xml:space="preserve">educed-order modelling now </w:t>
      </w:r>
      <w:r w:rsidR="00232CA2">
        <w:rPr>
          <w:rFonts w:ascii="Arial" w:eastAsia="Times New Roman" w:hAnsi="Arial" w:cs="Arial"/>
          <w:color w:val="000000" w:themeColor="text1"/>
          <w:kern w:val="0"/>
          <w:lang w:eastAsia="en-GB"/>
          <w14:ligatures w14:val="none"/>
        </w:rPr>
        <w:t>provides</w:t>
      </w:r>
      <w:r w:rsidR="001D7DE9" w:rsidRPr="001D7DE9">
        <w:rPr>
          <w:rFonts w:ascii="Arial" w:eastAsia="Times New Roman" w:hAnsi="Arial" w:cs="Arial"/>
          <w:color w:val="000000" w:themeColor="text1"/>
          <w:kern w:val="0"/>
          <w:lang w:eastAsia="en-GB"/>
          <w14:ligatures w14:val="none"/>
        </w:rPr>
        <w:t xml:space="preserve"> </w:t>
      </w:r>
      <w:r w:rsidR="00232CA2">
        <w:rPr>
          <w:rFonts w:ascii="Arial" w:eastAsia="Times New Roman" w:hAnsi="Arial" w:cs="Arial"/>
          <w:color w:val="000000" w:themeColor="text1"/>
          <w:kern w:val="0"/>
          <w:lang w:eastAsia="en-GB"/>
          <w14:ligatures w14:val="none"/>
        </w:rPr>
        <w:t>quicker</w:t>
      </w:r>
      <w:r w:rsidR="001D7DE9" w:rsidRPr="001D7DE9">
        <w:rPr>
          <w:rFonts w:ascii="Arial" w:eastAsia="Times New Roman" w:hAnsi="Arial" w:cs="Arial"/>
          <w:color w:val="000000" w:themeColor="text1"/>
          <w:kern w:val="0"/>
          <w:lang w:eastAsia="en-GB"/>
          <w14:ligatures w14:val="none"/>
        </w:rPr>
        <w:t xml:space="preserve"> and multi-physics optimisation workflows. </w:t>
      </w:r>
      <w:r w:rsidR="00232CA2">
        <w:rPr>
          <w:rFonts w:ascii="Arial" w:eastAsia="Times New Roman" w:hAnsi="Arial" w:cs="Arial"/>
          <w:color w:val="000000" w:themeColor="text1"/>
          <w:kern w:val="0"/>
          <w:lang w:eastAsia="en-GB"/>
          <w14:ligatures w14:val="none"/>
        </w:rPr>
        <w:t xml:space="preserve">Recent </w:t>
      </w:r>
      <w:r w:rsidR="001D7DE9" w:rsidRPr="001D7DE9">
        <w:rPr>
          <w:rFonts w:ascii="Arial" w:eastAsia="Times New Roman" w:hAnsi="Arial" w:cs="Arial"/>
          <w:color w:val="000000" w:themeColor="text1"/>
          <w:kern w:val="0"/>
          <w:lang w:eastAsia="en-GB"/>
          <w14:ligatures w14:val="none"/>
        </w:rPr>
        <w:t xml:space="preserve">challenges </w:t>
      </w:r>
      <w:r w:rsidR="00232CA2">
        <w:rPr>
          <w:rFonts w:ascii="Arial" w:eastAsia="Times New Roman" w:hAnsi="Arial" w:cs="Arial"/>
          <w:color w:val="000000" w:themeColor="text1"/>
          <w:kern w:val="0"/>
          <w:lang w:eastAsia="en-GB"/>
          <w14:ligatures w14:val="none"/>
        </w:rPr>
        <w:t xml:space="preserve">are </w:t>
      </w:r>
      <w:r w:rsidR="001D7DE9" w:rsidRPr="001D7DE9">
        <w:rPr>
          <w:rFonts w:ascii="Arial" w:eastAsia="Times New Roman" w:hAnsi="Arial" w:cs="Arial"/>
          <w:color w:val="000000" w:themeColor="text1"/>
          <w:kern w:val="0"/>
          <w:lang w:eastAsia="en-GB"/>
          <w14:ligatures w14:val="none"/>
        </w:rPr>
        <w:t>managing data, ensuring interpretability, and achieving seamless integration with</w:t>
      </w:r>
      <w:r w:rsidR="00232CA2">
        <w:rPr>
          <w:rFonts w:ascii="Arial" w:eastAsia="Times New Roman" w:hAnsi="Arial" w:cs="Arial"/>
          <w:color w:val="000000" w:themeColor="text1"/>
          <w:kern w:val="0"/>
          <w:lang w:eastAsia="en-GB"/>
          <w14:ligatures w14:val="none"/>
        </w:rPr>
        <w:t xml:space="preserve"> various other systems (CAD).</w:t>
      </w:r>
    </w:p>
    <w:p w14:paraId="551FE2E6" w14:textId="77777777" w:rsidR="00232CA2" w:rsidRDefault="00232CA2"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12F3BAF5" w14:textId="77777777" w:rsidR="006B53F5" w:rsidRPr="001D7DE9" w:rsidRDefault="006B53F5"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206FF158" w14:textId="7128FDDA" w:rsidR="007867E7" w:rsidRPr="00DC6F9C" w:rsidRDefault="00230601" w:rsidP="00DC6F9C">
      <w:pPr>
        <w:pStyle w:val="Heading2"/>
      </w:pPr>
      <w:bookmarkStart w:id="11" w:name="_Toc212404932"/>
      <w:bookmarkStart w:id="12" w:name="_Toc212407170"/>
      <w:r w:rsidRPr="00DC6F9C">
        <w:lastRenderedPageBreak/>
        <w:t>M</w:t>
      </w:r>
      <w:r w:rsidR="007867E7" w:rsidRPr="00DC6F9C">
        <w:t xml:space="preserve">odern </w:t>
      </w:r>
      <w:r w:rsidRPr="00DC6F9C">
        <w:t xml:space="preserve">Optimisation </w:t>
      </w:r>
      <w:r w:rsidR="007867E7" w:rsidRPr="00DC6F9C">
        <w:t>techniques</w:t>
      </w:r>
      <w:r w:rsidRPr="00DC6F9C">
        <w:t>:</w:t>
      </w:r>
      <w:bookmarkEnd w:id="11"/>
      <w:bookmarkEnd w:id="12"/>
    </w:p>
    <w:p w14:paraId="38D1A286" w14:textId="2B477A2D" w:rsidR="007867E7" w:rsidRPr="00DC6F9C" w:rsidRDefault="007867E7" w:rsidP="00230601">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Topology optimisation</w:t>
      </w:r>
      <w:r w:rsidR="00230601" w:rsidRPr="00DC6F9C">
        <w:rPr>
          <w:rFonts w:ascii="Arial" w:eastAsia="Times New Roman" w:hAnsi="Arial" w:cs="Arial"/>
          <w:color w:val="000000" w:themeColor="text1"/>
          <w:kern w:val="0"/>
          <w14:ligatures w14:val="none"/>
        </w:rPr>
        <w:t xml:space="preserve">: </w:t>
      </w:r>
    </w:p>
    <w:p w14:paraId="2C7589A7" w14:textId="46652235" w:rsidR="007867E7" w:rsidRPr="006A2895" w:rsidRDefault="006A2895" w:rsidP="006A2895">
      <w:p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w:t>
      </w:r>
      <w:r w:rsidR="007867E7" w:rsidRPr="006A2895">
        <w:rPr>
          <w:rFonts w:ascii="Arial" w:eastAsia="Times New Roman" w:hAnsi="Arial" w:cs="Arial"/>
          <w:color w:val="000000" w:themeColor="text1"/>
          <w:kern w:val="0"/>
          <w14:ligatures w14:val="none"/>
        </w:rPr>
        <w:t>Density</w:t>
      </w:r>
      <w:r w:rsidR="007867E7" w:rsidRPr="006A2895">
        <w:rPr>
          <w:rFonts w:ascii="Cambria Math" w:eastAsia="Times New Roman" w:hAnsi="Cambria Math" w:cs="Cambria Math"/>
          <w:color w:val="000000" w:themeColor="text1"/>
          <w:kern w:val="0"/>
          <w14:ligatures w14:val="none"/>
        </w:rPr>
        <w:t>‐</w:t>
      </w:r>
      <w:r w:rsidR="007867E7" w:rsidRPr="006A2895">
        <w:rPr>
          <w:rFonts w:ascii="Arial" w:eastAsia="Times New Roman" w:hAnsi="Arial" w:cs="Arial"/>
          <w:color w:val="000000" w:themeColor="text1"/>
          <w:kern w:val="0"/>
          <w14:ligatures w14:val="none"/>
        </w:rPr>
        <w:t>based methods</w:t>
      </w:r>
      <w:r>
        <w:rPr>
          <w:rFonts w:ascii="Arial" w:eastAsia="Times New Roman" w:hAnsi="Arial" w:cs="Arial"/>
          <w:color w:val="000000" w:themeColor="text1"/>
          <w:kern w:val="0"/>
          <w14:ligatures w14:val="none"/>
        </w:rPr>
        <w:t>, e</w:t>
      </w:r>
      <w:r w:rsidR="007867E7" w:rsidRPr="006A2895">
        <w:rPr>
          <w:rFonts w:ascii="Arial" w:eastAsia="Times New Roman" w:hAnsi="Arial" w:cs="Arial"/>
          <w:color w:val="000000" w:themeColor="text1"/>
          <w:kern w:val="0"/>
          <w14:ligatures w14:val="none"/>
        </w:rPr>
        <w:t>xplicit parameterisation methods like Moving Morphable Components and Moving Morphable Voids, which more directly control geometry and can reduce degrees of freedom and speed up FEA.</w:t>
      </w:r>
      <w:r>
        <w:rPr>
          <w:rFonts w:ascii="Arial" w:eastAsia="Times New Roman" w:hAnsi="Arial" w:cs="Arial"/>
          <w:color w:val="000000" w:themeColor="text1"/>
          <w:kern w:val="0"/>
          <w14:ligatures w14:val="none"/>
        </w:rPr>
        <w:t xml:space="preserve">” </w:t>
      </w:r>
      <w:sdt>
        <w:sdtPr>
          <w:rPr>
            <w:rFonts w:ascii="Arial" w:eastAsia="Times New Roman" w:hAnsi="Arial" w:cs="Arial"/>
            <w:color w:val="000000" w:themeColor="text1"/>
            <w:kern w:val="0"/>
            <w14:ligatures w14:val="none"/>
          </w:rPr>
          <w:id w:val="1996217696"/>
          <w:citation/>
        </w:sdtPr>
        <w:sdtContent>
          <w:r>
            <w:rPr>
              <w:rFonts w:ascii="Arial" w:eastAsia="Times New Roman" w:hAnsi="Arial" w:cs="Arial"/>
              <w:color w:val="000000" w:themeColor="text1"/>
              <w:kern w:val="0"/>
              <w14:ligatures w14:val="none"/>
            </w:rPr>
            <w:fldChar w:fldCharType="begin"/>
          </w:r>
          <w:r>
            <w:rPr>
              <w:rFonts w:ascii="Arial" w:eastAsia="Times New Roman" w:hAnsi="Arial" w:cs="Arial"/>
              <w:color w:val="000000" w:themeColor="text1"/>
              <w:kern w:val="0"/>
              <w14:ligatures w14:val="none"/>
            </w:rPr>
            <w:instrText xml:space="preserve"> CITATION Hea97 \l 2057 </w:instrText>
          </w:r>
          <w:r>
            <w:rPr>
              <w:rFonts w:ascii="Arial" w:eastAsia="Times New Roman" w:hAnsi="Arial" w:cs="Arial"/>
              <w:color w:val="000000" w:themeColor="text1"/>
              <w:kern w:val="0"/>
              <w14:ligatures w14:val="none"/>
            </w:rPr>
            <w:fldChar w:fldCharType="separate"/>
          </w:r>
          <w:r w:rsidRPr="006A2895">
            <w:rPr>
              <w:rFonts w:ascii="Arial" w:eastAsia="Times New Roman" w:hAnsi="Arial" w:cs="Arial"/>
              <w:noProof/>
              <w:color w:val="000000" w:themeColor="text1"/>
              <w:kern w:val="0"/>
              <w14:ligatures w14:val="none"/>
            </w:rPr>
            <w:t>(Hearn E. J., 1997)</w:t>
          </w:r>
          <w:r>
            <w:rPr>
              <w:rFonts w:ascii="Arial" w:eastAsia="Times New Roman" w:hAnsi="Arial" w:cs="Arial"/>
              <w:color w:val="000000" w:themeColor="text1"/>
              <w:kern w:val="0"/>
              <w14:ligatures w14:val="none"/>
            </w:rPr>
            <w:fldChar w:fldCharType="end"/>
          </w:r>
        </w:sdtContent>
      </w:sdt>
      <w:r w:rsidR="007867E7" w:rsidRPr="006A2895">
        <w:rPr>
          <w:rFonts w:ascii="Arial" w:eastAsia="Times New Roman" w:hAnsi="Arial" w:cs="Arial"/>
          <w:color w:val="000000" w:themeColor="text1"/>
          <w:kern w:val="0"/>
          <w14:ligatures w14:val="none"/>
        </w:rPr>
        <w:t xml:space="preserve"> Integration beyond stiffness or compliance: stress constraints, manufacturing constraints, multi</w:t>
      </w:r>
      <w:r w:rsidR="007867E7" w:rsidRPr="006A2895">
        <w:rPr>
          <w:rFonts w:ascii="Cambria Math" w:eastAsia="Times New Roman" w:hAnsi="Cambria Math" w:cs="Cambria Math"/>
          <w:color w:val="000000" w:themeColor="text1"/>
          <w:kern w:val="0"/>
          <w14:ligatures w14:val="none"/>
        </w:rPr>
        <w:t>‐</w:t>
      </w:r>
      <w:r w:rsidR="007867E7" w:rsidRPr="006A2895">
        <w:rPr>
          <w:rFonts w:ascii="Arial" w:eastAsia="Times New Roman" w:hAnsi="Arial" w:cs="Arial"/>
          <w:color w:val="000000" w:themeColor="text1"/>
          <w:kern w:val="0"/>
          <w14:ligatures w14:val="none"/>
        </w:rPr>
        <w:t>material design.</w:t>
      </w:r>
    </w:p>
    <w:p w14:paraId="342E9DF1" w14:textId="52E39EB3" w:rsidR="007867E7" w:rsidRPr="00DC6F9C" w:rsidRDefault="007867E7" w:rsidP="00230601">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Machine Learning</w:t>
      </w:r>
      <w:r w:rsidR="00230601" w:rsidRPr="00DC6F9C">
        <w:rPr>
          <w:rFonts w:ascii="Arial" w:eastAsia="Times New Roman" w:hAnsi="Arial" w:cs="Arial"/>
          <w:color w:val="000000" w:themeColor="text1"/>
          <w:kern w:val="0"/>
          <w14:ligatures w14:val="none"/>
        </w:rPr>
        <w:t>:</w:t>
      </w:r>
    </w:p>
    <w:p w14:paraId="42DBB2FD" w14:textId="21580C4C" w:rsidR="007867E7" w:rsidRPr="00220367" w:rsidRDefault="00220367" w:rsidP="00220367">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M</w:t>
      </w:r>
      <w:r w:rsidR="007867E7" w:rsidRPr="00DC6F9C">
        <w:rPr>
          <w:rFonts w:ascii="Arial" w:eastAsia="Times New Roman" w:hAnsi="Arial" w:cs="Arial"/>
          <w:color w:val="000000" w:themeColor="text1"/>
          <w:kern w:val="0"/>
          <w14:ligatures w14:val="none"/>
        </w:rPr>
        <w:t>achine learning</w:t>
      </w:r>
      <w:r>
        <w:rPr>
          <w:rFonts w:ascii="Arial" w:eastAsia="Times New Roman" w:hAnsi="Arial" w:cs="Arial"/>
          <w:color w:val="000000" w:themeColor="text1"/>
          <w:kern w:val="0"/>
          <w14:ligatures w14:val="none"/>
        </w:rPr>
        <w:t xml:space="preserve"> </w:t>
      </w:r>
      <w:r w:rsidR="007867E7" w:rsidRPr="00DC6F9C">
        <w:rPr>
          <w:rFonts w:ascii="Arial" w:eastAsia="Times New Roman" w:hAnsi="Arial" w:cs="Arial"/>
          <w:color w:val="000000" w:themeColor="text1"/>
          <w:kern w:val="0"/>
          <w14:ligatures w14:val="none"/>
        </w:rPr>
        <w:t>to learn from design variables</w:t>
      </w:r>
      <w:r w:rsidR="002B5E21" w:rsidRPr="00DC6F9C">
        <w:rPr>
          <w:rFonts w:ascii="Arial" w:eastAsia="Times New Roman" w:hAnsi="Arial" w:cs="Arial"/>
          <w:color w:val="000000" w:themeColor="text1"/>
          <w:kern w:val="0"/>
          <w14:ligatures w14:val="none"/>
        </w:rPr>
        <w:t xml:space="preserve">, </w:t>
      </w:r>
      <w:r w:rsidR="007867E7" w:rsidRPr="00DC6F9C">
        <w:rPr>
          <w:rFonts w:ascii="Arial" w:eastAsia="Times New Roman" w:hAnsi="Arial" w:cs="Arial"/>
          <w:color w:val="000000" w:themeColor="text1"/>
          <w:kern w:val="0"/>
          <w14:ligatures w14:val="none"/>
        </w:rPr>
        <w:t xml:space="preserve">performance and sensitivities. </w:t>
      </w:r>
      <w:r>
        <w:rPr>
          <w:rFonts w:ascii="Arial" w:eastAsia="Times New Roman" w:hAnsi="Arial" w:cs="Arial"/>
          <w:color w:val="000000" w:themeColor="text1"/>
          <w:kern w:val="0"/>
          <w14:ligatures w14:val="none"/>
        </w:rPr>
        <w:t>Less costly</w:t>
      </w:r>
      <w:r w:rsidR="007867E7" w:rsidRPr="00DC6F9C">
        <w:rPr>
          <w:rFonts w:ascii="Arial" w:eastAsia="Times New Roman" w:hAnsi="Arial" w:cs="Arial"/>
          <w:color w:val="000000" w:themeColor="text1"/>
          <w:kern w:val="0"/>
          <w14:ligatures w14:val="none"/>
        </w:rPr>
        <w:t xml:space="preserve"> evaluations are needed. </w:t>
      </w:r>
      <w:r w:rsidR="007867E7" w:rsidRPr="00220367">
        <w:rPr>
          <w:rFonts w:ascii="Arial" w:eastAsia="Times New Roman" w:hAnsi="Arial" w:cs="Arial"/>
          <w:color w:val="000000" w:themeColor="text1"/>
          <w:kern w:val="0"/>
          <w14:ligatures w14:val="none"/>
        </w:rPr>
        <w:t xml:space="preserve">  </w:t>
      </w:r>
    </w:p>
    <w:p w14:paraId="016E62AA" w14:textId="336F4A09" w:rsidR="007867E7" w:rsidRPr="00DC6F9C" w:rsidRDefault="007867E7" w:rsidP="00230601">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Multi</w:t>
      </w:r>
      <w:r w:rsidRPr="00DC6F9C">
        <w:rPr>
          <w:rFonts w:ascii="Cambria Math" w:eastAsia="Times New Roman" w:hAnsi="Cambria Math" w:cs="Cambria Math"/>
          <w:color w:val="000000" w:themeColor="text1"/>
          <w:kern w:val="0"/>
          <w14:ligatures w14:val="none"/>
        </w:rPr>
        <w:t>‐</w:t>
      </w:r>
      <w:r w:rsidRPr="00DC6F9C">
        <w:rPr>
          <w:rFonts w:ascii="Arial" w:eastAsia="Times New Roman" w:hAnsi="Arial" w:cs="Arial"/>
          <w:color w:val="000000" w:themeColor="text1"/>
          <w:kern w:val="0"/>
          <w14:ligatures w14:val="none"/>
        </w:rPr>
        <w:t>objective optimisation</w:t>
      </w:r>
      <w:r w:rsidR="00230601" w:rsidRPr="00DC6F9C">
        <w:rPr>
          <w:rFonts w:ascii="Arial" w:eastAsia="Times New Roman" w:hAnsi="Arial" w:cs="Arial"/>
          <w:color w:val="000000" w:themeColor="text1"/>
          <w:kern w:val="0"/>
          <w14:ligatures w14:val="none"/>
        </w:rPr>
        <w:t>:</w:t>
      </w:r>
    </w:p>
    <w:p w14:paraId="56BDDFA6" w14:textId="099771DD" w:rsidR="002C2EB2" w:rsidRPr="00DC6F9C" w:rsidRDefault="00220367" w:rsidP="002C2EB2">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W</w:t>
      </w:r>
      <w:r w:rsidR="007867E7" w:rsidRPr="00DC6F9C">
        <w:rPr>
          <w:rFonts w:ascii="Arial" w:eastAsia="Times New Roman" w:hAnsi="Arial" w:cs="Arial"/>
          <w:color w:val="000000" w:themeColor="text1"/>
          <w:kern w:val="0"/>
          <w14:ligatures w14:val="none"/>
        </w:rPr>
        <w:t xml:space="preserve">eight vs cost vs strength vs losses. </w:t>
      </w:r>
      <w:r>
        <w:rPr>
          <w:rFonts w:ascii="Arial" w:eastAsia="Times New Roman" w:hAnsi="Arial" w:cs="Arial"/>
          <w:color w:val="000000" w:themeColor="text1"/>
          <w:kern w:val="0"/>
          <w14:ligatures w14:val="none"/>
        </w:rPr>
        <w:t>“</w:t>
      </w:r>
      <w:r w:rsidR="007867E7" w:rsidRPr="00DC6F9C">
        <w:rPr>
          <w:rFonts w:ascii="Arial" w:eastAsia="Times New Roman" w:hAnsi="Arial" w:cs="Arial"/>
          <w:color w:val="000000" w:themeColor="text1"/>
          <w:kern w:val="0"/>
          <w14:ligatures w14:val="none"/>
        </w:rPr>
        <w:t>Use of evolutionary algorithms, genetic algorithms, NSGA etc.</w:t>
      </w:r>
      <w:r>
        <w:rPr>
          <w:rFonts w:ascii="Arial" w:eastAsia="Times New Roman" w:hAnsi="Arial" w:cs="Arial"/>
          <w:color w:val="000000" w:themeColor="text1"/>
          <w:kern w:val="0"/>
          <w14:ligatures w14:val="none"/>
        </w:rPr>
        <w:t xml:space="preserve">” </w:t>
      </w:r>
      <w:sdt>
        <w:sdtPr>
          <w:rPr>
            <w:rFonts w:ascii="Arial" w:eastAsia="Times New Roman" w:hAnsi="Arial" w:cs="Arial"/>
            <w:color w:val="000000" w:themeColor="text1"/>
            <w:kern w:val="0"/>
            <w14:ligatures w14:val="none"/>
          </w:rPr>
          <w:id w:val="-1683504457"/>
          <w:citation/>
        </w:sdtPr>
        <w:sdtContent>
          <w:r>
            <w:rPr>
              <w:rFonts w:ascii="Arial" w:eastAsia="Times New Roman" w:hAnsi="Arial" w:cs="Arial"/>
              <w:color w:val="000000" w:themeColor="text1"/>
              <w:kern w:val="0"/>
              <w14:ligatures w14:val="none"/>
            </w:rPr>
            <w:fldChar w:fldCharType="begin"/>
          </w:r>
          <w:r>
            <w:rPr>
              <w:rFonts w:ascii="Arial" w:eastAsia="Times New Roman" w:hAnsi="Arial" w:cs="Arial"/>
              <w:color w:val="000000" w:themeColor="text1"/>
              <w:kern w:val="0"/>
              <w14:ligatures w14:val="none"/>
            </w:rPr>
            <w:instrText xml:space="preserve"> CITATION Ibr11 \l 2057 </w:instrText>
          </w:r>
          <w:r>
            <w:rPr>
              <w:rFonts w:ascii="Arial" w:eastAsia="Times New Roman" w:hAnsi="Arial" w:cs="Arial"/>
              <w:color w:val="000000" w:themeColor="text1"/>
              <w:kern w:val="0"/>
              <w14:ligatures w14:val="none"/>
            </w:rPr>
            <w:fldChar w:fldCharType="separate"/>
          </w:r>
          <w:r w:rsidRPr="00220367">
            <w:rPr>
              <w:rFonts w:ascii="Arial" w:eastAsia="Times New Roman" w:hAnsi="Arial" w:cs="Arial"/>
              <w:noProof/>
              <w:color w:val="000000" w:themeColor="text1"/>
              <w:kern w:val="0"/>
              <w14:ligatures w14:val="none"/>
            </w:rPr>
            <w:t>(Yilmazçoban, 2011)</w:t>
          </w:r>
          <w:r>
            <w:rPr>
              <w:rFonts w:ascii="Arial" w:eastAsia="Times New Roman" w:hAnsi="Arial" w:cs="Arial"/>
              <w:color w:val="000000" w:themeColor="text1"/>
              <w:kern w:val="0"/>
              <w14:ligatures w14:val="none"/>
            </w:rPr>
            <w:fldChar w:fldCharType="end"/>
          </w:r>
        </w:sdtContent>
      </w:sdt>
      <w:r>
        <w:rPr>
          <w:rFonts w:ascii="Arial" w:eastAsia="Times New Roman" w:hAnsi="Arial" w:cs="Arial"/>
          <w:color w:val="000000" w:themeColor="text1"/>
          <w:kern w:val="0"/>
          <w14:ligatures w14:val="none"/>
        </w:rPr>
        <w:t xml:space="preserve"> </w:t>
      </w:r>
      <w:r w:rsidR="007867E7" w:rsidRPr="00DC6F9C">
        <w:rPr>
          <w:rFonts w:ascii="Arial" w:eastAsia="Times New Roman" w:hAnsi="Arial" w:cs="Arial"/>
          <w:color w:val="000000" w:themeColor="text1"/>
          <w:kern w:val="0"/>
          <w14:ligatures w14:val="none"/>
        </w:rPr>
        <w:t>Also using response surface</w:t>
      </w:r>
      <w:r>
        <w:rPr>
          <w:rFonts w:ascii="Arial" w:eastAsia="Times New Roman" w:hAnsi="Arial" w:cs="Arial"/>
          <w:color w:val="000000" w:themeColor="text1"/>
          <w:kern w:val="0"/>
          <w14:ligatures w14:val="none"/>
        </w:rPr>
        <w:t xml:space="preserve"> to</w:t>
      </w:r>
      <w:r w:rsidR="007867E7" w:rsidRPr="00DC6F9C">
        <w:rPr>
          <w:rFonts w:ascii="Arial" w:eastAsia="Times New Roman" w:hAnsi="Arial" w:cs="Arial"/>
          <w:color w:val="000000" w:themeColor="text1"/>
          <w:kern w:val="0"/>
          <w14:ligatures w14:val="none"/>
        </w:rPr>
        <w:t xml:space="preserve"> reduce cost. </w:t>
      </w:r>
    </w:p>
    <w:p w14:paraId="62595774" w14:textId="53D46418" w:rsidR="007867E7" w:rsidRPr="00DC6F9C" w:rsidRDefault="007867E7" w:rsidP="00230601">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Efficient meshin</w:t>
      </w:r>
      <w:r w:rsidR="008E419E">
        <w:rPr>
          <w:rFonts w:ascii="Arial" w:eastAsia="Times New Roman" w:hAnsi="Arial" w:cs="Arial"/>
          <w:color w:val="000000" w:themeColor="text1"/>
          <w:kern w:val="0"/>
          <w14:ligatures w14:val="none"/>
        </w:rPr>
        <w:t>g</w:t>
      </w:r>
      <w:r w:rsidR="00230601" w:rsidRPr="00DC6F9C">
        <w:rPr>
          <w:rFonts w:ascii="Arial" w:eastAsia="Times New Roman" w:hAnsi="Arial" w:cs="Arial"/>
          <w:color w:val="000000" w:themeColor="text1"/>
          <w:kern w:val="0"/>
          <w14:ligatures w14:val="none"/>
        </w:rPr>
        <w:t>:</w:t>
      </w:r>
    </w:p>
    <w:p w14:paraId="187CF8DA" w14:textId="1905CD19" w:rsidR="007867E7" w:rsidRPr="00DC6F9C" w:rsidRDefault="007867E7" w:rsidP="00037144">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 xml:space="preserve">Mesh refinement in critical zones; adaptive meshing during analysis/optimisation; mesh control to avoid unnecessary detail. </w:t>
      </w:r>
    </w:p>
    <w:p w14:paraId="0D637267" w14:textId="70B8C8D2" w:rsidR="007867E7" w:rsidRPr="00DC6F9C" w:rsidRDefault="007867E7" w:rsidP="00230601">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CAD</w:t>
      </w:r>
      <w:r w:rsidR="00230601" w:rsidRPr="00DC6F9C">
        <w:rPr>
          <w:rFonts w:ascii="Arial" w:eastAsia="Times New Roman" w:hAnsi="Arial" w:cs="Arial"/>
          <w:color w:val="000000" w:themeColor="text1"/>
          <w:kern w:val="0"/>
          <w14:ligatures w14:val="none"/>
        </w:rPr>
        <w:t xml:space="preserve"> </w:t>
      </w:r>
      <w:r w:rsidRPr="00DC6F9C">
        <w:rPr>
          <w:rFonts w:ascii="Arial" w:eastAsia="Times New Roman" w:hAnsi="Arial" w:cs="Arial"/>
          <w:color w:val="000000" w:themeColor="text1"/>
          <w:kern w:val="0"/>
          <w14:ligatures w14:val="none"/>
        </w:rPr>
        <w:t>Manufacturing integration</w:t>
      </w:r>
      <w:r w:rsidR="00230601" w:rsidRPr="00DC6F9C">
        <w:rPr>
          <w:rFonts w:ascii="Arial" w:eastAsia="Times New Roman" w:hAnsi="Arial" w:cs="Arial"/>
          <w:color w:val="000000" w:themeColor="text1"/>
          <w:kern w:val="0"/>
          <w14:ligatures w14:val="none"/>
        </w:rPr>
        <w:t>:</w:t>
      </w:r>
    </w:p>
    <w:p w14:paraId="2F45437C" w14:textId="604B73D9" w:rsidR="00DB0C12" w:rsidRPr="00DC6F9C" w:rsidRDefault="007867E7" w:rsidP="00DB0C12">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CAD</w:t>
      </w:r>
      <w:r w:rsidRPr="00DC6F9C">
        <w:rPr>
          <w:rFonts w:ascii="Cambria Math" w:eastAsia="Times New Roman" w:hAnsi="Cambria Math" w:cs="Cambria Math"/>
          <w:color w:val="000000" w:themeColor="text1"/>
          <w:kern w:val="0"/>
          <w14:ligatures w14:val="none"/>
        </w:rPr>
        <w:t>‐</w:t>
      </w:r>
      <w:r w:rsidRPr="00DC6F9C">
        <w:rPr>
          <w:rFonts w:ascii="Arial" w:eastAsia="Times New Roman" w:hAnsi="Arial" w:cs="Arial"/>
          <w:color w:val="000000" w:themeColor="text1"/>
          <w:kern w:val="0"/>
          <w14:ligatures w14:val="none"/>
        </w:rPr>
        <w:t>type basis functions</w:t>
      </w:r>
      <w:r w:rsidR="00DB0C12" w:rsidRPr="00DC6F9C">
        <w:rPr>
          <w:rFonts w:ascii="Arial" w:eastAsia="Times New Roman" w:hAnsi="Arial" w:cs="Arial"/>
          <w:color w:val="000000" w:themeColor="text1"/>
          <w:kern w:val="0"/>
          <w14:ligatures w14:val="none"/>
        </w:rPr>
        <w:t xml:space="preserve"> </w:t>
      </w:r>
      <w:r w:rsidRPr="00DC6F9C">
        <w:rPr>
          <w:rFonts w:ascii="Arial" w:eastAsia="Times New Roman" w:hAnsi="Arial" w:cs="Arial"/>
          <w:color w:val="000000" w:themeColor="text1"/>
          <w:kern w:val="0"/>
          <w14:ligatures w14:val="none"/>
        </w:rPr>
        <w:t xml:space="preserve">for FEA so that geometry is </w:t>
      </w:r>
      <w:r w:rsidR="008E419E">
        <w:rPr>
          <w:rFonts w:ascii="Arial" w:eastAsia="Times New Roman" w:hAnsi="Arial" w:cs="Arial"/>
          <w:color w:val="000000" w:themeColor="text1"/>
          <w:kern w:val="0"/>
          <w14:ligatures w14:val="none"/>
        </w:rPr>
        <w:t>smooth</w:t>
      </w:r>
      <w:r w:rsidRPr="00DC6F9C">
        <w:rPr>
          <w:rFonts w:ascii="Arial" w:eastAsia="Times New Roman" w:hAnsi="Arial" w:cs="Arial"/>
          <w:color w:val="000000" w:themeColor="text1"/>
          <w:kern w:val="0"/>
          <w14:ligatures w14:val="none"/>
        </w:rPr>
        <w:t xml:space="preserve">. </w:t>
      </w:r>
    </w:p>
    <w:p w14:paraId="719B1166" w14:textId="012CD336" w:rsidR="007867E7" w:rsidRPr="00DC6F9C" w:rsidRDefault="008E419E" w:rsidP="00DB0C12">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T</w:t>
      </w:r>
      <w:r w:rsidR="007867E7" w:rsidRPr="00DC6F9C">
        <w:rPr>
          <w:rFonts w:ascii="Arial" w:eastAsia="Times New Roman" w:hAnsi="Arial" w:cs="Arial"/>
          <w:color w:val="000000" w:themeColor="text1"/>
          <w:kern w:val="0"/>
          <w14:ligatures w14:val="none"/>
        </w:rPr>
        <w:t>opology optimisation outputs are usabl</w:t>
      </w:r>
      <w:r>
        <w:rPr>
          <w:rFonts w:ascii="Arial" w:eastAsia="Times New Roman" w:hAnsi="Arial" w:cs="Arial"/>
          <w:color w:val="000000" w:themeColor="text1"/>
          <w:kern w:val="0"/>
          <w14:ligatures w14:val="none"/>
        </w:rPr>
        <w:t xml:space="preserve">e/manufacturable. </w:t>
      </w:r>
    </w:p>
    <w:p w14:paraId="64F77116" w14:textId="6D690513" w:rsidR="007867E7" w:rsidRPr="00DC6F9C" w:rsidRDefault="007867E7" w:rsidP="00DC6F9C">
      <w:pPr>
        <w:pStyle w:val="Heading2"/>
      </w:pPr>
      <w:bookmarkStart w:id="13" w:name="_Toc212404933"/>
      <w:bookmarkStart w:id="14" w:name="_Toc212407171"/>
      <w:r w:rsidRPr="00DC6F9C">
        <w:t>How these improve the design process</w:t>
      </w:r>
      <w:r w:rsidR="00DB0C12" w:rsidRPr="00DC6F9C">
        <w:t>:</w:t>
      </w:r>
      <w:bookmarkEnd w:id="13"/>
      <w:bookmarkEnd w:id="14"/>
    </w:p>
    <w:p w14:paraId="21F66414" w14:textId="286262CB" w:rsidR="008E2059" w:rsidRPr="008E2059" w:rsidRDefault="008E2059" w:rsidP="008E2059">
      <w:pPr>
        <w:pStyle w:val="NormalWeb"/>
        <w:rPr>
          <w:rFonts w:ascii="Arial" w:hAnsi="Arial" w:cs="Arial"/>
        </w:rPr>
      </w:pPr>
      <w:r w:rsidRPr="008E2059">
        <w:rPr>
          <w:rStyle w:val="Strong"/>
          <w:rFonts w:ascii="Arial" w:eastAsiaTheme="majorEastAsia" w:hAnsi="Arial" w:cs="Arial"/>
          <w:b w:val="0"/>
          <w:bCs w:val="0"/>
        </w:rPr>
        <w:t>Faster design exploration:</w:t>
      </w:r>
      <w:r w:rsidRPr="008E2059">
        <w:rPr>
          <w:rFonts w:ascii="Arial" w:hAnsi="Arial" w:cs="Arial"/>
        </w:rPr>
        <w:t xml:space="preserve"> </w:t>
      </w:r>
      <w:r w:rsidR="00FD4EFB">
        <w:rPr>
          <w:rFonts w:ascii="Arial" w:hAnsi="Arial" w:cs="Arial"/>
        </w:rPr>
        <w:t>“</w:t>
      </w:r>
      <w:r w:rsidRPr="008E2059">
        <w:rPr>
          <w:rFonts w:ascii="Arial" w:hAnsi="Arial" w:cs="Arial"/>
        </w:rPr>
        <w:t>Optimization automates creating and testing design options, even when simulations are costly.</w:t>
      </w:r>
      <w:r w:rsidR="00FD4EFB">
        <w:rPr>
          <w:rFonts w:ascii="Arial" w:hAnsi="Arial" w:cs="Arial"/>
        </w:rPr>
        <w:t xml:space="preserve">” </w:t>
      </w:r>
      <w:sdt>
        <w:sdtPr>
          <w:rPr>
            <w:rFonts w:ascii="Arial" w:hAnsi="Arial" w:cs="Arial"/>
          </w:rPr>
          <w:id w:val="869958113"/>
          <w:citation/>
        </w:sdtPr>
        <w:sdtContent>
          <w:r w:rsidR="00FD4EFB">
            <w:rPr>
              <w:rFonts w:ascii="Arial" w:hAnsi="Arial" w:cs="Arial"/>
            </w:rPr>
            <w:fldChar w:fldCharType="begin"/>
          </w:r>
          <w:r w:rsidR="00FD4EFB">
            <w:rPr>
              <w:rFonts w:ascii="Arial" w:hAnsi="Arial" w:cs="Arial"/>
            </w:rPr>
            <w:instrText xml:space="preserve"> CITATION And24 \l 2057 </w:instrText>
          </w:r>
          <w:r w:rsidR="00FD4EFB">
            <w:rPr>
              <w:rFonts w:ascii="Arial" w:hAnsi="Arial" w:cs="Arial"/>
            </w:rPr>
            <w:fldChar w:fldCharType="separate"/>
          </w:r>
          <w:r w:rsidR="00FD4EFB" w:rsidRPr="00FD4EFB">
            <w:rPr>
              <w:rFonts w:ascii="Arial" w:hAnsi="Arial" w:cs="Arial"/>
              <w:noProof/>
            </w:rPr>
            <w:t>(Ferreria, 2024)</w:t>
          </w:r>
          <w:r w:rsidR="00FD4EFB">
            <w:rPr>
              <w:rFonts w:ascii="Arial" w:hAnsi="Arial" w:cs="Arial"/>
            </w:rPr>
            <w:fldChar w:fldCharType="end"/>
          </w:r>
        </w:sdtContent>
      </w:sdt>
    </w:p>
    <w:p w14:paraId="288F5688" w14:textId="753F8C4D" w:rsidR="008E2059" w:rsidRPr="008E2059" w:rsidRDefault="008E2059" w:rsidP="008E2059">
      <w:pPr>
        <w:pStyle w:val="NormalWeb"/>
        <w:rPr>
          <w:rFonts w:ascii="Arial" w:hAnsi="Arial" w:cs="Arial"/>
        </w:rPr>
      </w:pPr>
      <w:r w:rsidRPr="008E2059">
        <w:rPr>
          <w:rStyle w:val="Strong"/>
          <w:rFonts w:ascii="Arial" w:eastAsiaTheme="majorEastAsia" w:hAnsi="Arial" w:cs="Arial"/>
          <w:b w:val="0"/>
          <w:bCs w:val="0"/>
        </w:rPr>
        <w:t>Better trade-offs:</w:t>
      </w:r>
      <w:r w:rsidRPr="008E2059">
        <w:rPr>
          <w:rFonts w:ascii="Arial" w:hAnsi="Arial" w:cs="Arial"/>
        </w:rPr>
        <w:t xml:space="preserve"> Multi-objective optimization shows how choices like cost, weight, and durability balance out.</w:t>
      </w:r>
    </w:p>
    <w:p w14:paraId="64D506B1" w14:textId="0E145860" w:rsidR="008E2059" w:rsidRPr="008E2059" w:rsidRDefault="008E2059" w:rsidP="008E2059">
      <w:pPr>
        <w:pStyle w:val="NormalWeb"/>
        <w:rPr>
          <w:rFonts w:ascii="Arial" w:hAnsi="Arial" w:cs="Arial"/>
        </w:rPr>
      </w:pPr>
      <w:r w:rsidRPr="008E2059">
        <w:rPr>
          <w:rStyle w:val="Strong"/>
          <w:rFonts w:ascii="Arial" w:eastAsiaTheme="majorEastAsia" w:hAnsi="Arial" w:cs="Arial"/>
          <w:b w:val="0"/>
          <w:bCs w:val="0"/>
        </w:rPr>
        <w:t>Material and weight savings:</w:t>
      </w:r>
      <w:r w:rsidRPr="008E2059">
        <w:rPr>
          <w:rFonts w:ascii="Arial" w:hAnsi="Arial" w:cs="Arial"/>
        </w:rPr>
        <w:t xml:space="preserve"> </w:t>
      </w:r>
      <w:r w:rsidR="00FD4EFB">
        <w:rPr>
          <w:rFonts w:ascii="Arial" w:hAnsi="Arial" w:cs="Arial"/>
        </w:rPr>
        <w:t>“</w:t>
      </w:r>
      <w:r w:rsidRPr="008E2059">
        <w:rPr>
          <w:rFonts w:ascii="Arial" w:hAnsi="Arial" w:cs="Arial"/>
        </w:rPr>
        <w:t>Topology and size optimization make parts lighter, cheaper, and more efficient.</w:t>
      </w:r>
      <w:r w:rsidR="00FD4EFB">
        <w:rPr>
          <w:rFonts w:ascii="Arial" w:hAnsi="Arial" w:cs="Arial"/>
        </w:rPr>
        <w:t xml:space="preserve">” </w:t>
      </w:r>
      <w:sdt>
        <w:sdtPr>
          <w:rPr>
            <w:rFonts w:ascii="Arial" w:hAnsi="Arial" w:cs="Arial"/>
          </w:rPr>
          <w:id w:val="-2058160771"/>
          <w:citation/>
        </w:sdtPr>
        <w:sdtContent>
          <w:r w:rsidR="00FD4EFB">
            <w:rPr>
              <w:rFonts w:ascii="Arial" w:hAnsi="Arial" w:cs="Arial"/>
            </w:rPr>
            <w:fldChar w:fldCharType="begin"/>
          </w:r>
          <w:r w:rsidR="00FD4EFB">
            <w:rPr>
              <w:rFonts w:ascii="Arial" w:hAnsi="Arial" w:cs="Arial"/>
            </w:rPr>
            <w:instrText xml:space="preserve"> CITATION And24 \l 2057 </w:instrText>
          </w:r>
          <w:r w:rsidR="00FD4EFB">
            <w:rPr>
              <w:rFonts w:ascii="Arial" w:hAnsi="Arial" w:cs="Arial"/>
            </w:rPr>
            <w:fldChar w:fldCharType="separate"/>
          </w:r>
          <w:r w:rsidR="00FD4EFB" w:rsidRPr="00FD4EFB">
            <w:rPr>
              <w:rFonts w:ascii="Arial" w:hAnsi="Arial" w:cs="Arial"/>
              <w:noProof/>
            </w:rPr>
            <w:t>(Ferreria, 2024)</w:t>
          </w:r>
          <w:r w:rsidR="00FD4EFB">
            <w:rPr>
              <w:rFonts w:ascii="Arial" w:hAnsi="Arial" w:cs="Arial"/>
            </w:rPr>
            <w:fldChar w:fldCharType="end"/>
          </w:r>
        </w:sdtContent>
      </w:sdt>
    </w:p>
    <w:p w14:paraId="3918C163" w14:textId="769C4A23" w:rsidR="008E2059" w:rsidRPr="008E2059" w:rsidRDefault="008E2059" w:rsidP="008E2059">
      <w:pPr>
        <w:pStyle w:val="NormalWeb"/>
        <w:rPr>
          <w:rFonts w:ascii="Arial" w:hAnsi="Arial" w:cs="Arial"/>
        </w:rPr>
      </w:pPr>
      <w:r w:rsidRPr="008E2059">
        <w:rPr>
          <w:rStyle w:val="Strong"/>
          <w:rFonts w:ascii="Arial" w:eastAsiaTheme="majorEastAsia" w:hAnsi="Arial" w:cs="Arial"/>
          <w:b w:val="0"/>
          <w:bCs w:val="0"/>
        </w:rPr>
        <w:t>Safer designs:</w:t>
      </w:r>
      <w:r w:rsidRPr="008E2059">
        <w:rPr>
          <w:rFonts w:ascii="Arial" w:hAnsi="Arial" w:cs="Arial"/>
        </w:rPr>
        <w:t xml:space="preserve"> Constraints for stress, fatigue, and buckling reduce risks and surprises.</w:t>
      </w:r>
    </w:p>
    <w:p w14:paraId="05BFD2A7" w14:textId="63453A5C" w:rsidR="008E2059" w:rsidRPr="008E2059" w:rsidRDefault="008E2059" w:rsidP="008E2059">
      <w:pPr>
        <w:pStyle w:val="NormalWeb"/>
        <w:rPr>
          <w:rFonts w:ascii="Arial" w:hAnsi="Arial" w:cs="Arial"/>
        </w:rPr>
      </w:pPr>
      <w:r w:rsidRPr="008E2059">
        <w:rPr>
          <w:rStyle w:val="Strong"/>
          <w:rFonts w:ascii="Arial" w:eastAsiaTheme="majorEastAsia" w:hAnsi="Arial" w:cs="Arial"/>
          <w:b w:val="0"/>
          <w:bCs w:val="0"/>
        </w:rPr>
        <w:t>Quicker iterations:</w:t>
      </w:r>
      <w:r w:rsidRPr="008E2059">
        <w:rPr>
          <w:rFonts w:ascii="Arial" w:hAnsi="Arial" w:cs="Arial"/>
        </w:rPr>
        <w:t xml:space="preserve"> Many design variants can be tested fast, allowing for faster improvements.</w:t>
      </w:r>
    </w:p>
    <w:p w14:paraId="6B4841F8" w14:textId="64A2317E" w:rsidR="007867E7" w:rsidRPr="00DC6F9C" w:rsidRDefault="007867E7" w:rsidP="00DC6F9C">
      <w:pPr>
        <w:pStyle w:val="Heading2"/>
      </w:pPr>
      <w:bookmarkStart w:id="15" w:name="_Toc212404934"/>
      <w:bookmarkStart w:id="16" w:name="_Toc212407172"/>
      <w:r w:rsidRPr="00DC6F9C">
        <w:lastRenderedPageBreak/>
        <w:t>Current limitations and challenges</w:t>
      </w:r>
      <w:r w:rsidR="00DB0C12" w:rsidRPr="00DC6F9C">
        <w:t>:</w:t>
      </w:r>
      <w:bookmarkEnd w:id="15"/>
      <w:bookmarkEnd w:id="16"/>
    </w:p>
    <w:p w14:paraId="533F7B47" w14:textId="5D5E10A5" w:rsidR="00D42199" w:rsidRPr="00D42199" w:rsidRDefault="00D42199" w:rsidP="00D42199">
      <w:pPr>
        <w:pStyle w:val="NormalWeb"/>
        <w:rPr>
          <w:rFonts w:ascii="Arial" w:hAnsi="Arial" w:cs="Arial"/>
        </w:rPr>
      </w:pPr>
      <w:r w:rsidRPr="00D42199">
        <w:rPr>
          <w:rStyle w:val="Strong"/>
          <w:rFonts w:ascii="Arial" w:eastAsiaTheme="majorEastAsia" w:hAnsi="Arial" w:cs="Arial"/>
          <w:b w:val="0"/>
          <w:bCs w:val="0"/>
        </w:rPr>
        <w:t>High computational cost:</w:t>
      </w:r>
      <w:r w:rsidRPr="00D42199">
        <w:rPr>
          <w:rFonts w:ascii="Arial" w:hAnsi="Arial" w:cs="Arial"/>
        </w:rPr>
        <w:t xml:space="preserve"> Large 3D and multi-physics problems take a lot of computing power</w:t>
      </w:r>
      <w:r w:rsidR="003E012B">
        <w:rPr>
          <w:rFonts w:ascii="Arial" w:hAnsi="Arial" w:cs="Arial"/>
        </w:rPr>
        <w:t xml:space="preserve"> states </w:t>
      </w:r>
      <w:sdt>
        <w:sdtPr>
          <w:rPr>
            <w:rFonts w:ascii="Arial" w:hAnsi="Arial" w:cs="Arial"/>
          </w:rPr>
          <w:id w:val="-548686919"/>
          <w:citation/>
        </w:sdtPr>
        <w:sdtContent>
          <w:r w:rsidR="003E012B">
            <w:rPr>
              <w:rFonts w:ascii="Arial" w:hAnsi="Arial" w:cs="Arial"/>
            </w:rPr>
            <w:fldChar w:fldCharType="begin"/>
          </w:r>
          <w:r w:rsidR="003E012B">
            <w:rPr>
              <w:rFonts w:ascii="Arial" w:hAnsi="Arial" w:cs="Arial"/>
            </w:rPr>
            <w:instrText xml:space="preserve"> CITATION MDP23 \l 2057 </w:instrText>
          </w:r>
          <w:r w:rsidR="003E012B">
            <w:rPr>
              <w:rFonts w:ascii="Arial" w:hAnsi="Arial" w:cs="Arial"/>
            </w:rPr>
            <w:fldChar w:fldCharType="separate"/>
          </w:r>
          <w:r w:rsidR="003E012B" w:rsidRPr="003E012B">
            <w:rPr>
              <w:rFonts w:ascii="Arial" w:hAnsi="Arial" w:cs="Arial"/>
              <w:noProof/>
            </w:rPr>
            <w:t>(MDPI, 2023)</w:t>
          </w:r>
          <w:r w:rsidR="003E012B">
            <w:rPr>
              <w:rFonts w:ascii="Arial" w:hAnsi="Arial" w:cs="Arial"/>
            </w:rPr>
            <w:fldChar w:fldCharType="end"/>
          </w:r>
        </w:sdtContent>
      </w:sdt>
    </w:p>
    <w:p w14:paraId="45693AF1" w14:textId="5AAA58FF" w:rsidR="00D42199" w:rsidRPr="00D42199" w:rsidRDefault="00D42199" w:rsidP="00D42199">
      <w:pPr>
        <w:pStyle w:val="NormalWeb"/>
        <w:rPr>
          <w:rFonts w:ascii="Arial" w:hAnsi="Arial" w:cs="Arial"/>
        </w:rPr>
      </w:pPr>
      <w:r w:rsidRPr="00D42199">
        <w:rPr>
          <w:rStyle w:val="Strong"/>
          <w:rFonts w:ascii="Arial" w:eastAsiaTheme="majorEastAsia" w:hAnsi="Arial" w:cs="Arial"/>
          <w:b w:val="0"/>
          <w:bCs w:val="0"/>
        </w:rPr>
        <w:t>Manufacturing issues:</w:t>
      </w:r>
      <w:r w:rsidRPr="00D42199">
        <w:rPr>
          <w:rFonts w:ascii="Arial" w:hAnsi="Arial" w:cs="Arial"/>
        </w:rPr>
        <w:t xml:space="preserve"> </w:t>
      </w:r>
      <w:r w:rsidR="003E012B">
        <w:rPr>
          <w:rFonts w:ascii="Arial" w:hAnsi="Arial" w:cs="Arial"/>
        </w:rPr>
        <w:t xml:space="preserve">Suggested by </w:t>
      </w:r>
      <w:sdt>
        <w:sdtPr>
          <w:rPr>
            <w:rFonts w:ascii="Arial" w:hAnsi="Arial" w:cs="Arial"/>
          </w:rPr>
          <w:id w:val="1108008411"/>
          <w:citation/>
        </w:sdtPr>
        <w:sdtContent>
          <w:r w:rsidR="003E012B">
            <w:rPr>
              <w:rFonts w:ascii="Arial" w:hAnsi="Arial" w:cs="Arial"/>
            </w:rPr>
            <w:fldChar w:fldCharType="begin"/>
          </w:r>
          <w:r w:rsidR="003E012B">
            <w:rPr>
              <w:rFonts w:ascii="Arial" w:hAnsi="Arial" w:cs="Arial"/>
            </w:rPr>
            <w:instrText xml:space="preserve"> CITATION Rak25 \l 2057 </w:instrText>
          </w:r>
          <w:r w:rsidR="003E012B">
            <w:rPr>
              <w:rFonts w:ascii="Arial" w:hAnsi="Arial" w:cs="Arial"/>
            </w:rPr>
            <w:fldChar w:fldCharType="separate"/>
          </w:r>
          <w:r w:rsidR="003E012B" w:rsidRPr="003E012B">
            <w:rPr>
              <w:rFonts w:ascii="Arial" w:hAnsi="Arial" w:cs="Arial"/>
              <w:noProof/>
            </w:rPr>
            <w:t>(Koppunur, 2025)</w:t>
          </w:r>
          <w:r w:rsidR="003E012B">
            <w:rPr>
              <w:rFonts w:ascii="Arial" w:hAnsi="Arial" w:cs="Arial"/>
            </w:rPr>
            <w:fldChar w:fldCharType="end"/>
          </w:r>
        </w:sdtContent>
      </w:sdt>
      <w:r w:rsidR="003E012B">
        <w:rPr>
          <w:rFonts w:ascii="Arial" w:hAnsi="Arial" w:cs="Arial"/>
        </w:rPr>
        <w:t xml:space="preserve"> </w:t>
      </w:r>
      <w:r w:rsidRPr="00D42199">
        <w:rPr>
          <w:rFonts w:ascii="Arial" w:hAnsi="Arial" w:cs="Arial"/>
        </w:rPr>
        <w:t>Many designs are hard to make, especially with complex shapes or internal voids.</w:t>
      </w:r>
    </w:p>
    <w:p w14:paraId="71071BD2" w14:textId="37C623D4" w:rsidR="00D42199" w:rsidRPr="00D42199" w:rsidRDefault="00D42199" w:rsidP="00D42199">
      <w:pPr>
        <w:pStyle w:val="NormalWeb"/>
        <w:rPr>
          <w:rFonts w:ascii="Arial" w:hAnsi="Arial" w:cs="Arial"/>
        </w:rPr>
      </w:pPr>
      <w:r w:rsidRPr="00D42199">
        <w:rPr>
          <w:rStyle w:val="Strong"/>
          <w:rFonts w:ascii="Arial" w:eastAsiaTheme="majorEastAsia" w:hAnsi="Arial" w:cs="Arial"/>
          <w:b w:val="0"/>
          <w:bCs w:val="0"/>
        </w:rPr>
        <w:t>Speed vs. accuracy:</w:t>
      </w:r>
      <w:r w:rsidRPr="00D42199">
        <w:rPr>
          <w:rFonts w:ascii="Arial" w:hAnsi="Arial" w:cs="Arial"/>
        </w:rPr>
        <w:t xml:space="preserve"> Faster models can be less precise and struggle with material </w:t>
      </w:r>
      <w:r w:rsidR="00AD5FA7" w:rsidRPr="00D42199">
        <w:rPr>
          <w:rFonts w:ascii="Arial" w:hAnsi="Arial" w:cs="Arial"/>
        </w:rPr>
        <w:t>behaviour</w:t>
      </w:r>
      <w:r w:rsidRPr="00D42199">
        <w:rPr>
          <w:rFonts w:ascii="Arial" w:hAnsi="Arial" w:cs="Arial"/>
        </w:rPr>
        <w:t xml:space="preserve"> or failures.</w:t>
      </w:r>
    </w:p>
    <w:p w14:paraId="38C33330" w14:textId="6F71E6C2" w:rsidR="00D42199" w:rsidRPr="00D42199" w:rsidRDefault="00D42199" w:rsidP="00D42199">
      <w:pPr>
        <w:pStyle w:val="NormalWeb"/>
        <w:rPr>
          <w:rFonts w:ascii="Arial" w:hAnsi="Arial" w:cs="Arial"/>
        </w:rPr>
      </w:pPr>
      <w:r w:rsidRPr="00D42199">
        <w:rPr>
          <w:rStyle w:val="Strong"/>
          <w:rFonts w:ascii="Arial" w:eastAsiaTheme="majorEastAsia" w:hAnsi="Arial" w:cs="Arial"/>
          <w:b w:val="0"/>
          <w:bCs w:val="0"/>
        </w:rPr>
        <w:t>Geometry and meshing:</w:t>
      </w:r>
      <w:r w:rsidRPr="00D42199">
        <w:rPr>
          <w:rFonts w:ascii="Arial" w:hAnsi="Arial" w:cs="Arial"/>
        </w:rPr>
        <w:t xml:space="preserve"> Turning designs into smooth, manufacturable parts is tricky</w:t>
      </w:r>
      <w:r w:rsidR="003E012B">
        <w:rPr>
          <w:rFonts w:ascii="Arial" w:hAnsi="Arial" w:cs="Arial"/>
        </w:rPr>
        <w:t xml:space="preserve"> states </w:t>
      </w:r>
      <w:sdt>
        <w:sdtPr>
          <w:rPr>
            <w:rFonts w:ascii="Arial" w:hAnsi="Arial" w:cs="Arial"/>
          </w:rPr>
          <w:id w:val="-1331978042"/>
          <w:citation/>
        </w:sdtPr>
        <w:sdtContent>
          <w:r w:rsidR="003E012B">
            <w:rPr>
              <w:rFonts w:ascii="Arial" w:hAnsi="Arial" w:cs="Arial"/>
            </w:rPr>
            <w:fldChar w:fldCharType="begin"/>
          </w:r>
          <w:r w:rsidR="003E012B">
            <w:rPr>
              <w:rFonts w:ascii="Arial" w:hAnsi="Arial" w:cs="Arial"/>
            </w:rPr>
            <w:instrText xml:space="preserve"> CITATION MDP23 \l 2057 </w:instrText>
          </w:r>
          <w:r w:rsidR="003E012B">
            <w:rPr>
              <w:rFonts w:ascii="Arial" w:hAnsi="Arial" w:cs="Arial"/>
            </w:rPr>
            <w:fldChar w:fldCharType="separate"/>
          </w:r>
          <w:r w:rsidR="003E012B" w:rsidRPr="003E012B">
            <w:rPr>
              <w:rFonts w:ascii="Arial" w:hAnsi="Arial" w:cs="Arial"/>
              <w:noProof/>
            </w:rPr>
            <w:t>(MDPI, 2023)</w:t>
          </w:r>
          <w:r w:rsidR="003E012B">
            <w:rPr>
              <w:rFonts w:ascii="Arial" w:hAnsi="Arial" w:cs="Arial"/>
            </w:rPr>
            <w:fldChar w:fldCharType="end"/>
          </w:r>
        </w:sdtContent>
      </w:sdt>
    </w:p>
    <w:p w14:paraId="338F817E" w14:textId="09975733" w:rsidR="00D42199" w:rsidRPr="00D42199" w:rsidRDefault="00D42199" w:rsidP="00D42199">
      <w:pPr>
        <w:pStyle w:val="NormalWeb"/>
        <w:rPr>
          <w:rFonts w:ascii="Arial" w:hAnsi="Arial" w:cs="Arial"/>
        </w:rPr>
      </w:pPr>
      <w:r w:rsidRPr="00D42199">
        <w:rPr>
          <w:rStyle w:val="Strong"/>
          <w:rFonts w:ascii="Arial" w:eastAsiaTheme="majorEastAsia" w:hAnsi="Arial" w:cs="Arial"/>
          <w:b w:val="0"/>
          <w:bCs w:val="0"/>
        </w:rPr>
        <w:t>Robustness:</w:t>
      </w:r>
      <w:r w:rsidRPr="00D42199">
        <w:rPr>
          <w:rFonts w:ascii="Arial" w:hAnsi="Arial" w:cs="Arial"/>
        </w:rPr>
        <w:t xml:space="preserve"> Designs must remain reliable under uncertain loads or material properties.</w:t>
      </w:r>
    </w:p>
    <w:p w14:paraId="4CCE4288" w14:textId="252DEF55" w:rsidR="007867E7" w:rsidRPr="00DC6F9C" w:rsidRDefault="00886D0C" w:rsidP="00DC6F9C">
      <w:pPr>
        <w:pStyle w:val="Heading2"/>
      </w:pPr>
      <w:bookmarkStart w:id="17" w:name="_Toc212404935"/>
      <w:bookmarkStart w:id="18" w:name="_Toc212407173"/>
      <w:r w:rsidRPr="00DC6F9C">
        <w:t>F</w:t>
      </w:r>
      <w:r w:rsidR="007867E7" w:rsidRPr="00DC6F9C">
        <w:t>uture directions</w:t>
      </w:r>
      <w:r w:rsidRPr="00DC6F9C">
        <w:t>:</w:t>
      </w:r>
      <w:bookmarkEnd w:id="17"/>
      <w:bookmarkEnd w:id="18"/>
    </w:p>
    <w:p w14:paraId="3A0367A0" w14:textId="2AC25555" w:rsidR="007867E7" w:rsidRPr="00DC6F9C" w:rsidRDefault="007867E7" w:rsidP="00413621">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Increased use of AI</w:t>
      </w:r>
      <w:r w:rsidR="00413621">
        <w:rPr>
          <w:rFonts w:ascii="Arial" w:eastAsia="Times New Roman" w:hAnsi="Arial" w:cs="Arial"/>
          <w:color w:val="000000" w:themeColor="text1"/>
          <w:kern w:val="0"/>
          <w14:ligatures w14:val="none"/>
        </w:rPr>
        <w:t>/</w:t>
      </w:r>
      <w:r w:rsidRPr="00DC6F9C">
        <w:rPr>
          <w:rFonts w:ascii="Arial" w:eastAsia="Times New Roman" w:hAnsi="Arial" w:cs="Arial"/>
          <w:color w:val="000000" w:themeColor="text1"/>
          <w:kern w:val="0"/>
          <w14:ligatures w14:val="none"/>
        </w:rPr>
        <w:t>Machine Learning</w:t>
      </w:r>
      <w:r w:rsidR="00413621">
        <w:rPr>
          <w:rFonts w:ascii="Arial" w:eastAsia="Times New Roman" w:hAnsi="Arial" w:cs="Arial"/>
          <w:color w:val="000000" w:themeColor="text1"/>
          <w:kern w:val="0"/>
          <w14:ligatures w14:val="none"/>
        </w:rPr>
        <w:t>:</w:t>
      </w:r>
    </w:p>
    <w:p w14:paraId="652E857D" w14:textId="7CC26A97" w:rsidR="00413621" w:rsidRDefault="00C343BE" w:rsidP="0041362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sdt>
        <w:sdtPr>
          <w:rPr>
            <w:rFonts w:ascii="Arial" w:eastAsia="Times New Roman" w:hAnsi="Arial" w:cs="Arial"/>
            <w:color w:val="000000" w:themeColor="text1"/>
            <w:kern w:val="0"/>
            <w14:ligatures w14:val="none"/>
          </w:rPr>
          <w:id w:val="-186219964"/>
          <w:citation/>
        </w:sdtPr>
        <w:sdtContent>
          <w:r>
            <w:rPr>
              <w:rFonts w:ascii="Arial" w:eastAsia="Times New Roman" w:hAnsi="Arial" w:cs="Arial"/>
              <w:color w:val="000000" w:themeColor="text1"/>
              <w:kern w:val="0"/>
              <w14:ligatures w14:val="none"/>
            </w:rPr>
            <w:fldChar w:fldCharType="begin"/>
          </w:r>
          <w:r>
            <w:rPr>
              <w:rFonts w:ascii="Arial" w:eastAsia="Times New Roman" w:hAnsi="Arial" w:cs="Arial"/>
              <w:color w:val="000000" w:themeColor="text1"/>
              <w:kern w:val="0"/>
              <w14:ligatures w14:val="none"/>
            </w:rPr>
            <w:instrText xml:space="preserve"> CITATION Alt25 \l 2057 </w:instrText>
          </w:r>
          <w:r>
            <w:rPr>
              <w:rFonts w:ascii="Arial" w:eastAsia="Times New Roman" w:hAnsi="Arial" w:cs="Arial"/>
              <w:color w:val="000000" w:themeColor="text1"/>
              <w:kern w:val="0"/>
              <w14:ligatures w14:val="none"/>
            </w:rPr>
            <w:fldChar w:fldCharType="separate"/>
          </w:r>
          <w:r w:rsidRPr="00C343BE">
            <w:rPr>
              <w:rFonts w:ascii="Arial" w:eastAsia="Times New Roman" w:hAnsi="Arial" w:cs="Arial"/>
              <w:noProof/>
              <w:color w:val="000000" w:themeColor="text1"/>
              <w:kern w:val="0"/>
              <w14:ligatures w14:val="none"/>
            </w:rPr>
            <w:t>(Altair, 2025)</w:t>
          </w:r>
          <w:r>
            <w:rPr>
              <w:rFonts w:ascii="Arial" w:eastAsia="Times New Roman" w:hAnsi="Arial" w:cs="Arial"/>
              <w:color w:val="000000" w:themeColor="text1"/>
              <w:kern w:val="0"/>
              <w14:ligatures w14:val="none"/>
            </w:rPr>
            <w:fldChar w:fldCharType="end"/>
          </w:r>
        </w:sdtContent>
      </w:sdt>
      <w:r>
        <w:rPr>
          <w:rFonts w:ascii="Arial" w:eastAsia="Times New Roman" w:hAnsi="Arial" w:cs="Arial"/>
          <w:color w:val="000000" w:themeColor="text1"/>
          <w:kern w:val="0"/>
          <w14:ligatures w14:val="none"/>
        </w:rPr>
        <w:t xml:space="preserve"> “</w:t>
      </w:r>
      <w:r w:rsidR="007867E7" w:rsidRPr="00413621">
        <w:rPr>
          <w:rFonts w:ascii="Arial" w:eastAsia="Times New Roman" w:hAnsi="Arial" w:cs="Arial"/>
          <w:color w:val="000000" w:themeColor="text1"/>
          <w:kern w:val="0"/>
          <w14:ligatures w14:val="none"/>
        </w:rPr>
        <w:t>Surrogate models becoming more accurate and trusted, even for complex nonlinear, transient, or multi</w:t>
      </w:r>
      <w:r w:rsidR="007867E7" w:rsidRPr="00413621">
        <w:rPr>
          <w:rFonts w:ascii="Cambria Math" w:eastAsia="Times New Roman" w:hAnsi="Cambria Math" w:cs="Cambria Math"/>
          <w:color w:val="000000" w:themeColor="text1"/>
          <w:kern w:val="0"/>
          <w14:ligatures w14:val="none"/>
        </w:rPr>
        <w:t>‐</w:t>
      </w:r>
      <w:r w:rsidR="007867E7" w:rsidRPr="00413621">
        <w:rPr>
          <w:rFonts w:ascii="Arial" w:eastAsia="Times New Roman" w:hAnsi="Arial" w:cs="Arial"/>
          <w:color w:val="000000" w:themeColor="text1"/>
          <w:kern w:val="0"/>
          <w14:ligatures w14:val="none"/>
        </w:rPr>
        <w:t>physics problems.</w:t>
      </w:r>
      <w:r>
        <w:rPr>
          <w:rFonts w:ascii="Arial" w:eastAsia="Times New Roman" w:hAnsi="Arial" w:cs="Arial"/>
          <w:color w:val="000000" w:themeColor="text1"/>
          <w:kern w:val="0"/>
          <w14:ligatures w14:val="none"/>
        </w:rPr>
        <w:t>”</w:t>
      </w:r>
    </w:p>
    <w:p w14:paraId="35CBDE0A" w14:textId="77777777" w:rsidR="00413621" w:rsidRDefault="007867E7" w:rsidP="0041362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413621">
        <w:rPr>
          <w:rFonts w:ascii="Arial" w:eastAsia="Times New Roman" w:hAnsi="Arial" w:cs="Arial"/>
          <w:color w:val="000000" w:themeColor="text1"/>
          <w:kern w:val="0"/>
          <w14:ligatures w14:val="none"/>
        </w:rPr>
        <w:t>Hybrid methods: combining physics</w:t>
      </w:r>
      <w:r w:rsidRPr="00413621">
        <w:rPr>
          <w:rFonts w:ascii="Cambria Math" w:eastAsia="Times New Roman" w:hAnsi="Cambria Math" w:cs="Cambria Math"/>
          <w:color w:val="000000" w:themeColor="text1"/>
          <w:kern w:val="0"/>
          <w14:ligatures w14:val="none"/>
        </w:rPr>
        <w:t>‐</w:t>
      </w:r>
      <w:r w:rsidRPr="00413621">
        <w:rPr>
          <w:rFonts w:ascii="Arial" w:eastAsia="Times New Roman" w:hAnsi="Arial" w:cs="Arial"/>
          <w:color w:val="000000" w:themeColor="text1"/>
          <w:kern w:val="0"/>
          <w14:ligatures w14:val="none"/>
        </w:rPr>
        <w:t>based FEA with data</w:t>
      </w:r>
      <w:r w:rsidRPr="00413621">
        <w:rPr>
          <w:rFonts w:ascii="Cambria Math" w:eastAsia="Times New Roman" w:hAnsi="Cambria Math" w:cs="Cambria Math"/>
          <w:color w:val="000000" w:themeColor="text1"/>
          <w:kern w:val="0"/>
          <w14:ligatures w14:val="none"/>
        </w:rPr>
        <w:t>‐</w:t>
      </w:r>
      <w:r w:rsidRPr="00413621">
        <w:rPr>
          <w:rFonts w:ascii="Arial" w:eastAsia="Times New Roman" w:hAnsi="Arial" w:cs="Arial"/>
          <w:color w:val="000000" w:themeColor="text1"/>
          <w:kern w:val="0"/>
          <w14:ligatures w14:val="none"/>
        </w:rPr>
        <w:t>driven corrections.</w:t>
      </w:r>
    </w:p>
    <w:p w14:paraId="1BCCD7D6" w14:textId="7E69A42A" w:rsidR="007867E7" w:rsidRPr="00413621" w:rsidRDefault="007867E7" w:rsidP="0041362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413621">
        <w:rPr>
          <w:rFonts w:ascii="Arial" w:eastAsia="Times New Roman" w:hAnsi="Arial" w:cs="Arial"/>
          <w:color w:val="000000" w:themeColor="text1"/>
          <w:kern w:val="0"/>
          <w14:ligatures w14:val="none"/>
        </w:rPr>
        <w:t>Reinforcement learning for design exploration: the algorithm “learns” to propose designs.</w:t>
      </w:r>
    </w:p>
    <w:p w14:paraId="1C80F81F" w14:textId="2DAF531E" w:rsidR="007867E7" w:rsidRPr="00DC6F9C" w:rsidRDefault="00413621" w:rsidP="00413621">
      <w:p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R</w:t>
      </w:r>
      <w:r w:rsidR="007867E7" w:rsidRPr="00DC6F9C">
        <w:rPr>
          <w:rFonts w:ascii="Arial" w:eastAsia="Times New Roman" w:hAnsi="Arial" w:cs="Arial"/>
          <w:color w:val="000000" w:themeColor="text1"/>
          <w:kern w:val="0"/>
          <w14:ligatures w14:val="none"/>
        </w:rPr>
        <w:t>eal</w:t>
      </w:r>
      <w:r w:rsidR="007867E7" w:rsidRPr="00DC6F9C">
        <w:rPr>
          <w:rFonts w:ascii="Cambria Math" w:eastAsia="Times New Roman" w:hAnsi="Cambria Math" w:cs="Cambria Math"/>
          <w:color w:val="000000" w:themeColor="text1"/>
          <w:kern w:val="0"/>
          <w14:ligatures w14:val="none"/>
        </w:rPr>
        <w:t>‐</w:t>
      </w:r>
      <w:r w:rsidR="007867E7" w:rsidRPr="00DC6F9C">
        <w:rPr>
          <w:rFonts w:ascii="Arial" w:eastAsia="Times New Roman" w:hAnsi="Arial" w:cs="Arial"/>
          <w:color w:val="000000" w:themeColor="text1"/>
          <w:kern w:val="0"/>
          <w14:ligatures w14:val="none"/>
        </w:rPr>
        <w:t>time optimisation</w:t>
      </w:r>
      <w:r>
        <w:rPr>
          <w:rFonts w:ascii="Arial" w:eastAsia="Times New Roman" w:hAnsi="Arial" w:cs="Arial"/>
          <w:color w:val="000000" w:themeColor="text1"/>
          <w:kern w:val="0"/>
          <w14:ligatures w14:val="none"/>
        </w:rPr>
        <w:t>:</w:t>
      </w:r>
    </w:p>
    <w:p w14:paraId="38008DDB" w14:textId="77777777" w:rsidR="00413621" w:rsidRDefault="007867E7" w:rsidP="0041362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413621">
        <w:rPr>
          <w:rFonts w:ascii="Arial" w:eastAsia="Times New Roman" w:hAnsi="Arial" w:cs="Arial"/>
          <w:color w:val="000000" w:themeColor="text1"/>
          <w:kern w:val="0"/>
          <w14:ligatures w14:val="none"/>
        </w:rPr>
        <w:t>Models of real components feeding back performance data</w:t>
      </w:r>
      <w:r w:rsidR="00413621">
        <w:rPr>
          <w:rFonts w:ascii="Arial" w:eastAsia="Times New Roman" w:hAnsi="Arial" w:cs="Arial"/>
          <w:color w:val="000000" w:themeColor="text1"/>
          <w:kern w:val="0"/>
          <w14:ligatures w14:val="none"/>
        </w:rPr>
        <w:t>/</w:t>
      </w:r>
      <w:r w:rsidRPr="00413621">
        <w:rPr>
          <w:rFonts w:ascii="Arial" w:eastAsia="Times New Roman" w:hAnsi="Arial" w:cs="Arial"/>
          <w:color w:val="000000" w:themeColor="text1"/>
          <w:kern w:val="0"/>
          <w14:ligatures w14:val="none"/>
        </w:rPr>
        <w:t>updating FEA models</w:t>
      </w:r>
      <w:r w:rsidR="00413621">
        <w:rPr>
          <w:rFonts w:ascii="Arial" w:eastAsia="Times New Roman" w:hAnsi="Arial" w:cs="Arial"/>
          <w:color w:val="000000" w:themeColor="text1"/>
          <w:kern w:val="0"/>
          <w14:ligatures w14:val="none"/>
        </w:rPr>
        <w:t>/</w:t>
      </w:r>
      <w:r w:rsidRPr="00413621">
        <w:rPr>
          <w:rFonts w:ascii="Arial" w:eastAsia="Times New Roman" w:hAnsi="Arial" w:cs="Arial"/>
          <w:color w:val="000000" w:themeColor="text1"/>
          <w:kern w:val="0"/>
          <w14:ligatures w14:val="none"/>
        </w:rPr>
        <w:t>optimisations that account for actual operating conditions.</w:t>
      </w:r>
    </w:p>
    <w:p w14:paraId="2813E3F7" w14:textId="053D3147" w:rsidR="007867E7" w:rsidRPr="00413621" w:rsidRDefault="007867E7" w:rsidP="0041362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413621">
        <w:rPr>
          <w:rFonts w:ascii="Arial" w:eastAsia="Times New Roman" w:hAnsi="Arial" w:cs="Arial"/>
          <w:color w:val="000000" w:themeColor="text1"/>
          <w:kern w:val="0"/>
          <w14:ligatures w14:val="none"/>
        </w:rPr>
        <w:t>Real</w:t>
      </w:r>
      <w:r w:rsidR="00413621">
        <w:rPr>
          <w:rFonts w:ascii="Cambria Math" w:eastAsia="Times New Roman" w:hAnsi="Cambria Math" w:cs="Cambria Math"/>
          <w:color w:val="000000" w:themeColor="text1"/>
          <w:kern w:val="0"/>
          <w14:ligatures w14:val="none"/>
        </w:rPr>
        <w:t xml:space="preserve"> </w:t>
      </w:r>
      <w:r w:rsidRPr="00413621">
        <w:rPr>
          <w:rFonts w:ascii="Arial" w:eastAsia="Times New Roman" w:hAnsi="Arial" w:cs="Arial"/>
          <w:color w:val="000000" w:themeColor="text1"/>
          <w:kern w:val="0"/>
          <w14:ligatures w14:val="none"/>
        </w:rPr>
        <w:t>time optimisation for smart systems (adjusting geometry, control surfaces</w:t>
      </w:r>
      <w:r w:rsidR="00413621">
        <w:rPr>
          <w:rFonts w:ascii="Arial" w:eastAsia="Times New Roman" w:hAnsi="Arial" w:cs="Arial"/>
          <w:color w:val="000000" w:themeColor="text1"/>
          <w:kern w:val="0"/>
          <w14:ligatures w14:val="none"/>
        </w:rPr>
        <w:t>)</w:t>
      </w:r>
    </w:p>
    <w:p w14:paraId="1E1D4D61" w14:textId="179822B3" w:rsidR="007867E7" w:rsidRPr="00DC6F9C" w:rsidRDefault="007867E7" w:rsidP="00413621">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Better manufacturability constraints integrated</w:t>
      </w:r>
      <w:r w:rsidR="00413621">
        <w:rPr>
          <w:rFonts w:ascii="Arial" w:eastAsia="Times New Roman" w:hAnsi="Arial" w:cs="Arial"/>
          <w:color w:val="000000" w:themeColor="text1"/>
          <w:kern w:val="0"/>
          <w14:ligatures w14:val="none"/>
        </w:rPr>
        <w:t>:</w:t>
      </w:r>
    </w:p>
    <w:p w14:paraId="03FB9FE2" w14:textId="7DC33A2D" w:rsidR="00413621" w:rsidRDefault="00413621" w:rsidP="0041362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O</w:t>
      </w:r>
      <w:r w:rsidR="007867E7" w:rsidRPr="00413621">
        <w:rPr>
          <w:rFonts w:ascii="Arial" w:eastAsia="Times New Roman" w:hAnsi="Arial" w:cs="Arial"/>
          <w:color w:val="000000" w:themeColor="text1"/>
          <w:kern w:val="0"/>
          <w14:ligatures w14:val="none"/>
        </w:rPr>
        <w:t>ptimisation techniques will include additive manufacturing constraints, cost of production, surface finish</w:t>
      </w:r>
      <w:r w:rsidR="00722F52">
        <w:rPr>
          <w:rFonts w:ascii="Arial" w:eastAsia="Times New Roman" w:hAnsi="Arial" w:cs="Arial"/>
          <w:color w:val="000000" w:themeColor="text1"/>
          <w:kern w:val="0"/>
          <w14:ligatures w14:val="none"/>
        </w:rPr>
        <w:t xml:space="preserve"> states </w:t>
      </w:r>
      <w:sdt>
        <w:sdtPr>
          <w:rPr>
            <w:rFonts w:ascii="Arial" w:eastAsia="Times New Roman" w:hAnsi="Arial" w:cs="Arial"/>
            <w:color w:val="000000" w:themeColor="text1"/>
            <w:kern w:val="0"/>
            <w14:ligatures w14:val="none"/>
          </w:rPr>
          <w:id w:val="1659956634"/>
          <w:citation/>
        </w:sdtPr>
        <w:sdtContent>
          <w:r w:rsidR="00722F52">
            <w:rPr>
              <w:rFonts w:ascii="Arial" w:eastAsia="Times New Roman" w:hAnsi="Arial" w:cs="Arial"/>
              <w:color w:val="000000" w:themeColor="text1"/>
              <w:kern w:val="0"/>
              <w14:ligatures w14:val="none"/>
            </w:rPr>
            <w:fldChar w:fldCharType="begin"/>
          </w:r>
          <w:r w:rsidR="00722F52">
            <w:rPr>
              <w:rFonts w:ascii="Arial" w:eastAsia="Times New Roman" w:hAnsi="Arial" w:cs="Arial"/>
              <w:color w:val="000000" w:themeColor="text1"/>
              <w:kern w:val="0"/>
              <w14:ligatures w14:val="none"/>
            </w:rPr>
            <w:instrText xml:space="preserve"> CITATION Xin24 \l 2057 </w:instrText>
          </w:r>
          <w:r w:rsidR="00722F52">
            <w:rPr>
              <w:rFonts w:ascii="Arial" w:eastAsia="Times New Roman" w:hAnsi="Arial" w:cs="Arial"/>
              <w:color w:val="000000" w:themeColor="text1"/>
              <w:kern w:val="0"/>
              <w14:ligatures w14:val="none"/>
            </w:rPr>
            <w:fldChar w:fldCharType="separate"/>
          </w:r>
          <w:r w:rsidR="00722F52" w:rsidRPr="00722F52">
            <w:rPr>
              <w:rFonts w:ascii="Arial" w:eastAsia="Times New Roman" w:hAnsi="Arial" w:cs="Arial"/>
              <w:noProof/>
              <w:color w:val="000000" w:themeColor="text1"/>
              <w:kern w:val="0"/>
              <w14:ligatures w14:val="none"/>
            </w:rPr>
            <w:t>(Yan, 2024)</w:t>
          </w:r>
          <w:r w:rsidR="00722F52">
            <w:rPr>
              <w:rFonts w:ascii="Arial" w:eastAsia="Times New Roman" w:hAnsi="Arial" w:cs="Arial"/>
              <w:color w:val="000000" w:themeColor="text1"/>
              <w:kern w:val="0"/>
              <w14:ligatures w14:val="none"/>
            </w:rPr>
            <w:fldChar w:fldCharType="end"/>
          </w:r>
        </w:sdtContent>
      </w:sdt>
    </w:p>
    <w:p w14:paraId="3AD20801" w14:textId="6731499E" w:rsidR="007867E7" w:rsidRPr="00413621" w:rsidRDefault="007867E7" w:rsidP="0041362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413621">
        <w:rPr>
          <w:rFonts w:ascii="Arial" w:eastAsia="Times New Roman" w:hAnsi="Arial" w:cs="Arial"/>
          <w:color w:val="000000" w:themeColor="text1"/>
          <w:kern w:val="0"/>
          <w14:ligatures w14:val="none"/>
        </w:rPr>
        <w:t>Multi</w:t>
      </w:r>
      <w:r w:rsidRPr="00413621">
        <w:rPr>
          <w:rFonts w:ascii="Cambria Math" w:eastAsia="Times New Roman" w:hAnsi="Cambria Math" w:cs="Cambria Math"/>
          <w:color w:val="000000" w:themeColor="text1"/>
          <w:kern w:val="0"/>
          <w14:ligatures w14:val="none"/>
        </w:rPr>
        <w:t>‐</w:t>
      </w:r>
      <w:r w:rsidRPr="00413621">
        <w:rPr>
          <w:rFonts w:ascii="Arial" w:eastAsia="Times New Roman" w:hAnsi="Arial" w:cs="Arial"/>
          <w:color w:val="000000" w:themeColor="text1"/>
          <w:kern w:val="0"/>
          <w14:ligatures w14:val="none"/>
        </w:rPr>
        <w:t>material optimisation.</w:t>
      </w:r>
    </w:p>
    <w:p w14:paraId="649E8438" w14:textId="77777777" w:rsidR="006902C5" w:rsidRDefault="007867E7" w:rsidP="006902C5">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More efficient, scalable methods</w:t>
      </w:r>
      <w:r w:rsidR="006902C5">
        <w:rPr>
          <w:rFonts w:ascii="Arial" w:eastAsia="Times New Roman" w:hAnsi="Arial" w:cs="Arial"/>
          <w:color w:val="000000" w:themeColor="text1"/>
          <w:kern w:val="0"/>
          <w14:ligatures w14:val="none"/>
        </w:rPr>
        <w:t>:</w:t>
      </w:r>
    </w:p>
    <w:p w14:paraId="7EEF27A9" w14:textId="0092CFDE" w:rsidR="006902C5" w:rsidRDefault="006902C5" w:rsidP="006902C5">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O</w:t>
      </w:r>
      <w:r w:rsidR="007867E7" w:rsidRPr="006902C5">
        <w:rPr>
          <w:rFonts w:ascii="Arial" w:eastAsia="Times New Roman" w:hAnsi="Arial" w:cs="Arial"/>
          <w:color w:val="000000" w:themeColor="text1"/>
          <w:kern w:val="0"/>
          <w14:ligatures w14:val="none"/>
        </w:rPr>
        <w:t>rder reduction, domain decomposition, parallel computing</w:t>
      </w:r>
      <w:r>
        <w:rPr>
          <w:rFonts w:ascii="Arial" w:eastAsia="Times New Roman" w:hAnsi="Arial" w:cs="Arial"/>
          <w:color w:val="000000" w:themeColor="text1"/>
          <w:kern w:val="0"/>
          <w14:ligatures w14:val="none"/>
        </w:rPr>
        <w:t>.</w:t>
      </w:r>
    </w:p>
    <w:p w14:paraId="25573C2D" w14:textId="1C722759" w:rsidR="006902C5" w:rsidRDefault="006902C5" w:rsidP="006902C5">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S</w:t>
      </w:r>
      <w:r w:rsidR="007867E7" w:rsidRPr="006902C5">
        <w:rPr>
          <w:rFonts w:ascii="Arial" w:eastAsia="Times New Roman" w:hAnsi="Arial" w:cs="Arial"/>
          <w:color w:val="000000" w:themeColor="text1"/>
          <w:kern w:val="0"/>
          <w14:ligatures w14:val="none"/>
        </w:rPr>
        <w:t xml:space="preserve">implifications automatically </w:t>
      </w:r>
      <w:r>
        <w:rPr>
          <w:rFonts w:ascii="Arial" w:eastAsia="Times New Roman" w:hAnsi="Arial" w:cs="Arial"/>
          <w:color w:val="000000" w:themeColor="text1"/>
          <w:kern w:val="0"/>
          <w14:ligatures w14:val="none"/>
        </w:rPr>
        <w:t xml:space="preserve">changed </w:t>
      </w:r>
      <w:r w:rsidR="007867E7" w:rsidRPr="006902C5">
        <w:rPr>
          <w:rFonts w:ascii="Arial" w:eastAsia="Times New Roman" w:hAnsi="Arial" w:cs="Arial"/>
          <w:color w:val="000000" w:themeColor="text1"/>
          <w:kern w:val="0"/>
          <w14:ligatures w14:val="none"/>
        </w:rPr>
        <w:t>by the software.</w:t>
      </w:r>
    </w:p>
    <w:p w14:paraId="1178DBAE" w14:textId="0A620CD6" w:rsidR="007867E7" w:rsidRDefault="007867E7" w:rsidP="006902C5">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6902C5">
        <w:rPr>
          <w:rFonts w:ascii="Arial" w:eastAsia="Times New Roman" w:hAnsi="Arial" w:cs="Arial"/>
          <w:color w:val="000000" w:themeColor="text1"/>
          <w:kern w:val="0"/>
          <w14:ligatures w14:val="none"/>
        </w:rPr>
        <w:t xml:space="preserve">Meshless methods or methods less </w:t>
      </w:r>
      <w:proofErr w:type="spellStart"/>
      <w:r w:rsidRPr="006902C5">
        <w:rPr>
          <w:rFonts w:ascii="Arial" w:eastAsia="Times New Roman" w:hAnsi="Arial" w:cs="Arial"/>
          <w:color w:val="000000" w:themeColor="text1"/>
          <w:kern w:val="0"/>
          <w14:ligatures w14:val="none"/>
        </w:rPr>
        <w:t>dependant</w:t>
      </w:r>
      <w:proofErr w:type="spellEnd"/>
      <w:r w:rsidRPr="006902C5">
        <w:rPr>
          <w:rFonts w:ascii="Arial" w:eastAsia="Times New Roman" w:hAnsi="Arial" w:cs="Arial"/>
          <w:color w:val="000000" w:themeColor="text1"/>
          <w:kern w:val="0"/>
          <w14:ligatures w14:val="none"/>
        </w:rPr>
        <w:t xml:space="preserve"> on meshes reduce preprocessing time.</w:t>
      </w:r>
    </w:p>
    <w:p w14:paraId="1BF883D5" w14:textId="77777777" w:rsidR="006902C5" w:rsidRDefault="006902C5" w:rsidP="006902C5">
      <w:pPr>
        <w:spacing w:before="100" w:beforeAutospacing="1" w:after="100" w:afterAutospacing="1" w:line="240" w:lineRule="auto"/>
        <w:rPr>
          <w:rFonts w:ascii="Arial" w:eastAsia="Times New Roman" w:hAnsi="Arial" w:cs="Arial"/>
          <w:color w:val="000000" w:themeColor="text1"/>
          <w:kern w:val="0"/>
          <w14:ligatures w14:val="none"/>
        </w:rPr>
      </w:pPr>
    </w:p>
    <w:p w14:paraId="6F603021" w14:textId="09DFAFD5" w:rsidR="007867E7" w:rsidRPr="00DC6F9C" w:rsidRDefault="007867E7" w:rsidP="006902C5">
      <w:p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lastRenderedPageBreak/>
        <w:t>CAD integration</w:t>
      </w:r>
      <w:r w:rsidR="006902C5">
        <w:rPr>
          <w:rFonts w:ascii="Arial" w:eastAsia="Times New Roman" w:hAnsi="Arial" w:cs="Arial"/>
          <w:color w:val="000000" w:themeColor="text1"/>
          <w:kern w:val="0"/>
          <w14:ligatures w14:val="none"/>
        </w:rPr>
        <w:t>:</w:t>
      </w:r>
    </w:p>
    <w:p w14:paraId="2E77DF24" w14:textId="77777777" w:rsidR="006902C5" w:rsidRDefault="007867E7" w:rsidP="006902C5">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6902C5">
        <w:rPr>
          <w:rFonts w:ascii="Arial" w:eastAsia="Times New Roman" w:hAnsi="Arial" w:cs="Arial"/>
          <w:color w:val="000000" w:themeColor="text1"/>
          <w:kern w:val="0"/>
          <w14:ligatures w14:val="none"/>
        </w:rPr>
        <w:t>More optimisation embedded in CAD software.</w:t>
      </w:r>
    </w:p>
    <w:p w14:paraId="6A6C4B6A" w14:textId="77777777" w:rsidR="006902C5" w:rsidRDefault="007867E7" w:rsidP="006902C5">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6902C5">
        <w:rPr>
          <w:rFonts w:ascii="Arial" w:eastAsia="Times New Roman" w:hAnsi="Arial" w:cs="Arial"/>
          <w:color w:val="000000" w:themeColor="text1"/>
          <w:kern w:val="0"/>
          <w14:ligatures w14:val="none"/>
        </w:rPr>
        <w:t>Better visualisation of design space, intuitive interfaces.</w:t>
      </w:r>
    </w:p>
    <w:p w14:paraId="3DF5E026" w14:textId="77777777" w:rsidR="006902C5" w:rsidRDefault="007867E7" w:rsidP="00DC6F9C">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14:ligatures w14:val="none"/>
        </w:rPr>
      </w:pPr>
      <w:r w:rsidRPr="006902C5">
        <w:rPr>
          <w:rFonts w:ascii="Arial" w:eastAsia="Times New Roman" w:hAnsi="Arial" w:cs="Arial"/>
          <w:color w:val="000000" w:themeColor="text1"/>
          <w:kern w:val="0"/>
          <w14:ligatures w14:val="none"/>
        </w:rPr>
        <w:t>Automated meshing, automated constraint suggestions</w:t>
      </w:r>
      <w:r w:rsidR="006902C5">
        <w:rPr>
          <w:rFonts w:ascii="Arial" w:eastAsia="Times New Roman" w:hAnsi="Arial" w:cs="Arial"/>
          <w:color w:val="000000" w:themeColor="text1"/>
          <w:kern w:val="0"/>
          <w14:ligatures w14:val="none"/>
        </w:rPr>
        <w:t>.</w:t>
      </w:r>
    </w:p>
    <w:p w14:paraId="6DDE3E91" w14:textId="01334DE3" w:rsidR="001E04F1" w:rsidRPr="001E04F1" w:rsidRDefault="001E04F1" w:rsidP="00DC6F9C">
      <w:pPr>
        <w:pStyle w:val="Heading2"/>
        <w:rPr>
          <w:b w:val="0"/>
          <w:bCs/>
        </w:rPr>
      </w:pPr>
      <w:bookmarkStart w:id="19" w:name="_Toc212404936"/>
      <w:bookmarkStart w:id="20" w:name="_Toc212407174"/>
      <w:r w:rsidRPr="001E04F1">
        <w:rPr>
          <w:b w:val="0"/>
          <w:bCs/>
        </w:rPr>
        <w:t>Design and optimisation are moving toward smarter, more flexible systems that can change and adapt using advanced materials and active control. The process will become more connected, with simulation, testing, and manufacturing feeding back into each other</w:t>
      </w:r>
      <w:r w:rsidR="009E008A">
        <w:rPr>
          <w:b w:val="0"/>
          <w:bCs/>
        </w:rPr>
        <w:t xml:space="preserve"> </w:t>
      </w:r>
      <w:r w:rsidRPr="001E04F1">
        <w:rPr>
          <w:b w:val="0"/>
          <w:bCs/>
        </w:rPr>
        <w:t>especially with fast prototyping like 3D printing.</w:t>
      </w:r>
      <w:r w:rsidR="00F8053D">
        <w:rPr>
          <w:b w:val="0"/>
          <w:bCs/>
        </w:rPr>
        <w:t xml:space="preserve"> </w:t>
      </w:r>
      <w:sdt>
        <w:sdtPr>
          <w:rPr>
            <w:b w:val="0"/>
            <w:bCs/>
          </w:rPr>
          <w:id w:val="1926604150"/>
          <w:citation/>
        </w:sdtPr>
        <w:sdtContent>
          <w:r w:rsidR="00F8053D" w:rsidRPr="00F8053D">
            <w:rPr>
              <w:b w:val="0"/>
              <w:bCs/>
            </w:rPr>
            <w:fldChar w:fldCharType="begin"/>
          </w:r>
          <w:r w:rsidR="00F8053D" w:rsidRPr="00F8053D">
            <w:rPr>
              <w:b w:val="0"/>
              <w:bCs/>
            </w:rPr>
            <w:instrText xml:space="preserve"> CITATION Hea97 \l 2057 </w:instrText>
          </w:r>
          <w:r w:rsidR="00F8053D" w:rsidRPr="00F8053D">
            <w:rPr>
              <w:b w:val="0"/>
              <w:bCs/>
            </w:rPr>
            <w:fldChar w:fldCharType="separate"/>
          </w:r>
          <w:r w:rsidR="00F8053D" w:rsidRPr="00F8053D">
            <w:rPr>
              <w:b w:val="0"/>
              <w:bCs/>
              <w:noProof/>
            </w:rPr>
            <w:t>(Hearn E. J., 1997)</w:t>
          </w:r>
          <w:r w:rsidR="00F8053D" w:rsidRPr="00F8053D">
            <w:rPr>
              <w:b w:val="0"/>
              <w:bCs/>
            </w:rPr>
            <w:fldChar w:fldCharType="end"/>
          </w:r>
        </w:sdtContent>
      </w:sdt>
      <w:r w:rsidR="00F8053D" w:rsidRPr="00F8053D">
        <w:rPr>
          <w:b w:val="0"/>
          <w:bCs/>
        </w:rPr>
        <w:t xml:space="preserve"> suggests</w:t>
      </w:r>
      <w:r w:rsidR="00F8053D">
        <w:rPr>
          <w:b w:val="0"/>
          <w:bCs/>
        </w:rPr>
        <w:t xml:space="preserve"> that</w:t>
      </w:r>
      <w:r w:rsidRPr="001E04F1">
        <w:rPr>
          <w:b w:val="0"/>
          <w:bCs/>
        </w:rPr>
        <w:t xml:space="preserve"> Automation will make optimisation easier and more common, so even smaller companies can use it without needing experts. As AI-designed products become more common in areas like aerospace and medicine, regulations will need to ensure safety and reliability through built-in checks. </w:t>
      </w:r>
      <w:sdt>
        <w:sdtPr>
          <w:rPr>
            <w:b w:val="0"/>
            <w:bCs/>
          </w:rPr>
          <w:id w:val="-1113358767"/>
          <w:citation/>
        </w:sdtPr>
        <w:sdtContent>
          <w:r w:rsidR="00A351DB" w:rsidRPr="00A351DB">
            <w:rPr>
              <w:b w:val="0"/>
              <w:bCs/>
            </w:rPr>
            <w:fldChar w:fldCharType="begin"/>
          </w:r>
          <w:r w:rsidR="00A351DB" w:rsidRPr="00A351DB">
            <w:rPr>
              <w:b w:val="0"/>
              <w:bCs/>
            </w:rPr>
            <w:instrText xml:space="preserve"> CITATION And24 \l 2057 </w:instrText>
          </w:r>
          <w:r w:rsidR="00A351DB" w:rsidRPr="00A351DB">
            <w:rPr>
              <w:b w:val="0"/>
              <w:bCs/>
            </w:rPr>
            <w:fldChar w:fldCharType="separate"/>
          </w:r>
          <w:r w:rsidR="00A351DB" w:rsidRPr="00A351DB">
            <w:rPr>
              <w:b w:val="0"/>
              <w:bCs/>
              <w:noProof/>
            </w:rPr>
            <w:t>(Ferreria, 2024)</w:t>
          </w:r>
          <w:r w:rsidR="00A351DB" w:rsidRPr="00A351DB">
            <w:rPr>
              <w:b w:val="0"/>
              <w:bCs/>
            </w:rPr>
            <w:fldChar w:fldCharType="end"/>
          </w:r>
        </w:sdtContent>
      </w:sdt>
      <w:r w:rsidR="00A351DB">
        <w:rPr>
          <w:b w:val="0"/>
          <w:bCs/>
        </w:rPr>
        <w:t xml:space="preserve"> says that </w:t>
      </w:r>
      <w:r w:rsidRPr="001E04F1">
        <w:rPr>
          <w:b w:val="0"/>
          <w:bCs/>
        </w:rPr>
        <w:t>In the future, new technologies such as quantum computing could make it possible to solve much more complex design problems than we can today.</w:t>
      </w:r>
      <w:bookmarkEnd w:id="19"/>
      <w:bookmarkEnd w:id="20"/>
    </w:p>
    <w:p w14:paraId="25A75F93" w14:textId="44AE4D74" w:rsidR="007867E7" w:rsidRPr="00DC6F9C" w:rsidRDefault="007867E7" w:rsidP="00DC6F9C">
      <w:pPr>
        <w:pStyle w:val="Heading2"/>
      </w:pPr>
      <w:bookmarkStart w:id="21" w:name="_Toc212404937"/>
      <w:bookmarkStart w:id="22" w:name="_Toc212407175"/>
      <w:r w:rsidRPr="00DC6F9C">
        <w:t>How these changes will further improve the design process</w:t>
      </w:r>
      <w:r w:rsidR="00886D0C" w:rsidRPr="00DC6F9C">
        <w:t>:</w:t>
      </w:r>
      <w:bookmarkEnd w:id="21"/>
      <w:bookmarkEnd w:id="22"/>
    </w:p>
    <w:p w14:paraId="210A5DE0" w14:textId="724704CD" w:rsidR="007867E7" w:rsidRPr="00DC6F9C" w:rsidRDefault="00396740" w:rsidP="007867E7">
      <w:pPr>
        <w:spacing w:before="100" w:beforeAutospacing="1" w:after="100" w:afterAutospacing="1" w:line="240" w:lineRule="auto"/>
        <w:rPr>
          <w:rFonts w:ascii="Arial" w:eastAsia="Times New Roman" w:hAnsi="Arial" w:cs="Arial"/>
          <w:color w:val="000000" w:themeColor="text1"/>
          <w:kern w:val="0"/>
          <w14:ligatures w14:val="none"/>
        </w:rPr>
      </w:pPr>
      <w:r>
        <w:rPr>
          <w:rFonts w:ascii="Arial" w:eastAsia="Times New Roman" w:hAnsi="Arial" w:cs="Arial"/>
          <w:color w:val="000000" w:themeColor="text1"/>
          <w:kern w:val="0"/>
          <w14:ligatures w14:val="none"/>
        </w:rPr>
        <w:t>i</w:t>
      </w:r>
      <w:r w:rsidR="007867E7" w:rsidRPr="00DC6F9C">
        <w:rPr>
          <w:rFonts w:ascii="Arial" w:eastAsia="Times New Roman" w:hAnsi="Arial" w:cs="Arial"/>
          <w:color w:val="000000" w:themeColor="text1"/>
          <w:kern w:val="0"/>
          <w14:ligatures w14:val="none"/>
        </w:rPr>
        <w:t>mproved optimisation techniques can:</w:t>
      </w:r>
    </w:p>
    <w:p w14:paraId="25C01B31" w14:textId="626FA108" w:rsidR="007867E7" w:rsidRPr="00DC6F9C" w:rsidRDefault="007867E7" w:rsidP="007867E7">
      <w:pPr>
        <w:numPr>
          <w:ilvl w:val="0"/>
          <w:numId w:val="7"/>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Reduce development time and cost by allowing more automated, more powerful exploration of design alternatives.</w:t>
      </w:r>
      <w:r w:rsidR="0020692A">
        <w:rPr>
          <w:rFonts w:ascii="Arial" w:eastAsia="Times New Roman" w:hAnsi="Arial" w:cs="Arial"/>
          <w:color w:val="000000" w:themeColor="text1"/>
          <w:kern w:val="0"/>
          <w14:ligatures w14:val="none"/>
        </w:rPr>
        <w:t xml:space="preserve"> </w:t>
      </w:r>
      <w:sdt>
        <w:sdtPr>
          <w:rPr>
            <w:rFonts w:ascii="Arial" w:eastAsia="Times New Roman" w:hAnsi="Arial" w:cs="Arial"/>
            <w:color w:val="000000" w:themeColor="text1"/>
            <w:kern w:val="0"/>
            <w14:ligatures w14:val="none"/>
          </w:rPr>
          <w:id w:val="-927423818"/>
          <w:citation/>
        </w:sdtPr>
        <w:sdtContent>
          <w:r w:rsidR="0020692A">
            <w:rPr>
              <w:rFonts w:ascii="Arial" w:eastAsia="Times New Roman" w:hAnsi="Arial" w:cs="Arial"/>
              <w:color w:val="000000" w:themeColor="text1"/>
              <w:kern w:val="0"/>
              <w14:ligatures w14:val="none"/>
            </w:rPr>
            <w:fldChar w:fldCharType="begin"/>
          </w:r>
          <w:r w:rsidR="0020692A">
            <w:rPr>
              <w:rFonts w:ascii="Arial" w:eastAsia="Times New Roman" w:hAnsi="Arial" w:cs="Arial"/>
              <w:color w:val="000000" w:themeColor="text1"/>
              <w:kern w:val="0"/>
              <w14:ligatures w14:val="none"/>
            </w:rPr>
            <w:instrText xml:space="preserve"> CITATION Ibr11 \l 2057 </w:instrText>
          </w:r>
          <w:r w:rsidR="0020692A">
            <w:rPr>
              <w:rFonts w:ascii="Arial" w:eastAsia="Times New Roman" w:hAnsi="Arial" w:cs="Arial"/>
              <w:color w:val="000000" w:themeColor="text1"/>
              <w:kern w:val="0"/>
              <w14:ligatures w14:val="none"/>
            </w:rPr>
            <w:fldChar w:fldCharType="separate"/>
          </w:r>
          <w:r w:rsidR="0020692A" w:rsidRPr="0020692A">
            <w:rPr>
              <w:rFonts w:ascii="Arial" w:eastAsia="Times New Roman" w:hAnsi="Arial" w:cs="Arial"/>
              <w:noProof/>
              <w:color w:val="000000" w:themeColor="text1"/>
              <w:kern w:val="0"/>
              <w14:ligatures w14:val="none"/>
            </w:rPr>
            <w:t>(Yilmazçoban, 2011)</w:t>
          </w:r>
          <w:r w:rsidR="0020692A">
            <w:rPr>
              <w:rFonts w:ascii="Arial" w:eastAsia="Times New Roman" w:hAnsi="Arial" w:cs="Arial"/>
              <w:color w:val="000000" w:themeColor="text1"/>
              <w:kern w:val="0"/>
              <w14:ligatures w14:val="none"/>
            </w:rPr>
            <w:fldChar w:fldCharType="end"/>
          </w:r>
        </w:sdtContent>
      </w:sdt>
    </w:p>
    <w:p w14:paraId="55DFDED9" w14:textId="77777777" w:rsidR="007867E7" w:rsidRPr="00DC6F9C" w:rsidRDefault="007867E7" w:rsidP="007867E7">
      <w:pPr>
        <w:numPr>
          <w:ilvl w:val="0"/>
          <w:numId w:val="7"/>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Allow more creative, efficient, high</w:t>
      </w:r>
      <w:r w:rsidRPr="00DC6F9C">
        <w:rPr>
          <w:rFonts w:ascii="Cambria Math" w:eastAsia="Times New Roman" w:hAnsi="Cambria Math" w:cs="Cambria Math"/>
          <w:color w:val="000000" w:themeColor="text1"/>
          <w:kern w:val="0"/>
          <w14:ligatures w14:val="none"/>
        </w:rPr>
        <w:t>‐</w:t>
      </w:r>
      <w:r w:rsidRPr="00DC6F9C">
        <w:rPr>
          <w:rFonts w:ascii="Arial" w:eastAsia="Times New Roman" w:hAnsi="Arial" w:cs="Arial"/>
          <w:color w:val="000000" w:themeColor="text1"/>
          <w:kern w:val="0"/>
          <w14:ligatures w14:val="none"/>
        </w:rPr>
        <w:t>performance designs (lighter, stronger, cheaper) than manual design could.</w:t>
      </w:r>
    </w:p>
    <w:p w14:paraId="0874FF94" w14:textId="77777777" w:rsidR="007867E7" w:rsidRPr="00DC6F9C" w:rsidRDefault="007867E7" w:rsidP="007867E7">
      <w:pPr>
        <w:numPr>
          <w:ilvl w:val="0"/>
          <w:numId w:val="7"/>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Make risk / uncertainty more explicitly handled, so designs are more robust.</w:t>
      </w:r>
    </w:p>
    <w:p w14:paraId="0B7D94F4" w14:textId="77777777" w:rsidR="007867E7" w:rsidRPr="00DC6F9C" w:rsidRDefault="007867E7" w:rsidP="007867E7">
      <w:pPr>
        <w:numPr>
          <w:ilvl w:val="0"/>
          <w:numId w:val="7"/>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Improve manufacturability upfront, reducing downstream surprises.</w:t>
      </w:r>
    </w:p>
    <w:p w14:paraId="6BC8135A" w14:textId="53CFBB43" w:rsidR="007867E7" w:rsidRPr="00DC6F9C" w:rsidRDefault="007867E7" w:rsidP="007867E7">
      <w:pPr>
        <w:numPr>
          <w:ilvl w:val="0"/>
          <w:numId w:val="7"/>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Move from prototyping / testing heavy approaches to more “virtually driven” development, so less waste, fewer physical prototypes.</w:t>
      </w:r>
      <w:r w:rsidR="0020692A">
        <w:rPr>
          <w:rFonts w:ascii="Arial" w:eastAsia="Times New Roman" w:hAnsi="Arial" w:cs="Arial"/>
          <w:color w:val="000000" w:themeColor="text1"/>
          <w:kern w:val="0"/>
          <w14:ligatures w14:val="none"/>
        </w:rPr>
        <w:t xml:space="preserve"> </w:t>
      </w:r>
      <w:sdt>
        <w:sdtPr>
          <w:rPr>
            <w:rFonts w:ascii="Arial" w:eastAsia="Times New Roman" w:hAnsi="Arial" w:cs="Arial"/>
            <w:color w:val="000000" w:themeColor="text1"/>
            <w:kern w:val="0"/>
            <w14:ligatures w14:val="none"/>
          </w:rPr>
          <w:id w:val="1973327258"/>
          <w:citation/>
        </w:sdtPr>
        <w:sdtContent>
          <w:r w:rsidR="0020692A">
            <w:rPr>
              <w:rFonts w:ascii="Arial" w:eastAsia="Times New Roman" w:hAnsi="Arial" w:cs="Arial"/>
              <w:color w:val="000000" w:themeColor="text1"/>
              <w:kern w:val="0"/>
              <w14:ligatures w14:val="none"/>
            </w:rPr>
            <w:fldChar w:fldCharType="begin"/>
          </w:r>
          <w:r w:rsidR="0020692A">
            <w:rPr>
              <w:rFonts w:ascii="Arial" w:eastAsia="Times New Roman" w:hAnsi="Arial" w:cs="Arial"/>
              <w:color w:val="000000" w:themeColor="text1"/>
              <w:kern w:val="0"/>
              <w14:ligatures w14:val="none"/>
            </w:rPr>
            <w:instrText xml:space="preserve"> CITATION Mac20 \l 2057 </w:instrText>
          </w:r>
          <w:r w:rsidR="0020692A">
            <w:rPr>
              <w:rFonts w:ascii="Arial" w:eastAsia="Times New Roman" w:hAnsi="Arial" w:cs="Arial"/>
              <w:color w:val="000000" w:themeColor="text1"/>
              <w:kern w:val="0"/>
              <w14:ligatures w14:val="none"/>
            </w:rPr>
            <w:fldChar w:fldCharType="separate"/>
          </w:r>
          <w:r w:rsidR="0020692A" w:rsidRPr="0020692A">
            <w:rPr>
              <w:rFonts w:ascii="Arial" w:eastAsia="Times New Roman" w:hAnsi="Arial" w:cs="Arial"/>
              <w:noProof/>
              <w:color w:val="000000" w:themeColor="text1"/>
              <w:kern w:val="0"/>
              <w14:ligatures w14:val="none"/>
            </w:rPr>
            <w:t>(Mac Donald, 2020)</w:t>
          </w:r>
          <w:r w:rsidR="0020692A">
            <w:rPr>
              <w:rFonts w:ascii="Arial" w:eastAsia="Times New Roman" w:hAnsi="Arial" w:cs="Arial"/>
              <w:color w:val="000000" w:themeColor="text1"/>
              <w:kern w:val="0"/>
              <w14:ligatures w14:val="none"/>
            </w:rPr>
            <w:fldChar w:fldCharType="end"/>
          </w:r>
        </w:sdtContent>
      </w:sdt>
    </w:p>
    <w:p w14:paraId="759B652B" w14:textId="77777777" w:rsidR="007867E7" w:rsidRPr="00DC6F9C" w:rsidRDefault="007867E7" w:rsidP="007867E7">
      <w:pPr>
        <w:numPr>
          <w:ilvl w:val="0"/>
          <w:numId w:val="7"/>
        </w:numPr>
        <w:spacing w:before="100" w:beforeAutospacing="1" w:after="100" w:afterAutospacing="1" w:line="240" w:lineRule="auto"/>
        <w:rPr>
          <w:rFonts w:ascii="Arial" w:eastAsia="Times New Roman" w:hAnsi="Arial" w:cs="Arial"/>
          <w:color w:val="000000" w:themeColor="text1"/>
          <w:kern w:val="0"/>
          <w14:ligatures w14:val="none"/>
        </w:rPr>
      </w:pPr>
      <w:r w:rsidRPr="00DC6F9C">
        <w:rPr>
          <w:rFonts w:ascii="Arial" w:eastAsia="Times New Roman" w:hAnsi="Arial" w:cs="Arial"/>
          <w:color w:val="000000" w:themeColor="text1"/>
          <w:kern w:val="0"/>
          <w14:ligatures w14:val="none"/>
        </w:rPr>
        <w:t>Support sustainability goals, through optimisation of materials, fabricability, and life cycle.</w:t>
      </w:r>
    </w:p>
    <w:p w14:paraId="295DFEA2" w14:textId="77777777" w:rsidR="00886D0C" w:rsidRPr="00DC6F9C" w:rsidRDefault="00886D0C" w:rsidP="00886D0C">
      <w:pPr>
        <w:spacing w:before="100" w:beforeAutospacing="1" w:after="100" w:afterAutospacing="1" w:line="240" w:lineRule="auto"/>
        <w:rPr>
          <w:rFonts w:ascii="Arial" w:eastAsia="Times New Roman" w:hAnsi="Arial" w:cs="Arial"/>
          <w:color w:val="000000" w:themeColor="text1"/>
          <w:kern w:val="0"/>
          <w14:ligatures w14:val="none"/>
        </w:rPr>
      </w:pPr>
    </w:p>
    <w:p w14:paraId="72824343" w14:textId="4DBE9AFA" w:rsidR="007867E7" w:rsidRPr="00DC6F9C" w:rsidRDefault="007867E7" w:rsidP="00DC6F9C">
      <w:pPr>
        <w:pStyle w:val="Heading1"/>
      </w:pPr>
      <w:bookmarkStart w:id="23" w:name="_Toc212404938"/>
      <w:bookmarkStart w:id="24" w:name="_Toc212407176"/>
      <w:r w:rsidRPr="00DC6F9C">
        <w:lastRenderedPageBreak/>
        <w:t>Task 2:</w:t>
      </w:r>
      <w:bookmarkEnd w:id="23"/>
      <w:bookmarkEnd w:id="24"/>
      <w:r w:rsidRPr="00DC6F9C">
        <w:t xml:space="preserve"> </w:t>
      </w:r>
    </w:p>
    <w:p w14:paraId="29473F2F" w14:textId="0C7C6196" w:rsidR="003F48F2" w:rsidRPr="00DC6F9C" w:rsidRDefault="00A64180" w:rsidP="00DC6F9C">
      <w:pPr>
        <w:pStyle w:val="Heading2"/>
      </w:pPr>
      <w:bookmarkStart w:id="25" w:name="_Toc212404939"/>
      <w:bookmarkStart w:id="26" w:name="_Toc212407177"/>
      <w:r w:rsidRPr="00DC6F9C">
        <w:t xml:space="preserve">2mm steel wing </w:t>
      </w:r>
      <w:r w:rsidR="00A215AB" w:rsidRPr="00DC6F9C">
        <w:t xml:space="preserve">FE model </w:t>
      </w:r>
      <w:r w:rsidRPr="00DC6F9C">
        <w:t>in design studio:</w:t>
      </w:r>
      <w:bookmarkEnd w:id="25"/>
      <w:bookmarkEnd w:id="26"/>
    </w:p>
    <w:p w14:paraId="7E181CB8" w14:textId="539E882F" w:rsidR="00A64180" w:rsidRDefault="00346983">
      <w:pPr>
        <w:rPr>
          <w:rFonts w:ascii="Arial" w:hAnsi="Arial" w:cs="Arial"/>
          <w:color w:val="000000" w:themeColor="text1"/>
        </w:rPr>
      </w:pPr>
      <w:r w:rsidRPr="00DC6F9C">
        <w:rPr>
          <w:rFonts w:ascii="Arial" w:hAnsi="Arial" w:cs="Arial"/>
          <w:noProof/>
          <w:color w:val="000000" w:themeColor="text1"/>
        </w:rPr>
        <w:drawing>
          <wp:inline distT="0" distB="0" distL="0" distR="0" wp14:anchorId="03DB5708" wp14:editId="12877B39">
            <wp:extent cx="4615423" cy="2900363"/>
            <wp:effectExtent l="0" t="0" r="0" b="0"/>
            <wp:docPr id="720765886" name="Picture 1" descr="A red object in the 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65886" name="Picture 1" descr="A red object in the air&#10;&#10;AI-generated content may be incorrect."/>
                    <pic:cNvPicPr/>
                  </pic:nvPicPr>
                  <pic:blipFill>
                    <a:blip r:embed="rId9"/>
                    <a:stretch>
                      <a:fillRect/>
                    </a:stretch>
                  </pic:blipFill>
                  <pic:spPr>
                    <a:xfrm>
                      <a:off x="0" y="0"/>
                      <a:ext cx="4624488" cy="2906060"/>
                    </a:xfrm>
                    <a:prstGeom prst="rect">
                      <a:avLst/>
                    </a:prstGeom>
                  </pic:spPr>
                </pic:pic>
              </a:graphicData>
            </a:graphic>
          </wp:inline>
        </w:drawing>
      </w:r>
    </w:p>
    <w:p w14:paraId="147E01C7" w14:textId="360EBBAD" w:rsidR="00A92D07" w:rsidRPr="00DC6F9C" w:rsidRDefault="00A92D07">
      <w:pPr>
        <w:rPr>
          <w:rFonts w:ascii="Arial" w:hAnsi="Arial" w:cs="Arial"/>
          <w:color w:val="000000" w:themeColor="text1"/>
        </w:rPr>
      </w:pPr>
      <w:r>
        <w:rPr>
          <w:rFonts w:ascii="Arial" w:hAnsi="Arial" w:cs="Arial"/>
          <w:color w:val="000000" w:themeColor="text1"/>
        </w:rPr>
        <w:t>(Figure 1)</w:t>
      </w:r>
    </w:p>
    <w:p w14:paraId="63D885AD" w14:textId="6439A7C4" w:rsidR="003F48F2" w:rsidRPr="00DC6F9C" w:rsidRDefault="00CA3563">
      <w:pPr>
        <w:rPr>
          <w:rFonts w:ascii="Arial" w:hAnsi="Arial" w:cs="Arial"/>
          <w:color w:val="000000" w:themeColor="text1"/>
        </w:rPr>
      </w:pPr>
      <w:r w:rsidRPr="00DC6F9C">
        <w:rPr>
          <w:rFonts w:ascii="Arial" w:hAnsi="Arial" w:cs="Arial"/>
          <w:noProof/>
          <w:color w:val="000000" w:themeColor="text1"/>
        </w:rPr>
        <w:drawing>
          <wp:inline distT="0" distB="0" distL="0" distR="0" wp14:anchorId="12E5ED1D" wp14:editId="22FF07B6">
            <wp:extent cx="4849095" cy="833438"/>
            <wp:effectExtent l="0" t="0" r="0" b="5080"/>
            <wp:docPr id="18114679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67932" name="Picture 1" descr="A screenshot of a computer&#10;&#10;AI-generated content may be incorrect."/>
                    <pic:cNvPicPr/>
                  </pic:nvPicPr>
                  <pic:blipFill>
                    <a:blip r:embed="rId10"/>
                    <a:stretch>
                      <a:fillRect/>
                    </a:stretch>
                  </pic:blipFill>
                  <pic:spPr>
                    <a:xfrm>
                      <a:off x="0" y="0"/>
                      <a:ext cx="4907893" cy="843544"/>
                    </a:xfrm>
                    <a:prstGeom prst="rect">
                      <a:avLst/>
                    </a:prstGeom>
                  </pic:spPr>
                </pic:pic>
              </a:graphicData>
            </a:graphic>
          </wp:inline>
        </w:drawing>
      </w:r>
    </w:p>
    <w:p w14:paraId="7E7ABCFA" w14:textId="57BDB03A" w:rsidR="00CA3563" w:rsidRPr="00DC6F9C" w:rsidRDefault="00A92D07">
      <w:pPr>
        <w:rPr>
          <w:rFonts w:ascii="Arial" w:hAnsi="Arial" w:cs="Arial"/>
          <w:color w:val="000000" w:themeColor="text1"/>
        </w:rPr>
      </w:pPr>
      <w:r>
        <w:rPr>
          <w:rFonts w:ascii="Arial" w:hAnsi="Arial" w:cs="Arial"/>
          <w:color w:val="000000" w:themeColor="text1"/>
        </w:rPr>
        <w:t>(Figure 2)</w:t>
      </w:r>
    </w:p>
    <w:p w14:paraId="1DD80D20" w14:textId="77777777" w:rsidR="00A92D07" w:rsidRDefault="00A92D07" w:rsidP="00DC6F9C">
      <w:pPr>
        <w:pStyle w:val="Heading2"/>
      </w:pPr>
      <w:bookmarkStart w:id="27" w:name="_Toc212404940"/>
    </w:p>
    <w:p w14:paraId="514D3DB0" w14:textId="0A273990" w:rsidR="00661A96" w:rsidRPr="00DC6F9C" w:rsidRDefault="00241466" w:rsidP="00DC6F9C">
      <w:pPr>
        <w:pStyle w:val="Heading2"/>
      </w:pPr>
      <w:bookmarkStart w:id="28" w:name="_Toc212407178"/>
      <w:r w:rsidRPr="00DC6F9C">
        <w:t>Material Properties 2mm steel wing:</w:t>
      </w:r>
      <w:bookmarkEnd w:id="27"/>
      <w:bookmarkEnd w:id="28"/>
    </w:p>
    <w:p w14:paraId="3F9C514A" w14:textId="4A55E5E6" w:rsidR="00DC6F9C" w:rsidRDefault="00241466">
      <w:pPr>
        <w:rPr>
          <w:rFonts w:ascii="Arial" w:hAnsi="Arial" w:cs="Arial"/>
          <w:color w:val="000000" w:themeColor="text1"/>
        </w:rPr>
      </w:pPr>
      <w:r w:rsidRPr="00DC6F9C">
        <w:rPr>
          <w:rFonts w:ascii="Arial" w:hAnsi="Arial" w:cs="Arial"/>
          <w:noProof/>
          <w:color w:val="000000" w:themeColor="text1"/>
        </w:rPr>
        <w:drawing>
          <wp:inline distT="0" distB="0" distL="0" distR="0" wp14:anchorId="5515B376" wp14:editId="4C2A345A">
            <wp:extent cx="4114800" cy="2662518"/>
            <wp:effectExtent l="0" t="0" r="0" b="5080"/>
            <wp:docPr id="7418412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841256" name="Picture 1" descr="A screenshot of a computer&#10;&#10;AI-generated content may be incorrect."/>
                    <pic:cNvPicPr/>
                  </pic:nvPicPr>
                  <pic:blipFill>
                    <a:blip r:embed="rId11"/>
                    <a:stretch>
                      <a:fillRect/>
                    </a:stretch>
                  </pic:blipFill>
                  <pic:spPr>
                    <a:xfrm>
                      <a:off x="0" y="0"/>
                      <a:ext cx="4114800" cy="2662518"/>
                    </a:xfrm>
                    <a:prstGeom prst="rect">
                      <a:avLst/>
                    </a:prstGeom>
                  </pic:spPr>
                </pic:pic>
              </a:graphicData>
            </a:graphic>
          </wp:inline>
        </w:drawing>
      </w:r>
    </w:p>
    <w:p w14:paraId="2EB755A4" w14:textId="4FC4182A" w:rsidR="00A92D07" w:rsidRPr="00DC6F9C" w:rsidRDefault="00A92D07">
      <w:pPr>
        <w:rPr>
          <w:rFonts w:ascii="Arial" w:hAnsi="Arial" w:cs="Arial"/>
          <w:color w:val="000000" w:themeColor="text1"/>
        </w:rPr>
      </w:pPr>
      <w:r>
        <w:rPr>
          <w:rFonts w:ascii="Arial" w:hAnsi="Arial" w:cs="Arial"/>
          <w:color w:val="000000" w:themeColor="text1"/>
        </w:rPr>
        <w:t>(Figure 3)</w:t>
      </w:r>
    </w:p>
    <w:p w14:paraId="250B998F" w14:textId="237A1816" w:rsidR="00291B0A" w:rsidRPr="00DC6F9C" w:rsidRDefault="00277A6B" w:rsidP="00DC6F9C">
      <w:pPr>
        <w:pStyle w:val="Heading2"/>
      </w:pPr>
      <w:bookmarkStart w:id="29" w:name="_Toc212404941"/>
      <w:bookmarkStart w:id="30" w:name="_Toc212407179"/>
      <w:proofErr w:type="spellStart"/>
      <w:r w:rsidRPr="00DC6F9C">
        <w:lastRenderedPageBreak/>
        <w:t>Load</w:t>
      </w:r>
      <w:r w:rsidR="00220129" w:rsidRPr="00DC6F9C">
        <w:t>case</w:t>
      </w:r>
      <w:proofErr w:type="spellEnd"/>
      <w:r w:rsidRPr="00DC6F9C">
        <w:t>:</w:t>
      </w:r>
      <w:bookmarkEnd w:id="29"/>
      <w:bookmarkEnd w:id="30"/>
      <w:r w:rsidRPr="00DC6F9C">
        <w:t xml:space="preserve"> </w:t>
      </w:r>
    </w:p>
    <w:p w14:paraId="6A74DBD3" w14:textId="31B94450" w:rsidR="00E16057" w:rsidRDefault="007242B7">
      <w:pPr>
        <w:rPr>
          <w:rFonts w:ascii="Arial" w:hAnsi="Arial" w:cs="Arial"/>
          <w:color w:val="000000" w:themeColor="text1"/>
        </w:rPr>
      </w:pPr>
      <w:r w:rsidRPr="00DC6F9C">
        <w:rPr>
          <w:rFonts w:ascii="Arial" w:hAnsi="Arial" w:cs="Arial"/>
          <w:noProof/>
          <w:color w:val="000000" w:themeColor="text1"/>
        </w:rPr>
        <w:drawing>
          <wp:inline distT="0" distB="0" distL="0" distR="0" wp14:anchorId="46AE5733" wp14:editId="1D6E4556">
            <wp:extent cx="4438650" cy="2769607"/>
            <wp:effectExtent l="0" t="0" r="0" b="0"/>
            <wp:docPr id="2060295349" name="Picture 1" descr="A red and white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295349" name="Picture 1" descr="A red and white object with black lines&#10;&#10;AI-generated content may be incorrect."/>
                    <pic:cNvPicPr/>
                  </pic:nvPicPr>
                  <pic:blipFill>
                    <a:blip r:embed="rId12"/>
                    <a:stretch>
                      <a:fillRect/>
                    </a:stretch>
                  </pic:blipFill>
                  <pic:spPr>
                    <a:xfrm>
                      <a:off x="0" y="0"/>
                      <a:ext cx="4443330" cy="2772527"/>
                    </a:xfrm>
                    <a:prstGeom prst="rect">
                      <a:avLst/>
                    </a:prstGeom>
                  </pic:spPr>
                </pic:pic>
              </a:graphicData>
            </a:graphic>
          </wp:inline>
        </w:drawing>
      </w:r>
    </w:p>
    <w:p w14:paraId="15C4CA2E" w14:textId="38B7E5C4" w:rsidR="00A92D07" w:rsidRPr="00DC6F9C" w:rsidRDefault="00A92D07">
      <w:pPr>
        <w:rPr>
          <w:rFonts w:ascii="Arial" w:hAnsi="Arial" w:cs="Arial"/>
          <w:color w:val="000000" w:themeColor="text1"/>
        </w:rPr>
      </w:pPr>
      <w:r>
        <w:rPr>
          <w:rFonts w:ascii="Arial" w:hAnsi="Arial" w:cs="Arial"/>
          <w:color w:val="000000" w:themeColor="text1"/>
        </w:rPr>
        <w:t>(Figure 4)</w:t>
      </w:r>
    </w:p>
    <w:p w14:paraId="0105110A" w14:textId="64AFB864" w:rsidR="00277A6B" w:rsidRDefault="00277A6B">
      <w:pPr>
        <w:rPr>
          <w:rFonts w:ascii="Arial" w:hAnsi="Arial" w:cs="Arial"/>
          <w:color w:val="000000" w:themeColor="text1"/>
        </w:rPr>
      </w:pPr>
      <w:r w:rsidRPr="00DC6F9C">
        <w:rPr>
          <w:rFonts w:ascii="Arial" w:hAnsi="Arial" w:cs="Arial"/>
          <w:noProof/>
          <w:color w:val="000000" w:themeColor="text1"/>
        </w:rPr>
        <w:drawing>
          <wp:inline distT="0" distB="0" distL="0" distR="0" wp14:anchorId="4441B403" wp14:editId="4CD74707">
            <wp:extent cx="3914775" cy="1042902"/>
            <wp:effectExtent l="0" t="0" r="0" b="5080"/>
            <wp:docPr id="12373497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49750" name="Picture 1" descr="A screenshot of a computer&#10;&#10;AI-generated content may be incorrect."/>
                    <pic:cNvPicPr/>
                  </pic:nvPicPr>
                  <pic:blipFill>
                    <a:blip r:embed="rId13"/>
                    <a:stretch>
                      <a:fillRect/>
                    </a:stretch>
                  </pic:blipFill>
                  <pic:spPr>
                    <a:xfrm>
                      <a:off x="0" y="0"/>
                      <a:ext cx="3918083" cy="1043783"/>
                    </a:xfrm>
                    <a:prstGeom prst="rect">
                      <a:avLst/>
                    </a:prstGeom>
                  </pic:spPr>
                </pic:pic>
              </a:graphicData>
            </a:graphic>
          </wp:inline>
        </w:drawing>
      </w:r>
    </w:p>
    <w:p w14:paraId="65A815A8" w14:textId="00B27019" w:rsidR="00A92D07" w:rsidRPr="00DC6F9C" w:rsidRDefault="00A92D07">
      <w:pPr>
        <w:rPr>
          <w:rFonts w:ascii="Arial" w:hAnsi="Arial" w:cs="Arial"/>
          <w:color w:val="000000" w:themeColor="text1"/>
        </w:rPr>
      </w:pPr>
      <w:r>
        <w:rPr>
          <w:rFonts w:ascii="Arial" w:hAnsi="Arial" w:cs="Arial"/>
          <w:color w:val="000000" w:themeColor="text1"/>
        </w:rPr>
        <w:t>(Figure 5)</w:t>
      </w:r>
    </w:p>
    <w:p w14:paraId="55FECD81" w14:textId="3BB745F8" w:rsidR="00E16057" w:rsidRPr="00DC6F9C" w:rsidRDefault="00E16057">
      <w:pPr>
        <w:rPr>
          <w:rFonts w:ascii="Arial" w:hAnsi="Arial" w:cs="Arial"/>
          <w:color w:val="000000" w:themeColor="text1"/>
        </w:rPr>
      </w:pPr>
      <w:r w:rsidRPr="00DC6F9C">
        <w:rPr>
          <w:rFonts w:ascii="Arial" w:hAnsi="Arial" w:cs="Arial"/>
          <w:color w:val="000000" w:themeColor="text1"/>
        </w:rPr>
        <w:t>Total load of 500N.</w:t>
      </w:r>
    </w:p>
    <w:p w14:paraId="3D1CB626" w14:textId="5421BE82" w:rsidR="003F48F2" w:rsidRDefault="00A1530A">
      <w:pPr>
        <w:rPr>
          <w:rFonts w:ascii="Arial" w:hAnsi="Arial" w:cs="Arial"/>
          <w:color w:val="000000" w:themeColor="text1"/>
        </w:rPr>
      </w:pPr>
      <w:bookmarkStart w:id="31" w:name="_Toc212404942"/>
      <w:bookmarkStart w:id="32" w:name="_Toc212407180"/>
      <w:r w:rsidRPr="00DC6F9C">
        <w:rPr>
          <w:rStyle w:val="Heading2Char"/>
        </w:rPr>
        <w:t>2mm Steel wing displacement:</w:t>
      </w:r>
      <w:bookmarkEnd w:id="31"/>
      <w:bookmarkEnd w:id="32"/>
      <w:r w:rsidRPr="00DC6F9C">
        <w:rPr>
          <w:rFonts w:ascii="Arial" w:hAnsi="Arial" w:cs="Arial"/>
          <w:color w:val="000000" w:themeColor="text1"/>
        </w:rPr>
        <w:t xml:space="preserve"> </w:t>
      </w:r>
      <w:r w:rsidR="00E16057" w:rsidRPr="00DC6F9C">
        <w:rPr>
          <w:rFonts w:ascii="Arial" w:hAnsi="Arial" w:cs="Arial"/>
          <w:color w:val="000000" w:themeColor="text1"/>
        </w:rPr>
        <w:t>Wing is displacing by 8.6x</w:t>
      </w:r>
      <m:oMath>
        <m:sSup>
          <m:sSupPr>
            <m:ctrlPr>
              <w:rPr>
                <w:rFonts w:ascii="Cambria Math" w:hAnsi="Cambria Math" w:cs="Arial"/>
                <w:i/>
                <w:color w:val="000000" w:themeColor="text1"/>
              </w:rPr>
            </m:ctrlPr>
          </m:sSupPr>
          <m:e>
            <m:r>
              <w:rPr>
                <w:rFonts w:ascii="Cambria Math" w:hAnsi="Cambria Math" w:cs="Arial"/>
                <w:color w:val="000000" w:themeColor="text1"/>
              </w:rPr>
              <m:t>10</m:t>
            </m:r>
          </m:e>
          <m:sup>
            <m:r>
              <w:rPr>
                <w:rFonts w:ascii="Cambria Math" w:hAnsi="Cambria Math" w:cs="Arial"/>
                <w:color w:val="000000" w:themeColor="text1"/>
              </w:rPr>
              <m:t>-3</m:t>
            </m:r>
          </m:sup>
        </m:sSup>
      </m:oMath>
      <w:r w:rsidR="00E16057" w:rsidRPr="00DC6F9C">
        <w:rPr>
          <w:rFonts w:ascii="Arial" w:hAnsi="Arial" w:cs="Arial"/>
          <w:color w:val="000000" w:themeColor="text1"/>
        </w:rPr>
        <w:t xml:space="preserve"> (8.6mm) from wing mounting point to end of wing point. </w:t>
      </w:r>
      <w:r w:rsidR="00A92D07" w:rsidRPr="00DC6F9C">
        <w:rPr>
          <w:rFonts w:ascii="Arial" w:hAnsi="Arial" w:cs="Arial"/>
          <w:noProof/>
          <w:color w:val="000000" w:themeColor="text1"/>
        </w:rPr>
        <w:drawing>
          <wp:inline distT="0" distB="0" distL="0" distR="0" wp14:anchorId="2D9672BF" wp14:editId="21C86C1E">
            <wp:extent cx="5272088" cy="2900649"/>
            <wp:effectExtent l="0" t="0" r="5080" b="0"/>
            <wp:docPr id="1444172313" name="Picture 1" descr="A computer screen shot of a rainb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72313" name="Picture 1" descr="A computer screen shot of a rainbow&#10;&#10;AI-generated content may be incorrect."/>
                    <pic:cNvPicPr/>
                  </pic:nvPicPr>
                  <pic:blipFill>
                    <a:blip r:embed="rId14"/>
                    <a:stretch>
                      <a:fillRect/>
                    </a:stretch>
                  </pic:blipFill>
                  <pic:spPr>
                    <a:xfrm>
                      <a:off x="0" y="0"/>
                      <a:ext cx="5281142" cy="2905631"/>
                    </a:xfrm>
                    <a:prstGeom prst="rect">
                      <a:avLst/>
                    </a:prstGeom>
                  </pic:spPr>
                </pic:pic>
              </a:graphicData>
            </a:graphic>
          </wp:inline>
        </w:drawing>
      </w:r>
    </w:p>
    <w:p w14:paraId="11AB15DC" w14:textId="6BB0E321" w:rsidR="00A92D07" w:rsidRDefault="00A92D07">
      <w:pPr>
        <w:rPr>
          <w:rFonts w:ascii="Arial" w:hAnsi="Arial" w:cs="Arial"/>
          <w:color w:val="000000" w:themeColor="text1"/>
        </w:rPr>
      </w:pPr>
      <w:r>
        <w:rPr>
          <w:rFonts w:ascii="Arial" w:hAnsi="Arial" w:cs="Arial"/>
          <w:color w:val="000000" w:themeColor="text1"/>
        </w:rPr>
        <w:t>(Figure 6)</w:t>
      </w:r>
    </w:p>
    <w:p w14:paraId="44426203" w14:textId="53A41869" w:rsidR="00A92D07" w:rsidRDefault="00A92D07">
      <w:pPr>
        <w:rPr>
          <w:rFonts w:ascii="Arial" w:hAnsi="Arial" w:cs="Arial"/>
          <w:color w:val="000000" w:themeColor="text1"/>
        </w:rPr>
      </w:pPr>
      <w:r w:rsidRPr="00DC6F9C">
        <w:rPr>
          <w:rFonts w:ascii="Arial" w:hAnsi="Arial" w:cs="Arial"/>
          <w:noProof/>
          <w:color w:val="000000" w:themeColor="text1"/>
        </w:rPr>
        <w:lastRenderedPageBreak/>
        <w:drawing>
          <wp:inline distT="0" distB="0" distL="0" distR="0" wp14:anchorId="59496091" wp14:editId="6F0A6E25">
            <wp:extent cx="5709014" cy="1130061"/>
            <wp:effectExtent l="0" t="0" r="6350" b="0"/>
            <wp:docPr id="1144339650" name="Picture 1" descr="A computer screen shot of a rainbow colo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39650" name="Picture 1" descr="A computer screen shot of a rainbow colored line&#10;&#10;AI-generated content may be incorrect."/>
                    <pic:cNvPicPr/>
                  </pic:nvPicPr>
                  <pic:blipFill rotWithShape="1">
                    <a:blip r:embed="rId15"/>
                    <a:srcRect l="9332" t="36658" r="32105" b="42733"/>
                    <a:stretch>
                      <a:fillRect/>
                    </a:stretch>
                  </pic:blipFill>
                  <pic:spPr bwMode="auto">
                    <a:xfrm>
                      <a:off x="0" y="0"/>
                      <a:ext cx="5744961" cy="1137176"/>
                    </a:xfrm>
                    <a:prstGeom prst="rect">
                      <a:avLst/>
                    </a:prstGeom>
                    <a:ln>
                      <a:noFill/>
                    </a:ln>
                    <a:extLst>
                      <a:ext uri="{53640926-AAD7-44D8-BBD7-CCE9431645EC}">
                        <a14:shadowObscured xmlns:a14="http://schemas.microsoft.com/office/drawing/2010/main"/>
                      </a:ext>
                    </a:extLst>
                  </pic:spPr>
                </pic:pic>
              </a:graphicData>
            </a:graphic>
          </wp:inline>
        </w:drawing>
      </w:r>
    </w:p>
    <w:p w14:paraId="16FD150D" w14:textId="362DC508" w:rsidR="00A92D07" w:rsidRDefault="00A92D07">
      <w:pPr>
        <w:rPr>
          <w:rFonts w:ascii="Arial" w:hAnsi="Arial" w:cs="Arial"/>
          <w:color w:val="000000" w:themeColor="text1"/>
        </w:rPr>
      </w:pPr>
      <w:r>
        <w:rPr>
          <w:rFonts w:ascii="Arial" w:hAnsi="Arial" w:cs="Arial"/>
          <w:color w:val="000000" w:themeColor="text1"/>
        </w:rPr>
        <w:t>(Figure 7)</w:t>
      </w:r>
    </w:p>
    <w:p w14:paraId="15A56A9C" w14:textId="10BC2F77" w:rsidR="00A92D07" w:rsidRPr="00DC6F9C" w:rsidRDefault="00A92D07">
      <w:pPr>
        <w:rPr>
          <w:rFonts w:ascii="Arial" w:hAnsi="Arial" w:cs="Arial"/>
          <w:color w:val="000000" w:themeColor="text1"/>
        </w:rPr>
      </w:pPr>
      <w:r w:rsidRPr="00DC6F9C">
        <w:rPr>
          <w:rFonts w:ascii="Arial" w:hAnsi="Arial" w:cs="Arial"/>
          <w:noProof/>
          <w:color w:val="000000" w:themeColor="text1"/>
        </w:rPr>
        <w:drawing>
          <wp:inline distT="0" distB="0" distL="0" distR="0" wp14:anchorId="1E75A42D" wp14:editId="222811D0">
            <wp:extent cx="5694917" cy="1328468"/>
            <wp:effectExtent l="0" t="0" r="1270" b="5080"/>
            <wp:docPr id="1609291346" name="Picture 1" descr="A computer screen shot of a rainbow colo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91346" name="Picture 1" descr="A computer screen shot of a rainbow colored line&#10;&#10;AI-generated content may be incorrect."/>
                    <pic:cNvPicPr/>
                  </pic:nvPicPr>
                  <pic:blipFill rotWithShape="1">
                    <a:blip r:embed="rId16"/>
                    <a:srcRect l="9934" t="36926" r="33771" b="36849"/>
                    <a:stretch>
                      <a:fillRect/>
                    </a:stretch>
                  </pic:blipFill>
                  <pic:spPr bwMode="auto">
                    <a:xfrm>
                      <a:off x="0" y="0"/>
                      <a:ext cx="5743496" cy="1339800"/>
                    </a:xfrm>
                    <a:prstGeom prst="rect">
                      <a:avLst/>
                    </a:prstGeom>
                    <a:ln>
                      <a:noFill/>
                    </a:ln>
                    <a:extLst>
                      <a:ext uri="{53640926-AAD7-44D8-BBD7-CCE9431645EC}">
                        <a14:shadowObscured xmlns:a14="http://schemas.microsoft.com/office/drawing/2010/main"/>
                      </a:ext>
                    </a:extLst>
                  </pic:spPr>
                </pic:pic>
              </a:graphicData>
            </a:graphic>
          </wp:inline>
        </w:drawing>
      </w:r>
    </w:p>
    <w:p w14:paraId="0DADB9B3" w14:textId="4C1BD51D" w:rsidR="00A1530A" w:rsidRPr="00DC6F9C" w:rsidRDefault="00A92D07">
      <w:pPr>
        <w:rPr>
          <w:rFonts w:ascii="Arial" w:hAnsi="Arial" w:cs="Arial"/>
          <w:color w:val="000000" w:themeColor="text1"/>
        </w:rPr>
      </w:pPr>
      <w:r>
        <w:rPr>
          <w:rFonts w:ascii="Arial" w:hAnsi="Arial" w:cs="Arial"/>
          <w:color w:val="000000" w:themeColor="text1"/>
        </w:rPr>
        <w:t>(Figure 8)</w:t>
      </w:r>
    </w:p>
    <w:p w14:paraId="2C51883C" w14:textId="51561CD5" w:rsidR="001B6F13" w:rsidRPr="00DC6F9C" w:rsidRDefault="00815AD8" w:rsidP="00DC6F9C">
      <w:pPr>
        <w:pStyle w:val="Heading2"/>
        <w:rPr>
          <w:noProof/>
        </w:rPr>
      </w:pPr>
      <w:bookmarkStart w:id="33" w:name="_Toc212404943"/>
      <w:bookmarkStart w:id="34" w:name="_Toc212407181"/>
      <w:r w:rsidRPr="00DC6F9C">
        <w:rPr>
          <w:noProof/>
        </w:rPr>
        <w:t xml:space="preserve">Calculating mass </w:t>
      </w:r>
      <w:r w:rsidR="00DC6F9C">
        <w:rPr>
          <w:noProof/>
        </w:rPr>
        <w:t xml:space="preserve">2mm </w:t>
      </w:r>
      <w:r w:rsidRPr="00DC6F9C">
        <w:rPr>
          <w:noProof/>
        </w:rPr>
        <w:t>of steel wing:</w:t>
      </w:r>
      <w:bookmarkEnd w:id="33"/>
      <w:bookmarkEnd w:id="34"/>
    </w:p>
    <w:p w14:paraId="19CA5C10" w14:textId="0E35113F" w:rsidR="00815AD8" w:rsidRDefault="00CC1CF8">
      <w:pPr>
        <w:rPr>
          <w:rFonts w:ascii="Arial" w:hAnsi="Arial" w:cs="Arial"/>
          <w:noProof/>
          <w:color w:val="000000" w:themeColor="text1"/>
        </w:rPr>
      </w:pPr>
      <w:r w:rsidRPr="00DC6F9C">
        <w:rPr>
          <w:rFonts w:ascii="Arial" w:hAnsi="Arial" w:cs="Arial"/>
          <w:noProof/>
          <w:color w:val="000000" w:themeColor="text1"/>
        </w:rPr>
        <w:drawing>
          <wp:inline distT="0" distB="0" distL="0" distR="0" wp14:anchorId="24E3576F" wp14:editId="01C0B695">
            <wp:extent cx="5731510" cy="739775"/>
            <wp:effectExtent l="0" t="0" r="2540" b="3175"/>
            <wp:docPr id="16776782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78299" name="Picture 1" descr="A screenshot of a computer&#10;&#10;AI-generated content may be incorrect."/>
                    <pic:cNvPicPr/>
                  </pic:nvPicPr>
                  <pic:blipFill>
                    <a:blip r:embed="rId17"/>
                    <a:stretch>
                      <a:fillRect/>
                    </a:stretch>
                  </pic:blipFill>
                  <pic:spPr>
                    <a:xfrm>
                      <a:off x="0" y="0"/>
                      <a:ext cx="5731510" cy="739775"/>
                    </a:xfrm>
                    <a:prstGeom prst="rect">
                      <a:avLst/>
                    </a:prstGeom>
                  </pic:spPr>
                </pic:pic>
              </a:graphicData>
            </a:graphic>
          </wp:inline>
        </w:drawing>
      </w:r>
    </w:p>
    <w:p w14:paraId="354C4DC8" w14:textId="03571360" w:rsidR="00A92D07" w:rsidRPr="00DC6F9C" w:rsidRDefault="00A92D07">
      <w:pPr>
        <w:rPr>
          <w:rFonts w:ascii="Arial" w:hAnsi="Arial" w:cs="Arial"/>
          <w:noProof/>
          <w:color w:val="000000" w:themeColor="text1"/>
        </w:rPr>
      </w:pPr>
      <w:r>
        <w:rPr>
          <w:rFonts w:ascii="Arial" w:hAnsi="Arial" w:cs="Arial"/>
          <w:noProof/>
          <w:color w:val="000000" w:themeColor="text1"/>
        </w:rPr>
        <w:t>(Figure 9)</w:t>
      </w:r>
    </w:p>
    <w:p w14:paraId="49D933FF" w14:textId="37617D68" w:rsidR="006A728B" w:rsidRPr="00DC6F9C" w:rsidRDefault="00F509F0">
      <w:pPr>
        <w:rPr>
          <w:rFonts w:ascii="Arial" w:hAnsi="Arial" w:cs="Arial"/>
          <w:noProof/>
          <w:color w:val="000000" w:themeColor="text1"/>
        </w:rPr>
      </w:pPr>
      <w:r w:rsidRPr="00DC6F9C">
        <w:rPr>
          <w:rFonts w:ascii="Arial" w:hAnsi="Arial" w:cs="Arial"/>
          <w:noProof/>
          <w:color w:val="000000" w:themeColor="text1"/>
        </w:rPr>
        <w:t>Mass sum = 0.465048</w:t>
      </w:r>
      <w:r w:rsidR="00700A79" w:rsidRPr="00DC6F9C">
        <w:rPr>
          <w:rFonts w:ascii="Arial" w:hAnsi="Arial" w:cs="Arial"/>
          <w:noProof/>
          <w:color w:val="000000" w:themeColor="text1"/>
        </w:rPr>
        <w:t>kg</w:t>
      </w:r>
      <w:r w:rsidR="00256D5B" w:rsidRPr="00DC6F9C">
        <w:rPr>
          <w:rFonts w:ascii="Arial" w:hAnsi="Arial" w:cs="Arial"/>
          <w:noProof/>
          <w:color w:val="000000" w:themeColor="text1"/>
        </w:rPr>
        <w:t xml:space="preserve"> = </w:t>
      </w:r>
      <w:r w:rsidR="00E16057" w:rsidRPr="00DC6F9C">
        <w:rPr>
          <w:rFonts w:ascii="Arial" w:hAnsi="Arial" w:cs="Arial"/>
          <w:noProof/>
          <w:color w:val="000000" w:themeColor="text1"/>
        </w:rPr>
        <w:t>470g</w:t>
      </w:r>
      <w:r w:rsidR="006A728B" w:rsidRPr="00DC6F9C">
        <w:rPr>
          <w:rFonts w:ascii="Arial" w:hAnsi="Arial" w:cs="Arial"/>
          <w:noProof/>
          <w:color w:val="000000" w:themeColor="text1"/>
        </w:rPr>
        <w:t xml:space="preserve"> (Aprox)</w:t>
      </w:r>
    </w:p>
    <w:p w14:paraId="7684F8FB" w14:textId="3E8EEFB7" w:rsidR="00DC6F9C" w:rsidRDefault="002C6F2A">
      <w:pPr>
        <w:rPr>
          <w:rFonts w:ascii="Arial" w:hAnsi="Arial" w:cs="Arial"/>
          <w:noProof/>
          <w:color w:val="000000" w:themeColor="text1"/>
        </w:rPr>
      </w:pPr>
      <w:r w:rsidRPr="00DC6F9C">
        <w:rPr>
          <w:rFonts w:ascii="Arial" w:hAnsi="Arial" w:cs="Arial"/>
          <w:noProof/>
          <w:color w:val="000000" w:themeColor="text1"/>
        </w:rPr>
        <w:t xml:space="preserve">  </w:t>
      </w:r>
      <w:r w:rsidR="006A728B" w:rsidRPr="00DC6F9C">
        <w:rPr>
          <w:rFonts w:ascii="Arial" w:hAnsi="Arial" w:cs="Arial"/>
          <w:noProof/>
          <w:color w:val="000000" w:themeColor="text1"/>
        </w:rPr>
        <w:t xml:space="preserve"> </w:t>
      </w:r>
    </w:p>
    <w:p w14:paraId="4F45555A" w14:textId="6F9D0991" w:rsidR="001F559F" w:rsidRPr="00DC6F9C" w:rsidRDefault="00B43EAE" w:rsidP="00DC6F9C">
      <w:pPr>
        <w:pStyle w:val="Heading2"/>
      </w:pPr>
      <w:bookmarkStart w:id="35" w:name="_Toc212404944"/>
      <w:bookmarkStart w:id="36" w:name="_Toc212407182"/>
      <w:r w:rsidRPr="00DC6F9C">
        <w:t>Steel stiffness and stiffness to weight calculations:</w:t>
      </w:r>
      <w:bookmarkEnd w:id="35"/>
      <w:bookmarkEnd w:id="36"/>
      <w:r w:rsidRPr="00DC6F9C">
        <w:t xml:space="preserve"> </w:t>
      </w:r>
    </w:p>
    <w:p w14:paraId="18AF4D35" w14:textId="71ED9BC7" w:rsidR="00E16057" w:rsidRDefault="00E16057">
      <w:pPr>
        <w:rPr>
          <w:rFonts w:ascii="Arial" w:hAnsi="Arial" w:cs="Arial"/>
          <w:noProof/>
          <w:color w:val="000000" w:themeColor="text1"/>
        </w:rPr>
      </w:pPr>
      <w:r w:rsidRPr="00DC6F9C">
        <w:rPr>
          <w:rFonts w:ascii="Arial" w:hAnsi="Arial" w:cs="Arial"/>
          <w:noProof/>
          <w:color w:val="000000" w:themeColor="text1"/>
        </w:rPr>
        <w:drawing>
          <wp:inline distT="0" distB="0" distL="0" distR="0" wp14:anchorId="437E22EB" wp14:editId="7F8EB729">
            <wp:extent cx="2346255" cy="4423601"/>
            <wp:effectExtent l="8890" t="0" r="6350" b="6350"/>
            <wp:docPr id="1525196225" name="Picture 4"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96225" name="Picture 4" descr="A piece of paper with writing on it&#10;&#10;AI-generated content may be incorrect."/>
                    <pic:cNvPicPr/>
                  </pic:nvPicPr>
                  <pic:blipFill rotWithShape="1">
                    <a:blip r:embed="rId18" cstate="print">
                      <a:extLst>
                        <a:ext uri="{28A0092B-C50C-407E-A947-70E740481C1C}">
                          <a14:useLocalDpi xmlns:a14="http://schemas.microsoft.com/office/drawing/2010/main" val="0"/>
                        </a:ext>
                      </a:extLst>
                    </a:blip>
                    <a:srcRect l="13890" t="5739" r="21224" b="2509"/>
                    <a:stretch>
                      <a:fillRect/>
                    </a:stretch>
                  </pic:blipFill>
                  <pic:spPr bwMode="auto">
                    <a:xfrm rot="16200000">
                      <a:off x="0" y="0"/>
                      <a:ext cx="2351789" cy="4434035"/>
                    </a:xfrm>
                    <a:prstGeom prst="rect">
                      <a:avLst/>
                    </a:prstGeom>
                    <a:ln>
                      <a:noFill/>
                    </a:ln>
                    <a:extLst>
                      <a:ext uri="{53640926-AAD7-44D8-BBD7-CCE9431645EC}">
                        <a14:shadowObscured xmlns:a14="http://schemas.microsoft.com/office/drawing/2010/main"/>
                      </a:ext>
                    </a:extLst>
                  </pic:spPr>
                </pic:pic>
              </a:graphicData>
            </a:graphic>
          </wp:inline>
        </w:drawing>
      </w:r>
    </w:p>
    <w:p w14:paraId="673BA26F" w14:textId="27067DD6" w:rsidR="00A92D07" w:rsidRDefault="00A92D07">
      <w:pPr>
        <w:rPr>
          <w:rFonts w:ascii="Arial" w:hAnsi="Arial" w:cs="Arial"/>
          <w:noProof/>
          <w:color w:val="000000" w:themeColor="text1"/>
        </w:rPr>
      </w:pPr>
      <w:r>
        <w:rPr>
          <w:rFonts w:ascii="Arial" w:hAnsi="Arial" w:cs="Arial"/>
          <w:noProof/>
          <w:color w:val="000000" w:themeColor="text1"/>
        </w:rPr>
        <w:t>(Figure 10)</w:t>
      </w:r>
    </w:p>
    <w:p w14:paraId="32427C70" w14:textId="77777777" w:rsidR="00DC6F9C" w:rsidRPr="00DC6F9C" w:rsidRDefault="00DC6F9C">
      <w:pPr>
        <w:rPr>
          <w:rFonts w:ascii="Arial" w:hAnsi="Arial" w:cs="Arial"/>
          <w:noProof/>
          <w:color w:val="000000" w:themeColor="text1"/>
        </w:rPr>
      </w:pPr>
    </w:p>
    <w:p w14:paraId="3427ED96" w14:textId="72C300F3" w:rsidR="00187396" w:rsidRPr="00DC6F9C" w:rsidRDefault="00187396" w:rsidP="00DC6F9C">
      <w:pPr>
        <w:pStyle w:val="Heading1"/>
        <w:rPr>
          <w:noProof/>
        </w:rPr>
      </w:pPr>
      <w:bookmarkStart w:id="37" w:name="_Toc212404945"/>
      <w:bookmarkStart w:id="38" w:name="_Toc212407183"/>
      <w:r w:rsidRPr="00DC6F9C">
        <w:rPr>
          <w:noProof/>
        </w:rPr>
        <w:lastRenderedPageBreak/>
        <w:t>Task 3:</w:t>
      </w:r>
      <w:bookmarkEnd w:id="37"/>
      <w:bookmarkEnd w:id="38"/>
    </w:p>
    <w:p w14:paraId="1BFED05C" w14:textId="4EBAFE2B" w:rsidR="00F61A56" w:rsidRPr="00DC6F9C" w:rsidRDefault="00CA4FCC" w:rsidP="00DC6F9C">
      <w:pPr>
        <w:pStyle w:val="Heading2"/>
        <w:rPr>
          <w:noProof/>
        </w:rPr>
      </w:pPr>
      <w:bookmarkStart w:id="39" w:name="_Toc212404946"/>
      <w:bookmarkStart w:id="40" w:name="_Toc212407184"/>
      <w:r w:rsidRPr="00DC6F9C">
        <w:rPr>
          <w:noProof/>
        </w:rPr>
        <w:t>Creating new material</w:t>
      </w:r>
      <w:r w:rsidR="00A852E6" w:rsidRPr="00DC6F9C">
        <w:rPr>
          <w:noProof/>
        </w:rPr>
        <w:t>: CFRP with given values</w:t>
      </w:r>
      <w:bookmarkEnd w:id="39"/>
      <w:bookmarkEnd w:id="40"/>
    </w:p>
    <w:p w14:paraId="52480349" w14:textId="0FBE6692" w:rsidR="00A852E6" w:rsidRPr="00DC6F9C" w:rsidRDefault="00A852E6">
      <w:pPr>
        <w:rPr>
          <w:rFonts w:ascii="Arial" w:hAnsi="Arial" w:cs="Arial"/>
          <w:noProof/>
          <w:color w:val="000000" w:themeColor="text1"/>
        </w:rPr>
      </w:pPr>
      <w:r w:rsidRPr="00DC6F9C">
        <w:rPr>
          <w:rFonts w:ascii="Arial" w:hAnsi="Arial" w:cs="Arial"/>
          <w:noProof/>
          <w:color w:val="000000" w:themeColor="text1"/>
        </w:rPr>
        <w:drawing>
          <wp:inline distT="0" distB="0" distL="0" distR="0" wp14:anchorId="326E9987" wp14:editId="55593341">
            <wp:extent cx="2233613" cy="3049997"/>
            <wp:effectExtent l="0" t="0" r="0" b="0"/>
            <wp:docPr id="20847016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701657" name="Picture 1" descr="A screenshot of a computer&#10;&#10;AI-generated content may be incorrect."/>
                    <pic:cNvPicPr/>
                  </pic:nvPicPr>
                  <pic:blipFill>
                    <a:blip r:embed="rId19"/>
                    <a:stretch>
                      <a:fillRect/>
                    </a:stretch>
                  </pic:blipFill>
                  <pic:spPr>
                    <a:xfrm>
                      <a:off x="0" y="0"/>
                      <a:ext cx="2243253" cy="3063161"/>
                    </a:xfrm>
                    <a:prstGeom prst="rect">
                      <a:avLst/>
                    </a:prstGeom>
                  </pic:spPr>
                </pic:pic>
              </a:graphicData>
            </a:graphic>
          </wp:inline>
        </w:drawing>
      </w:r>
      <w:r w:rsidR="00A92D07">
        <w:rPr>
          <w:rFonts w:ascii="Arial" w:hAnsi="Arial" w:cs="Arial"/>
          <w:noProof/>
          <w:color w:val="000000" w:themeColor="text1"/>
        </w:rPr>
        <w:t xml:space="preserve"> (Figure 11)</w:t>
      </w:r>
    </w:p>
    <w:p w14:paraId="1EC1627C" w14:textId="77777777" w:rsidR="00E16057" w:rsidRPr="00DC6F9C" w:rsidRDefault="00A27656" w:rsidP="00E16057">
      <w:pPr>
        <w:pStyle w:val="ListParagraph"/>
        <w:numPr>
          <w:ilvl w:val="0"/>
          <w:numId w:val="8"/>
        </w:numPr>
        <w:rPr>
          <w:rFonts w:ascii="Arial" w:hAnsi="Arial" w:cs="Arial"/>
          <w:noProof/>
          <w:color w:val="000000" w:themeColor="text1"/>
        </w:rPr>
      </w:pPr>
      <w:r w:rsidRPr="00DC6F9C">
        <w:rPr>
          <w:rFonts w:ascii="Arial" w:hAnsi="Arial" w:cs="Arial"/>
          <w:noProof/>
          <w:color w:val="000000" w:themeColor="text1"/>
        </w:rPr>
        <w:t>Each ply is 0.1mm thick</w:t>
      </w:r>
    </w:p>
    <w:p w14:paraId="7CCA592E" w14:textId="77777777" w:rsidR="00E16057" w:rsidRPr="00DC6F9C" w:rsidRDefault="00A27656" w:rsidP="00E16057">
      <w:pPr>
        <w:pStyle w:val="ListParagraph"/>
        <w:numPr>
          <w:ilvl w:val="0"/>
          <w:numId w:val="8"/>
        </w:numPr>
        <w:rPr>
          <w:rFonts w:ascii="Arial" w:hAnsi="Arial" w:cs="Arial"/>
          <w:noProof/>
          <w:color w:val="000000" w:themeColor="text1"/>
        </w:rPr>
      </w:pPr>
      <w:r w:rsidRPr="00DC6F9C">
        <w:rPr>
          <w:rFonts w:ascii="Arial" w:hAnsi="Arial" w:cs="Arial"/>
          <w:noProof/>
          <w:color w:val="000000" w:themeColor="text1"/>
        </w:rPr>
        <w:t xml:space="preserve">There will be 5 layers </w:t>
      </w:r>
      <w:r w:rsidR="00CE56C9" w:rsidRPr="00DC6F9C">
        <w:rPr>
          <w:rFonts w:ascii="Arial" w:hAnsi="Arial" w:cs="Arial"/>
          <w:noProof/>
          <w:color w:val="000000" w:themeColor="text1"/>
        </w:rPr>
        <w:t>layed up at 5 different angles/directions</w:t>
      </w:r>
    </w:p>
    <w:p w14:paraId="295C9DF9" w14:textId="77777777" w:rsidR="00E16057" w:rsidRPr="00DC6F9C" w:rsidRDefault="00CE56C9" w:rsidP="00E16057">
      <w:pPr>
        <w:pStyle w:val="ListParagraph"/>
        <w:numPr>
          <w:ilvl w:val="0"/>
          <w:numId w:val="8"/>
        </w:numPr>
        <w:rPr>
          <w:rFonts w:ascii="Arial" w:hAnsi="Arial" w:cs="Arial"/>
          <w:noProof/>
          <w:color w:val="000000" w:themeColor="text1"/>
        </w:rPr>
      </w:pPr>
      <w:r w:rsidRPr="00DC6F9C">
        <w:rPr>
          <w:rFonts w:ascii="Arial" w:hAnsi="Arial" w:cs="Arial"/>
          <w:noProof/>
          <w:color w:val="000000" w:themeColor="text1"/>
        </w:rPr>
        <w:t>5 plys in each layer</w:t>
      </w:r>
    </w:p>
    <w:p w14:paraId="78B2E8E2" w14:textId="77777777" w:rsidR="00E16057" w:rsidRPr="00DC6F9C" w:rsidRDefault="008710E8" w:rsidP="00E16057">
      <w:pPr>
        <w:pStyle w:val="ListParagraph"/>
        <w:numPr>
          <w:ilvl w:val="0"/>
          <w:numId w:val="8"/>
        </w:numPr>
        <w:rPr>
          <w:rFonts w:ascii="Arial" w:hAnsi="Arial" w:cs="Arial"/>
          <w:noProof/>
          <w:color w:val="000000" w:themeColor="text1"/>
        </w:rPr>
      </w:pPr>
      <w:r w:rsidRPr="00DC6F9C">
        <w:rPr>
          <w:rFonts w:ascii="Arial" w:hAnsi="Arial" w:cs="Arial"/>
          <w:noProof/>
          <w:color w:val="000000" w:themeColor="text1"/>
        </w:rPr>
        <w:t>1 layer is 0.5mm thick</w:t>
      </w:r>
    </w:p>
    <w:p w14:paraId="4A865454" w14:textId="77777777" w:rsidR="00E16057" w:rsidRPr="00DC6F9C" w:rsidRDefault="008710E8" w:rsidP="00E16057">
      <w:pPr>
        <w:pStyle w:val="ListParagraph"/>
        <w:numPr>
          <w:ilvl w:val="0"/>
          <w:numId w:val="8"/>
        </w:numPr>
        <w:rPr>
          <w:rFonts w:ascii="Arial" w:hAnsi="Arial" w:cs="Arial"/>
          <w:noProof/>
          <w:color w:val="000000" w:themeColor="text1"/>
        </w:rPr>
      </w:pPr>
      <w:r w:rsidRPr="00DC6F9C">
        <w:rPr>
          <w:rFonts w:ascii="Arial" w:hAnsi="Arial" w:cs="Arial"/>
          <w:noProof/>
          <w:color w:val="000000" w:themeColor="text1"/>
        </w:rPr>
        <w:t>Total thickness of CFRP wing will be 2.5mm</w:t>
      </w:r>
    </w:p>
    <w:p w14:paraId="64E7F8B7" w14:textId="4474A90E" w:rsidR="008710E8" w:rsidRPr="00DC6F9C" w:rsidRDefault="00272E1F" w:rsidP="00E16057">
      <w:pPr>
        <w:pStyle w:val="ListParagraph"/>
        <w:numPr>
          <w:ilvl w:val="0"/>
          <w:numId w:val="8"/>
        </w:numPr>
        <w:rPr>
          <w:rFonts w:ascii="Arial" w:hAnsi="Arial" w:cs="Arial"/>
          <w:noProof/>
          <w:color w:val="000000" w:themeColor="text1"/>
        </w:rPr>
      </w:pPr>
      <w:r w:rsidRPr="00DC6F9C">
        <w:rPr>
          <w:rFonts w:ascii="Arial" w:hAnsi="Arial" w:cs="Arial"/>
          <w:noProof/>
          <w:color w:val="000000" w:themeColor="text1"/>
        </w:rPr>
        <w:t>Steel baseline wing is 2mm steel</w:t>
      </w:r>
    </w:p>
    <w:p w14:paraId="6E2BE074" w14:textId="77777777" w:rsidR="00DC6F9C" w:rsidRDefault="003F4E7C" w:rsidP="00DC6F9C">
      <w:pPr>
        <w:pStyle w:val="Heading2"/>
        <w:rPr>
          <w:noProof/>
        </w:rPr>
      </w:pPr>
      <w:bookmarkStart w:id="41" w:name="_Toc212404947"/>
      <w:bookmarkStart w:id="42" w:name="_Toc212407185"/>
      <w:r w:rsidRPr="00DC6F9C">
        <w:rPr>
          <w:noProof/>
        </w:rPr>
        <w:t>Adding layers/</w:t>
      </w:r>
      <w:r w:rsidR="00446045" w:rsidRPr="00DC6F9C">
        <w:rPr>
          <w:noProof/>
        </w:rPr>
        <w:t>plys to CFRP material</w:t>
      </w:r>
      <w:r w:rsidR="00DC6F9C">
        <w:rPr>
          <w:noProof/>
        </w:rPr>
        <w:t>:</w:t>
      </w:r>
      <w:bookmarkEnd w:id="41"/>
      <w:bookmarkEnd w:id="42"/>
    </w:p>
    <w:p w14:paraId="4EDEB3BF" w14:textId="0F5ABAD1" w:rsidR="003F4E7C" w:rsidRPr="00DC6F9C" w:rsidRDefault="00DC6F9C">
      <w:pPr>
        <w:rPr>
          <w:rFonts w:ascii="Arial" w:hAnsi="Arial" w:cs="Arial"/>
          <w:noProof/>
          <w:color w:val="000000" w:themeColor="text1"/>
        </w:rPr>
      </w:pPr>
      <w:r>
        <w:rPr>
          <w:rFonts w:ascii="Arial" w:hAnsi="Arial" w:cs="Arial"/>
          <w:noProof/>
          <w:color w:val="000000" w:themeColor="text1"/>
        </w:rPr>
        <w:t xml:space="preserve">New </w:t>
      </w:r>
      <w:r w:rsidR="00446045" w:rsidRPr="00DC6F9C">
        <w:rPr>
          <w:rFonts w:ascii="Arial" w:hAnsi="Arial" w:cs="Arial"/>
          <w:noProof/>
          <w:color w:val="000000" w:themeColor="text1"/>
        </w:rPr>
        <w:t xml:space="preserve">material is defined in green. </w:t>
      </w:r>
    </w:p>
    <w:p w14:paraId="2A6ACAB6" w14:textId="55BBB719" w:rsidR="00446045" w:rsidRPr="00DC6F9C" w:rsidRDefault="00446045">
      <w:pPr>
        <w:rPr>
          <w:rFonts w:ascii="Arial" w:hAnsi="Arial" w:cs="Arial"/>
          <w:noProof/>
          <w:color w:val="000000" w:themeColor="text1"/>
        </w:rPr>
      </w:pPr>
      <w:r w:rsidRPr="00DC6F9C">
        <w:rPr>
          <w:rFonts w:ascii="Arial" w:hAnsi="Arial" w:cs="Arial"/>
          <w:noProof/>
          <w:color w:val="000000" w:themeColor="text1"/>
        </w:rPr>
        <w:t xml:space="preserve">Steel Wing defined in red. </w:t>
      </w:r>
      <w:r w:rsidR="00A92D07" w:rsidRPr="00DC6F9C">
        <w:rPr>
          <w:rFonts w:ascii="Arial" w:hAnsi="Arial" w:cs="Arial"/>
          <w:noProof/>
          <w:color w:val="000000" w:themeColor="text1"/>
        </w:rPr>
        <w:drawing>
          <wp:inline distT="0" distB="0" distL="0" distR="0" wp14:anchorId="4B05AAAD" wp14:editId="33719354">
            <wp:extent cx="4657725" cy="2910949"/>
            <wp:effectExtent l="0" t="0" r="0" b="3810"/>
            <wp:docPr id="5450891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089168" name="Picture 1" descr="A screenshot of a computer&#10;&#10;AI-generated content may be incorrect."/>
                    <pic:cNvPicPr/>
                  </pic:nvPicPr>
                  <pic:blipFill>
                    <a:blip r:embed="rId20"/>
                    <a:stretch>
                      <a:fillRect/>
                    </a:stretch>
                  </pic:blipFill>
                  <pic:spPr>
                    <a:xfrm>
                      <a:off x="0" y="0"/>
                      <a:ext cx="4674780" cy="2921608"/>
                    </a:xfrm>
                    <a:prstGeom prst="rect">
                      <a:avLst/>
                    </a:prstGeom>
                  </pic:spPr>
                </pic:pic>
              </a:graphicData>
            </a:graphic>
          </wp:inline>
        </w:drawing>
      </w:r>
      <w:r w:rsidR="00A92D07">
        <w:rPr>
          <w:rFonts w:ascii="Arial" w:hAnsi="Arial" w:cs="Arial"/>
          <w:noProof/>
          <w:color w:val="000000" w:themeColor="text1"/>
        </w:rPr>
        <w:t xml:space="preserve"> (Figure 12)</w:t>
      </w:r>
    </w:p>
    <w:p w14:paraId="1DE266A9" w14:textId="52259FF6" w:rsidR="00446045" w:rsidRDefault="00A92D07">
      <w:pPr>
        <w:rPr>
          <w:rFonts w:ascii="Arial" w:hAnsi="Arial" w:cs="Arial"/>
          <w:noProof/>
          <w:color w:val="000000" w:themeColor="text1"/>
        </w:rPr>
      </w:pPr>
      <w:r w:rsidRPr="00DC6F9C">
        <w:rPr>
          <w:rFonts w:ascii="Arial" w:hAnsi="Arial" w:cs="Arial"/>
          <w:noProof/>
          <w:color w:val="000000" w:themeColor="text1"/>
        </w:rPr>
        <w:lastRenderedPageBreak/>
        <w:drawing>
          <wp:inline distT="0" distB="0" distL="0" distR="0" wp14:anchorId="08767C02" wp14:editId="448011D2">
            <wp:extent cx="5441308" cy="571500"/>
            <wp:effectExtent l="0" t="0" r="7620" b="0"/>
            <wp:docPr id="1403883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883781" name=""/>
                    <pic:cNvPicPr/>
                  </pic:nvPicPr>
                  <pic:blipFill>
                    <a:blip r:embed="rId21"/>
                    <a:stretch>
                      <a:fillRect/>
                    </a:stretch>
                  </pic:blipFill>
                  <pic:spPr>
                    <a:xfrm>
                      <a:off x="0" y="0"/>
                      <a:ext cx="5499036" cy="577563"/>
                    </a:xfrm>
                    <a:prstGeom prst="rect">
                      <a:avLst/>
                    </a:prstGeom>
                  </pic:spPr>
                </pic:pic>
              </a:graphicData>
            </a:graphic>
          </wp:inline>
        </w:drawing>
      </w:r>
    </w:p>
    <w:p w14:paraId="14CD8B81" w14:textId="2421F141" w:rsidR="00A92D07" w:rsidRPr="00DC6F9C" w:rsidRDefault="00A92D07">
      <w:pPr>
        <w:rPr>
          <w:rFonts w:ascii="Arial" w:hAnsi="Arial" w:cs="Arial"/>
          <w:noProof/>
          <w:color w:val="000000" w:themeColor="text1"/>
        </w:rPr>
      </w:pPr>
      <w:r>
        <w:rPr>
          <w:rFonts w:ascii="Arial" w:hAnsi="Arial" w:cs="Arial"/>
          <w:noProof/>
          <w:color w:val="000000" w:themeColor="text1"/>
        </w:rPr>
        <w:t>(Figure 13)</w:t>
      </w:r>
    </w:p>
    <w:p w14:paraId="3967D1B6" w14:textId="519029D4" w:rsidR="0051069D" w:rsidRPr="00DC6F9C" w:rsidRDefault="0051069D">
      <w:pPr>
        <w:rPr>
          <w:rFonts w:ascii="Arial" w:hAnsi="Arial" w:cs="Arial"/>
          <w:noProof/>
          <w:color w:val="000000" w:themeColor="text1"/>
        </w:rPr>
      </w:pPr>
    </w:p>
    <w:p w14:paraId="35587B1E" w14:textId="35EF7C70" w:rsidR="00CE04B0" w:rsidRPr="00DC6F9C" w:rsidRDefault="0027306E" w:rsidP="00DC6F9C">
      <w:pPr>
        <w:pStyle w:val="Heading2"/>
      </w:pPr>
      <w:bookmarkStart w:id="43" w:name="_Toc212404948"/>
      <w:bookmarkStart w:id="44" w:name="_Toc212407186"/>
      <w:r w:rsidRPr="00DC6F9C">
        <w:t>Running genesis</w:t>
      </w:r>
      <w:r w:rsidR="00CE04B0" w:rsidRPr="00DC6F9C">
        <w:t>/single analysis with CFRP:</w:t>
      </w:r>
      <w:bookmarkEnd w:id="43"/>
      <w:bookmarkEnd w:id="44"/>
    </w:p>
    <w:p w14:paraId="2E259B1F" w14:textId="77777777" w:rsidR="00FA34F7" w:rsidRDefault="00CE04B0">
      <w:pPr>
        <w:rPr>
          <w:rFonts w:ascii="Arial" w:hAnsi="Arial" w:cs="Arial"/>
          <w:color w:val="000000" w:themeColor="text1"/>
        </w:rPr>
      </w:pPr>
      <w:r w:rsidRPr="00DC6F9C">
        <w:rPr>
          <w:rFonts w:ascii="Arial" w:hAnsi="Arial" w:cs="Arial"/>
          <w:noProof/>
          <w:color w:val="000000" w:themeColor="text1"/>
        </w:rPr>
        <w:drawing>
          <wp:inline distT="0" distB="0" distL="0" distR="0" wp14:anchorId="419BD2C2" wp14:editId="22144B05">
            <wp:extent cx="5329238" cy="3330626"/>
            <wp:effectExtent l="0" t="0" r="5080" b="3175"/>
            <wp:docPr id="2539358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935860" name="Picture 1" descr="A screenshot of a computer&#10;&#10;AI-generated content may be incorrect."/>
                    <pic:cNvPicPr/>
                  </pic:nvPicPr>
                  <pic:blipFill>
                    <a:blip r:embed="rId22"/>
                    <a:stretch>
                      <a:fillRect/>
                    </a:stretch>
                  </pic:blipFill>
                  <pic:spPr>
                    <a:xfrm>
                      <a:off x="0" y="0"/>
                      <a:ext cx="5333174" cy="3333086"/>
                    </a:xfrm>
                    <a:prstGeom prst="rect">
                      <a:avLst/>
                    </a:prstGeom>
                  </pic:spPr>
                </pic:pic>
              </a:graphicData>
            </a:graphic>
          </wp:inline>
        </w:drawing>
      </w:r>
    </w:p>
    <w:p w14:paraId="074ADF18" w14:textId="25828C20" w:rsidR="00A92D07" w:rsidRPr="00DC6F9C" w:rsidRDefault="00A92D07">
      <w:pPr>
        <w:rPr>
          <w:rFonts w:ascii="Arial" w:hAnsi="Arial" w:cs="Arial"/>
          <w:color w:val="000000" w:themeColor="text1"/>
        </w:rPr>
      </w:pPr>
      <w:r>
        <w:rPr>
          <w:rFonts w:ascii="Arial" w:hAnsi="Arial" w:cs="Arial"/>
          <w:color w:val="000000" w:themeColor="text1"/>
        </w:rPr>
        <w:t>(Figure 14)</w:t>
      </w:r>
    </w:p>
    <w:p w14:paraId="35357D92" w14:textId="77777777" w:rsidR="00FA34F7" w:rsidRPr="00DC6F9C" w:rsidRDefault="00CE04B0">
      <w:pPr>
        <w:rPr>
          <w:rFonts w:ascii="Arial" w:hAnsi="Arial" w:cs="Arial"/>
          <w:color w:val="000000" w:themeColor="text1"/>
        </w:rPr>
      </w:pPr>
      <w:r w:rsidRPr="00DC6F9C">
        <w:rPr>
          <w:rFonts w:ascii="Arial" w:hAnsi="Arial" w:cs="Arial"/>
          <w:color w:val="000000" w:themeColor="text1"/>
        </w:rPr>
        <w:t xml:space="preserve">Structure above is showing in deformed state. </w:t>
      </w:r>
    </w:p>
    <w:p w14:paraId="316B9833" w14:textId="25AC2B5F" w:rsidR="00CE04B0" w:rsidRPr="00DC6F9C" w:rsidRDefault="00CE04B0">
      <w:pPr>
        <w:rPr>
          <w:rFonts w:ascii="Arial" w:hAnsi="Arial" w:cs="Arial"/>
          <w:color w:val="000000" w:themeColor="text1"/>
        </w:rPr>
      </w:pPr>
      <w:r w:rsidRPr="00DC6F9C">
        <w:rPr>
          <w:rFonts w:ascii="Arial" w:hAnsi="Arial" w:cs="Arial"/>
          <w:color w:val="000000" w:themeColor="text1"/>
        </w:rPr>
        <w:t xml:space="preserve">Deforming by: </w:t>
      </w:r>
      <w:r w:rsidR="006570DD" w:rsidRPr="00DC6F9C">
        <w:rPr>
          <w:rFonts w:ascii="Arial" w:hAnsi="Arial" w:cs="Arial"/>
          <w:color w:val="000000" w:themeColor="text1"/>
        </w:rPr>
        <w:t>0.02</w:t>
      </w:r>
      <w:r w:rsidRPr="00DC6F9C">
        <w:rPr>
          <w:rFonts w:ascii="Arial" w:hAnsi="Arial" w:cs="Arial"/>
          <w:color w:val="000000" w:themeColor="text1"/>
        </w:rPr>
        <w:t>8m</w:t>
      </w:r>
      <w:r w:rsidR="00477333" w:rsidRPr="00DC6F9C">
        <w:rPr>
          <w:rFonts w:ascii="Arial" w:hAnsi="Arial" w:cs="Arial"/>
          <w:color w:val="000000" w:themeColor="text1"/>
        </w:rPr>
        <w:t xml:space="preserve"> = 28m</w:t>
      </w:r>
      <w:r w:rsidR="00FA34F7" w:rsidRPr="00DC6F9C">
        <w:rPr>
          <w:rFonts w:ascii="Arial" w:hAnsi="Arial" w:cs="Arial"/>
          <w:color w:val="000000" w:themeColor="text1"/>
        </w:rPr>
        <w:t>m</w:t>
      </w:r>
    </w:p>
    <w:p w14:paraId="54454C2A" w14:textId="3BDD697E" w:rsidR="008316C1" w:rsidRDefault="00AF34DB">
      <w:pPr>
        <w:rPr>
          <w:rFonts w:ascii="Arial" w:hAnsi="Arial" w:cs="Arial"/>
          <w:color w:val="000000" w:themeColor="text1"/>
        </w:rPr>
      </w:pPr>
      <w:r w:rsidRPr="00DC6F9C">
        <w:rPr>
          <w:rFonts w:ascii="Arial" w:hAnsi="Arial" w:cs="Arial"/>
          <w:color w:val="000000" w:themeColor="text1"/>
        </w:rPr>
        <w:t>Mass Sum = 0.116262</w:t>
      </w:r>
      <w:r w:rsidR="00FB3B8C" w:rsidRPr="00DC6F9C">
        <w:rPr>
          <w:rFonts w:ascii="Arial" w:hAnsi="Arial" w:cs="Arial"/>
          <w:color w:val="000000" w:themeColor="text1"/>
        </w:rPr>
        <w:t>kg (116.2 grams)</w:t>
      </w:r>
    </w:p>
    <w:p w14:paraId="77FDCD65" w14:textId="2B5FD040" w:rsidR="00FA34F7" w:rsidRPr="00DC6F9C" w:rsidRDefault="00FA34F7" w:rsidP="00DC6F9C">
      <w:pPr>
        <w:pStyle w:val="Heading2"/>
      </w:pPr>
      <w:bookmarkStart w:id="45" w:name="_Toc212404949"/>
      <w:bookmarkStart w:id="46" w:name="_Toc212407187"/>
      <w:r w:rsidRPr="00DC6F9C">
        <w:t>Calculating CFRP baseline stiffness/weight:</w:t>
      </w:r>
      <w:bookmarkEnd w:id="45"/>
      <w:bookmarkEnd w:id="46"/>
      <w:r w:rsidRPr="00DC6F9C">
        <w:t xml:space="preserve"> </w:t>
      </w:r>
    </w:p>
    <w:p w14:paraId="0CA789C6" w14:textId="5B2F33C5" w:rsidR="00FA34F7" w:rsidRPr="00DC6F9C" w:rsidRDefault="00FA34F7">
      <w:pPr>
        <w:rPr>
          <w:rFonts w:ascii="Arial" w:hAnsi="Arial" w:cs="Arial"/>
          <w:noProof/>
          <w:color w:val="000000" w:themeColor="text1"/>
        </w:rPr>
      </w:pPr>
      <w:r w:rsidRPr="00DC6F9C">
        <w:rPr>
          <w:rFonts w:ascii="Arial" w:hAnsi="Arial" w:cs="Arial"/>
          <w:noProof/>
          <w:color w:val="000000" w:themeColor="text1"/>
        </w:rPr>
        <w:drawing>
          <wp:inline distT="0" distB="0" distL="0" distR="0" wp14:anchorId="0CBBCEA9" wp14:editId="121DA16E">
            <wp:extent cx="2229436" cy="4352865"/>
            <wp:effectExtent l="5080" t="0" r="5080" b="5080"/>
            <wp:docPr id="836125619" name="Picture 5"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125619" name="Picture 5" descr="A close up of a paper&#10;&#10;AI-generated content may be incorrect."/>
                    <pic:cNvPicPr/>
                  </pic:nvPicPr>
                  <pic:blipFill rotWithShape="1">
                    <a:blip r:embed="rId23" cstate="print">
                      <a:extLst>
                        <a:ext uri="{28A0092B-C50C-407E-A947-70E740481C1C}">
                          <a14:useLocalDpi xmlns:a14="http://schemas.microsoft.com/office/drawing/2010/main" val="0"/>
                        </a:ext>
                      </a:extLst>
                    </a:blip>
                    <a:srcRect l="20779" t="4305" r="16124" b="3301"/>
                    <a:stretch>
                      <a:fillRect/>
                    </a:stretch>
                  </pic:blipFill>
                  <pic:spPr bwMode="auto">
                    <a:xfrm rot="16200000">
                      <a:off x="0" y="0"/>
                      <a:ext cx="2233551" cy="4360900"/>
                    </a:xfrm>
                    <a:prstGeom prst="rect">
                      <a:avLst/>
                    </a:prstGeom>
                    <a:ln>
                      <a:noFill/>
                    </a:ln>
                    <a:extLst>
                      <a:ext uri="{53640926-AAD7-44D8-BBD7-CCE9431645EC}">
                        <a14:shadowObscured xmlns:a14="http://schemas.microsoft.com/office/drawing/2010/main"/>
                      </a:ext>
                    </a:extLst>
                  </pic:spPr>
                </pic:pic>
              </a:graphicData>
            </a:graphic>
          </wp:inline>
        </w:drawing>
      </w:r>
      <w:r w:rsidR="00A92D07">
        <w:rPr>
          <w:rFonts w:ascii="Arial" w:hAnsi="Arial" w:cs="Arial"/>
          <w:noProof/>
          <w:color w:val="000000" w:themeColor="text1"/>
        </w:rPr>
        <w:t xml:space="preserve"> (Figure 15)</w:t>
      </w:r>
    </w:p>
    <w:p w14:paraId="0C5D8228" w14:textId="49F0AA6D" w:rsidR="00CE04B0" w:rsidRPr="00DC6F9C" w:rsidRDefault="00C51FAB">
      <w:pPr>
        <w:rPr>
          <w:rFonts w:ascii="Arial" w:hAnsi="Arial" w:cs="Arial"/>
          <w:color w:val="000000" w:themeColor="text1"/>
        </w:rPr>
      </w:pPr>
      <w:r w:rsidRPr="00DC6F9C">
        <w:rPr>
          <w:rFonts w:ascii="Arial" w:hAnsi="Arial" w:cs="Arial"/>
          <w:color w:val="000000" w:themeColor="text1"/>
        </w:rPr>
        <w:lastRenderedPageBreak/>
        <w:t xml:space="preserve">Stiffness to weight of ARB </w:t>
      </w:r>
      <w:r w:rsidR="000704DA" w:rsidRPr="00DC6F9C">
        <w:rPr>
          <w:rFonts w:ascii="Arial" w:hAnsi="Arial" w:cs="Arial"/>
          <w:color w:val="000000" w:themeColor="text1"/>
        </w:rPr>
        <w:t>CFRP = 15.7</w:t>
      </w:r>
      <m:oMath>
        <m:sSup>
          <m:sSupPr>
            <m:ctrlPr>
              <w:rPr>
                <w:rFonts w:ascii="Cambria Math" w:hAnsi="Cambria Math" w:cs="Arial"/>
                <w:i/>
                <w:color w:val="000000" w:themeColor="text1"/>
              </w:rPr>
            </m:ctrlPr>
          </m:sSupPr>
          <m:e>
            <m:r>
              <w:rPr>
                <w:rFonts w:ascii="Cambria Math" w:hAnsi="Cambria Math" w:cs="Arial"/>
                <w:color w:val="000000" w:themeColor="text1"/>
              </w:rPr>
              <m:t>N</m:t>
            </m:r>
          </m:e>
          <m:sup>
            <m:r>
              <w:rPr>
                <w:rFonts w:ascii="Cambria Math" w:hAnsi="Cambria Math" w:cs="Arial"/>
                <w:color w:val="000000" w:themeColor="text1"/>
              </w:rPr>
              <m:t>2</m:t>
            </m:r>
          </m:sup>
        </m:sSup>
        <m:r>
          <w:rPr>
            <w:rFonts w:ascii="Cambria Math" w:hAnsi="Cambria Math" w:cs="Arial"/>
            <w:color w:val="000000" w:themeColor="text1"/>
          </w:rPr>
          <m:t>/mm</m:t>
        </m:r>
      </m:oMath>
      <w:r w:rsidR="00FA34F7" w:rsidRPr="00DC6F9C">
        <w:rPr>
          <w:rFonts w:ascii="Arial" w:hAnsi="Arial" w:cs="Arial"/>
          <w:color w:val="000000" w:themeColor="text1"/>
        </w:rPr>
        <w:t xml:space="preserve"> (N</w:t>
      </w:r>
      <w:r w:rsidR="007D65C1" w:rsidRPr="00DC6F9C">
        <w:rPr>
          <w:rFonts w:ascii="Arial" w:hAnsi="Arial" w:cs="Arial"/>
          <w:color w:val="000000" w:themeColor="text1"/>
        </w:rPr>
        <w:t>ot much benefit</w:t>
      </w:r>
      <w:r w:rsidR="00FA34F7" w:rsidRPr="00DC6F9C">
        <w:rPr>
          <w:rFonts w:ascii="Arial" w:hAnsi="Arial" w:cs="Arial"/>
          <w:color w:val="000000" w:themeColor="text1"/>
        </w:rPr>
        <w:t xml:space="preserve"> at this </w:t>
      </w:r>
      <w:proofErr w:type="spellStart"/>
      <w:r w:rsidR="00FA34F7" w:rsidRPr="00DC6F9C">
        <w:rPr>
          <w:rFonts w:ascii="Arial" w:hAnsi="Arial" w:cs="Arial"/>
          <w:color w:val="000000" w:themeColor="text1"/>
        </w:rPr>
        <w:t>poimnt</w:t>
      </w:r>
      <w:proofErr w:type="spellEnd"/>
      <w:r w:rsidR="007D65C1" w:rsidRPr="00DC6F9C">
        <w:rPr>
          <w:rFonts w:ascii="Arial" w:hAnsi="Arial" w:cs="Arial"/>
          <w:color w:val="000000" w:themeColor="text1"/>
        </w:rPr>
        <w:t xml:space="preserve"> of using a CFRP wing than using a steel wing</w:t>
      </w:r>
      <w:r w:rsidR="00FA34F7" w:rsidRPr="00DC6F9C">
        <w:rPr>
          <w:rFonts w:ascii="Arial" w:hAnsi="Arial" w:cs="Arial"/>
          <w:color w:val="000000" w:themeColor="text1"/>
        </w:rPr>
        <w:t>).</w:t>
      </w:r>
    </w:p>
    <w:p w14:paraId="7A8FCCE5" w14:textId="77777777" w:rsidR="00DB1522" w:rsidRPr="00DC6F9C" w:rsidRDefault="00DB1522">
      <w:pPr>
        <w:rPr>
          <w:rFonts w:ascii="Arial" w:hAnsi="Arial" w:cs="Arial"/>
          <w:color w:val="000000" w:themeColor="text1"/>
        </w:rPr>
      </w:pPr>
    </w:p>
    <w:p w14:paraId="19E9AC9C" w14:textId="496D464A" w:rsidR="00DB1522" w:rsidRPr="00DC6F9C" w:rsidRDefault="00DB1522" w:rsidP="00DC6F9C">
      <w:pPr>
        <w:pStyle w:val="Heading2"/>
      </w:pPr>
      <w:bookmarkStart w:id="47" w:name="_Toc212404950"/>
      <w:bookmarkStart w:id="48" w:name="_Toc212407188"/>
      <w:r w:rsidRPr="00DC6F9C">
        <w:t>Defining variables, objectives and constraints</w:t>
      </w:r>
      <w:r w:rsidR="00A84AEB" w:rsidRPr="00DC6F9C">
        <w:t xml:space="preserve">  within </w:t>
      </w:r>
      <w:r w:rsidR="00C76C31" w:rsidRPr="00DC6F9C">
        <w:t xml:space="preserve">CFRP </w:t>
      </w:r>
      <w:r w:rsidR="00A84AEB" w:rsidRPr="00DC6F9C">
        <w:t>structure</w:t>
      </w:r>
      <w:r w:rsidRPr="00DC6F9C">
        <w:t>:</w:t>
      </w:r>
      <w:bookmarkEnd w:id="47"/>
      <w:bookmarkEnd w:id="48"/>
    </w:p>
    <w:p w14:paraId="0E2625D1" w14:textId="64C45C1E" w:rsidR="00D651D1" w:rsidRPr="00DC6F9C" w:rsidRDefault="00D651D1">
      <w:pPr>
        <w:rPr>
          <w:rFonts w:ascii="Arial" w:hAnsi="Arial" w:cs="Arial"/>
          <w:color w:val="000000" w:themeColor="text1"/>
        </w:rPr>
      </w:pPr>
      <w:r w:rsidRPr="00DC6F9C">
        <w:rPr>
          <w:rFonts w:ascii="Arial" w:hAnsi="Arial" w:cs="Arial"/>
          <w:color w:val="000000" w:themeColor="text1"/>
        </w:rPr>
        <w:t>Variables: thicknesses of each of the layers (</w:t>
      </w:r>
      <w:r w:rsidR="00C76C31" w:rsidRPr="00DC6F9C">
        <w:rPr>
          <w:rFonts w:ascii="Arial" w:hAnsi="Arial" w:cs="Arial"/>
          <w:color w:val="000000" w:themeColor="text1"/>
        </w:rPr>
        <w:t xml:space="preserve">At the moment </w:t>
      </w:r>
      <w:r w:rsidRPr="00DC6F9C">
        <w:rPr>
          <w:rFonts w:ascii="Arial" w:hAnsi="Arial" w:cs="Arial"/>
          <w:color w:val="000000" w:themeColor="text1"/>
        </w:rPr>
        <w:t>they are 0.5mm thick)</w:t>
      </w:r>
    </w:p>
    <w:p w14:paraId="3BFFF6C7" w14:textId="3D92D8DA" w:rsidR="006F3A2A" w:rsidRPr="00DC6F9C" w:rsidRDefault="006F3A2A">
      <w:pPr>
        <w:rPr>
          <w:rFonts w:ascii="Arial" w:hAnsi="Arial" w:cs="Arial"/>
          <w:color w:val="000000" w:themeColor="text1"/>
        </w:rPr>
      </w:pPr>
      <w:r w:rsidRPr="00DC6F9C">
        <w:rPr>
          <w:rFonts w:ascii="Arial" w:hAnsi="Arial" w:cs="Arial"/>
          <w:color w:val="000000" w:themeColor="text1"/>
        </w:rPr>
        <w:t xml:space="preserve">Our objective: </w:t>
      </w:r>
      <w:r w:rsidR="00C76C31" w:rsidRPr="00DC6F9C">
        <w:rPr>
          <w:rFonts w:ascii="Arial" w:hAnsi="Arial" w:cs="Arial"/>
          <w:color w:val="000000" w:themeColor="text1"/>
        </w:rPr>
        <w:t>M</w:t>
      </w:r>
      <w:r w:rsidRPr="00DC6F9C">
        <w:rPr>
          <w:rFonts w:ascii="Arial" w:hAnsi="Arial" w:cs="Arial"/>
          <w:color w:val="000000" w:themeColor="text1"/>
        </w:rPr>
        <w:t>inimise mass</w:t>
      </w:r>
      <w:r w:rsidR="00225D26" w:rsidRPr="00DC6F9C">
        <w:rPr>
          <w:rFonts w:ascii="Arial" w:hAnsi="Arial" w:cs="Arial"/>
          <w:color w:val="000000" w:themeColor="text1"/>
        </w:rPr>
        <w:t>/make as lightweight as possible.</w:t>
      </w:r>
    </w:p>
    <w:p w14:paraId="1CE1B2AF" w14:textId="22C07A7C" w:rsidR="00225D26" w:rsidRPr="00DC6F9C" w:rsidRDefault="00C76C31">
      <w:pPr>
        <w:rPr>
          <w:rFonts w:ascii="Arial" w:hAnsi="Arial" w:cs="Arial"/>
          <w:color w:val="000000" w:themeColor="text1"/>
        </w:rPr>
      </w:pPr>
      <w:r w:rsidRPr="00DC6F9C">
        <w:rPr>
          <w:rFonts w:ascii="Arial" w:hAnsi="Arial" w:cs="Arial"/>
          <w:color w:val="000000" w:themeColor="text1"/>
        </w:rPr>
        <w:t>Constraint</w:t>
      </w:r>
      <w:r w:rsidR="00225D26" w:rsidRPr="00DC6F9C">
        <w:rPr>
          <w:rFonts w:ascii="Arial" w:hAnsi="Arial" w:cs="Arial"/>
          <w:color w:val="000000" w:themeColor="text1"/>
        </w:rPr>
        <w:t>: Same displacement as steel structure. (8.6mm)</w:t>
      </w:r>
    </w:p>
    <w:p w14:paraId="427C0410" w14:textId="27352876" w:rsidR="00F23F4B" w:rsidRPr="00DC6F9C" w:rsidRDefault="00F23F4B">
      <w:pPr>
        <w:rPr>
          <w:rFonts w:ascii="Arial" w:hAnsi="Arial" w:cs="Arial"/>
          <w:color w:val="000000" w:themeColor="text1"/>
        </w:rPr>
      </w:pPr>
      <w:r w:rsidRPr="00DC6F9C">
        <w:rPr>
          <w:rFonts w:ascii="Arial" w:hAnsi="Arial" w:cs="Arial"/>
          <w:color w:val="000000" w:themeColor="text1"/>
        </w:rPr>
        <w:t xml:space="preserve">By doing the above we should increase the stiffness to weight ratio. </w:t>
      </w:r>
    </w:p>
    <w:p w14:paraId="6EAF2E82" w14:textId="77777777" w:rsidR="006F3A2A" w:rsidRPr="00DC6F9C" w:rsidRDefault="006F3A2A">
      <w:pPr>
        <w:rPr>
          <w:rFonts w:ascii="Arial" w:hAnsi="Arial" w:cs="Arial"/>
          <w:color w:val="000000" w:themeColor="text1"/>
        </w:rPr>
      </w:pPr>
    </w:p>
    <w:p w14:paraId="103BB295" w14:textId="57C06126" w:rsidR="000704DA" w:rsidRPr="00DC6F9C" w:rsidRDefault="00F34963">
      <w:pPr>
        <w:rPr>
          <w:rFonts w:ascii="Arial" w:hAnsi="Arial" w:cs="Arial"/>
          <w:color w:val="000000" w:themeColor="text1"/>
        </w:rPr>
      </w:pPr>
      <w:bookmarkStart w:id="49" w:name="_Toc212404951"/>
      <w:bookmarkStart w:id="50" w:name="_Toc212407189"/>
      <w:r w:rsidRPr="00DC6F9C">
        <w:rPr>
          <w:rStyle w:val="Heading2Char"/>
        </w:rPr>
        <w:t>Objective:</w:t>
      </w:r>
      <w:bookmarkEnd w:id="49"/>
      <w:bookmarkEnd w:id="50"/>
      <w:r w:rsidRPr="00DC6F9C">
        <w:rPr>
          <w:rFonts w:ascii="Arial" w:hAnsi="Arial" w:cs="Arial"/>
          <w:color w:val="000000" w:themeColor="text1"/>
        </w:rPr>
        <w:t xml:space="preserve"> </w:t>
      </w:r>
      <w:r w:rsidR="00C76C31" w:rsidRPr="00DC6F9C">
        <w:rPr>
          <w:rFonts w:ascii="Arial" w:hAnsi="Arial" w:cs="Arial"/>
          <w:color w:val="000000" w:themeColor="text1"/>
        </w:rPr>
        <w:t>In design studio</w:t>
      </w:r>
    </w:p>
    <w:p w14:paraId="2B2B56D8" w14:textId="2A00BF9E" w:rsidR="00F34963" w:rsidRPr="00DC6F9C" w:rsidRDefault="00F34963">
      <w:pPr>
        <w:rPr>
          <w:rFonts w:ascii="Arial" w:hAnsi="Arial" w:cs="Arial"/>
          <w:color w:val="000000" w:themeColor="text1"/>
        </w:rPr>
      </w:pPr>
      <w:r w:rsidRPr="00DC6F9C">
        <w:rPr>
          <w:rFonts w:ascii="Arial" w:hAnsi="Arial" w:cs="Arial"/>
          <w:noProof/>
          <w:color w:val="000000" w:themeColor="text1"/>
        </w:rPr>
        <w:drawing>
          <wp:inline distT="0" distB="0" distL="0" distR="0" wp14:anchorId="7A47F8EA" wp14:editId="7177583A">
            <wp:extent cx="3009900" cy="4187382"/>
            <wp:effectExtent l="0" t="0" r="0" b="3810"/>
            <wp:docPr id="3419112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11201" name="Picture 1" descr="A screenshot of a computer&#10;&#10;AI-generated content may be incorrect."/>
                    <pic:cNvPicPr/>
                  </pic:nvPicPr>
                  <pic:blipFill>
                    <a:blip r:embed="rId24"/>
                    <a:stretch>
                      <a:fillRect/>
                    </a:stretch>
                  </pic:blipFill>
                  <pic:spPr>
                    <a:xfrm>
                      <a:off x="0" y="0"/>
                      <a:ext cx="3024420" cy="4207583"/>
                    </a:xfrm>
                    <a:prstGeom prst="rect">
                      <a:avLst/>
                    </a:prstGeom>
                  </pic:spPr>
                </pic:pic>
              </a:graphicData>
            </a:graphic>
          </wp:inline>
        </w:drawing>
      </w:r>
      <w:r w:rsidR="00A92D07">
        <w:rPr>
          <w:rFonts w:ascii="Arial" w:hAnsi="Arial" w:cs="Arial"/>
          <w:color w:val="000000" w:themeColor="text1"/>
        </w:rPr>
        <w:t xml:space="preserve"> (Figure 16)</w:t>
      </w:r>
    </w:p>
    <w:p w14:paraId="66CB13B5" w14:textId="77777777" w:rsidR="00A92D07" w:rsidRDefault="00A92D07">
      <w:pPr>
        <w:rPr>
          <w:rStyle w:val="Heading2Char"/>
        </w:rPr>
      </w:pPr>
      <w:bookmarkStart w:id="51" w:name="_Toc212404952"/>
    </w:p>
    <w:p w14:paraId="3B4548C8" w14:textId="77777777" w:rsidR="00A92D07" w:rsidRDefault="00A92D07">
      <w:pPr>
        <w:rPr>
          <w:rStyle w:val="Heading2Char"/>
        </w:rPr>
      </w:pPr>
    </w:p>
    <w:p w14:paraId="3C8FEA00" w14:textId="77777777" w:rsidR="00A92D07" w:rsidRDefault="00A92D07">
      <w:pPr>
        <w:rPr>
          <w:rStyle w:val="Heading2Char"/>
        </w:rPr>
      </w:pPr>
    </w:p>
    <w:p w14:paraId="36D7BAEC" w14:textId="77777777" w:rsidR="00A92D07" w:rsidRDefault="00A92D07">
      <w:pPr>
        <w:rPr>
          <w:rStyle w:val="Heading2Char"/>
        </w:rPr>
      </w:pPr>
    </w:p>
    <w:p w14:paraId="6A4BC127" w14:textId="77777777" w:rsidR="00A92D07" w:rsidRDefault="00A92D07">
      <w:pPr>
        <w:rPr>
          <w:rStyle w:val="Heading2Char"/>
        </w:rPr>
      </w:pPr>
    </w:p>
    <w:p w14:paraId="415F7F19" w14:textId="42A5B634" w:rsidR="00F34963" w:rsidRPr="00DC6F9C" w:rsidRDefault="00E813A5">
      <w:pPr>
        <w:rPr>
          <w:rFonts w:ascii="Arial" w:hAnsi="Arial" w:cs="Arial"/>
          <w:color w:val="000000" w:themeColor="text1"/>
        </w:rPr>
      </w:pPr>
      <w:bookmarkStart w:id="52" w:name="_Toc212407190"/>
      <w:r w:rsidRPr="00DC6F9C">
        <w:rPr>
          <w:rStyle w:val="Heading2Char"/>
        </w:rPr>
        <w:lastRenderedPageBreak/>
        <w:t>Constraint:</w:t>
      </w:r>
      <w:bookmarkEnd w:id="51"/>
      <w:bookmarkEnd w:id="52"/>
      <w:r w:rsidRPr="00DC6F9C">
        <w:rPr>
          <w:rFonts w:ascii="Arial" w:hAnsi="Arial" w:cs="Arial"/>
          <w:color w:val="000000" w:themeColor="text1"/>
        </w:rPr>
        <w:t xml:space="preserve"> </w:t>
      </w:r>
      <w:r w:rsidR="00C76C31" w:rsidRPr="00DC6F9C">
        <w:rPr>
          <w:rFonts w:ascii="Arial" w:hAnsi="Arial" w:cs="Arial"/>
          <w:color w:val="000000" w:themeColor="text1"/>
        </w:rPr>
        <w:t xml:space="preserve">In design studio </w:t>
      </w:r>
    </w:p>
    <w:p w14:paraId="580CFD0B" w14:textId="1FEDD1FD" w:rsidR="00E813A5" w:rsidRPr="00DC6F9C" w:rsidRDefault="00E813A5">
      <w:pPr>
        <w:rPr>
          <w:rFonts w:ascii="Arial" w:hAnsi="Arial" w:cs="Arial"/>
          <w:color w:val="000000" w:themeColor="text1"/>
        </w:rPr>
      </w:pPr>
      <w:r w:rsidRPr="00DC6F9C">
        <w:rPr>
          <w:rFonts w:ascii="Arial" w:hAnsi="Arial" w:cs="Arial"/>
          <w:noProof/>
          <w:color w:val="000000" w:themeColor="text1"/>
        </w:rPr>
        <w:drawing>
          <wp:inline distT="0" distB="0" distL="0" distR="0" wp14:anchorId="28D559ED" wp14:editId="388306E3">
            <wp:extent cx="3209925" cy="4331941"/>
            <wp:effectExtent l="0" t="0" r="0" b="0"/>
            <wp:docPr id="1197399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399475" name="Picture 1" descr="A screenshot of a computer&#10;&#10;AI-generated content may be incorrect."/>
                    <pic:cNvPicPr/>
                  </pic:nvPicPr>
                  <pic:blipFill>
                    <a:blip r:embed="rId25"/>
                    <a:stretch>
                      <a:fillRect/>
                    </a:stretch>
                  </pic:blipFill>
                  <pic:spPr>
                    <a:xfrm>
                      <a:off x="0" y="0"/>
                      <a:ext cx="3223680" cy="4350505"/>
                    </a:xfrm>
                    <a:prstGeom prst="rect">
                      <a:avLst/>
                    </a:prstGeom>
                  </pic:spPr>
                </pic:pic>
              </a:graphicData>
            </a:graphic>
          </wp:inline>
        </w:drawing>
      </w:r>
      <w:r w:rsidR="00A92D07">
        <w:rPr>
          <w:rFonts w:ascii="Arial" w:hAnsi="Arial" w:cs="Arial"/>
          <w:color w:val="000000" w:themeColor="text1"/>
        </w:rPr>
        <w:t xml:space="preserve"> (Figure 17)</w:t>
      </w:r>
    </w:p>
    <w:p w14:paraId="7410DBFA" w14:textId="77777777" w:rsidR="003F48F2" w:rsidRPr="00DC6F9C" w:rsidRDefault="003F48F2">
      <w:pPr>
        <w:rPr>
          <w:rFonts w:ascii="Arial" w:hAnsi="Arial" w:cs="Arial"/>
          <w:color w:val="000000" w:themeColor="text1"/>
        </w:rPr>
      </w:pPr>
    </w:p>
    <w:p w14:paraId="6E742E7A" w14:textId="0B0B8046" w:rsidR="003F48F2" w:rsidRPr="00DC6F9C" w:rsidRDefault="00291BF7">
      <w:pPr>
        <w:rPr>
          <w:rFonts w:ascii="Arial" w:hAnsi="Arial" w:cs="Arial"/>
          <w:color w:val="000000" w:themeColor="text1"/>
        </w:rPr>
      </w:pPr>
      <w:bookmarkStart w:id="53" w:name="_Toc212404953"/>
      <w:bookmarkStart w:id="54" w:name="_Toc212407191"/>
      <w:r w:rsidRPr="00DC6F9C">
        <w:rPr>
          <w:rStyle w:val="Heading2Char"/>
        </w:rPr>
        <w:t>Variables:</w:t>
      </w:r>
      <w:bookmarkEnd w:id="53"/>
      <w:bookmarkEnd w:id="54"/>
      <w:r w:rsidRPr="00DC6F9C">
        <w:rPr>
          <w:rFonts w:ascii="Arial" w:hAnsi="Arial" w:cs="Arial"/>
          <w:color w:val="000000" w:themeColor="text1"/>
        </w:rPr>
        <w:t xml:space="preserve"> Layer thickness/thickness of </w:t>
      </w:r>
      <w:proofErr w:type="spellStart"/>
      <w:r w:rsidRPr="00DC6F9C">
        <w:rPr>
          <w:rFonts w:ascii="Arial" w:hAnsi="Arial" w:cs="Arial"/>
          <w:color w:val="000000" w:themeColor="text1"/>
        </w:rPr>
        <w:t>plys</w:t>
      </w:r>
      <w:proofErr w:type="spellEnd"/>
      <w:r w:rsidRPr="00DC6F9C">
        <w:rPr>
          <w:rFonts w:ascii="Arial" w:hAnsi="Arial" w:cs="Arial"/>
          <w:color w:val="000000" w:themeColor="text1"/>
        </w:rPr>
        <w:t xml:space="preserve"> in each layer</w:t>
      </w:r>
      <w:r w:rsidR="00C76C31" w:rsidRPr="00DC6F9C">
        <w:rPr>
          <w:rFonts w:ascii="Arial" w:hAnsi="Arial" w:cs="Arial"/>
          <w:color w:val="000000" w:themeColor="text1"/>
        </w:rPr>
        <w:t xml:space="preserve"> in design studio</w:t>
      </w:r>
    </w:p>
    <w:p w14:paraId="7B468BE9" w14:textId="591F2E49" w:rsidR="00291BF7" w:rsidRDefault="00832A71">
      <w:pPr>
        <w:rPr>
          <w:rFonts w:ascii="Arial" w:hAnsi="Arial" w:cs="Arial"/>
          <w:color w:val="000000" w:themeColor="text1"/>
        </w:rPr>
      </w:pPr>
      <w:r w:rsidRPr="00DC6F9C">
        <w:rPr>
          <w:rFonts w:ascii="Arial" w:hAnsi="Arial" w:cs="Arial"/>
          <w:noProof/>
          <w:color w:val="000000" w:themeColor="text1"/>
        </w:rPr>
        <w:drawing>
          <wp:inline distT="0" distB="0" distL="0" distR="0" wp14:anchorId="1C3F8EF9" wp14:editId="617BE0CE">
            <wp:extent cx="5731510" cy="2752725"/>
            <wp:effectExtent l="0" t="0" r="2540" b="9525"/>
            <wp:docPr id="417439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3925" name="Picture 1" descr="A screenshot of a computer&#10;&#10;AI-generated content may be incorrect."/>
                    <pic:cNvPicPr/>
                  </pic:nvPicPr>
                  <pic:blipFill>
                    <a:blip r:embed="rId26"/>
                    <a:stretch>
                      <a:fillRect/>
                    </a:stretch>
                  </pic:blipFill>
                  <pic:spPr>
                    <a:xfrm>
                      <a:off x="0" y="0"/>
                      <a:ext cx="5731510" cy="2752725"/>
                    </a:xfrm>
                    <a:prstGeom prst="rect">
                      <a:avLst/>
                    </a:prstGeom>
                  </pic:spPr>
                </pic:pic>
              </a:graphicData>
            </a:graphic>
          </wp:inline>
        </w:drawing>
      </w:r>
    </w:p>
    <w:p w14:paraId="0133629C" w14:textId="77C8EE26" w:rsidR="00A92D07" w:rsidRDefault="00A92D07">
      <w:pPr>
        <w:rPr>
          <w:rFonts w:ascii="Arial" w:hAnsi="Arial" w:cs="Arial"/>
          <w:color w:val="000000" w:themeColor="text1"/>
        </w:rPr>
      </w:pPr>
      <w:r>
        <w:rPr>
          <w:rFonts w:ascii="Arial" w:hAnsi="Arial" w:cs="Arial"/>
          <w:color w:val="000000" w:themeColor="text1"/>
        </w:rPr>
        <w:t>(Figure 18)</w:t>
      </w:r>
    </w:p>
    <w:p w14:paraId="29FF719E" w14:textId="77777777" w:rsidR="00A92D07" w:rsidRPr="00DC6F9C" w:rsidRDefault="00A92D07">
      <w:pPr>
        <w:rPr>
          <w:rFonts w:ascii="Arial" w:hAnsi="Arial" w:cs="Arial"/>
          <w:color w:val="000000" w:themeColor="text1"/>
        </w:rPr>
      </w:pPr>
    </w:p>
    <w:p w14:paraId="66A7B02B" w14:textId="77777777" w:rsidR="00C76C31" w:rsidRPr="00DC6F9C" w:rsidRDefault="00832A71" w:rsidP="00C76C31">
      <w:pPr>
        <w:pStyle w:val="ListParagraph"/>
        <w:numPr>
          <w:ilvl w:val="0"/>
          <w:numId w:val="8"/>
        </w:numPr>
        <w:rPr>
          <w:rFonts w:ascii="Arial" w:hAnsi="Arial" w:cs="Arial"/>
          <w:color w:val="000000" w:themeColor="text1"/>
        </w:rPr>
      </w:pPr>
      <w:r w:rsidRPr="00DC6F9C">
        <w:rPr>
          <w:rFonts w:ascii="Arial" w:hAnsi="Arial" w:cs="Arial"/>
          <w:color w:val="000000" w:themeColor="text1"/>
        </w:rPr>
        <w:lastRenderedPageBreak/>
        <w:t>Layer thickness = 0.5mm</w:t>
      </w:r>
    </w:p>
    <w:p w14:paraId="47978D0E" w14:textId="77777777" w:rsidR="00C76C31" w:rsidRPr="00DC6F9C" w:rsidRDefault="00832A71" w:rsidP="00C76C31">
      <w:pPr>
        <w:pStyle w:val="ListParagraph"/>
        <w:numPr>
          <w:ilvl w:val="0"/>
          <w:numId w:val="8"/>
        </w:numPr>
        <w:rPr>
          <w:rFonts w:ascii="Arial" w:hAnsi="Arial" w:cs="Arial"/>
          <w:color w:val="000000" w:themeColor="text1"/>
        </w:rPr>
      </w:pPr>
      <w:r w:rsidRPr="00DC6F9C">
        <w:rPr>
          <w:rFonts w:ascii="Arial" w:hAnsi="Arial" w:cs="Arial"/>
          <w:color w:val="000000" w:themeColor="text1"/>
        </w:rPr>
        <w:t xml:space="preserve">Lower </w:t>
      </w:r>
      <w:r w:rsidR="0016331F" w:rsidRPr="00DC6F9C">
        <w:rPr>
          <w:rFonts w:ascii="Arial" w:hAnsi="Arial" w:cs="Arial"/>
          <w:color w:val="000000" w:themeColor="text1"/>
        </w:rPr>
        <w:t>bound thickness min = 0.1mm</w:t>
      </w:r>
    </w:p>
    <w:p w14:paraId="6F005983" w14:textId="77777777" w:rsidR="00C76C31" w:rsidRPr="00DC6F9C" w:rsidRDefault="0016331F" w:rsidP="00C76C31">
      <w:pPr>
        <w:pStyle w:val="ListParagraph"/>
        <w:numPr>
          <w:ilvl w:val="0"/>
          <w:numId w:val="8"/>
        </w:numPr>
        <w:rPr>
          <w:rFonts w:ascii="Arial" w:hAnsi="Arial" w:cs="Arial"/>
          <w:color w:val="000000" w:themeColor="text1"/>
        </w:rPr>
      </w:pPr>
      <w:r w:rsidRPr="00DC6F9C">
        <w:rPr>
          <w:rFonts w:ascii="Arial" w:hAnsi="Arial" w:cs="Arial"/>
          <w:color w:val="000000" w:themeColor="text1"/>
        </w:rPr>
        <w:t>Upper bound thickness max = 3mm</w:t>
      </w:r>
    </w:p>
    <w:p w14:paraId="39EF854F" w14:textId="21D12189" w:rsidR="003F48F2" w:rsidRPr="00DC6F9C" w:rsidRDefault="00D52991" w:rsidP="00C76C31">
      <w:pPr>
        <w:pStyle w:val="ListParagraph"/>
        <w:numPr>
          <w:ilvl w:val="0"/>
          <w:numId w:val="8"/>
        </w:numPr>
        <w:rPr>
          <w:rFonts w:ascii="Arial" w:hAnsi="Arial" w:cs="Arial"/>
          <w:color w:val="000000" w:themeColor="text1"/>
        </w:rPr>
      </w:pPr>
      <w:r w:rsidRPr="00DC6F9C">
        <w:rPr>
          <w:rFonts w:ascii="Arial" w:hAnsi="Arial" w:cs="Arial"/>
          <w:color w:val="000000" w:themeColor="text1"/>
        </w:rPr>
        <w:t xml:space="preserve">Current layer thicknesses (0.5mm) and layer angles </w:t>
      </w:r>
      <w:r w:rsidR="00755047" w:rsidRPr="00DC6F9C">
        <w:rPr>
          <w:rFonts w:ascii="Arial" w:hAnsi="Arial" w:cs="Arial"/>
          <w:color w:val="000000" w:themeColor="text1"/>
        </w:rPr>
        <w:t>(-90/-45/0/45/90)</w:t>
      </w:r>
    </w:p>
    <w:p w14:paraId="53DEFFA3" w14:textId="74923B31" w:rsidR="00755047" w:rsidRPr="00DC6F9C" w:rsidRDefault="00755047">
      <w:pPr>
        <w:rPr>
          <w:rFonts w:ascii="Arial" w:hAnsi="Arial" w:cs="Arial"/>
          <w:color w:val="000000" w:themeColor="text1"/>
        </w:rPr>
      </w:pPr>
    </w:p>
    <w:p w14:paraId="32F5DB17" w14:textId="030A5F8D" w:rsidR="00755047" w:rsidRPr="00DC6F9C" w:rsidRDefault="00C979F0" w:rsidP="00DC6F9C">
      <w:pPr>
        <w:pStyle w:val="Heading2"/>
      </w:pPr>
      <w:bookmarkStart w:id="55" w:name="_Toc212404954"/>
      <w:bookmarkStart w:id="56" w:name="_Toc212407192"/>
      <w:r w:rsidRPr="00DC6F9C">
        <w:t>New defined layer variables with upper and lower bounds:</w:t>
      </w:r>
      <w:bookmarkEnd w:id="55"/>
      <w:bookmarkEnd w:id="56"/>
      <w:r w:rsidRPr="00DC6F9C">
        <w:t xml:space="preserve"> </w:t>
      </w:r>
    </w:p>
    <w:p w14:paraId="6A284911" w14:textId="5D46A91B" w:rsidR="00C979F0" w:rsidRPr="00DC6F9C" w:rsidRDefault="00C979F0">
      <w:pPr>
        <w:rPr>
          <w:rFonts w:ascii="Arial" w:hAnsi="Arial" w:cs="Arial"/>
          <w:color w:val="000000" w:themeColor="text1"/>
        </w:rPr>
      </w:pPr>
      <w:r w:rsidRPr="00DC6F9C">
        <w:rPr>
          <w:rFonts w:ascii="Arial" w:hAnsi="Arial" w:cs="Arial"/>
          <w:noProof/>
          <w:color w:val="000000" w:themeColor="text1"/>
        </w:rPr>
        <w:drawing>
          <wp:inline distT="0" distB="0" distL="0" distR="0" wp14:anchorId="0FA9C61B" wp14:editId="35022BAF">
            <wp:extent cx="2670192" cy="4057650"/>
            <wp:effectExtent l="0" t="0" r="0" b="0"/>
            <wp:docPr id="19638765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876518" name="Picture 1" descr="A screenshot of a computer&#10;&#10;AI-generated content may be incorrect."/>
                    <pic:cNvPicPr/>
                  </pic:nvPicPr>
                  <pic:blipFill>
                    <a:blip r:embed="rId27"/>
                    <a:stretch>
                      <a:fillRect/>
                    </a:stretch>
                  </pic:blipFill>
                  <pic:spPr>
                    <a:xfrm>
                      <a:off x="0" y="0"/>
                      <a:ext cx="2677387" cy="4068584"/>
                    </a:xfrm>
                    <a:prstGeom prst="rect">
                      <a:avLst/>
                    </a:prstGeom>
                  </pic:spPr>
                </pic:pic>
              </a:graphicData>
            </a:graphic>
          </wp:inline>
        </w:drawing>
      </w:r>
      <w:r w:rsidR="00A92D07">
        <w:rPr>
          <w:rFonts w:ascii="Arial" w:hAnsi="Arial" w:cs="Arial"/>
          <w:color w:val="000000" w:themeColor="text1"/>
        </w:rPr>
        <w:t xml:space="preserve"> (Figure 19)</w:t>
      </w:r>
    </w:p>
    <w:p w14:paraId="2A04021C" w14:textId="56A7A2E7" w:rsidR="003F48F2" w:rsidRPr="00DC6F9C" w:rsidRDefault="00DB1C79" w:rsidP="00DC6F9C">
      <w:pPr>
        <w:pStyle w:val="Heading2"/>
      </w:pPr>
      <w:bookmarkStart w:id="57" w:name="_Toc212404955"/>
      <w:bookmarkStart w:id="58" w:name="_Toc212407193"/>
      <w:r w:rsidRPr="00DC6F9C">
        <w:lastRenderedPageBreak/>
        <w:t>Optimizing structure with newly set variables, objectives and constraints:</w:t>
      </w:r>
      <w:bookmarkEnd w:id="57"/>
      <w:bookmarkEnd w:id="58"/>
      <w:r w:rsidRPr="00DC6F9C">
        <w:t xml:space="preserve"> </w:t>
      </w:r>
    </w:p>
    <w:p w14:paraId="35580276" w14:textId="1F893600" w:rsidR="00DB1C79" w:rsidRPr="00DC6F9C" w:rsidRDefault="00F72C77">
      <w:pPr>
        <w:rPr>
          <w:rFonts w:ascii="Arial" w:hAnsi="Arial" w:cs="Arial"/>
          <w:color w:val="000000" w:themeColor="text1"/>
        </w:rPr>
      </w:pPr>
      <w:r w:rsidRPr="00DC6F9C">
        <w:rPr>
          <w:rFonts w:ascii="Arial" w:hAnsi="Arial" w:cs="Arial"/>
          <w:noProof/>
          <w:color w:val="000000" w:themeColor="text1"/>
        </w:rPr>
        <w:drawing>
          <wp:inline distT="0" distB="0" distL="0" distR="0" wp14:anchorId="0E1A03D0" wp14:editId="7289C97E">
            <wp:extent cx="3381375" cy="4945436"/>
            <wp:effectExtent l="0" t="0" r="0" b="7620"/>
            <wp:docPr id="755047263"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047263" name="Picture 1" descr="A graph of a function&#10;&#10;AI-generated content may be incorrect."/>
                    <pic:cNvPicPr/>
                  </pic:nvPicPr>
                  <pic:blipFill>
                    <a:blip r:embed="rId28"/>
                    <a:stretch>
                      <a:fillRect/>
                    </a:stretch>
                  </pic:blipFill>
                  <pic:spPr>
                    <a:xfrm>
                      <a:off x="0" y="0"/>
                      <a:ext cx="3397235" cy="4968632"/>
                    </a:xfrm>
                    <a:prstGeom prst="rect">
                      <a:avLst/>
                    </a:prstGeom>
                  </pic:spPr>
                </pic:pic>
              </a:graphicData>
            </a:graphic>
          </wp:inline>
        </w:drawing>
      </w:r>
      <w:r w:rsidR="00A92D07">
        <w:rPr>
          <w:rFonts w:ascii="Arial" w:hAnsi="Arial" w:cs="Arial"/>
          <w:color w:val="000000" w:themeColor="text1"/>
        </w:rPr>
        <w:t xml:space="preserve"> (Figure 20)</w:t>
      </w:r>
    </w:p>
    <w:p w14:paraId="6655767B" w14:textId="483D4B57" w:rsidR="00F72C77" w:rsidRPr="00DC6F9C" w:rsidRDefault="00F72C77">
      <w:pPr>
        <w:rPr>
          <w:rFonts w:ascii="Arial" w:hAnsi="Arial" w:cs="Arial"/>
          <w:color w:val="000000" w:themeColor="text1"/>
        </w:rPr>
      </w:pPr>
      <w:r w:rsidRPr="00DC6F9C">
        <w:rPr>
          <w:rFonts w:ascii="Arial" w:hAnsi="Arial" w:cs="Arial"/>
          <w:color w:val="000000" w:themeColor="text1"/>
        </w:rPr>
        <w:t xml:space="preserve">Objective: design cycle </w:t>
      </w:r>
      <w:r w:rsidR="001F0439" w:rsidRPr="00DC6F9C">
        <w:rPr>
          <w:rFonts w:ascii="Arial" w:hAnsi="Arial" w:cs="Arial"/>
          <w:color w:val="000000" w:themeColor="text1"/>
        </w:rPr>
        <w:t>0 mass was at 0.1163</w:t>
      </w:r>
      <w:r w:rsidR="00656018" w:rsidRPr="00DC6F9C">
        <w:rPr>
          <w:rFonts w:ascii="Arial" w:hAnsi="Arial" w:cs="Arial"/>
          <w:color w:val="000000" w:themeColor="text1"/>
        </w:rPr>
        <w:t>kg and increased to 0.227kg in cycle 2. Our objective was to decrease mass</w:t>
      </w:r>
      <w:r w:rsidR="00CC0266" w:rsidRPr="00DC6F9C">
        <w:rPr>
          <w:rFonts w:ascii="Arial" w:hAnsi="Arial" w:cs="Arial"/>
          <w:color w:val="000000" w:themeColor="text1"/>
        </w:rPr>
        <w:t>. By the las</w:t>
      </w:r>
      <w:r w:rsidR="00923FFB" w:rsidRPr="00DC6F9C">
        <w:rPr>
          <w:rFonts w:ascii="Arial" w:hAnsi="Arial" w:cs="Arial"/>
          <w:color w:val="000000" w:themeColor="text1"/>
        </w:rPr>
        <w:t>t cycle mass has settled to 0.1961kg</w:t>
      </w:r>
      <w:r w:rsidR="00216CD3" w:rsidRPr="00DC6F9C">
        <w:rPr>
          <w:rFonts w:ascii="Arial" w:hAnsi="Arial" w:cs="Arial"/>
          <w:color w:val="000000" w:themeColor="text1"/>
        </w:rPr>
        <w:t xml:space="preserve">. </w:t>
      </w:r>
    </w:p>
    <w:p w14:paraId="366BDB78" w14:textId="1E790744" w:rsidR="00216CD3" w:rsidRPr="00DC6F9C" w:rsidRDefault="00332378">
      <w:pPr>
        <w:rPr>
          <w:rFonts w:ascii="Arial" w:hAnsi="Arial" w:cs="Arial"/>
          <w:color w:val="000000" w:themeColor="text1"/>
        </w:rPr>
      </w:pPr>
      <w:r w:rsidRPr="00DC6F9C">
        <w:rPr>
          <w:rFonts w:ascii="Arial" w:hAnsi="Arial" w:cs="Arial"/>
          <w:color w:val="000000" w:themeColor="text1"/>
        </w:rPr>
        <w:t xml:space="preserve">Constraint: </w:t>
      </w:r>
      <w:r w:rsidR="003F7B95" w:rsidRPr="00DC6F9C">
        <w:rPr>
          <w:rFonts w:ascii="Arial" w:hAnsi="Arial" w:cs="Arial"/>
          <w:color w:val="000000" w:themeColor="text1"/>
        </w:rPr>
        <w:t>I</w:t>
      </w:r>
      <w:r w:rsidRPr="00DC6F9C">
        <w:rPr>
          <w:rFonts w:ascii="Arial" w:hAnsi="Arial" w:cs="Arial"/>
          <w:color w:val="000000" w:themeColor="text1"/>
        </w:rPr>
        <w:t xml:space="preserve">n design cycle 0 and 1 constraints were violated as the deflection was more </w:t>
      </w:r>
      <w:r w:rsidR="00F24C67" w:rsidRPr="00DC6F9C">
        <w:rPr>
          <w:rFonts w:ascii="Arial" w:hAnsi="Arial" w:cs="Arial"/>
          <w:color w:val="000000" w:themeColor="text1"/>
        </w:rPr>
        <w:t xml:space="preserve">than the set 8.6mm. </w:t>
      </w:r>
      <w:r w:rsidR="003E3030" w:rsidRPr="00DC6F9C">
        <w:rPr>
          <w:rFonts w:ascii="Arial" w:hAnsi="Arial" w:cs="Arial"/>
          <w:color w:val="000000" w:themeColor="text1"/>
        </w:rPr>
        <w:t xml:space="preserve">After design cycle 2 the </w:t>
      </w:r>
      <w:r w:rsidR="003F7B95" w:rsidRPr="00DC6F9C">
        <w:rPr>
          <w:rFonts w:ascii="Arial" w:hAnsi="Arial" w:cs="Arial"/>
          <w:color w:val="000000" w:themeColor="text1"/>
        </w:rPr>
        <w:t>constraint</w:t>
      </w:r>
      <w:r w:rsidR="003E3030" w:rsidRPr="00DC6F9C">
        <w:rPr>
          <w:rFonts w:ascii="Arial" w:hAnsi="Arial" w:cs="Arial"/>
          <w:color w:val="000000" w:themeColor="text1"/>
        </w:rPr>
        <w:t xml:space="preserve"> was no longer being violated and is deflecting </w:t>
      </w:r>
      <w:r w:rsidR="002557A1" w:rsidRPr="00DC6F9C">
        <w:rPr>
          <w:rFonts w:ascii="Arial" w:hAnsi="Arial" w:cs="Arial"/>
          <w:color w:val="000000" w:themeColor="text1"/>
        </w:rPr>
        <w:t xml:space="preserve">below set 8.6mm. </w:t>
      </w:r>
    </w:p>
    <w:p w14:paraId="19007E43" w14:textId="7C9B303A" w:rsidR="002557A1" w:rsidRPr="00DC6F9C" w:rsidRDefault="002557A1">
      <w:pPr>
        <w:rPr>
          <w:rFonts w:ascii="Arial" w:hAnsi="Arial" w:cs="Arial"/>
          <w:color w:val="000000" w:themeColor="text1"/>
        </w:rPr>
      </w:pPr>
      <w:r w:rsidRPr="00DC6F9C">
        <w:rPr>
          <w:rFonts w:ascii="Arial" w:hAnsi="Arial" w:cs="Arial"/>
          <w:color w:val="000000" w:themeColor="text1"/>
        </w:rPr>
        <w:t>This is showing that genesis/design studio is trying to include mass into the CRFP str</w:t>
      </w:r>
      <w:r w:rsidR="00294630" w:rsidRPr="00DC6F9C">
        <w:rPr>
          <w:rFonts w:ascii="Arial" w:hAnsi="Arial" w:cs="Arial"/>
          <w:color w:val="000000" w:themeColor="text1"/>
        </w:rPr>
        <w:t>ucture to lower the deflection in the first few cycle before settling at a lower mass</w:t>
      </w:r>
      <w:r w:rsidR="003E6D61" w:rsidRPr="00DC6F9C">
        <w:rPr>
          <w:rFonts w:ascii="Arial" w:hAnsi="Arial" w:cs="Arial"/>
          <w:color w:val="000000" w:themeColor="text1"/>
        </w:rPr>
        <w:t xml:space="preserve"> within the set 8.6mm deflection limit. </w:t>
      </w:r>
    </w:p>
    <w:p w14:paraId="65283AFB" w14:textId="7DB34F64" w:rsidR="003F48F2" w:rsidRDefault="00CE297B">
      <w:pPr>
        <w:rPr>
          <w:rFonts w:ascii="Arial" w:hAnsi="Arial" w:cs="Arial"/>
          <w:color w:val="000000" w:themeColor="text1"/>
        </w:rPr>
      </w:pPr>
      <w:r w:rsidRPr="00DC6F9C">
        <w:rPr>
          <w:rFonts w:ascii="Arial" w:hAnsi="Arial" w:cs="Arial"/>
          <w:color w:val="000000" w:themeColor="text1"/>
        </w:rPr>
        <w:t xml:space="preserve">After optimization at design cycle 17 the deflection of the CFRP structure had the same deflection and </w:t>
      </w:r>
      <w:r w:rsidR="00C729D6" w:rsidRPr="00DC6F9C">
        <w:rPr>
          <w:rFonts w:ascii="Arial" w:hAnsi="Arial" w:cs="Arial"/>
          <w:color w:val="000000" w:themeColor="text1"/>
        </w:rPr>
        <w:t>layer angles as the steel structure.</w:t>
      </w:r>
    </w:p>
    <w:p w14:paraId="4CFDB661" w14:textId="77777777" w:rsidR="00DC6F9C" w:rsidRDefault="00DC6F9C">
      <w:pPr>
        <w:rPr>
          <w:rFonts w:ascii="Arial" w:hAnsi="Arial" w:cs="Arial"/>
          <w:color w:val="000000" w:themeColor="text1"/>
        </w:rPr>
      </w:pPr>
    </w:p>
    <w:p w14:paraId="14B3667F" w14:textId="77777777" w:rsidR="00DC6F9C" w:rsidRDefault="00DC6F9C">
      <w:pPr>
        <w:rPr>
          <w:rFonts w:ascii="Arial" w:hAnsi="Arial" w:cs="Arial"/>
          <w:color w:val="000000" w:themeColor="text1"/>
        </w:rPr>
      </w:pPr>
    </w:p>
    <w:p w14:paraId="768DDAFB" w14:textId="77777777" w:rsidR="00DC6F9C" w:rsidRPr="00DC6F9C" w:rsidRDefault="00DC6F9C">
      <w:pPr>
        <w:rPr>
          <w:rFonts w:ascii="Arial" w:hAnsi="Arial" w:cs="Arial"/>
          <w:color w:val="000000" w:themeColor="text1"/>
        </w:rPr>
      </w:pPr>
    </w:p>
    <w:p w14:paraId="1E5A16F8" w14:textId="6917C898" w:rsidR="00C729D6" w:rsidRPr="00DC6F9C" w:rsidRDefault="00C729D6">
      <w:pPr>
        <w:rPr>
          <w:rFonts w:ascii="Arial" w:hAnsi="Arial" w:cs="Arial"/>
          <w:color w:val="000000" w:themeColor="text1"/>
        </w:rPr>
      </w:pPr>
      <w:r w:rsidRPr="00DC6F9C">
        <w:rPr>
          <w:rFonts w:ascii="Arial" w:hAnsi="Arial" w:cs="Arial"/>
          <w:color w:val="000000" w:themeColor="text1"/>
        </w:rPr>
        <w:lastRenderedPageBreak/>
        <w:t>Layer thicknesses as follows:</w:t>
      </w:r>
    </w:p>
    <w:p w14:paraId="0E459314" w14:textId="7B320BAD" w:rsidR="00C729D6" w:rsidRPr="00DC6F9C" w:rsidRDefault="00C729D6">
      <w:pPr>
        <w:rPr>
          <w:rFonts w:ascii="Arial" w:hAnsi="Arial" w:cs="Arial"/>
          <w:color w:val="000000" w:themeColor="text1"/>
        </w:rPr>
      </w:pPr>
      <w:r w:rsidRPr="00DC6F9C">
        <w:rPr>
          <w:rFonts w:ascii="Arial" w:hAnsi="Arial" w:cs="Arial"/>
          <w:color w:val="000000" w:themeColor="text1"/>
        </w:rPr>
        <w:t>L1 = 0.209mm</w:t>
      </w:r>
      <w:r w:rsidR="00152569" w:rsidRPr="00DC6F9C">
        <w:rPr>
          <w:rFonts w:ascii="Arial" w:hAnsi="Arial" w:cs="Arial"/>
          <w:color w:val="000000" w:themeColor="text1"/>
        </w:rPr>
        <w:t xml:space="preserve"> (-90)</w:t>
      </w:r>
    </w:p>
    <w:p w14:paraId="028D4C35" w14:textId="3A31DD48" w:rsidR="00C729D6" w:rsidRPr="00DC6F9C" w:rsidRDefault="00C729D6">
      <w:pPr>
        <w:rPr>
          <w:rFonts w:ascii="Arial" w:hAnsi="Arial" w:cs="Arial"/>
          <w:color w:val="000000" w:themeColor="text1"/>
        </w:rPr>
      </w:pPr>
      <w:r w:rsidRPr="00DC6F9C">
        <w:rPr>
          <w:rFonts w:ascii="Arial" w:hAnsi="Arial" w:cs="Arial"/>
          <w:color w:val="000000" w:themeColor="text1"/>
        </w:rPr>
        <w:t>L2 = 0.</w:t>
      </w:r>
      <w:r w:rsidR="00A60202" w:rsidRPr="00DC6F9C">
        <w:rPr>
          <w:rFonts w:ascii="Arial" w:hAnsi="Arial" w:cs="Arial"/>
          <w:color w:val="000000" w:themeColor="text1"/>
        </w:rPr>
        <w:t>17mm</w:t>
      </w:r>
      <w:r w:rsidR="00152569" w:rsidRPr="00DC6F9C">
        <w:rPr>
          <w:rFonts w:ascii="Arial" w:hAnsi="Arial" w:cs="Arial"/>
          <w:color w:val="000000" w:themeColor="text1"/>
        </w:rPr>
        <w:t xml:space="preserve"> (-45)</w:t>
      </w:r>
    </w:p>
    <w:p w14:paraId="314817D4" w14:textId="0EF338DB" w:rsidR="00A60202" w:rsidRPr="00DC6F9C" w:rsidRDefault="00A60202">
      <w:pPr>
        <w:rPr>
          <w:rFonts w:ascii="Arial" w:hAnsi="Arial" w:cs="Arial"/>
          <w:color w:val="000000" w:themeColor="text1"/>
        </w:rPr>
      </w:pPr>
      <w:r w:rsidRPr="00DC6F9C">
        <w:rPr>
          <w:rFonts w:ascii="Arial" w:hAnsi="Arial" w:cs="Arial"/>
          <w:color w:val="000000" w:themeColor="text1"/>
        </w:rPr>
        <w:t>L3 = 2</w:t>
      </w:r>
      <w:r w:rsidR="004E6AE3" w:rsidRPr="00DC6F9C">
        <w:rPr>
          <w:rFonts w:ascii="Arial" w:hAnsi="Arial" w:cs="Arial"/>
          <w:color w:val="000000" w:themeColor="text1"/>
        </w:rPr>
        <w:t>.</w:t>
      </w:r>
      <w:r w:rsidRPr="00DC6F9C">
        <w:rPr>
          <w:rFonts w:ascii="Arial" w:hAnsi="Arial" w:cs="Arial"/>
          <w:color w:val="000000" w:themeColor="text1"/>
        </w:rPr>
        <w:t>85mm (</w:t>
      </w:r>
      <w:r w:rsidR="00152569" w:rsidRPr="00DC6F9C">
        <w:rPr>
          <w:rFonts w:ascii="Arial" w:hAnsi="Arial" w:cs="Arial"/>
          <w:color w:val="000000" w:themeColor="text1"/>
        </w:rPr>
        <w:t>0</w:t>
      </w:r>
      <w:r w:rsidRPr="00DC6F9C">
        <w:rPr>
          <w:rFonts w:ascii="Arial" w:hAnsi="Arial" w:cs="Arial"/>
          <w:color w:val="000000" w:themeColor="text1"/>
        </w:rPr>
        <w:t>)</w:t>
      </w:r>
    </w:p>
    <w:p w14:paraId="2B64842D" w14:textId="0E1CACBE" w:rsidR="00A60202" w:rsidRPr="00DC6F9C" w:rsidRDefault="00A60202">
      <w:pPr>
        <w:rPr>
          <w:rFonts w:ascii="Arial" w:hAnsi="Arial" w:cs="Arial"/>
          <w:color w:val="000000" w:themeColor="text1"/>
        </w:rPr>
      </w:pPr>
      <w:r w:rsidRPr="00DC6F9C">
        <w:rPr>
          <w:rFonts w:ascii="Arial" w:hAnsi="Arial" w:cs="Arial"/>
          <w:color w:val="000000" w:themeColor="text1"/>
        </w:rPr>
        <w:t>L4</w:t>
      </w:r>
      <w:r w:rsidR="00894315" w:rsidRPr="00DC6F9C">
        <w:rPr>
          <w:rFonts w:ascii="Arial" w:hAnsi="Arial" w:cs="Arial"/>
          <w:color w:val="000000" w:themeColor="text1"/>
        </w:rPr>
        <w:t xml:space="preserve"> </w:t>
      </w:r>
      <w:r w:rsidRPr="00DC6F9C">
        <w:rPr>
          <w:rFonts w:ascii="Arial" w:hAnsi="Arial" w:cs="Arial"/>
          <w:color w:val="000000" w:themeColor="text1"/>
        </w:rPr>
        <w:t>= 0.213</w:t>
      </w:r>
      <w:r w:rsidR="00894315" w:rsidRPr="00DC6F9C">
        <w:rPr>
          <w:rFonts w:ascii="Arial" w:hAnsi="Arial" w:cs="Arial"/>
          <w:color w:val="000000" w:themeColor="text1"/>
        </w:rPr>
        <w:t>mm</w:t>
      </w:r>
      <w:r w:rsidR="00152569" w:rsidRPr="00DC6F9C">
        <w:rPr>
          <w:rFonts w:ascii="Arial" w:hAnsi="Arial" w:cs="Arial"/>
          <w:color w:val="000000" w:themeColor="text1"/>
        </w:rPr>
        <w:t xml:space="preserve"> (45)</w:t>
      </w:r>
    </w:p>
    <w:p w14:paraId="4047BDD9" w14:textId="0A4A80F8" w:rsidR="00894315" w:rsidRPr="00DC6F9C" w:rsidRDefault="00894315">
      <w:pPr>
        <w:rPr>
          <w:rFonts w:ascii="Arial" w:hAnsi="Arial" w:cs="Arial"/>
          <w:color w:val="000000" w:themeColor="text1"/>
        </w:rPr>
      </w:pPr>
      <w:r w:rsidRPr="00DC6F9C">
        <w:rPr>
          <w:rFonts w:ascii="Arial" w:hAnsi="Arial" w:cs="Arial"/>
          <w:color w:val="000000" w:themeColor="text1"/>
        </w:rPr>
        <w:t>L5 = 0.769mm</w:t>
      </w:r>
      <w:r w:rsidR="00152569" w:rsidRPr="00DC6F9C">
        <w:rPr>
          <w:rFonts w:ascii="Arial" w:hAnsi="Arial" w:cs="Arial"/>
          <w:color w:val="000000" w:themeColor="text1"/>
        </w:rPr>
        <w:t xml:space="preserve"> (90)</w:t>
      </w:r>
    </w:p>
    <w:p w14:paraId="483E4C56" w14:textId="77777777" w:rsidR="00152569" w:rsidRPr="00DC6F9C" w:rsidRDefault="00152569">
      <w:pPr>
        <w:rPr>
          <w:rFonts w:ascii="Arial" w:hAnsi="Arial" w:cs="Arial"/>
          <w:color w:val="000000" w:themeColor="text1"/>
        </w:rPr>
      </w:pPr>
    </w:p>
    <w:p w14:paraId="309FCAC0" w14:textId="173F7718" w:rsidR="00152569" w:rsidRPr="00DC6F9C" w:rsidRDefault="00152569">
      <w:pPr>
        <w:rPr>
          <w:rFonts w:ascii="Arial" w:hAnsi="Arial" w:cs="Arial"/>
          <w:color w:val="000000" w:themeColor="text1"/>
        </w:rPr>
      </w:pPr>
      <w:bookmarkStart w:id="59" w:name="_Toc212404956"/>
      <w:bookmarkStart w:id="60" w:name="_Toc212407194"/>
      <w:r w:rsidRPr="00DC6F9C">
        <w:rPr>
          <w:rStyle w:val="Heading2Char"/>
        </w:rPr>
        <w:t>Calculating how many plies are in each orientation:</w:t>
      </w:r>
      <w:bookmarkEnd w:id="59"/>
      <w:bookmarkEnd w:id="60"/>
      <w:r w:rsidRPr="00DC6F9C">
        <w:rPr>
          <w:rFonts w:ascii="Arial" w:hAnsi="Arial" w:cs="Arial"/>
          <w:color w:val="000000" w:themeColor="text1"/>
        </w:rPr>
        <w:t xml:space="preserve"> </w:t>
      </w:r>
      <w:r w:rsidR="00885518" w:rsidRPr="00DC6F9C">
        <w:rPr>
          <w:rFonts w:ascii="Arial" w:hAnsi="Arial" w:cs="Arial"/>
          <w:color w:val="000000" w:themeColor="text1"/>
        </w:rPr>
        <w:t xml:space="preserve">Ply thickness 0.1mm. </w:t>
      </w:r>
    </w:p>
    <w:p w14:paraId="413C433A" w14:textId="69B3F41E" w:rsidR="00885518" w:rsidRPr="00DC6F9C" w:rsidRDefault="00885518">
      <w:pPr>
        <w:rPr>
          <w:rFonts w:ascii="Arial" w:hAnsi="Arial" w:cs="Arial"/>
          <w:color w:val="000000" w:themeColor="text1"/>
        </w:rPr>
      </w:pPr>
      <w:r w:rsidRPr="00DC6F9C">
        <w:rPr>
          <w:rFonts w:ascii="Arial" w:hAnsi="Arial" w:cs="Arial"/>
          <w:color w:val="000000" w:themeColor="text1"/>
        </w:rPr>
        <w:t xml:space="preserve">Each layer divided by 0.1 to calculate amount of </w:t>
      </w:r>
      <w:proofErr w:type="spellStart"/>
      <w:r w:rsidRPr="00DC6F9C">
        <w:rPr>
          <w:rFonts w:ascii="Arial" w:hAnsi="Arial" w:cs="Arial"/>
          <w:color w:val="000000" w:themeColor="text1"/>
        </w:rPr>
        <w:t>plys</w:t>
      </w:r>
      <w:proofErr w:type="spellEnd"/>
      <w:r w:rsidRPr="00DC6F9C">
        <w:rPr>
          <w:rFonts w:ascii="Arial" w:hAnsi="Arial" w:cs="Arial"/>
          <w:color w:val="000000" w:themeColor="text1"/>
        </w:rPr>
        <w:t xml:space="preserve"> in each layer. </w:t>
      </w:r>
    </w:p>
    <w:p w14:paraId="40382F27" w14:textId="01AA2FD7" w:rsidR="00DC6F9C" w:rsidRPr="00DC6F9C" w:rsidRDefault="00DA258B">
      <w:pPr>
        <w:rPr>
          <w:rFonts w:ascii="Arial" w:hAnsi="Arial" w:cs="Arial"/>
          <w:color w:val="000000" w:themeColor="text1"/>
        </w:rPr>
      </w:pPr>
      <w:r w:rsidRPr="00DC6F9C">
        <w:rPr>
          <w:rFonts w:ascii="Arial" w:hAnsi="Arial" w:cs="Arial"/>
          <w:noProof/>
          <w:color w:val="000000" w:themeColor="text1"/>
        </w:rPr>
        <w:drawing>
          <wp:inline distT="0" distB="0" distL="0" distR="0" wp14:anchorId="151A9EC5" wp14:editId="273A14FF">
            <wp:extent cx="3776663" cy="3192967"/>
            <wp:effectExtent l="0" t="0" r="0" b="7620"/>
            <wp:docPr id="69471149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711499" name="Picture 1" descr="A graph of a graph&#10;&#10;AI-generated content may be incorrect."/>
                    <pic:cNvPicPr/>
                  </pic:nvPicPr>
                  <pic:blipFill>
                    <a:blip r:embed="rId29"/>
                    <a:stretch>
                      <a:fillRect/>
                    </a:stretch>
                  </pic:blipFill>
                  <pic:spPr>
                    <a:xfrm>
                      <a:off x="0" y="0"/>
                      <a:ext cx="3783055" cy="3198371"/>
                    </a:xfrm>
                    <a:prstGeom prst="rect">
                      <a:avLst/>
                    </a:prstGeom>
                  </pic:spPr>
                </pic:pic>
              </a:graphicData>
            </a:graphic>
          </wp:inline>
        </w:drawing>
      </w:r>
      <w:r w:rsidR="00A92D07">
        <w:rPr>
          <w:rFonts w:ascii="Arial" w:hAnsi="Arial" w:cs="Arial"/>
          <w:color w:val="000000" w:themeColor="text1"/>
        </w:rPr>
        <w:t xml:space="preserve"> (Figure 21)</w:t>
      </w:r>
    </w:p>
    <w:p w14:paraId="6CE20481" w14:textId="3A8CFE78" w:rsidR="00152569" w:rsidRDefault="00DC6F9C">
      <w:pPr>
        <w:rPr>
          <w:rFonts w:ascii="Arial" w:hAnsi="Arial" w:cs="Arial"/>
          <w:color w:val="000000" w:themeColor="text1"/>
        </w:rPr>
      </w:pPr>
      <w:r w:rsidRPr="00DC6F9C">
        <w:rPr>
          <w:rFonts w:ascii="Arial" w:hAnsi="Arial" w:cs="Arial"/>
          <w:noProof/>
          <w:color w:val="000000" w:themeColor="text1"/>
        </w:rPr>
        <w:drawing>
          <wp:inline distT="0" distB="0" distL="0" distR="0" wp14:anchorId="4E0B094D" wp14:editId="29909F69">
            <wp:extent cx="5731510" cy="937260"/>
            <wp:effectExtent l="0" t="0" r="2540" b="0"/>
            <wp:docPr id="279975736" name="Picture 1" descr="A close-up of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975736" name="Picture 1" descr="A close-up of numbers&#10;&#10;AI-generated content may be incorrect."/>
                    <pic:cNvPicPr/>
                  </pic:nvPicPr>
                  <pic:blipFill>
                    <a:blip r:embed="rId30"/>
                    <a:stretch>
                      <a:fillRect/>
                    </a:stretch>
                  </pic:blipFill>
                  <pic:spPr>
                    <a:xfrm>
                      <a:off x="0" y="0"/>
                      <a:ext cx="5731510" cy="937260"/>
                    </a:xfrm>
                    <a:prstGeom prst="rect">
                      <a:avLst/>
                    </a:prstGeom>
                  </pic:spPr>
                </pic:pic>
              </a:graphicData>
            </a:graphic>
          </wp:inline>
        </w:drawing>
      </w:r>
    </w:p>
    <w:p w14:paraId="2A3B0535" w14:textId="50976503" w:rsidR="00A92D07" w:rsidRPr="00DC6F9C" w:rsidRDefault="00A92D07">
      <w:pPr>
        <w:rPr>
          <w:rFonts w:ascii="Arial" w:hAnsi="Arial" w:cs="Arial"/>
          <w:color w:val="000000" w:themeColor="text1"/>
        </w:rPr>
      </w:pPr>
      <w:r>
        <w:rPr>
          <w:rFonts w:ascii="Arial" w:hAnsi="Arial" w:cs="Arial"/>
          <w:color w:val="000000" w:themeColor="text1"/>
        </w:rPr>
        <w:t>(Figure 22)</w:t>
      </w:r>
    </w:p>
    <w:p w14:paraId="61BEE278" w14:textId="6A87AE5A" w:rsidR="003F48F2" w:rsidRPr="00DC6F9C" w:rsidRDefault="00105654">
      <w:pPr>
        <w:rPr>
          <w:rFonts w:ascii="Arial" w:hAnsi="Arial" w:cs="Arial"/>
          <w:color w:val="000000" w:themeColor="text1"/>
        </w:rPr>
      </w:pPr>
      <w:r w:rsidRPr="00DC6F9C">
        <w:rPr>
          <w:rFonts w:ascii="Arial" w:hAnsi="Arial" w:cs="Arial"/>
          <w:color w:val="000000" w:themeColor="text1"/>
        </w:rPr>
        <w:t xml:space="preserve">HIS text file design cycle 17: </w:t>
      </w:r>
    </w:p>
    <w:p w14:paraId="2C30C8C3" w14:textId="77777777" w:rsidR="00105654" w:rsidRPr="00DC6F9C" w:rsidRDefault="00105654" w:rsidP="00105654">
      <w:pPr>
        <w:rPr>
          <w:rFonts w:ascii="Arial" w:hAnsi="Arial" w:cs="Arial"/>
          <w:color w:val="000000" w:themeColor="text1"/>
        </w:rPr>
      </w:pPr>
      <w:r w:rsidRPr="00DC6F9C">
        <w:rPr>
          <w:rFonts w:ascii="Arial" w:hAnsi="Arial" w:cs="Arial"/>
          <w:color w:val="000000" w:themeColor="text1"/>
        </w:rPr>
        <w:t>DESIGN CYCLE #   17, OBJECTIVE =  1.960752E-01, MAXIMUM VIOLATION =   0.0%.</w:t>
      </w:r>
    </w:p>
    <w:p w14:paraId="6692A88B" w14:textId="3E5561E8" w:rsidR="00105654" w:rsidRPr="00DC6F9C" w:rsidRDefault="00105654" w:rsidP="00105654">
      <w:pPr>
        <w:rPr>
          <w:rFonts w:ascii="Arial" w:hAnsi="Arial" w:cs="Arial"/>
          <w:color w:val="000000" w:themeColor="text1"/>
        </w:rPr>
      </w:pPr>
      <w:r w:rsidRPr="00DC6F9C">
        <w:rPr>
          <w:rFonts w:ascii="Arial" w:hAnsi="Arial" w:cs="Arial"/>
          <w:color w:val="000000" w:themeColor="text1"/>
        </w:rPr>
        <w:t xml:space="preserve"> DESIGN VARIABLE #        1 =  2.093067E-04    </w:t>
      </w:r>
      <w:r w:rsidR="00AA5CDF" w:rsidRPr="00DC6F9C">
        <w:rPr>
          <w:rFonts w:ascii="Arial" w:hAnsi="Arial" w:cs="Arial"/>
          <w:color w:val="000000" w:themeColor="text1"/>
        </w:rPr>
        <w:t>t</w:t>
      </w:r>
      <w:r w:rsidRPr="00DC6F9C">
        <w:rPr>
          <w:rFonts w:ascii="Arial" w:hAnsi="Arial" w:cs="Arial"/>
          <w:color w:val="000000" w:themeColor="text1"/>
        </w:rPr>
        <w:t>hickness</w:t>
      </w:r>
      <w:r w:rsidR="00AA5CDF" w:rsidRPr="00DC6F9C">
        <w:rPr>
          <w:rFonts w:ascii="Arial" w:hAnsi="Arial" w:cs="Arial"/>
          <w:color w:val="000000" w:themeColor="text1"/>
        </w:rPr>
        <w:t xml:space="preserve"> = </w:t>
      </w:r>
      <w:r w:rsidR="001E1B06" w:rsidRPr="00DC6F9C">
        <w:rPr>
          <w:rFonts w:ascii="Arial" w:hAnsi="Arial" w:cs="Arial"/>
          <w:color w:val="000000" w:themeColor="text1"/>
        </w:rPr>
        <w:t>2.</w:t>
      </w:r>
      <w:r w:rsidR="00EC3C92" w:rsidRPr="00DC6F9C">
        <w:rPr>
          <w:rFonts w:ascii="Arial" w:hAnsi="Arial" w:cs="Arial"/>
          <w:color w:val="000000" w:themeColor="text1"/>
        </w:rPr>
        <w:t>09</w:t>
      </w:r>
      <w:r w:rsidR="001E1B06" w:rsidRPr="00DC6F9C">
        <w:rPr>
          <w:rFonts w:ascii="Arial" w:hAnsi="Arial" w:cs="Arial"/>
          <w:color w:val="000000" w:themeColor="text1"/>
        </w:rPr>
        <w:t xml:space="preserve"> </w:t>
      </w:r>
      <w:proofErr w:type="spellStart"/>
      <w:r w:rsidR="001E1B06" w:rsidRPr="00DC6F9C">
        <w:rPr>
          <w:rFonts w:ascii="Arial" w:hAnsi="Arial" w:cs="Arial"/>
          <w:color w:val="000000" w:themeColor="text1"/>
        </w:rPr>
        <w:t>plys</w:t>
      </w:r>
      <w:proofErr w:type="spellEnd"/>
      <w:r w:rsidR="001E1B06" w:rsidRPr="00DC6F9C">
        <w:rPr>
          <w:rFonts w:ascii="Arial" w:hAnsi="Arial" w:cs="Arial"/>
          <w:color w:val="000000" w:themeColor="text1"/>
        </w:rPr>
        <w:t xml:space="preserve"> at -90</w:t>
      </w:r>
    </w:p>
    <w:p w14:paraId="2358D62F" w14:textId="691E17DB" w:rsidR="00105654" w:rsidRPr="00DC6F9C" w:rsidRDefault="00105654" w:rsidP="00105654">
      <w:pPr>
        <w:rPr>
          <w:rFonts w:ascii="Arial" w:hAnsi="Arial" w:cs="Arial"/>
          <w:color w:val="000000" w:themeColor="text1"/>
        </w:rPr>
      </w:pPr>
      <w:r w:rsidRPr="00DC6F9C">
        <w:rPr>
          <w:rFonts w:ascii="Arial" w:hAnsi="Arial" w:cs="Arial"/>
          <w:color w:val="000000" w:themeColor="text1"/>
        </w:rPr>
        <w:t xml:space="preserve"> DESIGN VARIABLE #        2 =  1.699330E-04    </w:t>
      </w:r>
      <w:r w:rsidR="00AA5CDF" w:rsidRPr="00DC6F9C">
        <w:rPr>
          <w:rFonts w:ascii="Arial" w:hAnsi="Arial" w:cs="Arial"/>
          <w:color w:val="000000" w:themeColor="text1"/>
        </w:rPr>
        <w:t>t</w:t>
      </w:r>
      <w:r w:rsidRPr="00DC6F9C">
        <w:rPr>
          <w:rFonts w:ascii="Arial" w:hAnsi="Arial" w:cs="Arial"/>
          <w:color w:val="000000" w:themeColor="text1"/>
        </w:rPr>
        <w:t>hickness</w:t>
      </w:r>
      <w:r w:rsidR="001E1B06" w:rsidRPr="00DC6F9C">
        <w:rPr>
          <w:rFonts w:ascii="Arial" w:hAnsi="Arial" w:cs="Arial"/>
          <w:color w:val="000000" w:themeColor="text1"/>
        </w:rPr>
        <w:t xml:space="preserve"> = </w:t>
      </w:r>
      <w:r w:rsidR="00AD4B99" w:rsidRPr="00DC6F9C">
        <w:rPr>
          <w:rFonts w:ascii="Arial" w:hAnsi="Arial" w:cs="Arial"/>
          <w:color w:val="000000" w:themeColor="text1"/>
        </w:rPr>
        <w:t xml:space="preserve">1.69 </w:t>
      </w:r>
      <w:proofErr w:type="spellStart"/>
      <w:r w:rsidR="00AD4B99" w:rsidRPr="00DC6F9C">
        <w:rPr>
          <w:rFonts w:ascii="Arial" w:hAnsi="Arial" w:cs="Arial"/>
          <w:color w:val="000000" w:themeColor="text1"/>
        </w:rPr>
        <w:t>plys</w:t>
      </w:r>
      <w:proofErr w:type="spellEnd"/>
      <w:r w:rsidR="00AD4B99" w:rsidRPr="00DC6F9C">
        <w:rPr>
          <w:rFonts w:ascii="Arial" w:hAnsi="Arial" w:cs="Arial"/>
          <w:color w:val="000000" w:themeColor="text1"/>
        </w:rPr>
        <w:t xml:space="preserve"> at -45</w:t>
      </w:r>
    </w:p>
    <w:p w14:paraId="221D7BF4" w14:textId="35546505" w:rsidR="00105654" w:rsidRPr="00DC6F9C" w:rsidRDefault="00105654" w:rsidP="00105654">
      <w:pPr>
        <w:rPr>
          <w:rFonts w:ascii="Arial" w:hAnsi="Arial" w:cs="Arial"/>
          <w:color w:val="000000" w:themeColor="text1"/>
        </w:rPr>
      </w:pPr>
      <w:r w:rsidRPr="00DC6F9C">
        <w:rPr>
          <w:rFonts w:ascii="Arial" w:hAnsi="Arial" w:cs="Arial"/>
          <w:color w:val="000000" w:themeColor="text1"/>
        </w:rPr>
        <w:lastRenderedPageBreak/>
        <w:t xml:space="preserve"> DESIGN VARIABLE #        3 =  2.854539E-03    </w:t>
      </w:r>
      <w:r w:rsidR="00AA5CDF" w:rsidRPr="00DC6F9C">
        <w:rPr>
          <w:rFonts w:ascii="Arial" w:hAnsi="Arial" w:cs="Arial"/>
          <w:color w:val="000000" w:themeColor="text1"/>
        </w:rPr>
        <w:t>t</w:t>
      </w:r>
      <w:r w:rsidRPr="00DC6F9C">
        <w:rPr>
          <w:rFonts w:ascii="Arial" w:hAnsi="Arial" w:cs="Arial"/>
          <w:color w:val="000000" w:themeColor="text1"/>
        </w:rPr>
        <w:t>hickness</w:t>
      </w:r>
      <w:r w:rsidR="00AD4B99" w:rsidRPr="00DC6F9C">
        <w:rPr>
          <w:rFonts w:ascii="Arial" w:hAnsi="Arial" w:cs="Arial"/>
          <w:color w:val="000000" w:themeColor="text1"/>
        </w:rPr>
        <w:t xml:space="preserve"> </w:t>
      </w:r>
      <w:r w:rsidR="00281B25" w:rsidRPr="00DC6F9C">
        <w:rPr>
          <w:rFonts w:ascii="Arial" w:hAnsi="Arial" w:cs="Arial"/>
          <w:color w:val="000000" w:themeColor="text1"/>
        </w:rPr>
        <w:t>= 28</w:t>
      </w:r>
      <w:r w:rsidR="008B219C" w:rsidRPr="00DC6F9C">
        <w:rPr>
          <w:rFonts w:ascii="Arial" w:hAnsi="Arial" w:cs="Arial"/>
          <w:color w:val="000000" w:themeColor="text1"/>
        </w:rPr>
        <w:t>.</w:t>
      </w:r>
      <w:r w:rsidR="00281B25" w:rsidRPr="00DC6F9C">
        <w:rPr>
          <w:rFonts w:ascii="Arial" w:hAnsi="Arial" w:cs="Arial"/>
          <w:color w:val="000000" w:themeColor="text1"/>
        </w:rPr>
        <w:t xml:space="preserve">5 </w:t>
      </w:r>
      <w:proofErr w:type="spellStart"/>
      <w:r w:rsidR="00281B25" w:rsidRPr="00DC6F9C">
        <w:rPr>
          <w:rFonts w:ascii="Arial" w:hAnsi="Arial" w:cs="Arial"/>
          <w:color w:val="000000" w:themeColor="text1"/>
        </w:rPr>
        <w:t>plys</w:t>
      </w:r>
      <w:proofErr w:type="spellEnd"/>
      <w:r w:rsidR="00281B25" w:rsidRPr="00DC6F9C">
        <w:rPr>
          <w:rFonts w:ascii="Arial" w:hAnsi="Arial" w:cs="Arial"/>
          <w:color w:val="000000" w:themeColor="text1"/>
        </w:rPr>
        <w:t xml:space="preserve"> at 0</w:t>
      </w:r>
    </w:p>
    <w:p w14:paraId="6028FFED" w14:textId="20035A7E" w:rsidR="00105654" w:rsidRPr="00DC6F9C" w:rsidRDefault="00105654" w:rsidP="00105654">
      <w:pPr>
        <w:rPr>
          <w:rFonts w:ascii="Arial" w:hAnsi="Arial" w:cs="Arial"/>
          <w:color w:val="000000" w:themeColor="text1"/>
        </w:rPr>
      </w:pPr>
      <w:r w:rsidRPr="00DC6F9C">
        <w:rPr>
          <w:rFonts w:ascii="Arial" w:hAnsi="Arial" w:cs="Arial"/>
          <w:color w:val="000000" w:themeColor="text1"/>
        </w:rPr>
        <w:t xml:space="preserve"> DESIGN VARIABLE #        4 =  2.131449E-04    </w:t>
      </w:r>
      <w:r w:rsidR="00AA5CDF" w:rsidRPr="00DC6F9C">
        <w:rPr>
          <w:rFonts w:ascii="Arial" w:hAnsi="Arial" w:cs="Arial"/>
          <w:color w:val="000000" w:themeColor="text1"/>
        </w:rPr>
        <w:t>t</w:t>
      </w:r>
      <w:r w:rsidRPr="00DC6F9C">
        <w:rPr>
          <w:rFonts w:ascii="Arial" w:hAnsi="Arial" w:cs="Arial"/>
          <w:color w:val="000000" w:themeColor="text1"/>
        </w:rPr>
        <w:t>hickness</w:t>
      </w:r>
      <w:r w:rsidR="00281B25" w:rsidRPr="00DC6F9C">
        <w:rPr>
          <w:rFonts w:ascii="Arial" w:hAnsi="Arial" w:cs="Arial"/>
          <w:color w:val="000000" w:themeColor="text1"/>
        </w:rPr>
        <w:t xml:space="preserve"> = </w:t>
      </w:r>
      <w:r w:rsidR="0074566C" w:rsidRPr="00DC6F9C">
        <w:rPr>
          <w:rFonts w:ascii="Arial" w:hAnsi="Arial" w:cs="Arial"/>
          <w:color w:val="000000" w:themeColor="text1"/>
        </w:rPr>
        <w:t xml:space="preserve">2.13 </w:t>
      </w:r>
      <w:proofErr w:type="spellStart"/>
      <w:r w:rsidR="0074566C" w:rsidRPr="00DC6F9C">
        <w:rPr>
          <w:rFonts w:ascii="Arial" w:hAnsi="Arial" w:cs="Arial"/>
          <w:color w:val="000000" w:themeColor="text1"/>
        </w:rPr>
        <w:t>plys</w:t>
      </w:r>
      <w:proofErr w:type="spellEnd"/>
      <w:r w:rsidR="0074566C" w:rsidRPr="00DC6F9C">
        <w:rPr>
          <w:rFonts w:ascii="Arial" w:hAnsi="Arial" w:cs="Arial"/>
          <w:color w:val="000000" w:themeColor="text1"/>
        </w:rPr>
        <w:t xml:space="preserve"> at 45</w:t>
      </w:r>
    </w:p>
    <w:p w14:paraId="4ACBEE5A" w14:textId="77777777" w:rsidR="00DC6F9C" w:rsidRDefault="00105654" w:rsidP="00105654">
      <w:pPr>
        <w:rPr>
          <w:rFonts w:ascii="Arial" w:hAnsi="Arial" w:cs="Arial"/>
          <w:color w:val="000000" w:themeColor="text1"/>
        </w:rPr>
      </w:pPr>
      <w:r w:rsidRPr="00DC6F9C">
        <w:rPr>
          <w:rFonts w:ascii="Arial" w:hAnsi="Arial" w:cs="Arial"/>
          <w:color w:val="000000" w:themeColor="text1"/>
        </w:rPr>
        <w:t xml:space="preserve"> DESIGN VARIABLE #        5 =  7.689254E-04    </w:t>
      </w:r>
      <w:r w:rsidR="00AA5CDF" w:rsidRPr="00DC6F9C">
        <w:rPr>
          <w:rFonts w:ascii="Arial" w:hAnsi="Arial" w:cs="Arial"/>
          <w:color w:val="000000" w:themeColor="text1"/>
        </w:rPr>
        <w:t>t</w:t>
      </w:r>
      <w:r w:rsidRPr="00DC6F9C">
        <w:rPr>
          <w:rFonts w:ascii="Arial" w:hAnsi="Arial" w:cs="Arial"/>
          <w:color w:val="000000" w:themeColor="text1"/>
        </w:rPr>
        <w:t>hickness</w:t>
      </w:r>
      <w:r w:rsidR="0074566C" w:rsidRPr="00DC6F9C">
        <w:rPr>
          <w:rFonts w:ascii="Arial" w:hAnsi="Arial" w:cs="Arial"/>
          <w:color w:val="000000" w:themeColor="text1"/>
        </w:rPr>
        <w:t xml:space="preserve"> 7.69 </w:t>
      </w:r>
      <w:proofErr w:type="spellStart"/>
      <w:r w:rsidR="0074566C" w:rsidRPr="00DC6F9C">
        <w:rPr>
          <w:rFonts w:ascii="Arial" w:hAnsi="Arial" w:cs="Arial"/>
          <w:color w:val="000000" w:themeColor="text1"/>
        </w:rPr>
        <w:t>plys</w:t>
      </w:r>
      <w:proofErr w:type="spellEnd"/>
      <w:r w:rsidR="0074566C" w:rsidRPr="00DC6F9C">
        <w:rPr>
          <w:rFonts w:ascii="Arial" w:hAnsi="Arial" w:cs="Arial"/>
          <w:color w:val="000000" w:themeColor="text1"/>
        </w:rPr>
        <w:t xml:space="preserve"> at 90</w:t>
      </w:r>
    </w:p>
    <w:p w14:paraId="6F8FFBEC" w14:textId="11E46704" w:rsidR="00B52675" w:rsidRPr="00DC6F9C" w:rsidRDefault="00974A72" w:rsidP="00105654">
      <w:pPr>
        <w:rPr>
          <w:rFonts w:ascii="Arial" w:hAnsi="Arial" w:cs="Arial"/>
          <w:color w:val="000000" w:themeColor="text1"/>
        </w:rPr>
      </w:pPr>
      <w:r w:rsidRPr="00DC6F9C">
        <w:rPr>
          <w:rFonts w:ascii="Arial" w:hAnsi="Arial" w:cs="Arial"/>
          <w:color w:val="000000" w:themeColor="text1"/>
        </w:rPr>
        <w:t xml:space="preserve">This is not taking </w:t>
      </w:r>
      <w:r w:rsidR="00D97141" w:rsidRPr="00DC6F9C">
        <w:rPr>
          <w:rFonts w:ascii="Arial" w:hAnsi="Arial" w:cs="Arial"/>
          <w:color w:val="000000" w:themeColor="text1"/>
        </w:rPr>
        <w:t>manufacturing</w:t>
      </w:r>
      <w:r w:rsidRPr="00DC6F9C">
        <w:rPr>
          <w:rFonts w:ascii="Arial" w:hAnsi="Arial" w:cs="Arial"/>
          <w:color w:val="000000" w:themeColor="text1"/>
        </w:rPr>
        <w:t xml:space="preserve"> into account as we </w:t>
      </w:r>
      <w:r w:rsidR="00287483" w:rsidRPr="00DC6F9C">
        <w:rPr>
          <w:rFonts w:ascii="Arial" w:hAnsi="Arial" w:cs="Arial"/>
          <w:color w:val="000000" w:themeColor="text1"/>
        </w:rPr>
        <w:t>can’t</w:t>
      </w:r>
      <w:r w:rsidRPr="00DC6F9C">
        <w:rPr>
          <w:rFonts w:ascii="Arial" w:hAnsi="Arial" w:cs="Arial"/>
          <w:color w:val="000000" w:themeColor="text1"/>
        </w:rPr>
        <w:t xml:space="preserve"> have 2.09 </w:t>
      </w:r>
      <w:proofErr w:type="spellStart"/>
      <w:r w:rsidRPr="00DC6F9C">
        <w:rPr>
          <w:rFonts w:ascii="Arial" w:hAnsi="Arial" w:cs="Arial"/>
          <w:color w:val="000000" w:themeColor="text1"/>
        </w:rPr>
        <w:t>plys</w:t>
      </w:r>
      <w:proofErr w:type="spellEnd"/>
      <w:r w:rsidRPr="00DC6F9C">
        <w:rPr>
          <w:rFonts w:ascii="Arial" w:hAnsi="Arial" w:cs="Arial"/>
          <w:color w:val="000000" w:themeColor="text1"/>
        </w:rPr>
        <w:t xml:space="preserve"> at -90. </w:t>
      </w:r>
      <w:r w:rsidR="00582896" w:rsidRPr="00DC6F9C">
        <w:rPr>
          <w:rFonts w:ascii="Arial" w:hAnsi="Arial" w:cs="Arial"/>
          <w:color w:val="000000" w:themeColor="text1"/>
        </w:rPr>
        <w:t xml:space="preserve">It is only possible to have 1 or 2 </w:t>
      </w:r>
      <w:r w:rsidR="00B52675" w:rsidRPr="00DC6F9C">
        <w:rPr>
          <w:rFonts w:ascii="Arial" w:hAnsi="Arial" w:cs="Arial"/>
          <w:color w:val="000000" w:themeColor="text1"/>
        </w:rPr>
        <w:t xml:space="preserve">whole </w:t>
      </w:r>
      <w:proofErr w:type="spellStart"/>
      <w:r w:rsidR="00582896" w:rsidRPr="00DC6F9C">
        <w:rPr>
          <w:rFonts w:ascii="Arial" w:hAnsi="Arial" w:cs="Arial"/>
          <w:color w:val="000000" w:themeColor="text1"/>
        </w:rPr>
        <w:t>plys</w:t>
      </w:r>
      <w:proofErr w:type="spellEnd"/>
      <w:r w:rsidR="00582896" w:rsidRPr="00DC6F9C">
        <w:rPr>
          <w:rFonts w:ascii="Arial" w:hAnsi="Arial" w:cs="Arial"/>
          <w:color w:val="000000" w:themeColor="text1"/>
        </w:rPr>
        <w:t xml:space="preserve"> in each layer. </w:t>
      </w:r>
      <w:r w:rsidR="002736A9" w:rsidRPr="00DC6F9C">
        <w:rPr>
          <w:rFonts w:ascii="Arial" w:hAnsi="Arial" w:cs="Arial"/>
          <w:color w:val="000000" w:themeColor="text1"/>
        </w:rPr>
        <w:t xml:space="preserve">This is the optimal solution without taking manufacturing into account. </w:t>
      </w:r>
    </w:p>
    <w:p w14:paraId="45CC7328" w14:textId="520AA2B0" w:rsidR="00173961" w:rsidRPr="00DC6F9C" w:rsidRDefault="00173961" w:rsidP="00105654">
      <w:pPr>
        <w:rPr>
          <w:rFonts w:ascii="Arial" w:hAnsi="Arial" w:cs="Arial"/>
          <w:color w:val="000000" w:themeColor="text1"/>
        </w:rPr>
      </w:pPr>
      <w:r w:rsidRPr="00DC6F9C">
        <w:rPr>
          <w:rFonts w:ascii="Arial" w:hAnsi="Arial" w:cs="Arial"/>
          <w:color w:val="000000" w:themeColor="text1"/>
        </w:rPr>
        <w:t>Mass = 196g</w:t>
      </w:r>
    </w:p>
    <w:p w14:paraId="7085406A" w14:textId="509C05F7" w:rsidR="00173961" w:rsidRDefault="00173961" w:rsidP="00105654">
      <w:pPr>
        <w:rPr>
          <w:rFonts w:ascii="Arial" w:hAnsi="Arial" w:cs="Arial"/>
          <w:color w:val="000000" w:themeColor="text1"/>
        </w:rPr>
      </w:pPr>
      <w:r w:rsidRPr="00DC6F9C">
        <w:rPr>
          <w:rFonts w:ascii="Arial" w:hAnsi="Arial" w:cs="Arial"/>
          <w:color w:val="000000" w:themeColor="text1"/>
        </w:rPr>
        <w:t xml:space="preserve">Thickness of material = </w:t>
      </w:r>
      <w:r w:rsidR="004A3D3F" w:rsidRPr="00DC6F9C">
        <w:rPr>
          <w:rFonts w:ascii="Arial" w:hAnsi="Arial" w:cs="Arial"/>
          <w:color w:val="000000" w:themeColor="text1"/>
        </w:rPr>
        <w:t>4.</w:t>
      </w:r>
      <w:r w:rsidR="0050533D" w:rsidRPr="00DC6F9C">
        <w:rPr>
          <w:rFonts w:ascii="Arial" w:hAnsi="Arial" w:cs="Arial"/>
          <w:color w:val="000000" w:themeColor="text1"/>
        </w:rPr>
        <w:t>21</w:t>
      </w:r>
      <w:r w:rsidR="00A25F3B" w:rsidRPr="00DC6F9C">
        <w:rPr>
          <w:rFonts w:ascii="Arial" w:hAnsi="Arial" w:cs="Arial"/>
          <w:color w:val="000000" w:themeColor="text1"/>
        </w:rPr>
        <w:t>mm</w:t>
      </w:r>
    </w:p>
    <w:p w14:paraId="7E4C9AE1" w14:textId="77777777" w:rsidR="00F3764F" w:rsidRDefault="00F3764F" w:rsidP="00105654">
      <w:pPr>
        <w:rPr>
          <w:rFonts w:ascii="Arial" w:hAnsi="Arial" w:cs="Arial"/>
          <w:color w:val="000000" w:themeColor="text1"/>
        </w:rPr>
      </w:pPr>
    </w:p>
    <w:p w14:paraId="092FE89C" w14:textId="52750A3D" w:rsidR="00F3764F" w:rsidRDefault="00F3764F" w:rsidP="00105654">
      <w:pPr>
        <w:rPr>
          <w:rFonts w:ascii="Arial" w:hAnsi="Arial" w:cs="Arial"/>
          <w:color w:val="000000" w:themeColor="text1"/>
        </w:rPr>
      </w:pPr>
      <w:bookmarkStart w:id="61" w:name="_Toc212404957"/>
      <w:bookmarkStart w:id="62" w:name="_Toc212407195"/>
      <w:r w:rsidRPr="00F3764F">
        <w:rPr>
          <w:rStyle w:val="Heading2Char"/>
        </w:rPr>
        <w:t>Calculating stiffness/weight CFRP optimized</w:t>
      </w:r>
      <w:bookmarkEnd w:id="61"/>
      <w:bookmarkEnd w:id="62"/>
      <w:r>
        <w:rPr>
          <w:rFonts w:ascii="Arial" w:hAnsi="Arial" w:cs="Arial"/>
          <w:color w:val="000000" w:themeColor="text1"/>
        </w:rPr>
        <w:t xml:space="preserve">: </w:t>
      </w:r>
    </w:p>
    <w:p w14:paraId="6F6487CA" w14:textId="6AE9F135" w:rsidR="00F3764F" w:rsidRDefault="00F3764F" w:rsidP="00105654">
      <w:pPr>
        <w:rPr>
          <w:rFonts w:ascii="Arial" w:hAnsi="Arial" w:cs="Arial"/>
          <w:noProof/>
          <w:color w:val="000000" w:themeColor="text1"/>
        </w:rPr>
      </w:pPr>
      <w:r>
        <w:rPr>
          <w:rFonts w:ascii="Arial" w:hAnsi="Arial" w:cs="Arial"/>
          <w:noProof/>
          <w:color w:val="000000" w:themeColor="text1"/>
        </w:rPr>
        <w:drawing>
          <wp:inline distT="0" distB="0" distL="0" distR="0" wp14:anchorId="2BD76296" wp14:editId="3FE03691">
            <wp:extent cx="2822575" cy="5714998"/>
            <wp:effectExtent l="1905" t="0" r="0" b="0"/>
            <wp:docPr id="1617989868" name="Picture 6"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989868" name="Picture 6" descr="A piece of paper with writing on it&#10;&#10;AI-generated content may be incorrect."/>
                    <pic:cNvPicPr/>
                  </pic:nvPicPr>
                  <pic:blipFill rotWithShape="1">
                    <a:blip r:embed="rId31" cstate="print">
                      <a:extLst>
                        <a:ext uri="{28A0092B-C50C-407E-A947-70E740481C1C}">
                          <a14:useLocalDpi xmlns:a14="http://schemas.microsoft.com/office/drawing/2010/main" val="0"/>
                        </a:ext>
                      </a:extLst>
                    </a:blip>
                    <a:srcRect l="17904" r="17781" b="2333"/>
                    <a:stretch>
                      <a:fillRect/>
                    </a:stretch>
                  </pic:blipFill>
                  <pic:spPr bwMode="auto">
                    <a:xfrm rot="16200000">
                      <a:off x="0" y="0"/>
                      <a:ext cx="2822883" cy="5715622"/>
                    </a:xfrm>
                    <a:prstGeom prst="rect">
                      <a:avLst/>
                    </a:prstGeom>
                    <a:ln>
                      <a:noFill/>
                    </a:ln>
                    <a:extLst>
                      <a:ext uri="{53640926-AAD7-44D8-BBD7-CCE9431645EC}">
                        <a14:shadowObscured xmlns:a14="http://schemas.microsoft.com/office/drawing/2010/main"/>
                      </a:ext>
                    </a:extLst>
                  </pic:spPr>
                </pic:pic>
              </a:graphicData>
            </a:graphic>
          </wp:inline>
        </w:drawing>
      </w:r>
    </w:p>
    <w:p w14:paraId="52CA41F5" w14:textId="64FEB372" w:rsidR="00A92D07" w:rsidRDefault="00A92D07" w:rsidP="00105654">
      <w:pPr>
        <w:rPr>
          <w:rFonts w:ascii="Arial" w:hAnsi="Arial" w:cs="Arial"/>
          <w:noProof/>
          <w:color w:val="000000" w:themeColor="text1"/>
        </w:rPr>
      </w:pPr>
      <w:r>
        <w:rPr>
          <w:rFonts w:ascii="Arial" w:hAnsi="Arial" w:cs="Arial"/>
          <w:noProof/>
          <w:color w:val="000000" w:themeColor="text1"/>
        </w:rPr>
        <w:t>(Figure 23)</w:t>
      </w:r>
    </w:p>
    <w:p w14:paraId="2D81C6CA" w14:textId="11493CBF" w:rsidR="00F3764F" w:rsidRPr="00DC6F9C" w:rsidRDefault="00A92D07" w:rsidP="00105654">
      <w:pPr>
        <w:rPr>
          <w:rFonts w:ascii="Arial" w:hAnsi="Arial" w:cs="Arial"/>
          <w:color w:val="000000" w:themeColor="text1"/>
        </w:rPr>
      </w:pPr>
      <w:r w:rsidRPr="00DC6F9C">
        <w:rPr>
          <w:rFonts w:ascii="Arial" w:hAnsi="Arial" w:cs="Arial"/>
          <w:noProof/>
          <w:color w:val="000000" w:themeColor="text1"/>
        </w:rPr>
        <w:drawing>
          <wp:inline distT="0" distB="0" distL="0" distR="0" wp14:anchorId="41AC1951" wp14:editId="3D7AD4C5">
            <wp:extent cx="5731510" cy="758825"/>
            <wp:effectExtent l="0" t="0" r="2540" b="3175"/>
            <wp:docPr id="3903231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323166" name="Picture 1" descr="A screenshot of a computer&#10;&#10;AI-generated content may be incorrect."/>
                    <pic:cNvPicPr/>
                  </pic:nvPicPr>
                  <pic:blipFill>
                    <a:blip r:embed="rId32"/>
                    <a:stretch>
                      <a:fillRect/>
                    </a:stretch>
                  </pic:blipFill>
                  <pic:spPr>
                    <a:xfrm>
                      <a:off x="0" y="0"/>
                      <a:ext cx="5731510" cy="758825"/>
                    </a:xfrm>
                    <a:prstGeom prst="rect">
                      <a:avLst/>
                    </a:prstGeom>
                  </pic:spPr>
                </pic:pic>
              </a:graphicData>
            </a:graphic>
          </wp:inline>
        </w:drawing>
      </w:r>
    </w:p>
    <w:p w14:paraId="525C6810" w14:textId="38235EBD" w:rsidR="00BF0B81" w:rsidRPr="00DC6F9C" w:rsidRDefault="00A92D07" w:rsidP="00105654">
      <w:pPr>
        <w:rPr>
          <w:rFonts w:ascii="Arial" w:hAnsi="Arial" w:cs="Arial"/>
          <w:color w:val="000000" w:themeColor="text1"/>
        </w:rPr>
      </w:pPr>
      <w:r>
        <w:rPr>
          <w:rFonts w:ascii="Arial" w:hAnsi="Arial" w:cs="Arial"/>
          <w:color w:val="000000" w:themeColor="text1"/>
        </w:rPr>
        <w:t>(Figure 24)</w:t>
      </w:r>
    </w:p>
    <w:p w14:paraId="653CEB2B" w14:textId="6D16C030" w:rsidR="00F3764F" w:rsidRDefault="00B52675" w:rsidP="00105654">
      <w:pPr>
        <w:rPr>
          <w:rFonts w:ascii="Arial" w:hAnsi="Arial" w:cs="Arial"/>
          <w:color w:val="000000" w:themeColor="text1"/>
        </w:rPr>
      </w:pPr>
      <w:r w:rsidRPr="00DC6F9C">
        <w:rPr>
          <w:rFonts w:ascii="Arial" w:hAnsi="Arial" w:cs="Arial"/>
          <w:color w:val="000000" w:themeColor="text1"/>
        </w:rPr>
        <w:t xml:space="preserve">Next manufacturing will be </w:t>
      </w:r>
      <w:r w:rsidR="003955CB" w:rsidRPr="00DC6F9C">
        <w:rPr>
          <w:rFonts w:ascii="Arial" w:hAnsi="Arial" w:cs="Arial"/>
          <w:color w:val="000000" w:themeColor="text1"/>
        </w:rPr>
        <w:t>considered</w:t>
      </w:r>
      <w:r w:rsidRPr="00DC6F9C">
        <w:rPr>
          <w:rFonts w:ascii="Arial" w:hAnsi="Arial" w:cs="Arial"/>
          <w:color w:val="000000" w:themeColor="text1"/>
        </w:rPr>
        <w:t xml:space="preserve"> so that the component produced in design studio can be made and used with the correct improved properties over the 2mm steel wing. This will be completed by </w:t>
      </w:r>
      <w:proofErr w:type="spellStart"/>
      <w:r w:rsidRPr="00DC6F9C">
        <w:rPr>
          <w:rFonts w:ascii="Arial" w:hAnsi="Arial" w:cs="Arial"/>
          <w:color w:val="000000" w:themeColor="text1"/>
        </w:rPr>
        <w:t>definding</w:t>
      </w:r>
      <w:proofErr w:type="spellEnd"/>
      <w:r w:rsidRPr="00DC6F9C">
        <w:rPr>
          <w:rFonts w:ascii="Arial" w:hAnsi="Arial" w:cs="Arial"/>
          <w:color w:val="000000" w:themeColor="text1"/>
        </w:rPr>
        <w:t xml:space="preserve"> discrete variables. </w:t>
      </w:r>
    </w:p>
    <w:p w14:paraId="204775D1" w14:textId="77777777" w:rsidR="00F3764F" w:rsidRDefault="00F3764F" w:rsidP="00105654">
      <w:pPr>
        <w:rPr>
          <w:rFonts w:ascii="Arial" w:hAnsi="Arial" w:cs="Arial"/>
          <w:color w:val="000000" w:themeColor="text1"/>
        </w:rPr>
      </w:pPr>
    </w:p>
    <w:p w14:paraId="6A5EEC0A" w14:textId="77777777" w:rsidR="00F3764F" w:rsidRDefault="00F3764F" w:rsidP="00105654">
      <w:pPr>
        <w:rPr>
          <w:rFonts w:ascii="Arial" w:hAnsi="Arial" w:cs="Arial"/>
          <w:color w:val="000000" w:themeColor="text1"/>
        </w:rPr>
      </w:pPr>
    </w:p>
    <w:p w14:paraId="425C1A6F" w14:textId="77777777" w:rsidR="00F3764F" w:rsidRDefault="00F3764F" w:rsidP="00105654">
      <w:pPr>
        <w:rPr>
          <w:rFonts w:ascii="Arial" w:hAnsi="Arial" w:cs="Arial"/>
          <w:color w:val="000000" w:themeColor="text1"/>
        </w:rPr>
      </w:pPr>
    </w:p>
    <w:p w14:paraId="53158215" w14:textId="2B9FE359" w:rsidR="003F48F2" w:rsidRPr="00DC6F9C" w:rsidRDefault="00674C3E">
      <w:pPr>
        <w:rPr>
          <w:rFonts w:ascii="Arial" w:hAnsi="Arial" w:cs="Arial"/>
          <w:color w:val="000000" w:themeColor="text1"/>
        </w:rPr>
      </w:pPr>
      <w:bookmarkStart w:id="63" w:name="_Toc212404958"/>
      <w:bookmarkStart w:id="64" w:name="_Toc212407196"/>
      <w:r w:rsidRPr="00712BF6">
        <w:rPr>
          <w:rStyle w:val="Heading2Char"/>
        </w:rPr>
        <w:lastRenderedPageBreak/>
        <w:t xml:space="preserve">Defining variables as </w:t>
      </w:r>
      <w:r w:rsidR="0066119B" w:rsidRPr="00712BF6">
        <w:rPr>
          <w:rStyle w:val="Heading2Char"/>
        </w:rPr>
        <w:t>discrete</w:t>
      </w:r>
      <w:r w:rsidRPr="00712BF6">
        <w:rPr>
          <w:rStyle w:val="Heading2Char"/>
        </w:rPr>
        <w:t xml:space="preserve"> variables:</w:t>
      </w:r>
      <w:bookmarkEnd w:id="63"/>
      <w:bookmarkEnd w:id="64"/>
      <w:r w:rsidR="0066119B" w:rsidRPr="00712BF6">
        <w:rPr>
          <w:rStyle w:val="Heading2Char"/>
        </w:rPr>
        <w:t xml:space="preserve"> </w:t>
      </w:r>
      <w:r w:rsidR="0066119B" w:rsidRPr="00DC6F9C">
        <w:rPr>
          <w:rFonts w:ascii="Arial" w:hAnsi="Arial" w:cs="Arial"/>
          <w:color w:val="000000" w:themeColor="text1"/>
        </w:rPr>
        <w:t>0.1</w:t>
      </w:r>
      <w:r w:rsidR="007025D6" w:rsidRPr="00DC6F9C">
        <w:rPr>
          <w:rFonts w:ascii="Arial" w:hAnsi="Arial" w:cs="Arial"/>
          <w:color w:val="000000" w:themeColor="text1"/>
        </w:rPr>
        <w:t>mm</w:t>
      </w:r>
    </w:p>
    <w:p w14:paraId="14EDF9BF" w14:textId="4B2DD548" w:rsidR="00890FFA" w:rsidRPr="00DC6F9C" w:rsidRDefault="00890FFA">
      <w:pPr>
        <w:rPr>
          <w:rFonts w:ascii="Arial" w:hAnsi="Arial" w:cs="Arial"/>
          <w:color w:val="000000" w:themeColor="text1"/>
        </w:rPr>
      </w:pPr>
      <w:r w:rsidRPr="00DC6F9C">
        <w:rPr>
          <w:rFonts w:ascii="Arial" w:hAnsi="Arial" w:cs="Arial"/>
          <w:noProof/>
          <w:color w:val="000000" w:themeColor="text1"/>
        </w:rPr>
        <w:drawing>
          <wp:inline distT="0" distB="0" distL="0" distR="0" wp14:anchorId="26A629CF" wp14:editId="0CFDD317">
            <wp:extent cx="2800350" cy="4099382"/>
            <wp:effectExtent l="0" t="0" r="0" b="0"/>
            <wp:docPr id="2140912006" name="Picture 1" descr="A graph of a graph and 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12006" name="Picture 1" descr="A graph of a graph and a diagram of a graph&#10;&#10;AI-generated content may be incorrect."/>
                    <pic:cNvPicPr/>
                  </pic:nvPicPr>
                  <pic:blipFill>
                    <a:blip r:embed="rId33"/>
                    <a:stretch>
                      <a:fillRect/>
                    </a:stretch>
                  </pic:blipFill>
                  <pic:spPr>
                    <a:xfrm>
                      <a:off x="0" y="0"/>
                      <a:ext cx="2804785" cy="4105875"/>
                    </a:xfrm>
                    <a:prstGeom prst="rect">
                      <a:avLst/>
                    </a:prstGeom>
                  </pic:spPr>
                </pic:pic>
              </a:graphicData>
            </a:graphic>
          </wp:inline>
        </w:drawing>
      </w:r>
      <w:r w:rsidR="00A92D07">
        <w:rPr>
          <w:rFonts w:ascii="Arial" w:hAnsi="Arial" w:cs="Arial"/>
          <w:color w:val="000000" w:themeColor="text1"/>
        </w:rPr>
        <w:t xml:space="preserve"> (Figure 25)</w:t>
      </w:r>
    </w:p>
    <w:p w14:paraId="6A1B8879" w14:textId="22F77A62" w:rsidR="003F48F2" w:rsidRPr="00DC6F9C" w:rsidRDefault="00890FFA">
      <w:pPr>
        <w:rPr>
          <w:rFonts w:ascii="Arial" w:hAnsi="Arial" w:cs="Arial"/>
          <w:color w:val="000000" w:themeColor="text1"/>
        </w:rPr>
      </w:pPr>
      <w:r w:rsidRPr="00DC6F9C">
        <w:rPr>
          <w:rFonts w:ascii="Arial" w:hAnsi="Arial" w:cs="Arial"/>
          <w:color w:val="000000" w:themeColor="text1"/>
        </w:rPr>
        <w:t xml:space="preserve">After defining </w:t>
      </w:r>
      <w:r w:rsidR="00227538" w:rsidRPr="00DC6F9C">
        <w:rPr>
          <w:rFonts w:ascii="Arial" w:hAnsi="Arial" w:cs="Arial"/>
          <w:color w:val="000000" w:themeColor="text1"/>
        </w:rPr>
        <w:t>discrete</w:t>
      </w:r>
      <w:r w:rsidRPr="00DC6F9C">
        <w:rPr>
          <w:rFonts w:ascii="Arial" w:hAnsi="Arial" w:cs="Arial"/>
          <w:color w:val="000000" w:themeColor="text1"/>
        </w:rPr>
        <w:t xml:space="preserve"> </w:t>
      </w:r>
      <w:r w:rsidR="00227538" w:rsidRPr="00DC6F9C">
        <w:rPr>
          <w:rFonts w:ascii="Arial" w:hAnsi="Arial" w:cs="Arial"/>
          <w:color w:val="000000" w:themeColor="text1"/>
        </w:rPr>
        <w:t xml:space="preserve">variables 0f 0.1mm this CFRP optimized wing is now manufacturable. As seen in the </w:t>
      </w:r>
      <w:r w:rsidR="00F17B87" w:rsidRPr="00DC6F9C">
        <w:rPr>
          <w:rFonts w:ascii="Arial" w:hAnsi="Arial" w:cs="Arial"/>
          <w:color w:val="000000" w:themeColor="text1"/>
        </w:rPr>
        <w:t xml:space="preserve">later design cycles the components mass has now increased </w:t>
      </w:r>
      <w:r w:rsidR="002419C5" w:rsidRPr="00DC6F9C">
        <w:rPr>
          <w:rFonts w:ascii="Arial" w:hAnsi="Arial" w:cs="Arial"/>
          <w:color w:val="000000" w:themeColor="text1"/>
        </w:rPr>
        <w:t>to</w:t>
      </w:r>
      <w:r w:rsidR="00F17B87" w:rsidRPr="00DC6F9C">
        <w:rPr>
          <w:rFonts w:ascii="Arial" w:hAnsi="Arial" w:cs="Arial"/>
          <w:color w:val="000000" w:themeColor="text1"/>
        </w:rPr>
        <w:t xml:space="preserve"> ensure that it can be manufactured. (Mass now </w:t>
      </w:r>
      <w:r w:rsidR="004436E3" w:rsidRPr="00DC6F9C">
        <w:rPr>
          <w:rFonts w:ascii="Arial" w:hAnsi="Arial" w:cs="Arial"/>
          <w:color w:val="000000" w:themeColor="text1"/>
        </w:rPr>
        <w:t>0.214kg, 214g)</w:t>
      </w:r>
    </w:p>
    <w:p w14:paraId="478DD650" w14:textId="5B94E795" w:rsidR="00B33D7B" w:rsidRPr="00DC6F9C" w:rsidRDefault="00B33D7B">
      <w:pPr>
        <w:rPr>
          <w:rFonts w:ascii="Arial" w:hAnsi="Arial" w:cs="Arial"/>
          <w:color w:val="000000" w:themeColor="text1"/>
        </w:rPr>
      </w:pPr>
      <w:r w:rsidRPr="00DC6F9C">
        <w:rPr>
          <w:rFonts w:ascii="Arial" w:hAnsi="Arial" w:cs="Arial"/>
          <w:color w:val="000000" w:themeColor="text1"/>
        </w:rPr>
        <w:t>Design cycle 23 from history file:</w:t>
      </w:r>
    </w:p>
    <w:p w14:paraId="623ACFD0" w14:textId="4B5171BB" w:rsidR="00B33D7B" w:rsidRDefault="00B33D7B">
      <w:pPr>
        <w:rPr>
          <w:rFonts w:ascii="Arial" w:hAnsi="Arial" w:cs="Arial"/>
          <w:color w:val="000000" w:themeColor="text1"/>
        </w:rPr>
      </w:pPr>
      <w:r w:rsidRPr="00DC6F9C">
        <w:rPr>
          <w:rFonts w:ascii="Arial" w:hAnsi="Arial" w:cs="Arial"/>
          <w:noProof/>
          <w:color w:val="000000" w:themeColor="text1"/>
        </w:rPr>
        <w:drawing>
          <wp:inline distT="0" distB="0" distL="0" distR="0" wp14:anchorId="0E84DEFD" wp14:editId="7C38911F">
            <wp:extent cx="5731510" cy="1041400"/>
            <wp:effectExtent l="0" t="0" r="2540" b="6350"/>
            <wp:docPr id="766534580" name="Picture 1" descr="A computer code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34580" name="Picture 1" descr="A computer code with numbers&#10;&#10;AI-generated content may be incorrect."/>
                    <pic:cNvPicPr/>
                  </pic:nvPicPr>
                  <pic:blipFill>
                    <a:blip r:embed="rId34"/>
                    <a:stretch>
                      <a:fillRect/>
                    </a:stretch>
                  </pic:blipFill>
                  <pic:spPr>
                    <a:xfrm>
                      <a:off x="0" y="0"/>
                      <a:ext cx="5731510" cy="1041400"/>
                    </a:xfrm>
                    <a:prstGeom prst="rect">
                      <a:avLst/>
                    </a:prstGeom>
                  </pic:spPr>
                </pic:pic>
              </a:graphicData>
            </a:graphic>
          </wp:inline>
        </w:drawing>
      </w:r>
    </w:p>
    <w:p w14:paraId="3CC2AD13" w14:textId="0E92A459" w:rsidR="00A92D07" w:rsidRPr="00DC6F9C" w:rsidRDefault="00A92D07">
      <w:pPr>
        <w:rPr>
          <w:rFonts w:ascii="Arial" w:hAnsi="Arial" w:cs="Arial"/>
          <w:color w:val="000000" w:themeColor="text1"/>
        </w:rPr>
      </w:pPr>
      <w:r>
        <w:rPr>
          <w:rFonts w:ascii="Arial" w:hAnsi="Arial" w:cs="Arial"/>
          <w:color w:val="000000" w:themeColor="text1"/>
        </w:rPr>
        <w:t>(Figure 26)</w:t>
      </w:r>
    </w:p>
    <w:p w14:paraId="2A8ED0F4" w14:textId="02B34E96" w:rsidR="003F48F2" w:rsidRPr="00DC6F9C" w:rsidRDefault="005B3A9A">
      <w:pPr>
        <w:rPr>
          <w:rFonts w:ascii="Arial" w:hAnsi="Arial" w:cs="Arial"/>
          <w:color w:val="000000" w:themeColor="text1"/>
        </w:rPr>
      </w:pPr>
      <w:r w:rsidRPr="00DC6F9C">
        <w:rPr>
          <w:rFonts w:ascii="Arial" w:hAnsi="Arial" w:cs="Arial"/>
          <w:color w:val="000000" w:themeColor="text1"/>
        </w:rPr>
        <w:t xml:space="preserve">L1 </w:t>
      </w:r>
      <w:r w:rsidR="002F2429" w:rsidRPr="00DC6F9C">
        <w:rPr>
          <w:rFonts w:ascii="Arial" w:hAnsi="Arial" w:cs="Arial"/>
          <w:color w:val="000000" w:themeColor="text1"/>
        </w:rPr>
        <w:t xml:space="preserve">0.3mm thick = 3 </w:t>
      </w:r>
      <w:proofErr w:type="spellStart"/>
      <w:r w:rsidR="002F2429" w:rsidRPr="00DC6F9C">
        <w:rPr>
          <w:rFonts w:ascii="Arial" w:hAnsi="Arial" w:cs="Arial"/>
          <w:color w:val="000000" w:themeColor="text1"/>
        </w:rPr>
        <w:t>plys</w:t>
      </w:r>
      <w:proofErr w:type="spellEnd"/>
      <w:r w:rsidRPr="00DC6F9C">
        <w:rPr>
          <w:rFonts w:ascii="Arial" w:hAnsi="Arial" w:cs="Arial"/>
          <w:color w:val="000000" w:themeColor="text1"/>
        </w:rPr>
        <w:t xml:space="preserve"> at -90</w:t>
      </w:r>
    </w:p>
    <w:p w14:paraId="50C505AD" w14:textId="5FCF20BC" w:rsidR="002F2429" w:rsidRPr="00DC6F9C" w:rsidRDefault="005B3A9A">
      <w:pPr>
        <w:rPr>
          <w:rFonts w:ascii="Arial" w:hAnsi="Arial" w:cs="Arial"/>
          <w:color w:val="000000" w:themeColor="text1"/>
        </w:rPr>
      </w:pPr>
      <w:r w:rsidRPr="00DC6F9C">
        <w:rPr>
          <w:rFonts w:ascii="Arial" w:hAnsi="Arial" w:cs="Arial"/>
          <w:color w:val="000000" w:themeColor="text1"/>
        </w:rPr>
        <w:t xml:space="preserve">L2 </w:t>
      </w:r>
      <w:r w:rsidR="002F2429" w:rsidRPr="00DC6F9C">
        <w:rPr>
          <w:rFonts w:ascii="Arial" w:hAnsi="Arial" w:cs="Arial"/>
          <w:color w:val="000000" w:themeColor="text1"/>
        </w:rPr>
        <w:t xml:space="preserve">0.3mm thick = 3 </w:t>
      </w:r>
      <w:proofErr w:type="spellStart"/>
      <w:r w:rsidR="002F2429" w:rsidRPr="00DC6F9C">
        <w:rPr>
          <w:rFonts w:ascii="Arial" w:hAnsi="Arial" w:cs="Arial"/>
          <w:color w:val="000000" w:themeColor="text1"/>
        </w:rPr>
        <w:t>plys</w:t>
      </w:r>
      <w:proofErr w:type="spellEnd"/>
      <w:r w:rsidRPr="00DC6F9C">
        <w:rPr>
          <w:rFonts w:ascii="Arial" w:hAnsi="Arial" w:cs="Arial"/>
          <w:color w:val="000000" w:themeColor="text1"/>
        </w:rPr>
        <w:t xml:space="preserve"> at -45</w:t>
      </w:r>
    </w:p>
    <w:p w14:paraId="12607741" w14:textId="25BA80B9" w:rsidR="002F2429" w:rsidRPr="00DC6F9C" w:rsidRDefault="005B3A9A">
      <w:pPr>
        <w:rPr>
          <w:rFonts w:ascii="Arial" w:hAnsi="Arial" w:cs="Arial"/>
          <w:color w:val="000000" w:themeColor="text1"/>
        </w:rPr>
      </w:pPr>
      <w:r w:rsidRPr="00DC6F9C">
        <w:rPr>
          <w:rFonts w:ascii="Arial" w:hAnsi="Arial" w:cs="Arial"/>
          <w:color w:val="000000" w:themeColor="text1"/>
        </w:rPr>
        <w:t xml:space="preserve">L3 </w:t>
      </w:r>
      <w:r w:rsidR="002F2429" w:rsidRPr="00DC6F9C">
        <w:rPr>
          <w:rFonts w:ascii="Arial" w:hAnsi="Arial" w:cs="Arial"/>
          <w:color w:val="000000" w:themeColor="text1"/>
        </w:rPr>
        <w:t xml:space="preserve">2.9mm thick = 29 </w:t>
      </w:r>
      <w:proofErr w:type="spellStart"/>
      <w:r w:rsidR="002F2429" w:rsidRPr="00DC6F9C">
        <w:rPr>
          <w:rFonts w:ascii="Arial" w:hAnsi="Arial" w:cs="Arial"/>
          <w:color w:val="000000" w:themeColor="text1"/>
        </w:rPr>
        <w:t>plys</w:t>
      </w:r>
      <w:proofErr w:type="spellEnd"/>
      <w:r w:rsidRPr="00DC6F9C">
        <w:rPr>
          <w:rFonts w:ascii="Arial" w:hAnsi="Arial" w:cs="Arial"/>
          <w:color w:val="000000" w:themeColor="text1"/>
        </w:rPr>
        <w:t xml:space="preserve"> at 0</w:t>
      </w:r>
    </w:p>
    <w:p w14:paraId="4A1FB2C8" w14:textId="3A6B6700" w:rsidR="002F2429" w:rsidRPr="00DC6F9C" w:rsidRDefault="005B3A9A">
      <w:pPr>
        <w:rPr>
          <w:rFonts w:ascii="Arial" w:hAnsi="Arial" w:cs="Arial"/>
          <w:color w:val="000000" w:themeColor="text1"/>
        </w:rPr>
      </w:pPr>
      <w:r w:rsidRPr="00DC6F9C">
        <w:rPr>
          <w:rFonts w:ascii="Arial" w:hAnsi="Arial" w:cs="Arial"/>
          <w:color w:val="000000" w:themeColor="text1"/>
        </w:rPr>
        <w:t xml:space="preserve">L4 </w:t>
      </w:r>
      <w:r w:rsidR="002F2429" w:rsidRPr="00DC6F9C">
        <w:rPr>
          <w:rFonts w:ascii="Arial" w:hAnsi="Arial" w:cs="Arial"/>
          <w:color w:val="000000" w:themeColor="text1"/>
        </w:rPr>
        <w:t xml:space="preserve">0.3mm thick = 3 </w:t>
      </w:r>
      <w:proofErr w:type="spellStart"/>
      <w:r w:rsidR="002F2429" w:rsidRPr="00DC6F9C">
        <w:rPr>
          <w:rFonts w:ascii="Arial" w:hAnsi="Arial" w:cs="Arial"/>
          <w:color w:val="000000" w:themeColor="text1"/>
        </w:rPr>
        <w:t>plys</w:t>
      </w:r>
      <w:proofErr w:type="spellEnd"/>
      <w:r w:rsidRPr="00DC6F9C">
        <w:rPr>
          <w:rFonts w:ascii="Arial" w:hAnsi="Arial" w:cs="Arial"/>
          <w:color w:val="000000" w:themeColor="text1"/>
        </w:rPr>
        <w:t xml:space="preserve"> at 45</w:t>
      </w:r>
    </w:p>
    <w:p w14:paraId="55A35209" w14:textId="77C8D302" w:rsidR="002F2429" w:rsidRPr="00DC6F9C" w:rsidRDefault="005B3A9A">
      <w:pPr>
        <w:rPr>
          <w:rFonts w:ascii="Arial" w:hAnsi="Arial" w:cs="Arial"/>
          <w:color w:val="000000" w:themeColor="text1"/>
        </w:rPr>
      </w:pPr>
      <w:r w:rsidRPr="00DC6F9C">
        <w:rPr>
          <w:rFonts w:ascii="Arial" w:hAnsi="Arial" w:cs="Arial"/>
          <w:color w:val="000000" w:themeColor="text1"/>
        </w:rPr>
        <w:t xml:space="preserve">L5 </w:t>
      </w:r>
      <w:r w:rsidR="007E549F" w:rsidRPr="00DC6F9C">
        <w:rPr>
          <w:rFonts w:ascii="Arial" w:hAnsi="Arial" w:cs="Arial"/>
          <w:color w:val="000000" w:themeColor="text1"/>
        </w:rPr>
        <w:t xml:space="preserve">0.8mm thick = 8 </w:t>
      </w:r>
      <w:proofErr w:type="spellStart"/>
      <w:r w:rsidR="007E549F" w:rsidRPr="00DC6F9C">
        <w:rPr>
          <w:rFonts w:ascii="Arial" w:hAnsi="Arial" w:cs="Arial"/>
          <w:color w:val="000000" w:themeColor="text1"/>
        </w:rPr>
        <w:t>plys</w:t>
      </w:r>
      <w:proofErr w:type="spellEnd"/>
      <w:r w:rsidRPr="00DC6F9C">
        <w:rPr>
          <w:rFonts w:ascii="Arial" w:hAnsi="Arial" w:cs="Arial"/>
          <w:color w:val="000000" w:themeColor="text1"/>
        </w:rPr>
        <w:t xml:space="preserve"> at 90</w:t>
      </w:r>
    </w:p>
    <w:p w14:paraId="5B8E2E0F" w14:textId="47CE4C49" w:rsidR="007E549F" w:rsidRPr="00DC6F9C" w:rsidRDefault="007E549F">
      <w:pPr>
        <w:rPr>
          <w:rFonts w:ascii="Arial" w:hAnsi="Arial" w:cs="Arial"/>
          <w:color w:val="000000" w:themeColor="text1"/>
        </w:rPr>
      </w:pPr>
      <w:r w:rsidRPr="00DC6F9C">
        <w:rPr>
          <w:rFonts w:ascii="Arial" w:hAnsi="Arial" w:cs="Arial"/>
          <w:color w:val="000000" w:themeColor="text1"/>
        </w:rPr>
        <w:t>Total thickness = 4.6mm</w:t>
      </w:r>
      <w:r w:rsidR="008C47A2" w:rsidRPr="00DC6F9C">
        <w:rPr>
          <w:rFonts w:ascii="Arial" w:hAnsi="Arial" w:cs="Arial"/>
          <w:color w:val="000000" w:themeColor="text1"/>
        </w:rPr>
        <w:t xml:space="preserve"> </w:t>
      </w:r>
    </w:p>
    <w:p w14:paraId="5E8B80B0" w14:textId="39C27888" w:rsidR="008C47A2" w:rsidRDefault="008C47A2">
      <w:pPr>
        <w:rPr>
          <w:rFonts w:ascii="Arial" w:hAnsi="Arial" w:cs="Arial"/>
          <w:color w:val="000000" w:themeColor="text1"/>
        </w:rPr>
      </w:pPr>
      <w:r w:rsidRPr="00DC6F9C">
        <w:rPr>
          <w:rFonts w:ascii="Arial" w:hAnsi="Arial" w:cs="Arial"/>
          <w:color w:val="000000" w:themeColor="text1"/>
        </w:rPr>
        <w:lastRenderedPageBreak/>
        <w:t xml:space="preserve">Total </w:t>
      </w:r>
      <w:proofErr w:type="spellStart"/>
      <w:r w:rsidRPr="00DC6F9C">
        <w:rPr>
          <w:rFonts w:ascii="Arial" w:hAnsi="Arial" w:cs="Arial"/>
          <w:color w:val="000000" w:themeColor="text1"/>
        </w:rPr>
        <w:t>plys</w:t>
      </w:r>
      <w:proofErr w:type="spellEnd"/>
      <w:r w:rsidRPr="00DC6F9C">
        <w:rPr>
          <w:rFonts w:ascii="Arial" w:hAnsi="Arial" w:cs="Arial"/>
          <w:color w:val="000000" w:themeColor="text1"/>
        </w:rPr>
        <w:t xml:space="preserve"> = </w:t>
      </w:r>
      <w:r w:rsidR="00C2458E" w:rsidRPr="00DC6F9C">
        <w:rPr>
          <w:rFonts w:ascii="Arial" w:hAnsi="Arial" w:cs="Arial"/>
          <w:color w:val="000000" w:themeColor="text1"/>
        </w:rPr>
        <w:t xml:space="preserve">46 </w:t>
      </w:r>
    </w:p>
    <w:p w14:paraId="0A29A22F" w14:textId="66D80755" w:rsidR="00F0301B" w:rsidRDefault="00F0301B">
      <w:pPr>
        <w:rPr>
          <w:rFonts w:ascii="Arial" w:hAnsi="Arial" w:cs="Arial"/>
          <w:b/>
          <w:bCs/>
          <w:color w:val="000000" w:themeColor="text1"/>
        </w:rPr>
      </w:pPr>
      <w:r w:rsidRPr="00F0301B">
        <w:rPr>
          <w:rFonts w:ascii="Arial" w:hAnsi="Arial" w:cs="Arial"/>
          <w:b/>
          <w:bCs/>
          <w:color w:val="000000" w:themeColor="text1"/>
        </w:rPr>
        <w:t xml:space="preserve">Calculating Stiffness/weight CFRP Discrete: </w:t>
      </w:r>
    </w:p>
    <w:p w14:paraId="453E9DDA" w14:textId="62377EAC" w:rsidR="00F0301B" w:rsidRDefault="00F0301B">
      <w:pPr>
        <w:rPr>
          <w:rFonts w:ascii="Arial" w:hAnsi="Arial" w:cs="Arial"/>
          <w:b/>
          <w:bCs/>
          <w:noProof/>
          <w:color w:val="000000" w:themeColor="text1"/>
        </w:rPr>
      </w:pPr>
      <w:r>
        <w:rPr>
          <w:rFonts w:ascii="Arial" w:hAnsi="Arial" w:cs="Arial"/>
          <w:b/>
          <w:bCs/>
          <w:noProof/>
          <w:color w:val="000000" w:themeColor="text1"/>
        </w:rPr>
        <w:drawing>
          <wp:inline distT="0" distB="0" distL="0" distR="0" wp14:anchorId="0603667A" wp14:editId="33E8890B">
            <wp:extent cx="2646045" cy="5160320"/>
            <wp:effectExtent l="318" t="0" r="2222" b="2223"/>
            <wp:docPr id="1006756169" name="Picture 7"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756169" name="Picture 7" descr="A paper with writing on it&#10;&#10;AI-generated content may be incorrect."/>
                    <pic:cNvPicPr/>
                  </pic:nvPicPr>
                  <pic:blipFill rotWithShape="1">
                    <a:blip r:embed="rId35" cstate="print">
                      <a:extLst>
                        <a:ext uri="{28A0092B-C50C-407E-A947-70E740481C1C}">
                          <a14:useLocalDpi xmlns:a14="http://schemas.microsoft.com/office/drawing/2010/main" val="0"/>
                        </a:ext>
                      </a:extLst>
                    </a:blip>
                    <a:srcRect l="19444" t="3470" r="20248" b="8320"/>
                    <a:stretch>
                      <a:fillRect/>
                    </a:stretch>
                  </pic:blipFill>
                  <pic:spPr bwMode="auto">
                    <a:xfrm rot="16200000">
                      <a:off x="0" y="0"/>
                      <a:ext cx="2647017" cy="5162216"/>
                    </a:xfrm>
                    <a:prstGeom prst="rect">
                      <a:avLst/>
                    </a:prstGeom>
                    <a:ln>
                      <a:noFill/>
                    </a:ln>
                    <a:extLst>
                      <a:ext uri="{53640926-AAD7-44D8-BBD7-CCE9431645EC}">
                        <a14:shadowObscured xmlns:a14="http://schemas.microsoft.com/office/drawing/2010/main"/>
                      </a:ext>
                    </a:extLst>
                  </pic:spPr>
                </pic:pic>
              </a:graphicData>
            </a:graphic>
          </wp:inline>
        </w:drawing>
      </w:r>
    </w:p>
    <w:p w14:paraId="60DA839F" w14:textId="3BA70954" w:rsidR="00A92D07" w:rsidRPr="00A92D07" w:rsidRDefault="00A92D07">
      <w:pPr>
        <w:rPr>
          <w:rFonts w:ascii="Arial" w:hAnsi="Arial" w:cs="Arial"/>
          <w:noProof/>
          <w:color w:val="000000" w:themeColor="text1"/>
        </w:rPr>
      </w:pPr>
      <w:r w:rsidRPr="00A92D07">
        <w:rPr>
          <w:rFonts w:ascii="Arial" w:hAnsi="Arial" w:cs="Arial"/>
          <w:noProof/>
          <w:color w:val="000000" w:themeColor="text1"/>
        </w:rPr>
        <w:t>(Figure 27)</w:t>
      </w:r>
    </w:p>
    <w:p w14:paraId="3691753B" w14:textId="60F2E5C0" w:rsidR="00F0301B" w:rsidRPr="00F0301B" w:rsidRDefault="00F0301B">
      <w:pPr>
        <w:rPr>
          <w:rFonts w:ascii="Arial" w:hAnsi="Arial" w:cs="Arial"/>
          <w:b/>
          <w:bCs/>
          <w:color w:val="000000" w:themeColor="text1"/>
        </w:rPr>
      </w:pPr>
    </w:p>
    <w:p w14:paraId="4856F42D" w14:textId="48C3ED25" w:rsidR="00F0301B" w:rsidRDefault="00F0301B">
      <w:pPr>
        <w:rPr>
          <w:rFonts w:ascii="Arial" w:hAnsi="Arial" w:cs="Arial"/>
          <w:color w:val="000000" w:themeColor="text1"/>
        </w:rPr>
      </w:pPr>
      <w:r w:rsidRPr="00DC6F9C">
        <w:rPr>
          <w:rFonts w:ascii="Arial" w:hAnsi="Arial" w:cs="Arial"/>
          <w:noProof/>
          <w:color w:val="000000" w:themeColor="text1"/>
        </w:rPr>
        <w:drawing>
          <wp:inline distT="0" distB="0" distL="0" distR="0" wp14:anchorId="1F6D7478" wp14:editId="6F1280EA">
            <wp:extent cx="5731510" cy="902970"/>
            <wp:effectExtent l="0" t="0" r="2540" b="0"/>
            <wp:docPr id="13836980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698006" name="Picture 1" descr="A screenshot of a computer&#10;&#10;AI-generated content may be incorrect."/>
                    <pic:cNvPicPr/>
                  </pic:nvPicPr>
                  <pic:blipFill>
                    <a:blip r:embed="rId36"/>
                    <a:stretch>
                      <a:fillRect/>
                    </a:stretch>
                  </pic:blipFill>
                  <pic:spPr>
                    <a:xfrm>
                      <a:off x="0" y="0"/>
                      <a:ext cx="5731510" cy="902970"/>
                    </a:xfrm>
                    <a:prstGeom prst="rect">
                      <a:avLst/>
                    </a:prstGeom>
                  </pic:spPr>
                </pic:pic>
              </a:graphicData>
            </a:graphic>
          </wp:inline>
        </w:drawing>
      </w:r>
    </w:p>
    <w:p w14:paraId="5A0EBFAB" w14:textId="74938193" w:rsidR="0006799C" w:rsidRPr="00DC6F9C" w:rsidRDefault="0006799C">
      <w:pPr>
        <w:rPr>
          <w:rFonts w:ascii="Arial" w:hAnsi="Arial" w:cs="Arial"/>
          <w:color w:val="000000" w:themeColor="text1"/>
        </w:rPr>
      </w:pPr>
      <w:r>
        <w:rPr>
          <w:rFonts w:ascii="Arial" w:hAnsi="Arial" w:cs="Arial"/>
          <w:color w:val="000000" w:themeColor="text1"/>
        </w:rPr>
        <w:t>(Figure 28)</w:t>
      </w:r>
    </w:p>
    <w:p w14:paraId="0E30AD24" w14:textId="57544C9E" w:rsidR="00BE1EB7" w:rsidRPr="00DC6F9C" w:rsidRDefault="00E82504">
      <w:pPr>
        <w:rPr>
          <w:rFonts w:ascii="Arial" w:hAnsi="Arial" w:cs="Arial"/>
          <w:color w:val="000000" w:themeColor="text1"/>
        </w:rPr>
      </w:pPr>
      <w:r w:rsidRPr="00DC6F9C">
        <w:rPr>
          <w:rFonts w:ascii="Arial" w:hAnsi="Arial" w:cs="Arial"/>
          <w:color w:val="000000" w:themeColor="text1"/>
        </w:rPr>
        <w:t xml:space="preserve">As shown in </w:t>
      </w:r>
      <w:r w:rsidR="0006799C">
        <w:rPr>
          <w:rFonts w:ascii="Arial" w:hAnsi="Arial" w:cs="Arial"/>
          <w:color w:val="000000" w:themeColor="text1"/>
        </w:rPr>
        <w:t>‘Figure 28’</w:t>
      </w:r>
      <w:r w:rsidRPr="00DC6F9C">
        <w:rPr>
          <w:rFonts w:ascii="Arial" w:hAnsi="Arial" w:cs="Arial"/>
          <w:color w:val="000000" w:themeColor="text1"/>
        </w:rPr>
        <w:t xml:space="preserve">, the CFRP discrete run </w:t>
      </w:r>
      <w:r w:rsidR="000A6207">
        <w:rPr>
          <w:rFonts w:ascii="Arial" w:hAnsi="Arial" w:cs="Arial"/>
          <w:color w:val="000000" w:themeColor="text1"/>
        </w:rPr>
        <w:t>could now be</w:t>
      </w:r>
      <w:r w:rsidRPr="00DC6F9C">
        <w:rPr>
          <w:rFonts w:ascii="Arial" w:hAnsi="Arial" w:cs="Arial"/>
          <w:color w:val="000000" w:themeColor="text1"/>
        </w:rPr>
        <w:t xml:space="preserve"> manufactur</w:t>
      </w:r>
      <w:r w:rsidR="000A6207">
        <w:rPr>
          <w:rFonts w:ascii="Arial" w:hAnsi="Arial" w:cs="Arial"/>
          <w:color w:val="000000" w:themeColor="text1"/>
        </w:rPr>
        <w:t>ed</w:t>
      </w:r>
      <w:r w:rsidRPr="00DC6F9C">
        <w:rPr>
          <w:rFonts w:ascii="Arial" w:hAnsi="Arial" w:cs="Arial"/>
          <w:color w:val="000000" w:themeColor="text1"/>
        </w:rPr>
        <w:t xml:space="preserve">, </w:t>
      </w:r>
      <w:r w:rsidR="000A6207">
        <w:rPr>
          <w:rFonts w:ascii="Arial" w:hAnsi="Arial" w:cs="Arial"/>
          <w:color w:val="000000" w:themeColor="text1"/>
        </w:rPr>
        <w:t xml:space="preserve">is </w:t>
      </w:r>
      <w:r w:rsidRPr="00DC6F9C">
        <w:rPr>
          <w:rFonts w:ascii="Arial" w:hAnsi="Arial" w:cs="Arial"/>
          <w:color w:val="000000" w:themeColor="text1"/>
        </w:rPr>
        <w:t>lighter</w:t>
      </w:r>
      <w:r w:rsidR="00D54703" w:rsidRPr="00DC6F9C">
        <w:rPr>
          <w:rFonts w:ascii="Arial" w:hAnsi="Arial" w:cs="Arial"/>
          <w:color w:val="000000" w:themeColor="text1"/>
        </w:rPr>
        <w:t xml:space="preserve"> and has a higher stiffness to weight than the Steel baseline component. </w:t>
      </w:r>
      <w:r w:rsidR="001A680F" w:rsidRPr="00DC6F9C">
        <w:rPr>
          <w:rFonts w:ascii="Arial" w:hAnsi="Arial" w:cs="Arial"/>
          <w:color w:val="000000" w:themeColor="text1"/>
        </w:rPr>
        <w:t>Mass</w:t>
      </w:r>
      <w:r w:rsidR="009C5EB0" w:rsidRPr="00DC6F9C">
        <w:rPr>
          <w:rFonts w:ascii="Arial" w:hAnsi="Arial" w:cs="Arial"/>
          <w:color w:val="000000" w:themeColor="text1"/>
        </w:rPr>
        <w:t>/</w:t>
      </w:r>
      <w:r w:rsidR="001B6196" w:rsidRPr="00DC6F9C">
        <w:rPr>
          <w:rFonts w:ascii="Arial" w:hAnsi="Arial" w:cs="Arial"/>
          <w:color w:val="000000" w:themeColor="text1"/>
        </w:rPr>
        <w:t>thickness</w:t>
      </w:r>
      <w:r w:rsidR="001A680F" w:rsidRPr="00DC6F9C">
        <w:rPr>
          <w:rFonts w:ascii="Arial" w:hAnsi="Arial" w:cs="Arial"/>
          <w:color w:val="000000" w:themeColor="text1"/>
        </w:rPr>
        <w:t xml:space="preserve"> has increased from the baseline CFRP run </w:t>
      </w:r>
      <w:r w:rsidR="009C5EB0" w:rsidRPr="00DC6F9C">
        <w:rPr>
          <w:rFonts w:ascii="Arial" w:hAnsi="Arial" w:cs="Arial"/>
          <w:color w:val="000000" w:themeColor="text1"/>
        </w:rPr>
        <w:t xml:space="preserve">but deflection/stiffness is now the same as the steel component with a drastically increased stiffness/weight ratio. </w:t>
      </w:r>
    </w:p>
    <w:p w14:paraId="271B99A4" w14:textId="6CB85C29" w:rsidR="003F48F2" w:rsidRPr="00DC6F9C" w:rsidRDefault="003F48F2">
      <w:pPr>
        <w:rPr>
          <w:rFonts w:ascii="Arial" w:hAnsi="Arial" w:cs="Arial"/>
          <w:color w:val="000000" w:themeColor="text1"/>
        </w:rPr>
      </w:pPr>
    </w:p>
    <w:p w14:paraId="5923BE30" w14:textId="77777777" w:rsidR="00442F0A" w:rsidRPr="00DC6F9C" w:rsidRDefault="00442F0A">
      <w:pPr>
        <w:rPr>
          <w:rFonts w:ascii="Arial" w:hAnsi="Arial" w:cs="Arial"/>
          <w:color w:val="000000" w:themeColor="text1"/>
        </w:rPr>
      </w:pPr>
    </w:p>
    <w:p w14:paraId="0F2C2D63" w14:textId="77777777" w:rsidR="00442F0A" w:rsidRPr="00DC6F9C" w:rsidRDefault="00442F0A">
      <w:pPr>
        <w:rPr>
          <w:rFonts w:ascii="Arial" w:hAnsi="Arial" w:cs="Arial"/>
          <w:color w:val="000000" w:themeColor="text1"/>
        </w:rPr>
      </w:pPr>
    </w:p>
    <w:p w14:paraId="271D1B0A" w14:textId="77777777" w:rsidR="00442F0A" w:rsidRPr="00DC6F9C" w:rsidRDefault="00442F0A">
      <w:pPr>
        <w:rPr>
          <w:rFonts w:ascii="Arial" w:hAnsi="Arial" w:cs="Arial"/>
          <w:color w:val="000000" w:themeColor="text1"/>
        </w:rPr>
      </w:pPr>
    </w:p>
    <w:p w14:paraId="666EB17C" w14:textId="77777777" w:rsidR="00442F0A" w:rsidRPr="00DC6F9C" w:rsidRDefault="00442F0A">
      <w:pPr>
        <w:rPr>
          <w:rFonts w:ascii="Arial" w:hAnsi="Arial" w:cs="Arial"/>
          <w:color w:val="000000" w:themeColor="text1"/>
        </w:rPr>
      </w:pPr>
    </w:p>
    <w:p w14:paraId="55559BB2" w14:textId="77777777" w:rsidR="00442F0A" w:rsidRPr="00DC6F9C" w:rsidRDefault="00442F0A">
      <w:pPr>
        <w:rPr>
          <w:rFonts w:ascii="Arial" w:hAnsi="Arial" w:cs="Arial"/>
          <w:color w:val="000000" w:themeColor="text1"/>
        </w:rPr>
      </w:pPr>
    </w:p>
    <w:p w14:paraId="2FDD1DD6" w14:textId="77777777" w:rsidR="00442F0A" w:rsidRPr="00DC6F9C" w:rsidRDefault="00442F0A">
      <w:pPr>
        <w:rPr>
          <w:rFonts w:ascii="Arial" w:hAnsi="Arial" w:cs="Arial"/>
          <w:color w:val="000000" w:themeColor="text1"/>
        </w:rPr>
      </w:pPr>
    </w:p>
    <w:p w14:paraId="1AF6AE54" w14:textId="77777777" w:rsidR="00442F0A" w:rsidRPr="00DC6F9C" w:rsidRDefault="00442F0A">
      <w:pPr>
        <w:rPr>
          <w:rFonts w:ascii="Arial" w:hAnsi="Arial" w:cs="Arial"/>
          <w:color w:val="000000" w:themeColor="text1"/>
        </w:rPr>
      </w:pPr>
    </w:p>
    <w:p w14:paraId="3B89FCD1" w14:textId="1B8DE7FA" w:rsidR="00442F0A" w:rsidRPr="00712BF6" w:rsidRDefault="00442F0A" w:rsidP="00712BF6">
      <w:pPr>
        <w:pStyle w:val="Heading1"/>
      </w:pPr>
      <w:bookmarkStart w:id="65" w:name="_Toc212404959"/>
      <w:bookmarkStart w:id="66" w:name="_Toc212407197"/>
      <w:r w:rsidRPr="00DC6F9C">
        <w:lastRenderedPageBreak/>
        <w:t>Task 4:</w:t>
      </w:r>
      <w:bookmarkEnd w:id="65"/>
      <w:bookmarkEnd w:id="66"/>
    </w:p>
    <w:p w14:paraId="3FF4960A" w14:textId="1158F95C" w:rsidR="008B5EBD" w:rsidRDefault="001D7DE9" w:rsidP="00B458A0">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The aim is to validate the</w:t>
      </w:r>
      <w:r w:rsidR="00B458A0" w:rsidRPr="00DC6F9C">
        <w:rPr>
          <w:rFonts w:ascii="Arial" w:eastAsia="Times New Roman" w:hAnsi="Arial" w:cs="Arial"/>
          <w:color w:val="000000" w:themeColor="text1"/>
          <w:kern w:val="0"/>
          <w:lang w:eastAsia="en-GB"/>
          <w14:ligatures w14:val="none"/>
        </w:rPr>
        <w:t xml:space="preserve"> </w:t>
      </w:r>
      <w:r w:rsidRPr="001D7DE9">
        <w:rPr>
          <w:rFonts w:ascii="Arial" w:eastAsia="Times New Roman" w:hAnsi="Arial" w:cs="Arial"/>
          <w:color w:val="000000" w:themeColor="text1"/>
          <w:kern w:val="0"/>
          <w:lang w:eastAsia="en-GB"/>
          <w14:ligatures w14:val="none"/>
        </w:rPr>
        <w:t>FE simulation by comparing the</w:t>
      </w:r>
      <w:r w:rsidR="00E65307">
        <w:rPr>
          <w:rFonts w:ascii="Arial" w:eastAsia="Times New Roman" w:hAnsi="Arial" w:cs="Arial"/>
          <w:color w:val="000000" w:themeColor="text1"/>
          <w:kern w:val="0"/>
          <w:lang w:eastAsia="en-GB"/>
          <w14:ligatures w14:val="none"/>
        </w:rPr>
        <w:t xml:space="preserve"> </w:t>
      </w:r>
      <w:r w:rsidRPr="001D7DE9">
        <w:rPr>
          <w:rFonts w:ascii="Arial" w:eastAsia="Times New Roman" w:hAnsi="Arial" w:cs="Arial"/>
          <w:color w:val="000000" w:themeColor="text1"/>
          <w:kern w:val="0"/>
          <w:lang w:eastAsia="en-GB"/>
          <w14:ligatures w14:val="none"/>
        </w:rPr>
        <w:t>deformation</w:t>
      </w:r>
      <w:r w:rsidR="00B458A0" w:rsidRPr="00DC6F9C">
        <w:rPr>
          <w:rFonts w:ascii="Arial" w:eastAsia="Times New Roman" w:hAnsi="Arial" w:cs="Arial"/>
          <w:color w:val="000000" w:themeColor="text1"/>
          <w:kern w:val="0"/>
          <w:lang w:eastAsia="en-GB"/>
          <w14:ligatures w14:val="none"/>
        </w:rPr>
        <w:t>/</w:t>
      </w:r>
      <w:r w:rsidRPr="001D7DE9">
        <w:rPr>
          <w:rFonts w:ascii="Arial" w:eastAsia="Times New Roman" w:hAnsi="Arial" w:cs="Arial"/>
          <w:color w:val="000000" w:themeColor="text1"/>
          <w:kern w:val="0"/>
          <w:lang w:eastAsia="en-GB"/>
          <w14:ligatures w14:val="none"/>
        </w:rPr>
        <w:t>deflection</w:t>
      </w:r>
      <w:r w:rsidR="00B458A0" w:rsidRPr="00DC6F9C">
        <w:rPr>
          <w:rFonts w:ascii="Arial" w:eastAsia="Times New Roman" w:hAnsi="Arial" w:cs="Arial"/>
          <w:color w:val="000000" w:themeColor="text1"/>
          <w:kern w:val="0"/>
          <w:lang w:eastAsia="en-GB"/>
          <w14:ligatures w14:val="none"/>
        </w:rPr>
        <w:t>/</w:t>
      </w:r>
      <w:r w:rsidRPr="001D7DE9">
        <w:rPr>
          <w:rFonts w:ascii="Arial" w:eastAsia="Times New Roman" w:hAnsi="Arial" w:cs="Arial"/>
          <w:color w:val="000000" w:themeColor="text1"/>
          <w:kern w:val="0"/>
          <w:lang w:eastAsia="en-GB"/>
          <w14:ligatures w14:val="none"/>
        </w:rPr>
        <w:t>strain distribution</w:t>
      </w:r>
      <w:r w:rsidR="00B458A0" w:rsidRPr="00DC6F9C">
        <w:rPr>
          <w:rFonts w:ascii="Arial" w:eastAsia="Times New Roman" w:hAnsi="Arial" w:cs="Arial"/>
          <w:color w:val="000000" w:themeColor="text1"/>
          <w:kern w:val="0"/>
          <w:lang w:eastAsia="en-GB"/>
          <w14:ligatures w14:val="none"/>
        </w:rPr>
        <w:t xml:space="preserve"> </w:t>
      </w:r>
      <w:r w:rsidRPr="001D7DE9">
        <w:rPr>
          <w:rFonts w:ascii="Arial" w:eastAsia="Times New Roman" w:hAnsi="Arial" w:cs="Arial"/>
          <w:color w:val="000000" w:themeColor="text1"/>
          <w:kern w:val="0"/>
          <w:lang w:eastAsia="en-GB"/>
          <w14:ligatures w14:val="none"/>
        </w:rPr>
        <w:t>of the prototype with the results</w:t>
      </w:r>
      <w:r w:rsidR="00B458A0" w:rsidRPr="00DC6F9C">
        <w:rPr>
          <w:rFonts w:ascii="Arial" w:eastAsia="Times New Roman" w:hAnsi="Arial" w:cs="Arial"/>
          <w:color w:val="000000" w:themeColor="text1"/>
          <w:kern w:val="0"/>
          <w:lang w:eastAsia="en-GB"/>
          <w14:ligatures w14:val="none"/>
        </w:rPr>
        <w:t xml:space="preserve"> of</w:t>
      </w:r>
      <w:r w:rsidRPr="001D7DE9">
        <w:rPr>
          <w:rFonts w:ascii="Arial" w:eastAsia="Times New Roman" w:hAnsi="Arial" w:cs="Arial"/>
          <w:color w:val="000000" w:themeColor="text1"/>
          <w:kern w:val="0"/>
          <w:lang w:eastAsia="en-GB"/>
          <w14:ligatures w14:val="none"/>
        </w:rPr>
        <w:t xml:space="preserve"> Task 3. </w:t>
      </w:r>
    </w:p>
    <w:p w14:paraId="7FECFBDF" w14:textId="4A05149D" w:rsidR="001D7DE9" w:rsidRPr="001D7DE9" w:rsidRDefault="001D7DE9" w:rsidP="00B458A0">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 xml:space="preserve">This </w:t>
      </w:r>
      <w:r w:rsidR="00B458A0" w:rsidRPr="00DC6F9C">
        <w:rPr>
          <w:rFonts w:ascii="Arial" w:eastAsia="Times New Roman" w:hAnsi="Arial" w:cs="Arial"/>
          <w:color w:val="000000" w:themeColor="text1"/>
          <w:kern w:val="0"/>
          <w:lang w:eastAsia="en-GB"/>
          <w14:ligatures w14:val="none"/>
        </w:rPr>
        <w:t xml:space="preserve">proves </w:t>
      </w:r>
      <w:r w:rsidRPr="001D7DE9">
        <w:rPr>
          <w:rFonts w:ascii="Arial" w:eastAsia="Times New Roman" w:hAnsi="Arial" w:cs="Arial"/>
          <w:color w:val="000000" w:themeColor="text1"/>
          <w:kern w:val="0"/>
          <w:lang w:eastAsia="en-GB"/>
          <w14:ligatures w14:val="none"/>
        </w:rPr>
        <w:t>that</w:t>
      </w:r>
      <w:r w:rsidR="00B458A0" w:rsidRPr="00DC6F9C">
        <w:rPr>
          <w:rFonts w:ascii="Arial" w:eastAsia="Times New Roman" w:hAnsi="Arial" w:cs="Arial"/>
          <w:color w:val="000000" w:themeColor="text1"/>
          <w:kern w:val="0"/>
          <w:lang w:eastAsia="en-GB"/>
          <w14:ligatures w14:val="none"/>
        </w:rPr>
        <w:t xml:space="preserve"> t</w:t>
      </w:r>
      <w:r w:rsidRPr="001D7DE9">
        <w:rPr>
          <w:rFonts w:ascii="Arial" w:eastAsia="Times New Roman" w:hAnsi="Arial" w:cs="Arial"/>
          <w:color w:val="000000" w:themeColor="text1"/>
          <w:kern w:val="0"/>
          <w:lang w:eastAsia="en-GB"/>
          <w14:ligatures w14:val="none"/>
        </w:rPr>
        <w:t>he material models and lay-up assumptions are accurate</w:t>
      </w:r>
      <w:r w:rsidR="00B458A0" w:rsidRPr="00DC6F9C">
        <w:rPr>
          <w:rFonts w:ascii="Arial" w:eastAsia="Times New Roman" w:hAnsi="Arial" w:cs="Arial"/>
          <w:color w:val="000000" w:themeColor="text1"/>
          <w:kern w:val="0"/>
          <w:lang w:eastAsia="en-GB"/>
          <w14:ligatures w14:val="none"/>
        </w:rPr>
        <w:t>, b</w:t>
      </w:r>
      <w:r w:rsidRPr="001D7DE9">
        <w:rPr>
          <w:rFonts w:ascii="Arial" w:eastAsia="Times New Roman" w:hAnsi="Arial" w:cs="Arial"/>
          <w:color w:val="000000" w:themeColor="text1"/>
          <w:kern w:val="0"/>
          <w:lang w:eastAsia="en-GB"/>
          <w14:ligatures w14:val="none"/>
        </w:rPr>
        <w:t xml:space="preserve">oundary conditions and applied loads represent real-world </w:t>
      </w:r>
      <w:r w:rsidR="00B458A0" w:rsidRPr="00DC6F9C">
        <w:rPr>
          <w:rFonts w:ascii="Arial" w:eastAsia="Times New Roman" w:hAnsi="Arial" w:cs="Arial"/>
          <w:color w:val="000000" w:themeColor="text1"/>
          <w:kern w:val="0"/>
          <w:lang w:eastAsia="en-GB"/>
          <w14:ligatures w14:val="none"/>
        </w:rPr>
        <w:t>conditions, and t</w:t>
      </w:r>
      <w:r w:rsidRPr="001D7DE9">
        <w:rPr>
          <w:rFonts w:ascii="Arial" w:eastAsia="Times New Roman" w:hAnsi="Arial" w:cs="Arial"/>
          <w:color w:val="000000" w:themeColor="text1"/>
          <w:kern w:val="0"/>
          <w:lang w:eastAsia="en-GB"/>
          <w14:ligatures w14:val="none"/>
        </w:rPr>
        <w:t xml:space="preserve">he </w:t>
      </w:r>
      <w:r w:rsidR="00B458A0" w:rsidRPr="00DC6F9C">
        <w:rPr>
          <w:rFonts w:ascii="Arial" w:eastAsia="Times New Roman" w:hAnsi="Arial" w:cs="Arial"/>
          <w:color w:val="000000" w:themeColor="text1"/>
          <w:kern w:val="0"/>
          <w:lang w:eastAsia="en-GB"/>
          <w14:ligatures w14:val="none"/>
        </w:rPr>
        <w:t xml:space="preserve">model </w:t>
      </w:r>
      <w:r w:rsidRPr="001D7DE9">
        <w:rPr>
          <w:rFonts w:ascii="Arial" w:eastAsia="Times New Roman" w:hAnsi="Arial" w:cs="Arial"/>
          <w:color w:val="000000" w:themeColor="text1"/>
          <w:kern w:val="0"/>
          <w:lang w:eastAsia="en-GB"/>
          <w14:ligatures w14:val="none"/>
        </w:rPr>
        <w:t>can be trusted for design decisions.</w:t>
      </w:r>
    </w:p>
    <w:p w14:paraId="08A75394" w14:textId="7869D33A" w:rsidR="001D7DE9" w:rsidRPr="00712BF6" w:rsidRDefault="004A2F14" w:rsidP="00712BF6">
      <w:pPr>
        <w:pStyle w:val="Heading2"/>
      </w:pPr>
      <w:bookmarkStart w:id="67" w:name="_Toc212404960"/>
      <w:bookmarkStart w:id="68" w:name="_Toc212407198"/>
      <w:r w:rsidRPr="00712BF6">
        <w:t>Setup:</w:t>
      </w:r>
      <w:bookmarkEnd w:id="67"/>
      <w:bookmarkEnd w:id="68"/>
      <w:r w:rsidRPr="00712BF6">
        <w:t xml:space="preserve"> </w:t>
      </w:r>
    </w:p>
    <w:p w14:paraId="26F77209" w14:textId="77777777" w:rsidR="002611A1" w:rsidRDefault="003C7AD3" w:rsidP="002611A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611A1">
        <w:rPr>
          <w:rFonts w:ascii="Arial" w:eastAsia="Times New Roman" w:hAnsi="Arial" w:cs="Arial"/>
          <w:color w:val="000000" w:themeColor="text1"/>
          <w:kern w:val="0"/>
          <w:lang w:eastAsia="en-GB"/>
          <w14:ligatures w14:val="none"/>
        </w:rPr>
        <w:t>First of all,</w:t>
      </w:r>
      <w:r w:rsidR="004A2F14" w:rsidRPr="002611A1">
        <w:rPr>
          <w:rFonts w:ascii="Arial" w:eastAsia="Times New Roman" w:hAnsi="Arial" w:cs="Arial"/>
          <w:color w:val="000000" w:themeColor="text1"/>
          <w:kern w:val="0"/>
          <w:lang w:eastAsia="en-GB"/>
          <w14:ligatures w14:val="none"/>
        </w:rPr>
        <w:t xml:space="preserve"> </w:t>
      </w:r>
      <w:r w:rsidR="001D7DE9" w:rsidRPr="002611A1">
        <w:rPr>
          <w:rFonts w:ascii="Arial" w:eastAsia="Times New Roman" w:hAnsi="Arial" w:cs="Arial"/>
          <w:color w:val="000000" w:themeColor="text1"/>
          <w:kern w:val="0"/>
          <w:lang w:eastAsia="en-GB"/>
          <w14:ligatures w14:val="none"/>
        </w:rPr>
        <w:t>Manufacture a prototype of the front wing with the optimised CFRP layup obtained in Task 3.</w:t>
      </w:r>
    </w:p>
    <w:p w14:paraId="25634247" w14:textId="77777777" w:rsidR="002611A1" w:rsidRDefault="001D7DE9" w:rsidP="002611A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611A1">
        <w:rPr>
          <w:rFonts w:ascii="Arial" w:eastAsia="Times New Roman" w:hAnsi="Arial" w:cs="Arial"/>
          <w:color w:val="000000" w:themeColor="text1"/>
          <w:kern w:val="0"/>
          <w:lang w:eastAsia="en-GB"/>
          <w14:ligatures w14:val="none"/>
        </w:rPr>
        <w:t>Ensure ply orientation</w:t>
      </w:r>
      <w:r w:rsidR="004A2F14" w:rsidRPr="002611A1">
        <w:rPr>
          <w:rFonts w:ascii="Arial" w:eastAsia="Times New Roman" w:hAnsi="Arial" w:cs="Arial"/>
          <w:color w:val="000000" w:themeColor="text1"/>
          <w:kern w:val="0"/>
          <w:lang w:eastAsia="en-GB"/>
          <w14:ligatures w14:val="none"/>
        </w:rPr>
        <w:t xml:space="preserve"> </w:t>
      </w:r>
      <w:r w:rsidRPr="002611A1">
        <w:rPr>
          <w:rFonts w:ascii="Arial" w:eastAsia="Times New Roman" w:hAnsi="Arial" w:cs="Arial"/>
          <w:color w:val="000000" w:themeColor="text1"/>
          <w:kern w:val="0"/>
          <w:lang w:eastAsia="en-GB"/>
          <w14:ligatures w14:val="none"/>
        </w:rPr>
        <w:t>and fibre</w:t>
      </w:r>
      <w:r w:rsidR="004A2F14" w:rsidRPr="002611A1">
        <w:rPr>
          <w:rFonts w:ascii="Arial" w:eastAsia="Times New Roman" w:hAnsi="Arial" w:cs="Arial"/>
          <w:color w:val="000000" w:themeColor="text1"/>
          <w:kern w:val="0"/>
          <w:lang w:eastAsia="en-GB"/>
          <w14:ligatures w14:val="none"/>
        </w:rPr>
        <w:t>s/</w:t>
      </w:r>
      <w:proofErr w:type="spellStart"/>
      <w:r w:rsidR="004A2F14" w:rsidRPr="002611A1">
        <w:rPr>
          <w:rFonts w:ascii="Arial" w:eastAsia="Times New Roman" w:hAnsi="Arial" w:cs="Arial"/>
          <w:color w:val="000000" w:themeColor="text1"/>
          <w:kern w:val="0"/>
          <w:lang w:eastAsia="en-GB"/>
          <w14:ligatures w14:val="none"/>
        </w:rPr>
        <w:t>plys</w:t>
      </w:r>
      <w:proofErr w:type="spellEnd"/>
      <w:r w:rsidRPr="002611A1">
        <w:rPr>
          <w:rFonts w:ascii="Arial" w:eastAsia="Times New Roman" w:hAnsi="Arial" w:cs="Arial"/>
          <w:color w:val="000000" w:themeColor="text1"/>
          <w:kern w:val="0"/>
          <w:lang w:eastAsia="en-GB"/>
          <w14:ligatures w14:val="none"/>
        </w:rPr>
        <w:t xml:space="preserve"> match the FE model exactly.</w:t>
      </w:r>
    </w:p>
    <w:p w14:paraId="2A0D8DE2" w14:textId="0C2C952B" w:rsidR="001D7DE9" w:rsidRPr="002611A1" w:rsidRDefault="001D7DE9" w:rsidP="002611A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611A1">
        <w:rPr>
          <w:rFonts w:ascii="Arial" w:eastAsia="Times New Roman" w:hAnsi="Arial" w:cs="Arial"/>
          <w:color w:val="000000" w:themeColor="text1"/>
          <w:kern w:val="0"/>
          <w:lang w:eastAsia="en-GB"/>
          <w14:ligatures w14:val="none"/>
        </w:rPr>
        <w:t>Measure and record thickness and mass for comparison.</w:t>
      </w:r>
    </w:p>
    <w:p w14:paraId="6508E433" w14:textId="1CECAAC3" w:rsidR="001D7DE9" w:rsidRPr="001D7DE9" w:rsidRDefault="001D7DE9" w:rsidP="00712BF6">
      <w:pPr>
        <w:pStyle w:val="Heading2"/>
        <w:rPr>
          <w:lang w:eastAsia="en-GB"/>
        </w:rPr>
      </w:pPr>
      <w:bookmarkStart w:id="69" w:name="_Toc212404961"/>
      <w:bookmarkStart w:id="70" w:name="_Toc212407199"/>
      <w:r w:rsidRPr="001D7DE9">
        <w:rPr>
          <w:lang w:eastAsia="en-GB"/>
        </w:rPr>
        <w:t>Conditions</w:t>
      </w:r>
      <w:r w:rsidR="004A2F14" w:rsidRPr="00DC6F9C">
        <w:rPr>
          <w:lang w:eastAsia="en-GB"/>
        </w:rPr>
        <w:t>:</w:t>
      </w:r>
      <w:bookmarkEnd w:id="69"/>
      <w:bookmarkEnd w:id="70"/>
    </w:p>
    <w:p w14:paraId="04A90117" w14:textId="1E6ADF24" w:rsidR="002611A1" w:rsidRDefault="001D7DE9" w:rsidP="002611A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611A1">
        <w:rPr>
          <w:rFonts w:ascii="Arial" w:eastAsia="Times New Roman" w:hAnsi="Arial" w:cs="Arial"/>
          <w:color w:val="000000" w:themeColor="text1"/>
          <w:kern w:val="0"/>
          <w:lang w:eastAsia="en-GB"/>
          <w14:ligatures w14:val="none"/>
        </w:rPr>
        <w:t>The wing should be clamped at the root</w:t>
      </w:r>
      <w:r w:rsidR="00D802F6">
        <w:rPr>
          <w:rFonts w:ascii="Arial" w:eastAsia="Times New Roman" w:hAnsi="Arial" w:cs="Arial"/>
          <w:color w:val="000000" w:themeColor="text1"/>
          <w:kern w:val="0"/>
          <w:lang w:eastAsia="en-GB"/>
          <w14:ligatures w14:val="none"/>
        </w:rPr>
        <w:t xml:space="preserve"> as suggested by </w:t>
      </w:r>
      <w:sdt>
        <w:sdtPr>
          <w:rPr>
            <w:rFonts w:ascii="Arial" w:eastAsia="Times New Roman" w:hAnsi="Arial" w:cs="Arial"/>
            <w:color w:val="000000" w:themeColor="text1"/>
            <w:kern w:val="0"/>
            <w:lang w:eastAsia="en-GB"/>
            <w14:ligatures w14:val="none"/>
          </w:rPr>
          <w:id w:val="-180897982"/>
          <w:citation/>
        </w:sdtPr>
        <w:sdtContent>
          <w:r w:rsidR="00D802F6">
            <w:rPr>
              <w:rFonts w:ascii="Arial" w:eastAsia="Times New Roman" w:hAnsi="Arial" w:cs="Arial"/>
              <w:color w:val="000000" w:themeColor="text1"/>
              <w:kern w:val="0"/>
              <w:lang w:eastAsia="en-GB"/>
              <w14:ligatures w14:val="none"/>
            </w:rPr>
            <w:fldChar w:fldCharType="begin"/>
          </w:r>
          <w:r w:rsidR="00D802F6">
            <w:rPr>
              <w:rFonts w:ascii="Arial" w:eastAsia="Times New Roman" w:hAnsi="Arial" w:cs="Arial"/>
              <w:color w:val="000000" w:themeColor="text1"/>
              <w:kern w:val="0"/>
              <w:lang w:eastAsia="en-GB"/>
              <w14:ligatures w14:val="none"/>
            </w:rPr>
            <w:instrText xml:space="preserve"> CITATION And24 \l 2057 </w:instrText>
          </w:r>
          <w:r w:rsidR="00D802F6">
            <w:rPr>
              <w:rFonts w:ascii="Arial" w:eastAsia="Times New Roman" w:hAnsi="Arial" w:cs="Arial"/>
              <w:color w:val="000000" w:themeColor="text1"/>
              <w:kern w:val="0"/>
              <w:lang w:eastAsia="en-GB"/>
              <w14:ligatures w14:val="none"/>
            </w:rPr>
            <w:fldChar w:fldCharType="separate"/>
          </w:r>
          <w:r w:rsidR="00D802F6" w:rsidRPr="00D802F6">
            <w:rPr>
              <w:rFonts w:ascii="Arial" w:eastAsia="Times New Roman" w:hAnsi="Arial" w:cs="Arial"/>
              <w:noProof/>
              <w:color w:val="000000" w:themeColor="text1"/>
              <w:kern w:val="0"/>
              <w:lang w:eastAsia="en-GB"/>
              <w14:ligatures w14:val="none"/>
            </w:rPr>
            <w:t>(Ferreria, 2024)</w:t>
          </w:r>
          <w:r w:rsidR="00D802F6">
            <w:rPr>
              <w:rFonts w:ascii="Arial" w:eastAsia="Times New Roman" w:hAnsi="Arial" w:cs="Arial"/>
              <w:color w:val="000000" w:themeColor="text1"/>
              <w:kern w:val="0"/>
              <w:lang w:eastAsia="en-GB"/>
              <w14:ligatures w14:val="none"/>
            </w:rPr>
            <w:fldChar w:fldCharType="end"/>
          </w:r>
        </w:sdtContent>
      </w:sdt>
    </w:p>
    <w:p w14:paraId="0BD689CC" w14:textId="69234843" w:rsidR="00EB0350" w:rsidRPr="002611A1" w:rsidRDefault="001D7DE9" w:rsidP="002611A1">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611A1">
        <w:rPr>
          <w:rFonts w:ascii="Arial" w:eastAsia="Times New Roman" w:hAnsi="Arial" w:cs="Arial"/>
          <w:color w:val="000000" w:themeColor="text1"/>
          <w:kern w:val="0"/>
          <w:lang w:eastAsia="en-GB"/>
          <w14:ligatures w14:val="none"/>
        </w:rPr>
        <w:t>The loading condition replicates a 500 N vertical load applied</w:t>
      </w:r>
      <w:r w:rsidR="00EB0350" w:rsidRPr="002611A1">
        <w:rPr>
          <w:rFonts w:ascii="Arial" w:eastAsia="Times New Roman" w:hAnsi="Arial" w:cs="Arial"/>
          <w:color w:val="000000" w:themeColor="text1"/>
          <w:kern w:val="0"/>
          <w:lang w:eastAsia="en-GB"/>
          <w14:ligatures w14:val="none"/>
        </w:rPr>
        <w:t>. Potentially u</w:t>
      </w:r>
      <w:r w:rsidRPr="002611A1">
        <w:rPr>
          <w:rFonts w:ascii="Arial" w:eastAsia="Times New Roman" w:hAnsi="Arial" w:cs="Arial"/>
          <w:color w:val="000000" w:themeColor="text1"/>
          <w:kern w:val="0"/>
          <w:lang w:eastAsia="en-GB"/>
          <w14:ligatures w14:val="none"/>
        </w:rPr>
        <w:t>sing a hydraulic actuator or mechanical loading frame</w:t>
      </w:r>
      <w:r w:rsidR="00D802F6">
        <w:rPr>
          <w:rFonts w:ascii="Arial" w:eastAsia="Times New Roman" w:hAnsi="Arial" w:cs="Arial"/>
          <w:color w:val="000000" w:themeColor="text1"/>
          <w:kern w:val="0"/>
          <w:lang w:eastAsia="en-GB"/>
          <w14:ligatures w14:val="none"/>
        </w:rPr>
        <w:t xml:space="preserve">. </w:t>
      </w:r>
      <w:sdt>
        <w:sdtPr>
          <w:rPr>
            <w:rFonts w:ascii="Arial" w:eastAsia="Times New Roman" w:hAnsi="Arial" w:cs="Arial"/>
            <w:color w:val="000000" w:themeColor="text1"/>
            <w:kern w:val="0"/>
            <w:lang w:eastAsia="en-GB"/>
            <w14:ligatures w14:val="none"/>
          </w:rPr>
          <w:id w:val="-1517840596"/>
          <w:citation/>
        </w:sdtPr>
        <w:sdtContent>
          <w:r w:rsidR="00D802F6">
            <w:rPr>
              <w:rFonts w:ascii="Arial" w:eastAsia="Times New Roman" w:hAnsi="Arial" w:cs="Arial"/>
              <w:color w:val="000000" w:themeColor="text1"/>
              <w:kern w:val="0"/>
              <w:lang w:eastAsia="en-GB"/>
              <w14:ligatures w14:val="none"/>
            </w:rPr>
            <w:fldChar w:fldCharType="begin"/>
          </w:r>
          <w:r w:rsidR="00D802F6">
            <w:rPr>
              <w:rFonts w:ascii="Arial" w:eastAsia="Times New Roman" w:hAnsi="Arial" w:cs="Arial"/>
              <w:color w:val="000000" w:themeColor="text1"/>
              <w:kern w:val="0"/>
              <w:lang w:eastAsia="en-GB"/>
              <w14:ligatures w14:val="none"/>
            </w:rPr>
            <w:instrText xml:space="preserve"> CITATION Sha21 \l 2057 </w:instrText>
          </w:r>
          <w:r w:rsidR="00D802F6">
            <w:rPr>
              <w:rFonts w:ascii="Arial" w:eastAsia="Times New Roman" w:hAnsi="Arial" w:cs="Arial"/>
              <w:color w:val="000000" w:themeColor="text1"/>
              <w:kern w:val="0"/>
              <w:lang w:eastAsia="en-GB"/>
              <w14:ligatures w14:val="none"/>
            </w:rPr>
            <w:fldChar w:fldCharType="separate"/>
          </w:r>
          <w:r w:rsidR="00D802F6" w:rsidRPr="00D802F6">
            <w:rPr>
              <w:rFonts w:ascii="Arial" w:eastAsia="Times New Roman" w:hAnsi="Arial" w:cs="Arial"/>
              <w:noProof/>
              <w:color w:val="000000" w:themeColor="text1"/>
              <w:kern w:val="0"/>
              <w:lang w:eastAsia="en-GB"/>
              <w14:ligatures w14:val="none"/>
            </w:rPr>
            <w:t>(Jalili, 2021)</w:t>
          </w:r>
          <w:r w:rsidR="00D802F6">
            <w:rPr>
              <w:rFonts w:ascii="Arial" w:eastAsia="Times New Roman" w:hAnsi="Arial" w:cs="Arial"/>
              <w:color w:val="000000" w:themeColor="text1"/>
              <w:kern w:val="0"/>
              <w:lang w:eastAsia="en-GB"/>
              <w14:ligatures w14:val="none"/>
            </w:rPr>
            <w:fldChar w:fldCharType="end"/>
          </w:r>
        </w:sdtContent>
      </w:sdt>
    </w:p>
    <w:p w14:paraId="5879A906" w14:textId="24B269BD" w:rsidR="001D7DE9" w:rsidRPr="001D7DE9" w:rsidRDefault="001D7DE9" w:rsidP="00712BF6">
      <w:pPr>
        <w:pStyle w:val="Heading2"/>
        <w:rPr>
          <w:lang w:eastAsia="en-GB"/>
        </w:rPr>
      </w:pPr>
      <w:bookmarkStart w:id="71" w:name="_Toc212404962"/>
      <w:bookmarkStart w:id="72" w:name="_Toc212407200"/>
      <w:r w:rsidRPr="001D7DE9">
        <w:rPr>
          <w:lang w:eastAsia="en-GB"/>
        </w:rPr>
        <w:t>Instrumentation</w:t>
      </w:r>
      <w:r w:rsidR="00EB0350" w:rsidRPr="00DC6F9C">
        <w:rPr>
          <w:lang w:eastAsia="en-GB"/>
        </w:rPr>
        <w:t>/measuring:</w:t>
      </w:r>
      <w:bookmarkEnd w:id="71"/>
      <w:bookmarkEnd w:id="72"/>
      <w:r w:rsidR="00EB0350" w:rsidRPr="00DC6F9C">
        <w:rPr>
          <w:lang w:eastAsia="en-GB"/>
        </w:rPr>
        <w:t xml:space="preserve"> </w:t>
      </w:r>
    </w:p>
    <w:p w14:paraId="4E563DE5" w14:textId="0A2CAFC2" w:rsidR="001D7DE9" w:rsidRPr="001D7DE9" w:rsidRDefault="00EB0350"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M</w:t>
      </w:r>
      <w:r w:rsidR="001D7DE9" w:rsidRPr="001D7DE9">
        <w:rPr>
          <w:rFonts w:ascii="Arial" w:eastAsia="Times New Roman" w:hAnsi="Arial" w:cs="Arial"/>
          <w:color w:val="000000" w:themeColor="text1"/>
          <w:kern w:val="0"/>
          <w:lang w:eastAsia="en-GB"/>
          <w14:ligatures w14:val="none"/>
        </w:rPr>
        <w:t>easur</w:t>
      </w:r>
      <w:r w:rsidRPr="00DC6F9C">
        <w:rPr>
          <w:rFonts w:ascii="Arial" w:eastAsia="Times New Roman" w:hAnsi="Arial" w:cs="Arial"/>
          <w:color w:val="000000" w:themeColor="text1"/>
          <w:kern w:val="0"/>
          <w:lang w:eastAsia="en-GB"/>
          <w14:ligatures w14:val="none"/>
        </w:rPr>
        <w:t>ing</w:t>
      </w:r>
      <w:r w:rsidR="001D7DE9" w:rsidRPr="001D7DE9">
        <w:rPr>
          <w:rFonts w:ascii="Arial" w:eastAsia="Times New Roman" w:hAnsi="Arial" w:cs="Arial"/>
          <w:color w:val="000000" w:themeColor="text1"/>
          <w:kern w:val="0"/>
          <w:lang w:eastAsia="en-GB"/>
          <w14:ligatures w14:val="none"/>
        </w:rPr>
        <w:t xml:space="preserve"> deformation and strain accurately:</w:t>
      </w:r>
    </w:p>
    <w:p w14:paraId="5D91578D" w14:textId="77777777" w:rsidR="001D7DE9" w:rsidRPr="001D7DE9" w:rsidRDefault="001D7DE9" w:rsidP="00EB0350">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Deflection measurement:</w:t>
      </w:r>
    </w:p>
    <w:p w14:paraId="1A39DF55" w14:textId="4440E6B0" w:rsidR="00EB0350" w:rsidRPr="00DC6F9C" w:rsidRDefault="001D7DE9" w:rsidP="00EB0350">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Use laser displacement sensors or a 3D digital image system to capture deflection</w:t>
      </w:r>
      <w:r w:rsidR="007F6979">
        <w:rPr>
          <w:rFonts w:ascii="Arial" w:eastAsia="Times New Roman" w:hAnsi="Arial" w:cs="Arial"/>
          <w:color w:val="000000" w:themeColor="text1"/>
          <w:kern w:val="0"/>
          <w:lang w:eastAsia="en-GB"/>
          <w14:ligatures w14:val="none"/>
        </w:rPr>
        <w:t xml:space="preserve"> suggested by </w:t>
      </w:r>
      <w:sdt>
        <w:sdtPr>
          <w:rPr>
            <w:rFonts w:ascii="Arial" w:eastAsia="Times New Roman" w:hAnsi="Arial" w:cs="Arial"/>
            <w:color w:val="000000" w:themeColor="text1"/>
            <w:kern w:val="0"/>
            <w:lang w:eastAsia="en-GB"/>
            <w14:ligatures w14:val="none"/>
          </w:rPr>
          <w:id w:val="1616944675"/>
          <w:citation/>
        </w:sdtPr>
        <w:sdtContent>
          <w:r w:rsidR="007F6979">
            <w:rPr>
              <w:rFonts w:ascii="Arial" w:eastAsia="Times New Roman" w:hAnsi="Arial" w:cs="Arial"/>
              <w:color w:val="000000" w:themeColor="text1"/>
              <w:kern w:val="0"/>
              <w:lang w:eastAsia="en-GB"/>
              <w14:ligatures w14:val="none"/>
            </w:rPr>
            <w:fldChar w:fldCharType="begin"/>
          </w:r>
          <w:r w:rsidR="007F6979">
            <w:rPr>
              <w:rFonts w:ascii="Arial" w:eastAsia="Times New Roman" w:hAnsi="Arial" w:cs="Arial"/>
              <w:color w:val="000000" w:themeColor="text1"/>
              <w:kern w:val="0"/>
              <w:lang w:eastAsia="en-GB"/>
              <w14:ligatures w14:val="none"/>
            </w:rPr>
            <w:instrText xml:space="preserve"> CITATION San25 \l 2057 </w:instrText>
          </w:r>
          <w:r w:rsidR="007F6979">
            <w:rPr>
              <w:rFonts w:ascii="Arial" w:eastAsia="Times New Roman" w:hAnsi="Arial" w:cs="Arial"/>
              <w:color w:val="000000" w:themeColor="text1"/>
              <w:kern w:val="0"/>
              <w:lang w:eastAsia="en-GB"/>
              <w14:ligatures w14:val="none"/>
            </w:rPr>
            <w:fldChar w:fldCharType="separate"/>
          </w:r>
          <w:r w:rsidR="007F6979" w:rsidRPr="007F6979">
            <w:rPr>
              <w:rFonts w:ascii="Arial" w:eastAsia="Times New Roman" w:hAnsi="Arial" w:cs="Arial"/>
              <w:noProof/>
              <w:color w:val="000000" w:themeColor="text1"/>
              <w:kern w:val="0"/>
              <w:lang w:eastAsia="en-GB"/>
              <w14:ligatures w14:val="none"/>
            </w:rPr>
            <w:t>(Kumar, 2025)</w:t>
          </w:r>
          <w:r w:rsidR="007F6979">
            <w:rPr>
              <w:rFonts w:ascii="Arial" w:eastAsia="Times New Roman" w:hAnsi="Arial" w:cs="Arial"/>
              <w:color w:val="000000" w:themeColor="text1"/>
              <w:kern w:val="0"/>
              <w:lang w:eastAsia="en-GB"/>
              <w14:ligatures w14:val="none"/>
            </w:rPr>
            <w:fldChar w:fldCharType="end"/>
          </w:r>
        </w:sdtContent>
      </w:sdt>
    </w:p>
    <w:p w14:paraId="30DEE004" w14:textId="52BF9166" w:rsidR="001D7DE9" w:rsidRPr="00DC6F9C" w:rsidRDefault="001D7DE9" w:rsidP="00EB0350">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Alternatively, attach linear variable displacement transducers (LVDTs) at key points (e.g., mid-span, tip).</w:t>
      </w:r>
    </w:p>
    <w:p w14:paraId="0447C41B" w14:textId="77777777" w:rsidR="001D7DE9" w:rsidRPr="001D7DE9" w:rsidRDefault="001D7DE9" w:rsidP="00EB0350">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Load measurement:</w:t>
      </w:r>
    </w:p>
    <w:p w14:paraId="020C9841" w14:textId="1945E4DC" w:rsidR="001D7DE9" w:rsidRDefault="001D7DE9" w:rsidP="00712BF6">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Include a load cell in the actuator to verify the applied 500N force.</w:t>
      </w:r>
    </w:p>
    <w:p w14:paraId="3839A5DE" w14:textId="5BE8912B" w:rsidR="001D7DE9" w:rsidRPr="001D7DE9" w:rsidRDefault="001D7DE9" w:rsidP="00712BF6">
      <w:pPr>
        <w:pStyle w:val="Heading2"/>
        <w:rPr>
          <w:lang w:eastAsia="en-GB"/>
        </w:rPr>
      </w:pPr>
      <w:bookmarkStart w:id="73" w:name="_Toc212404963"/>
      <w:bookmarkStart w:id="74" w:name="_Toc212407201"/>
      <w:r w:rsidRPr="001D7DE9">
        <w:rPr>
          <w:lang w:eastAsia="en-GB"/>
        </w:rPr>
        <w:t xml:space="preserve">Data </w:t>
      </w:r>
      <w:r w:rsidR="00B438E4" w:rsidRPr="00DC6F9C">
        <w:rPr>
          <w:lang w:eastAsia="en-GB"/>
        </w:rPr>
        <w:t>capture:</w:t>
      </w:r>
      <w:bookmarkEnd w:id="73"/>
      <w:bookmarkEnd w:id="74"/>
      <w:r w:rsidR="00B438E4" w:rsidRPr="00DC6F9C">
        <w:rPr>
          <w:lang w:eastAsia="en-GB"/>
        </w:rPr>
        <w:t xml:space="preserve"> </w:t>
      </w:r>
    </w:p>
    <w:p w14:paraId="45D0FF81" w14:textId="6F245AD2" w:rsidR="00B438E4" w:rsidRPr="00DC6F9C" w:rsidRDefault="001D7DE9" w:rsidP="00B438E4">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Use a multi-channel data acquisition system to synchronously record:</w:t>
      </w:r>
      <w:r w:rsidR="00B438E4" w:rsidRPr="00DC6F9C">
        <w:rPr>
          <w:rFonts w:ascii="Arial" w:eastAsia="Times New Roman" w:hAnsi="Arial" w:cs="Arial"/>
          <w:color w:val="000000" w:themeColor="text1"/>
          <w:kern w:val="0"/>
          <w:lang w:eastAsia="en-GB"/>
          <w14:ligatures w14:val="none"/>
        </w:rPr>
        <w:t xml:space="preserve"> </w:t>
      </w:r>
      <w:r w:rsidRPr="00DC6F9C">
        <w:rPr>
          <w:rFonts w:ascii="Arial" w:eastAsia="Times New Roman" w:hAnsi="Arial" w:cs="Arial"/>
          <w:color w:val="000000" w:themeColor="text1"/>
          <w:kern w:val="0"/>
          <w:lang w:eastAsia="en-GB"/>
          <w14:ligatures w14:val="none"/>
        </w:rPr>
        <w:t>Load</w:t>
      </w:r>
      <w:r w:rsidR="00452C6B">
        <w:rPr>
          <w:rFonts w:ascii="Arial" w:eastAsia="Times New Roman" w:hAnsi="Arial" w:cs="Arial"/>
          <w:color w:val="000000" w:themeColor="text1"/>
          <w:kern w:val="0"/>
          <w:lang w:eastAsia="en-GB"/>
          <w14:ligatures w14:val="none"/>
        </w:rPr>
        <w:t>/</w:t>
      </w:r>
      <w:r w:rsidRPr="00DC6F9C">
        <w:rPr>
          <w:rFonts w:ascii="Arial" w:eastAsia="Times New Roman" w:hAnsi="Arial" w:cs="Arial"/>
          <w:color w:val="000000" w:themeColor="text1"/>
          <w:kern w:val="0"/>
          <w:lang w:eastAsia="en-GB"/>
          <w14:ligatures w14:val="none"/>
        </w:rPr>
        <w:t>Displacement</w:t>
      </w:r>
      <w:r w:rsidR="00B438E4" w:rsidRPr="00DC6F9C">
        <w:rPr>
          <w:rFonts w:ascii="Arial" w:eastAsia="Times New Roman" w:hAnsi="Arial" w:cs="Arial"/>
          <w:color w:val="000000" w:themeColor="text1"/>
          <w:kern w:val="0"/>
          <w:lang w:eastAsia="en-GB"/>
          <w14:ligatures w14:val="none"/>
        </w:rPr>
        <w:t>.</w:t>
      </w:r>
    </w:p>
    <w:p w14:paraId="335955E1" w14:textId="3F448C3B" w:rsidR="001D7DE9" w:rsidRPr="00DC6F9C" w:rsidRDefault="001D7DE9" w:rsidP="00B438E4">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Perform at least three repeated tests to assess repeatability.</w:t>
      </w:r>
    </w:p>
    <w:p w14:paraId="10C993DC" w14:textId="6E4DA5BA" w:rsidR="001D7DE9" w:rsidRPr="001D7DE9" w:rsidRDefault="001D7DE9" w:rsidP="00712BF6">
      <w:pPr>
        <w:pStyle w:val="Heading2"/>
        <w:rPr>
          <w:lang w:eastAsia="en-GB"/>
        </w:rPr>
      </w:pPr>
      <w:bookmarkStart w:id="75" w:name="_Toc212404964"/>
      <w:bookmarkStart w:id="76" w:name="_Toc212407202"/>
      <w:r w:rsidRPr="001D7DE9">
        <w:rPr>
          <w:lang w:eastAsia="en-GB"/>
        </w:rPr>
        <w:t>Comparison</w:t>
      </w:r>
      <w:r w:rsidR="00B438E4" w:rsidRPr="00DC6F9C">
        <w:rPr>
          <w:lang w:eastAsia="en-GB"/>
        </w:rPr>
        <w:t>:</w:t>
      </w:r>
      <w:bookmarkEnd w:id="75"/>
      <w:bookmarkEnd w:id="76"/>
    </w:p>
    <w:p w14:paraId="0220CB77" w14:textId="77777777" w:rsidR="00B438E4" w:rsidRPr="00DC6F9C" w:rsidRDefault="001D7DE9" w:rsidP="00B438E4">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Extract displacement at the same node/point locations used in the FE model</w:t>
      </w:r>
      <w:r w:rsidR="00B438E4" w:rsidRPr="00DC6F9C">
        <w:rPr>
          <w:rFonts w:ascii="Arial" w:eastAsia="Times New Roman" w:hAnsi="Arial" w:cs="Arial"/>
          <w:color w:val="000000" w:themeColor="text1"/>
          <w:kern w:val="0"/>
          <w:lang w:eastAsia="en-GB"/>
          <w14:ligatures w14:val="none"/>
        </w:rPr>
        <w:t>.</w:t>
      </w:r>
    </w:p>
    <w:p w14:paraId="183CF98B" w14:textId="0F391BDA" w:rsidR="00B438E4" w:rsidRPr="00DC6F9C" w:rsidRDefault="001D7DE9" w:rsidP="00B438E4">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Compare experimental vs. simulated deflection</w:t>
      </w:r>
      <w:r w:rsidR="00B438E4" w:rsidRPr="00DC6F9C">
        <w:rPr>
          <w:rFonts w:ascii="Arial" w:eastAsia="Times New Roman" w:hAnsi="Arial" w:cs="Arial"/>
          <w:color w:val="000000" w:themeColor="text1"/>
          <w:kern w:val="0"/>
          <w:lang w:eastAsia="en-GB"/>
          <w14:ligatures w14:val="none"/>
        </w:rPr>
        <w:t>.</w:t>
      </w:r>
    </w:p>
    <w:p w14:paraId="4A68F84C" w14:textId="3E8A078D" w:rsidR="001D7DE9" w:rsidRPr="001D7DE9" w:rsidRDefault="001D7DE9" w:rsidP="00712BF6">
      <w:pPr>
        <w:pStyle w:val="Heading2"/>
        <w:rPr>
          <w:lang w:eastAsia="en-GB"/>
        </w:rPr>
      </w:pPr>
      <w:bookmarkStart w:id="77" w:name="_Toc212404965"/>
      <w:bookmarkStart w:id="78" w:name="_Toc212407203"/>
      <w:r w:rsidRPr="001D7DE9">
        <w:rPr>
          <w:lang w:eastAsia="en-GB"/>
        </w:rPr>
        <w:lastRenderedPageBreak/>
        <w:t>Validation:</w:t>
      </w:r>
      <w:bookmarkEnd w:id="77"/>
      <w:bookmarkEnd w:id="78"/>
    </w:p>
    <w:p w14:paraId="3AF302A6" w14:textId="77777777" w:rsidR="00670507" w:rsidRPr="00DC6F9C" w:rsidRDefault="001D7DE9" w:rsidP="00670507">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Modal testing could be added to verify stiffness and natural frequencies (comparing experimental modal analysis to FE modal analysis).</w:t>
      </w:r>
    </w:p>
    <w:p w14:paraId="49885671" w14:textId="6F1ABCC0" w:rsidR="001D7DE9" w:rsidRPr="00DC6F9C" w:rsidRDefault="00E44840" w:rsidP="00670507">
      <w:pPr>
        <w:pStyle w:val="ListParagraph"/>
        <w:numPr>
          <w:ilvl w:val="0"/>
          <w:numId w:val="8"/>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DC6F9C">
        <w:rPr>
          <w:rFonts w:ascii="Arial" w:eastAsia="Times New Roman" w:hAnsi="Arial" w:cs="Arial"/>
          <w:color w:val="000000" w:themeColor="text1"/>
          <w:kern w:val="0"/>
          <w:lang w:eastAsia="en-GB"/>
          <w14:ligatures w14:val="none"/>
        </w:rPr>
        <w:t>Non</w:t>
      </w:r>
      <w:r>
        <w:rPr>
          <w:rFonts w:ascii="Arial" w:eastAsia="Times New Roman" w:hAnsi="Arial" w:cs="Arial"/>
          <w:color w:val="000000" w:themeColor="text1"/>
          <w:kern w:val="0"/>
          <w:lang w:eastAsia="en-GB"/>
          <w14:ligatures w14:val="none"/>
        </w:rPr>
        <w:t>-</w:t>
      </w:r>
      <w:r w:rsidRPr="00DC6F9C">
        <w:rPr>
          <w:rFonts w:ascii="Arial" w:eastAsia="Times New Roman" w:hAnsi="Arial" w:cs="Arial"/>
          <w:color w:val="000000" w:themeColor="text1"/>
          <w:kern w:val="0"/>
          <w:lang w:eastAsia="en-GB"/>
          <w14:ligatures w14:val="none"/>
        </w:rPr>
        <w:t>destructive</w:t>
      </w:r>
      <w:r w:rsidR="001D7DE9" w:rsidRPr="00DC6F9C">
        <w:rPr>
          <w:rFonts w:ascii="Arial" w:eastAsia="Times New Roman" w:hAnsi="Arial" w:cs="Arial"/>
          <w:color w:val="000000" w:themeColor="text1"/>
          <w:kern w:val="0"/>
          <w:lang w:eastAsia="en-GB"/>
          <w14:ligatures w14:val="none"/>
        </w:rPr>
        <w:t xml:space="preserve"> inspection before and after loading (e.g., ultrasound or X-ray) to confirm no internal damage or delamination.</w:t>
      </w:r>
      <w:r w:rsidR="002A3363">
        <w:rPr>
          <w:rFonts w:ascii="Arial" w:eastAsia="Times New Roman" w:hAnsi="Arial" w:cs="Arial"/>
          <w:color w:val="000000" w:themeColor="text1"/>
          <w:kern w:val="0"/>
          <w:lang w:eastAsia="en-GB"/>
          <w14:ligatures w14:val="none"/>
        </w:rPr>
        <w:t xml:space="preserve"> </w:t>
      </w:r>
      <w:sdt>
        <w:sdtPr>
          <w:rPr>
            <w:rFonts w:ascii="Arial" w:eastAsia="Times New Roman" w:hAnsi="Arial" w:cs="Arial"/>
            <w:color w:val="000000" w:themeColor="text1"/>
            <w:kern w:val="0"/>
            <w:lang w:eastAsia="en-GB"/>
            <w14:ligatures w14:val="none"/>
          </w:rPr>
          <w:id w:val="877206635"/>
          <w:citation/>
        </w:sdtPr>
        <w:sdtContent>
          <w:r w:rsidR="002A3363">
            <w:rPr>
              <w:rFonts w:ascii="Arial" w:eastAsia="Times New Roman" w:hAnsi="Arial" w:cs="Arial"/>
              <w:color w:val="000000" w:themeColor="text1"/>
              <w:kern w:val="0"/>
              <w:lang w:eastAsia="en-GB"/>
              <w14:ligatures w14:val="none"/>
            </w:rPr>
            <w:fldChar w:fldCharType="begin"/>
          </w:r>
          <w:r w:rsidR="002A3363">
            <w:rPr>
              <w:rFonts w:ascii="Arial" w:eastAsia="Times New Roman" w:hAnsi="Arial" w:cs="Arial"/>
              <w:color w:val="000000" w:themeColor="text1"/>
              <w:kern w:val="0"/>
              <w:lang w:eastAsia="en-GB"/>
              <w14:ligatures w14:val="none"/>
            </w:rPr>
            <w:instrText xml:space="preserve"> CITATION Bar09 \l 2057 </w:instrText>
          </w:r>
          <w:r w:rsidR="002A3363">
            <w:rPr>
              <w:rFonts w:ascii="Arial" w:eastAsia="Times New Roman" w:hAnsi="Arial" w:cs="Arial"/>
              <w:color w:val="000000" w:themeColor="text1"/>
              <w:kern w:val="0"/>
              <w:lang w:eastAsia="en-GB"/>
              <w14:ligatures w14:val="none"/>
            </w:rPr>
            <w:fldChar w:fldCharType="separate"/>
          </w:r>
          <w:r w:rsidR="002A3363" w:rsidRPr="002A3363">
            <w:rPr>
              <w:rFonts w:ascii="Arial" w:eastAsia="Times New Roman" w:hAnsi="Arial" w:cs="Arial"/>
              <w:noProof/>
              <w:color w:val="000000" w:themeColor="text1"/>
              <w:kern w:val="0"/>
              <w:lang w:eastAsia="en-GB"/>
              <w14:ligatures w14:val="none"/>
            </w:rPr>
            <w:t>(Barnard, 2009)</w:t>
          </w:r>
          <w:r w:rsidR="002A3363">
            <w:rPr>
              <w:rFonts w:ascii="Arial" w:eastAsia="Times New Roman" w:hAnsi="Arial" w:cs="Arial"/>
              <w:color w:val="000000" w:themeColor="text1"/>
              <w:kern w:val="0"/>
              <w:lang w:eastAsia="en-GB"/>
              <w14:ligatures w14:val="none"/>
            </w:rPr>
            <w:fldChar w:fldCharType="end"/>
          </w:r>
        </w:sdtContent>
      </w:sdt>
    </w:p>
    <w:p w14:paraId="70427317" w14:textId="7A4C7C2D" w:rsidR="001D7DE9" w:rsidRPr="001D7DE9" w:rsidRDefault="001D7DE9" w:rsidP="00712BF6">
      <w:pPr>
        <w:pStyle w:val="Heading2"/>
        <w:rPr>
          <w:lang w:eastAsia="en-GB"/>
        </w:rPr>
      </w:pPr>
      <w:bookmarkStart w:id="79" w:name="_Toc212404966"/>
      <w:bookmarkStart w:id="80" w:name="_Toc212407204"/>
      <w:r w:rsidRPr="001D7DE9">
        <w:rPr>
          <w:lang w:eastAsia="en-GB"/>
        </w:rPr>
        <w:t xml:space="preserve">Summary </w:t>
      </w:r>
      <w:r w:rsidR="00B80327" w:rsidRPr="00DC6F9C">
        <w:rPr>
          <w:lang w:eastAsia="en-GB"/>
        </w:rPr>
        <w:t>test e</w:t>
      </w:r>
      <w:r w:rsidRPr="001D7DE9">
        <w:rPr>
          <w:lang w:eastAsia="en-GB"/>
        </w:rPr>
        <w:t>xample</w:t>
      </w:r>
      <w:r w:rsidR="00B80327" w:rsidRPr="00DC6F9C">
        <w:rPr>
          <w:lang w:eastAsia="en-GB"/>
        </w:rPr>
        <w:t>:</w:t>
      </w:r>
      <w:bookmarkEnd w:id="79"/>
      <w:bookmarkEnd w:id="80"/>
    </w:p>
    <w:p w14:paraId="4046281A" w14:textId="77777777" w:rsidR="001D7DE9" w:rsidRPr="001D7DE9" w:rsidRDefault="001D7DE9" w:rsidP="001D7DE9">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1D7DE9">
        <w:rPr>
          <w:rFonts w:ascii="Arial" w:eastAsia="Times New Roman" w:hAnsi="Arial" w:cs="Arial"/>
          <w:color w:val="000000" w:themeColor="text1"/>
          <w:kern w:val="0"/>
          <w:lang w:eastAsia="en-GB"/>
          <w14:ligatures w14:val="none"/>
        </w:rPr>
        <w:t>A prototype hydrofoil wing will be tested under static loading in a controlled laboratory environment to validate the FEA results. The wing will be clamped at the root and loaded at the mid-span with a 500 N vertical force using a hydraulic testing frame. Deflection will be measured via a laser displacement sensor, and surface strains will be monitored using strain gauges aligned with fibre directions. The load, deflection, and strain data will be captured using a synchronized data acquisition system. These results will be compared with FEA predictions to assess the model’s accuracy, identify discrepancies, and refine the simulation inputs. A correlation within ±10% in maximum deflection will be considered acceptable for validation.</w:t>
      </w:r>
    </w:p>
    <w:p w14:paraId="4C0DD0C4" w14:textId="77777777" w:rsidR="006C53B1" w:rsidRDefault="006C53B1" w:rsidP="00C602E0">
      <w:pPr>
        <w:pStyle w:val="Heading1"/>
      </w:pPr>
    </w:p>
    <w:p w14:paraId="0A814718" w14:textId="033CBC3B" w:rsidR="00800B51" w:rsidRPr="00C602E0" w:rsidRDefault="00800B51" w:rsidP="00C602E0">
      <w:pPr>
        <w:pStyle w:val="Heading1"/>
      </w:pPr>
      <w:bookmarkStart w:id="81" w:name="_Toc212404967"/>
      <w:bookmarkStart w:id="82" w:name="_Toc212407205"/>
      <w:r w:rsidRPr="00C602E0">
        <w:t>Tas</w:t>
      </w:r>
      <w:r w:rsidR="000354A1">
        <w:t>k</w:t>
      </w:r>
      <w:r w:rsidRPr="00C602E0">
        <w:t xml:space="preserve"> 5:</w:t>
      </w:r>
      <w:bookmarkEnd w:id="81"/>
      <w:bookmarkEnd w:id="82"/>
      <w:r w:rsidRPr="00C602E0">
        <w:t xml:space="preserve"> </w:t>
      </w:r>
    </w:p>
    <w:p w14:paraId="437344FF" w14:textId="636BC692" w:rsidR="00397938" w:rsidRDefault="00397938" w:rsidP="00C602E0">
      <w:pPr>
        <w:pStyle w:val="NormalWeb"/>
        <w:rPr>
          <w:rFonts w:ascii="Arial" w:hAnsi="Arial" w:cs="Arial"/>
        </w:rPr>
      </w:pPr>
      <w:r>
        <w:rPr>
          <w:rFonts w:ascii="Arial" w:hAnsi="Arial" w:cs="Arial"/>
        </w:rPr>
        <w:t>“</w:t>
      </w:r>
      <w:r w:rsidR="00C602E0" w:rsidRPr="00C602E0">
        <w:rPr>
          <w:rFonts w:ascii="Arial" w:hAnsi="Arial" w:cs="Arial"/>
        </w:rPr>
        <w:t>The optimisation of the kitesurf hydrofoil wing using unidirectional UD carbon-fibre-reinforced plastic (CFRP) reflects well-established practices in composite structural engineering. Hydrofoils act like submerged aircraft wings, and their lift is highly sensitive to surface deflection; hence, stiffness is crucial to preserve hydrodynamic efficiency</w:t>
      </w:r>
      <w:r>
        <w:rPr>
          <w:rFonts w:ascii="Arial" w:hAnsi="Arial" w:cs="Arial"/>
        </w:rPr>
        <w:t>” states</w:t>
      </w:r>
      <w:r w:rsidR="00C602E0" w:rsidRPr="00C602E0">
        <w:rPr>
          <w:rFonts w:ascii="Arial" w:hAnsi="Arial" w:cs="Arial"/>
        </w:rPr>
        <w:t xml:space="preserve"> (Hoerner, 1965; Snyder et al. 2019). </w:t>
      </w:r>
    </w:p>
    <w:p w14:paraId="0CE7803B" w14:textId="3C119EC6" w:rsidR="00C602E0" w:rsidRPr="00C602E0" w:rsidRDefault="00C602E0" w:rsidP="00C602E0">
      <w:pPr>
        <w:pStyle w:val="NormalWeb"/>
        <w:rPr>
          <w:rFonts w:ascii="Arial" w:hAnsi="Arial" w:cs="Arial"/>
        </w:rPr>
      </w:pPr>
      <w:r w:rsidRPr="00C602E0">
        <w:rPr>
          <w:rFonts w:ascii="Arial" w:hAnsi="Arial" w:cs="Arial"/>
        </w:rPr>
        <w:t>The design requirement that the composite wing should not deflect more than an equivalent 2mm steel wing is consistent with performance criteria reported for hydrofoil and foil-board components (Zotti et al. 2018).</w:t>
      </w:r>
    </w:p>
    <w:p w14:paraId="310DCEEC" w14:textId="14EF5160" w:rsidR="003120D6" w:rsidRDefault="00C602E0" w:rsidP="00C602E0">
      <w:pPr>
        <w:pStyle w:val="NormalWeb"/>
        <w:rPr>
          <w:rFonts w:ascii="Arial" w:hAnsi="Arial" w:cs="Arial"/>
        </w:rPr>
      </w:pPr>
      <w:r w:rsidRPr="00C602E0">
        <w:rPr>
          <w:rFonts w:ascii="Arial" w:hAnsi="Arial" w:cs="Arial"/>
        </w:rPr>
        <w:t xml:space="preserve">Composite materials have long been favoured in marine applications for their high specific stiffness and corrosion resistance. </w:t>
      </w:r>
      <w:r w:rsidR="003120D6">
        <w:rPr>
          <w:rFonts w:ascii="Arial" w:hAnsi="Arial" w:cs="Arial"/>
        </w:rPr>
        <w:t>(</w:t>
      </w:r>
      <w:r w:rsidRPr="00C602E0">
        <w:rPr>
          <w:rFonts w:ascii="Arial" w:hAnsi="Arial" w:cs="Arial"/>
        </w:rPr>
        <w:t>Ashby</w:t>
      </w:r>
      <w:r w:rsidR="003120D6">
        <w:rPr>
          <w:rFonts w:ascii="Arial" w:hAnsi="Arial" w:cs="Arial"/>
        </w:rPr>
        <w:t xml:space="preserve">, </w:t>
      </w:r>
      <w:r w:rsidRPr="00C602E0">
        <w:rPr>
          <w:rFonts w:ascii="Arial" w:hAnsi="Arial" w:cs="Arial"/>
        </w:rPr>
        <w:t xml:space="preserve">2017) show that </w:t>
      </w:r>
      <w:r w:rsidR="003120D6">
        <w:rPr>
          <w:rFonts w:ascii="Arial" w:hAnsi="Arial" w:cs="Arial"/>
        </w:rPr>
        <w:t>“</w:t>
      </w:r>
      <w:r w:rsidRPr="00C602E0">
        <w:rPr>
          <w:rFonts w:ascii="Arial" w:hAnsi="Arial" w:cs="Arial"/>
        </w:rPr>
        <w:t>CFRP possesses one of the highest stiffness-to-density ratios</w:t>
      </w:r>
      <w:r w:rsidR="003120D6">
        <w:rPr>
          <w:rFonts w:ascii="Arial" w:hAnsi="Arial" w:cs="Arial"/>
        </w:rPr>
        <w:t>”</w:t>
      </w:r>
      <w:r w:rsidRPr="00C602E0">
        <w:rPr>
          <w:rFonts w:ascii="Arial" w:hAnsi="Arial" w:cs="Arial"/>
        </w:rPr>
        <w:t xml:space="preserve"> of any engineering material.</w:t>
      </w:r>
      <w:r w:rsidR="003120D6">
        <w:rPr>
          <w:rFonts w:ascii="Arial" w:hAnsi="Arial" w:cs="Arial"/>
        </w:rPr>
        <w:t xml:space="preserve"> </w:t>
      </w:r>
      <w:r w:rsidRPr="00C602E0">
        <w:rPr>
          <w:rFonts w:ascii="Arial" w:hAnsi="Arial" w:cs="Arial"/>
        </w:rPr>
        <w:t xml:space="preserve">Balanced, symmetric lay-ups such as [0/45/90] provide quasi-isotropic behaviour and avoid bending–twisting coupling (Kim et al., 2020). </w:t>
      </w:r>
    </w:p>
    <w:p w14:paraId="282EFC73" w14:textId="011E5C56" w:rsidR="00C602E0" w:rsidRPr="00C602E0" w:rsidRDefault="00C602E0" w:rsidP="00C602E0">
      <w:pPr>
        <w:pStyle w:val="NormalWeb"/>
        <w:rPr>
          <w:rFonts w:ascii="Arial" w:hAnsi="Arial" w:cs="Arial"/>
        </w:rPr>
      </w:pPr>
      <w:r w:rsidRPr="00C602E0">
        <w:rPr>
          <w:rFonts w:ascii="Arial" w:hAnsi="Arial" w:cs="Arial"/>
        </w:rPr>
        <w:t>The laminate used in this study</w:t>
      </w:r>
      <w:r w:rsidR="003120D6">
        <w:rPr>
          <w:rFonts w:ascii="Arial" w:hAnsi="Arial" w:cs="Arial"/>
        </w:rPr>
        <w:t xml:space="preserve"> </w:t>
      </w:r>
      <w:r w:rsidRPr="00C602E0">
        <w:rPr>
          <w:rFonts w:ascii="Arial" w:hAnsi="Arial" w:cs="Arial"/>
        </w:rPr>
        <w:t xml:space="preserve">25 plies arranged at 0°, </w:t>
      </w:r>
      <w:r w:rsidR="003120D6">
        <w:rPr>
          <w:rFonts w:ascii="Arial" w:hAnsi="Arial" w:cs="Arial"/>
        </w:rPr>
        <w:t>+/-</w:t>
      </w:r>
      <w:r w:rsidRPr="00C602E0">
        <w:rPr>
          <w:rFonts w:ascii="Arial" w:hAnsi="Arial" w:cs="Arial"/>
        </w:rPr>
        <w:t>45°, and 90°</w:t>
      </w:r>
      <w:r w:rsidR="003120D6">
        <w:rPr>
          <w:rFonts w:ascii="Arial" w:hAnsi="Arial" w:cs="Arial"/>
        </w:rPr>
        <w:t xml:space="preserve"> </w:t>
      </w:r>
      <w:r w:rsidRPr="00C602E0">
        <w:rPr>
          <w:rFonts w:ascii="Arial" w:hAnsi="Arial" w:cs="Arial"/>
        </w:rPr>
        <w:t>therefore follows established design practice and satisfies the symmetry requirements for fibre-reinforced</w:t>
      </w:r>
      <w:r w:rsidR="003120D6">
        <w:rPr>
          <w:rFonts w:ascii="Arial" w:hAnsi="Arial" w:cs="Arial"/>
        </w:rPr>
        <w:t xml:space="preserve"> </w:t>
      </w:r>
      <w:r w:rsidRPr="00C602E0">
        <w:rPr>
          <w:rFonts w:ascii="Arial" w:hAnsi="Arial" w:cs="Arial"/>
        </w:rPr>
        <w:t>structures.</w:t>
      </w:r>
    </w:p>
    <w:p w14:paraId="2D979747" w14:textId="4CD4C88F" w:rsidR="00C602E0" w:rsidRPr="00C602E0" w:rsidRDefault="00C602E0" w:rsidP="00C602E0">
      <w:pPr>
        <w:pStyle w:val="NormalWeb"/>
        <w:rPr>
          <w:rFonts w:ascii="Arial" w:hAnsi="Arial" w:cs="Arial"/>
        </w:rPr>
      </w:pPr>
      <w:r w:rsidRPr="00C602E0">
        <w:rPr>
          <w:rFonts w:ascii="Arial" w:hAnsi="Arial" w:cs="Arial"/>
        </w:rPr>
        <w:t>FEA-based optimisation of composite laminates is widely used to minimise weight while meeting displacement or strength constraints</w:t>
      </w:r>
      <w:r w:rsidR="003120D6">
        <w:rPr>
          <w:rFonts w:ascii="Arial" w:hAnsi="Arial" w:cs="Arial"/>
        </w:rPr>
        <w:t>.</w:t>
      </w:r>
      <w:r w:rsidRPr="00C602E0">
        <w:rPr>
          <w:rFonts w:ascii="Arial" w:hAnsi="Arial" w:cs="Arial"/>
        </w:rPr>
        <w:t xml:space="preserve"> The approach here</w:t>
      </w:r>
      <w:r w:rsidR="003120D6">
        <w:rPr>
          <w:rFonts w:ascii="Arial" w:hAnsi="Arial" w:cs="Arial"/>
        </w:rPr>
        <w:t xml:space="preserve"> </w:t>
      </w:r>
      <w:r w:rsidRPr="00C602E0">
        <w:rPr>
          <w:rFonts w:ascii="Arial" w:hAnsi="Arial" w:cs="Arial"/>
        </w:rPr>
        <w:t xml:space="preserve">varying the number of plies at each orientation mirrors industrial techniques such as </w:t>
      </w:r>
      <w:r w:rsidR="003120D6">
        <w:rPr>
          <w:rFonts w:ascii="Arial" w:hAnsi="Arial" w:cs="Arial"/>
        </w:rPr>
        <w:t>“</w:t>
      </w:r>
      <w:r w:rsidRPr="00C602E0">
        <w:rPr>
          <w:rFonts w:ascii="Arial" w:hAnsi="Arial" w:cs="Arial"/>
        </w:rPr>
        <w:t>Opti</w:t>
      </w:r>
      <w:r w:rsidR="003120D6">
        <w:rPr>
          <w:rFonts w:ascii="Arial" w:hAnsi="Arial" w:cs="Arial"/>
        </w:rPr>
        <w:t xml:space="preserve"> </w:t>
      </w:r>
      <w:proofErr w:type="spellStart"/>
      <w:r w:rsidRPr="00C602E0">
        <w:rPr>
          <w:rFonts w:ascii="Arial" w:hAnsi="Arial" w:cs="Arial"/>
        </w:rPr>
        <w:t>Struct’s</w:t>
      </w:r>
      <w:proofErr w:type="spellEnd"/>
      <w:r w:rsidRPr="00C602E0">
        <w:rPr>
          <w:rFonts w:ascii="Arial" w:hAnsi="Arial" w:cs="Arial"/>
        </w:rPr>
        <w:t xml:space="preserve"> ply-size</w:t>
      </w:r>
      <w:r w:rsidR="003120D6">
        <w:rPr>
          <w:rFonts w:ascii="Arial" w:hAnsi="Arial" w:cs="Arial"/>
        </w:rPr>
        <w:t>”</w:t>
      </w:r>
      <w:r w:rsidRPr="00C602E0">
        <w:rPr>
          <w:rFonts w:ascii="Arial" w:hAnsi="Arial" w:cs="Arial"/>
        </w:rPr>
        <w:t xml:space="preserve"> optimisation (Kumar et al</w:t>
      </w:r>
      <w:r w:rsidR="003120D6">
        <w:rPr>
          <w:rFonts w:ascii="Arial" w:hAnsi="Arial" w:cs="Arial"/>
        </w:rPr>
        <w:t>.</w:t>
      </w:r>
      <w:r w:rsidRPr="00C602E0">
        <w:rPr>
          <w:rFonts w:ascii="Arial" w:hAnsi="Arial" w:cs="Arial"/>
        </w:rPr>
        <w:t xml:space="preserve"> 2018). Adjusting the proportion of 0° plies </w:t>
      </w:r>
      <w:r w:rsidRPr="00C602E0">
        <w:rPr>
          <w:rFonts w:ascii="Arial" w:hAnsi="Arial" w:cs="Arial"/>
        </w:rPr>
        <w:lastRenderedPageBreak/>
        <w:t>mainly governs longitudinal stiffness, while</w:t>
      </w:r>
      <w:r w:rsidR="003120D6">
        <w:rPr>
          <w:rFonts w:ascii="Arial" w:hAnsi="Arial" w:cs="Arial"/>
        </w:rPr>
        <w:t xml:space="preserve"> +/-</w:t>
      </w:r>
      <w:r w:rsidRPr="00C602E0">
        <w:rPr>
          <w:rFonts w:ascii="Arial" w:hAnsi="Arial" w:cs="Arial"/>
        </w:rPr>
        <w:t xml:space="preserve">45° plies control shear response, matching the strategies described by </w:t>
      </w:r>
      <w:sdt>
        <w:sdtPr>
          <w:rPr>
            <w:rFonts w:ascii="Arial" w:hAnsi="Arial" w:cs="Arial"/>
          </w:rPr>
          <w:id w:val="-1415696731"/>
          <w:citation/>
        </w:sdtPr>
        <w:sdtContent>
          <w:r w:rsidR="003120D6">
            <w:rPr>
              <w:rFonts w:ascii="Arial" w:hAnsi="Arial" w:cs="Arial"/>
            </w:rPr>
            <w:fldChar w:fldCharType="begin"/>
          </w:r>
          <w:r w:rsidR="003120D6">
            <w:rPr>
              <w:rFonts w:ascii="Arial" w:hAnsi="Arial" w:cs="Arial"/>
            </w:rPr>
            <w:instrText xml:space="preserve"> CITATION Sha21 \l 2057 </w:instrText>
          </w:r>
          <w:r w:rsidR="003120D6">
            <w:rPr>
              <w:rFonts w:ascii="Arial" w:hAnsi="Arial" w:cs="Arial"/>
            </w:rPr>
            <w:fldChar w:fldCharType="separate"/>
          </w:r>
          <w:r w:rsidR="003120D6" w:rsidRPr="003120D6">
            <w:rPr>
              <w:rFonts w:ascii="Arial" w:hAnsi="Arial" w:cs="Arial"/>
              <w:noProof/>
            </w:rPr>
            <w:t>(Jalili, 2021)</w:t>
          </w:r>
          <w:r w:rsidR="003120D6">
            <w:rPr>
              <w:rFonts w:ascii="Arial" w:hAnsi="Arial" w:cs="Arial"/>
            </w:rPr>
            <w:fldChar w:fldCharType="end"/>
          </w:r>
        </w:sdtContent>
      </w:sdt>
      <w:r w:rsidRPr="00C602E0">
        <w:rPr>
          <w:rFonts w:ascii="Arial" w:hAnsi="Arial" w:cs="Arial"/>
        </w:rPr>
        <w:t xml:space="preserve"> for aerospace laminates.</w:t>
      </w:r>
    </w:p>
    <w:p w14:paraId="2B934DEB" w14:textId="033E1EB5" w:rsidR="00C602E0" w:rsidRPr="00C602E0" w:rsidRDefault="00C602E0" w:rsidP="00C602E0">
      <w:pPr>
        <w:pStyle w:val="NormalWeb"/>
        <w:rPr>
          <w:rFonts w:ascii="Arial" w:hAnsi="Arial" w:cs="Arial"/>
        </w:rPr>
      </w:pPr>
      <w:r w:rsidRPr="00C602E0">
        <w:rPr>
          <w:rFonts w:ascii="Arial" w:hAnsi="Arial" w:cs="Arial"/>
        </w:rPr>
        <w:t>Comparative studies confirm the efficiency of this method</w:t>
      </w:r>
      <w:r w:rsidR="003120D6">
        <w:rPr>
          <w:rFonts w:ascii="Arial" w:hAnsi="Arial" w:cs="Arial"/>
        </w:rPr>
        <w:t>.</w:t>
      </w:r>
      <w:r w:rsidRPr="00C602E0">
        <w:rPr>
          <w:rFonts w:ascii="Arial" w:hAnsi="Arial" w:cs="Arial"/>
        </w:rPr>
        <w:t xml:space="preserve"> </w:t>
      </w:r>
      <w:r w:rsidR="003120D6">
        <w:rPr>
          <w:rFonts w:ascii="Arial" w:hAnsi="Arial" w:cs="Arial"/>
        </w:rPr>
        <w:t xml:space="preserve">A </w:t>
      </w:r>
      <w:r w:rsidRPr="00C602E0">
        <w:rPr>
          <w:rFonts w:ascii="Arial" w:hAnsi="Arial" w:cs="Arial"/>
        </w:rPr>
        <w:t>reported 60</w:t>
      </w:r>
      <w:r w:rsidR="003120D6">
        <w:rPr>
          <w:rFonts w:ascii="Arial" w:hAnsi="Arial" w:cs="Arial"/>
        </w:rPr>
        <w:t>/</w:t>
      </w:r>
      <w:r w:rsidRPr="00C602E0">
        <w:rPr>
          <w:rFonts w:ascii="Arial" w:hAnsi="Arial" w:cs="Arial"/>
        </w:rPr>
        <w:t>70% mass savings for CFRP hydrofoils relative to steel at equivalent stiffness. The present 2.5 mm laminate therefore lies within established composite design ranges 2</w:t>
      </w:r>
      <w:r w:rsidR="003120D6">
        <w:rPr>
          <w:rFonts w:ascii="Arial" w:hAnsi="Arial" w:cs="Arial"/>
        </w:rPr>
        <w:t>/</w:t>
      </w:r>
      <w:r w:rsidRPr="00C602E0">
        <w:rPr>
          <w:rFonts w:ascii="Arial" w:hAnsi="Arial" w:cs="Arial"/>
        </w:rPr>
        <w:t>4mm and achieves the targeted deflection under a 500N load.</w:t>
      </w:r>
    </w:p>
    <w:p w14:paraId="4D210304" w14:textId="4753C335" w:rsidR="00C602E0" w:rsidRPr="00C602E0" w:rsidRDefault="003120D6" w:rsidP="00C602E0">
      <w:pPr>
        <w:pStyle w:val="NormalWeb"/>
        <w:rPr>
          <w:rFonts w:ascii="Arial" w:hAnsi="Arial" w:cs="Arial"/>
        </w:rPr>
      </w:pPr>
      <w:r>
        <w:rPr>
          <w:rFonts w:ascii="Arial" w:hAnsi="Arial" w:cs="Arial"/>
        </w:rPr>
        <w:t>“</w:t>
      </w:r>
      <w:r w:rsidR="00C602E0" w:rsidRPr="00C602E0">
        <w:rPr>
          <w:rFonts w:ascii="Arial" w:hAnsi="Arial" w:cs="Arial"/>
        </w:rPr>
        <w:t xml:space="preserve">Recent literature points to future developments combining FEA with computational fluid dynamics </w:t>
      </w:r>
      <w:r>
        <w:rPr>
          <w:rFonts w:ascii="Arial" w:hAnsi="Arial" w:cs="Arial"/>
        </w:rPr>
        <w:t xml:space="preserve">including </w:t>
      </w:r>
      <w:r w:rsidR="00C602E0" w:rsidRPr="00C602E0">
        <w:rPr>
          <w:rFonts w:ascii="Arial" w:hAnsi="Arial" w:cs="Arial"/>
        </w:rPr>
        <w:t>CFD and data-driven optimisation</w:t>
      </w:r>
      <w:r>
        <w:rPr>
          <w:rFonts w:ascii="Arial" w:hAnsi="Arial" w:cs="Arial"/>
        </w:rPr>
        <w:t>” states</w:t>
      </w:r>
      <w:r w:rsidR="00C602E0" w:rsidRPr="00C602E0">
        <w:rPr>
          <w:rFonts w:ascii="Arial" w:hAnsi="Arial" w:cs="Arial"/>
        </w:rPr>
        <w:t xml:space="preserve"> </w:t>
      </w:r>
      <w:r>
        <w:rPr>
          <w:rFonts w:ascii="Arial" w:hAnsi="Arial" w:cs="Arial"/>
        </w:rPr>
        <w:t>(</w:t>
      </w:r>
      <w:r w:rsidR="00C602E0" w:rsidRPr="00C602E0">
        <w:rPr>
          <w:rFonts w:ascii="Arial" w:hAnsi="Arial" w:cs="Arial"/>
        </w:rPr>
        <w:t>Chen et al. 202</w:t>
      </w:r>
      <w:r>
        <w:rPr>
          <w:rFonts w:ascii="Arial" w:hAnsi="Arial" w:cs="Arial"/>
        </w:rPr>
        <w:t>2)</w:t>
      </w:r>
      <w:r w:rsidR="00C602E0" w:rsidRPr="00C602E0">
        <w:rPr>
          <w:rFonts w:ascii="Arial" w:hAnsi="Arial" w:cs="Arial"/>
        </w:rPr>
        <w:t>. Such integrated approaches and variable-stiffness manufacturing techniques promise even lighter, more efficient hydrofoils.</w:t>
      </w:r>
    </w:p>
    <w:p w14:paraId="067D97B5" w14:textId="77777777" w:rsidR="00C602E0" w:rsidRPr="00C602E0" w:rsidRDefault="00C602E0" w:rsidP="00C602E0">
      <w:pPr>
        <w:pStyle w:val="NormalWeb"/>
        <w:rPr>
          <w:rFonts w:ascii="Arial" w:hAnsi="Arial" w:cs="Arial"/>
        </w:rPr>
      </w:pPr>
      <w:r w:rsidRPr="00C602E0">
        <w:rPr>
          <w:rFonts w:ascii="Arial" w:hAnsi="Arial" w:cs="Arial"/>
        </w:rPr>
        <w:t>Overall, the optimised lay-up developed in this work aligns closely with current research and industrial best practice, confirming both the validity and relevance of the chosen design strategy.</w:t>
      </w:r>
    </w:p>
    <w:p w14:paraId="20EFC348" w14:textId="7DC02BE8" w:rsidR="00800B51" w:rsidRDefault="00800B51"/>
    <w:p w14:paraId="3B70D0E1" w14:textId="77777777" w:rsidR="00F877F9" w:rsidRDefault="00F877F9"/>
    <w:p w14:paraId="0A40F63C" w14:textId="77777777" w:rsidR="00F877F9" w:rsidRDefault="00F877F9"/>
    <w:p w14:paraId="35EC4CF7" w14:textId="77777777" w:rsidR="00F877F9" w:rsidRDefault="00F877F9"/>
    <w:p w14:paraId="61C8A6AD" w14:textId="77777777" w:rsidR="00F877F9" w:rsidRDefault="00F877F9"/>
    <w:p w14:paraId="7D772D12" w14:textId="77777777" w:rsidR="00F877F9" w:rsidRDefault="00F877F9"/>
    <w:p w14:paraId="557ED07F" w14:textId="77777777" w:rsidR="00F877F9" w:rsidRDefault="00F877F9"/>
    <w:p w14:paraId="1FE705A9" w14:textId="77777777" w:rsidR="00F877F9" w:rsidRDefault="00F877F9"/>
    <w:p w14:paraId="755D7C01" w14:textId="77777777" w:rsidR="00F877F9" w:rsidRDefault="00F877F9"/>
    <w:p w14:paraId="117FB66D" w14:textId="77777777" w:rsidR="00F877F9" w:rsidRDefault="00F877F9"/>
    <w:p w14:paraId="158FEA53" w14:textId="77777777" w:rsidR="00F877F9" w:rsidRDefault="00F877F9"/>
    <w:p w14:paraId="75EDF87B" w14:textId="77777777" w:rsidR="00F877F9" w:rsidRDefault="00F877F9"/>
    <w:p w14:paraId="6D3722BB" w14:textId="77777777" w:rsidR="00F877F9" w:rsidRDefault="00F877F9"/>
    <w:p w14:paraId="5F80B038" w14:textId="77777777" w:rsidR="00F877F9" w:rsidRDefault="00F877F9"/>
    <w:p w14:paraId="6AD66641" w14:textId="77777777" w:rsidR="00F877F9" w:rsidRDefault="00F877F9"/>
    <w:p w14:paraId="1854A059" w14:textId="77777777" w:rsidR="00F877F9" w:rsidRDefault="00F877F9"/>
    <w:p w14:paraId="46E48C39" w14:textId="77777777" w:rsidR="00F877F9" w:rsidRDefault="00F877F9"/>
    <w:p w14:paraId="777EB8A4" w14:textId="77777777" w:rsidR="00F877F9" w:rsidRDefault="00F877F9"/>
    <w:bookmarkStart w:id="83" w:name="_Toc212407206" w:displacedByCustomXml="next"/>
    <w:sdt>
      <w:sdtPr>
        <w:id w:val="-631794476"/>
        <w:docPartObj>
          <w:docPartGallery w:val="Bibliographies"/>
          <w:docPartUnique/>
        </w:docPartObj>
      </w:sdtPr>
      <w:sdtEndPr>
        <w:rPr>
          <w:rFonts w:asciiTheme="minorHAnsi" w:eastAsiaTheme="minorEastAsia" w:hAnsiTheme="minorHAnsi" w:cstheme="minorBidi"/>
          <w:b w:val="0"/>
          <w:color w:val="auto"/>
          <w:sz w:val="24"/>
          <w:szCs w:val="24"/>
          <w:u w:val="none"/>
        </w:rPr>
      </w:sdtEndPr>
      <w:sdtContent>
        <w:p w14:paraId="6B7CCBEF" w14:textId="58EF3E0A" w:rsidR="00F877F9" w:rsidRDefault="00F877F9">
          <w:pPr>
            <w:pStyle w:val="Heading1"/>
          </w:pPr>
          <w:r>
            <w:t>References</w:t>
          </w:r>
          <w:bookmarkEnd w:id="83"/>
        </w:p>
        <w:sdt>
          <w:sdtPr>
            <w:id w:val="-573587230"/>
            <w:bibliography/>
          </w:sdtPr>
          <w:sdtContent>
            <w:p w14:paraId="41D93E38" w14:textId="77777777" w:rsidR="00F877F9" w:rsidRDefault="00F877F9" w:rsidP="00F877F9">
              <w:pPr>
                <w:pStyle w:val="Bibliography"/>
                <w:ind w:left="720" w:hanging="720"/>
                <w:rPr>
                  <w:noProof/>
                  <w:kern w:val="0"/>
                  <w14:ligatures w14:val="none"/>
                </w:rPr>
              </w:pPr>
              <w:r>
                <w:fldChar w:fldCharType="begin"/>
              </w:r>
              <w:r>
                <w:instrText xml:space="preserve"> BIBLIOGRAPHY </w:instrText>
              </w:r>
              <w:r>
                <w:fldChar w:fldCharType="separate"/>
              </w:r>
              <w:r>
                <w:rPr>
                  <w:noProof/>
                </w:rPr>
                <w:t>Altair. (2025). Altair: Practical Aspects of Finite Element Analysis.</w:t>
              </w:r>
            </w:p>
            <w:p w14:paraId="4634B68C" w14:textId="77777777" w:rsidR="00F877F9" w:rsidRDefault="00F877F9" w:rsidP="00F877F9">
              <w:pPr>
                <w:pStyle w:val="Bibliography"/>
                <w:ind w:left="720" w:hanging="720"/>
                <w:rPr>
                  <w:noProof/>
                </w:rPr>
              </w:pPr>
              <w:r>
                <w:rPr>
                  <w:noProof/>
                </w:rPr>
                <w:t>Altair. (2025). Altair: Practical Aspects of Structural Optimization with Altair OptiStruct.</w:t>
              </w:r>
            </w:p>
            <w:p w14:paraId="6F4BE848" w14:textId="77777777" w:rsidR="00F877F9" w:rsidRDefault="00F877F9" w:rsidP="00F877F9">
              <w:pPr>
                <w:pStyle w:val="Bibliography"/>
                <w:ind w:left="720" w:hanging="720"/>
                <w:rPr>
                  <w:noProof/>
                </w:rPr>
              </w:pPr>
              <w:r>
                <w:rPr>
                  <w:noProof/>
                </w:rPr>
                <w:t xml:space="preserve">ARIKAN, V. (2025). Bridging experiment and simulation: Image processing-driven FEA of carbon fiber powder reinforced LDPE. </w:t>
              </w:r>
              <w:r>
                <w:rPr>
                  <w:i/>
                  <w:iCs/>
                  <w:noProof/>
                </w:rPr>
                <w:t>Materials Today Communications</w:t>
              </w:r>
              <w:r>
                <w:rPr>
                  <w:noProof/>
                </w:rPr>
                <w:t>.</w:t>
              </w:r>
            </w:p>
            <w:p w14:paraId="4E1B00AD" w14:textId="77777777" w:rsidR="00F877F9" w:rsidRDefault="00F877F9" w:rsidP="00F877F9">
              <w:pPr>
                <w:pStyle w:val="Bibliography"/>
                <w:ind w:left="720" w:hanging="720"/>
                <w:rPr>
                  <w:noProof/>
                </w:rPr>
              </w:pPr>
              <w:r>
                <w:rPr>
                  <w:noProof/>
                </w:rPr>
                <w:t xml:space="preserve">Barnard, R. H. (2009). </w:t>
              </w:r>
              <w:r>
                <w:rPr>
                  <w:i/>
                  <w:iCs/>
                  <w:noProof/>
                </w:rPr>
                <w:t>Road vehicle aerodynamic design : an introduction.</w:t>
              </w:r>
              <w:r>
                <w:rPr>
                  <w:noProof/>
                </w:rPr>
                <w:t xml:space="preserve"> St Albans: MechAero.</w:t>
              </w:r>
            </w:p>
            <w:p w14:paraId="7CF5C3B0" w14:textId="77777777" w:rsidR="00F877F9" w:rsidRDefault="00F877F9" w:rsidP="00F877F9">
              <w:pPr>
                <w:pStyle w:val="Bibliography"/>
                <w:ind w:left="720" w:hanging="720"/>
                <w:rPr>
                  <w:noProof/>
                </w:rPr>
              </w:pPr>
              <w:r>
                <w:rPr>
                  <w:noProof/>
                </w:rPr>
                <w:t xml:space="preserve">Ferreria, A. (2024). Optimization of Structures and Composite Materials: A Brief Review. </w:t>
              </w:r>
              <w:r>
                <w:rPr>
                  <w:i/>
                  <w:iCs/>
                  <w:noProof/>
                </w:rPr>
                <w:t>Optimization of Structures and Composite Materials</w:t>
              </w:r>
              <w:r>
                <w:rPr>
                  <w:noProof/>
                </w:rPr>
                <w:t>, 2-20.</w:t>
              </w:r>
            </w:p>
            <w:p w14:paraId="7B6124C7" w14:textId="77777777" w:rsidR="00F877F9" w:rsidRDefault="00F877F9" w:rsidP="00F877F9">
              <w:pPr>
                <w:pStyle w:val="Bibliography"/>
                <w:ind w:left="720" w:hanging="720"/>
                <w:rPr>
                  <w:noProof/>
                </w:rPr>
              </w:pPr>
              <w:r>
                <w:rPr>
                  <w:noProof/>
                </w:rPr>
                <w:t xml:space="preserve">Gu, X. (2025). Influence of matrix plastic properties on compressive strength of carbon fiber composites: A combined FEA and experimental study. </w:t>
              </w:r>
              <w:r>
                <w:rPr>
                  <w:i/>
                  <w:iCs/>
                  <w:noProof/>
                </w:rPr>
                <w:t>Composites Part A: Applied Science and Manufacturing</w:t>
              </w:r>
              <w:r>
                <w:rPr>
                  <w:noProof/>
                </w:rPr>
                <w:t>.</w:t>
              </w:r>
            </w:p>
            <w:p w14:paraId="58CCF195" w14:textId="77777777" w:rsidR="00F877F9" w:rsidRDefault="00F877F9" w:rsidP="00F877F9">
              <w:pPr>
                <w:pStyle w:val="Bibliography"/>
                <w:ind w:left="720" w:hanging="720"/>
                <w:rPr>
                  <w:noProof/>
                </w:rPr>
              </w:pPr>
              <w:r>
                <w:rPr>
                  <w:noProof/>
                </w:rPr>
                <w:t xml:space="preserve">Hearn, E. J. (1997). </w:t>
              </w:r>
              <w:r>
                <w:rPr>
                  <w:i/>
                  <w:iCs/>
                  <w:noProof/>
                </w:rPr>
                <w:t>Mechanics of materials.</w:t>
              </w:r>
              <w:r>
                <w:rPr>
                  <w:noProof/>
                </w:rPr>
                <w:t xml:space="preserve"> Oxford: Butterworth-Heinemann.</w:t>
              </w:r>
            </w:p>
            <w:p w14:paraId="495CD4BE" w14:textId="77777777" w:rsidR="00F877F9" w:rsidRDefault="00F877F9" w:rsidP="00F877F9">
              <w:pPr>
                <w:pStyle w:val="Bibliography"/>
                <w:ind w:left="720" w:hanging="720"/>
                <w:rPr>
                  <w:noProof/>
                </w:rPr>
              </w:pPr>
              <w:r>
                <w:rPr>
                  <w:noProof/>
                </w:rPr>
                <w:t xml:space="preserve">Hearn, E. J. (1997). </w:t>
              </w:r>
              <w:r>
                <w:rPr>
                  <w:i/>
                  <w:iCs/>
                  <w:noProof/>
                </w:rPr>
                <w:t>Mechanics of materials 2.</w:t>
              </w:r>
              <w:r>
                <w:rPr>
                  <w:noProof/>
                </w:rPr>
                <w:t xml:space="preserve"> Boston: Butterworth-Heinemann.</w:t>
              </w:r>
            </w:p>
            <w:p w14:paraId="095A6148" w14:textId="77777777" w:rsidR="00F877F9" w:rsidRDefault="00F877F9" w:rsidP="00F877F9">
              <w:pPr>
                <w:pStyle w:val="Bibliography"/>
                <w:ind w:left="720" w:hanging="720"/>
                <w:rPr>
                  <w:noProof/>
                </w:rPr>
              </w:pPr>
              <w:r>
                <w:rPr>
                  <w:noProof/>
                </w:rPr>
                <w:t xml:space="preserve">Jalili, S. (2021). Performance assessment of meta-heuristics for composite layup. </w:t>
              </w:r>
              <w:r>
                <w:rPr>
                  <w:i/>
                  <w:iCs/>
                  <w:noProof/>
                </w:rPr>
                <w:t>Performance assessment of meta-heuristics for composite layup</w:t>
              </w:r>
              <w:r>
                <w:rPr>
                  <w:noProof/>
                </w:rPr>
                <w:t>, 1-24.</w:t>
              </w:r>
            </w:p>
            <w:p w14:paraId="6B52BBFA" w14:textId="77777777" w:rsidR="00F877F9" w:rsidRDefault="00F877F9" w:rsidP="00F877F9">
              <w:pPr>
                <w:pStyle w:val="Bibliography"/>
                <w:ind w:left="720" w:hanging="720"/>
                <w:rPr>
                  <w:noProof/>
                </w:rPr>
              </w:pPr>
              <w:r>
                <w:rPr>
                  <w:noProof/>
                </w:rPr>
                <w:t xml:space="preserve">Koppunur, R. (2025). Topology optimization and manufacturing of maxillofacial patient specific implant using FEA and AM. </w:t>
              </w:r>
              <w:r>
                <w:rPr>
                  <w:i/>
                  <w:iCs/>
                  <w:noProof/>
                </w:rPr>
                <w:t>Bioprinting</w:t>
              </w:r>
              <w:r>
                <w:rPr>
                  <w:noProof/>
                </w:rPr>
                <w:t>.</w:t>
              </w:r>
            </w:p>
            <w:p w14:paraId="60026832" w14:textId="77777777" w:rsidR="00F877F9" w:rsidRDefault="00F877F9" w:rsidP="00F877F9">
              <w:pPr>
                <w:pStyle w:val="Bibliography"/>
                <w:ind w:left="720" w:hanging="720"/>
                <w:rPr>
                  <w:noProof/>
                </w:rPr>
              </w:pPr>
              <w:r>
                <w:rPr>
                  <w:noProof/>
                </w:rPr>
                <w:t xml:space="preserve">Kumar, S. (2025). Thermogravimetric investigation and FEA study on mechanical properties of Grewia optiva/Basalt fiber reinforced hybrid polyester composites. </w:t>
              </w:r>
              <w:r>
                <w:rPr>
                  <w:i/>
                  <w:iCs/>
                  <w:noProof/>
                </w:rPr>
                <w:t>Journal of the Indian Chemical Society</w:t>
              </w:r>
              <w:r>
                <w:rPr>
                  <w:noProof/>
                </w:rPr>
                <w:t>.</w:t>
              </w:r>
            </w:p>
            <w:p w14:paraId="5764221A" w14:textId="77777777" w:rsidR="00F877F9" w:rsidRDefault="00F877F9" w:rsidP="00F877F9">
              <w:pPr>
                <w:pStyle w:val="Bibliography"/>
                <w:ind w:left="720" w:hanging="720"/>
                <w:rPr>
                  <w:noProof/>
                </w:rPr>
              </w:pPr>
              <w:r>
                <w:rPr>
                  <w:noProof/>
                </w:rPr>
                <w:t xml:space="preserve">Liu, W. K. (2022). </w:t>
              </w:r>
              <w:r>
                <w:rPr>
                  <w:i/>
                  <w:iCs/>
                  <w:noProof/>
                </w:rPr>
                <w:t>Eighty Years of the Finite Element Method: Birth, Evolution, and Future.</w:t>
              </w:r>
              <w:r>
                <w:rPr>
                  <w:noProof/>
                </w:rPr>
                <w:t xml:space="preserve"> Boston: Northwestern University.</w:t>
              </w:r>
            </w:p>
            <w:p w14:paraId="377D146A" w14:textId="77777777" w:rsidR="00F877F9" w:rsidRDefault="00F877F9" w:rsidP="00F877F9">
              <w:pPr>
                <w:pStyle w:val="Bibliography"/>
                <w:ind w:left="720" w:hanging="720"/>
                <w:rPr>
                  <w:noProof/>
                </w:rPr>
              </w:pPr>
              <w:r>
                <w:rPr>
                  <w:noProof/>
                </w:rPr>
                <w:t xml:space="preserve">Mac Donald, B. J. (2020). </w:t>
              </w:r>
              <w:r>
                <w:rPr>
                  <w:i/>
                  <w:iCs/>
                  <w:noProof/>
                </w:rPr>
                <w:t>Practical stress analysis with finite elements.</w:t>
              </w:r>
              <w:r>
                <w:rPr>
                  <w:noProof/>
                </w:rPr>
                <w:t xml:space="preserve"> Dublin, Ireland: Machdohnil Ltd.</w:t>
              </w:r>
            </w:p>
            <w:p w14:paraId="5484FF99" w14:textId="77777777" w:rsidR="00F877F9" w:rsidRDefault="00F877F9" w:rsidP="00F877F9">
              <w:pPr>
                <w:pStyle w:val="Bibliography"/>
                <w:ind w:left="720" w:hanging="720"/>
                <w:rPr>
                  <w:noProof/>
                </w:rPr>
              </w:pPr>
              <w:r>
                <w:rPr>
                  <w:noProof/>
                </w:rPr>
                <w:t xml:space="preserve">MDPI. (2023). Application of the Finite Element Method in the Analysis of Composite Materials: A Review. </w:t>
              </w:r>
              <w:r>
                <w:rPr>
                  <w:i/>
                  <w:iCs/>
                  <w:noProof/>
                </w:rPr>
                <w:t>Application of the Finite Element Method in the Analysis of Composite Materials: A Review</w:t>
              </w:r>
              <w:r>
                <w:rPr>
                  <w:noProof/>
                </w:rPr>
                <w:t>, 1-31.</w:t>
              </w:r>
            </w:p>
            <w:p w14:paraId="0D4E694D" w14:textId="77777777" w:rsidR="00F877F9" w:rsidRDefault="00F877F9" w:rsidP="00F877F9">
              <w:pPr>
                <w:pStyle w:val="Bibliography"/>
                <w:ind w:left="720" w:hanging="720"/>
                <w:rPr>
                  <w:noProof/>
                </w:rPr>
              </w:pPr>
              <w:r>
                <w:rPr>
                  <w:noProof/>
                </w:rPr>
                <w:t xml:space="preserve">Monti, M. (2022). Design, manufacturing and FEA prediction of the mechanical behavior of a hybrid-molded polycarbonate / continuous carbon fiber reinforced composite component. </w:t>
              </w:r>
              <w:r>
                <w:rPr>
                  <w:i/>
                  <w:iCs/>
                  <w:noProof/>
                </w:rPr>
                <w:t>Composites Part B: Engineering</w:t>
              </w:r>
              <w:r>
                <w:rPr>
                  <w:noProof/>
                </w:rPr>
                <w:t>.</w:t>
              </w:r>
            </w:p>
            <w:p w14:paraId="142A64D9" w14:textId="77777777" w:rsidR="00F877F9" w:rsidRDefault="00F877F9" w:rsidP="00F877F9">
              <w:pPr>
                <w:pStyle w:val="Bibliography"/>
                <w:ind w:left="720" w:hanging="720"/>
                <w:rPr>
                  <w:noProof/>
                </w:rPr>
              </w:pPr>
              <w:r>
                <w:rPr>
                  <w:noProof/>
                </w:rPr>
                <w:t xml:space="preserve">Mudgala, S. (2021). A comparative dynamic analysis of rotor involving three engineering materials applying finite element analysis (FEA) simulation. In S. Mudgala, </w:t>
              </w:r>
              <w:r>
                <w:rPr>
                  <w:i/>
                  <w:iCs/>
                  <w:noProof/>
                </w:rPr>
                <w:lastRenderedPageBreak/>
                <w:t>Materials Today</w:t>
              </w:r>
              <w:r>
                <w:rPr>
                  <w:noProof/>
                </w:rPr>
                <w:t xml:space="preserve"> (pp. 4003-4014). Karnataka, India: Department of Mechanical Engineering.</w:t>
              </w:r>
            </w:p>
            <w:p w14:paraId="396BA350" w14:textId="77777777" w:rsidR="00F877F9" w:rsidRDefault="00F877F9" w:rsidP="00F877F9">
              <w:pPr>
                <w:pStyle w:val="Bibliography"/>
                <w:ind w:left="720" w:hanging="720"/>
                <w:rPr>
                  <w:noProof/>
                </w:rPr>
              </w:pPr>
              <w:r>
                <w:rPr>
                  <w:noProof/>
                </w:rPr>
                <w:t xml:space="preserve">Struzziero, G. (2019). Numerical optimisation of thermoset composites manufacturing processes: A review. </w:t>
              </w:r>
              <w:r>
                <w:rPr>
                  <w:i/>
                  <w:iCs/>
                  <w:noProof/>
                </w:rPr>
                <w:t>Numerical optimisation of thermoset composites manufacturing processes: A review</w:t>
              </w:r>
              <w:r>
                <w:rPr>
                  <w:noProof/>
                </w:rPr>
                <w:t>, 1-18.</w:t>
              </w:r>
            </w:p>
            <w:p w14:paraId="7164FCAA" w14:textId="77777777" w:rsidR="00F877F9" w:rsidRDefault="00F877F9" w:rsidP="00F877F9">
              <w:pPr>
                <w:pStyle w:val="Bibliography"/>
                <w:ind w:left="720" w:hanging="720"/>
                <w:rPr>
                  <w:noProof/>
                </w:rPr>
              </w:pPr>
              <w:r>
                <w:rPr>
                  <w:noProof/>
                </w:rPr>
                <w:t xml:space="preserve">Versteeg, H. K. (2007). </w:t>
              </w:r>
              <w:r>
                <w:rPr>
                  <w:i/>
                  <w:iCs/>
                  <w:noProof/>
                </w:rPr>
                <w:t>An introduction to computational fluid dynamics : the finite volume method.</w:t>
              </w:r>
              <w:r>
                <w:rPr>
                  <w:noProof/>
                </w:rPr>
                <w:t xml:space="preserve"> Harlow: Pearson Prentice Hall.</w:t>
              </w:r>
            </w:p>
            <w:p w14:paraId="4A3E0656" w14:textId="77777777" w:rsidR="00F877F9" w:rsidRDefault="00F877F9" w:rsidP="00F877F9">
              <w:pPr>
                <w:pStyle w:val="Bibliography"/>
                <w:ind w:left="720" w:hanging="720"/>
                <w:rPr>
                  <w:noProof/>
                </w:rPr>
              </w:pPr>
              <w:r>
                <w:rPr>
                  <w:noProof/>
                </w:rPr>
                <w:t xml:space="preserve">Wu, T. (2023). Electromechanical behavior and damage index system of 3D carbon fiber angle-interlock woven composites with FEA and data processing tools. </w:t>
              </w:r>
              <w:r>
                <w:rPr>
                  <w:i/>
                  <w:iCs/>
                  <w:noProof/>
                </w:rPr>
                <w:t>Composites Science and Technology</w:t>
              </w:r>
              <w:r>
                <w:rPr>
                  <w:noProof/>
                </w:rPr>
                <w:t>.</w:t>
              </w:r>
            </w:p>
            <w:p w14:paraId="4885DF64" w14:textId="77777777" w:rsidR="00F877F9" w:rsidRDefault="00F877F9" w:rsidP="00F877F9">
              <w:pPr>
                <w:pStyle w:val="Bibliography"/>
                <w:ind w:left="720" w:hanging="720"/>
                <w:rPr>
                  <w:noProof/>
                </w:rPr>
              </w:pPr>
              <w:r>
                <w:rPr>
                  <w:noProof/>
                </w:rPr>
                <w:t xml:space="preserve">Yan, X. (2024). A combined FEA and CFD method to predict aero-thermal performance degradation in worn squealer tip region. </w:t>
              </w:r>
              <w:r>
                <w:rPr>
                  <w:i/>
                  <w:iCs/>
                  <w:noProof/>
                </w:rPr>
                <w:t>Progress in Engineering Science</w:t>
              </w:r>
              <w:r>
                <w:rPr>
                  <w:noProof/>
                </w:rPr>
                <w:t>.</w:t>
              </w:r>
            </w:p>
            <w:p w14:paraId="52D7EA7A" w14:textId="77777777" w:rsidR="00F877F9" w:rsidRDefault="00F877F9" w:rsidP="00F877F9">
              <w:pPr>
                <w:pStyle w:val="Bibliography"/>
                <w:ind w:left="720" w:hanging="720"/>
                <w:rPr>
                  <w:noProof/>
                </w:rPr>
              </w:pPr>
              <w:r>
                <w:rPr>
                  <w:noProof/>
                </w:rPr>
                <w:t xml:space="preserve">Yilmazçoban, I. K. (2011). Mechanical test simulations using FEA of sheep tibia verified by the engineering data of the biomechanical tests. In M. Dundar, </w:t>
              </w:r>
              <w:r>
                <w:rPr>
                  <w:i/>
                  <w:iCs/>
                  <w:noProof/>
                </w:rPr>
                <w:t>Current Opinion in Biotechnology</w:t>
              </w:r>
              <w:r>
                <w:rPr>
                  <w:noProof/>
                </w:rPr>
                <w:t xml:space="preserve"> (p. 551). Sakarya, Turkey: Sakarya University.</w:t>
              </w:r>
            </w:p>
            <w:p w14:paraId="38BE0E18" w14:textId="06A2ADBA" w:rsidR="00F877F9" w:rsidRDefault="00F877F9" w:rsidP="00F877F9">
              <w:r>
                <w:rPr>
                  <w:b/>
                  <w:bCs/>
                  <w:noProof/>
                </w:rPr>
                <w:fldChar w:fldCharType="end"/>
              </w:r>
              <w:r>
                <w:t xml:space="preserve">Ashby M (2017) </w:t>
              </w:r>
              <w:r>
                <w:rPr>
                  <w:rStyle w:val="Emphasis"/>
                </w:rPr>
                <w:t>Materials Selection in Mechanical Design</w:t>
              </w:r>
              <w:r>
                <w:t xml:space="preserve">, 5th </w:t>
              </w:r>
              <w:proofErr w:type="spellStart"/>
              <w:r>
                <w:t>edn</w:t>
              </w:r>
              <w:proofErr w:type="spellEnd"/>
              <w:r>
                <w:t>. Butterworth-Heinemann.</w:t>
              </w:r>
            </w:p>
            <w:p w14:paraId="2CF91144" w14:textId="54FCF07C" w:rsidR="00F877F9" w:rsidRDefault="00F877F9" w:rsidP="00F877F9">
              <w:proofErr w:type="spellStart"/>
              <w:r>
                <w:t>Chandrupatla</w:t>
              </w:r>
              <w:proofErr w:type="spellEnd"/>
              <w:r>
                <w:t xml:space="preserve"> T R and </w:t>
              </w:r>
              <w:proofErr w:type="spellStart"/>
              <w:r>
                <w:t>Belegundu</w:t>
              </w:r>
              <w:proofErr w:type="spellEnd"/>
              <w:r>
                <w:t xml:space="preserve"> A D (2012) </w:t>
              </w:r>
              <w:r>
                <w:rPr>
                  <w:rStyle w:val="Emphasis"/>
                </w:rPr>
                <w:t>Introduction to Finite Elements in Engineering</w:t>
              </w:r>
              <w:r>
                <w:t xml:space="preserve">, 4th </w:t>
              </w:r>
              <w:proofErr w:type="spellStart"/>
              <w:r>
                <w:t>edn</w:t>
              </w:r>
              <w:proofErr w:type="spellEnd"/>
              <w:r>
                <w:t>. Prentice Hall.</w:t>
              </w:r>
            </w:p>
            <w:p w14:paraId="3BAABD1A" w14:textId="47A30B7F" w:rsidR="00F877F9" w:rsidRDefault="00F877F9" w:rsidP="00F877F9">
              <w:r>
                <w:t xml:space="preserve">Chen L, Zhang Y and Liu P (2022) ‘Machine learning for composite laminate optimisation’, </w:t>
              </w:r>
              <w:r>
                <w:rPr>
                  <w:rStyle w:val="Emphasis"/>
                </w:rPr>
                <w:t>Composite Structures</w:t>
              </w:r>
              <w:r>
                <w:t>, 283, 115138.</w:t>
              </w:r>
            </w:p>
            <w:p w14:paraId="57383D84" w14:textId="5908F4C5" w:rsidR="00F877F9" w:rsidRDefault="00F877F9" w:rsidP="00F877F9">
              <w:r>
                <w:t xml:space="preserve">Daniel I M and </w:t>
              </w:r>
              <w:proofErr w:type="spellStart"/>
              <w:r>
                <w:t>Ishai</w:t>
              </w:r>
              <w:proofErr w:type="spellEnd"/>
              <w:r>
                <w:t xml:space="preserve"> O (2006) </w:t>
              </w:r>
              <w:r>
                <w:rPr>
                  <w:rStyle w:val="Emphasis"/>
                </w:rPr>
                <w:t>Engineering Mechanics of Composite Materials</w:t>
              </w:r>
              <w:r>
                <w:t xml:space="preserve">, 2nd </w:t>
              </w:r>
              <w:proofErr w:type="spellStart"/>
              <w:r>
                <w:t>edn</w:t>
              </w:r>
              <w:proofErr w:type="spellEnd"/>
              <w:r>
                <w:t>. Oxford University Press.</w:t>
              </w:r>
            </w:p>
            <w:p w14:paraId="3712CDFF" w14:textId="77777777" w:rsidR="00F877F9" w:rsidRDefault="00F877F9" w:rsidP="00F877F9">
              <w:r>
                <w:t xml:space="preserve">Hoerner S F (1965) </w:t>
              </w:r>
              <w:r>
                <w:rPr>
                  <w:rStyle w:val="Emphasis"/>
                </w:rPr>
                <w:t>Fluid-Dynamic Lift</w:t>
              </w:r>
              <w:r>
                <w:t>. Hoerner Fluid Dynamics.</w:t>
              </w:r>
              <w:r>
                <w:br/>
                <w:t xml:space="preserve">ISO 12215-5 (2019) </w:t>
              </w:r>
              <w:r>
                <w:rPr>
                  <w:rStyle w:val="Emphasis"/>
                </w:rPr>
                <w:t>Small craft – Hull construction and scantlings – Part 5: Design stresses</w:t>
              </w:r>
              <w:r>
                <w:t>. ISO.</w:t>
              </w:r>
            </w:p>
            <w:p w14:paraId="1EACEF21" w14:textId="77777777" w:rsidR="00F877F9" w:rsidRDefault="00F877F9" w:rsidP="00F877F9">
              <w:r>
                <w:t xml:space="preserve">Kumar S, Singh P and Gupta V (2018) ‘Topology and laminate optimisation in composite structures using FEA’, </w:t>
              </w:r>
              <w:r>
                <w:rPr>
                  <w:rStyle w:val="Emphasis"/>
                </w:rPr>
                <w:t>Composite Structures</w:t>
              </w:r>
              <w:r>
                <w:t>, 184, 280–291.</w:t>
              </w:r>
            </w:p>
            <w:p w14:paraId="2DA871FB" w14:textId="21283604" w:rsidR="00F877F9" w:rsidRDefault="00F877F9" w:rsidP="00F877F9">
              <w:r>
                <w:t xml:space="preserve">Zotti A, </w:t>
              </w:r>
              <w:proofErr w:type="spellStart"/>
              <w:r>
                <w:t>Burelli</w:t>
              </w:r>
              <w:proofErr w:type="spellEnd"/>
              <w:r>
                <w:t xml:space="preserve"> M and Giorgini A (2018) ‘Composite design of marine hydrofoils’, </w:t>
              </w:r>
              <w:r>
                <w:rPr>
                  <w:rStyle w:val="Emphasis"/>
                </w:rPr>
                <w:t>Composite Structures</w:t>
              </w:r>
              <w:r>
                <w:t>, 202, 783–792.</w:t>
              </w:r>
            </w:p>
          </w:sdtContent>
        </w:sdt>
      </w:sdtContent>
    </w:sdt>
    <w:p w14:paraId="300B96AB" w14:textId="77777777" w:rsidR="00F877F9" w:rsidRDefault="00F877F9"/>
    <w:sectPr w:rsidR="00F877F9" w:rsidSect="000A0C1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5353D" w14:textId="77777777" w:rsidR="00BB5D68" w:rsidRDefault="00BB5D68" w:rsidP="006D3905">
      <w:pPr>
        <w:spacing w:after="0" w:line="240" w:lineRule="auto"/>
      </w:pPr>
      <w:r>
        <w:separator/>
      </w:r>
    </w:p>
  </w:endnote>
  <w:endnote w:type="continuationSeparator" w:id="0">
    <w:p w14:paraId="0D3FCF93" w14:textId="77777777" w:rsidR="00BB5D68" w:rsidRDefault="00BB5D68" w:rsidP="006D3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181B9" w14:textId="77777777" w:rsidR="00BB5D68" w:rsidRDefault="00BB5D68" w:rsidP="006D3905">
      <w:pPr>
        <w:spacing w:after="0" w:line="240" w:lineRule="auto"/>
      </w:pPr>
      <w:r>
        <w:separator/>
      </w:r>
    </w:p>
  </w:footnote>
  <w:footnote w:type="continuationSeparator" w:id="0">
    <w:p w14:paraId="791D8814" w14:textId="77777777" w:rsidR="00BB5D68" w:rsidRDefault="00BB5D68" w:rsidP="006D3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E4357"/>
    <w:multiLevelType w:val="hybridMultilevel"/>
    <w:tmpl w:val="F8DA66F2"/>
    <w:lvl w:ilvl="0" w:tplc="5F580B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52425"/>
    <w:multiLevelType w:val="multilevel"/>
    <w:tmpl w:val="B69E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965EF2"/>
    <w:multiLevelType w:val="multilevel"/>
    <w:tmpl w:val="4718CD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1A4925"/>
    <w:multiLevelType w:val="multilevel"/>
    <w:tmpl w:val="B6E03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383CEA"/>
    <w:multiLevelType w:val="multilevel"/>
    <w:tmpl w:val="3F561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8900DA"/>
    <w:multiLevelType w:val="multilevel"/>
    <w:tmpl w:val="9538FA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F525F5"/>
    <w:multiLevelType w:val="multilevel"/>
    <w:tmpl w:val="DA1297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5E5148"/>
    <w:multiLevelType w:val="multilevel"/>
    <w:tmpl w:val="04801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D9339E"/>
    <w:multiLevelType w:val="multilevel"/>
    <w:tmpl w:val="009E18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7E7AD6"/>
    <w:multiLevelType w:val="multilevel"/>
    <w:tmpl w:val="68727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081342"/>
    <w:multiLevelType w:val="multilevel"/>
    <w:tmpl w:val="DB644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6C7855"/>
    <w:multiLevelType w:val="multilevel"/>
    <w:tmpl w:val="5C12A1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684823"/>
    <w:multiLevelType w:val="multilevel"/>
    <w:tmpl w:val="57BE9E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D039F6"/>
    <w:multiLevelType w:val="multilevel"/>
    <w:tmpl w:val="895C1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743BE5"/>
    <w:multiLevelType w:val="multilevel"/>
    <w:tmpl w:val="1BAE3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2902592">
    <w:abstractNumId w:val="4"/>
  </w:num>
  <w:num w:numId="2" w16cid:durableId="1127240930">
    <w:abstractNumId w:val="11"/>
  </w:num>
  <w:num w:numId="3" w16cid:durableId="454256421">
    <w:abstractNumId w:val="1"/>
  </w:num>
  <w:num w:numId="4" w16cid:durableId="1357002943">
    <w:abstractNumId w:val="3"/>
  </w:num>
  <w:num w:numId="5" w16cid:durableId="1474446306">
    <w:abstractNumId w:val="5"/>
  </w:num>
  <w:num w:numId="6" w16cid:durableId="1750810279">
    <w:abstractNumId w:val="10"/>
  </w:num>
  <w:num w:numId="7" w16cid:durableId="1629630169">
    <w:abstractNumId w:val="7"/>
  </w:num>
  <w:num w:numId="8" w16cid:durableId="2066249473">
    <w:abstractNumId w:val="0"/>
  </w:num>
  <w:num w:numId="9" w16cid:durableId="534974826">
    <w:abstractNumId w:val="13"/>
  </w:num>
  <w:num w:numId="10" w16cid:durableId="959383770">
    <w:abstractNumId w:val="9"/>
  </w:num>
  <w:num w:numId="11" w16cid:durableId="1205749768">
    <w:abstractNumId w:val="8"/>
  </w:num>
  <w:num w:numId="12" w16cid:durableId="1620182917">
    <w:abstractNumId w:val="2"/>
  </w:num>
  <w:num w:numId="13" w16cid:durableId="383718930">
    <w:abstractNumId w:val="6"/>
  </w:num>
  <w:num w:numId="14" w16cid:durableId="996887112">
    <w:abstractNumId w:val="12"/>
  </w:num>
  <w:num w:numId="15" w16cid:durableId="8204644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C1D"/>
    <w:rsid w:val="00002071"/>
    <w:rsid w:val="00011D84"/>
    <w:rsid w:val="00017DC3"/>
    <w:rsid w:val="000354A1"/>
    <w:rsid w:val="00036169"/>
    <w:rsid w:val="00037144"/>
    <w:rsid w:val="0006799C"/>
    <w:rsid w:val="000704DA"/>
    <w:rsid w:val="00076F9F"/>
    <w:rsid w:val="00081029"/>
    <w:rsid w:val="000A0C1D"/>
    <w:rsid w:val="000A6207"/>
    <w:rsid w:val="000B48D8"/>
    <w:rsid w:val="000D29FE"/>
    <w:rsid w:val="000D344E"/>
    <w:rsid w:val="000E307B"/>
    <w:rsid w:val="000E3BE6"/>
    <w:rsid w:val="000E45A6"/>
    <w:rsid w:val="00105654"/>
    <w:rsid w:val="00113F84"/>
    <w:rsid w:val="00136DE1"/>
    <w:rsid w:val="00147CB2"/>
    <w:rsid w:val="00152569"/>
    <w:rsid w:val="00162750"/>
    <w:rsid w:val="0016331F"/>
    <w:rsid w:val="00173961"/>
    <w:rsid w:val="00187396"/>
    <w:rsid w:val="001A680F"/>
    <w:rsid w:val="001B6196"/>
    <w:rsid w:val="001B6F13"/>
    <w:rsid w:val="001D7C7C"/>
    <w:rsid w:val="001D7DE9"/>
    <w:rsid w:val="001E04F1"/>
    <w:rsid w:val="001E1B06"/>
    <w:rsid w:val="001F0439"/>
    <w:rsid w:val="001F559F"/>
    <w:rsid w:val="0020692A"/>
    <w:rsid w:val="00216CD3"/>
    <w:rsid w:val="00220129"/>
    <w:rsid w:val="00220367"/>
    <w:rsid w:val="002228DA"/>
    <w:rsid w:val="00225D26"/>
    <w:rsid w:val="00227538"/>
    <w:rsid w:val="00230601"/>
    <w:rsid w:val="00232CA2"/>
    <w:rsid w:val="00241466"/>
    <w:rsid w:val="002419C5"/>
    <w:rsid w:val="002557A1"/>
    <w:rsid w:val="00256D5B"/>
    <w:rsid w:val="002611A1"/>
    <w:rsid w:val="00272E1F"/>
    <w:rsid w:val="0027306E"/>
    <w:rsid w:val="002736A9"/>
    <w:rsid w:val="00277A6B"/>
    <w:rsid w:val="00281B25"/>
    <w:rsid w:val="00287483"/>
    <w:rsid w:val="00291B0A"/>
    <w:rsid w:val="00291BF7"/>
    <w:rsid w:val="00294630"/>
    <w:rsid w:val="002A3363"/>
    <w:rsid w:val="002B36E7"/>
    <w:rsid w:val="002B5E21"/>
    <w:rsid w:val="002C2EB2"/>
    <w:rsid w:val="002C6F2A"/>
    <w:rsid w:val="002F2429"/>
    <w:rsid w:val="00301BAB"/>
    <w:rsid w:val="003120D6"/>
    <w:rsid w:val="00322734"/>
    <w:rsid w:val="0032748F"/>
    <w:rsid w:val="00332378"/>
    <w:rsid w:val="003347CB"/>
    <w:rsid w:val="00346983"/>
    <w:rsid w:val="003955CB"/>
    <w:rsid w:val="00396740"/>
    <w:rsid w:val="00397938"/>
    <w:rsid w:val="003B2D85"/>
    <w:rsid w:val="003C7AD3"/>
    <w:rsid w:val="003D10AC"/>
    <w:rsid w:val="003E012B"/>
    <w:rsid w:val="003E3030"/>
    <w:rsid w:val="003E6D61"/>
    <w:rsid w:val="003F48F2"/>
    <w:rsid w:val="003F4E7C"/>
    <w:rsid w:val="003F68A6"/>
    <w:rsid w:val="003F7B95"/>
    <w:rsid w:val="00406C07"/>
    <w:rsid w:val="00413621"/>
    <w:rsid w:val="00414517"/>
    <w:rsid w:val="00425873"/>
    <w:rsid w:val="00430A06"/>
    <w:rsid w:val="004426E7"/>
    <w:rsid w:val="00442F0A"/>
    <w:rsid w:val="004436E3"/>
    <w:rsid w:val="00446045"/>
    <w:rsid w:val="00452C6B"/>
    <w:rsid w:val="004747B5"/>
    <w:rsid w:val="00477333"/>
    <w:rsid w:val="004A2F14"/>
    <w:rsid w:val="004A3D3F"/>
    <w:rsid w:val="004C7509"/>
    <w:rsid w:val="004D05A6"/>
    <w:rsid w:val="004D7BEC"/>
    <w:rsid w:val="004E028D"/>
    <w:rsid w:val="004E6AE3"/>
    <w:rsid w:val="004E763B"/>
    <w:rsid w:val="0050533D"/>
    <w:rsid w:val="0051069D"/>
    <w:rsid w:val="005468A7"/>
    <w:rsid w:val="005644A6"/>
    <w:rsid w:val="0057142C"/>
    <w:rsid w:val="00573ECA"/>
    <w:rsid w:val="00582896"/>
    <w:rsid w:val="005860B7"/>
    <w:rsid w:val="00586821"/>
    <w:rsid w:val="00592420"/>
    <w:rsid w:val="005B3A9A"/>
    <w:rsid w:val="00604422"/>
    <w:rsid w:val="00656018"/>
    <w:rsid w:val="006570DD"/>
    <w:rsid w:val="0066119B"/>
    <w:rsid w:val="00661A96"/>
    <w:rsid w:val="00670507"/>
    <w:rsid w:val="00670B84"/>
    <w:rsid w:val="00674C3E"/>
    <w:rsid w:val="00686DDE"/>
    <w:rsid w:val="006902C5"/>
    <w:rsid w:val="006A2895"/>
    <w:rsid w:val="006A728B"/>
    <w:rsid w:val="006B53F5"/>
    <w:rsid w:val="006C53B1"/>
    <w:rsid w:val="006D25C3"/>
    <w:rsid w:val="006D3905"/>
    <w:rsid w:val="006F3A2A"/>
    <w:rsid w:val="00700A79"/>
    <w:rsid w:val="007025D6"/>
    <w:rsid w:val="00712BF6"/>
    <w:rsid w:val="00712FA3"/>
    <w:rsid w:val="00714C2B"/>
    <w:rsid w:val="007219E9"/>
    <w:rsid w:val="00722F52"/>
    <w:rsid w:val="007242B7"/>
    <w:rsid w:val="0074566C"/>
    <w:rsid w:val="00754E8F"/>
    <w:rsid w:val="00755047"/>
    <w:rsid w:val="00781D76"/>
    <w:rsid w:val="007867E7"/>
    <w:rsid w:val="007B0535"/>
    <w:rsid w:val="007D4510"/>
    <w:rsid w:val="007D65C1"/>
    <w:rsid w:val="007E0890"/>
    <w:rsid w:val="007E549F"/>
    <w:rsid w:val="007E5F73"/>
    <w:rsid w:val="007F6979"/>
    <w:rsid w:val="00800B51"/>
    <w:rsid w:val="00804935"/>
    <w:rsid w:val="00806749"/>
    <w:rsid w:val="00815AD8"/>
    <w:rsid w:val="00817179"/>
    <w:rsid w:val="008316C1"/>
    <w:rsid w:val="00832A71"/>
    <w:rsid w:val="00863E4D"/>
    <w:rsid w:val="008710E8"/>
    <w:rsid w:val="00885518"/>
    <w:rsid w:val="00886D0C"/>
    <w:rsid w:val="00886F48"/>
    <w:rsid w:val="00890FFA"/>
    <w:rsid w:val="00894315"/>
    <w:rsid w:val="008B219C"/>
    <w:rsid w:val="008B5B50"/>
    <w:rsid w:val="008B5EBD"/>
    <w:rsid w:val="008C47A2"/>
    <w:rsid w:val="008D793C"/>
    <w:rsid w:val="008E1A29"/>
    <w:rsid w:val="008E2059"/>
    <w:rsid w:val="008E419E"/>
    <w:rsid w:val="008F5E35"/>
    <w:rsid w:val="008F7436"/>
    <w:rsid w:val="0090734B"/>
    <w:rsid w:val="0092304E"/>
    <w:rsid w:val="00923FFB"/>
    <w:rsid w:val="00936F8F"/>
    <w:rsid w:val="009375AF"/>
    <w:rsid w:val="00942F3B"/>
    <w:rsid w:val="009574F4"/>
    <w:rsid w:val="00974A72"/>
    <w:rsid w:val="00985A43"/>
    <w:rsid w:val="0099561A"/>
    <w:rsid w:val="009B2A79"/>
    <w:rsid w:val="009B3E06"/>
    <w:rsid w:val="009C5EB0"/>
    <w:rsid w:val="009C63A5"/>
    <w:rsid w:val="009D5AA0"/>
    <w:rsid w:val="009E008A"/>
    <w:rsid w:val="00A1530A"/>
    <w:rsid w:val="00A215AB"/>
    <w:rsid w:val="00A25F3B"/>
    <w:rsid w:val="00A262CB"/>
    <w:rsid w:val="00A27329"/>
    <w:rsid w:val="00A27656"/>
    <w:rsid w:val="00A30393"/>
    <w:rsid w:val="00A351DB"/>
    <w:rsid w:val="00A36F17"/>
    <w:rsid w:val="00A434A7"/>
    <w:rsid w:val="00A60202"/>
    <w:rsid w:val="00A64180"/>
    <w:rsid w:val="00A64B49"/>
    <w:rsid w:val="00A7578C"/>
    <w:rsid w:val="00A76BE6"/>
    <w:rsid w:val="00A84AEB"/>
    <w:rsid w:val="00A852E6"/>
    <w:rsid w:val="00A92D07"/>
    <w:rsid w:val="00AA5CDF"/>
    <w:rsid w:val="00AB6544"/>
    <w:rsid w:val="00AB6BAB"/>
    <w:rsid w:val="00AC4874"/>
    <w:rsid w:val="00AC59DE"/>
    <w:rsid w:val="00AD4B99"/>
    <w:rsid w:val="00AD5FA7"/>
    <w:rsid w:val="00AF34DB"/>
    <w:rsid w:val="00B33D7B"/>
    <w:rsid w:val="00B438E4"/>
    <w:rsid w:val="00B43EAE"/>
    <w:rsid w:val="00B4536E"/>
    <w:rsid w:val="00B458A0"/>
    <w:rsid w:val="00B52675"/>
    <w:rsid w:val="00B80327"/>
    <w:rsid w:val="00B93DEC"/>
    <w:rsid w:val="00BB5D68"/>
    <w:rsid w:val="00BC47E2"/>
    <w:rsid w:val="00BE1EB7"/>
    <w:rsid w:val="00BF0B81"/>
    <w:rsid w:val="00C02656"/>
    <w:rsid w:val="00C2458E"/>
    <w:rsid w:val="00C27363"/>
    <w:rsid w:val="00C343BE"/>
    <w:rsid w:val="00C51FAB"/>
    <w:rsid w:val="00C602E0"/>
    <w:rsid w:val="00C729D6"/>
    <w:rsid w:val="00C76C31"/>
    <w:rsid w:val="00C817DC"/>
    <w:rsid w:val="00C979F0"/>
    <w:rsid w:val="00CA3563"/>
    <w:rsid w:val="00CA4FCC"/>
    <w:rsid w:val="00CB36A0"/>
    <w:rsid w:val="00CC0266"/>
    <w:rsid w:val="00CC1CF8"/>
    <w:rsid w:val="00CE04B0"/>
    <w:rsid w:val="00CE297B"/>
    <w:rsid w:val="00CE2FE0"/>
    <w:rsid w:val="00CE56C9"/>
    <w:rsid w:val="00D20498"/>
    <w:rsid w:val="00D305FD"/>
    <w:rsid w:val="00D42199"/>
    <w:rsid w:val="00D52991"/>
    <w:rsid w:val="00D54703"/>
    <w:rsid w:val="00D651D1"/>
    <w:rsid w:val="00D71141"/>
    <w:rsid w:val="00D73722"/>
    <w:rsid w:val="00D802F6"/>
    <w:rsid w:val="00D8596F"/>
    <w:rsid w:val="00D91704"/>
    <w:rsid w:val="00D97141"/>
    <w:rsid w:val="00DA258B"/>
    <w:rsid w:val="00DB0C12"/>
    <w:rsid w:val="00DB1522"/>
    <w:rsid w:val="00DB1C79"/>
    <w:rsid w:val="00DC6789"/>
    <w:rsid w:val="00DC6F9C"/>
    <w:rsid w:val="00DC7DD1"/>
    <w:rsid w:val="00E16057"/>
    <w:rsid w:val="00E17D5A"/>
    <w:rsid w:val="00E24FA4"/>
    <w:rsid w:val="00E27764"/>
    <w:rsid w:val="00E44840"/>
    <w:rsid w:val="00E4583F"/>
    <w:rsid w:val="00E65307"/>
    <w:rsid w:val="00E813A5"/>
    <w:rsid w:val="00E82504"/>
    <w:rsid w:val="00E85E87"/>
    <w:rsid w:val="00EA73A5"/>
    <w:rsid w:val="00EB0350"/>
    <w:rsid w:val="00EC3C92"/>
    <w:rsid w:val="00EE22FC"/>
    <w:rsid w:val="00F0301B"/>
    <w:rsid w:val="00F070CE"/>
    <w:rsid w:val="00F17B87"/>
    <w:rsid w:val="00F23F4B"/>
    <w:rsid w:val="00F24C67"/>
    <w:rsid w:val="00F34963"/>
    <w:rsid w:val="00F349C8"/>
    <w:rsid w:val="00F3764F"/>
    <w:rsid w:val="00F50359"/>
    <w:rsid w:val="00F509F0"/>
    <w:rsid w:val="00F561D8"/>
    <w:rsid w:val="00F576B4"/>
    <w:rsid w:val="00F61A56"/>
    <w:rsid w:val="00F61DC5"/>
    <w:rsid w:val="00F72C77"/>
    <w:rsid w:val="00F75065"/>
    <w:rsid w:val="00F8053D"/>
    <w:rsid w:val="00F877F9"/>
    <w:rsid w:val="00F90380"/>
    <w:rsid w:val="00F95C76"/>
    <w:rsid w:val="00FA34F7"/>
    <w:rsid w:val="00FA7FE4"/>
    <w:rsid w:val="00FB3B8C"/>
    <w:rsid w:val="00FB6EC8"/>
    <w:rsid w:val="00FC5BDC"/>
    <w:rsid w:val="00FD4EFB"/>
    <w:rsid w:val="00FD5548"/>
    <w:rsid w:val="00FE67EA"/>
    <w:rsid w:val="2C140A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57766D"/>
  <w15:chartTrackingRefBased/>
  <w15:docId w15:val="{136869AA-7BEF-4BA7-82DC-A8DBB6578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F9C"/>
    <w:pPr>
      <w:keepNext/>
      <w:keepLines/>
      <w:spacing w:before="360" w:after="80"/>
      <w:outlineLvl w:val="0"/>
    </w:pPr>
    <w:rPr>
      <w:rFonts w:ascii="Arial" w:eastAsiaTheme="majorEastAsia" w:hAnsi="Arial" w:cstheme="majorBidi"/>
      <w:b/>
      <w:color w:val="000000" w:themeColor="text1"/>
      <w:sz w:val="28"/>
      <w:szCs w:val="40"/>
      <w:u w:val="single"/>
    </w:rPr>
  </w:style>
  <w:style w:type="paragraph" w:styleId="Heading2">
    <w:name w:val="heading 2"/>
    <w:basedOn w:val="Normal"/>
    <w:next w:val="Normal"/>
    <w:link w:val="Heading2Char"/>
    <w:uiPriority w:val="9"/>
    <w:unhideWhenUsed/>
    <w:qFormat/>
    <w:rsid w:val="00DC6F9C"/>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0A0C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C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C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F9C"/>
    <w:rPr>
      <w:rFonts w:ascii="Arial" w:eastAsiaTheme="majorEastAsia" w:hAnsi="Arial" w:cstheme="majorBidi"/>
      <w:b/>
      <w:color w:val="000000" w:themeColor="text1"/>
      <w:sz w:val="28"/>
      <w:szCs w:val="40"/>
      <w:u w:val="single"/>
    </w:rPr>
  </w:style>
  <w:style w:type="character" w:customStyle="1" w:styleId="Heading2Char">
    <w:name w:val="Heading 2 Char"/>
    <w:basedOn w:val="DefaultParagraphFont"/>
    <w:link w:val="Heading2"/>
    <w:uiPriority w:val="9"/>
    <w:rsid w:val="00DC6F9C"/>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0A0C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C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C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C1D"/>
    <w:rPr>
      <w:rFonts w:eastAsiaTheme="majorEastAsia" w:cstheme="majorBidi"/>
      <w:color w:val="272727" w:themeColor="text1" w:themeTint="D8"/>
    </w:rPr>
  </w:style>
  <w:style w:type="paragraph" w:styleId="Title">
    <w:name w:val="Title"/>
    <w:basedOn w:val="Normal"/>
    <w:next w:val="Normal"/>
    <w:link w:val="TitleChar"/>
    <w:uiPriority w:val="10"/>
    <w:qFormat/>
    <w:rsid w:val="000A0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C1D"/>
    <w:pPr>
      <w:spacing w:before="160"/>
      <w:jc w:val="center"/>
    </w:pPr>
    <w:rPr>
      <w:i/>
      <w:iCs/>
      <w:color w:val="404040" w:themeColor="text1" w:themeTint="BF"/>
    </w:rPr>
  </w:style>
  <w:style w:type="character" w:customStyle="1" w:styleId="QuoteChar">
    <w:name w:val="Quote Char"/>
    <w:basedOn w:val="DefaultParagraphFont"/>
    <w:link w:val="Quote"/>
    <w:uiPriority w:val="29"/>
    <w:rsid w:val="000A0C1D"/>
    <w:rPr>
      <w:i/>
      <w:iCs/>
      <w:color w:val="404040" w:themeColor="text1" w:themeTint="BF"/>
    </w:rPr>
  </w:style>
  <w:style w:type="paragraph" w:styleId="ListParagraph">
    <w:name w:val="List Paragraph"/>
    <w:basedOn w:val="Normal"/>
    <w:uiPriority w:val="34"/>
    <w:qFormat/>
    <w:rsid w:val="000A0C1D"/>
    <w:pPr>
      <w:ind w:left="720"/>
      <w:contextualSpacing/>
    </w:pPr>
  </w:style>
  <w:style w:type="character" w:styleId="IntenseEmphasis">
    <w:name w:val="Intense Emphasis"/>
    <w:basedOn w:val="DefaultParagraphFont"/>
    <w:uiPriority w:val="21"/>
    <w:qFormat/>
    <w:rsid w:val="000A0C1D"/>
    <w:rPr>
      <w:i/>
      <w:iCs/>
      <w:color w:val="0F4761" w:themeColor="accent1" w:themeShade="BF"/>
    </w:rPr>
  </w:style>
  <w:style w:type="paragraph" w:styleId="IntenseQuote">
    <w:name w:val="Intense Quote"/>
    <w:basedOn w:val="Normal"/>
    <w:next w:val="Normal"/>
    <w:link w:val="IntenseQuoteChar"/>
    <w:uiPriority w:val="30"/>
    <w:qFormat/>
    <w:rsid w:val="000A0C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C1D"/>
    <w:rPr>
      <w:i/>
      <w:iCs/>
      <w:color w:val="0F4761" w:themeColor="accent1" w:themeShade="BF"/>
    </w:rPr>
  </w:style>
  <w:style w:type="character" w:styleId="IntenseReference">
    <w:name w:val="Intense Reference"/>
    <w:basedOn w:val="DefaultParagraphFont"/>
    <w:uiPriority w:val="32"/>
    <w:qFormat/>
    <w:rsid w:val="000A0C1D"/>
    <w:rPr>
      <w:b/>
      <w:bCs/>
      <w:smallCaps/>
      <w:color w:val="0F4761" w:themeColor="accent1" w:themeShade="BF"/>
      <w:spacing w:val="5"/>
    </w:rPr>
  </w:style>
  <w:style w:type="paragraph" w:styleId="NoSpacing">
    <w:name w:val="No Spacing"/>
    <w:link w:val="NoSpacingChar"/>
    <w:uiPriority w:val="1"/>
    <w:qFormat/>
    <w:rsid w:val="000A0C1D"/>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0A0C1D"/>
    <w:rPr>
      <w:kern w:val="0"/>
      <w:sz w:val="22"/>
      <w:szCs w:val="22"/>
      <w14:ligatures w14:val="none"/>
    </w:rPr>
  </w:style>
  <w:style w:type="paragraph" w:styleId="Header">
    <w:name w:val="header"/>
    <w:basedOn w:val="Normal"/>
    <w:link w:val="HeaderChar"/>
    <w:uiPriority w:val="99"/>
    <w:unhideWhenUsed/>
    <w:rsid w:val="006D3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905"/>
  </w:style>
  <w:style w:type="paragraph" w:styleId="Footer">
    <w:name w:val="footer"/>
    <w:basedOn w:val="Normal"/>
    <w:link w:val="FooterChar"/>
    <w:uiPriority w:val="99"/>
    <w:unhideWhenUsed/>
    <w:rsid w:val="006D3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905"/>
  </w:style>
  <w:style w:type="character" w:styleId="PlaceholderText">
    <w:name w:val="Placeholder Text"/>
    <w:basedOn w:val="DefaultParagraphFont"/>
    <w:uiPriority w:val="99"/>
    <w:semiHidden/>
    <w:rsid w:val="00781D76"/>
    <w:rPr>
      <w:color w:val="666666"/>
    </w:rPr>
  </w:style>
  <w:style w:type="paragraph" w:styleId="NormalWeb">
    <w:name w:val="Normal (Web)"/>
    <w:basedOn w:val="Normal"/>
    <w:uiPriority w:val="99"/>
    <w:semiHidden/>
    <w:unhideWhenUsed/>
    <w:rsid w:val="00C602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E2059"/>
    <w:rPr>
      <w:b/>
      <w:bCs/>
    </w:rPr>
  </w:style>
  <w:style w:type="paragraph" w:styleId="TOCHeading">
    <w:name w:val="TOC Heading"/>
    <w:basedOn w:val="Heading1"/>
    <w:next w:val="Normal"/>
    <w:uiPriority w:val="39"/>
    <w:unhideWhenUsed/>
    <w:qFormat/>
    <w:rsid w:val="007219E9"/>
    <w:pPr>
      <w:spacing w:before="240" w:after="0" w:line="259" w:lineRule="auto"/>
      <w:outlineLvl w:val="9"/>
    </w:pPr>
    <w:rPr>
      <w:rFonts w:asciiTheme="majorHAnsi" w:hAnsiTheme="majorHAnsi"/>
      <w:b w:val="0"/>
      <w:color w:val="0F4761" w:themeColor="accent1" w:themeShade="BF"/>
      <w:kern w:val="0"/>
      <w:sz w:val="32"/>
      <w:szCs w:val="32"/>
      <w:u w:val="none"/>
      <w:lang w:val="en-US" w:eastAsia="en-US"/>
      <w14:ligatures w14:val="none"/>
    </w:rPr>
  </w:style>
  <w:style w:type="paragraph" w:styleId="TOC1">
    <w:name w:val="toc 1"/>
    <w:basedOn w:val="Normal"/>
    <w:next w:val="Normal"/>
    <w:autoRedefine/>
    <w:uiPriority w:val="39"/>
    <w:unhideWhenUsed/>
    <w:rsid w:val="007219E9"/>
    <w:pPr>
      <w:spacing w:after="100"/>
    </w:pPr>
  </w:style>
  <w:style w:type="paragraph" w:styleId="TOC2">
    <w:name w:val="toc 2"/>
    <w:basedOn w:val="Normal"/>
    <w:next w:val="Normal"/>
    <w:autoRedefine/>
    <w:uiPriority w:val="39"/>
    <w:unhideWhenUsed/>
    <w:rsid w:val="007219E9"/>
    <w:pPr>
      <w:spacing w:after="100"/>
      <w:ind w:left="240"/>
    </w:pPr>
  </w:style>
  <w:style w:type="character" w:styleId="Hyperlink">
    <w:name w:val="Hyperlink"/>
    <w:basedOn w:val="DefaultParagraphFont"/>
    <w:uiPriority w:val="99"/>
    <w:unhideWhenUsed/>
    <w:rsid w:val="007219E9"/>
    <w:rPr>
      <w:color w:val="467886" w:themeColor="hyperlink"/>
      <w:u w:val="single"/>
    </w:rPr>
  </w:style>
  <w:style w:type="paragraph" w:styleId="Bibliography">
    <w:name w:val="Bibliography"/>
    <w:basedOn w:val="Normal"/>
    <w:next w:val="Normal"/>
    <w:uiPriority w:val="37"/>
    <w:unhideWhenUsed/>
    <w:rsid w:val="00F877F9"/>
  </w:style>
  <w:style w:type="character" w:styleId="Emphasis">
    <w:name w:val="Emphasis"/>
    <w:basedOn w:val="DefaultParagraphFont"/>
    <w:uiPriority w:val="20"/>
    <w:qFormat/>
    <w:rsid w:val="00F877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388910">
      <w:bodyDiv w:val="1"/>
      <w:marLeft w:val="0"/>
      <w:marRight w:val="0"/>
      <w:marTop w:val="0"/>
      <w:marBottom w:val="0"/>
      <w:divBdr>
        <w:top w:val="none" w:sz="0" w:space="0" w:color="auto"/>
        <w:left w:val="none" w:sz="0" w:space="0" w:color="auto"/>
        <w:bottom w:val="none" w:sz="0" w:space="0" w:color="auto"/>
        <w:right w:val="none" w:sz="0" w:space="0" w:color="auto"/>
      </w:divBdr>
    </w:div>
    <w:div w:id="347148663">
      <w:bodyDiv w:val="1"/>
      <w:marLeft w:val="0"/>
      <w:marRight w:val="0"/>
      <w:marTop w:val="0"/>
      <w:marBottom w:val="0"/>
      <w:divBdr>
        <w:top w:val="none" w:sz="0" w:space="0" w:color="auto"/>
        <w:left w:val="none" w:sz="0" w:space="0" w:color="auto"/>
        <w:bottom w:val="none" w:sz="0" w:space="0" w:color="auto"/>
        <w:right w:val="none" w:sz="0" w:space="0" w:color="auto"/>
      </w:divBdr>
    </w:div>
    <w:div w:id="471556536">
      <w:bodyDiv w:val="1"/>
      <w:marLeft w:val="0"/>
      <w:marRight w:val="0"/>
      <w:marTop w:val="0"/>
      <w:marBottom w:val="0"/>
      <w:divBdr>
        <w:top w:val="none" w:sz="0" w:space="0" w:color="auto"/>
        <w:left w:val="none" w:sz="0" w:space="0" w:color="auto"/>
        <w:bottom w:val="none" w:sz="0" w:space="0" w:color="auto"/>
        <w:right w:val="none" w:sz="0" w:space="0" w:color="auto"/>
      </w:divBdr>
    </w:div>
    <w:div w:id="494539366">
      <w:bodyDiv w:val="1"/>
      <w:marLeft w:val="0"/>
      <w:marRight w:val="0"/>
      <w:marTop w:val="0"/>
      <w:marBottom w:val="0"/>
      <w:divBdr>
        <w:top w:val="none" w:sz="0" w:space="0" w:color="auto"/>
        <w:left w:val="none" w:sz="0" w:space="0" w:color="auto"/>
        <w:bottom w:val="none" w:sz="0" w:space="0" w:color="auto"/>
        <w:right w:val="none" w:sz="0" w:space="0" w:color="auto"/>
      </w:divBdr>
    </w:div>
    <w:div w:id="663096107">
      <w:bodyDiv w:val="1"/>
      <w:marLeft w:val="0"/>
      <w:marRight w:val="0"/>
      <w:marTop w:val="0"/>
      <w:marBottom w:val="0"/>
      <w:divBdr>
        <w:top w:val="none" w:sz="0" w:space="0" w:color="auto"/>
        <w:left w:val="none" w:sz="0" w:space="0" w:color="auto"/>
        <w:bottom w:val="none" w:sz="0" w:space="0" w:color="auto"/>
        <w:right w:val="none" w:sz="0" w:space="0" w:color="auto"/>
      </w:divBdr>
    </w:div>
    <w:div w:id="756749001">
      <w:bodyDiv w:val="1"/>
      <w:marLeft w:val="0"/>
      <w:marRight w:val="0"/>
      <w:marTop w:val="0"/>
      <w:marBottom w:val="0"/>
      <w:divBdr>
        <w:top w:val="none" w:sz="0" w:space="0" w:color="auto"/>
        <w:left w:val="none" w:sz="0" w:space="0" w:color="auto"/>
        <w:bottom w:val="none" w:sz="0" w:space="0" w:color="auto"/>
        <w:right w:val="none" w:sz="0" w:space="0" w:color="auto"/>
      </w:divBdr>
    </w:div>
    <w:div w:id="773597108">
      <w:bodyDiv w:val="1"/>
      <w:marLeft w:val="0"/>
      <w:marRight w:val="0"/>
      <w:marTop w:val="0"/>
      <w:marBottom w:val="0"/>
      <w:divBdr>
        <w:top w:val="none" w:sz="0" w:space="0" w:color="auto"/>
        <w:left w:val="none" w:sz="0" w:space="0" w:color="auto"/>
        <w:bottom w:val="none" w:sz="0" w:space="0" w:color="auto"/>
        <w:right w:val="none" w:sz="0" w:space="0" w:color="auto"/>
      </w:divBdr>
    </w:div>
    <w:div w:id="932859115">
      <w:bodyDiv w:val="1"/>
      <w:marLeft w:val="0"/>
      <w:marRight w:val="0"/>
      <w:marTop w:val="0"/>
      <w:marBottom w:val="0"/>
      <w:divBdr>
        <w:top w:val="none" w:sz="0" w:space="0" w:color="auto"/>
        <w:left w:val="none" w:sz="0" w:space="0" w:color="auto"/>
        <w:bottom w:val="none" w:sz="0" w:space="0" w:color="auto"/>
        <w:right w:val="none" w:sz="0" w:space="0" w:color="auto"/>
      </w:divBdr>
    </w:div>
    <w:div w:id="975452559">
      <w:bodyDiv w:val="1"/>
      <w:marLeft w:val="0"/>
      <w:marRight w:val="0"/>
      <w:marTop w:val="0"/>
      <w:marBottom w:val="0"/>
      <w:divBdr>
        <w:top w:val="none" w:sz="0" w:space="0" w:color="auto"/>
        <w:left w:val="none" w:sz="0" w:space="0" w:color="auto"/>
        <w:bottom w:val="none" w:sz="0" w:space="0" w:color="auto"/>
        <w:right w:val="none" w:sz="0" w:space="0" w:color="auto"/>
      </w:divBdr>
    </w:div>
    <w:div w:id="1160270188">
      <w:bodyDiv w:val="1"/>
      <w:marLeft w:val="0"/>
      <w:marRight w:val="0"/>
      <w:marTop w:val="0"/>
      <w:marBottom w:val="0"/>
      <w:divBdr>
        <w:top w:val="none" w:sz="0" w:space="0" w:color="auto"/>
        <w:left w:val="none" w:sz="0" w:space="0" w:color="auto"/>
        <w:bottom w:val="none" w:sz="0" w:space="0" w:color="auto"/>
        <w:right w:val="none" w:sz="0" w:space="0" w:color="auto"/>
      </w:divBdr>
    </w:div>
    <w:div w:id="1165630478">
      <w:bodyDiv w:val="1"/>
      <w:marLeft w:val="0"/>
      <w:marRight w:val="0"/>
      <w:marTop w:val="0"/>
      <w:marBottom w:val="0"/>
      <w:divBdr>
        <w:top w:val="none" w:sz="0" w:space="0" w:color="auto"/>
        <w:left w:val="none" w:sz="0" w:space="0" w:color="auto"/>
        <w:bottom w:val="none" w:sz="0" w:space="0" w:color="auto"/>
        <w:right w:val="none" w:sz="0" w:space="0" w:color="auto"/>
      </w:divBdr>
    </w:div>
    <w:div w:id="1301112325">
      <w:bodyDiv w:val="1"/>
      <w:marLeft w:val="0"/>
      <w:marRight w:val="0"/>
      <w:marTop w:val="0"/>
      <w:marBottom w:val="0"/>
      <w:divBdr>
        <w:top w:val="none" w:sz="0" w:space="0" w:color="auto"/>
        <w:left w:val="none" w:sz="0" w:space="0" w:color="auto"/>
        <w:bottom w:val="none" w:sz="0" w:space="0" w:color="auto"/>
        <w:right w:val="none" w:sz="0" w:space="0" w:color="auto"/>
      </w:divBdr>
    </w:div>
    <w:div w:id="1307008332">
      <w:bodyDiv w:val="1"/>
      <w:marLeft w:val="0"/>
      <w:marRight w:val="0"/>
      <w:marTop w:val="0"/>
      <w:marBottom w:val="0"/>
      <w:divBdr>
        <w:top w:val="none" w:sz="0" w:space="0" w:color="auto"/>
        <w:left w:val="none" w:sz="0" w:space="0" w:color="auto"/>
        <w:bottom w:val="none" w:sz="0" w:space="0" w:color="auto"/>
        <w:right w:val="none" w:sz="0" w:space="0" w:color="auto"/>
      </w:divBdr>
    </w:div>
    <w:div w:id="1377654912">
      <w:bodyDiv w:val="1"/>
      <w:marLeft w:val="0"/>
      <w:marRight w:val="0"/>
      <w:marTop w:val="0"/>
      <w:marBottom w:val="0"/>
      <w:divBdr>
        <w:top w:val="none" w:sz="0" w:space="0" w:color="auto"/>
        <w:left w:val="none" w:sz="0" w:space="0" w:color="auto"/>
        <w:bottom w:val="none" w:sz="0" w:space="0" w:color="auto"/>
        <w:right w:val="none" w:sz="0" w:space="0" w:color="auto"/>
      </w:divBdr>
    </w:div>
    <w:div w:id="1479346840">
      <w:bodyDiv w:val="1"/>
      <w:marLeft w:val="0"/>
      <w:marRight w:val="0"/>
      <w:marTop w:val="0"/>
      <w:marBottom w:val="0"/>
      <w:divBdr>
        <w:top w:val="none" w:sz="0" w:space="0" w:color="auto"/>
        <w:left w:val="none" w:sz="0" w:space="0" w:color="auto"/>
        <w:bottom w:val="none" w:sz="0" w:space="0" w:color="auto"/>
        <w:right w:val="none" w:sz="0" w:space="0" w:color="auto"/>
      </w:divBdr>
    </w:div>
    <w:div w:id="1492597252">
      <w:bodyDiv w:val="1"/>
      <w:marLeft w:val="0"/>
      <w:marRight w:val="0"/>
      <w:marTop w:val="0"/>
      <w:marBottom w:val="0"/>
      <w:divBdr>
        <w:top w:val="none" w:sz="0" w:space="0" w:color="auto"/>
        <w:left w:val="none" w:sz="0" w:space="0" w:color="auto"/>
        <w:bottom w:val="none" w:sz="0" w:space="0" w:color="auto"/>
        <w:right w:val="none" w:sz="0" w:space="0" w:color="auto"/>
      </w:divBdr>
    </w:div>
    <w:div w:id="1572503375">
      <w:bodyDiv w:val="1"/>
      <w:marLeft w:val="0"/>
      <w:marRight w:val="0"/>
      <w:marTop w:val="0"/>
      <w:marBottom w:val="0"/>
      <w:divBdr>
        <w:top w:val="none" w:sz="0" w:space="0" w:color="auto"/>
        <w:left w:val="none" w:sz="0" w:space="0" w:color="auto"/>
        <w:bottom w:val="none" w:sz="0" w:space="0" w:color="auto"/>
        <w:right w:val="none" w:sz="0" w:space="0" w:color="auto"/>
      </w:divBdr>
    </w:div>
    <w:div w:id="1579363647">
      <w:bodyDiv w:val="1"/>
      <w:marLeft w:val="0"/>
      <w:marRight w:val="0"/>
      <w:marTop w:val="0"/>
      <w:marBottom w:val="0"/>
      <w:divBdr>
        <w:top w:val="none" w:sz="0" w:space="0" w:color="auto"/>
        <w:left w:val="none" w:sz="0" w:space="0" w:color="auto"/>
        <w:bottom w:val="none" w:sz="0" w:space="0" w:color="auto"/>
        <w:right w:val="none" w:sz="0" w:space="0" w:color="auto"/>
      </w:divBdr>
    </w:div>
    <w:div w:id="1580942410">
      <w:bodyDiv w:val="1"/>
      <w:marLeft w:val="0"/>
      <w:marRight w:val="0"/>
      <w:marTop w:val="0"/>
      <w:marBottom w:val="0"/>
      <w:divBdr>
        <w:top w:val="none" w:sz="0" w:space="0" w:color="auto"/>
        <w:left w:val="none" w:sz="0" w:space="0" w:color="auto"/>
        <w:bottom w:val="none" w:sz="0" w:space="0" w:color="auto"/>
        <w:right w:val="none" w:sz="0" w:space="0" w:color="auto"/>
      </w:divBdr>
    </w:div>
    <w:div w:id="1630355564">
      <w:bodyDiv w:val="1"/>
      <w:marLeft w:val="0"/>
      <w:marRight w:val="0"/>
      <w:marTop w:val="0"/>
      <w:marBottom w:val="0"/>
      <w:divBdr>
        <w:top w:val="none" w:sz="0" w:space="0" w:color="auto"/>
        <w:left w:val="none" w:sz="0" w:space="0" w:color="auto"/>
        <w:bottom w:val="none" w:sz="0" w:space="0" w:color="auto"/>
        <w:right w:val="none" w:sz="0" w:space="0" w:color="auto"/>
      </w:divBdr>
    </w:div>
    <w:div w:id="1640501166">
      <w:bodyDiv w:val="1"/>
      <w:marLeft w:val="0"/>
      <w:marRight w:val="0"/>
      <w:marTop w:val="0"/>
      <w:marBottom w:val="0"/>
      <w:divBdr>
        <w:top w:val="none" w:sz="0" w:space="0" w:color="auto"/>
        <w:left w:val="none" w:sz="0" w:space="0" w:color="auto"/>
        <w:bottom w:val="none" w:sz="0" w:space="0" w:color="auto"/>
        <w:right w:val="none" w:sz="0" w:space="0" w:color="auto"/>
      </w:divBdr>
    </w:div>
    <w:div w:id="1700617823">
      <w:bodyDiv w:val="1"/>
      <w:marLeft w:val="0"/>
      <w:marRight w:val="0"/>
      <w:marTop w:val="0"/>
      <w:marBottom w:val="0"/>
      <w:divBdr>
        <w:top w:val="none" w:sz="0" w:space="0" w:color="auto"/>
        <w:left w:val="none" w:sz="0" w:space="0" w:color="auto"/>
        <w:bottom w:val="none" w:sz="0" w:space="0" w:color="auto"/>
        <w:right w:val="none" w:sz="0" w:space="0" w:color="auto"/>
      </w:divBdr>
    </w:div>
    <w:div w:id="1912038459">
      <w:bodyDiv w:val="1"/>
      <w:marLeft w:val="0"/>
      <w:marRight w:val="0"/>
      <w:marTop w:val="0"/>
      <w:marBottom w:val="0"/>
      <w:divBdr>
        <w:top w:val="none" w:sz="0" w:space="0" w:color="auto"/>
        <w:left w:val="none" w:sz="0" w:space="0" w:color="auto"/>
        <w:bottom w:val="none" w:sz="0" w:space="0" w:color="auto"/>
        <w:right w:val="none" w:sz="0" w:space="0" w:color="auto"/>
      </w:divBdr>
    </w:div>
    <w:div w:id="2083018276">
      <w:bodyDiv w:val="1"/>
      <w:marLeft w:val="0"/>
      <w:marRight w:val="0"/>
      <w:marTop w:val="0"/>
      <w:marBottom w:val="0"/>
      <w:divBdr>
        <w:top w:val="none" w:sz="0" w:space="0" w:color="auto"/>
        <w:left w:val="none" w:sz="0" w:space="0" w:color="auto"/>
        <w:bottom w:val="none" w:sz="0" w:space="0" w:color="auto"/>
        <w:right w:val="none" w:sz="0" w:space="0" w:color="auto"/>
      </w:divBdr>
    </w:div>
    <w:div w:id="2129926659">
      <w:bodyDiv w:val="1"/>
      <w:marLeft w:val="0"/>
      <w:marRight w:val="0"/>
      <w:marTop w:val="0"/>
      <w:marBottom w:val="0"/>
      <w:divBdr>
        <w:top w:val="none" w:sz="0" w:space="0" w:color="auto"/>
        <w:left w:val="none" w:sz="0" w:space="0" w:color="auto"/>
        <w:bottom w:val="none" w:sz="0" w:space="0" w:color="auto"/>
        <w:right w:val="none" w:sz="0" w:space="0" w:color="auto"/>
      </w:divBdr>
    </w:div>
    <w:div w:id="214738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Hea97</b:Tag>
    <b:SourceType>Book</b:SourceType>
    <b:Guid>{4F6A8BE1-9A02-49EE-BA95-8889536371EA}</b:Guid>
    <b:Author>
      <b:Author>
        <b:NameList>
          <b:Person>
            <b:Last>Hearn</b:Last>
            <b:First>E</b:First>
            <b:Middle>J</b:Middle>
          </b:Person>
        </b:NameList>
      </b:Author>
    </b:Author>
    <b:Title>Mechanics of materials</b:Title>
    <b:Year>1997</b:Year>
    <b:Publisher>Butterworth-Heinemann</b:Publisher>
    <b:City>Oxford</b:City>
    <b:RefOrder>3</b:RefOrder>
  </b:Source>
  <b:Source>
    <b:Tag>Hea971</b:Tag>
    <b:SourceType>Book</b:SourceType>
    <b:Guid>{F98B3E46-49B1-43D7-8124-C786F69A1DAB}</b:Guid>
    <b:Author>
      <b:Author>
        <b:NameList>
          <b:Person>
            <b:Last>Hearn</b:Last>
            <b:First>E.</b:First>
            <b:Middle>J</b:Middle>
          </b:Person>
        </b:NameList>
      </b:Author>
    </b:Author>
    <b:Title>Mechanics of materials 2</b:Title>
    <b:Year>1997</b:Year>
    <b:City>Boston</b:City>
    <b:Publisher>Butterworth-Heinemann</b:Publisher>
    <b:RefOrder>14</b:RefOrder>
  </b:Source>
  <b:Source>
    <b:Tag>Mac20</b:Tag>
    <b:SourceType>Book</b:SourceType>
    <b:Guid>{DAE8A5E9-2162-442A-AE3B-60636BF2F54B}</b:Guid>
    <b:Author>
      <b:Author>
        <b:NameList>
          <b:Person>
            <b:Last>Mac Donald</b:Last>
            <b:First>Bryan</b:First>
            <b:Middle>J</b:Middle>
          </b:Person>
        </b:NameList>
      </b:Author>
    </b:Author>
    <b:Title>Practical stress analysis with finite elements</b:Title>
    <b:Year>2020</b:Year>
    <b:City>Dublin, Ireland</b:City>
    <b:Publisher>Machdohnil Ltd</b:Publisher>
    <b:RefOrder>10</b:RefOrder>
  </b:Source>
  <b:Source>
    <b:Tag>Bar09</b:Tag>
    <b:SourceType>Book</b:SourceType>
    <b:Guid>{E63E1702-4EE3-4904-936A-FA66639F0002}</b:Guid>
    <b:Author>
      <b:Author>
        <b:NameList>
          <b:Person>
            <b:Last>Barnard</b:Last>
            <b:First>R.</b:First>
            <b:Middle>H</b:Middle>
          </b:Person>
        </b:NameList>
      </b:Author>
    </b:Author>
    <b:Title>Road vehicle aerodynamic design : an introduction</b:Title>
    <b:Year>2009</b:Year>
    <b:City>St Albans</b:City>
    <b:Publisher>MechAero</b:Publisher>
    <b:RefOrder>13</b:RefOrder>
  </b:Source>
  <b:Source>
    <b:Tag>Alt25</b:Tag>
    <b:SourceType>ElectronicSource</b:SourceType>
    <b:Guid>{B037EB93-A07A-42E3-A21B-4E77D9DB26CD}</b:Guid>
    <b:Title>Altair: Practical Aspects of Finite Element Analysis</b:Title>
    <b:Year>2025</b:Year>
    <b:Author>
      <b:Author>
        <b:Corporate>Altair</b:Corporate>
      </b:Author>
    </b:Author>
    <b:RefOrder>8</b:RefOrder>
  </b:Source>
  <b:Source>
    <b:Tag>Ver07</b:Tag>
    <b:SourceType>Book</b:SourceType>
    <b:Guid>{6E87A5F0-2313-4F8F-BE67-B8864DE691AF}</b:Guid>
    <b:Author>
      <b:Author>
        <b:NameList>
          <b:Person>
            <b:Last>Versteeg</b:Last>
            <b:First>H.</b:First>
            <b:Middle>K.</b:Middle>
          </b:Person>
        </b:NameList>
      </b:Author>
    </b:Author>
    <b:Title>An introduction to computational fluid dynamics : the finite volume method</b:Title>
    <b:City>Harlow</b:City>
    <b:Year>2007</b:Year>
    <b:Publisher>Pearson Prentice Hall</b:Publisher>
    <b:RefOrder>2</b:RefOrder>
  </b:Source>
  <b:Source>
    <b:Tag>Alt251</b:Tag>
    <b:SourceType>ElectronicSource</b:SourceType>
    <b:Guid>{85B9EEE5-CD8F-49C1-A3AA-7CA7AE6A6AC1}</b:Guid>
    <b:Author>
      <b:Author>
        <b:Corporate>Altair</b:Corporate>
      </b:Author>
    </b:Author>
    <b:Title>Altair: Practical Aspects of Structural Optimization with Altair OptiStruct</b:Title>
    <b:Year>2025</b:Year>
    <b:RefOrder>15</b:RefOrder>
  </b:Source>
  <b:Source>
    <b:Tag>Liu22</b:Tag>
    <b:SourceType>Report</b:SourceType>
    <b:Guid>{FE426A0E-375D-41B4-8C67-D745FBCC031E}</b:Guid>
    <b:Title>Eighty Years of the Finite Element Method:  Birth, Evolution, and Future</b:Title>
    <b:City>Boston</b:City>
    <b:Year>2022</b:Year>
    <b:Author>
      <b:Author>
        <b:NameList>
          <b:Person>
            <b:Last>Liu</b:Last>
            <b:First>Wing</b:First>
            <b:Middle>Kam</b:Middle>
          </b:Person>
        </b:NameList>
      </b:Author>
    </b:Author>
    <b:Publisher>Northwestern University</b:Publisher>
    <b:RefOrder>1</b:RefOrder>
  </b:Source>
  <b:Source>
    <b:Tag>And24</b:Tag>
    <b:SourceType>JournalArticle</b:SourceType>
    <b:Guid>{66B3888B-BB08-4B1E-B15A-285A91EA133F}</b:Guid>
    <b:Title>Optimization of Structures and Composite Materials: A Brief Review</b:Title>
    <b:Year>2024</b:Year>
    <b:Author>
      <b:Author>
        <b:NameList>
          <b:Person>
            <b:Last>Ferreria</b:Last>
            <b:First>Andre</b:First>
          </b:Person>
        </b:NameList>
      </b:Author>
    </b:Author>
    <b:JournalName>Optimization of Structures and Composite Materials</b:JournalName>
    <b:Pages>2-20</b:Pages>
    <b:RefOrder>5</b:RefOrder>
  </b:Source>
  <b:Source>
    <b:Tag>Sha21</b:Tag>
    <b:SourceType>JournalArticle</b:SourceType>
    <b:Guid>{F309F7B1-50D5-4AE9-B36B-5B366C756097}</b:Guid>
    <b:Author>
      <b:Author>
        <b:NameList>
          <b:Person>
            <b:Last>Jalili</b:Last>
            <b:First>Shahin</b:First>
          </b:Person>
        </b:NameList>
      </b:Author>
    </b:Author>
    <b:Title>Performance assessment of meta-heuristics for composite layup</b:Title>
    <b:JournalName>Performance assessment of meta-heuristics for composite layup</b:JournalName>
    <b:Year>2021</b:Year>
    <b:Pages>1-24</b:Pages>
    <b:RefOrder>11</b:RefOrder>
  </b:Source>
  <b:Source>
    <b:Tag>GSt19</b:Tag>
    <b:SourceType>JournalArticle</b:SourceType>
    <b:Guid>{950BEB5C-3F33-423F-B81E-696CF1B1E5B6}</b:Guid>
    <b:Author>
      <b:Author>
        <b:NameList>
          <b:Person>
            <b:Last>Struzziero</b:Last>
            <b:First>G.</b:First>
          </b:Person>
        </b:NameList>
      </b:Author>
    </b:Author>
    <b:Title>Numerical optimisation of thermoset composites manufacturing processes: A review</b:Title>
    <b:JournalName>Numerical optimisation of thermoset composites manufacturing processes: A review</b:JournalName>
    <b:Year>2019</b:Year>
    <b:Pages>1-18</b:Pages>
    <b:RefOrder>16</b:RefOrder>
  </b:Source>
  <b:Source>
    <b:Tag>MDP23</b:Tag>
    <b:SourceType>JournalArticle</b:SourceType>
    <b:Guid>{FE5DA855-5C47-4552-B69E-23A1C4F50570}</b:Guid>
    <b:Author>
      <b:Author>
        <b:Corporate>MDPI</b:Corporate>
      </b:Author>
    </b:Author>
    <b:Title>Application of the Finite Element Method in the Analysis of Composite Materials: A Review</b:Title>
    <b:JournalName>Application of the Finite Element Method in the Analysis of Composite Materials: A Review</b:JournalName>
    <b:Year>2023</b:Year>
    <b:Pages>1-31</b:Pages>
    <b:RefOrder>6</b:RefOrder>
  </b:Source>
  <b:Source>
    <b:Tag>Mud21</b:Tag>
    <b:SourceType>BookSection</b:SourceType>
    <b:Guid>{3E6C53A5-23E0-4950-A621-99B0EE78E331}</b:Guid>
    <b:Author>
      <b:Author>
        <b:NameList>
          <b:Person>
            <b:Last>Mudgala</b:Last>
            <b:First>Sandeep</b:First>
          </b:Person>
        </b:NameList>
      </b:Author>
      <b:BookAuthor>
        <b:NameList>
          <b:Person>
            <b:Last>Mudgala</b:Last>
            <b:First>Sandeep</b:First>
          </b:Person>
        </b:NameList>
      </b:BookAuthor>
    </b:Author>
    <b:Title>A comparative dynamic analysis of rotor involving three engineering materials applying finite element analysis (FEA) simulation</b:Title>
    <b:JournalName>Materials Today</b:JournalName>
    <b:Year>2021</b:Year>
    <b:Pages>4003-4014</b:Pages>
    <b:BookTitle>Materials Today</b:BookTitle>
    <b:City>Karnataka, India</b:City>
    <b:Publisher>Department of Mechanical Engineering</b:Publisher>
    <b:RefOrder>17</b:RefOrder>
  </b:Source>
  <b:Source>
    <b:Tag>Ibr11</b:Tag>
    <b:SourceType>BookSection</b:SourceType>
    <b:Guid>{10B1D95D-8EAC-4BC2-A7ED-47246F558B8B}</b:Guid>
    <b:Author>
      <b:Author>
        <b:NameList>
          <b:Person>
            <b:Last>Yilmazçoban</b:Last>
            <b:First>Ibrahim</b:First>
            <b:Middle>Kutay</b:Middle>
          </b:Person>
        </b:NameList>
      </b:Author>
      <b:BookAuthor>
        <b:NameList>
          <b:Person>
            <b:Last>Dundar</b:Last>
            <b:First>Munis</b:First>
          </b:Person>
        </b:NameList>
      </b:BookAuthor>
    </b:Author>
    <b:Title>Mechanical test simulations using FEA of sheep tibia verified by the engineering data of the biomechanical tests</b:Title>
    <b:BookTitle>Current Opinion in Biotechnology</b:BookTitle>
    <b:Year>2011</b:Year>
    <b:Pages>551</b:Pages>
    <b:City>Sakarya, Turkey</b:City>
    <b:Publisher>Sakarya University</b:Publisher>
    <b:RefOrder>4</b:RefOrder>
  </b:Source>
  <b:Source>
    <b:Tag>Vol25</b:Tag>
    <b:SourceType>JournalArticle</b:SourceType>
    <b:Guid>{2BD4E7B1-C5C8-454D-87BD-79A2EA811FC3}</b:Guid>
    <b:Title>Bridging experiment and simulation: Image processing-driven FEA of carbon fiber powder reinforced LDPE</b:Title>
    <b:Year>2025</b:Year>
    <b:Author>
      <b:Author>
        <b:NameList>
          <b:Person>
            <b:Last>ARIKAN</b:Last>
            <b:First>Volkan</b:First>
          </b:Person>
        </b:NameList>
      </b:Author>
    </b:Author>
    <b:JournalName>Materials Today Communications</b:JournalName>
    <b:RefOrder>18</b:RefOrder>
  </b:Source>
  <b:Source>
    <b:Tag>San25</b:Tag>
    <b:SourceType>JournalArticle</b:SourceType>
    <b:Guid>{DCEFEEE8-9ECE-4071-A566-CAC43ADAEA1E}</b:Guid>
    <b:Author>
      <b:Author>
        <b:NameList>
          <b:Person>
            <b:Last>Kumar</b:Last>
            <b:First>Sanjeev</b:First>
          </b:Person>
        </b:NameList>
      </b:Author>
    </b:Author>
    <b:Title>Thermogravimetric investigation and FEA study on mechanical properties of Grewia optiva/Basalt fiber reinforced hybrid polyester composites</b:Title>
    <b:JournalName>Journal of the Indian Chemical Society</b:JournalName>
    <b:Year>2025</b:Year>
    <b:RefOrder>12</b:RefOrder>
  </b:Source>
  <b:Source>
    <b:Tag>Xin24</b:Tag>
    <b:SourceType>JournalArticle</b:SourceType>
    <b:Guid>{75A92623-A220-4FC2-900E-A27FED4D5C55}</b:Guid>
    <b:Author>
      <b:Author>
        <b:NameList>
          <b:Person>
            <b:Last>Yan</b:Last>
            <b:First>Xin</b:First>
          </b:Person>
        </b:NameList>
      </b:Author>
    </b:Author>
    <b:Title>A combined FEA and CFD method to predict aero-thermal performance degradation in worn squealer tip region</b:Title>
    <b:JournalName>Progress in Engineering Science</b:JournalName>
    <b:Year>2024</b:Year>
    <b:RefOrder>9</b:RefOrder>
  </b:Source>
  <b:Source>
    <b:Tag>Rak25</b:Tag>
    <b:SourceType>JournalArticle</b:SourceType>
    <b:Guid>{3A4FC252-CB07-4BDE-8E2D-7738BD735F40}</b:Guid>
    <b:Author>
      <b:Author>
        <b:NameList>
          <b:Person>
            <b:Last>Koppunur</b:Last>
            <b:First>Rakesh</b:First>
          </b:Person>
        </b:NameList>
      </b:Author>
    </b:Author>
    <b:Title>Topology optimization and manufacturing of maxillofacial patient specific implant using FEA and AM</b:Title>
    <b:JournalName>Bioprinting</b:JournalName>
    <b:Year>2025</b:Year>
    <b:RefOrder>7</b:RefOrder>
  </b:Source>
  <b:Source>
    <b:Tag>Xiw25</b:Tag>
    <b:SourceType>JournalArticle</b:SourceType>
    <b:Guid>{485AAE25-DF0C-44F4-A738-7C662EE040AE}</b:Guid>
    <b:Author>
      <b:Author>
        <b:NameList>
          <b:Person>
            <b:Last>Gu</b:Last>
            <b:First>Xiwen</b:First>
          </b:Person>
        </b:NameList>
      </b:Author>
    </b:Author>
    <b:Title>Influence of matrix plastic properties on compressive strength of carbon fiber composites: A combined FEA and experimental study</b:Title>
    <b:JournalName>Composites Part A: Applied Science and Manufacturing</b:JournalName>
    <b:Year>2025</b:Year>
    <b:RefOrder>19</b:RefOrder>
  </b:Source>
  <b:Source>
    <b:Tag>Tia23</b:Tag>
    <b:SourceType>JournalArticle</b:SourceType>
    <b:Guid>{E7516202-B41F-4CC5-A17B-2B1F9E4A257F}</b:Guid>
    <b:Author>
      <b:Author>
        <b:NameList>
          <b:Person>
            <b:Last>Wu</b:Last>
            <b:First>Tianwei</b:First>
          </b:Person>
        </b:NameList>
      </b:Author>
    </b:Author>
    <b:Title>Electromechanical behavior and damage index system of 3D carbon fiber angle-interlock woven composites with FEA and data processing tools</b:Title>
    <b:JournalName>Composites Science and Technology</b:JournalName>
    <b:Year>2023</b:Year>
    <b:RefOrder>20</b:RefOrder>
  </b:Source>
  <b:Source>
    <b:Tag>Mar22</b:Tag>
    <b:SourceType>JournalArticle</b:SourceType>
    <b:Guid>{D3BC8A8A-2E35-44DD-9629-3F6B8C9C5A56}</b:Guid>
    <b:Author>
      <b:Author>
        <b:NameList>
          <b:Person>
            <b:Last>Monti</b:Last>
            <b:First>Marco</b:First>
          </b:Person>
        </b:NameList>
      </b:Author>
    </b:Author>
    <b:Title>Design, manufacturing and FEA prediction of the mechanical behavior of a hybrid-molded polycarbonate / continuous carbon fiber reinforced composite component</b:Title>
    <b:JournalName>Composites Part B: Engineering</b:JournalName>
    <b:Year>2022</b:Year>
    <b:RefOrder>21</b:RefOrder>
  </b:Source>
</b:Sources>
</file>

<file path=customXml/itemProps1.xml><?xml version="1.0" encoding="utf-8"?>
<ds:datastoreItem xmlns:ds="http://schemas.openxmlformats.org/officeDocument/2006/customXml" ds:itemID="{6D329173-8012-43B8-9152-C9A1F211F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28</Pages>
  <Words>4545</Words>
  <Characters>25912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Structural and fluid analysis</vt:lpstr>
    </vt:vector>
  </TitlesOfParts>
  <Company>acma601</Company>
  <LinksUpToDate>false</LinksUpToDate>
  <CharactersWithSpaces>30397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and fluid analysis</dc:title>
  <dc:subject/>
  <dc:creator>2309258</dc:creator>
  <cp:keywords/>
  <dc:description/>
  <cp:lastModifiedBy>Adam Willstead (2309258)</cp:lastModifiedBy>
  <cp:revision>28</cp:revision>
  <dcterms:created xsi:type="dcterms:W3CDTF">2025-10-26T21:42:00Z</dcterms:created>
  <dcterms:modified xsi:type="dcterms:W3CDTF">2025-10-26T21:57:00Z</dcterms:modified>
</cp:coreProperties>
</file>