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1E673" w14:textId="527D7792" w:rsidR="00B21F2E" w:rsidRPr="008B73C4" w:rsidRDefault="00B21F2E" w:rsidP="008B73C4">
      <w:pPr>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880E9E5"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8B73C4">
              <w:rPr>
                <w:rFonts w:ascii="Tahoma" w:hAnsi="Tahoma" w:cs="Tahoma"/>
                <w:b/>
                <w:sz w:val="20"/>
                <w:szCs w:val="20"/>
              </w:rPr>
              <w:t xml:space="preserve">  </w:t>
            </w:r>
          </w:p>
          <w:p w14:paraId="498F0B10" w14:textId="3E0AF832" w:rsidR="001B69C8" w:rsidRPr="003C3341" w:rsidRDefault="0095171F">
            <w:pPr>
              <w:rPr>
                <w:rFonts w:ascii="Tahoma" w:hAnsi="Tahoma" w:cs="Tahoma"/>
                <w:b/>
                <w:sz w:val="20"/>
                <w:szCs w:val="20"/>
              </w:rPr>
            </w:pPr>
            <w:r>
              <w:rPr>
                <w:rFonts w:ascii="Tahoma" w:hAnsi="Tahoma" w:cs="Tahoma"/>
                <w:b/>
                <w:sz w:val="20"/>
                <w:szCs w:val="20"/>
              </w:rPr>
              <w:t xml:space="preserve">FARID LEZAAR </w:t>
            </w:r>
          </w:p>
          <w:p w14:paraId="69E1F0CF" w14:textId="45E0686F" w:rsidR="00B21F2E"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14:paraId="4D135519" w14:textId="14920EA0" w:rsidR="0095171F" w:rsidRPr="003C3341" w:rsidRDefault="0095171F">
            <w:pPr>
              <w:rPr>
                <w:rFonts w:ascii="Tahoma" w:hAnsi="Tahoma" w:cs="Tahoma"/>
                <w:b/>
                <w:sz w:val="20"/>
                <w:szCs w:val="20"/>
              </w:rPr>
            </w:pPr>
            <w:r>
              <w:rPr>
                <w:rFonts w:ascii="Tahoma" w:hAnsi="Tahoma" w:cs="Tahoma"/>
                <w:b/>
                <w:sz w:val="20"/>
                <w:szCs w:val="20"/>
              </w:rPr>
              <w:t>2117388</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7F3E9DB5"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523538">
              <w:rPr>
                <w:rFonts w:ascii="Tahoma" w:hAnsi="Tahoma" w:cs="Tahoma"/>
                <w:b/>
                <w:sz w:val="20"/>
                <w:szCs w:val="20"/>
              </w:rPr>
              <w:t>Food Beverage</w:t>
            </w:r>
            <w:r w:rsidR="0032238C">
              <w:rPr>
                <w:rFonts w:ascii="Tahoma" w:hAnsi="Tahoma" w:cs="Tahoma"/>
                <w:b/>
                <w:sz w:val="20"/>
                <w:szCs w:val="20"/>
              </w:rPr>
              <w:t xml:space="preserve"> operations</w:t>
            </w:r>
          </w:p>
          <w:p w14:paraId="2019D1B6" w14:textId="5DB425B1" w:rsidR="00B21F2E" w:rsidRDefault="00867D5C" w:rsidP="00B21F2E">
            <w:pPr>
              <w:rPr>
                <w:rFonts w:ascii="Tahoma" w:hAnsi="Tahoma" w:cs="Tahoma"/>
                <w:b/>
                <w:sz w:val="20"/>
                <w:szCs w:val="20"/>
              </w:rPr>
            </w:pPr>
            <w:r>
              <w:rPr>
                <w:rFonts w:ascii="Tahoma" w:hAnsi="Tahoma" w:cs="Tahoma"/>
                <w:b/>
                <w:sz w:val="20"/>
                <w:szCs w:val="20"/>
              </w:rPr>
              <w:t>(BMIH4002)</w:t>
            </w:r>
          </w:p>
          <w:p w14:paraId="450FE136" w14:textId="199E61CC"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F52EC8">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10320"/>
        <w:gridCol w:w="862"/>
      </w:tblGrid>
      <w:tr w:rsidR="00E364DA" w:rsidRPr="003C3341" w14:paraId="19DFCE05" w14:textId="77777777" w:rsidTr="006E0055">
        <w:tc>
          <w:tcPr>
            <w:tcW w:w="0" w:type="auto"/>
            <w:shd w:val="clear" w:color="auto" w:fill="FBD4B4" w:themeFill="accent6" w:themeFillTint="66"/>
          </w:tcPr>
          <w:p w14:paraId="15299B24" w14:textId="6CFF6E05"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23089B" w:rsidRPr="0045105C">
              <w:rPr>
                <w:rFonts w:ascii="Tahoma" w:hAnsi="Tahoma" w:cs="Tahoma"/>
                <w:b/>
                <w:sz w:val="32"/>
                <w:szCs w:val="32"/>
              </w:rPr>
              <w:t xml:space="preserve">Food Ratings, </w:t>
            </w:r>
            <w:r w:rsidR="0045105C" w:rsidRPr="0045105C">
              <w:rPr>
                <w:rFonts w:ascii="Tahoma" w:hAnsi="Tahoma" w:cs="Tahoma"/>
                <w:b/>
                <w:sz w:val="32"/>
                <w:szCs w:val="32"/>
              </w:rPr>
              <w:t>inspections,</w:t>
            </w:r>
            <w:r w:rsidR="00E364DA" w:rsidRPr="0045105C">
              <w:rPr>
                <w:rFonts w:ascii="Tahoma" w:hAnsi="Tahoma" w:cs="Tahoma"/>
                <w:b/>
                <w:sz w:val="32"/>
                <w:szCs w:val="32"/>
              </w:rPr>
              <w:t xml:space="preserve"> and reporting procedures</w:t>
            </w:r>
          </w:p>
        </w:tc>
        <w:tc>
          <w:tcPr>
            <w:tcW w:w="0" w:type="auto"/>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CF3DB7" w14:paraId="60CC0225" w14:textId="77777777" w:rsidTr="006E0055">
        <w:trPr>
          <w:trHeight w:val="2494"/>
        </w:trPr>
        <w:tc>
          <w:tcPr>
            <w:tcW w:w="0" w:type="auto"/>
            <w:gridSpan w:val="2"/>
          </w:tcPr>
          <w:p w14:paraId="629A4250" w14:textId="701E6FBF" w:rsidR="00375882" w:rsidRDefault="00D978E2" w:rsidP="00CF3DB7">
            <w:pPr>
              <w:ind w:left="357" w:firstLine="0"/>
              <w:rPr>
                <w:rFonts w:ascii="Arial" w:hAnsi="Arial" w:cs="Arial"/>
                <w:color w:val="1F2024"/>
                <w:shd w:val="clear" w:color="auto" w:fill="FFFFFF"/>
              </w:rPr>
            </w:pPr>
            <w:r w:rsidRPr="00CF3DB7">
              <w:rPr>
                <w:rFonts w:ascii="Arial" w:hAnsi="Arial" w:cs="Arial"/>
                <w:color w:val="1F2024"/>
                <w:shd w:val="clear" w:color="auto" w:fill="FFFFFF"/>
              </w:rPr>
              <w:t>Food outlets are always significant since they assist those who may not be able to dine in their homes for various reasons or who prefer to eat outside. One of the most critical elements to consider in a food establishment is hygiene.</w:t>
            </w:r>
            <w:r w:rsidR="00490FA2" w:rsidRPr="00CF3DB7">
              <w:rPr>
                <w:rFonts w:ascii="Arial" w:hAnsi="Arial" w:cs="Arial"/>
              </w:rPr>
              <w:t xml:space="preserve"> </w:t>
            </w:r>
            <w:r w:rsidR="000C574D" w:rsidRPr="00CF3DB7">
              <w:rPr>
                <w:rFonts w:ascii="Arial" w:hAnsi="Arial" w:cs="Arial"/>
                <w:color w:val="1F2024"/>
                <w:shd w:val="clear" w:color="auto" w:fill="FFFFFF"/>
              </w:rPr>
              <w:t>Most</w:t>
            </w:r>
            <w:r w:rsidR="00490FA2" w:rsidRPr="00CF3DB7">
              <w:rPr>
                <w:rFonts w:ascii="Arial" w:hAnsi="Arial" w:cs="Arial"/>
                <w:color w:val="1F2024"/>
                <w:shd w:val="clear" w:color="auto" w:fill="FFFFFF"/>
              </w:rPr>
              <w:t xml:space="preserve"> food establishments have failed to maintain sanitary conditions on their premises, placing their customers at danger of contracting diseases as a result of contaminated food. The </w:t>
            </w:r>
            <w:r w:rsidR="00234566" w:rsidRPr="00CF3DB7">
              <w:rPr>
                <w:rFonts w:ascii="Arial" w:hAnsi="Arial" w:cs="Arial"/>
                <w:color w:val="1F2024"/>
                <w:shd w:val="clear" w:color="auto" w:fill="FFFFFF"/>
              </w:rPr>
              <w:t>government</w:t>
            </w:r>
            <w:r w:rsidR="00490FA2" w:rsidRPr="00CF3DB7">
              <w:rPr>
                <w:rFonts w:ascii="Arial" w:hAnsi="Arial" w:cs="Arial"/>
                <w:color w:val="1F2024"/>
                <w:shd w:val="clear" w:color="auto" w:fill="FFFFFF"/>
              </w:rPr>
              <w:t xml:space="preserve"> spends a lot of money on health-care-related issues. that some of the </w:t>
            </w:r>
            <w:r w:rsidR="000C574D" w:rsidRPr="00CF3DB7">
              <w:rPr>
                <w:rFonts w:ascii="Arial" w:hAnsi="Arial" w:cs="Arial"/>
                <w:color w:val="1F2024"/>
                <w:shd w:val="clear" w:color="auto" w:fill="FFFFFF"/>
              </w:rPr>
              <w:t>citizens</w:t>
            </w:r>
            <w:r w:rsidR="00234566" w:rsidRPr="00CF3DB7">
              <w:rPr>
                <w:rFonts w:ascii="Arial" w:hAnsi="Arial" w:cs="Arial"/>
                <w:color w:val="1F2024"/>
                <w:shd w:val="clear" w:color="auto" w:fill="FFFFFF"/>
              </w:rPr>
              <w:t xml:space="preserve"> </w:t>
            </w:r>
            <w:r w:rsidR="00490FA2" w:rsidRPr="00CF3DB7">
              <w:rPr>
                <w:rFonts w:ascii="Arial" w:hAnsi="Arial" w:cs="Arial"/>
                <w:color w:val="1F2024"/>
                <w:shd w:val="clear" w:color="auto" w:fill="FFFFFF"/>
              </w:rPr>
              <w:t xml:space="preserve">of our magnificent nation have died as a result of eating </w:t>
            </w:r>
            <w:r w:rsidR="00C15F02" w:rsidRPr="00CF3DB7">
              <w:rPr>
                <w:rFonts w:ascii="Arial" w:hAnsi="Arial" w:cs="Arial"/>
                <w:color w:val="1F2024"/>
                <w:shd w:val="clear" w:color="auto" w:fill="FFFFFF"/>
              </w:rPr>
              <w:t xml:space="preserve">unhygienic </w:t>
            </w:r>
            <w:r w:rsidR="000C574D" w:rsidRPr="00CF3DB7">
              <w:rPr>
                <w:rFonts w:ascii="Arial" w:hAnsi="Arial" w:cs="Arial"/>
                <w:color w:val="1F2024"/>
                <w:shd w:val="clear" w:color="auto" w:fill="FFFFFF"/>
              </w:rPr>
              <w:t xml:space="preserve">meals. </w:t>
            </w:r>
            <w:r w:rsidR="007D608A" w:rsidRPr="00CF3DB7">
              <w:rPr>
                <w:rFonts w:ascii="Arial" w:hAnsi="Arial" w:cs="Arial"/>
                <w:color w:val="1F2024"/>
                <w:shd w:val="clear" w:color="auto" w:fill="FFFFFF"/>
              </w:rPr>
              <w:t>Manzella</w:t>
            </w:r>
            <w:r w:rsidR="007D608A">
              <w:rPr>
                <w:rFonts w:ascii="Arial" w:hAnsi="Arial" w:cs="Arial"/>
                <w:color w:val="1F2024"/>
                <w:shd w:val="clear" w:color="auto" w:fill="FFFFFF"/>
              </w:rPr>
              <w:t xml:space="preserve">, D, </w:t>
            </w:r>
            <w:r w:rsidR="00D33DB1" w:rsidRPr="00CF3DB7">
              <w:rPr>
                <w:rFonts w:ascii="Arial" w:hAnsi="Arial" w:cs="Arial"/>
                <w:color w:val="1F2024"/>
                <w:shd w:val="clear" w:color="auto" w:fill="FFFFFF"/>
              </w:rPr>
              <w:t>(2007, p. 67)</w:t>
            </w:r>
            <w:r w:rsidR="005A14C5" w:rsidRPr="00CF3DB7">
              <w:rPr>
                <w:rFonts w:ascii="Arial" w:hAnsi="Arial" w:cs="Arial"/>
                <w:color w:val="1F2024"/>
                <w:shd w:val="clear" w:color="auto" w:fill="FFFFFF"/>
              </w:rPr>
              <w:t>.</w:t>
            </w:r>
            <w:r w:rsidR="00D33DB1" w:rsidRPr="00CF3DB7">
              <w:rPr>
                <w:rFonts w:ascii="Arial" w:hAnsi="Arial" w:cs="Arial"/>
                <w:color w:val="1F2024"/>
                <w:shd w:val="clear" w:color="auto" w:fill="FFFFFF"/>
              </w:rPr>
              <w:t xml:space="preserve"> </w:t>
            </w:r>
            <w:r w:rsidR="004A6495" w:rsidRPr="00CF3DB7">
              <w:rPr>
                <w:rFonts w:ascii="Arial" w:hAnsi="Arial" w:cs="Arial"/>
                <w:color w:val="1F2024"/>
                <w:shd w:val="clear" w:color="auto" w:fill="FFFFFF"/>
              </w:rPr>
              <w:t xml:space="preserve">This is particularly regrettable in the twenty-first century, given </w:t>
            </w:r>
            <w:r w:rsidR="000C574D" w:rsidRPr="00CF3DB7">
              <w:rPr>
                <w:rFonts w:ascii="Arial" w:hAnsi="Arial" w:cs="Arial"/>
                <w:color w:val="1F2024"/>
                <w:shd w:val="clear" w:color="auto" w:fill="FFFFFF"/>
              </w:rPr>
              <w:t>all</w:t>
            </w:r>
            <w:r w:rsidR="004A6495" w:rsidRPr="00CF3DB7">
              <w:rPr>
                <w:rFonts w:ascii="Arial" w:hAnsi="Arial" w:cs="Arial"/>
                <w:color w:val="1F2024"/>
                <w:shd w:val="clear" w:color="auto" w:fill="FFFFFF"/>
              </w:rPr>
              <w:t xml:space="preserve"> the sophisticated instruments and machines that have been developed to assist in the safe storage of food.</w:t>
            </w:r>
          </w:p>
          <w:p w14:paraId="5AB1F3DD" w14:textId="15971F88" w:rsidR="00D26A63" w:rsidRPr="00CF3DB7" w:rsidRDefault="00D26A63" w:rsidP="00CF3DB7">
            <w:pPr>
              <w:ind w:left="357" w:firstLine="0"/>
              <w:rPr>
                <w:rFonts w:ascii="Arial" w:hAnsi="Arial" w:cs="Arial"/>
                <w:color w:val="1F2024"/>
                <w:shd w:val="clear" w:color="auto" w:fill="FFFFFF"/>
              </w:rPr>
            </w:pPr>
            <w:r>
              <w:rPr>
                <w:rFonts w:ascii="Arial" w:hAnsi="Arial" w:cs="Arial"/>
                <w:color w:val="1F2024"/>
                <w:shd w:val="clear" w:color="auto" w:fill="FFFFFF"/>
              </w:rPr>
              <w:t xml:space="preserve"> have been</w:t>
            </w:r>
            <w:r w:rsidR="00BE691A">
              <w:rPr>
                <w:rFonts w:ascii="Arial" w:hAnsi="Arial" w:cs="Arial"/>
                <w:color w:val="1F2024"/>
                <w:shd w:val="clear" w:color="auto" w:fill="FFFFFF"/>
              </w:rPr>
              <w:t xml:space="preserve"> working </w:t>
            </w:r>
            <w:r w:rsidR="007E3E40">
              <w:rPr>
                <w:rFonts w:ascii="Arial" w:hAnsi="Arial" w:cs="Arial"/>
                <w:color w:val="1F2024"/>
                <w:shd w:val="clear" w:color="auto" w:fill="FFFFFF"/>
              </w:rPr>
              <w:t>for</w:t>
            </w:r>
            <w:r w:rsidR="00BE691A">
              <w:rPr>
                <w:rFonts w:ascii="Arial" w:hAnsi="Arial" w:cs="Arial"/>
                <w:color w:val="1F2024"/>
                <w:shd w:val="clear" w:color="auto" w:fill="FFFFFF"/>
              </w:rPr>
              <w:t xml:space="preserve"> fast food take away </w:t>
            </w:r>
            <w:r w:rsidR="007E3E40">
              <w:rPr>
                <w:rFonts w:ascii="Arial" w:hAnsi="Arial" w:cs="Arial"/>
                <w:color w:val="1F2024"/>
                <w:shd w:val="clear" w:color="auto" w:fill="FFFFFF"/>
              </w:rPr>
              <w:t>five</w:t>
            </w:r>
            <w:r w:rsidR="00BE691A">
              <w:rPr>
                <w:rFonts w:ascii="Arial" w:hAnsi="Arial" w:cs="Arial"/>
                <w:color w:val="1F2024"/>
                <w:shd w:val="clear" w:color="auto" w:fill="FFFFFF"/>
              </w:rPr>
              <w:t xml:space="preserve"> years ago, and during </w:t>
            </w:r>
            <w:r w:rsidR="007E3E40">
              <w:rPr>
                <w:rFonts w:ascii="Arial" w:hAnsi="Arial" w:cs="Arial"/>
                <w:color w:val="1F2024"/>
                <w:shd w:val="clear" w:color="auto" w:fill="FFFFFF"/>
              </w:rPr>
              <w:t>six</w:t>
            </w:r>
            <w:r w:rsidR="00BE691A">
              <w:rPr>
                <w:rFonts w:ascii="Arial" w:hAnsi="Arial" w:cs="Arial"/>
                <w:color w:val="1F2024"/>
                <w:shd w:val="clear" w:color="auto" w:fill="FFFFFF"/>
              </w:rPr>
              <w:t xml:space="preserve"> months we h</w:t>
            </w:r>
            <w:r w:rsidR="007E3E40">
              <w:rPr>
                <w:rFonts w:ascii="Arial" w:hAnsi="Arial" w:cs="Arial"/>
                <w:color w:val="1F2024"/>
                <w:shd w:val="clear" w:color="auto" w:fill="FFFFFF"/>
              </w:rPr>
              <w:t>ad three</w:t>
            </w:r>
            <w:r w:rsidR="00BE691A">
              <w:rPr>
                <w:rFonts w:ascii="Arial" w:hAnsi="Arial" w:cs="Arial"/>
                <w:color w:val="1F2024"/>
                <w:shd w:val="clear" w:color="auto" w:fill="FFFFFF"/>
              </w:rPr>
              <w:t xml:space="preserve"> complains</w:t>
            </w:r>
            <w:r w:rsidR="007E3E40">
              <w:rPr>
                <w:rFonts w:ascii="Arial" w:hAnsi="Arial" w:cs="Arial"/>
                <w:color w:val="1F2024"/>
                <w:shd w:val="clear" w:color="auto" w:fill="FFFFFF"/>
              </w:rPr>
              <w:t xml:space="preserve"> from costumers in which resulted </w:t>
            </w:r>
            <w:r w:rsidR="00BD3785">
              <w:rPr>
                <w:rFonts w:ascii="Arial" w:hAnsi="Arial" w:cs="Arial"/>
                <w:color w:val="1F2024"/>
                <w:shd w:val="clear" w:color="auto" w:fill="FFFFFF"/>
              </w:rPr>
              <w:t xml:space="preserve">inspections and fines by environmental health, all this because of ignorance to </w:t>
            </w:r>
            <w:r w:rsidR="00A6617A">
              <w:rPr>
                <w:rFonts w:ascii="Arial" w:hAnsi="Arial" w:cs="Arial"/>
                <w:color w:val="1F2024"/>
                <w:shd w:val="clear" w:color="auto" w:fill="FFFFFF"/>
              </w:rPr>
              <w:t>concentrating</w:t>
            </w:r>
            <w:r w:rsidR="00BD3785">
              <w:rPr>
                <w:rFonts w:ascii="Arial" w:hAnsi="Arial" w:cs="Arial"/>
                <w:color w:val="1F2024"/>
                <w:shd w:val="clear" w:color="auto" w:fill="FFFFFF"/>
              </w:rPr>
              <w:t xml:space="preserve"> on place hygiene</w:t>
            </w:r>
            <w:r w:rsidR="00A6617A">
              <w:rPr>
                <w:rFonts w:ascii="Arial" w:hAnsi="Arial" w:cs="Arial"/>
                <w:color w:val="1F2024"/>
                <w:shd w:val="clear" w:color="auto" w:fill="FFFFFF"/>
              </w:rPr>
              <w:t>.</w:t>
            </w:r>
            <w:r w:rsidR="00BD3785">
              <w:rPr>
                <w:rFonts w:ascii="Arial" w:hAnsi="Arial" w:cs="Arial"/>
                <w:color w:val="1F2024"/>
                <w:shd w:val="clear" w:color="auto" w:fill="FFFFFF"/>
              </w:rPr>
              <w:t xml:space="preserve"> </w:t>
            </w:r>
            <w:r w:rsidR="00A6617A">
              <w:rPr>
                <w:rFonts w:ascii="Arial" w:hAnsi="Arial" w:cs="Arial"/>
                <w:color w:val="1F2024"/>
                <w:shd w:val="clear" w:color="auto" w:fill="FFFFFF"/>
              </w:rPr>
              <w:t xml:space="preserve">In some point the </w:t>
            </w:r>
            <w:r w:rsidR="00DE1346">
              <w:rPr>
                <w:rFonts w:ascii="Arial" w:hAnsi="Arial" w:cs="Arial"/>
                <w:color w:val="1F2024"/>
                <w:shd w:val="clear" w:color="auto" w:fill="FFFFFF"/>
              </w:rPr>
              <w:t>business</w:t>
            </w:r>
            <w:r w:rsidR="00A6617A">
              <w:rPr>
                <w:rFonts w:ascii="Arial" w:hAnsi="Arial" w:cs="Arial"/>
                <w:color w:val="1F2024"/>
                <w:shd w:val="clear" w:color="auto" w:fill="FFFFFF"/>
              </w:rPr>
              <w:t xml:space="preserve"> owner should be change such as changing room staff zone where it shares with the bathroom and allowing a cross contamination, in addition, the cash </w:t>
            </w:r>
            <w:r w:rsidR="00DE1346">
              <w:rPr>
                <w:rFonts w:ascii="Arial" w:hAnsi="Arial" w:cs="Arial"/>
                <w:color w:val="1F2024"/>
                <w:shd w:val="clear" w:color="auto" w:fill="FFFFFF"/>
              </w:rPr>
              <w:t>machine</w:t>
            </w:r>
            <w:r w:rsidR="00A6617A">
              <w:rPr>
                <w:rFonts w:ascii="Arial" w:hAnsi="Arial" w:cs="Arial"/>
                <w:color w:val="1F2024"/>
                <w:shd w:val="clear" w:color="auto" w:fill="FFFFFF"/>
              </w:rPr>
              <w:t xml:space="preserve"> which was placed inside kitchen should be out somewhere. Even the dry food storage should be away from chilled and frozen food</w:t>
            </w:r>
            <w:r w:rsidR="00DE1346">
              <w:rPr>
                <w:rFonts w:ascii="Arial" w:hAnsi="Arial" w:cs="Arial"/>
                <w:color w:val="1F2024"/>
                <w:shd w:val="clear" w:color="auto" w:fill="FFFFFF"/>
              </w:rPr>
              <w:t>.</w:t>
            </w:r>
          </w:p>
          <w:p w14:paraId="6EABEDCC" w14:textId="4FFE4BCF" w:rsidR="00975C0E" w:rsidRPr="00CF3DB7" w:rsidRDefault="006E2FFC" w:rsidP="00CF3DB7">
            <w:pPr>
              <w:pStyle w:val="NormalWeb"/>
              <w:shd w:val="clear" w:color="auto" w:fill="FFFFFF"/>
              <w:spacing w:before="0" w:beforeAutospacing="0" w:after="0" w:afterAutospacing="0"/>
              <w:ind w:left="357" w:firstLine="0"/>
              <w:jc w:val="left"/>
              <w:divId w:val="314573709"/>
              <w:rPr>
                <w:rFonts w:ascii="Arial" w:hAnsi="Arial" w:cs="Arial"/>
                <w:color w:val="3A3A3A"/>
              </w:rPr>
            </w:pPr>
            <w:r w:rsidRPr="00CF3DB7">
              <w:rPr>
                <w:rFonts w:ascii="Arial" w:hAnsi="Arial" w:cs="Arial"/>
                <w:color w:val="3A3A3A"/>
              </w:rPr>
              <w:t xml:space="preserve">Environmental Health Officers shall follow the Food Law Code of Practice while conducting food hygiene inspections. They'll check to determine if the business is following all applicable food safety and hygiene laws at the time of the </w:t>
            </w:r>
            <w:r w:rsidR="000C574D" w:rsidRPr="00CF3DB7">
              <w:rPr>
                <w:rFonts w:ascii="Arial" w:hAnsi="Arial" w:cs="Arial"/>
                <w:color w:val="3A3A3A"/>
              </w:rPr>
              <w:t>inspection.</w:t>
            </w:r>
            <w:r w:rsidR="002E74FC" w:rsidRPr="00CF3DB7">
              <w:rPr>
                <w:rFonts w:ascii="Arial" w:hAnsi="Arial" w:cs="Arial"/>
                <w:color w:val="3A3A3A"/>
              </w:rPr>
              <w:t xml:space="preserve"> </w:t>
            </w:r>
            <w:r w:rsidR="00B84AA3" w:rsidRPr="00CF3DB7">
              <w:rPr>
                <w:rFonts w:ascii="Arial" w:hAnsi="Arial" w:cs="Arial"/>
                <w:color w:val="3A3A3A"/>
              </w:rPr>
              <w:t>(</w:t>
            </w:r>
            <w:r w:rsidR="0045105C" w:rsidRPr="00CF3DB7">
              <w:rPr>
                <w:rFonts w:ascii="Arial" w:hAnsi="Arial" w:cs="Arial"/>
                <w:color w:val="3A3A3A"/>
              </w:rPr>
              <w:t>Targetjobs</w:t>
            </w:r>
            <w:r w:rsidR="0085371B" w:rsidRPr="00CF3DB7">
              <w:rPr>
                <w:rFonts w:ascii="Arial" w:hAnsi="Arial" w:cs="Arial"/>
                <w:color w:val="3A3A3A"/>
              </w:rPr>
              <w:t>, 2021</w:t>
            </w:r>
            <w:r w:rsidR="00A56EAE" w:rsidRPr="00CF3DB7">
              <w:rPr>
                <w:rFonts w:ascii="Arial" w:hAnsi="Arial" w:cs="Arial"/>
                <w:color w:val="3A3A3A"/>
              </w:rPr>
              <w:t>)</w:t>
            </w:r>
            <w:r w:rsidR="0045105C" w:rsidRPr="00CF3DB7">
              <w:rPr>
                <w:rFonts w:ascii="Arial" w:hAnsi="Arial" w:cs="Arial"/>
                <w:color w:val="3A3A3A"/>
              </w:rPr>
              <w:t>.</w:t>
            </w:r>
          </w:p>
          <w:p w14:paraId="287E3277" w14:textId="585F4A90" w:rsidR="007D4B81" w:rsidRPr="00CF3DB7" w:rsidRDefault="00642DC6" w:rsidP="00CF3DB7">
            <w:pPr>
              <w:ind w:left="357" w:firstLine="0"/>
              <w:jc w:val="left"/>
              <w:rPr>
                <w:rFonts w:ascii="Arial" w:hAnsi="Arial" w:cs="Arial"/>
                <w:color w:val="1F2024"/>
                <w:shd w:val="clear" w:color="auto" w:fill="FFFFFF"/>
              </w:rPr>
            </w:pPr>
            <w:r w:rsidRPr="00CF3DB7">
              <w:rPr>
                <w:rFonts w:ascii="Arial" w:hAnsi="Arial" w:cs="Arial"/>
                <w:color w:val="1F2024"/>
                <w:shd w:val="clear" w:color="auto" w:fill="FFFFFF"/>
              </w:rPr>
              <w:t xml:space="preserve">The regulations are not intended to penalise business owners in this field. They are, however, intended to ensure that everyone who enters the store is protected from food contamination. Food poisoning incidents at </w:t>
            </w:r>
            <w:r w:rsidR="00DE1346">
              <w:rPr>
                <w:rFonts w:ascii="Arial" w:hAnsi="Arial" w:cs="Arial"/>
                <w:color w:val="1F2024"/>
                <w:shd w:val="clear" w:color="auto" w:fill="FFFFFF"/>
              </w:rPr>
              <w:t xml:space="preserve">hotels and </w:t>
            </w:r>
            <w:r w:rsidRPr="00CF3DB7">
              <w:rPr>
                <w:rFonts w:ascii="Arial" w:hAnsi="Arial" w:cs="Arial"/>
                <w:color w:val="1F2024"/>
                <w:shd w:val="clear" w:color="auto" w:fill="FFFFFF"/>
              </w:rPr>
              <w:t xml:space="preserve">restaurants are on the </w:t>
            </w:r>
            <w:r w:rsidR="00F757BA" w:rsidRPr="00CF3DB7">
              <w:rPr>
                <w:rFonts w:ascii="Arial" w:hAnsi="Arial" w:cs="Arial"/>
                <w:color w:val="1F2024"/>
                <w:shd w:val="clear" w:color="auto" w:fill="FFFFFF"/>
              </w:rPr>
              <w:t>rise, The</w:t>
            </w:r>
            <w:r w:rsidR="000A5279" w:rsidRPr="00CF3DB7">
              <w:rPr>
                <w:rFonts w:ascii="Arial" w:hAnsi="Arial" w:cs="Arial"/>
                <w:color w:val="1F2024"/>
                <w:shd w:val="clear" w:color="auto" w:fill="FFFFFF"/>
              </w:rPr>
              <w:t xml:space="preserve"> </w:t>
            </w:r>
            <w:r w:rsidR="00B84AA3" w:rsidRPr="00CF3DB7">
              <w:rPr>
                <w:rFonts w:ascii="Arial" w:hAnsi="Arial" w:cs="Arial"/>
                <w:color w:val="1F2024"/>
                <w:shd w:val="clear" w:color="auto" w:fill="FFFFFF"/>
              </w:rPr>
              <w:t>governments</w:t>
            </w:r>
            <w:r w:rsidR="00F757BA" w:rsidRPr="00CF3DB7">
              <w:rPr>
                <w:rFonts w:ascii="Arial" w:hAnsi="Arial" w:cs="Arial"/>
                <w:color w:val="1F2024"/>
                <w:shd w:val="clear" w:color="auto" w:fill="FFFFFF"/>
              </w:rPr>
              <w:t xml:space="preserve"> </w:t>
            </w:r>
            <w:r w:rsidR="00C163E6" w:rsidRPr="00CF3DB7">
              <w:rPr>
                <w:rFonts w:ascii="Arial" w:hAnsi="Arial" w:cs="Arial"/>
                <w:color w:val="1F2024"/>
                <w:shd w:val="clear" w:color="auto" w:fill="FFFFFF"/>
              </w:rPr>
              <w:t>are</w:t>
            </w:r>
            <w:r w:rsidR="000A5279" w:rsidRPr="00CF3DB7">
              <w:rPr>
                <w:rFonts w:ascii="Arial" w:hAnsi="Arial" w:cs="Arial"/>
                <w:color w:val="1F2024"/>
                <w:shd w:val="clear" w:color="auto" w:fill="FFFFFF"/>
              </w:rPr>
              <w:t xml:space="preserve"> really concerned about this. This behaviour is abhorrent, and relevant authorities have been working to develop methods to eliminate such incidents within the </w:t>
            </w:r>
            <w:r w:rsidR="006123EA" w:rsidRPr="00CF3DB7">
              <w:rPr>
                <w:rFonts w:ascii="Arial" w:hAnsi="Arial" w:cs="Arial"/>
                <w:color w:val="1F2024"/>
                <w:shd w:val="clear" w:color="auto" w:fill="FFFFFF"/>
              </w:rPr>
              <w:t>industry</w:t>
            </w:r>
            <w:r w:rsidR="000A5279" w:rsidRPr="00CF3DB7">
              <w:rPr>
                <w:rFonts w:ascii="Arial" w:hAnsi="Arial" w:cs="Arial"/>
                <w:color w:val="1F2024"/>
                <w:shd w:val="clear" w:color="auto" w:fill="FFFFFF"/>
              </w:rPr>
              <w:t>.</w:t>
            </w:r>
            <w:r w:rsidR="00D5113C" w:rsidRPr="00CF3DB7">
              <w:rPr>
                <w:rFonts w:ascii="Arial" w:hAnsi="Arial" w:cs="Arial"/>
              </w:rPr>
              <w:t xml:space="preserve"> </w:t>
            </w:r>
            <w:r w:rsidR="00D5113C" w:rsidRPr="00CF3DB7">
              <w:rPr>
                <w:rFonts w:ascii="Arial" w:hAnsi="Arial" w:cs="Arial"/>
                <w:color w:val="1F2024"/>
                <w:shd w:val="clear" w:color="auto" w:fill="FFFFFF"/>
              </w:rPr>
              <w:t xml:space="preserve">A poorly organised food establishment will make such criminal acts relatively easy, therefore promoting them. Such occurrences are reduced when there is a suitable setup within such outlets, with roles clearly defined for each worker. People </w:t>
            </w:r>
            <w:r w:rsidR="00D5113C" w:rsidRPr="00CF3DB7">
              <w:rPr>
                <w:rFonts w:ascii="Arial" w:hAnsi="Arial" w:cs="Arial"/>
                <w:color w:val="1F2024"/>
                <w:shd w:val="clear" w:color="auto" w:fill="FFFFFF"/>
              </w:rPr>
              <w:lastRenderedPageBreak/>
              <w:t>will be more accountable for their activities because they will understand that being careless has major</w:t>
            </w:r>
            <w:r w:rsidR="00A76579" w:rsidRPr="00CF3DB7">
              <w:rPr>
                <w:rFonts w:ascii="Arial" w:hAnsi="Arial" w:cs="Arial"/>
                <w:color w:val="1F2024"/>
                <w:shd w:val="clear" w:color="auto" w:fill="FFFFFF"/>
              </w:rPr>
              <w:t xml:space="preserve"> consequences. </w:t>
            </w:r>
            <w:r w:rsidR="0068385D" w:rsidRPr="00CF3DB7">
              <w:rPr>
                <w:rFonts w:ascii="Arial" w:hAnsi="Arial" w:cs="Arial"/>
                <w:color w:val="1F2024"/>
                <w:shd w:val="clear" w:color="auto" w:fill="FFFFFF"/>
              </w:rPr>
              <w:t>Hasler (2005, p. 71)</w:t>
            </w:r>
          </w:p>
          <w:p w14:paraId="4D61C8EE" w14:textId="3847D86D" w:rsidR="00DB2CA1" w:rsidRPr="00CF3DB7" w:rsidRDefault="00DB2CA1" w:rsidP="00CF3DB7">
            <w:pPr>
              <w:pStyle w:val="NormalWeb"/>
              <w:ind w:left="357" w:firstLine="0"/>
              <w:jc w:val="left"/>
              <w:divId w:val="655188684"/>
              <w:rPr>
                <w:rFonts w:ascii="Arial" w:hAnsi="Arial" w:cs="Arial"/>
                <w:color w:val="000000"/>
              </w:rPr>
            </w:pPr>
            <w:r w:rsidRPr="00CF3DB7">
              <w:rPr>
                <w:rFonts w:ascii="Arial" w:hAnsi="Arial" w:cs="Arial"/>
                <w:color w:val="000000"/>
              </w:rPr>
              <w:t>There may be temporary variations between the rating displayed at a business and the online rating for valid reasons, such as:</w:t>
            </w:r>
            <w:r w:rsidR="0045105C" w:rsidRPr="00CF3DB7">
              <w:rPr>
                <w:rFonts w:ascii="Arial" w:hAnsi="Arial" w:cs="Arial"/>
                <w:color w:val="000000"/>
              </w:rPr>
              <w:t xml:space="preserve"> </w:t>
            </w:r>
            <w:r w:rsidRPr="00CF3DB7">
              <w:rPr>
                <w:rFonts w:ascii="Arial" w:hAnsi="Arial" w:cs="Arial"/>
                <w:color w:val="000000"/>
              </w:rPr>
              <w:t xml:space="preserve">the business has appealed its most recent rating and is awaiting the </w:t>
            </w:r>
            <w:r w:rsidR="0045105C" w:rsidRPr="00CF3DB7">
              <w:rPr>
                <w:rFonts w:ascii="Arial" w:hAnsi="Arial" w:cs="Arial"/>
                <w:color w:val="000000"/>
              </w:rPr>
              <w:t>outcome the</w:t>
            </w:r>
            <w:r w:rsidRPr="00CF3DB7">
              <w:rPr>
                <w:rFonts w:ascii="Arial" w:hAnsi="Arial" w:cs="Arial"/>
                <w:color w:val="000000"/>
              </w:rPr>
              <w:t xml:space="preserve"> local authority is uploading the updated rating to our website</w:t>
            </w:r>
          </w:p>
          <w:p w14:paraId="2EFB76A6" w14:textId="12A29435" w:rsidR="00104CF2" w:rsidRPr="00CF3DB7" w:rsidRDefault="00DB2CA1" w:rsidP="00CF3DB7">
            <w:pPr>
              <w:pStyle w:val="NormalWeb"/>
              <w:ind w:left="357" w:firstLine="0"/>
              <w:jc w:val="left"/>
              <w:divId w:val="655188684"/>
              <w:rPr>
                <w:rFonts w:ascii="Arial" w:hAnsi="Arial" w:cs="Arial"/>
                <w:color w:val="000000"/>
              </w:rPr>
            </w:pPr>
            <w:r w:rsidRPr="00CF3DB7">
              <w:rPr>
                <w:rFonts w:ascii="Arial" w:hAnsi="Arial" w:cs="Arial"/>
                <w:color w:val="000000"/>
              </w:rPr>
              <w:t xml:space="preserve">Even if </w:t>
            </w:r>
            <w:r w:rsidR="00B84AA3" w:rsidRPr="00CF3DB7">
              <w:rPr>
                <w:rFonts w:ascii="Arial" w:hAnsi="Arial" w:cs="Arial"/>
                <w:color w:val="000000"/>
              </w:rPr>
              <w:t>an</w:t>
            </w:r>
            <w:r w:rsidRPr="00CF3DB7">
              <w:rPr>
                <w:rFonts w:ascii="Arial" w:hAnsi="Arial" w:cs="Arial"/>
                <w:color w:val="000000"/>
              </w:rPr>
              <w:t xml:space="preserve"> </w:t>
            </w:r>
            <w:r w:rsidR="00B84AA3" w:rsidRPr="00CF3DB7">
              <w:rPr>
                <w:rFonts w:ascii="Arial" w:hAnsi="Arial" w:cs="Arial"/>
                <w:color w:val="000000"/>
              </w:rPr>
              <w:t>establishment</w:t>
            </w:r>
            <w:r w:rsidR="00C3614E" w:rsidRPr="00CF3DB7">
              <w:rPr>
                <w:rFonts w:ascii="Arial" w:hAnsi="Arial" w:cs="Arial"/>
                <w:color w:val="000000"/>
              </w:rPr>
              <w:t xml:space="preserve"> </w:t>
            </w:r>
            <w:r w:rsidRPr="00CF3DB7">
              <w:rPr>
                <w:rFonts w:ascii="Arial" w:hAnsi="Arial" w:cs="Arial"/>
                <w:color w:val="000000"/>
              </w:rPr>
              <w:t>gains the highest rating, there may be a short period of time while the local government changes the webpage</w:t>
            </w:r>
            <w:r w:rsidR="00A62D10" w:rsidRPr="00CF3DB7">
              <w:rPr>
                <w:rFonts w:ascii="Arial" w:hAnsi="Arial" w:cs="Arial"/>
                <w:color w:val="000000"/>
              </w:rPr>
              <w:t xml:space="preserve"> </w:t>
            </w:r>
            <w:r w:rsidRPr="00CF3DB7">
              <w:rPr>
                <w:rFonts w:ascii="Arial" w:hAnsi="Arial" w:cs="Arial"/>
                <w:color w:val="000000"/>
              </w:rPr>
              <w:t xml:space="preserve">Every 28 days, local governments must upload ratings. If </w:t>
            </w:r>
            <w:r w:rsidR="00887ADF" w:rsidRPr="00CF3DB7">
              <w:rPr>
                <w:rFonts w:ascii="Arial" w:hAnsi="Arial" w:cs="Arial"/>
                <w:color w:val="000000"/>
              </w:rPr>
              <w:t xml:space="preserve">hotel or restaurant </w:t>
            </w:r>
            <w:r w:rsidR="009C40FC" w:rsidRPr="00CF3DB7">
              <w:rPr>
                <w:rFonts w:ascii="Arial" w:hAnsi="Arial" w:cs="Arial"/>
                <w:color w:val="000000"/>
              </w:rPr>
              <w:t xml:space="preserve">owners </w:t>
            </w:r>
            <w:r w:rsidRPr="00CF3DB7">
              <w:rPr>
                <w:rFonts w:ascii="Arial" w:hAnsi="Arial" w:cs="Arial"/>
                <w:color w:val="000000"/>
              </w:rPr>
              <w:t xml:space="preserve">are unable to locate a rating for a business, </w:t>
            </w:r>
            <w:r w:rsidR="00D14C52" w:rsidRPr="00CF3DB7">
              <w:rPr>
                <w:rFonts w:ascii="Arial" w:hAnsi="Arial" w:cs="Arial"/>
                <w:color w:val="000000"/>
              </w:rPr>
              <w:t xml:space="preserve">they </w:t>
            </w:r>
            <w:r w:rsidRPr="00CF3DB7">
              <w:rPr>
                <w:rFonts w:ascii="Arial" w:hAnsi="Arial" w:cs="Arial"/>
                <w:color w:val="000000"/>
              </w:rPr>
              <w:t xml:space="preserve">must contact the local body in charge of </w:t>
            </w:r>
            <w:r w:rsidR="009E1E96" w:rsidRPr="00CF3DB7">
              <w:rPr>
                <w:rFonts w:ascii="Arial" w:hAnsi="Arial" w:cs="Arial"/>
                <w:color w:val="000000"/>
              </w:rPr>
              <w:t xml:space="preserve">inspections. </w:t>
            </w:r>
            <w:r w:rsidR="00104CF2" w:rsidRPr="00CF3DB7">
              <w:rPr>
                <w:rFonts w:ascii="Arial" w:hAnsi="Arial" w:cs="Arial"/>
                <w:color w:val="000000"/>
              </w:rPr>
              <w:t xml:space="preserve">If you are concerned that a business is intentionally advertising a higher rating on its website to suggest it has greater hygiene standards than it actually does, you should call your local government. </w:t>
            </w:r>
            <w:r w:rsidR="00523538" w:rsidRPr="00CF3DB7">
              <w:rPr>
                <w:rFonts w:ascii="Arial" w:hAnsi="Arial" w:cs="Arial"/>
                <w:color w:val="000000"/>
              </w:rPr>
              <w:t>(Food</w:t>
            </w:r>
            <w:r w:rsidR="00104CF2" w:rsidRPr="00CF3DB7">
              <w:rPr>
                <w:rFonts w:ascii="Arial" w:hAnsi="Arial" w:cs="Arial"/>
                <w:color w:val="000000"/>
              </w:rPr>
              <w:t xml:space="preserve"> agency standard</w:t>
            </w:r>
            <w:r w:rsidR="0045105C" w:rsidRPr="00CF3DB7">
              <w:rPr>
                <w:rFonts w:ascii="Arial" w:hAnsi="Arial" w:cs="Arial"/>
                <w:color w:val="000000"/>
              </w:rPr>
              <w:t>, 2018</w:t>
            </w:r>
            <w:r w:rsidR="00104CF2" w:rsidRPr="00CF3DB7">
              <w:rPr>
                <w:rFonts w:ascii="Arial" w:hAnsi="Arial" w:cs="Arial"/>
                <w:color w:val="000000"/>
              </w:rPr>
              <w:t>)</w:t>
            </w:r>
          </w:p>
          <w:p w14:paraId="21A991FC" w14:textId="7B8778BE" w:rsidR="00921B2C" w:rsidRPr="00CF3DB7" w:rsidRDefault="00104CF2" w:rsidP="00CF3DB7">
            <w:pPr>
              <w:pStyle w:val="NormalWeb"/>
              <w:shd w:val="clear" w:color="auto" w:fill="FFFFFF"/>
              <w:ind w:left="357" w:firstLine="0"/>
              <w:jc w:val="left"/>
              <w:divId w:val="655188684"/>
              <w:rPr>
                <w:rFonts w:ascii="Arial" w:hAnsi="Arial" w:cs="Arial"/>
                <w:color w:val="3A3A3A"/>
              </w:rPr>
            </w:pPr>
            <w:r w:rsidRPr="00CF3DB7">
              <w:rPr>
                <w:rFonts w:ascii="Arial" w:hAnsi="Arial" w:cs="Arial"/>
                <w:color w:val="000000"/>
              </w:rPr>
              <w:t xml:space="preserve">The food hygiene rating </w:t>
            </w:r>
            <w:r w:rsidR="00B84AA3" w:rsidRPr="00CF3DB7">
              <w:rPr>
                <w:rFonts w:ascii="Arial" w:hAnsi="Arial" w:cs="Arial"/>
                <w:color w:val="000000"/>
              </w:rPr>
              <w:t>scheme is</w:t>
            </w:r>
            <w:r w:rsidRPr="00CF3DB7">
              <w:rPr>
                <w:rFonts w:ascii="Arial" w:hAnsi="Arial" w:cs="Arial"/>
                <w:color w:val="000000"/>
              </w:rPr>
              <w:t xml:space="preserve"> critical in lowering food poisoning occurrences, motivating companies to improve their hygiene standards, and offering consumers a choice about where they buy and eat their food.</w:t>
            </w:r>
          </w:p>
          <w:p w14:paraId="4C06C4B2" w14:textId="5EF3B9C1" w:rsidR="00921B2C" w:rsidRPr="00CF3DB7" w:rsidRDefault="008D4905" w:rsidP="00CF3DB7">
            <w:pPr>
              <w:pStyle w:val="NormalWeb"/>
              <w:shd w:val="clear" w:color="auto" w:fill="FFFFFF"/>
              <w:spacing w:before="0" w:beforeAutospacing="0" w:after="360" w:afterAutospacing="0"/>
              <w:ind w:left="357" w:firstLine="0"/>
              <w:jc w:val="left"/>
              <w:rPr>
                <w:rFonts w:ascii="Arial" w:hAnsi="Arial" w:cs="Arial"/>
                <w:color w:val="3A3A3A"/>
              </w:rPr>
            </w:pPr>
            <w:r w:rsidRPr="00CF3DB7">
              <w:rPr>
                <w:rFonts w:ascii="Arial" w:hAnsi="Arial" w:cs="Arial"/>
                <w:color w:val="0D0D0D" w:themeColor="text1" w:themeTint="F2"/>
              </w:rPr>
              <w:t xml:space="preserve">Customers have a critical role in assisting organizations to enhance food safety and hygiene. If people choose to buy and eat meals from higher-rated places, they are more likely to push lower-rated enterprises to raise their standards and </w:t>
            </w:r>
            <w:r w:rsidR="009B7C30" w:rsidRPr="00CF3DB7">
              <w:rPr>
                <w:rFonts w:ascii="Arial" w:hAnsi="Arial" w:cs="Arial"/>
                <w:color w:val="0D0D0D" w:themeColor="text1" w:themeTint="F2"/>
              </w:rPr>
              <w:t>scores.</w:t>
            </w:r>
            <w:r w:rsidR="00B31475" w:rsidRPr="00CF3DB7">
              <w:rPr>
                <w:rFonts w:ascii="Arial" w:hAnsi="Arial" w:cs="Arial"/>
                <w:color w:val="0D0D0D" w:themeColor="text1" w:themeTint="F2"/>
              </w:rPr>
              <w:t xml:space="preserve"> You'd like to believe that all food service businesses follow proper food safety and hygiene practises because they care about their clients and don't want them to get sick. </w:t>
            </w:r>
            <w:r w:rsidR="00B31475" w:rsidRPr="00CF3DB7">
              <w:rPr>
                <w:rFonts w:ascii="Arial" w:hAnsi="Arial" w:cs="Arial"/>
                <w:color w:val="3A3A3A"/>
              </w:rPr>
              <w:t>Unfortunately, but many do not, which is why inspections are so important and the F</w:t>
            </w:r>
            <w:r w:rsidR="00F84394" w:rsidRPr="00CF3DB7">
              <w:rPr>
                <w:rFonts w:ascii="Arial" w:hAnsi="Arial" w:cs="Arial"/>
                <w:color w:val="3A3A3A"/>
              </w:rPr>
              <w:t>ood hygienic</w:t>
            </w:r>
            <w:r w:rsidR="00753C0B" w:rsidRPr="00CF3DB7">
              <w:rPr>
                <w:rFonts w:ascii="Arial" w:hAnsi="Arial" w:cs="Arial"/>
                <w:color w:val="3A3A3A"/>
              </w:rPr>
              <w:t xml:space="preserve"> rating scheme </w:t>
            </w:r>
            <w:r w:rsidR="00B31475" w:rsidRPr="00CF3DB7">
              <w:rPr>
                <w:rFonts w:ascii="Arial" w:hAnsi="Arial" w:cs="Arial"/>
                <w:color w:val="3A3A3A"/>
              </w:rPr>
              <w:t>so successful.</w:t>
            </w:r>
          </w:p>
          <w:p w14:paraId="682C7BE5" w14:textId="3666E74E" w:rsidR="0020382D" w:rsidRPr="00CF3DB7" w:rsidRDefault="0020382D" w:rsidP="00CF3DB7">
            <w:pPr>
              <w:pStyle w:val="NormalWeb"/>
              <w:spacing w:before="0" w:beforeAutospacing="0" w:afterAutospacing="0"/>
              <w:ind w:left="357" w:firstLine="0"/>
              <w:jc w:val="left"/>
              <w:rPr>
                <w:rFonts w:ascii="Arial" w:hAnsi="Arial" w:cs="Arial"/>
                <w:color w:val="3A3A3A"/>
              </w:rPr>
            </w:pPr>
            <w:r w:rsidRPr="00CF3DB7">
              <w:rPr>
                <w:rFonts w:ascii="Arial" w:hAnsi="Arial" w:cs="Arial"/>
                <w:color w:val="3A3A3A"/>
              </w:rPr>
              <w:t xml:space="preserve">It encourages </w:t>
            </w:r>
            <w:r w:rsidR="00DE1346">
              <w:rPr>
                <w:rFonts w:ascii="Arial" w:hAnsi="Arial" w:cs="Arial"/>
                <w:color w:val="3A3A3A"/>
              </w:rPr>
              <w:t>hotels, restaurant, and other businesses</w:t>
            </w:r>
            <w:r w:rsidRPr="00CF3DB7">
              <w:rPr>
                <w:rFonts w:ascii="Arial" w:hAnsi="Arial" w:cs="Arial"/>
                <w:color w:val="3A3A3A"/>
              </w:rPr>
              <w:t xml:space="preserve"> to follow food hygiene and safety regulations and set high standards. They will attract more customers as a result, increasing their profitability.</w:t>
            </w:r>
          </w:p>
          <w:p w14:paraId="4729FE79" w14:textId="4C21C792" w:rsidR="0020382D" w:rsidRPr="00CF3DB7" w:rsidRDefault="0020382D" w:rsidP="00CF3DB7">
            <w:pPr>
              <w:pStyle w:val="NormalWeb"/>
              <w:shd w:val="clear" w:color="auto" w:fill="FFFFFF"/>
              <w:spacing w:before="0" w:beforeAutospacing="0" w:after="360" w:afterAutospacing="0"/>
              <w:ind w:left="357" w:firstLine="0"/>
              <w:jc w:val="left"/>
              <w:rPr>
                <w:rFonts w:ascii="Arial" w:hAnsi="Arial" w:cs="Arial"/>
                <w:color w:val="3A3A3A"/>
              </w:rPr>
            </w:pPr>
            <w:r w:rsidRPr="00CF3DB7">
              <w:rPr>
                <w:rFonts w:ascii="Arial" w:hAnsi="Arial" w:cs="Arial"/>
                <w:color w:val="3A3A3A"/>
              </w:rPr>
              <w:t>Any food establishment, regardless of its size or type, can receive a 5-star hygiene rating. They should strive higher if they value their business and customers. (</w:t>
            </w:r>
            <w:r w:rsidR="00B84AA3" w:rsidRPr="00CF3DB7">
              <w:rPr>
                <w:rFonts w:ascii="Arial" w:hAnsi="Arial" w:cs="Arial"/>
                <w:color w:val="3A3A3A"/>
              </w:rPr>
              <w:t>Putter, M</w:t>
            </w:r>
            <w:r w:rsidRPr="00CF3DB7">
              <w:rPr>
                <w:rFonts w:ascii="Arial" w:hAnsi="Arial" w:cs="Arial"/>
                <w:color w:val="3A3A3A"/>
              </w:rPr>
              <w:t>, 2021).</w:t>
            </w:r>
          </w:p>
          <w:p w14:paraId="22B4E043" w14:textId="77777777" w:rsidR="00375882" w:rsidRPr="00CF3DB7" w:rsidRDefault="00375882" w:rsidP="00CF3DB7">
            <w:pPr>
              <w:rPr>
                <w:rFonts w:ascii="Arial" w:hAnsi="Arial" w:cs="Arial"/>
              </w:rPr>
            </w:pPr>
          </w:p>
          <w:p w14:paraId="18548036" w14:textId="77777777" w:rsidR="00375882" w:rsidRPr="00CF3DB7" w:rsidRDefault="00375882" w:rsidP="00CF3DB7">
            <w:pPr>
              <w:rPr>
                <w:rFonts w:ascii="Arial" w:hAnsi="Arial" w:cs="Arial"/>
              </w:rPr>
            </w:pPr>
          </w:p>
          <w:p w14:paraId="3B344F1E" w14:textId="4F66D5C5" w:rsidR="00375882" w:rsidRPr="00CF3DB7" w:rsidRDefault="00375882" w:rsidP="00CF3DB7">
            <w:pPr>
              <w:rPr>
                <w:rFonts w:ascii="Arial" w:hAnsi="Arial" w:cs="Arial"/>
              </w:rPr>
            </w:pPr>
          </w:p>
        </w:tc>
      </w:tr>
    </w:tbl>
    <w:p w14:paraId="7D9A52CF" w14:textId="4FEFC99A" w:rsidR="00B00678" w:rsidRPr="00CF3DB7" w:rsidRDefault="00B00678" w:rsidP="00B945EA">
      <w:pPr>
        <w:rPr>
          <w:rFonts w:ascii="Arial" w:hAnsi="Arial" w:cs="Arial"/>
          <w:b/>
        </w:rPr>
      </w:pPr>
    </w:p>
    <w:p w14:paraId="3D15FE06" w14:textId="0FBF074C" w:rsidR="00B84AA3" w:rsidRPr="00CF3DB7" w:rsidRDefault="00B84AA3" w:rsidP="00B945EA">
      <w:pPr>
        <w:rPr>
          <w:rFonts w:ascii="Arial" w:hAnsi="Arial" w:cs="Arial"/>
          <w:b/>
        </w:rPr>
      </w:pPr>
    </w:p>
    <w:p w14:paraId="2E879D4B" w14:textId="23A9FFF1" w:rsidR="00B84AA3" w:rsidRPr="00CF3DB7" w:rsidRDefault="00B84AA3" w:rsidP="00B945EA">
      <w:pPr>
        <w:rPr>
          <w:rFonts w:ascii="Arial" w:hAnsi="Arial" w:cs="Arial"/>
          <w:b/>
        </w:rPr>
      </w:pPr>
    </w:p>
    <w:p w14:paraId="4BCC9525" w14:textId="0282890F" w:rsidR="00B84AA3" w:rsidRPr="00CF3DB7" w:rsidRDefault="00B84AA3" w:rsidP="00B945EA">
      <w:pPr>
        <w:rPr>
          <w:rFonts w:ascii="Arial" w:hAnsi="Arial" w:cs="Arial"/>
          <w:b/>
        </w:rPr>
      </w:pPr>
    </w:p>
    <w:p w14:paraId="64D0A50B" w14:textId="3358715D" w:rsidR="00B84AA3" w:rsidRPr="00CF3DB7" w:rsidRDefault="00B84AA3" w:rsidP="00B945EA">
      <w:pPr>
        <w:rPr>
          <w:rFonts w:ascii="Arial" w:hAnsi="Arial" w:cs="Arial"/>
          <w:b/>
        </w:rPr>
      </w:pPr>
    </w:p>
    <w:p w14:paraId="6301C983" w14:textId="569C806E" w:rsidR="00B84AA3" w:rsidRPr="00CF3DB7" w:rsidRDefault="00B84AA3" w:rsidP="00B945EA">
      <w:pPr>
        <w:rPr>
          <w:rFonts w:ascii="Arial" w:hAnsi="Arial" w:cs="Arial"/>
          <w:b/>
        </w:rPr>
      </w:pPr>
    </w:p>
    <w:p w14:paraId="4CF7CDA2" w14:textId="0DDBE415" w:rsidR="00B84AA3" w:rsidRPr="00CF3DB7" w:rsidRDefault="00B84AA3" w:rsidP="00B945EA">
      <w:pPr>
        <w:rPr>
          <w:rFonts w:ascii="Arial" w:hAnsi="Arial" w:cs="Arial"/>
          <w:b/>
        </w:rPr>
      </w:pPr>
    </w:p>
    <w:p w14:paraId="47C9A17E" w14:textId="1D452A87" w:rsidR="0045105C" w:rsidRPr="00CF3DB7" w:rsidRDefault="0045105C" w:rsidP="00B945EA">
      <w:pPr>
        <w:rPr>
          <w:rFonts w:ascii="Arial" w:hAnsi="Arial" w:cs="Arial"/>
          <w:b/>
        </w:rPr>
      </w:pPr>
    </w:p>
    <w:p w14:paraId="017D4906" w14:textId="20352E21" w:rsidR="0045105C" w:rsidRPr="00CF3DB7" w:rsidRDefault="0045105C" w:rsidP="00B945EA">
      <w:pPr>
        <w:rPr>
          <w:rFonts w:ascii="Arial" w:hAnsi="Arial" w:cs="Arial"/>
          <w:b/>
        </w:rPr>
      </w:pPr>
    </w:p>
    <w:p w14:paraId="333767C1" w14:textId="6F9420B1" w:rsidR="00523538" w:rsidRPr="00CF3DB7" w:rsidRDefault="00523538" w:rsidP="00B945EA">
      <w:pPr>
        <w:rPr>
          <w:rFonts w:ascii="Arial" w:hAnsi="Arial" w:cs="Arial"/>
          <w:b/>
        </w:rPr>
      </w:pPr>
    </w:p>
    <w:p w14:paraId="20B70E61" w14:textId="29AF5E41" w:rsidR="00523538" w:rsidRPr="00CF3DB7" w:rsidRDefault="00523538" w:rsidP="00B945EA">
      <w:pPr>
        <w:rPr>
          <w:rFonts w:ascii="Arial" w:hAnsi="Arial" w:cs="Arial"/>
          <w:b/>
        </w:rPr>
      </w:pPr>
    </w:p>
    <w:p w14:paraId="47BFB43C" w14:textId="20724CB9" w:rsidR="00523538" w:rsidRPr="00CF3DB7" w:rsidRDefault="00523538" w:rsidP="00B945EA">
      <w:pPr>
        <w:rPr>
          <w:rFonts w:ascii="Arial" w:hAnsi="Arial" w:cs="Arial"/>
          <w:b/>
        </w:rPr>
      </w:pPr>
    </w:p>
    <w:p w14:paraId="5BF61066" w14:textId="09E005EE" w:rsidR="00523538" w:rsidRPr="00CF3DB7" w:rsidRDefault="00523538" w:rsidP="00B945EA">
      <w:pPr>
        <w:rPr>
          <w:rFonts w:ascii="Arial" w:hAnsi="Arial" w:cs="Arial"/>
          <w:b/>
        </w:rPr>
      </w:pPr>
    </w:p>
    <w:p w14:paraId="72502C03" w14:textId="08B563E8" w:rsidR="00523538" w:rsidRPr="00CF3DB7" w:rsidRDefault="00523538" w:rsidP="00B945EA">
      <w:pPr>
        <w:rPr>
          <w:rFonts w:ascii="Arial" w:hAnsi="Arial" w:cs="Arial"/>
          <w:b/>
        </w:rPr>
      </w:pPr>
    </w:p>
    <w:p w14:paraId="31C675A7" w14:textId="259C4E41" w:rsidR="00523538" w:rsidRPr="00CF3DB7" w:rsidRDefault="00523538" w:rsidP="00B945EA">
      <w:pPr>
        <w:rPr>
          <w:rFonts w:ascii="Arial" w:hAnsi="Arial" w:cs="Arial"/>
          <w:b/>
        </w:rPr>
      </w:pPr>
    </w:p>
    <w:p w14:paraId="7872CB22" w14:textId="66E7C80B" w:rsidR="00523538" w:rsidRPr="00CF3DB7" w:rsidRDefault="00523538" w:rsidP="00B945EA">
      <w:pPr>
        <w:rPr>
          <w:rFonts w:ascii="Arial" w:hAnsi="Arial" w:cs="Arial"/>
          <w:b/>
        </w:rPr>
      </w:pPr>
    </w:p>
    <w:p w14:paraId="64F22F07" w14:textId="77777777" w:rsidR="00523538" w:rsidRPr="00CF3DB7" w:rsidRDefault="00523538" w:rsidP="00B945EA">
      <w:pPr>
        <w:rPr>
          <w:rFonts w:ascii="Arial" w:hAnsi="Arial" w:cs="Arial"/>
          <w:b/>
        </w:rPr>
      </w:pPr>
    </w:p>
    <w:tbl>
      <w:tblPr>
        <w:tblStyle w:val="TableGrid"/>
        <w:tblW w:w="0" w:type="auto"/>
        <w:tblLook w:val="01E0" w:firstRow="1" w:lastRow="1" w:firstColumn="1" w:lastColumn="1" w:noHBand="0" w:noVBand="0"/>
      </w:tblPr>
      <w:tblGrid>
        <w:gridCol w:w="10609"/>
        <w:gridCol w:w="573"/>
      </w:tblGrid>
      <w:tr w:rsidR="00375882" w:rsidRPr="00CF3DB7" w14:paraId="693FCD7B" w14:textId="77777777" w:rsidTr="00042997">
        <w:tc>
          <w:tcPr>
            <w:tcW w:w="10910" w:type="dxa"/>
            <w:shd w:val="clear" w:color="auto" w:fill="FBD4B4" w:themeFill="accent6" w:themeFillTint="66"/>
          </w:tcPr>
          <w:p w14:paraId="0731D9DE" w14:textId="423CB3E9" w:rsidR="00375882" w:rsidRPr="00CF3DB7" w:rsidRDefault="00375882" w:rsidP="007F6692">
            <w:pPr>
              <w:rPr>
                <w:rFonts w:ascii="Arial" w:hAnsi="Arial" w:cs="Arial"/>
                <w:b/>
                <w:sz w:val="20"/>
                <w:szCs w:val="20"/>
              </w:rPr>
            </w:pPr>
            <w:r w:rsidRPr="00CF3DB7">
              <w:rPr>
                <w:rFonts w:ascii="Arial" w:hAnsi="Arial" w:cs="Arial"/>
                <w:b/>
                <w:sz w:val="20"/>
                <w:szCs w:val="20"/>
              </w:rPr>
              <w:t xml:space="preserve">REFERENCE LIST </w:t>
            </w:r>
            <w:r w:rsidR="00A138AA" w:rsidRPr="00CF3DB7">
              <w:rPr>
                <w:rFonts w:ascii="Arial" w:hAnsi="Arial" w:cs="Arial"/>
                <w:b/>
                <w:sz w:val="20"/>
                <w:szCs w:val="20"/>
              </w:rPr>
              <w:t>(not included in word count)</w:t>
            </w:r>
          </w:p>
        </w:tc>
        <w:tc>
          <w:tcPr>
            <w:tcW w:w="272" w:type="dxa"/>
            <w:shd w:val="clear" w:color="auto" w:fill="FBD4B4" w:themeFill="accent6" w:themeFillTint="66"/>
          </w:tcPr>
          <w:p w14:paraId="2A993785" w14:textId="77777777" w:rsidR="00375882" w:rsidRPr="00CF3DB7" w:rsidRDefault="00375882" w:rsidP="007F6692">
            <w:pPr>
              <w:jc w:val="center"/>
              <w:rPr>
                <w:rFonts w:ascii="Arial" w:hAnsi="Arial" w:cs="Arial"/>
                <w:b/>
                <w:sz w:val="20"/>
                <w:szCs w:val="20"/>
              </w:rPr>
            </w:pPr>
          </w:p>
          <w:p w14:paraId="52F3ACFA" w14:textId="77777777" w:rsidR="00375882" w:rsidRPr="00CF3DB7" w:rsidRDefault="00375882" w:rsidP="007F6692">
            <w:pPr>
              <w:jc w:val="center"/>
              <w:rPr>
                <w:rFonts w:ascii="Arial" w:hAnsi="Arial" w:cs="Arial"/>
                <w:b/>
                <w:sz w:val="20"/>
                <w:szCs w:val="20"/>
              </w:rPr>
            </w:pPr>
          </w:p>
        </w:tc>
      </w:tr>
      <w:tr w:rsidR="00375882" w:rsidRPr="00CF3DB7" w14:paraId="130E5631" w14:textId="77777777" w:rsidTr="00042997">
        <w:trPr>
          <w:trHeight w:val="2494"/>
        </w:trPr>
        <w:tc>
          <w:tcPr>
            <w:tcW w:w="11182" w:type="dxa"/>
            <w:gridSpan w:val="2"/>
          </w:tcPr>
          <w:p w14:paraId="0CFC8E67" w14:textId="77777777" w:rsidR="00B84AA3" w:rsidRPr="00CF3DB7" w:rsidRDefault="00B84AA3" w:rsidP="004458C9">
            <w:pPr>
              <w:pStyle w:val="ListParagraph"/>
              <w:ind w:firstLine="0"/>
              <w:rPr>
                <w:rFonts w:ascii="Arial" w:hAnsi="Arial" w:cs="Arial"/>
                <w:color w:val="404040" w:themeColor="text1" w:themeTint="BF"/>
              </w:rPr>
            </w:pPr>
          </w:p>
          <w:p w14:paraId="28532720" w14:textId="7C752614" w:rsidR="004458C9" w:rsidRPr="006318C8" w:rsidRDefault="00B84AA3" w:rsidP="004458C9">
            <w:pPr>
              <w:pStyle w:val="ListParagraph"/>
              <w:numPr>
                <w:ilvl w:val="0"/>
                <w:numId w:val="30"/>
              </w:numPr>
              <w:rPr>
                <w:rFonts w:ascii="Arial" w:hAnsi="Arial" w:cs="Arial"/>
              </w:rPr>
            </w:pPr>
            <w:r w:rsidRPr="006318C8">
              <w:rPr>
                <w:rFonts w:ascii="Arial" w:hAnsi="Arial" w:cs="Arial"/>
              </w:rPr>
              <w:t>Food</w:t>
            </w:r>
            <w:r w:rsidR="004458C9" w:rsidRPr="006318C8">
              <w:rPr>
                <w:rFonts w:ascii="Arial" w:hAnsi="Arial" w:cs="Arial"/>
              </w:rPr>
              <w:t xml:space="preserve"> agency standard (2018)</w:t>
            </w:r>
            <w:r w:rsidRPr="006318C8">
              <w:rPr>
                <w:rFonts w:ascii="Arial" w:hAnsi="Arial" w:cs="Arial"/>
              </w:rPr>
              <w:t xml:space="preserve"> </w:t>
            </w:r>
            <w:r w:rsidR="00562248" w:rsidRPr="003205AC">
              <w:rPr>
                <w:rFonts w:ascii="Arial" w:hAnsi="Arial" w:cs="Arial"/>
                <w:i/>
                <w:iCs/>
                <w:sz w:val="20"/>
                <w:szCs w:val="20"/>
              </w:rPr>
              <w:t>food hygiene rating scheme</w:t>
            </w:r>
            <w:r w:rsidR="00562248" w:rsidRPr="006318C8">
              <w:rPr>
                <w:rFonts w:ascii="Arial" w:hAnsi="Arial" w:cs="Arial"/>
              </w:rPr>
              <w:t xml:space="preserve"> </w:t>
            </w:r>
            <w:r w:rsidRPr="006318C8">
              <w:rPr>
                <w:rFonts w:ascii="Arial" w:hAnsi="Arial" w:cs="Arial"/>
              </w:rPr>
              <w:t xml:space="preserve">available at </w:t>
            </w:r>
          </w:p>
          <w:p w14:paraId="2902505E" w14:textId="03E13D7A" w:rsidR="00B84AA3" w:rsidRPr="006318C8" w:rsidRDefault="00B84AA3" w:rsidP="004458C9">
            <w:pPr>
              <w:pStyle w:val="ListParagraph"/>
              <w:ind w:firstLine="0"/>
              <w:rPr>
                <w:rFonts w:ascii="Arial" w:hAnsi="Arial" w:cs="Arial"/>
              </w:rPr>
            </w:pPr>
            <w:r w:rsidRPr="006318C8">
              <w:rPr>
                <w:rFonts w:ascii="Arial" w:hAnsi="Arial" w:cs="Arial"/>
                <w:color w:val="4F81BD" w:themeColor="accent1"/>
              </w:rPr>
              <w:t xml:space="preserve">https://www.food.gov.uk/safety-hygiene/food-hygiene-rating-scheme </w:t>
            </w:r>
            <w:r w:rsidRPr="006318C8">
              <w:rPr>
                <w:rFonts w:ascii="Arial" w:hAnsi="Arial" w:cs="Arial"/>
              </w:rPr>
              <w:t>accessed (24_05_2021)</w:t>
            </w:r>
            <w:r w:rsidR="000F4E05" w:rsidRPr="006318C8">
              <w:rPr>
                <w:rFonts w:ascii="Arial" w:hAnsi="Arial" w:cs="Arial"/>
              </w:rPr>
              <w:t>.</w:t>
            </w:r>
          </w:p>
          <w:p w14:paraId="730011E9" w14:textId="706E7336" w:rsidR="000F4E05" w:rsidRPr="003205AC" w:rsidRDefault="000F4E05" w:rsidP="003205AC">
            <w:pPr>
              <w:ind w:left="357" w:firstLine="0"/>
              <w:rPr>
                <w:rFonts w:ascii="Arial" w:hAnsi="Arial" w:cs="Arial"/>
              </w:rPr>
            </w:pPr>
            <w:r w:rsidRPr="007D608A">
              <w:rPr>
                <w:rFonts w:ascii="Arial" w:hAnsi="Arial" w:cs="Arial"/>
                <w:b/>
                <w:bCs/>
              </w:rPr>
              <w:t>•</w:t>
            </w:r>
            <w:r w:rsidRPr="003205AC">
              <w:rPr>
                <w:rFonts w:ascii="Arial" w:hAnsi="Arial" w:cs="Arial"/>
              </w:rPr>
              <w:tab/>
              <w:t xml:space="preserve">Hasler, C 2005, </w:t>
            </w:r>
            <w:r w:rsidRPr="003205AC">
              <w:rPr>
                <w:rFonts w:ascii="Arial" w:hAnsi="Arial" w:cs="Arial"/>
                <w:i/>
                <w:iCs/>
                <w:sz w:val="20"/>
                <w:szCs w:val="20"/>
              </w:rPr>
              <w:t>Regulation of Functional Foods and Nutraceuticals a Global Perspective</w:t>
            </w:r>
            <w:r w:rsidRPr="003205AC">
              <w:rPr>
                <w:rFonts w:ascii="Arial" w:hAnsi="Arial" w:cs="Arial"/>
              </w:rPr>
              <w:t xml:space="preserve">, John Wiley &amp; </w:t>
            </w:r>
            <w:r w:rsidR="003205AC" w:rsidRPr="003205AC">
              <w:rPr>
                <w:rFonts w:ascii="Arial" w:hAnsi="Arial" w:cs="Arial"/>
              </w:rPr>
              <w:t xml:space="preserve">Sons, </w:t>
            </w:r>
            <w:r w:rsidR="003205AC">
              <w:rPr>
                <w:rFonts w:ascii="Arial" w:hAnsi="Arial" w:cs="Arial"/>
              </w:rPr>
              <w:t>Hoboken</w:t>
            </w:r>
            <w:r w:rsidRPr="003205AC">
              <w:rPr>
                <w:rFonts w:ascii="Arial" w:hAnsi="Arial" w:cs="Arial"/>
              </w:rPr>
              <w:t>.</w:t>
            </w:r>
          </w:p>
          <w:p w14:paraId="7D7AD14C" w14:textId="56CC844D" w:rsidR="000F4E05" w:rsidRPr="003205AC" w:rsidRDefault="000F4E05" w:rsidP="003205AC">
            <w:pPr>
              <w:rPr>
                <w:rFonts w:ascii="Arial" w:hAnsi="Arial" w:cs="Arial"/>
              </w:rPr>
            </w:pPr>
            <w:r w:rsidRPr="007D608A">
              <w:rPr>
                <w:rFonts w:ascii="Arial" w:hAnsi="Arial" w:cs="Arial"/>
                <w:b/>
                <w:bCs/>
              </w:rPr>
              <w:t>•</w:t>
            </w:r>
            <w:r w:rsidRPr="003205AC">
              <w:rPr>
                <w:rFonts w:ascii="Arial" w:hAnsi="Arial" w:cs="Arial"/>
              </w:rPr>
              <w:tab/>
              <w:t xml:space="preserve">Manzella, D 2007, </w:t>
            </w:r>
            <w:r w:rsidRPr="003205AC">
              <w:rPr>
                <w:rFonts w:ascii="Arial" w:hAnsi="Arial" w:cs="Arial"/>
                <w:i/>
                <w:iCs/>
                <w:sz w:val="20"/>
                <w:szCs w:val="20"/>
              </w:rPr>
              <w:t>Development of an analytical tool to assess national Biosecurity legislation</w:t>
            </w:r>
            <w:r w:rsidRPr="003205AC">
              <w:rPr>
                <w:rFonts w:ascii="Arial" w:hAnsi="Arial" w:cs="Arial"/>
              </w:rPr>
              <w:t>, Food and Agriculture Organization of the United Nations, Rome.</w:t>
            </w:r>
          </w:p>
          <w:p w14:paraId="58D1F113" w14:textId="7B0FD4E4" w:rsidR="00B84AA3" w:rsidRPr="006318C8" w:rsidRDefault="00B84AA3" w:rsidP="004458C9">
            <w:pPr>
              <w:pStyle w:val="ListParagraph"/>
              <w:numPr>
                <w:ilvl w:val="0"/>
                <w:numId w:val="30"/>
              </w:numPr>
              <w:rPr>
                <w:rFonts w:ascii="Arial" w:hAnsi="Arial" w:cs="Arial"/>
              </w:rPr>
            </w:pPr>
            <w:r w:rsidRPr="006318C8">
              <w:rPr>
                <w:rFonts w:ascii="Arial" w:hAnsi="Arial" w:cs="Arial"/>
              </w:rPr>
              <w:t xml:space="preserve">Targetjobs, 2021, </w:t>
            </w:r>
            <w:r w:rsidRPr="003205AC">
              <w:rPr>
                <w:rFonts w:ascii="Arial" w:hAnsi="Arial" w:cs="Arial"/>
                <w:i/>
                <w:iCs/>
                <w:sz w:val="20"/>
                <w:szCs w:val="20"/>
              </w:rPr>
              <w:t>Environmental</w:t>
            </w:r>
            <w:r w:rsidR="003205AC">
              <w:rPr>
                <w:rFonts w:ascii="Arial" w:hAnsi="Arial" w:cs="Arial"/>
                <w:i/>
                <w:iCs/>
                <w:sz w:val="20"/>
                <w:szCs w:val="20"/>
              </w:rPr>
              <w:t xml:space="preserve"> </w:t>
            </w:r>
            <w:r w:rsidRPr="003205AC">
              <w:rPr>
                <w:rFonts w:ascii="Arial" w:hAnsi="Arial" w:cs="Arial"/>
                <w:i/>
                <w:iCs/>
                <w:sz w:val="20"/>
                <w:szCs w:val="20"/>
              </w:rPr>
              <w:t>health officer: job description</w:t>
            </w:r>
            <w:r w:rsidRPr="006318C8">
              <w:rPr>
                <w:rFonts w:ascii="Arial" w:hAnsi="Arial" w:cs="Arial"/>
              </w:rPr>
              <w:t xml:space="preserve"> available at </w:t>
            </w:r>
            <w:r w:rsidRPr="006318C8">
              <w:rPr>
                <w:rFonts w:ascii="Arial" w:hAnsi="Arial" w:cs="Arial"/>
                <w:color w:val="4F81BD" w:themeColor="accent1"/>
              </w:rPr>
              <w:t xml:space="preserve">https://targetjobs.co.uk/careers-advice/job-descriptions/environmental-health-officer-job-description </w:t>
            </w:r>
            <w:r w:rsidRPr="006318C8">
              <w:rPr>
                <w:rFonts w:ascii="Arial" w:hAnsi="Arial" w:cs="Arial"/>
                <w:color w:val="000000" w:themeColor="text1"/>
              </w:rPr>
              <w:t>accessed (24_05_2022).</w:t>
            </w:r>
          </w:p>
          <w:p w14:paraId="091A5852" w14:textId="77777777" w:rsidR="00B84AA3" w:rsidRPr="00CF3DB7" w:rsidRDefault="00B84AA3" w:rsidP="00B84AA3">
            <w:pPr>
              <w:rPr>
                <w:rFonts w:ascii="Arial" w:hAnsi="Arial" w:cs="Arial"/>
              </w:rPr>
            </w:pPr>
          </w:p>
          <w:p w14:paraId="52BB0347" w14:textId="608F79A5" w:rsidR="00B84AA3" w:rsidRPr="00CF3DB7" w:rsidRDefault="00CF3DB7" w:rsidP="004458C9">
            <w:pPr>
              <w:pStyle w:val="ListParagraph"/>
              <w:numPr>
                <w:ilvl w:val="0"/>
                <w:numId w:val="30"/>
              </w:numPr>
              <w:rPr>
                <w:rFonts w:ascii="Arial" w:hAnsi="Arial" w:cs="Arial"/>
              </w:rPr>
            </w:pPr>
            <w:r w:rsidRPr="00CF3DB7">
              <w:rPr>
                <w:rFonts w:ascii="Arial" w:hAnsi="Arial" w:cs="Arial"/>
              </w:rPr>
              <w:t>Putter, M</w:t>
            </w:r>
            <w:r w:rsidR="00B84AA3" w:rsidRPr="00CF3DB7">
              <w:rPr>
                <w:rFonts w:ascii="Arial" w:hAnsi="Arial" w:cs="Arial"/>
              </w:rPr>
              <w:t xml:space="preserve"> 2021, </w:t>
            </w:r>
            <w:r w:rsidR="00B84AA3" w:rsidRPr="003205AC">
              <w:rPr>
                <w:rFonts w:ascii="Arial" w:hAnsi="Arial" w:cs="Arial"/>
                <w:i/>
                <w:iCs/>
                <w:sz w:val="20"/>
                <w:szCs w:val="20"/>
              </w:rPr>
              <w:t>All about the food hygiene rating scheme</w:t>
            </w:r>
            <w:r w:rsidR="00B84AA3" w:rsidRPr="00CF3DB7">
              <w:rPr>
                <w:rFonts w:ascii="Arial" w:hAnsi="Arial" w:cs="Arial"/>
              </w:rPr>
              <w:t xml:space="preserve"> </w:t>
            </w:r>
            <w:r w:rsidR="00562248" w:rsidRPr="00CF3DB7">
              <w:rPr>
                <w:rFonts w:ascii="Arial" w:hAnsi="Arial" w:cs="Arial"/>
              </w:rPr>
              <w:t>available</w:t>
            </w:r>
            <w:r w:rsidR="00B84AA3" w:rsidRPr="00CF3DB7">
              <w:rPr>
                <w:rFonts w:ascii="Arial" w:hAnsi="Arial" w:cs="Arial"/>
              </w:rPr>
              <w:t xml:space="preserve"> at </w:t>
            </w:r>
            <w:r w:rsidR="00B84AA3" w:rsidRPr="00CF3DB7">
              <w:rPr>
                <w:rFonts w:ascii="Arial" w:hAnsi="Arial" w:cs="Arial"/>
                <w:color w:val="4F81BD" w:themeColor="accent1"/>
              </w:rPr>
              <w:t xml:space="preserve">https://cpdonline.co.uk/knowledge-base/food-hygiene/food-hygiene-rating-scheme/ </w:t>
            </w:r>
            <w:r w:rsidR="00B84AA3" w:rsidRPr="00CF3DB7">
              <w:rPr>
                <w:rFonts w:ascii="Arial" w:hAnsi="Arial" w:cs="Arial"/>
              </w:rPr>
              <w:t>accessed (24_05_2021)</w:t>
            </w:r>
          </w:p>
          <w:p w14:paraId="0E5EB9AC" w14:textId="77777777" w:rsidR="00351F1B" w:rsidRPr="00CF3DB7" w:rsidRDefault="00351F1B" w:rsidP="007F6692">
            <w:pPr>
              <w:rPr>
                <w:rFonts w:ascii="Arial" w:hAnsi="Arial" w:cs="Arial"/>
              </w:rPr>
            </w:pPr>
          </w:p>
          <w:p w14:paraId="7BE2B521" w14:textId="73ACEF86" w:rsidR="00375882" w:rsidRPr="00CF3DB7" w:rsidRDefault="00375882" w:rsidP="007F6692">
            <w:pPr>
              <w:rPr>
                <w:rFonts w:ascii="Arial" w:hAnsi="Arial" w:cs="Arial"/>
              </w:rPr>
            </w:pPr>
          </w:p>
          <w:p w14:paraId="4C6DEC4D" w14:textId="300F334B" w:rsidR="00375882" w:rsidRPr="00CF3DB7" w:rsidRDefault="00375882" w:rsidP="007F6692">
            <w:pPr>
              <w:rPr>
                <w:rFonts w:ascii="Arial" w:hAnsi="Arial" w:cs="Arial"/>
              </w:rPr>
            </w:pPr>
          </w:p>
          <w:p w14:paraId="522F9E9C" w14:textId="07E4A2C3" w:rsidR="00375882" w:rsidRPr="00CF3DB7" w:rsidRDefault="00375882" w:rsidP="007F6692">
            <w:pPr>
              <w:rPr>
                <w:rFonts w:ascii="Arial" w:hAnsi="Arial" w:cs="Arial"/>
              </w:rPr>
            </w:pPr>
          </w:p>
          <w:p w14:paraId="6944CF61" w14:textId="0FD4B374" w:rsidR="00375882" w:rsidRPr="00CF3DB7" w:rsidRDefault="00375882" w:rsidP="007F6692">
            <w:pPr>
              <w:rPr>
                <w:rFonts w:ascii="Arial" w:hAnsi="Arial" w:cs="Arial"/>
              </w:rPr>
            </w:pPr>
          </w:p>
          <w:p w14:paraId="6DF51C3D" w14:textId="6F494BB7" w:rsidR="00375882" w:rsidRPr="00CF3DB7" w:rsidRDefault="00375882" w:rsidP="007F6692">
            <w:pPr>
              <w:rPr>
                <w:rFonts w:ascii="Arial" w:hAnsi="Arial" w:cs="Arial"/>
              </w:rPr>
            </w:pPr>
          </w:p>
          <w:p w14:paraId="69EA998C" w14:textId="6811899E" w:rsidR="00375882" w:rsidRPr="00CF3DB7" w:rsidRDefault="00375882" w:rsidP="007F6692">
            <w:pPr>
              <w:rPr>
                <w:rFonts w:ascii="Arial" w:hAnsi="Arial" w:cs="Arial"/>
              </w:rPr>
            </w:pPr>
          </w:p>
          <w:p w14:paraId="03D9529C" w14:textId="4342E6D7" w:rsidR="00375882" w:rsidRPr="00CF3DB7" w:rsidRDefault="00375882" w:rsidP="007F6692">
            <w:pPr>
              <w:rPr>
                <w:rFonts w:ascii="Arial" w:hAnsi="Arial" w:cs="Arial"/>
              </w:rPr>
            </w:pPr>
          </w:p>
          <w:p w14:paraId="789E9A79" w14:textId="77990206" w:rsidR="00375882" w:rsidRPr="00CF3DB7" w:rsidRDefault="00375882" w:rsidP="007F6692">
            <w:pPr>
              <w:rPr>
                <w:rFonts w:ascii="Arial" w:hAnsi="Arial" w:cs="Arial"/>
              </w:rPr>
            </w:pPr>
          </w:p>
          <w:p w14:paraId="43EF99F0" w14:textId="59F16C78" w:rsidR="00375882" w:rsidRPr="00CF3DB7" w:rsidRDefault="00375882" w:rsidP="007F6692">
            <w:pPr>
              <w:rPr>
                <w:rFonts w:ascii="Arial" w:hAnsi="Arial" w:cs="Arial"/>
              </w:rPr>
            </w:pPr>
          </w:p>
          <w:p w14:paraId="1DDB2118" w14:textId="7A9165F7" w:rsidR="00375882" w:rsidRPr="00CF3DB7" w:rsidRDefault="00375882" w:rsidP="007F6692">
            <w:pPr>
              <w:rPr>
                <w:rFonts w:ascii="Arial" w:hAnsi="Arial" w:cs="Arial"/>
              </w:rPr>
            </w:pPr>
          </w:p>
          <w:p w14:paraId="3701A32D" w14:textId="54DDC54C" w:rsidR="00375882" w:rsidRPr="00CF3DB7" w:rsidRDefault="00375882" w:rsidP="007F6692">
            <w:pPr>
              <w:rPr>
                <w:rFonts w:ascii="Arial" w:hAnsi="Arial" w:cs="Arial"/>
              </w:rPr>
            </w:pPr>
          </w:p>
          <w:p w14:paraId="5AE6C72E" w14:textId="62740FFE" w:rsidR="00375882" w:rsidRPr="00CF3DB7" w:rsidRDefault="00375882" w:rsidP="007F6692">
            <w:pPr>
              <w:rPr>
                <w:rFonts w:ascii="Arial" w:hAnsi="Arial" w:cs="Arial"/>
              </w:rPr>
            </w:pPr>
          </w:p>
          <w:p w14:paraId="19966CC6" w14:textId="3AD7B82E" w:rsidR="00375882" w:rsidRPr="00CF3DB7" w:rsidRDefault="00375882" w:rsidP="007F6692">
            <w:pPr>
              <w:rPr>
                <w:rFonts w:ascii="Arial" w:hAnsi="Arial" w:cs="Arial"/>
              </w:rPr>
            </w:pPr>
          </w:p>
          <w:p w14:paraId="00C184CC" w14:textId="1B102F8C" w:rsidR="00375882" w:rsidRPr="00CF3DB7" w:rsidRDefault="00375882" w:rsidP="007F6692">
            <w:pPr>
              <w:rPr>
                <w:rFonts w:ascii="Arial" w:hAnsi="Arial" w:cs="Arial"/>
              </w:rPr>
            </w:pPr>
          </w:p>
          <w:p w14:paraId="56FCD27E" w14:textId="3C241FCD" w:rsidR="00375882" w:rsidRPr="00CF3DB7" w:rsidRDefault="00375882" w:rsidP="007F6692">
            <w:pPr>
              <w:rPr>
                <w:rFonts w:ascii="Arial" w:hAnsi="Arial" w:cs="Arial"/>
              </w:rPr>
            </w:pPr>
          </w:p>
          <w:p w14:paraId="47FB6995" w14:textId="77777777" w:rsidR="00375882" w:rsidRPr="00CF3DB7" w:rsidRDefault="00375882" w:rsidP="007F6692">
            <w:pPr>
              <w:rPr>
                <w:rFonts w:ascii="Arial" w:hAnsi="Arial" w:cs="Arial"/>
                <w:sz w:val="20"/>
                <w:szCs w:val="20"/>
              </w:rPr>
            </w:pPr>
          </w:p>
        </w:tc>
      </w:tr>
    </w:tbl>
    <w:p w14:paraId="3A480543" w14:textId="77777777" w:rsidR="00B00678" w:rsidRDefault="00B00678" w:rsidP="00B84AA3">
      <w:pPr>
        <w:rPr>
          <w:rFonts w:ascii="Tahoma" w:hAnsi="Tahoma" w:cs="Tahoma"/>
          <w:b/>
        </w:rPr>
      </w:pPr>
    </w:p>
    <w:sectPr w:rsidR="00B0067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5CDD2" w14:textId="77777777" w:rsidR="008D4A39" w:rsidRDefault="008D4A39">
      <w:r>
        <w:separator/>
      </w:r>
    </w:p>
  </w:endnote>
  <w:endnote w:type="continuationSeparator" w:id="0">
    <w:p w14:paraId="690E2BB6" w14:textId="77777777" w:rsidR="008D4A39" w:rsidRDefault="008D4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6FDFF" w14:textId="77777777" w:rsidR="008D4A39" w:rsidRDefault="008D4A39">
      <w:r>
        <w:separator/>
      </w:r>
    </w:p>
  </w:footnote>
  <w:footnote w:type="continuationSeparator" w:id="0">
    <w:p w14:paraId="5909CD2E" w14:textId="77777777" w:rsidR="008D4A39" w:rsidRDefault="008D4A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1F4F76"/>
    <w:multiLevelType w:val="hybridMultilevel"/>
    <w:tmpl w:val="3138BB6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A2618C"/>
    <w:multiLevelType w:val="hybridMultilevel"/>
    <w:tmpl w:val="09069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C774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71355104">
    <w:abstractNumId w:val="14"/>
  </w:num>
  <w:num w:numId="2" w16cid:durableId="293215296">
    <w:abstractNumId w:val="5"/>
  </w:num>
  <w:num w:numId="3" w16cid:durableId="2060283365">
    <w:abstractNumId w:val="30"/>
  </w:num>
  <w:num w:numId="4" w16cid:durableId="1548637038">
    <w:abstractNumId w:val="6"/>
  </w:num>
  <w:num w:numId="5" w16cid:durableId="1756631428">
    <w:abstractNumId w:val="26"/>
  </w:num>
  <w:num w:numId="6" w16cid:durableId="1526481247">
    <w:abstractNumId w:val="7"/>
  </w:num>
  <w:num w:numId="7" w16cid:durableId="1047295664">
    <w:abstractNumId w:val="0"/>
  </w:num>
  <w:num w:numId="8" w16cid:durableId="1600063063">
    <w:abstractNumId w:val="29"/>
  </w:num>
  <w:num w:numId="9" w16cid:durableId="2068607261">
    <w:abstractNumId w:val="18"/>
  </w:num>
  <w:num w:numId="10" w16cid:durableId="1439519699">
    <w:abstractNumId w:val="21"/>
  </w:num>
  <w:num w:numId="11" w16cid:durableId="1005017647">
    <w:abstractNumId w:val="4"/>
  </w:num>
  <w:num w:numId="12" w16cid:durableId="425616437">
    <w:abstractNumId w:val="15"/>
  </w:num>
  <w:num w:numId="13" w16cid:durableId="1889761893">
    <w:abstractNumId w:val="3"/>
  </w:num>
  <w:num w:numId="14" w16cid:durableId="1488133952">
    <w:abstractNumId w:val="11"/>
  </w:num>
  <w:num w:numId="15" w16cid:durableId="805003605">
    <w:abstractNumId w:val="20"/>
  </w:num>
  <w:num w:numId="16" w16cid:durableId="1150364857">
    <w:abstractNumId w:val="22"/>
  </w:num>
  <w:num w:numId="17" w16cid:durableId="1879927205">
    <w:abstractNumId w:val="2"/>
  </w:num>
  <w:num w:numId="18" w16cid:durableId="1725525331">
    <w:abstractNumId w:val="28"/>
  </w:num>
  <w:num w:numId="19" w16cid:durableId="1913271443">
    <w:abstractNumId w:val="9"/>
  </w:num>
  <w:num w:numId="20" w16cid:durableId="362632847">
    <w:abstractNumId w:val="23"/>
  </w:num>
  <w:num w:numId="21" w16cid:durableId="983043894">
    <w:abstractNumId w:val="13"/>
  </w:num>
  <w:num w:numId="22" w16cid:durableId="1670136924">
    <w:abstractNumId w:val="19"/>
  </w:num>
  <w:num w:numId="23" w16cid:durableId="1041437376">
    <w:abstractNumId w:val="27"/>
  </w:num>
  <w:num w:numId="24" w16cid:durableId="1168717081">
    <w:abstractNumId w:val="12"/>
  </w:num>
  <w:num w:numId="25" w16cid:durableId="690649945">
    <w:abstractNumId w:val="25"/>
  </w:num>
  <w:num w:numId="26" w16cid:durableId="1404645732">
    <w:abstractNumId w:val="8"/>
  </w:num>
  <w:num w:numId="27" w16cid:durableId="1560479749">
    <w:abstractNumId w:val="24"/>
  </w:num>
  <w:num w:numId="28" w16cid:durableId="853541843">
    <w:abstractNumId w:val="17"/>
  </w:num>
  <w:num w:numId="29" w16cid:durableId="446312097">
    <w:abstractNumId w:val="16"/>
  </w:num>
  <w:num w:numId="30" w16cid:durableId="144662251">
    <w:abstractNumId w:val="10"/>
  </w:num>
  <w:num w:numId="31" w16cid:durableId="2096197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4216"/>
    <w:rsid w:val="000304DF"/>
    <w:rsid w:val="00040CE8"/>
    <w:rsid w:val="00042997"/>
    <w:rsid w:val="000436AC"/>
    <w:rsid w:val="0004729E"/>
    <w:rsid w:val="00076F40"/>
    <w:rsid w:val="00077999"/>
    <w:rsid w:val="00077E55"/>
    <w:rsid w:val="00085CFD"/>
    <w:rsid w:val="000A0C53"/>
    <w:rsid w:val="000A5279"/>
    <w:rsid w:val="000B2F4F"/>
    <w:rsid w:val="000C574D"/>
    <w:rsid w:val="000E6870"/>
    <w:rsid w:val="000F2E7C"/>
    <w:rsid w:val="000F4E05"/>
    <w:rsid w:val="000F7EAC"/>
    <w:rsid w:val="00104CF2"/>
    <w:rsid w:val="00112CE0"/>
    <w:rsid w:val="00123412"/>
    <w:rsid w:val="00142545"/>
    <w:rsid w:val="00162FE2"/>
    <w:rsid w:val="001703BD"/>
    <w:rsid w:val="00170A87"/>
    <w:rsid w:val="0018449A"/>
    <w:rsid w:val="00197F4A"/>
    <w:rsid w:val="001A0F1D"/>
    <w:rsid w:val="001A59E7"/>
    <w:rsid w:val="001B69C8"/>
    <w:rsid w:val="001B6DB4"/>
    <w:rsid w:val="001C5C4E"/>
    <w:rsid w:val="001D4719"/>
    <w:rsid w:val="001D4957"/>
    <w:rsid w:val="001E720E"/>
    <w:rsid w:val="00202878"/>
    <w:rsid w:val="0020382D"/>
    <w:rsid w:val="00203B47"/>
    <w:rsid w:val="0020778D"/>
    <w:rsid w:val="0023089B"/>
    <w:rsid w:val="002314D4"/>
    <w:rsid w:val="00234566"/>
    <w:rsid w:val="002430D4"/>
    <w:rsid w:val="00244B89"/>
    <w:rsid w:val="00244F84"/>
    <w:rsid w:val="00246915"/>
    <w:rsid w:val="002552F8"/>
    <w:rsid w:val="002659F5"/>
    <w:rsid w:val="00283BE2"/>
    <w:rsid w:val="00284F4D"/>
    <w:rsid w:val="00294842"/>
    <w:rsid w:val="00296C7F"/>
    <w:rsid w:val="002B6203"/>
    <w:rsid w:val="002E127C"/>
    <w:rsid w:val="002E74FC"/>
    <w:rsid w:val="002F7DD0"/>
    <w:rsid w:val="00301AD0"/>
    <w:rsid w:val="003036C9"/>
    <w:rsid w:val="003064CA"/>
    <w:rsid w:val="0031035D"/>
    <w:rsid w:val="003205AC"/>
    <w:rsid w:val="0032238C"/>
    <w:rsid w:val="0032684A"/>
    <w:rsid w:val="00332099"/>
    <w:rsid w:val="00340C62"/>
    <w:rsid w:val="003421D6"/>
    <w:rsid w:val="003478CE"/>
    <w:rsid w:val="00351F1B"/>
    <w:rsid w:val="003605B1"/>
    <w:rsid w:val="003617CF"/>
    <w:rsid w:val="00364940"/>
    <w:rsid w:val="00365786"/>
    <w:rsid w:val="00366D9C"/>
    <w:rsid w:val="00375882"/>
    <w:rsid w:val="00382DB9"/>
    <w:rsid w:val="00396412"/>
    <w:rsid w:val="003C3341"/>
    <w:rsid w:val="003C7C45"/>
    <w:rsid w:val="003E2B81"/>
    <w:rsid w:val="003E36D1"/>
    <w:rsid w:val="003E46A6"/>
    <w:rsid w:val="003F2499"/>
    <w:rsid w:val="003F2890"/>
    <w:rsid w:val="003F4F71"/>
    <w:rsid w:val="003F52F1"/>
    <w:rsid w:val="00414F02"/>
    <w:rsid w:val="004325B5"/>
    <w:rsid w:val="00433DBF"/>
    <w:rsid w:val="004341F2"/>
    <w:rsid w:val="00442F02"/>
    <w:rsid w:val="0044343A"/>
    <w:rsid w:val="00444EC9"/>
    <w:rsid w:val="004458C9"/>
    <w:rsid w:val="00445A58"/>
    <w:rsid w:val="00447AEC"/>
    <w:rsid w:val="0045105C"/>
    <w:rsid w:val="00451947"/>
    <w:rsid w:val="00456590"/>
    <w:rsid w:val="004639B7"/>
    <w:rsid w:val="00474A29"/>
    <w:rsid w:val="004824B7"/>
    <w:rsid w:val="00486E62"/>
    <w:rsid w:val="00490FA2"/>
    <w:rsid w:val="004A6495"/>
    <w:rsid w:val="004B113B"/>
    <w:rsid w:val="004C08E2"/>
    <w:rsid w:val="004C7E23"/>
    <w:rsid w:val="004E6259"/>
    <w:rsid w:val="004F649E"/>
    <w:rsid w:val="00501E20"/>
    <w:rsid w:val="005036DE"/>
    <w:rsid w:val="005114FD"/>
    <w:rsid w:val="00517154"/>
    <w:rsid w:val="00522B05"/>
    <w:rsid w:val="00523538"/>
    <w:rsid w:val="005373CA"/>
    <w:rsid w:val="005401AE"/>
    <w:rsid w:val="00542C5B"/>
    <w:rsid w:val="00545409"/>
    <w:rsid w:val="00545C14"/>
    <w:rsid w:val="00552EED"/>
    <w:rsid w:val="00562248"/>
    <w:rsid w:val="00566333"/>
    <w:rsid w:val="00595411"/>
    <w:rsid w:val="005A14C5"/>
    <w:rsid w:val="005B40C9"/>
    <w:rsid w:val="005C6352"/>
    <w:rsid w:val="005D0DDE"/>
    <w:rsid w:val="005D5D0B"/>
    <w:rsid w:val="006123EA"/>
    <w:rsid w:val="0062012D"/>
    <w:rsid w:val="006318C8"/>
    <w:rsid w:val="00642449"/>
    <w:rsid w:val="00642DC6"/>
    <w:rsid w:val="00643CB9"/>
    <w:rsid w:val="006531AF"/>
    <w:rsid w:val="0066732A"/>
    <w:rsid w:val="00677D1F"/>
    <w:rsid w:val="0068385D"/>
    <w:rsid w:val="0069479A"/>
    <w:rsid w:val="0069521D"/>
    <w:rsid w:val="00697481"/>
    <w:rsid w:val="006A4F97"/>
    <w:rsid w:val="006B4DAC"/>
    <w:rsid w:val="006C4640"/>
    <w:rsid w:val="006E0055"/>
    <w:rsid w:val="006E2FFC"/>
    <w:rsid w:val="006F4FB6"/>
    <w:rsid w:val="006F501B"/>
    <w:rsid w:val="00702077"/>
    <w:rsid w:val="00725F0E"/>
    <w:rsid w:val="00734189"/>
    <w:rsid w:val="00735BB1"/>
    <w:rsid w:val="00744482"/>
    <w:rsid w:val="007451E8"/>
    <w:rsid w:val="007508D3"/>
    <w:rsid w:val="00753C0B"/>
    <w:rsid w:val="0078654A"/>
    <w:rsid w:val="0079230B"/>
    <w:rsid w:val="00795A12"/>
    <w:rsid w:val="00797115"/>
    <w:rsid w:val="007A5E44"/>
    <w:rsid w:val="007D18CA"/>
    <w:rsid w:val="007D4B81"/>
    <w:rsid w:val="007D608A"/>
    <w:rsid w:val="007E3E40"/>
    <w:rsid w:val="007E500C"/>
    <w:rsid w:val="007E7BB4"/>
    <w:rsid w:val="007F055A"/>
    <w:rsid w:val="007F418B"/>
    <w:rsid w:val="00814801"/>
    <w:rsid w:val="008217A7"/>
    <w:rsid w:val="0082407E"/>
    <w:rsid w:val="00826699"/>
    <w:rsid w:val="00845279"/>
    <w:rsid w:val="0085371B"/>
    <w:rsid w:val="00867D5C"/>
    <w:rsid w:val="00887ADF"/>
    <w:rsid w:val="00895843"/>
    <w:rsid w:val="008A2D35"/>
    <w:rsid w:val="008B2898"/>
    <w:rsid w:val="008B3346"/>
    <w:rsid w:val="008B4B9C"/>
    <w:rsid w:val="008B534C"/>
    <w:rsid w:val="008B73C4"/>
    <w:rsid w:val="008D156F"/>
    <w:rsid w:val="008D4905"/>
    <w:rsid w:val="008D4A39"/>
    <w:rsid w:val="008E2A5A"/>
    <w:rsid w:val="008F0B0D"/>
    <w:rsid w:val="008F0D83"/>
    <w:rsid w:val="008F45EA"/>
    <w:rsid w:val="009061F1"/>
    <w:rsid w:val="00911C43"/>
    <w:rsid w:val="00913617"/>
    <w:rsid w:val="009139BF"/>
    <w:rsid w:val="00921B2C"/>
    <w:rsid w:val="00923E76"/>
    <w:rsid w:val="009368A6"/>
    <w:rsid w:val="009448FE"/>
    <w:rsid w:val="00946B23"/>
    <w:rsid w:val="009472FE"/>
    <w:rsid w:val="0095171F"/>
    <w:rsid w:val="0095178C"/>
    <w:rsid w:val="00975C0E"/>
    <w:rsid w:val="0098260E"/>
    <w:rsid w:val="00985CF1"/>
    <w:rsid w:val="00994ED1"/>
    <w:rsid w:val="009B1D87"/>
    <w:rsid w:val="009B7C30"/>
    <w:rsid w:val="009C40FC"/>
    <w:rsid w:val="009C438C"/>
    <w:rsid w:val="009C6CAE"/>
    <w:rsid w:val="009D0DDA"/>
    <w:rsid w:val="009E06D8"/>
    <w:rsid w:val="009E1E96"/>
    <w:rsid w:val="009F49A3"/>
    <w:rsid w:val="009F6773"/>
    <w:rsid w:val="00A02728"/>
    <w:rsid w:val="00A10CAC"/>
    <w:rsid w:val="00A138AA"/>
    <w:rsid w:val="00A14DA0"/>
    <w:rsid w:val="00A41B86"/>
    <w:rsid w:val="00A421DB"/>
    <w:rsid w:val="00A43B8E"/>
    <w:rsid w:val="00A44FA9"/>
    <w:rsid w:val="00A45D42"/>
    <w:rsid w:val="00A551C6"/>
    <w:rsid w:val="00A5520C"/>
    <w:rsid w:val="00A56EAE"/>
    <w:rsid w:val="00A62D10"/>
    <w:rsid w:val="00A64CB3"/>
    <w:rsid w:val="00A656E2"/>
    <w:rsid w:val="00A65C1D"/>
    <w:rsid w:val="00A6617A"/>
    <w:rsid w:val="00A76579"/>
    <w:rsid w:val="00A77C7A"/>
    <w:rsid w:val="00A8432F"/>
    <w:rsid w:val="00A90107"/>
    <w:rsid w:val="00AA11D8"/>
    <w:rsid w:val="00AA1309"/>
    <w:rsid w:val="00AA1380"/>
    <w:rsid w:val="00AC67EF"/>
    <w:rsid w:val="00AC7F54"/>
    <w:rsid w:val="00AD310F"/>
    <w:rsid w:val="00AE467F"/>
    <w:rsid w:val="00AE799D"/>
    <w:rsid w:val="00AF608D"/>
    <w:rsid w:val="00B00678"/>
    <w:rsid w:val="00B03469"/>
    <w:rsid w:val="00B10EAB"/>
    <w:rsid w:val="00B11E4B"/>
    <w:rsid w:val="00B20215"/>
    <w:rsid w:val="00B21F2E"/>
    <w:rsid w:val="00B26292"/>
    <w:rsid w:val="00B266A5"/>
    <w:rsid w:val="00B31475"/>
    <w:rsid w:val="00B4050E"/>
    <w:rsid w:val="00B44B68"/>
    <w:rsid w:val="00B60FDF"/>
    <w:rsid w:val="00B61256"/>
    <w:rsid w:val="00B73A1C"/>
    <w:rsid w:val="00B813EB"/>
    <w:rsid w:val="00B84AA3"/>
    <w:rsid w:val="00B945EA"/>
    <w:rsid w:val="00B949BC"/>
    <w:rsid w:val="00BA53CD"/>
    <w:rsid w:val="00BB5FB3"/>
    <w:rsid w:val="00BC2097"/>
    <w:rsid w:val="00BC4D17"/>
    <w:rsid w:val="00BC7F1B"/>
    <w:rsid w:val="00BD3785"/>
    <w:rsid w:val="00BE2584"/>
    <w:rsid w:val="00BE691A"/>
    <w:rsid w:val="00C056EB"/>
    <w:rsid w:val="00C10069"/>
    <w:rsid w:val="00C15F02"/>
    <w:rsid w:val="00C163E6"/>
    <w:rsid w:val="00C21568"/>
    <w:rsid w:val="00C23C68"/>
    <w:rsid w:val="00C33559"/>
    <w:rsid w:val="00C34D09"/>
    <w:rsid w:val="00C35AEF"/>
    <w:rsid w:val="00C3614E"/>
    <w:rsid w:val="00C414B0"/>
    <w:rsid w:val="00C421F0"/>
    <w:rsid w:val="00C43E21"/>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CE39A8"/>
    <w:rsid w:val="00CF1CEC"/>
    <w:rsid w:val="00CF3DB7"/>
    <w:rsid w:val="00D14C52"/>
    <w:rsid w:val="00D1657F"/>
    <w:rsid w:val="00D26A63"/>
    <w:rsid w:val="00D33DB1"/>
    <w:rsid w:val="00D37F71"/>
    <w:rsid w:val="00D44876"/>
    <w:rsid w:val="00D5113C"/>
    <w:rsid w:val="00D80D6E"/>
    <w:rsid w:val="00D833FD"/>
    <w:rsid w:val="00D95816"/>
    <w:rsid w:val="00D978E2"/>
    <w:rsid w:val="00DA09FA"/>
    <w:rsid w:val="00DA36CF"/>
    <w:rsid w:val="00DB2CA1"/>
    <w:rsid w:val="00DD00CB"/>
    <w:rsid w:val="00DD6632"/>
    <w:rsid w:val="00DE1346"/>
    <w:rsid w:val="00DE6434"/>
    <w:rsid w:val="00E00580"/>
    <w:rsid w:val="00E039DB"/>
    <w:rsid w:val="00E117C0"/>
    <w:rsid w:val="00E203C7"/>
    <w:rsid w:val="00E24699"/>
    <w:rsid w:val="00E26639"/>
    <w:rsid w:val="00E30C3C"/>
    <w:rsid w:val="00E364DA"/>
    <w:rsid w:val="00E42568"/>
    <w:rsid w:val="00E672A4"/>
    <w:rsid w:val="00E718DC"/>
    <w:rsid w:val="00EB1AD3"/>
    <w:rsid w:val="00EB4BAF"/>
    <w:rsid w:val="00EC294D"/>
    <w:rsid w:val="00ED24CD"/>
    <w:rsid w:val="00ED52B6"/>
    <w:rsid w:val="00EE3355"/>
    <w:rsid w:val="00EF41E3"/>
    <w:rsid w:val="00F007E2"/>
    <w:rsid w:val="00F03D4D"/>
    <w:rsid w:val="00F118EC"/>
    <w:rsid w:val="00F1459A"/>
    <w:rsid w:val="00F21881"/>
    <w:rsid w:val="00F23ACB"/>
    <w:rsid w:val="00F30D5B"/>
    <w:rsid w:val="00F34E01"/>
    <w:rsid w:val="00F37A71"/>
    <w:rsid w:val="00F43CED"/>
    <w:rsid w:val="00F51904"/>
    <w:rsid w:val="00F52EC8"/>
    <w:rsid w:val="00F537E9"/>
    <w:rsid w:val="00F720CF"/>
    <w:rsid w:val="00F757BA"/>
    <w:rsid w:val="00F84394"/>
    <w:rsid w:val="00F944A5"/>
    <w:rsid w:val="00FA2124"/>
    <w:rsid w:val="00FB2CA9"/>
    <w:rsid w:val="00FB3B29"/>
    <w:rsid w:val="00FB3D10"/>
    <w:rsid w:val="00FC7773"/>
    <w:rsid w:val="00FD0ECE"/>
    <w:rsid w:val="00FD333C"/>
    <w:rsid w:val="00FE2B7D"/>
    <w:rsid w:val="00FE2C83"/>
    <w:rsid w:val="00FF2DCB"/>
    <w:rsid w:val="00FF2F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pPr>
        <w:spacing w:line="360" w:lineRule="auto"/>
        <w:ind w:left="714" w:hanging="357"/>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link w:val="Heading1Char"/>
    <w:uiPriority w:val="9"/>
    <w:qFormat/>
    <w:rsid w:val="0095178C"/>
    <w:pPr>
      <w:spacing w:before="100" w:beforeAutospacing="1" w:after="100" w:afterAutospacing="1"/>
      <w:outlineLvl w:val="0"/>
    </w:pPr>
    <w:rPr>
      <w:rFonts w:eastAsiaTheme="minorEastAsia"/>
      <w:b/>
      <w:bCs/>
      <w:kern w:val="36"/>
      <w:sz w:val="48"/>
      <w:szCs w:val="48"/>
    </w:rPr>
  </w:style>
  <w:style w:type="paragraph" w:styleId="Heading2">
    <w:name w:val="heading 2"/>
    <w:basedOn w:val="Normal"/>
    <w:link w:val="Heading2Char"/>
    <w:uiPriority w:val="9"/>
    <w:qFormat/>
    <w:rsid w:val="00F03D4D"/>
    <w:pPr>
      <w:spacing w:before="100" w:beforeAutospacing="1" w:after="100" w:afterAutospacing="1"/>
      <w:outlineLvl w:val="1"/>
    </w:pPr>
    <w:rPr>
      <w:rFonts w:eastAsiaTheme="minorEastAsia"/>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customStyle="1" w:styleId="Heading2Char">
    <w:name w:val="Heading 2 Char"/>
    <w:basedOn w:val="DefaultParagraphFont"/>
    <w:link w:val="Heading2"/>
    <w:uiPriority w:val="9"/>
    <w:rsid w:val="00F03D4D"/>
    <w:rPr>
      <w:rFonts w:eastAsiaTheme="minorEastAsia"/>
      <w:b/>
      <w:bCs/>
      <w:sz w:val="36"/>
      <w:szCs w:val="36"/>
    </w:rPr>
  </w:style>
  <w:style w:type="character" w:styleId="Emphasis">
    <w:name w:val="Emphasis"/>
    <w:basedOn w:val="DefaultParagraphFont"/>
    <w:uiPriority w:val="20"/>
    <w:qFormat/>
    <w:rsid w:val="00F03D4D"/>
    <w:rPr>
      <w:i/>
      <w:iCs/>
    </w:rPr>
  </w:style>
  <w:style w:type="character" w:styleId="Hyperlink">
    <w:name w:val="Hyperlink"/>
    <w:basedOn w:val="DefaultParagraphFont"/>
    <w:uiPriority w:val="99"/>
    <w:unhideWhenUsed/>
    <w:rsid w:val="00042997"/>
    <w:rPr>
      <w:color w:val="0000FF" w:themeColor="hyperlink"/>
      <w:u w:val="single"/>
    </w:rPr>
  </w:style>
  <w:style w:type="character" w:styleId="UnresolvedMention">
    <w:name w:val="Unresolved Mention"/>
    <w:basedOn w:val="DefaultParagraphFont"/>
    <w:uiPriority w:val="99"/>
    <w:semiHidden/>
    <w:unhideWhenUsed/>
    <w:rsid w:val="00042997"/>
    <w:rPr>
      <w:color w:val="605E5C"/>
      <w:shd w:val="clear" w:color="auto" w:fill="E1DFDD"/>
    </w:rPr>
  </w:style>
  <w:style w:type="character" w:customStyle="1" w:styleId="Heading1Char">
    <w:name w:val="Heading 1 Char"/>
    <w:basedOn w:val="DefaultParagraphFont"/>
    <w:link w:val="Heading1"/>
    <w:uiPriority w:val="9"/>
    <w:rsid w:val="0095178C"/>
    <w:rPr>
      <w:rFonts w:eastAsiaTheme="minorEastAsia"/>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314573709">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609242317">
      <w:bodyDiv w:val="1"/>
      <w:marLeft w:val="0"/>
      <w:marRight w:val="0"/>
      <w:marTop w:val="0"/>
      <w:marBottom w:val="0"/>
      <w:divBdr>
        <w:top w:val="none" w:sz="0" w:space="0" w:color="auto"/>
        <w:left w:val="none" w:sz="0" w:space="0" w:color="auto"/>
        <w:bottom w:val="none" w:sz="0" w:space="0" w:color="auto"/>
        <w:right w:val="none" w:sz="0" w:space="0" w:color="auto"/>
      </w:divBdr>
    </w:div>
    <w:div w:id="655188684">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83235892">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013334023">
      <w:bodyDiv w:val="1"/>
      <w:marLeft w:val="0"/>
      <w:marRight w:val="0"/>
      <w:marTop w:val="0"/>
      <w:marBottom w:val="0"/>
      <w:divBdr>
        <w:top w:val="none" w:sz="0" w:space="0" w:color="auto"/>
        <w:left w:val="none" w:sz="0" w:space="0" w:color="auto"/>
        <w:bottom w:val="none" w:sz="0" w:space="0" w:color="auto"/>
        <w:right w:val="none" w:sz="0" w:space="0" w:color="auto"/>
      </w:divBdr>
    </w:div>
    <w:div w:id="2038458447">
      <w:bodyDiv w:val="1"/>
      <w:marLeft w:val="0"/>
      <w:marRight w:val="0"/>
      <w:marTop w:val="0"/>
      <w:marBottom w:val="0"/>
      <w:divBdr>
        <w:top w:val="none" w:sz="0" w:space="0" w:color="auto"/>
        <w:left w:val="none" w:sz="0" w:space="0" w:color="auto"/>
        <w:bottom w:val="none" w:sz="0" w:space="0" w:color="auto"/>
        <w:right w:val="none" w:sz="0" w:space="0" w:color="auto"/>
      </w:divBdr>
      <w:divsChild>
        <w:div w:id="642391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4</Pages>
  <Words>823</Words>
  <Characters>4696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Farid Lezaar (2117388)</cp:lastModifiedBy>
  <cp:revision>8</cp:revision>
  <cp:lastPrinted>2020-09-28T20:53:00Z</cp:lastPrinted>
  <dcterms:created xsi:type="dcterms:W3CDTF">2022-05-27T21:39:00Z</dcterms:created>
  <dcterms:modified xsi:type="dcterms:W3CDTF">2022-05-29T17:12:00Z</dcterms:modified>
</cp:coreProperties>
</file>