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CCF6A" w14:textId="567D104C" w:rsidR="00183A2D" w:rsidRDefault="00935BC1" w:rsidP="00935BC1">
      <w:pPr>
        <w:jc w:val="both"/>
        <w:rPr>
          <w:rFonts w:ascii="Arial" w:hAnsi="Arial" w:cs="Arial"/>
          <w:sz w:val="36"/>
          <w:szCs w:val="36"/>
        </w:rPr>
      </w:pPr>
      <w:bookmarkStart w:id="0" w:name="_Hlk113175408"/>
      <w:bookmarkEnd w:id="0"/>
      <w:r>
        <w:rPr>
          <w:rFonts w:ascii="Arial" w:hAnsi="Arial" w:cs="Arial"/>
          <w:sz w:val="36"/>
          <w:szCs w:val="36"/>
        </w:rPr>
        <w:t xml:space="preserve">                                                             </w:t>
      </w:r>
      <w:r>
        <w:rPr>
          <w:noProof/>
        </w:rPr>
        <w:drawing>
          <wp:inline distT="0" distB="0" distL="0" distR="0" wp14:anchorId="16E705F5" wp14:editId="7B3EA244">
            <wp:extent cx="1718945" cy="762000"/>
            <wp:effectExtent l="0" t="0" r="0" b="0"/>
            <wp:docPr id="1" name="Imagen 4" descr="Texto, Aplicación&#10;&#10;Descripción generada automáticamente">
              <a:extLst xmlns:a="http://schemas.openxmlformats.org/drawingml/2006/main">
                <a:ext uri="{FF2B5EF4-FFF2-40B4-BE49-F238E27FC236}">
                  <a16:creationId xmlns:a16="http://schemas.microsoft.com/office/drawing/2014/main" id="{8782AAEB-E05F-4A1E-BFEE-054E0046BA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4" descr="Texto, Aplicación&#10;&#10;Descripción generada automáticamente">
                      <a:extLst>
                        <a:ext uri="{FF2B5EF4-FFF2-40B4-BE49-F238E27FC236}">
                          <a16:creationId xmlns:a16="http://schemas.microsoft.com/office/drawing/2014/main" id="{8782AAEB-E05F-4A1E-BFEE-054E0046BAD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8945" cy="762000"/>
                    </a:xfrm>
                    <a:prstGeom prst="rect">
                      <a:avLst/>
                    </a:prstGeom>
                    <a:noFill/>
                    <a:ln cap="flat">
                      <a:noFill/>
                    </a:ln>
                  </pic:spPr>
                </pic:pic>
              </a:graphicData>
            </a:graphic>
          </wp:inline>
        </w:drawing>
      </w:r>
      <w:r>
        <w:rPr>
          <w:rFonts w:ascii="Arial" w:hAnsi="Arial" w:cs="Arial"/>
          <w:sz w:val="36"/>
          <w:szCs w:val="36"/>
        </w:rPr>
        <w:t xml:space="preserve">              </w:t>
      </w:r>
      <w:r w:rsidR="00183A2D">
        <w:rPr>
          <w:rFonts w:ascii="Arial" w:hAnsi="Arial" w:cs="Arial"/>
          <w:sz w:val="36"/>
          <w:szCs w:val="36"/>
        </w:rPr>
        <w:t xml:space="preserve"> </w:t>
      </w:r>
      <w:r w:rsidR="00F46364">
        <w:rPr>
          <w:rFonts w:ascii="Arial" w:hAnsi="Arial" w:cs="Arial"/>
          <w:sz w:val="36"/>
          <w:szCs w:val="36"/>
        </w:rPr>
        <w:t xml:space="preserve"> </w:t>
      </w:r>
      <w:r w:rsidR="00183A2D">
        <w:rPr>
          <w:rFonts w:ascii="Arial" w:hAnsi="Arial" w:cs="Arial"/>
          <w:sz w:val="36"/>
          <w:szCs w:val="36"/>
        </w:rPr>
        <w:t xml:space="preserve">                                  </w:t>
      </w:r>
      <w:r>
        <w:rPr>
          <w:rFonts w:ascii="Arial" w:hAnsi="Arial" w:cs="Arial"/>
          <w:sz w:val="36"/>
          <w:szCs w:val="36"/>
        </w:rPr>
        <w:t xml:space="preserve">    </w:t>
      </w:r>
      <w:r w:rsidR="00183A2D">
        <w:rPr>
          <w:rFonts w:ascii="Arial" w:hAnsi="Arial" w:cs="Arial"/>
          <w:sz w:val="36"/>
          <w:szCs w:val="36"/>
        </w:rPr>
        <w:t xml:space="preserve">                         </w:t>
      </w:r>
      <w:r w:rsidR="00F46364">
        <w:rPr>
          <w:rFonts w:ascii="Arial" w:hAnsi="Arial" w:cs="Arial"/>
          <w:sz w:val="36"/>
          <w:szCs w:val="36"/>
        </w:rPr>
        <w:t xml:space="preserve">  </w:t>
      </w:r>
      <w:r w:rsidR="00183A2D">
        <w:rPr>
          <w:rFonts w:ascii="Arial" w:hAnsi="Arial" w:cs="Arial"/>
          <w:sz w:val="36"/>
          <w:szCs w:val="36"/>
        </w:rPr>
        <w:t xml:space="preserve">                                                          </w:t>
      </w:r>
    </w:p>
    <w:p w14:paraId="24B79BBB" w14:textId="2CE3FE8B" w:rsidR="00F46364" w:rsidRDefault="00183A2D" w:rsidP="00F46364">
      <w:pPr>
        <w:jc w:val="both"/>
        <w:rPr>
          <w:rFonts w:ascii="Arial" w:hAnsi="Arial" w:cs="Arial"/>
          <w:sz w:val="36"/>
          <w:szCs w:val="36"/>
        </w:rPr>
      </w:pPr>
      <w:r>
        <w:rPr>
          <w:rFonts w:ascii="Arial" w:hAnsi="Arial" w:cs="Arial"/>
          <w:sz w:val="36"/>
          <w:szCs w:val="36"/>
        </w:rPr>
        <w:t xml:space="preserve">       </w:t>
      </w:r>
      <w:r w:rsidR="00F46364">
        <w:rPr>
          <w:rFonts w:ascii="Arial" w:hAnsi="Arial" w:cs="Arial"/>
          <w:sz w:val="36"/>
          <w:szCs w:val="36"/>
        </w:rPr>
        <w:t xml:space="preserve">                                                        </w:t>
      </w:r>
    </w:p>
    <w:p w14:paraId="08A9E4D1" w14:textId="77777777" w:rsidR="00935BC1" w:rsidRPr="00183A2D" w:rsidRDefault="00935BC1" w:rsidP="00935BC1">
      <w:pPr>
        <w:jc w:val="both"/>
        <w:rPr>
          <w:rFonts w:ascii="Arial" w:hAnsi="Arial" w:cs="Arial"/>
          <w:sz w:val="36"/>
          <w:szCs w:val="36"/>
        </w:rPr>
      </w:pPr>
      <w:r w:rsidRPr="00183A2D">
        <w:rPr>
          <w:rFonts w:ascii="Arial" w:hAnsi="Arial" w:cs="Arial"/>
          <w:sz w:val="36"/>
          <w:szCs w:val="36"/>
        </w:rPr>
        <w:t>TITLE PAGE: Effective Teamwork and Communication</w:t>
      </w:r>
    </w:p>
    <w:p w14:paraId="78BBD474" w14:textId="77777777" w:rsidR="00935BC1" w:rsidRPr="00183A2D" w:rsidRDefault="00935BC1" w:rsidP="00935BC1">
      <w:pPr>
        <w:rPr>
          <w:rFonts w:ascii="Arial" w:hAnsi="Arial" w:cs="Arial"/>
          <w:sz w:val="36"/>
          <w:szCs w:val="36"/>
        </w:rPr>
      </w:pPr>
      <w:r w:rsidRPr="00183A2D">
        <w:rPr>
          <w:rFonts w:ascii="Arial" w:hAnsi="Arial" w:cs="Arial"/>
          <w:sz w:val="36"/>
          <w:szCs w:val="36"/>
        </w:rPr>
        <w:t>MODULE CODE:</w:t>
      </w:r>
      <w:r>
        <w:rPr>
          <w:rFonts w:ascii="Arial" w:hAnsi="Arial" w:cs="Arial"/>
          <w:sz w:val="36"/>
          <w:szCs w:val="36"/>
        </w:rPr>
        <w:t xml:space="preserve"> BMSW4002</w:t>
      </w:r>
    </w:p>
    <w:p w14:paraId="58D25EA0" w14:textId="231437CF" w:rsidR="00935BC1" w:rsidRDefault="00935BC1" w:rsidP="00935BC1">
      <w:pPr>
        <w:rPr>
          <w:rFonts w:ascii="Arial" w:hAnsi="Arial" w:cs="Arial"/>
          <w:sz w:val="36"/>
          <w:szCs w:val="36"/>
        </w:rPr>
      </w:pPr>
      <w:r w:rsidRPr="00183A2D">
        <w:rPr>
          <w:rFonts w:ascii="Arial" w:hAnsi="Arial" w:cs="Arial"/>
          <w:sz w:val="36"/>
          <w:szCs w:val="36"/>
        </w:rPr>
        <w:t>STUDENT NAME: Mayne Salcedo</w:t>
      </w:r>
    </w:p>
    <w:p w14:paraId="59ADC043" w14:textId="37EB572E" w:rsidR="0096492B" w:rsidRPr="00183A2D" w:rsidRDefault="0096492B" w:rsidP="00935BC1">
      <w:pPr>
        <w:rPr>
          <w:rFonts w:ascii="Arial" w:hAnsi="Arial" w:cs="Arial"/>
          <w:sz w:val="36"/>
          <w:szCs w:val="36"/>
        </w:rPr>
      </w:pPr>
      <w:r>
        <w:rPr>
          <w:rFonts w:ascii="Arial" w:hAnsi="Arial" w:cs="Arial"/>
          <w:sz w:val="36"/>
          <w:szCs w:val="36"/>
        </w:rPr>
        <w:t>STUDEN NUMBER:</w:t>
      </w:r>
      <w:r w:rsidR="00AC2B8E">
        <w:rPr>
          <w:rFonts w:ascii="Arial" w:hAnsi="Arial" w:cs="Arial"/>
          <w:sz w:val="36"/>
          <w:szCs w:val="36"/>
        </w:rPr>
        <w:t>2</w:t>
      </w:r>
      <w:r w:rsidR="003D277D">
        <w:rPr>
          <w:rFonts w:ascii="Arial" w:hAnsi="Arial" w:cs="Arial"/>
          <w:sz w:val="36"/>
          <w:szCs w:val="36"/>
        </w:rPr>
        <w:t>1185</w:t>
      </w:r>
      <w:r w:rsidR="00AC2B8E">
        <w:rPr>
          <w:rFonts w:ascii="Arial" w:hAnsi="Arial" w:cs="Arial"/>
          <w:sz w:val="36"/>
          <w:szCs w:val="36"/>
        </w:rPr>
        <w:t>431</w:t>
      </w:r>
    </w:p>
    <w:p w14:paraId="1984FCF7" w14:textId="77777777" w:rsidR="00935BC1" w:rsidRPr="00183A2D" w:rsidRDefault="00935BC1" w:rsidP="00935BC1">
      <w:pPr>
        <w:rPr>
          <w:rFonts w:ascii="Arial" w:hAnsi="Arial" w:cs="Arial"/>
          <w:sz w:val="36"/>
          <w:szCs w:val="36"/>
        </w:rPr>
      </w:pPr>
      <w:r w:rsidRPr="00183A2D">
        <w:rPr>
          <w:rFonts w:ascii="Arial" w:hAnsi="Arial" w:cs="Arial"/>
          <w:sz w:val="36"/>
          <w:szCs w:val="36"/>
        </w:rPr>
        <w:t xml:space="preserve">LECTURER NAME: Anita </w:t>
      </w:r>
      <w:r>
        <w:rPr>
          <w:rFonts w:ascii="Arial" w:hAnsi="Arial" w:cs="Arial"/>
          <w:sz w:val="36"/>
          <w:szCs w:val="36"/>
        </w:rPr>
        <w:t>Nan</w:t>
      </w:r>
    </w:p>
    <w:p w14:paraId="41A8ED71" w14:textId="1DE9453B" w:rsidR="00935BC1" w:rsidRDefault="00935BC1" w:rsidP="00935BC1">
      <w:pPr>
        <w:jc w:val="both"/>
        <w:rPr>
          <w:rFonts w:ascii="Arial" w:hAnsi="Arial" w:cs="Arial"/>
          <w:sz w:val="36"/>
          <w:szCs w:val="36"/>
        </w:rPr>
      </w:pPr>
      <w:r w:rsidRPr="00183A2D">
        <w:rPr>
          <w:rFonts w:ascii="Arial" w:hAnsi="Arial" w:cs="Arial"/>
          <w:sz w:val="36"/>
          <w:szCs w:val="36"/>
        </w:rPr>
        <w:t>SUBMISSIN DATE:04-09-2022</w:t>
      </w:r>
    </w:p>
    <w:p w14:paraId="2C26FA1B" w14:textId="6E55B925" w:rsidR="00183A2D" w:rsidRDefault="00183A2D">
      <w:pPr>
        <w:rPr>
          <w:rFonts w:ascii="Arial" w:hAnsi="Arial" w:cs="Arial"/>
          <w:sz w:val="36"/>
          <w:szCs w:val="36"/>
        </w:rPr>
      </w:pPr>
    </w:p>
    <w:p w14:paraId="69ACAA63" w14:textId="2011922D" w:rsidR="00183A2D" w:rsidRDefault="00183A2D">
      <w:pPr>
        <w:rPr>
          <w:rFonts w:ascii="Arial" w:hAnsi="Arial" w:cs="Arial"/>
          <w:sz w:val="36"/>
          <w:szCs w:val="36"/>
        </w:rPr>
      </w:pPr>
    </w:p>
    <w:p w14:paraId="5D2185A3" w14:textId="6A10AE61" w:rsidR="00183A2D" w:rsidRDefault="00183A2D">
      <w:pPr>
        <w:rPr>
          <w:rFonts w:ascii="Arial" w:hAnsi="Arial" w:cs="Arial"/>
          <w:sz w:val="36"/>
          <w:szCs w:val="36"/>
        </w:rPr>
      </w:pPr>
    </w:p>
    <w:p w14:paraId="1CFEBC39" w14:textId="73878948" w:rsidR="00183A2D" w:rsidRDefault="00183A2D">
      <w:pPr>
        <w:rPr>
          <w:rFonts w:ascii="Arial" w:hAnsi="Arial" w:cs="Arial"/>
          <w:sz w:val="36"/>
          <w:szCs w:val="36"/>
        </w:rPr>
      </w:pPr>
    </w:p>
    <w:p w14:paraId="31AA804D" w14:textId="7508C83C" w:rsidR="00183A2D" w:rsidRDefault="00183A2D">
      <w:pPr>
        <w:rPr>
          <w:rFonts w:ascii="Arial" w:hAnsi="Arial" w:cs="Arial"/>
          <w:sz w:val="36"/>
          <w:szCs w:val="36"/>
        </w:rPr>
      </w:pPr>
    </w:p>
    <w:p w14:paraId="6CF6A3D3" w14:textId="4CF7C392" w:rsidR="00183A2D" w:rsidRDefault="00183A2D">
      <w:pPr>
        <w:rPr>
          <w:rFonts w:ascii="Arial" w:hAnsi="Arial" w:cs="Arial"/>
          <w:sz w:val="36"/>
          <w:szCs w:val="36"/>
        </w:rPr>
      </w:pPr>
    </w:p>
    <w:p w14:paraId="5816A3DC" w14:textId="7799175E" w:rsidR="00183A2D" w:rsidRDefault="00183A2D">
      <w:pPr>
        <w:rPr>
          <w:rFonts w:ascii="Arial" w:hAnsi="Arial" w:cs="Arial"/>
          <w:sz w:val="36"/>
          <w:szCs w:val="36"/>
        </w:rPr>
      </w:pPr>
    </w:p>
    <w:p w14:paraId="4722794B" w14:textId="10940DBD" w:rsidR="00183A2D" w:rsidRDefault="00183A2D">
      <w:pPr>
        <w:rPr>
          <w:rFonts w:ascii="Arial" w:hAnsi="Arial" w:cs="Arial"/>
          <w:sz w:val="36"/>
          <w:szCs w:val="36"/>
        </w:rPr>
      </w:pPr>
    </w:p>
    <w:p w14:paraId="1ADFB6D2" w14:textId="137561BF" w:rsidR="00183A2D" w:rsidRDefault="00183A2D">
      <w:pPr>
        <w:rPr>
          <w:rFonts w:ascii="Arial" w:hAnsi="Arial" w:cs="Arial"/>
          <w:sz w:val="36"/>
          <w:szCs w:val="36"/>
        </w:rPr>
      </w:pPr>
    </w:p>
    <w:p w14:paraId="19338C7E" w14:textId="69A188C6" w:rsidR="00183A2D" w:rsidRDefault="00183A2D">
      <w:pPr>
        <w:rPr>
          <w:rFonts w:ascii="Arial" w:hAnsi="Arial" w:cs="Arial"/>
          <w:sz w:val="36"/>
          <w:szCs w:val="36"/>
        </w:rPr>
      </w:pPr>
    </w:p>
    <w:p w14:paraId="75090D50" w14:textId="775099CA" w:rsidR="00183A2D" w:rsidRDefault="00183A2D">
      <w:pPr>
        <w:rPr>
          <w:rFonts w:ascii="Arial" w:hAnsi="Arial" w:cs="Arial"/>
          <w:sz w:val="36"/>
          <w:szCs w:val="36"/>
        </w:rPr>
      </w:pPr>
    </w:p>
    <w:p w14:paraId="6A28D197" w14:textId="3AFD8DC2" w:rsidR="00183A2D" w:rsidRDefault="00183A2D">
      <w:pPr>
        <w:rPr>
          <w:rFonts w:ascii="Arial" w:hAnsi="Arial" w:cs="Arial"/>
          <w:sz w:val="36"/>
          <w:szCs w:val="36"/>
        </w:rPr>
      </w:pPr>
    </w:p>
    <w:p w14:paraId="2C3427A4" w14:textId="67E18216" w:rsidR="00183A2D" w:rsidRDefault="00183A2D">
      <w:pPr>
        <w:rPr>
          <w:rFonts w:ascii="Arial" w:hAnsi="Arial" w:cs="Arial"/>
          <w:sz w:val="36"/>
          <w:szCs w:val="36"/>
        </w:rPr>
      </w:pPr>
    </w:p>
    <w:p w14:paraId="51487915" w14:textId="6459F477" w:rsidR="00183A2D" w:rsidRDefault="00183A2D">
      <w:pPr>
        <w:rPr>
          <w:rFonts w:ascii="Arial" w:hAnsi="Arial" w:cs="Arial"/>
          <w:sz w:val="36"/>
          <w:szCs w:val="36"/>
        </w:rPr>
      </w:pPr>
    </w:p>
    <w:p w14:paraId="2CA9BC5F" w14:textId="6CCCB9C2" w:rsidR="00F510B0" w:rsidRDefault="00F510B0">
      <w:pPr>
        <w:rPr>
          <w:rFonts w:ascii="Arial" w:hAnsi="Arial" w:cs="Arial"/>
        </w:rPr>
      </w:pPr>
      <w:r w:rsidRPr="00F510B0">
        <w:rPr>
          <w:rFonts w:ascii="Arial" w:hAnsi="Arial" w:cs="Arial"/>
        </w:rPr>
        <w:lastRenderedPageBreak/>
        <w:t xml:space="preserve">Abstract </w:t>
      </w:r>
    </w:p>
    <w:p w14:paraId="04FF382C" w14:textId="4E1AAAA7" w:rsidR="00985FFC" w:rsidRDefault="00985FFC">
      <w:pPr>
        <w:rPr>
          <w:rFonts w:ascii="Arial" w:hAnsi="Arial" w:cs="Arial"/>
        </w:rPr>
      </w:pPr>
    </w:p>
    <w:p w14:paraId="75BB6818" w14:textId="6C8A909E" w:rsidR="00183A2D" w:rsidRPr="003306E6" w:rsidRDefault="003306E6" w:rsidP="00E81ADF">
      <w:pPr>
        <w:jc w:val="both"/>
        <w:rPr>
          <w:rFonts w:ascii="Arial" w:hAnsi="Arial" w:cs="Arial"/>
        </w:rPr>
      </w:pPr>
      <w:r w:rsidRPr="003306E6">
        <w:rPr>
          <w:rFonts w:ascii="Arial" w:hAnsi="Arial" w:cs="Arial"/>
        </w:rPr>
        <w:t>This report is focuses</w:t>
      </w:r>
      <w:r>
        <w:rPr>
          <w:rFonts w:ascii="Arial" w:hAnsi="Arial" w:cs="Arial"/>
        </w:rPr>
        <w:t xml:space="preserve"> on the model of communication and communication skills to explain </w:t>
      </w:r>
      <w:r w:rsidR="00652524">
        <w:rPr>
          <w:rFonts w:ascii="Arial" w:hAnsi="Arial" w:cs="Arial"/>
        </w:rPr>
        <w:t xml:space="preserve">how important the human communication process </w:t>
      </w:r>
      <w:r w:rsidR="0000606F">
        <w:rPr>
          <w:rFonts w:ascii="Arial" w:hAnsi="Arial" w:cs="Arial"/>
        </w:rPr>
        <w:t xml:space="preserve">is. Additionally, the advantages and disadvantages </w:t>
      </w:r>
      <w:r w:rsidR="00652524">
        <w:rPr>
          <w:rFonts w:ascii="Arial" w:hAnsi="Arial" w:cs="Arial"/>
        </w:rPr>
        <w:t>This report also involves collecting data from different book</w:t>
      </w:r>
      <w:r w:rsidR="00E81ADF">
        <w:rPr>
          <w:rFonts w:ascii="Arial" w:hAnsi="Arial" w:cs="Arial"/>
        </w:rPr>
        <w:t>s</w:t>
      </w:r>
      <w:r w:rsidR="00652524">
        <w:rPr>
          <w:rFonts w:ascii="Arial" w:hAnsi="Arial" w:cs="Arial"/>
        </w:rPr>
        <w:t xml:space="preserve">, newspaper, article, Encyclopaedias, </w:t>
      </w:r>
      <w:r w:rsidR="00E81ADF">
        <w:rPr>
          <w:rFonts w:ascii="Arial" w:hAnsi="Arial" w:cs="Arial"/>
        </w:rPr>
        <w:t>library, catalogue, internet, etc.</w:t>
      </w:r>
    </w:p>
    <w:p w14:paraId="4BC24353" w14:textId="769DA3C3" w:rsidR="00183A2D" w:rsidRDefault="00183A2D">
      <w:pPr>
        <w:rPr>
          <w:rFonts w:ascii="Arial" w:hAnsi="Arial" w:cs="Arial"/>
          <w:sz w:val="36"/>
          <w:szCs w:val="36"/>
        </w:rPr>
      </w:pPr>
    </w:p>
    <w:p w14:paraId="18A05D2A" w14:textId="5B22C855" w:rsidR="00183A2D" w:rsidRDefault="00183A2D">
      <w:pPr>
        <w:rPr>
          <w:rFonts w:ascii="Arial" w:hAnsi="Arial" w:cs="Arial"/>
          <w:sz w:val="36"/>
          <w:szCs w:val="36"/>
        </w:rPr>
      </w:pPr>
    </w:p>
    <w:p w14:paraId="606C47EF" w14:textId="35107A9C" w:rsidR="00183A2D" w:rsidRDefault="00183A2D">
      <w:pPr>
        <w:rPr>
          <w:rFonts w:ascii="Arial" w:hAnsi="Arial" w:cs="Arial"/>
          <w:sz w:val="36"/>
          <w:szCs w:val="36"/>
        </w:rPr>
      </w:pPr>
    </w:p>
    <w:p w14:paraId="543C83E5" w14:textId="309CBE23" w:rsidR="00183A2D" w:rsidRDefault="00183A2D">
      <w:pPr>
        <w:rPr>
          <w:rFonts w:ascii="Arial" w:hAnsi="Arial" w:cs="Arial"/>
          <w:sz w:val="36"/>
          <w:szCs w:val="36"/>
        </w:rPr>
      </w:pPr>
    </w:p>
    <w:p w14:paraId="0837054F" w14:textId="41D34AD7" w:rsidR="00183A2D" w:rsidRDefault="00183A2D">
      <w:pPr>
        <w:rPr>
          <w:rFonts w:ascii="Arial" w:hAnsi="Arial" w:cs="Arial"/>
          <w:sz w:val="36"/>
          <w:szCs w:val="36"/>
        </w:rPr>
      </w:pPr>
    </w:p>
    <w:p w14:paraId="61EAFB36" w14:textId="0EB4300B" w:rsidR="00183A2D" w:rsidRDefault="00183A2D">
      <w:pPr>
        <w:rPr>
          <w:rFonts w:ascii="Arial" w:hAnsi="Arial" w:cs="Arial"/>
          <w:sz w:val="36"/>
          <w:szCs w:val="36"/>
        </w:rPr>
      </w:pPr>
    </w:p>
    <w:p w14:paraId="7DCE11D1" w14:textId="5CE512F4" w:rsidR="006C0CB8" w:rsidRDefault="006C0CB8" w:rsidP="00C33C69">
      <w:pPr>
        <w:pStyle w:val="TOCHeading"/>
      </w:pPr>
    </w:p>
    <w:p w14:paraId="28AF42EF" w14:textId="66A7857E" w:rsidR="00183A2D" w:rsidRDefault="00183A2D">
      <w:pPr>
        <w:rPr>
          <w:rFonts w:ascii="Arial" w:hAnsi="Arial" w:cs="Arial"/>
          <w:sz w:val="36"/>
          <w:szCs w:val="36"/>
        </w:rPr>
      </w:pPr>
    </w:p>
    <w:p w14:paraId="43B9153B" w14:textId="2E7045D6" w:rsidR="00183A2D" w:rsidRDefault="00183A2D">
      <w:pPr>
        <w:rPr>
          <w:rFonts w:ascii="Arial" w:hAnsi="Arial" w:cs="Arial"/>
          <w:sz w:val="36"/>
          <w:szCs w:val="36"/>
        </w:rPr>
      </w:pPr>
    </w:p>
    <w:p w14:paraId="2433EE92" w14:textId="37586423" w:rsidR="00183A2D" w:rsidRDefault="00183A2D">
      <w:pPr>
        <w:rPr>
          <w:rFonts w:ascii="Arial" w:hAnsi="Arial" w:cs="Arial"/>
          <w:sz w:val="36"/>
          <w:szCs w:val="36"/>
        </w:rPr>
      </w:pPr>
    </w:p>
    <w:p w14:paraId="5BDD44C0" w14:textId="52A35E61" w:rsidR="00616DE6" w:rsidRDefault="00616DE6">
      <w:pPr>
        <w:rPr>
          <w:rFonts w:ascii="Arial" w:hAnsi="Arial" w:cs="Arial"/>
          <w:sz w:val="24"/>
          <w:szCs w:val="24"/>
        </w:rPr>
      </w:pPr>
    </w:p>
    <w:p w14:paraId="606886E7" w14:textId="6ECA4FE4" w:rsidR="00616DE6" w:rsidRPr="00452C8E" w:rsidRDefault="00616DE6" w:rsidP="00E6357D">
      <w:pPr>
        <w:jc w:val="both"/>
        <w:rPr>
          <w:rFonts w:ascii="Arial" w:hAnsi="Arial" w:cs="Arial"/>
          <w:sz w:val="24"/>
          <w:szCs w:val="24"/>
        </w:rPr>
      </w:pPr>
    </w:p>
    <w:p w14:paraId="266DC0E9" w14:textId="77777777" w:rsidR="00EB4404" w:rsidRDefault="00EB4404">
      <w:pPr>
        <w:rPr>
          <w:rFonts w:ascii="Arial" w:hAnsi="Arial" w:cs="Arial"/>
          <w:sz w:val="36"/>
          <w:szCs w:val="36"/>
        </w:rPr>
      </w:pPr>
    </w:p>
    <w:p w14:paraId="11FBEC67" w14:textId="08A8DB87" w:rsidR="00E709B0" w:rsidRDefault="00E709B0">
      <w:pPr>
        <w:rPr>
          <w:rFonts w:ascii="Arial" w:hAnsi="Arial" w:cs="Arial"/>
          <w:sz w:val="36"/>
          <w:szCs w:val="36"/>
        </w:rPr>
      </w:pPr>
    </w:p>
    <w:p w14:paraId="50FA6EAF" w14:textId="32750299" w:rsidR="00E709B0" w:rsidRDefault="00E709B0">
      <w:pPr>
        <w:rPr>
          <w:rFonts w:ascii="Arial" w:hAnsi="Arial" w:cs="Arial"/>
          <w:sz w:val="36"/>
          <w:szCs w:val="36"/>
        </w:rPr>
      </w:pPr>
    </w:p>
    <w:p w14:paraId="4DF164F3" w14:textId="40BA8F0D" w:rsidR="00E709B0" w:rsidRDefault="00E709B0">
      <w:pPr>
        <w:rPr>
          <w:rFonts w:ascii="Arial" w:hAnsi="Arial" w:cs="Arial"/>
          <w:sz w:val="36"/>
          <w:szCs w:val="36"/>
        </w:rPr>
      </w:pPr>
    </w:p>
    <w:p w14:paraId="5E461126" w14:textId="5A8B5204" w:rsidR="006F6419" w:rsidRPr="009B64D8" w:rsidRDefault="006F6419" w:rsidP="006F6419">
      <w:pPr>
        <w:pStyle w:val="NormalWeb"/>
        <w:shd w:val="clear" w:color="auto" w:fill="FFFFFF"/>
        <w:spacing w:before="0" w:beforeAutospacing="0" w:after="420" w:afterAutospacing="0"/>
        <w:rPr>
          <w:rFonts w:ascii="Arial" w:hAnsi="Arial" w:cs="Arial"/>
          <w:color w:val="111111"/>
          <w:sz w:val="18"/>
          <w:szCs w:val="18"/>
        </w:rPr>
      </w:pPr>
      <w:r w:rsidRPr="009B64D8">
        <w:rPr>
          <w:rFonts w:ascii="Arial" w:hAnsi="Arial" w:cs="Arial"/>
          <w:color w:val="111111"/>
          <w:sz w:val="18"/>
          <w:szCs w:val="18"/>
        </w:rPr>
        <w:t>.</w:t>
      </w:r>
    </w:p>
    <w:p w14:paraId="500EB838" w14:textId="5FBE15A8" w:rsidR="00E709B0" w:rsidRDefault="00E709B0">
      <w:pPr>
        <w:rPr>
          <w:rFonts w:ascii="Arial" w:hAnsi="Arial" w:cs="Arial"/>
          <w:sz w:val="36"/>
          <w:szCs w:val="36"/>
        </w:rPr>
      </w:pPr>
    </w:p>
    <w:p w14:paraId="1A51BBA7" w14:textId="4C98C58B" w:rsidR="00E709B0" w:rsidRDefault="00E709B0">
      <w:pPr>
        <w:rPr>
          <w:rFonts w:ascii="Arial" w:hAnsi="Arial" w:cs="Arial"/>
          <w:sz w:val="36"/>
          <w:szCs w:val="36"/>
        </w:rPr>
      </w:pPr>
    </w:p>
    <w:p w14:paraId="1BDF311A" w14:textId="5C6B707C" w:rsidR="00E709B0" w:rsidRDefault="00E709B0">
      <w:pPr>
        <w:rPr>
          <w:rFonts w:ascii="Arial" w:hAnsi="Arial" w:cs="Arial"/>
          <w:sz w:val="36"/>
          <w:szCs w:val="36"/>
        </w:rPr>
      </w:pPr>
    </w:p>
    <w:sdt>
      <w:sdtPr>
        <w:rPr>
          <w:rFonts w:asciiTheme="minorHAnsi" w:eastAsiaTheme="minorHAnsi" w:hAnsiTheme="minorHAnsi" w:cstheme="minorBidi"/>
          <w:color w:val="auto"/>
          <w:sz w:val="22"/>
          <w:szCs w:val="22"/>
          <w:lang w:val="en-GB"/>
        </w:rPr>
        <w:id w:val="589976131"/>
        <w:docPartObj>
          <w:docPartGallery w:val="Table of Contents"/>
          <w:docPartUnique/>
        </w:docPartObj>
      </w:sdtPr>
      <w:sdtEndPr>
        <w:rPr>
          <w:rFonts w:ascii="Arial" w:hAnsi="Arial" w:cs="Arial"/>
          <w:b/>
          <w:bCs/>
          <w:noProof/>
        </w:rPr>
      </w:sdtEndPr>
      <w:sdtContent>
        <w:p w14:paraId="44DEEE3F" w14:textId="77777777" w:rsidR="00F800B5" w:rsidRDefault="00F800B5" w:rsidP="00F800B5">
          <w:pPr>
            <w:pStyle w:val="TOCHeading"/>
          </w:pPr>
        </w:p>
        <w:p w14:paraId="07965249" w14:textId="12D65DF3" w:rsidR="00F800B5" w:rsidRPr="00F800B5" w:rsidRDefault="00C33C69" w:rsidP="00F800B5">
          <w:pPr>
            <w:pStyle w:val="TOCHeading"/>
          </w:pPr>
          <w:r>
            <w:t>Table of Contents</w:t>
          </w:r>
        </w:p>
        <w:p w14:paraId="3D1F7396" w14:textId="77777777" w:rsidR="00BC673A" w:rsidRPr="00BC673A" w:rsidRDefault="00BC673A" w:rsidP="00BC673A">
          <w:pPr>
            <w:rPr>
              <w:lang w:val="en-US"/>
            </w:rPr>
          </w:pPr>
        </w:p>
        <w:p w14:paraId="05B4C966" w14:textId="3C2566E5" w:rsidR="00C33C69" w:rsidRDefault="00000000">
          <w:pPr>
            <w:rPr>
              <w:b/>
              <w:bCs/>
              <w:noProof/>
            </w:rPr>
          </w:pPr>
          <w:fldSimple w:instr=" TOC \o &quot;1-3&quot; \h \z \u ">
            <w:r w:rsidR="00C33C69">
              <w:rPr>
                <w:b/>
                <w:bCs/>
                <w:noProof/>
                <w:lang w:val="en-US"/>
              </w:rPr>
              <w:t>1.</w:t>
            </w:r>
          </w:fldSimple>
          <w:r w:rsidR="00C33C69" w:rsidRPr="00C33C69">
            <w:rPr>
              <w:rFonts w:ascii="Arial" w:hAnsi="Arial" w:cs="Arial"/>
              <w:b/>
              <w:bCs/>
              <w:noProof/>
            </w:rPr>
            <w:t>Introduction</w:t>
          </w:r>
          <w:r w:rsidR="00C33C69">
            <w:rPr>
              <w:b/>
              <w:bCs/>
              <w:noProof/>
            </w:rPr>
            <w:t>…………………………………………………………………………………………………………………………</w:t>
          </w:r>
          <w:r w:rsidR="003D277D">
            <w:rPr>
              <w:b/>
              <w:bCs/>
              <w:noProof/>
            </w:rPr>
            <w:t>.</w:t>
          </w:r>
          <w:r w:rsidR="00C33C69">
            <w:rPr>
              <w:b/>
              <w:bCs/>
              <w:noProof/>
            </w:rPr>
            <w:t>4</w:t>
          </w:r>
        </w:p>
        <w:p w14:paraId="6363645E" w14:textId="5B6928D2" w:rsidR="00C33C69" w:rsidRDefault="00C33C69">
          <w:pPr>
            <w:rPr>
              <w:rFonts w:ascii="Arial" w:hAnsi="Arial" w:cs="Arial"/>
              <w:b/>
              <w:bCs/>
              <w:noProof/>
            </w:rPr>
          </w:pPr>
          <w:r w:rsidRPr="00C33C69">
            <w:rPr>
              <w:rFonts w:ascii="Arial" w:hAnsi="Arial" w:cs="Arial"/>
              <w:b/>
              <w:bCs/>
              <w:noProof/>
            </w:rPr>
            <w:t>2.Models of Co</w:t>
          </w:r>
          <w:r>
            <w:rPr>
              <w:rFonts w:ascii="Arial" w:hAnsi="Arial" w:cs="Arial"/>
              <w:b/>
              <w:bCs/>
              <w:noProof/>
            </w:rPr>
            <w:t>mmunication……………………………………………………………………</w:t>
          </w:r>
          <w:r w:rsidR="009351AC">
            <w:rPr>
              <w:rFonts w:ascii="Arial" w:hAnsi="Arial" w:cs="Arial"/>
              <w:b/>
              <w:bCs/>
              <w:noProof/>
            </w:rPr>
            <w:t>.</w:t>
          </w:r>
          <w:r>
            <w:rPr>
              <w:rFonts w:ascii="Arial" w:hAnsi="Arial" w:cs="Arial"/>
              <w:b/>
              <w:bCs/>
              <w:noProof/>
            </w:rPr>
            <w:t>5</w:t>
          </w:r>
        </w:p>
        <w:p w14:paraId="498A6F78" w14:textId="6B168E97" w:rsidR="00AC2B8E" w:rsidRDefault="00AC2B8E">
          <w:pPr>
            <w:rPr>
              <w:rFonts w:ascii="Arial" w:hAnsi="Arial" w:cs="Arial"/>
              <w:b/>
              <w:bCs/>
              <w:noProof/>
            </w:rPr>
          </w:pPr>
          <w:r>
            <w:rPr>
              <w:rFonts w:ascii="Arial" w:hAnsi="Arial" w:cs="Arial"/>
              <w:b/>
              <w:bCs/>
              <w:noProof/>
            </w:rPr>
            <w:t xml:space="preserve">  Shannon and </w:t>
          </w:r>
          <w:r w:rsidR="009351AC">
            <w:rPr>
              <w:rFonts w:ascii="Arial" w:hAnsi="Arial" w:cs="Arial"/>
              <w:b/>
              <w:bCs/>
              <w:noProof/>
            </w:rPr>
            <w:t>Weaver……………………………………………………………………………5</w:t>
          </w:r>
        </w:p>
        <w:p w14:paraId="20AFC12A" w14:textId="7FB16C24" w:rsidR="009351AC" w:rsidRDefault="009351AC">
          <w:pPr>
            <w:rPr>
              <w:rFonts w:ascii="Arial" w:hAnsi="Arial" w:cs="Arial"/>
              <w:b/>
              <w:bCs/>
              <w:noProof/>
            </w:rPr>
          </w:pPr>
          <w:r>
            <w:rPr>
              <w:rFonts w:ascii="Arial" w:hAnsi="Arial" w:cs="Arial"/>
              <w:b/>
              <w:bCs/>
              <w:noProof/>
            </w:rPr>
            <w:t xml:space="preserve">  Schramm ………………………………………………………………………………………….6</w:t>
          </w:r>
        </w:p>
        <w:p w14:paraId="548EA613" w14:textId="56BD2423" w:rsidR="009351AC" w:rsidRDefault="009351AC">
          <w:pPr>
            <w:rPr>
              <w:rFonts w:ascii="Arial" w:hAnsi="Arial" w:cs="Arial"/>
              <w:b/>
              <w:bCs/>
              <w:noProof/>
            </w:rPr>
          </w:pPr>
          <w:r>
            <w:rPr>
              <w:rFonts w:ascii="Arial" w:hAnsi="Arial" w:cs="Arial"/>
              <w:b/>
              <w:bCs/>
              <w:noProof/>
            </w:rPr>
            <w:t xml:space="preserve">  Berlo</w:t>
          </w:r>
          <w:r w:rsidR="003D277D">
            <w:rPr>
              <w:rFonts w:ascii="Arial" w:hAnsi="Arial" w:cs="Arial"/>
              <w:b/>
              <w:bCs/>
              <w:noProof/>
            </w:rPr>
            <w:t>’</w:t>
          </w:r>
          <w:r>
            <w:rPr>
              <w:rFonts w:ascii="Arial" w:hAnsi="Arial" w:cs="Arial"/>
              <w:b/>
              <w:bCs/>
              <w:noProof/>
            </w:rPr>
            <w:t>s……………………………………………………………………………………………</w:t>
          </w:r>
          <w:r w:rsidR="00985FFC">
            <w:rPr>
              <w:rFonts w:ascii="Arial" w:hAnsi="Arial" w:cs="Arial"/>
              <w:b/>
              <w:bCs/>
              <w:noProof/>
            </w:rPr>
            <w:t>...</w:t>
          </w:r>
          <w:r>
            <w:rPr>
              <w:rFonts w:ascii="Arial" w:hAnsi="Arial" w:cs="Arial"/>
              <w:b/>
              <w:bCs/>
              <w:noProof/>
            </w:rPr>
            <w:t>7</w:t>
          </w:r>
        </w:p>
        <w:p w14:paraId="11DAB758" w14:textId="4088B48A" w:rsidR="003645A6" w:rsidRDefault="003645A6">
          <w:pPr>
            <w:rPr>
              <w:rFonts w:ascii="Arial" w:hAnsi="Arial" w:cs="Arial"/>
              <w:b/>
              <w:bCs/>
              <w:noProof/>
            </w:rPr>
          </w:pPr>
          <w:r>
            <w:rPr>
              <w:rFonts w:ascii="Arial" w:hAnsi="Arial" w:cs="Arial"/>
              <w:b/>
              <w:bCs/>
              <w:noProof/>
            </w:rPr>
            <w:t>3.Comunication skills……………………………………………………………………………</w:t>
          </w:r>
          <w:r w:rsidR="00BB404D">
            <w:rPr>
              <w:rFonts w:ascii="Arial" w:hAnsi="Arial" w:cs="Arial"/>
              <w:b/>
              <w:bCs/>
              <w:noProof/>
            </w:rPr>
            <w:t>.8</w:t>
          </w:r>
        </w:p>
        <w:p w14:paraId="3132F135" w14:textId="6EEECE9E" w:rsidR="003645A6" w:rsidRDefault="003645A6">
          <w:pPr>
            <w:rPr>
              <w:rFonts w:ascii="Arial" w:hAnsi="Arial" w:cs="Arial"/>
              <w:b/>
              <w:bCs/>
              <w:noProof/>
            </w:rPr>
          </w:pPr>
          <w:r>
            <w:rPr>
              <w:rFonts w:ascii="Arial" w:hAnsi="Arial" w:cs="Arial"/>
              <w:b/>
              <w:bCs/>
              <w:noProof/>
            </w:rPr>
            <w:t>4.The Advantages and Disadvantages of Communication Technology………………..</w:t>
          </w:r>
          <w:r w:rsidR="003D277D">
            <w:rPr>
              <w:rFonts w:ascii="Arial" w:hAnsi="Arial" w:cs="Arial"/>
              <w:b/>
              <w:bCs/>
              <w:noProof/>
            </w:rPr>
            <w:t>9</w:t>
          </w:r>
        </w:p>
        <w:p w14:paraId="33078151" w14:textId="58953B4C" w:rsidR="00441E44" w:rsidRDefault="00441E44">
          <w:pPr>
            <w:rPr>
              <w:rFonts w:ascii="Arial" w:hAnsi="Arial" w:cs="Arial"/>
              <w:b/>
              <w:bCs/>
              <w:noProof/>
            </w:rPr>
          </w:pPr>
          <w:r>
            <w:rPr>
              <w:rFonts w:ascii="Arial" w:hAnsi="Arial" w:cs="Arial"/>
              <w:b/>
              <w:bCs/>
              <w:noProof/>
            </w:rPr>
            <w:t>5.Conclusion………………………………………………………………………………………</w:t>
          </w:r>
          <w:r w:rsidR="003D277D">
            <w:rPr>
              <w:rFonts w:ascii="Arial" w:hAnsi="Arial" w:cs="Arial"/>
              <w:b/>
              <w:bCs/>
              <w:noProof/>
            </w:rPr>
            <w:t>10</w:t>
          </w:r>
        </w:p>
        <w:p w14:paraId="198CED77" w14:textId="14C871FF" w:rsidR="00441E44" w:rsidRDefault="00441E44">
          <w:pPr>
            <w:rPr>
              <w:rFonts w:ascii="Arial" w:hAnsi="Arial" w:cs="Arial"/>
              <w:b/>
              <w:bCs/>
              <w:noProof/>
            </w:rPr>
          </w:pPr>
          <w:r>
            <w:rPr>
              <w:rFonts w:ascii="Arial" w:hAnsi="Arial" w:cs="Arial"/>
              <w:b/>
              <w:bCs/>
              <w:noProof/>
            </w:rPr>
            <w:t>6.References………………………………………………………………………………………</w:t>
          </w:r>
          <w:r w:rsidR="003D277D">
            <w:rPr>
              <w:rFonts w:ascii="Arial" w:hAnsi="Arial" w:cs="Arial"/>
              <w:b/>
              <w:bCs/>
              <w:noProof/>
            </w:rPr>
            <w:t>11</w:t>
          </w:r>
        </w:p>
        <w:p w14:paraId="68CA00B3" w14:textId="0D683805" w:rsidR="00985FFC" w:rsidRDefault="00985FFC">
          <w:pPr>
            <w:rPr>
              <w:rFonts w:ascii="Arial" w:hAnsi="Arial" w:cs="Arial"/>
              <w:b/>
              <w:bCs/>
              <w:noProof/>
            </w:rPr>
          </w:pPr>
          <w:r>
            <w:rPr>
              <w:rFonts w:ascii="Arial" w:hAnsi="Arial" w:cs="Arial"/>
              <w:b/>
              <w:bCs/>
              <w:noProof/>
            </w:rPr>
            <w:t>……………………………………………………………………………………………………….12</w:t>
          </w:r>
        </w:p>
        <w:p w14:paraId="35595244" w14:textId="77777777" w:rsidR="003645A6" w:rsidRDefault="003645A6">
          <w:pPr>
            <w:rPr>
              <w:rFonts w:ascii="Arial" w:hAnsi="Arial" w:cs="Arial"/>
              <w:b/>
              <w:bCs/>
              <w:noProof/>
            </w:rPr>
          </w:pPr>
        </w:p>
        <w:p w14:paraId="50A2E572" w14:textId="508FA17C" w:rsidR="00C33C69" w:rsidRPr="00C33C69" w:rsidRDefault="00000000">
          <w:pPr>
            <w:rPr>
              <w:rFonts w:ascii="Arial" w:hAnsi="Arial" w:cs="Arial"/>
            </w:rPr>
          </w:pPr>
        </w:p>
      </w:sdtContent>
    </w:sdt>
    <w:p w14:paraId="20C72E2C" w14:textId="144321C2" w:rsidR="00E709B0" w:rsidRDefault="00E709B0">
      <w:pPr>
        <w:rPr>
          <w:rFonts w:ascii="Arial" w:hAnsi="Arial" w:cs="Arial"/>
          <w:sz w:val="36"/>
          <w:szCs w:val="36"/>
        </w:rPr>
      </w:pPr>
    </w:p>
    <w:p w14:paraId="6E72C5CC" w14:textId="441B1766" w:rsidR="00E709B0" w:rsidRDefault="00E709B0">
      <w:pPr>
        <w:rPr>
          <w:rFonts w:ascii="Arial" w:hAnsi="Arial" w:cs="Arial"/>
          <w:sz w:val="36"/>
          <w:szCs w:val="36"/>
        </w:rPr>
      </w:pPr>
    </w:p>
    <w:p w14:paraId="5E5D7A4C" w14:textId="43299212" w:rsidR="00E709B0" w:rsidRDefault="00E709B0">
      <w:pPr>
        <w:rPr>
          <w:rFonts w:ascii="Arial" w:hAnsi="Arial" w:cs="Arial"/>
          <w:sz w:val="36"/>
          <w:szCs w:val="36"/>
        </w:rPr>
      </w:pPr>
    </w:p>
    <w:p w14:paraId="2CD59BED" w14:textId="19CB8F58" w:rsidR="00E709B0" w:rsidRDefault="00E709B0">
      <w:pPr>
        <w:rPr>
          <w:rFonts w:ascii="Arial" w:hAnsi="Arial" w:cs="Arial"/>
          <w:sz w:val="36"/>
          <w:szCs w:val="36"/>
        </w:rPr>
      </w:pPr>
    </w:p>
    <w:p w14:paraId="3146D7F2" w14:textId="2DD645C3" w:rsidR="00E709B0" w:rsidRDefault="00E709B0" w:rsidP="00A80B64">
      <w:pPr>
        <w:jc w:val="both"/>
        <w:rPr>
          <w:rFonts w:ascii="Arial" w:hAnsi="Arial" w:cs="Arial"/>
          <w:sz w:val="36"/>
          <w:szCs w:val="36"/>
        </w:rPr>
      </w:pPr>
    </w:p>
    <w:p w14:paraId="103F094F" w14:textId="6D64EFF3" w:rsidR="00A80B64" w:rsidRDefault="00A80B64" w:rsidP="00A80B64">
      <w:pPr>
        <w:jc w:val="both"/>
        <w:rPr>
          <w:rFonts w:ascii="Arial" w:hAnsi="Arial" w:cs="Arial"/>
          <w:sz w:val="36"/>
          <w:szCs w:val="36"/>
        </w:rPr>
      </w:pPr>
    </w:p>
    <w:p w14:paraId="5456346A" w14:textId="0A259928" w:rsidR="00AB09E9" w:rsidRDefault="00AB09E9" w:rsidP="00A80B64">
      <w:pPr>
        <w:jc w:val="both"/>
        <w:rPr>
          <w:rFonts w:ascii="Arial" w:hAnsi="Arial" w:cs="Arial"/>
          <w:sz w:val="36"/>
          <w:szCs w:val="36"/>
        </w:rPr>
      </w:pPr>
    </w:p>
    <w:p w14:paraId="5F71546B" w14:textId="06AC649A" w:rsidR="00AB09E9" w:rsidRDefault="00AB09E9" w:rsidP="00A80B64">
      <w:pPr>
        <w:jc w:val="both"/>
        <w:rPr>
          <w:rFonts w:ascii="Arial" w:hAnsi="Arial" w:cs="Arial"/>
          <w:sz w:val="36"/>
          <w:szCs w:val="36"/>
        </w:rPr>
      </w:pPr>
    </w:p>
    <w:p w14:paraId="1E9C247D" w14:textId="23B24CD9" w:rsidR="00F510B0" w:rsidRDefault="00F510B0" w:rsidP="00A80B64">
      <w:pPr>
        <w:jc w:val="both"/>
        <w:rPr>
          <w:rFonts w:ascii="Arial" w:hAnsi="Arial" w:cs="Arial"/>
          <w:sz w:val="36"/>
          <w:szCs w:val="36"/>
        </w:rPr>
      </w:pPr>
    </w:p>
    <w:p w14:paraId="0A3AF62E" w14:textId="1302F1EB" w:rsidR="003D277D" w:rsidRDefault="003D277D" w:rsidP="00A80B64">
      <w:pPr>
        <w:jc w:val="both"/>
        <w:rPr>
          <w:rFonts w:ascii="Arial" w:hAnsi="Arial" w:cs="Arial"/>
          <w:sz w:val="36"/>
          <w:szCs w:val="36"/>
        </w:rPr>
      </w:pPr>
    </w:p>
    <w:p w14:paraId="7307887A" w14:textId="70DEB806" w:rsidR="003D277D" w:rsidRDefault="003D277D" w:rsidP="00A80B64">
      <w:pPr>
        <w:jc w:val="both"/>
        <w:rPr>
          <w:rFonts w:ascii="Arial" w:hAnsi="Arial" w:cs="Arial"/>
          <w:sz w:val="36"/>
          <w:szCs w:val="36"/>
        </w:rPr>
      </w:pPr>
    </w:p>
    <w:p w14:paraId="2B46B072" w14:textId="77777777" w:rsidR="00985FFC" w:rsidRDefault="00985FFC" w:rsidP="00A80B64">
      <w:pPr>
        <w:jc w:val="both"/>
        <w:rPr>
          <w:rFonts w:ascii="Arial" w:hAnsi="Arial" w:cs="Arial"/>
          <w:sz w:val="36"/>
          <w:szCs w:val="36"/>
        </w:rPr>
      </w:pPr>
    </w:p>
    <w:p w14:paraId="2427CDA8" w14:textId="08F58B78" w:rsidR="00F510B0" w:rsidRPr="00D73AB9" w:rsidRDefault="00F510B0" w:rsidP="00985FFC">
      <w:pPr>
        <w:jc w:val="both"/>
        <w:rPr>
          <w:rFonts w:ascii="Arial" w:hAnsi="Arial" w:cs="Arial"/>
          <w:sz w:val="24"/>
          <w:szCs w:val="24"/>
        </w:rPr>
      </w:pPr>
      <w:r>
        <w:rPr>
          <w:rFonts w:ascii="Arial" w:hAnsi="Arial" w:cs="Arial"/>
          <w:sz w:val="24"/>
          <w:szCs w:val="24"/>
        </w:rPr>
        <w:lastRenderedPageBreak/>
        <w:t>1.</w:t>
      </w:r>
      <w:r w:rsidRPr="00D73AB9">
        <w:rPr>
          <w:rFonts w:ascii="Arial" w:hAnsi="Arial" w:cs="Arial"/>
          <w:sz w:val="24"/>
          <w:szCs w:val="24"/>
        </w:rPr>
        <w:t xml:space="preserve">Introduction </w:t>
      </w:r>
    </w:p>
    <w:p w14:paraId="26096486" w14:textId="0CDB7EDC" w:rsidR="00F510B0" w:rsidRDefault="00F510B0" w:rsidP="00F510B0">
      <w:pPr>
        <w:rPr>
          <w:rFonts w:ascii="Arial" w:hAnsi="Arial" w:cs="Arial"/>
          <w:sz w:val="36"/>
          <w:szCs w:val="36"/>
        </w:rPr>
      </w:pPr>
    </w:p>
    <w:p w14:paraId="51622EE3" w14:textId="77777777" w:rsidR="00F510B0" w:rsidRPr="003D277D" w:rsidRDefault="00F510B0" w:rsidP="00F510B0">
      <w:pPr>
        <w:jc w:val="both"/>
        <w:rPr>
          <w:rFonts w:ascii="Arial" w:hAnsi="Arial" w:cs="Arial"/>
        </w:rPr>
      </w:pPr>
      <w:r w:rsidRPr="003D277D">
        <w:rPr>
          <w:rFonts w:ascii="Arial" w:hAnsi="Arial" w:cs="Arial"/>
        </w:rPr>
        <w:t>Communication is a social process, combined with numerous ways in which human beings stay connected with other. The messages are shared environment could be oral, written, non-verbal, Visual then these could also be laws, customs, practise, the barriers such as: noise, language, cultural difference, lack of eye contact, physical and psychological which could affect messages and the consequences that may arise from poor communication, etc (Narula,2006).</w:t>
      </w:r>
    </w:p>
    <w:p w14:paraId="05CFC0F6" w14:textId="0E2A5DCF" w:rsidR="00F510B0" w:rsidRDefault="00F510B0" w:rsidP="00A80B64">
      <w:pPr>
        <w:jc w:val="both"/>
        <w:rPr>
          <w:rFonts w:ascii="Arial" w:hAnsi="Arial" w:cs="Arial"/>
          <w:sz w:val="36"/>
          <w:szCs w:val="36"/>
        </w:rPr>
      </w:pPr>
    </w:p>
    <w:p w14:paraId="0A5D89C5" w14:textId="417B0D8D" w:rsidR="00F510B0" w:rsidRDefault="00F510B0" w:rsidP="00A80B64">
      <w:pPr>
        <w:jc w:val="both"/>
        <w:rPr>
          <w:rFonts w:ascii="Arial" w:hAnsi="Arial" w:cs="Arial"/>
          <w:sz w:val="36"/>
          <w:szCs w:val="36"/>
        </w:rPr>
      </w:pPr>
    </w:p>
    <w:p w14:paraId="28C3C2E6" w14:textId="7918C1E0" w:rsidR="00F510B0" w:rsidRDefault="00F510B0" w:rsidP="00A80B64">
      <w:pPr>
        <w:jc w:val="both"/>
        <w:rPr>
          <w:rFonts w:ascii="Arial" w:hAnsi="Arial" w:cs="Arial"/>
          <w:sz w:val="36"/>
          <w:szCs w:val="36"/>
        </w:rPr>
      </w:pPr>
    </w:p>
    <w:p w14:paraId="45D2A3CA" w14:textId="3CE24823" w:rsidR="00F510B0" w:rsidRDefault="00F510B0" w:rsidP="00A80B64">
      <w:pPr>
        <w:jc w:val="both"/>
        <w:rPr>
          <w:rFonts w:ascii="Arial" w:hAnsi="Arial" w:cs="Arial"/>
          <w:sz w:val="36"/>
          <w:szCs w:val="36"/>
        </w:rPr>
      </w:pPr>
    </w:p>
    <w:p w14:paraId="4FF632B1" w14:textId="3303912F" w:rsidR="00F510B0" w:rsidRDefault="00F510B0" w:rsidP="00A80B64">
      <w:pPr>
        <w:jc w:val="both"/>
        <w:rPr>
          <w:rFonts w:ascii="Arial" w:hAnsi="Arial" w:cs="Arial"/>
          <w:sz w:val="36"/>
          <w:szCs w:val="36"/>
        </w:rPr>
      </w:pPr>
    </w:p>
    <w:p w14:paraId="2AE58C98" w14:textId="434F78DD" w:rsidR="00F510B0" w:rsidRDefault="00F510B0" w:rsidP="00A80B64">
      <w:pPr>
        <w:jc w:val="both"/>
        <w:rPr>
          <w:rFonts w:ascii="Arial" w:hAnsi="Arial" w:cs="Arial"/>
          <w:sz w:val="36"/>
          <w:szCs w:val="36"/>
        </w:rPr>
      </w:pPr>
    </w:p>
    <w:p w14:paraId="5ADC815D" w14:textId="585BA6C6" w:rsidR="00F510B0" w:rsidRDefault="00F510B0" w:rsidP="00A80B64">
      <w:pPr>
        <w:jc w:val="both"/>
        <w:rPr>
          <w:rFonts w:ascii="Arial" w:hAnsi="Arial" w:cs="Arial"/>
          <w:sz w:val="36"/>
          <w:szCs w:val="36"/>
        </w:rPr>
      </w:pPr>
    </w:p>
    <w:p w14:paraId="4F19D98A" w14:textId="2DBB5448" w:rsidR="00F510B0" w:rsidRDefault="00F510B0" w:rsidP="00A80B64">
      <w:pPr>
        <w:jc w:val="both"/>
        <w:rPr>
          <w:rFonts w:ascii="Arial" w:hAnsi="Arial" w:cs="Arial"/>
          <w:sz w:val="36"/>
          <w:szCs w:val="36"/>
        </w:rPr>
      </w:pPr>
    </w:p>
    <w:p w14:paraId="069D1D22" w14:textId="5473660F" w:rsidR="00F510B0" w:rsidRDefault="00F510B0" w:rsidP="00A80B64">
      <w:pPr>
        <w:jc w:val="both"/>
        <w:rPr>
          <w:rFonts w:ascii="Arial" w:hAnsi="Arial" w:cs="Arial"/>
          <w:sz w:val="36"/>
          <w:szCs w:val="36"/>
        </w:rPr>
      </w:pPr>
    </w:p>
    <w:p w14:paraId="6A1F3CF1" w14:textId="4B71CE2E" w:rsidR="00F510B0" w:rsidRDefault="00F510B0" w:rsidP="00A80B64">
      <w:pPr>
        <w:jc w:val="both"/>
        <w:rPr>
          <w:rFonts w:ascii="Arial" w:hAnsi="Arial" w:cs="Arial"/>
          <w:sz w:val="36"/>
          <w:szCs w:val="36"/>
        </w:rPr>
      </w:pPr>
    </w:p>
    <w:p w14:paraId="67FF9260" w14:textId="529F5AA5" w:rsidR="00F510B0" w:rsidRDefault="00F510B0" w:rsidP="00A80B64">
      <w:pPr>
        <w:jc w:val="both"/>
        <w:rPr>
          <w:rFonts w:ascii="Arial" w:hAnsi="Arial" w:cs="Arial"/>
          <w:sz w:val="36"/>
          <w:szCs w:val="36"/>
        </w:rPr>
      </w:pPr>
    </w:p>
    <w:p w14:paraId="466549C0" w14:textId="36CB347A" w:rsidR="00F510B0" w:rsidRDefault="00F510B0" w:rsidP="00A80B64">
      <w:pPr>
        <w:jc w:val="both"/>
        <w:rPr>
          <w:rFonts w:ascii="Arial" w:hAnsi="Arial" w:cs="Arial"/>
          <w:sz w:val="36"/>
          <w:szCs w:val="36"/>
        </w:rPr>
      </w:pPr>
    </w:p>
    <w:p w14:paraId="2CA8EB1D" w14:textId="46929127" w:rsidR="00F510B0" w:rsidRDefault="00F510B0" w:rsidP="00A80B64">
      <w:pPr>
        <w:jc w:val="both"/>
        <w:rPr>
          <w:rFonts w:ascii="Arial" w:hAnsi="Arial" w:cs="Arial"/>
          <w:sz w:val="36"/>
          <w:szCs w:val="36"/>
        </w:rPr>
      </w:pPr>
    </w:p>
    <w:p w14:paraId="7FD76E83" w14:textId="06B7A6A2" w:rsidR="00F800B5" w:rsidRDefault="00F800B5" w:rsidP="00A80B64">
      <w:pPr>
        <w:jc w:val="both"/>
        <w:rPr>
          <w:rFonts w:ascii="Arial" w:hAnsi="Arial" w:cs="Arial"/>
          <w:sz w:val="36"/>
          <w:szCs w:val="36"/>
        </w:rPr>
      </w:pPr>
    </w:p>
    <w:p w14:paraId="4E803EE3" w14:textId="0678F2A8" w:rsidR="00F800B5" w:rsidRDefault="00F800B5" w:rsidP="00A80B64">
      <w:pPr>
        <w:jc w:val="both"/>
        <w:rPr>
          <w:rFonts w:ascii="Arial" w:hAnsi="Arial" w:cs="Arial"/>
          <w:sz w:val="36"/>
          <w:szCs w:val="36"/>
        </w:rPr>
      </w:pPr>
    </w:p>
    <w:p w14:paraId="3D4DCD60" w14:textId="51EBDF67" w:rsidR="00985FFC" w:rsidRDefault="00985FFC" w:rsidP="00E6357D">
      <w:pPr>
        <w:jc w:val="both"/>
        <w:rPr>
          <w:rFonts w:ascii="Arial" w:hAnsi="Arial" w:cs="Arial"/>
        </w:rPr>
      </w:pPr>
    </w:p>
    <w:p w14:paraId="60E65206" w14:textId="7EE5A7B0" w:rsidR="00985FFC" w:rsidRDefault="00985FFC" w:rsidP="00E6357D">
      <w:pPr>
        <w:jc w:val="both"/>
        <w:rPr>
          <w:rFonts w:ascii="Arial" w:hAnsi="Arial" w:cs="Arial"/>
        </w:rPr>
      </w:pPr>
    </w:p>
    <w:p w14:paraId="4B5F0046" w14:textId="169A68A8" w:rsidR="00985FFC" w:rsidRDefault="00985FFC" w:rsidP="00E6357D">
      <w:pPr>
        <w:jc w:val="both"/>
        <w:rPr>
          <w:rFonts w:ascii="Arial" w:hAnsi="Arial" w:cs="Arial"/>
        </w:rPr>
      </w:pPr>
    </w:p>
    <w:p w14:paraId="3CADA5BC" w14:textId="6CBBF9AE" w:rsidR="00985FFC" w:rsidRDefault="00985FFC" w:rsidP="00E6357D">
      <w:pPr>
        <w:jc w:val="both"/>
        <w:rPr>
          <w:rFonts w:ascii="Arial" w:hAnsi="Arial" w:cs="Arial"/>
        </w:rPr>
      </w:pPr>
    </w:p>
    <w:p w14:paraId="026686FE" w14:textId="77777777" w:rsidR="00985FFC" w:rsidRDefault="00985FFC" w:rsidP="00E6357D">
      <w:pPr>
        <w:jc w:val="both"/>
        <w:rPr>
          <w:rFonts w:ascii="Arial" w:hAnsi="Arial" w:cs="Arial"/>
        </w:rPr>
      </w:pPr>
    </w:p>
    <w:p w14:paraId="0E81314C" w14:textId="3483BF47" w:rsidR="00EB4404" w:rsidRPr="00E6357D" w:rsidRDefault="00EB4404" w:rsidP="00E6357D">
      <w:pPr>
        <w:jc w:val="both"/>
        <w:rPr>
          <w:rFonts w:ascii="Arial" w:hAnsi="Arial" w:cs="Arial"/>
        </w:rPr>
      </w:pPr>
      <w:r w:rsidRPr="00E6357D">
        <w:rPr>
          <w:rFonts w:ascii="Arial" w:hAnsi="Arial" w:cs="Arial"/>
        </w:rPr>
        <w:lastRenderedPageBreak/>
        <w:t>2.Model</w:t>
      </w:r>
      <w:r w:rsidR="00F400CC">
        <w:rPr>
          <w:rFonts w:ascii="Arial" w:hAnsi="Arial" w:cs="Arial"/>
        </w:rPr>
        <w:t>s</w:t>
      </w:r>
      <w:r w:rsidRPr="00E6357D">
        <w:rPr>
          <w:rFonts w:ascii="Arial" w:hAnsi="Arial" w:cs="Arial"/>
        </w:rPr>
        <w:t xml:space="preserve"> of communication </w:t>
      </w:r>
    </w:p>
    <w:p w14:paraId="0D4CF014" w14:textId="077B2822" w:rsidR="00EB4404" w:rsidRPr="00E6357D" w:rsidRDefault="00EB4404" w:rsidP="00E6357D">
      <w:pPr>
        <w:jc w:val="both"/>
        <w:rPr>
          <w:rFonts w:ascii="Arial" w:hAnsi="Arial" w:cs="Arial"/>
        </w:rPr>
      </w:pPr>
      <w:r w:rsidRPr="00E6357D">
        <w:rPr>
          <w:rFonts w:ascii="Arial" w:hAnsi="Arial" w:cs="Arial"/>
        </w:rPr>
        <w:t>2.1 Shannon and Weaver (1948/49)</w:t>
      </w:r>
    </w:p>
    <w:p w14:paraId="1ABF5301" w14:textId="0298A9A9" w:rsidR="0078423E" w:rsidRPr="00E6357D" w:rsidRDefault="007C7DCC" w:rsidP="00E6357D">
      <w:pPr>
        <w:jc w:val="both"/>
        <w:rPr>
          <w:rFonts w:ascii="Arial" w:hAnsi="Arial" w:cs="Arial"/>
        </w:rPr>
      </w:pPr>
      <w:r w:rsidRPr="00E6357D">
        <w:rPr>
          <w:rFonts w:ascii="Arial" w:hAnsi="Arial" w:cs="Arial"/>
        </w:rPr>
        <w:t>A</w:t>
      </w:r>
      <w:r w:rsidR="00D91D25" w:rsidRPr="00E6357D">
        <w:rPr>
          <w:rFonts w:ascii="Arial" w:hAnsi="Arial" w:cs="Arial"/>
        </w:rPr>
        <w:t>s suggested by</w:t>
      </w:r>
      <w:r w:rsidR="004B7786" w:rsidRPr="00E6357D">
        <w:rPr>
          <w:rFonts w:ascii="Arial" w:hAnsi="Arial" w:cs="Arial"/>
        </w:rPr>
        <w:t xml:space="preserve"> Al-</w:t>
      </w:r>
      <w:r w:rsidRPr="00E6357D">
        <w:rPr>
          <w:rFonts w:ascii="Arial" w:hAnsi="Arial" w:cs="Arial"/>
        </w:rPr>
        <w:t>Fedagui (</w:t>
      </w:r>
      <w:r w:rsidR="004B7786" w:rsidRPr="00E6357D">
        <w:rPr>
          <w:rFonts w:ascii="Arial" w:hAnsi="Arial" w:cs="Arial"/>
        </w:rPr>
        <w:t>201</w:t>
      </w:r>
      <w:r w:rsidR="00AB09E9">
        <w:rPr>
          <w:rFonts w:ascii="Arial" w:hAnsi="Arial" w:cs="Arial"/>
        </w:rPr>
        <w:t>2</w:t>
      </w:r>
      <w:r w:rsidR="00D91D25" w:rsidRPr="00E6357D">
        <w:rPr>
          <w:rFonts w:ascii="Arial" w:hAnsi="Arial" w:cs="Arial"/>
        </w:rPr>
        <w:t>) said: Th</w:t>
      </w:r>
      <w:r w:rsidR="00B14596">
        <w:rPr>
          <w:rFonts w:ascii="Arial" w:hAnsi="Arial" w:cs="Arial"/>
        </w:rPr>
        <w:t xml:space="preserve">is method is particularly created to enhance the effective communication between sender and receiver, in addition they find </w:t>
      </w:r>
      <w:r w:rsidR="00FC4791">
        <w:rPr>
          <w:rFonts w:ascii="Arial" w:hAnsi="Arial" w:cs="Arial"/>
        </w:rPr>
        <w:t>concerns</w:t>
      </w:r>
      <w:r w:rsidR="00B14596">
        <w:rPr>
          <w:rFonts w:ascii="Arial" w:hAnsi="Arial" w:cs="Arial"/>
        </w:rPr>
        <w:t xml:space="preserve"> which can affect the communication process called </w:t>
      </w:r>
      <w:r w:rsidR="007A18AF">
        <w:rPr>
          <w:rFonts w:ascii="Arial" w:hAnsi="Arial" w:cs="Arial"/>
        </w:rPr>
        <w:t>“</w:t>
      </w:r>
      <w:r w:rsidR="00BF2417">
        <w:rPr>
          <w:rFonts w:ascii="Arial" w:hAnsi="Arial" w:cs="Arial"/>
        </w:rPr>
        <w:t>noise “the model deals with various concepts such as information source,</w:t>
      </w:r>
      <w:r w:rsidR="00E245D3" w:rsidRPr="00E6357D">
        <w:rPr>
          <w:rFonts w:ascii="Arial" w:hAnsi="Arial" w:cs="Arial"/>
        </w:rPr>
        <w:t xml:space="preserve"> </w:t>
      </w:r>
      <w:r w:rsidR="00BF2417" w:rsidRPr="00E6357D">
        <w:rPr>
          <w:rFonts w:ascii="Arial" w:hAnsi="Arial" w:cs="Arial"/>
        </w:rPr>
        <w:t>transmitter,</w:t>
      </w:r>
      <w:r w:rsidR="00BF2417">
        <w:rPr>
          <w:rFonts w:ascii="Arial" w:hAnsi="Arial" w:cs="Arial"/>
        </w:rPr>
        <w:t xml:space="preserve"> </w:t>
      </w:r>
      <w:r w:rsidR="00DA3BE9">
        <w:rPr>
          <w:rFonts w:ascii="Arial" w:hAnsi="Arial" w:cs="Arial"/>
        </w:rPr>
        <w:t>noise,</w:t>
      </w:r>
      <w:r w:rsidR="00E245D3" w:rsidRPr="00E6357D">
        <w:rPr>
          <w:rFonts w:ascii="Arial" w:hAnsi="Arial" w:cs="Arial"/>
        </w:rPr>
        <w:t xml:space="preserve"> </w:t>
      </w:r>
      <w:r w:rsidR="00AB09E9" w:rsidRPr="00E6357D">
        <w:rPr>
          <w:rFonts w:ascii="Arial" w:hAnsi="Arial" w:cs="Arial"/>
        </w:rPr>
        <w:t>channel,</w:t>
      </w:r>
      <w:r w:rsidR="00AB09E9">
        <w:rPr>
          <w:rFonts w:ascii="Arial" w:hAnsi="Arial" w:cs="Arial"/>
        </w:rPr>
        <w:t xml:space="preserve"> message, receiver, channel, information</w:t>
      </w:r>
      <w:r w:rsidR="00DA3BE9">
        <w:rPr>
          <w:rFonts w:ascii="Arial" w:hAnsi="Arial" w:cs="Arial"/>
        </w:rPr>
        <w:t xml:space="preserve"> destination, encode and decode</w:t>
      </w:r>
      <w:r w:rsidR="00987114">
        <w:rPr>
          <w:rFonts w:ascii="Arial" w:hAnsi="Arial" w:cs="Arial"/>
        </w:rPr>
        <w:t>.</w:t>
      </w:r>
    </w:p>
    <w:p w14:paraId="35A99EA1" w14:textId="77777777" w:rsidR="007F0D2D" w:rsidRPr="00E6357D" w:rsidRDefault="007F0D2D" w:rsidP="00E6357D">
      <w:pPr>
        <w:jc w:val="both"/>
        <w:rPr>
          <w:rFonts w:ascii="Arial" w:hAnsi="Arial" w:cs="Arial"/>
        </w:rPr>
      </w:pPr>
    </w:p>
    <w:p w14:paraId="5F098318" w14:textId="4737596F" w:rsidR="005819C1" w:rsidRPr="00E6357D" w:rsidRDefault="002C0169" w:rsidP="00E6357D">
      <w:pPr>
        <w:jc w:val="both"/>
        <w:rPr>
          <w:rFonts w:ascii="Arial" w:hAnsi="Arial" w:cs="Arial"/>
        </w:rPr>
      </w:pPr>
      <w:r w:rsidRPr="00E6357D">
        <w:rPr>
          <w:rFonts w:ascii="Arial" w:hAnsi="Arial" w:cs="Arial"/>
        </w:rPr>
        <w:t xml:space="preserve">Examples of poor communication </w:t>
      </w:r>
    </w:p>
    <w:p w14:paraId="316ED416" w14:textId="77777777" w:rsidR="007F0D2D" w:rsidRPr="00E6357D" w:rsidRDefault="007F0D2D" w:rsidP="00E6357D">
      <w:pPr>
        <w:jc w:val="both"/>
        <w:rPr>
          <w:rFonts w:ascii="Arial" w:hAnsi="Arial" w:cs="Arial"/>
        </w:rPr>
      </w:pPr>
    </w:p>
    <w:p w14:paraId="5AB0968A" w14:textId="56D447DA" w:rsidR="002C0169" w:rsidRPr="00E6357D" w:rsidRDefault="002C0169" w:rsidP="00E6357D">
      <w:pPr>
        <w:jc w:val="both"/>
        <w:rPr>
          <w:rFonts w:ascii="Arial" w:hAnsi="Arial" w:cs="Arial"/>
        </w:rPr>
      </w:pPr>
      <w:r w:rsidRPr="00E6357D">
        <w:rPr>
          <w:rFonts w:ascii="Arial" w:hAnsi="Arial" w:cs="Arial"/>
        </w:rPr>
        <w:t>1.Case stud</w:t>
      </w:r>
      <w:r w:rsidR="000A7FA2">
        <w:rPr>
          <w:rFonts w:ascii="Arial" w:hAnsi="Arial" w:cs="Arial"/>
        </w:rPr>
        <w:t xml:space="preserve">y </w:t>
      </w:r>
      <w:r w:rsidRPr="00E6357D">
        <w:rPr>
          <w:rFonts w:ascii="Arial" w:hAnsi="Arial" w:cs="Arial"/>
        </w:rPr>
        <w:t>Maria and Pedro.</w:t>
      </w:r>
    </w:p>
    <w:p w14:paraId="31EAA24C" w14:textId="77777777" w:rsidR="003D277D" w:rsidRPr="003D277D" w:rsidRDefault="00AA1C9F" w:rsidP="00E6357D">
      <w:pPr>
        <w:jc w:val="both"/>
        <w:rPr>
          <w:rFonts w:ascii="Arial" w:hAnsi="Arial" w:cs="Arial"/>
        </w:rPr>
      </w:pPr>
      <w:r w:rsidRPr="003D277D">
        <w:rPr>
          <w:rFonts w:ascii="Arial" w:hAnsi="Arial" w:cs="Arial"/>
        </w:rPr>
        <w:t>The story is about one day Maria phoned Pedro</w:t>
      </w:r>
      <w:r w:rsidR="00397D32" w:rsidRPr="003D277D">
        <w:rPr>
          <w:rFonts w:ascii="Arial" w:hAnsi="Arial" w:cs="Arial"/>
        </w:rPr>
        <w:t xml:space="preserve"> </w:t>
      </w:r>
      <w:r w:rsidR="00137E9D" w:rsidRPr="003D277D">
        <w:rPr>
          <w:rFonts w:ascii="Arial" w:hAnsi="Arial" w:cs="Arial"/>
        </w:rPr>
        <w:t>who is</w:t>
      </w:r>
      <w:r w:rsidR="00397D32" w:rsidRPr="003D277D">
        <w:rPr>
          <w:rFonts w:ascii="Arial" w:hAnsi="Arial" w:cs="Arial"/>
        </w:rPr>
        <w:t xml:space="preserve"> her husband, then</w:t>
      </w:r>
      <w:r w:rsidRPr="003D277D">
        <w:rPr>
          <w:rFonts w:ascii="Arial" w:hAnsi="Arial" w:cs="Arial"/>
        </w:rPr>
        <w:t xml:space="preserve"> ask him to bring her a </w:t>
      </w:r>
      <w:r w:rsidR="0073192D" w:rsidRPr="003D277D">
        <w:rPr>
          <w:rFonts w:ascii="Arial" w:hAnsi="Arial" w:cs="Arial"/>
        </w:rPr>
        <w:t>chicken,</w:t>
      </w:r>
      <w:r w:rsidR="00397D32" w:rsidRPr="003D277D">
        <w:rPr>
          <w:rFonts w:ascii="Arial" w:hAnsi="Arial" w:cs="Arial"/>
        </w:rPr>
        <w:t xml:space="preserve"> he replied “ok”</w:t>
      </w:r>
      <w:r w:rsidR="0073192D" w:rsidRPr="003D277D">
        <w:rPr>
          <w:rFonts w:ascii="Arial" w:hAnsi="Arial" w:cs="Arial"/>
        </w:rPr>
        <w:t xml:space="preserve"> then</w:t>
      </w:r>
      <w:r w:rsidRPr="003D277D">
        <w:rPr>
          <w:rFonts w:ascii="Arial" w:hAnsi="Arial" w:cs="Arial"/>
        </w:rPr>
        <w:t xml:space="preserve"> </w:t>
      </w:r>
      <w:r w:rsidR="00397D32" w:rsidRPr="003D277D">
        <w:rPr>
          <w:rFonts w:ascii="Arial" w:hAnsi="Arial" w:cs="Arial"/>
        </w:rPr>
        <w:t xml:space="preserve">that day </w:t>
      </w:r>
      <w:r w:rsidR="00137E9D" w:rsidRPr="003D277D">
        <w:rPr>
          <w:rFonts w:ascii="Arial" w:hAnsi="Arial" w:cs="Arial"/>
        </w:rPr>
        <w:t>he was</w:t>
      </w:r>
      <w:r w:rsidRPr="003D277D">
        <w:rPr>
          <w:rFonts w:ascii="Arial" w:hAnsi="Arial" w:cs="Arial"/>
        </w:rPr>
        <w:t xml:space="preserve"> </w:t>
      </w:r>
      <w:r w:rsidR="00137E9D" w:rsidRPr="003D277D">
        <w:rPr>
          <w:rFonts w:ascii="Arial" w:hAnsi="Arial" w:cs="Arial"/>
        </w:rPr>
        <w:t>working in</w:t>
      </w:r>
      <w:r w:rsidRPr="003D277D">
        <w:rPr>
          <w:rFonts w:ascii="Arial" w:hAnsi="Arial" w:cs="Arial"/>
        </w:rPr>
        <w:t xml:space="preserve"> the building </w:t>
      </w:r>
      <w:r w:rsidR="00397D32" w:rsidRPr="003D277D">
        <w:rPr>
          <w:rFonts w:ascii="Arial" w:hAnsi="Arial" w:cs="Arial"/>
        </w:rPr>
        <w:t xml:space="preserve">site, when he got home. Pedro took off his </w:t>
      </w:r>
      <w:r w:rsidR="00137E9D" w:rsidRPr="003D277D">
        <w:rPr>
          <w:rFonts w:ascii="Arial" w:hAnsi="Arial" w:cs="Arial"/>
        </w:rPr>
        <w:t xml:space="preserve">coat and went </w:t>
      </w:r>
      <w:r w:rsidR="001C5682" w:rsidRPr="003D277D">
        <w:rPr>
          <w:rFonts w:ascii="Arial" w:hAnsi="Arial" w:cs="Arial"/>
        </w:rPr>
        <w:t>into</w:t>
      </w:r>
      <w:r w:rsidR="00137E9D" w:rsidRPr="003D277D">
        <w:rPr>
          <w:rFonts w:ascii="Arial" w:hAnsi="Arial" w:cs="Arial"/>
        </w:rPr>
        <w:t xml:space="preserve"> the kitchen and call his wife who was in the sitting </w:t>
      </w:r>
      <w:r w:rsidR="001C5682" w:rsidRPr="003D277D">
        <w:rPr>
          <w:rFonts w:ascii="Arial" w:hAnsi="Arial" w:cs="Arial"/>
        </w:rPr>
        <w:t>room, then</w:t>
      </w:r>
      <w:r w:rsidR="00137E9D" w:rsidRPr="003D277D">
        <w:rPr>
          <w:rFonts w:ascii="Arial" w:hAnsi="Arial" w:cs="Arial"/>
        </w:rPr>
        <w:t xml:space="preserve"> Maria said ‘Where is the kitchen’</w:t>
      </w:r>
      <w:r w:rsidR="001C5682" w:rsidRPr="003D277D">
        <w:rPr>
          <w:rFonts w:ascii="Arial" w:hAnsi="Arial" w:cs="Arial"/>
        </w:rPr>
        <w:t xml:space="preserve"> he replied to what’ kitchen ‘I understood that when I get home you will</w:t>
      </w:r>
      <w:r w:rsidRPr="003D277D">
        <w:rPr>
          <w:rFonts w:ascii="Arial" w:hAnsi="Arial" w:cs="Arial"/>
        </w:rPr>
        <w:t xml:space="preserve"> wait for</w:t>
      </w:r>
      <w:r w:rsidR="001C5682" w:rsidRPr="003D277D">
        <w:rPr>
          <w:rFonts w:ascii="Arial" w:hAnsi="Arial" w:cs="Arial"/>
        </w:rPr>
        <w:t xml:space="preserve"> me in</w:t>
      </w:r>
      <w:r w:rsidRPr="003D277D">
        <w:rPr>
          <w:rFonts w:ascii="Arial" w:hAnsi="Arial" w:cs="Arial"/>
        </w:rPr>
        <w:t xml:space="preserve"> the kitchen.</w:t>
      </w:r>
    </w:p>
    <w:p w14:paraId="5A07EBE2" w14:textId="09C050DB" w:rsidR="002C0169" w:rsidRPr="003D277D" w:rsidRDefault="00AA1C9F" w:rsidP="00E6357D">
      <w:pPr>
        <w:jc w:val="both"/>
        <w:rPr>
          <w:rFonts w:ascii="Arial" w:hAnsi="Arial" w:cs="Arial"/>
        </w:rPr>
      </w:pPr>
      <w:r w:rsidRPr="003D277D">
        <w:rPr>
          <w:rFonts w:ascii="Arial" w:hAnsi="Arial" w:cs="Arial"/>
        </w:rPr>
        <w:t xml:space="preserve">A </w:t>
      </w:r>
      <w:r w:rsidR="00557229" w:rsidRPr="003D277D">
        <w:rPr>
          <w:rFonts w:ascii="Arial" w:hAnsi="Arial" w:cs="Arial"/>
        </w:rPr>
        <w:t xml:space="preserve">sender sending a message through an encoder which </w:t>
      </w:r>
      <w:r w:rsidR="005B410D" w:rsidRPr="003D277D">
        <w:rPr>
          <w:rFonts w:ascii="Arial" w:hAnsi="Arial" w:cs="Arial"/>
        </w:rPr>
        <w:t xml:space="preserve">is </w:t>
      </w:r>
      <w:r w:rsidR="0073192D" w:rsidRPr="003D277D">
        <w:rPr>
          <w:rFonts w:ascii="Arial" w:hAnsi="Arial" w:cs="Arial"/>
        </w:rPr>
        <w:t>decoder at</w:t>
      </w:r>
      <w:r w:rsidR="00557229" w:rsidRPr="003D277D">
        <w:rPr>
          <w:rFonts w:ascii="Arial" w:hAnsi="Arial" w:cs="Arial"/>
        </w:rPr>
        <w:t xml:space="preserve"> the other end to make sense to the receive</w:t>
      </w:r>
      <w:r w:rsidR="0073192D" w:rsidRPr="003D277D">
        <w:rPr>
          <w:rFonts w:ascii="Arial" w:hAnsi="Arial" w:cs="Arial"/>
        </w:rPr>
        <w:t>r</w:t>
      </w:r>
      <w:r w:rsidR="00557229" w:rsidRPr="003D277D">
        <w:rPr>
          <w:rFonts w:ascii="Arial" w:hAnsi="Arial" w:cs="Arial"/>
        </w:rPr>
        <w:t xml:space="preserve"> noise could distort the message as</w:t>
      </w:r>
      <w:r w:rsidR="0073192D" w:rsidRPr="003D277D">
        <w:rPr>
          <w:rFonts w:ascii="Arial" w:hAnsi="Arial" w:cs="Arial"/>
        </w:rPr>
        <w:t xml:space="preserve"> Pedro </w:t>
      </w:r>
      <w:r w:rsidR="00882289" w:rsidRPr="003D277D">
        <w:rPr>
          <w:rFonts w:ascii="Arial" w:hAnsi="Arial" w:cs="Arial"/>
        </w:rPr>
        <w:t>hears</w:t>
      </w:r>
      <w:r w:rsidR="0073192D" w:rsidRPr="003D277D">
        <w:rPr>
          <w:rFonts w:ascii="Arial" w:hAnsi="Arial" w:cs="Arial"/>
        </w:rPr>
        <w:t xml:space="preserve"> kitchen instead of chicken.</w:t>
      </w:r>
    </w:p>
    <w:p w14:paraId="1EBC77F2" w14:textId="280F8FF7" w:rsidR="002C0169" w:rsidRDefault="002C0169" w:rsidP="007C7DCC">
      <w:pPr>
        <w:jc w:val="both"/>
        <w:rPr>
          <w:rFonts w:ascii="Arial" w:hAnsi="Arial" w:cs="Arial"/>
          <w:sz w:val="24"/>
          <w:szCs w:val="24"/>
        </w:rPr>
      </w:pPr>
    </w:p>
    <w:p w14:paraId="7812C15B" w14:textId="0D8648B6" w:rsidR="005B410D" w:rsidRDefault="005B410D" w:rsidP="007C7DCC">
      <w:pPr>
        <w:jc w:val="both"/>
        <w:rPr>
          <w:rFonts w:ascii="Arial" w:hAnsi="Arial" w:cs="Arial"/>
          <w:sz w:val="24"/>
          <w:szCs w:val="24"/>
        </w:rPr>
      </w:pPr>
      <w:r>
        <w:rPr>
          <w:rFonts w:ascii="Arial" w:hAnsi="Arial" w:cs="Arial"/>
          <w:sz w:val="24"/>
          <w:szCs w:val="24"/>
        </w:rPr>
        <w:t xml:space="preserve">2. </w:t>
      </w:r>
      <w:r w:rsidR="00CF242E">
        <w:rPr>
          <w:rFonts w:ascii="Arial" w:hAnsi="Arial" w:cs="Arial"/>
          <w:sz w:val="24"/>
          <w:szCs w:val="24"/>
        </w:rPr>
        <w:t>W</w:t>
      </w:r>
      <w:r w:rsidR="00882289">
        <w:rPr>
          <w:rFonts w:ascii="Arial" w:hAnsi="Arial" w:cs="Arial"/>
          <w:sz w:val="24"/>
          <w:szCs w:val="24"/>
        </w:rPr>
        <w:t>orkplace</w:t>
      </w:r>
    </w:p>
    <w:p w14:paraId="661E5B97" w14:textId="73A02A48" w:rsidR="005B410D" w:rsidRDefault="005B410D" w:rsidP="007C7DCC">
      <w:pPr>
        <w:jc w:val="both"/>
        <w:rPr>
          <w:rFonts w:ascii="Arial" w:hAnsi="Arial" w:cs="Arial"/>
          <w:sz w:val="24"/>
          <w:szCs w:val="24"/>
        </w:rPr>
      </w:pPr>
      <w:r>
        <w:rPr>
          <w:rFonts w:ascii="Arial" w:hAnsi="Arial" w:cs="Arial"/>
          <w:sz w:val="24"/>
          <w:szCs w:val="24"/>
        </w:rPr>
        <w:t>Where I work sometimes</w:t>
      </w:r>
      <w:r w:rsidR="00255E64">
        <w:rPr>
          <w:rFonts w:ascii="Arial" w:hAnsi="Arial" w:cs="Arial"/>
          <w:sz w:val="24"/>
          <w:szCs w:val="24"/>
        </w:rPr>
        <w:t xml:space="preserve"> there is a loud </w:t>
      </w:r>
      <w:r w:rsidR="007F1FAB">
        <w:rPr>
          <w:rFonts w:ascii="Arial" w:hAnsi="Arial" w:cs="Arial"/>
          <w:sz w:val="24"/>
          <w:szCs w:val="24"/>
        </w:rPr>
        <w:t xml:space="preserve"> background noise, when my collects need to </w:t>
      </w:r>
      <w:r w:rsidR="00255E64">
        <w:rPr>
          <w:rFonts w:ascii="Arial" w:hAnsi="Arial" w:cs="Arial"/>
          <w:sz w:val="24"/>
          <w:szCs w:val="24"/>
        </w:rPr>
        <w:t xml:space="preserve">communicate with me </w:t>
      </w:r>
      <w:r w:rsidR="00ED2EB6">
        <w:rPr>
          <w:rFonts w:ascii="Arial" w:hAnsi="Arial" w:cs="Arial"/>
          <w:sz w:val="24"/>
          <w:szCs w:val="24"/>
        </w:rPr>
        <w:t>,</w:t>
      </w:r>
      <w:r w:rsidR="007F1FAB">
        <w:rPr>
          <w:rFonts w:ascii="Arial" w:hAnsi="Arial" w:cs="Arial"/>
          <w:sz w:val="24"/>
          <w:szCs w:val="24"/>
        </w:rPr>
        <w:t xml:space="preserve"> I </w:t>
      </w:r>
      <w:r w:rsidR="00ED2EB6">
        <w:rPr>
          <w:rFonts w:ascii="Arial" w:hAnsi="Arial" w:cs="Arial"/>
          <w:sz w:val="24"/>
          <w:szCs w:val="24"/>
        </w:rPr>
        <w:t>cannot</w:t>
      </w:r>
      <w:r w:rsidR="007F1FAB">
        <w:rPr>
          <w:rFonts w:ascii="Arial" w:hAnsi="Arial" w:cs="Arial"/>
          <w:sz w:val="24"/>
          <w:szCs w:val="24"/>
        </w:rPr>
        <w:t xml:space="preserve"> understand them very well </w:t>
      </w:r>
      <w:r w:rsidR="00255E64">
        <w:rPr>
          <w:rFonts w:ascii="Arial" w:hAnsi="Arial" w:cs="Arial"/>
          <w:sz w:val="24"/>
          <w:szCs w:val="24"/>
        </w:rPr>
        <w:t xml:space="preserve">,so we have a meeting and talk about the situation with my boss and him gave a solutions like: </w:t>
      </w:r>
      <w:r w:rsidR="00434998">
        <w:rPr>
          <w:rFonts w:ascii="Arial" w:hAnsi="Arial" w:cs="Arial"/>
          <w:sz w:val="24"/>
          <w:szCs w:val="24"/>
        </w:rPr>
        <w:t xml:space="preserve">buy quite-select and purchase </w:t>
      </w:r>
      <w:r w:rsidR="00B42F8B">
        <w:rPr>
          <w:rFonts w:ascii="Arial" w:hAnsi="Arial" w:cs="Arial"/>
          <w:sz w:val="24"/>
          <w:szCs w:val="24"/>
        </w:rPr>
        <w:t>low noise tools and machinery, place</w:t>
      </w:r>
      <w:r w:rsidR="00255E64">
        <w:rPr>
          <w:rFonts w:ascii="Arial" w:hAnsi="Arial" w:cs="Arial"/>
          <w:sz w:val="24"/>
          <w:szCs w:val="24"/>
        </w:rPr>
        <w:t xml:space="preserve"> a barrier between the noise source and the </w:t>
      </w:r>
      <w:r w:rsidR="00434998">
        <w:rPr>
          <w:rFonts w:ascii="Arial" w:hAnsi="Arial" w:cs="Arial"/>
          <w:sz w:val="24"/>
          <w:szCs w:val="24"/>
        </w:rPr>
        <w:t xml:space="preserve">employee, reduce vibration where possible, maintain tools and equipment </w:t>
      </w:r>
      <w:r w:rsidR="009A335B">
        <w:rPr>
          <w:rFonts w:ascii="Arial" w:hAnsi="Arial" w:cs="Arial"/>
          <w:sz w:val="24"/>
          <w:szCs w:val="24"/>
        </w:rPr>
        <w:t xml:space="preserve">routinely, among other options (Green and Antony </w:t>
      </w:r>
      <w:r w:rsidR="00CF242E">
        <w:rPr>
          <w:rFonts w:ascii="Arial" w:hAnsi="Arial" w:cs="Arial"/>
          <w:sz w:val="24"/>
          <w:szCs w:val="24"/>
        </w:rPr>
        <w:t>,</w:t>
      </w:r>
      <w:r w:rsidR="009A335B">
        <w:rPr>
          <w:rFonts w:ascii="Arial" w:hAnsi="Arial" w:cs="Arial"/>
          <w:sz w:val="24"/>
          <w:szCs w:val="24"/>
        </w:rPr>
        <w:t>2015).</w:t>
      </w:r>
    </w:p>
    <w:p w14:paraId="4AF335E5" w14:textId="211D7A2D" w:rsidR="00DD1A33" w:rsidRDefault="00DD1A33" w:rsidP="007C7DCC">
      <w:pPr>
        <w:jc w:val="both"/>
        <w:rPr>
          <w:rFonts w:ascii="Arial" w:hAnsi="Arial" w:cs="Arial"/>
          <w:sz w:val="24"/>
          <w:szCs w:val="24"/>
        </w:rPr>
      </w:pPr>
    </w:p>
    <w:p w14:paraId="02E4D18A" w14:textId="1F474FA9" w:rsidR="00623DDE" w:rsidRDefault="00623DDE" w:rsidP="007C7DCC">
      <w:pPr>
        <w:jc w:val="both"/>
        <w:rPr>
          <w:rFonts w:ascii="Arial" w:hAnsi="Arial" w:cs="Arial"/>
          <w:sz w:val="24"/>
          <w:szCs w:val="24"/>
        </w:rPr>
      </w:pPr>
    </w:p>
    <w:p w14:paraId="0DC7C68A" w14:textId="441852D5" w:rsidR="00623DDE" w:rsidRDefault="00623DDE" w:rsidP="007C7DCC">
      <w:pPr>
        <w:jc w:val="both"/>
        <w:rPr>
          <w:rFonts w:ascii="Arial" w:hAnsi="Arial" w:cs="Arial"/>
          <w:sz w:val="24"/>
          <w:szCs w:val="24"/>
        </w:rPr>
      </w:pPr>
    </w:p>
    <w:p w14:paraId="742E7FC8" w14:textId="36E903A8" w:rsidR="00623DDE" w:rsidRDefault="00623DDE" w:rsidP="007C7DCC">
      <w:pPr>
        <w:jc w:val="both"/>
        <w:rPr>
          <w:rFonts w:ascii="Arial" w:hAnsi="Arial" w:cs="Arial"/>
          <w:sz w:val="24"/>
          <w:szCs w:val="24"/>
        </w:rPr>
      </w:pPr>
    </w:p>
    <w:p w14:paraId="243E225E" w14:textId="7EB93DEC" w:rsidR="00623DDE" w:rsidRDefault="00623DDE" w:rsidP="007C7DCC">
      <w:pPr>
        <w:jc w:val="both"/>
        <w:rPr>
          <w:rFonts w:ascii="Arial" w:hAnsi="Arial" w:cs="Arial"/>
          <w:sz w:val="24"/>
          <w:szCs w:val="24"/>
        </w:rPr>
      </w:pPr>
    </w:p>
    <w:p w14:paraId="23897568" w14:textId="6B69D532" w:rsidR="00623DDE" w:rsidRDefault="00623DDE" w:rsidP="007C7DCC">
      <w:pPr>
        <w:jc w:val="both"/>
        <w:rPr>
          <w:rFonts w:ascii="Arial" w:hAnsi="Arial" w:cs="Arial"/>
          <w:sz w:val="24"/>
          <w:szCs w:val="24"/>
        </w:rPr>
      </w:pPr>
    </w:p>
    <w:p w14:paraId="5624C4C4" w14:textId="32557EA3" w:rsidR="00623DDE" w:rsidRDefault="00623DDE" w:rsidP="007C7DCC">
      <w:pPr>
        <w:jc w:val="both"/>
        <w:rPr>
          <w:rFonts w:ascii="Arial" w:hAnsi="Arial" w:cs="Arial"/>
          <w:sz w:val="24"/>
          <w:szCs w:val="24"/>
        </w:rPr>
      </w:pPr>
    </w:p>
    <w:p w14:paraId="14E80E2F" w14:textId="2574D8D3" w:rsidR="00985FFC" w:rsidRDefault="00985FFC" w:rsidP="007C7DCC">
      <w:pPr>
        <w:jc w:val="both"/>
        <w:rPr>
          <w:rFonts w:ascii="Arial" w:hAnsi="Arial" w:cs="Arial"/>
          <w:sz w:val="24"/>
          <w:szCs w:val="24"/>
        </w:rPr>
      </w:pPr>
    </w:p>
    <w:p w14:paraId="0EAECF87" w14:textId="77777777" w:rsidR="00985FFC" w:rsidRDefault="00985FFC" w:rsidP="007C7DCC">
      <w:pPr>
        <w:jc w:val="both"/>
        <w:rPr>
          <w:rFonts w:ascii="Arial" w:hAnsi="Arial" w:cs="Arial"/>
          <w:sz w:val="24"/>
          <w:szCs w:val="24"/>
        </w:rPr>
      </w:pPr>
    </w:p>
    <w:p w14:paraId="432D7C7E" w14:textId="066EFBA2" w:rsidR="00623DDE" w:rsidRDefault="00623DDE" w:rsidP="007C7DCC">
      <w:pPr>
        <w:jc w:val="both"/>
        <w:rPr>
          <w:rFonts w:ascii="Arial" w:hAnsi="Arial" w:cs="Arial"/>
          <w:sz w:val="24"/>
          <w:szCs w:val="24"/>
        </w:rPr>
      </w:pPr>
    </w:p>
    <w:p w14:paraId="10024E61" w14:textId="438C5ED1" w:rsidR="00CF242E" w:rsidRDefault="00CF242E" w:rsidP="007C7DCC">
      <w:pPr>
        <w:jc w:val="both"/>
        <w:rPr>
          <w:rFonts w:ascii="Arial" w:hAnsi="Arial" w:cs="Arial"/>
          <w:sz w:val="24"/>
          <w:szCs w:val="24"/>
        </w:rPr>
      </w:pPr>
      <w:r>
        <w:rPr>
          <w:rFonts w:ascii="Arial" w:hAnsi="Arial" w:cs="Arial"/>
          <w:sz w:val="24"/>
          <w:szCs w:val="24"/>
        </w:rPr>
        <w:lastRenderedPageBreak/>
        <w:t xml:space="preserve">2.2 </w:t>
      </w:r>
      <w:r w:rsidR="00E32C49">
        <w:rPr>
          <w:rFonts w:ascii="Arial" w:hAnsi="Arial" w:cs="Arial"/>
          <w:sz w:val="24"/>
          <w:szCs w:val="24"/>
        </w:rPr>
        <w:t>Schramm (1954)</w:t>
      </w:r>
    </w:p>
    <w:p w14:paraId="7593FC11" w14:textId="09B2014F" w:rsidR="00E32C49" w:rsidRDefault="00E32C49" w:rsidP="007C7DCC">
      <w:pPr>
        <w:jc w:val="both"/>
        <w:rPr>
          <w:rFonts w:ascii="Arial" w:hAnsi="Arial" w:cs="Arial"/>
          <w:sz w:val="24"/>
          <w:szCs w:val="24"/>
        </w:rPr>
      </w:pPr>
      <w:r>
        <w:rPr>
          <w:rFonts w:ascii="Arial" w:hAnsi="Arial" w:cs="Arial"/>
          <w:sz w:val="24"/>
          <w:szCs w:val="24"/>
        </w:rPr>
        <w:t>A</w:t>
      </w:r>
      <w:r w:rsidR="00A93BB4">
        <w:rPr>
          <w:rFonts w:ascii="Arial" w:hAnsi="Arial" w:cs="Arial"/>
          <w:sz w:val="24"/>
          <w:szCs w:val="24"/>
        </w:rPr>
        <w:t>s a suggested by Blythe (</w:t>
      </w:r>
      <w:r>
        <w:rPr>
          <w:rFonts w:ascii="Arial" w:hAnsi="Arial" w:cs="Arial"/>
          <w:sz w:val="24"/>
          <w:szCs w:val="24"/>
        </w:rPr>
        <w:t>20</w:t>
      </w:r>
      <w:r w:rsidR="00DC2842">
        <w:rPr>
          <w:rFonts w:ascii="Arial" w:hAnsi="Arial" w:cs="Arial"/>
          <w:sz w:val="24"/>
          <w:szCs w:val="24"/>
        </w:rPr>
        <w:t>09</w:t>
      </w:r>
      <w:r w:rsidR="007F6F90">
        <w:rPr>
          <w:rFonts w:ascii="Arial" w:hAnsi="Arial" w:cs="Arial"/>
          <w:sz w:val="24"/>
          <w:szCs w:val="24"/>
        </w:rPr>
        <w:t>)</w:t>
      </w:r>
      <w:r w:rsidR="00A93BB4">
        <w:rPr>
          <w:rFonts w:ascii="Arial" w:hAnsi="Arial" w:cs="Arial"/>
          <w:sz w:val="24"/>
          <w:szCs w:val="24"/>
        </w:rPr>
        <w:t xml:space="preserve"> said: The</w:t>
      </w:r>
      <w:r w:rsidRPr="00E32C49">
        <w:rPr>
          <w:rFonts w:ascii="Arial" w:hAnsi="Arial" w:cs="Arial"/>
          <w:sz w:val="24"/>
          <w:szCs w:val="24"/>
        </w:rPr>
        <w:t xml:space="preserve"> Schramm model views communication as a method that takes place between a sender (transmitter) and a receiver: there will be also a message, </w:t>
      </w:r>
      <w:r w:rsidR="0040319C" w:rsidRPr="00E32C49">
        <w:rPr>
          <w:rFonts w:ascii="Arial" w:hAnsi="Arial" w:cs="Arial"/>
          <w:sz w:val="24"/>
          <w:szCs w:val="24"/>
        </w:rPr>
        <w:t>then</w:t>
      </w:r>
      <w:r w:rsidRPr="00E32C49">
        <w:rPr>
          <w:rFonts w:ascii="Arial" w:hAnsi="Arial" w:cs="Arial"/>
          <w:sz w:val="24"/>
          <w:szCs w:val="24"/>
        </w:rPr>
        <w:t xml:space="preserve"> a medium through which the message </w:t>
      </w:r>
      <w:r w:rsidR="005B7C31">
        <w:rPr>
          <w:rFonts w:ascii="Arial" w:hAnsi="Arial" w:cs="Arial"/>
          <w:sz w:val="24"/>
          <w:szCs w:val="24"/>
        </w:rPr>
        <w:t xml:space="preserve">will </w:t>
      </w:r>
      <w:r w:rsidR="005B7C31" w:rsidRPr="00E32C49">
        <w:rPr>
          <w:rFonts w:ascii="Arial" w:hAnsi="Arial" w:cs="Arial"/>
          <w:sz w:val="24"/>
          <w:szCs w:val="24"/>
        </w:rPr>
        <w:t>transmitted</w:t>
      </w:r>
      <w:r w:rsidR="005B7C31">
        <w:rPr>
          <w:rFonts w:ascii="Arial" w:hAnsi="Arial" w:cs="Arial"/>
          <w:sz w:val="24"/>
          <w:szCs w:val="24"/>
        </w:rPr>
        <w:t xml:space="preserve">. Although the </w:t>
      </w:r>
      <w:r w:rsidR="00A54427">
        <w:rPr>
          <w:rFonts w:ascii="Arial" w:hAnsi="Arial" w:cs="Arial"/>
          <w:sz w:val="24"/>
          <w:szCs w:val="24"/>
        </w:rPr>
        <w:t>receiver</w:t>
      </w:r>
      <w:r w:rsidR="005B7C31">
        <w:rPr>
          <w:rFonts w:ascii="Arial" w:hAnsi="Arial" w:cs="Arial"/>
          <w:sz w:val="24"/>
          <w:szCs w:val="24"/>
        </w:rPr>
        <w:t xml:space="preserve"> </w:t>
      </w:r>
      <w:r w:rsidR="008A3B2A">
        <w:rPr>
          <w:rFonts w:ascii="Arial" w:hAnsi="Arial" w:cs="Arial"/>
          <w:sz w:val="24"/>
          <w:szCs w:val="24"/>
        </w:rPr>
        <w:t>could be</w:t>
      </w:r>
      <w:r w:rsidR="005B7C31">
        <w:rPr>
          <w:rFonts w:ascii="Arial" w:hAnsi="Arial" w:cs="Arial"/>
          <w:sz w:val="24"/>
          <w:szCs w:val="24"/>
        </w:rPr>
        <w:t xml:space="preserve"> capable of providing feedback on the message to </w:t>
      </w:r>
      <w:r w:rsidR="007F6F90">
        <w:rPr>
          <w:rFonts w:ascii="Arial" w:hAnsi="Arial" w:cs="Arial"/>
          <w:sz w:val="24"/>
          <w:szCs w:val="24"/>
        </w:rPr>
        <w:t xml:space="preserve">make </w:t>
      </w:r>
      <w:r w:rsidR="00A54427">
        <w:rPr>
          <w:rFonts w:ascii="Arial" w:hAnsi="Arial" w:cs="Arial"/>
          <w:sz w:val="24"/>
          <w:szCs w:val="24"/>
        </w:rPr>
        <w:t xml:space="preserve">sure, that it </w:t>
      </w:r>
      <w:r w:rsidR="00A93BB4">
        <w:rPr>
          <w:rFonts w:ascii="Arial" w:hAnsi="Arial" w:cs="Arial"/>
          <w:sz w:val="24"/>
          <w:szCs w:val="24"/>
        </w:rPr>
        <w:t xml:space="preserve">accepted </w:t>
      </w:r>
      <w:r w:rsidR="005B7C31">
        <w:rPr>
          <w:rFonts w:ascii="Arial" w:hAnsi="Arial" w:cs="Arial"/>
          <w:sz w:val="24"/>
          <w:szCs w:val="24"/>
        </w:rPr>
        <w:t xml:space="preserve">and comprehended, noise and interference will damage both </w:t>
      </w:r>
      <w:r w:rsidR="00A54427">
        <w:rPr>
          <w:rFonts w:ascii="Arial" w:hAnsi="Arial" w:cs="Arial"/>
          <w:sz w:val="24"/>
          <w:szCs w:val="24"/>
        </w:rPr>
        <w:t>the ability of the message.</w:t>
      </w:r>
    </w:p>
    <w:p w14:paraId="46C8C3D1" w14:textId="09F08557" w:rsidR="00623DDE" w:rsidRDefault="00623DDE" w:rsidP="007C7DCC">
      <w:pPr>
        <w:jc w:val="both"/>
        <w:rPr>
          <w:rFonts w:ascii="Arial" w:hAnsi="Arial" w:cs="Arial"/>
          <w:sz w:val="24"/>
          <w:szCs w:val="24"/>
        </w:rPr>
      </w:pPr>
    </w:p>
    <w:p w14:paraId="6B381B7E" w14:textId="1BC94FA8" w:rsidR="0005373D" w:rsidRDefault="0005373D" w:rsidP="007C7DCC">
      <w:pPr>
        <w:jc w:val="both"/>
        <w:rPr>
          <w:rFonts w:ascii="Arial" w:hAnsi="Arial" w:cs="Arial"/>
          <w:sz w:val="24"/>
          <w:szCs w:val="24"/>
        </w:rPr>
      </w:pPr>
      <w:r>
        <w:rPr>
          <w:rFonts w:ascii="Arial" w:hAnsi="Arial" w:cs="Arial"/>
          <w:sz w:val="24"/>
          <w:szCs w:val="24"/>
        </w:rPr>
        <w:t xml:space="preserve">Field of experience                                           Field of experience </w:t>
      </w:r>
    </w:p>
    <w:tbl>
      <w:tblPr>
        <w:tblStyle w:val="TableGrid"/>
        <w:tblW w:w="0" w:type="auto"/>
        <w:tblLook w:val="04A0" w:firstRow="1" w:lastRow="0" w:firstColumn="1" w:lastColumn="0" w:noHBand="0" w:noVBand="1"/>
      </w:tblPr>
      <w:tblGrid>
        <w:gridCol w:w="1502"/>
        <w:gridCol w:w="1470"/>
        <w:gridCol w:w="1843"/>
        <w:gridCol w:w="1559"/>
        <w:gridCol w:w="1418"/>
      </w:tblGrid>
      <w:tr w:rsidR="006975E3" w14:paraId="1F12F820" w14:textId="77777777" w:rsidTr="0005373D">
        <w:tc>
          <w:tcPr>
            <w:tcW w:w="1502" w:type="dxa"/>
          </w:tcPr>
          <w:p w14:paraId="2DE84DE0" w14:textId="6E3EA24E" w:rsidR="006975E3" w:rsidRDefault="006975E3" w:rsidP="007C7DCC">
            <w:pPr>
              <w:jc w:val="both"/>
              <w:rPr>
                <w:rFonts w:ascii="Arial" w:hAnsi="Arial" w:cs="Arial"/>
                <w:sz w:val="24"/>
                <w:szCs w:val="24"/>
              </w:rPr>
            </w:pPr>
            <w:r>
              <w:rPr>
                <w:rFonts w:ascii="Arial" w:hAnsi="Arial" w:cs="Arial"/>
                <w:sz w:val="24"/>
                <w:szCs w:val="24"/>
              </w:rPr>
              <w:t xml:space="preserve">Sender </w:t>
            </w:r>
          </w:p>
        </w:tc>
        <w:tc>
          <w:tcPr>
            <w:tcW w:w="1470" w:type="dxa"/>
          </w:tcPr>
          <w:p w14:paraId="44004C16" w14:textId="4F65BFBD" w:rsidR="006975E3" w:rsidRDefault="006975E3" w:rsidP="007C7DCC">
            <w:pPr>
              <w:jc w:val="both"/>
              <w:rPr>
                <w:rFonts w:ascii="Arial" w:hAnsi="Arial" w:cs="Arial"/>
                <w:sz w:val="24"/>
                <w:szCs w:val="24"/>
              </w:rPr>
            </w:pPr>
            <w:r>
              <w:rPr>
                <w:rFonts w:ascii="Arial" w:hAnsi="Arial" w:cs="Arial"/>
                <w:sz w:val="24"/>
                <w:szCs w:val="24"/>
              </w:rPr>
              <w:t xml:space="preserve">Encoder </w:t>
            </w:r>
          </w:p>
        </w:tc>
        <w:tc>
          <w:tcPr>
            <w:tcW w:w="1843" w:type="dxa"/>
          </w:tcPr>
          <w:p w14:paraId="7EF12F85" w14:textId="77777777" w:rsidR="00B973D8" w:rsidRDefault="0005373D" w:rsidP="007C7DCC">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0288" behindDoc="0" locked="0" layoutInCell="1" allowOverlap="1" wp14:anchorId="5299CFD5" wp14:editId="21BDD065">
                      <wp:simplePos x="0" y="0"/>
                      <wp:positionH relativeFrom="column">
                        <wp:posOffset>833462</wp:posOffset>
                      </wp:positionH>
                      <wp:positionV relativeFrom="paragraph">
                        <wp:posOffset>87679</wp:posOffset>
                      </wp:positionV>
                      <wp:extent cx="232117" cy="0"/>
                      <wp:effectExtent l="0" t="76200" r="15875" b="95250"/>
                      <wp:wrapNone/>
                      <wp:docPr id="7" name="Straight Arrow Connector 7"/>
                      <wp:cNvGraphicFramePr/>
                      <a:graphic xmlns:a="http://schemas.openxmlformats.org/drawingml/2006/main">
                        <a:graphicData uri="http://schemas.microsoft.com/office/word/2010/wordprocessingShape">
                          <wps:wsp>
                            <wps:cNvCnPr/>
                            <wps:spPr>
                              <a:xfrm>
                                <a:off x="0" y="0"/>
                                <a:ext cx="23211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DD252AC" id="_x0000_t32" coordsize="21600,21600" o:spt="32" o:oned="t" path="m,l21600,21600e" filled="f">
                      <v:path arrowok="t" fillok="f" o:connecttype="none"/>
                      <o:lock v:ext="edit" shapetype="t"/>
                    </v:shapetype>
                    <v:shape id="Straight Arrow Connector 7" o:spid="_x0000_s1026" type="#_x0000_t32" style="position:absolute;margin-left:65.65pt;margin-top:6.9pt;width:18.3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59264" behindDoc="0" locked="0" layoutInCell="1" allowOverlap="1" wp14:anchorId="6D7BD721" wp14:editId="35AB2169">
                      <wp:simplePos x="0" y="0"/>
                      <wp:positionH relativeFrom="column">
                        <wp:posOffset>-59837</wp:posOffset>
                      </wp:positionH>
                      <wp:positionV relativeFrom="paragraph">
                        <wp:posOffset>88851</wp:posOffset>
                      </wp:positionV>
                      <wp:extent cx="218050" cy="7034"/>
                      <wp:effectExtent l="0" t="76200" r="29845" b="88265"/>
                      <wp:wrapNone/>
                      <wp:docPr id="5" name="Straight Arrow Connector 5"/>
                      <wp:cNvGraphicFramePr/>
                      <a:graphic xmlns:a="http://schemas.openxmlformats.org/drawingml/2006/main">
                        <a:graphicData uri="http://schemas.microsoft.com/office/word/2010/wordprocessingShape">
                          <wps:wsp>
                            <wps:cNvCnPr/>
                            <wps:spPr>
                              <a:xfrm flipV="1">
                                <a:off x="0" y="0"/>
                                <a:ext cx="218050" cy="703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4A7A02B" id="Straight Arrow Connector 5" o:spid="_x0000_s1026" type="#_x0000_t32" style="position:absolute;margin-left:-4.7pt;margin-top:7pt;width:17.15pt;height:.5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" strokecolor="black [3200]" strokeweight=".5pt">
                      <v:stroke endarrow="block" joinstyle="miter"/>
                    </v:shape>
                  </w:pict>
                </mc:Fallback>
              </mc:AlternateContent>
            </w:r>
            <w:r w:rsidR="006975E3">
              <w:rPr>
                <w:rFonts w:ascii="Arial" w:hAnsi="Arial" w:cs="Arial"/>
                <w:sz w:val="24"/>
                <w:szCs w:val="24"/>
              </w:rPr>
              <w:t xml:space="preserve">  </w:t>
            </w:r>
            <w:r>
              <w:rPr>
                <w:rFonts w:ascii="Arial" w:hAnsi="Arial" w:cs="Arial"/>
                <w:sz w:val="24"/>
                <w:szCs w:val="24"/>
              </w:rPr>
              <w:t xml:space="preserve">    </w:t>
            </w:r>
            <w:r w:rsidR="006975E3">
              <w:rPr>
                <w:rFonts w:ascii="Arial" w:hAnsi="Arial" w:cs="Arial"/>
                <w:sz w:val="24"/>
                <w:szCs w:val="24"/>
              </w:rPr>
              <w:t xml:space="preserve">Signal </w:t>
            </w:r>
          </w:p>
          <w:p w14:paraId="5A73CD4B" w14:textId="16ED02DC" w:rsidR="006975E3" w:rsidRDefault="00B973D8" w:rsidP="007C7DCC">
            <w:pPr>
              <w:jc w:val="both"/>
              <w:rPr>
                <w:rFonts w:ascii="Arial" w:hAnsi="Arial" w:cs="Arial"/>
                <w:sz w:val="24"/>
                <w:szCs w:val="24"/>
              </w:rPr>
            </w:pPr>
            <w:r>
              <w:rPr>
                <w:rFonts w:ascii="Arial" w:hAnsi="Arial" w:cs="Arial"/>
                <w:sz w:val="24"/>
                <w:szCs w:val="24"/>
              </w:rPr>
              <w:t xml:space="preserve">    Message </w:t>
            </w:r>
            <w:r w:rsidR="0005373D">
              <w:rPr>
                <w:rFonts w:ascii="Arial" w:hAnsi="Arial" w:cs="Arial"/>
                <w:sz w:val="24"/>
                <w:szCs w:val="24"/>
              </w:rPr>
              <w:t xml:space="preserve">     </w:t>
            </w:r>
          </w:p>
        </w:tc>
        <w:tc>
          <w:tcPr>
            <w:tcW w:w="1559" w:type="dxa"/>
          </w:tcPr>
          <w:p w14:paraId="7FD24761" w14:textId="549BC334" w:rsidR="006975E3" w:rsidRDefault="006975E3" w:rsidP="007C7DCC">
            <w:pPr>
              <w:jc w:val="both"/>
              <w:rPr>
                <w:rFonts w:ascii="Arial" w:hAnsi="Arial" w:cs="Arial"/>
                <w:sz w:val="24"/>
                <w:szCs w:val="24"/>
              </w:rPr>
            </w:pPr>
            <w:r>
              <w:rPr>
                <w:rFonts w:ascii="Arial" w:hAnsi="Arial" w:cs="Arial"/>
                <w:sz w:val="24"/>
                <w:szCs w:val="24"/>
              </w:rPr>
              <w:t xml:space="preserve">Decoder </w:t>
            </w:r>
          </w:p>
        </w:tc>
        <w:tc>
          <w:tcPr>
            <w:tcW w:w="1418" w:type="dxa"/>
          </w:tcPr>
          <w:p w14:paraId="41095BC9" w14:textId="0A984CBB" w:rsidR="006975E3" w:rsidRDefault="006975E3" w:rsidP="007C7DCC">
            <w:pPr>
              <w:jc w:val="both"/>
              <w:rPr>
                <w:rFonts w:ascii="Arial" w:hAnsi="Arial" w:cs="Arial"/>
                <w:sz w:val="24"/>
                <w:szCs w:val="24"/>
              </w:rPr>
            </w:pPr>
            <w:r>
              <w:rPr>
                <w:rFonts w:ascii="Arial" w:hAnsi="Arial" w:cs="Arial"/>
                <w:sz w:val="24"/>
                <w:szCs w:val="24"/>
              </w:rPr>
              <w:t xml:space="preserve">Receiver </w:t>
            </w:r>
          </w:p>
        </w:tc>
      </w:tr>
    </w:tbl>
    <w:p w14:paraId="2D9C5984" w14:textId="109460A4" w:rsidR="003E6972" w:rsidRDefault="006A7D06" w:rsidP="007C7DCC">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274C24F5" wp14:editId="57AB5AE8">
                <wp:simplePos x="0" y="0"/>
                <wp:positionH relativeFrom="column">
                  <wp:posOffset>2461846</wp:posOffset>
                </wp:positionH>
                <wp:positionV relativeFrom="paragraph">
                  <wp:posOffset>60178</wp:posOffset>
                </wp:positionV>
                <wp:extent cx="0" cy="506437"/>
                <wp:effectExtent l="76200" t="38100" r="57150" b="27305"/>
                <wp:wrapNone/>
                <wp:docPr id="17" name="Straight Arrow Connector 17"/>
                <wp:cNvGraphicFramePr/>
                <a:graphic xmlns:a="http://schemas.openxmlformats.org/drawingml/2006/main">
                  <a:graphicData uri="http://schemas.microsoft.com/office/word/2010/wordprocessingShape">
                    <wps:wsp>
                      <wps:cNvCnPr/>
                      <wps:spPr>
                        <a:xfrm flipV="1">
                          <a:off x="0" y="0"/>
                          <a:ext cx="0" cy="50643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20DACC" id="Straight Arrow Connector 17" o:spid="_x0000_s1026" type="#_x0000_t32" style="position:absolute;margin-left:193.85pt;margin-top:4.75pt;width:0;height:39.9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64384" behindDoc="0" locked="0" layoutInCell="1" allowOverlap="1" wp14:anchorId="10B84819" wp14:editId="4C1408D3">
                <wp:simplePos x="0" y="0"/>
                <wp:positionH relativeFrom="column">
                  <wp:posOffset>429065</wp:posOffset>
                </wp:positionH>
                <wp:positionV relativeFrom="paragraph">
                  <wp:posOffset>3908</wp:posOffset>
                </wp:positionV>
                <wp:extent cx="14067" cy="1350498"/>
                <wp:effectExtent l="76200" t="38100" r="62230" b="21590"/>
                <wp:wrapNone/>
                <wp:docPr id="16" name="Straight Arrow Connector 16"/>
                <wp:cNvGraphicFramePr/>
                <a:graphic xmlns:a="http://schemas.openxmlformats.org/drawingml/2006/main">
                  <a:graphicData uri="http://schemas.microsoft.com/office/word/2010/wordprocessingShape">
                    <wps:wsp>
                      <wps:cNvCnPr/>
                      <wps:spPr>
                        <a:xfrm flipH="1" flipV="1">
                          <a:off x="0" y="0"/>
                          <a:ext cx="14067" cy="1350498"/>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7E4CC5E" id="Straight Arrow Connector 16" o:spid="_x0000_s1026" type="#_x0000_t32" style="position:absolute;margin-left:33.8pt;margin-top:.3pt;width:1.1pt;height:106.35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" strokecolor="black [3200]" strokeweight="1pt">
                <v:stroke endarrow="block" joinstyle="miter"/>
              </v:shape>
            </w:pict>
          </mc:Fallback>
        </mc:AlternateContent>
      </w:r>
      <w:r w:rsidR="00E2567B">
        <w:rPr>
          <w:rFonts w:ascii="Arial" w:hAnsi="Arial" w:cs="Arial"/>
          <w:noProof/>
          <w:sz w:val="24"/>
          <w:szCs w:val="24"/>
        </w:rPr>
        <mc:AlternateContent>
          <mc:Choice Requires="wps">
            <w:drawing>
              <wp:anchor distT="0" distB="0" distL="114300" distR="114300" simplePos="0" relativeHeight="251661312" behindDoc="0" locked="0" layoutInCell="1" allowOverlap="1" wp14:anchorId="5F8B9C3B" wp14:editId="21EFBBDC">
                <wp:simplePos x="0" y="0"/>
                <wp:positionH relativeFrom="column">
                  <wp:posOffset>4417255</wp:posOffset>
                </wp:positionH>
                <wp:positionV relativeFrom="paragraph">
                  <wp:posOffset>10941</wp:posOffset>
                </wp:positionV>
                <wp:extent cx="14068" cy="1315329"/>
                <wp:effectExtent l="0" t="0" r="24130" b="37465"/>
                <wp:wrapNone/>
                <wp:docPr id="10" name="Straight Connector 10"/>
                <wp:cNvGraphicFramePr/>
                <a:graphic xmlns:a="http://schemas.openxmlformats.org/drawingml/2006/main">
                  <a:graphicData uri="http://schemas.microsoft.com/office/word/2010/wordprocessingShape">
                    <wps:wsp>
                      <wps:cNvCnPr/>
                      <wps:spPr>
                        <a:xfrm>
                          <a:off x="0" y="0"/>
                          <a:ext cx="14068" cy="1315329"/>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3ABC1A" id="Straight Connector 10"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47.8pt,.85pt" to="348.9pt,10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" strokecolor="black [3200]" strokeweight="1pt">
                <v:stroke joinstyle="miter"/>
              </v:line>
            </w:pict>
          </mc:Fallback>
        </mc:AlternateContent>
      </w:r>
    </w:p>
    <w:p w14:paraId="3E0F4BD9" w14:textId="07F96E7F" w:rsidR="0005373D" w:rsidRDefault="003E6972" w:rsidP="007C7DCC">
      <w:pPr>
        <w:jc w:val="both"/>
        <w:rPr>
          <w:rFonts w:ascii="Arial" w:hAnsi="Arial" w:cs="Arial"/>
          <w:sz w:val="24"/>
          <w:szCs w:val="24"/>
        </w:rPr>
      </w:pPr>
      <w:r>
        <w:rPr>
          <w:rFonts w:ascii="Arial" w:hAnsi="Arial" w:cs="Arial"/>
          <w:sz w:val="24"/>
          <w:szCs w:val="24"/>
        </w:rPr>
        <w:t xml:space="preserve">  </w:t>
      </w:r>
    </w:p>
    <w:tbl>
      <w:tblPr>
        <w:tblStyle w:val="TableGrid"/>
        <w:tblW w:w="0" w:type="auto"/>
        <w:tblInd w:w="3114" w:type="dxa"/>
        <w:tblLook w:val="04A0" w:firstRow="1" w:lastRow="0" w:firstColumn="1" w:lastColumn="0" w:noHBand="0" w:noVBand="1"/>
      </w:tblPr>
      <w:tblGrid>
        <w:gridCol w:w="1559"/>
      </w:tblGrid>
      <w:tr w:rsidR="0005373D" w14:paraId="2F19CA7D" w14:textId="77777777" w:rsidTr="0005373D">
        <w:tc>
          <w:tcPr>
            <w:tcW w:w="1559" w:type="dxa"/>
          </w:tcPr>
          <w:p w14:paraId="31A8ADA1" w14:textId="5CA33B8D" w:rsidR="0005373D" w:rsidRDefault="0005373D" w:rsidP="007C7DCC">
            <w:pPr>
              <w:jc w:val="both"/>
              <w:rPr>
                <w:rFonts w:ascii="Arial" w:hAnsi="Arial" w:cs="Arial"/>
                <w:sz w:val="24"/>
                <w:szCs w:val="24"/>
              </w:rPr>
            </w:pPr>
            <w:r>
              <w:rPr>
                <w:rFonts w:ascii="Arial" w:hAnsi="Arial" w:cs="Arial"/>
                <w:sz w:val="24"/>
                <w:szCs w:val="24"/>
              </w:rPr>
              <w:t xml:space="preserve">    Noise </w:t>
            </w:r>
          </w:p>
        </w:tc>
      </w:tr>
    </w:tbl>
    <w:p w14:paraId="50F8C198" w14:textId="06BBFD59" w:rsidR="00623DDE" w:rsidRDefault="00427841" w:rsidP="007C7DCC">
      <w:pPr>
        <w:jc w:val="both"/>
        <w:rPr>
          <w:rFonts w:ascii="Arial" w:hAnsi="Arial" w:cs="Arial"/>
          <w:sz w:val="24"/>
          <w:szCs w:val="24"/>
        </w:rPr>
      </w:pPr>
      <w:r>
        <w:rPr>
          <w:rFonts w:ascii="Arial" w:hAnsi="Arial" w:cs="Arial"/>
          <w:sz w:val="24"/>
          <w:szCs w:val="24"/>
        </w:rPr>
        <w:br w:type="textWrapping" w:clear="all"/>
      </w:r>
      <w:r w:rsidR="0005373D">
        <w:rPr>
          <w:rFonts w:ascii="Arial" w:hAnsi="Arial" w:cs="Arial"/>
          <w:sz w:val="24"/>
          <w:szCs w:val="24"/>
        </w:rPr>
        <w:t xml:space="preserve">                                               </w:t>
      </w:r>
    </w:p>
    <w:p w14:paraId="5658E2AA" w14:textId="216F7858" w:rsidR="0005373D" w:rsidRDefault="00E2567B" w:rsidP="00FA6350">
      <w:pPr>
        <w:tabs>
          <w:tab w:val="left" w:pos="7554"/>
        </w:tabs>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3360" behindDoc="0" locked="0" layoutInCell="1" allowOverlap="1" wp14:anchorId="0DF17329" wp14:editId="1665997D">
                <wp:simplePos x="0" y="0"/>
                <wp:positionH relativeFrom="column">
                  <wp:posOffset>443132</wp:posOffset>
                </wp:positionH>
                <wp:positionV relativeFrom="paragraph">
                  <wp:posOffset>111760</wp:posOffset>
                </wp:positionV>
                <wp:extent cx="1371600" cy="7034"/>
                <wp:effectExtent l="0" t="0" r="19050" b="31115"/>
                <wp:wrapNone/>
                <wp:docPr id="12" name="Straight Connector 12"/>
                <wp:cNvGraphicFramePr/>
                <a:graphic xmlns:a="http://schemas.openxmlformats.org/drawingml/2006/main">
                  <a:graphicData uri="http://schemas.microsoft.com/office/word/2010/wordprocessingShape">
                    <wps:wsp>
                      <wps:cNvCnPr/>
                      <wps:spPr>
                        <a:xfrm flipH="1">
                          <a:off x="0" y="0"/>
                          <a:ext cx="1371600" cy="7034"/>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6AAF40" id="Straight Connector 12"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9pt,8.8pt" to="142.9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" strokecolor="black [3200]" strokeweight="1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62336" behindDoc="0" locked="0" layoutInCell="1" allowOverlap="1" wp14:anchorId="2BEECA8A" wp14:editId="2233C0A8">
                <wp:simplePos x="0" y="0"/>
                <wp:positionH relativeFrom="column">
                  <wp:posOffset>2708031</wp:posOffset>
                </wp:positionH>
                <wp:positionV relativeFrom="paragraph">
                  <wp:posOffset>76347</wp:posOffset>
                </wp:positionV>
                <wp:extent cx="1730326" cy="0"/>
                <wp:effectExtent l="38100" t="76200" r="0" b="95250"/>
                <wp:wrapNone/>
                <wp:docPr id="11" name="Straight Arrow Connector 11"/>
                <wp:cNvGraphicFramePr/>
                <a:graphic xmlns:a="http://schemas.openxmlformats.org/drawingml/2006/main">
                  <a:graphicData uri="http://schemas.microsoft.com/office/word/2010/wordprocessingShape">
                    <wps:wsp>
                      <wps:cNvCnPr/>
                      <wps:spPr>
                        <a:xfrm flipH="1">
                          <a:off x="0" y="0"/>
                          <a:ext cx="1730326"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D6788C6" id="Straight Arrow Connector 11" o:spid="_x0000_s1026" type="#_x0000_t32" style="position:absolute;margin-left:213.25pt;margin-top:6pt;width:136.25pt;height:0;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" strokecolor="black [3200]" strokeweight="1pt">
                <v:stroke endarrow="block" joinstyle="miter"/>
              </v:shape>
            </w:pict>
          </mc:Fallback>
        </mc:AlternateContent>
      </w:r>
      <w:r w:rsidR="0005373D">
        <w:rPr>
          <w:rFonts w:ascii="Arial" w:hAnsi="Arial" w:cs="Arial"/>
          <w:sz w:val="24"/>
          <w:szCs w:val="24"/>
        </w:rPr>
        <w:t xml:space="preserve">                                              Feedback </w:t>
      </w:r>
      <w:r w:rsidR="00FA6350">
        <w:rPr>
          <w:rFonts w:ascii="Arial" w:hAnsi="Arial" w:cs="Arial"/>
          <w:sz w:val="24"/>
          <w:szCs w:val="24"/>
        </w:rPr>
        <w:tab/>
      </w:r>
    </w:p>
    <w:p w14:paraId="4C688F3A" w14:textId="624B73F1" w:rsidR="00FA6350" w:rsidRDefault="00FA6350" w:rsidP="00FA6350">
      <w:pPr>
        <w:tabs>
          <w:tab w:val="left" w:pos="7554"/>
        </w:tabs>
        <w:jc w:val="both"/>
        <w:rPr>
          <w:rFonts w:ascii="Arial" w:hAnsi="Arial" w:cs="Arial"/>
          <w:sz w:val="24"/>
          <w:szCs w:val="24"/>
        </w:rPr>
      </w:pPr>
    </w:p>
    <w:p w14:paraId="03ABD685" w14:textId="28D551FC" w:rsidR="00FA6350" w:rsidRDefault="000A7FA2" w:rsidP="00FA6350">
      <w:pPr>
        <w:tabs>
          <w:tab w:val="left" w:pos="7554"/>
        </w:tabs>
        <w:jc w:val="both"/>
        <w:rPr>
          <w:rFonts w:ascii="Arial" w:hAnsi="Arial" w:cs="Arial"/>
          <w:sz w:val="24"/>
          <w:szCs w:val="24"/>
        </w:rPr>
      </w:pPr>
      <w:r>
        <w:rPr>
          <w:rFonts w:ascii="Arial" w:hAnsi="Arial" w:cs="Arial"/>
          <w:sz w:val="24"/>
          <w:szCs w:val="24"/>
        </w:rPr>
        <w:t xml:space="preserve">Example of caste study </w:t>
      </w:r>
    </w:p>
    <w:p w14:paraId="75883984" w14:textId="3E9BF523" w:rsidR="009D4B3A" w:rsidRDefault="000A7FA2" w:rsidP="00FA6350">
      <w:pPr>
        <w:tabs>
          <w:tab w:val="left" w:pos="7554"/>
        </w:tabs>
        <w:jc w:val="both"/>
        <w:rPr>
          <w:rFonts w:ascii="Arial" w:hAnsi="Arial" w:cs="Arial"/>
          <w:sz w:val="24"/>
          <w:szCs w:val="24"/>
        </w:rPr>
      </w:pPr>
      <w:r>
        <w:rPr>
          <w:rFonts w:ascii="Arial" w:hAnsi="Arial" w:cs="Arial"/>
          <w:sz w:val="24"/>
          <w:szCs w:val="24"/>
        </w:rPr>
        <w:t>1.</w:t>
      </w:r>
      <w:r w:rsidR="009D4B3A">
        <w:rPr>
          <w:rFonts w:ascii="Arial" w:hAnsi="Arial" w:cs="Arial"/>
          <w:sz w:val="24"/>
          <w:szCs w:val="24"/>
        </w:rPr>
        <w:t>Professor from the village.</w:t>
      </w:r>
    </w:p>
    <w:p w14:paraId="1AB6F795" w14:textId="3C748462" w:rsidR="000A7FA2" w:rsidRPr="0042751D" w:rsidRDefault="00FC6791" w:rsidP="00FA6350">
      <w:pPr>
        <w:tabs>
          <w:tab w:val="left" w:pos="7554"/>
        </w:tabs>
        <w:jc w:val="both"/>
        <w:rPr>
          <w:rFonts w:ascii="Arial" w:hAnsi="Arial" w:cs="Arial"/>
        </w:rPr>
      </w:pPr>
      <w:r w:rsidRPr="0042751D">
        <w:rPr>
          <w:rFonts w:ascii="Arial" w:hAnsi="Arial" w:cs="Arial"/>
        </w:rPr>
        <w:t xml:space="preserve">During the class the lecturer gave to </w:t>
      </w:r>
      <w:r w:rsidR="008A3B2A" w:rsidRPr="0042751D">
        <w:rPr>
          <w:rFonts w:ascii="Arial" w:hAnsi="Arial" w:cs="Arial"/>
        </w:rPr>
        <w:t>us, a</w:t>
      </w:r>
      <w:r w:rsidRPr="0042751D">
        <w:rPr>
          <w:rFonts w:ascii="Arial" w:hAnsi="Arial" w:cs="Arial"/>
        </w:rPr>
        <w:t xml:space="preserve"> case study then describe about one </w:t>
      </w:r>
      <w:r w:rsidR="003712BA" w:rsidRPr="0042751D">
        <w:rPr>
          <w:rFonts w:ascii="Arial" w:hAnsi="Arial" w:cs="Arial"/>
        </w:rPr>
        <w:t xml:space="preserve">day a </w:t>
      </w:r>
      <w:r w:rsidRPr="0042751D">
        <w:rPr>
          <w:rFonts w:ascii="Arial" w:hAnsi="Arial" w:cs="Arial"/>
        </w:rPr>
        <w:t>professor from the village was full sleep and then when him w</w:t>
      </w:r>
      <w:r w:rsidR="003712BA" w:rsidRPr="0042751D">
        <w:rPr>
          <w:rFonts w:ascii="Arial" w:hAnsi="Arial" w:cs="Arial"/>
        </w:rPr>
        <w:t>o</w:t>
      </w:r>
      <w:r w:rsidRPr="0042751D">
        <w:rPr>
          <w:rFonts w:ascii="Arial" w:hAnsi="Arial" w:cs="Arial"/>
        </w:rPr>
        <w:t xml:space="preserve">ke up his house was on </w:t>
      </w:r>
      <w:r w:rsidR="0042751D" w:rsidRPr="0042751D">
        <w:rPr>
          <w:rFonts w:ascii="Arial" w:hAnsi="Arial" w:cs="Arial"/>
        </w:rPr>
        <w:t>fire,</w:t>
      </w:r>
      <w:r w:rsidR="0042751D">
        <w:rPr>
          <w:rFonts w:ascii="Arial" w:hAnsi="Arial" w:cs="Arial"/>
        </w:rPr>
        <w:t xml:space="preserve"> he felt frustrated </w:t>
      </w:r>
      <w:r w:rsidR="0042751D" w:rsidRPr="0042751D">
        <w:rPr>
          <w:rFonts w:ascii="Arial" w:hAnsi="Arial" w:cs="Arial"/>
        </w:rPr>
        <w:t>then</w:t>
      </w:r>
      <w:r w:rsidR="003712BA" w:rsidRPr="0042751D">
        <w:rPr>
          <w:rFonts w:ascii="Arial" w:hAnsi="Arial" w:cs="Arial"/>
        </w:rPr>
        <w:t xml:space="preserve"> </w:t>
      </w:r>
      <w:r w:rsidR="0040319C" w:rsidRPr="0042751D">
        <w:rPr>
          <w:rFonts w:ascii="Arial" w:hAnsi="Arial" w:cs="Arial"/>
        </w:rPr>
        <w:t>immediately</w:t>
      </w:r>
      <w:r w:rsidRPr="0042751D">
        <w:rPr>
          <w:rFonts w:ascii="Arial" w:hAnsi="Arial" w:cs="Arial"/>
        </w:rPr>
        <w:t xml:space="preserve"> </w:t>
      </w:r>
      <w:r w:rsidR="003712BA" w:rsidRPr="0042751D">
        <w:rPr>
          <w:rFonts w:ascii="Arial" w:hAnsi="Arial" w:cs="Arial"/>
        </w:rPr>
        <w:t xml:space="preserve">asked for help to </w:t>
      </w:r>
      <w:r w:rsidR="0042751D">
        <w:rPr>
          <w:rFonts w:ascii="Arial" w:hAnsi="Arial" w:cs="Arial"/>
        </w:rPr>
        <w:t xml:space="preserve">his </w:t>
      </w:r>
      <w:r w:rsidR="0042751D" w:rsidRPr="0042751D">
        <w:rPr>
          <w:rFonts w:ascii="Arial" w:hAnsi="Arial" w:cs="Arial"/>
        </w:rPr>
        <w:t>neighbours</w:t>
      </w:r>
      <w:r w:rsidR="000E3F72">
        <w:rPr>
          <w:rFonts w:ascii="Arial" w:hAnsi="Arial" w:cs="Arial"/>
        </w:rPr>
        <w:t xml:space="preserve"> since he was speaking and using formal words, </w:t>
      </w:r>
      <w:r w:rsidR="0042751D">
        <w:rPr>
          <w:rFonts w:ascii="Arial" w:hAnsi="Arial" w:cs="Arial"/>
        </w:rPr>
        <w:t xml:space="preserve">as a result </w:t>
      </w:r>
      <w:r w:rsidR="0042751D" w:rsidRPr="0042751D">
        <w:rPr>
          <w:rFonts w:ascii="Arial" w:hAnsi="Arial" w:cs="Arial"/>
        </w:rPr>
        <w:t>none</w:t>
      </w:r>
      <w:r w:rsidR="003712BA" w:rsidRPr="0042751D">
        <w:rPr>
          <w:rFonts w:ascii="Arial" w:hAnsi="Arial" w:cs="Arial"/>
        </w:rPr>
        <w:t xml:space="preserve"> of them </w:t>
      </w:r>
      <w:r w:rsidR="000E3F72" w:rsidRPr="0042751D">
        <w:rPr>
          <w:rFonts w:ascii="Arial" w:hAnsi="Arial" w:cs="Arial"/>
        </w:rPr>
        <w:t>understood,</w:t>
      </w:r>
      <w:r w:rsidR="0042751D">
        <w:rPr>
          <w:rFonts w:ascii="Arial" w:hAnsi="Arial" w:cs="Arial"/>
        </w:rPr>
        <w:t xml:space="preserve"> and</w:t>
      </w:r>
      <w:r w:rsidR="00D07D05" w:rsidRPr="0042751D">
        <w:rPr>
          <w:rFonts w:ascii="Arial" w:hAnsi="Arial" w:cs="Arial"/>
        </w:rPr>
        <w:t xml:space="preserve"> they thought everything was </w:t>
      </w:r>
      <w:r w:rsidR="008A3B2A" w:rsidRPr="0042751D">
        <w:rPr>
          <w:rFonts w:ascii="Arial" w:hAnsi="Arial" w:cs="Arial"/>
        </w:rPr>
        <w:t xml:space="preserve">in </w:t>
      </w:r>
      <w:r w:rsidR="000E3F72" w:rsidRPr="0042751D">
        <w:rPr>
          <w:rFonts w:ascii="Arial" w:hAnsi="Arial" w:cs="Arial"/>
        </w:rPr>
        <w:t>order.</w:t>
      </w:r>
      <w:r w:rsidR="000E3F72">
        <w:rPr>
          <w:rFonts w:ascii="Arial" w:hAnsi="Arial" w:cs="Arial"/>
        </w:rPr>
        <w:t xml:space="preserve"> Then his house ends up burning whole. </w:t>
      </w:r>
    </w:p>
    <w:p w14:paraId="0C52A6FB" w14:textId="77777777" w:rsidR="000A7FA2" w:rsidRDefault="000A7FA2" w:rsidP="00FA6350">
      <w:pPr>
        <w:tabs>
          <w:tab w:val="left" w:pos="7554"/>
        </w:tabs>
        <w:jc w:val="both"/>
        <w:rPr>
          <w:rFonts w:ascii="Arial" w:hAnsi="Arial" w:cs="Arial"/>
          <w:sz w:val="24"/>
          <w:szCs w:val="24"/>
        </w:rPr>
      </w:pPr>
    </w:p>
    <w:p w14:paraId="1004BDBF" w14:textId="47D90A82" w:rsidR="00DC2842" w:rsidRDefault="008A3B2A" w:rsidP="007C7DCC">
      <w:pPr>
        <w:jc w:val="both"/>
        <w:rPr>
          <w:rFonts w:ascii="Arial" w:hAnsi="Arial" w:cs="Arial"/>
          <w:sz w:val="24"/>
          <w:szCs w:val="24"/>
        </w:rPr>
      </w:pPr>
      <w:r>
        <w:rPr>
          <w:rFonts w:ascii="Arial" w:hAnsi="Arial" w:cs="Arial"/>
          <w:sz w:val="24"/>
          <w:szCs w:val="24"/>
        </w:rPr>
        <w:t>2.</w:t>
      </w:r>
      <w:r w:rsidR="009D4B3A">
        <w:rPr>
          <w:rFonts w:ascii="Arial" w:hAnsi="Arial" w:cs="Arial"/>
          <w:sz w:val="24"/>
          <w:szCs w:val="24"/>
        </w:rPr>
        <w:t xml:space="preserve">Workplace </w:t>
      </w:r>
    </w:p>
    <w:p w14:paraId="6EC139DC" w14:textId="228706DB" w:rsidR="004E08FA" w:rsidRDefault="001D52B7" w:rsidP="004E08FA">
      <w:pPr>
        <w:jc w:val="both"/>
        <w:rPr>
          <w:rFonts w:ascii="Arial" w:hAnsi="Arial" w:cs="Arial"/>
        </w:rPr>
      </w:pPr>
      <w:r>
        <w:rPr>
          <w:rFonts w:ascii="Arial" w:hAnsi="Arial" w:cs="Arial"/>
          <w:sz w:val="24"/>
          <w:szCs w:val="24"/>
        </w:rPr>
        <w:t>One day at work, I started to talk about the importance of communication as a teamwork and how important role plays the empathy, then I asked my colleague who is younger than me if he knew the types of communication or any author in general of which he replied that he did not know  and never studied about this subject, as a consequence  we could not have a conversation about this particularly topic</w:t>
      </w:r>
    </w:p>
    <w:p w14:paraId="5B9F3F0E" w14:textId="228D0869" w:rsidR="00AE7D19" w:rsidRDefault="00AE7D19" w:rsidP="00AE7D19">
      <w:pPr>
        <w:rPr>
          <w:rFonts w:ascii="Arial" w:hAnsi="Arial" w:cs="Arial"/>
        </w:rPr>
      </w:pPr>
    </w:p>
    <w:p w14:paraId="6C74ECF3" w14:textId="77777777" w:rsidR="00AE7D19" w:rsidRDefault="00AE7D19" w:rsidP="007C7DCC">
      <w:pPr>
        <w:jc w:val="both"/>
        <w:rPr>
          <w:rFonts w:ascii="Arial" w:hAnsi="Arial" w:cs="Arial"/>
          <w:sz w:val="24"/>
          <w:szCs w:val="24"/>
        </w:rPr>
      </w:pPr>
    </w:p>
    <w:p w14:paraId="2352EA97" w14:textId="77777777" w:rsidR="007F0D2D" w:rsidRDefault="007F0D2D" w:rsidP="007C7DCC">
      <w:pPr>
        <w:jc w:val="both"/>
        <w:rPr>
          <w:rFonts w:ascii="Arial" w:hAnsi="Arial" w:cs="Arial"/>
          <w:sz w:val="24"/>
          <w:szCs w:val="24"/>
        </w:rPr>
      </w:pPr>
    </w:p>
    <w:p w14:paraId="653E51FF" w14:textId="01A020A0" w:rsidR="00315CAB" w:rsidRDefault="00315CAB">
      <w:pPr>
        <w:rPr>
          <w:rFonts w:ascii="Arial" w:hAnsi="Arial" w:cs="Arial"/>
          <w:sz w:val="36"/>
          <w:szCs w:val="36"/>
        </w:rPr>
      </w:pPr>
    </w:p>
    <w:p w14:paraId="2920EB28" w14:textId="77777777" w:rsidR="007E5E91" w:rsidRDefault="00B973D8" w:rsidP="00985FFC">
      <w:pPr>
        <w:jc w:val="both"/>
        <w:rPr>
          <w:rFonts w:ascii="Arial" w:hAnsi="Arial" w:cs="Arial"/>
        </w:rPr>
      </w:pPr>
      <w:r w:rsidRPr="00B973D8">
        <w:rPr>
          <w:rFonts w:ascii="Arial" w:hAnsi="Arial" w:cs="Arial"/>
        </w:rPr>
        <w:lastRenderedPageBreak/>
        <w:t>3.3</w:t>
      </w:r>
      <w:r w:rsidR="00D746BD">
        <w:rPr>
          <w:rFonts w:ascii="Arial" w:hAnsi="Arial" w:cs="Arial"/>
        </w:rPr>
        <w:t xml:space="preserve"> Berol’s (1964)</w:t>
      </w:r>
    </w:p>
    <w:p w14:paraId="6BFD1540" w14:textId="4B8140BA" w:rsidR="007E5E91" w:rsidRPr="007E5E91" w:rsidRDefault="007E5E91" w:rsidP="007E5E91">
      <w:pPr>
        <w:jc w:val="both"/>
        <w:rPr>
          <w:rFonts w:ascii="Arial" w:hAnsi="Arial" w:cs="Arial"/>
        </w:rPr>
      </w:pPr>
      <w:r>
        <w:rPr>
          <w:rFonts w:ascii="Arial" w:hAnsi="Arial" w:cs="Arial"/>
        </w:rPr>
        <w:t xml:space="preserve"> </w:t>
      </w:r>
      <w:r w:rsidRPr="007E5E91">
        <w:rPr>
          <w:rFonts w:ascii="Arial" w:hAnsi="Arial" w:cs="Arial"/>
        </w:rPr>
        <w:t>According to</w:t>
      </w:r>
      <w:r w:rsidR="003C4FE6">
        <w:rPr>
          <w:rFonts w:ascii="Arial" w:hAnsi="Arial" w:cs="Arial"/>
        </w:rPr>
        <w:t xml:space="preserve"> Bowman and Targowoski (1987): The</w:t>
      </w:r>
      <w:r w:rsidR="001F4EC9">
        <w:rPr>
          <w:rFonts w:ascii="Arial" w:hAnsi="Arial" w:cs="Arial"/>
        </w:rPr>
        <w:t xml:space="preserve"> model is </w:t>
      </w:r>
      <w:r w:rsidR="003C4FE6">
        <w:rPr>
          <w:rFonts w:ascii="Arial" w:hAnsi="Arial" w:cs="Arial"/>
        </w:rPr>
        <w:t>dividing</w:t>
      </w:r>
      <w:r w:rsidR="001F4EC9">
        <w:rPr>
          <w:rFonts w:ascii="Arial" w:hAnsi="Arial" w:cs="Arial"/>
        </w:rPr>
        <w:t xml:space="preserve"> into four parts </w:t>
      </w:r>
      <w:r w:rsidR="00AE7D19">
        <w:rPr>
          <w:rFonts w:ascii="Arial" w:hAnsi="Arial" w:cs="Arial"/>
        </w:rPr>
        <w:t>which impacted</w:t>
      </w:r>
      <w:r w:rsidR="001F4EC9">
        <w:rPr>
          <w:rFonts w:ascii="Arial" w:hAnsi="Arial" w:cs="Arial"/>
        </w:rPr>
        <w:t xml:space="preserve"> by </w:t>
      </w:r>
      <w:r w:rsidR="003C4FE6">
        <w:rPr>
          <w:rFonts w:ascii="Arial" w:hAnsi="Arial" w:cs="Arial"/>
        </w:rPr>
        <w:t>distinct factors</w:t>
      </w:r>
      <w:r w:rsidR="00C578C7">
        <w:rPr>
          <w:rFonts w:ascii="Arial" w:hAnsi="Arial" w:cs="Arial"/>
        </w:rPr>
        <w:t>. The</w:t>
      </w:r>
      <w:r w:rsidR="00902248">
        <w:rPr>
          <w:rFonts w:ascii="Arial" w:hAnsi="Arial" w:cs="Arial"/>
        </w:rPr>
        <w:t xml:space="preserve"> sender and receiver must </w:t>
      </w:r>
      <w:r w:rsidR="003C4FE6">
        <w:rPr>
          <w:rFonts w:ascii="Arial" w:hAnsi="Arial" w:cs="Arial"/>
        </w:rPr>
        <w:t>have sort</w:t>
      </w:r>
      <w:r w:rsidR="00902248">
        <w:rPr>
          <w:rFonts w:ascii="Arial" w:hAnsi="Arial" w:cs="Arial"/>
        </w:rPr>
        <w:t xml:space="preserve"> of understanding in the order for the information to be delivered as clearly as possible</w:t>
      </w:r>
      <w:r w:rsidRPr="007E5E91">
        <w:rPr>
          <w:rFonts w:ascii="Arial" w:hAnsi="Arial" w:cs="Arial"/>
        </w:rPr>
        <w:t>.</w:t>
      </w:r>
      <w:r w:rsidR="00902248">
        <w:rPr>
          <w:rFonts w:ascii="Arial" w:hAnsi="Arial" w:cs="Arial"/>
        </w:rPr>
        <w:t xml:space="preserve">in this effective communication skills are essential. Additionally important are other elements such as: </w:t>
      </w:r>
      <w:r w:rsidR="0001770E">
        <w:rPr>
          <w:rFonts w:ascii="Arial" w:hAnsi="Arial" w:cs="Arial"/>
        </w:rPr>
        <w:t>culture, education</w:t>
      </w:r>
      <w:r w:rsidR="00902248">
        <w:rPr>
          <w:rFonts w:ascii="Arial" w:hAnsi="Arial" w:cs="Arial"/>
        </w:rPr>
        <w:t xml:space="preserve"> and attitude.</w:t>
      </w:r>
      <w:r w:rsidR="0001770E">
        <w:rPr>
          <w:rFonts w:ascii="Arial" w:hAnsi="Arial" w:cs="Arial"/>
        </w:rPr>
        <w:t xml:space="preserve">in certain cultures everything that would be impolite, may be perfectly reasonable in </w:t>
      </w:r>
      <w:r w:rsidR="0054700A">
        <w:rPr>
          <w:rFonts w:ascii="Arial" w:hAnsi="Arial" w:cs="Arial"/>
        </w:rPr>
        <w:t>others. We can see a lack of feedback.</w:t>
      </w:r>
    </w:p>
    <w:p w14:paraId="22767390" w14:textId="77777777" w:rsidR="0071071E" w:rsidRDefault="0071071E" w:rsidP="007E5E91">
      <w:pPr>
        <w:jc w:val="both"/>
        <w:rPr>
          <w:rFonts w:ascii="Arial" w:hAnsi="Arial" w:cs="Arial"/>
        </w:rPr>
      </w:pPr>
    </w:p>
    <w:p w14:paraId="0621377F" w14:textId="2E9CD86B" w:rsidR="00AE7D19" w:rsidRPr="003D118D" w:rsidRDefault="00AE7D19" w:rsidP="003D118D">
      <w:pPr>
        <w:tabs>
          <w:tab w:val="left" w:pos="7554"/>
        </w:tabs>
        <w:jc w:val="both"/>
        <w:rPr>
          <w:rFonts w:ascii="Arial" w:hAnsi="Arial" w:cs="Arial"/>
        </w:rPr>
      </w:pPr>
      <w:r w:rsidRPr="003D118D">
        <w:rPr>
          <w:rFonts w:ascii="Arial" w:hAnsi="Arial" w:cs="Arial"/>
        </w:rPr>
        <w:t xml:space="preserve">Example of caste study </w:t>
      </w:r>
    </w:p>
    <w:p w14:paraId="522745F4" w14:textId="77777777" w:rsidR="003D118D" w:rsidRPr="003D118D" w:rsidRDefault="003D118D" w:rsidP="003D118D">
      <w:pPr>
        <w:tabs>
          <w:tab w:val="left" w:pos="7554"/>
        </w:tabs>
        <w:jc w:val="both"/>
        <w:rPr>
          <w:rFonts w:ascii="Arial" w:hAnsi="Arial" w:cs="Arial"/>
        </w:rPr>
      </w:pPr>
    </w:p>
    <w:p w14:paraId="435AC48D" w14:textId="7D7A83EA" w:rsidR="00AE7D19" w:rsidRPr="003D118D" w:rsidRDefault="00AE7D19" w:rsidP="003D118D">
      <w:pPr>
        <w:tabs>
          <w:tab w:val="left" w:pos="7554"/>
        </w:tabs>
        <w:jc w:val="both"/>
        <w:rPr>
          <w:rFonts w:ascii="Arial" w:hAnsi="Arial" w:cs="Arial"/>
        </w:rPr>
      </w:pPr>
      <w:r w:rsidRPr="003D118D">
        <w:rPr>
          <w:rFonts w:ascii="Arial" w:hAnsi="Arial" w:cs="Arial"/>
        </w:rPr>
        <w:t>1.</w:t>
      </w:r>
      <w:r w:rsidR="004F2F09" w:rsidRPr="003D118D">
        <w:rPr>
          <w:rFonts w:ascii="Arial" w:hAnsi="Arial" w:cs="Arial"/>
        </w:rPr>
        <w:t>A day with the chief.</w:t>
      </w:r>
    </w:p>
    <w:p w14:paraId="0C331EA8" w14:textId="28661A31" w:rsidR="00AE7D19" w:rsidRPr="004F2F09" w:rsidRDefault="004F2F09" w:rsidP="003D118D">
      <w:pPr>
        <w:tabs>
          <w:tab w:val="left" w:pos="7554"/>
        </w:tabs>
        <w:jc w:val="both"/>
        <w:rPr>
          <w:rFonts w:ascii="Arial" w:hAnsi="Arial" w:cs="Arial"/>
        </w:rPr>
      </w:pPr>
      <w:r w:rsidRPr="003D118D">
        <w:rPr>
          <w:rFonts w:ascii="Arial" w:hAnsi="Arial" w:cs="Arial"/>
        </w:rPr>
        <w:t>As a reward for being the top salesman for his computer manufacturing company in London, Mark is rewarded by a free trip to the company’s head office in California to meet the Chief Executive Officer Alana Brown. All the people describe her a serious and strict woman He arrives in California was going to the company’s offices, where he is met by Mrs. Brown’s secretary, who takes him in to see her. Mark’s mouth is dry, and he is trembling as he enters the large office</w:t>
      </w:r>
      <w:r w:rsidR="00EB1D54" w:rsidRPr="003D118D">
        <w:rPr>
          <w:rFonts w:ascii="Arial" w:hAnsi="Arial" w:cs="Arial"/>
        </w:rPr>
        <w:t xml:space="preserve"> and start to engage a conversation with her</w:t>
      </w:r>
      <w:r w:rsidR="00EB1D54">
        <w:rPr>
          <w:rFonts w:ascii="Arial" w:hAnsi="Arial" w:cs="Arial"/>
        </w:rPr>
        <w:t>.</w:t>
      </w:r>
    </w:p>
    <w:p w14:paraId="6B959248" w14:textId="47B38D9D" w:rsidR="00D746BD" w:rsidRDefault="00D746BD">
      <w:pPr>
        <w:rPr>
          <w:rFonts w:ascii="Arial" w:hAnsi="Arial" w:cs="Arial"/>
        </w:rPr>
      </w:pPr>
    </w:p>
    <w:p w14:paraId="4E4C900F" w14:textId="77777777" w:rsidR="003D118D" w:rsidRPr="004F2F09" w:rsidRDefault="003D118D">
      <w:pPr>
        <w:rPr>
          <w:rFonts w:ascii="Arial" w:hAnsi="Arial" w:cs="Arial"/>
        </w:rPr>
      </w:pPr>
    </w:p>
    <w:p w14:paraId="5A15B529" w14:textId="202984A8" w:rsidR="00D746BD" w:rsidRDefault="00AE7D19">
      <w:pPr>
        <w:rPr>
          <w:rFonts w:ascii="Arial" w:hAnsi="Arial" w:cs="Arial"/>
        </w:rPr>
      </w:pPr>
      <w:r>
        <w:rPr>
          <w:rFonts w:ascii="Arial" w:hAnsi="Arial" w:cs="Arial"/>
        </w:rPr>
        <w:t>2.Workplace</w:t>
      </w:r>
    </w:p>
    <w:p w14:paraId="78D70AAE" w14:textId="12AD9CD3" w:rsidR="00AE7D19" w:rsidRDefault="001D52B7" w:rsidP="00AE7D19">
      <w:pPr>
        <w:jc w:val="both"/>
        <w:rPr>
          <w:rFonts w:ascii="Arial" w:hAnsi="Arial" w:cs="Arial"/>
          <w:sz w:val="24"/>
          <w:szCs w:val="24"/>
        </w:rPr>
      </w:pPr>
      <w:r>
        <w:rPr>
          <w:rFonts w:ascii="Arial" w:hAnsi="Arial" w:cs="Arial"/>
        </w:rPr>
        <w:t>All the mornings in my workplace, before the service my manager make a short briefing of which he explains to all the assigned task and who will cover each section also how many customers that day after that will have, he does not ask us any questions only tell us what to do every day.</w:t>
      </w:r>
    </w:p>
    <w:p w14:paraId="73D2E7D6" w14:textId="77777777" w:rsidR="00AE7D19" w:rsidRDefault="00AE7D19">
      <w:pPr>
        <w:rPr>
          <w:rFonts w:ascii="Arial" w:hAnsi="Arial" w:cs="Arial"/>
        </w:rPr>
      </w:pPr>
    </w:p>
    <w:p w14:paraId="3A20C4DF" w14:textId="77777777" w:rsidR="00D746BD" w:rsidRPr="00B973D8" w:rsidRDefault="00D746BD">
      <w:pPr>
        <w:rPr>
          <w:rFonts w:ascii="Arial" w:hAnsi="Arial" w:cs="Arial"/>
        </w:rPr>
      </w:pPr>
    </w:p>
    <w:p w14:paraId="3D2BB1E1" w14:textId="5053C7F3" w:rsidR="00315CAB" w:rsidRDefault="00315CAB">
      <w:pPr>
        <w:rPr>
          <w:rFonts w:ascii="Arial" w:hAnsi="Arial" w:cs="Arial"/>
          <w:sz w:val="36"/>
          <w:szCs w:val="36"/>
        </w:rPr>
      </w:pPr>
    </w:p>
    <w:p w14:paraId="392A8C7F" w14:textId="2E9870BC" w:rsidR="00315CAB" w:rsidRDefault="00315CAB">
      <w:pPr>
        <w:rPr>
          <w:rFonts w:ascii="Arial" w:hAnsi="Arial" w:cs="Arial"/>
          <w:sz w:val="36"/>
          <w:szCs w:val="36"/>
        </w:rPr>
      </w:pPr>
    </w:p>
    <w:p w14:paraId="2929AF52" w14:textId="391F7A98" w:rsidR="00FC6791" w:rsidRDefault="00FC6791">
      <w:pPr>
        <w:rPr>
          <w:rFonts w:ascii="Arial" w:hAnsi="Arial" w:cs="Arial"/>
          <w:sz w:val="36"/>
          <w:szCs w:val="36"/>
        </w:rPr>
      </w:pPr>
    </w:p>
    <w:p w14:paraId="07AEEF77" w14:textId="5D255E54" w:rsidR="0001770E" w:rsidRDefault="0001770E">
      <w:pPr>
        <w:rPr>
          <w:rFonts w:ascii="Arial" w:hAnsi="Arial" w:cs="Arial"/>
          <w:sz w:val="36"/>
          <w:szCs w:val="36"/>
        </w:rPr>
      </w:pPr>
    </w:p>
    <w:p w14:paraId="7DA09BE5" w14:textId="1589A92A" w:rsidR="0001770E" w:rsidRDefault="0001770E">
      <w:pPr>
        <w:rPr>
          <w:rFonts w:ascii="Arial" w:hAnsi="Arial" w:cs="Arial"/>
          <w:sz w:val="36"/>
          <w:szCs w:val="36"/>
        </w:rPr>
      </w:pPr>
    </w:p>
    <w:p w14:paraId="5D2B653B" w14:textId="64D77261" w:rsidR="0001770E" w:rsidRDefault="0001770E">
      <w:pPr>
        <w:rPr>
          <w:rFonts w:ascii="Arial" w:hAnsi="Arial" w:cs="Arial"/>
          <w:sz w:val="36"/>
          <w:szCs w:val="36"/>
        </w:rPr>
      </w:pPr>
    </w:p>
    <w:p w14:paraId="384BED4C" w14:textId="635C1C59" w:rsidR="0001770E" w:rsidRDefault="0001770E" w:rsidP="00985FFC">
      <w:pPr>
        <w:jc w:val="both"/>
        <w:rPr>
          <w:rFonts w:ascii="Arial" w:hAnsi="Arial" w:cs="Arial"/>
          <w:sz w:val="36"/>
          <w:szCs w:val="36"/>
        </w:rPr>
      </w:pPr>
    </w:p>
    <w:p w14:paraId="5FB865E9" w14:textId="77777777" w:rsidR="00985FFC" w:rsidRDefault="00985FFC" w:rsidP="00985FFC">
      <w:pPr>
        <w:jc w:val="both"/>
        <w:rPr>
          <w:rFonts w:ascii="Arial" w:hAnsi="Arial" w:cs="Arial"/>
          <w:sz w:val="36"/>
          <w:szCs w:val="36"/>
        </w:rPr>
      </w:pPr>
    </w:p>
    <w:p w14:paraId="7A19119D" w14:textId="3EB80BA2" w:rsidR="0001770E" w:rsidRDefault="00AE7D19">
      <w:pPr>
        <w:rPr>
          <w:rFonts w:ascii="Arial" w:hAnsi="Arial" w:cs="Arial"/>
        </w:rPr>
      </w:pPr>
      <w:r w:rsidRPr="00AE7D19">
        <w:rPr>
          <w:rFonts w:ascii="Arial" w:hAnsi="Arial" w:cs="Arial"/>
        </w:rPr>
        <w:lastRenderedPageBreak/>
        <w:t>3.</w:t>
      </w:r>
      <w:r>
        <w:rPr>
          <w:rFonts w:ascii="Arial" w:hAnsi="Arial" w:cs="Arial"/>
        </w:rPr>
        <w:t xml:space="preserve">Communication skills </w:t>
      </w:r>
    </w:p>
    <w:p w14:paraId="18B0D130" w14:textId="35A31221" w:rsidR="00086CA8" w:rsidRDefault="00086CA8" w:rsidP="000478DE">
      <w:pPr>
        <w:jc w:val="both"/>
        <w:rPr>
          <w:rFonts w:ascii="Arial" w:hAnsi="Arial" w:cs="Arial"/>
        </w:rPr>
      </w:pPr>
      <w:r>
        <w:rPr>
          <w:rFonts w:ascii="Arial" w:hAnsi="Arial" w:cs="Arial"/>
        </w:rPr>
        <w:t>3.1 verbal</w:t>
      </w:r>
      <w:r w:rsidR="00A479A5">
        <w:rPr>
          <w:rFonts w:ascii="Arial" w:hAnsi="Arial" w:cs="Arial"/>
        </w:rPr>
        <w:t xml:space="preserve"> communication</w:t>
      </w:r>
      <w:r w:rsidR="009715BC">
        <w:rPr>
          <w:rFonts w:ascii="Arial" w:hAnsi="Arial" w:cs="Arial"/>
        </w:rPr>
        <w:t>:</w:t>
      </w:r>
      <w:r w:rsidR="00A479A5">
        <w:rPr>
          <w:rFonts w:ascii="Arial" w:hAnsi="Arial" w:cs="Arial"/>
        </w:rPr>
        <w:t xml:space="preserve"> is a type of oral </w:t>
      </w:r>
      <w:r w:rsidR="00C76C12">
        <w:rPr>
          <w:rFonts w:ascii="Arial" w:hAnsi="Arial" w:cs="Arial"/>
        </w:rPr>
        <w:t>communication to</w:t>
      </w:r>
      <w:r w:rsidR="00E51EEB">
        <w:rPr>
          <w:rFonts w:ascii="Arial" w:hAnsi="Arial" w:cs="Arial"/>
        </w:rPr>
        <w:t xml:space="preserve"> express our views, information </w:t>
      </w:r>
      <w:r w:rsidR="00A479A5">
        <w:rPr>
          <w:rFonts w:ascii="Arial" w:hAnsi="Arial" w:cs="Arial"/>
        </w:rPr>
        <w:t xml:space="preserve">where the message </w:t>
      </w:r>
      <w:r w:rsidR="00176488">
        <w:rPr>
          <w:rFonts w:ascii="Arial" w:hAnsi="Arial" w:cs="Arial"/>
        </w:rPr>
        <w:t xml:space="preserve">is </w:t>
      </w:r>
      <w:r w:rsidR="00AD4F08">
        <w:rPr>
          <w:rFonts w:ascii="Arial" w:hAnsi="Arial" w:cs="Arial"/>
        </w:rPr>
        <w:t>transmitted by</w:t>
      </w:r>
      <w:r w:rsidR="00A479A5">
        <w:rPr>
          <w:rFonts w:ascii="Arial" w:hAnsi="Arial" w:cs="Arial"/>
        </w:rPr>
        <w:t xml:space="preserve"> the sp</w:t>
      </w:r>
      <w:r w:rsidR="009715BC">
        <w:rPr>
          <w:rFonts w:ascii="Arial" w:hAnsi="Arial" w:cs="Arial"/>
        </w:rPr>
        <w:t xml:space="preserve">eaking words. </w:t>
      </w:r>
      <w:r w:rsidR="00C76C12">
        <w:rPr>
          <w:rFonts w:ascii="Arial" w:hAnsi="Arial" w:cs="Arial"/>
        </w:rPr>
        <w:t xml:space="preserve">The spoken part usually involves communicating to someone face to face </w:t>
      </w:r>
      <w:r w:rsidR="009715BC">
        <w:rPr>
          <w:rFonts w:ascii="Arial" w:hAnsi="Arial" w:cs="Arial"/>
        </w:rPr>
        <w:t>(Jakobson,1972).</w:t>
      </w:r>
    </w:p>
    <w:p w14:paraId="4BFB5261" w14:textId="77777777" w:rsidR="00AD21F9" w:rsidRDefault="00AD21F9" w:rsidP="000478DE">
      <w:pPr>
        <w:jc w:val="both"/>
        <w:rPr>
          <w:rFonts w:ascii="Arial" w:hAnsi="Arial" w:cs="Arial"/>
        </w:rPr>
      </w:pPr>
    </w:p>
    <w:p w14:paraId="102D1EAF" w14:textId="03943DA4" w:rsidR="00086CA8" w:rsidRDefault="00086CA8" w:rsidP="00176488">
      <w:pPr>
        <w:rPr>
          <w:rFonts w:ascii="Arial" w:hAnsi="Arial" w:cs="Arial"/>
        </w:rPr>
      </w:pPr>
      <w:r>
        <w:rPr>
          <w:rFonts w:ascii="Arial" w:hAnsi="Arial" w:cs="Arial"/>
        </w:rPr>
        <w:t xml:space="preserve">3.2 </w:t>
      </w:r>
      <w:r w:rsidR="00176488">
        <w:rPr>
          <w:rFonts w:ascii="Arial" w:hAnsi="Arial" w:cs="Arial"/>
        </w:rPr>
        <w:t>N</w:t>
      </w:r>
      <w:r w:rsidR="000478DE">
        <w:rPr>
          <w:rFonts w:ascii="Arial" w:hAnsi="Arial" w:cs="Arial"/>
        </w:rPr>
        <w:t xml:space="preserve">on-verbal: is the </w:t>
      </w:r>
      <w:r w:rsidR="00176488">
        <w:rPr>
          <w:rFonts w:ascii="Arial" w:hAnsi="Arial" w:cs="Arial"/>
        </w:rPr>
        <w:t xml:space="preserve">transmission of messages or signals trough a nonverbal platform such as eye contact, facial </w:t>
      </w:r>
      <w:r w:rsidR="00AD4F08">
        <w:rPr>
          <w:rFonts w:ascii="Arial" w:hAnsi="Arial" w:cs="Arial"/>
        </w:rPr>
        <w:t>expression, gestures, postures,</w:t>
      </w:r>
      <w:r w:rsidR="00176488">
        <w:rPr>
          <w:rFonts w:ascii="Arial" w:hAnsi="Arial" w:cs="Arial"/>
        </w:rPr>
        <w:t xml:space="preserve"> and the distance between two </w:t>
      </w:r>
      <w:r w:rsidR="00AD4F08">
        <w:rPr>
          <w:rFonts w:ascii="Arial" w:hAnsi="Arial" w:cs="Arial"/>
        </w:rPr>
        <w:t>individuals. (</w:t>
      </w:r>
      <w:r w:rsidR="0025513F">
        <w:rPr>
          <w:rFonts w:ascii="Arial" w:hAnsi="Arial" w:cs="Arial"/>
        </w:rPr>
        <w:t>Manusov,2016)</w:t>
      </w:r>
    </w:p>
    <w:p w14:paraId="690D6D5B" w14:textId="43291F6A" w:rsidR="00AD21F9" w:rsidRDefault="00AD21F9" w:rsidP="00176488">
      <w:pPr>
        <w:rPr>
          <w:rFonts w:ascii="Arial" w:hAnsi="Arial" w:cs="Arial"/>
        </w:rPr>
      </w:pPr>
    </w:p>
    <w:p w14:paraId="1BA6F9CE" w14:textId="7833FC7F" w:rsidR="00AD21F9" w:rsidRDefault="00AD21F9" w:rsidP="00176488">
      <w:pPr>
        <w:rPr>
          <w:rFonts w:ascii="Arial" w:hAnsi="Arial" w:cs="Arial"/>
        </w:rPr>
      </w:pPr>
      <w:r>
        <w:rPr>
          <w:rFonts w:ascii="Arial" w:hAnsi="Arial" w:cs="Arial"/>
        </w:rPr>
        <w:t xml:space="preserve">3.3 Written </w:t>
      </w:r>
      <w:r w:rsidR="007D02FA">
        <w:rPr>
          <w:rFonts w:ascii="Arial" w:hAnsi="Arial" w:cs="Arial"/>
        </w:rPr>
        <w:t>communication: is</w:t>
      </w:r>
      <w:r w:rsidR="00267B56">
        <w:rPr>
          <w:rFonts w:ascii="Arial" w:hAnsi="Arial" w:cs="Arial"/>
        </w:rPr>
        <w:t xml:space="preserve"> any form of </w:t>
      </w:r>
      <w:r w:rsidR="007D02FA">
        <w:rPr>
          <w:rFonts w:ascii="Arial" w:hAnsi="Arial" w:cs="Arial"/>
        </w:rPr>
        <w:t>communication which</w:t>
      </w:r>
      <w:r w:rsidR="00267B56">
        <w:rPr>
          <w:rFonts w:ascii="Arial" w:hAnsi="Arial" w:cs="Arial"/>
        </w:rPr>
        <w:t xml:space="preserve"> is written and </w:t>
      </w:r>
      <w:r w:rsidR="007D02FA">
        <w:rPr>
          <w:rFonts w:ascii="Arial" w:hAnsi="Arial" w:cs="Arial"/>
        </w:rPr>
        <w:t>documented from</w:t>
      </w:r>
      <w:r w:rsidR="00D2421F">
        <w:rPr>
          <w:rFonts w:ascii="Arial" w:hAnsi="Arial" w:cs="Arial"/>
        </w:rPr>
        <w:t xml:space="preserve"> the sender to the receiver such </w:t>
      </w:r>
      <w:r w:rsidR="007D02FA">
        <w:rPr>
          <w:rFonts w:ascii="Arial" w:hAnsi="Arial" w:cs="Arial"/>
        </w:rPr>
        <w:t xml:space="preserve">as: letters, memos, research papers, reports, etc. </w:t>
      </w:r>
      <w:r w:rsidR="009B04C5">
        <w:rPr>
          <w:rFonts w:ascii="Arial" w:hAnsi="Arial" w:cs="Arial"/>
        </w:rPr>
        <w:t>(Prabavathi and Nagasubramani,2018)</w:t>
      </w:r>
    </w:p>
    <w:p w14:paraId="2BCC13E8" w14:textId="505527FA" w:rsidR="00086CA8" w:rsidRDefault="00086CA8">
      <w:pPr>
        <w:rPr>
          <w:rFonts w:ascii="Arial" w:hAnsi="Arial" w:cs="Arial"/>
        </w:rPr>
      </w:pPr>
      <w:r>
        <w:rPr>
          <w:rFonts w:ascii="Arial" w:hAnsi="Arial" w:cs="Arial"/>
        </w:rPr>
        <w:t>3.</w:t>
      </w:r>
      <w:r w:rsidR="002945B8">
        <w:rPr>
          <w:rFonts w:ascii="Arial" w:hAnsi="Arial" w:cs="Arial"/>
        </w:rPr>
        <w:t>4</w:t>
      </w:r>
      <w:r>
        <w:rPr>
          <w:rFonts w:ascii="Arial" w:hAnsi="Arial" w:cs="Arial"/>
        </w:rPr>
        <w:t xml:space="preserve">Listening </w:t>
      </w:r>
    </w:p>
    <w:p w14:paraId="1C881F14" w14:textId="5F2663BD" w:rsidR="00086CA8" w:rsidRDefault="002945B8" w:rsidP="00940030">
      <w:pPr>
        <w:rPr>
          <w:rFonts w:ascii="Arial" w:hAnsi="Arial" w:cs="Arial"/>
        </w:rPr>
      </w:pPr>
      <w:r>
        <w:rPr>
          <w:rFonts w:ascii="Arial" w:hAnsi="Arial" w:cs="Arial"/>
        </w:rPr>
        <w:t>3</w:t>
      </w:r>
      <w:r w:rsidR="00EE37FF">
        <w:rPr>
          <w:rFonts w:ascii="Arial" w:hAnsi="Arial" w:cs="Arial"/>
        </w:rPr>
        <w:t>.5</w:t>
      </w:r>
      <w:r w:rsidR="00086CA8">
        <w:rPr>
          <w:rFonts w:ascii="Arial" w:hAnsi="Arial" w:cs="Arial"/>
        </w:rPr>
        <w:t>Active listening</w:t>
      </w:r>
      <w:r w:rsidR="00940030">
        <w:rPr>
          <w:rFonts w:ascii="Arial" w:hAnsi="Arial" w:cs="Arial"/>
        </w:rPr>
        <w:t xml:space="preserve">: is the ability to concentrate absolutely on a speaker, understand their message, </w:t>
      </w:r>
      <w:r w:rsidR="008C4024">
        <w:rPr>
          <w:rFonts w:ascii="Arial" w:hAnsi="Arial" w:cs="Arial"/>
        </w:rPr>
        <w:t xml:space="preserve">identify </w:t>
      </w:r>
      <w:r w:rsidR="00940030">
        <w:rPr>
          <w:rFonts w:ascii="Arial" w:hAnsi="Arial" w:cs="Arial"/>
        </w:rPr>
        <w:t xml:space="preserve">the information, </w:t>
      </w:r>
      <w:r w:rsidR="008C4024">
        <w:rPr>
          <w:rFonts w:ascii="Arial" w:hAnsi="Arial" w:cs="Arial"/>
        </w:rPr>
        <w:t>then</w:t>
      </w:r>
      <w:r w:rsidR="00940030">
        <w:rPr>
          <w:rFonts w:ascii="Arial" w:hAnsi="Arial" w:cs="Arial"/>
        </w:rPr>
        <w:t xml:space="preserve"> respond </w:t>
      </w:r>
      <w:r w:rsidR="00EE37FF">
        <w:rPr>
          <w:rFonts w:ascii="Arial" w:hAnsi="Arial" w:cs="Arial"/>
        </w:rPr>
        <w:t>precisely. (Jahromi et al,2016)</w:t>
      </w:r>
    </w:p>
    <w:p w14:paraId="29FD332E" w14:textId="36A39C3C" w:rsidR="00EE37FF" w:rsidRDefault="00EE37FF">
      <w:pPr>
        <w:rPr>
          <w:rFonts w:ascii="Arial" w:hAnsi="Arial" w:cs="Arial"/>
        </w:rPr>
      </w:pPr>
      <w:r>
        <w:rPr>
          <w:rFonts w:ascii="Arial" w:hAnsi="Arial" w:cs="Arial"/>
        </w:rPr>
        <w:t>3.6</w:t>
      </w:r>
      <w:r w:rsidR="00086CA8">
        <w:rPr>
          <w:rFonts w:ascii="Arial" w:hAnsi="Arial" w:cs="Arial"/>
        </w:rPr>
        <w:t xml:space="preserve">Empathetic </w:t>
      </w:r>
      <w:r w:rsidR="005916AD">
        <w:rPr>
          <w:rFonts w:ascii="Arial" w:hAnsi="Arial" w:cs="Arial"/>
        </w:rPr>
        <w:t xml:space="preserve">listening: is a type of listening that utilizes a combination of active listening skills, a reflection of feelings and a questioning technique combined with the interpersonal ability of empathy to understand someone better intellectually and </w:t>
      </w:r>
      <w:r w:rsidR="00E8154D">
        <w:rPr>
          <w:rFonts w:ascii="Arial" w:hAnsi="Arial" w:cs="Arial"/>
        </w:rPr>
        <w:t>emotionally (</w:t>
      </w:r>
      <w:r w:rsidR="005916AD">
        <w:rPr>
          <w:rFonts w:ascii="Arial" w:hAnsi="Arial" w:cs="Arial"/>
        </w:rPr>
        <w:t>Rekhi 2022).</w:t>
      </w:r>
    </w:p>
    <w:p w14:paraId="0389893D" w14:textId="77777777" w:rsidR="00E8154D" w:rsidRDefault="00086CA8">
      <w:pPr>
        <w:rPr>
          <w:rFonts w:ascii="Arial" w:hAnsi="Arial" w:cs="Arial"/>
        </w:rPr>
      </w:pPr>
      <w:r>
        <w:rPr>
          <w:rFonts w:ascii="Arial" w:hAnsi="Arial" w:cs="Arial"/>
        </w:rPr>
        <w:t xml:space="preserve">  </w:t>
      </w:r>
    </w:p>
    <w:p w14:paraId="0297FC7E" w14:textId="77777777" w:rsidR="00E8154D" w:rsidRDefault="00E8154D">
      <w:pPr>
        <w:rPr>
          <w:rFonts w:ascii="Arial" w:hAnsi="Arial" w:cs="Arial"/>
        </w:rPr>
      </w:pPr>
      <w:r>
        <w:rPr>
          <w:rFonts w:ascii="Arial" w:hAnsi="Arial" w:cs="Arial"/>
        </w:rPr>
        <w:t xml:space="preserve">Case study </w:t>
      </w:r>
    </w:p>
    <w:p w14:paraId="39EFD8F8" w14:textId="4B25B396" w:rsidR="00E27583" w:rsidRPr="003D118D" w:rsidRDefault="007F1A41" w:rsidP="003D118D">
      <w:pPr>
        <w:jc w:val="both"/>
        <w:rPr>
          <w:rFonts w:ascii="Arial" w:hAnsi="Arial" w:cs="Arial"/>
        </w:rPr>
      </w:pPr>
      <w:r w:rsidRPr="003D118D">
        <w:rPr>
          <w:rFonts w:ascii="Arial" w:hAnsi="Arial" w:cs="Arial"/>
        </w:rPr>
        <w:t xml:space="preserve">Max was an event organizer who worked from home since he had a lot of experience and he worked alone. One day he organized the wedding of a client named Tamara </w:t>
      </w:r>
      <w:r w:rsidR="00D33BFD" w:rsidRPr="003D118D">
        <w:rPr>
          <w:rFonts w:ascii="Arial" w:hAnsi="Arial" w:cs="Arial"/>
        </w:rPr>
        <w:t xml:space="preserve">and </w:t>
      </w:r>
      <w:r w:rsidR="006F494F" w:rsidRPr="003D118D">
        <w:rPr>
          <w:rFonts w:ascii="Arial" w:hAnsi="Arial" w:cs="Arial"/>
        </w:rPr>
        <w:t>everyone was</w:t>
      </w:r>
      <w:r w:rsidR="00D33BFD" w:rsidRPr="003D118D">
        <w:rPr>
          <w:rFonts w:ascii="Arial" w:hAnsi="Arial" w:cs="Arial"/>
        </w:rPr>
        <w:t xml:space="preserve"> happy with the results,</w:t>
      </w:r>
      <w:r w:rsidR="00D33BFD" w:rsidRPr="003D118D">
        <w:t xml:space="preserve"> </w:t>
      </w:r>
      <w:r w:rsidR="00D33BFD" w:rsidRPr="003D118D">
        <w:rPr>
          <w:rFonts w:ascii="Arial" w:hAnsi="Arial" w:cs="Arial"/>
        </w:rPr>
        <w:t>Tamara wanted Max to plan her parents’ 50th Wedding anniversary.</w:t>
      </w:r>
      <w:r w:rsidR="006F494F" w:rsidRPr="003D118D">
        <w:t xml:space="preserve"> </w:t>
      </w:r>
      <w:r w:rsidR="006F494F" w:rsidRPr="003D118D">
        <w:rPr>
          <w:rFonts w:ascii="Arial" w:hAnsi="Arial" w:cs="Arial"/>
        </w:rPr>
        <w:t>Max agreed, even though he was so busy that he found himself doing the jobs</w:t>
      </w:r>
      <w:r w:rsidR="003D118D" w:rsidRPr="003D118D">
        <w:rPr>
          <w:rFonts w:ascii="Arial" w:hAnsi="Arial" w:cs="Arial"/>
        </w:rPr>
        <w:t xml:space="preserve"> as</w:t>
      </w:r>
      <w:r w:rsidR="006F494F" w:rsidRPr="003D118D">
        <w:rPr>
          <w:rFonts w:ascii="Arial" w:hAnsi="Arial" w:cs="Arial"/>
        </w:rPr>
        <w:t xml:space="preserve"> receptionist by answering the phones, taking </w:t>
      </w:r>
      <w:r w:rsidR="003D118D" w:rsidRPr="003D118D">
        <w:rPr>
          <w:rFonts w:ascii="Arial" w:hAnsi="Arial" w:cs="Arial"/>
        </w:rPr>
        <w:t>bookings, etc</w:t>
      </w:r>
      <w:r w:rsidR="00CE4CB9" w:rsidRPr="003D118D">
        <w:rPr>
          <w:rFonts w:ascii="Arial" w:hAnsi="Arial" w:cs="Arial"/>
        </w:rPr>
        <w:t xml:space="preserve">. Two weeks </w:t>
      </w:r>
      <w:r w:rsidR="00D27203" w:rsidRPr="003D118D">
        <w:rPr>
          <w:rFonts w:ascii="Arial" w:hAnsi="Arial" w:cs="Arial"/>
        </w:rPr>
        <w:t>after, Maria</w:t>
      </w:r>
      <w:r w:rsidR="00CE4CB9" w:rsidRPr="003D118D">
        <w:rPr>
          <w:rFonts w:ascii="Arial" w:hAnsi="Arial" w:cs="Arial"/>
        </w:rPr>
        <w:t xml:space="preserve"> was calling him and waiting with her parents then </w:t>
      </w:r>
      <w:r w:rsidR="00D27203" w:rsidRPr="003D118D">
        <w:rPr>
          <w:rFonts w:ascii="Arial" w:hAnsi="Arial" w:cs="Arial"/>
        </w:rPr>
        <w:t>Max replied</w:t>
      </w:r>
      <w:r w:rsidR="00CE4CB9" w:rsidRPr="003D118D">
        <w:rPr>
          <w:rFonts w:ascii="Arial" w:hAnsi="Arial" w:cs="Arial"/>
        </w:rPr>
        <w:t xml:space="preserve"> he forgot about the event because he did not write in his schedule, finally he </w:t>
      </w:r>
      <w:r w:rsidR="00D27203" w:rsidRPr="003D118D">
        <w:rPr>
          <w:rFonts w:ascii="Arial" w:hAnsi="Arial" w:cs="Arial"/>
        </w:rPr>
        <w:t>apologized</w:t>
      </w:r>
      <w:r w:rsidR="00CE4CB9" w:rsidRPr="003D118D">
        <w:rPr>
          <w:rFonts w:ascii="Arial" w:hAnsi="Arial" w:cs="Arial"/>
        </w:rPr>
        <w:t xml:space="preserve"> about what </w:t>
      </w:r>
      <w:r w:rsidR="00D27203" w:rsidRPr="003D118D">
        <w:rPr>
          <w:rFonts w:ascii="Arial" w:hAnsi="Arial" w:cs="Arial"/>
        </w:rPr>
        <w:t>happened</w:t>
      </w:r>
      <w:r w:rsidR="003D118D">
        <w:rPr>
          <w:rFonts w:ascii="Arial" w:hAnsi="Arial" w:cs="Arial"/>
        </w:rPr>
        <w:t>.</w:t>
      </w:r>
    </w:p>
    <w:p w14:paraId="01722993" w14:textId="77777777" w:rsidR="00086CA8" w:rsidRPr="00AE7D19" w:rsidRDefault="00086CA8">
      <w:pPr>
        <w:rPr>
          <w:rFonts w:ascii="Arial" w:hAnsi="Arial" w:cs="Arial"/>
        </w:rPr>
      </w:pPr>
    </w:p>
    <w:p w14:paraId="6EBD9B37" w14:textId="7F0D7FD5" w:rsidR="0001770E" w:rsidRDefault="009C1314">
      <w:pPr>
        <w:rPr>
          <w:rFonts w:ascii="Arial" w:hAnsi="Arial" w:cs="Arial"/>
        </w:rPr>
      </w:pPr>
      <w:r>
        <w:rPr>
          <w:rFonts w:ascii="Arial" w:hAnsi="Arial" w:cs="Arial"/>
        </w:rPr>
        <w:t>examples of non-active listening</w:t>
      </w:r>
    </w:p>
    <w:p w14:paraId="60FED403" w14:textId="664F0AF3" w:rsidR="009C1314" w:rsidRPr="008F43AB" w:rsidRDefault="009C1314" w:rsidP="008F43AB">
      <w:pPr>
        <w:pStyle w:val="ListParagraph"/>
        <w:numPr>
          <w:ilvl w:val="0"/>
          <w:numId w:val="7"/>
        </w:numPr>
        <w:rPr>
          <w:rFonts w:ascii="Arial" w:hAnsi="Arial" w:cs="Arial"/>
        </w:rPr>
      </w:pPr>
      <w:r w:rsidRPr="008F43AB">
        <w:rPr>
          <w:rFonts w:ascii="Arial" w:hAnsi="Arial" w:cs="Arial"/>
        </w:rPr>
        <w:t xml:space="preserve">An inappropriate </w:t>
      </w:r>
      <w:r w:rsidR="008F43AB" w:rsidRPr="008F43AB">
        <w:rPr>
          <w:rFonts w:ascii="Arial" w:hAnsi="Arial" w:cs="Arial"/>
        </w:rPr>
        <w:t>posture: such as slouching, leaning back, constantly shifting posture, etc. People who are paying attention tend to lean slightly towards the speaker.</w:t>
      </w:r>
    </w:p>
    <w:p w14:paraId="43EE0644" w14:textId="51467C39" w:rsidR="009C1314" w:rsidRPr="00BB404D" w:rsidRDefault="009C1314" w:rsidP="00BB404D">
      <w:pPr>
        <w:pStyle w:val="ListParagraph"/>
        <w:numPr>
          <w:ilvl w:val="0"/>
          <w:numId w:val="7"/>
        </w:numPr>
        <w:jc w:val="both"/>
        <w:rPr>
          <w:rFonts w:ascii="Arial" w:hAnsi="Arial" w:cs="Arial"/>
        </w:rPr>
      </w:pPr>
      <w:r w:rsidRPr="008F43AB">
        <w:rPr>
          <w:rFonts w:ascii="Arial" w:hAnsi="Arial" w:cs="Arial"/>
        </w:rPr>
        <w:t xml:space="preserve">Lack of eye contact to the </w:t>
      </w:r>
      <w:r w:rsidR="007628B5" w:rsidRPr="008F43AB">
        <w:rPr>
          <w:rFonts w:ascii="Arial" w:hAnsi="Arial" w:cs="Arial"/>
        </w:rPr>
        <w:t xml:space="preserve">speaker: Listeners who are engaged with the speakers tend to give eye contact. Deficiency of eye contact </w:t>
      </w:r>
      <w:r w:rsidR="00F5788B" w:rsidRPr="008F43AB">
        <w:rPr>
          <w:rFonts w:ascii="Arial" w:hAnsi="Arial" w:cs="Arial"/>
        </w:rPr>
        <w:t xml:space="preserve">you could not be able to connect with </w:t>
      </w:r>
      <w:r w:rsidR="00BB404D" w:rsidRPr="008F43AB">
        <w:rPr>
          <w:rFonts w:ascii="Arial" w:hAnsi="Arial" w:cs="Arial"/>
        </w:rPr>
        <w:t>people</w:t>
      </w:r>
      <w:r w:rsidR="00BB404D" w:rsidRPr="00BB404D">
        <w:rPr>
          <w:rFonts w:ascii="Arial" w:hAnsi="Arial" w:cs="Arial"/>
        </w:rPr>
        <w:t xml:space="preserve"> (</w:t>
      </w:r>
      <w:r w:rsidR="00167397" w:rsidRPr="00BB404D">
        <w:rPr>
          <w:rFonts w:ascii="Arial" w:hAnsi="Arial" w:cs="Arial"/>
        </w:rPr>
        <w:t>Rusadze and Chikovani,2018).</w:t>
      </w:r>
    </w:p>
    <w:p w14:paraId="7822F9BF" w14:textId="464BE9BF" w:rsidR="009C1314" w:rsidRDefault="00253748">
      <w:pPr>
        <w:rPr>
          <w:rFonts w:ascii="Arial" w:hAnsi="Arial" w:cs="Arial"/>
        </w:rPr>
      </w:pPr>
      <w:r>
        <w:rPr>
          <w:rFonts w:ascii="Arial" w:hAnsi="Arial" w:cs="Arial"/>
        </w:rPr>
        <w:t>Non</w:t>
      </w:r>
      <w:r w:rsidR="003C25E7">
        <w:rPr>
          <w:rFonts w:ascii="Arial" w:hAnsi="Arial" w:cs="Arial"/>
        </w:rPr>
        <w:t>-</w:t>
      </w:r>
      <w:r>
        <w:rPr>
          <w:rFonts w:ascii="Arial" w:hAnsi="Arial" w:cs="Arial"/>
        </w:rPr>
        <w:t xml:space="preserve"> empathetic listening</w:t>
      </w:r>
    </w:p>
    <w:p w14:paraId="625688F3" w14:textId="4241266A" w:rsidR="00A83F58" w:rsidRDefault="00A83F58" w:rsidP="00A83F58">
      <w:pPr>
        <w:pStyle w:val="ListParagraph"/>
        <w:numPr>
          <w:ilvl w:val="0"/>
          <w:numId w:val="8"/>
        </w:numPr>
        <w:rPr>
          <w:rFonts w:ascii="Arial" w:hAnsi="Arial" w:cs="Arial"/>
        </w:rPr>
      </w:pPr>
      <w:r>
        <w:rPr>
          <w:rFonts w:ascii="Arial" w:hAnsi="Arial" w:cs="Arial"/>
        </w:rPr>
        <w:t>Responding in inappropriate ways: someone with low empathy do not talk serious about what happened to the other person and ignore how you feel.</w:t>
      </w:r>
    </w:p>
    <w:p w14:paraId="165E8F52" w14:textId="40592985" w:rsidR="004C1B23" w:rsidRPr="00BB404D" w:rsidRDefault="00A83F58" w:rsidP="00BB404D">
      <w:pPr>
        <w:pStyle w:val="ListParagraph"/>
        <w:numPr>
          <w:ilvl w:val="0"/>
          <w:numId w:val="8"/>
        </w:numPr>
        <w:rPr>
          <w:rFonts w:ascii="Arial" w:hAnsi="Arial" w:cs="Arial"/>
        </w:rPr>
      </w:pPr>
      <w:r>
        <w:rPr>
          <w:rFonts w:ascii="Arial" w:hAnsi="Arial" w:cs="Arial"/>
        </w:rPr>
        <w:t xml:space="preserve">Difficulty maintain relationship: it will be difficult to connect with others because they can </w:t>
      </w:r>
      <w:r w:rsidR="004C1B23">
        <w:rPr>
          <w:rFonts w:ascii="Arial" w:hAnsi="Arial" w:cs="Arial"/>
        </w:rPr>
        <w:t>act</w:t>
      </w:r>
      <w:r>
        <w:rPr>
          <w:rFonts w:ascii="Arial" w:hAnsi="Arial" w:cs="Arial"/>
        </w:rPr>
        <w:t xml:space="preserve"> in helpful ways </w:t>
      </w:r>
      <w:r w:rsidR="004C1B23">
        <w:rPr>
          <w:rFonts w:ascii="Arial" w:hAnsi="Arial" w:cs="Arial"/>
        </w:rPr>
        <w:t>consequently the relation will be end</w:t>
      </w:r>
      <w:r w:rsidR="009C3711">
        <w:rPr>
          <w:rFonts w:ascii="Arial" w:hAnsi="Arial" w:cs="Arial"/>
        </w:rPr>
        <w:t>.</w:t>
      </w:r>
      <w:r w:rsidR="00BC673A" w:rsidRPr="00BB404D">
        <w:rPr>
          <w:rFonts w:ascii="Arial" w:hAnsi="Arial" w:cs="Arial"/>
        </w:rPr>
        <w:t xml:space="preserve"> (Bobinski,2016).</w:t>
      </w:r>
    </w:p>
    <w:p w14:paraId="5B907A14" w14:textId="50A828DB" w:rsidR="00A83F58" w:rsidRDefault="00A83F58" w:rsidP="00A83F58">
      <w:pPr>
        <w:pStyle w:val="ListParagraph"/>
        <w:rPr>
          <w:rFonts w:ascii="Arial" w:hAnsi="Arial" w:cs="Arial"/>
        </w:rPr>
      </w:pPr>
    </w:p>
    <w:p w14:paraId="1F575C2B" w14:textId="410CD3C5" w:rsidR="00A479A5" w:rsidRPr="00E27583" w:rsidRDefault="00E27583">
      <w:pPr>
        <w:rPr>
          <w:rFonts w:ascii="Arial" w:hAnsi="Arial" w:cs="Arial"/>
        </w:rPr>
      </w:pPr>
      <w:r w:rsidRPr="00E27583">
        <w:rPr>
          <w:rFonts w:ascii="Arial" w:hAnsi="Arial" w:cs="Arial"/>
        </w:rPr>
        <w:lastRenderedPageBreak/>
        <w:t xml:space="preserve">4.The advantages and disadvantages of communication technology </w:t>
      </w:r>
    </w:p>
    <w:p w14:paraId="2E079879" w14:textId="7FFCF653" w:rsidR="00E8154D" w:rsidRDefault="00F25609">
      <w:pPr>
        <w:rPr>
          <w:rFonts w:ascii="Arial" w:hAnsi="Arial" w:cs="Arial"/>
        </w:rPr>
      </w:pPr>
      <w:r w:rsidRPr="00F25609">
        <w:rPr>
          <w:rFonts w:ascii="Arial" w:hAnsi="Arial" w:cs="Arial"/>
        </w:rPr>
        <w:t>4.1</w:t>
      </w:r>
      <w:r>
        <w:rPr>
          <w:rFonts w:ascii="Arial" w:hAnsi="Arial" w:cs="Arial"/>
        </w:rPr>
        <w:t xml:space="preserve"> advantages:</w:t>
      </w:r>
    </w:p>
    <w:p w14:paraId="14D2E456" w14:textId="65965B42" w:rsidR="00CE73E5" w:rsidRDefault="00F25609" w:rsidP="00FC4791">
      <w:pPr>
        <w:pStyle w:val="ListParagraph"/>
        <w:numPr>
          <w:ilvl w:val="0"/>
          <w:numId w:val="4"/>
        </w:numPr>
        <w:jc w:val="both"/>
        <w:rPr>
          <w:rFonts w:ascii="Arial" w:hAnsi="Arial" w:cs="Arial"/>
        </w:rPr>
      </w:pPr>
      <w:r w:rsidRPr="00FC4791">
        <w:rPr>
          <w:rFonts w:ascii="Arial" w:hAnsi="Arial" w:cs="Arial"/>
        </w:rPr>
        <w:t xml:space="preserve">Improves organizational </w:t>
      </w:r>
      <w:r w:rsidR="008777C1" w:rsidRPr="00FC4791">
        <w:rPr>
          <w:rFonts w:ascii="Arial" w:hAnsi="Arial" w:cs="Arial"/>
        </w:rPr>
        <w:t>communication: in an organization communication technology contributes to the creation of a shared data system.</w:t>
      </w:r>
      <w:r w:rsidR="008777C1" w:rsidRPr="008777C1">
        <w:t xml:space="preserve"> </w:t>
      </w:r>
      <w:r w:rsidR="005062E2" w:rsidRPr="00FC4791">
        <w:rPr>
          <w:rFonts w:ascii="Arial" w:hAnsi="Arial" w:cs="Arial"/>
        </w:rPr>
        <w:t xml:space="preserve">Details about the company is organized in one single spot so that everyone can access it as required. additionally reduce the staff will be able to contact with the </w:t>
      </w:r>
      <w:r w:rsidR="00226A4E" w:rsidRPr="00FC4791">
        <w:rPr>
          <w:rFonts w:ascii="Arial" w:hAnsi="Arial" w:cs="Arial"/>
        </w:rPr>
        <w:t>management</w:t>
      </w:r>
      <w:r w:rsidR="005062E2" w:rsidRPr="00FC4791">
        <w:rPr>
          <w:rFonts w:ascii="Arial" w:hAnsi="Arial" w:cs="Arial"/>
        </w:rPr>
        <w:t xml:space="preserve"> </w:t>
      </w:r>
      <w:r w:rsidR="00226A4E" w:rsidRPr="00FC4791">
        <w:rPr>
          <w:rFonts w:ascii="Arial" w:hAnsi="Arial" w:cs="Arial"/>
        </w:rPr>
        <w:t>using technology as electronic mail.</w:t>
      </w:r>
    </w:p>
    <w:p w14:paraId="5437EC36" w14:textId="77777777" w:rsidR="007A18AF" w:rsidRPr="00FC4791" w:rsidRDefault="007A18AF" w:rsidP="007A18AF">
      <w:pPr>
        <w:pStyle w:val="ListParagraph"/>
        <w:jc w:val="both"/>
        <w:rPr>
          <w:rFonts w:ascii="Arial" w:hAnsi="Arial" w:cs="Arial"/>
        </w:rPr>
      </w:pPr>
    </w:p>
    <w:p w14:paraId="0930D975" w14:textId="006DB4E1" w:rsidR="005175A1" w:rsidRDefault="00CE73E5" w:rsidP="00FC4791">
      <w:pPr>
        <w:pStyle w:val="ListParagraph"/>
        <w:numPr>
          <w:ilvl w:val="0"/>
          <w:numId w:val="4"/>
        </w:numPr>
        <w:jc w:val="both"/>
        <w:rPr>
          <w:rFonts w:ascii="Arial" w:hAnsi="Arial" w:cs="Arial"/>
        </w:rPr>
      </w:pPr>
      <w:r w:rsidRPr="00FC4791">
        <w:rPr>
          <w:rFonts w:ascii="Arial" w:hAnsi="Arial" w:cs="Arial"/>
        </w:rPr>
        <w:t>Speed of sending information:</w:t>
      </w:r>
      <w:r w:rsidR="002B1615" w:rsidRPr="00FC4791">
        <w:rPr>
          <w:rFonts w:ascii="Arial" w:hAnsi="Arial" w:cs="Arial"/>
        </w:rPr>
        <w:t xml:space="preserve"> </w:t>
      </w:r>
      <w:r w:rsidR="00145A56" w:rsidRPr="00FC4791">
        <w:rPr>
          <w:rFonts w:ascii="Arial" w:hAnsi="Arial" w:cs="Arial"/>
        </w:rPr>
        <w:t xml:space="preserve">technology tools </w:t>
      </w:r>
      <w:r w:rsidR="002B1615" w:rsidRPr="00FC4791">
        <w:rPr>
          <w:rFonts w:ascii="Arial" w:hAnsi="Arial" w:cs="Arial"/>
        </w:rPr>
        <w:t>such electronic</w:t>
      </w:r>
      <w:r w:rsidR="00145A56" w:rsidRPr="00FC4791">
        <w:rPr>
          <w:rFonts w:ascii="Arial" w:hAnsi="Arial" w:cs="Arial"/>
        </w:rPr>
        <w:t xml:space="preserve"> mail and text messaging systems, speed up the </w:t>
      </w:r>
      <w:r w:rsidR="002B1615" w:rsidRPr="00FC4791">
        <w:rPr>
          <w:rFonts w:ascii="Arial" w:hAnsi="Arial" w:cs="Arial"/>
        </w:rPr>
        <w:t>transfer</w:t>
      </w:r>
      <w:r w:rsidR="00145A56" w:rsidRPr="00FC4791">
        <w:rPr>
          <w:rFonts w:ascii="Arial" w:hAnsi="Arial" w:cs="Arial"/>
        </w:rPr>
        <w:t xml:space="preserve"> of information within and outside of the </w:t>
      </w:r>
      <w:r w:rsidR="00FF3B53" w:rsidRPr="00FC4791">
        <w:rPr>
          <w:rFonts w:ascii="Arial" w:hAnsi="Arial" w:cs="Arial"/>
        </w:rPr>
        <w:t>group. Since all the data will be access from one central unit date base, in</w:t>
      </w:r>
      <w:r w:rsidRPr="00FC4791">
        <w:rPr>
          <w:rFonts w:ascii="Arial" w:hAnsi="Arial" w:cs="Arial"/>
        </w:rPr>
        <w:t xml:space="preserve"> addition, the money can be saved because it much quicker to move information around.</w:t>
      </w:r>
    </w:p>
    <w:p w14:paraId="7D8711E9" w14:textId="77777777" w:rsidR="007A18AF" w:rsidRPr="007A18AF" w:rsidRDefault="007A18AF" w:rsidP="007A18AF">
      <w:pPr>
        <w:pStyle w:val="ListParagraph"/>
        <w:rPr>
          <w:rFonts w:ascii="Arial" w:hAnsi="Arial" w:cs="Arial"/>
        </w:rPr>
      </w:pPr>
    </w:p>
    <w:p w14:paraId="0BC0C660" w14:textId="77777777" w:rsidR="007A18AF" w:rsidRPr="00FC4791" w:rsidRDefault="007A18AF" w:rsidP="007A18AF">
      <w:pPr>
        <w:pStyle w:val="ListParagraph"/>
        <w:jc w:val="both"/>
        <w:rPr>
          <w:rFonts w:ascii="Arial" w:hAnsi="Arial" w:cs="Arial"/>
        </w:rPr>
      </w:pPr>
    </w:p>
    <w:p w14:paraId="455F9400" w14:textId="153BD230" w:rsidR="00226A4E" w:rsidRDefault="00226A4E" w:rsidP="00FC4791">
      <w:pPr>
        <w:pStyle w:val="ListParagraph"/>
        <w:numPr>
          <w:ilvl w:val="0"/>
          <w:numId w:val="4"/>
        </w:numPr>
        <w:jc w:val="both"/>
        <w:rPr>
          <w:rFonts w:ascii="Arial" w:hAnsi="Arial" w:cs="Arial"/>
        </w:rPr>
      </w:pPr>
      <w:r w:rsidRPr="00FC4791">
        <w:rPr>
          <w:rFonts w:ascii="Arial" w:hAnsi="Arial" w:cs="Arial"/>
        </w:rPr>
        <w:t>Increase participation: the employee will be assigned and specific t</w:t>
      </w:r>
      <w:r w:rsidR="00EE7F5D" w:rsidRPr="00FC4791">
        <w:rPr>
          <w:rFonts w:ascii="Arial" w:hAnsi="Arial" w:cs="Arial"/>
        </w:rPr>
        <w:t xml:space="preserve">ask to complete and the manager may keep an eye on everything from a distance. All the participants will be engaged since their work is being </w:t>
      </w:r>
      <w:r w:rsidR="000F0580" w:rsidRPr="00FC4791">
        <w:rPr>
          <w:rFonts w:ascii="Arial" w:hAnsi="Arial" w:cs="Arial"/>
        </w:rPr>
        <w:t>created</w:t>
      </w:r>
      <w:r w:rsidR="00EE7F5D" w:rsidRPr="00FC4791">
        <w:rPr>
          <w:rFonts w:ascii="Arial" w:hAnsi="Arial" w:cs="Arial"/>
        </w:rPr>
        <w:t xml:space="preserve"> simple by easy communication</w:t>
      </w:r>
      <w:r w:rsidR="000F0580" w:rsidRPr="00FC4791">
        <w:rPr>
          <w:rFonts w:ascii="Arial" w:hAnsi="Arial" w:cs="Arial"/>
        </w:rPr>
        <w:t>.</w:t>
      </w:r>
    </w:p>
    <w:p w14:paraId="32FB2E04" w14:textId="77777777" w:rsidR="007A18AF" w:rsidRPr="00FC4791" w:rsidRDefault="007A18AF" w:rsidP="007A18AF">
      <w:pPr>
        <w:pStyle w:val="ListParagraph"/>
        <w:jc w:val="both"/>
        <w:rPr>
          <w:rFonts w:ascii="Arial" w:hAnsi="Arial" w:cs="Arial"/>
        </w:rPr>
      </w:pPr>
    </w:p>
    <w:p w14:paraId="537285CD" w14:textId="3847ADC3" w:rsidR="000F0580" w:rsidRPr="00FC4791" w:rsidRDefault="000F0580" w:rsidP="003A662C">
      <w:pPr>
        <w:pStyle w:val="ListParagraph"/>
        <w:jc w:val="both"/>
        <w:rPr>
          <w:rFonts w:ascii="Arial" w:hAnsi="Arial" w:cs="Arial"/>
        </w:rPr>
      </w:pPr>
    </w:p>
    <w:p w14:paraId="71A5F943" w14:textId="5050CCF2" w:rsidR="008F2A8D" w:rsidRDefault="008F2A8D" w:rsidP="002B1615">
      <w:pPr>
        <w:jc w:val="both"/>
        <w:rPr>
          <w:rFonts w:ascii="Arial" w:hAnsi="Arial" w:cs="Arial"/>
        </w:rPr>
      </w:pPr>
      <w:r>
        <w:rPr>
          <w:rFonts w:ascii="Arial" w:hAnsi="Arial" w:cs="Arial"/>
        </w:rPr>
        <w:t>4.2 Disadvantages</w:t>
      </w:r>
    </w:p>
    <w:p w14:paraId="46D34D4F" w14:textId="77777777" w:rsidR="003C25E7" w:rsidRDefault="003C25E7" w:rsidP="002B1615">
      <w:pPr>
        <w:jc w:val="both"/>
        <w:rPr>
          <w:rFonts w:ascii="Arial" w:hAnsi="Arial" w:cs="Arial"/>
        </w:rPr>
      </w:pPr>
    </w:p>
    <w:p w14:paraId="66F4B78F" w14:textId="69211A3B" w:rsidR="008F2A8D" w:rsidRDefault="00F80605" w:rsidP="007A18AF">
      <w:pPr>
        <w:pStyle w:val="ListParagraph"/>
        <w:numPr>
          <w:ilvl w:val="0"/>
          <w:numId w:val="5"/>
        </w:numPr>
        <w:jc w:val="both"/>
        <w:rPr>
          <w:rFonts w:ascii="Arial" w:hAnsi="Arial" w:cs="Arial"/>
        </w:rPr>
      </w:pPr>
      <w:r w:rsidRPr="007A18AF">
        <w:rPr>
          <w:rFonts w:ascii="Arial" w:hAnsi="Arial" w:cs="Arial"/>
        </w:rPr>
        <w:t>Virus and hacking:</w:t>
      </w:r>
      <w:r w:rsidRPr="00F80605">
        <w:t xml:space="preserve"> </w:t>
      </w:r>
      <w:r w:rsidRPr="007A18AF">
        <w:rPr>
          <w:rFonts w:ascii="Arial" w:hAnsi="Arial" w:cs="Arial"/>
        </w:rPr>
        <w:t xml:space="preserve">Since information has been centralized under one database, it is exposed to </w:t>
      </w:r>
      <w:r w:rsidR="008C71A1" w:rsidRPr="007A18AF">
        <w:rPr>
          <w:rFonts w:ascii="Arial" w:hAnsi="Arial" w:cs="Arial"/>
        </w:rPr>
        <w:t>public</w:t>
      </w:r>
      <w:r w:rsidRPr="007A18AF">
        <w:rPr>
          <w:rFonts w:ascii="Arial" w:hAnsi="Arial" w:cs="Arial"/>
        </w:rPr>
        <w:t xml:space="preserve"> with wrong intention within the organization. Also, information can be attacked by a hacker, or a virus and all data will be lost in a </w:t>
      </w:r>
      <w:r w:rsidR="00CB6532" w:rsidRPr="007A18AF">
        <w:rPr>
          <w:rFonts w:ascii="Arial" w:hAnsi="Arial" w:cs="Arial"/>
        </w:rPr>
        <w:t xml:space="preserve">minute. Can cause a chaos and </w:t>
      </w:r>
      <w:r w:rsidR="00312AF0" w:rsidRPr="007A18AF">
        <w:rPr>
          <w:rFonts w:ascii="Arial" w:hAnsi="Arial" w:cs="Arial"/>
        </w:rPr>
        <w:t>disturb out daily lives.</w:t>
      </w:r>
    </w:p>
    <w:p w14:paraId="35F82DEA" w14:textId="77777777" w:rsidR="007A18AF" w:rsidRPr="007A18AF" w:rsidRDefault="007A18AF" w:rsidP="007A18AF">
      <w:pPr>
        <w:pStyle w:val="ListParagraph"/>
        <w:jc w:val="both"/>
        <w:rPr>
          <w:rFonts w:ascii="Arial" w:hAnsi="Arial" w:cs="Arial"/>
        </w:rPr>
      </w:pPr>
    </w:p>
    <w:p w14:paraId="730B972D" w14:textId="0D0633BE" w:rsidR="008F2A8D" w:rsidRDefault="006F6419" w:rsidP="007A18AF">
      <w:pPr>
        <w:pStyle w:val="ListParagraph"/>
        <w:numPr>
          <w:ilvl w:val="0"/>
          <w:numId w:val="5"/>
        </w:numPr>
        <w:jc w:val="both"/>
        <w:rPr>
          <w:rFonts w:ascii="Arial" w:hAnsi="Arial" w:cs="Arial"/>
        </w:rPr>
      </w:pPr>
      <w:r w:rsidRPr="007A18AF">
        <w:rPr>
          <w:rFonts w:ascii="Arial" w:hAnsi="Arial" w:cs="Arial"/>
        </w:rPr>
        <w:t>Expensive: installing</w:t>
      </w:r>
      <w:r w:rsidR="00312AF0" w:rsidRPr="007A18AF">
        <w:rPr>
          <w:rFonts w:ascii="Arial" w:hAnsi="Arial" w:cs="Arial"/>
        </w:rPr>
        <w:t xml:space="preserve"> a new telecommunication smart technology system in a very big company can be highly </w:t>
      </w:r>
      <w:r w:rsidRPr="007A18AF">
        <w:rPr>
          <w:rFonts w:ascii="Arial" w:hAnsi="Arial" w:cs="Arial"/>
        </w:rPr>
        <w:t xml:space="preserve">costly. Considerer a company with more than one hundred workers and they want them </w:t>
      </w:r>
      <w:r w:rsidR="0057137E" w:rsidRPr="007A18AF">
        <w:rPr>
          <w:rFonts w:ascii="Arial" w:hAnsi="Arial" w:cs="Arial"/>
        </w:rPr>
        <w:t>to access</w:t>
      </w:r>
      <w:r w:rsidRPr="007A18AF">
        <w:rPr>
          <w:rFonts w:ascii="Arial" w:hAnsi="Arial" w:cs="Arial"/>
        </w:rPr>
        <w:t xml:space="preserve"> the information from a </w:t>
      </w:r>
      <w:r w:rsidR="0057137E" w:rsidRPr="007A18AF">
        <w:rPr>
          <w:rFonts w:ascii="Arial" w:hAnsi="Arial" w:cs="Arial"/>
        </w:rPr>
        <w:t xml:space="preserve">central </w:t>
      </w:r>
      <w:r w:rsidRPr="007A18AF">
        <w:rPr>
          <w:rFonts w:ascii="Arial" w:hAnsi="Arial" w:cs="Arial"/>
        </w:rPr>
        <w:t>location.</w:t>
      </w:r>
    </w:p>
    <w:p w14:paraId="6E9B18C2" w14:textId="77777777" w:rsidR="007A18AF" w:rsidRPr="007A18AF" w:rsidRDefault="007A18AF" w:rsidP="007A18AF">
      <w:pPr>
        <w:pStyle w:val="ListParagraph"/>
        <w:rPr>
          <w:rFonts w:ascii="Arial" w:hAnsi="Arial" w:cs="Arial"/>
        </w:rPr>
      </w:pPr>
    </w:p>
    <w:p w14:paraId="46848B51" w14:textId="6341DC6A" w:rsidR="00536390" w:rsidRPr="009715BC" w:rsidRDefault="0057137E" w:rsidP="00536390">
      <w:pPr>
        <w:pStyle w:val="ListParagraph"/>
        <w:numPr>
          <w:ilvl w:val="0"/>
          <w:numId w:val="1"/>
        </w:numPr>
        <w:rPr>
          <w:rFonts w:ascii="Arial" w:hAnsi="Arial" w:cs="Arial"/>
          <w:sz w:val="24"/>
          <w:szCs w:val="24"/>
        </w:rPr>
      </w:pPr>
      <w:r w:rsidRPr="007A18AF">
        <w:rPr>
          <w:rFonts w:ascii="Arial" w:hAnsi="Arial" w:cs="Arial"/>
        </w:rPr>
        <w:t xml:space="preserve">Poor substitute for face-to-face communication: Employees have less time to talk each other </w:t>
      </w:r>
      <w:r w:rsidR="008274B8" w:rsidRPr="007A18AF">
        <w:rPr>
          <w:rFonts w:ascii="Arial" w:hAnsi="Arial" w:cs="Arial"/>
        </w:rPr>
        <w:t>and get to know one other better since they communicate through computers, as a result into enhanced bad connection at work.</w:t>
      </w:r>
      <w:r w:rsidR="00536390" w:rsidRPr="00536390">
        <w:rPr>
          <w:rFonts w:ascii="Arial" w:hAnsi="Arial" w:cs="Arial"/>
          <w:sz w:val="24"/>
          <w:szCs w:val="24"/>
        </w:rPr>
        <w:t xml:space="preserve"> </w:t>
      </w:r>
      <w:r w:rsidR="00536390">
        <w:rPr>
          <w:rFonts w:ascii="Arial" w:hAnsi="Arial" w:cs="Arial"/>
          <w:sz w:val="24"/>
          <w:szCs w:val="24"/>
        </w:rPr>
        <w:t>(Paramitasari and Ambarwati,2018)</w:t>
      </w:r>
    </w:p>
    <w:p w14:paraId="6835AF5A" w14:textId="65E16D47" w:rsidR="000F0580" w:rsidRDefault="000F0580" w:rsidP="00536390">
      <w:pPr>
        <w:pStyle w:val="ListParagraph"/>
        <w:jc w:val="both"/>
        <w:rPr>
          <w:rFonts w:ascii="Arial" w:hAnsi="Arial" w:cs="Arial"/>
        </w:rPr>
      </w:pPr>
    </w:p>
    <w:p w14:paraId="20B57558" w14:textId="77777777" w:rsidR="007A18AF" w:rsidRPr="007A18AF" w:rsidRDefault="007A18AF" w:rsidP="007A18AF">
      <w:pPr>
        <w:pStyle w:val="ListParagraph"/>
        <w:rPr>
          <w:rFonts w:ascii="Arial" w:hAnsi="Arial" w:cs="Arial"/>
        </w:rPr>
      </w:pPr>
    </w:p>
    <w:p w14:paraId="5C66E2A9" w14:textId="26269EBD" w:rsidR="00805B91" w:rsidRDefault="00805B91" w:rsidP="003A662C">
      <w:pPr>
        <w:pStyle w:val="ListParagraph"/>
        <w:jc w:val="both"/>
        <w:rPr>
          <w:rFonts w:ascii="Arial" w:hAnsi="Arial" w:cs="Arial"/>
        </w:rPr>
      </w:pPr>
    </w:p>
    <w:p w14:paraId="2E4002E1" w14:textId="77777777" w:rsidR="00F800B5" w:rsidRPr="00F800B5" w:rsidRDefault="00F800B5" w:rsidP="00F800B5">
      <w:pPr>
        <w:pStyle w:val="ListParagraph"/>
        <w:rPr>
          <w:rFonts w:ascii="Arial" w:hAnsi="Arial" w:cs="Arial"/>
        </w:rPr>
      </w:pPr>
    </w:p>
    <w:p w14:paraId="750725BF" w14:textId="2273649E" w:rsidR="00F800B5" w:rsidRDefault="00F800B5" w:rsidP="00F800B5">
      <w:pPr>
        <w:pStyle w:val="ListParagraph"/>
        <w:jc w:val="both"/>
        <w:rPr>
          <w:rFonts w:ascii="Arial" w:hAnsi="Arial" w:cs="Arial"/>
        </w:rPr>
      </w:pPr>
    </w:p>
    <w:p w14:paraId="3FE7D611" w14:textId="3C0C2DC2" w:rsidR="00F800B5" w:rsidRDefault="00F800B5" w:rsidP="00F800B5">
      <w:pPr>
        <w:pStyle w:val="ListParagraph"/>
        <w:jc w:val="both"/>
        <w:rPr>
          <w:rFonts w:ascii="Arial" w:hAnsi="Arial" w:cs="Arial"/>
        </w:rPr>
      </w:pPr>
    </w:p>
    <w:p w14:paraId="3A442E50" w14:textId="64B18DCC" w:rsidR="00F800B5" w:rsidRDefault="00F800B5" w:rsidP="00F800B5">
      <w:pPr>
        <w:pStyle w:val="ListParagraph"/>
        <w:jc w:val="both"/>
        <w:rPr>
          <w:rFonts w:ascii="Arial" w:hAnsi="Arial" w:cs="Arial"/>
        </w:rPr>
      </w:pPr>
    </w:p>
    <w:p w14:paraId="0A99CA0B" w14:textId="6953184E" w:rsidR="00F800B5" w:rsidRDefault="00F800B5" w:rsidP="00F800B5">
      <w:pPr>
        <w:pStyle w:val="ListParagraph"/>
        <w:jc w:val="both"/>
        <w:rPr>
          <w:rFonts w:ascii="Arial" w:hAnsi="Arial" w:cs="Arial"/>
        </w:rPr>
      </w:pPr>
    </w:p>
    <w:p w14:paraId="33D852F6" w14:textId="0CF36D0E" w:rsidR="003C25E7" w:rsidRDefault="003C25E7" w:rsidP="00F800B5">
      <w:pPr>
        <w:pStyle w:val="ListParagraph"/>
        <w:jc w:val="both"/>
        <w:rPr>
          <w:rFonts w:ascii="Arial" w:hAnsi="Arial" w:cs="Arial"/>
        </w:rPr>
      </w:pPr>
    </w:p>
    <w:p w14:paraId="71AB62B6" w14:textId="56F6DBE6" w:rsidR="003C25E7" w:rsidRDefault="003C25E7" w:rsidP="00F800B5">
      <w:pPr>
        <w:pStyle w:val="ListParagraph"/>
        <w:jc w:val="both"/>
        <w:rPr>
          <w:rFonts w:ascii="Arial" w:hAnsi="Arial" w:cs="Arial"/>
        </w:rPr>
      </w:pPr>
    </w:p>
    <w:p w14:paraId="575EE317" w14:textId="6E3ACFB4" w:rsidR="003C25E7" w:rsidRDefault="003C25E7" w:rsidP="00F800B5">
      <w:pPr>
        <w:pStyle w:val="ListParagraph"/>
        <w:jc w:val="both"/>
        <w:rPr>
          <w:rFonts w:ascii="Arial" w:hAnsi="Arial" w:cs="Arial"/>
        </w:rPr>
      </w:pPr>
    </w:p>
    <w:p w14:paraId="613F313D" w14:textId="77777777" w:rsidR="003C25E7" w:rsidRDefault="003C25E7" w:rsidP="00F800B5">
      <w:pPr>
        <w:pStyle w:val="ListParagraph"/>
        <w:jc w:val="both"/>
        <w:rPr>
          <w:rFonts w:ascii="Arial" w:hAnsi="Arial" w:cs="Arial"/>
        </w:rPr>
      </w:pPr>
    </w:p>
    <w:p w14:paraId="21B2368C" w14:textId="4CE360B7" w:rsidR="00F800B5" w:rsidRDefault="00F800B5" w:rsidP="00F800B5">
      <w:pPr>
        <w:pStyle w:val="ListParagraph"/>
        <w:jc w:val="both"/>
        <w:rPr>
          <w:rFonts w:ascii="Arial" w:hAnsi="Arial" w:cs="Arial"/>
        </w:rPr>
      </w:pPr>
    </w:p>
    <w:p w14:paraId="4A022DBD" w14:textId="72F1A37A" w:rsidR="00F800B5" w:rsidRPr="00EA1144" w:rsidRDefault="00F800B5" w:rsidP="00EA1144">
      <w:pPr>
        <w:jc w:val="both"/>
        <w:rPr>
          <w:rFonts w:ascii="Arial" w:hAnsi="Arial" w:cs="Arial"/>
        </w:rPr>
      </w:pPr>
      <w:r w:rsidRPr="00EA1144">
        <w:rPr>
          <w:rFonts w:ascii="Arial" w:hAnsi="Arial" w:cs="Arial"/>
        </w:rPr>
        <w:lastRenderedPageBreak/>
        <w:t>Conclusion</w:t>
      </w:r>
    </w:p>
    <w:p w14:paraId="3B197ABA" w14:textId="77777777" w:rsidR="00EA1144" w:rsidRDefault="00EA1144" w:rsidP="00F800B5">
      <w:pPr>
        <w:pStyle w:val="ListParagraph"/>
        <w:jc w:val="both"/>
        <w:rPr>
          <w:rFonts w:ascii="Arial" w:hAnsi="Arial" w:cs="Arial"/>
        </w:rPr>
      </w:pPr>
    </w:p>
    <w:p w14:paraId="53637C22" w14:textId="1ECD703E" w:rsidR="00EA1144" w:rsidRPr="00EA1144" w:rsidRDefault="00EA1144" w:rsidP="00EA1144">
      <w:pPr>
        <w:jc w:val="both"/>
        <w:rPr>
          <w:rFonts w:ascii="Arial" w:hAnsi="Arial" w:cs="Arial"/>
        </w:rPr>
      </w:pPr>
      <w:r w:rsidRPr="00EA1144">
        <w:rPr>
          <w:rFonts w:ascii="Arial" w:hAnsi="Arial" w:cs="Arial"/>
        </w:rPr>
        <w:t xml:space="preserve">In this class session, I acquiree knew knowledge </w:t>
      </w:r>
      <w:r>
        <w:rPr>
          <w:rFonts w:ascii="Arial" w:hAnsi="Arial" w:cs="Arial"/>
        </w:rPr>
        <w:t xml:space="preserve">and understand the communication its important to express </w:t>
      </w:r>
      <w:r w:rsidR="00ED4F33">
        <w:rPr>
          <w:rFonts w:ascii="Arial" w:hAnsi="Arial" w:cs="Arial"/>
        </w:rPr>
        <w:t>oneself, grow</w:t>
      </w:r>
      <w:r>
        <w:rPr>
          <w:rFonts w:ascii="Arial" w:hAnsi="Arial" w:cs="Arial"/>
        </w:rPr>
        <w:t xml:space="preserve"> as a </w:t>
      </w:r>
      <w:r w:rsidR="00ED4F33">
        <w:rPr>
          <w:rFonts w:ascii="Arial" w:hAnsi="Arial" w:cs="Arial"/>
        </w:rPr>
        <w:t>student, in the personal life communication skills can plane your way and build a good relationship with others by helping you to understand others and to be understood.</w:t>
      </w:r>
    </w:p>
    <w:p w14:paraId="5838DE8C" w14:textId="77777777" w:rsidR="00EA1144" w:rsidRDefault="00EA1144" w:rsidP="00F800B5">
      <w:pPr>
        <w:pStyle w:val="ListParagraph"/>
        <w:jc w:val="both"/>
        <w:rPr>
          <w:rFonts w:ascii="Arial" w:hAnsi="Arial" w:cs="Arial"/>
        </w:rPr>
      </w:pPr>
    </w:p>
    <w:p w14:paraId="6ED30B1F" w14:textId="77777777" w:rsidR="00EB1D54" w:rsidRDefault="00EB1D54" w:rsidP="00F800B5">
      <w:pPr>
        <w:pStyle w:val="ListParagraph"/>
        <w:jc w:val="both"/>
        <w:rPr>
          <w:rFonts w:ascii="Arial" w:hAnsi="Arial" w:cs="Arial"/>
        </w:rPr>
      </w:pPr>
    </w:p>
    <w:p w14:paraId="70CE369F" w14:textId="77777777" w:rsidR="00F800B5" w:rsidRDefault="00F800B5" w:rsidP="00F800B5">
      <w:pPr>
        <w:pStyle w:val="ListParagraph"/>
        <w:jc w:val="both"/>
        <w:rPr>
          <w:rFonts w:ascii="Arial" w:hAnsi="Arial" w:cs="Arial"/>
        </w:rPr>
      </w:pPr>
    </w:p>
    <w:p w14:paraId="5E38206E" w14:textId="2A410F47" w:rsidR="00F800B5" w:rsidRDefault="00F800B5" w:rsidP="00F800B5">
      <w:pPr>
        <w:pStyle w:val="ListParagraph"/>
        <w:jc w:val="both"/>
        <w:rPr>
          <w:rFonts w:ascii="Arial" w:hAnsi="Arial" w:cs="Arial"/>
        </w:rPr>
      </w:pPr>
    </w:p>
    <w:p w14:paraId="1CF3DF2D" w14:textId="52C586A8" w:rsidR="00F800B5" w:rsidRDefault="00F800B5" w:rsidP="00F800B5">
      <w:pPr>
        <w:pStyle w:val="ListParagraph"/>
        <w:jc w:val="both"/>
        <w:rPr>
          <w:rFonts w:ascii="Arial" w:hAnsi="Arial" w:cs="Arial"/>
        </w:rPr>
      </w:pPr>
    </w:p>
    <w:p w14:paraId="7ECBB58B" w14:textId="68007F84" w:rsidR="00F800B5" w:rsidRDefault="00F800B5" w:rsidP="00F800B5">
      <w:pPr>
        <w:pStyle w:val="ListParagraph"/>
        <w:jc w:val="both"/>
        <w:rPr>
          <w:rFonts w:ascii="Arial" w:hAnsi="Arial" w:cs="Arial"/>
        </w:rPr>
      </w:pPr>
    </w:p>
    <w:p w14:paraId="7628EC0D" w14:textId="1AF4ADA7" w:rsidR="00F800B5" w:rsidRDefault="00F800B5" w:rsidP="00F800B5">
      <w:pPr>
        <w:pStyle w:val="ListParagraph"/>
        <w:jc w:val="both"/>
        <w:rPr>
          <w:rFonts w:ascii="Arial" w:hAnsi="Arial" w:cs="Arial"/>
        </w:rPr>
      </w:pPr>
    </w:p>
    <w:p w14:paraId="37B6AE1E" w14:textId="7642958E" w:rsidR="00F800B5" w:rsidRDefault="00F800B5" w:rsidP="00F800B5">
      <w:pPr>
        <w:pStyle w:val="ListParagraph"/>
        <w:jc w:val="both"/>
        <w:rPr>
          <w:rFonts w:ascii="Arial" w:hAnsi="Arial" w:cs="Arial"/>
        </w:rPr>
      </w:pPr>
    </w:p>
    <w:p w14:paraId="73704E8F" w14:textId="3682CC65" w:rsidR="00F800B5" w:rsidRDefault="00F800B5" w:rsidP="00F800B5">
      <w:pPr>
        <w:pStyle w:val="ListParagraph"/>
        <w:jc w:val="both"/>
        <w:rPr>
          <w:rFonts w:ascii="Arial" w:hAnsi="Arial" w:cs="Arial"/>
        </w:rPr>
      </w:pPr>
    </w:p>
    <w:p w14:paraId="52E80FB0" w14:textId="2BAEBA57" w:rsidR="00F800B5" w:rsidRDefault="00F800B5" w:rsidP="00F800B5">
      <w:pPr>
        <w:pStyle w:val="ListParagraph"/>
        <w:jc w:val="both"/>
        <w:rPr>
          <w:rFonts w:ascii="Arial" w:hAnsi="Arial" w:cs="Arial"/>
        </w:rPr>
      </w:pPr>
    </w:p>
    <w:p w14:paraId="692F688E" w14:textId="77777777" w:rsidR="00F800B5" w:rsidRPr="00F800B5" w:rsidRDefault="00F800B5" w:rsidP="00F800B5">
      <w:pPr>
        <w:pStyle w:val="ListParagraph"/>
        <w:jc w:val="both"/>
        <w:rPr>
          <w:rFonts w:ascii="Arial" w:hAnsi="Arial" w:cs="Arial"/>
        </w:rPr>
      </w:pPr>
    </w:p>
    <w:p w14:paraId="190C92A0" w14:textId="1261C2EB" w:rsidR="005175A1" w:rsidRDefault="005175A1">
      <w:pPr>
        <w:rPr>
          <w:rFonts w:ascii="Arial" w:hAnsi="Arial" w:cs="Arial"/>
          <w:sz w:val="36"/>
          <w:szCs w:val="36"/>
        </w:rPr>
      </w:pPr>
    </w:p>
    <w:p w14:paraId="4B7F6D17" w14:textId="30E1DA12" w:rsidR="005175A1" w:rsidRDefault="005175A1">
      <w:pPr>
        <w:rPr>
          <w:rFonts w:ascii="Arial" w:hAnsi="Arial" w:cs="Arial"/>
          <w:sz w:val="36"/>
          <w:szCs w:val="36"/>
        </w:rPr>
      </w:pPr>
    </w:p>
    <w:p w14:paraId="6377C246" w14:textId="0464DA30" w:rsidR="003A662C" w:rsidRDefault="003A662C">
      <w:pPr>
        <w:rPr>
          <w:rFonts w:ascii="Arial" w:hAnsi="Arial" w:cs="Arial"/>
          <w:sz w:val="36"/>
          <w:szCs w:val="36"/>
        </w:rPr>
      </w:pPr>
    </w:p>
    <w:p w14:paraId="2C13265A" w14:textId="3349B108" w:rsidR="003A662C" w:rsidRDefault="003A662C">
      <w:pPr>
        <w:rPr>
          <w:rFonts w:ascii="Arial" w:hAnsi="Arial" w:cs="Arial"/>
          <w:sz w:val="36"/>
          <w:szCs w:val="36"/>
        </w:rPr>
      </w:pPr>
    </w:p>
    <w:p w14:paraId="2D1957E0" w14:textId="404CE94B" w:rsidR="003C25E7" w:rsidRDefault="003C25E7">
      <w:pPr>
        <w:rPr>
          <w:rFonts w:ascii="Arial" w:hAnsi="Arial" w:cs="Arial"/>
          <w:sz w:val="36"/>
          <w:szCs w:val="36"/>
        </w:rPr>
      </w:pPr>
    </w:p>
    <w:p w14:paraId="619EAF92" w14:textId="1FC25F44" w:rsidR="003C25E7" w:rsidRDefault="003C25E7">
      <w:pPr>
        <w:rPr>
          <w:rFonts w:ascii="Arial" w:hAnsi="Arial" w:cs="Arial"/>
          <w:sz w:val="36"/>
          <w:szCs w:val="36"/>
        </w:rPr>
      </w:pPr>
    </w:p>
    <w:p w14:paraId="7ECD6467" w14:textId="2891C62B" w:rsidR="003C25E7" w:rsidRDefault="003C25E7">
      <w:pPr>
        <w:rPr>
          <w:rFonts w:ascii="Arial" w:hAnsi="Arial" w:cs="Arial"/>
          <w:sz w:val="36"/>
          <w:szCs w:val="36"/>
        </w:rPr>
      </w:pPr>
    </w:p>
    <w:p w14:paraId="7B6C381C" w14:textId="01B177DF" w:rsidR="003C25E7" w:rsidRDefault="003C25E7">
      <w:pPr>
        <w:rPr>
          <w:rFonts w:ascii="Arial" w:hAnsi="Arial" w:cs="Arial"/>
          <w:sz w:val="36"/>
          <w:szCs w:val="36"/>
        </w:rPr>
      </w:pPr>
    </w:p>
    <w:p w14:paraId="1050567E" w14:textId="7512E741" w:rsidR="003C25E7" w:rsidRDefault="003C25E7">
      <w:pPr>
        <w:rPr>
          <w:rFonts w:ascii="Arial" w:hAnsi="Arial" w:cs="Arial"/>
          <w:sz w:val="36"/>
          <w:szCs w:val="36"/>
        </w:rPr>
      </w:pPr>
    </w:p>
    <w:p w14:paraId="713EA464" w14:textId="0B35933B" w:rsidR="003C25E7" w:rsidRDefault="003C25E7">
      <w:pPr>
        <w:rPr>
          <w:rFonts w:ascii="Arial" w:hAnsi="Arial" w:cs="Arial"/>
          <w:sz w:val="36"/>
          <w:szCs w:val="36"/>
        </w:rPr>
      </w:pPr>
    </w:p>
    <w:p w14:paraId="215DFE80" w14:textId="2DF93397" w:rsidR="003C25E7" w:rsidRDefault="003C25E7">
      <w:pPr>
        <w:rPr>
          <w:rFonts w:ascii="Arial" w:hAnsi="Arial" w:cs="Arial"/>
          <w:sz w:val="36"/>
          <w:szCs w:val="36"/>
        </w:rPr>
      </w:pPr>
    </w:p>
    <w:p w14:paraId="4C3CFF72" w14:textId="5B209F37" w:rsidR="003C25E7" w:rsidRDefault="003C25E7">
      <w:pPr>
        <w:rPr>
          <w:rFonts w:ascii="Arial" w:hAnsi="Arial" w:cs="Arial"/>
          <w:sz w:val="36"/>
          <w:szCs w:val="36"/>
        </w:rPr>
      </w:pPr>
    </w:p>
    <w:p w14:paraId="0D88E2EA" w14:textId="5775EDFE" w:rsidR="003C25E7" w:rsidRDefault="003C25E7">
      <w:pPr>
        <w:rPr>
          <w:rFonts w:ascii="Arial" w:hAnsi="Arial" w:cs="Arial"/>
          <w:sz w:val="36"/>
          <w:szCs w:val="36"/>
        </w:rPr>
      </w:pPr>
    </w:p>
    <w:p w14:paraId="623811F2" w14:textId="77777777" w:rsidR="003C25E7" w:rsidRDefault="003C25E7">
      <w:pPr>
        <w:rPr>
          <w:rFonts w:ascii="Arial" w:hAnsi="Arial" w:cs="Arial"/>
          <w:sz w:val="36"/>
          <w:szCs w:val="36"/>
        </w:rPr>
      </w:pPr>
    </w:p>
    <w:p w14:paraId="41874640" w14:textId="73DA2C4B" w:rsidR="00452C8E" w:rsidRDefault="00FC6791">
      <w:pPr>
        <w:rPr>
          <w:rFonts w:ascii="Arial" w:hAnsi="Arial" w:cs="Arial"/>
          <w:sz w:val="24"/>
          <w:szCs w:val="24"/>
        </w:rPr>
      </w:pPr>
      <w:r>
        <w:rPr>
          <w:rFonts w:ascii="Arial" w:hAnsi="Arial" w:cs="Arial"/>
          <w:sz w:val="24"/>
          <w:szCs w:val="24"/>
        </w:rPr>
        <w:lastRenderedPageBreak/>
        <w:t>R</w:t>
      </w:r>
      <w:r w:rsidR="00452C8E">
        <w:rPr>
          <w:rFonts w:ascii="Arial" w:hAnsi="Arial" w:cs="Arial"/>
          <w:sz w:val="24"/>
          <w:szCs w:val="24"/>
        </w:rPr>
        <w:t>eferences</w:t>
      </w:r>
    </w:p>
    <w:p w14:paraId="13E231F5" w14:textId="19AAAAD6" w:rsidR="00AB09E9" w:rsidRPr="003C25E7" w:rsidRDefault="00A3449F" w:rsidP="003C25E7">
      <w:pPr>
        <w:pStyle w:val="ListParagraph"/>
        <w:jc w:val="both"/>
        <w:rPr>
          <w:rFonts w:ascii="Arial" w:hAnsi="Arial" w:cs="Arial"/>
        </w:rPr>
      </w:pPr>
      <w:r w:rsidRPr="003C25E7">
        <w:rPr>
          <w:rFonts w:ascii="Arial" w:hAnsi="Arial" w:cs="Arial"/>
        </w:rPr>
        <w:t>Al-Fedagui S. (2012). A Conceptual Foundation for the Shannon-Weaver Model of Communication.</w:t>
      </w:r>
      <w:r w:rsidRPr="003C25E7">
        <w:rPr>
          <w:rFonts w:ascii="Arial" w:hAnsi="Arial" w:cs="Arial"/>
          <w:i/>
          <w:iCs/>
        </w:rPr>
        <w:t>Internacional Journal of Soft Computin</w:t>
      </w:r>
      <w:r w:rsidR="00561E22" w:rsidRPr="003C25E7">
        <w:rPr>
          <w:rFonts w:ascii="Arial" w:hAnsi="Arial" w:cs="Arial"/>
          <w:i/>
          <w:iCs/>
        </w:rPr>
        <w:t>g</w:t>
      </w:r>
      <w:r w:rsidRPr="003C25E7">
        <w:rPr>
          <w:rFonts w:ascii="Arial" w:hAnsi="Arial" w:cs="Arial"/>
        </w:rPr>
        <w:t xml:space="preserve"> </w:t>
      </w:r>
      <w:r w:rsidR="00561E22" w:rsidRPr="003C25E7">
        <w:rPr>
          <w:rFonts w:ascii="Arial" w:hAnsi="Arial" w:cs="Arial"/>
        </w:rPr>
        <w:t>[Online] Available at:</w:t>
      </w:r>
      <w:hyperlink r:id="rId9" w:history="1">
        <w:r w:rsidR="00561E22" w:rsidRPr="003C25E7">
          <w:rPr>
            <w:rStyle w:val="Hyperlink"/>
            <w:rFonts w:ascii="Arial" w:hAnsi="Arial" w:cs="Arial"/>
          </w:rPr>
          <w:t>DOI:10.3923/ijscomp.2012.12.19</w:t>
        </w:r>
      </w:hyperlink>
      <w:r w:rsidR="00561E22" w:rsidRPr="003C25E7">
        <w:rPr>
          <w:rFonts w:ascii="Arial" w:hAnsi="Arial" w:cs="Arial"/>
        </w:rPr>
        <w:t xml:space="preserve"> (Accessed:16 August 2022).</w:t>
      </w:r>
    </w:p>
    <w:p w14:paraId="4368A38A" w14:textId="77777777" w:rsidR="00561E22" w:rsidRPr="003C25E7" w:rsidRDefault="00561E22" w:rsidP="003C25E7">
      <w:pPr>
        <w:pStyle w:val="ListParagraph"/>
        <w:jc w:val="both"/>
        <w:rPr>
          <w:rFonts w:ascii="Arial" w:hAnsi="Arial" w:cs="Arial"/>
        </w:rPr>
      </w:pPr>
    </w:p>
    <w:p w14:paraId="7CE556DF" w14:textId="1539BF15" w:rsidR="00727F70" w:rsidRPr="003C25E7" w:rsidRDefault="00727F70" w:rsidP="003C25E7">
      <w:pPr>
        <w:pStyle w:val="ListParagraph"/>
        <w:jc w:val="both"/>
        <w:rPr>
          <w:rFonts w:ascii="Arial" w:hAnsi="Arial" w:cs="Arial"/>
        </w:rPr>
      </w:pPr>
      <w:r w:rsidRPr="003C25E7">
        <w:rPr>
          <w:rFonts w:ascii="Arial" w:hAnsi="Arial" w:cs="Arial"/>
          <w:color w:val="000000" w:themeColor="text1"/>
          <w:shd w:val="clear" w:color="auto" w:fill="FFFFFF"/>
        </w:rPr>
        <w:t>Blythe, J. (2009). The Schramm model of communication. In </w:t>
      </w:r>
      <w:r w:rsidRPr="003C25E7">
        <w:rPr>
          <w:rStyle w:val="Emphasis"/>
          <w:rFonts w:ascii="Arial" w:hAnsi="Arial" w:cs="Arial"/>
          <w:color w:val="000000" w:themeColor="text1"/>
          <w:shd w:val="clear" w:color="auto" w:fill="FFFFFF"/>
        </w:rPr>
        <w:t>Key concepts in marketing</w:t>
      </w:r>
      <w:r w:rsidRPr="003C25E7">
        <w:rPr>
          <w:rFonts w:ascii="Arial" w:hAnsi="Arial" w:cs="Arial"/>
          <w:color w:val="000000" w:themeColor="text1"/>
          <w:shd w:val="clear" w:color="auto" w:fill="FFFFFF"/>
        </w:rPr>
        <w:t> (pp. 178-180). SAGE Publications Ltd.</w:t>
      </w:r>
      <w:r w:rsidRPr="003C25E7">
        <w:rPr>
          <w:rFonts w:ascii="Arial" w:hAnsi="Arial" w:cs="Arial"/>
          <w:i/>
          <w:iCs/>
        </w:rPr>
        <w:t xml:space="preserve"> </w:t>
      </w:r>
      <w:r w:rsidRPr="003C25E7">
        <w:rPr>
          <w:rFonts w:ascii="Arial" w:hAnsi="Arial" w:cs="Arial"/>
        </w:rPr>
        <w:t>[Online] Available at:</w:t>
      </w:r>
      <w:r w:rsidR="00DC2842" w:rsidRPr="003C25E7">
        <w:rPr>
          <w:rFonts w:ascii="Arial" w:hAnsi="Arial" w:cs="Arial"/>
        </w:rPr>
        <w:t xml:space="preserve"> </w:t>
      </w:r>
      <w:hyperlink r:id="rId10" w:history="1">
        <w:r w:rsidR="00DC2842" w:rsidRPr="003C25E7">
          <w:rPr>
            <w:rStyle w:val="Hyperlink"/>
            <w:rFonts w:ascii="Arial" w:hAnsi="Arial" w:cs="Arial"/>
          </w:rPr>
          <w:t>https://sk.sagepub.com/books/key-concepts-in-marketing/n46.xml</w:t>
        </w:r>
      </w:hyperlink>
      <w:r w:rsidR="00DC2842" w:rsidRPr="003C25E7">
        <w:rPr>
          <w:rFonts w:ascii="Arial" w:hAnsi="Arial" w:cs="Arial"/>
        </w:rPr>
        <w:t>(Accessed:16 August 2022).</w:t>
      </w:r>
    </w:p>
    <w:p w14:paraId="6364428C" w14:textId="77777777" w:rsidR="00BC673A" w:rsidRPr="003C25E7" w:rsidRDefault="00BC673A" w:rsidP="003C25E7">
      <w:pPr>
        <w:pStyle w:val="ListParagraph"/>
        <w:jc w:val="both"/>
        <w:rPr>
          <w:rFonts w:ascii="Arial" w:hAnsi="Arial" w:cs="Arial"/>
        </w:rPr>
      </w:pPr>
    </w:p>
    <w:p w14:paraId="76178F81" w14:textId="396C926A" w:rsidR="00BC673A" w:rsidRPr="003C25E7" w:rsidRDefault="00BC673A" w:rsidP="003C25E7">
      <w:pPr>
        <w:pStyle w:val="ListParagraph"/>
        <w:jc w:val="both"/>
        <w:rPr>
          <w:rFonts w:ascii="Arial" w:hAnsi="Arial" w:cs="Arial"/>
        </w:rPr>
      </w:pPr>
      <w:r w:rsidRPr="003C25E7">
        <w:rPr>
          <w:rFonts w:ascii="Arial" w:hAnsi="Arial" w:cs="Arial"/>
        </w:rPr>
        <w:t xml:space="preserve">Bobinski D. (2016) The price of poor listening </w:t>
      </w:r>
      <w:r w:rsidRPr="003C25E7">
        <w:rPr>
          <w:rFonts w:ascii="Arial" w:hAnsi="Arial" w:cs="Arial"/>
          <w:i/>
          <w:iCs/>
        </w:rPr>
        <w:t>Management.isuess</w:t>
      </w:r>
      <w:r w:rsidRPr="003C25E7">
        <w:rPr>
          <w:rFonts w:ascii="Arial" w:hAnsi="Arial" w:cs="Arial"/>
        </w:rPr>
        <w:t xml:space="preserve"> Available at:</w:t>
      </w:r>
      <w:hyperlink r:id="rId11" w:anchor=":~:text=Poor%20listening%20leads%20to%20assumptions,and%20weakens%20communication%20even%20further." w:history="1">
        <w:r w:rsidRPr="003C25E7">
          <w:rPr>
            <w:rStyle w:val="Hyperlink"/>
            <w:rFonts w:ascii="Arial" w:hAnsi="Arial" w:cs="Arial"/>
          </w:rPr>
          <w:t>https://www.management-issues.com/opinion/6564/the-price-of-poor-listening/#:~:text=Poor%20listening%20leads%20to%20assumptions,and%20weakens%20communication%20even%20further.</w:t>
        </w:r>
      </w:hyperlink>
      <w:r w:rsidRPr="003C25E7">
        <w:rPr>
          <w:rFonts w:ascii="Arial" w:hAnsi="Arial" w:cs="Arial"/>
        </w:rPr>
        <w:t xml:space="preserve"> (Accessed:21 August 2022).</w:t>
      </w:r>
    </w:p>
    <w:p w14:paraId="1955F759" w14:textId="77777777" w:rsidR="00BC673A" w:rsidRPr="003C25E7" w:rsidRDefault="00BC673A" w:rsidP="003C25E7">
      <w:pPr>
        <w:pStyle w:val="ListParagraph"/>
        <w:jc w:val="both"/>
        <w:rPr>
          <w:rFonts w:ascii="Arial" w:hAnsi="Arial" w:cs="Arial"/>
        </w:rPr>
      </w:pPr>
    </w:p>
    <w:p w14:paraId="2668E1F9" w14:textId="77777777" w:rsidR="00942E8A" w:rsidRPr="003C25E7" w:rsidRDefault="0054700A" w:rsidP="003C25E7">
      <w:pPr>
        <w:pStyle w:val="ListParagraph"/>
        <w:jc w:val="both"/>
        <w:rPr>
          <w:rFonts w:ascii="Arial" w:hAnsi="Arial" w:cs="Arial"/>
        </w:rPr>
      </w:pPr>
      <w:r w:rsidRPr="003C25E7">
        <w:rPr>
          <w:rFonts w:ascii="Arial" w:hAnsi="Arial" w:cs="Arial"/>
          <w:color w:val="222222"/>
          <w:shd w:val="clear" w:color="auto" w:fill="FFFFFF"/>
        </w:rPr>
        <w:t>Bowman, J.P. and Targowski, A.S., 1987. Modeling the communication process: The map is not the territory. </w:t>
      </w:r>
      <w:r w:rsidRPr="003C25E7">
        <w:rPr>
          <w:rFonts w:ascii="Arial" w:hAnsi="Arial" w:cs="Arial"/>
          <w:i/>
          <w:iCs/>
          <w:color w:val="222222"/>
          <w:shd w:val="clear" w:color="auto" w:fill="FFFFFF"/>
        </w:rPr>
        <w:t>The Journal of Business Communication (1973)</w:t>
      </w:r>
      <w:r w:rsidRPr="003C25E7">
        <w:rPr>
          <w:rFonts w:ascii="Arial" w:hAnsi="Arial" w:cs="Arial"/>
          <w:color w:val="222222"/>
          <w:shd w:val="clear" w:color="auto" w:fill="FFFFFF"/>
        </w:rPr>
        <w:t>, </w:t>
      </w:r>
      <w:r w:rsidRPr="003C25E7">
        <w:rPr>
          <w:rFonts w:ascii="Arial" w:hAnsi="Arial" w:cs="Arial"/>
          <w:i/>
          <w:iCs/>
          <w:color w:val="222222"/>
          <w:shd w:val="clear" w:color="auto" w:fill="FFFFFF"/>
        </w:rPr>
        <w:t>24</w:t>
      </w:r>
      <w:r w:rsidRPr="003C25E7">
        <w:rPr>
          <w:rFonts w:ascii="Arial" w:hAnsi="Arial" w:cs="Arial"/>
          <w:color w:val="222222"/>
          <w:shd w:val="clear" w:color="auto" w:fill="FFFFFF"/>
        </w:rPr>
        <w:t xml:space="preserve">(4), pp.21-34. </w:t>
      </w:r>
      <w:r w:rsidRPr="003C25E7">
        <w:rPr>
          <w:rFonts w:ascii="Arial" w:hAnsi="Arial" w:cs="Arial"/>
        </w:rPr>
        <w:t>[Online] Available at:</w:t>
      </w:r>
      <w:hyperlink r:id="rId12" w:history="1">
        <w:r w:rsidR="00942E8A" w:rsidRPr="003C25E7">
          <w:rPr>
            <w:rStyle w:val="Hyperlink"/>
            <w:rFonts w:ascii="Arial" w:hAnsi="Arial" w:cs="Arial"/>
          </w:rPr>
          <w:t>https://web.s.ebscohost.com/ehost/pdfviewer/pdfviewer?vid=0&amp;sid=6faed066-83e5-45fd-82ec-a40e5a79d2ce%40redis</w:t>
        </w:r>
      </w:hyperlink>
      <w:r w:rsidR="00942E8A" w:rsidRPr="003C25E7">
        <w:rPr>
          <w:rFonts w:ascii="Arial" w:hAnsi="Arial" w:cs="Arial"/>
        </w:rPr>
        <w:t xml:space="preserve"> (Accessed:16 August 2022).</w:t>
      </w:r>
    </w:p>
    <w:p w14:paraId="5F464273" w14:textId="1859DE5C" w:rsidR="00DC2842" w:rsidRPr="003C25E7" w:rsidRDefault="00DC2842" w:rsidP="003C25E7">
      <w:pPr>
        <w:pStyle w:val="ListParagraph"/>
        <w:jc w:val="both"/>
        <w:rPr>
          <w:rFonts w:ascii="Arial" w:hAnsi="Arial" w:cs="Arial"/>
          <w:color w:val="222222"/>
          <w:shd w:val="clear" w:color="auto" w:fill="FFFFFF"/>
        </w:rPr>
      </w:pPr>
    </w:p>
    <w:p w14:paraId="1060CD10" w14:textId="77777777" w:rsidR="00812762" w:rsidRPr="003C25E7" w:rsidRDefault="00812762" w:rsidP="00812762">
      <w:pPr>
        <w:pStyle w:val="ListParagraph"/>
        <w:jc w:val="both"/>
        <w:rPr>
          <w:rFonts w:ascii="Arial" w:hAnsi="Arial" w:cs="Arial"/>
        </w:rPr>
      </w:pPr>
      <w:r w:rsidRPr="003C25E7">
        <w:rPr>
          <w:rFonts w:ascii="Arial" w:hAnsi="Arial" w:cs="Arial"/>
        </w:rPr>
        <w:t xml:space="preserve">Green, Deirdre &amp; Anthony, T Renée. (2015). Occupational Noise Exposure of Employees at Locally Owned Restaurants in a College Town. </w:t>
      </w:r>
      <w:r w:rsidRPr="003C25E7">
        <w:rPr>
          <w:rFonts w:ascii="Arial" w:hAnsi="Arial" w:cs="Arial"/>
          <w:i/>
          <w:iCs/>
        </w:rPr>
        <w:t>Journal of occupational and environmental hygiene</w:t>
      </w:r>
      <w:r w:rsidRPr="003C25E7">
        <w:rPr>
          <w:rFonts w:ascii="Arial" w:hAnsi="Arial" w:cs="Arial"/>
        </w:rPr>
        <w:t>. 12. 10.1080/15459624.2015.1018517. [Online] Available at:</w:t>
      </w:r>
      <w:hyperlink r:id="rId13" w:history="1">
        <w:r w:rsidRPr="003C25E7">
          <w:rPr>
            <w:rStyle w:val="Hyperlink"/>
            <w:rFonts w:ascii="Arial" w:hAnsi="Arial" w:cs="Arial"/>
          </w:rPr>
          <w:t>https://www.researchgate.net/publication/273150365_Occupational_Noise_Exposure_of_Employees_at_Locally-Owned_Restaurants_in_a_College_Town</w:t>
        </w:r>
      </w:hyperlink>
      <w:r w:rsidRPr="003C25E7">
        <w:rPr>
          <w:rFonts w:ascii="Arial" w:hAnsi="Arial" w:cs="Arial"/>
        </w:rPr>
        <w:t xml:space="preserve"> (Accessed:16August 2022).</w:t>
      </w:r>
    </w:p>
    <w:p w14:paraId="6875441C" w14:textId="7D9A4DEC" w:rsidR="00BC673A" w:rsidRDefault="00BC673A" w:rsidP="003C25E7">
      <w:pPr>
        <w:pStyle w:val="ListParagraph"/>
        <w:jc w:val="both"/>
        <w:rPr>
          <w:rFonts w:ascii="Arial" w:hAnsi="Arial" w:cs="Arial"/>
          <w:color w:val="222222"/>
          <w:shd w:val="clear" w:color="auto" w:fill="FFFFFF"/>
        </w:rPr>
      </w:pPr>
    </w:p>
    <w:p w14:paraId="2242ECF5" w14:textId="77777777" w:rsidR="00812762" w:rsidRPr="003C25E7" w:rsidRDefault="00812762" w:rsidP="00812762">
      <w:pPr>
        <w:pStyle w:val="ListParagraph"/>
        <w:jc w:val="both"/>
        <w:rPr>
          <w:rFonts w:ascii="Arial" w:hAnsi="Arial" w:cs="Arial"/>
          <w:color w:val="000000" w:themeColor="text1"/>
        </w:rPr>
      </w:pPr>
      <w:r w:rsidRPr="003C25E7">
        <w:rPr>
          <w:rFonts w:ascii="Arial" w:hAnsi="Arial" w:cs="Arial"/>
          <w:color w:val="000000" w:themeColor="text1"/>
          <w:shd w:val="clear" w:color="auto" w:fill="FFFFFF"/>
        </w:rPr>
        <w:t>Jahromi, V.K., Tabatabaee, S.S., Abdar, Z.E. and Rajabi, M., 2016. Active listening: The key of successful communication in hospital managers. </w:t>
      </w:r>
      <w:r w:rsidRPr="003C25E7">
        <w:rPr>
          <w:rFonts w:ascii="Arial" w:hAnsi="Arial" w:cs="Arial"/>
          <w:i/>
          <w:iCs/>
          <w:color w:val="000000" w:themeColor="text1"/>
          <w:shd w:val="clear" w:color="auto" w:fill="FFFFFF"/>
        </w:rPr>
        <w:t>Electronic physician</w:t>
      </w:r>
      <w:r w:rsidRPr="003C25E7">
        <w:rPr>
          <w:rFonts w:ascii="Arial" w:hAnsi="Arial" w:cs="Arial"/>
          <w:color w:val="000000" w:themeColor="text1"/>
          <w:shd w:val="clear" w:color="auto" w:fill="FFFFFF"/>
        </w:rPr>
        <w:t>, </w:t>
      </w:r>
      <w:r w:rsidRPr="003C25E7">
        <w:rPr>
          <w:rFonts w:ascii="Arial" w:hAnsi="Arial" w:cs="Arial"/>
          <w:i/>
          <w:iCs/>
          <w:color w:val="000000" w:themeColor="text1"/>
          <w:shd w:val="clear" w:color="auto" w:fill="FFFFFF"/>
        </w:rPr>
        <w:t>8</w:t>
      </w:r>
      <w:r w:rsidRPr="003C25E7">
        <w:rPr>
          <w:rFonts w:ascii="Arial" w:hAnsi="Arial" w:cs="Arial"/>
          <w:color w:val="000000" w:themeColor="text1"/>
          <w:shd w:val="clear" w:color="auto" w:fill="FFFFFF"/>
        </w:rPr>
        <w:t xml:space="preserve">(3), p.2123. </w:t>
      </w:r>
      <w:r w:rsidRPr="003C25E7">
        <w:rPr>
          <w:rFonts w:ascii="Arial" w:hAnsi="Arial" w:cs="Arial"/>
        </w:rPr>
        <w:t xml:space="preserve">[Online] Available at:  </w:t>
      </w:r>
      <w:hyperlink r:id="rId14" w:history="1">
        <w:r w:rsidRPr="003C25E7">
          <w:rPr>
            <w:rStyle w:val="Hyperlink"/>
            <w:rFonts w:ascii="Arial" w:hAnsi="Arial" w:cs="Arial"/>
          </w:rPr>
          <w:t>https://doi.org/10.19082%2F2123</w:t>
        </w:r>
      </w:hyperlink>
      <w:r w:rsidRPr="003C25E7">
        <w:rPr>
          <w:rFonts w:ascii="Arial" w:hAnsi="Arial" w:cs="Arial"/>
        </w:rPr>
        <w:t xml:space="preserve"> (Accessed:19August 2022).</w:t>
      </w:r>
    </w:p>
    <w:p w14:paraId="23AC40E9" w14:textId="5C1391F0" w:rsidR="00812762" w:rsidRDefault="00812762" w:rsidP="003C25E7">
      <w:pPr>
        <w:pStyle w:val="ListParagraph"/>
        <w:jc w:val="both"/>
        <w:rPr>
          <w:rFonts w:ascii="Arial" w:hAnsi="Arial" w:cs="Arial"/>
          <w:color w:val="222222"/>
          <w:shd w:val="clear" w:color="auto" w:fill="FFFFFF"/>
        </w:rPr>
      </w:pPr>
    </w:p>
    <w:p w14:paraId="2847D80F" w14:textId="77777777" w:rsidR="00812762" w:rsidRPr="003C25E7" w:rsidRDefault="00812762" w:rsidP="00812762">
      <w:pPr>
        <w:pStyle w:val="ListParagraph"/>
        <w:jc w:val="both"/>
        <w:rPr>
          <w:rFonts w:ascii="Arial" w:hAnsi="Arial" w:cs="Arial"/>
        </w:rPr>
      </w:pPr>
      <w:r w:rsidRPr="003C25E7">
        <w:rPr>
          <w:rFonts w:ascii="Arial" w:hAnsi="Arial" w:cs="Arial"/>
          <w:color w:val="222222"/>
          <w:shd w:val="clear" w:color="auto" w:fill="FFFFFF"/>
        </w:rPr>
        <w:t>Jakobson, R., 1972. Verbal communication. </w:t>
      </w:r>
      <w:r w:rsidRPr="003C25E7">
        <w:rPr>
          <w:rFonts w:ascii="Arial" w:hAnsi="Arial" w:cs="Arial"/>
          <w:i/>
          <w:iCs/>
          <w:color w:val="222222"/>
          <w:shd w:val="clear" w:color="auto" w:fill="FFFFFF"/>
        </w:rPr>
        <w:t>Scientific American</w:t>
      </w:r>
      <w:r w:rsidRPr="003C25E7">
        <w:rPr>
          <w:rFonts w:ascii="Arial" w:hAnsi="Arial" w:cs="Arial"/>
          <w:color w:val="222222"/>
          <w:shd w:val="clear" w:color="auto" w:fill="FFFFFF"/>
        </w:rPr>
        <w:t>, </w:t>
      </w:r>
      <w:r w:rsidRPr="003C25E7">
        <w:rPr>
          <w:rFonts w:ascii="Arial" w:hAnsi="Arial" w:cs="Arial"/>
          <w:i/>
          <w:iCs/>
          <w:color w:val="222222"/>
          <w:shd w:val="clear" w:color="auto" w:fill="FFFFFF"/>
        </w:rPr>
        <w:t>227</w:t>
      </w:r>
      <w:r w:rsidRPr="003C25E7">
        <w:rPr>
          <w:rFonts w:ascii="Arial" w:hAnsi="Arial" w:cs="Arial"/>
          <w:color w:val="222222"/>
          <w:shd w:val="clear" w:color="auto" w:fill="FFFFFF"/>
        </w:rPr>
        <w:t xml:space="preserve">(3), pp.72-81. </w:t>
      </w:r>
      <w:r w:rsidRPr="003C25E7">
        <w:rPr>
          <w:rFonts w:ascii="Arial" w:hAnsi="Arial" w:cs="Arial"/>
        </w:rPr>
        <w:t xml:space="preserve">[Online] Available at:  </w:t>
      </w:r>
      <w:hyperlink r:id="rId15" w:history="1">
        <w:r w:rsidRPr="003C25E7">
          <w:rPr>
            <w:rStyle w:val="Hyperlink"/>
            <w:rFonts w:ascii="Arial" w:hAnsi="Arial" w:cs="Arial"/>
          </w:rPr>
          <w:t>https://www.jstor.org/action/doBasicSearch?Query=verbal+communication&amp;so=rel</w:t>
        </w:r>
      </w:hyperlink>
    </w:p>
    <w:p w14:paraId="67388D17" w14:textId="77777777" w:rsidR="00812762" w:rsidRPr="003C25E7" w:rsidRDefault="00812762" w:rsidP="00812762">
      <w:pPr>
        <w:pStyle w:val="ListParagraph"/>
        <w:jc w:val="both"/>
        <w:rPr>
          <w:rFonts w:ascii="Arial" w:hAnsi="Arial" w:cs="Arial"/>
        </w:rPr>
      </w:pPr>
      <w:r w:rsidRPr="003C25E7">
        <w:rPr>
          <w:rFonts w:ascii="Arial" w:hAnsi="Arial" w:cs="Arial"/>
        </w:rPr>
        <w:t>(Accessed:17August 2022).</w:t>
      </w:r>
    </w:p>
    <w:p w14:paraId="7F899CCB" w14:textId="0B1656C5" w:rsidR="00812762" w:rsidRDefault="00812762" w:rsidP="00812762">
      <w:pPr>
        <w:pStyle w:val="ListParagraph"/>
        <w:jc w:val="both"/>
        <w:rPr>
          <w:rFonts w:ascii="Arial" w:hAnsi="Arial" w:cs="Arial"/>
        </w:rPr>
      </w:pPr>
    </w:p>
    <w:p w14:paraId="19A095A5" w14:textId="260BFA08" w:rsidR="00812762" w:rsidRPr="003C25E7" w:rsidRDefault="00812762" w:rsidP="00812762">
      <w:pPr>
        <w:pStyle w:val="ListParagraph"/>
        <w:jc w:val="both"/>
        <w:rPr>
          <w:rFonts w:ascii="Arial" w:hAnsi="Arial" w:cs="Arial"/>
        </w:rPr>
      </w:pPr>
      <w:r w:rsidRPr="003C25E7">
        <w:rPr>
          <w:rFonts w:ascii="Arial" w:hAnsi="Arial" w:cs="Arial"/>
          <w:color w:val="000000" w:themeColor="text1"/>
        </w:rPr>
        <w:t xml:space="preserve">Manusov, Valerie. (2016). Nonverbal Communication. </w:t>
      </w:r>
      <w:r w:rsidRPr="003C25E7">
        <w:rPr>
          <w:rFonts w:ascii="Arial" w:hAnsi="Arial" w:cs="Arial"/>
          <w:i/>
          <w:iCs/>
          <w:color w:val="000000" w:themeColor="text1"/>
        </w:rPr>
        <w:t xml:space="preserve">The International </w:t>
      </w:r>
      <w:r w:rsidR="00985FFC" w:rsidRPr="003C25E7">
        <w:rPr>
          <w:rFonts w:ascii="Arial" w:hAnsi="Arial" w:cs="Arial"/>
          <w:i/>
          <w:iCs/>
          <w:color w:val="000000" w:themeColor="text1"/>
        </w:rPr>
        <w:t>Encyclopaedia</w:t>
      </w:r>
      <w:r w:rsidRPr="003C25E7">
        <w:rPr>
          <w:rFonts w:ascii="Arial" w:hAnsi="Arial" w:cs="Arial"/>
          <w:i/>
          <w:iCs/>
          <w:color w:val="000000" w:themeColor="text1"/>
        </w:rPr>
        <w:t xml:space="preserve"> of Communication Theory and Philosophy </w:t>
      </w:r>
      <w:r w:rsidRPr="003C25E7">
        <w:rPr>
          <w:rFonts w:ascii="Arial" w:hAnsi="Arial" w:cs="Arial"/>
          <w:color w:val="555555"/>
          <w:shd w:val="clear" w:color="auto" w:fill="FFFFFF"/>
        </w:rPr>
        <w:t>DOI:</w:t>
      </w:r>
      <w:hyperlink r:id="rId16" w:tgtFrame="_blank" w:history="1">
        <w:r w:rsidRPr="003C25E7">
          <w:rPr>
            <w:rStyle w:val="Hyperlink"/>
            <w:rFonts w:ascii="Arial" w:hAnsi="Arial" w:cs="Arial"/>
            <w:bdr w:val="none" w:sz="0" w:space="0" w:color="auto" w:frame="1"/>
            <w:shd w:val="clear" w:color="auto" w:fill="FFFFFF"/>
          </w:rPr>
          <w:t>10.1002/9781118766804.wbiect096</w:t>
        </w:r>
      </w:hyperlink>
      <w:r w:rsidRPr="003C25E7">
        <w:rPr>
          <w:rFonts w:ascii="Arial" w:hAnsi="Arial" w:cs="Arial"/>
        </w:rPr>
        <w:t xml:space="preserve"> (Accessed:17August 2022).</w:t>
      </w:r>
    </w:p>
    <w:p w14:paraId="730B7551" w14:textId="77777777" w:rsidR="00812762" w:rsidRPr="003C25E7" w:rsidRDefault="00812762" w:rsidP="00812762">
      <w:pPr>
        <w:pStyle w:val="ListParagraph"/>
        <w:jc w:val="both"/>
        <w:rPr>
          <w:rFonts w:ascii="Arial" w:hAnsi="Arial" w:cs="Arial"/>
        </w:rPr>
      </w:pPr>
    </w:p>
    <w:p w14:paraId="3B8E5D14" w14:textId="24914DC8" w:rsidR="00452C8E" w:rsidRPr="003C25E7" w:rsidRDefault="00E6357D" w:rsidP="003C25E7">
      <w:pPr>
        <w:pStyle w:val="ListParagraph"/>
        <w:jc w:val="both"/>
        <w:rPr>
          <w:rFonts w:ascii="Arial" w:hAnsi="Arial" w:cs="Arial"/>
        </w:rPr>
      </w:pPr>
      <w:r w:rsidRPr="00812762">
        <w:rPr>
          <w:rFonts w:ascii="Arial" w:hAnsi="Arial" w:cs="Arial"/>
          <w:shd w:val="clear" w:color="auto" w:fill="FFFFFF"/>
        </w:rPr>
        <w:t>Narula, U., 2006. </w:t>
      </w:r>
      <w:r w:rsidRPr="00812762">
        <w:rPr>
          <w:rFonts w:ascii="Arial" w:hAnsi="Arial" w:cs="Arial"/>
          <w:i/>
          <w:iCs/>
          <w:shd w:val="clear" w:color="auto" w:fill="FFFFFF"/>
        </w:rPr>
        <w:t>Communication models</w:t>
      </w:r>
      <w:r w:rsidRPr="00812762">
        <w:rPr>
          <w:rFonts w:ascii="Arial" w:hAnsi="Arial" w:cs="Arial"/>
          <w:shd w:val="clear" w:color="auto" w:fill="FFFFFF"/>
        </w:rPr>
        <w:t>. Atlantic Publishers &amp; Dist.</w:t>
      </w:r>
      <w:r w:rsidR="008812A3" w:rsidRPr="00812762">
        <w:rPr>
          <w:rFonts w:ascii="Arial" w:hAnsi="Arial" w:cs="Arial"/>
          <w:i/>
          <w:iCs/>
        </w:rPr>
        <w:t xml:space="preserve"> </w:t>
      </w:r>
      <w:r w:rsidR="008812A3" w:rsidRPr="00812762">
        <w:rPr>
          <w:rFonts w:ascii="Arial" w:hAnsi="Arial" w:cs="Arial"/>
        </w:rPr>
        <w:t>[</w:t>
      </w:r>
      <w:r w:rsidR="00FB77C0" w:rsidRPr="00812762">
        <w:rPr>
          <w:rFonts w:ascii="Arial" w:hAnsi="Arial" w:cs="Arial"/>
        </w:rPr>
        <w:t>O</w:t>
      </w:r>
      <w:r w:rsidR="008812A3" w:rsidRPr="00812762">
        <w:rPr>
          <w:rFonts w:ascii="Arial" w:hAnsi="Arial" w:cs="Arial"/>
        </w:rPr>
        <w:t xml:space="preserve">nline] Available at: </w:t>
      </w:r>
      <w:r w:rsidR="005A6C35" w:rsidRPr="003C25E7">
        <w:rPr>
          <w:rFonts w:ascii="Arial" w:hAnsi="Arial" w:cs="Arial"/>
        </w:rPr>
        <w:t xml:space="preserve"> </w:t>
      </w:r>
      <w:hyperlink r:id="rId17" w:anchor="v=onepage&amp;q&amp;f=false" w:history="1">
        <w:r w:rsidRPr="003C25E7">
          <w:rPr>
            <w:rStyle w:val="Hyperlink"/>
            <w:rFonts w:ascii="Arial" w:hAnsi="Arial" w:cs="Arial"/>
          </w:rPr>
          <w:t>https://books.google.es/books?hl=en&amp;lr=&amp;id=nDRn9PAlSBwC&amp;oi=fnd&amp;pg=PR9&amp;dq=schramm+model+of+communication+explanation&amp;ots=r_OoxqjvK-&amp;sig=l9BT4M5d9ac4xwjM-032H0fCirE&amp;redir_esc=y#v=onepage&amp;q&amp;f=false</w:t>
        </w:r>
      </w:hyperlink>
      <w:r w:rsidR="005A6C35" w:rsidRPr="003C25E7">
        <w:rPr>
          <w:rFonts w:ascii="Arial" w:hAnsi="Arial" w:cs="Arial"/>
        </w:rPr>
        <w:t xml:space="preserve">   </w:t>
      </w:r>
      <w:r w:rsidR="00FB77C0" w:rsidRPr="003C25E7">
        <w:rPr>
          <w:rFonts w:ascii="Arial" w:hAnsi="Arial" w:cs="Arial"/>
        </w:rPr>
        <w:t>(Accessed:15 August 2022)</w:t>
      </w:r>
      <w:r w:rsidR="00AE3093" w:rsidRPr="003C25E7">
        <w:rPr>
          <w:rFonts w:ascii="Arial" w:hAnsi="Arial" w:cs="Arial"/>
        </w:rPr>
        <w:t>.</w:t>
      </w:r>
    </w:p>
    <w:p w14:paraId="7561C619" w14:textId="77777777" w:rsidR="007F6F90" w:rsidRPr="003C25E7" w:rsidRDefault="007F6F90" w:rsidP="003C25E7">
      <w:pPr>
        <w:pStyle w:val="ListParagraph"/>
        <w:jc w:val="both"/>
        <w:rPr>
          <w:rFonts w:ascii="Arial" w:hAnsi="Arial" w:cs="Arial"/>
        </w:rPr>
      </w:pPr>
    </w:p>
    <w:p w14:paraId="00FB8B8C" w14:textId="77777777" w:rsidR="00812762" w:rsidRDefault="00812762" w:rsidP="003C25E7">
      <w:pPr>
        <w:pStyle w:val="ListParagraph"/>
        <w:jc w:val="both"/>
        <w:rPr>
          <w:rFonts w:ascii="Arial" w:hAnsi="Arial" w:cs="Arial"/>
        </w:rPr>
      </w:pPr>
    </w:p>
    <w:p w14:paraId="74B3BF59" w14:textId="77777777" w:rsidR="00812762" w:rsidRPr="003C25E7" w:rsidRDefault="00812762" w:rsidP="00812762">
      <w:pPr>
        <w:pStyle w:val="ListParagraph"/>
        <w:jc w:val="both"/>
        <w:rPr>
          <w:rFonts w:ascii="Arial" w:hAnsi="Arial" w:cs="Arial"/>
        </w:rPr>
      </w:pPr>
      <w:r w:rsidRPr="003C25E7">
        <w:rPr>
          <w:rFonts w:ascii="Arial" w:hAnsi="Arial" w:cs="Arial"/>
        </w:rPr>
        <w:lastRenderedPageBreak/>
        <w:t xml:space="preserve">Paramitasari and Ambarwati (2018) THE ADVANTAGES AND DISADVANTAGES OF USING ICT IN ENGLISH LANGUAGE TEACHING </w:t>
      </w:r>
      <w:r w:rsidRPr="003C25E7">
        <w:rPr>
          <w:rFonts w:ascii="Arial" w:hAnsi="Arial" w:cs="Arial"/>
          <w:i/>
          <w:iCs/>
          <w:color w:val="4D5156"/>
          <w:shd w:val="clear" w:color="auto" w:fill="FFFFFF"/>
        </w:rPr>
        <w:t xml:space="preserve">jurnal.unpal.ac.id </w:t>
      </w:r>
      <w:r w:rsidRPr="003C25E7">
        <w:rPr>
          <w:rFonts w:ascii="Arial" w:hAnsi="Arial" w:cs="Arial"/>
        </w:rPr>
        <w:t>[Online] Available at:</w:t>
      </w:r>
      <w:hyperlink r:id="rId18" w:history="1">
        <w:r w:rsidRPr="003C25E7">
          <w:rPr>
            <w:rStyle w:val="Hyperlink"/>
            <w:rFonts w:ascii="Arial" w:hAnsi="Arial" w:cs="Arial"/>
          </w:rPr>
          <w:t>file:///C:/Users/44746/Downloads/604-Article%20Text-1215-1-10-20220615.pdf</w:t>
        </w:r>
      </w:hyperlink>
      <w:r w:rsidRPr="003C25E7">
        <w:rPr>
          <w:rFonts w:ascii="Arial" w:hAnsi="Arial" w:cs="Arial"/>
        </w:rPr>
        <w:t xml:space="preserve"> (Accessed:22August 2022).</w:t>
      </w:r>
    </w:p>
    <w:p w14:paraId="2EC0B604" w14:textId="0DCC29C0" w:rsidR="00812762" w:rsidRDefault="00812762" w:rsidP="00812762">
      <w:pPr>
        <w:pStyle w:val="nova-legacy-e-listitem"/>
        <w:shd w:val="clear" w:color="auto" w:fill="FFFFFF"/>
        <w:ind w:left="720"/>
        <w:jc w:val="both"/>
        <w:rPr>
          <w:rFonts w:ascii="Arial" w:hAnsi="Arial" w:cs="Arial"/>
          <w:sz w:val="22"/>
          <w:szCs w:val="22"/>
        </w:rPr>
      </w:pPr>
      <w:r w:rsidRPr="003C25E7">
        <w:rPr>
          <w:rFonts w:ascii="Arial" w:hAnsi="Arial" w:cs="Arial"/>
          <w:color w:val="000000" w:themeColor="text1"/>
          <w:sz w:val="22"/>
          <w:szCs w:val="22"/>
        </w:rPr>
        <w:t xml:space="preserve">Prabavathi, R. &amp; Nagasubramani, P. (2018). Effective oral and written communication. Journal of Applied and Advanced Research. 3. 29.  </w:t>
      </w:r>
      <w:r w:rsidRPr="003C25E7">
        <w:rPr>
          <w:rFonts w:ascii="Arial" w:hAnsi="Arial" w:cs="Arial"/>
          <w:sz w:val="22"/>
          <w:szCs w:val="22"/>
        </w:rPr>
        <w:t xml:space="preserve">[Online] Available at:  </w:t>
      </w:r>
      <w:r w:rsidRPr="003C25E7">
        <w:rPr>
          <w:rFonts w:ascii="Arial" w:hAnsi="Arial" w:cs="Arial"/>
          <w:color w:val="555555"/>
          <w:sz w:val="22"/>
          <w:szCs w:val="22"/>
          <w:shd w:val="clear" w:color="auto" w:fill="FFFFFF"/>
        </w:rPr>
        <w:t>DOI:</w:t>
      </w:r>
      <w:hyperlink r:id="rId19" w:tgtFrame="_blank" w:history="1">
        <w:r w:rsidRPr="003C25E7">
          <w:rPr>
            <w:rStyle w:val="Hyperlink"/>
            <w:rFonts w:ascii="Arial" w:hAnsi="Arial" w:cs="Arial"/>
            <w:sz w:val="22"/>
            <w:szCs w:val="22"/>
            <w:bdr w:val="none" w:sz="0" w:space="0" w:color="auto" w:frame="1"/>
            <w:shd w:val="clear" w:color="auto" w:fill="FFFFFF"/>
          </w:rPr>
          <w:t>10.21839/jaar. 2018.v3iS1.164</w:t>
        </w:r>
      </w:hyperlink>
      <w:r w:rsidRPr="003C25E7">
        <w:rPr>
          <w:rFonts w:ascii="Arial" w:hAnsi="Arial" w:cs="Arial"/>
          <w:sz w:val="22"/>
          <w:szCs w:val="22"/>
        </w:rPr>
        <w:t xml:space="preserve"> (Accessed:18August 2022).</w:t>
      </w:r>
    </w:p>
    <w:p w14:paraId="47600C3C" w14:textId="77777777" w:rsidR="00812762" w:rsidRPr="003C25E7" w:rsidRDefault="00812762" w:rsidP="00812762">
      <w:pPr>
        <w:pStyle w:val="ListParagraph"/>
        <w:jc w:val="both"/>
        <w:rPr>
          <w:rFonts w:ascii="Arial" w:hAnsi="Arial" w:cs="Arial"/>
        </w:rPr>
      </w:pPr>
      <w:r w:rsidRPr="003C25E7">
        <w:rPr>
          <w:rFonts w:ascii="Arial" w:hAnsi="Arial" w:cs="Arial"/>
        </w:rPr>
        <w:t xml:space="preserve">Rekhi, S (2022) Empathic Listening: Definition, Examples &amp; skills </w:t>
      </w:r>
      <w:r w:rsidRPr="003C25E7">
        <w:rPr>
          <w:rFonts w:ascii="Arial" w:hAnsi="Arial" w:cs="Arial"/>
          <w:i/>
          <w:iCs/>
        </w:rPr>
        <w:t>Berkeley Wellbeing institute</w:t>
      </w:r>
      <w:r w:rsidRPr="003C25E7">
        <w:rPr>
          <w:rFonts w:ascii="Arial" w:hAnsi="Arial" w:cs="Arial"/>
        </w:rPr>
        <w:t xml:space="preserve"> [Online] Available at:  </w:t>
      </w:r>
      <w:hyperlink r:id="rId20" w:history="1">
        <w:r w:rsidRPr="003C25E7">
          <w:rPr>
            <w:rStyle w:val="Hyperlink"/>
            <w:rFonts w:ascii="Arial" w:hAnsi="Arial" w:cs="Arial"/>
          </w:rPr>
          <w:t>https://www.berkeleywellbeing.com/empathic-listening.html</w:t>
        </w:r>
      </w:hyperlink>
      <w:r w:rsidRPr="003C25E7">
        <w:rPr>
          <w:rFonts w:ascii="Arial" w:hAnsi="Arial" w:cs="Arial"/>
        </w:rPr>
        <w:t xml:space="preserve">  (Accessed:20 August 2022).</w:t>
      </w:r>
    </w:p>
    <w:p w14:paraId="4AC22F71" w14:textId="77777777" w:rsidR="00812762" w:rsidRPr="003C25E7" w:rsidRDefault="00812762" w:rsidP="00812762">
      <w:pPr>
        <w:pStyle w:val="ListParagraph"/>
        <w:jc w:val="both"/>
        <w:rPr>
          <w:rFonts w:ascii="Arial" w:hAnsi="Arial" w:cs="Arial"/>
        </w:rPr>
      </w:pPr>
    </w:p>
    <w:p w14:paraId="16271740" w14:textId="77777777" w:rsidR="00812762" w:rsidRDefault="00812762" w:rsidP="003C25E7">
      <w:pPr>
        <w:pStyle w:val="ListParagraph"/>
        <w:jc w:val="both"/>
        <w:rPr>
          <w:rFonts w:ascii="Arial" w:hAnsi="Arial" w:cs="Arial"/>
        </w:rPr>
      </w:pPr>
    </w:p>
    <w:p w14:paraId="21C0C5D5" w14:textId="7741109C" w:rsidR="00253748" w:rsidRPr="003C25E7" w:rsidRDefault="00167397" w:rsidP="003C25E7">
      <w:pPr>
        <w:pStyle w:val="ListParagraph"/>
        <w:jc w:val="both"/>
        <w:rPr>
          <w:rFonts w:ascii="Arial" w:hAnsi="Arial" w:cs="Arial"/>
        </w:rPr>
      </w:pPr>
      <w:r w:rsidRPr="003C25E7">
        <w:rPr>
          <w:rFonts w:ascii="Arial" w:hAnsi="Arial" w:cs="Arial"/>
        </w:rPr>
        <w:t>Rusadze, Irma &amp; Chikovani, Mariam. (2018). Approaches To Active Listening for EFL Learners.[Online] Available:</w:t>
      </w:r>
      <w:hyperlink r:id="rId21" w:history="1">
        <w:r w:rsidR="00253748" w:rsidRPr="003C25E7">
          <w:rPr>
            <w:rStyle w:val="Hyperlink"/>
            <w:rFonts w:ascii="Arial" w:hAnsi="Arial" w:cs="Arial"/>
          </w:rPr>
          <w:t>https://www.researchgate.net/publication/326070505_Approaches_To_Active_Listening_For_EFL_Learners</w:t>
        </w:r>
      </w:hyperlink>
      <w:r w:rsidR="00253748" w:rsidRPr="003C25E7">
        <w:rPr>
          <w:rFonts w:ascii="Arial" w:hAnsi="Arial" w:cs="Arial"/>
        </w:rPr>
        <w:t xml:space="preserve"> (Accessed:1August 2022).</w:t>
      </w:r>
    </w:p>
    <w:p w14:paraId="7B723326" w14:textId="77777777" w:rsidR="00253748" w:rsidRPr="003C25E7" w:rsidRDefault="00253748" w:rsidP="003C25E7">
      <w:pPr>
        <w:pStyle w:val="ListParagraph"/>
        <w:jc w:val="both"/>
        <w:rPr>
          <w:rFonts w:ascii="Arial" w:hAnsi="Arial" w:cs="Arial"/>
        </w:rPr>
      </w:pPr>
    </w:p>
    <w:p w14:paraId="6805BC0E" w14:textId="77777777" w:rsidR="00EE37FF" w:rsidRPr="003C25E7" w:rsidRDefault="00EE37FF" w:rsidP="003C25E7">
      <w:pPr>
        <w:pStyle w:val="ListParagraph"/>
        <w:jc w:val="both"/>
        <w:rPr>
          <w:rFonts w:ascii="Arial" w:hAnsi="Arial" w:cs="Arial"/>
          <w:color w:val="000000" w:themeColor="text1"/>
        </w:rPr>
      </w:pPr>
    </w:p>
    <w:p w14:paraId="1A487037" w14:textId="77777777" w:rsidR="00EE37FF" w:rsidRPr="003C25E7" w:rsidRDefault="00EE37FF" w:rsidP="00EE37FF">
      <w:pPr>
        <w:pStyle w:val="ListParagraph"/>
        <w:rPr>
          <w:rFonts w:ascii="Arial" w:hAnsi="Arial" w:cs="Arial"/>
          <w:color w:val="000000" w:themeColor="text1"/>
        </w:rPr>
      </w:pPr>
    </w:p>
    <w:p w14:paraId="23158EAB" w14:textId="77777777" w:rsidR="00536390" w:rsidRPr="003C25E7" w:rsidRDefault="00536390" w:rsidP="003C25E7">
      <w:pPr>
        <w:pStyle w:val="ListParagraph"/>
        <w:jc w:val="both"/>
        <w:rPr>
          <w:rFonts w:ascii="Arial" w:hAnsi="Arial" w:cs="Arial"/>
        </w:rPr>
      </w:pPr>
    </w:p>
    <w:p w14:paraId="34B84724" w14:textId="08AB6296" w:rsidR="0025513F" w:rsidRPr="003C25E7" w:rsidRDefault="0025513F" w:rsidP="003C25E7">
      <w:pPr>
        <w:pStyle w:val="ListParagraph"/>
        <w:jc w:val="both"/>
        <w:rPr>
          <w:rFonts w:ascii="Arial" w:hAnsi="Arial" w:cs="Arial"/>
        </w:rPr>
      </w:pPr>
    </w:p>
    <w:p w14:paraId="1E56CC6D" w14:textId="77777777" w:rsidR="00A479A5" w:rsidRPr="003C25E7" w:rsidRDefault="00A479A5" w:rsidP="00A479A5">
      <w:pPr>
        <w:pStyle w:val="ListParagraph"/>
        <w:rPr>
          <w:rFonts w:ascii="Arial" w:hAnsi="Arial" w:cs="Arial"/>
        </w:rPr>
      </w:pPr>
    </w:p>
    <w:p w14:paraId="6973E64B" w14:textId="77777777" w:rsidR="00A479A5" w:rsidRPr="003C25E7" w:rsidRDefault="00A479A5" w:rsidP="00A479A5">
      <w:pPr>
        <w:pStyle w:val="ListParagraph"/>
        <w:rPr>
          <w:rFonts w:ascii="Arial" w:hAnsi="Arial" w:cs="Arial"/>
        </w:rPr>
      </w:pPr>
    </w:p>
    <w:p w14:paraId="7E4E16F3" w14:textId="719351AA" w:rsidR="00315CAB" w:rsidRPr="003C25E7" w:rsidRDefault="00315CAB">
      <w:pPr>
        <w:rPr>
          <w:rFonts w:ascii="Arial" w:hAnsi="Arial" w:cs="Arial"/>
        </w:rPr>
      </w:pPr>
    </w:p>
    <w:p w14:paraId="0C1FD6A9" w14:textId="3C7AC459" w:rsidR="00315CAB" w:rsidRPr="003C25E7" w:rsidRDefault="00315CAB">
      <w:pPr>
        <w:rPr>
          <w:rFonts w:ascii="Arial" w:hAnsi="Arial" w:cs="Arial"/>
        </w:rPr>
      </w:pPr>
    </w:p>
    <w:p w14:paraId="71EB1D3D" w14:textId="77777777" w:rsidR="00315CAB" w:rsidRPr="003C25E7" w:rsidRDefault="00315CAB">
      <w:pPr>
        <w:rPr>
          <w:rFonts w:ascii="Arial" w:hAnsi="Arial" w:cs="Arial"/>
        </w:rPr>
      </w:pPr>
    </w:p>
    <w:sectPr w:rsidR="00315CAB" w:rsidRPr="003C25E7">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FD33D" w14:textId="77777777" w:rsidR="00103702" w:rsidRDefault="00103702" w:rsidP="00F800B5">
      <w:pPr>
        <w:spacing w:after="0" w:line="240" w:lineRule="auto"/>
      </w:pPr>
      <w:r>
        <w:separator/>
      </w:r>
    </w:p>
  </w:endnote>
  <w:endnote w:type="continuationSeparator" w:id="0">
    <w:p w14:paraId="14FF6FBD" w14:textId="77777777" w:rsidR="00103702" w:rsidRDefault="00103702" w:rsidP="00F80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8084502"/>
      <w:docPartObj>
        <w:docPartGallery w:val="Page Numbers (Bottom of Page)"/>
        <w:docPartUnique/>
      </w:docPartObj>
    </w:sdtPr>
    <w:sdtEndPr>
      <w:rPr>
        <w:noProof/>
      </w:rPr>
    </w:sdtEndPr>
    <w:sdtContent>
      <w:p w14:paraId="43AF46C7" w14:textId="07C5566E" w:rsidR="00F800B5" w:rsidRDefault="00F800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44AD30" w14:textId="77777777" w:rsidR="00F800B5" w:rsidRDefault="00F800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C93BD" w14:textId="77777777" w:rsidR="00103702" w:rsidRDefault="00103702" w:rsidP="00F800B5">
      <w:pPr>
        <w:spacing w:after="0" w:line="240" w:lineRule="auto"/>
      </w:pPr>
      <w:r>
        <w:separator/>
      </w:r>
    </w:p>
  </w:footnote>
  <w:footnote w:type="continuationSeparator" w:id="0">
    <w:p w14:paraId="2183D4E6" w14:textId="77777777" w:rsidR="00103702" w:rsidRDefault="00103702" w:rsidP="00F800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73989"/>
    <w:multiLevelType w:val="hybridMultilevel"/>
    <w:tmpl w:val="DCCC2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57561F"/>
    <w:multiLevelType w:val="hybridMultilevel"/>
    <w:tmpl w:val="75E2F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EC2B9E"/>
    <w:multiLevelType w:val="hybridMultilevel"/>
    <w:tmpl w:val="01CC5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0C6A4A"/>
    <w:multiLevelType w:val="multilevel"/>
    <w:tmpl w:val="D3F60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A04183"/>
    <w:multiLevelType w:val="hybridMultilevel"/>
    <w:tmpl w:val="DF86A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102F1E"/>
    <w:multiLevelType w:val="hybridMultilevel"/>
    <w:tmpl w:val="88FCD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1D124A"/>
    <w:multiLevelType w:val="hybridMultilevel"/>
    <w:tmpl w:val="2FA4F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07D67"/>
    <w:multiLevelType w:val="hybridMultilevel"/>
    <w:tmpl w:val="EB5E1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4036926">
    <w:abstractNumId w:val="5"/>
  </w:num>
  <w:num w:numId="2" w16cid:durableId="1800604449">
    <w:abstractNumId w:val="3"/>
  </w:num>
  <w:num w:numId="3" w16cid:durableId="1078402369">
    <w:abstractNumId w:val="0"/>
  </w:num>
  <w:num w:numId="4" w16cid:durableId="59864457">
    <w:abstractNumId w:val="6"/>
  </w:num>
  <w:num w:numId="5" w16cid:durableId="975452053">
    <w:abstractNumId w:val="7"/>
  </w:num>
  <w:num w:numId="6" w16cid:durableId="485972713">
    <w:abstractNumId w:val="4"/>
  </w:num>
  <w:num w:numId="7" w16cid:durableId="99030281">
    <w:abstractNumId w:val="1"/>
  </w:num>
  <w:num w:numId="8" w16cid:durableId="17443743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364"/>
    <w:rsid w:val="0000606F"/>
    <w:rsid w:val="00016134"/>
    <w:rsid w:val="0001770E"/>
    <w:rsid w:val="000451BE"/>
    <w:rsid w:val="000478DE"/>
    <w:rsid w:val="0005373D"/>
    <w:rsid w:val="00086CA8"/>
    <w:rsid w:val="000A7FA2"/>
    <w:rsid w:val="000E3F72"/>
    <w:rsid w:val="000F0580"/>
    <w:rsid w:val="00103702"/>
    <w:rsid w:val="00137E9D"/>
    <w:rsid w:val="00145A56"/>
    <w:rsid w:val="00164C3F"/>
    <w:rsid w:val="00167397"/>
    <w:rsid w:val="001756E3"/>
    <w:rsid w:val="00176488"/>
    <w:rsid w:val="00183A2D"/>
    <w:rsid w:val="001A7C73"/>
    <w:rsid w:val="001C5682"/>
    <w:rsid w:val="001D52B7"/>
    <w:rsid w:val="001F4EC9"/>
    <w:rsid w:val="00203A27"/>
    <w:rsid w:val="00226A4E"/>
    <w:rsid w:val="00253748"/>
    <w:rsid w:val="0025513F"/>
    <w:rsid w:val="00255E64"/>
    <w:rsid w:val="00267B56"/>
    <w:rsid w:val="002945B8"/>
    <w:rsid w:val="002B1615"/>
    <w:rsid w:val="002C0169"/>
    <w:rsid w:val="00312AF0"/>
    <w:rsid w:val="00315CAB"/>
    <w:rsid w:val="003306E6"/>
    <w:rsid w:val="003400EB"/>
    <w:rsid w:val="00347453"/>
    <w:rsid w:val="003645A6"/>
    <w:rsid w:val="003712BA"/>
    <w:rsid w:val="0038485E"/>
    <w:rsid w:val="00397D32"/>
    <w:rsid w:val="003A662C"/>
    <w:rsid w:val="003C25E7"/>
    <w:rsid w:val="003C4FE6"/>
    <w:rsid w:val="003D118D"/>
    <w:rsid w:val="003D277D"/>
    <w:rsid w:val="003E6972"/>
    <w:rsid w:val="0040319C"/>
    <w:rsid w:val="0042751D"/>
    <w:rsid w:val="00427841"/>
    <w:rsid w:val="00434998"/>
    <w:rsid w:val="00441C85"/>
    <w:rsid w:val="00441E44"/>
    <w:rsid w:val="00444372"/>
    <w:rsid w:val="00452C8E"/>
    <w:rsid w:val="0049450A"/>
    <w:rsid w:val="004B7786"/>
    <w:rsid w:val="004C0354"/>
    <w:rsid w:val="004C1B23"/>
    <w:rsid w:val="004E08FA"/>
    <w:rsid w:val="004F2F09"/>
    <w:rsid w:val="005062E2"/>
    <w:rsid w:val="005175A1"/>
    <w:rsid w:val="005230DB"/>
    <w:rsid w:val="00536390"/>
    <w:rsid w:val="0054700A"/>
    <w:rsid w:val="00557229"/>
    <w:rsid w:val="00561E22"/>
    <w:rsid w:val="0057137E"/>
    <w:rsid w:val="005819C1"/>
    <w:rsid w:val="005916AD"/>
    <w:rsid w:val="005A6C35"/>
    <w:rsid w:val="005B410D"/>
    <w:rsid w:val="005B7C31"/>
    <w:rsid w:val="00616DE6"/>
    <w:rsid w:val="00623DDE"/>
    <w:rsid w:val="0064078C"/>
    <w:rsid w:val="00652524"/>
    <w:rsid w:val="006975E3"/>
    <w:rsid w:val="006A7D06"/>
    <w:rsid w:val="006C0CB8"/>
    <w:rsid w:val="006D7C81"/>
    <w:rsid w:val="006E77DF"/>
    <w:rsid w:val="006F494F"/>
    <w:rsid w:val="006F6419"/>
    <w:rsid w:val="00706274"/>
    <w:rsid w:val="0071071E"/>
    <w:rsid w:val="00727F70"/>
    <w:rsid w:val="0073192D"/>
    <w:rsid w:val="00742770"/>
    <w:rsid w:val="007628B5"/>
    <w:rsid w:val="0078423E"/>
    <w:rsid w:val="007A18AF"/>
    <w:rsid w:val="007C7DCC"/>
    <w:rsid w:val="007D02FA"/>
    <w:rsid w:val="007E5E91"/>
    <w:rsid w:val="007F0D2D"/>
    <w:rsid w:val="007F1A41"/>
    <w:rsid w:val="007F1FAB"/>
    <w:rsid w:val="007F6F90"/>
    <w:rsid w:val="00805B91"/>
    <w:rsid w:val="00812762"/>
    <w:rsid w:val="008274B8"/>
    <w:rsid w:val="00835094"/>
    <w:rsid w:val="008777C1"/>
    <w:rsid w:val="008812A3"/>
    <w:rsid w:val="00882289"/>
    <w:rsid w:val="008A33FF"/>
    <w:rsid w:val="008A3B2A"/>
    <w:rsid w:val="008C4024"/>
    <w:rsid w:val="008C71A1"/>
    <w:rsid w:val="008D3D02"/>
    <w:rsid w:val="008F2A8D"/>
    <w:rsid w:val="008F43AB"/>
    <w:rsid w:val="00902248"/>
    <w:rsid w:val="00912FDD"/>
    <w:rsid w:val="009351AC"/>
    <w:rsid w:val="00935BC1"/>
    <w:rsid w:val="00940030"/>
    <w:rsid w:val="00942E8A"/>
    <w:rsid w:val="0096492B"/>
    <w:rsid w:val="009715BC"/>
    <w:rsid w:val="00985FFC"/>
    <w:rsid w:val="00987114"/>
    <w:rsid w:val="009A335B"/>
    <w:rsid w:val="009B04C5"/>
    <w:rsid w:val="009B5310"/>
    <w:rsid w:val="009B64D8"/>
    <w:rsid w:val="009C1314"/>
    <w:rsid w:val="009C3711"/>
    <w:rsid w:val="009D4B3A"/>
    <w:rsid w:val="00A3449F"/>
    <w:rsid w:val="00A479A5"/>
    <w:rsid w:val="00A54427"/>
    <w:rsid w:val="00A65D4A"/>
    <w:rsid w:val="00A80B64"/>
    <w:rsid w:val="00A83F58"/>
    <w:rsid w:val="00A93BB4"/>
    <w:rsid w:val="00AA1C9F"/>
    <w:rsid w:val="00AB09E9"/>
    <w:rsid w:val="00AC2B8E"/>
    <w:rsid w:val="00AD21F9"/>
    <w:rsid w:val="00AD4F08"/>
    <w:rsid w:val="00AE3093"/>
    <w:rsid w:val="00AE7D19"/>
    <w:rsid w:val="00B14596"/>
    <w:rsid w:val="00B309C7"/>
    <w:rsid w:val="00B30C00"/>
    <w:rsid w:val="00B41495"/>
    <w:rsid w:val="00B42F8B"/>
    <w:rsid w:val="00B973D8"/>
    <w:rsid w:val="00BB404D"/>
    <w:rsid w:val="00BC673A"/>
    <w:rsid w:val="00BE3D52"/>
    <w:rsid w:val="00BF2417"/>
    <w:rsid w:val="00C33C69"/>
    <w:rsid w:val="00C578C7"/>
    <w:rsid w:val="00C76C12"/>
    <w:rsid w:val="00C80F5C"/>
    <w:rsid w:val="00C93E7F"/>
    <w:rsid w:val="00CB6532"/>
    <w:rsid w:val="00CC51C2"/>
    <w:rsid w:val="00CD1937"/>
    <w:rsid w:val="00CE4CB9"/>
    <w:rsid w:val="00CE73E5"/>
    <w:rsid w:val="00CF242E"/>
    <w:rsid w:val="00CF3006"/>
    <w:rsid w:val="00CF3044"/>
    <w:rsid w:val="00D07D05"/>
    <w:rsid w:val="00D21A45"/>
    <w:rsid w:val="00D2421F"/>
    <w:rsid w:val="00D27203"/>
    <w:rsid w:val="00D33BFD"/>
    <w:rsid w:val="00D46574"/>
    <w:rsid w:val="00D73AB9"/>
    <w:rsid w:val="00D746BD"/>
    <w:rsid w:val="00D91D25"/>
    <w:rsid w:val="00DA3BE9"/>
    <w:rsid w:val="00DB6CD7"/>
    <w:rsid w:val="00DC2842"/>
    <w:rsid w:val="00DC693D"/>
    <w:rsid w:val="00DD1A33"/>
    <w:rsid w:val="00E245D3"/>
    <w:rsid w:val="00E2567B"/>
    <w:rsid w:val="00E27583"/>
    <w:rsid w:val="00E32C49"/>
    <w:rsid w:val="00E50261"/>
    <w:rsid w:val="00E51EEB"/>
    <w:rsid w:val="00E6357D"/>
    <w:rsid w:val="00E709B0"/>
    <w:rsid w:val="00E8154D"/>
    <w:rsid w:val="00E81ADF"/>
    <w:rsid w:val="00E900FE"/>
    <w:rsid w:val="00E93711"/>
    <w:rsid w:val="00EA1144"/>
    <w:rsid w:val="00EB1D54"/>
    <w:rsid w:val="00EB4404"/>
    <w:rsid w:val="00EC5D1F"/>
    <w:rsid w:val="00ED2EB6"/>
    <w:rsid w:val="00ED4F33"/>
    <w:rsid w:val="00EE37FF"/>
    <w:rsid w:val="00EE7F5D"/>
    <w:rsid w:val="00EF48D4"/>
    <w:rsid w:val="00F03715"/>
    <w:rsid w:val="00F25609"/>
    <w:rsid w:val="00F400CC"/>
    <w:rsid w:val="00F46364"/>
    <w:rsid w:val="00F510B0"/>
    <w:rsid w:val="00F5788B"/>
    <w:rsid w:val="00F800B5"/>
    <w:rsid w:val="00F80605"/>
    <w:rsid w:val="00F96719"/>
    <w:rsid w:val="00FA6350"/>
    <w:rsid w:val="00FB77C0"/>
    <w:rsid w:val="00FC4791"/>
    <w:rsid w:val="00FC6791"/>
    <w:rsid w:val="00FF3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5ABBC"/>
  <w15:chartTrackingRefBased/>
  <w15:docId w15:val="{6E1FED41-F6AF-4598-9674-E239F582D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60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12A3"/>
    <w:rPr>
      <w:color w:val="0000FF"/>
      <w:u w:val="single"/>
    </w:rPr>
  </w:style>
  <w:style w:type="character" w:styleId="UnresolvedMention">
    <w:name w:val="Unresolved Mention"/>
    <w:basedOn w:val="DefaultParagraphFont"/>
    <w:uiPriority w:val="99"/>
    <w:semiHidden/>
    <w:unhideWhenUsed/>
    <w:rsid w:val="008812A3"/>
    <w:rPr>
      <w:color w:val="605E5C"/>
      <w:shd w:val="clear" w:color="auto" w:fill="E1DFDD"/>
    </w:rPr>
  </w:style>
  <w:style w:type="paragraph" w:styleId="NormalWeb">
    <w:name w:val="Normal (Web)"/>
    <w:basedOn w:val="Normal"/>
    <w:uiPriority w:val="99"/>
    <w:semiHidden/>
    <w:unhideWhenUsed/>
    <w:rsid w:val="00D21A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27F70"/>
    <w:rPr>
      <w:i/>
      <w:iCs/>
    </w:rPr>
  </w:style>
  <w:style w:type="paragraph" w:styleId="ListParagraph">
    <w:name w:val="List Paragraph"/>
    <w:basedOn w:val="Normal"/>
    <w:uiPriority w:val="34"/>
    <w:qFormat/>
    <w:rsid w:val="00DC2842"/>
    <w:pPr>
      <w:ind w:left="720"/>
      <w:contextualSpacing/>
    </w:pPr>
  </w:style>
  <w:style w:type="table" w:styleId="TableGrid">
    <w:name w:val="Table Grid"/>
    <w:basedOn w:val="TableNormal"/>
    <w:uiPriority w:val="39"/>
    <w:rsid w:val="00623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va-legacy-e-listitem">
    <w:name w:val="nova-legacy-e-list__item"/>
    <w:basedOn w:val="Normal"/>
    <w:rsid w:val="002551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0606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0606F"/>
    <w:pPr>
      <w:outlineLvl w:val="9"/>
    </w:pPr>
    <w:rPr>
      <w:lang w:val="en-US"/>
    </w:rPr>
  </w:style>
  <w:style w:type="paragraph" w:styleId="Header">
    <w:name w:val="header"/>
    <w:basedOn w:val="Normal"/>
    <w:link w:val="HeaderChar"/>
    <w:uiPriority w:val="99"/>
    <w:unhideWhenUsed/>
    <w:rsid w:val="00F800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0B5"/>
  </w:style>
  <w:style w:type="paragraph" w:styleId="Footer">
    <w:name w:val="footer"/>
    <w:basedOn w:val="Normal"/>
    <w:link w:val="FooterChar"/>
    <w:uiPriority w:val="99"/>
    <w:unhideWhenUsed/>
    <w:rsid w:val="00F800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101364">
      <w:bodyDiv w:val="1"/>
      <w:marLeft w:val="0"/>
      <w:marRight w:val="0"/>
      <w:marTop w:val="0"/>
      <w:marBottom w:val="0"/>
      <w:divBdr>
        <w:top w:val="none" w:sz="0" w:space="0" w:color="auto"/>
        <w:left w:val="none" w:sz="0" w:space="0" w:color="auto"/>
        <w:bottom w:val="none" w:sz="0" w:space="0" w:color="auto"/>
        <w:right w:val="none" w:sz="0" w:space="0" w:color="auto"/>
      </w:divBdr>
    </w:div>
    <w:div w:id="724640733">
      <w:bodyDiv w:val="1"/>
      <w:marLeft w:val="0"/>
      <w:marRight w:val="0"/>
      <w:marTop w:val="0"/>
      <w:marBottom w:val="0"/>
      <w:divBdr>
        <w:top w:val="none" w:sz="0" w:space="0" w:color="auto"/>
        <w:left w:val="none" w:sz="0" w:space="0" w:color="auto"/>
        <w:bottom w:val="none" w:sz="0" w:space="0" w:color="auto"/>
        <w:right w:val="none" w:sz="0" w:space="0" w:color="auto"/>
      </w:divBdr>
    </w:div>
    <w:div w:id="1662931920">
      <w:bodyDiv w:val="1"/>
      <w:marLeft w:val="0"/>
      <w:marRight w:val="0"/>
      <w:marTop w:val="0"/>
      <w:marBottom w:val="0"/>
      <w:divBdr>
        <w:top w:val="none" w:sz="0" w:space="0" w:color="auto"/>
        <w:left w:val="none" w:sz="0" w:space="0" w:color="auto"/>
        <w:bottom w:val="none" w:sz="0" w:space="0" w:color="auto"/>
        <w:right w:val="none" w:sz="0" w:space="0" w:color="auto"/>
      </w:divBdr>
    </w:div>
    <w:div w:id="166389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273150365_Occupational_Noise_Exposure_of_Employees_at_Locally-Owned_Restaurants_in_a_College_Town" TargetMode="External"/><Relationship Id="rId18" Type="http://schemas.openxmlformats.org/officeDocument/2006/relationships/hyperlink" Target="C://Users/44746/Downloads/604-Article%20Text-1215-1-10-20220615.pdf" TargetMode="External"/><Relationship Id="rId3" Type="http://schemas.openxmlformats.org/officeDocument/2006/relationships/styles" Target="styles.xml"/><Relationship Id="rId21" Type="http://schemas.openxmlformats.org/officeDocument/2006/relationships/hyperlink" Target="https://www.researchgate.net/publication/326070505_Approaches_To_Active_Listening_For_EFL_Learners" TargetMode="External"/><Relationship Id="rId7" Type="http://schemas.openxmlformats.org/officeDocument/2006/relationships/endnotes" Target="endnotes.xml"/><Relationship Id="rId12" Type="http://schemas.openxmlformats.org/officeDocument/2006/relationships/hyperlink" Target="https://web.s.ebscohost.com/ehost/pdfviewer/pdfviewer?vid=0&amp;sid=6faed066-83e5-45fd-82ec-a40e5a79d2ce%40redis" TargetMode="External"/><Relationship Id="rId17" Type="http://schemas.openxmlformats.org/officeDocument/2006/relationships/hyperlink" Target="https://books.google.es/books?hl=en&amp;lr=&amp;id=nDRn9PAlSBwC&amp;oi=fnd&amp;pg=PR9&amp;dq=schramm+model+of+communication+explanation&amp;ots=r_OoxqjvK-&amp;sig=l9BT4M5d9ac4xwjM-032H0fCirE&amp;redir_esc=y" TargetMode="External"/><Relationship Id="rId2" Type="http://schemas.openxmlformats.org/officeDocument/2006/relationships/numbering" Target="numbering.xml"/><Relationship Id="rId16" Type="http://schemas.openxmlformats.org/officeDocument/2006/relationships/hyperlink" Target="http://dx.doi.org/10.1002/9781118766804.wbiect096" TargetMode="External"/><Relationship Id="rId20" Type="http://schemas.openxmlformats.org/officeDocument/2006/relationships/hyperlink" Target="https://www.berkeleywellbeing.com/empathic-listening.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nagement-issues.com/opinion/6564/the-price-of-poor-listenin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jstor.org/action/doBasicSearch?Query=verbal+communication&amp;so=rel" TargetMode="External"/><Relationship Id="rId23" Type="http://schemas.openxmlformats.org/officeDocument/2006/relationships/fontTable" Target="fontTable.xml"/><Relationship Id="rId10" Type="http://schemas.openxmlformats.org/officeDocument/2006/relationships/hyperlink" Target="https://sk.sagepub.com/books/key-concepts-in-marketing/n46.xml" TargetMode="External"/><Relationship Id="rId19" Type="http://schemas.openxmlformats.org/officeDocument/2006/relationships/hyperlink" Target="http://dx.doi.org/10.21839/jaar.2018.v3iS1.164" TargetMode="External"/><Relationship Id="rId4" Type="http://schemas.openxmlformats.org/officeDocument/2006/relationships/settings" Target="settings.xml"/><Relationship Id="rId9" Type="http://schemas.openxmlformats.org/officeDocument/2006/relationships/hyperlink" Target="DOI:10.3923/ijscomp.2012.12.19" TargetMode="External"/><Relationship Id="rId14" Type="http://schemas.openxmlformats.org/officeDocument/2006/relationships/hyperlink" Target="https://doi.org/10.19082%2F2123"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43FA7-4E3B-41E4-9D3E-8206F0D2C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1799</TotalTime>
  <Pages>1</Pages>
  <Words>2383</Words>
  <Characters>13584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Mayne Estefan</dc:creator>
  <cp:keywords/>
  <dc:description/>
  <cp:lastModifiedBy>Mayne Estefan</cp:lastModifiedBy>
  <cp:revision>12</cp:revision>
  <dcterms:created xsi:type="dcterms:W3CDTF">2022-08-29T20:09:00Z</dcterms:created>
  <dcterms:modified xsi:type="dcterms:W3CDTF">2022-09-04T20:31:00Z</dcterms:modified>
</cp:coreProperties>
</file>