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63934" w14:textId="77777777" w:rsidR="004942D9" w:rsidRPr="007F0FB3" w:rsidRDefault="004942D9">
      <w:pPr>
        <w:jc w:val="center"/>
        <w:rPr>
          <w:rFonts w:eastAsia="Times New Roman" w:cs="Times New Roman"/>
          <w:b/>
          <w:color w:val="000000" w:themeColor="text1"/>
          <w:sz w:val="40"/>
          <w:szCs w:val="40"/>
        </w:rPr>
      </w:pPr>
    </w:p>
    <w:p w14:paraId="372D7109" w14:textId="77777777" w:rsidR="004942D9" w:rsidRPr="007F0FB3" w:rsidRDefault="004942D9">
      <w:pPr>
        <w:jc w:val="center"/>
        <w:rPr>
          <w:rFonts w:eastAsia="Times New Roman" w:cs="Times New Roman"/>
          <w:b/>
          <w:color w:val="000000" w:themeColor="text1"/>
          <w:sz w:val="40"/>
          <w:szCs w:val="40"/>
        </w:rPr>
      </w:pPr>
    </w:p>
    <w:p w14:paraId="65562462" w14:textId="77777777" w:rsidR="004942D9" w:rsidRPr="007F0FB3" w:rsidRDefault="004942D9">
      <w:pPr>
        <w:jc w:val="center"/>
        <w:rPr>
          <w:rFonts w:eastAsia="Times New Roman" w:cs="Times New Roman"/>
          <w:b/>
          <w:color w:val="000000" w:themeColor="text1"/>
          <w:sz w:val="40"/>
          <w:szCs w:val="40"/>
        </w:rPr>
      </w:pPr>
    </w:p>
    <w:p w14:paraId="34BEB3B2" w14:textId="77777777" w:rsidR="004942D9" w:rsidRPr="007F0FB3" w:rsidRDefault="004942D9">
      <w:pPr>
        <w:jc w:val="center"/>
        <w:rPr>
          <w:rFonts w:eastAsia="Times New Roman" w:cs="Times New Roman"/>
          <w:b/>
          <w:color w:val="000000" w:themeColor="text1"/>
          <w:sz w:val="40"/>
          <w:szCs w:val="40"/>
        </w:rPr>
      </w:pPr>
    </w:p>
    <w:p w14:paraId="13008351" w14:textId="77777777" w:rsidR="004942D9" w:rsidRPr="007F0FB3" w:rsidRDefault="004942D9">
      <w:pPr>
        <w:jc w:val="center"/>
        <w:rPr>
          <w:rFonts w:eastAsia="Times New Roman" w:cs="Times New Roman"/>
          <w:b/>
          <w:color w:val="000000" w:themeColor="text1"/>
          <w:sz w:val="40"/>
          <w:szCs w:val="40"/>
        </w:rPr>
      </w:pPr>
    </w:p>
    <w:p w14:paraId="15BA7120" w14:textId="77777777" w:rsidR="004942D9" w:rsidRPr="007F0FB3" w:rsidRDefault="004942D9">
      <w:pPr>
        <w:jc w:val="center"/>
        <w:rPr>
          <w:rFonts w:eastAsia="Times New Roman" w:cs="Times New Roman"/>
          <w:b/>
          <w:color w:val="000000" w:themeColor="text1"/>
          <w:sz w:val="40"/>
          <w:szCs w:val="40"/>
        </w:rPr>
      </w:pPr>
    </w:p>
    <w:p w14:paraId="2C92A308" w14:textId="77777777" w:rsidR="004942D9" w:rsidRPr="007F0FB3" w:rsidRDefault="004942D9">
      <w:pPr>
        <w:jc w:val="center"/>
        <w:rPr>
          <w:rFonts w:eastAsia="Times New Roman" w:cs="Times New Roman"/>
          <w:b/>
          <w:color w:val="000000" w:themeColor="text1"/>
          <w:sz w:val="40"/>
          <w:szCs w:val="40"/>
        </w:rPr>
      </w:pPr>
    </w:p>
    <w:p w14:paraId="10852B8C" w14:textId="440E6C52" w:rsidR="00EE0C4C" w:rsidRDefault="00D713D9">
      <w:pPr>
        <w:jc w:val="center"/>
        <w:rPr>
          <w:rFonts w:eastAsia="Times New Roman" w:cs="Times New Roman"/>
          <w:b/>
          <w:color w:val="000000" w:themeColor="text1"/>
          <w:sz w:val="40"/>
          <w:szCs w:val="40"/>
        </w:rPr>
      </w:pPr>
      <w:r w:rsidRPr="007F0FB3">
        <w:rPr>
          <w:rFonts w:eastAsia="Times New Roman" w:cs="Times New Roman"/>
          <w:b/>
          <w:color w:val="000000" w:themeColor="text1"/>
          <w:sz w:val="40"/>
          <w:szCs w:val="40"/>
        </w:rPr>
        <w:t xml:space="preserve">An Essay: A Comparison of </w:t>
      </w:r>
      <w:r w:rsidR="00EE0C4C" w:rsidRPr="007F0FB3">
        <w:rPr>
          <w:rFonts w:eastAsia="Times New Roman" w:cs="Times New Roman"/>
          <w:b/>
          <w:color w:val="000000" w:themeColor="text1"/>
          <w:sz w:val="40"/>
          <w:szCs w:val="40"/>
        </w:rPr>
        <w:t>the</w:t>
      </w:r>
      <w:r w:rsidRPr="007F0FB3">
        <w:rPr>
          <w:rFonts w:eastAsia="Times New Roman" w:cs="Times New Roman"/>
          <w:b/>
          <w:color w:val="000000" w:themeColor="text1"/>
          <w:sz w:val="40"/>
          <w:szCs w:val="40"/>
        </w:rPr>
        <w:t xml:space="preserve"> Marketing Methods of Two Multinational Hotel Chains</w:t>
      </w:r>
    </w:p>
    <w:p w14:paraId="55E6A7E9" w14:textId="77777777" w:rsidR="00EF0C58" w:rsidRDefault="00EF0C58" w:rsidP="00EF0C58">
      <w:pPr>
        <w:pStyle w:val="Normal1"/>
        <w:spacing w:line="360" w:lineRule="auto"/>
        <w:jc w:val="center"/>
        <w:rPr>
          <w:rFonts w:ascii="Times New Roman" w:eastAsia="Times New Roman" w:hAnsi="Times New Roman" w:cs="Times New Roman"/>
          <w:b/>
          <w:color w:val="222222"/>
          <w:sz w:val="32"/>
          <w:szCs w:val="32"/>
          <w:lang w:val="en-GB"/>
        </w:rPr>
      </w:pPr>
      <w:r w:rsidRPr="0099027A">
        <w:rPr>
          <w:rFonts w:ascii="Times New Roman" w:eastAsia="Times New Roman" w:hAnsi="Times New Roman" w:cs="Times New Roman"/>
          <w:b/>
          <w:color w:val="222222"/>
          <w:sz w:val="32"/>
          <w:szCs w:val="32"/>
          <w:lang w:val="en-GB"/>
        </w:rPr>
        <w:t>MARKETING ESSENTIALS</w:t>
      </w:r>
    </w:p>
    <w:p w14:paraId="0CC48537" w14:textId="77777777" w:rsidR="00EF0C58" w:rsidRDefault="00EF0C58" w:rsidP="00EF0C58">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BMIH4005</w:t>
      </w:r>
    </w:p>
    <w:p w14:paraId="6A375436" w14:textId="7816FACF" w:rsidR="00EF0C58" w:rsidRDefault="00EF0C58" w:rsidP="00EF0C58">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 xml:space="preserve">Name of the </w:t>
      </w:r>
      <w:proofErr w:type="spellStart"/>
      <w:proofErr w:type="gramStart"/>
      <w:r>
        <w:rPr>
          <w:rFonts w:ascii="Times New Roman" w:eastAsia="Times New Roman" w:hAnsi="Times New Roman" w:cs="Times New Roman"/>
          <w:b/>
          <w:color w:val="222222"/>
          <w:sz w:val="32"/>
          <w:szCs w:val="32"/>
          <w:lang w:val="en-GB"/>
        </w:rPr>
        <w:t>student:Cristian</w:t>
      </w:r>
      <w:proofErr w:type="spellEnd"/>
      <w:proofErr w:type="gramEnd"/>
      <w:r>
        <w:rPr>
          <w:rFonts w:ascii="Times New Roman" w:eastAsia="Times New Roman" w:hAnsi="Times New Roman" w:cs="Times New Roman"/>
          <w:b/>
          <w:color w:val="222222"/>
          <w:sz w:val="32"/>
          <w:szCs w:val="32"/>
          <w:lang w:val="en-GB"/>
        </w:rPr>
        <w:t xml:space="preserve"> Nicolae Dragaica </w:t>
      </w:r>
    </w:p>
    <w:p w14:paraId="67A69586" w14:textId="6BEBB242" w:rsidR="00EF0C58" w:rsidRDefault="00EF0C58" w:rsidP="00EF0C58">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Student ID</w:t>
      </w:r>
      <w:bookmarkStart w:id="0" w:name="_Hlk85746951"/>
      <w:r>
        <w:rPr>
          <w:rFonts w:ascii="Times New Roman" w:eastAsia="Times New Roman" w:hAnsi="Times New Roman" w:cs="Times New Roman"/>
          <w:b/>
          <w:color w:val="222222"/>
          <w:sz w:val="32"/>
          <w:szCs w:val="32"/>
          <w:lang w:val="en-GB"/>
        </w:rPr>
        <w:t>:</w:t>
      </w:r>
      <w:bookmarkEnd w:id="0"/>
      <w:r>
        <w:rPr>
          <w:rFonts w:ascii="Times New Roman" w:eastAsia="Times New Roman" w:hAnsi="Times New Roman" w:cs="Times New Roman"/>
          <w:b/>
          <w:color w:val="222222"/>
          <w:sz w:val="32"/>
          <w:szCs w:val="32"/>
          <w:lang w:val="en-GB"/>
        </w:rPr>
        <w:t>2109531</w:t>
      </w:r>
    </w:p>
    <w:p w14:paraId="6BB08C82" w14:textId="42670FDE" w:rsidR="008450C1" w:rsidRDefault="00EF0C58" w:rsidP="008450C1">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 xml:space="preserve">Name of the </w:t>
      </w:r>
      <w:proofErr w:type="spellStart"/>
      <w:proofErr w:type="gramStart"/>
      <w:r>
        <w:rPr>
          <w:rFonts w:ascii="Times New Roman" w:eastAsia="Times New Roman" w:hAnsi="Times New Roman" w:cs="Times New Roman"/>
          <w:b/>
          <w:color w:val="222222"/>
          <w:sz w:val="32"/>
          <w:szCs w:val="32"/>
          <w:lang w:val="en-GB"/>
        </w:rPr>
        <w:t>lecture</w:t>
      </w:r>
      <w:r w:rsidR="008450C1">
        <w:rPr>
          <w:rFonts w:ascii="Times New Roman" w:eastAsia="Times New Roman" w:hAnsi="Times New Roman" w:cs="Times New Roman"/>
          <w:b/>
          <w:color w:val="222222"/>
          <w:sz w:val="32"/>
          <w:szCs w:val="32"/>
          <w:lang w:val="en-GB"/>
        </w:rPr>
        <w:t>r:Neil</w:t>
      </w:r>
      <w:proofErr w:type="spellEnd"/>
      <w:proofErr w:type="gramEnd"/>
      <w:r w:rsidR="008450C1">
        <w:rPr>
          <w:rFonts w:ascii="Times New Roman" w:eastAsia="Times New Roman" w:hAnsi="Times New Roman" w:cs="Times New Roman"/>
          <w:b/>
          <w:color w:val="222222"/>
          <w:sz w:val="32"/>
          <w:szCs w:val="32"/>
          <w:lang w:val="en-GB"/>
        </w:rPr>
        <w:t xml:space="preserve"> Dyer</w:t>
      </w:r>
    </w:p>
    <w:p w14:paraId="06D8879A" w14:textId="77777777" w:rsidR="008450C1" w:rsidRDefault="008450C1" w:rsidP="008450C1">
      <w:pPr>
        <w:pStyle w:val="Normal1"/>
        <w:spacing w:line="360" w:lineRule="auto"/>
        <w:jc w:val="center"/>
        <w:rPr>
          <w:rFonts w:ascii="Times New Roman" w:eastAsia="Times New Roman" w:hAnsi="Times New Roman" w:cs="Times New Roman"/>
          <w:b/>
          <w:color w:val="222222"/>
          <w:sz w:val="32"/>
          <w:szCs w:val="32"/>
          <w:lang w:val="en-GB"/>
        </w:rPr>
      </w:pPr>
    </w:p>
    <w:p w14:paraId="65422FF0" w14:textId="77777777" w:rsidR="00EF0C58" w:rsidRPr="0099027A" w:rsidRDefault="00EF0C58" w:rsidP="00EF0C58">
      <w:pPr>
        <w:pStyle w:val="Normal1"/>
        <w:spacing w:line="360" w:lineRule="auto"/>
        <w:jc w:val="center"/>
        <w:rPr>
          <w:rFonts w:ascii="Times New Roman" w:eastAsia="Times New Roman" w:hAnsi="Times New Roman" w:cs="Times New Roman"/>
          <w:b/>
          <w:color w:val="222222"/>
          <w:sz w:val="32"/>
          <w:szCs w:val="32"/>
          <w:lang w:val="en-GB"/>
        </w:rPr>
      </w:pPr>
    </w:p>
    <w:p w14:paraId="785E54C3" w14:textId="77777777" w:rsidR="00EF0C58" w:rsidRPr="007F0FB3" w:rsidRDefault="00EF0C58">
      <w:pPr>
        <w:jc w:val="center"/>
        <w:rPr>
          <w:rFonts w:eastAsia="Times New Roman" w:cs="Times New Roman"/>
          <w:b/>
          <w:color w:val="000000" w:themeColor="text1"/>
          <w:sz w:val="40"/>
          <w:szCs w:val="40"/>
        </w:rPr>
      </w:pPr>
    </w:p>
    <w:p w14:paraId="5FE451D4" w14:textId="77777777" w:rsidR="004942D9" w:rsidRPr="007F0FB3" w:rsidRDefault="00EE0C4C" w:rsidP="00EE0C4C">
      <w:pPr>
        <w:rPr>
          <w:rFonts w:eastAsia="Times New Roman" w:cs="Times New Roman"/>
          <w:b/>
          <w:color w:val="000000" w:themeColor="text1"/>
          <w:sz w:val="40"/>
          <w:szCs w:val="40"/>
        </w:rPr>
      </w:pPr>
      <w:r w:rsidRPr="007F0FB3">
        <w:rPr>
          <w:rFonts w:eastAsia="Times New Roman" w:cs="Times New Roman"/>
          <w:b/>
          <w:color w:val="000000" w:themeColor="text1"/>
          <w:sz w:val="40"/>
          <w:szCs w:val="40"/>
        </w:rPr>
        <w:br w:type="page"/>
      </w:r>
    </w:p>
    <w:p w14:paraId="55242627" w14:textId="77777777" w:rsidR="00EE0C4C" w:rsidRPr="007F0FB3" w:rsidRDefault="00EE0C4C" w:rsidP="00BC2001">
      <w:pPr>
        <w:pStyle w:val="TOCHeading"/>
        <w:spacing w:line="360" w:lineRule="auto"/>
        <w:jc w:val="center"/>
        <w:rPr>
          <w:rFonts w:ascii="Times New Roman" w:hAnsi="Times New Roman" w:cs="Times New Roman"/>
          <w:color w:val="000000" w:themeColor="text1"/>
          <w:sz w:val="24"/>
          <w:szCs w:val="24"/>
        </w:rPr>
      </w:pPr>
    </w:p>
    <w:p w14:paraId="1DD2BA73" w14:textId="77777777" w:rsidR="004942D9" w:rsidRPr="007F0FB3" w:rsidRDefault="00D713D9">
      <w:pPr>
        <w:rPr>
          <w:rFonts w:eastAsia="Times New Roman" w:cs="Times New Roman"/>
          <w:color w:val="000000" w:themeColor="text1"/>
          <w:szCs w:val="24"/>
        </w:rPr>
      </w:pPr>
      <w:bookmarkStart w:id="1" w:name="_qszszdgox9es" w:colFirst="0" w:colLast="0"/>
      <w:bookmarkEnd w:id="1"/>
      <w:r w:rsidRPr="007F0FB3">
        <w:rPr>
          <w:rFonts w:eastAsia="Times New Roman" w:cs="Times New Roman"/>
          <w:color w:val="000000" w:themeColor="text1"/>
          <w:szCs w:val="24"/>
        </w:rPr>
        <w:t>Marketing can be mentioned as the most significant process of an organization that helps to enhance the sales and profitability of the organization in a significant manner. There are different types of strategies used by organizations in their business that help to enhance the sale of products and services of the organization and attract more consumers to the organization. This essay helps to deduce the marketing methods used by Hilton and Best Western and compare their marketing methods effectively.</w:t>
      </w:r>
    </w:p>
    <w:p w14:paraId="3847860D" w14:textId="77777777" w:rsidR="004942D9" w:rsidRPr="00BC2001" w:rsidRDefault="00D713D9">
      <w:pPr>
        <w:rPr>
          <w:rFonts w:eastAsia="Times New Roman" w:cs="Times New Roman"/>
          <w:color w:val="000000" w:themeColor="text1"/>
          <w:szCs w:val="24"/>
        </w:rPr>
      </w:pPr>
      <w:bookmarkStart w:id="2" w:name="_uen9gjr34ux" w:colFirst="0" w:colLast="0"/>
      <w:bookmarkEnd w:id="2"/>
      <w:r w:rsidRPr="00BC2001">
        <w:rPr>
          <w:rFonts w:eastAsia="Times New Roman" w:cs="Times New Roman"/>
          <w:color w:val="000000" w:themeColor="text1"/>
          <w:szCs w:val="24"/>
        </w:rPr>
        <w:t xml:space="preserve">Hilton can be mentioned as a company that operates in the global hospitality industry. It was founded by Conrad Nicholson Hilton 102 years ago in 1919 (Hilton, 2021). The headquarters of the company is based in Mclean in Virginia in the United States. There are 584 hotels of the company all around the globe (Hilton, 2021). The revenue of the company in 2020 was US $ 430.7 crores (Hilton, 2021). The current CEO of the company is Christopher J. </w:t>
      </w:r>
      <w:proofErr w:type="spellStart"/>
      <w:r w:rsidRPr="00BC2001">
        <w:rPr>
          <w:rFonts w:eastAsia="Times New Roman" w:cs="Times New Roman"/>
          <w:color w:val="000000" w:themeColor="text1"/>
          <w:szCs w:val="24"/>
        </w:rPr>
        <w:t>Nassetta</w:t>
      </w:r>
      <w:proofErr w:type="spellEnd"/>
      <w:r w:rsidRPr="00BC2001">
        <w:rPr>
          <w:rFonts w:eastAsia="Times New Roman" w:cs="Times New Roman"/>
          <w:color w:val="000000" w:themeColor="text1"/>
          <w:szCs w:val="24"/>
        </w:rPr>
        <w:t xml:space="preserve">. </w:t>
      </w:r>
    </w:p>
    <w:p w14:paraId="2AEE6403" w14:textId="77777777" w:rsidR="004942D9" w:rsidRPr="00BC2001" w:rsidRDefault="00D713D9">
      <w:pPr>
        <w:rPr>
          <w:rFonts w:eastAsia="Times New Roman" w:cs="Times New Roman"/>
          <w:color w:val="000000" w:themeColor="text1"/>
          <w:szCs w:val="24"/>
        </w:rPr>
      </w:pPr>
      <w:r w:rsidRPr="00BC2001">
        <w:rPr>
          <w:rFonts w:eastAsia="Times New Roman" w:cs="Times New Roman"/>
          <w:color w:val="000000" w:themeColor="text1"/>
          <w:szCs w:val="24"/>
        </w:rPr>
        <w:t>Best Western can be mentioned as a company that also operates in the global hospitality industry. It was founded by M.K. Guertin 75 years ago in 1946 (Best Western, 2021a). The headquarters of the company is based in Phoenix in Arizona in the United States. There are 4700 hotels of the company all around the world (Best Western, 2021a). The revenue of the company was US $ 6000000000 in 2012 (Best Western, 2021a). The current CEO of the company is David Kong.</w:t>
      </w:r>
    </w:p>
    <w:p w14:paraId="343496D9" w14:textId="77777777" w:rsidR="004942D9" w:rsidRPr="00EF0C58" w:rsidRDefault="00D713D9" w:rsidP="00BC2001">
      <w:pPr>
        <w:rPr>
          <w:color w:val="000000" w:themeColor="text1"/>
        </w:rPr>
      </w:pPr>
      <w:bookmarkStart w:id="3" w:name="_rmiyvq9ma4m5" w:colFirst="0" w:colLast="0"/>
      <w:bookmarkStart w:id="4" w:name="_vnevofhp8zxu" w:colFirst="0" w:colLast="0"/>
      <w:bookmarkStart w:id="5" w:name="_Toc84686437"/>
      <w:bookmarkEnd w:id="3"/>
      <w:bookmarkEnd w:id="4"/>
      <w:r w:rsidRPr="00BC2001">
        <w:t>Marketing Choices and Direction within Marketing</w:t>
      </w:r>
      <w:bookmarkEnd w:id="5"/>
      <w:r w:rsidR="00BC2001" w:rsidRPr="00BC2001">
        <w:t xml:space="preserve">: </w:t>
      </w:r>
      <w:r w:rsidRPr="00BC2001">
        <w:rPr>
          <w:rFonts w:eastAsia="Times New Roman" w:cs="Times New Roman"/>
          <w:color w:val="000000" w:themeColor="text1"/>
          <w:szCs w:val="24"/>
        </w:rPr>
        <w:t>The effective marketing strategies of Hilton have helped the company to expand its business effectively. In addition, the social media marketing and digital marketing approaches applied by the company in its business have effectively enhanced its sales and reputation (Hilton, 2021). Hilton uses a premium pricing strategy in its business that helps to take care of high-profile people and provide effective services to its customers to retain them in the organization (</w:t>
      </w:r>
      <w:proofErr w:type="spellStart"/>
      <w:r w:rsidRPr="00BC2001">
        <w:rPr>
          <w:rFonts w:eastAsia="Times New Roman" w:cs="Times New Roman"/>
          <w:color w:val="000000" w:themeColor="text1"/>
          <w:szCs w:val="24"/>
          <w:highlight w:val="white"/>
        </w:rPr>
        <w:t>Beerli</w:t>
      </w:r>
      <w:proofErr w:type="spellEnd"/>
      <w:r w:rsidRPr="00BC2001">
        <w:rPr>
          <w:rFonts w:eastAsia="Times New Roman" w:cs="Times New Roman"/>
          <w:color w:val="000000" w:themeColor="text1"/>
          <w:szCs w:val="24"/>
          <w:highlight w:val="white"/>
        </w:rPr>
        <w:t xml:space="preserve">-Palacio </w:t>
      </w:r>
      <w:r w:rsidRPr="00FC77EA">
        <w:rPr>
          <w:rFonts w:eastAsia="Times New Roman" w:cs="Times New Roman"/>
          <w:i/>
          <w:color w:val="000000" w:themeColor="text1"/>
          <w:szCs w:val="24"/>
          <w:highlight w:val="white"/>
        </w:rPr>
        <w:t>et</w:t>
      </w:r>
      <w:r w:rsidRPr="00BC2001">
        <w:rPr>
          <w:rFonts w:eastAsia="Times New Roman" w:cs="Times New Roman"/>
          <w:color w:val="000000" w:themeColor="text1"/>
          <w:szCs w:val="24"/>
          <w:highlight w:val="white"/>
        </w:rPr>
        <w:t xml:space="preserve"> al. 2020</w:t>
      </w:r>
      <w:r w:rsidRPr="00EF0C58">
        <w:rPr>
          <w:rFonts w:eastAsia="Times New Roman" w:cs="Times New Roman"/>
          <w:color w:val="000000" w:themeColor="text1"/>
          <w:szCs w:val="24"/>
        </w:rPr>
        <w:t>).</w:t>
      </w:r>
      <w:r w:rsidR="00FC77EA" w:rsidRPr="00EF0C58">
        <w:rPr>
          <w:rFonts w:eastAsia="Times New Roman" w:cs="Times New Roman"/>
          <w:color w:val="000000" w:themeColor="text1"/>
          <w:szCs w:val="24"/>
        </w:rPr>
        <w:t xml:space="preserve"> The organization applies social media marketing strategy in different social media platforms such as Facebook, Twitter, Instagram, and others to advertise and promote the brand and its products effectively. It critically helps the firm to reach to the maximum number of </w:t>
      </w:r>
      <w:proofErr w:type="gramStart"/>
      <w:r w:rsidR="00FC77EA" w:rsidRPr="00EF0C58">
        <w:rPr>
          <w:rFonts w:eastAsia="Times New Roman" w:cs="Times New Roman"/>
          <w:color w:val="000000" w:themeColor="text1"/>
          <w:szCs w:val="24"/>
        </w:rPr>
        <w:t>audience</w:t>
      </w:r>
      <w:proofErr w:type="gramEnd"/>
      <w:r w:rsidR="00FC77EA" w:rsidRPr="00EF0C58">
        <w:rPr>
          <w:rFonts w:eastAsia="Times New Roman" w:cs="Times New Roman"/>
          <w:color w:val="000000" w:themeColor="text1"/>
          <w:szCs w:val="24"/>
        </w:rPr>
        <w:t xml:space="preserve">. In addition, it helps to intensify the customer base and reputation </w:t>
      </w:r>
      <w:proofErr w:type="spellStart"/>
      <w:r w:rsidR="00FC77EA" w:rsidRPr="00EF0C58">
        <w:rPr>
          <w:rFonts w:eastAsia="Times New Roman" w:cs="Times New Roman"/>
          <w:color w:val="000000" w:themeColor="text1"/>
          <w:szCs w:val="24"/>
        </w:rPr>
        <w:t>f</w:t>
      </w:r>
      <w:proofErr w:type="spellEnd"/>
      <w:r w:rsidR="00FC77EA" w:rsidRPr="00EF0C58">
        <w:rPr>
          <w:rFonts w:eastAsia="Times New Roman" w:cs="Times New Roman"/>
          <w:color w:val="000000" w:themeColor="text1"/>
          <w:szCs w:val="24"/>
        </w:rPr>
        <w:t xml:space="preserve"> the company effectively.</w:t>
      </w:r>
    </w:p>
    <w:p w14:paraId="608BD361" w14:textId="77777777" w:rsidR="004942D9" w:rsidRPr="00EF0C58" w:rsidRDefault="00D713D9">
      <w:pPr>
        <w:spacing w:before="240" w:after="240"/>
        <w:rPr>
          <w:rFonts w:eastAsia="Times New Roman" w:cs="Times New Roman"/>
          <w:color w:val="000000" w:themeColor="text1"/>
          <w:szCs w:val="24"/>
        </w:rPr>
      </w:pPr>
      <w:r w:rsidRPr="00EF0C58">
        <w:rPr>
          <w:rFonts w:eastAsia="Times New Roman" w:cs="Times New Roman"/>
          <w:color w:val="000000" w:themeColor="text1"/>
          <w:szCs w:val="24"/>
        </w:rPr>
        <w:t>Best Western has implemented a marketing and pricing strategy in its business that can be mentioned as “Best Western Premier”. This feature of the company is enabled in the European and Asian regions (</w:t>
      </w:r>
      <w:proofErr w:type="spellStart"/>
      <w:r w:rsidRPr="00EF0C58">
        <w:rPr>
          <w:rFonts w:eastAsia="Times New Roman" w:cs="Times New Roman"/>
          <w:color w:val="000000" w:themeColor="text1"/>
          <w:szCs w:val="24"/>
          <w:highlight w:val="white"/>
        </w:rPr>
        <w:t>Beerli</w:t>
      </w:r>
      <w:proofErr w:type="spellEnd"/>
      <w:r w:rsidRPr="00EF0C58">
        <w:rPr>
          <w:rFonts w:eastAsia="Times New Roman" w:cs="Times New Roman"/>
          <w:color w:val="000000" w:themeColor="text1"/>
          <w:szCs w:val="24"/>
          <w:highlight w:val="white"/>
        </w:rPr>
        <w:t xml:space="preserve">-Palacio </w:t>
      </w:r>
      <w:r w:rsidRPr="00EF0C58">
        <w:rPr>
          <w:rFonts w:eastAsia="Times New Roman" w:cs="Times New Roman"/>
          <w:i/>
          <w:color w:val="000000" w:themeColor="text1"/>
          <w:szCs w:val="24"/>
          <w:highlight w:val="white"/>
        </w:rPr>
        <w:t>et</w:t>
      </w:r>
      <w:r w:rsidRPr="00EF0C58">
        <w:rPr>
          <w:rFonts w:eastAsia="Times New Roman" w:cs="Times New Roman"/>
          <w:color w:val="000000" w:themeColor="text1"/>
          <w:szCs w:val="24"/>
          <w:highlight w:val="white"/>
        </w:rPr>
        <w:t xml:space="preserve"> al. 2020</w:t>
      </w:r>
      <w:r w:rsidRPr="00EF0C58">
        <w:rPr>
          <w:rFonts w:eastAsia="Times New Roman" w:cs="Times New Roman"/>
          <w:color w:val="000000" w:themeColor="text1"/>
          <w:szCs w:val="24"/>
        </w:rPr>
        <w:t xml:space="preserve">). The chain branding system of the company was upgraded to the three-tiered system in the year 2011 and the elements of the three-tiered system </w:t>
      </w:r>
      <w:r w:rsidRPr="00EF0C58">
        <w:rPr>
          <w:rFonts w:eastAsia="Times New Roman" w:cs="Times New Roman"/>
          <w:color w:val="000000" w:themeColor="text1"/>
          <w:szCs w:val="24"/>
        </w:rPr>
        <w:lastRenderedPageBreak/>
        <w:t xml:space="preserve">can be mentioned as “Best Western”, “Best Western Plus”, and “Best Western Premier”. Best Western uses conventional methods of marketing such as digital marketing, advertisement, and direct marketing (Best Western, 2021a). </w:t>
      </w:r>
      <w:r w:rsidR="00FC77EA" w:rsidRPr="00EF0C58">
        <w:rPr>
          <w:rFonts w:eastAsia="Times New Roman" w:cs="Times New Roman"/>
          <w:color w:val="000000" w:themeColor="text1"/>
          <w:szCs w:val="24"/>
        </w:rPr>
        <w:t xml:space="preserve">It critically helps the organization to intensify its customer base and enhance the reputation by providing all types of products to the customers. The organization uses digital marketing strategies effectively by advertising products of the company in televisions and radios to make the customers aware of the benefits and specifications of the products. </w:t>
      </w:r>
    </w:p>
    <w:p w14:paraId="6F391431" w14:textId="77777777" w:rsidR="004942D9" w:rsidRPr="00EF0C58" w:rsidRDefault="00D713D9">
      <w:pPr>
        <w:rPr>
          <w:rFonts w:eastAsia="Times New Roman" w:cs="Times New Roman"/>
          <w:color w:val="000000" w:themeColor="text1"/>
          <w:szCs w:val="24"/>
        </w:rPr>
      </w:pPr>
      <w:bookmarkStart w:id="6" w:name="_mhrg7fyoukm" w:colFirst="0" w:colLast="0"/>
      <w:bookmarkStart w:id="7" w:name="_Toc84686438"/>
      <w:bookmarkEnd w:id="6"/>
      <w:r w:rsidRPr="00EF0C58">
        <w:rPr>
          <w:color w:val="000000" w:themeColor="text1"/>
        </w:rPr>
        <w:t>Current Market Positions</w:t>
      </w:r>
      <w:bookmarkEnd w:id="7"/>
      <w:r w:rsidR="00BC2001" w:rsidRPr="00EF0C58">
        <w:rPr>
          <w:color w:val="000000" w:themeColor="text1"/>
        </w:rPr>
        <w:t xml:space="preserve">: </w:t>
      </w:r>
      <w:r w:rsidRPr="00EF0C58">
        <w:rPr>
          <w:rFonts w:eastAsia="Times New Roman" w:cs="Times New Roman"/>
          <w:color w:val="000000" w:themeColor="text1"/>
          <w:szCs w:val="24"/>
        </w:rPr>
        <w:t>Hilton uses a strong financial model in its business that helps to ensure the growth of the company effectively. In addition, it helps to enhance the profitability of the business in a significant manner. The franchise-based structure of the company does not require any investment in developing new properties for the business (</w:t>
      </w:r>
      <w:r w:rsidRPr="00EF0C58">
        <w:rPr>
          <w:rFonts w:eastAsia="Times New Roman" w:cs="Times New Roman"/>
          <w:color w:val="000000" w:themeColor="text1"/>
          <w:szCs w:val="24"/>
          <w:highlight w:val="white"/>
        </w:rPr>
        <w:t>Huang et al. 2021</w:t>
      </w:r>
      <w:r w:rsidRPr="00EF0C58">
        <w:rPr>
          <w:rFonts w:eastAsia="Times New Roman" w:cs="Times New Roman"/>
          <w:color w:val="000000" w:themeColor="text1"/>
          <w:szCs w:val="24"/>
        </w:rPr>
        <w:t>). It critically helps the organization to enhance its revenue effectively by investing less in development areas and other functional areas of business. According to the stats of 2020, Hilton is one of the market leaders in the global hospitality industry (Hilton, 2021). In addition, Fortune magazine has described Hilton as one of the Top 100 Hotels of the world due to the employee satisfaction provided by the company.</w:t>
      </w:r>
    </w:p>
    <w:p w14:paraId="7BC8817A"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Best Western uses digital marketing strategies effectively in its business that helps to attract customers to the business. In addition, the online business procedures of the brand are helping to deal with more customers via the internet. According to the stats of 2021 of the company, it can be deduced that Best Western is the market leader in the North American hospitality industry (Best Western, 2021b).</w:t>
      </w:r>
    </w:p>
    <w:p w14:paraId="561C11E4"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In addition, it was honored as one of the top 10 companies that have introduced innovation in its business. Hilton has applied Augmented Reality and Virtual Reality in its business that has effective impacts on the business of the company (</w:t>
      </w:r>
      <w:r w:rsidRPr="00EF0C58">
        <w:rPr>
          <w:rFonts w:eastAsia="Times New Roman" w:cs="Times New Roman"/>
          <w:color w:val="000000" w:themeColor="text1"/>
          <w:szCs w:val="24"/>
          <w:highlight w:val="white"/>
        </w:rPr>
        <w:t>ONOPREYCHUK, 2018</w:t>
      </w:r>
      <w:r w:rsidRPr="00EF0C58">
        <w:rPr>
          <w:rFonts w:eastAsia="Times New Roman" w:cs="Times New Roman"/>
          <w:color w:val="000000" w:themeColor="text1"/>
          <w:szCs w:val="24"/>
        </w:rPr>
        <w:t>). The application of advanced technologies in the business has made the company a market leader in technological aspects. The loyalty programs organized by the company for its customers are ranked as no. 1 in the globe which helps to retain the customers of the brand effectively.</w:t>
      </w:r>
    </w:p>
    <w:p w14:paraId="0DE73950" w14:textId="77777777" w:rsidR="004942D9" w:rsidRPr="00EF0C58" w:rsidRDefault="00D713D9">
      <w:pPr>
        <w:rPr>
          <w:rFonts w:eastAsia="Times New Roman" w:cs="Times New Roman"/>
          <w:color w:val="000000" w:themeColor="text1"/>
          <w:szCs w:val="24"/>
        </w:rPr>
      </w:pPr>
      <w:bookmarkStart w:id="8" w:name="_gvp5j985xkst" w:colFirst="0" w:colLast="0"/>
      <w:bookmarkStart w:id="9" w:name="_Toc84686439"/>
      <w:bookmarkEnd w:id="8"/>
      <w:r w:rsidRPr="00EF0C58">
        <w:rPr>
          <w:color w:val="000000" w:themeColor="text1"/>
        </w:rPr>
        <w:t>Marketing Strategies</w:t>
      </w:r>
      <w:bookmarkEnd w:id="9"/>
      <w:r w:rsidR="00BC2001" w:rsidRPr="00EF0C58">
        <w:rPr>
          <w:color w:val="000000" w:themeColor="text1"/>
        </w:rPr>
        <w:t xml:space="preserve">: </w:t>
      </w:r>
      <w:r w:rsidRPr="00EF0C58">
        <w:rPr>
          <w:rFonts w:eastAsia="Times New Roman" w:cs="Times New Roman"/>
          <w:color w:val="000000" w:themeColor="text1"/>
          <w:szCs w:val="24"/>
        </w:rPr>
        <w:t>Marketing strategies can be mentioned as the strategies used by organizations to enhance the sales and profitability of the business effectively (</w:t>
      </w:r>
      <w:r w:rsidRPr="00EF0C58">
        <w:rPr>
          <w:rFonts w:eastAsia="Times New Roman" w:cs="Times New Roman"/>
          <w:color w:val="000000" w:themeColor="text1"/>
          <w:szCs w:val="24"/>
          <w:highlight w:val="white"/>
        </w:rPr>
        <w:t xml:space="preserve">De </w:t>
      </w:r>
      <w:proofErr w:type="spellStart"/>
      <w:r w:rsidRPr="00EF0C58">
        <w:rPr>
          <w:rFonts w:eastAsia="Times New Roman" w:cs="Times New Roman"/>
          <w:color w:val="000000" w:themeColor="text1"/>
          <w:szCs w:val="24"/>
          <w:highlight w:val="white"/>
        </w:rPr>
        <w:t>Pelsmacker</w:t>
      </w:r>
      <w:proofErr w:type="spellEnd"/>
      <w:r w:rsidRPr="00EF0C58">
        <w:rPr>
          <w:rFonts w:eastAsia="Times New Roman" w:cs="Times New Roman"/>
          <w:color w:val="000000" w:themeColor="text1"/>
          <w:szCs w:val="24"/>
          <w:highlight w:val="white"/>
        </w:rPr>
        <w:t xml:space="preserve"> et al. 2018</w:t>
      </w:r>
      <w:r w:rsidRPr="00EF0C58">
        <w:rPr>
          <w:rFonts w:eastAsia="Times New Roman" w:cs="Times New Roman"/>
          <w:color w:val="000000" w:themeColor="text1"/>
          <w:szCs w:val="24"/>
        </w:rPr>
        <w:t xml:space="preserve">). In addition, it helps to enhance the brand image and reputation of the brand in a significant manner. It can be found that Hilton and Best Western both use the 4Ps of the marketing </w:t>
      </w:r>
      <w:r w:rsidRPr="00EF0C58">
        <w:rPr>
          <w:rFonts w:eastAsia="Times New Roman" w:cs="Times New Roman"/>
          <w:color w:val="000000" w:themeColor="text1"/>
          <w:szCs w:val="24"/>
        </w:rPr>
        <w:lastRenderedPageBreak/>
        <w:t>mix in their business. 4Ps of the marketing mix can be deduced as the marketing strategy of organizations that helps to introduce a new product or service of an organization in the market (</w:t>
      </w:r>
      <w:r w:rsidRPr="00EF0C58">
        <w:rPr>
          <w:rFonts w:eastAsia="Times New Roman" w:cs="Times New Roman"/>
          <w:color w:val="000000" w:themeColor="text1"/>
          <w:szCs w:val="24"/>
          <w:highlight w:val="white"/>
        </w:rPr>
        <w:t>Arab, 2018</w:t>
      </w:r>
      <w:r w:rsidRPr="00EF0C58">
        <w:rPr>
          <w:rFonts w:eastAsia="Times New Roman" w:cs="Times New Roman"/>
          <w:color w:val="000000" w:themeColor="text1"/>
          <w:szCs w:val="24"/>
        </w:rPr>
        <w:t>). It helps to meet the needs and requirements of customers effectively. There are mainly 4 components of the 4Ps of marketing ix such as “Price”, “Product”, “Promotion”, and “Place”. The 4Ps of the marketing strategy of Hilton and Best Western is deduced effectively below</w:t>
      </w:r>
    </w:p>
    <w:p w14:paraId="7A8E7199" w14:textId="77777777" w:rsidR="004942D9" w:rsidRPr="00EF0C58" w:rsidRDefault="00D713D9">
      <w:pPr>
        <w:rPr>
          <w:rFonts w:eastAsia="Times New Roman" w:cs="Times New Roman"/>
          <w:color w:val="000000" w:themeColor="text1"/>
          <w:szCs w:val="24"/>
        </w:rPr>
      </w:pPr>
      <w:bookmarkStart w:id="10" w:name="_h8x3jjf8am0t" w:colFirst="0" w:colLast="0"/>
      <w:bookmarkStart w:id="11" w:name="_Toc84686440"/>
      <w:bookmarkEnd w:id="10"/>
      <w:r w:rsidRPr="00EF0C58">
        <w:rPr>
          <w:color w:val="000000" w:themeColor="text1"/>
        </w:rPr>
        <w:t>4Ps of Marketing Mix of Hilton</w:t>
      </w:r>
      <w:bookmarkEnd w:id="11"/>
      <w:r w:rsidR="00BC2001" w:rsidRPr="00EF0C58">
        <w:rPr>
          <w:color w:val="000000" w:themeColor="text1"/>
        </w:rPr>
        <w:t xml:space="preserve">: </w:t>
      </w:r>
      <w:r w:rsidRPr="00EF0C58">
        <w:rPr>
          <w:rFonts w:eastAsia="Times New Roman" w:cs="Times New Roman"/>
          <w:color w:val="000000" w:themeColor="text1"/>
          <w:szCs w:val="24"/>
        </w:rPr>
        <w:t>Hilton uses 4Ps of marketing mix effectively in its business and it can be mentioned as the major strategy of the marketing organization.</w:t>
      </w:r>
    </w:p>
    <w:p w14:paraId="45A8FBFC"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“Price": Hilton provides different types of hospitality services to its customers that help to attract customers to the brand. It provides services such as "luxury hotel suites", "focused services" such as "Hilton Garden Inn", "extended stay suits", "vacation hotels", and others to its customers that help to provide satisfaction to its customers (Hilton, 2021). Hilton organizes loyalty programs for its loyal customers named as "Hilton Honors Program" that helps to retain the customers in the business. Collaboration can be mentioned as a major strategy of the organization that helps to provide additional advantages to the customers. In addition, there are different membership segments of the company such as "Blue", "Silver", "Gold", and "Diamond" that help to manage different types of customers.</w:t>
      </w:r>
    </w:p>
    <w:p w14:paraId="7ED7C0B2"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“Product": There are different types of prices of the services of the company depending on the features of the packages. In popular cities and metro cities, the prices of the services of the company are higher (</w:t>
      </w:r>
      <w:proofErr w:type="spellStart"/>
      <w:r w:rsidRPr="00EF0C58">
        <w:rPr>
          <w:rFonts w:eastAsia="Times New Roman" w:cs="Times New Roman"/>
          <w:color w:val="000000" w:themeColor="text1"/>
          <w:szCs w:val="24"/>
          <w:highlight w:val="white"/>
        </w:rPr>
        <w:t>Dadzie</w:t>
      </w:r>
      <w:proofErr w:type="spellEnd"/>
      <w:r w:rsidRPr="00EF0C58">
        <w:rPr>
          <w:rFonts w:eastAsia="Times New Roman" w:cs="Times New Roman"/>
          <w:color w:val="000000" w:themeColor="text1"/>
          <w:szCs w:val="24"/>
          <w:highlight w:val="white"/>
        </w:rPr>
        <w:t xml:space="preserve"> et al. 2017</w:t>
      </w:r>
      <w:r w:rsidRPr="00EF0C58">
        <w:rPr>
          <w:rFonts w:eastAsia="Times New Roman" w:cs="Times New Roman"/>
          <w:color w:val="000000" w:themeColor="text1"/>
          <w:szCs w:val="24"/>
        </w:rPr>
        <w:t>). In addition, there are additional services of the company that helps to add v</w:t>
      </w:r>
      <w:r w:rsidR="00B640E4" w:rsidRPr="00EF0C58">
        <w:rPr>
          <w:rFonts w:eastAsia="Times New Roman" w:cs="Times New Roman"/>
          <w:color w:val="000000" w:themeColor="text1"/>
          <w:szCs w:val="24"/>
        </w:rPr>
        <w:t xml:space="preserve">alue for the customers such as </w:t>
      </w:r>
      <w:proofErr w:type="spellStart"/>
      <w:r w:rsidR="00B640E4" w:rsidRPr="00EF0C58">
        <w:rPr>
          <w:rFonts w:eastAsia="Times New Roman" w:cs="Times New Roman"/>
          <w:color w:val="000000" w:themeColor="text1"/>
          <w:szCs w:val="24"/>
        </w:rPr>
        <w:t>W</w:t>
      </w:r>
      <w:r w:rsidR="002A2753" w:rsidRPr="00EF0C58">
        <w:rPr>
          <w:rFonts w:eastAsia="Times New Roman" w:cs="Times New Roman"/>
          <w:color w:val="000000" w:themeColor="text1"/>
          <w:szCs w:val="24"/>
        </w:rPr>
        <w:t>ifi</w:t>
      </w:r>
      <w:proofErr w:type="spellEnd"/>
      <w:r w:rsidR="002A2753" w:rsidRPr="00EF0C58">
        <w:rPr>
          <w:rFonts w:eastAsia="Times New Roman" w:cs="Times New Roman"/>
          <w:color w:val="000000" w:themeColor="text1"/>
          <w:szCs w:val="24"/>
        </w:rPr>
        <w:t xml:space="preserve">, food, </w:t>
      </w:r>
      <w:proofErr w:type="gramStart"/>
      <w:r w:rsidR="002A2753" w:rsidRPr="00EF0C58">
        <w:rPr>
          <w:rFonts w:eastAsia="Times New Roman" w:cs="Times New Roman"/>
          <w:color w:val="000000" w:themeColor="text1"/>
          <w:szCs w:val="24"/>
        </w:rPr>
        <w:t>parking</w:t>
      </w:r>
      <w:proofErr w:type="gramEnd"/>
      <w:r w:rsidRPr="00EF0C58">
        <w:rPr>
          <w:rFonts w:eastAsia="Times New Roman" w:cs="Times New Roman"/>
          <w:color w:val="000000" w:themeColor="text1"/>
          <w:szCs w:val="24"/>
        </w:rPr>
        <w:t xml:space="preserve"> and others.</w:t>
      </w:r>
    </w:p>
    <w:p w14:paraId="360857D0"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“Promotion": Hilton focuses on providing satisfaction to the customers by providing excellent services. It has made collaborated with other organizations, international companies, baking institutes, and different restaurants for promoting the products and services of the brand (</w:t>
      </w:r>
      <w:r w:rsidRPr="00EF0C58">
        <w:rPr>
          <w:rFonts w:eastAsia="Times New Roman" w:cs="Times New Roman"/>
          <w:color w:val="000000" w:themeColor="text1"/>
          <w:szCs w:val="24"/>
          <w:highlight w:val="white"/>
        </w:rPr>
        <w:t>Farkas, 2018</w:t>
      </w:r>
      <w:r w:rsidRPr="00EF0C58">
        <w:rPr>
          <w:rFonts w:eastAsia="Times New Roman" w:cs="Times New Roman"/>
          <w:color w:val="000000" w:themeColor="text1"/>
          <w:szCs w:val="24"/>
        </w:rPr>
        <w:t>).</w:t>
      </w:r>
    </w:p>
    <w:p w14:paraId="791D96CF"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 xml:space="preserve">“Place”: Hilton operates in 103 countries of the world and the organization has 5100 properties around different regions of the world (Hilton, 2021). The base of the company is located in the </w:t>
      </w:r>
      <w:proofErr w:type="gramStart"/>
      <w:r w:rsidRPr="00EF0C58">
        <w:rPr>
          <w:rFonts w:eastAsia="Times New Roman" w:cs="Times New Roman"/>
          <w:color w:val="000000" w:themeColor="text1"/>
          <w:szCs w:val="24"/>
        </w:rPr>
        <w:t>US</w:t>
      </w:r>
      <w:proofErr w:type="gramEnd"/>
      <w:r w:rsidRPr="00EF0C58">
        <w:rPr>
          <w:rFonts w:eastAsia="Times New Roman" w:cs="Times New Roman"/>
          <w:color w:val="000000" w:themeColor="text1"/>
          <w:szCs w:val="24"/>
        </w:rPr>
        <w:t xml:space="preserve"> and it expanded its business in western regions. It is aiming to expand the business more in the emerging markets of Asia to have more effectiveness.</w:t>
      </w:r>
    </w:p>
    <w:p w14:paraId="7F2F71A4" w14:textId="77777777" w:rsidR="004942D9" w:rsidRPr="00EF0C58" w:rsidRDefault="00D713D9">
      <w:pPr>
        <w:rPr>
          <w:rFonts w:eastAsia="Times New Roman" w:cs="Times New Roman"/>
          <w:color w:val="000000" w:themeColor="text1"/>
          <w:szCs w:val="24"/>
        </w:rPr>
      </w:pPr>
      <w:bookmarkStart w:id="12" w:name="_k7dv0asqif4e" w:colFirst="0" w:colLast="0"/>
      <w:bookmarkStart w:id="13" w:name="_Toc84686441"/>
      <w:bookmarkEnd w:id="12"/>
      <w:r w:rsidRPr="00EF0C58">
        <w:rPr>
          <w:color w:val="000000" w:themeColor="text1"/>
        </w:rPr>
        <w:t>4Ps of Marketing Mix of Best Western</w:t>
      </w:r>
      <w:bookmarkEnd w:id="13"/>
      <w:r w:rsidR="00BC2001" w:rsidRPr="00EF0C58">
        <w:rPr>
          <w:color w:val="000000" w:themeColor="text1"/>
        </w:rPr>
        <w:t xml:space="preserve">: </w:t>
      </w:r>
      <w:r w:rsidRPr="00EF0C58">
        <w:rPr>
          <w:rFonts w:eastAsia="Times New Roman" w:cs="Times New Roman"/>
          <w:color w:val="000000" w:themeColor="text1"/>
          <w:szCs w:val="24"/>
        </w:rPr>
        <w:t>The marketing mix approach of Best Western critically covers four aspects of marketing such as “Price”, “Place”, “Product”, and “Promotion”.</w:t>
      </w:r>
    </w:p>
    <w:p w14:paraId="5A2796E3"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lastRenderedPageBreak/>
        <w:t>“Price”: Best Western offers different pricing of rooms and services to its customers depending on the area of the hotels. There are different packages of the services of the firm that helps to attract and manage customers (Best Western, 2021).</w:t>
      </w:r>
    </w:p>
    <w:p w14:paraId="3BD47B7A"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 xml:space="preserve">“Product": Best Western provides services such as hotel stay, spa, dining, gym, </w:t>
      </w:r>
      <w:proofErr w:type="spellStart"/>
      <w:r w:rsidRPr="00EF0C58">
        <w:rPr>
          <w:rFonts w:eastAsia="Times New Roman" w:cs="Times New Roman"/>
          <w:color w:val="000000" w:themeColor="text1"/>
          <w:szCs w:val="24"/>
        </w:rPr>
        <w:t>Wifi</w:t>
      </w:r>
      <w:proofErr w:type="spellEnd"/>
      <w:r w:rsidRPr="00EF0C58">
        <w:rPr>
          <w:rFonts w:eastAsia="Times New Roman" w:cs="Times New Roman"/>
          <w:color w:val="000000" w:themeColor="text1"/>
          <w:szCs w:val="24"/>
        </w:rPr>
        <w:t xml:space="preserve"> and others in its business that helps to attract customers to the company (</w:t>
      </w:r>
      <w:r w:rsidRPr="00EF0C58">
        <w:rPr>
          <w:rFonts w:eastAsia="Times New Roman" w:cs="Times New Roman"/>
          <w:color w:val="000000" w:themeColor="text1"/>
          <w:szCs w:val="24"/>
          <w:highlight w:val="white"/>
        </w:rPr>
        <w:t>Mohammadi et al. 2018</w:t>
      </w:r>
      <w:r w:rsidRPr="00EF0C58">
        <w:rPr>
          <w:rFonts w:eastAsia="Times New Roman" w:cs="Times New Roman"/>
          <w:color w:val="000000" w:themeColor="text1"/>
          <w:szCs w:val="24"/>
        </w:rPr>
        <w:t>). There are different facilities provided by the organization such as various room designs, sea view, parking, and others to its customers.</w:t>
      </w:r>
    </w:p>
    <w:p w14:paraId="6191B835"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“Promotion”: Best Western uses digital marketing strategies and direct marketing strategies such as advertisements in Televisions, newspapers, magazines, and websites that attract customers to the business of the organization (</w:t>
      </w:r>
      <w:proofErr w:type="spellStart"/>
      <w:r w:rsidRPr="00EF0C58">
        <w:rPr>
          <w:rFonts w:eastAsia="Times New Roman" w:cs="Times New Roman"/>
          <w:color w:val="000000" w:themeColor="text1"/>
          <w:szCs w:val="24"/>
          <w:highlight w:val="white"/>
        </w:rPr>
        <w:t>Lahtinen</w:t>
      </w:r>
      <w:proofErr w:type="spellEnd"/>
      <w:r w:rsidRPr="00EF0C58">
        <w:rPr>
          <w:rFonts w:eastAsia="Times New Roman" w:cs="Times New Roman"/>
          <w:color w:val="000000" w:themeColor="text1"/>
          <w:szCs w:val="24"/>
          <w:highlight w:val="white"/>
        </w:rPr>
        <w:t xml:space="preserve"> et al. 2020</w:t>
      </w:r>
      <w:r w:rsidRPr="00EF0C58">
        <w:rPr>
          <w:rFonts w:eastAsia="Times New Roman" w:cs="Times New Roman"/>
          <w:color w:val="000000" w:themeColor="text1"/>
          <w:szCs w:val="24"/>
        </w:rPr>
        <w:t>).</w:t>
      </w:r>
    </w:p>
    <w:p w14:paraId="2E54AEA2"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“Place": Best Western has expanded its business in Canada, the UK, USA, New Zealand, Burma, Australia, and other countries of the world that is helping the company to do business with more customers (Best Western, 2021).</w:t>
      </w:r>
    </w:p>
    <w:p w14:paraId="01BC4D7B" w14:textId="77777777" w:rsidR="004942D9" w:rsidRPr="00EF0C58" w:rsidRDefault="00D713D9">
      <w:pPr>
        <w:rPr>
          <w:rFonts w:eastAsia="Times New Roman" w:cs="Times New Roman"/>
          <w:color w:val="000000" w:themeColor="text1"/>
          <w:szCs w:val="24"/>
        </w:rPr>
      </w:pPr>
      <w:bookmarkStart w:id="14" w:name="_7p0rxco7mhcy" w:colFirst="0" w:colLast="0"/>
      <w:bookmarkStart w:id="15" w:name="_Toc84686442"/>
      <w:bookmarkEnd w:id="14"/>
      <w:r w:rsidRPr="00EF0C58">
        <w:rPr>
          <w:color w:val="000000" w:themeColor="text1"/>
        </w:rPr>
        <w:t>Considerations regarding sustainability and green marketing</w:t>
      </w:r>
      <w:bookmarkEnd w:id="15"/>
      <w:r w:rsidR="00BC2001" w:rsidRPr="00EF0C58">
        <w:rPr>
          <w:color w:val="000000" w:themeColor="text1"/>
        </w:rPr>
        <w:t xml:space="preserve">: </w:t>
      </w:r>
      <w:r w:rsidRPr="00EF0C58">
        <w:rPr>
          <w:rFonts w:eastAsia="Times New Roman" w:cs="Times New Roman"/>
          <w:color w:val="000000" w:themeColor="text1"/>
          <w:szCs w:val="24"/>
        </w:rPr>
        <w:t>Hilton has applied green marketing strategies to enhance the sustainability of the business. There are promotional events, seminars, and meetings organized by the brand to enhance the sustainability of the business effectively (</w:t>
      </w:r>
      <w:proofErr w:type="spellStart"/>
      <w:r w:rsidRPr="00EF0C58">
        <w:rPr>
          <w:rFonts w:eastAsia="Times New Roman" w:cs="Times New Roman"/>
          <w:color w:val="000000" w:themeColor="text1"/>
          <w:szCs w:val="24"/>
          <w:highlight w:val="white"/>
        </w:rPr>
        <w:t>Dangelico</w:t>
      </w:r>
      <w:proofErr w:type="spellEnd"/>
      <w:r w:rsidRPr="00EF0C58">
        <w:rPr>
          <w:rFonts w:eastAsia="Times New Roman" w:cs="Times New Roman"/>
          <w:color w:val="000000" w:themeColor="text1"/>
          <w:szCs w:val="24"/>
          <w:highlight w:val="white"/>
        </w:rPr>
        <w:t xml:space="preserve"> and </w:t>
      </w:r>
      <w:proofErr w:type="spellStart"/>
      <w:r w:rsidRPr="00EF0C58">
        <w:rPr>
          <w:rFonts w:eastAsia="Times New Roman" w:cs="Times New Roman"/>
          <w:color w:val="000000" w:themeColor="text1"/>
          <w:szCs w:val="24"/>
          <w:highlight w:val="white"/>
        </w:rPr>
        <w:t>Vocalelli</w:t>
      </w:r>
      <w:proofErr w:type="spellEnd"/>
      <w:r w:rsidRPr="00EF0C58">
        <w:rPr>
          <w:rFonts w:eastAsia="Times New Roman" w:cs="Times New Roman"/>
          <w:color w:val="000000" w:themeColor="text1"/>
          <w:szCs w:val="24"/>
          <w:highlight w:val="white"/>
        </w:rPr>
        <w:t>, 2017</w:t>
      </w:r>
      <w:r w:rsidRPr="00EF0C58">
        <w:rPr>
          <w:rFonts w:eastAsia="Times New Roman" w:cs="Times New Roman"/>
          <w:color w:val="000000" w:themeColor="text1"/>
          <w:szCs w:val="24"/>
        </w:rPr>
        <w:t>).</w:t>
      </w:r>
    </w:p>
    <w:p w14:paraId="2FF505E2" w14:textId="77777777" w:rsidR="004942D9" w:rsidRPr="00EF0C58" w:rsidRDefault="00D713D9">
      <w:pPr>
        <w:rPr>
          <w:rFonts w:eastAsia="Times New Roman" w:cs="Times New Roman"/>
          <w:color w:val="000000" w:themeColor="text1"/>
          <w:szCs w:val="24"/>
        </w:rPr>
      </w:pPr>
      <w:r w:rsidRPr="00EF0C58">
        <w:rPr>
          <w:rFonts w:eastAsia="Times New Roman" w:cs="Times New Roman"/>
          <w:color w:val="000000" w:themeColor="text1"/>
          <w:szCs w:val="24"/>
        </w:rPr>
        <w:t>Best Western is aiming to make its hotel environment green and started using renewable energy sources that helps the company to bring sustainability to the workplace (</w:t>
      </w:r>
      <w:proofErr w:type="spellStart"/>
      <w:r w:rsidRPr="00EF0C58">
        <w:rPr>
          <w:rFonts w:eastAsia="Times New Roman" w:cs="Times New Roman"/>
          <w:color w:val="000000" w:themeColor="text1"/>
          <w:szCs w:val="24"/>
          <w:highlight w:val="white"/>
        </w:rPr>
        <w:t>Saura</w:t>
      </w:r>
      <w:proofErr w:type="spellEnd"/>
      <w:r w:rsidRPr="00EF0C58">
        <w:rPr>
          <w:rFonts w:eastAsia="Times New Roman" w:cs="Times New Roman"/>
          <w:color w:val="000000" w:themeColor="text1"/>
          <w:szCs w:val="24"/>
          <w:highlight w:val="white"/>
        </w:rPr>
        <w:t xml:space="preserve"> et al. 2018</w:t>
      </w:r>
      <w:r w:rsidRPr="00EF0C58">
        <w:rPr>
          <w:rFonts w:eastAsia="Times New Roman" w:cs="Times New Roman"/>
          <w:color w:val="000000" w:themeColor="text1"/>
          <w:szCs w:val="24"/>
        </w:rPr>
        <w:t>).</w:t>
      </w:r>
    </w:p>
    <w:p w14:paraId="65EF6A4C" w14:textId="77777777" w:rsidR="004942D9" w:rsidRPr="00EF0C58" w:rsidRDefault="00D713D9" w:rsidP="00BC2001">
      <w:pPr>
        <w:rPr>
          <w:color w:val="000000" w:themeColor="text1"/>
        </w:rPr>
      </w:pPr>
      <w:bookmarkStart w:id="16" w:name="_tnv0grnfzg8x" w:colFirst="0" w:colLast="0"/>
      <w:bookmarkStart w:id="17" w:name="_Toc84686443"/>
      <w:bookmarkEnd w:id="16"/>
      <w:r w:rsidRPr="00EF0C58">
        <w:rPr>
          <w:color w:val="000000" w:themeColor="text1"/>
        </w:rPr>
        <w:t>Positioning Strategies of Organizations Regarding COVID-19 Pandemic</w:t>
      </w:r>
      <w:bookmarkEnd w:id="17"/>
      <w:r w:rsidR="00BC2001" w:rsidRPr="00EF0C58">
        <w:rPr>
          <w:color w:val="000000" w:themeColor="text1"/>
        </w:rPr>
        <w:t>:</w:t>
      </w:r>
      <w:r w:rsidR="00BC2001" w:rsidRPr="00EF0C58">
        <w:rPr>
          <w:b/>
          <w:color w:val="000000" w:themeColor="text1"/>
        </w:rPr>
        <w:t xml:space="preserve"> </w:t>
      </w:r>
      <w:r w:rsidRPr="00EF0C58">
        <w:rPr>
          <w:rFonts w:eastAsia="Times New Roman" w:cs="Times New Roman"/>
          <w:color w:val="000000" w:themeColor="text1"/>
          <w:szCs w:val="24"/>
        </w:rPr>
        <w:t>According to the stats of Hilton hotel it can be mentioned that in the year 2019 there were 584 hotels of the company that includes 216379 rooms in it (</w:t>
      </w:r>
      <w:r w:rsidRPr="00EF0C58">
        <w:rPr>
          <w:rFonts w:eastAsia="Times New Roman" w:cs="Times New Roman"/>
          <w:color w:val="000000" w:themeColor="text1"/>
          <w:szCs w:val="24"/>
          <w:highlight w:val="white"/>
        </w:rPr>
        <w:t>CFA</w:t>
      </w:r>
      <w:r w:rsidRPr="00EF0C58">
        <w:rPr>
          <w:rFonts w:eastAsia="Times New Roman" w:cs="Times New Roman"/>
          <w:color w:val="000000" w:themeColor="text1"/>
          <w:szCs w:val="24"/>
        </w:rPr>
        <w:t>, 2021). It operates in 94 countries of the world. Hilton management uses leased properties in its business and there are 219264 rooms of the company and 61 properties that include 77151 rooms in it (Hilton, 2021). The firm uses a positioning strategy based on the luxury and price of the products (</w:t>
      </w:r>
      <w:proofErr w:type="spellStart"/>
      <w:r w:rsidRPr="00EF0C58">
        <w:rPr>
          <w:rFonts w:eastAsia="Times New Roman" w:cs="Times New Roman"/>
          <w:color w:val="000000" w:themeColor="text1"/>
          <w:szCs w:val="24"/>
          <w:highlight w:val="white"/>
        </w:rPr>
        <w:t>Witek</w:t>
      </w:r>
      <w:proofErr w:type="spellEnd"/>
      <w:r w:rsidRPr="00EF0C58">
        <w:rPr>
          <w:rFonts w:eastAsia="Times New Roman" w:cs="Times New Roman"/>
          <w:color w:val="000000" w:themeColor="text1"/>
          <w:szCs w:val="24"/>
          <w:highlight w:val="white"/>
        </w:rPr>
        <w:t xml:space="preserve">-Hajduk and </w:t>
      </w:r>
      <w:proofErr w:type="spellStart"/>
      <w:r w:rsidRPr="00EF0C58">
        <w:rPr>
          <w:rFonts w:eastAsia="Times New Roman" w:cs="Times New Roman"/>
          <w:color w:val="000000" w:themeColor="text1"/>
          <w:szCs w:val="24"/>
          <w:highlight w:val="white"/>
        </w:rPr>
        <w:t>Grudecka</w:t>
      </w:r>
      <w:proofErr w:type="spellEnd"/>
      <w:r w:rsidRPr="00EF0C58">
        <w:rPr>
          <w:rFonts w:eastAsia="Times New Roman" w:cs="Times New Roman"/>
          <w:color w:val="000000" w:themeColor="text1"/>
          <w:szCs w:val="24"/>
          <w:highlight w:val="white"/>
        </w:rPr>
        <w:t>, 2018</w:t>
      </w:r>
      <w:r w:rsidRPr="00EF0C58">
        <w:rPr>
          <w:rFonts w:eastAsia="Times New Roman" w:cs="Times New Roman"/>
          <w:color w:val="000000" w:themeColor="text1"/>
          <w:szCs w:val="24"/>
        </w:rPr>
        <w:t>).</w:t>
      </w:r>
    </w:p>
    <w:p w14:paraId="2CCDC31F" w14:textId="77777777" w:rsidR="004942D9" w:rsidRPr="00EF0C58" w:rsidRDefault="00D713D9">
      <w:pPr>
        <w:spacing w:before="240" w:after="240"/>
        <w:rPr>
          <w:rFonts w:eastAsia="Times New Roman" w:cs="Times New Roman"/>
          <w:color w:val="000000" w:themeColor="text1"/>
          <w:szCs w:val="24"/>
        </w:rPr>
      </w:pPr>
      <w:r w:rsidRPr="00EF0C58">
        <w:rPr>
          <w:rFonts w:eastAsia="Times New Roman" w:cs="Times New Roman"/>
          <w:color w:val="000000" w:themeColor="text1"/>
          <w:szCs w:val="24"/>
        </w:rPr>
        <w:t xml:space="preserve">Best Western contains 4700 hotels all around the world and there are 2000 hotels of the brand that </w:t>
      </w:r>
      <w:proofErr w:type="gramStart"/>
      <w:r w:rsidRPr="00EF0C58">
        <w:rPr>
          <w:rFonts w:eastAsia="Times New Roman" w:cs="Times New Roman"/>
          <w:color w:val="000000" w:themeColor="text1"/>
          <w:szCs w:val="24"/>
        </w:rPr>
        <w:t>are located in</w:t>
      </w:r>
      <w:proofErr w:type="gramEnd"/>
      <w:r w:rsidRPr="00EF0C58">
        <w:rPr>
          <w:rFonts w:eastAsia="Times New Roman" w:cs="Times New Roman"/>
          <w:color w:val="000000" w:themeColor="text1"/>
          <w:szCs w:val="24"/>
        </w:rPr>
        <w:t xml:space="preserve"> the North American region (Best Western, 2021b). The brand uses a positioning strategy based on the locations of products and services of the brand (</w:t>
      </w:r>
      <w:proofErr w:type="spellStart"/>
      <w:r w:rsidRPr="00EF0C58">
        <w:rPr>
          <w:rFonts w:eastAsia="Times New Roman" w:cs="Times New Roman"/>
          <w:color w:val="000000" w:themeColor="text1"/>
          <w:szCs w:val="24"/>
          <w:highlight w:val="white"/>
        </w:rPr>
        <w:t>Iyer</w:t>
      </w:r>
      <w:proofErr w:type="spellEnd"/>
      <w:r w:rsidRPr="00EF0C58">
        <w:rPr>
          <w:rFonts w:eastAsia="Times New Roman" w:cs="Times New Roman"/>
          <w:color w:val="000000" w:themeColor="text1"/>
          <w:szCs w:val="24"/>
          <w:highlight w:val="white"/>
        </w:rPr>
        <w:t xml:space="preserve"> et al. 2019</w:t>
      </w:r>
      <w:r w:rsidRPr="00EF0C58">
        <w:rPr>
          <w:rFonts w:eastAsia="Times New Roman" w:cs="Times New Roman"/>
          <w:color w:val="000000" w:themeColor="text1"/>
          <w:szCs w:val="24"/>
        </w:rPr>
        <w:t>).</w:t>
      </w:r>
    </w:p>
    <w:p w14:paraId="1AFF09D0" w14:textId="77777777" w:rsidR="004942D9" w:rsidRPr="00EF0C58" w:rsidRDefault="00D713D9">
      <w:pPr>
        <w:rPr>
          <w:rFonts w:eastAsia="Times New Roman" w:cs="Times New Roman"/>
          <w:b/>
          <w:color w:val="000000" w:themeColor="text1"/>
          <w:szCs w:val="24"/>
        </w:rPr>
      </w:pPr>
      <w:bookmarkStart w:id="18" w:name="_3nsd8prnassc" w:colFirst="0" w:colLast="0"/>
      <w:bookmarkEnd w:id="18"/>
      <w:r w:rsidRPr="00EF0C58">
        <w:rPr>
          <w:rFonts w:eastAsia="Times New Roman" w:cs="Times New Roman"/>
          <w:color w:val="000000" w:themeColor="text1"/>
          <w:szCs w:val="24"/>
        </w:rPr>
        <w:t xml:space="preserve">Marketing is one of the most significant aspects of the business of hotels and this essay critically helps to deduce the marketing choices and marketing directions applied by Hilton and Best </w:t>
      </w:r>
      <w:r w:rsidRPr="00EF0C58">
        <w:rPr>
          <w:rFonts w:eastAsia="Times New Roman" w:cs="Times New Roman"/>
          <w:color w:val="000000" w:themeColor="text1"/>
          <w:szCs w:val="24"/>
        </w:rPr>
        <w:lastRenderedPageBreak/>
        <w:t xml:space="preserve">Western in its business. In addition, it helps to deduce the current market positions of the organizations and compare their marketing strategies effectively. This essay critically sheds light on the marketing strategies and positioning strategies used by the companies to compare their business strategies effectively. In addition, it helps to shed light on the aspects of sustainability and green marketing strategies of the organizations. It can be concluded from this essay that there are effective marketing strategies applied by both organizations to enhance their sales, reputation, and profitability. However, Best Western should provide more focus on the aspects of social media marketing and Hilton should focus more on its pricing strategies to have significant impacts on the business. </w:t>
      </w:r>
      <w:r w:rsidRPr="00EF0C58">
        <w:rPr>
          <w:color w:val="000000" w:themeColor="text1"/>
        </w:rPr>
        <w:br w:type="page"/>
      </w:r>
    </w:p>
    <w:p w14:paraId="45282AEF" w14:textId="77777777" w:rsidR="004942D9" w:rsidRPr="00EF0C58" w:rsidRDefault="00D713D9">
      <w:pPr>
        <w:pStyle w:val="Heading1"/>
        <w:rPr>
          <w:color w:val="000000" w:themeColor="text1"/>
        </w:rPr>
      </w:pPr>
      <w:bookmarkStart w:id="19" w:name="_tv2j0x3x1g9t" w:colFirst="0" w:colLast="0"/>
      <w:bookmarkStart w:id="20" w:name="_Toc84686445"/>
      <w:bookmarkEnd w:id="19"/>
      <w:r w:rsidRPr="00EF0C58">
        <w:rPr>
          <w:color w:val="000000" w:themeColor="text1"/>
        </w:rPr>
        <w:lastRenderedPageBreak/>
        <w:t>References</w:t>
      </w:r>
      <w:bookmarkEnd w:id="20"/>
    </w:p>
    <w:p w14:paraId="3103D968"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Arab, N., 2018. Relationship between dimensions of Brand Equity and 4Ps of Marketing Mix-Place, Product, Promotion, &amp; Price: Coca Cola-Consumer Based Qualitative Survey.</w:t>
      </w:r>
    </w:p>
    <w:p w14:paraId="7BB848AA" w14:textId="77777777" w:rsidR="00EE0C4C" w:rsidRPr="00EF0C58" w:rsidRDefault="00EE0C4C">
      <w:pPr>
        <w:rPr>
          <w:rFonts w:eastAsia="Times New Roman" w:cs="Times New Roman"/>
          <w:color w:val="000000" w:themeColor="text1"/>
          <w:szCs w:val="24"/>
          <w:highlight w:val="white"/>
        </w:rPr>
      </w:pPr>
      <w:proofErr w:type="spellStart"/>
      <w:r w:rsidRPr="00EF0C58">
        <w:rPr>
          <w:rFonts w:eastAsia="Times New Roman" w:cs="Times New Roman"/>
          <w:color w:val="000000" w:themeColor="text1"/>
          <w:szCs w:val="24"/>
          <w:highlight w:val="white"/>
        </w:rPr>
        <w:t>Beerli</w:t>
      </w:r>
      <w:proofErr w:type="spellEnd"/>
      <w:r w:rsidRPr="00EF0C58">
        <w:rPr>
          <w:rFonts w:eastAsia="Times New Roman" w:cs="Times New Roman"/>
          <w:color w:val="000000" w:themeColor="text1"/>
          <w:szCs w:val="24"/>
          <w:highlight w:val="white"/>
        </w:rPr>
        <w:t xml:space="preserve">-Palacio, A., Martin-Santana, J.D. and Román-Montoya, C., 2020. Complementary services at hotels by their pricing strategy and the price sensitivity of tourists. </w:t>
      </w:r>
      <w:r w:rsidRPr="00EF0C58">
        <w:rPr>
          <w:rFonts w:eastAsia="Times New Roman" w:cs="Times New Roman"/>
          <w:i/>
          <w:color w:val="000000" w:themeColor="text1"/>
          <w:szCs w:val="24"/>
          <w:highlight w:val="white"/>
        </w:rPr>
        <w:t>International Journal of Hospitality Management</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87</w:t>
      </w:r>
      <w:r w:rsidRPr="00EF0C58">
        <w:rPr>
          <w:rFonts w:eastAsia="Times New Roman" w:cs="Times New Roman"/>
          <w:color w:val="000000" w:themeColor="text1"/>
          <w:szCs w:val="24"/>
          <w:highlight w:val="white"/>
        </w:rPr>
        <w:t>, p.102458.</w:t>
      </w:r>
    </w:p>
    <w:p w14:paraId="67C89273"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Best Western. 2021a. [online] Available at: &lt;https://www.bestwestern.com/en_US/about/press-media/best-western-overview.html&gt; [Accessed 4 October 2021].</w:t>
      </w:r>
    </w:p>
    <w:p w14:paraId="14A726D0"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Best Western. 2021b. [online] Available at: &lt;https://www.bestwestern.com/en_US/about.html&gt; [Accessed 7 October 2021].</w:t>
      </w:r>
    </w:p>
    <w:p w14:paraId="6B88B5A7" w14:textId="77777777" w:rsidR="00EE0C4C" w:rsidRPr="00EF0C58" w:rsidRDefault="00EE0C4C">
      <w:pPr>
        <w:rPr>
          <w:color w:val="000000" w:themeColor="text1"/>
          <w:sz w:val="20"/>
          <w:szCs w:val="20"/>
          <w:highlight w:val="white"/>
        </w:rPr>
      </w:pPr>
      <w:r w:rsidRPr="00EF0C58">
        <w:rPr>
          <w:rFonts w:eastAsia="Times New Roman" w:cs="Times New Roman"/>
          <w:color w:val="000000" w:themeColor="text1"/>
          <w:szCs w:val="24"/>
          <w:highlight w:val="white"/>
        </w:rPr>
        <w:t xml:space="preserve">CFA, L., 2021. </w:t>
      </w:r>
      <w:r w:rsidRPr="00EF0C58">
        <w:rPr>
          <w:rFonts w:eastAsia="Times New Roman" w:cs="Times New Roman"/>
          <w:i/>
          <w:color w:val="000000" w:themeColor="text1"/>
          <w:szCs w:val="24"/>
          <w:highlight w:val="white"/>
        </w:rPr>
        <w:t>How Hilton's Growth Strategy Is Delivering Strong Results | The Motley Fool</w:t>
      </w:r>
      <w:r w:rsidRPr="00EF0C58">
        <w:rPr>
          <w:rFonts w:eastAsia="Times New Roman" w:cs="Times New Roman"/>
          <w:color w:val="000000" w:themeColor="text1"/>
          <w:szCs w:val="24"/>
          <w:highlight w:val="white"/>
        </w:rPr>
        <w:t>. [online] The Motley Fool. Available at: &lt;https://www.fool.com/investing/2019/11/29/how-hiltons-growth-strategy-deliver-strong-results.aspx&gt; [Accessed 9 October 2021].</w:t>
      </w:r>
    </w:p>
    <w:p w14:paraId="76ADBB6E" w14:textId="77777777" w:rsidR="00EE0C4C" w:rsidRPr="00EF0C58" w:rsidRDefault="00EE0C4C">
      <w:pPr>
        <w:rPr>
          <w:rFonts w:eastAsia="Times New Roman" w:cs="Times New Roman"/>
          <w:color w:val="000000" w:themeColor="text1"/>
          <w:szCs w:val="24"/>
          <w:highlight w:val="white"/>
        </w:rPr>
      </w:pPr>
      <w:proofErr w:type="spellStart"/>
      <w:r w:rsidRPr="00EF0C58">
        <w:rPr>
          <w:rFonts w:eastAsia="Times New Roman" w:cs="Times New Roman"/>
          <w:color w:val="000000" w:themeColor="text1"/>
          <w:szCs w:val="24"/>
          <w:highlight w:val="white"/>
        </w:rPr>
        <w:t>Dadzie</w:t>
      </w:r>
      <w:proofErr w:type="spellEnd"/>
      <w:r w:rsidRPr="00EF0C58">
        <w:rPr>
          <w:rFonts w:eastAsia="Times New Roman" w:cs="Times New Roman"/>
          <w:color w:val="000000" w:themeColor="text1"/>
          <w:szCs w:val="24"/>
          <w:highlight w:val="white"/>
        </w:rPr>
        <w:t xml:space="preserve">, K.Q., </w:t>
      </w:r>
      <w:proofErr w:type="spellStart"/>
      <w:r w:rsidRPr="00EF0C58">
        <w:rPr>
          <w:rFonts w:eastAsia="Times New Roman" w:cs="Times New Roman"/>
          <w:color w:val="000000" w:themeColor="text1"/>
          <w:szCs w:val="24"/>
          <w:highlight w:val="white"/>
        </w:rPr>
        <w:t>Amponsah</w:t>
      </w:r>
      <w:proofErr w:type="spellEnd"/>
      <w:r w:rsidRPr="00EF0C58">
        <w:rPr>
          <w:rFonts w:eastAsia="Times New Roman" w:cs="Times New Roman"/>
          <w:color w:val="000000" w:themeColor="text1"/>
          <w:szCs w:val="24"/>
          <w:highlight w:val="white"/>
        </w:rPr>
        <w:t xml:space="preserve">, D.K., </w:t>
      </w:r>
      <w:proofErr w:type="spellStart"/>
      <w:r w:rsidRPr="00EF0C58">
        <w:rPr>
          <w:rFonts w:eastAsia="Times New Roman" w:cs="Times New Roman"/>
          <w:color w:val="000000" w:themeColor="text1"/>
          <w:szCs w:val="24"/>
          <w:highlight w:val="white"/>
        </w:rPr>
        <w:t>Dadzie</w:t>
      </w:r>
      <w:proofErr w:type="spellEnd"/>
      <w:r w:rsidRPr="00EF0C58">
        <w:rPr>
          <w:rFonts w:eastAsia="Times New Roman" w:cs="Times New Roman"/>
          <w:color w:val="000000" w:themeColor="text1"/>
          <w:szCs w:val="24"/>
          <w:highlight w:val="white"/>
        </w:rPr>
        <w:t xml:space="preserve">, C.A. and Winston, E.M., 2017. How firms implement marketing strategies in emerging markets: An empirical assessment of the 4A marketing mix framework. </w:t>
      </w:r>
      <w:r w:rsidRPr="00EF0C58">
        <w:rPr>
          <w:rFonts w:eastAsia="Times New Roman" w:cs="Times New Roman"/>
          <w:i/>
          <w:color w:val="000000" w:themeColor="text1"/>
          <w:szCs w:val="24"/>
          <w:highlight w:val="white"/>
        </w:rPr>
        <w:t>Journal of Marketing Theory and Practice</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25</w:t>
      </w:r>
      <w:r w:rsidRPr="00EF0C58">
        <w:rPr>
          <w:rFonts w:eastAsia="Times New Roman" w:cs="Times New Roman"/>
          <w:color w:val="000000" w:themeColor="text1"/>
          <w:szCs w:val="24"/>
          <w:highlight w:val="white"/>
        </w:rPr>
        <w:t>(3), pp.234-256.</w:t>
      </w:r>
    </w:p>
    <w:p w14:paraId="01FC5D3B" w14:textId="77777777" w:rsidR="00EE0C4C" w:rsidRPr="00EF0C58" w:rsidRDefault="00EE0C4C">
      <w:pPr>
        <w:rPr>
          <w:rFonts w:eastAsia="Times New Roman" w:cs="Times New Roman"/>
          <w:color w:val="000000" w:themeColor="text1"/>
          <w:szCs w:val="24"/>
          <w:highlight w:val="white"/>
        </w:rPr>
      </w:pPr>
      <w:proofErr w:type="spellStart"/>
      <w:r w:rsidRPr="00EF0C58">
        <w:rPr>
          <w:rFonts w:eastAsia="Times New Roman" w:cs="Times New Roman"/>
          <w:color w:val="000000" w:themeColor="text1"/>
          <w:szCs w:val="24"/>
          <w:highlight w:val="white"/>
        </w:rPr>
        <w:t>Dangelico</w:t>
      </w:r>
      <w:proofErr w:type="spellEnd"/>
      <w:r w:rsidRPr="00EF0C58">
        <w:rPr>
          <w:rFonts w:eastAsia="Times New Roman" w:cs="Times New Roman"/>
          <w:color w:val="000000" w:themeColor="text1"/>
          <w:szCs w:val="24"/>
          <w:highlight w:val="white"/>
        </w:rPr>
        <w:t xml:space="preserve">, R.M. and </w:t>
      </w:r>
      <w:proofErr w:type="spellStart"/>
      <w:r w:rsidRPr="00EF0C58">
        <w:rPr>
          <w:rFonts w:eastAsia="Times New Roman" w:cs="Times New Roman"/>
          <w:color w:val="000000" w:themeColor="text1"/>
          <w:szCs w:val="24"/>
          <w:highlight w:val="white"/>
        </w:rPr>
        <w:t>Vocalelli</w:t>
      </w:r>
      <w:proofErr w:type="spellEnd"/>
      <w:r w:rsidRPr="00EF0C58">
        <w:rPr>
          <w:rFonts w:eastAsia="Times New Roman" w:cs="Times New Roman"/>
          <w:color w:val="000000" w:themeColor="text1"/>
          <w:szCs w:val="24"/>
          <w:highlight w:val="white"/>
        </w:rPr>
        <w:t xml:space="preserve">, D., 2017. “Green Marketing”: an analysis of definitions, strategy steps, and tools through a systematic review of the literature. </w:t>
      </w:r>
      <w:r w:rsidRPr="00EF0C58">
        <w:rPr>
          <w:rFonts w:eastAsia="Times New Roman" w:cs="Times New Roman"/>
          <w:i/>
          <w:color w:val="000000" w:themeColor="text1"/>
          <w:szCs w:val="24"/>
          <w:highlight w:val="white"/>
        </w:rPr>
        <w:t>Journal of Cleaner production</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165</w:t>
      </w:r>
      <w:r w:rsidRPr="00EF0C58">
        <w:rPr>
          <w:rFonts w:eastAsia="Times New Roman" w:cs="Times New Roman"/>
          <w:color w:val="000000" w:themeColor="text1"/>
          <w:szCs w:val="24"/>
          <w:highlight w:val="white"/>
        </w:rPr>
        <w:t>, pp.1263-1279.</w:t>
      </w:r>
    </w:p>
    <w:p w14:paraId="4991540F"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 xml:space="preserve">De </w:t>
      </w:r>
      <w:proofErr w:type="spellStart"/>
      <w:r w:rsidRPr="00EF0C58">
        <w:rPr>
          <w:rFonts w:eastAsia="Times New Roman" w:cs="Times New Roman"/>
          <w:color w:val="000000" w:themeColor="text1"/>
          <w:szCs w:val="24"/>
          <w:highlight w:val="white"/>
        </w:rPr>
        <w:t>Pelsmacker</w:t>
      </w:r>
      <w:proofErr w:type="spellEnd"/>
      <w:r w:rsidRPr="00EF0C58">
        <w:rPr>
          <w:rFonts w:eastAsia="Times New Roman" w:cs="Times New Roman"/>
          <w:color w:val="000000" w:themeColor="text1"/>
          <w:szCs w:val="24"/>
          <w:highlight w:val="white"/>
        </w:rPr>
        <w:t xml:space="preserve">, P., Van Tilburg, S. and </w:t>
      </w:r>
      <w:proofErr w:type="spellStart"/>
      <w:r w:rsidRPr="00EF0C58">
        <w:rPr>
          <w:rFonts w:eastAsia="Times New Roman" w:cs="Times New Roman"/>
          <w:color w:val="000000" w:themeColor="text1"/>
          <w:szCs w:val="24"/>
          <w:highlight w:val="white"/>
        </w:rPr>
        <w:t>Holthof</w:t>
      </w:r>
      <w:proofErr w:type="spellEnd"/>
      <w:r w:rsidRPr="00EF0C58">
        <w:rPr>
          <w:rFonts w:eastAsia="Times New Roman" w:cs="Times New Roman"/>
          <w:color w:val="000000" w:themeColor="text1"/>
          <w:szCs w:val="24"/>
          <w:highlight w:val="white"/>
        </w:rPr>
        <w:t xml:space="preserve">, C., 2018. Digital marketing strategies, online </w:t>
      </w:r>
      <w:proofErr w:type="gramStart"/>
      <w:r w:rsidRPr="00EF0C58">
        <w:rPr>
          <w:rFonts w:eastAsia="Times New Roman" w:cs="Times New Roman"/>
          <w:color w:val="000000" w:themeColor="text1"/>
          <w:szCs w:val="24"/>
          <w:highlight w:val="white"/>
        </w:rPr>
        <w:t>reviews</w:t>
      </w:r>
      <w:proofErr w:type="gramEnd"/>
      <w:r w:rsidRPr="00EF0C58">
        <w:rPr>
          <w:rFonts w:eastAsia="Times New Roman" w:cs="Times New Roman"/>
          <w:color w:val="000000" w:themeColor="text1"/>
          <w:szCs w:val="24"/>
          <w:highlight w:val="white"/>
        </w:rPr>
        <w:t xml:space="preserve"> and hotel performance. </w:t>
      </w:r>
      <w:r w:rsidRPr="00EF0C58">
        <w:rPr>
          <w:rFonts w:eastAsia="Times New Roman" w:cs="Times New Roman"/>
          <w:i/>
          <w:color w:val="000000" w:themeColor="text1"/>
          <w:szCs w:val="24"/>
          <w:highlight w:val="white"/>
        </w:rPr>
        <w:t>International Journal of Hospitality Management</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72</w:t>
      </w:r>
      <w:r w:rsidRPr="00EF0C58">
        <w:rPr>
          <w:rFonts w:eastAsia="Times New Roman" w:cs="Times New Roman"/>
          <w:color w:val="000000" w:themeColor="text1"/>
          <w:szCs w:val="24"/>
          <w:highlight w:val="white"/>
        </w:rPr>
        <w:t>, pp.47-55.</w:t>
      </w:r>
    </w:p>
    <w:p w14:paraId="6752A30F"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 xml:space="preserve">Farkas, O., 2018. THE SECRET ASSOCIATION OF HOTELS AND CULTURE. </w:t>
      </w:r>
      <w:proofErr w:type="spellStart"/>
      <w:r w:rsidRPr="00EF0C58">
        <w:rPr>
          <w:rFonts w:eastAsia="Times New Roman" w:cs="Times New Roman"/>
          <w:i/>
          <w:color w:val="000000" w:themeColor="text1"/>
          <w:szCs w:val="24"/>
          <w:highlight w:val="white"/>
        </w:rPr>
        <w:t>Revista</w:t>
      </w:r>
      <w:proofErr w:type="spellEnd"/>
      <w:r w:rsidRPr="00EF0C58">
        <w:rPr>
          <w:rFonts w:eastAsia="Times New Roman" w:cs="Times New Roman"/>
          <w:i/>
          <w:color w:val="000000" w:themeColor="text1"/>
          <w:szCs w:val="24"/>
          <w:highlight w:val="white"/>
        </w:rPr>
        <w:t xml:space="preserve"> de </w:t>
      </w:r>
      <w:proofErr w:type="spellStart"/>
      <w:r w:rsidRPr="00EF0C58">
        <w:rPr>
          <w:rFonts w:eastAsia="Times New Roman" w:cs="Times New Roman"/>
          <w:i/>
          <w:color w:val="000000" w:themeColor="text1"/>
          <w:szCs w:val="24"/>
          <w:highlight w:val="white"/>
        </w:rPr>
        <w:t>turism-studii</w:t>
      </w:r>
      <w:proofErr w:type="spellEnd"/>
      <w:r w:rsidRPr="00EF0C58">
        <w:rPr>
          <w:rFonts w:eastAsia="Times New Roman" w:cs="Times New Roman"/>
          <w:i/>
          <w:color w:val="000000" w:themeColor="text1"/>
          <w:szCs w:val="24"/>
          <w:highlight w:val="white"/>
        </w:rPr>
        <w:t xml:space="preserve"> </w:t>
      </w:r>
      <w:proofErr w:type="spellStart"/>
      <w:r w:rsidRPr="00EF0C58">
        <w:rPr>
          <w:rFonts w:eastAsia="Times New Roman" w:cs="Times New Roman"/>
          <w:i/>
          <w:color w:val="000000" w:themeColor="text1"/>
          <w:szCs w:val="24"/>
          <w:highlight w:val="white"/>
        </w:rPr>
        <w:t>si</w:t>
      </w:r>
      <w:proofErr w:type="spellEnd"/>
      <w:r w:rsidRPr="00EF0C58">
        <w:rPr>
          <w:rFonts w:eastAsia="Times New Roman" w:cs="Times New Roman"/>
          <w:i/>
          <w:color w:val="000000" w:themeColor="text1"/>
          <w:szCs w:val="24"/>
          <w:highlight w:val="white"/>
        </w:rPr>
        <w:t xml:space="preserve"> </w:t>
      </w:r>
      <w:proofErr w:type="spellStart"/>
      <w:r w:rsidRPr="00EF0C58">
        <w:rPr>
          <w:rFonts w:eastAsia="Times New Roman" w:cs="Times New Roman"/>
          <w:i/>
          <w:color w:val="000000" w:themeColor="text1"/>
          <w:szCs w:val="24"/>
          <w:highlight w:val="white"/>
        </w:rPr>
        <w:t>cercetari</w:t>
      </w:r>
      <w:proofErr w:type="spellEnd"/>
      <w:r w:rsidRPr="00EF0C58">
        <w:rPr>
          <w:rFonts w:eastAsia="Times New Roman" w:cs="Times New Roman"/>
          <w:i/>
          <w:color w:val="000000" w:themeColor="text1"/>
          <w:szCs w:val="24"/>
          <w:highlight w:val="white"/>
        </w:rPr>
        <w:t xml:space="preserve"> in </w:t>
      </w:r>
      <w:proofErr w:type="spellStart"/>
      <w:r w:rsidRPr="00EF0C58">
        <w:rPr>
          <w:rFonts w:eastAsia="Times New Roman" w:cs="Times New Roman"/>
          <w:i/>
          <w:color w:val="000000" w:themeColor="text1"/>
          <w:szCs w:val="24"/>
          <w:highlight w:val="white"/>
        </w:rPr>
        <w:t>turism</w:t>
      </w:r>
      <w:proofErr w:type="spellEnd"/>
      <w:r w:rsidRPr="00EF0C58">
        <w:rPr>
          <w:rFonts w:eastAsia="Times New Roman" w:cs="Times New Roman"/>
          <w:i/>
          <w:color w:val="000000" w:themeColor="text1"/>
          <w:szCs w:val="24"/>
          <w:highlight w:val="white"/>
        </w:rPr>
        <w:t>/Journal of tourism-studies and research in tourism</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25</w:t>
      </w:r>
      <w:r w:rsidRPr="00EF0C58">
        <w:rPr>
          <w:rFonts w:eastAsia="Times New Roman" w:cs="Times New Roman"/>
          <w:color w:val="000000" w:themeColor="text1"/>
          <w:szCs w:val="24"/>
          <w:highlight w:val="white"/>
        </w:rPr>
        <w:t>(25).</w:t>
      </w:r>
    </w:p>
    <w:p w14:paraId="68465E99"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 xml:space="preserve">Hilton. 2021. </w:t>
      </w:r>
      <w:r w:rsidRPr="00EF0C58">
        <w:rPr>
          <w:rFonts w:eastAsia="Times New Roman" w:cs="Times New Roman"/>
          <w:i/>
          <w:color w:val="000000" w:themeColor="text1"/>
          <w:szCs w:val="24"/>
          <w:highlight w:val="white"/>
        </w:rPr>
        <w:t>Hilton Brands | Global Hospitality Company</w:t>
      </w:r>
      <w:r w:rsidRPr="00EF0C58">
        <w:rPr>
          <w:rFonts w:eastAsia="Times New Roman" w:cs="Times New Roman"/>
          <w:color w:val="000000" w:themeColor="text1"/>
          <w:szCs w:val="24"/>
          <w:highlight w:val="white"/>
        </w:rPr>
        <w:t>. [online] Available at: &lt;https://www.hilton.com/en/corporate/&gt; [Accessed 6 October 2021].</w:t>
      </w:r>
    </w:p>
    <w:p w14:paraId="6EA7FFDA"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 xml:space="preserve">Huang, Y., </w:t>
      </w:r>
      <w:proofErr w:type="spellStart"/>
      <w:r w:rsidRPr="00EF0C58">
        <w:rPr>
          <w:rFonts w:eastAsia="Times New Roman" w:cs="Times New Roman"/>
          <w:color w:val="000000" w:themeColor="text1"/>
          <w:szCs w:val="24"/>
          <w:highlight w:val="white"/>
        </w:rPr>
        <w:t>Jin</w:t>
      </w:r>
      <w:proofErr w:type="spellEnd"/>
      <w:r w:rsidRPr="00EF0C58">
        <w:rPr>
          <w:rFonts w:eastAsia="Times New Roman" w:cs="Times New Roman"/>
          <w:color w:val="000000" w:themeColor="text1"/>
          <w:szCs w:val="24"/>
          <w:highlight w:val="white"/>
        </w:rPr>
        <w:t xml:space="preserve">, Y. and Huang, J., 2021. Impact of Managerial Responses on Product Sales: Examining the Moderating Role of Competitive Intensity and Market Position. </w:t>
      </w:r>
      <w:r w:rsidRPr="00EF0C58">
        <w:rPr>
          <w:rFonts w:eastAsia="Times New Roman" w:cs="Times New Roman"/>
          <w:i/>
          <w:color w:val="000000" w:themeColor="text1"/>
          <w:szCs w:val="24"/>
          <w:highlight w:val="white"/>
        </w:rPr>
        <w:t>Journal of the Association for Information Systems</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22</w:t>
      </w:r>
      <w:r w:rsidRPr="00EF0C58">
        <w:rPr>
          <w:rFonts w:eastAsia="Times New Roman" w:cs="Times New Roman"/>
          <w:color w:val="000000" w:themeColor="text1"/>
          <w:szCs w:val="24"/>
          <w:highlight w:val="white"/>
        </w:rPr>
        <w:t>(2), p.1.</w:t>
      </w:r>
    </w:p>
    <w:p w14:paraId="3E0F3A18" w14:textId="77777777" w:rsidR="00EE0C4C" w:rsidRPr="00EF0C58" w:rsidRDefault="00EE0C4C">
      <w:pPr>
        <w:rPr>
          <w:rFonts w:eastAsia="Times New Roman" w:cs="Times New Roman"/>
          <w:color w:val="000000" w:themeColor="text1"/>
          <w:szCs w:val="24"/>
          <w:highlight w:val="white"/>
        </w:rPr>
      </w:pPr>
      <w:proofErr w:type="spellStart"/>
      <w:r w:rsidRPr="00EF0C58">
        <w:rPr>
          <w:rFonts w:eastAsia="Times New Roman" w:cs="Times New Roman"/>
          <w:color w:val="000000" w:themeColor="text1"/>
          <w:szCs w:val="24"/>
          <w:highlight w:val="white"/>
        </w:rPr>
        <w:t>Iyer</w:t>
      </w:r>
      <w:proofErr w:type="spellEnd"/>
      <w:r w:rsidRPr="00EF0C58">
        <w:rPr>
          <w:rFonts w:eastAsia="Times New Roman" w:cs="Times New Roman"/>
          <w:color w:val="000000" w:themeColor="text1"/>
          <w:szCs w:val="24"/>
          <w:highlight w:val="white"/>
        </w:rPr>
        <w:t xml:space="preserve">, P., </w:t>
      </w:r>
      <w:proofErr w:type="spellStart"/>
      <w:r w:rsidRPr="00EF0C58">
        <w:rPr>
          <w:rFonts w:eastAsia="Times New Roman" w:cs="Times New Roman"/>
          <w:color w:val="000000" w:themeColor="text1"/>
          <w:szCs w:val="24"/>
          <w:highlight w:val="white"/>
        </w:rPr>
        <w:t>Davari</w:t>
      </w:r>
      <w:proofErr w:type="spellEnd"/>
      <w:r w:rsidRPr="00EF0C58">
        <w:rPr>
          <w:rFonts w:eastAsia="Times New Roman" w:cs="Times New Roman"/>
          <w:color w:val="000000" w:themeColor="text1"/>
          <w:szCs w:val="24"/>
          <w:highlight w:val="white"/>
        </w:rPr>
        <w:t xml:space="preserve">, A., </w:t>
      </w:r>
      <w:proofErr w:type="spellStart"/>
      <w:r w:rsidRPr="00EF0C58">
        <w:rPr>
          <w:rFonts w:eastAsia="Times New Roman" w:cs="Times New Roman"/>
          <w:color w:val="000000" w:themeColor="text1"/>
          <w:szCs w:val="24"/>
          <w:highlight w:val="white"/>
        </w:rPr>
        <w:t>Zolfagharian</w:t>
      </w:r>
      <w:proofErr w:type="spellEnd"/>
      <w:r w:rsidRPr="00EF0C58">
        <w:rPr>
          <w:rFonts w:eastAsia="Times New Roman" w:cs="Times New Roman"/>
          <w:color w:val="000000" w:themeColor="text1"/>
          <w:szCs w:val="24"/>
          <w:highlight w:val="white"/>
        </w:rPr>
        <w:t xml:space="preserve">, M. and Paswan, A., 2019. Market orientation, positioning strategy and brand performance. </w:t>
      </w:r>
      <w:r w:rsidRPr="00EF0C58">
        <w:rPr>
          <w:rFonts w:eastAsia="Times New Roman" w:cs="Times New Roman"/>
          <w:i/>
          <w:color w:val="000000" w:themeColor="text1"/>
          <w:szCs w:val="24"/>
          <w:highlight w:val="white"/>
        </w:rPr>
        <w:t>Industrial Marketing Management</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81</w:t>
      </w:r>
      <w:r w:rsidRPr="00EF0C58">
        <w:rPr>
          <w:rFonts w:eastAsia="Times New Roman" w:cs="Times New Roman"/>
          <w:color w:val="000000" w:themeColor="text1"/>
          <w:szCs w:val="24"/>
          <w:highlight w:val="white"/>
        </w:rPr>
        <w:t>, pp.16-29.</w:t>
      </w:r>
    </w:p>
    <w:p w14:paraId="693473C6" w14:textId="77777777" w:rsidR="00EE0C4C" w:rsidRPr="00EF0C58" w:rsidRDefault="00EE0C4C">
      <w:pPr>
        <w:rPr>
          <w:rFonts w:eastAsia="Times New Roman" w:cs="Times New Roman"/>
          <w:color w:val="000000" w:themeColor="text1"/>
          <w:szCs w:val="24"/>
        </w:rPr>
      </w:pPr>
      <w:proofErr w:type="spellStart"/>
      <w:r w:rsidRPr="00EF0C58">
        <w:rPr>
          <w:rFonts w:eastAsia="Times New Roman" w:cs="Times New Roman"/>
          <w:color w:val="000000" w:themeColor="text1"/>
          <w:szCs w:val="24"/>
          <w:highlight w:val="white"/>
        </w:rPr>
        <w:lastRenderedPageBreak/>
        <w:t>Lahtinen</w:t>
      </w:r>
      <w:proofErr w:type="spellEnd"/>
      <w:r w:rsidRPr="00EF0C58">
        <w:rPr>
          <w:rFonts w:eastAsia="Times New Roman" w:cs="Times New Roman"/>
          <w:color w:val="000000" w:themeColor="text1"/>
          <w:szCs w:val="24"/>
          <w:highlight w:val="white"/>
        </w:rPr>
        <w:t xml:space="preserve">, V., Dietrich, T. and Rundle-Thiele, S., 2020. Long live the marketing mix. Testing the effectiveness of the commercial marketing mix in a social marketing context. </w:t>
      </w:r>
      <w:r w:rsidRPr="00EF0C58">
        <w:rPr>
          <w:rFonts w:eastAsia="Times New Roman" w:cs="Times New Roman"/>
          <w:i/>
          <w:color w:val="000000" w:themeColor="text1"/>
          <w:szCs w:val="24"/>
          <w:highlight w:val="white"/>
        </w:rPr>
        <w:t>Journal of Social Marketing</w:t>
      </w:r>
      <w:r w:rsidRPr="00EF0C58">
        <w:rPr>
          <w:rFonts w:eastAsia="Times New Roman" w:cs="Times New Roman"/>
          <w:color w:val="000000" w:themeColor="text1"/>
          <w:szCs w:val="24"/>
          <w:highlight w:val="white"/>
        </w:rPr>
        <w:t>.</w:t>
      </w:r>
    </w:p>
    <w:p w14:paraId="1C4A5098"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 xml:space="preserve">Mohammadi, H., </w:t>
      </w:r>
      <w:proofErr w:type="spellStart"/>
      <w:r w:rsidRPr="00EF0C58">
        <w:rPr>
          <w:rFonts w:eastAsia="Times New Roman" w:cs="Times New Roman"/>
          <w:color w:val="000000" w:themeColor="text1"/>
          <w:szCs w:val="24"/>
          <w:highlight w:val="white"/>
        </w:rPr>
        <w:t>Saghaian</w:t>
      </w:r>
      <w:proofErr w:type="spellEnd"/>
      <w:r w:rsidRPr="00EF0C58">
        <w:rPr>
          <w:rFonts w:eastAsia="Times New Roman" w:cs="Times New Roman"/>
          <w:color w:val="000000" w:themeColor="text1"/>
          <w:szCs w:val="24"/>
          <w:highlight w:val="white"/>
        </w:rPr>
        <w:t>, S. and Alizadeh, P., 2018. Prioritization of expanded marketing mix in different stages of the product life cycle: The case of food industry.</w:t>
      </w:r>
    </w:p>
    <w:p w14:paraId="6A028CA4" w14:textId="77777777" w:rsidR="00EE0C4C" w:rsidRPr="00EF0C58" w:rsidRDefault="00EE0C4C">
      <w:pPr>
        <w:rPr>
          <w:rFonts w:eastAsia="Times New Roman" w:cs="Times New Roman"/>
          <w:color w:val="000000" w:themeColor="text1"/>
          <w:szCs w:val="24"/>
          <w:highlight w:val="white"/>
        </w:rPr>
      </w:pPr>
      <w:r w:rsidRPr="00EF0C58">
        <w:rPr>
          <w:rFonts w:eastAsia="Times New Roman" w:cs="Times New Roman"/>
          <w:color w:val="000000" w:themeColor="text1"/>
          <w:szCs w:val="24"/>
          <w:highlight w:val="white"/>
        </w:rPr>
        <w:t xml:space="preserve">ONOPREYCHUK, D., 2018. The Use of Computer Technological Simulation for Designing a Cisco Hierarchical Framework at the Hilton Hotel. </w:t>
      </w:r>
      <w:r w:rsidRPr="00EF0C58">
        <w:rPr>
          <w:rFonts w:eastAsia="Times New Roman" w:cs="Times New Roman"/>
          <w:i/>
          <w:color w:val="000000" w:themeColor="text1"/>
          <w:szCs w:val="24"/>
          <w:highlight w:val="white"/>
        </w:rPr>
        <w:t>International Journal of Communication and Computer Technologies</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6</w:t>
      </w:r>
      <w:r w:rsidRPr="00EF0C58">
        <w:rPr>
          <w:rFonts w:eastAsia="Times New Roman" w:cs="Times New Roman"/>
          <w:color w:val="000000" w:themeColor="text1"/>
          <w:szCs w:val="24"/>
          <w:highlight w:val="white"/>
        </w:rPr>
        <w:t>(1), pp.19-22.</w:t>
      </w:r>
    </w:p>
    <w:p w14:paraId="7EDA5CF8" w14:textId="77777777" w:rsidR="00EE0C4C" w:rsidRPr="00EF0C58" w:rsidRDefault="00EE0C4C">
      <w:pPr>
        <w:rPr>
          <w:rFonts w:eastAsia="Times New Roman" w:cs="Times New Roman"/>
          <w:color w:val="000000" w:themeColor="text1"/>
          <w:szCs w:val="24"/>
          <w:highlight w:val="white"/>
        </w:rPr>
      </w:pPr>
      <w:proofErr w:type="spellStart"/>
      <w:r w:rsidRPr="00EF0C58">
        <w:rPr>
          <w:rFonts w:eastAsia="Times New Roman" w:cs="Times New Roman"/>
          <w:color w:val="000000" w:themeColor="text1"/>
          <w:szCs w:val="24"/>
          <w:highlight w:val="white"/>
        </w:rPr>
        <w:t>Saura</w:t>
      </w:r>
      <w:proofErr w:type="spellEnd"/>
      <w:r w:rsidRPr="00EF0C58">
        <w:rPr>
          <w:rFonts w:eastAsia="Times New Roman" w:cs="Times New Roman"/>
          <w:color w:val="000000" w:themeColor="text1"/>
          <w:szCs w:val="24"/>
          <w:highlight w:val="white"/>
        </w:rPr>
        <w:t xml:space="preserve">, J.R., Reyes-Menendez, A. and Alvarez-Alonso, C., 2018. Do online comments affect environmental management? Identifying factors related to environmental management and sustainability of hotels. </w:t>
      </w:r>
      <w:r w:rsidRPr="00EF0C58">
        <w:rPr>
          <w:rFonts w:eastAsia="Times New Roman" w:cs="Times New Roman"/>
          <w:i/>
          <w:color w:val="000000" w:themeColor="text1"/>
          <w:szCs w:val="24"/>
          <w:highlight w:val="white"/>
        </w:rPr>
        <w:t>Sustainability</w:t>
      </w:r>
      <w:r w:rsidRPr="00EF0C58">
        <w:rPr>
          <w:rFonts w:eastAsia="Times New Roman" w:cs="Times New Roman"/>
          <w:color w:val="000000" w:themeColor="text1"/>
          <w:szCs w:val="24"/>
          <w:highlight w:val="white"/>
        </w:rPr>
        <w:t xml:space="preserve">, </w:t>
      </w:r>
      <w:r w:rsidRPr="00EF0C58">
        <w:rPr>
          <w:rFonts w:eastAsia="Times New Roman" w:cs="Times New Roman"/>
          <w:i/>
          <w:color w:val="000000" w:themeColor="text1"/>
          <w:szCs w:val="24"/>
          <w:highlight w:val="white"/>
        </w:rPr>
        <w:t>10</w:t>
      </w:r>
      <w:r w:rsidRPr="00EF0C58">
        <w:rPr>
          <w:rFonts w:eastAsia="Times New Roman" w:cs="Times New Roman"/>
          <w:color w:val="000000" w:themeColor="text1"/>
          <w:szCs w:val="24"/>
          <w:highlight w:val="white"/>
        </w:rPr>
        <w:t>(9), p.3016.</w:t>
      </w:r>
    </w:p>
    <w:p w14:paraId="1A2D9DCB" w14:textId="77777777" w:rsidR="00EE0C4C" w:rsidRPr="002C75AC" w:rsidRDefault="00EE0C4C">
      <w:pPr>
        <w:rPr>
          <w:rFonts w:eastAsia="Times New Roman" w:cs="Times New Roman"/>
          <w:color w:val="000000" w:themeColor="text1"/>
          <w:szCs w:val="24"/>
          <w:highlight w:val="white"/>
        </w:rPr>
      </w:pPr>
      <w:proofErr w:type="spellStart"/>
      <w:r w:rsidRPr="00EF0C58">
        <w:rPr>
          <w:rFonts w:eastAsia="Times New Roman" w:cs="Times New Roman"/>
          <w:color w:val="000000" w:themeColor="text1"/>
          <w:szCs w:val="24"/>
          <w:highlight w:val="white"/>
        </w:rPr>
        <w:t>Witek</w:t>
      </w:r>
      <w:proofErr w:type="spellEnd"/>
      <w:r w:rsidRPr="00EF0C58">
        <w:rPr>
          <w:rFonts w:eastAsia="Times New Roman" w:cs="Times New Roman"/>
          <w:color w:val="000000" w:themeColor="text1"/>
          <w:szCs w:val="24"/>
          <w:highlight w:val="white"/>
        </w:rPr>
        <w:t xml:space="preserve">-Hajduk, M.K. and </w:t>
      </w:r>
      <w:proofErr w:type="spellStart"/>
      <w:r w:rsidRPr="00EF0C58">
        <w:rPr>
          <w:rFonts w:eastAsia="Times New Roman" w:cs="Times New Roman"/>
          <w:color w:val="000000" w:themeColor="text1"/>
          <w:szCs w:val="24"/>
          <w:highlight w:val="white"/>
        </w:rPr>
        <w:t>Grudecka</w:t>
      </w:r>
      <w:proofErr w:type="spellEnd"/>
      <w:r w:rsidRPr="00EF0C58">
        <w:rPr>
          <w:rFonts w:eastAsia="Times New Roman" w:cs="Times New Roman"/>
          <w:color w:val="000000" w:themeColor="text1"/>
          <w:szCs w:val="24"/>
          <w:highlight w:val="white"/>
        </w:rPr>
        <w:t xml:space="preserve">, A., 2018. Positioning strategies of retailers’ brands in the emerging market–a cluster analysis. </w:t>
      </w:r>
      <w:r w:rsidRPr="00EF0C58">
        <w:rPr>
          <w:rFonts w:eastAsia="Times New Roman" w:cs="Times New Roman"/>
          <w:i/>
          <w:color w:val="000000" w:themeColor="text1"/>
          <w:szCs w:val="24"/>
          <w:highlight w:val="white"/>
        </w:rPr>
        <w:t>International Journal of</w:t>
      </w:r>
      <w:r w:rsidRPr="002C75AC">
        <w:rPr>
          <w:rFonts w:eastAsia="Times New Roman" w:cs="Times New Roman"/>
          <w:i/>
          <w:color w:val="000000" w:themeColor="text1"/>
          <w:szCs w:val="24"/>
          <w:highlight w:val="white"/>
        </w:rPr>
        <w:t xml:space="preserve"> Emerging Markets</w:t>
      </w:r>
      <w:r w:rsidRPr="002C75AC">
        <w:rPr>
          <w:rFonts w:eastAsia="Times New Roman" w:cs="Times New Roman"/>
          <w:color w:val="000000" w:themeColor="text1"/>
          <w:szCs w:val="24"/>
          <w:highlight w:val="white"/>
        </w:rPr>
        <w:t>.</w:t>
      </w:r>
    </w:p>
    <w:sectPr w:rsidR="00EE0C4C" w:rsidRPr="002C75AC" w:rsidSect="0020768E">
      <w:footerReference w:type="default" r:id="rId7"/>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51793" w14:textId="77777777" w:rsidR="00D4080A" w:rsidRDefault="00D4080A" w:rsidP="00EE0C4C">
      <w:pPr>
        <w:spacing w:line="240" w:lineRule="auto"/>
      </w:pPr>
      <w:r>
        <w:separator/>
      </w:r>
    </w:p>
  </w:endnote>
  <w:endnote w:type="continuationSeparator" w:id="0">
    <w:p w14:paraId="1D2E19F9" w14:textId="77777777" w:rsidR="00D4080A" w:rsidRDefault="00D4080A" w:rsidP="00EE0C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1032"/>
      <w:docPartObj>
        <w:docPartGallery w:val="Page Numbers (Bottom of Page)"/>
        <w:docPartUnique/>
      </w:docPartObj>
    </w:sdtPr>
    <w:sdtEndPr/>
    <w:sdtContent>
      <w:p w14:paraId="242FE666" w14:textId="77777777" w:rsidR="00EE0C4C" w:rsidRDefault="00DD108F">
        <w:pPr>
          <w:pStyle w:val="Footer"/>
          <w:jc w:val="center"/>
        </w:pPr>
        <w:r w:rsidRPr="00EE0C4C">
          <w:rPr>
            <w:rFonts w:cs="Times New Roman"/>
          </w:rPr>
          <w:fldChar w:fldCharType="begin"/>
        </w:r>
        <w:r w:rsidR="00EE0C4C" w:rsidRPr="00EE0C4C">
          <w:rPr>
            <w:rFonts w:cs="Times New Roman"/>
          </w:rPr>
          <w:instrText xml:space="preserve"> PAGE   \* MERGEFORMAT </w:instrText>
        </w:r>
        <w:r w:rsidRPr="00EE0C4C">
          <w:rPr>
            <w:rFonts w:cs="Times New Roman"/>
          </w:rPr>
          <w:fldChar w:fldCharType="separate"/>
        </w:r>
        <w:r w:rsidR="00FC77EA">
          <w:rPr>
            <w:rFonts w:cs="Times New Roman"/>
            <w:noProof/>
          </w:rPr>
          <w:t>2</w:t>
        </w:r>
        <w:r w:rsidRPr="00EE0C4C">
          <w:rPr>
            <w:rFonts w:cs="Times New Roman"/>
          </w:rPr>
          <w:fldChar w:fldCharType="end"/>
        </w:r>
      </w:p>
    </w:sdtContent>
  </w:sdt>
  <w:p w14:paraId="5CA6941F" w14:textId="77777777" w:rsidR="00EE0C4C" w:rsidRDefault="00EE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72EB2" w14:textId="77777777" w:rsidR="00D4080A" w:rsidRDefault="00D4080A" w:rsidP="00EE0C4C">
      <w:pPr>
        <w:spacing w:line="240" w:lineRule="auto"/>
      </w:pPr>
      <w:r>
        <w:separator/>
      </w:r>
    </w:p>
  </w:footnote>
  <w:footnote w:type="continuationSeparator" w:id="0">
    <w:p w14:paraId="2ADA0200" w14:textId="77777777" w:rsidR="00D4080A" w:rsidRDefault="00D4080A" w:rsidP="00EE0C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2D9"/>
    <w:rsid w:val="000F6A89"/>
    <w:rsid w:val="0020768E"/>
    <w:rsid w:val="002924FA"/>
    <w:rsid w:val="002A2753"/>
    <w:rsid w:val="002C532E"/>
    <w:rsid w:val="002C75AC"/>
    <w:rsid w:val="003C2F67"/>
    <w:rsid w:val="003E1938"/>
    <w:rsid w:val="003E5E23"/>
    <w:rsid w:val="003F6184"/>
    <w:rsid w:val="004942D9"/>
    <w:rsid w:val="00515467"/>
    <w:rsid w:val="005430B4"/>
    <w:rsid w:val="005C3F57"/>
    <w:rsid w:val="005D3FDF"/>
    <w:rsid w:val="005F3695"/>
    <w:rsid w:val="007F0FB3"/>
    <w:rsid w:val="008450C1"/>
    <w:rsid w:val="0085159A"/>
    <w:rsid w:val="00B640E4"/>
    <w:rsid w:val="00BC2001"/>
    <w:rsid w:val="00C45F28"/>
    <w:rsid w:val="00D4080A"/>
    <w:rsid w:val="00D713D9"/>
    <w:rsid w:val="00D84153"/>
    <w:rsid w:val="00DD108F"/>
    <w:rsid w:val="00EE0C4C"/>
    <w:rsid w:val="00EF0C58"/>
    <w:rsid w:val="00EF0F4A"/>
    <w:rsid w:val="00F04FCC"/>
    <w:rsid w:val="00F604E7"/>
    <w:rsid w:val="00FC7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6AED4"/>
  <w15:docId w15:val="{4C1E6119-12B0-8F41-82A0-34027C007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C2001"/>
    <w:pPr>
      <w:spacing w:line="360" w:lineRule="auto"/>
      <w:jc w:val="both"/>
    </w:pPr>
    <w:rPr>
      <w:rFonts w:ascii="Times New Roman" w:hAnsi="Times New Roman"/>
      <w:sz w:val="24"/>
    </w:rPr>
  </w:style>
  <w:style w:type="paragraph" w:styleId="Heading1">
    <w:name w:val="heading 1"/>
    <w:basedOn w:val="Normal"/>
    <w:next w:val="Normal"/>
    <w:rsid w:val="004942D9"/>
    <w:pPr>
      <w:keepNext/>
      <w:keepLines/>
      <w:outlineLvl w:val="0"/>
    </w:pPr>
    <w:rPr>
      <w:rFonts w:eastAsia="Times New Roman" w:cs="Times New Roman"/>
      <w:b/>
      <w:sz w:val="28"/>
      <w:szCs w:val="28"/>
    </w:rPr>
  </w:style>
  <w:style w:type="paragraph" w:styleId="Heading2">
    <w:name w:val="heading 2"/>
    <w:basedOn w:val="Normal"/>
    <w:next w:val="Normal"/>
    <w:rsid w:val="004942D9"/>
    <w:pPr>
      <w:keepNext/>
      <w:keepLines/>
      <w:outlineLvl w:val="1"/>
    </w:pPr>
    <w:rPr>
      <w:rFonts w:eastAsia="Times New Roman" w:cs="Times New Roman"/>
      <w:b/>
      <w:szCs w:val="24"/>
    </w:rPr>
  </w:style>
  <w:style w:type="paragraph" w:styleId="Heading3">
    <w:name w:val="heading 3"/>
    <w:basedOn w:val="Normal"/>
    <w:next w:val="Normal"/>
    <w:rsid w:val="004942D9"/>
    <w:pPr>
      <w:keepNext/>
      <w:keepLines/>
      <w:outlineLvl w:val="2"/>
    </w:pPr>
    <w:rPr>
      <w:rFonts w:eastAsia="Times New Roman" w:cs="Times New Roman"/>
      <w:b/>
      <w:szCs w:val="24"/>
    </w:rPr>
  </w:style>
  <w:style w:type="paragraph" w:styleId="Heading4">
    <w:name w:val="heading 4"/>
    <w:basedOn w:val="Normal"/>
    <w:next w:val="Normal"/>
    <w:rsid w:val="004942D9"/>
    <w:pPr>
      <w:keepNext/>
      <w:keepLines/>
      <w:spacing w:before="280" w:after="80"/>
      <w:outlineLvl w:val="3"/>
    </w:pPr>
    <w:rPr>
      <w:color w:val="666666"/>
      <w:szCs w:val="24"/>
    </w:rPr>
  </w:style>
  <w:style w:type="paragraph" w:styleId="Heading5">
    <w:name w:val="heading 5"/>
    <w:basedOn w:val="Normal"/>
    <w:next w:val="Normal"/>
    <w:rsid w:val="004942D9"/>
    <w:pPr>
      <w:keepNext/>
      <w:keepLines/>
      <w:spacing w:before="240" w:after="80"/>
      <w:outlineLvl w:val="4"/>
    </w:pPr>
    <w:rPr>
      <w:color w:val="666666"/>
    </w:rPr>
  </w:style>
  <w:style w:type="paragraph" w:styleId="Heading6">
    <w:name w:val="heading 6"/>
    <w:basedOn w:val="Normal"/>
    <w:next w:val="Normal"/>
    <w:rsid w:val="004942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942D9"/>
    <w:pPr>
      <w:keepNext/>
      <w:keepLines/>
      <w:spacing w:after="60"/>
    </w:pPr>
    <w:rPr>
      <w:sz w:val="52"/>
      <w:szCs w:val="52"/>
    </w:rPr>
  </w:style>
  <w:style w:type="paragraph" w:styleId="Subtitle">
    <w:name w:val="Subtitle"/>
    <w:basedOn w:val="Normal"/>
    <w:next w:val="Normal"/>
    <w:rsid w:val="004942D9"/>
    <w:pPr>
      <w:keepNext/>
      <w:keepLines/>
      <w:spacing w:after="320"/>
    </w:pPr>
    <w:rPr>
      <w:color w:val="666666"/>
      <w:sz w:val="30"/>
      <w:szCs w:val="30"/>
    </w:rPr>
  </w:style>
  <w:style w:type="paragraph" w:styleId="Header">
    <w:name w:val="header"/>
    <w:basedOn w:val="Normal"/>
    <w:link w:val="HeaderChar"/>
    <w:uiPriority w:val="99"/>
    <w:semiHidden/>
    <w:unhideWhenUsed/>
    <w:rsid w:val="00EE0C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E0C4C"/>
  </w:style>
  <w:style w:type="paragraph" w:styleId="Footer">
    <w:name w:val="footer"/>
    <w:basedOn w:val="Normal"/>
    <w:link w:val="FooterChar"/>
    <w:uiPriority w:val="99"/>
    <w:unhideWhenUsed/>
    <w:rsid w:val="00EE0C4C"/>
    <w:pPr>
      <w:tabs>
        <w:tab w:val="center" w:pos="4680"/>
        <w:tab w:val="right" w:pos="9360"/>
      </w:tabs>
      <w:spacing w:line="240" w:lineRule="auto"/>
    </w:pPr>
  </w:style>
  <w:style w:type="character" w:customStyle="1" w:styleId="FooterChar">
    <w:name w:val="Footer Char"/>
    <w:basedOn w:val="DefaultParagraphFont"/>
    <w:link w:val="Footer"/>
    <w:uiPriority w:val="99"/>
    <w:rsid w:val="00EE0C4C"/>
  </w:style>
  <w:style w:type="paragraph" w:styleId="TOCHeading">
    <w:name w:val="TOC Heading"/>
    <w:basedOn w:val="Heading1"/>
    <w:next w:val="Normal"/>
    <w:uiPriority w:val="39"/>
    <w:unhideWhenUsed/>
    <w:qFormat/>
    <w:rsid w:val="00EE0C4C"/>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EE0C4C"/>
    <w:pPr>
      <w:spacing w:after="100"/>
    </w:pPr>
  </w:style>
  <w:style w:type="paragraph" w:styleId="TOC2">
    <w:name w:val="toc 2"/>
    <w:basedOn w:val="Normal"/>
    <w:next w:val="Normal"/>
    <w:autoRedefine/>
    <w:uiPriority w:val="39"/>
    <w:unhideWhenUsed/>
    <w:rsid w:val="00EE0C4C"/>
    <w:pPr>
      <w:spacing w:after="100"/>
      <w:ind w:left="220"/>
    </w:pPr>
  </w:style>
  <w:style w:type="paragraph" w:styleId="TOC3">
    <w:name w:val="toc 3"/>
    <w:basedOn w:val="Normal"/>
    <w:next w:val="Normal"/>
    <w:autoRedefine/>
    <w:uiPriority w:val="39"/>
    <w:unhideWhenUsed/>
    <w:rsid w:val="00EE0C4C"/>
    <w:pPr>
      <w:spacing w:after="100"/>
      <w:ind w:left="440"/>
    </w:pPr>
  </w:style>
  <w:style w:type="character" w:styleId="Hyperlink">
    <w:name w:val="Hyperlink"/>
    <w:basedOn w:val="DefaultParagraphFont"/>
    <w:uiPriority w:val="99"/>
    <w:unhideWhenUsed/>
    <w:rsid w:val="00EE0C4C"/>
    <w:rPr>
      <w:color w:val="0000FF" w:themeColor="hyperlink"/>
      <w:u w:val="single"/>
    </w:rPr>
  </w:style>
  <w:style w:type="paragraph" w:styleId="BalloonText">
    <w:name w:val="Balloon Text"/>
    <w:basedOn w:val="Normal"/>
    <w:link w:val="BalloonTextChar"/>
    <w:uiPriority w:val="99"/>
    <w:semiHidden/>
    <w:unhideWhenUsed/>
    <w:rsid w:val="00EE0C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0C4C"/>
    <w:rPr>
      <w:rFonts w:ascii="Tahoma" w:hAnsi="Tahoma" w:cs="Tahoma"/>
      <w:sz w:val="16"/>
      <w:szCs w:val="16"/>
    </w:rPr>
  </w:style>
  <w:style w:type="paragraph" w:customStyle="1" w:styleId="Normal1">
    <w:name w:val="Normal1"/>
    <w:rsid w:val="00EF0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6E6A55-884D-4A1A-B2E8-5D62D19DF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2233</Words>
  <Characters>12729</Characters>
  <Application>Microsoft Office Word</Application>
  <DocSecurity>0</DocSecurity>
  <Lines>106</Lines>
  <Paragraphs>29</Paragraphs>
  <ScaleCrop>false</ScaleCrop>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dragaica</cp:lastModifiedBy>
  <cp:revision>3</cp:revision>
  <dcterms:created xsi:type="dcterms:W3CDTF">2021-10-20T23:37:00Z</dcterms:created>
  <dcterms:modified xsi:type="dcterms:W3CDTF">2021-10-21T21:16:00Z</dcterms:modified>
</cp:coreProperties>
</file>