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  <w:id w:val="-1933584959"/>
        <w:docPartObj>
          <w:docPartGallery w:val="Cover Pages"/>
          <w:docPartUnique/>
        </w:docPartObj>
      </w:sdtPr>
      <w:sdtEndPr/>
      <w:sdtContent>
        <w:p w14:paraId="61E26D2F" w14:textId="77777777" w:rsidR="001312BA" w:rsidRDefault="001312BA" w:rsidP="001312BA"/>
        <w:p w14:paraId="3FAD12B8" w14:textId="77777777" w:rsidR="001312BA" w:rsidRDefault="001312BA" w:rsidP="001312BA"/>
        <w:p w14:paraId="2D83F84E" w14:textId="77777777" w:rsidR="001312BA" w:rsidRDefault="001312BA" w:rsidP="001312BA"/>
        <w:p w14:paraId="49B6AF73" w14:textId="77777777" w:rsidR="001312BA" w:rsidRDefault="001312BA" w:rsidP="001312BA"/>
        <w:p w14:paraId="3FB265F7" w14:textId="77777777" w:rsidR="001312BA" w:rsidRDefault="001312BA" w:rsidP="001312BA"/>
        <w:p w14:paraId="18496B1E" w14:textId="4A761ABD" w:rsidR="00CC6134" w:rsidRDefault="001312BA" w:rsidP="00CC6134">
          <w:pPr>
            <w:pStyle w:val="Heading1"/>
            <w:jc w:val="center"/>
            <w:rPr>
              <w:sz w:val="72"/>
              <w:szCs w:val="72"/>
            </w:rPr>
          </w:pPr>
          <w:r w:rsidRPr="001312BA">
            <w:rPr>
              <w:noProof/>
              <w:sz w:val="72"/>
              <w:szCs w:val="72"/>
              <w:lang w:val="en-US"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0EDC36DE" wp14:editId="313199F2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7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54B4C396" id="Group 149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8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 w:rsidRPr="001312BA">
            <w:rPr>
              <w:noProof/>
              <w:sz w:val="72"/>
              <w:szCs w:val="72"/>
              <w:lang w:val="en-US"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56EBB4B3" wp14:editId="2B80246D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-159793167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72B46B97" w14:textId="50F92581" w:rsidR="001312BA" w:rsidRDefault="00717BC4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Oana Manuela</w:t>
                                    </w:r>
                                  </w:p>
                                </w:sdtContent>
                              </w:sdt>
                              <w:p w14:paraId="0E907C04" w14:textId="384A09E6" w:rsidR="001312BA" w:rsidRDefault="00D7285C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1746153511"/>
                                    <w:showingPlcHdr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1312BA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56EBB4B3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2" o:spid="_x0000_s1026" type="#_x0000_t202" style="position:absolute;left:0;text-align:left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-159793167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72B46B97" w14:textId="50F92581" w:rsidR="001312BA" w:rsidRDefault="00717BC4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Oana Manuela</w:t>
                              </w:r>
                            </w:p>
                          </w:sdtContent>
                        </w:sdt>
                        <w:p w14:paraId="0E907C04" w14:textId="384A09E6" w:rsidR="001312BA" w:rsidRDefault="00D7285C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1746153511"/>
                              <w:showingPlcHdr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EndPr/>
                            <w:sdtContent>
                              <w:r w:rsidR="001312BA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="00E9416D">
            <w:rPr>
              <w:sz w:val="72"/>
              <w:szCs w:val="72"/>
            </w:rPr>
            <w:t>ASSIGNEMENT A1</w:t>
          </w:r>
        </w:p>
        <w:p w14:paraId="03316C9E" w14:textId="77777777" w:rsidR="00CC6134" w:rsidRPr="00E9416D" w:rsidRDefault="00CC6134" w:rsidP="00CC6134">
          <w:pPr>
            <w:rPr>
              <w:rFonts w:ascii="Arial" w:hAnsi="Arial" w:cs="Arial"/>
            </w:rPr>
          </w:pPr>
        </w:p>
        <w:p w14:paraId="35C7F30F" w14:textId="02104F39" w:rsidR="001312BA" w:rsidRPr="00E9416D" w:rsidRDefault="001312BA" w:rsidP="001312BA">
          <w:pPr>
            <w:pStyle w:val="Heading1"/>
            <w:jc w:val="center"/>
            <w:rPr>
              <w:rFonts w:ascii="Arial" w:hAnsi="Arial" w:cs="Arial"/>
              <w:b/>
            </w:rPr>
          </w:pPr>
          <w:r w:rsidRPr="00E9416D">
            <w:rPr>
              <w:rFonts w:ascii="Arial" w:hAnsi="Arial" w:cs="Arial"/>
            </w:rPr>
            <w:t>NAME:</w:t>
          </w:r>
          <w:r w:rsidR="00CE7615" w:rsidRPr="00E9416D">
            <w:rPr>
              <w:rFonts w:ascii="Arial" w:hAnsi="Arial" w:cs="Arial"/>
            </w:rPr>
            <w:t xml:space="preserve"> </w:t>
          </w:r>
          <w:r w:rsidR="00CE7615" w:rsidRPr="00E9416D">
            <w:rPr>
              <w:rFonts w:ascii="Arial" w:hAnsi="Arial" w:cs="Arial"/>
              <w:b/>
            </w:rPr>
            <w:t>OANA OLARU</w:t>
          </w:r>
        </w:p>
        <w:p w14:paraId="29167F83" w14:textId="76332DA9" w:rsidR="001312BA" w:rsidRPr="00E9416D" w:rsidRDefault="001312BA" w:rsidP="001312BA">
          <w:pPr>
            <w:pStyle w:val="Heading1"/>
            <w:jc w:val="center"/>
            <w:rPr>
              <w:rFonts w:ascii="Arial" w:hAnsi="Arial" w:cs="Arial"/>
              <w:b/>
            </w:rPr>
          </w:pPr>
          <w:r w:rsidRPr="00E9416D">
            <w:rPr>
              <w:rFonts w:ascii="Arial" w:hAnsi="Arial" w:cs="Arial"/>
            </w:rPr>
            <w:t>STUDENT ID:</w:t>
          </w:r>
          <w:r w:rsidR="00CE7615" w:rsidRPr="00E9416D">
            <w:rPr>
              <w:rFonts w:ascii="Arial" w:hAnsi="Arial" w:cs="Arial"/>
            </w:rPr>
            <w:t xml:space="preserve"> </w:t>
          </w:r>
          <w:r w:rsidR="00CE7615" w:rsidRPr="00E9416D">
            <w:rPr>
              <w:rFonts w:ascii="Arial Rounded MT Bold" w:hAnsi="Arial Rounded MT Bold" w:cs="Arial"/>
              <w:b/>
            </w:rPr>
            <w:t>2019298</w:t>
          </w:r>
        </w:p>
        <w:p w14:paraId="53270F61" w14:textId="13AF971F" w:rsidR="00CC6134" w:rsidRPr="00E9416D" w:rsidRDefault="00CC6134" w:rsidP="00E9416D">
          <w:pPr>
            <w:pStyle w:val="Heading1"/>
            <w:jc w:val="center"/>
            <w:rPr>
              <w:rFonts w:ascii="Arial" w:hAnsi="Arial" w:cs="Arial"/>
              <w:sz w:val="22"/>
            </w:rPr>
          </w:pPr>
          <w:r w:rsidRPr="00E9416D">
            <w:rPr>
              <w:rFonts w:ascii="Arial" w:hAnsi="Arial" w:cs="Arial"/>
              <w:sz w:val="22"/>
            </w:rPr>
            <w:t>PROGRAMME: BA Business Management</w:t>
          </w:r>
        </w:p>
        <w:p w14:paraId="79B0FB32" w14:textId="2A3E15CC" w:rsidR="00CC6134" w:rsidRPr="00E9416D" w:rsidRDefault="00CC6134" w:rsidP="00E9416D">
          <w:pPr>
            <w:pStyle w:val="Heading1"/>
            <w:jc w:val="center"/>
            <w:rPr>
              <w:rFonts w:ascii="Arial" w:hAnsi="Arial" w:cs="Arial"/>
              <w:sz w:val="22"/>
            </w:rPr>
          </w:pPr>
          <w:r w:rsidRPr="00E9416D">
            <w:rPr>
              <w:rFonts w:ascii="Arial" w:hAnsi="Arial" w:cs="Arial"/>
              <w:sz w:val="22"/>
            </w:rPr>
            <w:t>Module:</w:t>
          </w:r>
          <w:r w:rsidR="009B1AE2">
            <w:rPr>
              <w:rFonts w:ascii="Arial" w:hAnsi="Arial" w:cs="Arial"/>
              <w:sz w:val="22"/>
            </w:rPr>
            <w:t xml:space="preserve"> Accounting</w:t>
          </w:r>
          <w:r w:rsidRPr="00E9416D">
            <w:rPr>
              <w:rFonts w:ascii="Arial" w:hAnsi="Arial" w:cs="Arial"/>
              <w:sz w:val="22"/>
            </w:rPr>
            <w:t xml:space="preserve"> Fundamentals</w:t>
          </w:r>
        </w:p>
        <w:p w14:paraId="34923022" w14:textId="44A50269" w:rsidR="00CC6134" w:rsidRPr="00E9416D" w:rsidRDefault="00CC6134" w:rsidP="00E9416D">
          <w:pPr>
            <w:pStyle w:val="Heading1"/>
            <w:jc w:val="center"/>
            <w:rPr>
              <w:rFonts w:ascii="Arial" w:hAnsi="Arial" w:cs="Arial"/>
              <w:sz w:val="22"/>
            </w:rPr>
          </w:pPr>
          <w:r w:rsidRPr="00E9416D">
            <w:rPr>
              <w:rFonts w:ascii="Arial" w:hAnsi="Arial" w:cs="Arial"/>
              <w:sz w:val="22"/>
            </w:rPr>
            <w:t>Code; LCBB4001</w:t>
          </w:r>
        </w:p>
        <w:p w14:paraId="2FECB102" w14:textId="16F8BF5B" w:rsidR="00E9416D" w:rsidRPr="00E9416D" w:rsidRDefault="00E9416D" w:rsidP="00E9416D">
          <w:pPr>
            <w:pStyle w:val="Heading1"/>
            <w:jc w:val="center"/>
            <w:rPr>
              <w:rFonts w:ascii="Arial" w:hAnsi="Arial" w:cs="Arial"/>
              <w:sz w:val="22"/>
            </w:rPr>
          </w:pPr>
          <w:r w:rsidRPr="00E9416D">
            <w:rPr>
              <w:rFonts w:ascii="Arial" w:hAnsi="Arial" w:cs="Arial"/>
              <w:sz w:val="22"/>
            </w:rPr>
            <w:t>Date: 0</w:t>
          </w:r>
          <w:r w:rsidR="00431EFE">
            <w:rPr>
              <w:rFonts w:ascii="Arial" w:hAnsi="Arial" w:cs="Arial"/>
              <w:sz w:val="22"/>
            </w:rPr>
            <w:t>3</w:t>
          </w:r>
          <w:r w:rsidRPr="00E9416D">
            <w:rPr>
              <w:rFonts w:ascii="Arial" w:hAnsi="Arial" w:cs="Arial"/>
              <w:sz w:val="22"/>
            </w:rPr>
            <w:t>/09/2021</w:t>
          </w:r>
        </w:p>
        <w:p w14:paraId="4D18B49E" w14:textId="6F8A561D" w:rsidR="001312BA" w:rsidRPr="001312BA" w:rsidRDefault="001312BA" w:rsidP="001312BA">
          <w:pPr>
            <w:pStyle w:val="Heading1"/>
            <w:jc w:val="center"/>
            <w:rPr>
              <w:sz w:val="22"/>
              <w:szCs w:val="22"/>
            </w:rPr>
          </w:pPr>
          <w:r w:rsidRPr="00E9416D">
            <w:rPr>
              <w:rFonts w:ascii="Arial" w:hAnsi="Arial" w:cs="Arial"/>
            </w:rPr>
            <w:br w:type="page"/>
          </w:r>
        </w:p>
      </w:sdtContent>
    </w:sdt>
    <w:p w14:paraId="223D09BB" w14:textId="74CF3B09" w:rsidR="00B961A1" w:rsidRPr="001006CC" w:rsidRDefault="00B961A1" w:rsidP="00B961A1">
      <w:pPr>
        <w:rPr>
          <w:rFonts w:ascii="Arial" w:hAnsi="Arial" w:cs="Arial"/>
        </w:rPr>
      </w:pPr>
      <w:r w:rsidRPr="001006CC">
        <w:rPr>
          <w:rFonts w:ascii="Arial" w:hAnsi="Arial" w:cs="Arial"/>
        </w:rPr>
        <w:lastRenderedPageBreak/>
        <w:t xml:space="preserve">QUESTION 1. </w:t>
      </w:r>
    </w:p>
    <w:p w14:paraId="1AAB054E" w14:textId="77777777" w:rsidR="00B961A1" w:rsidRPr="001006CC" w:rsidRDefault="00B961A1" w:rsidP="00B961A1">
      <w:pPr>
        <w:jc w:val="center"/>
        <w:rPr>
          <w:rFonts w:ascii="Arial" w:hAnsi="Arial" w:cs="Arial"/>
          <w:sz w:val="24"/>
          <w:szCs w:val="24"/>
        </w:rPr>
      </w:pPr>
    </w:p>
    <w:p w14:paraId="2DF747EB" w14:textId="50D36DDD" w:rsidR="00B961A1" w:rsidRPr="001006CC" w:rsidRDefault="00CF3A24" w:rsidP="00B961A1"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A. </w:t>
      </w:r>
      <w:r w:rsidR="00B961A1" w:rsidRPr="00824A14">
        <w:rPr>
          <w:rFonts w:ascii="Arial" w:hAnsi="Arial" w:cs="Arial"/>
          <w:b/>
          <w:bCs/>
          <w:sz w:val="24"/>
          <w:szCs w:val="24"/>
        </w:rPr>
        <w:t>PROFIT AND LOSS STATEMENT</w:t>
      </w:r>
      <w:r w:rsidR="00B961A1" w:rsidRPr="001006CC">
        <w:rPr>
          <w:rFonts w:ascii="Arial" w:hAnsi="Arial" w:cs="Arial"/>
          <w:sz w:val="24"/>
          <w:szCs w:val="24"/>
        </w:rPr>
        <w:t xml:space="preserve"> 31st December 2020</w:t>
      </w:r>
    </w:p>
    <w:p w14:paraId="4F2010AD" w14:textId="05D12550" w:rsidR="00B961A1" w:rsidRPr="00824A14" w:rsidRDefault="00B961A1" w:rsidP="00B961A1">
      <w:pPr>
        <w:jc w:val="center"/>
        <w:rPr>
          <w:rFonts w:ascii="Arial" w:hAnsi="Arial" w:cs="Arial"/>
          <w:b/>
          <w:bCs/>
          <w:sz w:val="24"/>
          <w:szCs w:val="24"/>
        </w:rPr>
      </w:pPr>
      <w:r w:rsidRPr="00824A14">
        <w:rPr>
          <w:rFonts w:ascii="Arial" w:hAnsi="Arial" w:cs="Arial"/>
          <w:b/>
          <w:bCs/>
          <w:sz w:val="24"/>
          <w:szCs w:val="24"/>
        </w:rPr>
        <w:t xml:space="preserve">KEDISON PLC </w:t>
      </w:r>
    </w:p>
    <w:p w14:paraId="09421330" w14:textId="46E6D7E7" w:rsidR="00B961A1" w:rsidRPr="001006CC" w:rsidRDefault="00B961A1" w:rsidP="00B961A1">
      <w:pPr>
        <w:rPr>
          <w:rFonts w:ascii="Arial" w:hAnsi="Arial" w:cs="Arial"/>
        </w:rPr>
      </w:pPr>
    </w:p>
    <w:tbl>
      <w:tblPr>
        <w:tblpPr w:leftFromText="180" w:rightFromText="180" w:vertAnchor="text" w:tblpY="1"/>
        <w:tblOverlap w:val="never"/>
        <w:tblW w:w="0" w:type="auto"/>
        <w:tblLook w:val="01E0" w:firstRow="1" w:lastRow="1" w:firstColumn="1" w:lastColumn="1" w:noHBand="0" w:noVBand="0"/>
      </w:tblPr>
      <w:tblGrid>
        <w:gridCol w:w="6768"/>
        <w:gridCol w:w="1764"/>
      </w:tblGrid>
      <w:tr w:rsidR="00B961A1" w:rsidRPr="001006CC" w14:paraId="5B235118" w14:textId="77777777" w:rsidTr="00CE7615">
        <w:tc>
          <w:tcPr>
            <w:tcW w:w="6768" w:type="dxa"/>
            <w:shd w:val="clear" w:color="auto" w:fill="auto"/>
          </w:tcPr>
          <w:p w14:paraId="2FDB971E" w14:textId="77777777" w:rsidR="00B961A1" w:rsidRPr="001006CC" w:rsidRDefault="00B961A1" w:rsidP="008926B7">
            <w:pPr>
              <w:rPr>
                <w:rFonts w:ascii="Arial" w:hAnsi="Arial" w:cs="Arial"/>
                <w:sz w:val="32"/>
                <w:szCs w:val="32"/>
              </w:rPr>
            </w:pPr>
          </w:p>
        </w:tc>
        <w:tc>
          <w:tcPr>
            <w:tcW w:w="1754" w:type="dxa"/>
            <w:shd w:val="clear" w:color="auto" w:fill="auto"/>
          </w:tcPr>
          <w:p w14:paraId="16411DDC" w14:textId="77777777" w:rsidR="00B961A1" w:rsidRPr="001006CC" w:rsidRDefault="00B961A1" w:rsidP="008926B7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1006CC">
              <w:rPr>
                <w:rFonts w:ascii="Arial" w:hAnsi="Arial" w:cs="Arial"/>
                <w:sz w:val="32"/>
                <w:szCs w:val="32"/>
              </w:rPr>
              <w:t>£’000</w:t>
            </w:r>
          </w:p>
        </w:tc>
      </w:tr>
      <w:tr w:rsidR="00B961A1" w:rsidRPr="001006CC" w14:paraId="56D694A6" w14:textId="77777777" w:rsidTr="00CE7615">
        <w:tc>
          <w:tcPr>
            <w:tcW w:w="6768" w:type="dxa"/>
            <w:shd w:val="clear" w:color="auto" w:fill="auto"/>
          </w:tcPr>
          <w:p w14:paraId="772E5D39" w14:textId="44670BC5" w:rsidR="00B961A1" w:rsidRPr="001006CC" w:rsidRDefault="00B961A1" w:rsidP="008926B7">
            <w:pPr>
              <w:rPr>
                <w:rFonts w:ascii="Arial" w:hAnsi="Arial" w:cs="Arial"/>
                <w:sz w:val="32"/>
                <w:szCs w:val="32"/>
              </w:rPr>
            </w:pPr>
            <w:r w:rsidRPr="001006CC">
              <w:rPr>
                <w:rFonts w:ascii="Arial" w:hAnsi="Arial" w:cs="Arial"/>
                <w:sz w:val="32"/>
                <w:szCs w:val="32"/>
              </w:rPr>
              <w:t xml:space="preserve">Sales </w:t>
            </w:r>
          </w:p>
        </w:tc>
        <w:tc>
          <w:tcPr>
            <w:tcW w:w="1754" w:type="dxa"/>
            <w:shd w:val="clear" w:color="auto" w:fill="auto"/>
          </w:tcPr>
          <w:p w14:paraId="48BB5C73" w14:textId="0A51006A" w:rsidR="00B961A1" w:rsidRPr="001006CC" w:rsidRDefault="00B961A1" w:rsidP="008926B7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1006CC">
              <w:rPr>
                <w:rFonts w:ascii="Arial" w:hAnsi="Arial" w:cs="Arial"/>
                <w:sz w:val="32"/>
                <w:szCs w:val="32"/>
              </w:rPr>
              <w:t>826,650</w:t>
            </w:r>
          </w:p>
        </w:tc>
      </w:tr>
      <w:tr w:rsidR="00B961A1" w:rsidRPr="001006CC" w14:paraId="403657C9" w14:textId="77777777" w:rsidTr="00CE7615">
        <w:tc>
          <w:tcPr>
            <w:tcW w:w="6768" w:type="dxa"/>
            <w:shd w:val="clear" w:color="auto" w:fill="auto"/>
          </w:tcPr>
          <w:p w14:paraId="6146DBD7" w14:textId="4F04C9F7" w:rsidR="00B961A1" w:rsidRPr="001006CC" w:rsidRDefault="00B961A1" w:rsidP="008926B7">
            <w:pPr>
              <w:rPr>
                <w:rFonts w:ascii="Arial" w:hAnsi="Arial" w:cs="Arial"/>
                <w:sz w:val="32"/>
                <w:szCs w:val="32"/>
              </w:rPr>
            </w:pPr>
            <w:r w:rsidRPr="001006CC">
              <w:rPr>
                <w:rFonts w:ascii="Arial" w:hAnsi="Arial" w:cs="Arial"/>
                <w:sz w:val="32"/>
                <w:szCs w:val="32"/>
              </w:rPr>
              <w:t>Goods sold 31</w:t>
            </w:r>
            <w:r w:rsidRPr="001006CC">
              <w:rPr>
                <w:rFonts w:ascii="Arial" w:hAnsi="Arial" w:cs="Arial"/>
                <w:sz w:val="32"/>
                <w:szCs w:val="32"/>
                <w:vertAlign w:val="superscript"/>
              </w:rPr>
              <w:t>st</w:t>
            </w:r>
            <w:r w:rsidRPr="001006CC">
              <w:rPr>
                <w:rFonts w:ascii="Arial" w:hAnsi="Arial" w:cs="Arial"/>
                <w:sz w:val="32"/>
                <w:szCs w:val="32"/>
              </w:rPr>
              <w:t xml:space="preserve"> December 2020</w:t>
            </w:r>
          </w:p>
        </w:tc>
        <w:tc>
          <w:tcPr>
            <w:tcW w:w="1754" w:type="dxa"/>
            <w:shd w:val="clear" w:color="auto" w:fill="auto"/>
          </w:tcPr>
          <w:p w14:paraId="766C9FAB" w14:textId="2DAF27C4" w:rsidR="00B961A1" w:rsidRPr="00CE7615" w:rsidRDefault="00B961A1" w:rsidP="008926B7">
            <w:pPr>
              <w:jc w:val="center"/>
              <w:rPr>
                <w:rFonts w:ascii="Arial" w:hAnsi="Arial" w:cs="Arial"/>
                <w:sz w:val="32"/>
                <w:szCs w:val="32"/>
                <w:u w:val="thick"/>
              </w:rPr>
            </w:pPr>
            <w:r w:rsidRPr="00CE7615">
              <w:rPr>
                <w:rFonts w:ascii="Arial" w:hAnsi="Arial" w:cs="Arial"/>
                <w:sz w:val="32"/>
                <w:szCs w:val="32"/>
                <w:u w:val="thick"/>
              </w:rPr>
              <w:t>980</w:t>
            </w:r>
          </w:p>
        </w:tc>
      </w:tr>
      <w:tr w:rsidR="00B961A1" w:rsidRPr="001006CC" w14:paraId="783585CD" w14:textId="77777777" w:rsidTr="00CE7615">
        <w:tc>
          <w:tcPr>
            <w:tcW w:w="6768" w:type="dxa"/>
            <w:shd w:val="clear" w:color="auto" w:fill="auto"/>
          </w:tcPr>
          <w:p w14:paraId="69EEA3E5" w14:textId="77F51316" w:rsidR="00B961A1" w:rsidRPr="001006CC" w:rsidRDefault="00B961A1" w:rsidP="008926B7">
            <w:pPr>
              <w:rPr>
                <w:rFonts w:ascii="Arial" w:hAnsi="Arial" w:cs="Arial"/>
                <w:b/>
                <w:bCs/>
                <w:color w:val="4472C4" w:themeColor="accent1"/>
                <w:sz w:val="32"/>
                <w:szCs w:val="32"/>
              </w:rPr>
            </w:pPr>
            <w:r w:rsidRPr="001006CC">
              <w:rPr>
                <w:rFonts w:ascii="Arial" w:hAnsi="Arial" w:cs="Arial"/>
                <w:b/>
                <w:bCs/>
                <w:color w:val="4472C4" w:themeColor="accent1"/>
                <w:sz w:val="32"/>
                <w:szCs w:val="32"/>
              </w:rPr>
              <w:t xml:space="preserve">Revenue </w:t>
            </w:r>
          </w:p>
        </w:tc>
        <w:tc>
          <w:tcPr>
            <w:tcW w:w="1754" w:type="dxa"/>
            <w:shd w:val="clear" w:color="auto" w:fill="auto"/>
          </w:tcPr>
          <w:p w14:paraId="031282EE" w14:textId="0D667B70" w:rsidR="00B961A1" w:rsidRPr="001006CC" w:rsidRDefault="00B961A1" w:rsidP="008926B7">
            <w:pPr>
              <w:jc w:val="center"/>
              <w:rPr>
                <w:rFonts w:ascii="Arial" w:hAnsi="Arial" w:cs="Arial"/>
                <w:b/>
                <w:bCs/>
                <w:color w:val="4472C4" w:themeColor="accent1"/>
                <w:sz w:val="32"/>
                <w:szCs w:val="32"/>
              </w:rPr>
            </w:pPr>
            <w:r w:rsidRPr="001006CC">
              <w:rPr>
                <w:rFonts w:ascii="Arial" w:hAnsi="Arial" w:cs="Arial"/>
                <w:b/>
                <w:bCs/>
                <w:color w:val="4472C4" w:themeColor="accent1"/>
                <w:sz w:val="32"/>
                <w:szCs w:val="32"/>
              </w:rPr>
              <w:t>827,630</w:t>
            </w:r>
          </w:p>
        </w:tc>
      </w:tr>
      <w:tr w:rsidR="00B961A1" w:rsidRPr="001006CC" w14:paraId="6BC35878" w14:textId="77777777" w:rsidTr="00CE7615">
        <w:tc>
          <w:tcPr>
            <w:tcW w:w="6768" w:type="dxa"/>
            <w:shd w:val="clear" w:color="auto" w:fill="auto"/>
          </w:tcPr>
          <w:p w14:paraId="739A6B15" w14:textId="77777777" w:rsidR="00B961A1" w:rsidRPr="001006CC" w:rsidRDefault="00B961A1" w:rsidP="008926B7">
            <w:pPr>
              <w:rPr>
                <w:rFonts w:ascii="Arial" w:hAnsi="Arial" w:cs="Arial"/>
                <w:sz w:val="32"/>
                <w:szCs w:val="32"/>
              </w:rPr>
            </w:pPr>
            <w:r w:rsidRPr="001006CC">
              <w:rPr>
                <w:rFonts w:ascii="Arial" w:hAnsi="Arial" w:cs="Arial"/>
                <w:sz w:val="32"/>
                <w:szCs w:val="32"/>
              </w:rPr>
              <w:t>Cost of sales</w:t>
            </w:r>
          </w:p>
        </w:tc>
        <w:tc>
          <w:tcPr>
            <w:tcW w:w="1754" w:type="dxa"/>
            <w:shd w:val="clear" w:color="auto" w:fill="auto"/>
          </w:tcPr>
          <w:p w14:paraId="6C89565E" w14:textId="77777777" w:rsidR="00B961A1" w:rsidRPr="00CE7615" w:rsidRDefault="00B961A1" w:rsidP="008926B7">
            <w:pPr>
              <w:jc w:val="center"/>
              <w:rPr>
                <w:rFonts w:ascii="Arial" w:hAnsi="Arial" w:cs="Arial"/>
                <w:sz w:val="32"/>
                <w:szCs w:val="32"/>
                <w:u w:val="thick"/>
              </w:rPr>
            </w:pPr>
            <w:r w:rsidRPr="001006CC">
              <w:rPr>
                <w:rFonts w:ascii="Arial" w:hAnsi="Arial" w:cs="Arial"/>
                <w:sz w:val="32"/>
                <w:szCs w:val="32"/>
              </w:rPr>
              <w:t> </w:t>
            </w:r>
            <w:r w:rsidRPr="00CE7615">
              <w:rPr>
                <w:rFonts w:ascii="Arial" w:hAnsi="Arial" w:cs="Arial"/>
                <w:sz w:val="32"/>
                <w:szCs w:val="32"/>
                <w:u w:val="thick"/>
              </w:rPr>
              <w:t>(578,650) </w:t>
            </w:r>
          </w:p>
        </w:tc>
      </w:tr>
      <w:tr w:rsidR="00B961A1" w:rsidRPr="001006CC" w14:paraId="5B072029" w14:textId="77777777" w:rsidTr="00CE7615">
        <w:tc>
          <w:tcPr>
            <w:tcW w:w="6768" w:type="dxa"/>
            <w:shd w:val="clear" w:color="auto" w:fill="auto"/>
          </w:tcPr>
          <w:p w14:paraId="4025EB68" w14:textId="77777777" w:rsidR="00B961A1" w:rsidRPr="001006CC" w:rsidRDefault="00B961A1" w:rsidP="008926B7">
            <w:pPr>
              <w:rPr>
                <w:rFonts w:ascii="Arial" w:hAnsi="Arial" w:cs="Arial"/>
                <w:b/>
                <w:color w:val="4472C4" w:themeColor="accent1"/>
                <w:sz w:val="32"/>
                <w:szCs w:val="32"/>
              </w:rPr>
            </w:pPr>
            <w:r w:rsidRPr="001006CC">
              <w:rPr>
                <w:rFonts w:ascii="Arial" w:hAnsi="Arial" w:cs="Arial"/>
                <w:b/>
                <w:color w:val="4472C4" w:themeColor="accent1"/>
                <w:sz w:val="32"/>
                <w:szCs w:val="32"/>
              </w:rPr>
              <w:t>Gross profit</w:t>
            </w:r>
          </w:p>
        </w:tc>
        <w:tc>
          <w:tcPr>
            <w:tcW w:w="1754" w:type="dxa"/>
            <w:shd w:val="clear" w:color="auto" w:fill="auto"/>
          </w:tcPr>
          <w:p w14:paraId="09C4B958" w14:textId="368771E6" w:rsidR="00B961A1" w:rsidRPr="001006CC" w:rsidRDefault="00B961A1" w:rsidP="008926B7">
            <w:pPr>
              <w:jc w:val="center"/>
              <w:rPr>
                <w:rFonts w:ascii="Arial" w:hAnsi="Arial" w:cs="Arial"/>
                <w:b/>
                <w:color w:val="4472C4" w:themeColor="accent1"/>
                <w:sz w:val="32"/>
                <w:szCs w:val="32"/>
              </w:rPr>
            </w:pPr>
            <w:r w:rsidRPr="001006CC">
              <w:rPr>
                <w:rFonts w:ascii="Arial" w:hAnsi="Arial" w:cs="Arial"/>
                <w:b/>
                <w:color w:val="4472C4" w:themeColor="accent1"/>
                <w:sz w:val="32"/>
                <w:szCs w:val="32"/>
              </w:rPr>
              <w:t>248,</w:t>
            </w:r>
            <w:r w:rsidR="005E56FF" w:rsidRPr="001006CC">
              <w:rPr>
                <w:rFonts w:ascii="Arial" w:hAnsi="Arial" w:cs="Arial"/>
                <w:b/>
                <w:color w:val="4472C4" w:themeColor="accent1"/>
                <w:sz w:val="32"/>
                <w:szCs w:val="32"/>
              </w:rPr>
              <w:t>980</w:t>
            </w:r>
          </w:p>
        </w:tc>
      </w:tr>
      <w:tr w:rsidR="005E56FF" w:rsidRPr="001006CC" w14:paraId="7A140AB5" w14:textId="77777777" w:rsidTr="00CE7615">
        <w:tc>
          <w:tcPr>
            <w:tcW w:w="6768" w:type="dxa"/>
            <w:shd w:val="clear" w:color="auto" w:fill="auto"/>
          </w:tcPr>
          <w:p w14:paraId="3B69B1C4" w14:textId="631DD59E" w:rsidR="005E56FF" w:rsidRPr="001006CC" w:rsidRDefault="005E56FF" w:rsidP="008926B7">
            <w:pPr>
              <w:rPr>
                <w:rFonts w:ascii="Arial" w:hAnsi="Arial" w:cs="Arial"/>
                <w:sz w:val="32"/>
                <w:szCs w:val="32"/>
              </w:rPr>
            </w:pPr>
            <w:r w:rsidRPr="001006CC">
              <w:rPr>
                <w:rFonts w:ascii="Arial" w:hAnsi="Arial" w:cs="Arial"/>
                <w:sz w:val="32"/>
                <w:szCs w:val="32"/>
              </w:rPr>
              <w:t>Distribution costs</w:t>
            </w:r>
          </w:p>
        </w:tc>
        <w:tc>
          <w:tcPr>
            <w:tcW w:w="1754" w:type="dxa"/>
            <w:shd w:val="clear" w:color="auto" w:fill="auto"/>
          </w:tcPr>
          <w:p w14:paraId="60D5831E" w14:textId="299EC07A" w:rsidR="005E56FF" w:rsidRPr="001006CC" w:rsidRDefault="005E56FF" w:rsidP="008926B7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1006CC">
              <w:rPr>
                <w:rFonts w:ascii="Arial" w:hAnsi="Arial" w:cs="Arial"/>
                <w:sz w:val="32"/>
                <w:szCs w:val="32"/>
              </w:rPr>
              <w:t>(28,000)</w:t>
            </w:r>
          </w:p>
        </w:tc>
      </w:tr>
      <w:tr w:rsidR="005E56FF" w:rsidRPr="001006CC" w14:paraId="63FA1B1A" w14:textId="77777777" w:rsidTr="00CE7615">
        <w:tc>
          <w:tcPr>
            <w:tcW w:w="6768" w:type="dxa"/>
            <w:shd w:val="clear" w:color="auto" w:fill="auto"/>
          </w:tcPr>
          <w:p w14:paraId="6DEBC8C6" w14:textId="338B8AD2" w:rsidR="005E56FF" w:rsidRPr="001006CC" w:rsidRDefault="005E56FF" w:rsidP="008926B7">
            <w:pPr>
              <w:rPr>
                <w:rFonts w:ascii="Arial" w:hAnsi="Arial" w:cs="Arial"/>
                <w:sz w:val="32"/>
                <w:szCs w:val="32"/>
              </w:rPr>
            </w:pPr>
            <w:r w:rsidRPr="001006CC">
              <w:rPr>
                <w:rFonts w:ascii="Arial" w:hAnsi="Arial" w:cs="Arial"/>
                <w:sz w:val="32"/>
                <w:szCs w:val="32"/>
              </w:rPr>
              <w:t>Administration expenses</w:t>
            </w:r>
          </w:p>
        </w:tc>
        <w:tc>
          <w:tcPr>
            <w:tcW w:w="1754" w:type="dxa"/>
            <w:shd w:val="clear" w:color="auto" w:fill="auto"/>
          </w:tcPr>
          <w:p w14:paraId="09823A10" w14:textId="009B153E" w:rsidR="005E56FF" w:rsidRPr="001006CC" w:rsidRDefault="005E56FF" w:rsidP="008926B7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1006CC">
              <w:rPr>
                <w:rFonts w:ascii="Arial" w:hAnsi="Arial" w:cs="Arial"/>
                <w:sz w:val="32"/>
                <w:szCs w:val="32"/>
              </w:rPr>
              <w:t>(30,000)</w:t>
            </w:r>
          </w:p>
        </w:tc>
      </w:tr>
      <w:tr w:rsidR="005E56FF" w:rsidRPr="001006CC" w14:paraId="197C3840" w14:textId="77777777" w:rsidTr="00CE7615">
        <w:tc>
          <w:tcPr>
            <w:tcW w:w="6768" w:type="dxa"/>
            <w:shd w:val="clear" w:color="auto" w:fill="auto"/>
          </w:tcPr>
          <w:p w14:paraId="0CEEA37E" w14:textId="5A8C62F4" w:rsidR="005E56FF" w:rsidRPr="001006CC" w:rsidRDefault="005E56FF" w:rsidP="008926B7">
            <w:pPr>
              <w:rPr>
                <w:rFonts w:ascii="Arial" w:hAnsi="Arial" w:cs="Arial"/>
                <w:sz w:val="32"/>
                <w:szCs w:val="32"/>
              </w:rPr>
            </w:pPr>
            <w:r w:rsidRPr="001006CC">
              <w:rPr>
                <w:rFonts w:ascii="Arial" w:hAnsi="Arial" w:cs="Arial"/>
                <w:sz w:val="32"/>
                <w:szCs w:val="32"/>
              </w:rPr>
              <w:t xml:space="preserve">Sales commission </w:t>
            </w:r>
          </w:p>
        </w:tc>
        <w:tc>
          <w:tcPr>
            <w:tcW w:w="1754" w:type="dxa"/>
            <w:shd w:val="clear" w:color="auto" w:fill="auto"/>
          </w:tcPr>
          <w:p w14:paraId="3A02D398" w14:textId="2FA90E98" w:rsidR="005E56FF" w:rsidRPr="001006CC" w:rsidRDefault="005E56FF" w:rsidP="008926B7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1006CC">
              <w:rPr>
                <w:rFonts w:ascii="Arial" w:hAnsi="Arial" w:cs="Arial"/>
                <w:sz w:val="32"/>
                <w:szCs w:val="32"/>
              </w:rPr>
              <w:t>(3000)</w:t>
            </w:r>
          </w:p>
        </w:tc>
      </w:tr>
      <w:tr w:rsidR="005E56FF" w:rsidRPr="001006CC" w14:paraId="6A6004D4" w14:textId="77777777" w:rsidTr="00CE7615">
        <w:tc>
          <w:tcPr>
            <w:tcW w:w="6768" w:type="dxa"/>
            <w:shd w:val="clear" w:color="auto" w:fill="auto"/>
          </w:tcPr>
          <w:p w14:paraId="2C008A34" w14:textId="6BCAE535" w:rsidR="005E56FF" w:rsidRPr="001006CC" w:rsidRDefault="005E56FF" w:rsidP="008926B7">
            <w:pPr>
              <w:rPr>
                <w:rFonts w:ascii="Arial" w:hAnsi="Arial" w:cs="Arial"/>
                <w:sz w:val="32"/>
                <w:szCs w:val="32"/>
              </w:rPr>
            </w:pPr>
            <w:r w:rsidRPr="001006CC">
              <w:rPr>
                <w:rFonts w:ascii="Arial" w:hAnsi="Arial" w:cs="Arial"/>
                <w:sz w:val="32"/>
                <w:szCs w:val="32"/>
              </w:rPr>
              <w:t xml:space="preserve">Directors remuneration </w:t>
            </w:r>
          </w:p>
        </w:tc>
        <w:tc>
          <w:tcPr>
            <w:tcW w:w="1754" w:type="dxa"/>
            <w:shd w:val="clear" w:color="auto" w:fill="auto"/>
          </w:tcPr>
          <w:p w14:paraId="2BC2C72E" w14:textId="54E1BFA1" w:rsidR="005E56FF" w:rsidRPr="001006CC" w:rsidRDefault="005E56FF" w:rsidP="008926B7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1006CC">
              <w:rPr>
                <w:rFonts w:ascii="Arial" w:hAnsi="Arial" w:cs="Arial"/>
                <w:sz w:val="32"/>
                <w:szCs w:val="32"/>
              </w:rPr>
              <w:t>(5000)</w:t>
            </w:r>
          </w:p>
        </w:tc>
      </w:tr>
      <w:tr w:rsidR="005E56FF" w:rsidRPr="001006CC" w14:paraId="3DCFF02C" w14:textId="77777777" w:rsidTr="00CE7615">
        <w:tc>
          <w:tcPr>
            <w:tcW w:w="6768" w:type="dxa"/>
            <w:shd w:val="clear" w:color="auto" w:fill="auto"/>
          </w:tcPr>
          <w:p w14:paraId="40DABA0A" w14:textId="487B27EF" w:rsidR="005E56FF" w:rsidRPr="001006CC" w:rsidRDefault="005E56FF" w:rsidP="008926B7">
            <w:pPr>
              <w:rPr>
                <w:rFonts w:ascii="Arial" w:hAnsi="Arial" w:cs="Arial"/>
                <w:sz w:val="32"/>
                <w:szCs w:val="32"/>
              </w:rPr>
            </w:pPr>
            <w:r w:rsidRPr="001006CC">
              <w:rPr>
                <w:rFonts w:ascii="Arial" w:hAnsi="Arial" w:cs="Arial"/>
                <w:sz w:val="32"/>
                <w:szCs w:val="32"/>
              </w:rPr>
              <w:t>Preference dividend paid</w:t>
            </w:r>
          </w:p>
        </w:tc>
        <w:tc>
          <w:tcPr>
            <w:tcW w:w="1754" w:type="dxa"/>
            <w:shd w:val="clear" w:color="auto" w:fill="auto"/>
          </w:tcPr>
          <w:p w14:paraId="221FECE6" w14:textId="20F47ECC" w:rsidR="005E56FF" w:rsidRPr="001006CC" w:rsidRDefault="005E56FF" w:rsidP="008926B7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1006CC">
              <w:rPr>
                <w:rFonts w:ascii="Arial" w:hAnsi="Arial" w:cs="Arial"/>
                <w:sz w:val="32"/>
                <w:szCs w:val="32"/>
              </w:rPr>
              <w:t>(30,000)</w:t>
            </w:r>
          </w:p>
        </w:tc>
      </w:tr>
      <w:tr w:rsidR="005E56FF" w:rsidRPr="001006CC" w14:paraId="10E7594C" w14:textId="77777777" w:rsidTr="00CE7615">
        <w:tc>
          <w:tcPr>
            <w:tcW w:w="6768" w:type="dxa"/>
            <w:shd w:val="clear" w:color="auto" w:fill="auto"/>
          </w:tcPr>
          <w:p w14:paraId="315D7D78" w14:textId="4A7ABB21" w:rsidR="005E56FF" w:rsidRPr="001006CC" w:rsidRDefault="005E56FF" w:rsidP="008926B7">
            <w:pPr>
              <w:rPr>
                <w:rFonts w:ascii="Arial" w:hAnsi="Arial" w:cs="Arial"/>
                <w:sz w:val="32"/>
                <w:szCs w:val="32"/>
              </w:rPr>
            </w:pPr>
            <w:r w:rsidRPr="001006CC">
              <w:rPr>
                <w:rFonts w:ascii="Arial" w:hAnsi="Arial" w:cs="Arial"/>
                <w:sz w:val="32"/>
                <w:szCs w:val="32"/>
              </w:rPr>
              <w:t>Ordinary dividend paid</w:t>
            </w:r>
          </w:p>
        </w:tc>
        <w:tc>
          <w:tcPr>
            <w:tcW w:w="1754" w:type="dxa"/>
            <w:shd w:val="clear" w:color="auto" w:fill="auto"/>
          </w:tcPr>
          <w:p w14:paraId="6AA32C4C" w14:textId="2E487EAD" w:rsidR="005E56FF" w:rsidRPr="00CE7615" w:rsidRDefault="005E56FF" w:rsidP="008926B7">
            <w:pPr>
              <w:jc w:val="center"/>
              <w:rPr>
                <w:rFonts w:ascii="Arial" w:hAnsi="Arial" w:cs="Arial"/>
                <w:sz w:val="32"/>
                <w:szCs w:val="32"/>
                <w:u w:val="thick"/>
              </w:rPr>
            </w:pPr>
            <w:r w:rsidRPr="00CE7615">
              <w:rPr>
                <w:rFonts w:ascii="Arial" w:hAnsi="Arial" w:cs="Arial"/>
                <w:sz w:val="32"/>
                <w:szCs w:val="32"/>
                <w:u w:val="thick"/>
              </w:rPr>
              <w:t>(20,000)</w:t>
            </w:r>
          </w:p>
        </w:tc>
      </w:tr>
      <w:tr w:rsidR="005E56FF" w:rsidRPr="001006CC" w14:paraId="428E8B94" w14:textId="77777777" w:rsidTr="00CE7615">
        <w:tc>
          <w:tcPr>
            <w:tcW w:w="6768" w:type="dxa"/>
            <w:shd w:val="clear" w:color="auto" w:fill="auto"/>
          </w:tcPr>
          <w:p w14:paraId="070D5907" w14:textId="13423F46" w:rsidR="005E56FF" w:rsidRPr="001006CC" w:rsidRDefault="005E56FF" w:rsidP="008926B7">
            <w:pPr>
              <w:rPr>
                <w:rFonts w:ascii="Arial" w:hAnsi="Arial" w:cs="Arial"/>
                <w:color w:val="4472C4" w:themeColor="accent1"/>
                <w:sz w:val="32"/>
                <w:szCs w:val="32"/>
              </w:rPr>
            </w:pPr>
            <w:r w:rsidRPr="001006CC">
              <w:rPr>
                <w:rFonts w:ascii="Arial" w:hAnsi="Arial" w:cs="Arial"/>
                <w:b/>
                <w:color w:val="4472C4" w:themeColor="accent1"/>
                <w:sz w:val="32"/>
                <w:szCs w:val="32"/>
              </w:rPr>
              <w:t>Operating profit</w:t>
            </w:r>
          </w:p>
        </w:tc>
        <w:tc>
          <w:tcPr>
            <w:tcW w:w="1754" w:type="dxa"/>
            <w:shd w:val="clear" w:color="auto" w:fill="auto"/>
          </w:tcPr>
          <w:p w14:paraId="261D067C" w14:textId="6DA12D2C" w:rsidR="005E56FF" w:rsidRPr="001006CC" w:rsidRDefault="005E56FF" w:rsidP="008926B7">
            <w:pPr>
              <w:jc w:val="center"/>
              <w:rPr>
                <w:rFonts w:ascii="Arial" w:hAnsi="Arial" w:cs="Arial"/>
                <w:color w:val="4472C4" w:themeColor="accent1"/>
                <w:sz w:val="32"/>
                <w:szCs w:val="32"/>
              </w:rPr>
            </w:pPr>
            <w:r w:rsidRPr="001006CC">
              <w:rPr>
                <w:rFonts w:ascii="Arial" w:hAnsi="Arial" w:cs="Arial"/>
                <w:b/>
                <w:color w:val="4472C4" w:themeColor="accent1"/>
                <w:sz w:val="32"/>
                <w:szCs w:val="32"/>
              </w:rPr>
              <w:t>132,980</w:t>
            </w:r>
          </w:p>
        </w:tc>
      </w:tr>
      <w:tr w:rsidR="005E56FF" w:rsidRPr="001006CC" w14:paraId="4E5D411C" w14:textId="77777777" w:rsidTr="00CE7615">
        <w:tc>
          <w:tcPr>
            <w:tcW w:w="6768" w:type="dxa"/>
            <w:shd w:val="clear" w:color="auto" w:fill="auto"/>
          </w:tcPr>
          <w:p w14:paraId="4D86B469" w14:textId="7DDB17F1" w:rsidR="005E56FF" w:rsidRPr="001006CC" w:rsidRDefault="005E56FF" w:rsidP="008926B7">
            <w:pPr>
              <w:rPr>
                <w:rFonts w:ascii="Arial" w:hAnsi="Arial" w:cs="Arial"/>
                <w:b/>
                <w:sz w:val="32"/>
                <w:szCs w:val="32"/>
              </w:rPr>
            </w:pPr>
            <w:r w:rsidRPr="001006CC">
              <w:rPr>
                <w:rFonts w:ascii="Arial" w:hAnsi="Arial" w:cs="Arial"/>
                <w:sz w:val="32"/>
                <w:szCs w:val="32"/>
              </w:rPr>
              <w:t>Interest paid</w:t>
            </w:r>
          </w:p>
        </w:tc>
        <w:tc>
          <w:tcPr>
            <w:tcW w:w="1754" w:type="dxa"/>
            <w:shd w:val="clear" w:color="auto" w:fill="auto"/>
          </w:tcPr>
          <w:p w14:paraId="43C3ECB9" w14:textId="7E190F69" w:rsidR="005E56FF" w:rsidRPr="00CE7615" w:rsidRDefault="005E56FF" w:rsidP="008926B7">
            <w:pPr>
              <w:jc w:val="center"/>
              <w:rPr>
                <w:rFonts w:ascii="Arial" w:hAnsi="Arial" w:cs="Arial"/>
                <w:b/>
                <w:sz w:val="32"/>
                <w:szCs w:val="32"/>
                <w:u w:val="thick"/>
              </w:rPr>
            </w:pPr>
            <w:r w:rsidRPr="00CE7615">
              <w:rPr>
                <w:rFonts w:ascii="Arial" w:hAnsi="Arial" w:cs="Arial"/>
                <w:sz w:val="32"/>
                <w:szCs w:val="32"/>
                <w:u w:val="thick"/>
              </w:rPr>
              <w:t>(2000)</w:t>
            </w:r>
          </w:p>
        </w:tc>
      </w:tr>
      <w:tr w:rsidR="005E56FF" w:rsidRPr="001006CC" w14:paraId="1532E11F" w14:textId="77777777" w:rsidTr="00CE7615">
        <w:tc>
          <w:tcPr>
            <w:tcW w:w="6768" w:type="dxa"/>
            <w:shd w:val="clear" w:color="auto" w:fill="auto"/>
          </w:tcPr>
          <w:p w14:paraId="6A97A915" w14:textId="68667B5B" w:rsidR="005E56FF" w:rsidRPr="001006CC" w:rsidRDefault="005E56FF" w:rsidP="008926B7">
            <w:pPr>
              <w:rPr>
                <w:rFonts w:ascii="Arial" w:hAnsi="Arial" w:cs="Arial"/>
                <w:color w:val="4472C4" w:themeColor="accent1"/>
                <w:sz w:val="32"/>
                <w:szCs w:val="32"/>
              </w:rPr>
            </w:pPr>
            <w:r w:rsidRPr="001006CC">
              <w:rPr>
                <w:rFonts w:ascii="Arial" w:hAnsi="Arial" w:cs="Arial"/>
                <w:b/>
                <w:bCs/>
                <w:color w:val="4472C4" w:themeColor="accent1"/>
                <w:sz w:val="32"/>
                <w:szCs w:val="32"/>
              </w:rPr>
              <w:t>Profit before tax</w:t>
            </w:r>
          </w:p>
        </w:tc>
        <w:tc>
          <w:tcPr>
            <w:tcW w:w="1754" w:type="dxa"/>
            <w:shd w:val="clear" w:color="auto" w:fill="auto"/>
          </w:tcPr>
          <w:p w14:paraId="573E89A2" w14:textId="490E81A1" w:rsidR="005E56FF" w:rsidRPr="001006CC" w:rsidRDefault="005E56FF" w:rsidP="008926B7">
            <w:pPr>
              <w:jc w:val="center"/>
              <w:rPr>
                <w:rFonts w:ascii="Arial" w:hAnsi="Arial" w:cs="Arial"/>
                <w:color w:val="4472C4" w:themeColor="accent1"/>
                <w:sz w:val="32"/>
                <w:szCs w:val="32"/>
              </w:rPr>
            </w:pPr>
            <w:r w:rsidRPr="001006CC">
              <w:rPr>
                <w:rFonts w:ascii="Arial" w:hAnsi="Arial" w:cs="Arial"/>
                <w:b/>
                <w:bCs/>
                <w:color w:val="4472C4" w:themeColor="accent1"/>
                <w:sz w:val="32"/>
                <w:szCs w:val="32"/>
              </w:rPr>
              <w:t>130,980</w:t>
            </w:r>
          </w:p>
        </w:tc>
      </w:tr>
      <w:tr w:rsidR="005E56FF" w:rsidRPr="001006CC" w14:paraId="5751E3B0" w14:textId="77777777" w:rsidTr="00CE7615">
        <w:tc>
          <w:tcPr>
            <w:tcW w:w="6768" w:type="dxa"/>
            <w:shd w:val="clear" w:color="auto" w:fill="auto"/>
          </w:tcPr>
          <w:p w14:paraId="5BF330DC" w14:textId="4832C16F" w:rsidR="005E56FF" w:rsidRPr="001006CC" w:rsidRDefault="005E56FF" w:rsidP="008926B7">
            <w:pPr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1006CC">
              <w:rPr>
                <w:rFonts w:ascii="Arial" w:hAnsi="Arial" w:cs="Arial"/>
                <w:sz w:val="32"/>
                <w:szCs w:val="32"/>
              </w:rPr>
              <w:t>Taxation</w:t>
            </w:r>
          </w:p>
        </w:tc>
        <w:tc>
          <w:tcPr>
            <w:tcW w:w="1754" w:type="dxa"/>
            <w:shd w:val="clear" w:color="auto" w:fill="auto"/>
          </w:tcPr>
          <w:p w14:paraId="1BA65685" w14:textId="7C3FD529" w:rsidR="005E56FF" w:rsidRPr="00CE7615" w:rsidRDefault="005E56FF" w:rsidP="008926B7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  <w:u w:val="thick"/>
              </w:rPr>
            </w:pPr>
            <w:r w:rsidRPr="00CE7615">
              <w:rPr>
                <w:rFonts w:ascii="Arial" w:hAnsi="Arial" w:cs="Arial"/>
                <w:sz w:val="32"/>
                <w:szCs w:val="32"/>
                <w:u w:val="thick"/>
              </w:rPr>
              <w:t>(68,000)</w:t>
            </w:r>
          </w:p>
        </w:tc>
      </w:tr>
      <w:tr w:rsidR="005E56FF" w:rsidRPr="001006CC" w14:paraId="256E7D30" w14:textId="77777777" w:rsidTr="00CE7615">
        <w:tc>
          <w:tcPr>
            <w:tcW w:w="6768" w:type="dxa"/>
            <w:shd w:val="clear" w:color="auto" w:fill="auto"/>
          </w:tcPr>
          <w:p w14:paraId="7B98B9B1" w14:textId="6002345A" w:rsidR="005E56FF" w:rsidRPr="001006CC" w:rsidRDefault="005E56FF" w:rsidP="008926B7">
            <w:pPr>
              <w:rPr>
                <w:rFonts w:ascii="Arial" w:hAnsi="Arial" w:cs="Arial"/>
                <w:color w:val="4472C4" w:themeColor="accent1"/>
                <w:sz w:val="32"/>
                <w:szCs w:val="32"/>
              </w:rPr>
            </w:pPr>
            <w:r w:rsidRPr="001006CC">
              <w:rPr>
                <w:rFonts w:ascii="Arial" w:hAnsi="Arial" w:cs="Arial"/>
                <w:b/>
                <w:bCs/>
                <w:color w:val="4472C4" w:themeColor="accent1"/>
                <w:sz w:val="32"/>
                <w:szCs w:val="32"/>
              </w:rPr>
              <w:t>Profit for the period</w:t>
            </w:r>
          </w:p>
        </w:tc>
        <w:tc>
          <w:tcPr>
            <w:tcW w:w="1754" w:type="dxa"/>
            <w:shd w:val="clear" w:color="auto" w:fill="auto"/>
          </w:tcPr>
          <w:p w14:paraId="2D18A494" w14:textId="2A2B103A" w:rsidR="005E56FF" w:rsidRPr="001006CC" w:rsidRDefault="005E56FF" w:rsidP="008926B7">
            <w:pPr>
              <w:jc w:val="center"/>
              <w:rPr>
                <w:rFonts w:ascii="Arial" w:hAnsi="Arial" w:cs="Arial"/>
                <w:color w:val="4472C4" w:themeColor="accent1"/>
                <w:sz w:val="32"/>
                <w:szCs w:val="32"/>
              </w:rPr>
            </w:pPr>
            <w:r w:rsidRPr="001006CC">
              <w:rPr>
                <w:rFonts w:ascii="Arial" w:hAnsi="Arial" w:cs="Arial"/>
                <w:b/>
                <w:bCs/>
                <w:color w:val="4472C4" w:themeColor="accent1"/>
                <w:sz w:val="32"/>
                <w:szCs w:val="32"/>
              </w:rPr>
              <w:t>62,980 </w:t>
            </w:r>
          </w:p>
        </w:tc>
      </w:tr>
    </w:tbl>
    <w:p w14:paraId="20F58CFD" w14:textId="63BF62B7" w:rsidR="00B961A1" w:rsidRPr="001006CC" w:rsidRDefault="00B961A1" w:rsidP="00B961A1">
      <w:pPr>
        <w:rPr>
          <w:rFonts w:ascii="Arial" w:hAnsi="Arial" w:cs="Arial"/>
        </w:rPr>
      </w:pPr>
    </w:p>
    <w:p w14:paraId="403B009D" w14:textId="329363B9" w:rsidR="00401E17" w:rsidRPr="001006CC" w:rsidRDefault="00401E17" w:rsidP="00B961A1">
      <w:pPr>
        <w:rPr>
          <w:rFonts w:ascii="Arial" w:hAnsi="Arial" w:cs="Arial"/>
        </w:rPr>
      </w:pPr>
    </w:p>
    <w:p w14:paraId="5B657E22" w14:textId="7751F328" w:rsidR="00401E17" w:rsidRDefault="00401E17" w:rsidP="00B961A1">
      <w:pPr>
        <w:rPr>
          <w:rFonts w:ascii="Arial" w:hAnsi="Arial" w:cs="Arial"/>
        </w:rPr>
      </w:pPr>
    </w:p>
    <w:p w14:paraId="1DEA3434" w14:textId="77777777" w:rsidR="001006CC" w:rsidRPr="001006CC" w:rsidRDefault="001006CC" w:rsidP="00B961A1">
      <w:pPr>
        <w:rPr>
          <w:rFonts w:ascii="Arial" w:hAnsi="Arial" w:cs="Arial"/>
        </w:rPr>
      </w:pPr>
    </w:p>
    <w:p w14:paraId="4CB107AE" w14:textId="3E807D98" w:rsidR="00401E17" w:rsidRPr="001006CC" w:rsidRDefault="00401E17" w:rsidP="00B961A1">
      <w:pPr>
        <w:rPr>
          <w:rFonts w:ascii="Arial" w:hAnsi="Arial" w:cs="Arial"/>
        </w:rPr>
      </w:pPr>
    </w:p>
    <w:p w14:paraId="675EE08D" w14:textId="77777777" w:rsidR="00CE7615" w:rsidRDefault="00CE7615" w:rsidP="00401E17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3DD95F1C" w14:textId="77777777" w:rsidR="00CE7615" w:rsidRDefault="00CE7615" w:rsidP="00401E17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57227F80" w14:textId="77777777" w:rsidR="00CE7615" w:rsidRDefault="00CE7615" w:rsidP="00401E17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61823288" w14:textId="77777777" w:rsidR="00CE7615" w:rsidRDefault="00CE7615" w:rsidP="00401E17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5AD96DDC" w14:textId="77777777" w:rsidR="00CE7615" w:rsidRDefault="00CE7615" w:rsidP="00401E17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625884AF" w14:textId="77777777" w:rsidR="00CE7615" w:rsidRDefault="00CE7615" w:rsidP="00401E17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78E71FC3" w14:textId="77777777" w:rsidR="00CE7615" w:rsidRDefault="00CE7615" w:rsidP="00401E17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55BA7526" w14:textId="77777777" w:rsidR="00CE7615" w:rsidRDefault="00CE7615" w:rsidP="00401E17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6D2D0FA3" w14:textId="77777777" w:rsidR="00CE7615" w:rsidRDefault="00CE7615" w:rsidP="00401E17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74BDE270" w14:textId="77777777" w:rsidR="00CE7615" w:rsidRDefault="00CE7615" w:rsidP="00401E17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33A4D734" w14:textId="77777777" w:rsidR="00CE7615" w:rsidRDefault="00CE7615" w:rsidP="00401E17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55E0AAC0" w14:textId="77777777" w:rsidR="00CE7615" w:rsidRDefault="00CE7615" w:rsidP="00401E17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27035ED2" w14:textId="77777777" w:rsidR="00CE7615" w:rsidRDefault="00CE7615" w:rsidP="00401E17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47595450" w14:textId="77777777" w:rsidR="00CE7615" w:rsidRDefault="00CE7615" w:rsidP="00401E17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4904597A" w14:textId="77777777" w:rsidR="00CE7615" w:rsidRDefault="00CE7615" w:rsidP="00401E17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46E9840C" w14:textId="77777777" w:rsidR="00CE7615" w:rsidRDefault="00CE7615" w:rsidP="00401E17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077B9B53" w14:textId="77777777" w:rsidR="00CE7615" w:rsidRDefault="00CE7615" w:rsidP="00401E17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2C028643" w14:textId="77777777" w:rsidR="00CE7615" w:rsidRDefault="00CE7615" w:rsidP="00401E17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77E57A46" w14:textId="77777777" w:rsidR="00CE7615" w:rsidRDefault="00CE7615" w:rsidP="00401E17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625F12D3" w14:textId="3EAC1019" w:rsidR="00401E17" w:rsidRPr="00824A14" w:rsidRDefault="00401E17" w:rsidP="00401E17">
      <w:pPr>
        <w:jc w:val="center"/>
        <w:rPr>
          <w:rFonts w:ascii="Arial" w:hAnsi="Arial" w:cs="Arial"/>
          <w:b/>
          <w:bCs/>
          <w:sz w:val="28"/>
          <w:szCs w:val="28"/>
        </w:rPr>
      </w:pPr>
      <w:r w:rsidRPr="00824A14">
        <w:rPr>
          <w:rFonts w:ascii="Arial" w:hAnsi="Arial" w:cs="Arial"/>
          <w:b/>
          <w:bCs/>
          <w:sz w:val="28"/>
          <w:szCs w:val="28"/>
        </w:rPr>
        <w:lastRenderedPageBreak/>
        <w:t>Statement of financial Position at 31st December 2020</w:t>
      </w:r>
    </w:p>
    <w:p w14:paraId="69F26D6A" w14:textId="4FE8EFA8" w:rsidR="00401E17" w:rsidRPr="00824A14" w:rsidRDefault="00401E17" w:rsidP="00401E17">
      <w:pPr>
        <w:jc w:val="center"/>
        <w:rPr>
          <w:rFonts w:ascii="Arial" w:hAnsi="Arial" w:cs="Arial"/>
          <w:b/>
          <w:bCs/>
          <w:sz w:val="28"/>
          <w:szCs w:val="28"/>
        </w:rPr>
      </w:pPr>
      <w:r w:rsidRPr="00824A14">
        <w:rPr>
          <w:rFonts w:ascii="Arial" w:hAnsi="Arial" w:cs="Arial"/>
          <w:b/>
          <w:bCs/>
          <w:sz w:val="28"/>
          <w:szCs w:val="28"/>
        </w:rPr>
        <w:t>KEDISON PLC</w:t>
      </w:r>
    </w:p>
    <w:p w14:paraId="363EE8DB" w14:textId="2677F7D2" w:rsidR="00401E17" w:rsidRPr="001006CC" w:rsidRDefault="00401E17" w:rsidP="001006CC">
      <w:pPr>
        <w:spacing w:after="0"/>
        <w:rPr>
          <w:rFonts w:ascii="Arial" w:hAnsi="Arial" w:cs="Arial"/>
          <w:u w:val="single"/>
        </w:rPr>
      </w:pPr>
    </w:p>
    <w:p w14:paraId="636AFA18" w14:textId="1BABD32D" w:rsidR="00401E17" w:rsidRPr="001006CC" w:rsidRDefault="004E06FB" w:rsidP="001006CC">
      <w:pPr>
        <w:spacing w:after="0"/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  <w:r>
        <w:rPr>
          <w:rFonts w:ascii="Arial" w:hAnsi="Arial" w:cs="Arial"/>
          <w:b/>
          <w:bCs/>
          <w:sz w:val="28"/>
          <w:szCs w:val="28"/>
          <w:u w:val="single"/>
        </w:rPr>
        <w:t>ASSETS</w:t>
      </w:r>
    </w:p>
    <w:p w14:paraId="028EE043" w14:textId="77777777" w:rsidR="00B961A1" w:rsidRPr="001006CC" w:rsidRDefault="00B961A1" w:rsidP="001006CC">
      <w:pPr>
        <w:spacing w:after="0"/>
        <w:rPr>
          <w:rFonts w:ascii="Arial" w:hAnsi="Arial" w:cs="Arial"/>
        </w:rPr>
      </w:pPr>
    </w:p>
    <w:p w14:paraId="4E8D97C9" w14:textId="233C0147" w:rsidR="00870B09" w:rsidRPr="001006CC" w:rsidRDefault="0001160C" w:rsidP="001006CC">
      <w:pPr>
        <w:spacing w:after="0"/>
        <w:rPr>
          <w:rFonts w:ascii="Arial" w:hAnsi="Arial" w:cs="Arial"/>
          <w:b/>
          <w:bCs/>
          <w:sz w:val="24"/>
          <w:szCs w:val="24"/>
          <w:u w:val="single"/>
        </w:rPr>
      </w:pPr>
      <w:r w:rsidRPr="001006CC">
        <w:rPr>
          <w:rFonts w:ascii="Arial" w:hAnsi="Arial" w:cs="Arial"/>
          <w:b/>
          <w:bCs/>
          <w:sz w:val="24"/>
          <w:szCs w:val="24"/>
          <w:u w:val="single"/>
        </w:rPr>
        <w:t xml:space="preserve">Current assets </w:t>
      </w:r>
    </w:p>
    <w:p w14:paraId="5C491014" w14:textId="2B28D856" w:rsidR="0001160C" w:rsidRPr="001006CC" w:rsidRDefault="0001160C" w:rsidP="001006CC">
      <w:pPr>
        <w:spacing w:after="0"/>
        <w:rPr>
          <w:rFonts w:ascii="Arial" w:hAnsi="Arial" w:cs="Arial"/>
        </w:rPr>
      </w:pPr>
      <w:r w:rsidRPr="001006CC">
        <w:rPr>
          <w:rFonts w:ascii="Arial" w:hAnsi="Arial" w:cs="Arial"/>
        </w:rPr>
        <w:t>Inventory / stock</w:t>
      </w:r>
      <w:r w:rsidRPr="001006CC">
        <w:rPr>
          <w:rFonts w:ascii="Arial" w:hAnsi="Arial" w:cs="Arial"/>
        </w:rPr>
        <w:tab/>
      </w:r>
      <w:r w:rsidRPr="001006CC">
        <w:rPr>
          <w:rFonts w:ascii="Arial" w:hAnsi="Arial" w:cs="Arial"/>
        </w:rPr>
        <w:tab/>
      </w:r>
      <w:r w:rsidRPr="001006CC">
        <w:rPr>
          <w:rFonts w:ascii="Arial" w:hAnsi="Arial" w:cs="Arial"/>
        </w:rPr>
        <w:tab/>
      </w:r>
      <w:r w:rsidRPr="001006CC">
        <w:rPr>
          <w:rFonts w:ascii="Arial" w:hAnsi="Arial" w:cs="Arial"/>
        </w:rPr>
        <w:tab/>
      </w:r>
      <w:r w:rsidRPr="001006CC">
        <w:rPr>
          <w:rFonts w:ascii="Arial" w:hAnsi="Arial" w:cs="Arial"/>
        </w:rPr>
        <w:tab/>
      </w:r>
      <w:r w:rsidRPr="001006CC">
        <w:rPr>
          <w:rFonts w:ascii="Arial" w:hAnsi="Arial" w:cs="Arial"/>
        </w:rPr>
        <w:tab/>
      </w:r>
      <w:r w:rsidRPr="001006CC">
        <w:rPr>
          <w:rFonts w:ascii="Arial" w:hAnsi="Arial" w:cs="Arial"/>
        </w:rPr>
        <w:tab/>
      </w:r>
      <w:r w:rsidRPr="001006CC">
        <w:rPr>
          <w:rFonts w:ascii="Arial" w:hAnsi="Arial" w:cs="Arial"/>
        </w:rPr>
        <w:tab/>
      </w:r>
      <w:r w:rsidR="001006CC" w:rsidRPr="001006CC">
        <w:rPr>
          <w:rFonts w:ascii="Arial" w:hAnsi="Arial" w:cs="Arial"/>
        </w:rPr>
        <w:t>£</w:t>
      </w:r>
      <w:r w:rsidRPr="001006CC">
        <w:rPr>
          <w:rFonts w:ascii="Arial" w:hAnsi="Arial" w:cs="Arial"/>
        </w:rPr>
        <w:t>330,600</w:t>
      </w:r>
    </w:p>
    <w:p w14:paraId="3BAA43B2" w14:textId="5F932615" w:rsidR="0001160C" w:rsidRPr="001006CC" w:rsidRDefault="0001160C" w:rsidP="001006CC">
      <w:pPr>
        <w:spacing w:after="0"/>
        <w:rPr>
          <w:rFonts w:ascii="Arial" w:hAnsi="Arial" w:cs="Arial"/>
        </w:rPr>
      </w:pPr>
      <w:r w:rsidRPr="001006CC">
        <w:rPr>
          <w:rFonts w:ascii="Arial" w:hAnsi="Arial" w:cs="Arial"/>
        </w:rPr>
        <w:t>Debtors (+980)</w:t>
      </w:r>
      <w:r w:rsidRPr="001006CC">
        <w:rPr>
          <w:rFonts w:ascii="Arial" w:hAnsi="Arial" w:cs="Arial"/>
        </w:rPr>
        <w:tab/>
      </w:r>
      <w:r w:rsidRPr="001006CC">
        <w:rPr>
          <w:rFonts w:ascii="Arial" w:hAnsi="Arial" w:cs="Arial"/>
        </w:rPr>
        <w:tab/>
      </w:r>
      <w:r w:rsidRPr="001006CC">
        <w:rPr>
          <w:rFonts w:ascii="Arial" w:hAnsi="Arial" w:cs="Arial"/>
        </w:rPr>
        <w:tab/>
      </w:r>
      <w:r w:rsidRPr="001006CC">
        <w:rPr>
          <w:rFonts w:ascii="Arial" w:hAnsi="Arial" w:cs="Arial"/>
        </w:rPr>
        <w:tab/>
      </w:r>
      <w:r w:rsidRPr="001006CC">
        <w:rPr>
          <w:rFonts w:ascii="Arial" w:hAnsi="Arial" w:cs="Arial"/>
        </w:rPr>
        <w:tab/>
      </w:r>
      <w:r w:rsidRPr="001006CC">
        <w:rPr>
          <w:rFonts w:ascii="Arial" w:hAnsi="Arial" w:cs="Arial"/>
        </w:rPr>
        <w:tab/>
      </w:r>
      <w:r w:rsidRPr="001006CC">
        <w:rPr>
          <w:rFonts w:ascii="Arial" w:hAnsi="Arial" w:cs="Arial"/>
        </w:rPr>
        <w:tab/>
      </w:r>
      <w:r w:rsidRPr="001006CC">
        <w:rPr>
          <w:rFonts w:ascii="Arial" w:hAnsi="Arial" w:cs="Arial"/>
        </w:rPr>
        <w:tab/>
      </w:r>
      <w:r w:rsidR="001006CC" w:rsidRPr="001006CC">
        <w:rPr>
          <w:rFonts w:ascii="Arial" w:hAnsi="Arial" w:cs="Arial"/>
        </w:rPr>
        <w:t>£</w:t>
      </w:r>
      <w:r w:rsidRPr="001006CC">
        <w:rPr>
          <w:rFonts w:ascii="Arial" w:hAnsi="Arial" w:cs="Arial"/>
        </w:rPr>
        <w:t>171,105</w:t>
      </w:r>
    </w:p>
    <w:p w14:paraId="5009D35D" w14:textId="72F9723C" w:rsidR="0001160C" w:rsidRPr="001006CC" w:rsidRDefault="0001160C" w:rsidP="001006CC">
      <w:pPr>
        <w:spacing w:after="0"/>
        <w:rPr>
          <w:rFonts w:ascii="Arial" w:hAnsi="Arial" w:cs="Arial"/>
        </w:rPr>
      </w:pPr>
      <w:r w:rsidRPr="001006CC">
        <w:rPr>
          <w:rFonts w:ascii="Arial" w:hAnsi="Arial" w:cs="Arial"/>
        </w:rPr>
        <w:t xml:space="preserve">Cash and bank  </w:t>
      </w:r>
      <w:r w:rsidRPr="001006CC">
        <w:rPr>
          <w:rFonts w:ascii="Arial" w:hAnsi="Arial" w:cs="Arial"/>
        </w:rPr>
        <w:tab/>
      </w:r>
      <w:r w:rsidRPr="001006CC">
        <w:rPr>
          <w:rFonts w:ascii="Arial" w:hAnsi="Arial" w:cs="Arial"/>
        </w:rPr>
        <w:tab/>
      </w:r>
      <w:r w:rsidRPr="001006CC">
        <w:rPr>
          <w:rFonts w:ascii="Arial" w:hAnsi="Arial" w:cs="Arial"/>
        </w:rPr>
        <w:tab/>
      </w:r>
      <w:r w:rsidRPr="001006CC">
        <w:rPr>
          <w:rFonts w:ascii="Arial" w:hAnsi="Arial" w:cs="Arial"/>
        </w:rPr>
        <w:tab/>
      </w:r>
      <w:r w:rsidRPr="001006CC">
        <w:rPr>
          <w:rFonts w:ascii="Arial" w:hAnsi="Arial" w:cs="Arial"/>
        </w:rPr>
        <w:tab/>
      </w:r>
      <w:r w:rsidRPr="001006CC">
        <w:rPr>
          <w:rFonts w:ascii="Arial" w:hAnsi="Arial" w:cs="Arial"/>
        </w:rPr>
        <w:tab/>
      </w:r>
      <w:r w:rsidRPr="001006CC">
        <w:rPr>
          <w:rFonts w:ascii="Arial" w:hAnsi="Arial" w:cs="Arial"/>
        </w:rPr>
        <w:tab/>
      </w:r>
      <w:r w:rsidRPr="001006CC">
        <w:rPr>
          <w:rFonts w:ascii="Arial" w:hAnsi="Arial" w:cs="Arial"/>
        </w:rPr>
        <w:tab/>
      </w:r>
      <w:r w:rsidR="001006CC" w:rsidRPr="001006CC">
        <w:rPr>
          <w:rFonts w:ascii="Arial" w:hAnsi="Arial" w:cs="Arial"/>
          <w:u w:val="single"/>
        </w:rPr>
        <w:t>£</w:t>
      </w:r>
      <w:r w:rsidRPr="001006CC">
        <w:rPr>
          <w:rFonts w:ascii="Arial" w:hAnsi="Arial" w:cs="Arial"/>
          <w:u w:val="single"/>
        </w:rPr>
        <w:t>12,900</w:t>
      </w:r>
    </w:p>
    <w:p w14:paraId="0F6F48F9" w14:textId="3CE16D4E" w:rsidR="0001160C" w:rsidRPr="001006CC" w:rsidRDefault="0001160C" w:rsidP="001006CC">
      <w:pPr>
        <w:spacing w:after="0"/>
        <w:rPr>
          <w:rFonts w:ascii="Arial" w:hAnsi="Arial" w:cs="Arial"/>
          <w:b/>
          <w:bCs/>
          <w:i/>
          <w:iCs/>
        </w:rPr>
      </w:pPr>
      <w:r w:rsidRPr="001006CC">
        <w:rPr>
          <w:rFonts w:ascii="Arial" w:hAnsi="Arial" w:cs="Arial"/>
          <w:b/>
          <w:bCs/>
          <w:i/>
          <w:iCs/>
        </w:rPr>
        <w:t xml:space="preserve">Total current assets </w:t>
      </w:r>
      <w:r w:rsidRPr="001006CC">
        <w:rPr>
          <w:rFonts w:ascii="Arial" w:hAnsi="Arial" w:cs="Arial"/>
          <w:b/>
          <w:bCs/>
          <w:i/>
          <w:iCs/>
        </w:rPr>
        <w:tab/>
      </w:r>
      <w:r w:rsidRPr="001006CC">
        <w:rPr>
          <w:rFonts w:ascii="Arial" w:hAnsi="Arial" w:cs="Arial"/>
          <w:b/>
          <w:bCs/>
          <w:i/>
          <w:iCs/>
        </w:rPr>
        <w:tab/>
      </w:r>
      <w:r w:rsidRPr="001006CC">
        <w:rPr>
          <w:rFonts w:ascii="Arial" w:hAnsi="Arial" w:cs="Arial"/>
          <w:b/>
          <w:bCs/>
          <w:i/>
          <w:iCs/>
        </w:rPr>
        <w:tab/>
      </w:r>
      <w:r w:rsidRPr="001006CC">
        <w:rPr>
          <w:rFonts w:ascii="Arial" w:hAnsi="Arial" w:cs="Arial"/>
          <w:b/>
          <w:bCs/>
          <w:i/>
          <w:iCs/>
        </w:rPr>
        <w:tab/>
      </w:r>
      <w:r w:rsidRPr="001006CC">
        <w:rPr>
          <w:rFonts w:ascii="Arial" w:hAnsi="Arial" w:cs="Arial"/>
          <w:b/>
          <w:bCs/>
          <w:i/>
          <w:iCs/>
        </w:rPr>
        <w:tab/>
      </w:r>
      <w:r w:rsidRPr="001006CC">
        <w:rPr>
          <w:rFonts w:ascii="Arial" w:hAnsi="Arial" w:cs="Arial"/>
          <w:b/>
          <w:bCs/>
          <w:i/>
          <w:iCs/>
        </w:rPr>
        <w:tab/>
      </w:r>
      <w:r w:rsidRPr="001006CC">
        <w:rPr>
          <w:rFonts w:ascii="Arial" w:hAnsi="Arial" w:cs="Arial"/>
          <w:b/>
          <w:bCs/>
          <w:i/>
          <w:iCs/>
        </w:rPr>
        <w:tab/>
      </w:r>
      <w:r w:rsidR="001006CC">
        <w:rPr>
          <w:rFonts w:ascii="Arial" w:hAnsi="Arial" w:cs="Arial"/>
          <w:b/>
          <w:bCs/>
          <w:i/>
          <w:iCs/>
        </w:rPr>
        <w:tab/>
      </w:r>
      <w:r w:rsidR="001006CC" w:rsidRPr="001006CC">
        <w:rPr>
          <w:rFonts w:ascii="Arial" w:hAnsi="Arial" w:cs="Arial"/>
          <w:b/>
          <w:bCs/>
          <w:i/>
          <w:iCs/>
        </w:rPr>
        <w:t>£</w:t>
      </w:r>
      <w:r w:rsidRPr="001006CC">
        <w:rPr>
          <w:rFonts w:ascii="Arial" w:hAnsi="Arial" w:cs="Arial"/>
          <w:b/>
          <w:bCs/>
          <w:i/>
          <w:iCs/>
        </w:rPr>
        <w:t xml:space="preserve">514,605 </w:t>
      </w:r>
    </w:p>
    <w:p w14:paraId="315260D4" w14:textId="40597EC8" w:rsidR="0001160C" w:rsidRPr="001006CC" w:rsidRDefault="0001160C" w:rsidP="001006CC">
      <w:pPr>
        <w:spacing w:after="0"/>
        <w:rPr>
          <w:rFonts w:ascii="Arial" w:hAnsi="Arial" w:cs="Arial"/>
          <w:b/>
          <w:bCs/>
          <w:sz w:val="24"/>
          <w:szCs w:val="24"/>
          <w:u w:val="single"/>
        </w:rPr>
      </w:pPr>
    </w:p>
    <w:p w14:paraId="4461895C" w14:textId="0BAE0615" w:rsidR="0001160C" w:rsidRPr="001006CC" w:rsidRDefault="0001160C" w:rsidP="001006CC">
      <w:pPr>
        <w:spacing w:after="0"/>
        <w:rPr>
          <w:rFonts w:ascii="Arial" w:hAnsi="Arial" w:cs="Arial"/>
          <w:b/>
          <w:bCs/>
          <w:sz w:val="24"/>
          <w:szCs w:val="24"/>
          <w:u w:val="single"/>
        </w:rPr>
      </w:pPr>
      <w:r w:rsidRPr="001006CC">
        <w:rPr>
          <w:rFonts w:ascii="Arial" w:hAnsi="Arial" w:cs="Arial"/>
          <w:b/>
          <w:bCs/>
          <w:sz w:val="24"/>
          <w:szCs w:val="24"/>
          <w:u w:val="single"/>
        </w:rPr>
        <w:t xml:space="preserve">Non-current assets </w:t>
      </w:r>
    </w:p>
    <w:p w14:paraId="2E2BFCFE" w14:textId="77552178" w:rsidR="0001160C" w:rsidRPr="001006CC" w:rsidRDefault="0001160C" w:rsidP="001006CC">
      <w:pPr>
        <w:spacing w:after="0"/>
        <w:rPr>
          <w:rFonts w:ascii="Arial" w:hAnsi="Arial" w:cs="Arial"/>
        </w:rPr>
      </w:pPr>
      <w:r w:rsidRPr="001006CC">
        <w:rPr>
          <w:rFonts w:ascii="Arial" w:hAnsi="Arial" w:cs="Arial"/>
        </w:rPr>
        <w:t>Fixed assets</w:t>
      </w:r>
    </w:p>
    <w:p w14:paraId="17F1F294" w14:textId="1A1EB6FF" w:rsidR="0001160C" w:rsidRPr="001006CC" w:rsidRDefault="0001160C" w:rsidP="001006CC">
      <w:pPr>
        <w:spacing w:after="0"/>
        <w:rPr>
          <w:rFonts w:ascii="Arial" w:hAnsi="Arial" w:cs="Arial"/>
        </w:rPr>
      </w:pPr>
      <w:r w:rsidRPr="001006CC">
        <w:rPr>
          <w:rFonts w:ascii="Arial" w:hAnsi="Arial" w:cs="Arial"/>
        </w:rPr>
        <w:t xml:space="preserve">Property, plant and equipment </w:t>
      </w:r>
      <w:r w:rsidRPr="001006CC">
        <w:rPr>
          <w:rFonts w:ascii="Arial" w:hAnsi="Arial" w:cs="Arial"/>
        </w:rPr>
        <w:tab/>
      </w:r>
      <w:r w:rsidRPr="001006CC">
        <w:rPr>
          <w:rFonts w:ascii="Arial" w:hAnsi="Arial" w:cs="Arial"/>
        </w:rPr>
        <w:tab/>
      </w:r>
      <w:r w:rsidRPr="001006CC">
        <w:rPr>
          <w:rFonts w:ascii="Arial" w:hAnsi="Arial" w:cs="Arial"/>
        </w:rPr>
        <w:tab/>
      </w:r>
      <w:r w:rsidRPr="001006CC">
        <w:rPr>
          <w:rFonts w:ascii="Arial" w:hAnsi="Arial" w:cs="Arial"/>
        </w:rPr>
        <w:tab/>
      </w:r>
      <w:r w:rsidRPr="001006CC">
        <w:rPr>
          <w:rFonts w:ascii="Arial" w:hAnsi="Arial" w:cs="Arial"/>
        </w:rPr>
        <w:tab/>
      </w:r>
      <w:r w:rsidRPr="001006CC">
        <w:rPr>
          <w:rFonts w:ascii="Arial" w:hAnsi="Arial" w:cs="Arial"/>
        </w:rPr>
        <w:tab/>
      </w:r>
      <w:r w:rsidR="001006CC" w:rsidRPr="00940122">
        <w:rPr>
          <w:rFonts w:ascii="Arial" w:hAnsi="Arial" w:cs="Arial"/>
          <w:u w:val="single"/>
        </w:rPr>
        <w:t>£</w:t>
      </w:r>
      <w:r w:rsidRPr="00940122">
        <w:rPr>
          <w:rFonts w:ascii="Arial" w:hAnsi="Arial" w:cs="Arial"/>
          <w:u w:val="single"/>
        </w:rPr>
        <w:t>632,730</w:t>
      </w:r>
    </w:p>
    <w:p w14:paraId="306F1137" w14:textId="31CB894D" w:rsidR="0001160C" w:rsidRPr="001006CC" w:rsidRDefault="0001160C" w:rsidP="001006CC">
      <w:pPr>
        <w:spacing w:after="0"/>
        <w:rPr>
          <w:rFonts w:ascii="Arial" w:hAnsi="Arial" w:cs="Arial"/>
          <w:b/>
          <w:bCs/>
          <w:i/>
          <w:iCs/>
        </w:rPr>
      </w:pPr>
      <w:r w:rsidRPr="001006CC">
        <w:rPr>
          <w:rFonts w:ascii="Arial" w:hAnsi="Arial" w:cs="Arial"/>
          <w:b/>
          <w:bCs/>
          <w:i/>
          <w:iCs/>
        </w:rPr>
        <w:t xml:space="preserve">Total non-current assets </w:t>
      </w:r>
      <w:r w:rsidRPr="001006CC">
        <w:rPr>
          <w:rFonts w:ascii="Arial" w:hAnsi="Arial" w:cs="Arial"/>
          <w:b/>
          <w:bCs/>
          <w:i/>
          <w:iCs/>
        </w:rPr>
        <w:tab/>
      </w:r>
      <w:r w:rsidRPr="001006CC">
        <w:rPr>
          <w:rFonts w:ascii="Arial" w:hAnsi="Arial" w:cs="Arial"/>
          <w:b/>
          <w:bCs/>
          <w:i/>
          <w:iCs/>
        </w:rPr>
        <w:tab/>
      </w:r>
      <w:r w:rsidRPr="001006CC">
        <w:rPr>
          <w:rFonts w:ascii="Arial" w:hAnsi="Arial" w:cs="Arial"/>
          <w:b/>
          <w:bCs/>
          <w:i/>
          <w:iCs/>
        </w:rPr>
        <w:tab/>
      </w:r>
      <w:r w:rsidRPr="001006CC">
        <w:rPr>
          <w:rFonts w:ascii="Arial" w:hAnsi="Arial" w:cs="Arial"/>
          <w:b/>
          <w:bCs/>
          <w:i/>
          <w:iCs/>
        </w:rPr>
        <w:tab/>
      </w:r>
      <w:r w:rsidRPr="001006CC">
        <w:rPr>
          <w:rFonts w:ascii="Arial" w:hAnsi="Arial" w:cs="Arial"/>
          <w:b/>
          <w:bCs/>
          <w:i/>
          <w:iCs/>
        </w:rPr>
        <w:tab/>
      </w:r>
      <w:r w:rsidRPr="001006CC">
        <w:rPr>
          <w:rFonts w:ascii="Arial" w:hAnsi="Arial" w:cs="Arial"/>
          <w:b/>
          <w:bCs/>
          <w:i/>
          <w:iCs/>
        </w:rPr>
        <w:tab/>
      </w:r>
      <w:r w:rsidRPr="001006CC">
        <w:rPr>
          <w:rFonts w:ascii="Arial" w:hAnsi="Arial" w:cs="Arial"/>
          <w:b/>
          <w:bCs/>
          <w:i/>
          <w:iCs/>
        </w:rPr>
        <w:tab/>
      </w:r>
      <w:r w:rsidR="001006CC" w:rsidRPr="001006CC">
        <w:rPr>
          <w:rFonts w:ascii="Arial" w:hAnsi="Arial" w:cs="Arial"/>
          <w:b/>
          <w:bCs/>
          <w:i/>
          <w:iCs/>
        </w:rPr>
        <w:t>£</w:t>
      </w:r>
      <w:r w:rsidRPr="001006CC">
        <w:rPr>
          <w:rFonts w:ascii="Arial" w:hAnsi="Arial" w:cs="Arial"/>
          <w:b/>
          <w:bCs/>
          <w:i/>
          <w:iCs/>
        </w:rPr>
        <w:t>632,730</w:t>
      </w:r>
    </w:p>
    <w:p w14:paraId="685F13C1" w14:textId="77777777" w:rsidR="001006CC" w:rsidRPr="001006CC" w:rsidRDefault="001006CC" w:rsidP="001006CC">
      <w:pPr>
        <w:spacing w:after="0"/>
        <w:rPr>
          <w:rFonts w:ascii="Arial" w:hAnsi="Arial" w:cs="Arial"/>
          <w:b/>
          <w:bCs/>
          <w:i/>
          <w:iCs/>
        </w:rPr>
      </w:pPr>
    </w:p>
    <w:p w14:paraId="444F7405" w14:textId="46E1E986" w:rsidR="0001160C" w:rsidRPr="004E06FB" w:rsidRDefault="001006CC" w:rsidP="001006CC">
      <w:pPr>
        <w:spacing w:after="0"/>
        <w:rPr>
          <w:rFonts w:ascii="Arial" w:hAnsi="Arial" w:cs="Arial"/>
          <w:b/>
          <w:bCs/>
          <w:sz w:val="28"/>
          <w:szCs w:val="28"/>
          <w:lang w:val="fr-FR"/>
        </w:rPr>
      </w:pPr>
      <w:r w:rsidRPr="004E06FB">
        <w:rPr>
          <w:rFonts w:ascii="Arial" w:hAnsi="Arial" w:cs="Arial"/>
          <w:b/>
          <w:bCs/>
          <w:sz w:val="28"/>
          <w:szCs w:val="28"/>
          <w:lang w:val="fr-FR"/>
        </w:rPr>
        <w:t>T</w:t>
      </w:r>
      <w:r w:rsidR="004E06FB" w:rsidRPr="004E06FB">
        <w:rPr>
          <w:rFonts w:ascii="Arial" w:hAnsi="Arial" w:cs="Arial"/>
          <w:b/>
          <w:bCs/>
          <w:sz w:val="28"/>
          <w:szCs w:val="28"/>
          <w:lang w:val="fr-FR"/>
        </w:rPr>
        <w:t>OTAL</w:t>
      </w:r>
      <w:r w:rsidRPr="004E06FB">
        <w:rPr>
          <w:rFonts w:ascii="Arial" w:hAnsi="Arial" w:cs="Arial"/>
          <w:b/>
          <w:bCs/>
          <w:sz w:val="28"/>
          <w:szCs w:val="28"/>
          <w:lang w:val="fr-FR"/>
        </w:rPr>
        <w:t xml:space="preserve"> assets </w:t>
      </w:r>
      <w:r w:rsidRPr="004E06FB">
        <w:rPr>
          <w:rFonts w:ascii="Arial" w:hAnsi="Arial" w:cs="Arial"/>
          <w:b/>
          <w:bCs/>
          <w:sz w:val="28"/>
          <w:szCs w:val="28"/>
          <w:lang w:val="fr-FR"/>
        </w:rPr>
        <w:tab/>
      </w:r>
      <w:r w:rsidRPr="004E06FB">
        <w:rPr>
          <w:rFonts w:ascii="Arial" w:hAnsi="Arial" w:cs="Arial"/>
          <w:b/>
          <w:bCs/>
          <w:sz w:val="28"/>
          <w:szCs w:val="28"/>
          <w:lang w:val="fr-FR"/>
        </w:rPr>
        <w:tab/>
      </w:r>
      <w:r w:rsidRPr="004E06FB">
        <w:rPr>
          <w:rFonts w:ascii="Arial" w:hAnsi="Arial" w:cs="Arial"/>
          <w:b/>
          <w:bCs/>
          <w:sz w:val="28"/>
          <w:szCs w:val="28"/>
          <w:lang w:val="fr-FR"/>
        </w:rPr>
        <w:tab/>
        <w:t xml:space="preserve">       </w:t>
      </w:r>
      <w:r w:rsidRPr="004E06FB">
        <w:rPr>
          <w:rFonts w:ascii="Arial" w:hAnsi="Arial" w:cs="Arial"/>
          <w:b/>
          <w:bCs/>
          <w:sz w:val="28"/>
          <w:szCs w:val="28"/>
          <w:lang w:val="fr-FR"/>
        </w:rPr>
        <w:tab/>
      </w:r>
      <w:r w:rsidRPr="004E06FB">
        <w:rPr>
          <w:rFonts w:ascii="Arial" w:hAnsi="Arial" w:cs="Arial"/>
          <w:b/>
          <w:bCs/>
          <w:sz w:val="28"/>
          <w:szCs w:val="28"/>
          <w:lang w:val="fr-FR"/>
        </w:rPr>
        <w:tab/>
      </w:r>
      <w:r w:rsidRPr="004E06FB">
        <w:rPr>
          <w:rFonts w:ascii="Arial" w:hAnsi="Arial" w:cs="Arial"/>
          <w:b/>
          <w:bCs/>
          <w:sz w:val="28"/>
          <w:szCs w:val="28"/>
          <w:lang w:val="fr-FR"/>
        </w:rPr>
        <w:tab/>
      </w:r>
      <w:r w:rsidRPr="004E06FB">
        <w:rPr>
          <w:rFonts w:ascii="Arial" w:hAnsi="Arial" w:cs="Arial"/>
          <w:b/>
          <w:bCs/>
          <w:sz w:val="28"/>
          <w:szCs w:val="28"/>
          <w:lang w:val="fr-FR"/>
        </w:rPr>
        <w:tab/>
        <w:t xml:space="preserve">    £1,147,335</w:t>
      </w:r>
    </w:p>
    <w:p w14:paraId="0192ECEA" w14:textId="59CD228F" w:rsidR="001006CC" w:rsidRPr="004E06FB" w:rsidRDefault="001006CC" w:rsidP="001006CC">
      <w:pPr>
        <w:spacing w:after="0"/>
        <w:rPr>
          <w:rFonts w:ascii="Arial" w:hAnsi="Arial" w:cs="Arial"/>
          <w:b/>
          <w:bCs/>
          <w:sz w:val="28"/>
          <w:szCs w:val="28"/>
          <w:lang w:val="fr-FR"/>
        </w:rPr>
      </w:pPr>
      <w:r w:rsidRPr="004E06FB">
        <w:rPr>
          <w:rFonts w:ascii="Arial" w:hAnsi="Arial" w:cs="Arial"/>
          <w:b/>
          <w:bCs/>
          <w:sz w:val="28"/>
          <w:szCs w:val="28"/>
          <w:lang w:val="fr-FR"/>
        </w:rPr>
        <w:tab/>
      </w:r>
      <w:r w:rsidRPr="004E06FB">
        <w:rPr>
          <w:rFonts w:ascii="Arial" w:hAnsi="Arial" w:cs="Arial"/>
          <w:b/>
          <w:bCs/>
          <w:sz w:val="28"/>
          <w:szCs w:val="28"/>
          <w:lang w:val="fr-FR"/>
        </w:rPr>
        <w:tab/>
      </w:r>
      <w:r w:rsidRPr="004E06FB">
        <w:rPr>
          <w:rFonts w:ascii="Arial" w:hAnsi="Arial" w:cs="Arial"/>
          <w:b/>
          <w:bCs/>
          <w:sz w:val="28"/>
          <w:szCs w:val="28"/>
          <w:lang w:val="fr-FR"/>
        </w:rPr>
        <w:tab/>
      </w:r>
    </w:p>
    <w:p w14:paraId="2DB3B4F9" w14:textId="77777777" w:rsidR="001006CC" w:rsidRPr="004E06FB" w:rsidRDefault="001006CC" w:rsidP="001006CC">
      <w:pPr>
        <w:spacing w:after="0"/>
        <w:rPr>
          <w:rFonts w:ascii="Arial" w:hAnsi="Arial" w:cs="Arial"/>
          <w:b/>
          <w:bCs/>
          <w:sz w:val="28"/>
          <w:szCs w:val="28"/>
          <w:lang w:val="fr-FR"/>
        </w:rPr>
      </w:pPr>
    </w:p>
    <w:p w14:paraId="717D9A63" w14:textId="1B76CA38" w:rsidR="001006CC" w:rsidRPr="004E06FB" w:rsidRDefault="004E06FB" w:rsidP="001006CC">
      <w:pPr>
        <w:spacing w:after="0"/>
        <w:jc w:val="center"/>
        <w:rPr>
          <w:rFonts w:ascii="Arial" w:hAnsi="Arial" w:cs="Arial"/>
          <w:b/>
          <w:bCs/>
          <w:sz w:val="28"/>
          <w:szCs w:val="28"/>
          <w:u w:val="single"/>
          <w:lang w:val="fr-FR"/>
        </w:rPr>
      </w:pPr>
      <w:r w:rsidRPr="004E06FB">
        <w:rPr>
          <w:rFonts w:ascii="Arial" w:hAnsi="Arial" w:cs="Arial"/>
          <w:b/>
          <w:bCs/>
          <w:sz w:val="28"/>
          <w:szCs w:val="28"/>
          <w:u w:val="single"/>
          <w:lang w:val="fr-FR"/>
        </w:rPr>
        <w:t>LIA</w:t>
      </w:r>
      <w:r>
        <w:rPr>
          <w:rFonts w:ascii="Arial" w:hAnsi="Arial" w:cs="Arial"/>
          <w:b/>
          <w:bCs/>
          <w:sz w:val="28"/>
          <w:szCs w:val="28"/>
          <w:u w:val="single"/>
          <w:lang w:val="fr-FR"/>
        </w:rPr>
        <w:t xml:space="preserve">BILITIES </w:t>
      </w:r>
    </w:p>
    <w:p w14:paraId="7AFD12F4" w14:textId="77777777" w:rsidR="001006CC" w:rsidRPr="004E06FB" w:rsidRDefault="001006CC" w:rsidP="001006CC">
      <w:pPr>
        <w:spacing w:after="0"/>
        <w:jc w:val="center"/>
        <w:rPr>
          <w:rFonts w:ascii="Arial" w:hAnsi="Arial" w:cs="Arial"/>
          <w:b/>
          <w:bCs/>
          <w:sz w:val="28"/>
          <w:szCs w:val="28"/>
          <w:u w:val="single"/>
          <w:lang w:val="fr-FR"/>
        </w:rPr>
      </w:pPr>
    </w:p>
    <w:p w14:paraId="4A0E617C" w14:textId="0A03028D" w:rsidR="001006CC" w:rsidRPr="004E06FB" w:rsidRDefault="004E06FB" w:rsidP="001006CC">
      <w:pPr>
        <w:spacing w:after="0"/>
        <w:rPr>
          <w:rFonts w:ascii="Arial" w:hAnsi="Arial" w:cs="Arial"/>
          <w:b/>
          <w:bCs/>
          <w:sz w:val="24"/>
          <w:szCs w:val="24"/>
          <w:u w:val="single"/>
          <w:lang w:val="fr-FR"/>
        </w:rPr>
      </w:pPr>
      <w:r w:rsidRPr="004E06FB">
        <w:rPr>
          <w:rFonts w:ascii="Arial" w:hAnsi="Arial" w:cs="Arial"/>
          <w:b/>
          <w:bCs/>
          <w:sz w:val="24"/>
          <w:szCs w:val="24"/>
          <w:u w:val="single"/>
          <w:lang w:val="fr-FR"/>
        </w:rPr>
        <w:t>Cur</w:t>
      </w:r>
      <w:r>
        <w:rPr>
          <w:rFonts w:ascii="Arial" w:hAnsi="Arial" w:cs="Arial"/>
          <w:b/>
          <w:bCs/>
          <w:sz w:val="24"/>
          <w:szCs w:val="24"/>
          <w:u w:val="single"/>
          <w:lang w:val="fr-FR"/>
        </w:rPr>
        <w:t>r</w:t>
      </w:r>
      <w:r w:rsidRPr="004E06FB">
        <w:rPr>
          <w:rFonts w:ascii="Arial" w:hAnsi="Arial" w:cs="Arial"/>
          <w:b/>
          <w:bCs/>
          <w:sz w:val="24"/>
          <w:szCs w:val="24"/>
          <w:u w:val="single"/>
          <w:lang w:val="fr-FR"/>
        </w:rPr>
        <w:t>ent</w:t>
      </w:r>
      <w:r w:rsidR="001006CC" w:rsidRPr="004E06FB">
        <w:rPr>
          <w:rFonts w:ascii="Arial" w:hAnsi="Arial" w:cs="Arial"/>
          <w:b/>
          <w:bCs/>
          <w:sz w:val="24"/>
          <w:szCs w:val="24"/>
          <w:u w:val="single"/>
          <w:lang w:val="fr-FR"/>
        </w:rPr>
        <w:t xml:space="preserve"> liabilities </w:t>
      </w:r>
    </w:p>
    <w:p w14:paraId="617BB994" w14:textId="68D3E53B" w:rsidR="001006CC" w:rsidRPr="004E06FB" w:rsidRDefault="001006CC" w:rsidP="001006CC">
      <w:pPr>
        <w:spacing w:after="0"/>
        <w:rPr>
          <w:rFonts w:ascii="Arial" w:hAnsi="Arial" w:cs="Arial"/>
        </w:rPr>
      </w:pPr>
      <w:r w:rsidRPr="004E06FB">
        <w:rPr>
          <w:rFonts w:ascii="Arial" w:hAnsi="Arial" w:cs="Arial"/>
        </w:rPr>
        <w:t xml:space="preserve">Trade creditors </w:t>
      </w:r>
      <w:r w:rsidRPr="004E06FB">
        <w:rPr>
          <w:rFonts w:ascii="Arial" w:hAnsi="Arial" w:cs="Arial"/>
        </w:rPr>
        <w:tab/>
      </w:r>
      <w:r w:rsidRPr="004E06FB">
        <w:rPr>
          <w:rFonts w:ascii="Arial" w:hAnsi="Arial" w:cs="Arial"/>
        </w:rPr>
        <w:tab/>
      </w:r>
      <w:r w:rsidRPr="004E06FB">
        <w:rPr>
          <w:rFonts w:ascii="Arial" w:hAnsi="Arial" w:cs="Arial"/>
        </w:rPr>
        <w:tab/>
      </w:r>
      <w:r w:rsidRPr="004E06FB">
        <w:rPr>
          <w:rFonts w:ascii="Arial" w:hAnsi="Arial" w:cs="Arial"/>
        </w:rPr>
        <w:tab/>
      </w:r>
      <w:r w:rsidRPr="004E06FB">
        <w:rPr>
          <w:rFonts w:ascii="Arial" w:hAnsi="Arial" w:cs="Arial"/>
        </w:rPr>
        <w:tab/>
      </w:r>
      <w:r w:rsidRPr="004E06FB">
        <w:rPr>
          <w:rFonts w:ascii="Arial" w:hAnsi="Arial" w:cs="Arial"/>
        </w:rPr>
        <w:tab/>
      </w:r>
      <w:r w:rsidRPr="004E06FB">
        <w:rPr>
          <w:rFonts w:ascii="Arial" w:hAnsi="Arial" w:cs="Arial"/>
        </w:rPr>
        <w:tab/>
      </w:r>
      <w:r w:rsidRPr="004E06FB">
        <w:rPr>
          <w:rFonts w:ascii="Arial" w:hAnsi="Arial" w:cs="Arial"/>
        </w:rPr>
        <w:tab/>
        <w:t>£171,355</w:t>
      </w:r>
    </w:p>
    <w:p w14:paraId="6F5F98E6" w14:textId="623272F2" w:rsidR="001006CC" w:rsidRPr="004E06FB" w:rsidRDefault="001006CC" w:rsidP="001006CC">
      <w:pPr>
        <w:spacing w:after="0"/>
        <w:rPr>
          <w:rFonts w:ascii="Arial" w:hAnsi="Arial" w:cs="Arial"/>
        </w:rPr>
      </w:pPr>
      <w:r w:rsidRPr="004E06FB">
        <w:rPr>
          <w:rFonts w:ascii="Arial" w:hAnsi="Arial" w:cs="Arial"/>
        </w:rPr>
        <w:t xml:space="preserve">Outstanding sales commission </w:t>
      </w:r>
      <w:r w:rsidRPr="004E06FB">
        <w:rPr>
          <w:rFonts w:ascii="Arial" w:hAnsi="Arial" w:cs="Arial"/>
        </w:rPr>
        <w:tab/>
      </w:r>
      <w:r w:rsidRPr="004E06FB">
        <w:rPr>
          <w:rFonts w:ascii="Arial" w:hAnsi="Arial" w:cs="Arial"/>
        </w:rPr>
        <w:tab/>
      </w:r>
      <w:r w:rsidRPr="004E06FB">
        <w:rPr>
          <w:rFonts w:ascii="Arial" w:hAnsi="Arial" w:cs="Arial"/>
        </w:rPr>
        <w:tab/>
      </w:r>
      <w:r w:rsidRPr="004E06FB">
        <w:rPr>
          <w:rFonts w:ascii="Arial" w:hAnsi="Arial" w:cs="Arial"/>
        </w:rPr>
        <w:tab/>
      </w:r>
      <w:r w:rsidRPr="004E06FB">
        <w:rPr>
          <w:rFonts w:ascii="Arial" w:hAnsi="Arial" w:cs="Arial"/>
        </w:rPr>
        <w:tab/>
      </w:r>
      <w:r w:rsidRPr="004E06FB">
        <w:rPr>
          <w:rFonts w:ascii="Arial" w:hAnsi="Arial" w:cs="Arial"/>
        </w:rPr>
        <w:tab/>
        <w:t>£3,000</w:t>
      </w:r>
    </w:p>
    <w:p w14:paraId="71DB6CF6" w14:textId="39E853BF" w:rsidR="001006CC" w:rsidRPr="004E06FB" w:rsidRDefault="001006CC" w:rsidP="001006CC">
      <w:pPr>
        <w:spacing w:after="0"/>
        <w:rPr>
          <w:rFonts w:ascii="Arial" w:hAnsi="Arial" w:cs="Arial"/>
        </w:rPr>
      </w:pPr>
      <w:r w:rsidRPr="004E06FB">
        <w:rPr>
          <w:rFonts w:ascii="Arial" w:hAnsi="Arial" w:cs="Arial"/>
        </w:rPr>
        <w:t xml:space="preserve">Corporate tax </w:t>
      </w:r>
      <w:r w:rsidRPr="004E06FB">
        <w:rPr>
          <w:rFonts w:ascii="Arial" w:hAnsi="Arial" w:cs="Arial"/>
        </w:rPr>
        <w:tab/>
      </w:r>
      <w:r w:rsidRPr="004E06FB">
        <w:rPr>
          <w:rFonts w:ascii="Arial" w:hAnsi="Arial" w:cs="Arial"/>
        </w:rPr>
        <w:tab/>
      </w:r>
      <w:r w:rsidRPr="004E06FB">
        <w:rPr>
          <w:rFonts w:ascii="Arial" w:hAnsi="Arial" w:cs="Arial"/>
        </w:rPr>
        <w:tab/>
      </w:r>
      <w:r w:rsidRPr="004E06FB">
        <w:rPr>
          <w:rFonts w:ascii="Arial" w:hAnsi="Arial" w:cs="Arial"/>
        </w:rPr>
        <w:tab/>
      </w:r>
      <w:r w:rsidRPr="004E06FB">
        <w:rPr>
          <w:rFonts w:ascii="Arial" w:hAnsi="Arial" w:cs="Arial"/>
        </w:rPr>
        <w:tab/>
      </w:r>
      <w:r w:rsidRPr="004E06FB">
        <w:rPr>
          <w:rFonts w:ascii="Arial" w:hAnsi="Arial" w:cs="Arial"/>
        </w:rPr>
        <w:tab/>
      </w:r>
      <w:r w:rsidRPr="004E06FB">
        <w:rPr>
          <w:rFonts w:ascii="Arial" w:hAnsi="Arial" w:cs="Arial"/>
        </w:rPr>
        <w:tab/>
      </w:r>
      <w:r w:rsidRPr="004E06FB">
        <w:rPr>
          <w:rFonts w:ascii="Arial" w:hAnsi="Arial" w:cs="Arial"/>
        </w:rPr>
        <w:tab/>
      </w:r>
      <w:r w:rsidR="004E06FB">
        <w:rPr>
          <w:rFonts w:ascii="Arial" w:hAnsi="Arial" w:cs="Arial"/>
        </w:rPr>
        <w:tab/>
      </w:r>
      <w:r w:rsidRPr="00940122">
        <w:rPr>
          <w:rFonts w:ascii="Arial" w:hAnsi="Arial" w:cs="Arial"/>
          <w:u w:val="single"/>
        </w:rPr>
        <w:t>£68,000</w:t>
      </w:r>
    </w:p>
    <w:p w14:paraId="6BCB9D0B" w14:textId="44709A7C" w:rsidR="001006CC" w:rsidRPr="004E06FB" w:rsidRDefault="001006CC" w:rsidP="001006CC">
      <w:pPr>
        <w:spacing w:after="0"/>
        <w:rPr>
          <w:rFonts w:ascii="Arial" w:hAnsi="Arial" w:cs="Arial"/>
          <w:b/>
          <w:bCs/>
          <w:i/>
          <w:iCs/>
        </w:rPr>
      </w:pPr>
      <w:r w:rsidRPr="004E06FB">
        <w:rPr>
          <w:rFonts w:ascii="Arial" w:hAnsi="Arial" w:cs="Arial"/>
          <w:b/>
          <w:bCs/>
          <w:i/>
          <w:iCs/>
        </w:rPr>
        <w:t xml:space="preserve">Total current liabilities </w:t>
      </w:r>
      <w:r w:rsidRPr="004E06FB">
        <w:rPr>
          <w:rFonts w:ascii="Arial" w:hAnsi="Arial" w:cs="Arial"/>
          <w:b/>
          <w:bCs/>
          <w:i/>
          <w:iCs/>
        </w:rPr>
        <w:tab/>
      </w:r>
      <w:r w:rsidRPr="004E06FB">
        <w:rPr>
          <w:rFonts w:ascii="Arial" w:hAnsi="Arial" w:cs="Arial"/>
          <w:b/>
          <w:bCs/>
          <w:i/>
          <w:iCs/>
        </w:rPr>
        <w:tab/>
      </w:r>
      <w:r w:rsidRPr="004E06FB">
        <w:rPr>
          <w:rFonts w:ascii="Arial" w:hAnsi="Arial" w:cs="Arial"/>
          <w:b/>
          <w:bCs/>
          <w:i/>
          <w:iCs/>
        </w:rPr>
        <w:tab/>
      </w:r>
      <w:r w:rsidRPr="004E06FB">
        <w:rPr>
          <w:rFonts w:ascii="Arial" w:hAnsi="Arial" w:cs="Arial"/>
          <w:b/>
          <w:bCs/>
          <w:i/>
          <w:iCs/>
        </w:rPr>
        <w:tab/>
      </w:r>
      <w:r w:rsidRPr="004E06FB">
        <w:rPr>
          <w:rFonts w:ascii="Arial" w:hAnsi="Arial" w:cs="Arial"/>
          <w:b/>
          <w:bCs/>
          <w:i/>
          <w:iCs/>
        </w:rPr>
        <w:tab/>
      </w:r>
      <w:r w:rsidRPr="004E06FB">
        <w:rPr>
          <w:rFonts w:ascii="Arial" w:hAnsi="Arial" w:cs="Arial"/>
          <w:b/>
          <w:bCs/>
          <w:i/>
          <w:iCs/>
        </w:rPr>
        <w:tab/>
      </w:r>
      <w:r w:rsidRPr="004E06FB">
        <w:rPr>
          <w:rFonts w:ascii="Arial" w:hAnsi="Arial" w:cs="Arial"/>
          <w:b/>
          <w:bCs/>
          <w:i/>
          <w:iCs/>
        </w:rPr>
        <w:tab/>
        <w:t>£242,355</w:t>
      </w:r>
    </w:p>
    <w:p w14:paraId="2EE36874" w14:textId="652B0913" w:rsidR="001006CC" w:rsidRDefault="001006CC" w:rsidP="001006CC">
      <w:pPr>
        <w:spacing w:after="0"/>
        <w:rPr>
          <w:rFonts w:ascii="Arial" w:hAnsi="Arial" w:cs="Arial"/>
          <w:b/>
          <w:bCs/>
          <w:i/>
          <w:iCs/>
          <w:sz w:val="24"/>
          <w:szCs w:val="24"/>
        </w:rPr>
      </w:pPr>
    </w:p>
    <w:p w14:paraId="3F07FD10" w14:textId="41A2092A" w:rsidR="001006CC" w:rsidRPr="001006CC" w:rsidRDefault="001006CC" w:rsidP="001006CC">
      <w:pPr>
        <w:spacing w:after="0"/>
        <w:rPr>
          <w:rFonts w:ascii="Arial" w:hAnsi="Arial" w:cs="Arial"/>
          <w:b/>
          <w:bCs/>
          <w:sz w:val="24"/>
          <w:szCs w:val="24"/>
          <w:u w:val="single"/>
        </w:rPr>
      </w:pPr>
      <w:r w:rsidRPr="001006CC">
        <w:rPr>
          <w:rFonts w:ascii="Arial" w:hAnsi="Arial" w:cs="Arial"/>
          <w:b/>
          <w:bCs/>
          <w:sz w:val="24"/>
          <w:szCs w:val="24"/>
          <w:u w:val="single"/>
        </w:rPr>
        <w:t>Non-current liabilities</w:t>
      </w:r>
    </w:p>
    <w:p w14:paraId="004657D2" w14:textId="0917F92E" w:rsidR="001006CC" w:rsidRPr="004E06FB" w:rsidRDefault="004E06FB" w:rsidP="001006CC">
      <w:pPr>
        <w:spacing w:after="0"/>
        <w:rPr>
          <w:rFonts w:ascii="Arial" w:hAnsi="Arial" w:cs="Arial"/>
        </w:rPr>
      </w:pPr>
      <w:r w:rsidRPr="004E06FB">
        <w:rPr>
          <w:rFonts w:ascii="Arial" w:hAnsi="Arial" w:cs="Arial"/>
        </w:rPr>
        <w:t xml:space="preserve">Long term liabilities </w:t>
      </w:r>
    </w:p>
    <w:p w14:paraId="77BF16C6" w14:textId="0B4662A6" w:rsidR="004E06FB" w:rsidRPr="00940122" w:rsidRDefault="004E06FB" w:rsidP="001006CC">
      <w:pPr>
        <w:spacing w:after="0"/>
        <w:rPr>
          <w:rFonts w:ascii="Arial" w:hAnsi="Arial" w:cs="Arial"/>
          <w:u w:val="single"/>
        </w:rPr>
      </w:pPr>
      <w:r w:rsidRPr="004E06FB">
        <w:rPr>
          <w:rFonts w:ascii="Arial" w:hAnsi="Arial" w:cs="Arial"/>
        </w:rPr>
        <w:t xml:space="preserve">4% debentures </w:t>
      </w:r>
      <w:r w:rsidRPr="004E06FB">
        <w:rPr>
          <w:rFonts w:ascii="Arial" w:hAnsi="Arial" w:cs="Arial"/>
        </w:rPr>
        <w:tab/>
      </w:r>
      <w:r w:rsidRPr="004E06FB">
        <w:rPr>
          <w:rFonts w:ascii="Arial" w:hAnsi="Arial" w:cs="Arial"/>
        </w:rPr>
        <w:tab/>
      </w:r>
      <w:r w:rsidRPr="004E06FB">
        <w:rPr>
          <w:rFonts w:ascii="Arial" w:hAnsi="Arial" w:cs="Arial"/>
        </w:rPr>
        <w:tab/>
      </w:r>
      <w:r w:rsidRPr="004E06FB">
        <w:rPr>
          <w:rFonts w:ascii="Arial" w:hAnsi="Arial" w:cs="Arial"/>
        </w:rPr>
        <w:tab/>
      </w:r>
      <w:r w:rsidRPr="004E06FB">
        <w:rPr>
          <w:rFonts w:ascii="Arial" w:hAnsi="Arial" w:cs="Arial"/>
        </w:rPr>
        <w:tab/>
      </w:r>
      <w:r w:rsidRPr="004E06FB">
        <w:rPr>
          <w:rFonts w:ascii="Arial" w:hAnsi="Arial" w:cs="Arial"/>
        </w:rPr>
        <w:tab/>
      </w:r>
      <w:r w:rsidRPr="004E06FB">
        <w:rPr>
          <w:rFonts w:ascii="Arial" w:hAnsi="Arial" w:cs="Arial"/>
        </w:rPr>
        <w:tab/>
      </w:r>
      <w:r w:rsidRPr="004E06FB">
        <w:rPr>
          <w:rFonts w:ascii="Arial" w:hAnsi="Arial" w:cs="Arial"/>
        </w:rPr>
        <w:tab/>
      </w:r>
      <w:r w:rsidRPr="00940122">
        <w:rPr>
          <w:rFonts w:ascii="Arial" w:hAnsi="Arial" w:cs="Arial"/>
          <w:u w:val="single"/>
        </w:rPr>
        <w:t>£100,000</w:t>
      </w:r>
    </w:p>
    <w:p w14:paraId="36B64763" w14:textId="0FBF3DFB" w:rsidR="001006CC" w:rsidRDefault="00940122" w:rsidP="001006CC">
      <w:pPr>
        <w:spacing w:after="0"/>
        <w:rPr>
          <w:rFonts w:ascii="Arial" w:hAnsi="Arial" w:cs="Arial"/>
          <w:b/>
          <w:bCs/>
          <w:i/>
          <w:iCs/>
          <w:lang w:val="fr-FR"/>
        </w:rPr>
      </w:pPr>
      <w:r w:rsidRPr="00940122">
        <w:rPr>
          <w:rFonts w:ascii="Arial" w:hAnsi="Arial" w:cs="Arial"/>
          <w:b/>
          <w:bCs/>
          <w:i/>
          <w:iCs/>
          <w:lang w:val="fr-FR"/>
        </w:rPr>
        <w:t xml:space="preserve">Total non-current liabilities </w:t>
      </w:r>
      <w:r w:rsidRPr="00940122">
        <w:rPr>
          <w:rFonts w:ascii="Arial" w:hAnsi="Arial" w:cs="Arial"/>
          <w:b/>
          <w:bCs/>
          <w:i/>
          <w:iCs/>
          <w:lang w:val="fr-FR"/>
        </w:rPr>
        <w:tab/>
      </w:r>
      <w:r w:rsidRPr="00940122">
        <w:rPr>
          <w:rFonts w:ascii="Arial" w:hAnsi="Arial" w:cs="Arial"/>
          <w:b/>
          <w:bCs/>
          <w:i/>
          <w:iCs/>
          <w:lang w:val="fr-FR"/>
        </w:rPr>
        <w:tab/>
      </w:r>
      <w:r w:rsidRPr="00940122">
        <w:rPr>
          <w:rFonts w:ascii="Arial" w:hAnsi="Arial" w:cs="Arial"/>
          <w:b/>
          <w:bCs/>
          <w:i/>
          <w:iCs/>
          <w:lang w:val="fr-FR"/>
        </w:rPr>
        <w:tab/>
      </w:r>
      <w:r w:rsidRPr="00940122">
        <w:rPr>
          <w:rFonts w:ascii="Arial" w:hAnsi="Arial" w:cs="Arial"/>
          <w:b/>
          <w:bCs/>
          <w:i/>
          <w:iCs/>
          <w:lang w:val="fr-FR"/>
        </w:rPr>
        <w:tab/>
      </w:r>
      <w:r w:rsidRPr="00940122">
        <w:rPr>
          <w:rFonts w:ascii="Arial" w:hAnsi="Arial" w:cs="Arial"/>
          <w:b/>
          <w:bCs/>
          <w:i/>
          <w:iCs/>
          <w:lang w:val="fr-FR"/>
        </w:rPr>
        <w:tab/>
      </w:r>
      <w:r w:rsidRPr="00940122">
        <w:rPr>
          <w:rFonts w:ascii="Arial" w:hAnsi="Arial" w:cs="Arial"/>
          <w:b/>
          <w:bCs/>
          <w:i/>
          <w:iCs/>
          <w:lang w:val="fr-FR"/>
        </w:rPr>
        <w:tab/>
        <w:t>£100,000</w:t>
      </w:r>
    </w:p>
    <w:p w14:paraId="36B96FD8" w14:textId="77777777" w:rsidR="00940122" w:rsidRPr="00940122" w:rsidRDefault="00940122" w:rsidP="001006CC">
      <w:pPr>
        <w:spacing w:after="0"/>
        <w:rPr>
          <w:rFonts w:ascii="Arial" w:hAnsi="Arial" w:cs="Arial"/>
          <w:b/>
          <w:bCs/>
          <w:i/>
          <w:iCs/>
          <w:lang w:val="fr-FR"/>
        </w:rPr>
      </w:pPr>
    </w:p>
    <w:p w14:paraId="10FC3FAA" w14:textId="63C89BFC" w:rsidR="001006CC" w:rsidRPr="00940122" w:rsidRDefault="004E06FB" w:rsidP="001006CC">
      <w:pPr>
        <w:spacing w:after="0"/>
        <w:rPr>
          <w:rFonts w:ascii="Arial" w:hAnsi="Arial" w:cs="Arial"/>
          <w:b/>
          <w:bCs/>
          <w:sz w:val="28"/>
          <w:szCs w:val="28"/>
          <w:lang w:val="fr-FR"/>
        </w:rPr>
      </w:pPr>
      <w:r w:rsidRPr="00940122">
        <w:rPr>
          <w:rFonts w:ascii="Arial" w:hAnsi="Arial" w:cs="Arial"/>
          <w:b/>
          <w:bCs/>
          <w:sz w:val="28"/>
          <w:szCs w:val="28"/>
          <w:lang w:val="fr-FR"/>
        </w:rPr>
        <w:t xml:space="preserve">TOTAL liabilities </w:t>
      </w:r>
      <w:r w:rsidRPr="00940122">
        <w:rPr>
          <w:rFonts w:ascii="Arial" w:hAnsi="Arial" w:cs="Arial"/>
          <w:b/>
          <w:bCs/>
          <w:sz w:val="28"/>
          <w:szCs w:val="28"/>
          <w:lang w:val="fr-FR"/>
        </w:rPr>
        <w:tab/>
      </w:r>
      <w:r w:rsidRPr="00940122">
        <w:rPr>
          <w:rFonts w:ascii="Arial" w:hAnsi="Arial" w:cs="Arial"/>
          <w:b/>
          <w:bCs/>
          <w:sz w:val="28"/>
          <w:szCs w:val="28"/>
          <w:lang w:val="fr-FR"/>
        </w:rPr>
        <w:tab/>
      </w:r>
      <w:r w:rsidRPr="00940122">
        <w:rPr>
          <w:rFonts w:ascii="Arial" w:hAnsi="Arial" w:cs="Arial"/>
          <w:b/>
          <w:bCs/>
          <w:sz w:val="28"/>
          <w:szCs w:val="28"/>
          <w:lang w:val="fr-FR"/>
        </w:rPr>
        <w:tab/>
      </w:r>
      <w:r w:rsidRPr="00940122">
        <w:rPr>
          <w:rFonts w:ascii="Arial" w:hAnsi="Arial" w:cs="Arial"/>
          <w:b/>
          <w:bCs/>
          <w:sz w:val="28"/>
          <w:szCs w:val="28"/>
          <w:lang w:val="fr-FR"/>
        </w:rPr>
        <w:tab/>
      </w:r>
      <w:r w:rsidRPr="00940122">
        <w:rPr>
          <w:rFonts w:ascii="Arial" w:hAnsi="Arial" w:cs="Arial"/>
          <w:b/>
          <w:bCs/>
          <w:sz w:val="28"/>
          <w:szCs w:val="28"/>
          <w:lang w:val="fr-FR"/>
        </w:rPr>
        <w:tab/>
      </w:r>
      <w:r w:rsidRPr="00940122">
        <w:rPr>
          <w:rFonts w:ascii="Arial" w:hAnsi="Arial" w:cs="Arial"/>
          <w:b/>
          <w:bCs/>
          <w:sz w:val="28"/>
          <w:szCs w:val="28"/>
          <w:lang w:val="fr-FR"/>
        </w:rPr>
        <w:tab/>
      </w:r>
      <w:r w:rsidRPr="00940122">
        <w:rPr>
          <w:rFonts w:ascii="Arial" w:hAnsi="Arial" w:cs="Arial"/>
          <w:b/>
          <w:bCs/>
          <w:sz w:val="28"/>
          <w:szCs w:val="28"/>
          <w:lang w:val="fr-FR"/>
        </w:rPr>
        <w:tab/>
        <w:t>£342,355</w:t>
      </w:r>
    </w:p>
    <w:p w14:paraId="2214F860" w14:textId="19894EF2" w:rsidR="004E06FB" w:rsidRPr="00940122" w:rsidRDefault="004E06FB" w:rsidP="001006CC">
      <w:pPr>
        <w:spacing w:after="0"/>
        <w:rPr>
          <w:rFonts w:ascii="Arial" w:hAnsi="Arial" w:cs="Arial"/>
          <w:b/>
          <w:bCs/>
          <w:sz w:val="28"/>
          <w:szCs w:val="28"/>
          <w:lang w:val="fr-FR"/>
        </w:rPr>
      </w:pPr>
    </w:p>
    <w:p w14:paraId="43A66C1C" w14:textId="25915515" w:rsidR="004E06FB" w:rsidRPr="00940122" w:rsidRDefault="004E06FB" w:rsidP="001006CC">
      <w:pPr>
        <w:spacing w:after="0"/>
        <w:rPr>
          <w:rFonts w:ascii="Arial" w:hAnsi="Arial" w:cs="Arial"/>
          <w:b/>
          <w:bCs/>
          <w:sz w:val="28"/>
          <w:szCs w:val="28"/>
          <w:lang w:val="fr-FR"/>
        </w:rPr>
      </w:pPr>
    </w:p>
    <w:p w14:paraId="5379D96C" w14:textId="2DDBC094" w:rsidR="004E06FB" w:rsidRDefault="004E06FB" w:rsidP="004E06FB">
      <w:pPr>
        <w:spacing w:after="0"/>
        <w:jc w:val="center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EQUITY </w:t>
      </w:r>
    </w:p>
    <w:p w14:paraId="6277C954" w14:textId="370C797A" w:rsidR="004E06FB" w:rsidRPr="004E06FB" w:rsidRDefault="004E06FB" w:rsidP="004E06FB">
      <w:pPr>
        <w:spacing w:after="0"/>
        <w:jc w:val="center"/>
        <w:rPr>
          <w:rFonts w:ascii="Arial" w:hAnsi="Arial" w:cs="Arial"/>
          <w:b/>
          <w:bCs/>
          <w:sz w:val="24"/>
          <w:szCs w:val="24"/>
        </w:rPr>
      </w:pPr>
    </w:p>
    <w:p w14:paraId="749D08B2" w14:textId="0FA60CBA" w:rsidR="004E06FB" w:rsidRPr="004E06FB" w:rsidRDefault="004E06FB" w:rsidP="004E06FB">
      <w:pPr>
        <w:spacing w:after="0"/>
        <w:rPr>
          <w:rFonts w:ascii="Arial" w:hAnsi="Arial" w:cs="Arial"/>
          <w:b/>
          <w:bCs/>
          <w:sz w:val="24"/>
          <w:szCs w:val="24"/>
          <w:u w:val="single"/>
        </w:rPr>
      </w:pPr>
      <w:r w:rsidRPr="004E06FB">
        <w:rPr>
          <w:rFonts w:ascii="Arial" w:hAnsi="Arial" w:cs="Arial"/>
          <w:b/>
          <w:bCs/>
          <w:sz w:val="24"/>
          <w:szCs w:val="24"/>
          <w:u w:val="single"/>
        </w:rPr>
        <w:t xml:space="preserve">Shareholders fund </w:t>
      </w:r>
    </w:p>
    <w:p w14:paraId="0B175F62" w14:textId="1FC6D382" w:rsidR="004E06FB" w:rsidRDefault="004E06FB" w:rsidP="004E06FB">
      <w:pPr>
        <w:spacing w:after="0"/>
        <w:rPr>
          <w:rFonts w:ascii="Arial" w:hAnsi="Arial" w:cs="Arial"/>
        </w:rPr>
      </w:pPr>
      <w:r>
        <w:rPr>
          <w:rFonts w:ascii="Arial" w:hAnsi="Arial" w:cs="Arial"/>
        </w:rPr>
        <w:t xml:space="preserve">Ordinary share capital  </w:t>
      </w:r>
      <w:r w:rsidR="007F2521">
        <w:rPr>
          <w:rFonts w:ascii="Arial" w:hAnsi="Arial" w:cs="Arial"/>
        </w:rPr>
        <w:tab/>
      </w:r>
      <w:r w:rsidR="007F2521">
        <w:rPr>
          <w:rFonts w:ascii="Arial" w:hAnsi="Arial" w:cs="Arial"/>
        </w:rPr>
        <w:tab/>
      </w:r>
      <w:r w:rsidR="007F2521">
        <w:rPr>
          <w:rFonts w:ascii="Arial" w:hAnsi="Arial" w:cs="Arial"/>
        </w:rPr>
        <w:tab/>
      </w:r>
      <w:r w:rsidR="007F2521">
        <w:rPr>
          <w:rFonts w:ascii="Arial" w:hAnsi="Arial" w:cs="Arial"/>
        </w:rPr>
        <w:tab/>
      </w:r>
      <w:r w:rsidR="007F2521">
        <w:rPr>
          <w:rFonts w:ascii="Arial" w:hAnsi="Arial" w:cs="Arial"/>
        </w:rPr>
        <w:tab/>
      </w:r>
      <w:r w:rsidR="007F2521">
        <w:rPr>
          <w:rFonts w:ascii="Arial" w:hAnsi="Arial" w:cs="Arial"/>
        </w:rPr>
        <w:tab/>
      </w:r>
      <w:r w:rsidR="007F2521">
        <w:rPr>
          <w:rFonts w:ascii="Arial" w:hAnsi="Arial" w:cs="Arial"/>
        </w:rPr>
        <w:tab/>
        <w:t>£310,000</w:t>
      </w:r>
    </w:p>
    <w:p w14:paraId="29ACE224" w14:textId="04CCA094" w:rsidR="007F2521" w:rsidRDefault="007F2521" w:rsidP="004E06FB">
      <w:pPr>
        <w:spacing w:after="0"/>
        <w:rPr>
          <w:rFonts w:ascii="Arial" w:hAnsi="Arial" w:cs="Arial"/>
        </w:rPr>
      </w:pPr>
      <w:r>
        <w:rPr>
          <w:rFonts w:ascii="Arial" w:hAnsi="Arial" w:cs="Arial"/>
        </w:rPr>
        <w:t xml:space="preserve">10% £1 Preference share 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  <w:t>£300,000</w:t>
      </w:r>
    </w:p>
    <w:p w14:paraId="39390FDA" w14:textId="160BA308" w:rsidR="007F2521" w:rsidRDefault="007F2521" w:rsidP="004E06FB">
      <w:pPr>
        <w:spacing w:after="0"/>
        <w:rPr>
          <w:rFonts w:ascii="Arial" w:hAnsi="Arial" w:cs="Arial"/>
        </w:rPr>
      </w:pPr>
      <w:r>
        <w:rPr>
          <w:rFonts w:ascii="Arial" w:hAnsi="Arial" w:cs="Arial"/>
        </w:rPr>
        <w:t xml:space="preserve">Retained profits 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  <w:t>£132,000</w:t>
      </w:r>
    </w:p>
    <w:p w14:paraId="577A2D31" w14:textId="10E5D46B" w:rsidR="00940122" w:rsidRDefault="00940122" w:rsidP="004E06FB">
      <w:pPr>
        <w:spacing w:after="0"/>
        <w:rPr>
          <w:rFonts w:ascii="Arial" w:hAnsi="Arial" w:cs="Arial"/>
        </w:rPr>
      </w:pPr>
      <w:r>
        <w:rPr>
          <w:rFonts w:ascii="Arial" w:hAnsi="Arial" w:cs="Arial"/>
        </w:rPr>
        <w:t xml:space="preserve">Net profit 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 w:rsidRPr="00940122">
        <w:rPr>
          <w:rFonts w:ascii="Arial" w:hAnsi="Arial" w:cs="Arial"/>
          <w:u w:val="single"/>
        </w:rPr>
        <w:t>£62,980</w:t>
      </w:r>
    </w:p>
    <w:p w14:paraId="6055A7E3" w14:textId="5C12C524" w:rsidR="00940122" w:rsidRDefault="00940122" w:rsidP="004E06FB">
      <w:pPr>
        <w:spacing w:after="0"/>
        <w:rPr>
          <w:rFonts w:ascii="Arial" w:hAnsi="Arial" w:cs="Arial"/>
          <w:b/>
          <w:bCs/>
          <w:i/>
          <w:iCs/>
        </w:rPr>
      </w:pPr>
      <w:r>
        <w:rPr>
          <w:rFonts w:ascii="Arial" w:hAnsi="Arial" w:cs="Arial"/>
          <w:b/>
          <w:bCs/>
          <w:i/>
          <w:iCs/>
        </w:rPr>
        <w:t xml:space="preserve">Total equity </w:t>
      </w:r>
      <w:r>
        <w:rPr>
          <w:rFonts w:ascii="Arial" w:hAnsi="Arial" w:cs="Arial"/>
          <w:b/>
          <w:bCs/>
          <w:i/>
          <w:iCs/>
        </w:rPr>
        <w:tab/>
      </w:r>
      <w:r>
        <w:rPr>
          <w:rFonts w:ascii="Arial" w:hAnsi="Arial" w:cs="Arial"/>
          <w:b/>
          <w:bCs/>
          <w:i/>
          <w:iCs/>
        </w:rPr>
        <w:tab/>
      </w:r>
      <w:r>
        <w:rPr>
          <w:rFonts w:ascii="Arial" w:hAnsi="Arial" w:cs="Arial"/>
          <w:b/>
          <w:bCs/>
          <w:i/>
          <w:iCs/>
        </w:rPr>
        <w:tab/>
      </w:r>
      <w:r>
        <w:rPr>
          <w:rFonts w:ascii="Arial" w:hAnsi="Arial" w:cs="Arial"/>
          <w:b/>
          <w:bCs/>
          <w:i/>
          <w:iCs/>
        </w:rPr>
        <w:tab/>
      </w:r>
      <w:r>
        <w:rPr>
          <w:rFonts w:ascii="Arial" w:hAnsi="Arial" w:cs="Arial"/>
          <w:b/>
          <w:bCs/>
          <w:i/>
          <w:iCs/>
        </w:rPr>
        <w:tab/>
      </w:r>
      <w:r>
        <w:rPr>
          <w:rFonts w:ascii="Arial" w:hAnsi="Arial" w:cs="Arial"/>
          <w:b/>
          <w:bCs/>
          <w:i/>
          <w:iCs/>
        </w:rPr>
        <w:tab/>
      </w:r>
      <w:r>
        <w:rPr>
          <w:rFonts w:ascii="Arial" w:hAnsi="Arial" w:cs="Arial"/>
          <w:b/>
          <w:bCs/>
          <w:i/>
          <w:iCs/>
        </w:rPr>
        <w:tab/>
      </w:r>
      <w:r>
        <w:rPr>
          <w:rFonts w:ascii="Arial" w:hAnsi="Arial" w:cs="Arial"/>
          <w:b/>
          <w:bCs/>
          <w:i/>
          <w:iCs/>
        </w:rPr>
        <w:tab/>
      </w:r>
      <w:r>
        <w:rPr>
          <w:rFonts w:ascii="Arial" w:hAnsi="Arial" w:cs="Arial"/>
          <w:b/>
          <w:bCs/>
          <w:i/>
          <w:iCs/>
        </w:rPr>
        <w:tab/>
        <w:t>£804,980</w:t>
      </w:r>
    </w:p>
    <w:p w14:paraId="5721DFBA" w14:textId="4990C0C1" w:rsidR="00940122" w:rsidRDefault="00940122" w:rsidP="004E06FB">
      <w:pPr>
        <w:spacing w:after="0"/>
        <w:rPr>
          <w:rFonts w:ascii="Arial" w:hAnsi="Arial" w:cs="Arial"/>
          <w:b/>
          <w:bCs/>
          <w:i/>
          <w:iCs/>
        </w:rPr>
      </w:pPr>
    </w:p>
    <w:p w14:paraId="5ED7F0E3" w14:textId="47EAF4D5" w:rsidR="00940122" w:rsidRDefault="00940122" w:rsidP="004E06FB">
      <w:pPr>
        <w:spacing w:after="0"/>
        <w:rPr>
          <w:rFonts w:ascii="Arial" w:hAnsi="Arial" w:cs="Arial"/>
          <w:b/>
          <w:bCs/>
          <w:sz w:val="28"/>
          <w:szCs w:val="28"/>
        </w:rPr>
      </w:pPr>
      <w:r w:rsidRPr="00940122">
        <w:rPr>
          <w:rFonts w:ascii="Arial" w:hAnsi="Arial" w:cs="Arial"/>
          <w:b/>
          <w:bCs/>
          <w:sz w:val="28"/>
          <w:szCs w:val="28"/>
        </w:rPr>
        <w:t xml:space="preserve">TOTAL equity + liabilities </w:t>
      </w:r>
      <w:r w:rsidRPr="00940122">
        <w:rPr>
          <w:rFonts w:ascii="Arial" w:hAnsi="Arial" w:cs="Arial"/>
          <w:b/>
          <w:bCs/>
          <w:sz w:val="28"/>
          <w:szCs w:val="28"/>
        </w:rPr>
        <w:tab/>
      </w:r>
      <w:r w:rsidRPr="00940122">
        <w:rPr>
          <w:rFonts w:ascii="Arial" w:hAnsi="Arial" w:cs="Arial"/>
          <w:b/>
          <w:bCs/>
          <w:sz w:val="28"/>
          <w:szCs w:val="28"/>
        </w:rPr>
        <w:tab/>
      </w:r>
      <w:r w:rsidRPr="00940122">
        <w:rPr>
          <w:rFonts w:ascii="Arial" w:hAnsi="Arial" w:cs="Arial"/>
          <w:b/>
          <w:bCs/>
          <w:sz w:val="28"/>
          <w:szCs w:val="28"/>
        </w:rPr>
        <w:tab/>
      </w:r>
      <w:r w:rsidRPr="00940122">
        <w:rPr>
          <w:rFonts w:ascii="Arial" w:hAnsi="Arial" w:cs="Arial"/>
          <w:b/>
          <w:bCs/>
          <w:sz w:val="28"/>
          <w:szCs w:val="28"/>
        </w:rPr>
        <w:tab/>
      </w:r>
      <w:r w:rsidRPr="00940122">
        <w:rPr>
          <w:rFonts w:ascii="Arial" w:hAnsi="Arial" w:cs="Arial"/>
          <w:b/>
          <w:bCs/>
          <w:sz w:val="28"/>
          <w:szCs w:val="28"/>
        </w:rPr>
        <w:tab/>
      </w:r>
      <w:r w:rsidRPr="00940122">
        <w:rPr>
          <w:rFonts w:ascii="Arial" w:hAnsi="Arial" w:cs="Arial"/>
          <w:b/>
          <w:bCs/>
          <w:sz w:val="28"/>
          <w:szCs w:val="28"/>
        </w:rPr>
        <w:tab/>
        <w:t>£1,147,335</w:t>
      </w:r>
    </w:p>
    <w:p w14:paraId="075BD02E" w14:textId="77777777" w:rsidR="00C022FC" w:rsidRDefault="00C022FC" w:rsidP="004E06FB">
      <w:pPr>
        <w:spacing w:after="0"/>
        <w:rPr>
          <w:rFonts w:ascii="Arial" w:hAnsi="Arial" w:cs="Arial"/>
          <w:b/>
          <w:bCs/>
          <w:sz w:val="28"/>
          <w:szCs w:val="28"/>
        </w:rPr>
      </w:pPr>
    </w:p>
    <w:p w14:paraId="6F948E9A" w14:textId="77777777" w:rsidR="00844A4D" w:rsidRDefault="00CF3A24" w:rsidP="004E06FB">
      <w:pPr>
        <w:spacing w:after="0"/>
        <w:rPr>
          <w:rFonts w:ascii="Arial" w:hAnsi="Arial" w:cs="Arial"/>
        </w:rPr>
      </w:pPr>
      <w:r>
        <w:rPr>
          <w:rFonts w:ascii="Arial" w:hAnsi="Arial" w:cs="Arial"/>
          <w:b/>
          <w:bCs/>
          <w:sz w:val="28"/>
          <w:szCs w:val="28"/>
        </w:rPr>
        <w:t xml:space="preserve">B. </w:t>
      </w:r>
      <w:r>
        <w:rPr>
          <w:rFonts w:ascii="Arial" w:hAnsi="Arial" w:cs="Arial"/>
        </w:rPr>
        <w:t xml:space="preserve">The current assets and non-current assets on the balance sheet include what </w:t>
      </w:r>
      <w:r w:rsidR="00844A4D">
        <w:rPr>
          <w:rFonts w:ascii="Arial" w:hAnsi="Arial" w:cs="Arial"/>
        </w:rPr>
        <w:t>the company owns or will own</w:t>
      </w:r>
      <w:r>
        <w:rPr>
          <w:rFonts w:ascii="Arial" w:hAnsi="Arial" w:cs="Arial"/>
        </w:rPr>
        <w:t xml:space="preserve"> in the future. Current </w:t>
      </w:r>
      <w:r w:rsidR="00844A4D">
        <w:rPr>
          <w:rFonts w:ascii="Arial" w:hAnsi="Arial" w:cs="Arial"/>
        </w:rPr>
        <w:t xml:space="preserve">liabilities </w:t>
      </w:r>
      <w:r>
        <w:rPr>
          <w:rFonts w:ascii="Arial" w:hAnsi="Arial" w:cs="Arial"/>
        </w:rPr>
        <w:t xml:space="preserve">and non-current liabilities are the debts of </w:t>
      </w:r>
      <w:r w:rsidR="00844A4D">
        <w:rPr>
          <w:rFonts w:ascii="Arial" w:hAnsi="Arial" w:cs="Arial"/>
        </w:rPr>
        <w:t>the organisation such as long and short term</w:t>
      </w:r>
      <w:r>
        <w:rPr>
          <w:rFonts w:ascii="Arial" w:hAnsi="Arial" w:cs="Arial"/>
        </w:rPr>
        <w:t xml:space="preserve"> loans, taxes, salaries and other payables. </w:t>
      </w:r>
    </w:p>
    <w:p w14:paraId="1BBF5B95" w14:textId="51A5DF08" w:rsidR="00CF3A24" w:rsidRDefault="00CF3A24" w:rsidP="00844A4D">
      <w:pPr>
        <w:spacing w:after="0"/>
        <w:ind w:firstLine="720"/>
        <w:rPr>
          <w:rFonts w:ascii="Arial" w:hAnsi="Arial" w:cs="Arial"/>
        </w:rPr>
      </w:pPr>
      <w:r w:rsidRPr="00CF3A24">
        <w:rPr>
          <w:rFonts w:ascii="Arial" w:hAnsi="Arial" w:cs="Arial"/>
        </w:rPr>
        <w:t xml:space="preserve">The equity section </w:t>
      </w:r>
      <w:r>
        <w:rPr>
          <w:rFonts w:ascii="Arial" w:hAnsi="Arial" w:cs="Arial"/>
        </w:rPr>
        <w:t>shows</w:t>
      </w:r>
      <w:r w:rsidRPr="00CF3A24">
        <w:rPr>
          <w:rFonts w:ascii="Arial" w:hAnsi="Arial" w:cs="Arial"/>
        </w:rPr>
        <w:t xml:space="preserve"> the </w:t>
      </w:r>
      <w:r>
        <w:rPr>
          <w:rFonts w:ascii="Arial" w:hAnsi="Arial" w:cs="Arial"/>
        </w:rPr>
        <w:t>organization`s</w:t>
      </w:r>
      <w:r w:rsidRPr="00CF3A24">
        <w:rPr>
          <w:rFonts w:ascii="Arial" w:hAnsi="Arial" w:cs="Arial"/>
        </w:rPr>
        <w:t xml:space="preserve"> r</w:t>
      </w:r>
      <w:r w:rsidR="00CF0139">
        <w:rPr>
          <w:rFonts w:ascii="Arial" w:hAnsi="Arial" w:cs="Arial"/>
        </w:rPr>
        <w:t>etained earnings and the paid-in capital</w:t>
      </w:r>
      <w:r w:rsidRPr="00CF3A24">
        <w:rPr>
          <w:rFonts w:ascii="Arial" w:hAnsi="Arial" w:cs="Arial"/>
        </w:rPr>
        <w:t xml:space="preserve"> that has been contributed</w:t>
      </w:r>
      <w:r>
        <w:rPr>
          <w:rFonts w:ascii="Arial" w:hAnsi="Arial" w:cs="Arial"/>
        </w:rPr>
        <w:t xml:space="preserve">. </w:t>
      </w:r>
      <w:r w:rsidRPr="00CF3A24">
        <w:rPr>
          <w:rFonts w:ascii="Arial" w:hAnsi="Arial" w:cs="Arial"/>
        </w:rPr>
        <w:t>For the balance sheet to balance, total assets should equal the total of liabiliti</w:t>
      </w:r>
      <w:r w:rsidR="00CF0139">
        <w:rPr>
          <w:rFonts w:ascii="Arial" w:hAnsi="Arial" w:cs="Arial"/>
        </w:rPr>
        <w:t>es and shareholders’</w:t>
      </w:r>
      <w:r w:rsidRPr="00CF3A24">
        <w:rPr>
          <w:rFonts w:ascii="Arial" w:hAnsi="Arial" w:cs="Arial"/>
        </w:rPr>
        <w:t xml:space="preserve"> equity</w:t>
      </w:r>
      <w:r>
        <w:rPr>
          <w:rFonts w:ascii="Arial" w:hAnsi="Arial" w:cs="Arial"/>
        </w:rPr>
        <w:t xml:space="preserve">. </w:t>
      </w:r>
    </w:p>
    <w:p w14:paraId="4D9B19DC" w14:textId="0BFEEC15" w:rsidR="00CF3A24" w:rsidRDefault="00CF3A24" w:rsidP="004E06FB">
      <w:pPr>
        <w:spacing w:after="0"/>
        <w:rPr>
          <w:rFonts w:ascii="Arial" w:hAnsi="Arial" w:cs="Arial"/>
        </w:rPr>
      </w:pPr>
      <w:r>
        <w:rPr>
          <w:rFonts w:ascii="Arial" w:hAnsi="Arial" w:cs="Arial"/>
        </w:rPr>
        <w:tab/>
        <w:t xml:space="preserve">Because of the existing accounting principle of </w:t>
      </w:r>
      <w:r w:rsidRPr="00CF3A24">
        <w:rPr>
          <w:rFonts w:ascii="Arial" w:hAnsi="Arial" w:cs="Arial"/>
          <w:i/>
          <w:iCs/>
        </w:rPr>
        <w:t>double entry</w:t>
      </w:r>
      <w:r>
        <w:rPr>
          <w:rFonts w:ascii="Arial" w:hAnsi="Arial" w:cs="Arial"/>
        </w:rPr>
        <w:t xml:space="preserve">, the records are registered in at least two accounts, this helping the accountants to double check and make </w:t>
      </w:r>
      <w:r w:rsidR="008A1C87">
        <w:rPr>
          <w:rFonts w:ascii="Arial" w:hAnsi="Arial" w:cs="Arial"/>
        </w:rPr>
        <w:t>sure the entries are consistent, and the stakeholders, by offering a clearer view on financial information.</w:t>
      </w:r>
    </w:p>
    <w:p w14:paraId="4A55EA1F" w14:textId="5D037DA7" w:rsidR="00B26187" w:rsidRDefault="00B26187" w:rsidP="004E06FB">
      <w:pPr>
        <w:spacing w:after="0"/>
        <w:rPr>
          <w:rFonts w:ascii="Arial" w:hAnsi="Arial" w:cs="Arial"/>
        </w:rPr>
      </w:pPr>
    </w:p>
    <w:p w14:paraId="69F85A10" w14:textId="77777777" w:rsidR="00B26187" w:rsidRDefault="00B26187" w:rsidP="004E06FB">
      <w:pPr>
        <w:spacing w:after="0"/>
        <w:rPr>
          <w:rFonts w:ascii="Arial" w:hAnsi="Arial" w:cs="Arial"/>
        </w:rPr>
      </w:pPr>
    </w:p>
    <w:p w14:paraId="3C33B27E" w14:textId="0B959071" w:rsidR="008C3157" w:rsidRDefault="00CE7615" w:rsidP="004E06FB">
      <w:pPr>
        <w:spacing w:after="0"/>
        <w:rPr>
          <w:rFonts w:ascii="Arial" w:hAnsi="Arial" w:cs="Arial"/>
        </w:rPr>
      </w:pPr>
      <w:r>
        <w:rPr>
          <w:rFonts w:ascii="Arial" w:hAnsi="Arial" w:cs="Arial"/>
          <w:noProof/>
          <w:lang w:val="en-US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42692F27" wp14:editId="3D7F9D83">
                <wp:simplePos x="0" y="0"/>
                <wp:positionH relativeFrom="column">
                  <wp:posOffset>3238500</wp:posOffset>
                </wp:positionH>
                <wp:positionV relativeFrom="paragraph">
                  <wp:posOffset>2470150</wp:posOffset>
                </wp:positionV>
                <wp:extent cx="438150" cy="476250"/>
                <wp:effectExtent l="0" t="0" r="0" b="0"/>
                <wp:wrapNone/>
                <wp:docPr id="4" name="Plus Sign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38150" cy="476250"/>
                        </a:xfrm>
                        <a:prstGeom prst="mathPlus">
                          <a:avLst/>
                        </a:prstGeom>
                        <a:gradFill>
                          <a:gsLst>
                            <a:gs pos="0">
                              <a:srgbClr val="5E9EFF"/>
                            </a:gs>
                            <a:gs pos="39999">
                              <a:srgbClr val="85C2FF"/>
                            </a:gs>
                            <a:gs pos="70000">
                              <a:srgbClr val="C4D6EB"/>
                            </a:gs>
                            <a:gs pos="100000">
                              <a:srgbClr val="FFEBFA"/>
                            </a:gs>
                          </a:gsLst>
                          <a:lin ang="16200000" scaled="0"/>
                        </a:gra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1E04E79" id="Plus Sign 4" o:spid="_x0000_s1026" style="position:absolute;margin-left:255pt;margin-top:194.5pt;width:34.5pt;height:37.5pt;z-index:25166336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coordsize="438150,47625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" path="m58077,186599r109472,l167549,63127r103052,l270601,186599r109472,l380073,289651r-109472,l270601,413123r-103052,l167549,289651r-109472,l58077,186599xe" fillcolor="#5e9eff" strokecolor="#1f3763 [1604]" strokeweight="1pt">
                <v:fill color2="#ffebfa" angle="180" colors="0 #5e9eff;26214f #85c2ff;45875f #c4d6eb;1 #ffebfa" focus="100%" type="gradient">
                  <o:fill v:ext="view" type="gradientUnscaled"/>
                </v:fill>
                <v:stroke joinstyle="miter"/>
                <v:path arrowok="t" o:connecttype="custom" o:connectlocs="58077,186599;167549,186599;167549,63127;270601,63127;270601,186599;380073,186599;380073,289651;270601,289651;270601,413123;167549,413123;167549,289651;58077,289651;58077,186599" o:connectangles="0,0,0,0,0,0,0,0,0,0,0,0,0"/>
              </v:shape>
            </w:pict>
          </mc:Fallback>
        </mc:AlternateContent>
      </w:r>
      <w:r>
        <w:rPr>
          <w:rFonts w:ascii="Arial" w:hAnsi="Arial" w:cs="Arial"/>
          <w:noProof/>
          <w:lang w:val="en-US"/>
        </w:rPr>
        <w:drawing>
          <wp:inline distT="0" distB="0" distL="0" distR="0" wp14:anchorId="53F944D5" wp14:editId="1475F06F">
            <wp:extent cx="6699885" cy="3096895"/>
            <wp:effectExtent l="0" t="0" r="0" b="825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99885" cy="309689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9DB1948" w14:textId="32224EB3" w:rsidR="008C3157" w:rsidRPr="00CF3A24" w:rsidRDefault="008C3157" w:rsidP="004E06FB">
      <w:pPr>
        <w:spacing w:after="0"/>
        <w:rPr>
          <w:rFonts w:ascii="Arial" w:hAnsi="Arial" w:cs="Arial"/>
        </w:rPr>
      </w:pPr>
    </w:p>
    <w:p w14:paraId="1795A043" w14:textId="37C27C22" w:rsidR="00CF3A24" w:rsidRPr="00B26187" w:rsidRDefault="00B26187">
      <w:pPr>
        <w:rPr>
          <w:rFonts w:ascii="Arial" w:hAnsi="Arial" w:cs="Arial"/>
        </w:rPr>
      </w:pPr>
      <w:r>
        <w:rPr>
          <w:rFonts w:ascii="Arial" w:hAnsi="Arial" w:cs="Arial"/>
          <w:b/>
          <w:bCs/>
          <w:sz w:val="28"/>
          <w:szCs w:val="28"/>
        </w:rPr>
        <w:tab/>
      </w:r>
      <w:r>
        <w:rPr>
          <w:rFonts w:ascii="Arial" w:hAnsi="Arial" w:cs="Arial"/>
          <w:b/>
          <w:bCs/>
          <w:sz w:val="28"/>
          <w:szCs w:val="28"/>
        </w:rPr>
        <w:tab/>
      </w:r>
      <w:r>
        <w:rPr>
          <w:rFonts w:ascii="Arial" w:hAnsi="Arial" w:cs="Arial"/>
          <w:b/>
          <w:bCs/>
          <w:sz w:val="28"/>
          <w:szCs w:val="28"/>
        </w:rPr>
        <w:tab/>
      </w:r>
      <w:r>
        <w:rPr>
          <w:rFonts w:ascii="Arial" w:hAnsi="Arial" w:cs="Arial"/>
          <w:b/>
          <w:bCs/>
          <w:sz w:val="28"/>
          <w:szCs w:val="28"/>
        </w:rPr>
        <w:tab/>
      </w:r>
      <w:r>
        <w:rPr>
          <w:rFonts w:ascii="Arial" w:hAnsi="Arial" w:cs="Arial"/>
          <w:b/>
          <w:bCs/>
          <w:sz w:val="28"/>
          <w:szCs w:val="28"/>
        </w:rPr>
        <w:tab/>
      </w:r>
      <w:r>
        <w:rPr>
          <w:rFonts w:ascii="Arial" w:hAnsi="Arial" w:cs="Arial"/>
          <w:b/>
          <w:bCs/>
          <w:sz w:val="28"/>
          <w:szCs w:val="28"/>
        </w:rPr>
        <w:tab/>
      </w:r>
      <w:r>
        <w:rPr>
          <w:rFonts w:ascii="Arial" w:hAnsi="Arial" w:cs="Arial"/>
          <w:b/>
          <w:bCs/>
          <w:sz w:val="28"/>
          <w:szCs w:val="28"/>
        </w:rPr>
        <w:tab/>
      </w:r>
      <w:r>
        <w:rPr>
          <w:rFonts w:ascii="Arial" w:hAnsi="Arial" w:cs="Arial"/>
          <w:b/>
          <w:bCs/>
          <w:sz w:val="28"/>
          <w:szCs w:val="28"/>
        </w:rPr>
        <w:tab/>
      </w:r>
      <w:r>
        <w:rPr>
          <w:rFonts w:ascii="Arial" w:hAnsi="Arial" w:cs="Arial"/>
          <w:b/>
          <w:bCs/>
          <w:sz w:val="28"/>
          <w:szCs w:val="28"/>
        </w:rPr>
        <w:tab/>
      </w:r>
      <w:r>
        <w:rPr>
          <w:rFonts w:ascii="Arial" w:hAnsi="Arial" w:cs="Arial"/>
          <w:b/>
          <w:bCs/>
          <w:sz w:val="28"/>
          <w:szCs w:val="28"/>
        </w:rPr>
        <w:tab/>
        <w:t xml:space="preserve">                                  </w:t>
      </w:r>
      <w:r>
        <w:rPr>
          <w:rFonts w:ascii="Arial" w:hAnsi="Arial" w:cs="Arial"/>
          <w:b/>
          <w:bCs/>
          <w:sz w:val="28"/>
          <w:szCs w:val="28"/>
        </w:rPr>
        <w:tab/>
      </w:r>
      <w:r>
        <w:rPr>
          <w:rFonts w:ascii="Arial" w:hAnsi="Arial" w:cs="Arial"/>
          <w:b/>
          <w:bCs/>
          <w:sz w:val="28"/>
          <w:szCs w:val="28"/>
        </w:rPr>
        <w:tab/>
      </w:r>
      <w:r>
        <w:rPr>
          <w:rFonts w:ascii="Arial" w:hAnsi="Arial" w:cs="Arial"/>
          <w:b/>
          <w:bCs/>
          <w:sz w:val="28"/>
          <w:szCs w:val="28"/>
        </w:rPr>
        <w:tab/>
      </w:r>
      <w:r>
        <w:rPr>
          <w:rFonts w:ascii="Arial" w:hAnsi="Arial" w:cs="Arial"/>
          <w:b/>
          <w:bCs/>
          <w:sz w:val="28"/>
          <w:szCs w:val="28"/>
        </w:rPr>
        <w:tab/>
      </w:r>
      <w:r>
        <w:rPr>
          <w:rFonts w:ascii="Arial" w:hAnsi="Arial" w:cs="Arial"/>
          <w:b/>
          <w:bCs/>
          <w:sz w:val="28"/>
          <w:szCs w:val="28"/>
        </w:rPr>
        <w:tab/>
      </w:r>
      <w:r>
        <w:rPr>
          <w:rFonts w:ascii="Arial" w:hAnsi="Arial" w:cs="Arial"/>
          <w:b/>
          <w:bCs/>
          <w:sz w:val="28"/>
          <w:szCs w:val="28"/>
        </w:rPr>
        <w:tab/>
      </w:r>
      <w:r>
        <w:rPr>
          <w:rFonts w:ascii="Arial" w:hAnsi="Arial" w:cs="Arial"/>
          <w:b/>
          <w:bCs/>
          <w:sz w:val="28"/>
          <w:szCs w:val="28"/>
        </w:rPr>
        <w:tab/>
      </w:r>
      <w:r w:rsidRPr="00B26187">
        <w:rPr>
          <w:rFonts w:ascii="Arial" w:hAnsi="Arial" w:cs="Arial"/>
          <w:sz w:val="18"/>
          <w:szCs w:val="18"/>
        </w:rPr>
        <w:t>Fig.1</w:t>
      </w:r>
    </w:p>
    <w:p w14:paraId="48B3A484" w14:textId="2EBB3B30" w:rsidR="00B26187" w:rsidRPr="00CE7615" w:rsidRDefault="00B26187">
      <w:pPr>
        <w:rPr>
          <w:rFonts w:ascii="Arial" w:hAnsi="Arial" w:cs="Arial"/>
          <w:bCs/>
          <w:sz w:val="24"/>
          <w:szCs w:val="28"/>
        </w:rPr>
      </w:pPr>
    </w:p>
    <w:p w14:paraId="49A36F2A" w14:textId="5204B04E" w:rsidR="00B26187" w:rsidRDefault="00CF0139">
      <w:pPr>
        <w:rPr>
          <w:rFonts w:ascii="Arial" w:hAnsi="Arial" w:cs="Arial"/>
          <w:bCs/>
          <w:sz w:val="24"/>
          <w:szCs w:val="28"/>
        </w:rPr>
      </w:pPr>
      <w:r w:rsidRPr="00CE7615">
        <w:rPr>
          <w:rFonts w:ascii="Arial" w:hAnsi="Arial" w:cs="Arial"/>
          <w:bCs/>
          <w:sz w:val="24"/>
          <w:szCs w:val="28"/>
        </w:rPr>
        <w:tab/>
      </w:r>
      <w:r w:rsidR="0025668B" w:rsidRPr="00CE7615">
        <w:rPr>
          <w:rFonts w:ascii="Arial" w:hAnsi="Arial" w:cs="Arial"/>
          <w:bCs/>
          <w:sz w:val="24"/>
          <w:szCs w:val="28"/>
        </w:rPr>
        <w:t xml:space="preserve">Useful information about the financial status of the organization, shareholders can find by examining the balance sheet. </w:t>
      </w:r>
    </w:p>
    <w:p w14:paraId="18C32640" w14:textId="3F9E376A" w:rsidR="00A32387" w:rsidRPr="00CE7615" w:rsidRDefault="00A32387">
      <w:pPr>
        <w:rPr>
          <w:rFonts w:ascii="Arial" w:hAnsi="Arial" w:cs="Arial"/>
          <w:bCs/>
          <w:sz w:val="24"/>
          <w:szCs w:val="28"/>
        </w:rPr>
      </w:pPr>
      <w:r>
        <w:rPr>
          <w:rFonts w:ascii="Arial" w:hAnsi="Arial" w:cs="Arial"/>
          <w:bCs/>
          <w:sz w:val="24"/>
          <w:szCs w:val="28"/>
        </w:rPr>
        <w:tab/>
        <w:t xml:space="preserve">Balance sheet equation is fundamental for the company. When you add up the owners’ equity to the liabilities </w:t>
      </w:r>
      <w:r w:rsidR="00A02986">
        <w:rPr>
          <w:rFonts w:ascii="Arial" w:hAnsi="Arial" w:cs="Arial"/>
          <w:bCs/>
          <w:sz w:val="24"/>
          <w:szCs w:val="28"/>
        </w:rPr>
        <w:t xml:space="preserve">of the organization they will always equal the total company assets.  </w:t>
      </w:r>
      <w:r>
        <w:rPr>
          <w:rFonts w:ascii="Arial" w:hAnsi="Arial" w:cs="Arial"/>
          <w:bCs/>
          <w:sz w:val="24"/>
          <w:szCs w:val="28"/>
        </w:rPr>
        <w:t xml:space="preserve"> </w:t>
      </w:r>
    </w:p>
    <w:p w14:paraId="13EAA734" w14:textId="2C1D4431" w:rsidR="00B26187" w:rsidRPr="00CE7615" w:rsidRDefault="00B26187">
      <w:pPr>
        <w:rPr>
          <w:rFonts w:ascii="Arial" w:hAnsi="Arial" w:cs="Arial"/>
          <w:b/>
          <w:bCs/>
          <w:sz w:val="24"/>
          <w:szCs w:val="28"/>
        </w:rPr>
      </w:pPr>
    </w:p>
    <w:p w14:paraId="79CDDE85" w14:textId="69DE8289" w:rsidR="00B26187" w:rsidRDefault="00B26187">
      <w:pPr>
        <w:rPr>
          <w:rFonts w:ascii="Arial" w:hAnsi="Arial" w:cs="Arial"/>
          <w:b/>
          <w:bCs/>
          <w:sz w:val="28"/>
          <w:szCs w:val="28"/>
        </w:rPr>
      </w:pPr>
    </w:p>
    <w:p w14:paraId="228539BE" w14:textId="77777777" w:rsidR="00CF3A24" w:rsidRDefault="00CF3A24" w:rsidP="004E06FB">
      <w:pPr>
        <w:spacing w:after="0"/>
        <w:rPr>
          <w:rFonts w:ascii="Arial" w:hAnsi="Arial" w:cs="Arial"/>
          <w:b/>
          <w:bCs/>
          <w:sz w:val="28"/>
          <w:szCs w:val="28"/>
        </w:rPr>
      </w:pPr>
    </w:p>
    <w:p w14:paraId="33C0C044" w14:textId="77777777" w:rsidR="00A02986" w:rsidRDefault="00A02986" w:rsidP="004E06FB">
      <w:pPr>
        <w:spacing w:after="0"/>
        <w:rPr>
          <w:rFonts w:ascii="Arial" w:hAnsi="Arial" w:cs="Arial"/>
          <w:b/>
          <w:bCs/>
          <w:sz w:val="28"/>
          <w:szCs w:val="28"/>
        </w:rPr>
      </w:pPr>
    </w:p>
    <w:p w14:paraId="631FF06D" w14:textId="77777777" w:rsidR="00A02986" w:rsidRDefault="00940122" w:rsidP="00940122">
      <w:pPr>
        <w:spacing w:after="0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Question 2. </w:t>
      </w:r>
    </w:p>
    <w:p w14:paraId="6D0F0180" w14:textId="7D6B9D1F" w:rsidR="00940122" w:rsidRPr="00A02986" w:rsidRDefault="00940122" w:rsidP="00A02986">
      <w:pPr>
        <w:pStyle w:val="ListParagraph"/>
        <w:numPr>
          <w:ilvl w:val="0"/>
          <w:numId w:val="5"/>
        </w:numPr>
        <w:spacing w:after="0"/>
        <w:rPr>
          <w:rFonts w:ascii="Arial" w:hAnsi="Arial" w:cs="Arial"/>
          <w:b/>
          <w:sz w:val="24"/>
        </w:rPr>
      </w:pPr>
    </w:p>
    <w:p w14:paraId="793FF74C" w14:textId="34DB9BDE" w:rsidR="00940122" w:rsidRDefault="005535CC" w:rsidP="00940122">
      <w:pPr>
        <w:pStyle w:val="ListParagraph"/>
        <w:numPr>
          <w:ilvl w:val="0"/>
          <w:numId w:val="2"/>
        </w:numPr>
        <w:spacing w:after="0"/>
        <w:rPr>
          <w:rFonts w:ascii="Arial" w:hAnsi="Arial" w:cs="Arial"/>
        </w:rPr>
      </w:pPr>
      <w:r w:rsidRPr="00DA522F">
        <w:rPr>
          <w:rFonts w:ascii="Arial" w:hAnsi="Arial" w:cs="Arial"/>
          <w:b/>
          <w:bCs/>
          <w:sz w:val="28"/>
          <w:szCs w:val="28"/>
        </w:rPr>
        <w:t>ROCE</w:t>
      </w:r>
      <w:r>
        <w:rPr>
          <w:rFonts w:ascii="Arial" w:hAnsi="Arial" w:cs="Arial"/>
        </w:rPr>
        <w:t xml:space="preserve"> = earnings before tax and interest / capital employed x 100</w:t>
      </w:r>
    </w:p>
    <w:p w14:paraId="67F768EA" w14:textId="115E232B" w:rsidR="00AF099E" w:rsidRDefault="00AF099E" w:rsidP="00AF099E">
      <w:pPr>
        <w:pStyle w:val="ListParagraph"/>
        <w:spacing w:after="0"/>
        <w:rPr>
          <w:rFonts w:ascii="Arial" w:hAnsi="Arial" w:cs="Arial"/>
        </w:rPr>
      </w:pPr>
      <w:r>
        <w:rPr>
          <w:rFonts w:ascii="Arial" w:hAnsi="Arial" w:cs="Arial"/>
        </w:rPr>
        <w:t xml:space="preserve">Capital employed = total assets – current liabilities </w:t>
      </w:r>
    </w:p>
    <w:p w14:paraId="7D36AC21" w14:textId="0D20A1DE" w:rsidR="009218AC" w:rsidRDefault="00AF099E" w:rsidP="00AF099E">
      <w:pPr>
        <w:pStyle w:val="ListParagraph"/>
        <w:spacing w:after="0"/>
        <w:rPr>
          <w:rFonts w:ascii="Arial" w:hAnsi="Arial" w:cs="Arial"/>
        </w:rPr>
      </w:pPr>
      <w:r>
        <w:rPr>
          <w:rFonts w:ascii="Arial" w:hAnsi="Arial" w:cs="Arial"/>
        </w:rPr>
        <w:t>ROCE = (profit before taxation +interest paid) / (total assets –current liabilities) x 100</w:t>
      </w:r>
    </w:p>
    <w:p w14:paraId="70BCC971" w14:textId="2047DBDC" w:rsidR="009218AC" w:rsidRPr="00BC29FE" w:rsidRDefault="009218AC" w:rsidP="00BC29FE">
      <w:pPr>
        <w:pStyle w:val="ListParagraph"/>
        <w:spacing w:after="0"/>
        <w:jc w:val="center"/>
        <w:rPr>
          <w:rFonts w:ascii="Arial" w:hAnsi="Arial" w:cs="Arial"/>
          <w:b/>
          <w:bCs/>
        </w:rPr>
      </w:pP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2785"/>
        <w:gridCol w:w="2755"/>
        <w:gridCol w:w="2756"/>
      </w:tblGrid>
      <w:tr w:rsidR="00BC29FE" w14:paraId="582D5092" w14:textId="77777777" w:rsidTr="00AF5329">
        <w:tc>
          <w:tcPr>
            <w:tcW w:w="8296" w:type="dxa"/>
            <w:gridSpan w:val="3"/>
          </w:tcPr>
          <w:p w14:paraId="1DAB8580" w14:textId="7FCA40B0" w:rsidR="00BC29FE" w:rsidRPr="00BC29FE" w:rsidRDefault="00BC29FE" w:rsidP="009218AC">
            <w:pPr>
              <w:pStyle w:val="ListParagraph"/>
              <w:ind w:left="0"/>
              <w:jc w:val="center"/>
              <w:rPr>
                <w:rFonts w:ascii="Arial" w:hAnsi="Arial" w:cs="Arial"/>
                <w:b/>
                <w:bCs/>
              </w:rPr>
            </w:pPr>
            <w:r w:rsidRPr="001312BA">
              <w:rPr>
                <w:rFonts w:ascii="Arial" w:hAnsi="Arial" w:cs="Arial"/>
                <w:b/>
                <w:bCs/>
                <w:color w:val="4472C4" w:themeColor="accent1"/>
              </w:rPr>
              <w:t>Earnings before tax and interest</w:t>
            </w:r>
          </w:p>
        </w:tc>
      </w:tr>
      <w:tr w:rsidR="009218AC" w14:paraId="18E67213" w14:textId="77777777" w:rsidTr="00BC29FE">
        <w:tc>
          <w:tcPr>
            <w:tcW w:w="2785" w:type="dxa"/>
          </w:tcPr>
          <w:p w14:paraId="7393C456" w14:textId="360C3466" w:rsidR="009218AC" w:rsidRDefault="009218AC" w:rsidP="009218AC">
            <w:pPr>
              <w:pStyle w:val="ListParagraph"/>
              <w:ind w:left="0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Year </w:t>
            </w:r>
          </w:p>
        </w:tc>
        <w:tc>
          <w:tcPr>
            <w:tcW w:w="2755" w:type="dxa"/>
          </w:tcPr>
          <w:p w14:paraId="06E0010B" w14:textId="56A16A23" w:rsidR="009218AC" w:rsidRPr="00BC29FE" w:rsidRDefault="00BC29FE" w:rsidP="009218AC">
            <w:pPr>
              <w:pStyle w:val="ListParagraph"/>
              <w:ind w:left="0"/>
              <w:jc w:val="center"/>
              <w:rPr>
                <w:rFonts w:ascii="Arial" w:hAnsi="Arial" w:cs="Arial"/>
                <w:b/>
                <w:bCs/>
              </w:rPr>
            </w:pPr>
            <w:r w:rsidRPr="00BC29FE">
              <w:rPr>
                <w:rFonts w:ascii="Arial" w:hAnsi="Arial" w:cs="Arial"/>
                <w:b/>
                <w:bCs/>
              </w:rPr>
              <w:t>2020</w:t>
            </w:r>
          </w:p>
        </w:tc>
        <w:tc>
          <w:tcPr>
            <w:tcW w:w="2756" w:type="dxa"/>
          </w:tcPr>
          <w:p w14:paraId="5A94C8C1" w14:textId="4B35C7E0" w:rsidR="009218AC" w:rsidRPr="00BC29FE" w:rsidRDefault="009218AC" w:rsidP="009218AC">
            <w:pPr>
              <w:pStyle w:val="ListParagraph"/>
              <w:ind w:left="0"/>
              <w:jc w:val="center"/>
              <w:rPr>
                <w:rFonts w:ascii="Arial" w:hAnsi="Arial" w:cs="Arial"/>
                <w:b/>
                <w:bCs/>
              </w:rPr>
            </w:pPr>
            <w:r w:rsidRPr="00BC29FE">
              <w:rPr>
                <w:rFonts w:ascii="Arial" w:hAnsi="Arial" w:cs="Arial"/>
                <w:b/>
                <w:bCs/>
              </w:rPr>
              <w:t>20</w:t>
            </w:r>
            <w:r w:rsidR="00BC29FE" w:rsidRPr="00BC29FE">
              <w:rPr>
                <w:rFonts w:ascii="Arial" w:hAnsi="Arial" w:cs="Arial"/>
                <w:b/>
                <w:bCs/>
              </w:rPr>
              <w:t>19</w:t>
            </w:r>
          </w:p>
        </w:tc>
      </w:tr>
      <w:tr w:rsidR="009218AC" w14:paraId="2FBF8433" w14:textId="77777777" w:rsidTr="00BC29FE">
        <w:tc>
          <w:tcPr>
            <w:tcW w:w="2785" w:type="dxa"/>
          </w:tcPr>
          <w:p w14:paraId="5BB31433" w14:textId="68B46D61" w:rsidR="009218AC" w:rsidRDefault="009218AC" w:rsidP="009218AC">
            <w:pPr>
              <w:pStyle w:val="ListParagraph"/>
              <w:ind w:left="0"/>
              <w:jc w:val="center"/>
              <w:rPr>
                <w:rFonts w:ascii="Arial" w:hAnsi="Arial" w:cs="Arial"/>
              </w:rPr>
            </w:pPr>
            <w:r w:rsidRPr="009218AC">
              <w:rPr>
                <w:rFonts w:ascii="Arial" w:hAnsi="Arial" w:cs="Arial"/>
              </w:rPr>
              <w:t>Profit before taxation</w:t>
            </w:r>
          </w:p>
        </w:tc>
        <w:tc>
          <w:tcPr>
            <w:tcW w:w="2755" w:type="dxa"/>
          </w:tcPr>
          <w:p w14:paraId="001AC571" w14:textId="226B0ED2" w:rsidR="009218AC" w:rsidRDefault="00BC29FE" w:rsidP="009218AC">
            <w:pPr>
              <w:pStyle w:val="ListParagraph"/>
              <w:ind w:left="0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620</w:t>
            </w:r>
          </w:p>
        </w:tc>
        <w:tc>
          <w:tcPr>
            <w:tcW w:w="2756" w:type="dxa"/>
          </w:tcPr>
          <w:p w14:paraId="1E153C85" w14:textId="19B9A99B" w:rsidR="009218AC" w:rsidRDefault="00BC29FE" w:rsidP="009218AC">
            <w:pPr>
              <w:pStyle w:val="ListParagraph"/>
              <w:ind w:left="0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539</w:t>
            </w:r>
          </w:p>
        </w:tc>
      </w:tr>
      <w:tr w:rsidR="009218AC" w14:paraId="7EC150B0" w14:textId="77777777" w:rsidTr="00BC29FE">
        <w:tc>
          <w:tcPr>
            <w:tcW w:w="2785" w:type="dxa"/>
          </w:tcPr>
          <w:p w14:paraId="613F5E22" w14:textId="16F44955" w:rsidR="009218AC" w:rsidRDefault="009218AC" w:rsidP="009218AC">
            <w:pPr>
              <w:pStyle w:val="ListParagraph"/>
              <w:ind w:left="0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Interest paid </w:t>
            </w:r>
          </w:p>
        </w:tc>
        <w:tc>
          <w:tcPr>
            <w:tcW w:w="2755" w:type="dxa"/>
          </w:tcPr>
          <w:p w14:paraId="570B34BD" w14:textId="234445D4" w:rsidR="009218AC" w:rsidRDefault="00BC29FE" w:rsidP="009218AC">
            <w:pPr>
              <w:pStyle w:val="ListParagraph"/>
              <w:ind w:left="0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226</w:t>
            </w:r>
          </w:p>
        </w:tc>
        <w:tc>
          <w:tcPr>
            <w:tcW w:w="2756" w:type="dxa"/>
          </w:tcPr>
          <w:p w14:paraId="63F31033" w14:textId="1824628E" w:rsidR="009218AC" w:rsidRDefault="00BC29FE" w:rsidP="009218AC">
            <w:pPr>
              <w:pStyle w:val="ListParagraph"/>
              <w:ind w:left="0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181</w:t>
            </w:r>
          </w:p>
        </w:tc>
      </w:tr>
      <w:tr w:rsidR="009218AC" w14:paraId="399F25BD" w14:textId="77777777" w:rsidTr="00BC29FE">
        <w:tc>
          <w:tcPr>
            <w:tcW w:w="2785" w:type="dxa"/>
          </w:tcPr>
          <w:p w14:paraId="6693E75F" w14:textId="64721854" w:rsidR="009218AC" w:rsidRPr="00BC29FE" w:rsidRDefault="009218AC" w:rsidP="009218AC">
            <w:pPr>
              <w:pStyle w:val="ListParagraph"/>
              <w:ind w:left="0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BC29FE">
              <w:rPr>
                <w:rFonts w:ascii="Arial" w:hAnsi="Arial" w:cs="Arial"/>
                <w:b/>
                <w:bCs/>
                <w:sz w:val="24"/>
                <w:szCs w:val="24"/>
              </w:rPr>
              <w:t>Total EBIT</w:t>
            </w:r>
          </w:p>
        </w:tc>
        <w:tc>
          <w:tcPr>
            <w:tcW w:w="2755" w:type="dxa"/>
          </w:tcPr>
          <w:p w14:paraId="532017D4" w14:textId="3A857A20" w:rsidR="009218AC" w:rsidRPr="00BC29FE" w:rsidRDefault="00BC29FE" w:rsidP="009218AC">
            <w:pPr>
              <w:pStyle w:val="ListParagraph"/>
              <w:ind w:left="0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846</w:t>
            </w:r>
          </w:p>
        </w:tc>
        <w:tc>
          <w:tcPr>
            <w:tcW w:w="2756" w:type="dxa"/>
          </w:tcPr>
          <w:p w14:paraId="113F0493" w14:textId="6CD5D99B" w:rsidR="009218AC" w:rsidRPr="00BC29FE" w:rsidRDefault="00BC29FE" w:rsidP="009218AC">
            <w:pPr>
              <w:pStyle w:val="ListParagraph"/>
              <w:ind w:left="0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720</w:t>
            </w:r>
          </w:p>
        </w:tc>
      </w:tr>
    </w:tbl>
    <w:p w14:paraId="4E179416" w14:textId="77777777" w:rsidR="00BC29FE" w:rsidRDefault="00BC29FE" w:rsidP="00BC29FE">
      <w:pPr>
        <w:pStyle w:val="ListParagraph"/>
        <w:spacing w:after="0"/>
        <w:rPr>
          <w:rFonts w:ascii="Arial" w:hAnsi="Arial" w:cs="Arial"/>
          <w:b/>
          <w:bCs/>
        </w:rPr>
      </w:pP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2785"/>
        <w:gridCol w:w="2755"/>
        <w:gridCol w:w="2756"/>
      </w:tblGrid>
      <w:tr w:rsidR="00BC29FE" w14:paraId="1E6A94EC" w14:textId="77777777" w:rsidTr="008926B7">
        <w:tc>
          <w:tcPr>
            <w:tcW w:w="8296" w:type="dxa"/>
            <w:gridSpan w:val="3"/>
          </w:tcPr>
          <w:p w14:paraId="6B25A652" w14:textId="4EE2EEC2" w:rsidR="00BC29FE" w:rsidRPr="00BC29FE" w:rsidRDefault="00BC29FE" w:rsidP="008926B7">
            <w:pPr>
              <w:pStyle w:val="ListParagraph"/>
              <w:ind w:left="0"/>
              <w:jc w:val="center"/>
              <w:rPr>
                <w:rFonts w:ascii="Arial" w:hAnsi="Arial" w:cs="Arial"/>
                <w:b/>
                <w:bCs/>
              </w:rPr>
            </w:pPr>
            <w:r w:rsidRPr="001312BA">
              <w:rPr>
                <w:rFonts w:ascii="Arial" w:hAnsi="Arial" w:cs="Arial"/>
                <w:b/>
                <w:bCs/>
                <w:color w:val="4472C4" w:themeColor="accent1"/>
              </w:rPr>
              <w:t xml:space="preserve">Capital employed </w:t>
            </w:r>
          </w:p>
        </w:tc>
      </w:tr>
      <w:tr w:rsidR="00BC29FE" w14:paraId="1E1D7916" w14:textId="77777777" w:rsidTr="008926B7">
        <w:tc>
          <w:tcPr>
            <w:tcW w:w="2785" w:type="dxa"/>
          </w:tcPr>
          <w:p w14:paraId="79DFE265" w14:textId="77777777" w:rsidR="00BC29FE" w:rsidRDefault="00BC29FE" w:rsidP="008926B7">
            <w:pPr>
              <w:pStyle w:val="ListParagraph"/>
              <w:ind w:left="0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Year </w:t>
            </w:r>
          </w:p>
        </w:tc>
        <w:tc>
          <w:tcPr>
            <w:tcW w:w="2755" w:type="dxa"/>
          </w:tcPr>
          <w:p w14:paraId="1CFD3388" w14:textId="77777777" w:rsidR="00BC29FE" w:rsidRPr="00BC29FE" w:rsidRDefault="00BC29FE" w:rsidP="008926B7">
            <w:pPr>
              <w:pStyle w:val="ListParagraph"/>
              <w:ind w:left="0"/>
              <w:jc w:val="center"/>
              <w:rPr>
                <w:rFonts w:ascii="Arial" w:hAnsi="Arial" w:cs="Arial"/>
                <w:b/>
                <w:bCs/>
              </w:rPr>
            </w:pPr>
            <w:r w:rsidRPr="00BC29FE">
              <w:rPr>
                <w:rFonts w:ascii="Arial" w:hAnsi="Arial" w:cs="Arial"/>
                <w:b/>
                <w:bCs/>
              </w:rPr>
              <w:t>2020</w:t>
            </w:r>
          </w:p>
        </w:tc>
        <w:tc>
          <w:tcPr>
            <w:tcW w:w="2756" w:type="dxa"/>
          </w:tcPr>
          <w:p w14:paraId="38AE9F2E" w14:textId="77777777" w:rsidR="00BC29FE" w:rsidRPr="00BC29FE" w:rsidRDefault="00BC29FE" w:rsidP="008926B7">
            <w:pPr>
              <w:pStyle w:val="ListParagraph"/>
              <w:ind w:left="0"/>
              <w:jc w:val="center"/>
              <w:rPr>
                <w:rFonts w:ascii="Arial" w:hAnsi="Arial" w:cs="Arial"/>
                <w:b/>
                <w:bCs/>
              </w:rPr>
            </w:pPr>
            <w:r w:rsidRPr="00BC29FE">
              <w:rPr>
                <w:rFonts w:ascii="Arial" w:hAnsi="Arial" w:cs="Arial"/>
                <w:b/>
                <w:bCs/>
              </w:rPr>
              <w:t>2019</w:t>
            </w:r>
          </w:p>
        </w:tc>
      </w:tr>
      <w:tr w:rsidR="00BC29FE" w14:paraId="58ABBD30" w14:textId="77777777" w:rsidTr="008926B7">
        <w:tc>
          <w:tcPr>
            <w:tcW w:w="2785" w:type="dxa"/>
          </w:tcPr>
          <w:p w14:paraId="6BBAFE82" w14:textId="19E0A29B" w:rsidR="00BC29FE" w:rsidRDefault="00BC29FE" w:rsidP="008926B7">
            <w:pPr>
              <w:pStyle w:val="ListParagraph"/>
              <w:ind w:left="0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Total assets</w:t>
            </w:r>
          </w:p>
        </w:tc>
        <w:tc>
          <w:tcPr>
            <w:tcW w:w="2755" w:type="dxa"/>
          </w:tcPr>
          <w:p w14:paraId="7FC29FEF" w14:textId="01A65C79" w:rsidR="00BC29FE" w:rsidRDefault="00BC29FE" w:rsidP="008926B7">
            <w:pPr>
              <w:pStyle w:val="ListParagraph"/>
              <w:ind w:left="0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9,736</w:t>
            </w:r>
          </w:p>
        </w:tc>
        <w:tc>
          <w:tcPr>
            <w:tcW w:w="2756" w:type="dxa"/>
          </w:tcPr>
          <w:p w14:paraId="687E8470" w14:textId="6AA5815E" w:rsidR="00BC29FE" w:rsidRDefault="00BC29FE" w:rsidP="008926B7">
            <w:pPr>
              <w:pStyle w:val="ListParagraph"/>
              <w:ind w:left="0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10,087</w:t>
            </w:r>
          </w:p>
        </w:tc>
      </w:tr>
      <w:tr w:rsidR="00BC29FE" w14:paraId="268C9E51" w14:textId="77777777" w:rsidTr="008926B7">
        <w:tc>
          <w:tcPr>
            <w:tcW w:w="2785" w:type="dxa"/>
          </w:tcPr>
          <w:p w14:paraId="4F85C7FB" w14:textId="67FD048B" w:rsidR="00BC29FE" w:rsidRDefault="00BC29FE" w:rsidP="008926B7">
            <w:pPr>
              <w:pStyle w:val="ListParagraph"/>
              <w:ind w:left="0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Current liabilities  </w:t>
            </w:r>
          </w:p>
        </w:tc>
        <w:tc>
          <w:tcPr>
            <w:tcW w:w="2755" w:type="dxa"/>
          </w:tcPr>
          <w:p w14:paraId="5A55D773" w14:textId="5A1BF75A" w:rsidR="00BC29FE" w:rsidRDefault="00BC29FE" w:rsidP="008926B7">
            <w:pPr>
              <w:pStyle w:val="ListParagraph"/>
              <w:ind w:left="0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2,511</w:t>
            </w:r>
          </w:p>
        </w:tc>
        <w:tc>
          <w:tcPr>
            <w:tcW w:w="2756" w:type="dxa"/>
          </w:tcPr>
          <w:p w14:paraId="2A374CDE" w14:textId="4A3EE85D" w:rsidR="00BC29FE" w:rsidRDefault="00BC29FE" w:rsidP="008926B7">
            <w:pPr>
              <w:pStyle w:val="ListParagraph"/>
              <w:ind w:left="0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3,046</w:t>
            </w:r>
          </w:p>
        </w:tc>
      </w:tr>
      <w:tr w:rsidR="00BC29FE" w14:paraId="422766E1" w14:textId="77777777" w:rsidTr="008926B7">
        <w:tc>
          <w:tcPr>
            <w:tcW w:w="2785" w:type="dxa"/>
          </w:tcPr>
          <w:p w14:paraId="7BA24FB5" w14:textId="733BA3C6" w:rsidR="00BC29FE" w:rsidRPr="00BC29FE" w:rsidRDefault="00BC29FE" w:rsidP="008926B7">
            <w:pPr>
              <w:pStyle w:val="ListParagraph"/>
              <w:ind w:left="0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BC29FE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Total </w:t>
            </w:r>
          </w:p>
        </w:tc>
        <w:tc>
          <w:tcPr>
            <w:tcW w:w="2755" w:type="dxa"/>
          </w:tcPr>
          <w:p w14:paraId="1CD8BB22" w14:textId="69883F96" w:rsidR="00BC29FE" w:rsidRPr="00BC29FE" w:rsidRDefault="00BC29FE" w:rsidP="008926B7">
            <w:pPr>
              <w:pStyle w:val="ListParagraph"/>
              <w:ind w:left="0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7,225</w:t>
            </w:r>
          </w:p>
        </w:tc>
        <w:tc>
          <w:tcPr>
            <w:tcW w:w="2756" w:type="dxa"/>
          </w:tcPr>
          <w:p w14:paraId="418FBBE0" w14:textId="279E2002" w:rsidR="00BC29FE" w:rsidRPr="00BC29FE" w:rsidRDefault="00BC29FE" w:rsidP="008926B7">
            <w:pPr>
              <w:pStyle w:val="ListParagraph"/>
              <w:ind w:left="0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7,041</w:t>
            </w:r>
          </w:p>
        </w:tc>
      </w:tr>
    </w:tbl>
    <w:p w14:paraId="1B9ED2DC" w14:textId="77777777" w:rsidR="00BC29FE" w:rsidRPr="00940122" w:rsidRDefault="00BC29FE" w:rsidP="00BC29FE">
      <w:pPr>
        <w:pStyle w:val="ListParagraph"/>
        <w:spacing w:after="0"/>
        <w:rPr>
          <w:rFonts w:ascii="Arial" w:hAnsi="Arial" w:cs="Arial"/>
        </w:rPr>
      </w:pP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2785"/>
        <w:gridCol w:w="2755"/>
        <w:gridCol w:w="2756"/>
      </w:tblGrid>
      <w:tr w:rsidR="00BC29FE" w:rsidRPr="00BC29FE" w14:paraId="3665465C" w14:textId="77777777" w:rsidTr="008926B7">
        <w:tc>
          <w:tcPr>
            <w:tcW w:w="8296" w:type="dxa"/>
            <w:gridSpan w:val="3"/>
          </w:tcPr>
          <w:p w14:paraId="71A7333B" w14:textId="3C743363" w:rsidR="00BC29FE" w:rsidRPr="00BC29FE" w:rsidRDefault="00BC29FE" w:rsidP="008926B7">
            <w:pPr>
              <w:pStyle w:val="ListParagraph"/>
              <w:ind w:left="0"/>
              <w:jc w:val="center"/>
              <w:rPr>
                <w:rFonts w:ascii="Arial" w:hAnsi="Arial" w:cs="Arial"/>
                <w:b/>
                <w:bCs/>
              </w:rPr>
            </w:pPr>
            <w:r w:rsidRPr="001312BA">
              <w:rPr>
                <w:rFonts w:ascii="Arial" w:hAnsi="Arial" w:cs="Arial"/>
                <w:b/>
                <w:bCs/>
                <w:color w:val="4472C4" w:themeColor="accent1"/>
              </w:rPr>
              <w:t xml:space="preserve">ROCE </w:t>
            </w:r>
          </w:p>
        </w:tc>
      </w:tr>
      <w:tr w:rsidR="00BC29FE" w:rsidRPr="00BC29FE" w14:paraId="5FC5E36B" w14:textId="77777777" w:rsidTr="008926B7">
        <w:tc>
          <w:tcPr>
            <w:tcW w:w="2785" w:type="dxa"/>
          </w:tcPr>
          <w:p w14:paraId="66490EDC" w14:textId="77777777" w:rsidR="00BC29FE" w:rsidRDefault="00BC29FE" w:rsidP="008926B7">
            <w:pPr>
              <w:pStyle w:val="ListParagraph"/>
              <w:ind w:left="0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Year </w:t>
            </w:r>
          </w:p>
        </w:tc>
        <w:tc>
          <w:tcPr>
            <w:tcW w:w="2755" w:type="dxa"/>
          </w:tcPr>
          <w:p w14:paraId="1BCC0D27" w14:textId="77777777" w:rsidR="00BC29FE" w:rsidRPr="00BC29FE" w:rsidRDefault="00BC29FE" w:rsidP="008926B7">
            <w:pPr>
              <w:pStyle w:val="ListParagraph"/>
              <w:ind w:left="0"/>
              <w:jc w:val="center"/>
              <w:rPr>
                <w:rFonts w:ascii="Arial" w:hAnsi="Arial" w:cs="Arial"/>
                <w:b/>
                <w:bCs/>
              </w:rPr>
            </w:pPr>
            <w:r w:rsidRPr="00BC29FE">
              <w:rPr>
                <w:rFonts w:ascii="Arial" w:hAnsi="Arial" w:cs="Arial"/>
                <w:b/>
                <w:bCs/>
              </w:rPr>
              <w:t>2020</w:t>
            </w:r>
          </w:p>
        </w:tc>
        <w:tc>
          <w:tcPr>
            <w:tcW w:w="2756" w:type="dxa"/>
          </w:tcPr>
          <w:p w14:paraId="7E2154F9" w14:textId="77777777" w:rsidR="00BC29FE" w:rsidRPr="00BC29FE" w:rsidRDefault="00BC29FE" w:rsidP="008926B7">
            <w:pPr>
              <w:pStyle w:val="ListParagraph"/>
              <w:ind w:left="0"/>
              <w:jc w:val="center"/>
              <w:rPr>
                <w:rFonts w:ascii="Arial" w:hAnsi="Arial" w:cs="Arial"/>
                <w:b/>
                <w:bCs/>
              </w:rPr>
            </w:pPr>
            <w:r w:rsidRPr="00BC29FE">
              <w:rPr>
                <w:rFonts w:ascii="Arial" w:hAnsi="Arial" w:cs="Arial"/>
                <w:b/>
                <w:bCs/>
              </w:rPr>
              <w:t>2019</w:t>
            </w:r>
          </w:p>
        </w:tc>
      </w:tr>
      <w:tr w:rsidR="00BC29FE" w14:paraId="44CCA75D" w14:textId="77777777" w:rsidTr="008926B7">
        <w:tc>
          <w:tcPr>
            <w:tcW w:w="2785" w:type="dxa"/>
          </w:tcPr>
          <w:p w14:paraId="45B26F97" w14:textId="08393A45" w:rsidR="00BC29FE" w:rsidRDefault="00BC29FE" w:rsidP="008926B7">
            <w:pPr>
              <w:pStyle w:val="ListParagraph"/>
              <w:ind w:left="0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EBIT</w:t>
            </w:r>
          </w:p>
        </w:tc>
        <w:tc>
          <w:tcPr>
            <w:tcW w:w="2755" w:type="dxa"/>
          </w:tcPr>
          <w:p w14:paraId="696FC706" w14:textId="3A5234F9" w:rsidR="00BC29FE" w:rsidRDefault="00BC29FE" w:rsidP="008926B7">
            <w:pPr>
              <w:pStyle w:val="ListParagraph"/>
              <w:ind w:left="0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846</w:t>
            </w:r>
          </w:p>
        </w:tc>
        <w:tc>
          <w:tcPr>
            <w:tcW w:w="2756" w:type="dxa"/>
          </w:tcPr>
          <w:p w14:paraId="003322DA" w14:textId="7A5E1B4D" w:rsidR="00BC29FE" w:rsidRDefault="00BC29FE" w:rsidP="008926B7">
            <w:pPr>
              <w:pStyle w:val="ListParagraph"/>
              <w:ind w:left="0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720</w:t>
            </w:r>
          </w:p>
        </w:tc>
      </w:tr>
      <w:tr w:rsidR="00BC29FE" w14:paraId="6EF71BA1" w14:textId="77777777" w:rsidTr="008926B7">
        <w:tc>
          <w:tcPr>
            <w:tcW w:w="2785" w:type="dxa"/>
          </w:tcPr>
          <w:p w14:paraId="7A3D6E07" w14:textId="5852BDC1" w:rsidR="00BC29FE" w:rsidRDefault="00BC29FE" w:rsidP="008926B7">
            <w:pPr>
              <w:pStyle w:val="ListParagraph"/>
              <w:ind w:left="0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Capital employed   </w:t>
            </w:r>
          </w:p>
        </w:tc>
        <w:tc>
          <w:tcPr>
            <w:tcW w:w="2755" w:type="dxa"/>
          </w:tcPr>
          <w:p w14:paraId="21B30991" w14:textId="27E93B51" w:rsidR="00BC29FE" w:rsidRDefault="00BC29FE" w:rsidP="008926B7">
            <w:pPr>
              <w:pStyle w:val="ListParagraph"/>
              <w:ind w:left="0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7,225</w:t>
            </w:r>
          </w:p>
        </w:tc>
        <w:tc>
          <w:tcPr>
            <w:tcW w:w="2756" w:type="dxa"/>
          </w:tcPr>
          <w:p w14:paraId="6C82BF70" w14:textId="2D556063" w:rsidR="00BC29FE" w:rsidRDefault="00BC29FE" w:rsidP="008926B7">
            <w:pPr>
              <w:pStyle w:val="ListParagraph"/>
              <w:ind w:left="0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7,041</w:t>
            </w:r>
          </w:p>
        </w:tc>
      </w:tr>
      <w:tr w:rsidR="00BC29FE" w:rsidRPr="00BC29FE" w14:paraId="4FD05B10" w14:textId="77777777" w:rsidTr="008926B7">
        <w:tc>
          <w:tcPr>
            <w:tcW w:w="2785" w:type="dxa"/>
          </w:tcPr>
          <w:p w14:paraId="18EBD7B7" w14:textId="0A99D6D3" w:rsidR="00BC29FE" w:rsidRPr="00BC29FE" w:rsidRDefault="00BC29FE" w:rsidP="008926B7">
            <w:pPr>
              <w:pStyle w:val="ListParagraph"/>
              <w:ind w:left="0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ROCE %</w:t>
            </w:r>
          </w:p>
        </w:tc>
        <w:tc>
          <w:tcPr>
            <w:tcW w:w="2755" w:type="dxa"/>
          </w:tcPr>
          <w:p w14:paraId="2ABF546F" w14:textId="1624B3F7" w:rsidR="00BC29FE" w:rsidRPr="00BC29FE" w:rsidRDefault="00BC29FE" w:rsidP="008926B7">
            <w:pPr>
              <w:pStyle w:val="ListParagraph"/>
              <w:ind w:left="0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11,71 %</w:t>
            </w:r>
          </w:p>
        </w:tc>
        <w:tc>
          <w:tcPr>
            <w:tcW w:w="2756" w:type="dxa"/>
          </w:tcPr>
          <w:p w14:paraId="0916EEB5" w14:textId="34F1BC1A" w:rsidR="00BC29FE" w:rsidRPr="00BC29FE" w:rsidRDefault="00BC29FE" w:rsidP="008926B7">
            <w:pPr>
              <w:pStyle w:val="ListParagraph"/>
              <w:ind w:left="0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10.23 %</w:t>
            </w:r>
          </w:p>
        </w:tc>
      </w:tr>
    </w:tbl>
    <w:p w14:paraId="263AC7AF" w14:textId="38CA0058" w:rsidR="009218AC" w:rsidRDefault="009218AC" w:rsidP="00AF099E">
      <w:pPr>
        <w:pStyle w:val="ListParagraph"/>
        <w:spacing w:after="0"/>
        <w:rPr>
          <w:rFonts w:ascii="Arial" w:hAnsi="Arial" w:cs="Arial"/>
        </w:rPr>
      </w:pPr>
    </w:p>
    <w:p w14:paraId="387C1413" w14:textId="185CDE6E" w:rsidR="00BC29FE" w:rsidRDefault="00BC29FE" w:rsidP="00BC29FE">
      <w:pPr>
        <w:pStyle w:val="ListParagraph"/>
        <w:numPr>
          <w:ilvl w:val="0"/>
          <w:numId w:val="2"/>
        </w:numPr>
        <w:spacing w:after="0"/>
        <w:rPr>
          <w:rFonts w:ascii="Arial" w:hAnsi="Arial" w:cs="Arial"/>
        </w:rPr>
      </w:pPr>
      <w:r w:rsidRPr="00DA522F">
        <w:rPr>
          <w:rFonts w:ascii="Arial" w:hAnsi="Arial" w:cs="Arial"/>
          <w:b/>
          <w:bCs/>
          <w:sz w:val="28"/>
          <w:szCs w:val="28"/>
        </w:rPr>
        <w:t>ROE</w:t>
      </w:r>
      <w:r>
        <w:rPr>
          <w:rFonts w:ascii="Arial" w:hAnsi="Arial" w:cs="Arial"/>
        </w:rPr>
        <w:t xml:space="preserve"> = </w:t>
      </w:r>
      <w:r w:rsidR="0077737F">
        <w:rPr>
          <w:rFonts w:ascii="Arial" w:hAnsi="Arial" w:cs="Arial"/>
        </w:rPr>
        <w:t>net income / shareholders equity x 100</w:t>
      </w:r>
    </w:p>
    <w:p w14:paraId="3DCDEF36" w14:textId="77777777" w:rsidR="00032E48" w:rsidRDefault="00032E48" w:rsidP="00032E48">
      <w:pPr>
        <w:pStyle w:val="ListParagraph"/>
        <w:spacing w:after="0"/>
        <w:rPr>
          <w:rFonts w:ascii="Arial" w:hAnsi="Arial" w:cs="Arial"/>
        </w:rPr>
      </w:pP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2785"/>
        <w:gridCol w:w="2755"/>
        <w:gridCol w:w="2756"/>
      </w:tblGrid>
      <w:tr w:rsidR="00032E48" w:rsidRPr="00BC29FE" w14:paraId="21A5B384" w14:textId="77777777" w:rsidTr="008926B7">
        <w:tc>
          <w:tcPr>
            <w:tcW w:w="8296" w:type="dxa"/>
            <w:gridSpan w:val="3"/>
          </w:tcPr>
          <w:p w14:paraId="3AB7362A" w14:textId="3BBCBB31" w:rsidR="00032E48" w:rsidRPr="00BC29FE" w:rsidRDefault="00032E48" w:rsidP="008926B7">
            <w:pPr>
              <w:pStyle w:val="ListParagraph"/>
              <w:ind w:left="0"/>
              <w:jc w:val="center"/>
              <w:rPr>
                <w:rFonts w:ascii="Arial" w:hAnsi="Arial" w:cs="Arial"/>
                <w:b/>
                <w:bCs/>
              </w:rPr>
            </w:pPr>
            <w:r w:rsidRPr="001312BA">
              <w:rPr>
                <w:rFonts w:ascii="Arial" w:hAnsi="Arial" w:cs="Arial"/>
                <w:b/>
                <w:bCs/>
                <w:color w:val="4472C4" w:themeColor="accent1"/>
              </w:rPr>
              <w:t>ROE = net income / shareholders equity x 100</w:t>
            </w:r>
          </w:p>
        </w:tc>
      </w:tr>
      <w:tr w:rsidR="00032E48" w:rsidRPr="00BC29FE" w14:paraId="2F1B883B" w14:textId="77777777" w:rsidTr="008926B7">
        <w:tc>
          <w:tcPr>
            <w:tcW w:w="2785" w:type="dxa"/>
          </w:tcPr>
          <w:p w14:paraId="6CE482A7" w14:textId="77777777" w:rsidR="00032E48" w:rsidRDefault="00032E48" w:rsidP="008926B7">
            <w:pPr>
              <w:pStyle w:val="ListParagraph"/>
              <w:ind w:left="0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Year </w:t>
            </w:r>
          </w:p>
        </w:tc>
        <w:tc>
          <w:tcPr>
            <w:tcW w:w="2755" w:type="dxa"/>
          </w:tcPr>
          <w:p w14:paraId="1575273F" w14:textId="77777777" w:rsidR="00032E48" w:rsidRPr="00BC29FE" w:rsidRDefault="00032E48" w:rsidP="008926B7">
            <w:pPr>
              <w:pStyle w:val="ListParagraph"/>
              <w:ind w:left="0"/>
              <w:jc w:val="center"/>
              <w:rPr>
                <w:rFonts w:ascii="Arial" w:hAnsi="Arial" w:cs="Arial"/>
                <w:b/>
                <w:bCs/>
              </w:rPr>
            </w:pPr>
            <w:r w:rsidRPr="00BC29FE">
              <w:rPr>
                <w:rFonts w:ascii="Arial" w:hAnsi="Arial" w:cs="Arial"/>
                <w:b/>
                <w:bCs/>
              </w:rPr>
              <w:t>2020</w:t>
            </w:r>
          </w:p>
        </w:tc>
        <w:tc>
          <w:tcPr>
            <w:tcW w:w="2756" w:type="dxa"/>
          </w:tcPr>
          <w:p w14:paraId="4A6F68FD" w14:textId="77777777" w:rsidR="00032E48" w:rsidRPr="00BC29FE" w:rsidRDefault="00032E48" w:rsidP="008926B7">
            <w:pPr>
              <w:pStyle w:val="ListParagraph"/>
              <w:ind w:left="0"/>
              <w:jc w:val="center"/>
              <w:rPr>
                <w:rFonts w:ascii="Arial" w:hAnsi="Arial" w:cs="Arial"/>
                <w:b/>
                <w:bCs/>
              </w:rPr>
            </w:pPr>
            <w:r w:rsidRPr="00BC29FE">
              <w:rPr>
                <w:rFonts w:ascii="Arial" w:hAnsi="Arial" w:cs="Arial"/>
                <w:b/>
                <w:bCs/>
              </w:rPr>
              <w:t>2019</w:t>
            </w:r>
          </w:p>
        </w:tc>
      </w:tr>
      <w:tr w:rsidR="00032E48" w14:paraId="4B841C2E" w14:textId="77777777" w:rsidTr="008926B7">
        <w:tc>
          <w:tcPr>
            <w:tcW w:w="2785" w:type="dxa"/>
          </w:tcPr>
          <w:p w14:paraId="4E45FC80" w14:textId="42316FA6" w:rsidR="00032E48" w:rsidRDefault="00032E48" w:rsidP="008926B7">
            <w:pPr>
              <w:pStyle w:val="ListParagraph"/>
              <w:ind w:left="0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Net income</w:t>
            </w:r>
          </w:p>
        </w:tc>
        <w:tc>
          <w:tcPr>
            <w:tcW w:w="2755" w:type="dxa"/>
          </w:tcPr>
          <w:p w14:paraId="6DF495C3" w14:textId="473D9F22" w:rsidR="00032E48" w:rsidRDefault="00032E48" w:rsidP="008926B7">
            <w:pPr>
              <w:pStyle w:val="ListParagraph"/>
              <w:ind w:left="0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431 </w:t>
            </w:r>
          </w:p>
        </w:tc>
        <w:tc>
          <w:tcPr>
            <w:tcW w:w="2756" w:type="dxa"/>
          </w:tcPr>
          <w:p w14:paraId="5B223CD2" w14:textId="6011C7C3" w:rsidR="00032E48" w:rsidRDefault="00032E48" w:rsidP="008926B7">
            <w:pPr>
              <w:pStyle w:val="ListParagraph"/>
              <w:ind w:left="0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366</w:t>
            </w:r>
          </w:p>
        </w:tc>
      </w:tr>
      <w:tr w:rsidR="00032E48" w14:paraId="2F9A4F0C" w14:textId="77777777" w:rsidTr="008926B7">
        <w:tc>
          <w:tcPr>
            <w:tcW w:w="2785" w:type="dxa"/>
          </w:tcPr>
          <w:p w14:paraId="2639ED06" w14:textId="786120FF" w:rsidR="00032E48" w:rsidRDefault="00032E48" w:rsidP="008926B7">
            <w:pPr>
              <w:pStyle w:val="ListParagraph"/>
              <w:ind w:left="0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Equity   </w:t>
            </w:r>
          </w:p>
        </w:tc>
        <w:tc>
          <w:tcPr>
            <w:tcW w:w="2755" w:type="dxa"/>
          </w:tcPr>
          <w:p w14:paraId="1746D0A1" w14:textId="3CE33982" w:rsidR="00032E48" w:rsidRDefault="00032E48" w:rsidP="008926B7">
            <w:pPr>
              <w:pStyle w:val="ListParagraph"/>
              <w:ind w:left="0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3,088</w:t>
            </w:r>
          </w:p>
        </w:tc>
        <w:tc>
          <w:tcPr>
            <w:tcW w:w="2756" w:type="dxa"/>
          </w:tcPr>
          <w:p w14:paraId="12BE74FA" w14:textId="5DDCDF27" w:rsidR="00032E48" w:rsidRDefault="00032E48" w:rsidP="008926B7">
            <w:pPr>
              <w:pStyle w:val="ListParagraph"/>
              <w:ind w:left="0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2,912</w:t>
            </w:r>
          </w:p>
        </w:tc>
      </w:tr>
      <w:tr w:rsidR="00032E48" w:rsidRPr="00BC29FE" w14:paraId="6497386F" w14:textId="77777777" w:rsidTr="008926B7">
        <w:tc>
          <w:tcPr>
            <w:tcW w:w="2785" w:type="dxa"/>
          </w:tcPr>
          <w:p w14:paraId="4DD749FD" w14:textId="31FD3684" w:rsidR="00032E48" w:rsidRPr="00BC29FE" w:rsidRDefault="00DA522F" w:rsidP="008926B7">
            <w:pPr>
              <w:pStyle w:val="ListParagraph"/>
              <w:ind w:left="0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ROE %</w:t>
            </w:r>
          </w:p>
        </w:tc>
        <w:tc>
          <w:tcPr>
            <w:tcW w:w="2755" w:type="dxa"/>
          </w:tcPr>
          <w:p w14:paraId="573E4574" w14:textId="35A30A68" w:rsidR="00032E48" w:rsidRPr="00BC29FE" w:rsidRDefault="00032E48" w:rsidP="008926B7">
            <w:pPr>
              <w:pStyle w:val="ListParagraph"/>
              <w:ind w:left="0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13.96 %</w:t>
            </w:r>
          </w:p>
        </w:tc>
        <w:tc>
          <w:tcPr>
            <w:tcW w:w="2756" w:type="dxa"/>
          </w:tcPr>
          <w:p w14:paraId="0AFB451E" w14:textId="30A301AA" w:rsidR="00032E48" w:rsidRPr="00BC29FE" w:rsidRDefault="00032E48" w:rsidP="008926B7">
            <w:pPr>
              <w:pStyle w:val="ListParagraph"/>
              <w:ind w:left="0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12.57 %</w:t>
            </w:r>
          </w:p>
        </w:tc>
      </w:tr>
    </w:tbl>
    <w:p w14:paraId="5478D604" w14:textId="3D9A762C" w:rsidR="00032E48" w:rsidRDefault="00032E48" w:rsidP="00DA522F">
      <w:pPr>
        <w:spacing w:after="0"/>
        <w:rPr>
          <w:rFonts w:ascii="Arial" w:hAnsi="Arial" w:cs="Arial"/>
        </w:rPr>
      </w:pPr>
    </w:p>
    <w:p w14:paraId="69B45DFC" w14:textId="5BECBAA0" w:rsidR="00DA522F" w:rsidRPr="00DA522F" w:rsidRDefault="00DA522F" w:rsidP="00DA522F">
      <w:pPr>
        <w:pStyle w:val="ListParagraph"/>
        <w:numPr>
          <w:ilvl w:val="0"/>
          <w:numId w:val="2"/>
        </w:numPr>
        <w:spacing w:after="0"/>
        <w:rPr>
          <w:rFonts w:ascii="Arial" w:hAnsi="Arial" w:cs="Arial"/>
          <w:b/>
          <w:bCs/>
          <w:sz w:val="28"/>
          <w:szCs w:val="28"/>
        </w:rPr>
      </w:pPr>
      <w:r w:rsidRPr="00DA522F">
        <w:rPr>
          <w:rFonts w:ascii="Arial" w:hAnsi="Arial" w:cs="Arial"/>
          <w:b/>
          <w:bCs/>
          <w:sz w:val="28"/>
          <w:szCs w:val="28"/>
        </w:rPr>
        <w:t>EARNINGS PER SHARE</w:t>
      </w:r>
      <w:r>
        <w:rPr>
          <w:rFonts w:ascii="Arial" w:hAnsi="Arial" w:cs="Arial"/>
          <w:b/>
          <w:bCs/>
          <w:sz w:val="28"/>
          <w:szCs w:val="28"/>
        </w:rPr>
        <w:t xml:space="preserve"> </w:t>
      </w:r>
      <w:r>
        <w:rPr>
          <w:rFonts w:ascii="Arial" w:hAnsi="Arial" w:cs="Arial"/>
        </w:rPr>
        <w:t xml:space="preserve">= Earnings / number of ordinary shares </w:t>
      </w:r>
    </w:p>
    <w:p w14:paraId="31DD89E2" w14:textId="7136D3B3" w:rsidR="00DA522F" w:rsidRDefault="00DA522F" w:rsidP="00DA522F">
      <w:pPr>
        <w:pStyle w:val="ListParagraph"/>
        <w:spacing w:after="0"/>
        <w:rPr>
          <w:rFonts w:ascii="Arial" w:hAnsi="Arial" w:cs="Arial"/>
        </w:rPr>
      </w:pP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3386"/>
        <w:gridCol w:w="2154"/>
        <w:gridCol w:w="2756"/>
      </w:tblGrid>
      <w:tr w:rsidR="00DA522F" w:rsidRPr="00BC29FE" w14:paraId="06B4F5CA" w14:textId="77777777" w:rsidTr="008926B7">
        <w:tc>
          <w:tcPr>
            <w:tcW w:w="8296" w:type="dxa"/>
            <w:gridSpan w:val="3"/>
          </w:tcPr>
          <w:p w14:paraId="28314F1E" w14:textId="486EF393" w:rsidR="00DA522F" w:rsidRPr="00BC29FE" w:rsidRDefault="00DA522F" w:rsidP="008926B7">
            <w:pPr>
              <w:pStyle w:val="ListParagraph"/>
              <w:ind w:left="0"/>
              <w:jc w:val="center"/>
              <w:rPr>
                <w:rFonts w:ascii="Arial" w:hAnsi="Arial" w:cs="Arial"/>
                <w:b/>
                <w:bCs/>
              </w:rPr>
            </w:pPr>
            <w:r w:rsidRPr="001312BA">
              <w:rPr>
                <w:rFonts w:ascii="Arial" w:hAnsi="Arial" w:cs="Arial"/>
                <w:b/>
                <w:bCs/>
                <w:color w:val="4472C4" w:themeColor="accent1"/>
              </w:rPr>
              <w:t>Earnings per share</w:t>
            </w:r>
          </w:p>
        </w:tc>
      </w:tr>
      <w:tr w:rsidR="00DA522F" w:rsidRPr="00BC29FE" w14:paraId="69E56FE2" w14:textId="77777777" w:rsidTr="00D13EA2">
        <w:tc>
          <w:tcPr>
            <w:tcW w:w="3386" w:type="dxa"/>
          </w:tcPr>
          <w:p w14:paraId="6745E939" w14:textId="77777777" w:rsidR="00DA522F" w:rsidRDefault="00DA522F" w:rsidP="008926B7">
            <w:pPr>
              <w:pStyle w:val="ListParagraph"/>
              <w:ind w:left="0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Year </w:t>
            </w:r>
          </w:p>
        </w:tc>
        <w:tc>
          <w:tcPr>
            <w:tcW w:w="2154" w:type="dxa"/>
          </w:tcPr>
          <w:p w14:paraId="00111B4F" w14:textId="77777777" w:rsidR="00DA522F" w:rsidRPr="00BC29FE" w:rsidRDefault="00DA522F" w:rsidP="008926B7">
            <w:pPr>
              <w:pStyle w:val="ListParagraph"/>
              <w:ind w:left="0"/>
              <w:jc w:val="center"/>
              <w:rPr>
                <w:rFonts w:ascii="Arial" w:hAnsi="Arial" w:cs="Arial"/>
                <w:b/>
                <w:bCs/>
              </w:rPr>
            </w:pPr>
            <w:r w:rsidRPr="00BC29FE">
              <w:rPr>
                <w:rFonts w:ascii="Arial" w:hAnsi="Arial" w:cs="Arial"/>
                <w:b/>
                <w:bCs/>
              </w:rPr>
              <w:t>2020</w:t>
            </w:r>
          </w:p>
        </w:tc>
        <w:tc>
          <w:tcPr>
            <w:tcW w:w="2756" w:type="dxa"/>
          </w:tcPr>
          <w:p w14:paraId="2B5152E2" w14:textId="77777777" w:rsidR="00DA522F" w:rsidRPr="00BC29FE" w:rsidRDefault="00DA522F" w:rsidP="008926B7">
            <w:pPr>
              <w:pStyle w:val="ListParagraph"/>
              <w:ind w:left="0"/>
              <w:jc w:val="center"/>
              <w:rPr>
                <w:rFonts w:ascii="Arial" w:hAnsi="Arial" w:cs="Arial"/>
                <w:b/>
                <w:bCs/>
              </w:rPr>
            </w:pPr>
            <w:r w:rsidRPr="00BC29FE">
              <w:rPr>
                <w:rFonts w:ascii="Arial" w:hAnsi="Arial" w:cs="Arial"/>
                <w:b/>
                <w:bCs/>
              </w:rPr>
              <w:t>2019</w:t>
            </w:r>
          </w:p>
        </w:tc>
      </w:tr>
      <w:tr w:rsidR="00DA522F" w14:paraId="5571A06D" w14:textId="77777777" w:rsidTr="00D13EA2">
        <w:tc>
          <w:tcPr>
            <w:tcW w:w="3386" w:type="dxa"/>
          </w:tcPr>
          <w:p w14:paraId="22021907" w14:textId="4EDE566D" w:rsidR="00DA522F" w:rsidRDefault="00DA522F" w:rsidP="008926B7">
            <w:pPr>
              <w:pStyle w:val="ListParagraph"/>
              <w:ind w:left="0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Earnings </w:t>
            </w:r>
          </w:p>
        </w:tc>
        <w:tc>
          <w:tcPr>
            <w:tcW w:w="2154" w:type="dxa"/>
          </w:tcPr>
          <w:p w14:paraId="4586F8E9" w14:textId="244E2B45" w:rsidR="00DA522F" w:rsidRDefault="00DA522F" w:rsidP="008926B7">
            <w:pPr>
              <w:pStyle w:val="ListParagraph"/>
              <w:ind w:left="0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431</w:t>
            </w:r>
          </w:p>
        </w:tc>
        <w:tc>
          <w:tcPr>
            <w:tcW w:w="2756" w:type="dxa"/>
          </w:tcPr>
          <w:p w14:paraId="6607D48A" w14:textId="017A17E3" w:rsidR="00DA522F" w:rsidRDefault="00DA522F" w:rsidP="008926B7">
            <w:pPr>
              <w:pStyle w:val="ListParagraph"/>
              <w:ind w:left="0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366</w:t>
            </w:r>
          </w:p>
        </w:tc>
      </w:tr>
      <w:tr w:rsidR="00DA522F" w14:paraId="767E86B8" w14:textId="77777777" w:rsidTr="00D13EA2">
        <w:tc>
          <w:tcPr>
            <w:tcW w:w="3386" w:type="dxa"/>
          </w:tcPr>
          <w:p w14:paraId="03245DD4" w14:textId="7570A15C" w:rsidR="00DA522F" w:rsidRDefault="00DA522F" w:rsidP="008926B7">
            <w:pPr>
              <w:pStyle w:val="ListParagraph"/>
              <w:ind w:left="0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Ordinary share capital</w:t>
            </w:r>
          </w:p>
        </w:tc>
        <w:tc>
          <w:tcPr>
            <w:tcW w:w="2154" w:type="dxa"/>
          </w:tcPr>
          <w:p w14:paraId="25303488" w14:textId="320C93C7" w:rsidR="00DA522F" w:rsidRDefault="00DA522F" w:rsidP="008926B7">
            <w:pPr>
              <w:pStyle w:val="ListParagraph"/>
              <w:ind w:left="0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300</w:t>
            </w:r>
          </w:p>
        </w:tc>
        <w:tc>
          <w:tcPr>
            <w:tcW w:w="2756" w:type="dxa"/>
          </w:tcPr>
          <w:p w14:paraId="455C06D2" w14:textId="52B1475C" w:rsidR="00DA522F" w:rsidRDefault="00DA522F" w:rsidP="008926B7">
            <w:pPr>
              <w:pStyle w:val="ListParagraph"/>
              <w:ind w:left="0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300</w:t>
            </w:r>
          </w:p>
        </w:tc>
      </w:tr>
      <w:tr w:rsidR="00DA522F" w:rsidRPr="00BC29FE" w14:paraId="13A1ECC4" w14:textId="77777777" w:rsidTr="00D13EA2">
        <w:tc>
          <w:tcPr>
            <w:tcW w:w="3386" w:type="dxa"/>
          </w:tcPr>
          <w:p w14:paraId="6F033847" w14:textId="66EA072B" w:rsidR="00DA522F" w:rsidRPr="00DA522F" w:rsidRDefault="00DA522F" w:rsidP="008926B7">
            <w:pPr>
              <w:pStyle w:val="ListParagraph"/>
              <w:ind w:left="0"/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DA522F">
              <w:rPr>
                <w:rFonts w:ascii="Arial" w:hAnsi="Arial" w:cs="Arial"/>
              </w:rPr>
              <w:t>Price per ordinary share</w:t>
            </w:r>
          </w:p>
        </w:tc>
        <w:tc>
          <w:tcPr>
            <w:tcW w:w="2154" w:type="dxa"/>
          </w:tcPr>
          <w:p w14:paraId="6992EA4F" w14:textId="469AFCD5" w:rsidR="00DA522F" w:rsidRPr="00DA522F" w:rsidRDefault="00DA522F" w:rsidP="008926B7">
            <w:pPr>
              <w:pStyle w:val="ListParagraph"/>
              <w:ind w:left="0"/>
              <w:jc w:val="center"/>
              <w:rPr>
                <w:rFonts w:ascii="Arial" w:hAnsi="Arial" w:cs="Arial"/>
              </w:rPr>
            </w:pPr>
            <w:r w:rsidRPr="00DA522F">
              <w:rPr>
                <w:rFonts w:ascii="Arial" w:hAnsi="Arial" w:cs="Arial"/>
              </w:rPr>
              <w:t>50</w:t>
            </w:r>
            <w:r>
              <w:rPr>
                <w:rFonts w:ascii="Arial" w:hAnsi="Arial" w:cs="Arial"/>
              </w:rPr>
              <w:t>p</w:t>
            </w:r>
          </w:p>
        </w:tc>
        <w:tc>
          <w:tcPr>
            <w:tcW w:w="2756" w:type="dxa"/>
          </w:tcPr>
          <w:p w14:paraId="4433D5E8" w14:textId="2C68B0DE" w:rsidR="00DA522F" w:rsidRPr="00DA522F" w:rsidRDefault="00DA522F" w:rsidP="008926B7">
            <w:pPr>
              <w:pStyle w:val="ListParagraph"/>
              <w:ind w:left="0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50p</w:t>
            </w:r>
          </w:p>
        </w:tc>
      </w:tr>
      <w:tr w:rsidR="005A4333" w:rsidRPr="00BC29FE" w14:paraId="43E7E31B" w14:textId="77777777" w:rsidTr="00D13EA2">
        <w:tc>
          <w:tcPr>
            <w:tcW w:w="3386" w:type="dxa"/>
          </w:tcPr>
          <w:p w14:paraId="60EA8BFE" w14:textId="77777777" w:rsidR="005A4333" w:rsidRDefault="00D13EA2" w:rsidP="008926B7">
            <w:pPr>
              <w:pStyle w:val="ListParagraph"/>
              <w:ind w:left="0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Numbers of shares </w:t>
            </w:r>
          </w:p>
          <w:p w14:paraId="05F7F0AA" w14:textId="05F01594" w:rsidR="00D13EA2" w:rsidRPr="00DA522F" w:rsidRDefault="00D13EA2" w:rsidP="008926B7">
            <w:pPr>
              <w:pStyle w:val="ListParagraph"/>
              <w:ind w:left="0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(share capital/price per share)</w:t>
            </w:r>
          </w:p>
        </w:tc>
        <w:tc>
          <w:tcPr>
            <w:tcW w:w="2154" w:type="dxa"/>
          </w:tcPr>
          <w:p w14:paraId="13D8590A" w14:textId="7A342FCC" w:rsidR="00D13EA2" w:rsidRPr="00DA522F" w:rsidRDefault="00D13EA2" w:rsidP="008926B7">
            <w:pPr>
              <w:pStyle w:val="ListParagraph"/>
              <w:ind w:left="0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600</w:t>
            </w:r>
          </w:p>
        </w:tc>
        <w:tc>
          <w:tcPr>
            <w:tcW w:w="2756" w:type="dxa"/>
          </w:tcPr>
          <w:p w14:paraId="6DDC9FB5" w14:textId="39FB315C" w:rsidR="005A4333" w:rsidRDefault="00D13EA2" w:rsidP="008926B7">
            <w:pPr>
              <w:pStyle w:val="ListParagraph"/>
              <w:ind w:left="0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600</w:t>
            </w:r>
          </w:p>
        </w:tc>
      </w:tr>
      <w:tr w:rsidR="00D13EA2" w:rsidRPr="00BC29FE" w14:paraId="50395329" w14:textId="77777777" w:rsidTr="00D13EA2">
        <w:tc>
          <w:tcPr>
            <w:tcW w:w="3386" w:type="dxa"/>
          </w:tcPr>
          <w:p w14:paraId="3101A1DA" w14:textId="1262447F" w:rsidR="00D13EA2" w:rsidRPr="00D13EA2" w:rsidRDefault="00D13EA2" w:rsidP="008926B7">
            <w:pPr>
              <w:pStyle w:val="ListParagraph"/>
              <w:ind w:left="0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D13EA2">
              <w:rPr>
                <w:rFonts w:ascii="Arial" w:hAnsi="Arial" w:cs="Arial"/>
                <w:b/>
                <w:bCs/>
                <w:sz w:val="24"/>
                <w:szCs w:val="24"/>
              </w:rPr>
              <w:t>Earnings per share</w:t>
            </w:r>
          </w:p>
        </w:tc>
        <w:tc>
          <w:tcPr>
            <w:tcW w:w="2154" w:type="dxa"/>
          </w:tcPr>
          <w:p w14:paraId="26AAEA95" w14:textId="30C43086" w:rsidR="00D13EA2" w:rsidRPr="00D13EA2" w:rsidRDefault="00D13EA2" w:rsidP="008926B7">
            <w:pPr>
              <w:pStyle w:val="ListParagraph"/>
              <w:ind w:left="0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D13EA2">
              <w:rPr>
                <w:rFonts w:ascii="Arial" w:hAnsi="Arial" w:cs="Arial"/>
                <w:b/>
                <w:bCs/>
                <w:sz w:val="24"/>
                <w:szCs w:val="24"/>
              </w:rPr>
              <w:t>0.72</w:t>
            </w:r>
          </w:p>
        </w:tc>
        <w:tc>
          <w:tcPr>
            <w:tcW w:w="2756" w:type="dxa"/>
          </w:tcPr>
          <w:p w14:paraId="05F62D6D" w14:textId="54182E72" w:rsidR="00D13EA2" w:rsidRPr="00D13EA2" w:rsidRDefault="00D13EA2" w:rsidP="008926B7">
            <w:pPr>
              <w:pStyle w:val="ListParagraph"/>
              <w:ind w:left="0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D13EA2">
              <w:rPr>
                <w:rFonts w:ascii="Arial" w:hAnsi="Arial" w:cs="Arial"/>
                <w:b/>
                <w:bCs/>
                <w:sz w:val="24"/>
                <w:szCs w:val="24"/>
              </w:rPr>
              <w:t>0.61</w:t>
            </w:r>
          </w:p>
        </w:tc>
      </w:tr>
    </w:tbl>
    <w:p w14:paraId="13BF6860" w14:textId="77777777" w:rsidR="00221423" w:rsidRDefault="00221423" w:rsidP="00DA522F">
      <w:pPr>
        <w:pStyle w:val="ListParagraph"/>
        <w:spacing w:after="0"/>
        <w:rPr>
          <w:rFonts w:ascii="Arial" w:hAnsi="Arial" w:cs="Arial"/>
        </w:rPr>
      </w:pPr>
    </w:p>
    <w:p w14:paraId="0656C59C" w14:textId="479630A6" w:rsidR="00DA522F" w:rsidRPr="00221423" w:rsidRDefault="00221423" w:rsidP="00221423">
      <w:pPr>
        <w:pStyle w:val="ListParagraph"/>
        <w:numPr>
          <w:ilvl w:val="0"/>
          <w:numId w:val="2"/>
        </w:numPr>
        <w:spacing w:after="0"/>
        <w:rPr>
          <w:rFonts w:ascii="Arial" w:hAnsi="Arial" w:cs="Arial"/>
        </w:rPr>
      </w:pPr>
      <w:r w:rsidRPr="00221423">
        <w:rPr>
          <w:rFonts w:ascii="Arial" w:hAnsi="Arial" w:cs="Arial"/>
          <w:b/>
          <w:bCs/>
          <w:sz w:val="28"/>
          <w:szCs w:val="28"/>
        </w:rPr>
        <w:t xml:space="preserve">NET PROFIT MARGIN </w:t>
      </w:r>
      <w:r w:rsidRPr="00221423">
        <w:rPr>
          <w:rFonts w:ascii="Arial" w:hAnsi="Arial" w:cs="Arial"/>
        </w:rPr>
        <w:t xml:space="preserve">= Net profit / </w:t>
      </w:r>
      <w:r>
        <w:rPr>
          <w:rFonts w:ascii="Arial" w:hAnsi="Arial" w:cs="Arial"/>
        </w:rPr>
        <w:t>Sales</w:t>
      </w:r>
      <w:r w:rsidRPr="00221423">
        <w:rPr>
          <w:rFonts w:ascii="Arial" w:hAnsi="Arial" w:cs="Arial"/>
        </w:rPr>
        <w:t xml:space="preserve"> x 100</w:t>
      </w:r>
    </w:p>
    <w:p w14:paraId="5139195A" w14:textId="77777777" w:rsidR="00221423" w:rsidRDefault="00221423" w:rsidP="00221423">
      <w:pPr>
        <w:pStyle w:val="ListParagraph"/>
        <w:spacing w:after="0"/>
        <w:rPr>
          <w:rFonts w:ascii="Arial" w:hAnsi="Arial" w:cs="Arial"/>
        </w:rPr>
      </w:pP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2785"/>
        <w:gridCol w:w="2755"/>
        <w:gridCol w:w="2756"/>
      </w:tblGrid>
      <w:tr w:rsidR="00221423" w:rsidRPr="00BC29FE" w14:paraId="1AA9117B" w14:textId="77777777" w:rsidTr="008926B7">
        <w:tc>
          <w:tcPr>
            <w:tcW w:w="8296" w:type="dxa"/>
            <w:gridSpan w:val="3"/>
          </w:tcPr>
          <w:p w14:paraId="0334C653" w14:textId="75C75F93" w:rsidR="00221423" w:rsidRPr="00BC29FE" w:rsidRDefault="00221423" w:rsidP="008926B7">
            <w:pPr>
              <w:pStyle w:val="ListParagraph"/>
              <w:ind w:left="0"/>
              <w:jc w:val="center"/>
              <w:rPr>
                <w:rFonts w:ascii="Arial" w:hAnsi="Arial" w:cs="Arial"/>
                <w:b/>
                <w:bCs/>
              </w:rPr>
            </w:pPr>
            <w:r w:rsidRPr="001312BA">
              <w:rPr>
                <w:rFonts w:ascii="Arial" w:hAnsi="Arial" w:cs="Arial"/>
                <w:b/>
                <w:bCs/>
                <w:color w:val="4472C4" w:themeColor="accent1"/>
              </w:rPr>
              <w:t>Net profit margin</w:t>
            </w:r>
          </w:p>
        </w:tc>
      </w:tr>
      <w:tr w:rsidR="00221423" w:rsidRPr="00BC29FE" w14:paraId="3842C7D6" w14:textId="77777777" w:rsidTr="008926B7">
        <w:tc>
          <w:tcPr>
            <w:tcW w:w="2785" w:type="dxa"/>
          </w:tcPr>
          <w:p w14:paraId="63105F6B" w14:textId="77777777" w:rsidR="00221423" w:rsidRDefault="00221423" w:rsidP="008926B7">
            <w:pPr>
              <w:pStyle w:val="ListParagraph"/>
              <w:ind w:left="0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Year </w:t>
            </w:r>
          </w:p>
        </w:tc>
        <w:tc>
          <w:tcPr>
            <w:tcW w:w="2755" w:type="dxa"/>
          </w:tcPr>
          <w:p w14:paraId="06298482" w14:textId="77777777" w:rsidR="00221423" w:rsidRPr="00BC29FE" w:rsidRDefault="00221423" w:rsidP="008926B7">
            <w:pPr>
              <w:pStyle w:val="ListParagraph"/>
              <w:ind w:left="0"/>
              <w:jc w:val="center"/>
              <w:rPr>
                <w:rFonts w:ascii="Arial" w:hAnsi="Arial" w:cs="Arial"/>
                <w:b/>
                <w:bCs/>
              </w:rPr>
            </w:pPr>
            <w:r w:rsidRPr="00BC29FE">
              <w:rPr>
                <w:rFonts w:ascii="Arial" w:hAnsi="Arial" w:cs="Arial"/>
                <w:b/>
                <w:bCs/>
              </w:rPr>
              <w:t>2020</w:t>
            </w:r>
          </w:p>
        </w:tc>
        <w:tc>
          <w:tcPr>
            <w:tcW w:w="2756" w:type="dxa"/>
          </w:tcPr>
          <w:p w14:paraId="01CD33A4" w14:textId="77777777" w:rsidR="00221423" w:rsidRPr="00BC29FE" w:rsidRDefault="00221423" w:rsidP="008926B7">
            <w:pPr>
              <w:pStyle w:val="ListParagraph"/>
              <w:ind w:left="0"/>
              <w:jc w:val="center"/>
              <w:rPr>
                <w:rFonts w:ascii="Arial" w:hAnsi="Arial" w:cs="Arial"/>
                <w:b/>
                <w:bCs/>
              </w:rPr>
            </w:pPr>
            <w:r w:rsidRPr="00BC29FE">
              <w:rPr>
                <w:rFonts w:ascii="Arial" w:hAnsi="Arial" w:cs="Arial"/>
                <w:b/>
                <w:bCs/>
              </w:rPr>
              <w:t>2019</w:t>
            </w:r>
          </w:p>
        </w:tc>
      </w:tr>
      <w:tr w:rsidR="00221423" w14:paraId="20D432CF" w14:textId="77777777" w:rsidTr="008926B7">
        <w:tc>
          <w:tcPr>
            <w:tcW w:w="2785" w:type="dxa"/>
          </w:tcPr>
          <w:p w14:paraId="74F92B7E" w14:textId="77777777" w:rsidR="00221423" w:rsidRDefault="00221423" w:rsidP="008926B7">
            <w:pPr>
              <w:pStyle w:val="ListParagraph"/>
              <w:ind w:left="0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Net income</w:t>
            </w:r>
          </w:p>
        </w:tc>
        <w:tc>
          <w:tcPr>
            <w:tcW w:w="2755" w:type="dxa"/>
          </w:tcPr>
          <w:p w14:paraId="16066DF2" w14:textId="77777777" w:rsidR="00221423" w:rsidRDefault="00221423" w:rsidP="008926B7">
            <w:pPr>
              <w:pStyle w:val="ListParagraph"/>
              <w:ind w:left="0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431 </w:t>
            </w:r>
          </w:p>
        </w:tc>
        <w:tc>
          <w:tcPr>
            <w:tcW w:w="2756" w:type="dxa"/>
          </w:tcPr>
          <w:p w14:paraId="0FB4A96B" w14:textId="77777777" w:rsidR="00221423" w:rsidRDefault="00221423" w:rsidP="008926B7">
            <w:pPr>
              <w:pStyle w:val="ListParagraph"/>
              <w:ind w:left="0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366</w:t>
            </w:r>
          </w:p>
        </w:tc>
      </w:tr>
      <w:tr w:rsidR="00221423" w14:paraId="7EF25C55" w14:textId="77777777" w:rsidTr="008926B7">
        <w:tc>
          <w:tcPr>
            <w:tcW w:w="2785" w:type="dxa"/>
          </w:tcPr>
          <w:p w14:paraId="07ADE6E0" w14:textId="66099414" w:rsidR="00221423" w:rsidRDefault="00221423" w:rsidP="008926B7">
            <w:pPr>
              <w:pStyle w:val="ListParagraph"/>
              <w:ind w:left="0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Sales</w:t>
            </w:r>
          </w:p>
        </w:tc>
        <w:tc>
          <w:tcPr>
            <w:tcW w:w="2755" w:type="dxa"/>
          </w:tcPr>
          <w:p w14:paraId="357ED147" w14:textId="5E247976" w:rsidR="00221423" w:rsidRDefault="00221423" w:rsidP="008926B7">
            <w:pPr>
              <w:pStyle w:val="ListParagraph"/>
              <w:ind w:left="0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6,738</w:t>
            </w:r>
          </w:p>
        </w:tc>
        <w:tc>
          <w:tcPr>
            <w:tcW w:w="2756" w:type="dxa"/>
          </w:tcPr>
          <w:p w14:paraId="5D2F6995" w14:textId="7FE27AA9" w:rsidR="00221423" w:rsidRDefault="00221423" w:rsidP="008926B7">
            <w:pPr>
              <w:pStyle w:val="ListParagraph"/>
              <w:ind w:left="0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6,441</w:t>
            </w:r>
          </w:p>
        </w:tc>
      </w:tr>
      <w:tr w:rsidR="00221423" w:rsidRPr="00BC29FE" w14:paraId="095B6630" w14:textId="77777777" w:rsidTr="008926B7">
        <w:tc>
          <w:tcPr>
            <w:tcW w:w="2785" w:type="dxa"/>
          </w:tcPr>
          <w:p w14:paraId="32CD159A" w14:textId="1810A918" w:rsidR="00221423" w:rsidRPr="00BC29FE" w:rsidRDefault="00221423" w:rsidP="008926B7">
            <w:pPr>
              <w:pStyle w:val="ListParagraph"/>
              <w:ind w:left="0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Profit / Sales x 100</w:t>
            </w:r>
          </w:p>
        </w:tc>
        <w:tc>
          <w:tcPr>
            <w:tcW w:w="2755" w:type="dxa"/>
          </w:tcPr>
          <w:p w14:paraId="00C27E01" w14:textId="688557E6" w:rsidR="00221423" w:rsidRPr="00BC29FE" w:rsidRDefault="00221423" w:rsidP="008926B7">
            <w:pPr>
              <w:pStyle w:val="ListParagraph"/>
              <w:ind w:left="0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6.40 %</w:t>
            </w:r>
          </w:p>
        </w:tc>
        <w:tc>
          <w:tcPr>
            <w:tcW w:w="2756" w:type="dxa"/>
          </w:tcPr>
          <w:p w14:paraId="4068A3A9" w14:textId="4300CB99" w:rsidR="00221423" w:rsidRPr="00BC29FE" w:rsidRDefault="00221423" w:rsidP="008926B7">
            <w:pPr>
              <w:pStyle w:val="ListParagraph"/>
              <w:ind w:left="0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5.68 %</w:t>
            </w:r>
          </w:p>
        </w:tc>
      </w:tr>
    </w:tbl>
    <w:p w14:paraId="6DD443AA" w14:textId="108F9483" w:rsidR="00221423" w:rsidRDefault="00221423" w:rsidP="00221423">
      <w:pPr>
        <w:pStyle w:val="ListParagraph"/>
        <w:spacing w:after="0"/>
        <w:rPr>
          <w:rFonts w:ascii="Arial" w:hAnsi="Arial" w:cs="Arial"/>
        </w:rPr>
      </w:pPr>
    </w:p>
    <w:p w14:paraId="6F41220E" w14:textId="137CD405" w:rsidR="00221423" w:rsidRDefault="00221423" w:rsidP="00221423">
      <w:pPr>
        <w:pStyle w:val="ListParagraph"/>
        <w:numPr>
          <w:ilvl w:val="0"/>
          <w:numId w:val="2"/>
        </w:numPr>
        <w:spacing w:after="0"/>
        <w:rPr>
          <w:rFonts w:ascii="Arial" w:hAnsi="Arial" w:cs="Arial"/>
        </w:rPr>
      </w:pPr>
      <w:r>
        <w:rPr>
          <w:rFonts w:ascii="Arial" w:hAnsi="Arial" w:cs="Arial"/>
          <w:b/>
          <w:bCs/>
          <w:sz w:val="28"/>
          <w:szCs w:val="28"/>
        </w:rPr>
        <w:t xml:space="preserve">ASSET TURNOVER </w:t>
      </w:r>
      <w:r>
        <w:rPr>
          <w:rFonts w:ascii="Arial" w:hAnsi="Arial" w:cs="Arial"/>
        </w:rPr>
        <w:t xml:space="preserve">= Turnover / assets employed </w:t>
      </w:r>
    </w:p>
    <w:p w14:paraId="36DE6DDA" w14:textId="0E291A37" w:rsidR="00221423" w:rsidRDefault="00221423" w:rsidP="00221423">
      <w:pPr>
        <w:pStyle w:val="ListParagraph"/>
        <w:spacing w:after="0"/>
        <w:rPr>
          <w:rFonts w:ascii="Arial" w:hAnsi="Arial" w:cs="Arial"/>
          <w:b/>
          <w:bCs/>
          <w:sz w:val="28"/>
          <w:szCs w:val="28"/>
        </w:rPr>
      </w:pP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2785"/>
        <w:gridCol w:w="2755"/>
        <w:gridCol w:w="2756"/>
      </w:tblGrid>
      <w:tr w:rsidR="00221423" w:rsidRPr="00BC29FE" w14:paraId="41A8DF6F" w14:textId="77777777" w:rsidTr="008926B7">
        <w:tc>
          <w:tcPr>
            <w:tcW w:w="8296" w:type="dxa"/>
            <w:gridSpan w:val="3"/>
          </w:tcPr>
          <w:p w14:paraId="6CF9AE84" w14:textId="7DB41E42" w:rsidR="00221423" w:rsidRPr="00BC29FE" w:rsidRDefault="00221423" w:rsidP="008926B7">
            <w:pPr>
              <w:pStyle w:val="ListParagraph"/>
              <w:ind w:left="0"/>
              <w:jc w:val="center"/>
              <w:rPr>
                <w:rFonts w:ascii="Arial" w:hAnsi="Arial" w:cs="Arial"/>
                <w:b/>
                <w:bCs/>
              </w:rPr>
            </w:pPr>
            <w:r w:rsidRPr="001312BA">
              <w:rPr>
                <w:rFonts w:ascii="Arial" w:hAnsi="Arial" w:cs="Arial"/>
                <w:b/>
                <w:bCs/>
                <w:color w:val="4472C4" w:themeColor="accent1"/>
              </w:rPr>
              <w:t xml:space="preserve">Asset turnover </w:t>
            </w:r>
          </w:p>
        </w:tc>
      </w:tr>
      <w:tr w:rsidR="00221423" w:rsidRPr="00BC29FE" w14:paraId="38414858" w14:textId="77777777" w:rsidTr="008926B7">
        <w:tc>
          <w:tcPr>
            <w:tcW w:w="2785" w:type="dxa"/>
          </w:tcPr>
          <w:p w14:paraId="06908B4E" w14:textId="77777777" w:rsidR="00221423" w:rsidRDefault="00221423" w:rsidP="008926B7">
            <w:pPr>
              <w:pStyle w:val="ListParagraph"/>
              <w:ind w:left="0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Year </w:t>
            </w:r>
          </w:p>
        </w:tc>
        <w:tc>
          <w:tcPr>
            <w:tcW w:w="2755" w:type="dxa"/>
          </w:tcPr>
          <w:p w14:paraId="723CEAFA" w14:textId="77777777" w:rsidR="00221423" w:rsidRPr="00BC29FE" w:rsidRDefault="00221423" w:rsidP="008926B7">
            <w:pPr>
              <w:pStyle w:val="ListParagraph"/>
              <w:ind w:left="0"/>
              <w:jc w:val="center"/>
              <w:rPr>
                <w:rFonts w:ascii="Arial" w:hAnsi="Arial" w:cs="Arial"/>
                <w:b/>
                <w:bCs/>
              </w:rPr>
            </w:pPr>
            <w:r w:rsidRPr="00BC29FE">
              <w:rPr>
                <w:rFonts w:ascii="Arial" w:hAnsi="Arial" w:cs="Arial"/>
                <w:b/>
                <w:bCs/>
              </w:rPr>
              <w:t>2020</w:t>
            </w:r>
          </w:p>
        </w:tc>
        <w:tc>
          <w:tcPr>
            <w:tcW w:w="2756" w:type="dxa"/>
          </w:tcPr>
          <w:p w14:paraId="260F6924" w14:textId="77777777" w:rsidR="00221423" w:rsidRPr="00BC29FE" w:rsidRDefault="00221423" w:rsidP="008926B7">
            <w:pPr>
              <w:pStyle w:val="ListParagraph"/>
              <w:ind w:left="0"/>
              <w:jc w:val="center"/>
              <w:rPr>
                <w:rFonts w:ascii="Arial" w:hAnsi="Arial" w:cs="Arial"/>
                <w:b/>
                <w:bCs/>
              </w:rPr>
            </w:pPr>
            <w:r w:rsidRPr="00BC29FE">
              <w:rPr>
                <w:rFonts w:ascii="Arial" w:hAnsi="Arial" w:cs="Arial"/>
                <w:b/>
                <w:bCs/>
              </w:rPr>
              <w:t>2019</w:t>
            </w:r>
          </w:p>
        </w:tc>
      </w:tr>
      <w:tr w:rsidR="00221423" w14:paraId="5094D6C3" w14:textId="77777777" w:rsidTr="008926B7">
        <w:tc>
          <w:tcPr>
            <w:tcW w:w="2785" w:type="dxa"/>
          </w:tcPr>
          <w:p w14:paraId="3B812FA3" w14:textId="649E3EAE" w:rsidR="00221423" w:rsidRDefault="00221423" w:rsidP="008926B7">
            <w:pPr>
              <w:pStyle w:val="ListParagraph"/>
              <w:ind w:left="0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Turnover </w:t>
            </w:r>
          </w:p>
        </w:tc>
        <w:tc>
          <w:tcPr>
            <w:tcW w:w="2755" w:type="dxa"/>
          </w:tcPr>
          <w:p w14:paraId="660D479F" w14:textId="0AE558EE" w:rsidR="00221423" w:rsidRDefault="00221423" w:rsidP="008926B7">
            <w:pPr>
              <w:pStyle w:val="ListParagraph"/>
              <w:ind w:left="0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6,738</w:t>
            </w:r>
          </w:p>
        </w:tc>
        <w:tc>
          <w:tcPr>
            <w:tcW w:w="2756" w:type="dxa"/>
          </w:tcPr>
          <w:p w14:paraId="26817C93" w14:textId="1A39F610" w:rsidR="00221423" w:rsidRDefault="00221423" w:rsidP="008926B7">
            <w:pPr>
              <w:pStyle w:val="ListParagraph"/>
              <w:ind w:left="0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6,441</w:t>
            </w:r>
          </w:p>
        </w:tc>
      </w:tr>
      <w:tr w:rsidR="00221423" w14:paraId="27A46D7D" w14:textId="77777777" w:rsidTr="008926B7">
        <w:tc>
          <w:tcPr>
            <w:tcW w:w="2785" w:type="dxa"/>
          </w:tcPr>
          <w:p w14:paraId="78FFDBFD" w14:textId="1A8EE177" w:rsidR="00221423" w:rsidRDefault="00221423" w:rsidP="008926B7">
            <w:pPr>
              <w:pStyle w:val="ListParagraph"/>
              <w:ind w:left="0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Assets employed</w:t>
            </w:r>
          </w:p>
        </w:tc>
        <w:tc>
          <w:tcPr>
            <w:tcW w:w="2755" w:type="dxa"/>
          </w:tcPr>
          <w:p w14:paraId="0AA7815C" w14:textId="7FD06E6B" w:rsidR="00221423" w:rsidRDefault="00221423" w:rsidP="008926B7">
            <w:pPr>
              <w:pStyle w:val="ListParagraph"/>
              <w:ind w:left="0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9,736</w:t>
            </w:r>
          </w:p>
        </w:tc>
        <w:tc>
          <w:tcPr>
            <w:tcW w:w="2756" w:type="dxa"/>
          </w:tcPr>
          <w:p w14:paraId="571A510E" w14:textId="2B37E3D5" w:rsidR="00221423" w:rsidRDefault="00221423" w:rsidP="008926B7">
            <w:pPr>
              <w:pStyle w:val="ListParagraph"/>
              <w:ind w:left="0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10,087</w:t>
            </w:r>
          </w:p>
        </w:tc>
      </w:tr>
      <w:tr w:rsidR="00221423" w:rsidRPr="00BC29FE" w14:paraId="7BF7400C" w14:textId="77777777" w:rsidTr="008926B7">
        <w:tc>
          <w:tcPr>
            <w:tcW w:w="2785" w:type="dxa"/>
          </w:tcPr>
          <w:p w14:paraId="6A09215C" w14:textId="553C860A" w:rsidR="00221423" w:rsidRPr="00BC29FE" w:rsidRDefault="00221423" w:rsidP="008926B7">
            <w:pPr>
              <w:pStyle w:val="ListParagraph"/>
              <w:ind w:left="0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Asset turnover </w:t>
            </w:r>
          </w:p>
        </w:tc>
        <w:tc>
          <w:tcPr>
            <w:tcW w:w="2755" w:type="dxa"/>
          </w:tcPr>
          <w:p w14:paraId="7B51B52A" w14:textId="0DEF077A" w:rsidR="00221423" w:rsidRPr="00BC29FE" w:rsidRDefault="00FE6F20" w:rsidP="008926B7">
            <w:pPr>
              <w:pStyle w:val="ListParagraph"/>
              <w:ind w:left="0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0.69</w:t>
            </w:r>
            <w:r w:rsidR="00221423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</w:t>
            </w:r>
          </w:p>
        </w:tc>
        <w:tc>
          <w:tcPr>
            <w:tcW w:w="2756" w:type="dxa"/>
          </w:tcPr>
          <w:p w14:paraId="089FF7EF" w14:textId="25FE7EA1" w:rsidR="00221423" w:rsidRPr="00BC29FE" w:rsidRDefault="00FE6F20" w:rsidP="008926B7">
            <w:pPr>
              <w:pStyle w:val="ListParagraph"/>
              <w:ind w:left="0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0.64</w:t>
            </w:r>
            <w:r w:rsidR="00221423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</w:t>
            </w:r>
          </w:p>
        </w:tc>
      </w:tr>
    </w:tbl>
    <w:p w14:paraId="59DF7789" w14:textId="2F4CBFE1" w:rsidR="00221423" w:rsidRDefault="00221423" w:rsidP="00221423">
      <w:pPr>
        <w:pStyle w:val="ListParagraph"/>
        <w:spacing w:after="0"/>
        <w:rPr>
          <w:rFonts w:ascii="Arial" w:hAnsi="Arial" w:cs="Arial"/>
        </w:rPr>
      </w:pPr>
    </w:p>
    <w:p w14:paraId="2E69E8F7" w14:textId="4A87E209" w:rsidR="00FE6F20" w:rsidRPr="00FE6F20" w:rsidRDefault="00FE6F20" w:rsidP="00FE6F20">
      <w:pPr>
        <w:pStyle w:val="ListParagraph"/>
        <w:numPr>
          <w:ilvl w:val="0"/>
          <w:numId w:val="2"/>
        </w:numPr>
        <w:spacing w:after="0"/>
        <w:rPr>
          <w:rFonts w:ascii="Arial" w:hAnsi="Arial" w:cs="Arial"/>
          <w:b/>
          <w:bCs/>
          <w:sz w:val="28"/>
          <w:szCs w:val="28"/>
        </w:rPr>
      </w:pPr>
      <w:r w:rsidRPr="00FE6F20">
        <w:rPr>
          <w:rFonts w:ascii="Arial" w:hAnsi="Arial" w:cs="Arial"/>
          <w:b/>
          <w:bCs/>
          <w:sz w:val="28"/>
          <w:szCs w:val="28"/>
        </w:rPr>
        <w:t>STOCK HOLDING DAYS</w:t>
      </w:r>
      <w:r>
        <w:rPr>
          <w:rFonts w:ascii="Arial" w:hAnsi="Arial" w:cs="Arial"/>
          <w:b/>
          <w:bCs/>
          <w:sz w:val="28"/>
          <w:szCs w:val="28"/>
        </w:rPr>
        <w:t xml:space="preserve"> </w:t>
      </w:r>
      <w:r>
        <w:rPr>
          <w:rFonts w:ascii="Arial" w:hAnsi="Arial" w:cs="Arial"/>
        </w:rPr>
        <w:t>= Inventory / cost of sales x 365</w:t>
      </w:r>
    </w:p>
    <w:p w14:paraId="59F742D8" w14:textId="7DCC2E8F" w:rsidR="00FE6F20" w:rsidRDefault="00FE6F20" w:rsidP="00FE6F20">
      <w:pPr>
        <w:pStyle w:val="ListParagraph"/>
        <w:spacing w:after="0"/>
        <w:rPr>
          <w:rFonts w:ascii="Arial" w:hAnsi="Arial" w:cs="Arial"/>
          <w:b/>
          <w:bCs/>
          <w:sz w:val="28"/>
          <w:szCs w:val="28"/>
        </w:rPr>
      </w:pP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2785"/>
        <w:gridCol w:w="2755"/>
        <w:gridCol w:w="2756"/>
      </w:tblGrid>
      <w:tr w:rsidR="00FE6F20" w:rsidRPr="00BC29FE" w14:paraId="58AD4501" w14:textId="77777777" w:rsidTr="008926B7">
        <w:tc>
          <w:tcPr>
            <w:tcW w:w="8296" w:type="dxa"/>
            <w:gridSpan w:val="3"/>
          </w:tcPr>
          <w:p w14:paraId="667CB15E" w14:textId="4C4DFD6D" w:rsidR="00FE6F20" w:rsidRPr="00BC29FE" w:rsidRDefault="00FE6F20" w:rsidP="008926B7">
            <w:pPr>
              <w:pStyle w:val="ListParagraph"/>
              <w:ind w:left="0"/>
              <w:jc w:val="center"/>
              <w:rPr>
                <w:rFonts w:ascii="Arial" w:hAnsi="Arial" w:cs="Arial"/>
                <w:b/>
                <w:bCs/>
              </w:rPr>
            </w:pPr>
            <w:r w:rsidRPr="001312BA">
              <w:rPr>
                <w:rFonts w:ascii="Arial" w:hAnsi="Arial" w:cs="Arial"/>
                <w:b/>
                <w:bCs/>
                <w:color w:val="4472C4" w:themeColor="accent1"/>
              </w:rPr>
              <w:t>Stock holding days</w:t>
            </w:r>
          </w:p>
        </w:tc>
      </w:tr>
      <w:tr w:rsidR="00FE6F20" w:rsidRPr="00BC29FE" w14:paraId="54A6E8BB" w14:textId="77777777" w:rsidTr="008926B7">
        <w:tc>
          <w:tcPr>
            <w:tcW w:w="2785" w:type="dxa"/>
          </w:tcPr>
          <w:p w14:paraId="0A3D19BF" w14:textId="77777777" w:rsidR="00FE6F20" w:rsidRDefault="00FE6F20" w:rsidP="008926B7">
            <w:pPr>
              <w:pStyle w:val="ListParagraph"/>
              <w:ind w:left="0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Year </w:t>
            </w:r>
          </w:p>
        </w:tc>
        <w:tc>
          <w:tcPr>
            <w:tcW w:w="2755" w:type="dxa"/>
          </w:tcPr>
          <w:p w14:paraId="65117AD1" w14:textId="77777777" w:rsidR="00FE6F20" w:rsidRPr="00BC29FE" w:rsidRDefault="00FE6F20" w:rsidP="008926B7">
            <w:pPr>
              <w:pStyle w:val="ListParagraph"/>
              <w:ind w:left="0"/>
              <w:jc w:val="center"/>
              <w:rPr>
                <w:rFonts w:ascii="Arial" w:hAnsi="Arial" w:cs="Arial"/>
                <w:b/>
                <w:bCs/>
              </w:rPr>
            </w:pPr>
            <w:r w:rsidRPr="00BC29FE">
              <w:rPr>
                <w:rFonts w:ascii="Arial" w:hAnsi="Arial" w:cs="Arial"/>
                <w:b/>
                <w:bCs/>
              </w:rPr>
              <w:t>2020</w:t>
            </w:r>
          </w:p>
        </w:tc>
        <w:tc>
          <w:tcPr>
            <w:tcW w:w="2756" w:type="dxa"/>
          </w:tcPr>
          <w:p w14:paraId="6AA19A3C" w14:textId="77777777" w:rsidR="00FE6F20" w:rsidRPr="00BC29FE" w:rsidRDefault="00FE6F20" w:rsidP="008926B7">
            <w:pPr>
              <w:pStyle w:val="ListParagraph"/>
              <w:ind w:left="0"/>
              <w:jc w:val="center"/>
              <w:rPr>
                <w:rFonts w:ascii="Arial" w:hAnsi="Arial" w:cs="Arial"/>
                <w:b/>
                <w:bCs/>
              </w:rPr>
            </w:pPr>
            <w:r w:rsidRPr="00BC29FE">
              <w:rPr>
                <w:rFonts w:ascii="Arial" w:hAnsi="Arial" w:cs="Arial"/>
                <w:b/>
                <w:bCs/>
              </w:rPr>
              <w:t>2019</w:t>
            </w:r>
          </w:p>
        </w:tc>
      </w:tr>
      <w:tr w:rsidR="00FE6F20" w14:paraId="643CA3E7" w14:textId="77777777" w:rsidTr="008926B7">
        <w:tc>
          <w:tcPr>
            <w:tcW w:w="2785" w:type="dxa"/>
          </w:tcPr>
          <w:p w14:paraId="223B2E38" w14:textId="4A7536A6" w:rsidR="00FE6F20" w:rsidRDefault="00FE6F20" w:rsidP="008926B7">
            <w:pPr>
              <w:pStyle w:val="ListParagraph"/>
              <w:ind w:left="0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Inventory </w:t>
            </w:r>
          </w:p>
        </w:tc>
        <w:tc>
          <w:tcPr>
            <w:tcW w:w="2755" w:type="dxa"/>
          </w:tcPr>
          <w:p w14:paraId="5368DD7B" w14:textId="5D4999FE" w:rsidR="00FE6F20" w:rsidRDefault="00FE6F20" w:rsidP="008926B7">
            <w:pPr>
              <w:pStyle w:val="ListParagraph"/>
              <w:ind w:left="0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708</w:t>
            </w:r>
          </w:p>
        </w:tc>
        <w:tc>
          <w:tcPr>
            <w:tcW w:w="2756" w:type="dxa"/>
          </w:tcPr>
          <w:p w14:paraId="790587EE" w14:textId="4084C28B" w:rsidR="00FE6F20" w:rsidRDefault="00FE6F20" w:rsidP="008926B7">
            <w:pPr>
              <w:pStyle w:val="ListParagraph"/>
              <w:ind w:left="0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659</w:t>
            </w:r>
          </w:p>
        </w:tc>
      </w:tr>
      <w:tr w:rsidR="00FE6F20" w14:paraId="40ED4271" w14:textId="77777777" w:rsidTr="008926B7">
        <w:tc>
          <w:tcPr>
            <w:tcW w:w="2785" w:type="dxa"/>
          </w:tcPr>
          <w:p w14:paraId="0568CB3C" w14:textId="45C9E0DC" w:rsidR="00FE6F20" w:rsidRDefault="00FE6F20" w:rsidP="008926B7">
            <w:pPr>
              <w:pStyle w:val="ListParagraph"/>
              <w:ind w:left="0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Cost of sales</w:t>
            </w:r>
          </w:p>
        </w:tc>
        <w:tc>
          <w:tcPr>
            <w:tcW w:w="2755" w:type="dxa"/>
          </w:tcPr>
          <w:p w14:paraId="20496902" w14:textId="5B943EEC" w:rsidR="00FE6F20" w:rsidRDefault="00FE6F20" w:rsidP="008926B7">
            <w:pPr>
              <w:pStyle w:val="ListParagraph"/>
              <w:ind w:left="0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3,235</w:t>
            </w:r>
          </w:p>
        </w:tc>
        <w:tc>
          <w:tcPr>
            <w:tcW w:w="2756" w:type="dxa"/>
          </w:tcPr>
          <w:p w14:paraId="3B4E2BA6" w14:textId="5423E776" w:rsidR="00FE6F20" w:rsidRDefault="00FE6F20" w:rsidP="008926B7">
            <w:pPr>
              <w:pStyle w:val="ListParagraph"/>
              <w:ind w:left="0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3,096</w:t>
            </w:r>
          </w:p>
        </w:tc>
      </w:tr>
      <w:tr w:rsidR="00FE6F20" w:rsidRPr="00BC29FE" w14:paraId="77B91019" w14:textId="77777777" w:rsidTr="008926B7">
        <w:tc>
          <w:tcPr>
            <w:tcW w:w="2785" w:type="dxa"/>
          </w:tcPr>
          <w:p w14:paraId="691AB94C" w14:textId="7164CAA8" w:rsidR="00FE6F20" w:rsidRPr="00BC29FE" w:rsidRDefault="00FE6F20" w:rsidP="008926B7">
            <w:pPr>
              <w:pStyle w:val="ListParagraph"/>
              <w:ind w:left="0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Stock holding days</w:t>
            </w:r>
          </w:p>
        </w:tc>
        <w:tc>
          <w:tcPr>
            <w:tcW w:w="2755" w:type="dxa"/>
          </w:tcPr>
          <w:p w14:paraId="4143870E" w14:textId="63FF84E6" w:rsidR="00FE6F20" w:rsidRPr="00BC29FE" w:rsidRDefault="00FE6F20" w:rsidP="008926B7">
            <w:pPr>
              <w:pStyle w:val="ListParagraph"/>
              <w:ind w:left="0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80</w:t>
            </w:r>
            <w:r w:rsidR="007E53FE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days</w:t>
            </w:r>
          </w:p>
        </w:tc>
        <w:tc>
          <w:tcPr>
            <w:tcW w:w="2756" w:type="dxa"/>
          </w:tcPr>
          <w:p w14:paraId="56A0F3E2" w14:textId="4266CA03" w:rsidR="00FE6F20" w:rsidRPr="00BC29FE" w:rsidRDefault="00FE6F20" w:rsidP="008926B7">
            <w:pPr>
              <w:pStyle w:val="ListParagraph"/>
              <w:ind w:left="0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78</w:t>
            </w:r>
            <w:r w:rsidR="007E53FE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days</w:t>
            </w:r>
          </w:p>
        </w:tc>
      </w:tr>
    </w:tbl>
    <w:p w14:paraId="1D2318D7" w14:textId="77777777" w:rsidR="00FE6F20" w:rsidRPr="00FE6F20" w:rsidRDefault="00FE6F20" w:rsidP="00FE6F20">
      <w:pPr>
        <w:pStyle w:val="ListParagraph"/>
        <w:spacing w:after="0"/>
        <w:rPr>
          <w:rFonts w:ascii="Arial" w:hAnsi="Arial" w:cs="Arial"/>
          <w:b/>
          <w:bCs/>
          <w:sz w:val="28"/>
          <w:szCs w:val="28"/>
        </w:rPr>
      </w:pPr>
    </w:p>
    <w:p w14:paraId="241F6AAF" w14:textId="663F87B1" w:rsidR="00FE6F20" w:rsidRDefault="00E20679" w:rsidP="00E20679">
      <w:pPr>
        <w:pStyle w:val="ListParagraph"/>
        <w:numPr>
          <w:ilvl w:val="0"/>
          <w:numId w:val="2"/>
        </w:numPr>
        <w:spacing w:after="0"/>
        <w:rPr>
          <w:rFonts w:ascii="Arial" w:hAnsi="Arial" w:cs="Arial"/>
        </w:rPr>
      </w:pPr>
      <w:r w:rsidRPr="00E20679">
        <w:rPr>
          <w:rFonts w:ascii="Arial" w:hAnsi="Arial" w:cs="Arial"/>
          <w:b/>
          <w:bCs/>
          <w:sz w:val="28"/>
          <w:szCs w:val="28"/>
        </w:rPr>
        <w:t>DEBTORS COLLECTION PERIOD</w:t>
      </w:r>
      <w:r w:rsidRPr="00E20679">
        <w:rPr>
          <w:rFonts w:ascii="Arial" w:hAnsi="Arial" w:cs="Arial"/>
          <w:sz w:val="28"/>
          <w:szCs w:val="28"/>
        </w:rPr>
        <w:t xml:space="preserve"> </w:t>
      </w:r>
      <w:r>
        <w:rPr>
          <w:rFonts w:ascii="Arial" w:hAnsi="Arial" w:cs="Arial"/>
        </w:rPr>
        <w:t>= Trade receivable / credit sales x 365</w:t>
      </w:r>
    </w:p>
    <w:p w14:paraId="2E457063" w14:textId="38F54CB3" w:rsidR="00E20679" w:rsidRDefault="00E20679" w:rsidP="00E20679">
      <w:pPr>
        <w:pStyle w:val="ListParagraph"/>
        <w:spacing w:after="0"/>
        <w:rPr>
          <w:rFonts w:ascii="Arial" w:hAnsi="Arial" w:cs="Arial"/>
          <w:b/>
          <w:bCs/>
          <w:sz w:val="28"/>
          <w:szCs w:val="28"/>
        </w:rPr>
      </w:pP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3244"/>
        <w:gridCol w:w="2296"/>
        <w:gridCol w:w="2756"/>
      </w:tblGrid>
      <w:tr w:rsidR="00E20679" w:rsidRPr="00BC29FE" w14:paraId="7B9726EA" w14:textId="77777777" w:rsidTr="008926B7">
        <w:tc>
          <w:tcPr>
            <w:tcW w:w="8296" w:type="dxa"/>
            <w:gridSpan w:val="3"/>
          </w:tcPr>
          <w:p w14:paraId="5EC6617F" w14:textId="1529A8D0" w:rsidR="00E20679" w:rsidRPr="00BC29FE" w:rsidRDefault="00E20679" w:rsidP="008926B7">
            <w:pPr>
              <w:pStyle w:val="ListParagraph"/>
              <w:ind w:left="0"/>
              <w:jc w:val="center"/>
              <w:rPr>
                <w:rFonts w:ascii="Arial" w:hAnsi="Arial" w:cs="Arial"/>
                <w:b/>
                <w:bCs/>
              </w:rPr>
            </w:pPr>
            <w:r w:rsidRPr="001312BA">
              <w:rPr>
                <w:rFonts w:ascii="Arial" w:hAnsi="Arial" w:cs="Arial"/>
                <w:b/>
                <w:bCs/>
                <w:color w:val="4472C4" w:themeColor="accent1"/>
              </w:rPr>
              <w:t>Debtors collection period</w:t>
            </w:r>
          </w:p>
        </w:tc>
      </w:tr>
      <w:tr w:rsidR="00E20679" w:rsidRPr="00BC29FE" w14:paraId="5F073BC8" w14:textId="77777777" w:rsidTr="00E20679">
        <w:tc>
          <w:tcPr>
            <w:tcW w:w="3244" w:type="dxa"/>
          </w:tcPr>
          <w:p w14:paraId="70BCE0C8" w14:textId="77777777" w:rsidR="00E20679" w:rsidRDefault="00E20679" w:rsidP="008926B7">
            <w:pPr>
              <w:pStyle w:val="ListParagraph"/>
              <w:ind w:left="0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Year </w:t>
            </w:r>
          </w:p>
        </w:tc>
        <w:tc>
          <w:tcPr>
            <w:tcW w:w="2296" w:type="dxa"/>
          </w:tcPr>
          <w:p w14:paraId="19084993" w14:textId="77777777" w:rsidR="00E20679" w:rsidRPr="00BC29FE" w:rsidRDefault="00E20679" w:rsidP="008926B7">
            <w:pPr>
              <w:pStyle w:val="ListParagraph"/>
              <w:ind w:left="0"/>
              <w:jc w:val="center"/>
              <w:rPr>
                <w:rFonts w:ascii="Arial" w:hAnsi="Arial" w:cs="Arial"/>
                <w:b/>
                <w:bCs/>
              </w:rPr>
            </w:pPr>
            <w:r w:rsidRPr="00BC29FE">
              <w:rPr>
                <w:rFonts w:ascii="Arial" w:hAnsi="Arial" w:cs="Arial"/>
                <w:b/>
                <w:bCs/>
              </w:rPr>
              <w:t>2020</w:t>
            </w:r>
          </w:p>
        </w:tc>
        <w:tc>
          <w:tcPr>
            <w:tcW w:w="2756" w:type="dxa"/>
          </w:tcPr>
          <w:p w14:paraId="6DFB5C0C" w14:textId="77777777" w:rsidR="00E20679" w:rsidRPr="00BC29FE" w:rsidRDefault="00E20679" w:rsidP="008926B7">
            <w:pPr>
              <w:pStyle w:val="ListParagraph"/>
              <w:ind w:left="0"/>
              <w:jc w:val="center"/>
              <w:rPr>
                <w:rFonts w:ascii="Arial" w:hAnsi="Arial" w:cs="Arial"/>
                <w:b/>
                <w:bCs/>
              </w:rPr>
            </w:pPr>
            <w:r w:rsidRPr="00BC29FE">
              <w:rPr>
                <w:rFonts w:ascii="Arial" w:hAnsi="Arial" w:cs="Arial"/>
                <w:b/>
                <w:bCs/>
              </w:rPr>
              <w:t>2019</w:t>
            </w:r>
          </w:p>
        </w:tc>
      </w:tr>
      <w:tr w:rsidR="00E20679" w14:paraId="1A983989" w14:textId="77777777" w:rsidTr="00E20679">
        <w:tc>
          <w:tcPr>
            <w:tcW w:w="3244" w:type="dxa"/>
          </w:tcPr>
          <w:p w14:paraId="338D5893" w14:textId="4C30CD40" w:rsidR="00E20679" w:rsidRDefault="00E20679" w:rsidP="008926B7">
            <w:pPr>
              <w:pStyle w:val="ListParagraph"/>
              <w:ind w:left="0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Trade receivable </w:t>
            </w:r>
          </w:p>
        </w:tc>
        <w:tc>
          <w:tcPr>
            <w:tcW w:w="2296" w:type="dxa"/>
          </w:tcPr>
          <w:p w14:paraId="508BCEFA" w14:textId="0C2FCF96" w:rsidR="00E20679" w:rsidRDefault="00E20679" w:rsidP="008926B7">
            <w:pPr>
              <w:pStyle w:val="ListParagraph"/>
              <w:ind w:left="0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1,249</w:t>
            </w:r>
          </w:p>
        </w:tc>
        <w:tc>
          <w:tcPr>
            <w:tcW w:w="2756" w:type="dxa"/>
          </w:tcPr>
          <w:p w14:paraId="1E9022EA" w14:textId="330B61D0" w:rsidR="00E20679" w:rsidRDefault="00E20679" w:rsidP="008926B7">
            <w:pPr>
              <w:pStyle w:val="ListParagraph"/>
              <w:ind w:left="0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1,287</w:t>
            </w:r>
          </w:p>
        </w:tc>
      </w:tr>
      <w:tr w:rsidR="00E20679" w14:paraId="1118CA25" w14:textId="77777777" w:rsidTr="00E20679">
        <w:tc>
          <w:tcPr>
            <w:tcW w:w="3244" w:type="dxa"/>
          </w:tcPr>
          <w:p w14:paraId="5CE3FE08" w14:textId="0523215B" w:rsidR="00E20679" w:rsidRDefault="00E20679" w:rsidP="008926B7">
            <w:pPr>
              <w:pStyle w:val="ListParagraph"/>
              <w:ind w:left="0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Credit sales </w:t>
            </w:r>
          </w:p>
        </w:tc>
        <w:tc>
          <w:tcPr>
            <w:tcW w:w="2296" w:type="dxa"/>
          </w:tcPr>
          <w:p w14:paraId="31955AC4" w14:textId="5C59A30B" w:rsidR="00E20679" w:rsidRDefault="00E20679" w:rsidP="008926B7">
            <w:pPr>
              <w:pStyle w:val="ListParagraph"/>
              <w:ind w:left="0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6,738</w:t>
            </w:r>
          </w:p>
        </w:tc>
        <w:tc>
          <w:tcPr>
            <w:tcW w:w="2756" w:type="dxa"/>
          </w:tcPr>
          <w:p w14:paraId="49C7CD38" w14:textId="7B21094F" w:rsidR="00E20679" w:rsidRDefault="00E20679" w:rsidP="008926B7">
            <w:pPr>
              <w:pStyle w:val="ListParagraph"/>
              <w:ind w:left="0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6,441</w:t>
            </w:r>
          </w:p>
        </w:tc>
      </w:tr>
      <w:tr w:rsidR="00E20679" w:rsidRPr="00BC29FE" w14:paraId="79905D2A" w14:textId="77777777" w:rsidTr="00E20679">
        <w:tc>
          <w:tcPr>
            <w:tcW w:w="3244" w:type="dxa"/>
          </w:tcPr>
          <w:p w14:paraId="7F0F9706" w14:textId="1C583AA5" w:rsidR="00E20679" w:rsidRPr="00BC29FE" w:rsidRDefault="00E20679" w:rsidP="008926B7">
            <w:pPr>
              <w:pStyle w:val="ListParagraph"/>
              <w:ind w:left="0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Debtors collection period </w:t>
            </w:r>
          </w:p>
        </w:tc>
        <w:tc>
          <w:tcPr>
            <w:tcW w:w="2296" w:type="dxa"/>
          </w:tcPr>
          <w:p w14:paraId="1421BA1E" w14:textId="4D9EC44B" w:rsidR="00E20679" w:rsidRPr="00BC29FE" w:rsidRDefault="007E53FE" w:rsidP="008926B7">
            <w:pPr>
              <w:pStyle w:val="ListParagraph"/>
              <w:ind w:left="0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68 days</w:t>
            </w:r>
          </w:p>
        </w:tc>
        <w:tc>
          <w:tcPr>
            <w:tcW w:w="2756" w:type="dxa"/>
          </w:tcPr>
          <w:p w14:paraId="6CEDCAF7" w14:textId="45D989DA" w:rsidR="00E20679" w:rsidRPr="00BC29FE" w:rsidRDefault="007E53FE" w:rsidP="008926B7">
            <w:pPr>
              <w:pStyle w:val="ListParagraph"/>
              <w:ind w:left="0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73 days</w:t>
            </w:r>
          </w:p>
        </w:tc>
      </w:tr>
    </w:tbl>
    <w:p w14:paraId="358C347D" w14:textId="77777777" w:rsidR="00E20679" w:rsidRDefault="00E20679" w:rsidP="00E20679">
      <w:pPr>
        <w:pStyle w:val="ListParagraph"/>
        <w:spacing w:after="0"/>
        <w:rPr>
          <w:rFonts w:ascii="Arial" w:hAnsi="Arial" w:cs="Arial"/>
        </w:rPr>
      </w:pPr>
    </w:p>
    <w:p w14:paraId="6469AA97" w14:textId="45426DDC" w:rsidR="00FE6F20" w:rsidRPr="007E53FE" w:rsidRDefault="007E53FE" w:rsidP="007E53FE">
      <w:pPr>
        <w:pStyle w:val="ListParagraph"/>
        <w:numPr>
          <w:ilvl w:val="0"/>
          <w:numId w:val="2"/>
        </w:numPr>
        <w:spacing w:after="0"/>
        <w:rPr>
          <w:rFonts w:ascii="Arial" w:hAnsi="Arial" w:cs="Arial"/>
          <w:b/>
          <w:bCs/>
          <w:sz w:val="28"/>
          <w:szCs w:val="28"/>
          <w:lang w:val="fr-FR"/>
        </w:rPr>
      </w:pPr>
      <w:r w:rsidRPr="007E53FE">
        <w:rPr>
          <w:rFonts w:ascii="Arial" w:hAnsi="Arial" w:cs="Arial"/>
          <w:b/>
          <w:bCs/>
          <w:sz w:val="28"/>
          <w:szCs w:val="28"/>
          <w:lang w:val="fr-FR"/>
        </w:rPr>
        <w:t xml:space="preserve">CURRENT </w:t>
      </w:r>
      <w:r w:rsidR="00CC6134">
        <w:rPr>
          <w:rFonts w:ascii="Arial" w:hAnsi="Arial" w:cs="Arial"/>
          <w:b/>
          <w:bCs/>
          <w:sz w:val="28"/>
          <w:szCs w:val="28"/>
          <w:lang w:val="fr-FR"/>
        </w:rPr>
        <w:t xml:space="preserve"> </w:t>
      </w:r>
      <w:r w:rsidRPr="007E53FE">
        <w:rPr>
          <w:rFonts w:ascii="Arial" w:hAnsi="Arial" w:cs="Arial"/>
          <w:b/>
          <w:bCs/>
          <w:sz w:val="28"/>
          <w:szCs w:val="28"/>
          <w:lang w:val="fr-FR"/>
        </w:rPr>
        <w:t xml:space="preserve">RATIO </w:t>
      </w:r>
      <w:r w:rsidRPr="007E53FE">
        <w:rPr>
          <w:rFonts w:ascii="Arial" w:hAnsi="Arial" w:cs="Arial"/>
          <w:lang w:val="fr-FR"/>
        </w:rPr>
        <w:t>= Current assets / c</w:t>
      </w:r>
      <w:r>
        <w:rPr>
          <w:rFonts w:ascii="Arial" w:hAnsi="Arial" w:cs="Arial"/>
          <w:lang w:val="fr-FR"/>
        </w:rPr>
        <w:t xml:space="preserve">urrent liabilities </w:t>
      </w:r>
    </w:p>
    <w:p w14:paraId="33D69AFD" w14:textId="4B04B3CD" w:rsidR="007E53FE" w:rsidRDefault="007E53FE" w:rsidP="007E53FE">
      <w:pPr>
        <w:pStyle w:val="ListParagraph"/>
        <w:spacing w:after="0"/>
        <w:rPr>
          <w:rFonts w:ascii="Arial" w:hAnsi="Arial" w:cs="Arial"/>
          <w:b/>
          <w:bCs/>
          <w:sz w:val="28"/>
          <w:szCs w:val="28"/>
          <w:lang w:val="fr-FR"/>
        </w:rPr>
      </w:pP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2785"/>
        <w:gridCol w:w="2755"/>
        <w:gridCol w:w="2756"/>
      </w:tblGrid>
      <w:tr w:rsidR="007E53FE" w:rsidRPr="00BC29FE" w14:paraId="72C2A313" w14:textId="77777777" w:rsidTr="008926B7">
        <w:tc>
          <w:tcPr>
            <w:tcW w:w="8296" w:type="dxa"/>
            <w:gridSpan w:val="3"/>
          </w:tcPr>
          <w:p w14:paraId="5DCF3F77" w14:textId="4250C5EE" w:rsidR="007E53FE" w:rsidRPr="00BC29FE" w:rsidRDefault="007E53FE" w:rsidP="008926B7">
            <w:pPr>
              <w:pStyle w:val="ListParagraph"/>
              <w:ind w:left="0"/>
              <w:jc w:val="center"/>
              <w:rPr>
                <w:rFonts w:ascii="Arial" w:hAnsi="Arial" w:cs="Arial"/>
                <w:b/>
                <w:bCs/>
              </w:rPr>
            </w:pPr>
            <w:r w:rsidRPr="001312BA">
              <w:rPr>
                <w:rFonts w:ascii="Arial" w:hAnsi="Arial" w:cs="Arial"/>
                <w:b/>
                <w:bCs/>
                <w:color w:val="4472C4" w:themeColor="accent1"/>
              </w:rPr>
              <w:t>Current ratio</w:t>
            </w:r>
          </w:p>
        </w:tc>
      </w:tr>
      <w:tr w:rsidR="007E53FE" w:rsidRPr="00BC29FE" w14:paraId="6418300B" w14:textId="77777777" w:rsidTr="008926B7">
        <w:tc>
          <w:tcPr>
            <w:tcW w:w="2785" w:type="dxa"/>
          </w:tcPr>
          <w:p w14:paraId="2FF710DB" w14:textId="77777777" w:rsidR="007E53FE" w:rsidRDefault="007E53FE" w:rsidP="008926B7">
            <w:pPr>
              <w:pStyle w:val="ListParagraph"/>
              <w:ind w:left="0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Year </w:t>
            </w:r>
          </w:p>
        </w:tc>
        <w:tc>
          <w:tcPr>
            <w:tcW w:w="2755" w:type="dxa"/>
          </w:tcPr>
          <w:p w14:paraId="344E6C43" w14:textId="77777777" w:rsidR="007E53FE" w:rsidRPr="00BC29FE" w:rsidRDefault="007E53FE" w:rsidP="008926B7">
            <w:pPr>
              <w:pStyle w:val="ListParagraph"/>
              <w:ind w:left="0"/>
              <w:jc w:val="center"/>
              <w:rPr>
                <w:rFonts w:ascii="Arial" w:hAnsi="Arial" w:cs="Arial"/>
                <w:b/>
                <w:bCs/>
              </w:rPr>
            </w:pPr>
            <w:r w:rsidRPr="00BC29FE">
              <w:rPr>
                <w:rFonts w:ascii="Arial" w:hAnsi="Arial" w:cs="Arial"/>
                <w:b/>
                <w:bCs/>
              </w:rPr>
              <w:t>2020</w:t>
            </w:r>
          </w:p>
        </w:tc>
        <w:tc>
          <w:tcPr>
            <w:tcW w:w="2756" w:type="dxa"/>
          </w:tcPr>
          <w:p w14:paraId="3F9C23DA" w14:textId="77777777" w:rsidR="007E53FE" w:rsidRPr="00BC29FE" w:rsidRDefault="007E53FE" w:rsidP="008926B7">
            <w:pPr>
              <w:pStyle w:val="ListParagraph"/>
              <w:ind w:left="0"/>
              <w:jc w:val="center"/>
              <w:rPr>
                <w:rFonts w:ascii="Arial" w:hAnsi="Arial" w:cs="Arial"/>
                <w:b/>
                <w:bCs/>
              </w:rPr>
            </w:pPr>
            <w:r w:rsidRPr="00BC29FE">
              <w:rPr>
                <w:rFonts w:ascii="Arial" w:hAnsi="Arial" w:cs="Arial"/>
                <w:b/>
                <w:bCs/>
              </w:rPr>
              <w:t>2019</w:t>
            </w:r>
          </w:p>
        </w:tc>
      </w:tr>
      <w:tr w:rsidR="007E53FE" w14:paraId="515E5601" w14:textId="77777777" w:rsidTr="008926B7">
        <w:tc>
          <w:tcPr>
            <w:tcW w:w="2785" w:type="dxa"/>
          </w:tcPr>
          <w:p w14:paraId="0EF80BA3" w14:textId="2866BD24" w:rsidR="007E53FE" w:rsidRDefault="007E53FE" w:rsidP="008926B7">
            <w:pPr>
              <w:pStyle w:val="ListParagraph"/>
              <w:ind w:left="0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Current assets</w:t>
            </w:r>
          </w:p>
        </w:tc>
        <w:tc>
          <w:tcPr>
            <w:tcW w:w="2755" w:type="dxa"/>
          </w:tcPr>
          <w:p w14:paraId="5CE3266F" w14:textId="7CFAA141" w:rsidR="007E53FE" w:rsidRDefault="007E53FE" w:rsidP="008926B7">
            <w:pPr>
              <w:pStyle w:val="ListParagraph"/>
              <w:ind w:left="0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2,303</w:t>
            </w:r>
          </w:p>
        </w:tc>
        <w:tc>
          <w:tcPr>
            <w:tcW w:w="2756" w:type="dxa"/>
          </w:tcPr>
          <w:p w14:paraId="11464F56" w14:textId="4CC66C7A" w:rsidR="007E53FE" w:rsidRDefault="007E53FE" w:rsidP="008926B7">
            <w:pPr>
              <w:pStyle w:val="ListParagraph"/>
              <w:ind w:left="0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2,355</w:t>
            </w:r>
          </w:p>
        </w:tc>
      </w:tr>
      <w:tr w:rsidR="007E53FE" w14:paraId="10017E6F" w14:textId="77777777" w:rsidTr="008926B7">
        <w:tc>
          <w:tcPr>
            <w:tcW w:w="2785" w:type="dxa"/>
          </w:tcPr>
          <w:p w14:paraId="2B16544F" w14:textId="531CF66B" w:rsidR="007E53FE" w:rsidRDefault="007E53FE" w:rsidP="008926B7">
            <w:pPr>
              <w:pStyle w:val="ListParagraph"/>
              <w:ind w:left="0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Current liabilities </w:t>
            </w:r>
          </w:p>
        </w:tc>
        <w:tc>
          <w:tcPr>
            <w:tcW w:w="2755" w:type="dxa"/>
          </w:tcPr>
          <w:p w14:paraId="12AD1C6A" w14:textId="3C9FA6DC" w:rsidR="007E53FE" w:rsidRDefault="007E53FE" w:rsidP="008926B7">
            <w:pPr>
              <w:pStyle w:val="ListParagraph"/>
              <w:ind w:left="0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2,511</w:t>
            </w:r>
          </w:p>
        </w:tc>
        <w:tc>
          <w:tcPr>
            <w:tcW w:w="2756" w:type="dxa"/>
          </w:tcPr>
          <w:p w14:paraId="1627CD73" w14:textId="41E42FC8" w:rsidR="007E53FE" w:rsidRDefault="007E53FE" w:rsidP="008926B7">
            <w:pPr>
              <w:pStyle w:val="ListParagraph"/>
              <w:ind w:left="0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3,046</w:t>
            </w:r>
          </w:p>
        </w:tc>
      </w:tr>
      <w:tr w:rsidR="007E53FE" w:rsidRPr="00BC29FE" w14:paraId="2D0597FD" w14:textId="77777777" w:rsidTr="008926B7">
        <w:tc>
          <w:tcPr>
            <w:tcW w:w="2785" w:type="dxa"/>
          </w:tcPr>
          <w:p w14:paraId="245C3102" w14:textId="26DAFFC9" w:rsidR="007E53FE" w:rsidRPr="00BC29FE" w:rsidRDefault="007E53FE" w:rsidP="008926B7">
            <w:pPr>
              <w:pStyle w:val="ListParagraph"/>
              <w:ind w:left="0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Current ratio</w:t>
            </w:r>
          </w:p>
        </w:tc>
        <w:tc>
          <w:tcPr>
            <w:tcW w:w="2755" w:type="dxa"/>
          </w:tcPr>
          <w:p w14:paraId="7FD0D48B" w14:textId="232534FF" w:rsidR="007E53FE" w:rsidRPr="00BC29FE" w:rsidRDefault="007E53FE" w:rsidP="008926B7">
            <w:pPr>
              <w:pStyle w:val="ListParagraph"/>
              <w:ind w:left="0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0.92 times</w:t>
            </w:r>
          </w:p>
        </w:tc>
        <w:tc>
          <w:tcPr>
            <w:tcW w:w="2756" w:type="dxa"/>
          </w:tcPr>
          <w:p w14:paraId="0976C8E4" w14:textId="105E21E9" w:rsidR="007E53FE" w:rsidRPr="00BC29FE" w:rsidRDefault="007E53FE" w:rsidP="008926B7">
            <w:pPr>
              <w:pStyle w:val="ListParagraph"/>
              <w:ind w:left="0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0.77 times</w:t>
            </w:r>
          </w:p>
        </w:tc>
      </w:tr>
    </w:tbl>
    <w:p w14:paraId="0E729BCA" w14:textId="77777777" w:rsidR="007E53FE" w:rsidRPr="007E53FE" w:rsidRDefault="007E53FE" w:rsidP="007E53FE">
      <w:pPr>
        <w:pStyle w:val="ListParagraph"/>
        <w:spacing w:after="0"/>
        <w:rPr>
          <w:rFonts w:ascii="Arial" w:hAnsi="Arial" w:cs="Arial"/>
          <w:b/>
          <w:bCs/>
          <w:sz w:val="28"/>
          <w:szCs w:val="28"/>
          <w:lang w:val="fr-FR"/>
        </w:rPr>
      </w:pPr>
    </w:p>
    <w:p w14:paraId="6EBF6CEC" w14:textId="27A5ED1F" w:rsidR="007E53FE" w:rsidRPr="00064571" w:rsidRDefault="007E53FE" w:rsidP="007E53FE">
      <w:pPr>
        <w:pStyle w:val="ListParagraph"/>
        <w:numPr>
          <w:ilvl w:val="0"/>
          <w:numId w:val="2"/>
        </w:numPr>
        <w:spacing w:after="0"/>
        <w:rPr>
          <w:rFonts w:ascii="Arial" w:hAnsi="Arial" w:cs="Arial"/>
          <w:b/>
          <w:bCs/>
          <w:sz w:val="28"/>
          <w:szCs w:val="28"/>
        </w:rPr>
      </w:pPr>
      <w:r w:rsidRPr="007E53FE">
        <w:rPr>
          <w:rFonts w:ascii="Arial" w:hAnsi="Arial" w:cs="Arial"/>
          <w:b/>
          <w:bCs/>
          <w:sz w:val="28"/>
          <w:szCs w:val="28"/>
        </w:rPr>
        <w:t xml:space="preserve">GEARING RATIO </w:t>
      </w:r>
      <w:r>
        <w:rPr>
          <w:rFonts w:ascii="Arial" w:hAnsi="Arial" w:cs="Arial"/>
        </w:rPr>
        <w:t xml:space="preserve">= </w:t>
      </w:r>
      <w:r w:rsidR="00064571">
        <w:rPr>
          <w:rFonts w:ascii="Arial" w:hAnsi="Arial" w:cs="Arial"/>
        </w:rPr>
        <w:t xml:space="preserve">Total </w:t>
      </w:r>
      <w:r>
        <w:rPr>
          <w:rFonts w:ascii="Arial" w:hAnsi="Arial" w:cs="Arial"/>
        </w:rPr>
        <w:t xml:space="preserve">Debt / </w:t>
      </w:r>
      <w:r w:rsidR="00064571">
        <w:rPr>
          <w:rFonts w:ascii="Arial" w:hAnsi="Arial" w:cs="Arial"/>
        </w:rPr>
        <w:t>total</w:t>
      </w:r>
      <w:r>
        <w:rPr>
          <w:rFonts w:ascii="Arial" w:hAnsi="Arial" w:cs="Arial"/>
        </w:rPr>
        <w:t xml:space="preserve"> equity </w:t>
      </w:r>
    </w:p>
    <w:p w14:paraId="549EBC53" w14:textId="77777777" w:rsidR="00064571" w:rsidRPr="00614851" w:rsidRDefault="00064571" w:rsidP="00064571">
      <w:pPr>
        <w:pStyle w:val="ListParagraph"/>
        <w:spacing w:after="0"/>
        <w:rPr>
          <w:rFonts w:ascii="Arial" w:hAnsi="Arial" w:cs="Arial"/>
          <w:b/>
          <w:bCs/>
          <w:sz w:val="28"/>
          <w:szCs w:val="28"/>
        </w:rPr>
      </w:pP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2785"/>
        <w:gridCol w:w="2755"/>
        <w:gridCol w:w="2756"/>
      </w:tblGrid>
      <w:tr w:rsidR="007E53FE" w:rsidRPr="00BC29FE" w14:paraId="00E9885B" w14:textId="77777777" w:rsidTr="008926B7">
        <w:tc>
          <w:tcPr>
            <w:tcW w:w="8296" w:type="dxa"/>
            <w:gridSpan w:val="3"/>
          </w:tcPr>
          <w:p w14:paraId="40C2815C" w14:textId="1B1EA84F" w:rsidR="007E53FE" w:rsidRPr="00BC29FE" w:rsidRDefault="00614851" w:rsidP="008926B7">
            <w:pPr>
              <w:pStyle w:val="ListParagraph"/>
              <w:ind w:left="0"/>
              <w:jc w:val="center"/>
              <w:rPr>
                <w:rFonts w:ascii="Arial" w:hAnsi="Arial" w:cs="Arial"/>
                <w:b/>
                <w:bCs/>
              </w:rPr>
            </w:pPr>
            <w:r w:rsidRPr="001312BA">
              <w:rPr>
                <w:rFonts w:ascii="Arial" w:hAnsi="Arial" w:cs="Arial"/>
                <w:b/>
                <w:bCs/>
                <w:color w:val="4472C4" w:themeColor="accent1"/>
              </w:rPr>
              <w:t>Gearing ratio</w:t>
            </w:r>
          </w:p>
        </w:tc>
      </w:tr>
      <w:tr w:rsidR="007E53FE" w:rsidRPr="00BC29FE" w14:paraId="11051270" w14:textId="77777777" w:rsidTr="008926B7">
        <w:tc>
          <w:tcPr>
            <w:tcW w:w="2785" w:type="dxa"/>
          </w:tcPr>
          <w:p w14:paraId="1A20CE0C" w14:textId="77777777" w:rsidR="007E53FE" w:rsidRDefault="007E53FE" w:rsidP="008926B7">
            <w:pPr>
              <w:pStyle w:val="ListParagraph"/>
              <w:ind w:left="0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Year </w:t>
            </w:r>
          </w:p>
        </w:tc>
        <w:tc>
          <w:tcPr>
            <w:tcW w:w="2755" w:type="dxa"/>
          </w:tcPr>
          <w:p w14:paraId="778D64AB" w14:textId="77777777" w:rsidR="007E53FE" w:rsidRPr="00BC29FE" w:rsidRDefault="007E53FE" w:rsidP="008926B7">
            <w:pPr>
              <w:pStyle w:val="ListParagraph"/>
              <w:ind w:left="0"/>
              <w:jc w:val="center"/>
              <w:rPr>
                <w:rFonts w:ascii="Arial" w:hAnsi="Arial" w:cs="Arial"/>
                <w:b/>
                <w:bCs/>
              </w:rPr>
            </w:pPr>
            <w:r w:rsidRPr="00BC29FE">
              <w:rPr>
                <w:rFonts w:ascii="Arial" w:hAnsi="Arial" w:cs="Arial"/>
                <w:b/>
                <w:bCs/>
              </w:rPr>
              <w:t>2020</w:t>
            </w:r>
          </w:p>
        </w:tc>
        <w:tc>
          <w:tcPr>
            <w:tcW w:w="2756" w:type="dxa"/>
          </w:tcPr>
          <w:p w14:paraId="065BF650" w14:textId="77777777" w:rsidR="007E53FE" w:rsidRPr="00BC29FE" w:rsidRDefault="007E53FE" w:rsidP="008926B7">
            <w:pPr>
              <w:pStyle w:val="ListParagraph"/>
              <w:ind w:left="0"/>
              <w:jc w:val="center"/>
              <w:rPr>
                <w:rFonts w:ascii="Arial" w:hAnsi="Arial" w:cs="Arial"/>
                <w:b/>
                <w:bCs/>
              </w:rPr>
            </w:pPr>
            <w:r w:rsidRPr="00BC29FE">
              <w:rPr>
                <w:rFonts w:ascii="Arial" w:hAnsi="Arial" w:cs="Arial"/>
                <w:b/>
                <w:bCs/>
              </w:rPr>
              <w:t>2019</w:t>
            </w:r>
          </w:p>
        </w:tc>
      </w:tr>
      <w:tr w:rsidR="007E53FE" w14:paraId="6D3A728C" w14:textId="77777777" w:rsidTr="008926B7">
        <w:tc>
          <w:tcPr>
            <w:tcW w:w="2785" w:type="dxa"/>
          </w:tcPr>
          <w:p w14:paraId="0AA10F15" w14:textId="1FAB4E5E" w:rsidR="007E53FE" w:rsidRDefault="00614851" w:rsidP="008926B7">
            <w:pPr>
              <w:pStyle w:val="ListParagraph"/>
              <w:ind w:left="0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Debt </w:t>
            </w:r>
          </w:p>
        </w:tc>
        <w:tc>
          <w:tcPr>
            <w:tcW w:w="2755" w:type="dxa"/>
          </w:tcPr>
          <w:p w14:paraId="5FCC5B8A" w14:textId="129EB99C" w:rsidR="007E53FE" w:rsidRDefault="00614851" w:rsidP="008926B7">
            <w:pPr>
              <w:pStyle w:val="ListParagraph"/>
              <w:ind w:left="0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4,137 </w:t>
            </w:r>
          </w:p>
        </w:tc>
        <w:tc>
          <w:tcPr>
            <w:tcW w:w="2756" w:type="dxa"/>
          </w:tcPr>
          <w:p w14:paraId="3DE09ED7" w14:textId="6039A865" w:rsidR="007E53FE" w:rsidRDefault="00614851" w:rsidP="008926B7">
            <w:pPr>
              <w:pStyle w:val="ListParagraph"/>
              <w:ind w:left="0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4,129</w:t>
            </w:r>
          </w:p>
        </w:tc>
      </w:tr>
      <w:tr w:rsidR="007E53FE" w14:paraId="79E5BA6D" w14:textId="77777777" w:rsidTr="008926B7">
        <w:tc>
          <w:tcPr>
            <w:tcW w:w="2785" w:type="dxa"/>
          </w:tcPr>
          <w:p w14:paraId="764959E5" w14:textId="77777777" w:rsidR="007E53FE" w:rsidRDefault="007E53FE" w:rsidP="008926B7">
            <w:pPr>
              <w:pStyle w:val="ListParagraph"/>
              <w:ind w:left="0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Equity   </w:t>
            </w:r>
          </w:p>
        </w:tc>
        <w:tc>
          <w:tcPr>
            <w:tcW w:w="2755" w:type="dxa"/>
          </w:tcPr>
          <w:p w14:paraId="770A9BE7" w14:textId="77777777" w:rsidR="007E53FE" w:rsidRDefault="007E53FE" w:rsidP="008926B7">
            <w:pPr>
              <w:pStyle w:val="ListParagraph"/>
              <w:ind w:left="0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3,088</w:t>
            </w:r>
          </w:p>
        </w:tc>
        <w:tc>
          <w:tcPr>
            <w:tcW w:w="2756" w:type="dxa"/>
          </w:tcPr>
          <w:p w14:paraId="6D0BD48B" w14:textId="77777777" w:rsidR="007E53FE" w:rsidRDefault="007E53FE" w:rsidP="008926B7">
            <w:pPr>
              <w:pStyle w:val="ListParagraph"/>
              <w:ind w:left="0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2,912</w:t>
            </w:r>
          </w:p>
        </w:tc>
      </w:tr>
      <w:tr w:rsidR="00064571" w14:paraId="17CCBFE5" w14:textId="77777777" w:rsidTr="008926B7">
        <w:tc>
          <w:tcPr>
            <w:tcW w:w="2785" w:type="dxa"/>
          </w:tcPr>
          <w:p w14:paraId="3A6180BC" w14:textId="66D5B2D8" w:rsidR="00064571" w:rsidRDefault="00064571" w:rsidP="008926B7">
            <w:pPr>
              <w:pStyle w:val="ListParagraph"/>
              <w:ind w:left="0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Gearing ratio</w:t>
            </w:r>
          </w:p>
        </w:tc>
        <w:tc>
          <w:tcPr>
            <w:tcW w:w="2755" w:type="dxa"/>
          </w:tcPr>
          <w:p w14:paraId="49947294" w14:textId="40ED5935" w:rsidR="00064571" w:rsidRPr="00064571" w:rsidRDefault="00064571" w:rsidP="008926B7">
            <w:pPr>
              <w:pStyle w:val="ListParagraph"/>
              <w:ind w:left="0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064571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1.34 </w:t>
            </w:r>
            <w:r>
              <w:rPr>
                <w:rFonts w:ascii="Arial" w:hAnsi="Arial" w:cs="Arial"/>
                <w:b/>
                <w:bCs/>
                <w:sz w:val="24"/>
                <w:szCs w:val="24"/>
              </w:rPr>
              <w:t>times</w:t>
            </w:r>
          </w:p>
        </w:tc>
        <w:tc>
          <w:tcPr>
            <w:tcW w:w="2756" w:type="dxa"/>
          </w:tcPr>
          <w:p w14:paraId="5EFC8024" w14:textId="599406AC" w:rsidR="00064571" w:rsidRPr="00064571" w:rsidRDefault="00064571" w:rsidP="008926B7">
            <w:pPr>
              <w:pStyle w:val="ListParagraph"/>
              <w:ind w:left="0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1.42 times</w:t>
            </w:r>
          </w:p>
        </w:tc>
      </w:tr>
    </w:tbl>
    <w:p w14:paraId="33EF55B2" w14:textId="77777777" w:rsidR="001312BA" w:rsidRDefault="001312BA" w:rsidP="00CE181B">
      <w:pPr>
        <w:spacing w:after="0"/>
        <w:ind w:left="360"/>
        <w:rPr>
          <w:rFonts w:ascii="Arial" w:hAnsi="Arial" w:cs="Arial"/>
          <w:b/>
          <w:bCs/>
          <w:sz w:val="28"/>
          <w:szCs w:val="28"/>
        </w:rPr>
      </w:pPr>
    </w:p>
    <w:p w14:paraId="1DA15501" w14:textId="284DA2C1" w:rsidR="003B028E" w:rsidRPr="003B028E" w:rsidRDefault="00CE181B" w:rsidP="00CC6134">
      <w:pPr>
        <w:spacing w:after="0"/>
        <w:ind w:left="360"/>
        <w:rPr>
          <w:rFonts w:ascii="Arial" w:hAnsi="Arial" w:cs="Arial"/>
        </w:rPr>
      </w:pPr>
      <w:r>
        <w:rPr>
          <w:rFonts w:ascii="Arial" w:hAnsi="Arial" w:cs="Arial"/>
          <w:b/>
          <w:bCs/>
          <w:sz w:val="28"/>
          <w:szCs w:val="28"/>
        </w:rPr>
        <w:t>10. INTEREST COVER</w:t>
      </w:r>
      <w:r w:rsidRPr="00CE181B">
        <w:rPr>
          <w:rFonts w:ascii="Arial" w:hAnsi="Arial" w:cs="Arial"/>
          <w:b/>
          <w:bCs/>
          <w:sz w:val="28"/>
          <w:szCs w:val="28"/>
        </w:rPr>
        <w:t xml:space="preserve"> </w:t>
      </w:r>
      <w:r w:rsidRPr="00CE181B">
        <w:rPr>
          <w:rFonts w:ascii="Arial" w:hAnsi="Arial" w:cs="Arial"/>
        </w:rPr>
        <w:t xml:space="preserve">= </w:t>
      </w:r>
      <w:r>
        <w:rPr>
          <w:rFonts w:ascii="Arial" w:hAnsi="Arial" w:cs="Arial"/>
        </w:rPr>
        <w:t xml:space="preserve">Profit before interest / interest charges </w:t>
      </w: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2785"/>
        <w:gridCol w:w="2755"/>
        <w:gridCol w:w="2756"/>
      </w:tblGrid>
      <w:tr w:rsidR="003B028E" w14:paraId="2269310C" w14:textId="77777777" w:rsidTr="008926B7">
        <w:tc>
          <w:tcPr>
            <w:tcW w:w="8296" w:type="dxa"/>
            <w:gridSpan w:val="3"/>
          </w:tcPr>
          <w:p w14:paraId="5146C10F" w14:textId="77777777" w:rsidR="003B028E" w:rsidRPr="00BC29FE" w:rsidRDefault="003B028E" w:rsidP="008926B7">
            <w:pPr>
              <w:pStyle w:val="ListParagraph"/>
              <w:ind w:left="0"/>
              <w:jc w:val="center"/>
              <w:rPr>
                <w:rFonts w:ascii="Arial" w:hAnsi="Arial" w:cs="Arial"/>
                <w:b/>
                <w:bCs/>
              </w:rPr>
            </w:pPr>
            <w:r w:rsidRPr="001312BA">
              <w:rPr>
                <w:rFonts w:ascii="Arial" w:hAnsi="Arial" w:cs="Arial"/>
                <w:b/>
                <w:bCs/>
                <w:color w:val="4472C4" w:themeColor="accent1"/>
              </w:rPr>
              <w:t>Earnings before tax and interest</w:t>
            </w:r>
          </w:p>
        </w:tc>
      </w:tr>
      <w:tr w:rsidR="003B028E" w14:paraId="1B568349" w14:textId="77777777" w:rsidTr="008926B7">
        <w:tc>
          <w:tcPr>
            <w:tcW w:w="2785" w:type="dxa"/>
          </w:tcPr>
          <w:p w14:paraId="388B4F9C" w14:textId="77777777" w:rsidR="003B028E" w:rsidRDefault="003B028E" w:rsidP="008926B7">
            <w:pPr>
              <w:pStyle w:val="ListParagraph"/>
              <w:ind w:left="0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Year </w:t>
            </w:r>
          </w:p>
        </w:tc>
        <w:tc>
          <w:tcPr>
            <w:tcW w:w="2755" w:type="dxa"/>
          </w:tcPr>
          <w:p w14:paraId="5379DAA1" w14:textId="77777777" w:rsidR="003B028E" w:rsidRPr="00BC29FE" w:rsidRDefault="003B028E" w:rsidP="008926B7">
            <w:pPr>
              <w:pStyle w:val="ListParagraph"/>
              <w:ind w:left="0"/>
              <w:jc w:val="center"/>
              <w:rPr>
                <w:rFonts w:ascii="Arial" w:hAnsi="Arial" w:cs="Arial"/>
                <w:b/>
                <w:bCs/>
              </w:rPr>
            </w:pPr>
            <w:r w:rsidRPr="00BC29FE">
              <w:rPr>
                <w:rFonts w:ascii="Arial" w:hAnsi="Arial" w:cs="Arial"/>
                <w:b/>
                <w:bCs/>
              </w:rPr>
              <w:t>2020</w:t>
            </w:r>
          </w:p>
        </w:tc>
        <w:tc>
          <w:tcPr>
            <w:tcW w:w="2756" w:type="dxa"/>
          </w:tcPr>
          <w:p w14:paraId="04C52CDB" w14:textId="77777777" w:rsidR="003B028E" w:rsidRPr="00BC29FE" w:rsidRDefault="003B028E" w:rsidP="008926B7">
            <w:pPr>
              <w:pStyle w:val="ListParagraph"/>
              <w:ind w:left="0"/>
              <w:jc w:val="center"/>
              <w:rPr>
                <w:rFonts w:ascii="Arial" w:hAnsi="Arial" w:cs="Arial"/>
                <w:b/>
                <w:bCs/>
              </w:rPr>
            </w:pPr>
            <w:r w:rsidRPr="00BC29FE">
              <w:rPr>
                <w:rFonts w:ascii="Arial" w:hAnsi="Arial" w:cs="Arial"/>
                <w:b/>
                <w:bCs/>
              </w:rPr>
              <w:t>2019</w:t>
            </w:r>
          </w:p>
        </w:tc>
      </w:tr>
      <w:tr w:rsidR="003B028E" w14:paraId="0457831F" w14:textId="77777777" w:rsidTr="008926B7">
        <w:tc>
          <w:tcPr>
            <w:tcW w:w="2785" w:type="dxa"/>
          </w:tcPr>
          <w:p w14:paraId="60F7440F" w14:textId="77777777" w:rsidR="003B028E" w:rsidRDefault="003B028E" w:rsidP="008926B7">
            <w:pPr>
              <w:pStyle w:val="ListParagraph"/>
              <w:ind w:left="0"/>
              <w:jc w:val="center"/>
              <w:rPr>
                <w:rFonts w:ascii="Arial" w:hAnsi="Arial" w:cs="Arial"/>
              </w:rPr>
            </w:pPr>
            <w:r w:rsidRPr="009218AC">
              <w:rPr>
                <w:rFonts w:ascii="Arial" w:hAnsi="Arial" w:cs="Arial"/>
              </w:rPr>
              <w:t>Profit before taxation</w:t>
            </w:r>
          </w:p>
        </w:tc>
        <w:tc>
          <w:tcPr>
            <w:tcW w:w="2755" w:type="dxa"/>
          </w:tcPr>
          <w:p w14:paraId="08FAEAAA" w14:textId="77777777" w:rsidR="003B028E" w:rsidRDefault="003B028E" w:rsidP="008926B7">
            <w:pPr>
              <w:pStyle w:val="ListParagraph"/>
              <w:ind w:left="0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620</w:t>
            </w:r>
          </w:p>
        </w:tc>
        <w:tc>
          <w:tcPr>
            <w:tcW w:w="2756" w:type="dxa"/>
          </w:tcPr>
          <w:p w14:paraId="1D092EDD" w14:textId="77777777" w:rsidR="003B028E" w:rsidRDefault="003B028E" w:rsidP="008926B7">
            <w:pPr>
              <w:pStyle w:val="ListParagraph"/>
              <w:ind w:left="0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539</w:t>
            </w:r>
          </w:p>
        </w:tc>
      </w:tr>
      <w:tr w:rsidR="003B028E" w14:paraId="6A557104" w14:textId="77777777" w:rsidTr="008926B7">
        <w:tc>
          <w:tcPr>
            <w:tcW w:w="2785" w:type="dxa"/>
          </w:tcPr>
          <w:p w14:paraId="2C4DDD88" w14:textId="77777777" w:rsidR="003B028E" w:rsidRDefault="003B028E" w:rsidP="008926B7">
            <w:pPr>
              <w:pStyle w:val="ListParagraph"/>
              <w:ind w:left="0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Interest paid </w:t>
            </w:r>
          </w:p>
        </w:tc>
        <w:tc>
          <w:tcPr>
            <w:tcW w:w="2755" w:type="dxa"/>
          </w:tcPr>
          <w:p w14:paraId="423876C2" w14:textId="77777777" w:rsidR="003B028E" w:rsidRDefault="003B028E" w:rsidP="008926B7">
            <w:pPr>
              <w:pStyle w:val="ListParagraph"/>
              <w:ind w:left="0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226</w:t>
            </w:r>
          </w:p>
        </w:tc>
        <w:tc>
          <w:tcPr>
            <w:tcW w:w="2756" w:type="dxa"/>
          </w:tcPr>
          <w:p w14:paraId="0B30CDD7" w14:textId="77777777" w:rsidR="003B028E" w:rsidRDefault="003B028E" w:rsidP="008926B7">
            <w:pPr>
              <w:pStyle w:val="ListParagraph"/>
              <w:ind w:left="0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181</w:t>
            </w:r>
          </w:p>
        </w:tc>
      </w:tr>
      <w:tr w:rsidR="003B028E" w14:paraId="6CF1E677" w14:textId="77777777" w:rsidTr="008926B7">
        <w:tc>
          <w:tcPr>
            <w:tcW w:w="2785" w:type="dxa"/>
          </w:tcPr>
          <w:p w14:paraId="6ADDA455" w14:textId="77777777" w:rsidR="003B028E" w:rsidRPr="00BC29FE" w:rsidRDefault="003B028E" w:rsidP="008926B7">
            <w:pPr>
              <w:pStyle w:val="ListParagraph"/>
              <w:ind w:left="0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BC29FE">
              <w:rPr>
                <w:rFonts w:ascii="Arial" w:hAnsi="Arial" w:cs="Arial"/>
                <w:b/>
                <w:bCs/>
                <w:sz w:val="24"/>
                <w:szCs w:val="24"/>
              </w:rPr>
              <w:t>Total EBIT</w:t>
            </w:r>
          </w:p>
        </w:tc>
        <w:tc>
          <w:tcPr>
            <w:tcW w:w="2755" w:type="dxa"/>
          </w:tcPr>
          <w:p w14:paraId="53F630B6" w14:textId="77777777" w:rsidR="003B028E" w:rsidRPr="00BC29FE" w:rsidRDefault="003B028E" w:rsidP="008926B7">
            <w:pPr>
              <w:pStyle w:val="ListParagraph"/>
              <w:ind w:left="0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846</w:t>
            </w:r>
          </w:p>
        </w:tc>
        <w:tc>
          <w:tcPr>
            <w:tcW w:w="2756" w:type="dxa"/>
          </w:tcPr>
          <w:p w14:paraId="26B79C3F" w14:textId="77777777" w:rsidR="003B028E" w:rsidRPr="00BC29FE" w:rsidRDefault="003B028E" w:rsidP="008926B7">
            <w:pPr>
              <w:pStyle w:val="ListParagraph"/>
              <w:ind w:left="0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720</w:t>
            </w:r>
          </w:p>
        </w:tc>
      </w:tr>
    </w:tbl>
    <w:p w14:paraId="0C906864" w14:textId="0FE9F67A" w:rsidR="00CE181B" w:rsidRPr="003B028E" w:rsidRDefault="00CE181B" w:rsidP="00CE181B">
      <w:pPr>
        <w:spacing w:after="0"/>
        <w:ind w:left="360"/>
        <w:rPr>
          <w:rFonts w:ascii="Arial" w:hAnsi="Arial" w:cs="Arial"/>
        </w:rPr>
      </w:pP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2785"/>
        <w:gridCol w:w="2755"/>
        <w:gridCol w:w="2756"/>
      </w:tblGrid>
      <w:tr w:rsidR="003B028E" w14:paraId="4749411A" w14:textId="77777777" w:rsidTr="008926B7">
        <w:tc>
          <w:tcPr>
            <w:tcW w:w="8296" w:type="dxa"/>
            <w:gridSpan w:val="3"/>
          </w:tcPr>
          <w:p w14:paraId="400CD4B7" w14:textId="5E7E5244" w:rsidR="003B028E" w:rsidRPr="00BC29FE" w:rsidRDefault="003B028E" w:rsidP="008926B7">
            <w:pPr>
              <w:pStyle w:val="ListParagraph"/>
              <w:ind w:left="0"/>
              <w:jc w:val="center"/>
              <w:rPr>
                <w:rFonts w:ascii="Arial" w:hAnsi="Arial" w:cs="Arial"/>
                <w:b/>
                <w:bCs/>
              </w:rPr>
            </w:pPr>
            <w:r w:rsidRPr="001312BA">
              <w:rPr>
                <w:rFonts w:ascii="Arial" w:hAnsi="Arial" w:cs="Arial"/>
                <w:b/>
                <w:bCs/>
                <w:color w:val="4472C4" w:themeColor="accent1"/>
              </w:rPr>
              <w:t>Interest cover</w:t>
            </w:r>
          </w:p>
        </w:tc>
      </w:tr>
      <w:tr w:rsidR="003B028E" w14:paraId="44097F55" w14:textId="77777777" w:rsidTr="008926B7">
        <w:tc>
          <w:tcPr>
            <w:tcW w:w="2785" w:type="dxa"/>
          </w:tcPr>
          <w:p w14:paraId="60536D5E" w14:textId="77777777" w:rsidR="003B028E" w:rsidRDefault="003B028E" w:rsidP="008926B7">
            <w:pPr>
              <w:pStyle w:val="ListParagraph"/>
              <w:ind w:left="0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Year </w:t>
            </w:r>
          </w:p>
        </w:tc>
        <w:tc>
          <w:tcPr>
            <w:tcW w:w="2755" w:type="dxa"/>
          </w:tcPr>
          <w:p w14:paraId="7B9790B4" w14:textId="77777777" w:rsidR="003B028E" w:rsidRPr="00BC29FE" w:rsidRDefault="003B028E" w:rsidP="008926B7">
            <w:pPr>
              <w:pStyle w:val="ListParagraph"/>
              <w:ind w:left="0"/>
              <w:jc w:val="center"/>
              <w:rPr>
                <w:rFonts w:ascii="Arial" w:hAnsi="Arial" w:cs="Arial"/>
                <w:b/>
                <w:bCs/>
              </w:rPr>
            </w:pPr>
            <w:r w:rsidRPr="00BC29FE">
              <w:rPr>
                <w:rFonts w:ascii="Arial" w:hAnsi="Arial" w:cs="Arial"/>
                <w:b/>
                <w:bCs/>
              </w:rPr>
              <w:t>2020</w:t>
            </w:r>
          </w:p>
        </w:tc>
        <w:tc>
          <w:tcPr>
            <w:tcW w:w="2756" w:type="dxa"/>
          </w:tcPr>
          <w:p w14:paraId="00973644" w14:textId="77777777" w:rsidR="003B028E" w:rsidRPr="00BC29FE" w:rsidRDefault="003B028E" w:rsidP="008926B7">
            <w:pPr>
              <w:pStyle w:val="ListParagraph"/>
              <w:ind w:left="0"/>
              <w:jc w:val="center"/>
              <w:rPr>
                <w:rFonts w:ascii="Arial" w:hAnsi="Arial" w:cs="Arial"/>
                <w:b/>
                <w:bCs/>
              </w:rPr>
            </w:pPr>
            <w:r w:rsidRPr="00BC29FE">
              <w:rPr>
                <w:rFonts w:ascii="Arial" w:hAnsi="Arial" w:cs="Arial"/>
                <w:b/>
                <w:bCs/>
              </w:rPr>
              <w:t>2019</w:t>
            </w:r>
          </w:p>
        </w:tc>
      </w:tr>
      <w:tr w:rsidR="003B028E" w14:paraId="186D6994" w14:textId="77777777" w:rsidTr="008926B7">
        <w:tc>
          <w:tcPr>
            <w:tcW w:w="2785" w:type="dxa"/>
          </w:tcPr>
          <w:p w14:paraId="3B66B54D" w14:textId="3D6E6893" w:rsidR="003B028E" w:rsidRDefault="003B028E" w:rsidP="008926B7">
            <w:pPr>
              <w:pStyle w:val="ListParagraph"/>
              <w:ind w:left="0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EBIT</w:t>
            </w:r>
          </w:p>
        </w:tc>
        <w:tc>
          <w:tcPr>
            <w:tcW w:w="2755" w:type="dxa"/>
          </w:tcPr>
          <w:p w14:paraId="6E460C9B" w14:textId="363FF134" w:rsidR="003B028E" w:rsidRDefault="003B028E" w:rsidP="008926B7">
            <w:pPr>
              <w:pStyle w:val="ListParagraph"/>
              <w:ind w:left="0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846</w:t>
            </w:r>
          </w:p>
        </w:tc>
        <w:tc>
          <w:tcPr>
            <w:tcW w:w="2756" w:type="dxa"/>
          </w:tcPr>
          <w:p w14:paraId="105E9B03" w14:textId="3B6496F7" w:rsidR="003B028E" w:rsidRDefault="003B028E" w:rsidP="008926B7">
            <w:pPr>
              <w:pStyle w:val="ListParagraph"/>
              <w:ind w:left="0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720</w:t>
            </w:r>
          </w:p>
        </w:tc>
      </w:tr>
      <w:tr w:rsidR="003B028E" w14:paraId="0A18060B" w14:textId="77777777" w:rsidTr="008926B7">
        <w:tc>
          <w:tcPr>
            <w:tcW w:w="2785" w:type="dxa"/>
          </w:tcPr>
          <w:p w14:paraId="3878220A" w14:textId="440EA747" w:rsidR="003B028E" w:rsidRDefault="003B028E" w:rsidP="008926B7">
            <w:pPr>
              <w:pStyle w:val="ListParagraph"/>
              <w:ind w:left="0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Interest charges</w:t>
            </w:r>
          </w:p>
        </w:tc>
        <w:tc>
          <w:tcPr>
            <w:tcW w:w="2755" w:type="dxa"/>
          </w:tcPr>
          <w:p w14:paraId="73BEBA36" w14:textId="77777777" w:rsidR="003B028E" w:rsidRDefault="003B028E" w:rsidP="008926B7">
            <w:pPr>
              <w:pStyle w:val="ListParagraph"/>
              <w:ind w:left="0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226</w:t>
            </w:r>
          </w:p>
        </w:tc>
        <w:tc>
          <w:tcPr>
            <w:tcW w:w="2756" w:type="dxa"/>
          </w:tcPr>
          <w:p w14:paraId="76FAAEFD" w14:textId="77777777" w:rsidR="003B028E" w:rsidRDefault="003B028E" w:rsidP="008926B7">
            <w:pPr>
              <w:pStyle w:val="ListParagraph"/>
              <w:ind w:left="0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181</w:t>
            </w:r>
          </w:p>
        </w:tc>
      </w:tr>
      <w:tr w:rsidR="003B028E" w14:paraId="5DB9BD2A" w14:textId="77777777" w:rsidTr="008926B7">
        <w:tc>
          <w:tcPr>
            <w:tcW w:w="2785" w:type="dxa"/>
          </w:tcPr>
          <w:p w14:paraId="56AC7749" w14:textId="0C5F0555" w:rsidR="003B028E" w:rsidRPr="00BC29FE" w:rsidRDefault="001312BA" w:rsidP="008926B7">
            <w:pPr>
              <w:pStyle w:val="ListParagraph"/>
              <w:ind w:left="0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Interest cover</w:t>
            </w:r>
          </w:p>
        </w:tc>
        <w:tc>
          <w:tcPr>
            <w:tcW w:w="2755" w:type="dxa"/>
          </w:tcPr>
          <w:p w14:paraId="31691A91" w14:textId="400E9D5C" w:rsidR="003B028E" w:rsidRPr="00BC29FE" w:rsidRDefault="003B028E" w:rsidP="008926B7">
            <w:pPr>
              <w:pStyle w:val="ListParagraph"/>
              <w:ind w:left="0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3.74</w:t>
            </w:r>
          </w:p>
        </w:tc>
        <w:tc>
          <w:tcPr>
            <w:tcW w:w="2756" w:type="dxa"/>
          </w:tcPr>
          <w:p w14:paraId="282CE77F" w14:textId="61349B50" w:rsidR="003B028E" w:rsidRPr="00BC29FE" w:rsidRDefault="003B028E" w:rsidP="008926B7">
            <w:pPr>
              <w:pStyle w:val="ListParagraph"/>
              <w:ind w:left="0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3.98</w:t>
            </w:r>
          </w:p>
        </w:tc>
      </w:tr>
    </w:tbl>
    <w:p w14:paraId="2A360DCA" w14:textId="76BBB826" w:rsidR="00824A14" w:rsidRDefault="00824A14" w:rsidP="00CE181B">
      <w:pPr>
        <w:spacing w:after="0"/>
        <w:ind w:left="720"/>
        <w:rPr>
          <w:rFonts w:ascii="Arial" w:hAnsi="Arial" w:cs="Arial"/>
          <w:b/>
          <w:bCs/>
          <w:sz w:val="28"/>
          <w:szCs w:val="28"/>
        </w:rPr>
      </w:pPr>
    </w:p>
    <w:p w14:paraId="482FA5AC" w14:textId="66F38615" w:rsidR="00824A14" w:rsidRDefault="00824A14" w:rsidP="00CE181B">
      <w:pPr>
        <w:spacing w:after="0"/>
        <w:ind w:left="720"/>
        <w:rPr>
          <w:rFonts w:ascii="Arial" w:hAnsi="Arial" w:cs="Arial"/>
          <w:b/>
          <w:bCs/>
          <w:sz w:val="28"/>
          <w:szCs w:val="28"/>
        </w:rPr>
      </w:pPr>
    </w:p>
    <w:p w14:paraId="276BC23A" w14:textId="43BF6A20" w:rsidR="00824A14" w:rsidRDefault="00824A14" w:rsidP="00CE181B">
      <w:pPr>
        <w:spacing w:after="0"/>
        <w:ind w:left="720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B. </w:t>
      </w:r>
      <w:r w:rsidR="007F3157">
        <w:rPr>
          <w:rFonts w:ascii="Arial" w:hAnsi="Arial" w:cs="Arial"/>
          <w:b/>
          <w:bCs/>
          <w:sz w:val="28"/>
          <w:szCs w:val="28"/>
        </w:rPr>
        <w:t xml:space="preserve"> </w:t>
      </w:r>
    </w:p>
    <w:p w14:paraId="59AC582C" w14:textId="791C8C14" w:rsidR="007F3157" w:rsidRDefault="007F3157" w:rsidP="00B5091C">
      <w:pPr>
        <w:spacing w:after="0"/>
        <w:ind w:left="720" w:firstLine="720"/>
        <w:rPr>
          <w:rFonts w:ascii="Arial" w:hAnsi="Arial" w:cs="Arial"/>
          <w:bCs/>
          <w:szCs w:val="28"/>
        </w:rPr>
      </w:pPr>
      <w:r>
        <w:rPr>
          <w:rFonts w:ascii="Arial" w:hAnsi="Arial" w:cs="Arial"/>
          <w:bCs/>
          <w:szCs w:val="28"/>
        </w:rPr>
        <w:t xml:space="preserve">By analysing the financial statements and the ratios above, we can identify the strengths and weaknesses of Chocco plc. </w:t>
      </w:r>
      <w:r w:rsidR="00D766C5">
        <w:rPr>
          <w:rFonts w:ascii="Arial" w:hAnsi="Arial" w:cs="Arial"/>
          <w:bCs/>
          <w:szCs w:val="28"/>
        </w:rPr>
        <w:t xml:space="preserve">Looking at the current ratio we can observe that </w:t>
      </w:r>
      <w:r>
        <w:rPr>
          <w:rFonts w:ascii="Arial" w:hAnsi="Arial" w:cs="Arial"/>
          <w:bCs/>
          <w:szCs w:val="28"/>
        </w:rPr>
        <w:t xml:space="preserve">liquidity position </w:t>
      </w:r>
      <w:r w:rsidR="00B5091C">
        <w:rPr>
          <w:rFonts w:ascii="Arial" w:hAnsi="Arial" w:cs="Arial"/>
          <w:bCs/>
          <w:szCs w:val="28"/>
        </w:rPr>
        <w:t xml:space="preserve">it is strong, the company being able to pay short-term obligations and relying more on the external funding such as long-term loan, therefore being able to provide a lower protection to creditors. </w:t>
      </w:r>
    </w:p>
    <w:p w14:paraId="755C759D" w14:textId="4E4CEB3A" w:rsidR="00B5091C" w:rsidRDefault="00B5091C" w:rsidP="00B5091C">
      <w:pPr>
        <w:spacing w:after="0"/>
        <w:ind w:left="720" w:firstLine="720"/>
        <w:rPr>
          <w:rFonts w:ascii="Arial" w:hAnsi="Arial" w:cs="Arial"/>
          <w:bCs/>
          <w:szCs w:val="28"/>
        </w:rPr>
      </w:pPr>
      <w:r>
        <w:rPr>
          <w:rFonts w:ascii="Arial" w:hAnsi="Arial" w:cs="Arial"/>
          <w:bCs/>
          <w:szCs w:val="28"/>
        </w:rPr>
        <w:t>We can measure and analyse the data and indicators given and see that the business is able to maintain its market value, by returning to its s</w:t>
      </w:r>
      <w:r w:rsidR="006216B5">
        <w:rPr>
          <w:rFonts w:ascii="Arial" w:hAnsi="Arial" w:cs="Arial"/>
          <w:bCs/>
          <w:szCs w:val="28"/>
        </w:rPr>
        <w:t xml:space="preserve">hareholders sufficient rewards. </w:t>
      </w:r>
    </w:p>
    <w:p w14:paraId="1773BE01" w14:textId="2C9DB20F" w:rsidR="006216B5" w:rsidRDefault="006216B5" w:rsidP="00B5091C">
      <w:pPr>
        <w:spacing w:after="0"/>
        <w:ind w:left="720" w:firstLine="720"/>
        <w:rPr>
          <w:rFonts w:ascii="Arial" w:hAnsi="Arial" w:cs="Arial"/>
          <w:bCs/>
          <w:szCs w:val="28"/>
        </w:rPr>
      </w:pPr>
      <w:r>
        <w:rPr>
          <w:rFonts w:ascii="Arial" w:hAnsi="Arial" w:cs="Arial"/>
          <w:bCs/>
          <w:szCs w:val="28"/>
        </w:rPr>
        <w:t xml:space="preserve">Investors and lenders will consider Chocco plc a stable and a low-risk company, having the gearing ratio value 1.34, in 2020, this shows that the organization it is not threatened by financial risk.  </w:t>
      </w:r>
    </w:p>
    <w:p w14:paraId="38C4C769" w14:textId="77777777" w:rsidR="006216B5" w:rsidRDefault="006216B5" w:rsidP="00B5091C">
      <w:pPr>
        <w:spacing w:after="0"/>
        <w:ind w:left="720" w:firstLine="720"/>
        <w:rPr>
          <w:rFonts w:ascii="Arial" w:hAnsi="Arial" w:cs="Arial"/>
          <w:bCs/>
          <w:szCs w:val="28"/>
        </w:rPr>
      </w:pPr>
    </w:p>
    <w:p w14:paraId="7022D870" w14:textId="77777777" w:rsidR="006216B5" w:rsidRDefault="006216B5" w:rsidP="00B5091C">
      <w:pPr>
        <w:spacing w:after="0"/>
        <w:ind w:left="720" w:firstLine="720"/>
        <w:rPr>
          <w:rFonts w:ascii="Arial" w:hAnsi="Arial" w:cs="Arial"/>
          <w:bCs/>
          <w:szCs w:val="28"/>
        </w:rPr>
      </w:pPr>
    </w:p>
    <w:p w14:paraId="03D643F7" w14:textId="77777777" w:rsidR="006216B5" w:rsidRDefault="006216B5" w:rsidP="00B5091C">
      <w:pPr>
        <w:spacing w:after="0"/>
        <w:ind w:left="720" w:firstLine="720"/>
        <w:rPr>
          <w:rFonts w:ascii="Arial" w:hAnsi="Arial" w:cs="Arial"/>
          <w:bCs/>
          <w:szCs w:val="28"/>
        </w:rPr>
      </w:pPr>
    </w:p>
    <w:p w14:paraId="4DFA1732" w14:textId="77777777" w:rsidR="006216B5" w:rsidRDefault="006216B5" w:rsidP="00B5091C">
      <w:pPr>
        <w:spacing w:after="0"/>
        <w:ind w:left="720" w:firstLine="720"/>
        <w:rPr>
          <w:rFonts w:ascii="Arial" w:hAnsi="Arial" w:cs="Arial"/>
          <w:bCs/>
          <w:szCs w:val="28"/>
        </w:rPr>
      </w:pPr>
    </w:p>
    <w:p w14:paraId="0E58C969" w14:textId="77777777" w:rsidR="006216B5" w:rsidRDefault="006216B5" w:rsidP="00B5091C">
      <w:pPr>
        <w:spacing w:after="0"/>
        <w:ind w:left="720" w:firstLine="720"/>
        <w:rPr>
          <w:rFonts w:ascii="Arial" w:hAnsi="Arial" w:cs="Arial"/>
          <w:bCs/>
          <w:szCs w:val="28"/>
        </w:rPr>
      </w:pPr>
    </w:p>
    <w:p w14:paraId="7F33785D" w14:textId="77777777" w:rsidR="006216B5" w:rsidRDefault="006216B5" w:rsidP="00B5091C">
      <w:pPr>
        <w:spacing w:after="0"/>
        <w:ind w:left="720" w:firstLine="720"/>
        <w:rPr>
          <w:rFonts w:ascii="Arial" w:hAnsi="Arial" w:cs="Arial"/>
          <w:bCs/>
          <w:szCs w:val="28"/>
        </w:rPr>
      </w:pPr>
    </w:p>
    <w:p w14:paraId="749D82F7" w14:textId="77777777" w:rsidR="006216B5" w:rsidRDefault="006216B5" w:rsidP="00B5091C">
      <w:pPr>
        <w:spacing w:after="0"/>
        <w:ind w:left="720" w:firstLine="720"/>
        <w:rPr>
          <w:rFonts w:ascii="Arial" w:hAnsi="Arial" w:cs="Arial"/>
          <w:bCs/>
          <w:szCs w:val="28"/>
        </w:rPr>
      </w:pPr>
    </w:p>
    <w:p w14:paraId="59B62F3F" w14:textId="77777777" w:rsidR="006216B5" w:rsidRDefault="006216B5" w:rsidP="00B5091C">
      <w:pPr>
        <w:spacing w:after="0"/>
        <w:ind w:left="720" w:firstLine="720"/>
        <w:rPr>
          <w:rFonts w:ascii="Arial" w:hAnsi="Arial" w:cs="Arial"/>
          <w:bCs/>
          <w:szCs w:val="28"/>
        </w:rPr>
      </w:pPr>
    </w:p>
    <w:p w14:paraId="3D3F64EB" w14:textId="77777777" w:rsidR="006216B5" w:rsidRDefault="006216B5" w:rsidP="00B5091C">
      <w:pPr>
        <w:spacing w:after="0"/>
        <w:ind w:left="720" w:firstLine="720"/>
        <w:rPr>
          <w:rFonts w:ascii="Arial" w:hAnsi="Arial" w:cs="Arial"/>
          <w:bCs/>
          <w:szCs w:val="28"/>
        </w:rPr>
      </w:pPr>
    </w:p>
    <w:p w14:paraId="440F6DD4" w14:textId="77777777" w:rsidR="006216B5" w:rsidRDefault="006216B5" w:rsidP="00B5091C">
      <w:pPr>
        <w:spacing w:after="0"/>
        <w:ind w:left="720" w:firstLine="720"/>
        <w:rPr>
          <w:rFonts w:ascii="Arial" w:hAnsi="Arial" w:cs="Arial"/>
          <w:bCs/>
          <w:szCs w:val="28"/>
        </w:rPr>
      </w:pPr>
    </w:p>
    <w:p w14:paraId="1EF52B6B" w14:textId="77777777" w:rsidR="006216B5" w:rsidRDefault="006216B5" w:rsidP="00B5091C">
      <w:pPr>
        <w:spacing w:after="0"/>
        <w:ind w:left="720" w:firstLine="720"/>
        <w:rPr>
          <w:rFonts w:ascii="Arial" w:hAnsi="Arial" w:cs="Arial"/>
          <w:bCs/>
          <w:szCs w:val="28"/>
        </w:rPr>
      </w:pPr>
    </w:p>
    <w:p w14:paraId="3E8F73B3" w14:textId="77777777" w:rsidR="006216B5" w:rsidRDefault="006216B5" w:rsidP="00B5091C">
      <w:pPr>
        <w:spacing w:after="0"/>
        <w:ind w:left="720" w:firstLine="720"/>
        <w:rPr>
          <w:rFonts w:ascii="Arial" w:hAnsi="Arial" w:cs="Arial"/>
          <w:bCs/>
          <w:szCs w:val="28"/>
        </w:rPr>
      </w:pPr>
    </w:p>
    <w:p w14:paraId="20566CFA" w14:textId="77777777" w:rsidR="006216B5" w:rsidRDefault="006216B5" w:rsidP="00B5091C">
      <w:pPr>
        <w:spacing w:after="0"/>
        <w:ind w:left="720" w:firstLine="720"/>
        <w:rPr>
          <w:rFonts w:ascii="Arial" w:hAnsi="Arial" w:cs="Arial"/>
          <w:bCs/>
          <w:szCs w:val="28"/>
        </w:rPr>
      </w:pPr>
    </w:p>
    <w:p w14:paraId="2E9F6938" w14:textId="77777777" w:rsidR="006216B5" w:rsidRDefault="006216B5" w:rsidP="00B5091C">
      <w:pPr>
        <w:spacing w:after="0"/>
        <w:ind w:left="720" w:firstLine="720"/>
        <w:rPr>
          <w:rFonts w:ascii="Arial" w:hAnsi="Arial" w:cs="Arial"/>
          <w:bCs/>
          <w:szCs w:val="28"/>
        </w:rPr>
      </w:pPr>
    </w:p>
    <w:p w14:paraId="34945E3D" w14:textId="77777777" w:rsidR="006216B5" w:rsidRDefault="006216B5" w:rsidP="00B5091C">
      <w:pPr>
        <w:spacing w:after="0"/>
        <w:ind w:left="720" w:firstLine="720"/>
        <w:rPr>
          <w:rFonts w:ascii="Arial" w:hAnsi="Arial" w:cs="Arial"/>
          <w:bCs/>
          <w:szCs w:val="28"/>
        </w:rPr>
      </w:pPr>
    </w:p>
    <w:p w14:paraId="3AF01C48" w14:textId="77777777" w:rsidR="006216B5" w:rsidRDefault="006216B5" w:rsidP="00B5091C">
      <w:pPr>
        <w:spacing w:after="0"/>
        <w:ind w:left="720" w:firstLine="720"/>
        <w:rPr>
          <w:rFonts w:ascii="Arial" w:hAnsi="Arial" w:cs="Arial"/>
          <w:bCs/>
          <w:szCs w:val="28"/>
        </w:rPr>
      </w:pPr>
    </w:p>
    <w:p w14:paraId="2879D2FF" w14:textId="77777777" w:rsidR="006216B5" w:rsidRDefault="006216B5" w:rsidP="00B5091C">
      <w:pPr>
        <w:spacing w:after="0"/>
        <w:ind w:left="720" w:firstLine="720"/>
        <w:rPr>
          <w:rFonts w:ascii="Arial" w:hAnsi="Arial" w:cs="Arial"/>
          <w:bCs/>
          <w:szCs w:val="28"/>
        </w:rPr>
      </w:pPr>
    </w:p>
    <w:p w14:paraId="64A03622" w14:textId="77777777" w:rsidR="006216B5" w:rsidRDefault="006216B5" w:rsidP="00B5091C">
      <w:pPr>
        <w:spacing w:after="0"/>
        <w:ind w:left="720" w:firstLine="720"/>
        <w:rPr>
          <w:rFonts w:ascii="Arial" w:hAnsi="Arial" w:cs="Arial"/>
          <w:bCs/>
          <w:szCs w:val="28"/>
        </w:rPr>
      </w:pPr>
    </w:p>
    <w:p w14:paraId="7149AAB6" w14:textId="77777777" w:rsidR="006216B5" w:rsidRDefault="006216B5" w:rsidP="00B5091C">
      <w:pPr>
        <w:spacing w:after="0"/>
        <w:ind w:left="720" w:firstLine="720"/>
        <w:rPr>
          <w:rFonts w:ascii="Arial" w:hAnsi="Arial" w:cs="Arial"/>
          <w:bCs/>
          <w:szCs w:val="28"/>
        </w:rPr>
      </w:pPr>
    </w:p>
    <w:p w14:paraId="32270BB1" w14:textId="77777777" w:rsidR="006216B5" w:rsidRDefault="006216B5" w:rsidP="00B5091C">
      <w:pPr>
        <w:spacing w:after="0"/>
        <w:ind w:left="720" w:firstLine="720"/>
        <w:rPr>
          <w:rFonts w:ascii="Arial" w:hAnsi="Arial" w:cs="Arial"/>
          <w:bCs/>
          <w:szCs w:val="28"/>
        </w:rPr>
      </w:pPr>
    </w:p>
    <w:p w14:paraId="1EF85DA5" w14:textId="77777777" w:rsidR="006216B5" w:rsidRDefault="006216B5" w:rsidP="00B5091C">
      <w:pPr>
        <w:spacing w:after="0"/>
        <w:ind w:left="720" w:firstLine="720"/>
        <w:rPr>
          <w:rFonts w:ascii="Arial" w:hAnsi="Arial" w:cs="Arial"/>
          <w:bCs/>
          <w:szCs w:val="28"/>
        </w:rPr>
      </w:pPr>
    </w:p>
    <w:p w14:paraId="392D3C56" w14:textId="77777777" w:rsidR="006216B5" w:rsidRDefault="006216B5" w:rsidP="00B5091C">
      <w:pPr>
        <w:spacing w:after="0"/>
        <w:ind w:left="720" w:firstLine="720"/>
        <w:rPr>
          <w:rFonts w:ascii="Arial" w:hAnsi="Arial" w:cs="Arial"/>
          <w:bCs/>
          <w:szCs w:val="28"/>
        </w:rPr>
      </w:pPr>
    </w:p>
    <w:p w14:paraId="17708E54" w14:textId="77777777" w:rsidR="006216B5" w:rsidRDefault="006216B5" w:rsidP="00B5091C">
      <w:pPr>
        <w:spacing w:after="0"/>
        <w:ind w:left="720" w:firstLine="720"/>
        <w:rPr>
          <w:rFonts w:ascii="Arial" w:hAnsi="Arial" w:cs="Arial"/>
          <w:bCs/>
          <w:szCs w:val="28"/>
        </w:rPr>
      </w:pPr>
    </w:p>
    <w:p w14:paraId="5410F33F" w14:textId="77777777" w:rsidR="006216B5" w:rsidRDefault="006216B5" w:rsidP="00B5091C">
      <w:pPr>
        <w:spacing w:after="0"/>
        <w:ind w:left="720" w:firstLine="720"/>
        <w:rPr>
          <w:rFonts w:ascii="Arial" w:hAnsi="Arial" w:cs="Arial"/>
          <w:bCs/>
          <w:szCs w:val="28"/>
        </w:rPr>
      </w:pPr>
    </w:p>
    <w:p w14:paraId="2950A3B6" w14:textId="77777777" w:rsidR="006216B5" w:rsidRDefault="006216B5" w:rsidP="00B5091C">
      <w:pPr>
        <w:spacing w:after="0"/>
        <w:ind w:left="720" w:firstLine="720"/>
        <w:rPr>
          <w:rFonts w:ascii="Arial" w:hAnsi="Arial" w:cs="Arial"/>
          <w:bCs/>
          <w:szCs w:val="28"/>
        </w:rPr>
      </w:pPr>
    </w:p>
    <w:p w14:paraId="15A53F35" w14:textId="77777777" w:rsidR="006216B5" w:rsidRDefault="006216B5" w:rsidP="00B5091C">
      <w:pPr>
        <w:spacing w:after="0"/>
        <w:ind w:left="720" w:firstLine="720"/>
        <w:rPr>
          <w:rFonts w:ascii="Arial" w:hAnsi="Arial" w:cs="Arial"/>
          <w:bCs/>
          <w:szCs w:val="28"/>
        </w:rPr>
      </w:pPr>
    </w:p>
    <w:p w14:paraId="7F768FAB" w14:textId="77777777" w:rsidR="006216B5" w:rsidRDefault="006216B5" w:rsidP="00B5091C">
      <w:pPr>
        <w:spacing w:after="0"/>
        <w:ind w:left="720" w:firstLine="720"/>
        <w:rPr>
          <w:rFonts w:ascii="Arial" w:hAnsi="Arial" w:cs="Arial"/>
          <w:bCs/>
          <w:szCs w:val="28"/>
        </w:rPr>
      </w:pPr>
    </w:p>
    <w:p w14:paraId="027294E7" w14:textId="77777777" w:rsidR="006216B5" w:rsidRDefault="006216B5" w:rsidP="00B5091C">
      <w:pPr>
        <w:spacing w:after="0"/>
        <w:ind w:left="720" w:firstLine="720"/>
        <w:rPr>
          <w:rFonts w:ascii="Arial" w:hAnsi="Arial" w:cs="Arial"/>
          <w:bCs/>
          <w:szCs w:val="28"/>
        </w:rPr>
      </w:pPr>
    </w:p>
    <w:p w14:paraId="00C7061D" w14:textId="77777777" w:rsidR="006216B5" w:rsidRDefault="006216B5" w:rsidP="00B5091C">
      <w:pPr>
        <w:spacing w:after="0"/>
        <w:ind w:left="720" w:firstLine="720"/>
        <w:rPr>
          <w:rFonts w:ascii="Arial" w:hAnsi="Arial" w:cs="Arial"/>
          <w:bCs/>
          <w:szCs w:val="28"/>
        </w:rPr>
      </w:pPr>
    </w:p>
    <w:p w14:paraId="6E422FBF" w14:textId="77777777" w:rsidR="006216B5" w:rsidRDefault="006216B5" w:rsidP="00B5091C">
      <w:pPr>
        <w:spacing w:after="0"/>
        <w:ind w:left="720" w:firstLine="720"/>
        <w:rPr>
          <w:rFonts w:ascii="Arial" w:hAnsi="Arial" w:cs="Arial"/>
          <w:bCs/>
          <w:szCs w:val="28"/>
        </w:rPr>
      </w:pPr>
    </w:p>
    <w:p w14:paraId="7C2E9F79" w14:textId="455FD477" w:rsidR="006216B5" w:rsidRDefault="006216B5" w:rsidP="006216B5">
      <w:pPr>
        <w:pStyle w:val="Heading2"/>
        <w:rPr>
          <w:sz w:val="32"/>
        </w:rPr>
      </w:pPr>
      <w:r w:rsidRPr="006216B5">
        <w:rPr>
          <w:sz w:val="32"/>
        </w:rPr>
        <w:lastRenderedPageBreak/>
        <w:t xml:space="preserve">References </w:t>
      </w:r>
    </w:p>
    <w:p w14:paraId="3F12321E" w14:textId="77777777" w:rsidR="00194DA7" w:rsidRDefault="00194DA7" w:rsidP="006216B5">
      <w:pPr>
        <w:rPr>
          <w:rStyle w:val="hlfld-contribauthor"/>
          <w:rFonts w:ascii="Arial" w:hAnsi="Arial" w:cs="Arial"/>
          <w:color w:val="333333"/>
        </w:rPr>
      </w:pPr>
    </w:p>
    <w:p w14:paraId="0ED0028C" w14:textId="768E866A" w:rsidR="00194DA7" w:rsidRPr="00194DA7" w:rsidRDefault="00194DA7" w:rsidP="00194DA7">
      <w:pPr>
        <w:pStyle w:val="ListParagraph"/>
        <w:numPr>
          <w:ilvl w:val="0"/>
          <w:numId w:val="6"/>
        </w:numPr>
        <w:rPr>
          <w:rFonts w:ascii="Arial" w:hAnsi="Arial" w:cs="Arial"/>
          <w:color w:val="333333"/>
        </w:rPr>
      </w:pPr>
      <w:r w:rsidRPr="00194DA7">
        <w:rPr>
          <w:rStyle w:val="hlfld-contribauthor"/>
          <w:rFonts w:ascii="Arial" w:hAnsi="Arial" w:cs="Arial"/>
          <w:color w:val="333333"/>
        </w:rPr>
        <w:t>Ivan E. Brick</w:t>
      </w:r>
      <w:r w:rsidRPr="00194DA7">
        <w:rPr>
          <w:rStyle w:val="separator"/>
          <w:rFonts w:ascii="Arial" w:hAnsi="Arial" w:cs="Arial"/>
          <w:color w:val="333333"/>
        </w:rPr>
        <w:t>, </w:t>
      </w:r>
      <w:r w:rsidRPr="00194DA7">
        <w:rPr>
          <w:rStyle w:val="hlfld-contribauthor"/>
          <w:rFonts w:ascii="Arial" w:hAnsi="Arial" w:cs="Arial"/>
          <w:color w:val="333333"/>
        </w:rPr>
        <w:t>Daniel G. Weaver</w:t>
      </w:r>
      <w:r w:rsidRPr="00194DA7">
        <w:rPr>
          <w:rFonts w:ascii="Arial" w:hAnsi="Arial" w:cs="Arial"/>
          <w:color w:val="333333"/>
        </w:rPr>
        <w:t>. 2010. A Primer on the Implicit Financing Assumptions of Traditional Capital Budgeting Approaches. Handbook of Quantitative Finance and Risk Management, pages 1223-1233.</w:t>
      </w:r>
    </w:p>
    <w:p w14:paraId="38A75B6E" w14:textId="051E5262" w:rsidR="00194DA7" w:rsidRPr="00194DA7" w:rsidRDefault="00194DA7" w:rsidP="00194DA7">
      <w:pPr>
        <w:pStyle w:val="ListParagraph"/>
        <w:numPr>
          <w:ilvl w:val="0"/>
          <w:numId w:val="6"/>
        </w:numPr>
        <w:rPr>
          <w:rFonts w:ascii="Arial" w:hAnsi="Arial" w:cs="Arial"/>
          <w:color w:val="333333"/>
        </w:rPr>
      </w:pPr>
      <w:r w:rsidRPr="00194DA7">
        <w:rPr>
          <w:rStyle w:val="hlfld-contribauthor"/>
          <w:rFonts w:ascii="Arial" w:hAnsi="Arial" w:cs="Arial"/>
          <w:color w:val="333333"/>
        </w:rPr>
        <w:t>Joseph T. Kastantin</w:t>
      </w:r>
      <w:r w:rsidRPr="00194DA7">
        <w:rPr>
          <w:rFonts w:ascii="Arial" w:hAnsi="Arial" w:cs="Arial"/>
          <w:color w:val="333333"/>
        </w:rPr>
        <w:t>. (2005) Beyond earnings management: Using ratios to predict Enron's collapse. </w:t>
      </w:r>
      <w:r w:rsidRPr="00194DA7">
        <w:rPr>
          <w:rStyle w:val="nlmsource"/>
          <w:rFonts w:ascii="Arial" w:hAnsi="Arial" w:cs="Arial"/>
          <w:i/>
          <w:iCs/>
          <w:color w:val="333333"/>
        </w:rPr>
        <w:t>Managerial Finance</w:t>
      </w:r>
      <w:r w:rsidRPr="00194DA7">
        <w:rPr>
          <w:rFonts w:ascii="Arial" w:hAnsi="Arial" w:cs="Arial"/>
          <w:color w:val="333333"/>
        </w:rPr>
        <w:t> 31:9, pages 35-51.</w:t>
      </w:r>
    </w:p>
    <w:p w14:paraId="076B6BC6" w14:textId="77777777" w:rsidR="00194DA7" w:rsidRPr="00194DA7" w:rsidRDefault="00194DA7" w:rsidP="00194DA7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 w:rsidRPr="00194DA7">
        <w:rPr>
          <w:rFonts w:ascii="Arial" w:hAnsi="Arial" w:cs="Arial"/>
        </w:rPr>
        <w:t>Scott B. Jackson, Thomas J. Lopez, Austin L. Reitenga, Accounting fundamentals and CEO bonus compensation, Journal of Accounting and Public Policy, Volume 27, Issue 5, 2008, Pages 374-393,</w:t>
      </w:r>
    </w:p>
    <w:p w14:paraId="45B67E76" w14:textId="77777777" w:rsidR="00194DA7" w:rsidRPr="00194DA7" w:rsidRDefault="00194DA7" w:rsidP="00194DA7">
      <w:pPr>
        <w:pStyle w:val="ListParagraph"/>
        <w:numPr>
          <w:ilvl w:val="0"/>
          <w:numId w:val="6"/>
        </w:numPr>
        <w:rPr>
          <w:rFonts w:ascii="Arial" w:hAnsi="Arial" w:cs="Arial"/>
          <w:color w:val="333333"/>
        </w:rPr>
      </w:pPr>
      <w:r w:rsidRPr="00194DA7">
        <w:rPr>
          <w:rStyle w:val="hlfld-contribauthor"/>
          <w:rFonts w:ascii="Arial" w:hAnsi="Arial" w:cs="Arial"/>
          <w:color w:val="333333"/>
        </w:rPr>
        <w:t>William H. Beaver</w:t>
      </w:r>
      <w:r w:rsidRPr="00194DA7">
        <w:rPr>
          <w:rFonts w:ascii="Arial" w:hAnsi="Arial" w:cs="Arial"/>
          <w:color w:val="333333"/>
        </w:rPr>
        <w:t>. (2015) Six Decades of Research, Teaching, and Participation in the AAA. </w:t>
      </w:r>
      <w:r w:rsidRPr="00194DA7">
        <w:rPr>
          <w:rStyle w:val="nlmsource"/>
          <w:rFonts w:ascii="Arial" w:hAnsi="Arial" w:cs="Arial"/>
          <w:i/>
          <w:iCs/>
          <w:color w:val="333333"/>
        </w:rPr>
        <w:t>The Accounting Review</w:t>
      </w:r>
      <w:r w:rsidRPr="00194DA7">
        <w:rPr>
          <w:rFonts w:ascii="Arial" w:hAnsi="Arial" w:cs="Arial"/>
          <w:color w:val="333333"/>
        </w:rPr>
        <w:t> 90:3, pages 859-880.</w:t>
      </w:r>
    </w:p>
    <w:p w14:paraId="508C7D14" w14:textId="77777777" w:rsidR="00194DA7" w:rsidRPr="006216B5" w:rsidRDefault="00194DA7" w:rsidP="006216B5"/>
    <w:sectPr w:rsidR="00194DA7" w:rsidRPr="006216B5" w:rsidSect="001312BA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6999E41" w14:textId="77777777" w:rsidR="00D7285C" w:rsidRDefault="00D7285C" w:rsidP="001312BA">
      <w:pPr>
        <w:spacing w:after="0" w:line="240" w:lineRule="auto"/>
      </w:pPr>
      <w:r>
        <w:separator/>
      </w:r>
    </w:p>
  </w:endnote>
  <w:endnote w:type="continuationSeparator" w:id="0">
    <w:p w14:paraId="3F68F43D" w14:textId="77777777" w:rsidR="00D7285C" w:rsidRDefault="00D7285C" w:rsidP="001312B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 Rounded MT Bold">
    <w:panose1 w:val="020F0704030504030204"/>
    <w:charset w:val="00"/>
    <w:family w:val="swiss"/>
    <w:pitch w:val="variable"/>
    <w:sig w:usb0="00000003" w:usb1="00000000" w:usb2="00000000" w:usb3="00000000" w:csb0="0000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F321AC4" w14:textId="77777777" w:rsidR="00D7285C" w:rsidRDefault="00D7285C" w:rsidP="001312BA">
      <w:pPr>
        <w:spacing w:after="0" w:line="240" w:lineRule="auto"/>
      </w:pPr>
      <w:r>
        <w:separator/>
      </w:r>
    </w:p>
  </w:footnote>
  <w:footnote w:type="continuationSeparator" w:id="0">
    <w:p w14:paraId="0207186E" w14:textId="77777777" w:rsidR="00D7285C" w:rsidRDefault="00D7285C" w:rsidP="001312B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1C13166"/>
    <w:multiLevelType w:val="hybridMultilevel"/>
    <w:tmpl w:val="AF18D4DC"/>
    <w:lvl w:ilvl="0" w:tplc="E9D67862">
      <w:start w:val="1"/>
      <w:numFmt w:val="lowerLetter"/>
      <w:lvlText w:val="%1."/>
      <w:lvlJc w:val="left"/>
      <w:pPr>
        <w:ind w:left="4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140" w:hanging="360"/>
      </w:pPr>
    </w:lvl>
    <w:lvl w:ilvl="2" w:tplc="0409001B" w:tentative="1">
      <w:start w:val="1"/>
      <w:numFmt w:val="lowerRoman"/>
      <w:lvlText w:val="%3."/>
      <w:lvlJc w:val="right"/>
      <w:pPr>
        <w:ind w:left="1860" w:hanging="180"/>
      </w:pPr>
    </w:lvl>
    <w:lvl w:ilvl="3" w:tplc="0409000F" w:tentative="1">
      <w:start w:val="1"/>
      <w:numFmt w:val="decimal"/>
      <w:lvlText w:val="%4."/>
      <w:lvlJc w:val="left"/>
      <w:pPr>
        <w:ind w:left="2580" w:hanging="360"/>
      </w:pPr>
    </w:lvl>
    <w:lvl w:ilvl="4" w:tplc="04090019" w:tentative="1">
      <w:start w:val="1"/>
      <w:numFmt w:val="lowerLetter"/>
      <w:lvlText w:val="%5."/>
      <w:lvlJc w:val="left"/>
      <w:pPr>
        <w:ind w:left="3300" w:hanging="360"/>
      </w:pPr>
    </w:lvl>
    <w:lvl w:ilvl="5" w:tplc="0409001B" w:tentative="1">
      <w:start w:val="1"/>
      <w:numFmt w:val="lowerRoman"/>
      <w:lvlText w:val="%6."/>
      <w:lvlJc w:val="right"/>
      <w:pPr>
        <w:ind w:left="4020" w:hanging="180"/>
      </w:pPr>
    </w:lvl>
    <w:lvl w:ilvl="6" w:tplc="0409000F" w:tentative="1">
      <w:start w:val="1"/>
      <w:numFmt w:val="decimal"/>
      <w:lvlText w:val="%7."/>
      <w:lvlJc w:val="left"/>
      <w:pPr>
        <w:ind w:left="4740" w:hanging="360"/>
      </w:pPr>
    </w:lvl>
    <w:lvl w:ilvl="7" w:tplc="04090019" w:tentative="1">
      <w:start w:val="1"/>
      <w:numFmt w:val="lowerLetter"/>
      <w:lvlText w:val="%8."/>
      <w:lvlJc w:val="left"/>
      <w:pPr>
        <w:ind w:left="5460" w:hanging="360"/>
      </w:pPr>
    </w:lvl>
    <w:lvl w:ilvl="8" w:tplc="0409001B" w:tentative="1">
      <w:start w:val="1"/>
      <w:numFmt w:val="lowerRoman"/>
      <w:lvlText w:val="%9."/>
      <w:lvlJc w:val="right"/>
      <w:pPr>
        <w:ind w:left="6180" w:hanging="180"/>
      </w:pPr>
    </w:lvl>
  </w:abstractNum>
  <w:abstractNum w:abstractNumId="1" w15:restartNumberingAfterBreak="0">
    <w:nsid w:val="24771ED4"/>
    <w:multiLevelType w:val="hybridMultilevel"/>
    <w:tmpl w:val="10CE34C2"/>
    <w:lvl w:ilvl="0" w:tplc="630A0A58">
      <w:start w:val="1"/>
      <w:numFmt w:val="upperLetter"/>
      <w:lvlText w:val="%1."/>
      <w:lvlJc w:val="left"/>
      <w:pPr>
        <w:ind w:left="108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" w15:restartNumberingAfterBreak="0">
    <w:nsid w:val="393C7070"/>
    <w:multiLevelType w:val="hybridMultilevel"/>
    <w:tmpl w:val="7E2CC650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7665E86"/>
    <w:multiLevelType w:val="hybridMultilevel"/>
    <w:tmpl w:val="5170A8EC"/>
    <w:lvl w:ilvl="0" w:tplc="04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DCB7B92"/>
    <w:multiLevelType w:val="hybridMultilevel"/>
    <w:tmpl w:val="829C1AA6"/>
    <w:lvl w:ilvl="0" w:tplc="ADE0E43A">
      <w:start w:val="1"/>
      <w:numFmt w:val="decimal"/>
      <w:lvlText w:val="%1."/>
      <w:lvlJc w:val="left"/>
      <w:pPr>
        <w:ind w:left="720" w:hanging="360"/>
      </w:pPr>
      <w:rPr>
        <w:rFonts w:hint="default"/>
        <w:b/>
        <w:bCs/>
        <w:sz w:val="28"/>
        <w:szCs w:val="28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771113F2"/>
    <w:multiLevelType w:val="hybridMultilevel"/>
    <w:tmpl w:val="829C1AA6"/>
    <w:lvl w:ilvl="0" w:tplc="ADE0E43A">
      <w:start w:val="1"/>
      <w:numFmt w:val="decimal"/>
      <w:lvlText w:val="%1."/>
      <w:lvlJc w:val="left"/>
      <w:pPr>
        <w:ind w:left="720" w:hanging="360"/>
      </w:pPr>
      <w:rPr>
        <w:rFonts w:hint="default"/>
        <w:b/>
        <w:bCs/>
        <w:sz w:val="28"/>
        <w:szCs w:val="28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5"/>
  </w:num>
  <w:num w:numId="3">
    <w:abstractNumId w:val="4"/>
  </w:num>
  <w:num w:numId="4">
    <w:abstractNumId w:val="0"/>
  </w:num>
  <w:num w:numId="5">
    <w:abstractNumId w:val="1"/>
  </w:num>
  <w:num w:numId="6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0439B8"/>
    <w:rsid w:val="0001160C"/>
    <w:rsid w:val="00032E48"/>
    <w:rsid w:val="000439B8"/>
    <w:rsid w:val="00064571"/>
    <w:rsid w:val="000C1BE7"/>
    <w:rsid w:val="001006CC"/>
    <w:rsid w:val="001312BA"/>
    <w:rsid w:val="00194DA7"/>
    <w:rsid w:val="00221423"/>
    <w:rsid w:val="0025668B"/>
    <w:rsid w:val="003B028E"/>
    <w:rsid w:val="00401E17"/>
    <w:rsid w:val="00431EFE"/>
    <w:rsid w:val="00443E30"/>
    <w:rsid w:val="00445913"/>
    <w:rsid w:val="004E06FB"/>
    <w:rsid w:val="005535CC"/>
    <w:rsid w:val="005A4333"/>
    <w:rsid w:val="005E56FF"/>
    <w:rsid w:val="005F5CE7"/>
    <w:rsid w:val="00614851"/>
    <w:rsid w:val="006216B5"/>
    <w:rsid w:val="00717BC4"/>
    <w:rsid w:val="0077737F"/>
    <w:rsid w:val="007E0331"/>
    <w:rsid w:val="007E53FE"/>
    <w:rsid w:val="007E5B66"/>
    <w:rsid w:val="007F2521"/>
    <w:rsid w:val="007F3157"/>
    <w:rsid w:val="00824A14"/>
    <w:rsid w:val="00844A4D"/>
    <w:rsid w:val="008A1C87"/>
    <w:rsid w:val="008C3157"/>
    <w:rsid w:val="009218AC"/>
    <w:rsid w:val="00940122"/>
    <w:rsid w:val="009B1AE2"/>
    <w:rsid w:val="00A02986"/>
    <w:rsid w:val="00A32387"/>
    <w:rsid w:val="00AA0D68"/>
    <w:rsid w:val="00AF099E"/>
    <w:rsid w:val="00B26187"/>
    <w:rsid w:val="00B5091C"/>
    <w:rsid w:val="00B961A1"/>
    <w:rsid w:val="00BC29FE"/>
    <w:rsid w:val="00C022FC"/>
    <w:rsid w:val="00CC6134"/>
    <w:rsid w:val="00CE181B"/>
    <w:rsid w:val="00CE7615"/>
    <w:rsid w:val="00CF0139"/>
    <w:rsid w:val="00CF3A24"/>
    <w:rsid w:val="00D13EA2"/>
    <w:rsid w:val="00D7285C"/>
    <w:rsid w:val="00D766C5"/>
    <w:rsid w:val="00DA522F"/>
    <w:rsid w:val="00DB7EF4"/>
    <w:rsid w:val="00E20679"/>
    <w:rsid w:val="00E9416D"/>
    <w:rsid w:val="00EA7DEA"/>
    <w:rsid w:val="00FE6F2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0F7441"/>
  <w15:docId w15:val="{8DFA4557-D5A9-46FF-B2BF-E87E307E47D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312BA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216B5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472C4" w:themeColor="accent1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01160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40122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1312B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312BA"/>
  </w:style>
  <w:style w:type="paragraph" w:styleId="Footer">
    <w:name w:val="footer"/>
    <w:basedOn w:val="Normal"/>
    <w:link w:val="FooterChar"/>
    <w:uiPriority w:val="99"/>
    <w:unhideWhenUsed/>
    <w:rsid w:val="001312B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312BA"/>
  </w:style>
  <w:style w:type="paragraph" w:styleId="NoSpacing">
    <w:name w:val="No Spacing"/>
    <w:link w:val="NoSpacingChar"/>
    <w:uiPriority w:val="1"/>
    <w:qFormat/>
    <w:rsid w:val="001312BA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1312BA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1312BA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C022FC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022FC"/>
    <w:rPr>
      <w:rFonts w:ascii="Tahoma" w:hAnsi="Tahoma" w:cs="Tahoma"/>
      <w:sz w:val="16"/>
      <w:szCs w:val="16"/>
    </w:rPr>
  </w:style>
  <w:style w:type="character" w:customStyle="1" w:styleId="Heading2Char">
    <w:name w:val="Heading 2 Char"/>
    <w:basedOn w:val="DefaultParagraphFont"/>
    <w:link w:val="Heading2"/>
    <w:uiPriority w:val="9"/>
    <w:rsid w:val="006216B5"/>
    <w:rPr>
      <w:rFonts w:asciiTheme="majorHAnsi" w:eastAsiaTheme="majorEastAsia" w:hAnsiTheme="majorHAnsi" w:cstheme="majorBidi"/>
      <w:b/>
      <w:bCs/>
      <w:color w:val="4472C4" w:themeColor="accent1"/>
      <w:sz w:val="26"/>
      <w:szCs w:val="26"/>
    </w:rPr>
  </w:style>
  <w:style w:type="character" w:customStyle="1" w:styleId="hlfld-contribauthor">
    <w:name w:val="hlfld-contribauthor"/>
    <w:basedOn w:val="DefaultParagraphFont"/>
    <w:rsid w:val="00194DA7"/>
  </w:style>
  <w:style w:type="character" w:customStyle="1" w:styleId="nlmsource">
    <w:name w:val="nlm_source"/>
    <w:basedOn w:val="DefaultParagraphFont"/>
    <w:rsid w:val="00194DA7"/>
  </w:style>
  <w:style w:type="character" w:customStyle="1" w:styleId="separator">
    <w:name w:val="separator"/>
    <w:basedOn w:val="DefaultParagraphFont"/>
    <w:rsid w:val="00194DA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8</Pages>
  <Words>997</Words>
  <Characters>5683</Characters>
  <Application>Microsoft Office Word</Application>
  <DocSecurity>0</DocSecurity>
  <Lines>47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6667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Oana Manuela</dc:creator>
  <cp:keywords/>
  <dc:description/>
  <cp:lastModifiedBy>Oana Manuela</cp:lastModifiedBy>
  <cp:revision>3</cp:revision>
  <dcterms:created xsi:type="dcterms:W3CDTF">2021-09-03T10:23:00Z</dcterms:created>
  <dcterms:modified xsi:type="dcterms:W3CDTF">2021-09-03T10:25:00Z</dcterms:modified>
</cp:coreProperties>
</file>