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AB9FC" w14:textId="77777777" w:rsidR="000361F0" w:rsidRPr="00E725CA" w:rsidRDefault="000361F0" w:rsidP="000361F0">
      <w:pPr>
        <w:jc w:val="center"/>
        <w:rPr>
          <w:rFonts w:ascii="Arial" w:hAnsi="Arial" w:cs="Arial"/>
          <w:sz w:val="24"/>
          <w:szCs w:val="24"/>
          <w:u w:val="single"/>
        </w:rPr>
      </w:pPr>
      <w:r w:rsidRPr="00E725CA">
        <w:rPr>
          <w:rFonts w:ascii="Arial" w:hAnsi="Arial" w:cs="Arial"/>
          <w:sz w:val="24"/>
          <w:szCs w:val="24"/>
          <w:u w:val="single"/>
        </w:rPr>
        <w:t>University of Wales Trinity St Davids</w:t>
      </w:r>
    </w:p>
    <w:p w14:paraId="656DC5A5" w14:textId="77777777" w:rsidR="000361F0" w:rsidRPr="00E725CA" w:rsidRDefault="000361F0" w:rsidP="000361F0">
      <w:pPr>
        <w:jc w:val="center"/>
        <w:rPr>
          <w:rFonts w:ascii="Arial" w:hAnsi="Arial" w:cs="Arial"/>
          <w:sz w:val="24"/>
          <w:szCs w:val="24"/>
          <w:u w:val="single"/>
        </w:rPr>
      </w:pPr>
    </w:p>
    <w:p w14:paraId="3F44479F" w14:textId="77777777" w:rsidR="000361F0" w:rsidRPr="00E725CA" w:rsidRDefault="000361F0" w:rsidP="000361F0">
      <w:pPr>
        <w:jc w:val="center"/>
        <w:rPr>
          <w:rFonts w:ascii="Arial" w:hAnsi="Arial" w:cs="Arial"/>
          <w:sz w:val="24"/>
          <w:szCs w:val="24"/>
          <w:u w:val="single"/>
        </w:rPr>
      </w:pPr>
    </w:p>
    <w:p w14:paraId="397C8231" w14:textId="77777777" w:rsidR="000361F0" w:rsidRPr="00E725CA" w:rsidRDefault="000361F0" w:rsidP="000361F0">
      <w:pPr>
        <w:jc w:val="center"/>
        <w:rPr>
          <w:rFonts w:ascii="Arial" w:hAnsi="Arial" w:cs="Arial"/>
          <w:sz w:val="24"/>
          <w:szCs w:val="24"/>
          <w:u w:val="single"/>
        </w:rPr>
      </w:pPr>
    </w:p>
    <w:p w14:paraId="789B6D0F" w14:textId="77777777" w:rsidR="000361F0" w:rsidRPr="00E725CA" w:rsidRDefault="000361F0" w:rsidP="000361F0">
      <w:pPr>
        <w:jc w:val="center"/>
        <w:rPr>
          <w:rFonts w:ascii="Arial" w:hAnsi="Arial" w:cs="Arial"/>
          <w:sz w:val="24"/>
          <w:szCs w:val="24"/>
          <w:u w:val="single"/>
        </w:rPr>
      </w:pPr>
    </w:p>
    <w:p w14:paraId="7DB3E1CA" w14:textId="77777777" w:rsidR="000361F0" w:rsidRPr="00E725CA" w:rsidRDefault="000361F0" w:rsidP="000361F0">
      <w:pPr>
        <w:jc w:val="center"/>
        <w:rPr>
          <w:rFonts w:ascii="Arial" w:hAnsi="Arial" w:cs="Arial"/>
          <w:sz w:val="24"/>
          <w:szCs w:val="24"/>
          <w:u w:val="single"/>
        </w:rPr>
      </w:pPr>
    </w:p>
    <w:p w14:paraId="78EA00A2" w14:textId="77777777" w:rsidR="000361F0" w:rsidRPr="00E725CA" w:rsidRDefault="000361F0" w:rsidP="000361F0">
      <w:pPr>
        <w:jc w:val="center"/>
        <w:rPr>
          <w:rFonts w:ascii="Arial" w:hAnsi="Arial" w:cs="Arial"/>
          <w:b/>
          <w:bCs/>
          <w:sz w:val="24"/>
          <w:szCs w:val="24"/>
        </w:rPr>
      </w:pPr>
      <w:r w:rsidRPr="00E725CA">
        <w:rPr>
          <w:rFonts w:ascii="Arial" w:hAnsi="Arial" w:cs="Arial"/>
          <w:b/>
          <w:bCs/>
          <w:sz w:val="24"/>
          <w:szCs w:val="24"/>
        </w:rPr>
        <w:t>Programme: MSc Policing (Operational and Strategic Leadership)</w:t>
      </w:r>
    </w:p>
    <w:p w14:paraId="4427499A" w14:textId="77777777" w:rsidR="000361F0" w:rsidRPr="00E725CA" w:rsidRDefault="000361F0" w:rsidP="000361F0">
      <w:pPr>
        <w:jc w:val="center"/>
        <w:rPr>
          <w:rFonts w:ascii="Arial" w:hAnsi="Arial" w:cs="Arial"/>
          <w:sz w:val="24"/>
          <w:szCs w:val="24"/>
        </w:rPr>
      </w:pPr>
    </w:p>
    <w:p w14:paraId="323F7170" w14:textId="77777777" w:rsidR="000361F0" w:rsidRPr="00E725CA" w:rsidRDefault="000361F0" w:rsidP="000361F0">
      <w:pPr>
        <w:jc w:val="center"/>
        <w:rPr>
          <w:rFonts w:ascii="Arial" w:hAnsi="Arial" w:cs="Arial"/>
          <w:sz w:val="24"/>
          <w:szCs w:val="24"/>
        </w:rPr>
      </w:pPr>
    </w:p>
    <w:p w14:paraId="46EF9D05" w14:textId="77777777" w:rsidR="000361F0" w:rsidRPr="00E725CA" w:rsidRDefault="000361F0" w:rsidP="000361F0">
      <w:pPr>
        <w:jc w:val="center"/>
        <w:rPr>
          <w:rFonts w:ascii="Arial" w:hAnsi="Arial" w:cs="Arial"/>
          <w:sz w:val="24"/>
          <w:szCs w:val="24"/>
        </w:rPr>
      </w:pPr>
    </w:p>
    <w:p w14:paraId="71679FA8" w14:textId="77777777" w:rsidR="000361F0" w:rsidRPr="00E725CA" w:rsidRDefault="000361F0" w:rsidP="000361F0">
      <w:pPr>
        <w:jc w:val="center"/>
        <w:rPr>
          <w:rFonts w:ascii="Arial" w:hAnsi="Arial" w:cs="Arial"/>
          <w:sz w:val="24"/>
          <w:szCs w:val="24"/>
        </w:rPr>
      </w:pPr>
    </w:p>
    <w:p w14:paraId="2F64DDE1" w14:textId="0A0670BA" w:rsidR="000361F0" w:rsidRPr="00E725CA" w:rsidRDefault="000361F0" w:rsidP="000361F0">
      <w:pPr>
        <w:jc w:val="both"/>
        <w:rPr>
          <w:rFonts w:ascii="Arial" w:hAnsi="Arial" w:cs="Arial"/>
          <w:sz w:val="24"/>
          <w:szCs w:val="24"/>
        </w:rPr>
      </w:pPr>
      <w:r w:rsidRPr="00E725CA">
        <w:rPr>
          <w:rFonts w:ascii="Arial" w:hAnsi="Arial" w:cs="Arial"/>
          <w:sz w:val="24"/>
          <w:szCs w:val="24"/>
        </w:rPr>
        <w:t>Assignment:</w:t>
      </w:r>
      <w:r w:rsidRPr="00E725CA">
        <w:rPr>
          <w:rFonts w:ascii="Arial" w:hAnsi="Arial" w:cs="Arial"/>
          <w:sz w:val="24"/>
          <w:szCs w:val="24"/>
        </w:rPr>
        <w:tab/>
      </w:r>
      <w:r w:rsidRPr="00E725CA">
        <w:rPr>
          <w:rFonts w:ascii="Arial" w:hAnsi="Arial" w:cs="Arial"/>
          <w:sz w:val="24"/>
          <w:szCs w:val="24"/>
        </w:rPr>
        <w:tab/>
      </w:r>
      <w:r w:rsidR="00484E11">
        <w:rPr>
          <w:rFonts w:ascii="Arial" w:hAnsi="Arial" w:cs="Arial"/>
          <w:sz w:val="24"/>
          <w:szCs w:val="24"/>
        </w:rPr>
        <w:t>Leadership and the Individual</w:t>
      </w:r>
    </w:p>
    <w:p w14:paraId="4BA0BF4E" w14:textId="77777777" w:rsidR="000361F0" w:rsidRPr="00E725CA" w:rsidRDefault="000361F0" w:rsidP="000361F0">
      <w:pPr>
        <w:jc w:val="both"/>
        <w:rPr>
          <w:rFonts w:ascii="Arial" w:hAnsi="Arial" w:cs="Arial"/>
          <w:sz w:val="24"/>
          <w:szCs w:val="24"/>
        </w:rPr>
      </w:pPr>
    </w:p>
    <w:p w14:paraId="70D7E082" w14:textId="7D743295" w:rsidR="000361F0" w:rsidRPr="00E725CA" w:rsidRDefault="000361F0" w:rsidP="000361F0">
      <w:pPr>
        <w:jc w:val="both"/>
        <w:rPr>
          <w:rFonts w:ascii="Arial" w:hAnsi="Arial" w:cs="Arial"/>
          <w:sz w:val="24"/>
          <w:szCs w:val="24"/>
        </w:rPr>
      </w:pPr>
      <w:r w:rsidRPr="00E725CA">
        <w:rPr>
          <w:rFonts w:ascii="Arial" w:hAnsi="Arial" w:cs="Arial"/>
          <w:sz w:val="24"/>
          <w:szCs w:val="24"/>
        </w:rPr>
        <w:t xml:space="preserve">Course Code: </w:t>
      </w:r>
      <w:r w:rsidRPr="00E725CA">
        <w:rPr>
          <w:rFonts w:ascii="Arial" w:hAnsi="Arial" w:cs="Arial"/>
          <w:sz w:val="24"/>
          <w:szCs w:val="24"/>
        </w:rPr>
        <w:tab/>
        <w:t>BMPO7</w:t>
      </w:r>
      <w:r>
        <w:rPr>
          <w:rFonts w:ascii="Arial" w:hAnsi="Arial" w:cs="Arial"/>
          <w:sz w:val="24"/>
          <w:szCs w:val="24"/>
        </w:rPr>
        <w:t>00</w:t>
      </w:r>
      <w:r w:rsidR="00484E11">
        <w:rPr>
          <w:rFonts w:ascii="Arial" w:hAnsi="Arial" w:cs="Arial"/>
          <w:sz w:val="24"/>
          <w:szCs w:val="24"/>
        </w:rPr>
        <w:t>8</w:t>
      </w:r>
      <w:r>
        <w:rPr>
          <w:rFonts w:ascii="Arial" w:hAnsi="Arial" w:cs="Arial"/>
          <w:sz w:val="24"/>
          <w:szCs w:val="24"/>
        </w:rPr>
        <w:t>D</w:t>
      </w:r>
    </w:p>
    <w:p w14:paraId="24CCDEE1" w14:textId="77777777" w:rsidR="000361F0" w:rsidRPr="00E725CA" w:rsidRDefault="000361F0" w:rsidP="000361F0">
      <w:pPr>
        <w:jc w:val="both"/>
        <w:rPr>
          <w:rFonts w:ascii="Arial" w:hAnsi="Arial" w:cs="Arial"/>
          <w:sz w:val="24"/>
          <w:szCs w:val="24"/>
          <w:u w:val="single"/>
        </w:rPr>
      </w:pPr>
    </w:p>
    <w:p w14:paraId="628F16C2" w14:textId="77777777" w:rsidR="000361F0" w:rsidRPr="00E725CA" w:rsidRDefault="000361F0" w:rsidP="000361F0">
      <w:pPr>
        <w:jc w:val="both"/>
        <w:rPr>
          <w:rFonts w:ascii="Arial" w:hAnsi="Arial" w:cs="Arial"/>
          <w:sz w:val="24"/>
          <w:szCs w:val="24"/>
          <w:u w:val="single"/>
        </w:rPr>
      </w:pPr>
    </w:p>
    <w:p w14:paraId="2668F316" w14:textId="77777777" w:rsidR="000361F0" w:rsidRPr="00E725CA" w:rsidRDefault="000361F0" w:rsidP="000361F0">
      <w:pPr>
        <w:jc w:val="both"/>
        <w:rPr>
          <w:rFonts w:ascii="Arial" w:hAnsi="Arial" w:cs="Arial"/>
          <w:sz w:val="24"/>
          <w:szCs w:val="24"/>
          <w:u w:val="single"/>
        </w:rPr>
      </w:pPr>
    </w:p>
    <w:p w14:paraId="234247F8" w14:textId="77777777" w:rsidR="000361F0" w:rsidRPr="00E725CA" w:rsidRDefault="000361F0" w:rsidP="000361F0">
      <w:pPr>
        <w:jc w:val="both"/>
        <w:rPr>
          <w:rFonts w:ascii="Arial" w:hAnsi="Arial" w:cs="Arial"/>
          <w:sz w:val="24"/>
          <w:szCs w:val="24"/>
          <w:u w:val="single"/>
        </w:rPr>
      </w:pPr>
    </w:p>
    <w:p w14:paraId="40CFB8AE" w14:textId="77777777" w:rsidR="000361F0" w:rsidRPr="00E725CA" w:rsidRDefault="000361F0" w:rsidP="000361F0">
      <w:pPr>
        <w:jc w:val="both"/>
        <w:rPr>
          <w:rFonts w:ascii="Arial" w:hAnsi="Arial" w:cs="Arial"/>
          <w:sz w:val="24"/>
          <w:szCs w:val="24"/>
          <w:u w:val="single"/>
        </w:rPr>
      </w:pPr>
    </w:p>
    <w:p w14:paraId="7BECBEE7" w14:textId="77777777" w:rsidR="000361F0" w:rsidRPr="00E725CA" w:rsidRDefault="000361F0" w:rsidP="000361F0">
      <w:pPr>
        <w:jc w:val="both"/>
        <w:rPr>
          <w:rFonts w:ascii="Arial" w:hAnsi="Arial" w:cs="Arial"/>
          <w:sz w:val="24"/>
          <w:szCs w:val="24"/>
        </w:rPr>
      </w:pPr>
      <w:r w:rsidRPr="00E725CA">
        <w:rPr>
          <w:rFonts w:ascii="Arial" w:hAnsi="Arial" w:cs="Arial"/>
          <w:sz w:val="24"/>
          <w:szCs w:val="24"/>
        </w:rPr>
        <w:t>Submitted by</w:t>
      </w:r>
    </w:p>
    <w:p w14:paraId="4464A000" w14:textId="77777777" w:rsidR="000361F0" w:rsidRPr="00E725CA" w:rsidRDefault="000361F0" w:rsidP="000361F0">
      <w:pPr>
        <w:jc w:val="both"/>
        <w:rPr>
          <w:rFonts w:ascii="Arial" w:hAnsi="Arial" w:cs="Arial"/>
          <w:sz w:val="24"/>
          <w:szCs w:val="24"/>
        </w:rPr>
      </w:pPr>
    </w:p>
    <w:p w14:paraId="635AF20B" w14:textId="77777777" w:rsidR="000361F0" w:rsidRPr="00E725CA" w:rsidRDefault="000361F0" w:rsidP="000361F0">
      <w:pPr>
        <w:jc w:val="both"/>
        <w:rPr>
          <w:rFonts w:ascii="Arial" w:hAnsi="Arial" w:cs="Arial"/>
          <w:sz w:val="24"/>
          <w:szCs w:val="24"/>
        </w:rPr>
      </w:pPr>
      <w:r w:rsidRPr="00E725CA">
        <w:rPr>
          <w:rFonts w:ascii="Arial" w:hAnsi="Arial" w:cs="Arial"/>
          <w:sz w:val="24"/>
          <w:szCs w:val="24"/>
        </w:rPr>
        <w:t xml:space="preserve">Name: </w:t>
      </w:r>
      <w:r>
        <w:rPr>
          <w:rFonts w:ascii="Arial" w:hAnsi="Arial" w:cs="Arial"/>
          <w:sz w:val="24"/>
          <w:szCs w:val="24"/>
        </w:rPr>
        <w:tab/>
      </w:r>
      <w:r>
        <w:rPr>
          <w:rFonts w:ascii="Arial" w:hAnsi="Arial" w:cs="Arial"/>
          <w:sz w:val="24"/>
          <w:szCs w:val="24"/>
        </w:rPr>
        <w:tab/>
      </w:r>
      <w:r w:rsidRPr="00E725CA">
        <w:rPr>
          <w:rFonts w:ascii="Arial" w:hAnsi="Arial" w:cs="Arial"/>
          <w:sz w:val="24"/>
          <w:szCs w:val="24"/>
        </w:rPr>
        <w:t>Andy Kermack</w:t>
      </w:r>
    </w:p>
    <w:p w14:paraId="33048C3A" w14:textId="77777777" w:rsidR="000361F0" w:rsidRPr="00E725CA" w:rsidRDefault="000361F0" w:rsidP="000361F0">
      <w:pPr>
        <w:jc w:val="both"/>
        <w:rPr>
          <w:rFonts w:ascii="Arial" w:hAnsi="Arial" w:cs="Arial"/>
          <w:sz w:val="24"/>
          <w:szCs w:val="24"/>
        </w:rPr>
      </w:pPr>
    </w:p>
    <w:p w14:paraId="50846D0E" w14:textId="77777777" w:rsidR="000361F0" w:rsidRPr="00E725CA" w:rsidRDefault="000361F0" w:rsidP="000361F0">
      <w:pPr>
        <w:jc w:val="both"/>
        <w:rPr>
          <w:rFonts w:ascii="Arial" w:hAnsi="Arial" w:cs="Arial"/>
          <w:sz w:val="24"/>
          <w:szCs w:val="24"/>
        </w:rPr>
      </w:pPr>
      <w:r w:rsidRPr="00E725CA">
        <w:rPr>
          <w:rFonts w:ascii="Arial" w:hAnsi="Arial" w:cs="Arial"/>
          <w:sz w:val="24"/>
          <w:szCs w:val="24"/>
        </w:rPr>
        <w:t>Student no:</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t>2417060</w:t>
      </w:r>
    </w:p>
    <w:p w14:paraId="03587FB7" w14:textId="77777777" w:rsidR="000361F0" w:rsidRPr="00E725CA" w:rsidRDefault="000361F0" w:rsidP="000361F0">
      <w:pPr>
        <w:jc w:val="both"/>
        <w:rPr>
          <w:rFonts w:ascii="Arial" w:hAnsi="Arial" w:cs="Arial"/>
          <w:sz w:val="24"/>
          <w:szCs w:val="24"/>
        </w:rPr>
      </w:pPr>
    </w:p>
    <w:p w14:paraId="752849D9" w14:textId="18F5553D" w:rsidR="000361F0" w:rsidRDefault="000361F0" w:rsidP="000361F0">
      <w:pPr>
        <w:jc w:val="both"/>
        <w:rPr>
          <w:rFonts w:ascii="Arial" w:hAnsi="Arial" w:cs="Arial"/>
          <w:sz w:val="24"/>
          <w:szCs w:val="24"/>
        </w:rPr>
      </w:pPr>
      <w:r w:rsidRPr="00E725CA">
        <w:rPr>
          <w:rFonts w:ascii="Arial" w:hAnsi="Arial" w:cs="Arial"/>
          <w:sz w:val="24"/>
          <w:szCs w:val="24"/>
        </w:rPr>
        <w:t xml:space="preserve">Date: </w:t>
      </w:r>
      <w:r>
        <w:rPr>
          <w:rFonts w:ascii="Arial" w:hAnsi="Arial" w:cs="Arial"/>
          <w:sz w:val="24"/>
          <w:szCs w:val="24"/>
        </w:rPr>
        <w:tab/>
      </w:r>
      <w:r>
        <w:rPr>
          <w:rFonts w:ascii="Arial" w:hAnsi="Arial" w:cs="Arial"/>
          <w:sz w:val="24"/>
          <w:szCs w:val="24"/>
        </w:rPr>
        <w:tab/>
      </w:r>
      <w:r w:rsidR="00BC28D9">
        <w:rPr>
          <w:rFonts w:ascii="Arial" w:hAnsi="Arial" w:cs="Arial"/>
          <w:sz w:val="24"/>
          <w:szCs w:val="24"/>
        </w:rPr>
        <w:tab/>
        <w:t>09/01/2026</w:t>
      </w:r>
    </w:p>
    <w:p w14:paraId="14D6DBE5" w14:textId="4AF39DD6" w:rsidR="0038582A" w:rsidRPr="0038582A" w:rsidRDefault="000361F0" w:rsidP="00BF73D3">
      <w:pPr>
        <w:spacing w:line="360" w:lineRule="auto"/>
        <w:jc w:val="both"/>
        <w:rPr>
          <w:rFonts w:ascii="Arial" w:hAnsi="Arial" w:cs="Arial"/>
          <w:sz w:val="24"/>
          <w:szCs w:val="24"/>
          <w:u w:val="single"/>
        </w:rPr>
      </w:pPr>
      <w:r>
        <w:rPr>
          <w:rFonts w:ascii="Arial" w:hAnsi="Arial" w:cs="Arial"/>
          <w:sz w:val="24"/>
          <w:szCs w:val="24"/>
          <w:u w:val="single"/>
        </w:rPr>
        <w:br w:type="page"/>
      </w:r>
      <w:r w:rsidR="0038582A" w:rsidRPr="0038582A">
        <w:rPr>
          <w:rFonts w:ascii="Arial" w:hAnsi="Arial" w:cs="Arial"/>
          <w:b/>
          <w:bCs/>
        </w:rPr>
        <w:lastRenderedPageBreak/>
        <w:t>Introduction</w:t>
      </w:r>
    </w:p>
    <w:p w14:paraId="2096F220" w14:textId="77777777" w:rsidR="0038582A" w:rsidRPr="0038582A" w:rsidRDefault="0038582A" w:rsidP="0022135D">
      <w:pPr>
        <w:spacing w:after="0" w:line="480" w:lineRule="auto"/>
        <w:jc w:val="both"/>
        <w:rPr>
          <w:rFonts w:ascii="Arial" w:hAnsi="Arial" w:cs="Arial"/>
        </w:rPr>
      </w:pPr>
      <w:r w:rsidRPr="0038582A">
        <w:rPr>
          <w:rFonts w:ascii="Arial" w:hAnsi="Arial" w:cs="Arial"/>
        </w:rPr>
        <w:t>In September 2024, I was appointed as Temporary Superintendent for the Western Subdivision of the British Transport Police—a year-long leadership role covering an extensive force area of approximately 22,000 square kilometres. This region spans from Reading to the West Country, following the Great Western Railway route from London. My responsibilities included strategic oversight of eight police stations and rail regions, each with distinct geographical challenges and diverse crime patterns.</w:t>
      </w:r>
    </w:p>
    <w:p w14:paraId="57F19EA0" w14:textId="77777777" w:rsidR="0038582A" w:rsidRDefault="0038582A" w:rsidP="0022135D">
      <w:pPr>
        <w:spacing w:after="0" w:line="480" w:lineRule="auto"/>
        <w:jc w:val="both"/>
        <w:rPr>
          <w:rFonts w:ascii="Arial" w:hAnsi="Arial" w:cs="Arial"/>
        </w:rPr>
      </w:pPr>
    </w:p>
    <w:p w14:paraId="59D37E9B" w14:textId="0BF0EACD" w:rsidR="0038582A" w:rsidRPr="0038582A" w:rsidRDefault="0038582A" w:rsidP="0022135D">
      <w:pPr>
        <w:spacing w:after="0" w:line="480" w:lineRule="auto"/>
        <w:jc w:val="both"/>
        <w:rPr>
          <w:rFonts w:ascii="Arial" w:hAnsi="Arial" w:cs="Arial"/>
        </w:rPr>
      </w:pPr>
      <w:r w:rsidRPr="0038582A">
        <w:rPr>
          <w:rFonts w:ascii="Arial" w:hAnsi="Arial" w:cs="Arial"/>
        </w:rPr>
        <w:t xml:space="preserve">The Western Subdivision traditionally operates with fewer officers </w:t>
      </w:r>
      <w:r w:rsidR="00D77424">
        <w:rPr>
          <w:rFonts w:ascii="Arial" w:hAnsi="Arial" w:cs="Arial"/>
        </w:rPr>
        <w:t xml:space="preserve">in BTP </w:t>
      </w:r>
      <w:r w:rsidRPr="0038582A">
        <w:rPr>
          <w:rFonts w:ascii="Arial" w:hAnsi="Arial" w:cs="Arial"/>
        </w:rPr>
        <w:t>compared to higher-crime urban areas such as London, Birmingham, and Manchester. In many rural locations, frontline policing was often delivered by just one or two officers per shift, with supervisory support sometimes located hours away by road. This required a tailored approach to resource deployment, operational resilience, and community engagement to maintain effective service delivery across both urban hubs and remote rural areas.</w:t>
      </w:r>
    </w:p>
    <w:p w14:paraId="3F1F33E0" w14:textId="77777777" w:rsidR="0038582A" w:rsidRDefault="0038582A" w:rsidP="0022135D">
      <w:pPr>
        <w:spacing w:after="0" w:line="480" w:lineRule="auto"/>
        <w:jc w:val="both"/>
        <w:rPr>
          <w:rFonts w:ascii="Arial" w:hAnsi="Arial" w:cs="Arial"/>
        </w:rPr>
      </w:pPr>
    </w:p>
    <w:p w14:paraId="21ACD701" w14:textId="6B5F391E" w:rsidR="0038582A" w:rsidRPr="0038582A" w:rsidRDefault="0038582A" w:rsidP="0022135D">
      <w:pPr>
        <w:spacing w:after="0" w:line="480" w:lineRule="auto"/>
        <w:jc w:val="both"/>
        <w:rPr>
          <w:rFonts w:ascii="Arial" w:hAnsi="Arial" w:cs="Arial"/>
        </w:rPr>
      </w:pPr>
      <w:r w:rsidRPr="0038582A">
        <w:rPr>
          <w:rFonts w:ascii="Arial" w:hAnsi="Arial" w:cs="Arial"/>
        </w:rPr>
        <w:t>This position significantly broadened my leadership responsibilities. I was accountable for managing stakeholder expectations, supporting officer welfare and professional development, and overseeing a wide portfolio of operational and strategic functions (College of Policing, 2025). These included assessment and mentoring programmes, public order responsibilities as a Silver Commander, and other duties aligned with the demands of the post. Daily engagement with key regional stakeholders was central to the role, including Great Western Railway, Network Rail, Southwestern Railway, CrossCountry Trains, West Midlands Trains, and DB Schenker. These relationships were critical in ensuring collaborative problem-solving, operational alignment, and the delivery of a high-quality policing service across the subdivision.</w:t>
      </w:r>
    </w:p>
    <w:p w14:paraId="055E699F" w14:textId="77777777" w:rsidR="0038582A" w:rsidRDefault="0038582A" w:rsidP="0022135D">
      <w:pPr>
        <w:spacing w:after="0" w:line="480" w:lineRule="auto"/>
        <w:jc w:val="both"/>
        <w:rPr>
          <w:rFonts w:ascii="Arial" w:hAnsi="Arial" w:cs="Arial"/>
        </w:rPr>
      </w:pPr>
    </w:p>
    <w:p w14:paraId="7EC0FAE8" w14:textId="2B15FB82" w:rsidR="0038582A" w:rsidRPr="0038582A" w:rsidRDefault="0038582A" w:rsidP="0022135D">
      <w:pPr>
        <w:spacing w:after="0" w:line="480" w:lineRule="auto"/>
        <w:jc w:val="both"/>
        <w:rPr>
          <w:rFonts w:ascii="Arial" w:hAnsi="Arial" w:cs="Arial"/>
        </w:rPr>
      </w:pPr>
      <w:r w:rsidRPr="0038582A">
        <w:rPr>
          <w:rFonts w:ascii="Arial" w:hAnsi="Arial" w:cs="Arial"/>
        </w:rPr>
        <w:t xml:space="preserve">One of my first priorities upon assuming the role was to review and implement the Optimised Policing Model (OPM) within the Western Subdivision. Developed by British Transport Police, </w:t>
      </w:r>
      <w:r w:rsidRPr="0038582A">
        <w:rPr>
          <w:rFonts w:ascii="Arial" w:hAnsi="Arial" w:cs="Arial"/>
        </w:rPr>
        <w:lastRenderedPageBreak/>
        <w:t>this model was designed to align officer deployment with crime demand, ensuring the most efficient use of resources across the force. It aimed to balance operational effectiveness with the need to address high-harm crime and safeguard vulnerable individuals travelling on the UK rail network (Caston, 2025). The OPM also sought to improve officer availability during peak demand periods, enhance work-life balance through better shift pattern design, and support wellbeing. A bespoke capacity planning tool underpinned the model, drawing on data points and crime trends to inform decision-making. This work was undertaken against the backdrop of a challenging financial environment, where the British Transport Police Authority had approved only a 4.2% budget uplift—significantly below the 9% required to maintain existing service levels and project commitments (British Transport Police Authority, 2024).</w:t>
      </w:r>
    </w:p>
    <w:p w14:paraId="0E77B917" w14:textId="77777777" w:rsidR="001F12C6" w:rsidRDefault="0038582A" w:rsidP="0022135D">
      <w:pPr>
        <w:spacing w:after="0" w:line="480" w:lineRule="auto"/>
        <w:jc w:val="both"/>
        <w:rPr>
          <w:rFonts w:ascii="Arial" w:hAnsi="Arial" w:cs="Arial"/>
        </w:rPr>
      </w:pPr>
      <w:r w:rsidRPr="0038582A">
        <w:rPr>
          <w:rFonts w:ascii="Arial" w:hAnsi="Arial" w:cs="Arial"/>
        </w:rPr>
        <w:t>In this assignment, I will reflect on the challenges I encountered both professionally and personally as the leader of the Western Subdivision.</w:t>
      </w:r>
    </w:p>
    <w:p w14:paraId="1D0364B5" w14:textId="77777777" w:rsidR="001F12C6" w:rsidRDefault="001F12C6" w:rsidP="0022135D">
      <w:pPr>
        <w:spacing w:after="0" w:line="480" w:lineRule="auto"/>
        <w:jc w:val="both"/>
        <w:rPr>
          <w:rFonts w:ascii="Arial" w:hAnsi="Arial" w:cs="Arial"/>
        </w:rPr>
      </w:pPr>
    </w:p>
    <w:p w14:paraId="4C66834D" w14:textId="543958D0" w:rsidR="0038582A" w:rsidRDefault="0038582A" w:rsidP="0022135D">
      <w:pPr>
        <w:spacing w:after="0" w:line="480" w:lineRule="auto"/>
        <w:jc w:val="both"/>
        <w:rPr>
          <w:rFonts w:ascii="Arial" w:hAnsi="Arial" w:cs="Arial"/>
        </w:rPr>
      </w:pPr>
      <w:r w:rsidRPr="0038582A">
        <w:rPr>
          <w:rFonts w:ascii="Arial" w:hAnsi="Arial" w:cs="Arial"/>
        </w:rPr>
        <w:t>To structure this reflection, I will use the widely recognised Gibbs Reflective Cycle as my framework</w:t>
      </w:r>
      <w:r w:rsidR="00EB1E41">
        <w:rPr>
          <w:rFonts w:ascii="Arial" w:hAnsi="Arial" w:cs="Arial"/>
        </w:rPr>
        <w:t xml:space="preserve"> </w:t>
      </w:r>
      <w:sdt>
        <w:sdtPr>
          <w:rPr>
            <w:rFonts w:ascii="Arial" w:hAnsi="Arial" w:cs="Arial"/>
          </w:rPr>
          <w:id w:val="-385410179"/>
          <w:citation/>
        </w:sdtPr>
        <w:sdtContent>
          <w:r w:rsidR="008F08DE">
            <w:rPr>
              <w:rFonts w:ascii="Arial" w:hAnsi="Arial" w:cs="Arial"/>
            </w:rPr>
            <w:fldChar w:fldCharType="begin"/>
          </w:r>
          <w:r w:rsidR="008F08DE">
            <w:rPr>
              <w:rFonts w:ascii="Arial" w:hAnsi="Arial" w:cs="Arial"/>
            </w:rPr>
            <w:instrText xml:space="preserve"> CITATION GGi88 \l 2057 </w:instrText>
          </w:r>
          <w:r w:rsidR="008F08DE">
            <w:rPr>
              <w:rFonts w:ascii="Arial" w:hAnsi="Arial" w:cs="Arial"/>
            </w:rPr>
            <w:fldChar w:fldCharType="separate"/>
          </w:r>
          <w:r w:rsidR="00FE793F" w:rsidRPr="00FE793F">
            <w:rPr>
              <w:rFonts w:ascii="Arial" w:hAnsi="Arial" w:cs="Arial"/>
              <w:noProof/>
            </w:rPr>
            <w:t>(Gibbs, 1988)</w:t>
          </w:r>
          <w:r w:rsidR="008F08DE">
            <w:rPr>
              <w:rFonts w:ascii="Arial" w:hAnsi="Arial" w:cs="Arial"/>
            </w:rPr>
            <w:fldChar w:fldCharType="end"/>
          </w:r>
        </w:sdtContent>
      </w:sdt>
      <w:r w:rsidRPr="0038582A">
        <w:rPr>
          <w:rFonts w:ascii="Arial" w:hAnsi="Arial" w:cs="Arial"/>
        </w:rPr>
        <w:t>. This model enables a thorough examination of both successes and areas for improvement in my own performance and that of those around me. I have chosen Gibbs because it offers a clear and well-understood structure, and while it shares similarities with the National Decision</w:t>
      </w:r>
      <w:r w:rsidR="007F7FC4">
        <w:rPr>
          <w:rFonts w:ascii="Arial" w:hAnsi="Arial" w:cs="Arial"/>
        </w:rPr>
        <w:t xml:space="preserve"> </w:t>
      </w:r>
      <w:r w:rsidR="00756B80">
        <w:rPr>
          <w:rFonts w:ascii="Arial" w:hAnsi="Arial" w:cs="Arial"/>
        </w:rPr>
        <w:t xml:space="preserve">Making </w:t>
      </w:r>
      <w:r w:rsidR="00756B80" w:rsidRPr="0038582A">
        <w:rPr>
          <w:rFonts w:ascii="Arial" w:hAnsi="Arial" w:cs="Arial"/>
        </w:rPr>
        <w:t>Model</w:t>
      </w:r>
      <w:r w:rsidR="007F7FC4">
        <w:rPr>
          <w:rFonts w:ascii="Arial" w:hAnsi="Arial" w:cs="Arial"/>
        </w:rPr>
        <w:t xml:space="preserve"> </w:t>
      </w:r>
      <w:sdt>
        <w:sdtPr>
          <w:rPr>
            <w:rFonts w:ascii="Arial" w:hAnsi="Arial" w:cs="Arial"/>
          </w:rPr>
          <w:id w:val="761028470"/>
          <w:citation/>
        </w:sdtPr>
        <w:sdtContent>
          <w:r w:rsidR="00756B80">
            <w:rPr>
              <w:rFonts w:ascii="Arial" w:hAnsi="Arial" w:cs="Arial"/>
            </w:rPr>
            <w:fldChar w:fldCharType="begin"/>
          </w:r>
          <w:r w:rsidR="00756B80">
            <w:rPr>
              <w:rFonts w:ascii="Arial" w:hAnsi="Arial" w:cs="Arial"/>
            </w:rPr>
            <w:instrText xml:space="preserve"> CITATION Col24 \l 2057 </w:instrText>
          </w:r>
          <w:r w:rsidR="00756B80">
            <w:rPr>
              <w:rFonts w:ascii="Arial" w:hAnsi="Arial" w:cs="Arial"/>
            </w:rPr>
            <w:fldChar w:fldCharType="separate"/>
          </w:r>
          <w:r w:rsidR="00FE793F" w:rsidRPr="00FE793F">
            <w:rPr>
              <w:rFonts w:ascii="Arial" w:hAnsi="Arial" w:cs="Arial"/>
              <w:noProof/>
            </w:rPr>
            <w:t>(College of Policing , 2024)</w:t>
          </w:r>
          <w:r w:rsidR="00756B80">
            <w:rPr>
              <w:rFonts w:ascii="Arial" w:hAnsi="Arial" w:cs="Arial"/>
            </w:rPr>
            <w:fldChar w:fldCharType="end"/>
          </w:r>
        </w:sdtContent>
      </w:sdt>
      <w:r w:rsidRPr="0038582A">
        <w:rPr>
          <w:rFonts w:ascii="Arial" w:hAnsi="Arial" w:cs="Arial"/>
        </w:rPr>
        <w:t>—commonly applied in dynamic and long-term decision-making within policing—Gibbs provides additional steps that allow for deeper analysis. These steps facilitate reflection not only on actions and outcomes but also on the feelings and intentions of those involved, ensuring a more comprehensive review</w:t>
      </w:r>
    </w:p>
    <w:p w14:paraId="0877FE53" w14:textId="0D2D496D" w:rsidR="0038582A" w:rsidRDefault="00000000" w:rsidP="00C25EF0">
      <w:pPr>
        <w:spacing w:after="0" w:line="360" w:lineRule="auto"/>
        <w:jc w:val="center"/>
        <w:rPr>
          <w:rFonts w:ascii="Arial" w:hAnsi="Arial" w:cs="Arial"/>
        </w:rPr>
      </w:pPr>
      <w:sdt>
        <w:sdtPr>
          <w:rPr>
            <w:rFonts w:ascii="Arial" w:hAnsi="Arial" w:cs="Arial"/>
          </w:rPr>
          <w:id w:val="-1194452231"/>
          <w:citation/>
        </w:sdtPr>
        <w:sdtContent>
          <w:r w:rsidR="001A4A2F">
            <w:rPr>
              <w:rFonts w:ascii="Arial" w:hAnsi="Arial" w:cs="Arial"/>
            </w:rPr>
            <w:fldChar w:fldCharType="begin"/>
          </w:r>
          <w:r w:rsidR="001A4A2F">
            <w:rPr>
              <w:rFonts w:ascii="Arial" w:hAnsi="Arial" w:cs="Arial"/>
              <w:noProof/>
            </w:rPr>
            <w:instrText xml:space="preserve"> CITATION The25 \l 2057 </w:instrText>
          </w:r>
          <w:r w:rsidR="001A4A2F">
            <w:rPr>
              <w:rFonts w:ascii="Arial" w:hAnsi="Arial" w:cs="Arial"/>
            </w:rPr>
            <w:fldChar w:fldCharType="separate"/>
          </w:r>
          <w:r w:rsidR="00FE793F" w:rsidRPr="00FE793F">
            <w:rPr>
              <w:rFonts w:ascii="Arial" w:hAnsi="Arial" w:cs="Arial"/>
              <w:noProof/>
            </w:rPr>
            <w:t>(The Open University, 2025)</w:t>
          </w:r>
          <w:r w:rsidR="001A4A2F">
            <w:rPr>
              <w:rFonts w:ascii="Arial" w:hAnsi="Arial" w:cs="Arial"/>
            </w:rPr>
            <w:fldChar w:fldCharType="end"/>
          </w:r>
        </w:sdtContent>
      </w:sdt>
      <w:r w:rsidR="00C25EF0">
        <w:rPr>
          <w:rFonts w:ascii="Arial" w:hAnsi="Arial" w:cs="Arial"/>
          <w:noProof/>
        </w:rPr>
        <w:drawing>
          <wp:inline distT="0" distB="0" distL="0" distR="0" wp14:anchorId="3AEB2907" wp14:editId="19EA1D03">
            <wp:extent cx="3237875" cy="2314575"/>
            <wp:effectExtent l="0" t="0" r="635" b="0"/>
            <wp:docPr id="1603562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77082" cy="2342602"/>
                    </a:xfrm>
                    <a:prstGeom prst="rect">
                      <a:avLst/>
                    </a:prstGeom>
                    <a:noFill/>
                  </pic:spPr>
                </pic:pic>
              </a:graphicData>
            </a:graphic>
          </wp:inline>
        </w:drawing>
      </w:r>
    </w:p>
    <w:p w14:paraId="48A179FB" w14:textId="77777777" w:rsidR="001F12C6" w:rsidRDefault="001F12C6" w:rsidP="00403474">
      <w:pPr>
        <w:spacing w:after="0" w:line="480" w:lineRule="auto"/>
        <w:jc w:val="both"/>
        <w:rPr>
          <w:rFonts w:ascii="Arial" w:hAnsi="Arial" w:cs="Arial"/>
          <w:b/>
          <w:bCs/>
        </w:rPr>
      </w:pPr>
    </w:p>
    <w:p w14:paraId="22DF8611" w14:textId="263B365E" w:rsidR="00F42B44" w:rsidRPr="00BF73D3" w:rsidRDefault="00BF73D3" w:rsidP="00403474">
      <w:pPr>
        <w:spacing w:after="0" w:line="480" w:lineRule="auto"/>
        <w:jc w:val="both"/>
        <w:rPr>
          <w:rFonts w:ascii="Arial" w:hAnsi="Arial" w:cs="Arial"/>
          <w:b/>
          <w:bCs/>
        </w:rPr>
      </w:pPr>
      <w:r w:rsidRPr="00BF73D3">
        <w:rPr>
          <w:rFonts w:ascii="Arial" w:hAnsi="Arial" w:cs="Arial"/>
          <w:b/>
          <w:bCs/>
        </w:rPr>
        <w:t>Description</w:t>
      </w:r>
    </w:p>
    <w:p w14:paraId="19DAC549" w14:textId="6E59E42F" w:rsidR="00B977D4" w:rsidRDefault="00FE3C60" w:rsidP="00403474">
      <w:pPr>
        <w:spacing w:after="0" w:line="480" w:lineRule="auto"/>
        <w:jc w:val="both"/>
        <w:rPr>
          <w:rFonts w:ascii="Arial" w:hAnsi="Arial" w:cs="Arial"/>
        </w:rPr>
      </w:pPr>
      <w:r w:rsidRPr="00FE3C60">
        <w:rPr>
          <w:rFonts w:ascii="Arial" w:hAnsi="Arial" w:cs="Arial"/>
        </w:rPr>
        <w:t xml:space="preserve">My role involved translating the model into a practical deployment plan for the Western Subdivision. This included determining the optimal number of officers required at each police post to meet local crime </w:t>
      </w:r>
      <w:proofErr w:type="gramStart"/>
      <w:r w:rsidRPr="00FE3C60">
        <w:rPr>
          <w:rFonts w:ascii="Arial" w:hAnsi="Arial" w:cs="Arial"/>
        </w:rPr>
        <w:t>demand, and</w:t>
      </w:r>
      <w:proofErr w:type="gramEnd"/>
      <w:r w:rsidRPr="00FE3C60">
        <w:rPr>
          <w:rFonts w:ascii="Arial" w:hAnsi="Arial" w:cs="Arial"/>
        </w:rPr>
        <w:t xml:space="preserve"> implementing the changes in a way that minimised disruption to business-as-usual operations.</w:t>
      </w:r>
      <w:r w:rsidR="004C424E">
        <w:rPr>
          <w:rFonts w:ascii="Arial" w:hAnsi="Arial" w:cs="Arial"/>
        </w:rPr>
        <w:t xml:space="preserve"> This was the first time I had undertaken such a task, with my goal</w:t>
      </w:r>
      <w:r w:rsidRPr="00FE3C60">
        <w:rPr>
          <w:rFonts w:ascii="Arial" w:hAnsi="Arial" w:cs="Arial"/>
        </w:rPr>
        <w:t xml:space="preserve"> to maximise operational effectiveness in an area where officer coverage had traditionally been low.</w:t>
      </w:r>
      <w:r w:rsidR="00F46AD7">
        <w:rPr>
          <w:rFonts w:ascii="Arial" w:hAnsi="Arial" w:cs="Arial"/>
        </w:rPr>
        <w:t xml:space="preserve"> </w:t>
      </w:r>
      <w:r w:rsidRPr="00FE3C60">
        <w:rPr>
          <w:rFonts w:ascii="Arial" w:hAnsi="Arial" w:cs="Arial"/>
        </w:rPr>
        <w:t xml:space="preserve">To provide context, the Western Subdivision was scaled for just one Superintendent, one Chief Inspector, two Inspectors, 14 Sergeants, and 56 Police Constables. In addition, the area benefited from a maintained </w:t>
      </w:r>
      <w:r w:rsidR="004C2977">
        <w:rPr>
          <w:rFonts w:ascii="Arial" w:hAnsi="Arial" w:cs="Arial"/>
        </w:rPr>
        <w:t xml:space="preserve">Enhanced </w:t>
      </w:r>
      <w:r w:rsidRPr="00FE3C60">
        <w:rPr>
          <w:rFonts w:ascii="Arial" w:hAnsi="Arial" w:cs="Arial"/>
        </w:rPr>
        <w:t>Police Service Agreement (</w:t>
      </w:r>
      <w:r w:rsidR="004C2977">
        <w:rPr>
          <w:rFonts w:ascii="Arial" w:hAnsi="Arial" w:cs="Arial"/>
        </w:rPr>
        <w:t>E</w:t>
      </w:r>
      <w:r w:rsidRPr="00FE3C60">
        <w:rPr>
          <w:rFonts w:ascii="Arial" w:hAnsi="Arial" w:cs="Arial"/>
        </w:rPr>
        <w:t>PSA) of eight PCSOs, although these roles sat outside the scope of the operational policing model.</w:t>
      </w:r>
      <w:r w:rsidR="00B977D4">
        <w:rPr>
          <w:rFonts w:ascii="Arial" w:hAnsi="Arial" w:cs="Arial"/>
        </w:rPr>
        <w:t xml:space="preserve"> </w:t>
      </w:r>
      <w:r w:rsidR="004C424E">
        <w:rPr>
          <w:rFonts w:ascii="Arial" w:hAnsi="Arial" w:cs="Arial"/>
        </w:rPr>
        <w:t xml:space="preserve">This, for me, was a major challenge given the strict resource implication I already faced, versus crime and geographical issues. </w:t>
      </w:r>
    </w:p>
    <w:p w14:paraId="372F9F7F" w14:textId="77777777" w:rsidR="00B8704A" w:rsidRPr="00FE3C60" w:rsidRDefault="00B8704A" w:rsidP="00403474">
      <w:pPr>
        <w:spacing w:after="0" w:line="480" w:lineRule="auto"/>
        <w:jc w:val="both"/>
        <w:rPr>
          <w:rFonts w:ascii="Arial" w:hAnsi="Arial" w:cs="Arial"/>
        </w:rPr>
      </w:pPr>
    </w:p>
    <w:p w14:paraId="03EBD889" w14:textId="0803DFFE" w:rsidR="004F10B0" w:rsidRPr="004F10B0" w:rsidRDefault="004F10B0" w:rsidP="004F10B0">
      <w:pPr>
        <w:spacing w:after="0" w:line="480" w:lineRule="auto"/>
        <w:jc w:val="both"/>
        <w:rPr>
          <w:rFonts w:ascii="Arial" w:hAnsi="Arial" w:cs="Arial"/>
        </w:rPr>
      </w:pPr>
      <w:r w:rsidRPr="004F10B0">
        <w:rPr>
          <w:rFonts w:ascii="Arial" w:hAnsi="Arial" w:cs="Arial"/>
        </w:rPr>
        <w:t xml:space="preserve">Upon joining the force area, I was immediately tasked with producing an outline model within two weeks. This model needed to incorporate a reduction of up to six officers from my headcount to meet the requirements of the Optimised Policing Model (OPM). Although I was provided with documentation outlining potential options, it quickly became clear that the proposed changes carried significant operational risk. Officers expressed genuine concern that even a seemingly modest reduction could lead to the effective withdrawal of British </w:t>
      </w:r>
      <w:r w:rsidRPr="004F10B0">
        <w:rPr>
          <w:rFonts w:ascii="Arial" w:hAnsi="Arial" w:cs="Arial"/>
        </w:rPr>
        <w:lastRenderedPageBreak/>
        <w:t>Transport Police from the Devon and Cornwall region. In my view, this would have had a disproportionate negative impact on service delivery across the wider subdivision. Leaving this work incomplete—or delegating it without the operational insight I had developed—would have further increased that risk</w:t>
      </w:r>
      <w:r>
        <w:rPr>
          <w:rFonts w:ascii="Arial" w:hAnsi="Arial" w:cs="Arial"/>
        </w:rPr>
        <w:t xml:space="preserve">.  </w:t>
      </w:r>
      <w:r w:rsidRPr="004F10B0">
        <w:rPr>
          <w:rFonts w:ascii="Arial" w:hAnsi="Arial" w:cs="Arial"/>
        </w:rPr>
        <w:t>The timeframe itself was a major concern. Work of this nature should, in my opinion, take months and involve detailed analytical input, which was not feasible within the allotted period. This challenge became a key motivator for me, aligning with Steele and Koenig’s theory of time-sensitive motivation</w:t>
      </w:r>
      <w:r>
        <w:rPr>
          <w:rFonts w:ascii="Arial" w:hAnsi="Arial" w:cs="Arial"/>
        </w:rPr>
        <w:t xml:space="preserve"> </w:t>
      </w:r>
      <w:r w:rsidR="002E7657" w:rsidRPr="00620122">
        <w:rPr>
          <w:rFonts w:ascii="Arial" w:hAnsi="Arial" w:cs="Arial"/>
          <w:noProof/>
        </w:rPr>
        <w:t xml:space="preserve">(Steel </w:t>
      </w:r>
      <w:r w:rsidR="002E7657">
        <w:rPr>
          <w:rFonts w:ascii="Arial" w:hAnsi="Arial" w:cs="Arial"/>
          <w:noProof/>
        </w:rPr>
        <w:t>and</w:t>
      </w:r>
      <w:r w:rsidR="002E7657" w:rsidRPr="00620122">
        <w:rPr>
          <w:rFonts w:ascii="Arial" w:hAnsi="Arial" w:cs="Arial"/>
          <w:noProof/>
        </w:rPr>
        <w:t xml:space="preserve"> Cornelius, 2006)</w:t>
      </w:r>
      <w:r w:rsidRPr="004F10B0">
        <w:rPr>
          <w:rFonts w:ascii="Arial" w:hAnsi="Arial" w:cs="Arial"/>
        </w:rPr>
        <w:t>, which suggests that motivation is not static but increases exponentially as deadlines approach. For me, this was certainly the case: the collapsing timeframe provided the impetus to deliver a model that was both timely and robust, despite the constraints.</w:t>
      </w:r>
    </w:p>
    <w:p w14:paraId="00355BA7" w14:textId="77777777" w:rsidR="004C424E" w:rsidRDefault="004C424E" w:rsidP="00403474">
      <w:pPr>
        <w:spacing w:after="0" w:line="480" w:lineRule="auto"/>
        <w:jc w:val="both"/>
        <w:rPr>
          <w:rFonts w:ascii="Arial" w:hAnsi="Arial" w:cs="Arial"/>
        </w:rPr>
      </w:pPr>
    </w:p>
    <w:p w14:paraId="6D51068B" w14:textId="13A01AEB" w:rsidR="00B8704A" w:rsidRDefault="00A247E0" w:rsidP="00403474">
      <w:pPr>
        <w:spacing w:after="0" w:line="480" w:lineRule="auto"/>
        <w:jc w:val="both"/>
        <w:rPr>
          <w:rFonts w:ascii="Arial" w:hAnsi="Arial" w:cs="Arial"/>
        </w:rPr>
      </w:pPr>
      <w:r w:rsidRPr="00A247E0">
        <w:rPr>
          <w:rFonts w:ascii="Arial" w:hAnsi="Arial" w:cs="Arial"/>
        </w:rPr>
        <w:t>The diagram below illustrates the concerns that were raised by</w:t>
      </w:r>
      <w:r>
        <w:rPr>
          <w:rFonts w:ascii="Arial" w:hAnsi="Arial" w:cs="Arial"/>
        </w:rPr>
        <w:t xml:space="preserve"> the</w:t>
      </w:r>
      <w:r w:rsidRPr="00A247E0">
        <w:rPr>
          <w:rFonts w:ascii="Arial" w:hAnsi="Arial" w:cs="Arial"/>
        </w:rPr>
        <w:t xml:space="preserve"> force project team and provides an outline of the risks involved</w:t>
      </w:r>
    </w:p>
    <w:p w14:paraId="5C4EED98" w14:textId="77777777" w:rsidR="00A91E70" w:rsidRDefault="00A91E70" w:rsidP="00403474">
      <w:pPr>
        <w:spacing w:after="0" w:line="480" w:lineRule="auto"/>
        <w:jc w:val="both"/>
        <w:rPr>
          <w:rFonts w:ascii="Arial" w:hAnsi="Arial" w:cs="Arial"/>
        </w:rPr>
      </w:pPr>
    </w:p>
    <w:p w14:paraId="5732F0F1" w14:textId="1E29CC37" w:rsidR="00A91E70" w:rsidRDefault="00A91E70" w:rsidP="00403474">
      <w:pPr>
        <w:spacing w:after="0" w:line="480" w:lineRule="auto"/>
        <w:jc w:val="center"/>
        <w:rPr>
          <w:rFonts w:ascii="Arial" w:hAnsi="Arial" w:cs="Arial"/>
        </w:rPr>
      </w:pPr>
      <w:r w:rsidRPr="00A91E70">
        <w:rPr>
          <w:rFonts w:ascii="Arial" w:hAnsi="Arial" w:cs="Arial"/>
          <w:noProof/>
        </w:rPr>
        <w:drawing>
          <wp:inline distT="0" distB="0" distL="0" distR="0" wp14:anchorId="64842491" wp14:editId="3C7BA91D">
            <wp:extent cx="4005528" cy="2573987"/>
            <wp:effectExtent l="0" t="0" r="0" b="0"/>
            <wp:docPr id="7" name="Picture 6" descr="A map with red crosses and black text&#10;&#10;AI-generated content may be incorrect.">
              <a:extLst xmlns:a="http://schemas.openxmlformats.org/drawingml/2006/main">
                <a:ext uri="{FF2B5EF4-FFF2-40B4-BE49-F238E27FC236}">
                  <a16:creationId xmlns:a16="http://schemas.microsoft.com/office/drawing/2014/main" id="{1BA7EEA1-C48E-D8B0-F13A-5414DA0F20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map with red crosses and black text&#10;&#10;AI-generated content may be incorrect.">
                      <a:extLst>
                        <a:ext uri="{FF2B5EF4-FFF2-40B4-BE49-F238E27FC236}">
                          <a16:creationId xmlns:a16="http://schemas.microsoft.com/office/drawing/2014/main" id="{1BA7EEA1-C48E-D8B0-F13A-5414DA0F20A5}"/>
                        </a:ext>
                      </a:extLst>
                    </pic:cNvPr>
                    <pic:cNvPicPr>
                      <a:picLocks noChangeAspect="1"/>
                    </pic:cNvPicPr>
                  </pic:nvPicPr>
                  <pic:blipFill>
                    <a:blip r:embed="rId12"/>
                    <a:stretch>
                      <a:fillRect/>
                    </a:stretch>
                  </pic:blipFill>
                  <pic:spPr>
                    <a:xfrm>
                      <a:off x="0" y="0"/>
                      <a:ext cx="4005528" cy="2573987"/>
                    </a:xfrm>
                    <a:prstGeom prst="rect">
                      <a:avLst/>
                    </a:prstGeom>
                  </pic:spPr>
                </pic:pic>
              </a:graphicData>
            </a:graphic>
          </wp:inline>
        </w:drawing>
      </w:r>
      <w:sdt>
        <w:sdtPr>
          <w:rPr>
            <w:rFonts w:ascii="Arial" w:hAnsi="Arial" w:cs="Arial"/>
          </w:rPr>
          <w:id w:val="857627887"/>
          <w:citation/>
        </w:sdtPr>
        <w:sdtContent>
          <w:r w:rsidR="00D1340D">
            <w:rPr>
              <w:rFonts w:ascii="Arial" w:hAnsi="Arial" w:cs="Arial"/>
            </w:rPr>
            <w:fldChar w:fldCharType="begin"/>
          </w:r>
          <w:r w:rsidR="00D1340D">
            <w:rPr>
              <w:rFonts w:ascii="Arial" w:hAnsi="Arial" w:cs="Arial"/>
            </w:rPr>
            <w:instrText xml:space="preserve"> CITATION Mil25 \l 2057 </w:instrText>
          </w:r>
          <w:r w:rsidR="00D1340D">
            <w:rPr>
              <w:rFonts w:ascii="Arial" w:hAnsi="Arial" w:cs="Arial"/>
            </w:rPr>
            <w:fldChar w:fldCharType="separate"/>
          </w:r>
          <w:r w:rsidR="00FE793F">
            <w:rPr>
              <w:rFonts w:ascii="Arial" w:hAnsi="Arial" w:cs="Arial"/>
              <w:noProof/>
            </w:rPr>
            <w:t xml:space="preserve"> </w:t>
          </w:r>
          <w:r w:rsidR="00FE793F" w:rsidRPr="00FE793F">
            <w:rPr>
              <w:rFonts w:ascii="Arial" w:hAnsi="Arial" w:cs="Arial"/>
              <w:noProof/>
            </w:rPr>
            <w:t>(Caston, 2025)</w:t>
          </w:r>
          <w:r w:rsidR="00D1340D">
            <w:rPr>
              <w:rFonts w:ascii="Arial" w:hAnsi="Arial" w:cs="Arial"/>
            </w:rPr>
            <w:fldChar w:fldCharType="end"/>
          </w:r>
        </w:sdtContent>
      </w:sdt>
    </w:p>
    <w:p w14:paraId="50722B4B" w14:textId="77777777" w:rsidR="00B8704A" w:rsidRPr="00B8704A" w:rsidRDefault="00B8704A" w:rsidP="00403474">
      <w:pPr>
        <w:spacing w:after="0" w:line="480" w:lineRule="auto"/>
        <w:jc w:val="both"/>
        <w:rPr>
          <w:rFonts w:ascii="Arial" w:hAnsi="Arial" w:cs="Arial"/>
        </w:rPr>
      </w:pPr>
    </w:p>
    <w:p w14:paraId="5874E9E5" w14:textId="77777777" w:rsidR="00B8704A" w:rsidRDefault="00B8704A" w:rsidP="00403474">
      <w:pPr>
        <w:spacing w:after="0" w:line="480" w:lineRule="auto"/>
        <w:jc w:val="both"/>
        <w:rPr>
          <w:rFonts w:ascii="Arial" w:hAnsi="Arial" w:cs="Arial"/>
        </w:rPr>
      </w:pPr>
      <w:r w:rsidRPr="00B8704A">
        <w:rPr>
          <w:rFonts w:ascii="Arial" w:hAnsi="Arial" w:cs="Arial"/>
        </w:rPr>
        <w:t xml:space="preserve">Moreover, there were strategic implications beyond the immediate operational challenges. A complete withdrawal from any region could prompt territorial police forces to question BTP’s long-term commitment to rail policing in their counties. This risked undermining BTP’s national </w:t>
      </w:r>
      <w:r w:rsidRPr="00B8704A">
        <w:rPr>
          <w:rFonts w:ascii="Arial" w:hAnsi="Arial" w:cs="Arial"/>
        </w:rPr>
        <w:lastRenderedPageBreak/>
        <w:t>footprint and could have led to broader questions about the future of specialist rail policing across the UK.</w:t>
      </w:r>
    </w:p>
    <w:p w14:paraId="1835FA7E" w14:textId="77777777" w:rsidR="00E50DCA" w:rsidRDefault="00E50DCA" w:rsidP="00403474">
      <w:pPr>
        <w:spacing w:after="0" w:line="480" w:lineRule="auto"/>
        <w:jc w:val="both"/>
        <w:rPr>
          <w:rFonts w:ascii="Arial" w:hAnsi="Arial" w:cs="Arial"/>
        </w:rPr>
      </w:pPr>
    </w:p>
    <w:p w14:paraId="07A693AB" w14:textId="386E2B46" w:rsidR="00E50DCA" w:rsidRPr="00256916" w:rsidRDefault="00256916" w:rsidP="00403474">
      <w:pPr>
        <w:spacing w:after="0" w:line="480" w:lineRule="auto"/>
        <w:jc w:val="both"/>
        <w:rPr>
          <w:rFonts w:ascii="Arial" w:hAnsi="Arial" w:cs="Arial"/>
          <w:b/>
          <w:bCs/>
        </w:rPr>
      </w:pPr>
      <w:r w:rsidRPr="00256916">
        <w:rPr>
          <w:rFonts w:ascii="Arial" w:hAnsi="Arial" w:cs="Arial"/>
          <w:b/>
          <w:bCs/>
        </w:rPr>
        <w:t>Feelings</w:t>
      </w:r>
    </w:p>
    <w:p w14:paraId="0F7971C4" w14:textId="62F0317A" w:rsidR="00ED637E" w:rsidRDefault="00ED637E" w:rsidP="00403474">
      <w:pPr>
        <w:spacing w:after="0" w:line="480" w:lineRule="auto"/>
        <w:jc w:val="both"/>
        <w:rPr>
          <w:rFonts w:ascii="Arial" w:hAnsi="Arial" w:cs="Arial"/>
        </w:rPr>
      </w:pPr>
      <w:r w:rsidRPr="00ED637E">
        <w:rPr>
          <w:rFonts w:ascii="Arial" w:hAnsi="Arial" w:cs="Arial"/>
        </w:rPr>
        <w:t>T</w:t>
      </w:r>
      <w:r>
        <w:rPr>
          <w:rFonts w:ascii="Arial" w:hAnsi="Arial" w:cs="Arial"/>
        </w:rPr>
        <w:t>he OPM</w:t>
      </w:r>
      <w:r w:rsidRPr="00ED637E">
        <w:rPr>
          <w:rFonts w:ascii="Arial" w:hAnsi="Arial" w:cs="Arial"/>
        </w:rPr>
        <w:t xml:space="preserve"> was a significant undertaking, and it is important to recognise the context and mindset of my supervisor—a Chief Superintendent—who had been tasked with transforming the entire division under intense cost pressures. From the outset, it was clear they were operating under considerable strain to deliver rapid results. Applying Menkes’s (2011) framework for innovative leadership, which emphasises qualities such as realistic optimism, subservience to purpose, and the ability to find order in chaos, we can critically assess their approach.</w:t>
      </w:r>
    </w:p>
    <w:p w14:paraId="29C6C050" w14:textId="77777777" w:rsidR="00ED637E" w:rsidRPr="00ED637E" w:rsidRDefault="00ED637E" w:rsidP="00403474">
      <w:pPr>
        <w:spacing w:after="0" w:line="480" w:lineRule="auto"/>
        <w:jc w:val="both"/>
        <w:rPr>
          <w:rFonts w:ascii="Arial" w:hAnsi="Arial" w:cs="Arial"/>
        </w:rPr>
      </w:pPr>
    </w:p>
    <w:p w14:paraId="54A5F61C" w14:textId="5F155CF5" w:rsidR="00ED637E" w:rsidRPr="00ED637E" w:rsidRDefault="00ED637E" w:rsidP="00403474">
      <w:pPr>
        <w:spacing w:after="0" w:line="480" w:lineRule="auto"/>
        <w:jc w:val="both"/>
        <w:rPr>
          <w:rFonts w:ascii="Arial" w:hAnsi="Arial" w:cs="Arial"/>
        </w:rPr>
      </w:pPr>
      <w:r w:rsidRPr="00ED637E">
        <w:rPr>
          <w:rFonts w:ascii="Arial" w:hAnsi="Arial" w:cs="Arial"/>
        </w:rPr>
        <w:t xml:space="preserve">Realistic optimism was evident; </w:t>
      </w:r>
      <w:r w:rsidR="001F12C6">
        <w:rPr>
          <w:rFonts w:ascii="Arial" w:hAnsi="Arial" w:cs="Arial"/>
        </w:rPr>
        <w:t>the Chief</w:t>
      </w:r>
      <w:r w:rsidR="00F451FB">
        <w:rPr>
          <w:rFonts w:ascii="Arial" w:hAnsi="Arial" w:cs="Arial"/>
        </w:rPr>
        <w:t xml:space="preserve"> </w:t>
      </w:r>
      <w:proofErr w:type="gramStart"/>
      <w:r w:rsidR="00F451FB">
        <w:rPr>
          <w:rFonts w:ascii="Arial" w:hAnsi="Arial" w:cs="Arial"/>
        </w:rPr>
        <w:t>Superintendent</w:t>
      </w:r>
      <w:r w:rsidR="001F12C6">
        <w:rPr>
          <w:rFonts w:ascii="Arial" w:hAnsi="Arial" w:cs="Arial"/>
        </w:rPr>
        <w:t xml:space="preserve"> </w:t>
      </w:r>
      <w:r w:rsidRPr="00ED637E">
        <w:rPr>
          <w:rFonts w:ascii="Arial" w:hAnsi="Arial" w:cs="Arial"/>
        </w:rPr>
        <w:t xml:space="preserve"> projected</w:t>
      </w:r>
      <w:proofErr w:type="gramEnd"/>
      <w:r w:rsidRPr="00ED637E">
        <w:rPr>
          <w:rFonts w:ascii="Arial" w:hAnsi="Arial" w:cs="Arial"/>
        </w:rPr>
        <w:t xml:space="preserve"> confidence at the start of the programme and emphasised the potential positive impact of change on operational performance and staff morale. However, their ability to find order in chaos was constrained by severe time pressures and competing demands—balancing day-to-day business with accelerated deadlines imposed by the Deputy Chief Constable. While they understood the complexity of the challenge, limited time meant substantial responsibilities had to be delegated, creating long-term implications for implementation. This, in turn, placed additional pressure on me and my team, who were required to develop options with minimal preparation time.</w:t>
      </w:r>
      <w:r w:rsidR="00D07404">
        <w:rPr>
          <w:rFonts w:ascii="Arial" w:hAnsi="Arial" w:cs="Arial"/>
        </w:rPr>
        <w:t xml:space="preserve"> </w:t>
      </w:r>
      <w:r w:rsidRPr="00ED637E">
        <w:rPr>
          <w:rFonts w:ascii="Arial" w:hAnsi="Arial" w:cs="Arial"/>
        </w:rPr>
        <w:t>Reflecting on my own experience, I recognise why this approach was necessary to expedite change. However, it resulted in a situation where documentation and ideas had to be processed rapidly, leaving little opportunity for consultation or thorough evaluation of the pros and cons of each option. For me, this created a highly pressured environment where some of my other duties were compromised. Ehrlich’s</w:t>
      </w:r>
      <w:r w:rsidR="004E293B">
        <w:rPr>
          <w:rFonts w:ascii="Arial" w:hAnsi="Arial" w:cs="Arial"/>
        </w:rPr>
        <w:t xml:space="preserve"> </w:t>
      </w:r>
      <w:sdt>
        <w:sdtPr>
          <w:rPr>
            <w:rFonts w:ascii="Arial" w:hAnsi="Arial" w:cs="Arial"/>
          </w:rPr>
          <w:id w:val="-308097428"/>
          <w:citation/>
        </w:sdtPr>
        <w:sdtContent>
          <w:r w:rsidR="004E293B">
            <w:rPr>
              <w:rFonts w:ascii="Arial" w:hAnsi="Arial" w:cs="Arial"/>
            </w:rPr>
            <w:fldChar w:fldCharType="begin"/>
          </w:r>
          <w:r w:rsidR="00DE099B">
            <w:rPr>
              <w:rFonts w:ascii="Arial" w:hAnsi="Arial" w:cs="Arial"/>
            </w:rPr>
            <w:instrText xml:space="preserve">CITATION AEh97 \l 2057 </w:instrText>
          </w:r>
          <w:r w:rsidR="004E293B">
            <w:rPr>
              <w:rFonts w:ascii="Arial" w:hAnsi="Arial" w:cs="Arial"/>
            </w:rPr>
            <w:fldChar w:fldCharType="separate"/>
          </w:r>
          <w:r w:rsidR="00FE793F" w:rsidRPr="00FE793F">
            <w:rPr>
              <w:rFonts w:ascii="Arial" w:hAnsi="Arial" w:cs="Arial"/>
              <w:noProof/>
            </w:rPr>
            <w:t>(Ehrlich, 1997)</w:t>
          </w:r>
          <w:r w:rsidR="004E293B">
            <w:rPr>
              <w:rFonts w:ascii="Arial" w:hAnsi="Arial" w:cs="Arial"/>
            </w:rPr>
            <w:fldChar w:fldCharType="end"/>
          </w:r>
        </w:sdtContent>
      </w:sdt>
      <w:r w:rsidRPr="00ED637E">
        <w:rPr>
          <w:rFonts w:ascii="Arial" w:hAnsi="Arial" w:cs="Arial"/>
        </w:rPr>
        <w:t xml:space="preserve"> research warns of the risks in such circumstances, and being self-critical, I acknowledge how easy it would have been to disengage or lose motivation. At times, I felt overwhelmed, working outside normal hours to meet deadlines. Despite raising concerns with my Chief Superintendent, their own </w:t>
      </w:r>
      <w:r w:rsidRPr="00ED637E">
        <w:rPr>
          <w:rFonts w:ascii="Arial" w:hAnsi="Arial" w:cs="Arial"/>
        </w:rPr>
        <w:lastRenderedPageBreak/>
        <w:t>constraints meant they were unable to provide additional staffing support, perpetuating a cycle of pressure and urgency</w:t>
      </w:r>
      <w:r w:rsidR="004F10B0">
        <w:rPr>
          <w:rFonts w:ascii="Arial" w:hAnsi="Arial" w:cs="Arial"/>
        </w:rPr>
        <w:t xml:space="preserve"> on myself and my staff</w:t>
      </w:r>
      <w:r w:rsidRPr="00ED637E">
        <w:rPr>
          <w:rFonts w:ascii="Arial" w:hAnsi="Arial" w:cs="Arial"/>
        </w:rPr>
        <w:t>.</w:t>
      </w:r>
    </w:p>
    <w:p w14:paraId="2ABCF7BB" w14:textId="77777777" w:rsidR="003D49F2" w:rsidRDefault="003D49F2" w:rsidP="00403474">
      <w:pPr>
        <w:spacing w:after="0" w:line="480" w:lineRule="auto"/>
        <w:jc w:val="both"/>
        <w:rPr>
          <w:rFonts w:ascii="Arial" w:hAnsi="Arial" w:cs="Arial"/>
        </w:rPr>
      </w:pPr>
    </w:p>
    <w:p w14:paraId="3644B2B6" w14:textId="711E100F" w:rsidR="00660B36" w:rsidRPr="00660B36" w:rsidRDefault="00660B36" w:rsidP="00403474">
      <w:pPr>
        <w:spacing w:after="0" w:line="480" w:lineRule="auto"/>
        <w:jc w:val="both"/>
        <w:rPr>
          <w:rFonts w:ascii="Arial" w:hAnsi="Arial" w:cs="Arial"/>
        </w:rPr>
      </w:pPr>
      <w:r w:rsidRPr="00660B36">
        <w:rPr>
          <w:rFonts w:ascii="Arial" w:hAnsi="Arial" w:cs="Arial"/>
        </w:rPr>
        <w:t xml:space="preserve">Returning to Menkes’s theory, and specifically the principle of </w:t>
      </w:r>
      <w:r w:rsidRPr="00660B36">
        <w:rPr>
          <w:rFonts w:ascii="Arial" w:hAnsi="Arial" w:cs="Arial"/>
          <w:i/>
          <w:iCs/>
        </w:rPr>
        <w:t>subservience to purpose</w:t>
      </w:r>
      <w:r w:rsidRPr="00660B36">
        <w:rPr>
          <w:rFonts w:ascii="Arial" w:hAnsi="Arial" w:cs="Arial"/>
        </w:rPr>
        <w:t xml:space="preserve">, it is evident that while my supervisor understood the strategic rationale behind the transformation, their confidence in the plan began to diminish during implementation discussions. Frequent changes and uncertainty undermined clarity and momentum. Menkes (2011) argues that leaders should prioritise organisational goals above personal interests and demonstrate unwavering commitment to the project. Initially, my supervisor appeared fully engaged, driving the programme forward with conviction. However, as challenges mounted, it became apparent that they were not entirely convinced of the plan’s </w:t>
      </w:r>
      <w:proofErr w:type="gramStart"/>
      <w:r w:rsidRPr="00660B36">
        <w:rPr>
          <w:rFonts w:ascii="Arial" w:hAnsi="Arial" w:cs="Arial"/>
        </w:rPr>
        <w:t>ultimate aim</w:t>
      </w:r>
      <w:proofErr w:type="gramEnd"/>
      <w:r w:rsidRPr="00660B36">
        <w:rPr>
          <w:rFonts w:ascii="Arial" w:hAnsi="Arial" w:cs="Arial"/>
        </w:rPr>
        <w:t>. This lack of certainty translated into reduced commitment, which, in my view, limited the effectiveness of their leadership during this critical phase.</w:t>
      </w:r>
      <w:r w:rsidR="004F10B0">
        <w:rPr>
          <w:rFonts w:ascii="Arial" w:hAnsi="Arial" w:cs="Arial"/>
        </w:rPr>
        <w:t xml:space="preserve"> </w:t>
      </w:r>
    </w:p>
    <w:p w14:paraId="0654D867" w14:textId="77777777" w:rsidR="00991808" w:rsidRDefault="00991808" w:rsidP="00403474">
      <w:pPr>
        <w:spacing w:after="0" w:line="480" w:lineRule="auto"/>
        <w:jc w:val="both"/>
        <w:rPr>
          <w:rFonts w:ascii="Arial" w:hAnsi="Arial" w:cs="Arial"/>
        </w:rPr>
      </w:pPr>
    </w:p>
    <w:p w14:paraId="48FFA3B9" w14:textId="646B97B3" w:rsidR="003D190F" w:rsidRPr="003D190F" w:rsidRDefault="003D190F" w:rsidP="00403474">
      <w:pPr>
        <w:spacing w:after="0" w:line="480" w:lineRule="auto"/>
        <w:jc w:val="both"/>
        <w:rPr>
          <w:rFonts w:ascii="Arial" w:hAnsi="Arial" w:cs="Arial"/>
        </w:rPr>
      </w:pPr>
      <w:r w:rsidRPr="003D190F">
        <w:rPr>
          <w:rFonts w:ascii="Arial" w:hAnsi="Arial" w:cs="Arial"/>
        </w:rPr>
        <w:t xml:space="preserve">Truthfulness with oneself is critical here. While applying Menkes’s framework to assess my leader is valuable, it is equally important to use the same lens to evaluate my own approach and its impact on my subordinates. </w:t>
      </w:r>
      <w:proofErr w:type="gramStart"/>
      <w:r w:rsidRPr="003D190F">
        <w:rPr>
          <w:rFonts w:ascii="Arial" w:hAnsi="Arial" w:cs="Arial"/>
        </w:rPr>
        <w:t>In reality, I</w:t>
      </w:r>
      <w:proofErr w:type="gramEnd"/>
      <w:r w:rsidRPr="003D190F">
        <w:rPr>
          <w:rFonts w:ascii="Arial" w:hAnsi="Arial" w:cs="Arial"/>
        </w:rPr>
        <w:t xml:space="preserve"> was not entirely convinced of the outcomes of the Optimised Policing Model (OPM). Like many officers under my command, I perceived the initiative—framed as an optimisation process—as primarily a mechanism for reducing headcount and cutting costs. Nowhere in the project was there a clear strategy for reducing demand, which left me in a difficult position, mirroring some of the behaviours and concerns I had observed in the Chief Superintendent.</w:t>
      </w:r>
      <w:r>
        <w:rPr>
          <w:rFonts w:ascii="Arial" w:hAnsi="Arial" w:cs="Arial"/>
        </w:rPr>
        <w:t xml:space="preserve"> </w:t>
      </w:r>
      <w:r w:rsidRPr="003D190F">
        <w:rPr>
          <w:rFonts w:ascii="Arial" w:hAnsi="Arial" w:cs="Arial"/>
        </w:rPr>
        <w:t>These feelings were compounded by the fact that I could not fully communicate the underlying issues to my team. The need to keep information about potential cuts confidential was deemed paramount, yet small leaks inevitably occurred, fuelling speculation and negativity. This created a challenging environment where I was expected to maintain morale and confidence while grappling with my own reservations about the true purpose of the project.</w:t>
      </w:r>
    </w:p>
    <w:p w14:paraId="2C4E01E3" w14:textId="77777777" w:rsidR="007344D3" w:rsidRDefault="007344D3" w:rsidP="00E50DCA">
      <w:pPr>
        <w:spacing w:after="0" w:line="360" w:lineRule="auto"/>
        <w:jc w:val="both"/>
        <w:rPr>
          <w:rFonts w:ascii="Arial" w:hAnsi="Arial" w:cs="Arial"/>
        </w:rPr>
      </w:pPr>
    </w:p>
    <w:p w14:paraId="203C91B2" w14:textId="47911C8B" w:rsidR="00525A70" w:rsidRDefault="004A6513" w:rsidP="00AC00F5">
      <w:pPr>
        <w:spacing w:after="0" w:line="480" w:lineRule="auto"/>
        <w:jc w:val="both"/>
        <w:rPr>
          <w:rFonts w:ascii="Arial" w:hAnsi="Arial" w:cs="Arial"/>
          <w:b/>
          <w:bCs/>
        </w:rPr>
      </w:pPr>
      <w:r w:rsidRPr="004A6513">
        <w:rPr>
          <w:rFonts w:ascii="Arial" w:hAnsi="Arial" w:cs="Arial"/>
          <w:b/>
          <w:bCs/>
        </w:rPr>
        <w:lastRenderedPageBreak/>
        <w:t>Evaluation</w:t>
      </w:r>
      <w:r w:rsidR="00B0218C">
        <w:rPr>
          <w:rFonts w:ascii="Arial" w:hAnsi="Arial" w:cs="Arial"/>
          <w:b/>
          <w:bCs/>
        </w:rPr>
        <w:t>/Analysis</w:t>
      </w:r>
    </w:p>
    <w:p w14:paraId="682C9678" w14:textId="6935F5E9" w:rsidR="00991808" w:rsidRDefault="00F70104" w:rsidP="00AC00F5">
      <w:pPr>
        <w:spacing w:after="0" w:line="480" w:lineRule="auto"/>
        <w:jc w:val="both"/>
        <w:rPr>
          <w:rFonts w:ascii="Arial" w:hAnsi="Arial" w:cs="Arial"/>
        </w:rPr>
      </w:pPr>
      <w:r w:rsidRPr="00F70104">
        <w:rPr>
          <w:rFonts w:ascii="Arial" w:hAnsi="Arial" w:cs="Arial"/>
        </w:rPr>
        <w:t xml:space="preserve">To effectively evaluate how the change project was implemented, it is essential to examine the leadership styles adopted by both my immediate line manager and </w:t>
      </w:r>
      <w:proofErr w:type="gramStart"/>
      <w:r w:rsidRPr="00F70104">
        <w:rPr>
          <w:rFonts w:ascii="Arial" w:hAnsi="Arial" w:cs="Arial"/>
        </w:rPr>
        <w:t>myself</w:t>
      </w:r>
      <w:proofErr w:type="gramEnd"/>
      <w:r w:rsidRPr="00F70104">
        <w:rPr>
          <w:rFonts w:ascii="Arial" w:hAnsi="Arial" w:cs="Arial"/>
        </w:rPr>
        <w:t xml:space="preserve"> throughout its delivery</w:t>
      </w:r>
      <w:r>
        <w:rPr>
          <w:rFonts w:ascii="Arial" w:hAnsi="Arial" w:cs="Arial"/>
        </w:rPr>
        <w:t xml:space="preserve">. </w:t>
      </w:r>
      <w:r w:rsidR="00991808" w:rsidRPr="00991808">
        <w:rPr>
          <w:rFonts w:ascii="Arial" w:hAnsi="Arial" w:cs="Arial"/>
        </w:rPr>
        <w:t>From the outset, the leadership approach adopted by my Chief Superintendent can be examined through the lens of Kurt Lewin’s</w:t>
      </w:r>
      <w:r w:rsidR="00D9285F">
        <w:rPr>
          <w:rFonts w:ascii="Arial" w:hAnsi="Arial" w:cs="Arial"/>
        </w:rPr>
        <w:t xml:space="preserve"> </w:t>
      </w:r>
      <w:sdt>
        <w:sdtPr>
          <w:rPr>
            <w:rFonts w:ascii="Arial" w:hAnsi="Arial" w:cs="Arial"/>
          </w:rPr>
          <w:id w:val="-970511930"/>
          <w:citation/>
        </w:sdtPr>
        <w:sdtContent>
          <w:r w:rsidR="00D9285F">
            <w:rPr>
              <w:rFonts w:ascii="Arial" w:hAnsi="Arial" w:cs="Arial"/>
            </w:rPr>
            <w:fldChar w:fldCharType="begin"/>
          </w:r>
          <w:r w:rsidR="00D9285F">
            <w:rPr>
              <w:rFonts w:ascii="Arial" w:hAnsi="Arial" w:cs="Arial"/>
            </w:rPr>
            <w:instrText xml:space="preserve"> CITATION Lew39 \l 2057 </w:instrText>
          </w:r>
          <w:r w:rsidR="00D9285F">
            <w:rPr>
              <w:rFonts w:ascii="Arial" w:hAnsi="Arial" w:cs="Arial"/>
            </w:rPr>
            <w:fldChar w:fldCharType="separate"/>
          </w:r>
          <w:r w:rsidR="00FE793F" w:rsidRPr="00FE793F">
            <w:rPr>
              <w:rFonts w:ascii="Arial" w:hAnsi="Arial" w:cs="Arial"/>
              <w:noProof/>
            </w:rPr>
            <w:t>(Lewin, 1939)</w:t>
          </w:r>
          <w:r w:rsidR="00D9285F">
            <w:rPr>
              <w:rFonts w:ascii="Arial" w:hAnsi="Arial" w:cs="Arial"/>
            </w:rPr>
            <w:fldChar w:fldCharType="end"/>
          </w:r>
        </w:sdtContent>
      </w:sdt>
      <w:r w:rsidR="00991808" w:rsidRPr="00991808">
        <w:rPr>
          <w:rFonts w:ascii="Arial" w:hAnsi="Arial" w:cs="Arial"/>
        </w:rPr>
        <w:t xml:space="preserve"> leadership styles. Initially, the project began with a clear objective and a sense of purpose, but as implementation progressed, the process became increasingly fragmented due to multiple decision gates and frequent changes. At the start, a democratic style was evident, with both the Chief Superintendent and the project group actively seeking input on proposed changes and potential design models. This participative approach extended to senior stakeholders, some of whom rejected certain suggestions in </w:t>
      </w:r>
      <w:r w:rsidR="00D9285F" w:rsidRPr="00991808">
        <w:rPr>
          <w:rFonts w:ascii="Arial" w:hAnsi="Arial" w:cs="Arial"/>
        </w:rPr>
        <w:t>favour</w:t>
      </w:r>
      <w:r w:rsidR="00991808" w:rsidRPr="00991808">
        <w:rPr>
          <w:rFonts w:ascii="Arial" w:hAnsi="Arial" w:cs="Arial"/>
        </w:rPr>
        <w:t xml:space="preserve"> of outcomes aligned with their own vision. Critically, while democratic leadership can foster collaboration and inclusivity, in this case, it resulted in an overabundance of competing ideas, which diluted clarity and muddied the overall vision. The decision to adopt a highly consultative style without clear boundaries allowed too many alternatives to emerge, ultimately complicating implementation and undermining strategic coherence.</w:t>
      </w:r>
      <w:r w:rsidR="000A2321">
        <w:rPr>
          <w:rFonts w:ascii="Arial" w:hAnsi="Arial" w:cs="Arial"/>
        </w:rPr>
        <w:t xml:space="preserve"> </w:t>
      </w:r>
      <w:r w:rsidR="004C08EE" w:rsidRPr="004C08EE">
        <w:rPr>
          <w:rFonts w:ascii="Arial" w:hAnsi="Arial" w:cs="Arial"/>
        </w:rPr>
        <w:t xml:space="preserve">Reflecting on my own position during this change, as well as that of my fellow superintendents, it is evident that we were all motivated to protect our subdivisions as much as possible, given that cuts appeared inevitable. This defensive stance created competing priorities, which, in hindsight, only intensified the pressure on my line manager. While such </w:t>
      </w:r>
      <w:r w:rsidR="0035482F" w:rsidRPr="004C08EE">
        <w:rPr>
          <w:rFonts w:ascii="Arial" w:hAnsi="Arial" w:cs="Arial"/>
        </w:rPr>
        <w:t>behaviour</w:t>
      </w:r>
      <w:r w:rsidR="004C08EE" w:rsidRPr="004C08EE">
        <w:rPr>
          <w:rFonts w:ascii="Arial" w:hAnsi="Arial" w:cs="Arial"/>
        </w:rPr>
        <w:t xml:space="preserve"> is understandable in the context of organi</w:t>
      </w:r>
      <w:r w:rsidR="001B6D0E">
        <w:rPr>
          <w:rFonts w:ascii="Arial" w:hAnsi="Arial" w:cs="Arial"/>
        </w:rPr>
        <w:t>s</w:t>
      </w:r>
      <w:r w:rsidR="004C08EE" w:rsidRPr="004C08EE">
        <w:rPr>
          <w:rFonts w:ascii="Arial" w:hAnsi="Arial" w:cs="Arial"/>
        </w:rPr>
        <w:t>ational uncertainty,</w:t>
      </w:r>
      <w:r w:rsidR="001B6D0E">
        <w:rPr>
          <w:rFonts w:ascii="Arial" w:hAnsi="Arial" w:cs="Arial"/>
        </w:rPr>
        <w:t xml:space="preserve"> and is </w:t>
      </w:r>
      <w:r w:rsidR="0010053C">
        <w:rPr>
          <w:rFonts w:ascii="Arial" w:hAnsi="Arial" w:cs="Arial"/>
        </w:rPr>
        <w:t xml:space="preserve">cited </w:t>
      </w:r>
      <w:r w:rsidR="00C06255">
        <w:rPr>
          <w:rFonts w:ascii="Arial" w:hAnsi="Arial" w:cs="Arial"/>
        </w:rPr>
        <w:t xml:space="preserve">by </w:t>
      </w:r>
      <w:r w:rsidR="00F6054B">
        <w:rPr>
          <w:rFonts w:ascii="Arial" w:hAnsi="Arial" w:cs="Arial"/>
        </w:rPr>
        <w:t xml:space="preserve">Milliken </w:t>
      </w:r>
      <w:sdt>
        <w:sdtPr>
          <w:rPr>
            <w:rFonts w:ascii="Arial" w:hAnsi="Arial" w:cs="Arial"/>
          </w:rPr>
          <w:id w:val="1979192309"/>
          <w:citation/>
        </w:sdtPr>
        <w:sdtContent>
          <w:r w:rsidR="00F6054B">
            <w:rPr>
              <w:rFonts w:ascii="Arial" w:hAnsi="Arial" w:cs="Arial"/>
            </w:rPr>
            <w:fldChar w:fldCharType="begin"/>
          </w:r>
          <w:r w:rsidR="00F6054B">
            <w:rPr>
              <w:rFonts w:ascii="Arial" w:hAnsi="Arial" w:cs="Arial"/>
            </w:rPr>
            <w:instrText xml:space="preserve"> CITATION SMM87 \l 2057 </w:instrText>
          </w:r>
          <w:r w:rsidR="00F6054B">
            <w:rPr>
              <w:rFonts w:ascii="Arial" w:hAnsi="Arial" w:cs="Arial"/>
            </w:rPr>
            <w:fldChar w:fldCharType="separate"/>
          </w:r>
          <w:r w:rsidR="00FE793F" w:rsidRPr="00FE793F">
            <w:rPr>
              <w:rFonts w:ascii="Arial" w:hAnsi="Arial" w:cs="Arial"/>
              <w:noProof/>
            </w:rPr>
            <w:t>(Milliken, 1987)</w:t>
          </w:r>
          <w:r w:rsidR="00F6054B">
            <w:rPr>
              <w:rFonts w:ascii="Arial" w:hAnsi="Arial" w:cs="Arial"/>
            </w:rPr>
            <w:fldChar w:fldCharType="end"/>
          </w:r>
        </w:sdtContent>
      </w:sdt>
      <w:r w:rsidR="002569BE">
        <w:rPr>
          <w:rFonts w:ascii="Arial" w:hAnsi="Arial" w:cs="Arial"/>
        </w:rPr>
        <w:t xml:space="preserve"> as being</w:t>
      </w:r>
      <w:r w:rsidR="00173AE4">
        <w:rPr>
          <w:rFonts w:ascii="Arial" w:hAnsi="Arial" w:cs="Arial"/>
        </w:rPr>
        <w:t xml:space="preserve"> “</w:t>
      </w:r>
      <w:r w:rsidR="00173AE4" w:rsidRPr="00C613AF">
        <w:rPr>
          <w:rFonts w:ascii="Arial" w:hAnsi="Arial" w:cs="Arial"/>
          <w:i/>
          <w:iCs/>
        </w:rPr>
        <w:t xml:space="preserve">an </w:t>
      </w:r>
      <w:proofErr w:type="spellStart"/>
      <w:r w:rsidR="00C613AF" w:rsidRPr="00C613AF">
        <w:rPr>
          <w:rFonts w:ascii="Arial" w:hAnsi="Arial" w:cs="Arial"/>
          <w:i/>
          <w:iCs/>
        </w:rPr>
        <w:t>individuals</w:t>
      </w:r>
      <w:proofErr w:type="spellEnd"/>
      <w:r w:rsidR="00173AE4" w:rsidRPr="00C613AF">
        <w:rPr>
          <w:rFonts w:ascii="Arial" w:hAnsi="Arial" w:cs="Arial"/>
          <w:i/>
          <w:iCs/>
        </w:rPr>
        <w:t xml:space="preserve"> </w:t>
      </w:r>
      <w:r w:rsidR="00C613AF" w:rsidRPr="00C613AF">
        <w:rPr>
          <w:rFonts w:ascii="Arial" w:hAnsi="Arial" w:cs="Arial"/>
          <w:i/>
          <w:iCs/>
        </w:rPr>
        <w:t>inability</w:t>
      </w:r>
      <w:r w:rsidR="00173AE4" w:rsidRPr="00C613AF">
        <w:rPr>
          <w:rFonts w:ascii="Arial" w:hAnsi="Arial" w:cs="Arial"/>
          <w:i/>
          <w:iCs/>
        </w:rPr>
        <w:t xml:space="preserve"> to predict something </w:t>
      </w:r>
      <w:r w:rsidR="00C613AF" w:rsidRPr="00C613AF">
        <w:rPr>
          <w:rFonts w:ascii="Arial" w:hAnsi="Arial" w:cs="Arial"/>
          <w:i/>
          <w:iCs/>
        </w:rPr>
        <w:t>accurately</w:t>
      </w:r>
      <w:r w:rsidR="00C613AF">
        <w:rPr>
          <w:rFonts w:ascii="Arial" w:hAnsi="Arial" w:cs="Arial"/>
        </w:rPr>
        <w:t>”</w:t>
      </w:r>
      <w:r w:rsidR="007556E0">
        <w:rPr>
          <w:rFonts w:ascii="Arial" w:hAnsi="Arial" w:cs="Arial"/>
        </w:rPr>
        <w:t>,</w:t>
      </w:r>
      <w:r w:rsidR="00C613AF">
        <w:rPr>
          <w:rFonts w:ascii="Arial" w:hAnsi="Arial" w:cs="Arial"/>
        </w:rPr>
        <w:t xml:space="preserve"> </w:t>
      </w:r>
      <w:r w:rsidR="004C08EE" w:rsidRPr="004C08EE">
        <w:rPr>
          <w:rFonts w:ascii="Arial" w:hAnsi="Arial" w:cs="Arial"/>
        </w:rPr>
        <w:t>it highlights a key tension between local interests and overarching strategic objectives. By prioriti</w:t>
      </w:r>
      <w:r w:rsidR="00CD59D9">
        <w:rPr>
          <w:rFonts w:ascii="Arial" w:hAnsi="Arial" w:cs="Arial"/>
        </w:rPr>
        <w:t>s</w:t>
      </w:r>
      <w:r w:rsidR="004C08EE" w:rsidRPr="004C08EE">
        <w:rPr>
          <w:rFonts w:ascii="Arial" w:hAnsi="Arial" w:cs="Arial"/>
        </w:rPr>
        <w:t>ing the preservation of our own areas, we inadvertently contributed to a fragmented approach that complicated decision-making and diluted the clarity of the transformation process. Critically</w:t>
      </w:r>
      <w:r w:rsidR="006B466C">
        <w:rPr>
          <w:rFonts w:ascii="Arial" w:hAnsi="Arial" w:cs="Arial"/>
        </w:rPr>
        <w:t xml:space="preserve"> and supported </w:t>
      </w:r>
      <w:r w:rsidR="00473BED">
        <w:rPr>
          <w:rFonts w:ascii="Arial" w:hAnsi="Arial" w:cs="Arial"/>
        </w:rPr>
        <w:t xml:space="preserve">in Forbes </w:t>
      </w:r>
      <w:sdt>
        <w:sdtPr>
          <w:rPr>
            <w:rFonts w:ascii="Arial" w:hAnsi="Arial" w:cs="Arial"/>
          </w:rPr>
          <w:id w:val="-180896678"/>
          <w:citation/>
        </w:sdtPr>
        <w:sdtContent>
          <w:r w:rsidR="00117B34">
            <w:rPr>
              <w:rFonts w:ascii="Arial" w:hAnsi="Arial" w:cs="Arial"/>
            </w:rPr>
            <w:fldChar w:fldCharType="begin"/>
          </w:r>
          <w:r w:rsidR="00117B34">
            <w:rPr>
              <w:rFonts w:ascii="Arial" w:hAnsi="Arial" w:cs="Arial"/>
            </w:rPr>
            <w:instrText xml:space="preserve"> CITATION RSM17 \l 2057 </w:instrText>
          </w:r>
          <w:r w:rsidR="00117B34">
            <w:rPr>
              <w:rFonts w:ascii="Arial" w:hAnsi="Arial" w:cs="Arial"/>
            </w:rPr>
            <w:fldChar w:fldCharType="separate"/>
          </w:r>
          <w:r w:rsidR="00FE793F" w:rsidRPr="00FE793F">
            <w:rPr>
              <w:rFonts w:ascii="Arial" w:hAnsi="Arial" w:cs="Arial"/>
              <w:noProof/>
            </w:rPr>
            <w:t>(RSM Discovery, 2017)</w:t>
          </w:r>
          <w:r w:rsidR="00117B34">
            <w:rPr>
              <w:rFonts w:ascii="Arial" w:hAnsi="Arial" w:cs="Arial"/>
            </w:rPr>
            <w:fldChar w:fldCharType="end"/>
          </w:r>
        </w:sdtContent>
      </w:sdt>
      <w:r w:rsidR="004C08EE" w:rsidRPr="004C08EE">
        <w:rPr>
          <w:rFonts w:ascii="Arial" w:hAnsi="Arial" w:cs="Arial"/>
        </w:rPr>
        <w:t>, this demonstrates how individual and collective resistance—even when well-intentioned—can exacerbate leadership challenges during periods of significant change.</w:t>
      </w:r>
    </w:p>
    <w:p w14:paraId="190D9C51" w14:textId="77777777" w:rsidR="003C1D4A" w:rsidRDefault="003C1D4A" w:rsidP="00AC00F5">
      <w:pPr>
        <w:spacing w:after="0" w:line="480" w:lineRule="auto"/>
        <w:jc w:val="both"/>
        <w:rPr>
          <w:rFonts w:ascii="Arial" w:hAnsi="Arial" w:cs="Arial"/>
        </w:rPr>
      </w:pPr>
    </w:p>
    <w:p w14:paraId="2C722D9F" w14:textId="462142A9" w:rsidR="00987BEC" w:rsidRDefault="00F96483" w:rsidP="00AC00F5">
      <w:pPr>
        <w:spacing w:after="0" w:line="480" w:lineRule="auto"/>
        <w:jc w:val="both"/>
        <w:rPr>
          <w:rFonts w:ascii="Arial" w:hAnsi="Arial" w:cs="Arial"/>
        </w:rPr>
      </w:pPr>
      <w:r w:rsidRPr="00F96483">
        <w:rPr>
          <w:rFonts w:ascii="Arial" w:hAnsi="Arial" w:cs="Arial"/>
        </w:rPr>
        <w:lastRenderedPageBreak/>
        <w:t xml:space="preserve">It is easy to adopt a negative perspective when evaluating the actions taken by both </w:t>
      </w:r>
      <w:r w:rsidR="00FE23D0" w:rsidRPr="00F96483">
        <w:rPr>
          <w:rFonts w:ascii="Arial" w:hAnsi="Arial" w:cs="Arial"/>
        </w:rPr>
        <w:t>me</w:t>
      </w:r>
      <w:r w:rsidRPr="00F96483">
        <w:rPr>
          <w:rFonts w:ascii="Arial" w:hAnsi="Arial" w:cs="Arial"/>
        </w:rPr>
        <w:t xml:space="preserve"> and my immediate line manager. However, the democratic leadership style offers significant advantages, particularly in fostering organisational-wide engagement and ensuring that individuals feel consulted and involved. The British Transport Police is under considerable pressure to transform its culture, especially given the scrutiny arising from numerous reports over the years—such as the Macpherson Report, the Baroness Casey Review of the Metropolitan Police, and more recently, the Panorama investigation. The democratic approach has been cited by </w:t>
      </w:r>
      <w:r>
        <w:rPr>
          <w:rFonts w:ascii="Arial" w:hAnsi="Arial" w:cs="Arial"/>
        </w:rPr>
        <w:t>Scanlon</w:t>
      </w:r>
      <w:sdt>
        <w:sdtPr>
          <w:rPr>
            <w:rFonts w:ascii="Arial" w:hAnsi="Arial" w:cs="Arial"/>
          </w:rPr>
          <w:id w:val="180321877"/>
          <w:citation/>
        </w:sdtPr>
        <w:sdtContent>
          <w:r w:rsidR="00893DDC">
            <w:rPr>
              <w:rFonts w:ascii="Arial" w:hAnsi="Arial" w:cs="Arial"/>
            </w:rPr>
            <w:fldChar w:fldCharType="begin"/>
          </w:r>
          <w:r w:rsidR="00893DDC">
            <w:rPr>
              <w:rFonts w:ascii="Arial" w:hAnsi="Arial" w:cs="Arial"/>
            </w:rPr>
            <w:instrText xml:space="preserve"> CITATION Sca16 \l 2057 </w:instrText>
          </w:r>
          <w:r w:rsidR="00893DDC">
            <w:rPr>
              <w:rFonts w:ascii="Arial" w:hAnsi="Arial" w:cs="Arial"/>
            </w:rPr>
            <w:fldChar w:fldCharType="separate"/>
          </w:r>
          <w:r w:rsidR="00FE793F">
            <w:rPr>
              <w:rFonts w:ascii="Arial" w:hAnsi="Arial" w:cs="Arial"/>
              <w:noProof/>
            </w:rPr>
            <w:t xml:space="preserve"> </w:t>
          </w:r>
          <w:r w:rsidR="00FE793F" w:rsidRPr="00FE793F">
            <w:rPr>
              <w:rFonts w:ascii="Arial" w:hAnsi="Arial" w:cs="Arial"/>
              <w:noProof/>
            </w:rPr>
            <w:t>(Scanlon &amp; Woolforde, 2016)</w:t>
          </w:r>
          <w:r w:rsidR="00893DDC">
            <w:rPr>
              <w:rFonts w:ascii="Arial" w:hAnsi="Arial" w:cs="Arial"/>
            </w:rPr>
            <w:fldChar w:fldCharType="end"/>
          </w:r>
        </w:sdtContent>
      </w:sdt>
      <w:r>
        <w:rPr>
          <w:rFonts w:ascii="Arial" w:hAnsi="Arial" w:cs="Arial"/>
        </w:rPr>
        <w:t xml:space="preserve"> </w:t>
      </w:r>
      <w:r w:rsidRPr="00F96483">
        <w:rPr>
          <w:rFonts w:ascii="Arial" w:hAnsi="Arial" w:cs="Arial"/>
        </w:rPr>
        <w:t>as a pivotal method for engaging frontline staff in shaping change plans, promoting ownership, and driving cultural improvement across an organisation. While this approach was not fully successful during the OPM implementation, on reflection, I can appreciate why it was chosen. It provided a mechanism to involve staff meaningfully, encourage dialogue, and lay the foundations for cultural change—even if only partially achieved during this phase.</w:t>
      </w:r>
    </w:p>
    <w:p w14:paraId="09A2B7E6" w14:textId="77777777" w:rsidR="00A34A0D" w:rsidRDefault="00A34A0D" w:rsidP="00AC00F5">
      <w:pPr>
        <w:spacing w:after="0" w:line="480" w:lineRule="auto"/>
        <w:jc w:val="both"/>
        <w:rPr>
          <w:rFonts w:ascii="Arial" w:hAnsi="Arial" w:cs="Arial"/>
        </w:rPr>
      </w:pPr>
    </w:p>
    <w:p w14:paraId="3A14B1AA" w14:textId="2B509F1E" w:rsidR="00620122" w:rsidRPr="00620122" w:rsidRDefault="00620122" w:rsidP="00620122">
      <w:pPr>
        <w:spacing w:after="0" w:line="480" w:lineRule="auto"/>
        <w:jc w:val="both"/>
        <w:rPr>
          <w:rFonts w:ascii="Arial" w:hAnsi="Arial" w:cs="Arial"/>
        </w:rPr>
      </w:pPr>
      <w:r w:rsidRPr="00620122">
        <w:rPr>
          <w:rFonts w:ascii="Arial" w:hAnsi="Arial" w:cs="Arial"/>
        </w:rPr>
        <w:t>Transformational leadership has often been promoted within British Transport Police as the most effective model for delivering organisational change. While I had received instruction on its techniques, I was not initially exposed to the underlying theory. Instead, my understanding was shaped by senior leaders who advocated its use as the best approach to drive business transformation. Bass and Riggio (2005) provide a strong theoretical foundation for this model, identifying four key components: intellectual stimulation, which fosters creativity and critical thinking; individualised consideration, which addresses the unique needs of team members; inspirational motivation, which energises followers through confidence and enthusiasm; and idealised influence, where leaders articulate a compelling vision for the future. On reflection, although I was not fully aware of these principles at the time, they strongly influenced my leadership approach. I maintained a clear vision of the desired outcome; however, the real challenge lay in translating that vision into a practical model and managing the steps required to achieve it.</w:t>
      </w:r>
      <w:r w:rsidR="00077A78">
        <w:rPr>
          <w:rFonts w:ascii="Arial" w:hAnsi="Arial" w:cs="Arial"/>
        </w:rPr>
        <w:t xml:space="preserve"> </w:t>
      </w:r>
    </w:p>
    <w:p w14:paraId="33D64DC8" w14:textId="77777777" w:rsidR="00E32752" w:rsidRPr="00E32752" w:rsidRDefault="00E32752" w:rsidP="00E32752">
      <w:pPr>
        <w:spacing w:after="0" w:line="480" w:lineRule="auto"/>
        <w:jc w:val="both"/>
        <w:rPr>
          <w:rFonts w:ascii="Arial" w:hAnsi="Arial" w:cs="Arial"/>
        </w:rPr>
      </w:pPr>
    </w:p>
    <w:p w14:paraId="61B7CD30" w14:textId="674E7FC4" w:rsidR="00E32752" w:rsidRDefault="00E32752" w:rsidP="00E32752">
      <w:pPr>
        <w:spacing w:after="0" w:line="480" w:lineRule="auto"/>
        <w:jc w:val="both"/>
        <w:rPr>
          <w:rFonts w:ascii="Arial" w:hAnsi="Arial" w:cs="Arial"/>
        </w:rPr>
      </w:pPr>
      <w:r w:rsidRPr="00E32752">
        <w:rPr>
          <w:rFonts w:ascii="Arial" w:hAnsi="Arial" w:cs="Arial"/>
        </w:rPr>
        <w:lastRenderedPageBreak/>
        <w:t xml:space="preserve">Alan Bryman </w:t>
      </w:r>
      <w:sdt>
        <w:sdtPr>
          <w:rPr>
            <w:rFonts w:ascii="Arial" w:hAnsi="Arial" w:cs="Arial"/>
          </w:rPr>
          <w:id w:val="961309120"/>
          <w:citation/>
        </w:sdtPr>
        <w:sdtContent>
          <w:r w:rsidR="002311DA">
            <w:rPr>
              <w:rFonts w:ascii="Arial" w:hAnsi="Arial" w:cs="Arial"/>
            </w:rPr>
            <w:fldChar w:fldCharType="begin"/>
          </w:r>
          <w:r w:rsidR="002311DA">
            <w:rPr>
              <w:rFonts w:ascii="Arial" w:hAnsi="Arial" w:cs="Arial"/>
            </w:rPr>
            <w:instrText xml:space="preserve"> CITATION Ala93 \l 2057 </w:instrText>
          </w:r>
          <w:r w:rsidR="002311DA">
            <w:rPr>
              <w:rFonts w:ascii="Arial" w:hAnsi="Arial" w:cs="Arial"/>
            </w:rPr>
            <w:fldChar w:fldCharType="separate"/>
          </w:r>
          <w:r w:rsidR="00FE793F" w:rsidRPr="00FE793F">
            <w:rPr>
              <w:rFonts w:ascii="Arial" w:hAnsi="Arial" w:cs="Arial"/>
              <w:noProof/>
            </w:rPr>
            <w:t>(Bryman, 1993)</w:t>
          </w:r>
          <w:r w:rsidR="002311DA">
            <w:rPr>
              <w:rFonts w:ascii="Arial" w:hAnsi="Arial" w:cs="Arial"/>
            </w:rPr>
            <w:fldChar w:fldCharType="end"/>
          </w:r>
        </w:sdtContent>
      </w:sdt>
      <w:r w:rsidRPr="00E32752">
        <w:rPr>
          <w:rFonts w:ascii="Arial" w:hAnsi="Arial" w:cs="Arial"/>
        </w:rPr>
        <w:t xml:space="preserve"> offers a critical perspective, noting that transformational leadership is inherently charismatic and relies heavily on the leader’s ability to inspire and engage others. He argues that if this charisma is absent—or diminished during times of crisis—transformational leadership may fail to deliver. This critique resonated with my experience. The financial pressures and operational demands of policing, which often shift from incident to incident, placed significant strain on my ability to consistently operate in that charismatic space. While I sought to embody these principles, I acknowledge that maintaining this level of influence was not always possible.</w:t>
      </w:r>
      <w:r w:rsidR="00C620DA">
        <w:rPr>
          <w:rFonts w:ascii="Arial" w:hAnsi="Arial" w:cs="Arial"/>
        </w:rPr>
        <w:t xml:space="preserve"> </w:t>
      </w:r>
    </w:p>
    <w:p w14:paraId="6B1657D0" w14:textId="77777777" w:rsidR="00BF01D1" w:rsidRDefault="00BF01D1" w:rsidP="00E32752">
      <w:pPr>
        <w:spacing w:after="0" w:line="480" w:lineRule="auto"/>
        <w:jc w:val="both"/>
        <w:rPr>
          <w:rFonts w:ascii="Arial" w:hAnsi="Arial" w:cs="Arial"/>
        </w:rPr>
      </w:pPr>
    </w:p>
    <w:p w14:paraId="674DC8BC" w14:textId="7795DABA" w:rsidR="003A184F" w:rsidRDefault="003A184F" w:rsidP="003A184F">
      <w:pPr>
        <w:spacing w:after="0" w:line="480" w:lineRule="auto"/>
        <w:jc w:val="both"/>
        <w:rPr>
          <w:rFonts w:ascii="Arial" w:hAnsi="Arial" w:cs="Arial"/>
        </w:rPr>
      </w:pPr>
      <w:r w:rsidRPr="003A184F">
        <w:rPr>
          <w:rFonts w:ascii="Arial" w:hAnsi="Arial" w:cs="Arial"/>
        </w:rPr>
        <w:t xml:space="preserve">Reflecting on my leadership style during the implementation of the Optimised Policing Model, I believe it most closely aligned with servant leadership. Dierendonck’s review </w:t>
      </w:r>
      <w:sdt>
        <w:sdtPr>
          <w:rPr>
            <w:rFonts w:ascii="Arial" w:hAnsi="Arial" w:cs="Arial"/>
          </w:rPr>
          <w:id w:val="-1721434701"/>
          <w:citation/>
        </w:sdtPr>
        <w:sdtContent>
          <w:r w:rsidR="00745BF2">
            <w:rPr>
              <w:rFonts w:ascii="Arial" w:hAnsi="Arial" w:cs="Arial"/>
            </w:rPr>
            <w:fldChar w:fldCharType="begin"/>
          </w:r>
          <w:r w:rsidR="00745BF2">
            <w:rPr>
              <w:rFonts w:ascii="Arial" w:hAnsi="Arial" w:cs="Arial"/>
            </w:rPr>
            <w:instrText xml:space="preserve"> CITATION Dir11 \l 2057 </w:instrText>
          </w:r>
          <w:r w:rsidR="00745BF2">
            <w:rPr>
              <w:rFonts w:ascii="Arial" w:hAnsi="Arial" w:cs="Arial"/>
            </w:rPr>
            <w:fldChar w:fldCharType="separate"/>
          </w:r>
          <w:r w:rsidR="00FE793F" w:rsidRPr="00FE793F">
            <w:rPr>
              <w:rFonts w:ascii="Arial" w:hAnsi="Arial" w:cs="Arial"/>
              <w:noProof/>
            </w:rPr>
            <w:t>(Dierendonck, 2011)</w:t>
          </w:r>
          <w:r w:rsidR="00745BF2">
            <w:rPr>
              <w:rFonts w:ascii="Arial" w:hAnsi="Arial" w:cs="Arial"/>
            </w:rPr>
            <w:fldChar w:fldCharType="end"/>
          </w:r>
        </w:sdtContent>
      </w:sdt>
      <w:r w:rsidR="00E9633D">
        <w:rPr>
          <w:rFonts w:ascii="Arial" w:hAnsi="Arial" w:cs="Arial"/>
        </w:rPr>
        <w:t xml:space="preserve"> p</w:t>
      </w:r>
      <w:r w:rsidRPr="003A184F">
        <w:rPr>
          <w:rFonts w:ascii="Arial" w:hAnsi="Arial" w:cs="Arial"/>
        </w:rPr>
        <w:t>rovides an important synthesis of its meaning, drawing on Spears’ work</w:t>
      </w:r>
      <w:r w:rsidR="00E9633D">
        <w:rPr>
          <w:rFonts w:ascii="Arial" w:hAnsi="Arial" w:cs="Arial"/>
        </w:rPr>
        <w:t xml:space="preserve"> </w:t>
      </w:r>
      <w:sdt>
        <w:sdtPr>
          <w:rPr>
            <w:rFonts w:ascii="Arial" w:hAnsi="Arial" w:cs="Arial"/>
          </w:rPr>
          <w:id w:val="193119682"/>
          <w:citation/>
        </w:sdtPr>
        <w:sdtContent>
          <w:r w:rsidR="00831994">
            <w:rPr>
              <w:rFonts w:ascii="Arial" w:hAnsi="Arial" w:cs="Arial"/>
            </w:rPr>
            <w:fldChar w:fldCharType="begin"/>
          </w:r>
          <w:r w:rsidR="00831994">
            <w:rPr>
              <w:rFonts w:ascii="Arial" w:hAnsi="Arial" w:cs="Arial"/>
            </w:rPr>
            <w:instrText xml:space="preserve">CITATION LCS95 \l 2057 </w:instrText>
          </w:r>
          <w:r w:rsidR="00831994">
            <w:rPr>
              <w:rFonts w:ascii="Arial" w:hAnsi="Arial" w:cs="Arial"/>
            </w:rPr>
            <w:fldChar w:fldCharType="separate"/>
          </w:r>
          <w:r w:rsidR="00FE793F" w:rsidRPr="00FE793F">
            <w:rPr>
              <w:rFonts w:ascii="Arial" w:hAnsi="Arial" w:cs="Arial"/>
              <w:noProof/>
            </w:rPr>
            <w:t>(Spears, 1995)</w:t>
          </w:r>
          <w:r w:rsidR="00831994">
            <w:rPr>
              <w:rFonts w:ascii="Arial" w:hAnsi="Arial" w:cs="Arial"/>
            </w:rPr>
            <w:fldChar w:fldCharType="end"/>
          </w:r>
        </w:sdtContent>
      </w:sdt>
      <w:r w:rsidRPr="003A184F">
        <w:rPr>
          <w:rFonts w:ascii="Arial" w:hAnsi="Arial" w:cs="Arial"/>
        </w:rPr>
        <w:t xml:space="preserve">, which describes a servant leader as a steward who holds the organisation in trust, acting beyond self-interest and motivated by more than the pursuit of power. This approach emphasises genuine concern for others and a commitment to ethical leadership. </w:t>
      </w:r>
      <w:proofErr w:type="spellStart"/>
      <w:r w:rsidRPr="003A184F">
        <w:rPr>
          <w:rFonts w:ascii="Arial" w:hAnsi="Arial" w:cs="Arial"/>
        </w:rPr>
        <w:t>Dierendonck</w:t>
      </w:r>
      <w:proofErr w:type="spellEnd"/>
      <w:r w:rsidRPr="003A184F">
        <w:rPr>
          <w:rFonts w:ascii="Arial" w:hAnsi="Arial" w:cs="Arial"/>
        </w:rPr>
        <w:t xml:space="preserve"> </w:t>
      </w:r>
      <w:sdt>
        <w:sdtPr>
          <w:rPr>
            <w:rFonts w:ascii="Arial" w:hAnsi="Arial" w:cs="Arial"/>
          </w:rPr>
          <w:id w:val="1258019089"/>
          <w:citation/>
        </w:sdtPr>
        <w:sdtContent>
          <w:r w:rsidR="00620122">
            <w:rPr>
              <w:rFonts w:ascii="Arial" w:hAnsi="Arial" w:cs="Arial"/>
            </w:rPr>
            <w:fldChar w:fldCharType="begin"/>
          </w:r>
          <w:r w:rsidR="00620122">
            <w:rPr>
              <w:rFonts w:ascii="Arial" w:hAnsi="Arial" w:cs="Arial"/>
            </w:rPr>
            <w:instrText xml:space="preserve"> CITATION Die10 \l 2057 </w:instrText>
          </w:r>
          <w:r w:rsidR="00620122">
            <w:rPr>
              <w:rFonts w:ascii="Arial" w:hAnsi="Arial" w:cs="Arial"/>
            </w:rPr>
            <w:fldChar w:fldCharType="separate"/>
          </w:r>
          <w:r w:rsidR="00FE793F" w:rsidRPr="00FE793F">
            <w:rPr>
              <w:rFonts w:ascii="Arial" w:hAnsi="Arial" w:cs="Arial"/>
              <w:noProof/>
            </w:rPr>
            <w:t>(Dierendonck, 2010)</w:t>
          </w:r>
          <w:r w:rsidR="00620122">
            <w:rPr>
              <w:rFonts w:ascii="Arial" w:hAnsi="Arial" w:cs="Arial"/>
            </w:rPr>
            <w:fldChar w:fldCharType="end"/>
          </w:r>
        </w:sdtContent>
      </w:sdt>
      <w:r w:rsidR="00620122">
        <w:rPr>
          <w:rFonts w:ascii="Arial" w:hAnsi="Arial" w:cs="Arial"/>
        </w:rPr>
        <w:t xml:space="preserve"> in his review of servant leadership </w:t>
      </w:r>
      <w:r w:rsidRPr="003A184F">
        <w:rPr>
          <w:rFonts w:ascii="Arial" w:hAnsi="Arial" w:cs="Arial"/>
        </w:rPr>
        <w:t>also references Greenleaf</w:t>
      </w:r>
      <w:r w:rsidR="00831994">
        <w:rPr>
          <w:rFonts w:ascii="Arial" w:hAnsi="Arial" w:cs="Arial"/>
        </w:rPr>
        <w:t xml:space="preserve"> </w:t>
      </w:r>
      <w:sdt>
        <w:sdtPr>
          <w:rPr>
            <w:rFonts w:ascii="Arial" w:hAnsi="Arial" w:cs="Arial"/>
          </w:rPr>
          <w:id w:val="875884691"/>
          <w:citation/>
        </w:sdtPr>
        <w:sdtContent>
          <w:r w:rsidR="00752908">
            <w:rPr>
              <w:rFonts w:ascii="Arial" w:hAnsi="Arial" w:cs="Arial"/>
            </w:rPr>
            <w:fldChar w:fldCharType="begin"/>
          </w:r>
          <w:r w:rsidR="00752908">
            <w:rPr>
              <w:rFonts w:ascii="Arial" w:hAnsi="Arial" w:cs="Arial"/>
            </w:rPr>
            <w:instrText xml:space="preserve"> CITATION Gre98 \l 2057 </w:instrText>
          </w:r>
          <w:r w:rsidR="00752908">
            <w:rPr>
              <w:rFonts w:ascii="Arial" w:hAnsi="Arial" w:cs="Arial"/>
            </w:rPr>
            <w:fldChar w:fldCharType="separate"/>
          </w:r>
          <w:r w:rsidR="00FE793F" w:rsidRPr="00FE793F">
            <w:rPr>
              <w:rFonts w:ascii="Arial" w:hAnsi="Arial" w:cs="Arial"/>
              <w:noProof/>
            </w:rPr>
            <w:t>(Greenleaf, 1998)</w:t>
          </w:r>
          <w:r w:rsidR="00752908">
            <w:rPr>
              <w:rFonts w:ascii="Arial" w:hAnsi="Arial" w:cs="Arial"/>
            </w:rPr>
            <w:fldChar w:fldCharType="end"/>
          </w:r>
        </w:sdtContent>
      </w:sdt>
      <w:r w:rsidRPr="003A184F">
        <w:rPr>
          <w:rFonts w:ascii="Arial" w:hAnsi="Arial" w:cs="Arial"/>
        </w:rPr>
        <w:t>, who highlights the servant leader’s responsibility for the growth of individual employees, organisational development, and the wider community.</w:t>
      </w:r>
    </w:p>
    <w:p w14:paraId="500D6D28" w14:textId="77777777" w:rsidR="00C94B0F" w:rsidRPr="003A184F" w:rsidRDefault="00C94B0F" w:rsidP="003A184F">
      <w:pPr>
        <w:spacing w:after="0" w:line="480" w:lineRule="auto"/>
        <w:jc w:val="both"/>
        <w:rPr>
          <w:rFonts w:ascii="Arial" w:hAnsi="Arial" w:cs="Arial"/>
        </w:rPr>
      </w:pPr>
    </w:p>
    <w:p w14:paraId="2E1AD2B4" w14:textId="77777777" w:rsidR="003A184F" w:rsidRPr="003A184F" w:rsidRDefault="003A184F" w:rsidP="003A184F">
      <w:pPr>
        <w:spacing w:after="0" w:line="480" w:lineRule="auto"/>
        <w:jc w:val="both"/>
        <w:rPr>
          <w:rFonts w:ascii="Arial" w:hAnsi="Arial" w:cs="Arial"/>
        </w:rPr>
      </w:pPr>
      <w:r w:rsidRPr="003A184F">
        <w:rPr>
          <w:rFonts w:ascii="Arial" w:hAnsi="Arial" w:cs="Arial"/>
        </w:rPr>
        <w:t>This perspective resonates strongly within policing, where our ultimate purpose is to serve the community. During the implementation of change, this principle became even more significant, as the Optimised Policing Model raised concerns about our ability to maintain service levels. My leadership approach reflected these values: I worked collaboratively with officers and staff to design a model that balanced organisational requirements with the needs of individuals affected by change. While the model was not perfect and lacked some of the strategic vision associated with transformational leadership, on reflection, I believe my style was best characterised by servant leadership—prioritising people, trust, and ethical responsibility throughout the process.</w:t>
      </w:r>
    </w:p>
    <w:p w14:paraId="78D5B48E" w14:textId="77777777" w:rsidR="00E47373" w:rsidRDefault="00E47373" w:rsidP="00AC00F5">
      <w:pPr>
        <w:spacing w:after="0" w:line="480" w:lineRule="auto"/>
        <w:jc w:val="both"/>
        <w:rPr>
          <w:rFonts w:ascii="Arial" w:hAnsi="Arial" w:cs="Arial"/>
        </w:rPr>
      </w:pPr>
    </w:p>
    <w:p w14:paraId="1394D9CF" w14:textId="0BA061AC" w:rsidR="00D9285F" w:rsidRDefault="00096BE7" w:rsidP="00AC00F5">
      <w:pPr>
        <w:spacing w:after="0" w:line="480" w:lineRule="auto"/>
        <w:jc w:val="both"/>
        <w:rPr>
          <w:rFonts w:ascii="Arial" w:hAnsi="Arial" w:cs="Arial"/>
        </w:rPr>
      </w:pPr>
      <w:r>
        <w:rPr>
          <w:rFonts w:ascii="Arial" w:hAnsi="Arial" w:cs="Arial"/>
        </w:rPr>
        <w:t xml:space="preserve">Would a direct </w:t>
      </w:r>
      <w:r w:rsidR="00BE6934">
        <w:rPr>
          <w:rFonts w:ascii="Arial" w:hAnsi="Arial" w:cs="Arial"/>
        </w:rPr>
        <w:t xml:space="preserve">style </w:t>
      </w:r>
      <w:r w:rsidR="00B0218C">
        <w:rPr>
          <w:rFonts w:ascii="Arial" w:hAnsi="Arial" w:cs="Arial"/>
        </w:rPr>
        <w:t xml:space="preserve">of leader </w:t>
      </w:r>
      <w:r w:rsidR="005A0985">
        <w:rPr>
          <w:rFonts w:ascii="Arial" w:hAnsi="Arial" w:cs="Arial"/>
        </w:rPr>
        <w:t>have been</w:t>
      </w:r>
      <w:r w:rsidR="00B0218C">
        <w:rPr>
          <w:rFonts w:ascii="Arial" w:hAnsi="Arial" w:cs="Arial"/>
        </w:rPr>
        <w:t xml:space="preserve"> a </w:t>
      </w:r>
      <w:r w:rsidR="0040165C">
        <w:rPr>
          <w:rFonts w:ascii="Arial" w:hAnsi="Arial" w:cs="Arial"/>
        </w:rPr>
        <w:t>better choice</w:t>
      </w:r>
      <w:r w:rsidR="00AC00F5">
        <w:rPr>
          <w:rFonts w:ascii="Arial" w:hAnsi="Arial" w:cs="Arial"/>
        </w:rPr>
        <w:t xml:space="preserve"> in the implementation of this work</w:t>
      </w:r>
      <w:r w:rsidR="0040165C">
        <w:rPr>
          <w:rFonts w:ascii="Arial" w:hAnsi="Arial" w:cs="Arial"/>
        </w:rPr>
        <w:t xml:space="preserve">? </w:t>
      </w:r>
      <w:r w:rsidR="00D9285F" w:rsidRPr="00E50DCA">
        <w:rPr>
          <w:rFonts w:ascii="Arial" w:hAnsi="Arial" w:cs="Arial"/>
        </w:rPr>
        <w:t>Autocratic leadership</w:t>
      </w:r>
      <w:r w:rsidR="00D9285F">
        <w:rPr>
          <w:rFonts w:ascii="Arial" w:hAnsi="Arial" w:cs="Arial"/>
        </w:rPr>
        <w:t xml:space="preserve"> as described by Kurt Lewin </w:t>
      </w:r>
      <w:sdt>
        <w:sdtPr>
          <w:rPr>
            <w:rFonts w:ascii="Arial" w:hAnsi="Arial" w:cs="Arial"/>
          </w:rPr>
          <w:id w:val="1621797580"/>
          <w:citation/>
        </w:sdtPr>
        <w:sdtContent>
          <w:r w:rsidR="00D9285F">
            <w:rPr>
              <w:rFonts w:ascii="Arial" w:hAnsi="Arial" w:cs="Arial"/>
            </w:rPr>
            <w:fldChar w:fldCharType="begin"/>
          </w:r>
          <w:r w:rsidR="00D9285F">
            <w:rPr>
              <w:rFonts w:ascii="Arial" w:hAnsi="Arial" w:cs="Arial"/>
            </w:rPr>
            <w:instrText xml:space="preserve"> CITATION Lew39 \l 2057 </w:instrText>
          </w:r>
          <w:r w:rsidR="00D9285F">
            <w:rPr>
              <w:rFonts w:ascii="Arial" w:hAnsi="Arial" w:cs="Arial"/>
            </w:rPr>
            <w:fldChar w:fldCharType="separate"/>
          </w:r>
          <w:r w:rsidR="00FE793F" w:rsidRPr="00FE793F">
            <w:rPr>
              <w:rFonts w:ascii="Arial" w:hAnsi="Arial" w:cs="Arial"/>
              <w:noProof/>
            </w:rPr>
            <w:t>(Lewin, 1939)</w:t>
          </w:r>
          <w:r w:rsidR="00D9285F">
            <w:rPr>
              <w:rFonts w:ascii="Arial" w:hAnsi="Arial" w:cs="Arial"/>
            </w:rPr>
            <w:fldChar w:fldCharType="end"/>
          </w:r>
        </w:sdtContent>
      </w:sdt>
      <w:r w:rsidR="00D9285F" w:rsidRPr="00E50DCA">
        <w:rPr>
          <w:rFonts w:ascii="Arial" w:hAnsi="Arial" w:cs="Arial"/>
        </w:rPr>
        <w:t xml:space="preserve"> characterised by centralised decision-making and strict control, can be effective in maintaining command clarity and ensuring rapid response. In a policing environment, this can be particularly useful during critical incidents where clear lines of communication and decisive action are necessary to achieve strategic objectives and mitigate risks — such as controlling the release of sensitive information to the media.</w:t>
      </w:r>
      <w:r w:rsidR="00D9285F">
        <w:rPr>
          <w:rFonts w:ascii="Arial" w:hAnsi="Arial" w:cs="Arial"/>
        </w:rPr>
        <w:t xml:space="preserve"> </w:t>
      </w:r>
      <w:r w:rsidR="00D9285F" w:rsidRPr="00E50DCA">
        <w:rPr>
          <w:rFonts w:ascii="Arial" w:hAnsi="Arial" w:cs="Arial"/>
        </w:rPr>
        <w:t>However, this style also presents significant limitations. Policing relies heavily on the professional judgement and autonomy of officers. Overuse of autocratic methods can suppress creativity, reduce morale, and lead to disengagement or attrition among officers who value independence and trust. Moreover, the practical challenge of being a single point of decision-making across geographically dispersed teams operating 24/7 means that such a style is not always sustainable or effective.</w:t>
      </w:r>
    </w:p>
    <w:p w14:paraId="5AC1A0A8" w14:textId="77777777" w:rsidR="00D9285F" w:rsidRDefault="00D9285F" w:rsidP="00E50DCA">
      <w:pPr>
        <w:spacing w:after="0" w:line="360" w:lineRule="auto"/>
        <w:jc w:val="both"/>
        <w:rPr>
          <w:rFonts w:ascii="Arial" w:hAnsi="Arial" w:cs="Arial"/>
        </w:rPr>
      </w:pPr>
    </w:p>
    <w:p w14:paraId="3CBBA331" w14:textId="77777777" w:rsidR="003164C6" w:rsidRPr="003164C6" w:rsidRDefault="003164C6" w:rsidP="003164C6">
      <w:pPr>
        <w:spacing w:after="0" w:line="480" w:lineRule="auto"/>
        <w:jc w:val="both"/>
        <w:rPr>
          <w:rFonts w:ascii="Arial" w:hAnsi="Arial" w:cs="Arial"/>
        </w:rPr>
      </w:pPr>
      <w:r w:rsidRPr="003164C6">
        <w:rPr>
          <w:rFonts w:ascii="Arial" w:hAnsi="Arial" w:cs="Arial"/>
        </w:rPr>
        <w:t>To better understand how I managed this change project, it is important to reflect on my own actions and decisions. When I arrived at C-Division, within the Western Subdivision, I recognised the need to adopt a leadership style that aligned both with the operational requirements of the force and my personal approach to managing business. However, selecting an appropriate leadership style is rarely straightforward. Leadership is not a one-size-fits-all concept; while models such as autocratic, democratic, transactional, and transformational provide useful frameworks, the dynamic and unpredictable nature of policing demands flexibility and adaptability.</w:t>
      </w:r>
    </w:p>
    <w:p w14:paraId="5912E336" w14:textId="77777777" w:rsidR="00E50DCA" w:rsidRPr="00E50DCA" w:rsidRDefault="00E50DCA" w:rsidP="00E50DCA">
      <w:pPr>
        <w:spacing w:after="0" w:line="360" w:lineRule="auto"/>
        <w:jc w:val="both"/>
        <w:rPr>
          <w:rFonts w:ascii="Arial" w:hAnsi="Arial" w:cs="Arial"/>
        </w:rPr>
      </w:pPr>
    </w:p>
    <w:p w14:paraId="5884D902" w14:textId="2B29D496" w:rsidR="00490670" w:rsidRPr="00490670" w:rsidRDefault="00490670" w:rsidP="003164C6">
      <w:pPr>
        <w:spacing w:after="0" w:line="480" w:lineRule="auto"/>
        <w:jc w:val="both"/>
        <w:rPr>
          <w:rFonts w:ascii="Arial" w:hAnsi="Arial" w:cs="Arial"/>
        </w:rPr>
      </w:pPr>
      <w:r w:rsidRPr="00490670">
        <w:rPr>
          <w:rFonts w:ascii="Arial" w:hAnsi="Arial" w:cs="Arial"/>
        </w:rPr>
        <w:t>It is crucial to recognise that rigid adherence to a single leadership style can be counterproductive. Policing is inherently complex, involving a mix of routine operations, high-stakes incidents, and community engagement. This diversity demands that leaders adapt their approach based on the context.</w:t>
      </w:r>
      <w:r>
        <w:rPr>
          <w:rFonts w:ascii="Arial" w:hAnsi="Arial" w:cs="Arial"/>
        </w:rPr>
        <w:t xml:space="preserve"> </w:t>
      </w:r>
      <w:r w:rsidRPr="00490670">
        <w:rPr>
          <w:rFonts w:ascii="Arial" w:hAnsi="Arial" w:cs="Arial"/>
        </w:rPr>
        <w:t xml:space="preserve">This principle is supported by Hersey et al. (1979) in their work on situational leadership. They argue that leadership style should be shaped by both the </w:t>
      </w:r>
      <w:r w:rsidRPr="00490670">
        <w:rPr>
          <w:rFonts w:ascii="Arial" w:hAnsi="Arial" w:cs="Arial"/>
        </w:rPr>
        <w:lastRenderedPageBreak/>
        <w:t>maturity of the follower and the type of power being exercised. Their model outlines a spectrum of follower maturity — from low skill and low willingness, where individuals or teams lack both the capability and motivation to complete tasks, to high skill and high willingness, where they are both competent and committed.</w:t>
      </w:r>
    </w:p>
    <w:p w14:paraId="7FBBB731" w14:textId="77777777" w:rsidR="00490670" w:rsidRDefault="00490670" w:rsidP="00490670">
      <w:pPr>
        <w:spacing w:after="0" w:line="360" w:lineRule="auto"/>
        <w:jc w:val="both"/>
        <w:rPr>
          <w:rFonts w:ascii="Arial" w:hAnsi="Arial" w:cs="Arial"/>
        </w:rPr>
      </w:pPr>
    </w:p>
    <w:p w14:paraId="60D6BB67" w14:textId="09FE66D5" w:rsidR="00490670" w:rsidRDefault="00490670" w:rsidP="00DC472B">
      <w:pPr>
        <w:spacing w:after="0" w:line="480" w:lineRule="auto"/>
        <w:jc w:val="both"/>
        <w:rPr>
          <w:rFonts w:ascii="Arial" w:hAnsi="Arial" w:cs="Arial"/>
        </w:rPr>
      </w:pPr>
      <w:r w:rsidRPr="00490670">
        <w:rPr>
          <w:rFonts w:ascii="Arial" w:hAnsi="Arial" w:cs="Arial"/>
        </w:rPr>
        <w:t>Importantly, Hersey also identifies a third stage: where individuals possess the necessary skills but lack the motivation or purpose to carry out a task. This stage is particularly relevant to my experience with the deployment of the Optimised Policing Model. When I joined the team, although the officers were capable and experienced, they lacked both the will and the information required to implement the model effectively.</w:t>
      </w:r>
      <w:r>
        <w:rPr>
          <w:rFonts w:ascii="Arial" w:hAnsi="Arial" w:cs="Arial"/>
        </w:rPr>
        <w:t xml:space="preserve"> </w:t>
      </w:r>
      <w:r w:rsidRPr="00490670">
        <w:rPr>
          <w:rFonts w:ascii="Arial" w:hAnsi="Arial" w:cs="Arial"/>
        </w:rPr>
        <w:t xml:space="preserve">According to Hersey’s framework, a team in this third stage benefits most from a participative leadership style — one that involves collaboration, seeks input, and encourages shared decision-making. However, upon reflection, I recognise that my initial approach may have been misaligned. By assuming a participative model, I started from the premise that the team already understood the direction and purpose of the change. </w:t>
      </w:r>
      <w:proofErr w:type="gramStart"/>
      <w:r w:rsidRPr="00490670">
        <w:rPr>
          <w:rFonts w:ascii="Arial" w:hAnsi="Arial" w:cs="Arial"/>
        </w:rPr>
        <w:t>In reality, they</w:t>
      </w:r>
      <w:proofErr w:type="gramEnd"/>
      <w:r w:rsidRPr="00490670">
        <w:rPr>
          <w:rFonts w:ascii="Arial" w:hAnsi="Arial" w:cs="Arial"/>
        </w:rPr>
        <w:t xml:space="preserve"> did not. Foundational decisions regarding the team’s function and structure were still needed before we could move forward.</w:t>
      </w:r>
    </w:p>
    <w:p w14:paraId="7098CAA3" w14:textId="77777777" w:rsidR="006931C4" w:rsidRDefault="006931C4" w:rsidP="008A611E">
      <w:pPr>
        <w:spacing w:after="0" w:line="480" w:lineRule="auto"/>
        <w:jc w:val="both"/>
        <w:rPr>
          <w:rFonts w:ascii="Arial" w:hAnsi="Arial" w:cs="Arial"/>
        </w:rPr>
      </w:pPr>
    </w:p>
    <w:p w14:paraId="533F6DCF" w14:textId="0613BCE3" w:rsidR="009938EF" w:rsidRDefault="009938EF" w:rsidP="008A611E">
      <w:pPr>
        <w:spacing w:after="0" w:line="480" w:lineRule="auto"/>
        <w:jc w:val="both"/>
        <w:rPr>
          <w:rFonts w:ascii="Arial" w:hAnsi="Arial" w:cs="Arial"/>
        </w:rPr>
      </w:pPr>
      <w:r w:rsidRPr="009938EF">
        <w:rPr>
          <w:rFonts w:ascii="Arial" w:hAnsi="Arial" w:cs="Arial"/>
        </w:rPr>
        <w:t>This created a significant paradox. For the team to participate meaningfully in the decision-making process, they needed to understand the full scope of the Optimised Policing Model (OPM) and its impact on their roles and daily operations. However, as previously mentioned, it was extremely difficult to share complete information due to the sensitivity of the project—particularly the potential risk to jobs. Within the Western Subdivision, very few police staff and PCSOs faced redundancy, and police officers, by regulation, could not be made redundant but could be redeployed.</w:t>
      </w:r>
      <w:r w:rsidR="00682286">
        <w:rPr>
          <w:rFonts w:ascii="Arial" w:hAnsi="Arial" w:cs="Arial"/>
        </w:rPr>
        <w:t xml:space="preserve"> </w:t>
      </w:r>
      <w:sdt>
        <w:sdtPr>
          <w:rPr>
            <w:rFonts w:ascii="Arial" w:hAnsi="Arial" w:cs="Arial"/>
          </w:rPr>
          <w:id w:val="-547226093"/>
          <w:citation/>
        </w:sdtPr>
        <w:sdtContent>
          <w:r w:rsidR="003F24AF">
            <w:rPr>
              <w:rFonts w:ascii="Arial" w:hAnsi="Arial" w:cs="Arial"/>
            </w:rPr>
            <w:fldChar w:fldCharType="begin"/>
          </w:r>
          <w:r w:rsidR="003F24AF">
            <w:rPr>
              <w:rFonts w:ascii="Arial" w:hAnsi="Arial" w:cs="Arial"/>
            </w:rPr>
            <w:instrText xml:space="preserve"> CITATION Han10 \l 2057 </w:instrText>
          </w:r>
          <w:r w:rsidR="003F24AF">
            <w:rPr>
              <w:rFonts w:ascii="Arial" w:hAnsi="Arial" w:cs="Arial"/>
            </w:rPr>
            <w:fldChar w:fldCharType="separate"/>
          </w:r>
          <w:r w:rsidR="00FE793F" w:rsidRPr="00FE793F">
            <w:rPr>
              <w:rFonts w:ascii="Arial" w:hAnsi="Arial" w:cs="Arial"/>
              <w:noProof/>
            </w:rPr>
            <w:t>(Hansard; House of Commons, 2010)</w:t>
          </w:r>
          <w:r w:rsidR="003F24AF">
            <w:rPr>
              <w:rFonts w:ascii="Arial" w:hAnsi="Arial" w:cs="Arial"/>
            </w:rPr>
            <w:fldChar w:fldCharType="end"/>
          </w:r>
        </w:sdtContent>
      </w:sdt>
      <w:r w:rsidR="00C24EA0">
        <w:rPr>
          <w:rFonts w:ascii="Arial" w:hAnsi="Arial" w:cs="Arial"/>
        </w:rPr>
        <w:t>.</w:t>
      </w:r>
      <w:r w:rsidRPr="009938EF">
        <w:rPr>
          <w:rFonts w:ascii="Arial" w:hAnsi="Arial" w:cs="Arial"/>
        </w:rPr>
        <w:t xml:space="preserve"> This meant that any station closures or reductions in size would not result in job losses but could lead to officers being displaced to unfamiliar locations or facing significantly longer commutes.</w:t>
      </w:r>
      <w:r w:rsidR="00B749A7">
        <w:rPr>
          <w:rFonts w:ascii="Arial" w:hAnsi="Arial" w:cs="Arial"/>
        </w:rPr>
        <w:t xml:space="preserve"> </w:t>
      </w:r>
      <w:r w:rsidRPr="009938EF">
        <w:rPr>
          <w:rFonts w:ascii="Arial" w:hAnsi="Arial" w:cs="Arial"/>
        </w:rPr>
        <w:t xml:space="preserve">The challenge was compounded by the fact that OPM was a force-wide initiative. Full details could not be disclosed to all ranks because information about potential job losses in other areas—such as </w:t>
      </w:r>
      <w:r w:rsidRPr="009938EF">
        <w:rPr>
          <w:rFonts w:ascii="Arial" w:hAnsi="Arial" w:cs="Arial"/>
        </w:rPr>
        <w:lastRenderedPageBreak/>
        <w:t>London, Birmingham, or Manchester—could easily leak and cause unnecessary concern or panic before decisions were finalised. This lack of transparency, while necessary, inevitably led to speculation and uncertainty within my team, creating a difficult environment for maintaining trust and morale.</w:t>
      </w:r>
    </w:p>
    <w:p w14:paraId="3A722001" w14:textId="77777777" w:rsidR="00C16793" w:rsidRDefault="00C16793" w:rsidP="00C16793">
      <w:pPr>
        <w:spacing w:after="0" w:line="360" w:lineRule="auto"/>
        <w:jc w:val="both"/>
        <w:rPr>
          <w:rFonts w:ascii="Arial" w:hAnsi="Arial" w:cs="Arial"/>
        </w:rPr>
      </w:pPr>
    </w:p>
    <w:p w14:paraId="62F6FC8F" w14:textId="1646D59F" w:rsidR="00A41654" w:rsidRDefault="00A41654" w:rsidP="008E6CB9">
      <w:pPr>
        <w:spacing w:after="0" w:line="480" w:lineRule="auto"/>
        <w:jc w:val="both"/>
        <w:rPr>
          <w:rFonts w:ascii="Arial" w:hAnsi="Arial" w:cs="Arial"/>
        </w:rPr>
      </w:pPr>
      <w:r w:rsidRPr="00A41654">
        <w:rPr>
          <w:rFonts w:ascii="Arial" w:hAnsi="Arial" w:cs="Arial"/>
        </w:rPr>
        <w:t>A more nuanced and situational approach to leadership was essential—one that balanced control with empowerment and combined directive action with collaborative engagement. Building trust and fostering operational independence are critical not only for effective policing but also for developing resilient teams capable of responding to the unpredictable nature of the role. Schein (2010</w:t>
      </w:r>
      <w:r w:rsidR="00662762">
        <w:rPr>
          <w:rFonts w:ascii="Arial" w:hAnsi="Arial" w:cs="Arial"/>
        </w:rPr>
        <w:t xml:space="preserve">, </w:t>
      </w:r>
      <w:r w:rsidR="002B7297">
        <w:rPr>
          <w:rFonts w:ascii="Arial" w:hAnsi="Arial" w:cs="Arial"/>
        </w:rPr>
        <w:t>p.</w:t>
      </w:r>
      <w:r w:rsidR="00662762">
        <w:rPr>
          <w:rFonts w:ascii="Arial" w:hAnsi="Arial" w:cs="Arial"/>
        </w:rPr>
        <w:t>257</w:t>
      </w:r>
      <w:r w:rsidRPr="00A41654">
        <w:rPr>
          <w:rFonts w:ascii="Arial" w:hAnsi="Arial" w:cs="Arial"/>
        </w:rPr>
        <w:t>) emphasi</w:t>
      </w:r>
      <w:r w:rsidR="00BF0E46">
        <w:rPr>
          <w:rFonts w:ascii="Arial" w:hAnsi="Arial" w:cs="Arial"/>
        </w:rPr>
        <w:t>s</w:t>
      </w:r>
      <w:r w:rsidRPr="00A41654">
        <w:rPr>
          <w:rFonts w:ascii="Arial" w:hAnsi="Arial" w:cs="Arial"/>
        </w:rPr>
        <w:t>es that leaders embed and transmit culture through specific mechanisms, which are fundamental to achieving successful organi</w:t>
      </w:r>
      <w:r w:rsidR="00494D53">
        <w:rPr>
          <w:rFonts w:ascii="Arial" w:hAnsi="Arial" w:cs="Arial"/>
        </w:rPr>
        <w:t>s</w:t>
      </w:r>
      <w:r w:rsidRPr="00A41654">
        <w:rPr>
          <w:rFonts w:ascii="Arial" w:hAnsi="Arial" w:cs="Arial"/>
        </w:rPr>
        <w:t>ational change. In my case, creating the right conditions for change required clarity, consistency, and an uncompromised approach to communication and engagement with staff.</w:t>
      </w:r>
    </w:p>
    <w:p w14:paraId="692CE452" w14:textId="77777777" w:rsidR="00A41654" w:rsidRPr="00A41654" w:rsidRDefault="00A41654" w:rsidP="008E6CB9">
      <w:pPr>
        <w:spacing w:after="0" w:line="480" w:lineRule="auto"/>
        <w:jc w:val="both"/>
        <w:rPr>
          <w:rFonts w:ascii="Arial" w:hAnsi="Arial" w:cs="Arial"/>
        </w:rPr>
      </w:pPr>
    </w:p>
    <w:p w14:paraId="3843E339" w14:textId="11F3768A" w:rsidR="00A41654" w:rsidRDefault="00A41654" w:rsidP="008E6CB9">
      <w:pPr>
        <w:spacing w:after="0" w:line="480" w:lineRule="auto"/>
        <w:jc w:val="both"/>
        <w:rPr>
          <w:rFonts w:ascii="Arial" w:hAnsi="Arial" w:cs="Arial"/>
        </w:rPr>
      </w:pPr>
      <w:r w:rsidRPr="00A41654">
        <w:rPr>
          <w:rFonts w:ascii="Arial" w:hAnsi="Arial" w:cs="Arial"/>
        </w:rPr>
        <w:t xml:space="preserve">Schein identifies primary embedding mechanisms such as what leaders pay attention to and control, how they respond to critical incidents and crises, how resources are allocated, and the role </w:t>
      </w:r>
      <w:r w:rsidR="008F695A" w:rsidRPr="00A41654">
        <w:rPr>
          <w:rFonts w:ascii="Arial" w:hAnsi="Arial" w:cs="Arial"/>
        </w:rPr>
        <w:t>modelling</w:t>
      </w:r>
      <w:r w:rsidRPr="00A41654">
        <w:rPr>
          <w:rFonts w:ascii="Arial" w:hAnsi="Arial" w:cs="Arial"/>
        </w:rPr>
        <w:t xml:space="preserve"> and teaching they provide. These mechanisms also include how leaders reward and recogni</w:t>
      </w:r>
      <w:r w:rsidR="00494D53">
        <w:rPr>
          <w:rFonts w:ascii="Arial" w:hAnsi="Arial" w:cs="Arial"/>
        </w:rPr>
        <w:t>s</w:t>
      </w:r>
      <w:r w:rsidRPr="00A41654">
        <w:rPr>
          <w:rFonts w:ascii="Arial" w:hAnsi="Arial" w:cs="Arial"/>
        </w:rPr>
        <w:t>e performance and how they recruit and select personnel. Secondary mechanisms include organi</w:t>
      </w:r>
      <w:r w:rsidR="00494D53">
        <w:rPr>
          <w:rFonts w:ascii="Arial" w:hAnsi="Arial" w:cs="Arial"/>
        </w:rPr>
        <w:t>s</w:t>
      </w:r>
      <w:r w:rsidRPr="00A41654">
        <w:rPr>
          <w:rFonts w:ascii="Arial" w:hAnsi="Arial" w:cs="Arial"/>
        </w:rPr>
        <w:t xml:space="preserve">ational design and structure, formal procedures, physical space, and the stories and informal philosophies that shape culture. </w:t>
      </w:r>
      <w:r w:rsidR="008E6CB9" w:rsidRPr="00863C50">
        <w:rPr>
          <w:rFonts w:ascii="Arial" w:hAnsi="Arial" w:cs="Arial"/>
          <w:noProof/>
        </w:rPr>
        <w:t>(2010</w:t>
      </w:r>
      <w:r w:rsidR="008E6CB9">
        <w:rPr>
          <w:rFonts w:ascii="Arial" w:hAnsi="Arial" w:cs="Arial"/>
          <w:noProof/>
        </w:rPr>
        <w:t>, 236</w:t>
      </w:r>
      <w:r w:rsidR="008E6CB9" w:rsidRPr="00863C50">
        <w:rPr>
          <w:rFonts w:ascii="Arial" w:hAnsi="Arial" w:cs="Arial"/>
          <w:noProof/>
        </w:rPr>
        <w:t>)</w:t>
      </w:r>
      <w:r w:rsidR="008E6CB9">
        <w:rPr>
          <w:rFonts w:ascii="Arial" w:hAnsi="Arial" w:cs="Arial"/>
          <w:noProof/>
        </w:rPr>
        <w:t xml:space="preserve"> </w:t>
      </w:r>
      <w:r w:rsidRPr="00A41654">
        <w:rPr>
          <w:rFonts w:ascii="Arial" w:hAnsi="Arial" w:cs="Arial"/>
        </w:rPr>
        <w:t>Within policing, this cultural framework has been deeply rooted since the time of Peel, with a clear understanding of policing objectives but less clarity on prioriti</w:t>
      </w:r>
      <w:r w:rsidR="00494D53">
        <w:rPr>
          <w:rFonts w:ascii="Arial" w:hAnsi="Arial" w:cs="Arial"/>
        </w:rPr>
        <w:t>s</w:t>
      </w:r>
      <w:r w:rsidRPr="00A41654">
        <w:rPr>
          <w:rFonts w:ascii="Arial" w:hAnsi="Arial" w:cs="Arial"/>
        </w:rPr>
        <w:t>ation and implementation. Consequently, any leader seeking to drive change must work diligently to overcome these entrenched norms—a challenge that significantly influences the leadership style required.</w:t>
      </w:r>
    </w:p>
    <w:p w14:paraId="5788C33C" w14:textId="77777777" w:rsidR="007363BD" w:rsidRDefault="007363BD" w:rsidP="008E6CB9">
      <w:pPr>
        <w:spacing w:after="0" w:line="480" w:lineRule="auto"/>
        <w:jc w:val="both"/>
        <w:rPr>
          <w:rFonts w:ascii="Arial" w:hAnsi="Arial" w:cs="Arial"/>
        </w:rPr>
      </w:pPr>
    </w:p>
    <w:p w14:paraId="7B9E92DB" w14:textId="77777777" w:rsidR="00DC7CC4" w:rsidRDefault="00DC7CC4" w:rsidP="00DC7CC4">
      <w:pPr>
        <w:spacing w:after="0" w:line="480" w:lineRule="auto"/>
        <w:jc w:val="both"/>
        <w:rPr>
          <w:rFonts w:ascii="Arial" w:hAnsi="Arial" w:cs="Arial"/>
        </w:rPr>
      </w:pPr>
      <w:proofErr w:type="gramStart"/>
      <w:r w:rsidRPr="00DC7CC4">
        <w:rPr>
          <w:rFonts w:ascii="Arial" w:hAnsi="Arial" w:cs="Arial"/>
        </w:rPr>
        <w:t>With this in mind, it</w:t>
      </w:r>
      <w:proofErr w:type="gramEnd"/>
      <w:r w:rsidRPr="00DC7CC4">
        <w:rPr>
          <w:rFonts w:ascii="Arial" w:hAnsi="Arial" w:cs="Arial"/>
        </w:rPr>
        <w:t xml:space="preserve"> is essential to assess the impact of any change—particularly the Optimised Policing Model—on affected officers and how this presented a significant leadership challenge for me. The Kübler-Ross Change Curve is widely cited as a useful framework for </w:t>
      </w:r>
      <w:r w:rsidRPr="00DC7CC4">
        <w:rPr>
          <w:rFonts w:ascii="Arial" w:hAnsi="Arial" w:cs="Arial"/>
        </w:rPr>
        <w:lastRenderedPageBreak/>
        <w:t>understanding emotional responses to change (Kübler-Ross, 2014), although it has been criticised in healthcare contexts as being overly simplistic and potentially misguided (Stroebe et al., 2012). In policing, resistance to change is common, especially when adjustments affect officer numbers or support at specific geographic posts. These challenges were further compounded by the vast distances and geographical complexities within the Western Subdivision.</w:t>
      </w:r>
    </w:p>
    <w:p w14:paraId="13597F46" w14:textId="77777777" w:rsidR="00DC7CC4" w:rsidRPr="00DC7CC4" w:rsidRDefault="00DC7CC4" w:rsidP="00DC7CC4">
      <w:pPr>
        <w:spacing w:after="0" w:line="480" w:lineRule="auto"/>
        <w:jc w:val="both"/>
        <w:rPr>
          <w:rFonts w:ascii="Arial" w:hAnsi="Arial" w:cs="Arial"/>
        </w:rPr>
      </w:pPr>
    </w:p>
    <w:p w14:paraId="0D74D326" w14:textId="77777777" w:rsidR="00DC7CC4" w:rsidRPr="00DC7CC4" w:rsidRDefault="00DC7CC4" w:rsidP="00DC7CC4">
      <w:pPr>
        <w:spacing w:after="0" w:line="480" w:lineRule="auto"/>
        <w:jc w:val="both"/>
        <w:rPr>
          <w:rFonts w:ascii="Arial" w:hAnsi="Arial" w:cs="Arial"/>
        </w:rPr>
      </w:pPr>
      <w:r w:rsidRPr="00DC7CC4">
        <w:rPr>
          <w:rFonts w:ascii="Arial" w:hAnsi="Arial" w:cs="Arial"/>
        </w:rPr>
        <w:t>In my view, the Kübler-Ross model provides a valuable lens through which to interpret officers’ reactions to organisational change. The stages—denial, frustration, depression, experimentation, and integration—closely mirror the emotional journey many officers experience during such transitions. Reflecting on my own leadership approach, I recognise that the first and most immediate challenge was managing the denial stage. Officers were quick to identify perceived flaws and voice frustrations, often raising valid concerns. While I empathised with these issues, I understood the importance of acknowledging their perspective while maintaining focus on the broader organisational objectives.</w:t>
      </w:r>
    </w:p>
    <w:p w14:paraId="7FCC2A52" w14:textId="77777777" w:rsidR="00FC6040" w:rsidRPr="00A41654" w:rsidRDefault="00FC6040" w:rsidP="008E6CB9">
      <w:pPr>
        <w:spacing w:after="0" w:line="480" w:lineRule="auto"/>
        <w:jc w:val="both"/>
        <w:rPr>
          <w:rFonts w:ascii="Arial" w:hAnsi="Arial" w:cs="Arial"/>
        </w:rPr>
      </w:pPr>
    </w:p>
    <w:p w14:paraId="2E50D193" w14:textId="15683A87" w:rsidR="0093721A" w:rsidRPr="0093721A" w:rsidRDefault="0093721A" w:rsidP="0093721A">
      <w:pPr>
        <w:spacing w:after="0" w:line="480" w:lineRule="auto"/>
        <w:jc w:val="both"/>
        <w:rPr>
          <w:rFonts w:ascii="Arial" w:hAnsi="Arial" w:cs="Arial"/>
        </w:rPr>
      </w:pPr>
      <w:r w:rsidRPr="0093721A">
        <w:rPr>
          <w:rFonts w:ascii="Arial" w:hAnsi="Arial" w:cs="Arial"/>
        </w:rPr>
        <w:t>Critically, I believe trust is one of the most overlooked elements in driving successful change. For any transformation to succeed, individuals must have confidence in organisational leaders—particularly in my leadership—to act in the best interests of the team and deliver on commitments. Without trust, even the most well-designed strategies risk failure.</w:t>
      </w:r>
      <w:r w:rsidR="00BC79B4">
        <w:rPr>
          <w:rFonts w:ascii="Arial" w:hAnsi="Arial" w:cs="Arial"/>
        </w:rPr>
        <w:t xml:space="preserve"> </w:t>
      </w:r>
      <w:r w:rsidRPr="0093721A">
        <w:rPr>
          <w:rFonts w:ascii="Arial" w:hAnsi="Arial" w:cs="Arial"/>
        </w:rPr>
        <w:t>Lee</w:t>
      </w:r>
      <w:r w:rsidR="00BC79B4">
        <w:rPr>
          <w:rFonts w:ascii="Arial" w:hAnsi="Arial" w:cs="Arial"/>
        </w:rPr>
        <w:t xml:space="preserve"> </w:t>
      </w:r>
      <w:sdt>
        <w:sdtPr>
          <w:rPr>
            <w:rFonts w:ascii="Arial" w:hAnsi="Arial" w:cs="Arial"/>
          </w:rPr>
          <w:id w:val="29156134"/>
          <w:citation/>
        </w:sdtPr>
        <w:sdtContent>
          <w:r w:rsidR="00BC79B4">
            <w:rPr>
              <w:rFonts w:ascii="Arial" w:hAnsi="Arial" w:cs="Arial"/>
            </w:rPr>
            <w:fldChar w:fldCharType="begin"/>
          </w:r>
          <w:r w:rsidR="00BC79B4">
            <w:rPr>
              <w:rFonts w:ascii="Arial" w:hAnsi="Arial" w:cs="Arial"/>
            </w:rPr>
            <w:instrText xml:space="preserve"> CITATION Lee10 \l 2057 </w:instrText>
          </w:r>
          <w:r w:rsidR="00BC79B4">
            <w:rPr>
              <w:rFonts w:ascii="Arial" w:hAnsi="Arial" w:cs="Arial"/>
            </w:rPr>
            <w:fldChar w:fldCharType="separate"/>
          </w:r>
          <w:r w:rsidR="00FE793F" w:rsidRPr="00FE793F">
            <w:rPr>
              <w:rFonts w:ascii="Arial" w:hAnsi="Arial" w:cs="Arial"/>
              <w:noProof/>
            </w:rPr>
            <w:t>(Lee, et al., 2010)</w:t>
          </w:r>
          <w:r w:rsidR="00BC79B4">
            <w:rPr>
              <w:rFonts w:ascii="Arial" w:hAnsi="Arial" w:cs="Arial"/>
            </w:rPr>
            <w:fldChar w:fldCharType="end"/>
          </w:r>
        </w:sdtContent>
      </w:sdt>
      <w:r w:rsidRPr="0093721A">
        <w:rPr>
          <w:rFonts w:ascii="Arial" w:hAnsi="Arial" w:cs="Arial"/>
        </w:rPr>
        <w:t>, in her work on leadership and trust, reinforces this view by highlighting that leaders build trust by demonstrating genuine concern, acting consistently with their words, and showing competence. She also notes that knowledge sharing plays a crucial role in fostering trust. As I have reflected earlier in this assignment, withholding information—whether due to organisational constraints or uncertainty—can undermine trust and create barriers to engagement.</w:t>
      </w:r>
      <w:r w:rsidR="002A49F1">
        <w:rPr>
          <w:rFonts w:ascii="Arial" w:hAnsi="Arial" w:cs="Arial"/>
        </w:rPr>
        <w:t xml:space="preserve"> </w:t>
      </w:r>
      <w:r w:rsidRPr="0093721A">
        <w:rPr>
          <w:rFonts w:ascii="Arial" w:hAnsi="Arial" w:cs="Arial"/>
        </w:rPr>
        <w:t xml:space="preserve">Similarly, Boies et al. (2015) support this perspective through research that examined whether effective leadership builds trust. Their findings suggest that employees tend to gravitate toward leaders who demonstrate effectiveness rather than control. When </w:t>
      </w:r>
      <w:r w:rsidRPr="0093721A">
        <w:rPr>
          <w:rFonts w:ascii="Arial" w:hAnsi="Arial" w:cs="Arial"/>
        </w:rPr>
        <w:lastRenderedPageBreak/>
        <w:t>effective leadership was evident, staff began to share knowledge, learn more about each other’s skills, and develop mutual trust and independence. This reinforces the principle that trust is not only a product of leadership behaviour but also a catalyst for collaboration and resilience during periods of change.</w:t>
      </w:r>
    </w:p>
    <w:p w14:paraId="5595DEBE" w14:textId="77777777" w:rsidR="00491FA5" w:rsidRPr="00D02C82" w:rsidRDefault="00491FA5" w:rsidP="00D02C82">
      <w:pPr>
        <w:spacing w:after="0" w:line="480" w:lineRule="auto"/>
        <w:jc w:val="both"/>
        <w:rPr>
          <w:rFonts w:ascii="Arial" w:hAnsi="Arial" w:cs="Arial"/>
        </w:rPr>
      </w:pPr>
    </w:p>
    <w:p w14:paraId="3F92FAA4" w14:textId="77777777" w:rsidR="00C30A7F" w:rsidRDefault="00C30A7F" w:rsidP="00C30A7F">
      <w:pPr>
        <w:spacing w:after="0" w:line="480" w:lineRule="auto"/>
        <w:jc w:val="both"/>
        <w:rPr>
          <w:rFonts w:ascii="Arial" w:hAnsi="Arial" w:cs="Arial"/>
        </w:rPr>
      </w:pPr>
      <w:r w:rsidRPr="00C30A7F">
        <w:rPr>
          <w:rFonts w:ascii="Arial" w:hAnsi="Arial" w:cs="Arial"/>
        </w:rPr>
        <w:t xml:space="preserve">To build trust, I prioritised transparency and open communication. I shared as much information as possible with my team, acknowledging the challenges ahead and explaining the rationale behind key decisions. This approach aimed to secure their engagement while ensuring their efforts remained focused on core policing priorities. I also emphasised that the organisation was responding to significant financial pressures—challenges that were not unique to our force but reflected a national context affecting </w:t>
      </w:r>
      <w:proofErr w:type="gramStart"/>
      <w:r w:rsidRPr="00C30A7F">
        <w:rPr>
          <w:rFonts w:ascii="Arial" w:hAnsi="Arial" w:cs="Arial"/>
        </w:rPr>
        <w:t>policing as a whole</w:t>
      </w:r>
      <w:proofErr w:type="gramEnd"/>
      <w:r w:rsidRPr="00C30A7F">
        <w:rPr>
          <w:rFonts w:ascii="Arial" w:hAnsi="Arial" w:cs="Arial"/>
        </w:rPr>
        <w:t>. Providing this broader perspective helped foster understanding and acceptance of the situation.</w:t>
      </w:r>
    </w:p>
    <w:p w14:paraId="609F5630" w14:textId="77777777" w:rsidR="00C30A7F" w:rsidRPr="00C30A7F" w:rsidRDefault="00C30A7F" w:rsidP="00C30A7F">
      <w:pPr>
        <w:spacing w:after="0" w:line="480" w:lineRule="auto"/>
        <w:jc w:val="both"/>
        <w:rPr>
          <w:rFonts w:ascii="Arial" w:hAnsi="Arial" w:cs="Arial"/>
        </w:rPr>
      </w:pPr>
    </w:p>
    <w:p w14:paraId="04A62918" w14:textId="77777777" w:rsidR="00C30A7F" w:rsidRPr="00C30A7F" w:rsidRDefault="00C30A7F" w:rsidP="00C30A7F">
      <w:pPr>
        <w:spacing w:after="0" w:line="480" w:lineRule="auto"/>
        <w:jc w:val="both"/>
        <w:rPr>
          <w:rFonts w:ascii="Arial" w:hAnsi="Arial" w:cs="Arial"/>
        </w:rPr>
      </w:pPr>
      <w:r w:rsidRPr="00C30A7F">
        <w:rPr>
          <w:rFonts w:ascii="Arial" w:hAnsi="Arial" w:cs="Arial"/>
        </w:rPr>
        <w:t>However, one area that proved particularly sensitive was the design of duty rosters. Rostering is often contentious because officers seek to maintain work-life balance, while the organisation must meet operational objectives such as response times and peak demand coverage. These priorities do not always align. In this case, the proposed changes risked increasing late shifts, which could adversely impact officers’ home lives. Delivering this change required a structured approach, including developing a set of options before formal consultation began. Striking this balance was challenging; withholding information at this stage could be perceived as a lack of transparency, potentially undermining trust—an issue I will explore further.</w:t>
      </w:r>
    </w:p>
    <w:p w14:paraId="4C7E75E4" w14:textId="77777777" w:rsidR="005A4932" w:rsidRDefault="005A4932" w:rsidP="005A4932">
      <w:pPr>
        <w:spacing w:after="0" w:line="480" w:lineRule="auto"/>
        <w:jc w:val="both"/>
        <w:rPr>
          <w:rFonts w:ascii="Arial" w:hAnsi="Arial" w:cs="Arial"/>
        </w:rPr>
      </w:pPr>
    </w:p>
    <w:p w14:paraId="3EA9FFCC" w14:textId="035537A1" w:rsidR="00DC5CB8" w:rsidRDefault="005A4932" w:rsidP="00DC5CB8">
      <w:pPr>
        <w:spacing w:after="0" w:line="480" w:lineRule="auto"/>
        <w:jc w:val="both"/>
        <w:rPr>
          <w:rFonts w:ascii="Arial" w:hAnsi="Arial" w:cs="Arial"/>
        </w:rPr>
      </w:pPr>
      <w:r w:rsidRPr="005A4932">
        <w:rPr>
          <w:rFonts w:ascii="Arial" w:hAnsi="Arial" w:cs="Arial"/>
        </w:rPr>
        <w:t xml:space="preserve">Change inevitably brings significant challenges—particularly in this context, where the force was reducing officer headcount while still expecting service levels to be maintained, and in some areas increased, to meet public and industry demands. I therefore needed to demonstrate that my leadership extended beyond issuing directives; it required actively leveraging my influence and professional networks to ensure officers’ voices were heard and to advocate that the organisation could not simply demand more without acknowledging the </w:t>
      </w:r>
      <w:r w:rsidRPr="005A4932">
        <w:rPr>
          <w:rFonts w:ascii="Arial" w:hAnsi="Arial" w:cs="Arial"/>
        </w:rPr>
        <w:lastRenderedPageBreak/>
        <w:t>changing circumstances.</w:t>
      </w:r>
      <w:r>
        <w:rPr>
          <w:rFonts w:ascii="Arial" w:hAnsi="Arial" w:cs="Arial"/>
        </w:rPr>
        <w:t xml:space="preserve"> </w:t>
      </w:r>
      <w:r w:rsidRPr="005A4932">
        <w:rPr>
          <w:rFonts w:ascii="Arial" w:hAnsi="Arial" w:cs="Arial"/>
        </w:rPr>
        <w:t xml:space="preserve">Although trust is not explicitly referenced in Maslow’s hierarchy of needs, I believe it aligns closely with the safety and belonging levels of the model. </w:t>
      </w:r>
      <w:sdt>
        <w:sdtPr>
          <w:rPr>
            <w:rFonts w:ascii="Arial" w:hAnsi="Arial" w:cs="Arial"/>
          </w:rPr>
          <w:id w:val="-1692145497"/>
          <w:citation/>
        </w:sdtPr>
        <w:sdtContent>
          <w:r w:rsidR="003D759A">
            <w:rPr>
              <w:rFonts w:ascii="Arial" w:hAnsi="Arial" w:cs="Arial"/>
            </w:rPr>
            <w:fldChar w:fldCharType="begin"/>
          </w:r>
          <w:r w:rsidR="003D759A">
            <w:rPr>
              <w:rFonts w:ascii="Arial" w:hAnsi="Arial" w:cs="Arial"/>
            </w:rPr>
            <w:instrText xml:space="preserve"> CITATION Mas43 \l 2057 </w:instrText>
          </w:r>
          <w:r w:rsidR="003D759A">
            <w:rPr>
              <w:rFonts w:ascii="Arial" w:hAnsi="Arial" w:cs="Arial"/>
            </w:rPr>
            <w:fldChar w:fldCharType="separate"/>
          </w:r>
          <w:r w:rsidR="00FE793F" w:rsidRPr="00FE793F">
            <w:rPr>
              <w:rFonts w:ascii="Arial" w:hAnsi="Arial" w:cs="Arial"/>
              <w:noProof/>
            </w:rPr>
            <w:t>(Maslow, 1943)</w:t>
          </w:r>
          <w:r w:rsidR="003D759A">
            <w:rPr>
              <w:rFonts w:ascii="Arial" w:hAnsi="Arial" w:cs="Arial"/>
            </w:rPr>
            <w:fldChar w:fldCharType="end"/>
          </w:r>
        </w:sdtContent>
      </w:sdt>
      <w:r w:rsidR="003D759A">
        <w:rPr>
          <w:rFonts w:ascii="Arial" w:hAnsi="Arial" w:cs="Arial"/>
        </w:rPr>
        <w:t xml:space="preserve"> </w:t>
      </w:r>
      <w:r w:rsidRPr="005A4932">
        <w:rPr>
          <w:rFonts w:ascii="Arial" w:hAnsi="Arial" w:cs="Arial"/>
        </w:rPr>
        <w:t>For individuals to progress toward higher-order needs such as esteem and self-actualisation—both essential for embracing and sustaining change—they must first feel secure and connected within the organisation. In this sense, trust in leadership becomes a foundational requirement. Without it, the motivation to engage with and support organisational change is severely compromised.</w:t>
      </w:r>
    </w:p>
    <w:p w14:paraId="4FFD5F57" w14:textId="77777777" w:rsidR="00DC5CB8" w:rsidRDefault="00DC5CB8" w:rsidP="00DC5CB8">
      <w:pPr>
        <w:spacing w:after="0" w:line="480" w:lineRule="auto"/>
        <w:jc w:val="both"/>
        <w:rPr>
          <w:rFonts w:ascii="Arial" w:hAnsi="Arial" w:cs="Arial"/>
        </w:rPr>
      </w:pPr>
    </w:p>
    <w:p w14:paraId="1C765BC9" w14:textId="25A6B06F" w:rsidR="00DC5CB8" w:rsidRDefault="00DC5CB8" w:rsidP="00DC5CB8">
      <w:pPr>
        <w:spacing w:after="0" w:line="480" w:lineRule="auto"/>
        <w:jc w:val="both"/>
        <w:rPr>
          <w:rFonts w:ascii="Arial" w:hAnsi="Arial" w:cs="Arial"/>
        </w:rPr>
      </w:pPr>
      <w:r w:rsidRPr="00DC5CB8">
        <w:rPr>
          <w:rFonts w:ascii="Arial" w:hAnsi="Arial" w:cs="Arial"/>
        </w:rPr>
        <w:t xml:space="preserve">My final reflection is that, although the Optimised Policing Model was primarily financially driven, the change management required was ultimately a human resource challenge that significantly influenced decision-making and my approach to leading the process. In hindsight, I question whether I should have focused more on the people rather than the wider organisational problem. Skinner’s theory of operant conditioning </w:t>
      </w:r>
      <w:sdt>
        <w:sdtPr>
          <w:rPr>
            <w:rFonts w:ascii="Arial" w:hAnsi="Arial" w:cs="Arial"/>
          </w:rPr>
          <w:id w:val="-625233206"/>
          <w:citation/>
        </w:sdtPr>
        <w:sdtContent>
          <w:r w:rsidR="00815727">
            <w:rPr>
              <w:rFonts w:ascii="Arial" w:hAnsi="Arial" w:cs="Arial"/>
            </w:rPr>
            <w:fldChar w:fldCharType="begin"/>
          </w:r>
          <w:r w:rsidR="00FE793F">
            <w:rPr>
              <w:rFonts w:ascii="Arial" w:hAnsi="Arial" w:cs="Arial"/>
            </w:rPr>
            <w:instrText xml:space="preserve">CITATION Ski38 \l 2057 </w:instrText>
          </w:r>
          <w:r w:rsidR="00815727">
            <w:rPr>
              <w:rFonts w:ascii="Arial" w:hAnsi="Arial" w:cs="Arial"/>
            </w:rPr>
            <w:fldChar w:fldCharType="separate"/>
          </w:r>
          <w:r w:rsidR="00FE793F" w:rsidRPr="00FE793F">
            <w:rPr>
              <w:rFonts w:ascii="Arial" w:hAnsi="Arial" w:cs="Arial"/>
              <w:noProof/>
            </w:rPr>
            <w:t>(Skinner, 1938)</w:t>
          </w:r>
          <w:r w:rsidR="00815727">
            <w:rPr>
              <w:rFonts w:ascii="Arial" w:hAnsi="Arial" w:cs="Arial"/>
            </w:rPr>
            <w:fldChar w:fldCharType="end"/>
          </w:r>
        </w:sdtContent>
      </w:sdt>
      <w:r w:rsidR="00815727">
        <w:rPr>
          <w:rFonts w:ascii="Arial" w:hAnsi="Arial" w:cs="Arial"/>
        </w:rPr>
        <w:t xml:space="preserve">, </w:t>
      </w:r>
      <w:r w:rsidR="001428C8">
        <w:rPr>
          <w:rFonts w:ascii="Arial" w:hAnsi="Arial" w:cs="Arial"/>
        </w:rPr>
        <w:t xml:space="preserve">summarised </w:t>
      </w:r>
      <w:r w:rsidR="00A837F4">
        <w:rPr>
          <w:rFonts w:ascii="Arial" w:hAnsi="Arial" w:cs="Arial"/>
        </w:rPr>
        <w:t xml:space="preserve">by study.com </w:t>
      </w:r>
      <w:sdt>
        <w:sdtPr>
          <w:rPr>
            <w:rFonts w:ascii="Arial" w:hAnsi="Arial" w:cs="Arial"/>
          </w:rPr>
          <w:id w:val="-1392195752"/>
          <w:citation/>
        </w:sdtPr>
        <w:sdtContent>
          <w:r w:rsidR="00A837F4">
            <w:rPr>
              <w:rFonts w:ascii="Arial" w:hAnsi="Arial" w:cs="Arial"/>
            </w:rPr>
            <w:fldChar w:fldCharType="begin"/>
          </w:r>
          <w:r w:rsidR="00A837F4">
            <w:rPr>
              <w:rFonts w:ascii="Arial" w:hAnsi="Arial" w:cs="Arial"/>
            </w:rPr>
            <w:instrText xml:space="preserve"> CITATION Stu25 \l 2057 </w:instrText>
          </w:r>
          <w:r w:rsidR="00A837F4">
            <w:rPr>
              <w:rFonts w:ascii="Arial" w:hAnsi="Arial" w:cs="Arial"/>
            </w:rPr>
            <w:fldChar w:fldCharType="separate"/>
          </w:r>
          <w:r w:rsidR="00FE793F" w:rsidRPr="00FE793F">
            <w:rPr>
              <w:rFonts w:ascii="Arial" w:hAnsi="Arial" w:cs="Arial"/>
              <w:noProof/>
            </w:rPr>
            <w:t>(Study.com, 2025)</w:t>
          </w:r>
          <w:r w:rsidR="00A837F4">
            <w:rPr>
              <w:rFonts w:ascii="Arial" w:hAnsi="Arial" w:cs="Arial"/>
            </w:rPr>
            <w:fldChar w:fldCharType="end"/>
          </w:r>
        </w:sdtContent>
      </w:sdt>
      <w:r w:rsidR="00815727">
        <w:rPr>
          <w:rFonts w:ascii="Arial" w:hAnsi="Arial" w:cs="Arial"/>
        </w:rPr>
        <w:t xml:space="preserve"> </w:t>
      </w:r>
      <w:r w:rsidRPr="00DC5CB8">
        <w:rPr>
          <w:rFonts w:ascii="Arial" w:hAnsi="Arial" w:cs="Arial"/>
        </w:rPr>
        <w:t>offers an interesting perspective here, suggesting that desired behaviours can be shaped through positive and negative reinforcement, punishment, and extinction. Applying this to change management, strategies such as setting clear goals, providing regular feedback, and enabling employees to participate in decisions that directly affect them could have created stronger engagement and ownership. Linking work performance to tangible outcomes may also have accelerated results.</w:t>
      </w:r>
    </w:p>
    <w:p w14:paraId="76D95592" w14:textId="77777777" w:rsidR="00DC5CB8" w:rsidRDefault="00DC5CB8" w:rsidP="00DC5CB8">
      <w:pPr>
        <w:spacing w:after="0" w:line="480" w:lineRule="auto"/>
        <w:jc w:val="both"/>
        <w:rPr>
          <w:rFonts w:ascii="Arial" w:hAnsi="Arial" w:cs="Arial"/>
        </w:rPr>
      </w:pPr>
    </w:p>
    <w:p w14:paraId="3E8FD6A0" w14:textId="77777777" w:rsidR="00E956A7" w:rsidRDefault="00DC5CB8" w:rsidP="003B2AA4">
      <w:pPr>
        <w:spacing w:after="0" w:line="480" w:lineRule="auto"/>
        <w:jc w:val="both"/>
        <w:rPr>
          <w:rFonts w:ascii="Arial" w:hAnsi="Arial" w:cs="Arial"/>
        </w:rPr>
      </w:pPr>
      <w:r w:rsidRPr="00DC5CB8">
        <w:rPr>
          <w:rFonts w:ascii="Arial" w:hAnsi="Arial" w:cs="Arial"/>
        </w:rPr>
        <w:t xml:space="preserve">However, this approach has limitations in policing, where financial incentives and rewards cannot be freely offered due to strict pay structures. While reinforcement through recognition and involvement could support change, adopting a predominantly “carrot and stick” methodology would diverge from transformational or servant leadership principles. It risks reducing leadership to a transactional model, potentially isolating the leader and undermining trust. Moreover, an overemphasis on performance-related consequences could negatively impact morale and, ultimately, service delivery to the public. This reflection reinforces the </w:t>
      </w:r>
      <w:r w:rsidRPr="00DC5CB8">
        <w:rPr>
          <w:rFonts w:ascii="Arial" w:hAnsi="Arial" w:cs="Arial"/>
        </w:rPr>
        <w:lastRenderedPageBreak/>
        <w:t>complexity of balancing behavioural strategies with values-based leadership in a policing context.</w:t>
      </w:r>
    </w:p>
    <w:p w14:paraId="40DE5D3C" w14:textId="77777777" w:rsidR="002E438B" w:rsidRDefault="002E438B" w:rsidP="003B2AA4">
      <w:pPr>
        <w:spacing w:after="0" w:line="480" w:lineRule="auto"/>
        <w:jc w:val="both"/>
        <w:rPr>
          <w:rFonts w:ascii="Arial" w:hAnsi="Arial" w:cs="Arial"/>
        </w:rPr>
      </w:pPr>
    </w:p>
    <w:p w14:paraId="66815D0B" w14:textId="77777777" w:rsidR="00E956A7" w:rsidRPr="002E438B" w:rsidRDefault="00BB735B" w:rsidP="003B2AA4">
      <w:pPr>
        <w:spacing w:after="0" w:line="480" w:lineRule="auto"/>
        <w:jc w:val="both"/>
        <w:rPr>
          <w:rFonts w:ascii="Arial" w:hAnsi="Arial" w:cs="Arial"/>
          <w:b/>
          <w:bCs/>
        </w:rPr>
      </w:pPr>
      <w:r w:rsidRPr="002E438B">
        <w:rPr>
          <w:rFonts w:ascii="Arial" w:hAnsi="Arial" w:cs="Arial"/>
          <w:b/>
          <w:bCs/>
        </w:rPr>
        <w:t>Conclusion</w:t>
      </w:r>
    </w:p>
    <w:p w14:paraId="2C1E396C" w14:textId="77777777" w:rsidR="00E956A7" w:rsidRDefault="003B2AA4" w:rsidP="00E956A7">
      <w:pPr>
        <w:spacing w:after="0" w:line="480" w:lineRule="auto"/>
        <w:jc w:val="both"/>
        <w:rPr>
          <w:rFonts w:ascii="Arial" w:hAnsi="Arial" w:cs="Arial"/>
        </w:rPr>
      </w:pPr>
      <w:r w:rsidRPr="003B2AA4">
        <w:rPr>
          <w:rFonts w:ascii="Arial" w:hAnsi="Arial" w:cs="Arial"/>
        </w:rPr>
        <w:t>In conclusion, a single leadership style was insufficient to manage the complexity of the Optimised Policing Model (OPM), given the political, geographical, and financial constraints shaping its design. While transformational principles helped frame the purpose of change, they were difficult to sustain under operational and fiscal pressures and proved time-consuming. On reflection, my approach aligned more closely with servant leadership, prioritising trust, ethical responsibility, and community service. However, situational agility was essential to navigate varying levels of team maturity, morale, and the constraints on information sharing. Trust, clarity, and culturally aware consistency were foundational to progress, and although I aimed to achieve these, the outcomes were not always as intended. Recognising the team’s emotional and strategic starting point enabled me to guide them through the change—even under far-from-ideal conditions.</w:t>
      </w:r>
    </w:p>
    <w:p w14:paraId="3AC25E9D" w14:textId="77777777" w:rsidR="00E956A7" w:rsidRDefault="00E956A7" w:rsidP="00E956A7">
      <w:pPr>
        <w:spacing w:after="0" w:line="480" w:lineRule="auto"/>
        <w:jc w:val="both"/>
        <w:rPr>
          <w:rFonts w:ascii="Arial" w:hAnsi="Arial" w:cs="Arial"/>
        </w:rPr>
      </w:pPr>
    </w:p>
    <w:p w14:paraId="0D1DD145" w14:textId="77777777" w:rsidR="00E956A7" w:rsidRDefault="003B2AA4" w:rsidP="00E956A7">
      <w:pPr>
        <w:spacing w:after="0" w:line="480" w:lineRule="auto"/>
        <w:jc w:val="both"/>
        <w:rPr>
          <w:rFonts w:ascii="Arial" w:hAnsi="Arial" w:cs="Arial"/>
        </w:rPr>
      </w:pPr>
      <w:r w:rsidRPr="003B2AA4">
        <w:rPr>
          <w:rFonts w:ascii="Arial" w:hAnsi="Arial" w:cs="Arial"/>
        </w:rPr>
        <w:t>Ultimately, the OPM objectives were achieved, and organisational change was implemented. However, performance has declined due to the mandated reduction in officer numbers. Policing is subject to continuous change, and this project will likely be remembered for its long-term impact. Whether the model is sustainable remains to be seen as performance metrics evolve. Senior leaders will need to demonstrate accountability for resource allocation, particularly if reduced performance persists—a reality already recognised by frontline officers. Despite these challenges, optimism is now evident within the organisation.</w:t>
      </w:r>
    </w:p>
    <w:p w14:paraId="1A879A21" w14:textId="77777777" w:rsidR="00E956A7" w:rsidRDefault="00E956A7" w:rsidP="00E956A7">
      <w:pPr>
        <w:spacing w:after="0" w:line="480" w:lineRule="auto"/>
        <w:jc w:val="both"/>
        <w:rPr>
          <w:rFonts w:ascii="Arial" w:hAnsi="Arial" w:cs="Arial"/>
        </w:rPr>
      </w:pPr>
    </w:p>
    <w:p w14:paraId="44274702" w14:textId="4D287035" w:rsidR="00E956A7" w:rsidRDefault="003B2AA4" w:rsidP="00E956A7">
      <w:pPr>
        <w:spacing w:after="0" w:line="480" w:lineRule="auto"/>
        <w:jc w:val="both"/>
        <w:rPr>
          <w:rFonts w:ascii="Arial" w:hAnsi="Arial" w:cs="Arial"/>
        </w:rPr>
      </w:pPr>
      <w:r w:rsidRPr="003B2AA4">
        <w:rPr>
          <w:rFonts w:ascii="Arial" w:hAnsi="Arial" w:cs="Arial"/>
        </w:rPr>
        <w:t xml:space="preserve">The final stage of Gibbs’ reflective cycle </w:t>
      </w:r>
      <w:sdt>
        <w:sdtPr>
          <w:rPr>
            <w:rFonts w:ascii="Arial" w:hAnsi="Arial" w:cs="Arial"/>
          </w:rPr>
          <w:id w:val="-1712713723"/>
          <w:citation/>
        </w:sdtPr>
        <w:sdtContent>
          <w:r w:rsidR="00E956A7">
            <w:rPr>
              <w:rFonts w:ascii="Arial" w:hAnsi="Arial" w:cs="Arial"/>
            </w:rPr>
            <w:fldChar w:fldCharType="begin"/>
          </w:r>
          <w:r w:rsidR="00E956A7">
            <w:rPr>
              <w:rFonts w:ascii="Arial" w:hAnsi="Arial" w:cs="Arial"/>
            </w:rPr>
            <w:instrText xml:space="preserve"> CITATION GGi88 \l 2057 </w:instrText>
          </w:r>
          <w:r w:rsidR="00E956A7">
            <w:rPr>
              <w:rFonts w:ascii="Arial" w:hAnsi="Arial" w:cs="Arial"/>
            </w:rPr>
            <w:fldChar w:fldCharType="separate"/>
          </w:r>
          <w:r w:rsidR="00FE793F" w:rsidRPr="00FE793F">
            <w:rPr>
              <w:rFonts w:ascii="Arial" w:hAnsi="Arial" w:cs="Arial"/>
              <w:noProof/>
            </w:rPr>
            <w:t>(Gibbs, 1988)</w:t>
          </w:r>
          <w:r w:rsidR="00E956A7">
            <w:rPr>
              <w:rFonts w:ascii="Arial" w:hAnsi="Arial" w:cs="Arial"/>
            </w:rPr>
            <w:fldChar w:fldCharType="end"/>
          </w:r>
        </w:sdtContent>
      </w:sdt>
      <w:r w:rsidR="00E956A7">
        <w:rPr>
          <w:rFonts w:ascii="Arial" w:hAnsi="Arial" w:cs="Arial"/>
        </w:rPr>
        <w:t xml:space="preserve"> </w:t>
      </w:r>
      <w:r w:rsidRPr="003B2AA4">
        <w:rPr>
          <w:rFonts w:ascii="Arial" w:hAnsi="Arial" w:cs="Arial"/>
        </w:rPr>
        <w:t xml:space="preserve">asks what I would do differently next time. For me, this begins with reinforcing servant leadership principles—continually building trust and confidence while maintaining honesty with myself and my team. I would also apply greater pressure on senior management to communicate openly and early about potential job </w:t>
      </w:r>
      <w:r w:rsidRPr="003B2AA4">
        <w:rPr>
          <w:rFonts w:ascii="Arial" w:hAnsi="Arial" w:cs="Arial"/>
        </w:rPr>
        <w:lastRenderedPageBreak/>
        <w:t>losses. While this might not eliminate organisational manoeuvring, it would place officers in a more informed position, enabling better planning and reducing uncertainty. Transparency remains controversial, but resistance to change is inevitable, and honesty can mitigate its impact.</w:t>
      </w:r>
    </w:p>
    <w:p w14:paraId="605E7BDC" w14:textId="77777777" w:rsidR="00E956A7" w:rsidRDefault="00E956A7" w:rsidP="00E956A7">
      <w:pPr>
        <w:spacing w:after="0" w:line="480" w:lineRule="auto"/>
        <w:jc w:val="both"/>
        <w:rPr>
          <w:rFonts w:ascii="Arial" w:hAnsi="Arial" w:cs="Arial"/>
        </w:rPr>
      </w:pPr>
    </w:p>
    <w:p w14:paraId="30C26DC8" w14:textId="0076766D" w:rsidR="003B2AA4" w:rsidRPr="003B2AA4" w:rsidRDefault="003B2AA4" w:rsidP="00E956A7">
      <w:pPr>
        <w:spacing w:after="0" w:line="480" w:lineRule="auto"/>
        <w:jc w:val="both"/>
        <w:rPr>
          <w:rFonts w:ascii="Arial" w:hAnsi="Arial" w:cs="Arial"/>
        </w:rPr>
      </w:pPr>
      <w:r w:rsidRPr="003B2AA4">
        <w:rPr>
          <w:rFonts w:ascii="Arial" w:hAnsi="Arial" w:cs="Arial"/>
        </w:rPr>
        <w:t>Finally, I believe the organisation should invest more time in leadership education before embarking on major change programmes. There is not always a broad understanding of the theories underpinning change management among senior leaders. Before initiating projects of this scale, the force should engage in structured discussions to determine which leadership and change models will guide implementation. Communicating these frameworks downstream would empower officers and staff to influence and adapt to change more effectively, fostering collaboration rather than resistance.</w:t>
      </w:r>
      <w:r w:rsidR="008B2960">
        <w:rPr>
          <w:rFonts w:ascii="Arial" w:hAnsi="Arial" w:cs="Arial"/>
        </w:rPr>
        <w:t xml:space="preserve"> </w:t>
      </w:r>
    </w:p>
    <w:p w14:paraId="750FA085" w14:textId="77777777" w:rsidR="00B905CA" w:rsidRDefault="00B905CA" w:rsidP="003823BB">
      <w:pPr>
        <w:spacing w:after="0" w:line="360" w:lineRule="auto"/>
        <w:jc w:val="both"/>
        <w:rPr>
          <w:rFonts w:ascii="Arial" w:hAnsi="Arial" w:cs="Arial"/>
          <w:u w:val="single"/>
        </w:rPr>
      </w:pPr>
    </w:p>
    <w:p w14:paraId="65897C40" w14:textId="77777777" w:rsidR="00C94B0F" w:rsidRDefault="00C94B0F" w:rsidP="003823BB">
      <w:pPr>
        <w:spacing w:after="0" w:line="360" w:lineRule="auto"/>
        <w:jc w:val="both"/>
        <w:rPr>
          <w:rFonts w:ascii="Arial" w:hAnsi="Arial" w:cs="Arial"/>
          <w:u w:val="single"/>
        </w:rPr>
      </w:pPr>
    </w:p>
    <w:p w14:paraId="049E2B7B" w14:textId="77777777" w:rsidR="00C94B0F" w:rsidRDefault="00C94B0F" w:rsidP="003823BB">
      <w:pPr>
        <w:spacing w:after="0" w:line="360" w:lineRule="auto"/>
        <w:jc w:val="both"/>
        <w:rPr>
          <w:rFonts w:ascii="Arial" w:hAnsi="Arial" w:cs="Arial"/>
          <w:u w:val="single"/>
        </w:rPr>
      </w:pPr>
    </w:p>
    <w:p w14:paraId="0DA2677C" w14:textId="77777777" w:rsidR="00C94B0F" w:rsidRDefault="00C94B0F" w:rsidP="003823BB">
      <w:pPr>
        <w:spacing w:after="0" w:line="360" w:lineRule="auto"/>
        <w:jc w:val="both"/>
        <w:rPr>
          <w:rFonts w:ascii="Arial" w:hAnsi="Arial" w:cs="Arial"/>
          <w:u w:val="single"/>
        </w:rPr>
      </w:pPr>
    </w:p>
    <w:p w14:paraId="3AFC4B90" w14:textId="77777777" w:rsidR="00A837F4" w:rsidRDefault="00A837F4" w:rsidP="003823BB">
      <w:pPr>
        <w:spacing w:after="0" w:line="360" w:lineRule="auto"/>
        <w:jc w:val="both"/>
        <w:rPr>
          <w:rFonts w:ascii="Arial" w:hAnsi="Arial" w:cs="Arial"/>
          <w:u w:val="single"/>
        </w:rPr>
      </w:pPr>
    </w:p>
    <w:p w14:paraId="1CAED3B6" w14:textId="77777777" w:rsidR="00A837F4" w:rsidRDefault="00A837F4" w:rsidP="003823BB">
      <w:pPr>
        <w:spacing w:after="0" w:line="360" w:lineRule="auto"/>
        <w:jc w:val="both"/>
        <w:rPr>
          <w:rFonts w:ascii="Arial" w:hAnsi="Arial" w:cs="Arial"/>
          <w:u w:val="single"/>
        </w:rPr>
      </w:pPr>
    </w:p>
    <w:p w14:paraId="6E169CF4" w14:textId="77777777" w:rsidR="00A837F4" w:rsidRDefault="00A837F4" w:rsidP="003823BB">
      <w:pPr>
        <w:spacing w:after="0" w:line="360" w:lineRule="auto"/>
        <w:jc w:val="both"/>
        <w:rPr>
          <w:rFonts w:ascii="Arial" w:hAnsi="Arial" w:cs="Arial"/>
          <w:u w:val="single"/>
        </w:rPr>
      </w:pPr>
    </w:p>
    <w:p w14:paraId="432A79F0" w14:textId="77777777" w:rsidR="00620122" w:rsidRDefault="00620122" w:rsidP="003823BB">
      <w:pPr>
        <w:spacing w:after="0" w:line="360" w:lineRule="auto"/>
        <w:jc w:val="both"/>
        <w:rPr>
          <w:rFonts w:ascii="Arial" w:hAnsi="Arial" w:cs="Arial"/>
          <w:u w:val="single"/>
        </w:rPr>
      </w:pPr>
    </w:p>
    <w:p w14:paraId="0EF270E0" w14:textId="77777777" w:rsidR="00620122" w:rsidRDefault="00620122" w:rsidP="003823BB">
      <w:pPr>
        <w:spacing w:after="0" w:line="360" w:lineRule="auto"/>
        <w:jc w:val="both"/>
        <w:rPr>
          <w:rFonts w:ascii="Arial" w:hAnsi="Arial" w:cs="Arial"/>
          <w:u w:val="single"/>
        </w:rPr>
      </w:pPr>
    </w:p>
    <w:p w14:paraId="235772C6" w14:textId="77777777" w:rsidR="00620122" w:rsidRDefault="00620122" w:rsidP="003823BB">
      <w:pPr>
        <w:spacing w:after="0" w:line="360" w:lineRule="auto"/>
        <w:jc w:val="both"/>
        <w:rPr>
          <w:rFonts w:ascii="Arial" w:hAnsi="Arial" w:cs="Arial"/>
          <w:u w:val="single"/>
        </w:rPr>
      </w:pPr>
    </w:p>
    <w:p w14:paraId="220879F6" w14:textId="77777777" w:rsidR="00620122" w:rsidRDefault="00620122" w:rsidP="003823BB">
      <w:pPr>
        <w:spacing w:after="0" w:line="360" w:lineRule="auto"/>
        <w:jc w:val="both"/>
        <w:rPr>
          <w:rFonts w:ascii="Arial" w:hAnsi="Arial" w:cs="Arial"/>
          <w:u w:val="single"/>
        </w:rPr>
      </w:pPr>
    </w:p>
    <w:p w14:paraId="1C281780" w14:textId="77777777" w:rsidR="00620122" w:rsidRDefault="00620122" w:rsidP="003823BB">
      <w:pPr>
        <w:spacing w:after="0" w:line="360" w:lineRule="auto"/>
        <w:jc w:val="both"/>
        <w:rPr>
          <w:rFonts w:ascii="Arial" w:hAnsi="Arial" w:cs="Arial"/>
          <w:u w:val="single"/>
        </w:rPr>
      </w:pPr>
    </w:p>
    <w:p w14:paraId="10EC7A1D" w14:textId="77777777" w:rsidR="00620122" w:rsidRDefault="00620122" w:rsidP="003823BB">
      <w:pPr>
        <w:spacing w:after="0" w:line="360" w:lineRule="auto"/>
        <w:jc w:val="both"/>
        <w:rPr>
          <w:rFonts w:ascii="Arial" w:hAnsi="Arial" w:cs="Arial"/>
          <w:u w:val="single"/>
        </w:rPr>
      </w:pPr>
    </w:p>
    <w:p w14:paraId="5E31A5D9" w14:textId="77777777" w:rsidR="00620122" w:rsidRDefault="00620122" w:rsidP="003823BB">
      <w:pPr>
        <w:spacing w:after="0" w:line="360" w:lineRule="auto"/>
        <w:jc w:val="both"/>
        <w:rPr>
          <w:rFonts w:ascii="Arial" w:hAnsi="Arial" w:cs="Arial"/>
          <w:u w:val="single"/>
        </w:rPr>
      </w:pPr>
    </w:p>
    <w:p w14:paraId="6CD7515D" w14:textId="77777777" w:rsidR="00620122" w:rsidRDefault="00620122" w:rsidP="003823BB">
      <w:pPr>
        <w:spacing w:after="0" w:line="360" w:lineRule="auto"/>
        <w:jc w:val="both"/>
        <w:rPr>
          <w:rFonts w:ascii="Arial" w:hAnsi="Arial" w:cs="Arial"/>
          <w:u w:val="single"/>
        </w:rPr>
      </w:pPr>
    </w:p>
    <w:p w14:paraId="4966204D" w14:textId="77777777" w:rsidR="00620122" w:rsidRDefault="00620122" w:rsidP="003823BB">
      <w:pPr>
        <w:spacing w:after="0" w:line="360" w:lineRule="auto"/>
        <w:jc w:val="both"/>
        <w:rPr>
          <w:rFonts w:ascii="Arial" w:hAnsi="Arial" w:cs="Arial"/>
          <w:u w:val="single"/>
        </w:rPr>
      </w:pPr>
    </w:p>
    <w:p w14:paraId="79CDE59E" w14:textId="77777777" w:rsidR="00620122" w:rsidRDefault="00620122" w:rsidP="003823BB">
      <w:pPr>
        <w:spacing w:after="0" w:line="360" w:lineRule="auto"/>
        <w:jc w:val="both"/>
        <w:rPr>
          <w:rFonts w:ascii="Arial" w:hAnsi="Arial" w:cs="Arial"/>
          <w:u w:val="single"/>
        </w:rPr>
      </w:pPr>
    </w:p>
    <w:p w14:paraId="68041585" w14:textId="77777777" w:rsidR="00620122" w:rsidRDefault="00620122" w:rsidP="003823BB">
      <w:pPr>
        <w:spacing w:after="0" w:line="360" w:lineRule="auto"/>
        <w:jc w:val="both"/>
        <w:rPr>
          <w:rFonts w:ascii="Arial" w:hAnsi="Arial" w:cs="Arial"/>
          <w:u w:val="single"/>
        </w:rPr>
      </w:pPr>
    </w:p>
    <w:p w14:paraId="5B448A2E" w14:textId="77777777" w:rsidR="00A837F4" w:rsidRDefault="00A837F4" w:rsidP="003823BB">
      <w:pPr>
        <w:spacing w:after="0" w:line="360" w:lineRule="auto"/>
        <w:jc w:val="both"/>
        <w:rPr>
          <w:rFonts w:ascii="Arial" w:hAnsi="Arial" w:cs="Arial"/>
          <w:u w:val="single"/>
        </w:rPr>
      </w:pPr>
    </w:p>
    <w:p w14:paraId="063B1B0E" w14:textId="77777777" w:rsidR="00620122" w:rsidRDefault="00620122" w:rsidP="003823BB">
      <w:pPr>
        <w:spacing w:after="0" w:line="360" w:lineRule="auto"/>
        <w:jc w:val="both"/>
        <w:rPr>
          <w:rFonts w:ascii="Arial" w:hAnsi="Arial" w:cs="Arial"/>
          <w:u w:val="single"/>
        </w:rPr>
      </w:pPr>
    </w:p>
    <w:sdt>
      <w:sdtPr>
        <w:id w:val="-344020014"/>
        <w:docPartObj>
          <w:docPartGallery w:val="Bibliographies"/>
          <w:docPartUnique/>
        </w:docPartObj>
      </w:sdtPr>
      <w:sdtEndPr>
        <w:rPr>
          <w:rFonts w:asciiTheme="minorHAnsi" w:eastAsiaTheme="minorHAnsi" w:hAnsiTheme="minorHAnsi" w:cstheme="minorBidi"/>
          <w:color w:val="auto"/>
          <w:sz w:val="22"/>
          <w:szCs w:val="22"/>
        </w:rPr>
      </w:sdtEndPr>
      <w:sdtContent>
        <w:p w14:paraId="434FB9FD" w14:textId="4F1863F6" w:rsidR="000354FB" w:rsidRDefault="000354FB">
          <w:pPr>
            <w:pStyle w:val="Heading1"/>
          </w:pPr>
          <w:r>
            <w:t>References</w:t>
          </w:r>
        </w:p>
        <w:sdt>
          <w:sdtPr>
            <w:id w:val="-573587230"/>
            <w:bibliography/>
          </w:sdtPr>
          <w:sdtContent>
            <w:p w14:paraId="78F47007" w14:textId="77777777" w:rsidR="003E1F3D" w:rsidRPr="003E1F3D" w:rsidRDefault="003E1F3D" w:rsidP="003E1F3D">
              <w:pPr>
                <w:pStyle w:val="Bibliography"/>
              </w:pPr>
              <w:r w:rsidRPr="003E1F3D">
                <w:t xml:space="preserve">Bass, B.M. and Riggio, R.E., 2005. The transformational model of leadership. In: </w:t>
              </w:r>
              <w:r w:rsidRPr="003E1F3D">
                <w:rPr>
                  <w:i/>
                  <w:iCs/>
                </w:rPr>
                <w:t>Transformational leadership</w:t>
              </w:r>
              <w:r w:rsidRPr="003E1F3D">
                <w:t xml:space="preserve">. </w:t>
              </w:r>
              <w:proofErr w:type="spellStart"/>
              <w:r w:rsidRPr="003E1F3D">
                <w:t>s.l.</w:t>
              </w:r>
              <w:proofErr w:type="spellEnd"/>
              <w:r w:rsidRPr="003E1F3D">
                <w:t>: Taylor and Francis Group, pp.12–27.</w:t>
              </w:r>
            </w:p>
            <w:p w14:paraId="547AA957" w14:textId="77777777" w:rsidR="003E1F3D" w:rsidRPr="003E1F3D" w:rsidRDefault="003E1F3D" w:rsidP="003E1F3D">
              <w:pPr>
                <w:pStyle w:val="Bibliography"/>
              </w:pPr>
              <w:r w:rsidRPr="003E1F3D">
                <w:t xml:space="preserve">Boies, K., Fiset, J. and Gill, H., 2015. Communication and trust are key: Unlocking the relationship between leadership and team performance and creativity. </w:t>
              </w:r>
              <w:r w:rsidRPr="003E1F3D">
                <w:rPr>
                  <w:i/>
                  <w:iCs/>
                </w:rPr>
                <w:t>The Leadership Quarterly</w:t>
              </w:r>
              <w:r w:rsidRPr="003E1F3D">
                <w:t>, 26(6), pp.1080–1094.</w:t>
              </w:r>
            </w:p>
            <w:p w14:paraId="00BF3E8F" w14:textId="77777777" w:rsidR="003E1F3D" w:rsidRPr="003E1F3D" w:rsidRDefault="003E1F3D" w:rsidP="003E1F3D">
              <w:pPr>
                <w:pStyle w:val="Bibliography"/>
              </w:pPr>
              <w:r w:rsidRPr="003E1F3D">
                <w:t xml:space="preserve">British Transport Police Authority, 2024. </w:t>
              </w:r>
              <w:r w:rsidRPr="003E1F3D">
                <w:rPr>
                  <w:i/>
                  <w:iCs/>
                </w:rPr>
                <w:t>Full Authority Meeting – 10 December 2024</w:t>
              </w:r>
              <w:r w:rsidRPr="003E1F3D">
                <w:t>. [online] Available at: &lt;https://www.youtube.com/watch?v=uYNVWDeVnB8&gt; [Accessed 30 October 2025].</w:t>
              </w:r>
            </w:p>
            <w:p w14:paraId="43CFA028" w14:textId="77777777" w:rsidR="003E1F3D" w:rsidRPr="003E1F3D" w:rsidRDefault="003E1F3D" w:rsidP="003E1F3D">
              <w:pPr>
                <w:pStyle w:val="Bibliography"/>
              </w:pPr>
              <w:r w:rsidRPr="003E1F3D">
                <w:t xml:space="preserve">Bryman, A., 1993. Charismatic leadership in business organisations: Some neglected issues. </w:t>
              </w:r>
              <w:r w:rsidRPr="003E1F3D">
                <w:rPr>
                  <w:i/>
                  <w:iCs/>
                </w:rPr>
                <w:t>The Leadership Quarterly</w:t>
              </w:r>
              <w:r w:rsidRPr="003E1F3D">
                <w:t>, 4(3–4), pp.289–304.</w:t>
              </w:r>
            </w:p>
            <w:p w14:paraId="0F3FFED2" w14:textId="77777777" w:rsidR="003E1F3D" w:rsidRPr="003E1F3D" w:rsidRDefault="003E1F3D" w:rsidP="003E1F3D">
              <w:pPr>
                <w:pStyle w:val="Bibliography"/>
              </w:pPr>
              <w:r w:rsidRPr="003E1F3D">
                <w:t xml:space="preserve">Caston, M., 2025. </w:t>
              </w:r>
              <w:r w:rsidRPr="003E1F3D">
                <w:rPr>
                  <w:i/>
                  <w:iCs/>
                </w:rPr>
                <w:t>Optimised Policing Model – Frequently Asked Questions</w:t>
              </w:r>
              <w:r w:rsidRPr="003E1F3D">
                <w:t>. [online] Available at: &lt;https://tracks.oak.com/Content/File/Index/ec913760-488c-4903-83eb-2abbb51766d8#/ce451a1c-c00d-4954-b0e3-9d3c8b282ed2&gt; [Accessed 13 October 2025].</w:t>
              </w:r>
            </w:p>
            <w:p w14:paraId="251F6687" w14:textId="77777777" w:rsidR="003E1F3D" w:rsidRPr="003E1F3D" w:rsidRDefault="003E1F3D" w:rsidP="003E1F3D">
              <w:pPr>
                <w:pStyle w:val="Bibliography"/>
              </w:pPr>
              <w:r w:rsidRPr="003E1F3D">
                <w:t xml:space="preserve">College of Policing, 2024. </w:t>
              </w:r>
              <w:r w:rsidRPr="003E1F3D">
                <w:rPr>
                  <w:i/>
                  <w:iCs/>
                </w:rPr>
                <w:t>National Decision Model</w:t>
              </w:r>
              <w:r w:rsidRPr="003E1F3D">
                <w:t>. [online] Available at: &lt;https://www.college.police.uk/app/national-decision-model/national-decision-model&gt; [Accessed 11 December 2025].</w:t>
              </w:r>
            </w:p>
            <w:p w14:paraId="40AD1146" w14:textId="77777777" w:rsidR="003E1F3D" w:rsidRPr="003E1F3D" w:rsidRDefault="003E1F3D" w:rsidP="003E1F3D">
              <w:pPr>
                <w:pStyle w:val="Bibliography"/>
              </w:pPr>
              <w:r w:rsidRPr="003E1F3D">
                <w:t xml:space="preserve">College of Policing, 2025. </w:t>
              </w:r>
              <w:r w:rsidRPr="003E1F3D">
                <w:rPr>
                  <w:i/>
                  <w:iCs/>
                </w:rPr>
                <w:t>Core Rank Profiles – Superintendent</w:t>
              </w:r>
              <w:r w:rsidRPr="003E1F3D">
                <w:t>. [online] Available at: &lt;https://www.college.police.uk/career-learning/support-for-career-development/policing-professional-profiles/core-rank-profiles/superintendent&gt; [Accessed 30 November 2025].</w:t>
              </w:r>
            </w:p>
            <w:p w14:paraId="4A7C882A" w14:textId="77777777" w:rsidR="003E1F3D" w:rsidRPr="003E1F3D" w:rsidRDefault="003E1F3D" w:rsidP="003E1F3D">
              <w:pPr>
                <w:pStyle w:val="Bibliography"/>
              </w:pPr>
              <w:r w:rsidRPr="003E1F3D">
                <w:t xml:space="preserve">Dierendonck, D. van, 2010. Servant leadership: A review and synthesis. </w:t>
              </w:r>
              <w:r w:rsidRPr="003E1F3D">
                <w:rPr>
                  <w:i/>
                  <w:iCs/>
                </w:rPr>
                <w:t>Southern Management Association</w:t>
              </w:r>
              <w:r w:rsidRPr="003E1F3D">
                <w:t>, 37(4).</w:t>
              </w:r>
            </w:p>
            <w:p w14:paraId="26809604" w14:textId="77777777" w:rsidR="003E1F3D" w:rsidRPr="003E1F3D" w:rsidRDefault="003E1F3D" w:rsidP="003E1F3D">
              <w:pPr>
                <w:pStyle w:val="Bibliography"/>
              </w:pPr>
              <w:r w:rsidRPr="003E1F3D">
                <w:t xml:space="preserve">Dierendonck, D. van, 2011. Servant leadership: A review and synthesis. </w:t>
              </w:r>
              <w:r w:rsidRPr="003E1F3D">
                <w:rPr>
                  <w:i/>
                  <w:iCs/>
                </w:rPr>
                <w:t>Journal of Management</w:t>
              </w:r>
              <w:r w:rsidRPr="003E1F3D">
                <w:t>, 37(4), pp.1228–1261.</w:t>
              </w:r>
            </w:p>
            <w:p w14:paraId="2E07DA5E" w14:textId="77777777" w:rsidR="003E1F3D" w:rsidRPr="003E1F3D" w:rsidRDefault="003E1F3D" w:rsidP="003E1F3D">
              <w:pPr>
                <w:pStyle w:val="Bibliography"/>
              </w:pPr>
              <w:r w:rsidRPr="003E1F3D">
                <w:t xml:space="preserve">Ehrlich, J., 1997. </w:t>
              </w:r>
              <w:r w:rsidRPr="003E1F3D">
                <w:rPr>
                  <w:i/>
                  <w:iCs/>
                </w:rPr>
                <w:t>The experience of feeling overwhelmed</w:t>
              </w:r>
              <w:r w:rsidRPr="003E1F3D">
                <w:t>. Duquesne University: UMI.</w:t>
              </w:r>
            </w:p>
            <w:p w14:paraId="7E51037D" w14:textId="77777777" w:rsidR="003E1F3D" w:rsidRPr="003E1F3D" w:rsidRDefault="003E1F3D" w:rsidP="003E1F3D">
              <w:pPr>
                <w:pStyle w:val="Bibliography"/>
              </w:pPr>
              <w:r w:rsidRPr="003E1F3D">
                <w:t xml:space="preserve">Gibbs, G., 1988. </w:t>
              </w:r>
              <w:r w:rsidRPr="003E1F3D">
                <w:rPr>
                  <w:i/>
                  <w:iCs/>
                </w:rPr>
                <w:t>Learning by doing: A guide to teaching and learning methods</w:t>
              </w:r>
              <w:r w:rsidRPr="003E1F3D">
                <w:t xml:space="preserve">. </w:t>
              </w:r>
              <w:proofErr w:type="spellStart"/>
              <w:r w:rsidRPr="003E1F3D">
                <w:t>s.l.</w:t>
              </w:r>
              <w:proofErr w:type="spellEnd"/>
              <w:r w:rsidRPr="003E1F3D">
                <w:t>: Further Education Unit.</w:t>
              </w:r>
            </w:p>
            <w:p w14:paraId="04FFCD39" w14:textId="77777777" w:rsidR="003E1F3D" w:rsidRPr="003E1F3D" w:rsidRDefault="003E1F3D" w:rsidP="003E1F3D">
              <w:pPr>
                <w:pStyle w:val="Bibliography"/>
              </w:pPr>
              <w:r w:rsidRPr="003E1F3D">
                <w:t xml:space="preserve">Greenleaf, R.K., 1998. </w:t>
              </w:r>
              <w:r w:rsidRPr="003E1F3D">
                <w:rPr>
                  <w:i/>
                  <w:iCs/>
                </w:rPr>
                <w:t>The power of servant leadership</w:t>
              </w:r>
              <w:r w:rsidRPr="003E1F3D">
                <w:t>. San Francisco: Berrett-Koehler.</w:t>
              </w:r>
            </w:p>
            <w:p w14:paraId="6470AC17" w14:textId="77777777" w:rsidR="003E1F3D" w:rsidRPr="003E1F3D" w:rsidRDefault="003E1F3D" w:rsidP="003E1F3D">
              <w:pPr>
                <w:pStyle w:val="Bibliography"/>
              </w:pPr>
              <w:r w:rsidRPr="003E1F3D">
                <w:t xml:space="preserve">Hansard; House of Commons, 2010. </w:t>
              </w:r>
              <w:r w:rsidRPr="003E1F3D">
                <w:rPr>
                  <w:i/>
                  <w:iCs/>
                </w:rPr>
                <w:t>Police terms and conditions of service (redundancy)</w:t>
              </w:r>
              <w:r w:rsidRPr="003E1F3D">
                <w:t>. [online] Available at: &lt;https://hansard.parliament.uk/commons/2010-10-20/debates/10102049000001/PoliceTermsAndConditionsOfService(Redundancy)&gt; [Accessed 1 January 2026].</w:t>
              </w:r>
            </w:p>
            <w:p w14:paraId="5186EAE3" w14:textId="77777777" w:rsidR="003E1F3D" w:rsidRPr="003E1F3D" w:rsidRDefault="003E1F3D" w:rsidP="003E1F3D">
              <w:pPr>
                <w:pStyle w:val="Bibliography"/>
              </w:pPr>
              <w:r w:rsidRPr="003E1F3D">
                <w:t xml:space="preserve">Hersey, P., Blanchard, K.H. and </w:t>
              </w:r>
              <w:proofErr w:type="spellStart"/>
              <w:r w:rsidRPr="003E1F3D">
                <w:t>Natemeyer</w:t>
              </w:r>
              <w:proofErr w:type="spellEnd"/>
              <w:r w:rsidRPr="003E1F3D">
                <w:t xml:space="preserve">, W.E., 1979. Situational leadership, perception, and the impact of power. </w:t>
              </w:r>
              <w:r w:rsidRPr="003E1F3D">
                <w:rPr>
                  <w:i/>
                  <w:iCs/>
                </w:rPr>
                <w:t>Group &amp; Organization Studies</w:t>
              </w:r>
              <w:r w:rsidRPr="003E1F3D">
                <w:t>, 4(4), pp.418–428.</w:t>
              </w:r>
            </w:p>
            <w:p w14:paraId="3FEDDBF5" w14:textId="77777777" w:rsidR="003E1F3D" w:rsidRPr="003E1F3D" w:rsidRDefault="003E1F3D" w:rsidP="003E1F3D">
              <w:pPr>
                <w:pStyle w:val="Bibliography"/>
              </w:pPr>
              <w:r w:rsidRPr="003E1F3D">
                <w:t xml:space="preserve">Kübler-Ross, E., 2014. </w:t>
              </w:r>
              <w:r w:rsidRPr="003E1F3D">
                <w:rPr>
                  <w:i/>
                  <w:iCs/>
                </w:rPr>
                <w:t>On death and dying</w:t>
              </w:r>
              <w:r w:rsidRPr="003E1F3D">
                <w:t xml:space="preserve">. </w:t>
              </w:r>
              <w:proofErr w:type="spellStart"/>
              <w:r w:rsidRPr="003E1F3D">
                <w:t>s.l.</w:t>
              </w:r>
              <w:proofErr w:type="spellEnd"/>
              <w:r w:rsidRPr="003E1F3D">
                <w:t>: Simon and Schuster.</w:t>
              </w:r>
            </w:p>
            <w:p w14:paraId="231C2983" w14:textId="77777777" w:rsidR="003E1F3D" w:rsidRPr="003E1F3D" w:rsidRDefault="003E1F3D" w:rsidP="003E1F3D">
              <w:pPr>
                <w:pStyle w:val="Bibliography"/>
              </w:pPr>
              <w:r w:rsidRPr="003E1F3D">
                <w:t xml:space="preserve">Lee, P., Gillespie, N., Mann, L. and Wearing, A., 2010. Leadership and trust: Their effect on knowledge sharing and team performance. </w:t>
              </w:r>
              <w:r w:rsidRPr="003E1F3D">
                <w:rPr>
                  <w:i/>
                  <w:iCs/>
                </w:rPr>
                <w:t>Management Learning</w:t>
              </w:r>
              <w:r w:rsidRPr="003E1F3D">
                <w:t>, 41(4), pp.473–491.</w:t>
              </w:r>
            </w:p>
            <w:p w14:paraId="0A714276" w14:textId="77777777" w:rsidR="003E1F3D" w:rsidRPr="003E1F3D" w:rsidRDefault="003E1F3D" w:rsidP="003E1F3D">
              <w:pPr>
                <w:pStyle w:val="Bibliography"/>
              </w:pPr>
              <w:r w:rsidRPr="003E1F3D">
                <w:t xml:space="preserve">Lewin, K., Lippitt, R. and White, R.K., 1939. Patterns of aggressive </w:t>
              </w:r>
              <w:proofErr w:type="spellStart"/>
              <w:r w:rsidRPr="003E1F3D">
                <w:t>behavior</w:t>
              </w:r>
              <w:proofErr w:type="spellEnd"/>
              <w:r w:rsidRPr="003E1F3D">
                <w:t xml:space="preserve"> in experimentally created social climates. </w:t>
              </w:r>
              <w:r w:rsidRPr="003E1F3D">
                <w:rPr>
                  <w:i/>
                  <w:iCs/>
                </w:rPr>
                <w:t>The Journal of Social Psychology</w:t>
              </w:r>
              <w:r w:rsidRPr="003E1F3D">
                <w:t>, 10(2), pp.269–299.</w:t>
              </w:r>
            </w:p>
            <w:p w14:paraId="360F615D" w14:textId="77777777" w:rsidR="003E1F3D" w:rsidRPr="003E1F3D" w:rsidRDefault="003E1F3D" w:rsidP="003E1F3D">
              <w:pPr>
                <w:pStyle w:val="Bibliography"/>
              </w:pPr>
              <w:r w:rsidRPr="003E1F3D">
                <w:lastRenderedPageBreak/>
                <w:t xml:space="preserve">Maslow, A.H., 1943. A theory of human motivation. </w:t>
              </w:r>
              <w:r w:rsidRPr="003E1F3D">
                <w:rPr>
                  <w:i/>
                  <w:iCs/>
                </w:rPr>
                <w:t>Psychological Review</w:t>
              </w:r>
              <w:r w:rsidRPr="003E1F3D">
                <w:t>, 50(4), pp.370–396.</w:t>
              </w:r>
            </w:p>
            <w:p w14:paraId="071704FB" w14:textId="77777777" w:rsidR="003E1F3D" w:rsidRPr="003E1F3D" w:rsidRDefault="003E1F3D" w:rsidP="003E1F3D">
              <w:pPr>
                <w:pStyle w:val="Bibliography"/>
              </w:pPr>
              <w:r w:rsidRPr="003E1F3D">
                <w:t xml:space="preserve">Menkes, J., 2011. </w:t>
              </w:r>
              <w:r w:rsidRPr="003E1F3D">
                <w:rPr>
                  <w:i/>
                  <w:iCs/>
                </w:rPr>
                <w:t>Better under pressure: How great leaders bring out the best in themselves and others</w:t>
              </w:r>
              <w:r w:rsidRPr="003E1F3D">
                <w:t>. Boston, MA: Harvard Business Review Press.</w:t>
              </w:r>
            </w:p>
            <w:p w14:paraId="1926BCA5" w14:textId="77777777" w:rsidR="003E1F3D" w:rsidRPr="003E1F3D" w:rsidRDefault="003E1F3D" w:rsidP="003E1F3D">
              <w:pPr>
                <w:pStyle w:val="Bibliography"/>
              </w:pPr>
              <w:r w:rsidRPr="003E1F3D">
                <w:t xml:space="preserve">Milliken, S., 1987. Three types of perceived uncertainty about the environment: State, effect, and response uncertainty. </w:t>
              </w:r>
              <w:r w:rsidRPr="003E1F3D">
                <w:rPr>
                  <w:i/>
                  <w:iCs/>
                </w:rPr>
                <w:t>Academy of Management Review</w:t>
              </w:r>
              <w:r w:rsidRPr="003E1F3D">
                <w:t>, 12(1), pp.133–143.</w:t>
              </w:r>
            </w:p>
            <w:p w14:paraId="7E1FC6E7" w14:textId="77777777" w:rsidR="003E1F3D" w:rsidRPr="003E1F3D" w:rsidRDefault="003E1F3D" w:rsidP="003E1F3D">
              <w:pPr>
                <w:pStyle w:val="Bibliography"/>
              </w:pPr>
              <w:r w:rsidRPr="003E1F3D">
                <w:t xml:space="preserve">RSM Discovery, 2017. When there’s change at work – Who do we care for?. [online] </w:t>
              </w:r>
              <w:r w:rsidRPr="003E1F3D">
                <w:rPr>
                  <w:i/>
                  <w:iCs/>
                </w:rPr>
                <w:t>Forbes</w:t>
              </w:r>
              <w:r w:rsidRPr="003E1F3D">
                <w:t>. Available at: &lt;https://www.forbes.com/sites/rsmdiscovery/2017/07/10/when-theres-change-at-work-who-do-we-care-for/&gt; [Accessed 10 July 2017].</w:t>
              </w:r>
            </w:p>
            <w:p w14:paraId="241E7844" w14:textId="77777777" w:rsidR="003E1F3D" w:rsidRPr="003E1F3D" w:rsidRDefault="003E1F3D" w:rsidP="003E1F3D">
              <w:pPr>
                <w:pStyle w:val="Bibliography"/>
              </w:pPr>
              <w:r w:rsidRPr="003E1F3D">
                <w:t xml:space="preserve">Scanlon, K.A. and </w:t>
              </w:r>
              <w:proofErr w:type="spellStart"/>
              <w:r w:rsidRPr="003E1F3D">
                <w:t>Woolforde</w:t>
              </w:r>
              <w:proofErr w:type="spellEnd"/>
              <w:r w:rsidRPr="003E1F3D">
                <w:t xml:space="preserve">, L., 2016. Igniting change through an empowered frontline: A unique improvement approach </w:t>
              </w:r>
              <w:proofErr w:type="spellStart"/>
              <w:r w:rsidRPr="003E1F3D">
                <w:t>centered</w:t>
              </w:r>
              <w:proofErr w:type="spellEnd"/>
              <w:r w:rsidRPr="003E1F3D">
                <w:t xml:space="preserve"> on staff engagement, empowerment, and professional development. </w:t>
              </w:r>
              <w:r w:rsidRPr="003E1F3D">
                <w:rPr>
                  <w:i/>
                  <w:iCs/>
                </w:rPr>
                <w:t>Nurse Leader</w:t>
              </w:r>
              <w:r w:rsidRPr="003E1F3D">
                <w:t>, 14(1), pp.38–46.</w:t>
              </w:r>
            </w:p>
            <w:p w14:paraId="3FF8955B" w14:textId="77777777" w:rsidR="003E1F3D" w:rsidRPr="003E1F3D" w:rsidRDefault="003E1F3D" w:rsidP="003E1F3D">
              <w:pPr>
                <w:pStyle w:val="Bibliography"/>
              </w:pPr>
              <w:r w:rsidRPr="003E1F3D">
                <w:t xml:space="preserve">Skinner, B.F., 1938. </w:t>
              </w:r>
              <w:r w:rsidRPr="003E1F3D">
                <w:rPr>
                  <w:i/>
                  <w:iCs/>
                </w:rPr>
                <w:t>The behaviour of organisms</w:t>
              </w:r>
              <w:r w:rsidRPr="003E1F3D">
                <w:t>. Cambridge, MA: Skinner Foundation.</w:t>
              </w:r>
            </w:p>
            <w:p w14:paraId="3E8696EE" w14:textId="77777777" w:rsidR="003E1F3D" w:rsidRPr="003E1F3D" w:rsidRDefault="003E1F3D" w:rsidP="003E1F3D">
              <w:pPr>
                <w:pStyle w:val="Bibliography"/>
              </w:pPr>
              <w:r w:rsidRPr="003E1F3D">
                <w:t xml:space="preserve">Spears, L.C., 1995. </w:t>
              </w:r>
              <w:r w:rsidRPr="003E1F3D">
                <w:rPr>
                  <w:i/>
                  <w:iCs/>
                </w:rPr>
                <w:t>Reflections on leadership: How Robert K. Greenleaf’s theory of servant-leadership influenced today’s top management thinkers</w:t>
              </w:r>
              <w:r w:rsidRPr="003E1F3D">
                <w:t>. New York: John Wiley.</w:t>
              </w:r>
            </w:p>
            <w:p w14:paraId="4C58FE41" w14:textId="77777777" w:rsidR="003E1F3D" w:rsidRPr="003E1F3D" w:rsidRDefault="003E1F3D" w:rsidP="003E1F3D">
              <w:pPr>
                <w:pStyle w:val="Bibliography"/>
              </w:pPr>
              <w:r w:rsidRPr="003E1F3D">
                <w:t xml:space="preserve">Steel, P. and Cornelius, K.J., 2006. Integrating theories of motivation. </w:t>
              </w:r>
              <w:r w:rsidRPr="003E1F3D">
                <w:rPr>
                  <w:i/>
                  <w:iCs/>
                </w:rPr>
                <w:t>Academy of Management Review</w:t>
              </w:r>
              <w:r w:rsidRPr="003E1F3D">
                <w:t>, 31(4), pp.889–913.</w:t>
              </w:r>
            </w:p>
            <w:p w14:paraId="0D1EDCA2" w14:textId="77777777" w:rsidR="003E1F3D" w:rsidRPr="003E1F3D" w:rsidRDefault="003E1F3D" w:rsidP="003E1F3D">
              <w:pPr>
                <w:pStyle w:val="Bibliography"/>
              </w:pPr>
              <w:r w:rsidRPr="003E1F3D">
                <w:t xml:space="preserve">Stroebe, M., Schut, H. and Boerner, K., 2012. Cautioning health-care professionals: Bereaved persons are misguided through the stages of grief. </w:t>
              </w:r>
              <w:r w:rsidRPr="003E1F3D">
                <w:rPr>
                  <w:i/>
                  <w:iCs/>
                </w:rPr>
                <w:t>Omega – Journal of Death and Dying</w:t>
              </w:r>
              <w:r w:rsidRPr="003E1F3D">
                <w:t>, 74(4), pp.455–473.</w:t>
              </w:r>
            </w:p>
            <w:p w14:paraId="7402DE3B" w14:textId="77777777" w:rsidR="003E1F3D" w:rsidRPr="003E1F3D" w:rsidRDefault="003E1F3D" w:rsidP="003E1F3D">
              <w:pPr>
                <w:pStyle w:val="Bibliography"/>
              </w:pPr>
              <w:r w:rsidRPr="003E1F3D">
                <w:t xml:space="preserve">Study.com, 2025. </w:t>
              </w:r>
              <w:r w:rsidRPr="003E1F3D">
                <w:rPr>
                  <w:i/>
                  <w:iCs/>
                </w:rPr>
                <w:t>Reinforcement theory in the workplace: Definition &amp; examples</w:t>
              </w:r>
              <w:r w:rsidRPr="003E1F3D">
                <w:t>. [online] Available at: &lt;https://study.com/academy/lesson/reinforcement-theory-in-the-workplace-definition-examples-quiz.html&gt; [Accessed 4 January 2026].</w:t>
              </w:r>
            </w:p>
            <w:p w14:paraId="2D148428" w14:textId="77777777" w:rsidR="003E1F3D" w:rsidRPr="003E1F3D" w:rsidRDefault="003E1F3D" w:rsidP="003E1F3D">
              <w:pPr>
                <w:pStyle w:val="Bibliography"/>
              </w:pPr>
              <w:r w:rsidRPr="003E1F3D">
                <w:t xml:space="preserve">The Open University, 2025. </w:t>
              </w:r>
              <w:r w:rsidRPr="003E1F3D">
                <w:rPr>
                  <w:i/>
                  <w:iCs/>
                </w:rPr>
                <w:t>Supporting adult learners’ positive mental health</w:t>
              </w:r>
              <w:r w:rsidRPr="003E1F3D">
                <w:t>. [online] Available at: &lt;https://www.open.edu/openlearn/mod/oucontent/view.php?id=166863&amp;section=_unit3.7.1&gt; [Accessed 11 December 2025].</w:t>
              </w:r>
            </w:p>
            <w:p w14:paraId="649EFAC5" w14:textId="071EBCCA" w:rsidR="000354FB" w:rsidRDefault="000354FB" w:rsidP="003E1F3D">
              <w:pPr>
                <w:pStyle w:val="Bibliography"/>
              </w:pPr>
            </w:p>
          </w:sdtContent>
        </w:sdt>
      </w:sdtContent>
    </w:sdt>
    <w:p w14:paraId="4612E023" w14:textId="452F5153" w:rsidR="00422357" w:rsidRDefault="00422357" w:rsidP="00DE099B"/>
    <w:p w14:paraId="3462858B" w14:textId="77777777" w:rsidR="00462F13" w:rsidRDefault="00462F13" w:rsidP="006710F3">
      <w:pPr>
        <w:jc w:val="both"/>
      </w:pPr>
    </w:p>
    <w:p w14:paraId="389E3DDB" w14:textId="7C0B3D5A" w:rsidR="006010F9" w:rsidRDefault="006010F9" w:rsidP="0010053E">
      <w:pPr>
        <w:pStyle w:val="Heading1"/>
      </w:pPr>
    </w:p>
    <w:p w14:paraId="10D4DC7D" w14:textId="77777777" w:rsidR="00462F13" w:rsidRDefault="00462F13" w:rsidP="006710F3">
      <w:pPr>
        <w:jc w:val="both"/>
      </w:pPr>
    </w:p>
    <w:sectPr w:rsidR="00462F13">
      <w:headerReference w:type="even" r:id="rId13"/>
      <w:footerReference w:type="default" r:id="rId14"/>
      <w:head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EC5E1" w14:textId="77777777" w:rsidR="003C6FAE" w:rsidRDefault="003C6FAE" w:rsidP="009E0D0E">
      <w:pPr>
        <w:spacing w:after="0" w:line="240" w:lineRule="auto"/>
      </w:pPr>
      <w:r>
        <w:separator/>
      </w:r>
    </w:p>
  </w:endnote>
  <w:endnote w:type="continuationSeparator" w:id="0">
    <w:p w14:paraId="41582261" w14:textId="77777777" w:rsidR="003C6FAE" w:rsidRDefault="003C6FAE" w:rsidP="009E0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7782477"/>
      <w:docPartObj>
        <w:docPartGallery w:val="Page Numbers (Bottom of Page)"/>
        <w:docPartUnique/>
      </w:docPartObj>
    </w:sdtPr>
    <w:sdtEndPr>
      <w:rPr>
        <w:noProof/>
      </w:rPr>
    </w:sdtEndPr>
    <w:sdtContent>
      <w:p w14:paraId="1AAE24C8" w14:textId="308DB153" w:rsidR="000361F0" w:rsidRDefault="000361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5622DA" w14:textId="77777777" w:rsidR="000361F0" w:rsidRDefault="00036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06934" w14:textId="77777777" w:rsidR="003C6FAE" w:rsidRDefault="003C6FAE" w:rsidP="009E0D0E">
      <w:pPr>
        <w:spacing w:after="0" w:line="240" w:lineRule="auto"/>
      </w:pPr>
      <w:r>
        <w:separator/>
      </w:r>
    </w:p>
  </w:footnote>
  <w:footnote w:type="continuationSeparator" w:id="0">
    <w:p w14:paraId="342EDB92" w14:textId="77777777" w:rsidR="003C6FAE" w:rsidRDefault="003C6FAE" w:rsidP="009E0D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9035F" w14:textId="489B4A70" w:rsidR="009E0D0E" w:rsidRDefault="009E0D0E">
    <w:pPr>
      <w:pStyle w:val="Header"/>
    </w:pPr>
    <w:r>
      <w:rPr>
        <w:noProof/>
      </w:rPr>
      <mc:AlternateContent>
        <mc:Choice Requires="wps">
          <w:drawing>
            <wp:anchor distT="0" distB="0" distL="0" distR="0" simplePos="0" relativeHeight="251659264" behindDoc="0" locked="0" layoutInCell="1" allowOverlap="1" wp14:anchorId="08838CFF" wp14:editId="303314FA">
              <wp:simplePos x="635" y="635"/>
              <wp:positionH relativeFrom="page">
                <wp:align>center</wp:align>
              </wp:positionH>
              <wp:positionV relativeFrom="page">
                <wp:align>top</wp:align>
              </wp:positionV>
              <wp:extent cx="572135" cy="347980"/>
              <wp:effectExtent l="0" t="0" r="18415" b="13970"/>
              <wp:wrapNone/>
              <wp:docPr id="1916231778" name="Text Box 2"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443CB126" w14:textId="6764E29B" w:rsidR="009E0D0E" w:rsidRPr="009E0D0E" w:rsidRDefault="009E0D0E" w:rsidP="009E0D0E">
                          <w:pPr>
                            <w:spacing w:after="0"/>
                            <w:rPr>
                              <w:rFonts w:ascii="Arial" w:eastAsia="Arial" w:hAnsi="Arial" w:cs="Arial"/>
                              <w:noProof/>
                              <w:color w:val="000000"/>
                              <w:sz w:val="20"/>
                              <w:szCs w:val="20"/>
                            </w:rPr>
                          </w:pPr>
                          <w:r w:rsidRPr="009E0D0E">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8838CFF" id="_x0000_t202" coordsize="21600,21600" o:spt="202" path="m,l,21600r21600,l21600,xe">
              <v:stroke joinstyle="miter"/>
              <v:path gradientshapeok="t" o:connecttype="rect"/>
            </v:shapetype>
            <v:shape id="Text Box 2" o:spid="_x0000_s1026" type="#_x0000_t202" alt="OFFICIAL" style="position:absolute;margin-left:0;margin-top:0;width:45.05pt;height:27.4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" filled="f" stroked="f">
              <v:textbox style="mso-fit-shape-to-text:t" inset="0,15pt,0,0">
                <w:txbxContent>
                  <w:p w14:paraId="443CB126" w14:textId="6764E29B" w:rsidR="009E0D0E" w:rsidRPr="009E0D0E" w:rsidRDefault="009E0D0E" w:rsidP="009E0D0E">
                    <w:pPr>
                      <w:spacing w:after="0"/>
                      <w:rPr>
                        <w:rFonts w:ascii="Arial" w:eastAsia="Arial" w:hAnsi="Arial" w:cs="Arial"/>
                        <w:noProof/>
                        <w:color w:val="000000"/>
                        <w:sz w:val="20"/>
                        <w:szCs w:val="20"/>
                      </w:rPr>
                    </w:pPr>
                    <w:r w:rsidRPr="009E0D0E">
                      <w:rPr>
                        <w:rFonts w:ascii="Arial" w:eastAsia="Arial" w:hAnsi="Arial" w:cs="Arial"/>
                        <w:noProof/>
                        <w:color w:val="000000"/>
                        <w:sz w:val="20"/>
                        <w:szCs w:val="20"/>
                      </w:rPr>
                      <w:t>OFFICIAL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4563A7" w14:textId="5B8DF958" w:rsidR="009E0D0E" w:rsidRDefault="009E0D0E">
    <w:pPr>
      <w:pStyle w:val="Header"/>
    </w:pPr>
    <w:r>
      <w:rPr>
        <w:noProof/>
      </w:rPr>
      <mc:AlternateContent>
        <mc:Choice Requires="wps">
          <w:drawing>
            <wp:anchor distT="0" distB="0" distL="0" distR="0" simplePos="0" relativeHeight="251658240" behindDoc="0" locked="0" layoutInCell="1" allowOverlap="1" wp14:anchorId="70A39D60" wp14:editId="2F8870D7">
              <wp:simplePos x="635" y="635"/>
              <wp:positionH relativeFrom="page">
                <wp:align>center</wp:align>
              </wp:positionH>
              <wp:positionV relativeFrom="page">
                <wp:align>top</wp:align>
              </wp:positionV>
              <wp:extent cx="572135" cy="347980"/>
              <wp:effectExtent l="0" t="0" r="18415" b="13970"/>
              <wp:wrapNone/>
              <wp:docPr id="1230232496" name="Text Box 1"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3EB3001D" w14:textId="74183106" w:rsidR="009E0D0E" w:rsidRPr="009E0D0E" w:rsidRDefault="009E0D0E" w:rsidP="009E0D0E">
                          <w:pPr>
                            <w:spacing w:after="0"/>
                            <w:rPr>
                              <w:rFonts w:ascii="Arial" w:eastAsia="Arial" w:hAnsi="Arial" w:cs="Arial"/>
                              <w:noProof/>
                              <w:color w:val="000000"/>
                              <w:sz w:val="20"/>
                              <w:szCs w:val="20"/>
                            </w:rPr>
                          </w:pPr>
                          <w:r w:rsidRPr="009E0D0E">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0A39D60" id="_x0000_t202" coordsize="21600,21600" o:spt="202" path="m,l,21600r21600,l21600,xe">
              <v:stroke joinstyle="miter"/>
              <v:path gradientshapeok="t" o:connecttype="rect"/>
            </v:shapetype>
            <v:shape id="Text Box 1" o:spid="_x0000_s1027" type="#_x0000_t202" alt="OFFICIAL" style="position:absolute;margin-left:0;margin-top:0;width:45.05pt;height:27.4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" filled="f" stroked="f">
              <v:textbox style="mso-fit-shape-to-text:t" inset="0,15pt,0,0">
                <w:txbxContent>
                  <w:p w14:paraId="3EB3001D" w14:textId="74183106" w:rsidR="009E0D0E" w:rsidRPr="009E0D0E" w:rsidRDefault="009E0D0E" w:rsidP="009E0D0E">
                    <w:pPr>
                      <w:spacing w:after="0"/>
                      <w:rPr>
                        <w:rFonts w:ascii="Arial" w:eastAsia="Arial" w:hAnsi="Arial" w:cs="Arial"/>
                        <w:noProof/>
                        <w:color w:val="000000"/>
                        <w:sz w:val="20"/>
                        <w:szCs w:val="20"/>
                      </w:rPr>
                    </w:pPr>
                    <w:r w:rsidRPr="009E0D0E">
                      <w:rPr>
                        <w:rFonts w:ascii="Arial" w:eastAsia="Arial" w:hAnsi="Arial" w:cs="Arial"/>
                        <w:noProof/>
                        <w:color w:val="000000"/>
                        <w:sz w:val="20"/>
                        <w:szCs w:val="20"/>
                      </w:rPr>
                      <w:t>OFFICIAL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C631A"/>
    <w:multiLevelType w:val="multilevel"/>
    <w:tmpl w:val="714E1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805593B"/>
    <w:multiLevelType w:val="multilevel"/>
    <w:tmpl w:val="DBD2A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CD4951"/>
    <w:multiLevelType w:val="multilevel"/>
    <w:tmpl w:val="D994B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B64BFD"/>
    <w:multiLevelType w:val="multilevel"/>
    <w:tmpl w:val="E572E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690B13"/>
    <w:multiLevelType w:val="multilevel"/>
    <w:tmpl w:val="1F6AA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34232721">
    <w:abstractNumId w:val="3"/>
  </w:num>
  <w:num w:numId="2" w16cid:durableId="2039114797">
    <w:abstractNumId w:val="4"/>
  </w:num>
  <w:num w:numId="3" w16cid:durableId="132413280">
    <w:abstractNumId w:val="2"/>
  </w:num>
  <w:num w:numId="4" w16cid:durableId="1028681763">
    <w:abstractNumId w:val="0"/>
  </w:num>
  <w:num w:numId="5" w16cid:durableId="1456948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F10"/>
    <w:rsid w:val="00003F83"/>
    <w:rsid w:val="00005F59"/>
    <w:rsid w:val="00010A0C"/>
    <w:rsid w:val="00012614"/>
    <w:rsid w:val="00013D35"/>
    <w:rsid w:val="00015036"/>
    <w:rsid w:val="000160D8"/>
    <w:rsid w:val="000164FE"/>
    <w:rsid w:val="00016A25"/>
    <w:rsid w:val="0002505A"/>
    <w:rsid w:val="00025724"/>
    <w:rsid w:val="0002573E"/>
    <w:rsid w:val="000354FB"/>
    <w:rsid w:val="000361F0"/>
    <w:rsid w:val="0004506B"/>
    <w:rsid w:val="00045B0D"/>
    <w:rsid w:val="00050241"/>
    <w:rsid w:val="00051E8D"/>
    <w:rsid w:val="00051F04"/>
    <w:rsid w:val="00053691"/>
    <w:rsid w:val="0006221C"/>
    <w:rsid w:val="0006334B"/>
    <w:rsid w:val="0007069F"/>
    <w:rsid w:val="00071592"/>
    <w:rsid w:val="00071927"/>
    <w:rsid w:val="000747CF"/>
    <w:rsid w:val="00075B79"/>
    <w:rsid w:val="00077A78"/>
    <w:rsid w:val="00080E87"/>
    <w:rsid w:val="000818E6"/>
    <w:rsid w:val="00090BAE"/>
    <w:rsid w:val="00090CAD"/>
    <w:rsid w:val="00091CA9"/>
    <w:rsid w:val="00094433"/>
    <w:rsid w:val="0009467C"/>
    <w:rsid w:val="0009660D"/>
    <w:rsid w:val="00096BE7"/>
    <w:rsid w:val="00096FDB"/>
    <w:rsid w:val="00097A93"/>
    <w:rsid w:val="000A15A4"/>
    <w:rsid w:val="000A2230"/>
    <w:rsid w:val="000A2321"/>
    <w:rsid w:val="000A429F"/>
    <w:rsid w:val="000A576A"/>
    <w:rsid w:val="000A6D49"/>
    <w:rsid w:val="000B59DA"/>
    <w:rsid w:val="000B664A"/>
    <w:rsid w:val="000B7405"/>
    <w:rsid w:val="000C20D3"/>
    <w:rsid w:val="000C2704"/>
    <w:rsid w:val="000C436B"/>
    <w:rsid w:val="000C5777"/>
    <w:rsid w:val="000C5EA4"/>
    <w:rsid w:val="000C6D6E"/>
    <w:rsid w:val="000C7BD2"/>
    <w:rsid w:val="000D037B"/>
    <w:rsid w:val="000D0928"/>
    <w:rsid w:val="000D139F"/>
    <w:rsid w:val="000D3872"/>
    <w:rsid w:val="000D3C08"/>
    <w:rsid w:val="000E3638"/>
    <w:rsid w:val="000E5B7A"/>
    <w:rsid w:val="000E6B20"/>
    <w:rsid w:val="000F03B7"/>
    <w:rsid w:val="000F06A5"/>
    <w:rsid w:val="000F0F5C"/>
    <w:rsid w:val="000F3AA5"/>
    <w:rsid w:val="000F4D08"/>
    <w:rsid w:val="000F5A72"/>
    <w:rsid w:val="000F7BA0"/>
    <w:rsid w:val="0010053C"/>
    <w:rsid w:val="0010053E"/>
    <w:rsid w:val="00101D3D"/>
    <w:rsid w:val="00103371"/>
    <w:rsid w:val="00106138"/>
    <w:rsid w:val="0010735D"/>
    <w:rsid w:val="00110A2A"/>
    <w:rsid w:val="00115DB8"/>
    <w:rsid w:val="00116AB2"/>
    <w:rsid w:val="00117B34"/>
    <w:rsid w:val="00126884"/>
    <w:rsid w:val="00132C18"/>
    <w:rsid w:val="0013479D"/>
    <w:rsid w:val="001428C8"/>
    <w:rsid w:val="001510C2"/>
    <w:rsid w:val="001512B2"/>
    <w:rsid w:val="001514DB"/>
    <w:rsid w:val="00153620"/>
    <w:rsid w:val="00165C7F"/>
    <w:rsid w:val="00170907"/>
    <w:rsid w:val="00173AE4"/>
    <w:rsid w:val="00175446"/>
    <w:rsid w:val="00176E23"/>
    <w:rsid w:val="00180E67"/>
    <w:rsid w:val="00181512"/>
    <w:rsid w:val="001828C9"/>
    <w:rsid w:val="00185678"/>
    <w:rsid w:val="00185A39"/>
    <w:rsid w:val="0019301D"/>
    <w:rsid w:val="001A2177"/>
    <w:rsid w:val="001A4A2F"/>
    <w:rsid w:val="001A7C23"/>
    <w:rsid w:val="001A7C31"/>
    <w:rsid w:val="001B13D9"/>
    <w:rsid w:val="001B3515"/>
    <w:rsid w:val="001B3B20"/>
    <w:rsid w:val="001B5845"/>
    <w:rsid w:val="001B6D0E"/>
    <w:rsid w:val="001C027D"/>
    <w:rsid w:val="001C31A5"/>
    <w:rsid w:val="001C76DA"/>
    <w:rsid w:val="001C7F95"/>
    <w:rsid w:val="001D3168"/>
    <w:rsid w:val="001D32D1"/>
    <w:rsid w:val="001D3EFF"/>
    <w:rsid w:val="001E156D"/>
    <w:rsid w:val="001E3A87"/>
    <w:rsid w:val="001E682F"/>
    <w:rsid w:val="001E6BDD"/>
    <w:rsid w:val="001F12C6"/>
    <w:rsid w:val="001F28B6"/>
    <w:rsid w:val="001F59CF"/>
    <w:rsid w:val="001F7A30"/>
    <w:rsid w:val="002026DC"/>
    <w:rsid w:val="00203099"/>
    <w:rsid w:val="0020700C"/>
    <w:rsid w:val="00207AB3"/>
    <w:rsid w:val="0021443C"/>
    <w:rsid w:val="0022135D"/>
    <w:rsid w:val="00223A34"/>
    <w:rsid w:val="00223B08"/>
    <w:rsid w:val="00227E7C"/>
    <w:rsid w:val="00230B81"/>
    <w:rsid w:val="002311DA"/>
    <w:rsid w:val="002328DF"/>
    <w:rsid w:val="00232CD2"/>
    <w:rsid w:val="0023722C"/>
    <w:rsid w:val="00246DB8"/>
    <w:rsid w:val="00247E99"/>
    <w:rsid w:val="002505B1"/>
    <w:rsid w:val="00250D84"/>
    <w:rsid w:val="00250FD3"/>
    <w:rsid w:val="00252388"/>
    <w:rsid w:val="00256916"/>
    <w:rsid w:val="002569BE"/>
    <w:rsid w:val="00257C40"/>
    <w:rsid w:val="00257E85"/>
    <w:rsid w:val="0026006F"/>
    <w:rsid w:val="0026193F"/>
    <w:rsid w:val="00270039"/>
    <w:rsid w:val="002726FB"/>
    <w:rsid w:val="00273F89"/>
    <w:rsid w:val="00277B48"/>
    <w:rsid w:val="002800AD"/>
    <w:rsid w:val="00280984"/>
    <w:rsid w:val="0028214B"/>
    <w:rsid w:val="002821E5"/>
    <w:rsid w:val="00284172"/>
    <w:rsid w:val="0028624A"/>
    <w:rsid w:val="00290627"/>
    <w:rsid w:val="00293D41"/>
    <w:rsid w:val="00294361"/>
    <w:rsid w:val="0029537F"/>
    <w:rsid w:val="00295906"/>
    <w:rsid w:val="00296129"/>
    <w:rsid w:val="00297C67"/>
    <w:rsid w:val="00297E65"/>
    <w:rsid w:val="002A49F1"/>
    <w:rsid w:val="002A5171"/>
    <w:rsid w:val="002A66CD"/>
    <w:rsid w:val="002A6FA8"/>
    <w:rsid w:val="002B215F"/>
    <w:rsid w:val="002B290F"/>
    <w:rsid w:val="002B6426"/>
    <w:rsid w:val="002B7297"/>
    <w:rsid w:val="002B7757"/>
    <w:rsid w:val="002C412C"/>
    <w:rsid w:val="002C5EE1"/>
    <w:rsid w:val="002D0C71"/>
    <w:rsid w:val="002D3BA4"/>
    <w:rsid w:val="002E41D6"/>
    <w:rsid w:val="002E438B"/>
    <w:rsid w:val="002E5632"/>
    <w:rsid w:val="002E6E3A"/>
    <w:rsid w:val="002E7657"/>
    <w:rsid w:val="002F17AB"/>
    <w:rsid w:val="002F2707"/>
    <w:rsid w:val="002F37CE"/>
    <w:rsid w:val="002F53B1"/>
    <w:rsid w:val="002F7FDC"/>
    <w:rsid w:val="0030138E"/>
    <w:rsid w:val="00304C7B"/>
    <w:rsid w:val="00305C6F"/>
    <w:rsid w:val="00305DAA"/>
    <w:rsid w:val="00306C3E"/>
    <w:rsid w:val="00307EB9"/>
    <w:rsid w:val="00311252"/>
    <w:rsid w:val="003121DF"/>
    <w:rsid w:val="003123F8"/>
    <w:rsid w:val="003164C6"/>
    <w:rsid w:val="00317699"/>
    <w:rsid w:val="00321C2E"/>
    <w:rsid w:val="00324330"/>
    <w:rsid w:val="0032500A"/>
    <w:rsid w:val="00325263"/>
    <w:rsid w:val="0032531D"/>
    <w:rsid w:val="003260FB"/>
    <w:rsid w:val="00330C7B"/>
    <w:rsid w:val="00331DC2"/>
    <w:rsid w:val="0033282D"/>
    <w:rsid w:val="003354E7"/>
    <w:rsid w:val="00335DA6"/>
    <w:rsid w:val="00337E61"/>
    <w:rsid w:val="00340BD2"/>
    <w:rsid w:val="00340E0D"/>
    <w:rsid w:val="00341CB9"/>
    <w:rsid w:val="00344A29"/>
    <w:rsid w:val="00344AFC"/>
    <w:rsid w:val="00346830"/>
    <w:rsid w:val="00346C81"/>
    <w:rsid w:val="00351167"/>
    <w:rsid w:val="00351371"/>
    <w:rsid w:val="00352FF1"/>
    <w:rsid w:val="0035414B"/>
    <w:rsid w:val="003541C2"/>
    <w:rsid w:val="0035482F"/>
    <w:rsid w:val="003567C1"/>
    <w:rsid w:val="00360B01"/>
    <w:rsid w:val="00362004"/>
    <w:rsid w:val="00363F31"/>
    <w:rsid w:val="00366E1B"/>
    <w:rsid w:val="003679A1"/>
    <w:rsid w:val="00370AC9"/>
    <w:rsid w:val="00371EBA"/>
    <w:rsid w:val="003823BB"/>
    <w:rsid w:val="0038582A"/>
    <w:rsid w:val="00395BC9"/>
    <w:rsid w:val="003A184F"/>
    <w:rsid w:val="003A1B38"/>
    <w:rsid w:val="003A1D0F"/>
    <w:rsid w:val="003A286F"/>
    <w:rsid w:val="003A5322"/>
    <w:rsid w:val="003A5FF9"/>
    <w:rsid w:val="003A75B1"/>
    <w:rsid w:val="003B2182"/>
    <w:rsid w:val="003B2993"/>
    <w:rsid w:val="003B2AA4"/>
    <w:rsid w:val="003B4113"/>
    <w:rsid w:val="003B4DED"/>
    <w:rsid w:val="003B5604"/>
    <w:rsid w:val="003B5C14"/>
    <w:rsid w:val="003B5E5B"/>
    <w:rsid w:val="003C1D4A"/>
    <w:rsid w:val="003C21E1"/>
    <w:rsid w:val="003C6FAE"/>
    <w:rsid w:val="003D190F"/>
    <w:rsid w:val="003D24EF"/>
    <w:rsid w:val="003D49F2"/>
    <w:rsid w:val="003D759A"/>
    <w:rsid w:val="003E1E48"/>
    <w:rsid w:val="003E1F3D"/>
    <w:rsid w:val="003E20B7"/>
    <w:rsid w:val="003F059C"/>
    <w:rsid w:val="003F24AF"/>
    <w:rsid w:val="003F3570"/>
    <w:rsid w:val="004003F2"/>
    <w:rsid w:val="00400665"/>
    <w:rsid w:val="0040145B"/>
    <w:rsid w:val="0040165C"/>
    <w:rsid w:val="00403474"/>
    <w:rsid w:val="004038D3"/>
    <w:rsid w:val="004039EB"/>
    <w:rsid w:val="00404D4E"/>
    <w:rsid w:val="00404F8A"/>
    <w:rsid w:val="00405672"/>
    <w:rsid w:val="00407C14"/>
    <w:rsid w:val="00410666"/>
    <w:rsid w:val="004136AD"/>
    <w:rsid w:val="00413EEE"/>
    <w:rsid w:val="00414AC1"/>
    <w:rsid w:val="0041707A"/>
    <w:rsid w:val="00417358"/>
    <w:rsid w:val="0042085C"/>
    <w:rsid w:val="00422357"/>
    <w:rsid w:val="00423990"/>
    <w:rsid w:val="00427148"/>
    <w:rsid w:val="0043171B"/>
    <w:rsid w:val="00432D3B"/>
    <w:rsid w:val="0043394C"/>
    <w:rsid w:val="004371D7"/>
    <w:rsid w:val="0044296C"/>
    <w:rsid w:val="00445BB3"/>
    <w:rsid w:val="0044773A"/>
    <w:rsid w:val="004516F6"/>
    <w:rsid w:val="00451787"/>
    <w:rsid w:val="004528CB"/>
    <w:rsid w:val="00452C2B"/>
    <w:rsid w:val="00453923"/>
    <w:rsid w:val="00456820"/>
    <w:rsid w:val="00462F13"/>
    <w:rsid w:val="004633DC"/>
    <w:rsid w:val="00464570"/>
    <w:rsid w:val="00464858"/>
    <w:rsid w:val="00467245"/>
    <w:rsid w:val="004735DE"/>
    <w:rsid w:val="00473BED"/>
    <w:rsid w:val="00474C9A"/>
    <w:rsid w:val="00475228"/>
    <w:rsid w:val="00475CAA"/>
    <w:rsid w:val="0047628D"/>
    <w:rsid w:val="00477235"/>
    <w:rsid w:val="00484E11"/>
    <w:rsid w:val="0048589A"/>
    <w:rsid w:val="00490670"/>
    <w:rsid w:val="0049153A"/>
    <w:rsid w:val="00491FA5"/>
    <w:rsid w:val="00493F52"/>
    <w:rsid w:val="00494A8D"/>
    <w:rsid w:val="00494BFA"/>
    <w:rsid w:val="00494D53"/>
    <w:rsid w:val="004A14DF"/>
    <w:rsid w:val="004A23FA"/>
    <w:rsid w:val="004A3040"/>
    <w:rsid w:val="004A6513"/>
    <w:rsid w:val="004B3E5E"/>
    <w:rsid w:val="004B5DA3"/>
    <w:rsid w:val="004B6923"/>
    <w:rsid w:val="004C08EE"/>
    <w:rsid w:val="004C1087"/>
    <w:rsid w:val="004C2977"/>
    <w:rsid w:val="004C4072"/>
    <w:rsid w:val="004C424E"/>
    <w:rsid w:val="004C4D6F"/>
    <w:rsid w:val="004C7771"/>
    <w:rsid w:val="004D23EB"/>
    <w:rsid w:val="004D3220"/>
    <w:rsid w:val="004D3F5C"/>
    <w:rsid w:val="004D4796"/>
    <w:rsid w:val="004E0204"/>
    <w:rsid w:val="004E293B"/>
    <w:rsid w:val="004E3F65"/>
    <w:rsid w:val="004E4F2A"/>
    <w:rsid w:val="004F04A1"/>
    <w:rsid w:val="004F10B0"/>
    <w:rsid w:val="004F1280"/>
    <w:rsid w:val="004F18DC"/>
    <w:rsid w:val="005003D4"/>
    <w:rsid w:val="005041DA"/>
    <w:rsid w:val="00504B4F"/>
    <w:rsid w:val="00506236"/>
    <w:rsid w:val="00506ECE"/>
    <w:rsid w:val="00506F99"/>
    <w:rsid w:val="005071A7"/>
    <w:rsid w:val="005075A4"/>
    <w:rsid w:val="00511E01"/>
    <w:rsid w:val="00514669"/>
    <w:rsid w:val="005219D7"/>
    <w:rsid w:val="00525A70"/>
    <w:rsid w:val="00525B81"/>
    <w:rsid w:val="0052655A"/>
    <w:rsid w:val="00527190"/>
    <w:rsid w:val="00527768"/>
    <w:rsid w:val="0053446A"/>
    <w:rsid w:val="005346C4"/>
    <w:rsid w:val="00537044"/>
    <w:rsid w:val="005402AF"/>
    <w:rsid w:val="0054208C"/>
    <w:rsid w:val="00542863"/>
    <w:rsid w:val="0054598D"/>
    <w:rsid w:val="00546BF0"/>
    <w:rsid w:val="0054771B"/>
    <w:rsid w:val="005542A6"/>
    <w:rsid w:val="0055613E"/>
    <w:rsid w:val="005607EE"/>
    <w:rsid w:val="00565B19"/>
    <w:rsid w:val="00566CED"/>
    <w:rsid w:val="00567918"/>
    <w:rsid w:val="005716A5"/>
    <w:rsid w:val="0057562E"/>
    <w:rsid w:val="00576BCB"/>
    <w:rsid w:val="0058104E"/>
    <w:rsid w:val="0058188B"/>
    <w:rsid w:val="00584B18"/>
    <w:rsid w:val="005855AC"/>
    <w:rsid w:val="00587B6F"/>
    <w:rsid w:val="00593A58"/>
    <w:rsid w:val="005A0706"/>
    <w:rsid w:val="005A0985"/>
    <w:rsid w:val="005A4932"/>
    <w:rsid w:val="005A4D80"/>
    <w:rsid w:val="005A61A4"/>
    <w:rsid w:val="005B0B42"/>
    <w:rsid w:val="005B23C6"/>
    <w:rsid w:val="005B27D3"/>
    <w:rsid w:val="005B29A6"/>
    <w:rsid w:val="005B412B"/>
    <w:rsid w:val="005B6165"/>
    <w:rsid w:val="005B7B2E"/>
    <w:rsid w:val="005C1817"/>
    <w:rsid w:val="005C24B8"/>
    <w:rsid w:val="005C2FFD"/>
    <w:rsid w:val="005C36D2"/>
    <w:rsid w:val="005C65A4"/>
    <w:rsid w:val="005C7023"/>
    <w:rsid w:val="005D1518"/>
    <w:rsid w:val="005D21A1"/>
    <w:rsid w:val="005D4319"/>
    <w:rsid w:val="005D62C2"/>
    <w:rsid w:val="005F054C"/>
    <w:rsid w:val="005F2A53"/>
    <w:rsid w:val="005F352C"/>
    <w:rsid w:val="005F381D"/>
    <w:rsid w:val="005F3DE7"/>
    <w:rsid w:val="005F6421"/>
    <w:rsid w:val="005F6830"/>
    <w:rsid w:val="005F77E8"/>
    <w:rsid w:val="005F7D7D"/>
    <w:rsid w:val="006010F9"/>
    <w:rsid w:val="00603717"/>
    <w:rsid w:val="00603A23"/>
    <w:rsid w:val="006043A8"/>
    <w:rsid w:val="00616656"/>
    <w:rsid w:val="00620122"/>
    <w:rsid w:val="0062174B"/>
    <w:rsid w:val="00622D0A"/>
    <w:rsid w:val="00625D44"/>
    <w:rsid w:val="006302FA"/>
    <w:rsid w:val="00632F9D"/>
    <w:rsid w:val="00634FBD"/>
    <w:rsid w:val="00636EF4"/>
    <w:rsid w:val="00640E54"/>
    <w:rsid w:val="00642F0C"/>
    <w:rsid w:val="00642FF8"/>
    <w:rsid w:val="00645F3E"/>
    <w:rsid w:val="00647848"/>
    <w:rsid w:val="006478B8"/>
    <w:rsid w:val="00651B9E"/>
    <w:rsid w:val="00657C87"/>
    <w:rsid w:val="00660B36"/>
    <w:rsid w:val="00661806"/>
    <w:rsid w:val="00662762"/>
    <w:rsid w:val="00663CB4"/>
    <w:rsid w:val="00664157"/>
    <w:rsid w:val="00667527"/>
    <w:rsid w:val="0067026D"/>
    <w:rsid w:val="0067087F"/>
    <w:rsid w:val="006710F3"/>
    <w:rsid w:val="00671EE4"/>
    <w:rsid w:val="00675C04"/>
    <w:rsid w:val="00682286"/>
    <w:rsid w:val="0068506F"/>
    <w:rsid w:val="00687A96"/>
    <w:rsid w:val="006910FF"/>
    <w:rsid w:val="006931C4"/>
    <w:rsid w:val="00694689"/>
    <w:rsid w:val="0069539F"/>
    <w:rsid w:val="006A0B06"/>
    <w:rsid w:val="006A2568"/>
    <w:rsid w:val="006A4311"/>
    <w:rsid w:val="006A5B2F"/>
    <w:rsid w:val="006A72BD"/>
    <w:rsid w:val="006B395F"/>
    <w:rsid w:val="006B466C"/>
    <w:rsid w:val="006B7895"/>
    <w:rsid w:val="006B7B83"/>
    <w:rsid w:val="006D2520"/>
    <w:rsid w:val="006E5AFB"/>
    <w:rsid w:val="006E61A3"/>
    <w:rsid w:val="006E695C"/>
    <w:rsid w:val="006E7057"/>
    <w:rsid w:val="006E7CE3"/>
    <w:rsid w:val="006F02AF"/>
    <w:rsid w:val="006F3A64"/>
    <w:rsid w:val="006F402B"/>
    <w:rsid w:val="006F5534"/>
    <w:rsid w:val="006F6F10"/>
    <w:rsid w:val="00701118"/>
    <w:rsid w:val="0070192D"/>
    <w:rsid w:val="00712272"/>
    <w:rsid w:val="00717A70"/>
    <w:rsid w:val="007215A7"/>
    <w:rsid w:val="0072352C"/>
    <w:rsid w:val="007240FE"/>
    <w:rsid w:val="00725D1F"/>
    <w:rsid w:val="00727492"/>
    <w:rsid w:val="00732944"/>
    <w:rsid w:val="007344D3"/>
    <w:rsid w:val="007363BD"/>
    <w:rsid w:val="00745BF2"/>
    <w:rsid w:val="00747E1B"/>
    <w:rsid w:val="00752908"/>
    <w:rsid w:val="0075388A"/>
    <w:rsid w:val="007556E0"/>
    <w:rsid w:val="00755B2E"/>
    <w:rsid w:val="00756B80"/>
    <w:rsid w:val="00760B39"/>
    <w:rsid w:val="00761301"/>
    <w:rsid w:val="007633C2"/>
    <w:rsid w:val="007642B3"/>
    <w:rsid w:val="007649FE"/>
    <w:rsid w:val="0076502A"/>
    <w:rsid w:val="00766DC6"/>
    <w:rsid w:val="00767B44"/>
    <w:rsid w:val="00774AF2"/>
    <w:rsid w:val="007756C1"/>
    <w:rsid w:val="007827AF"/>
    <w:rsid w:val="00782816"/>
    <w:rsid w:val="00783210"/>
    <w:rsid w:val="00791C08"/>
    <w:rsid w:val="00793D7A"/>
    <w:rsid w:val="00797A76"/>
    <w:rsid w:val="007A119D"/>
    <w:rsid w:val="007B30E3"/>
    <w:rsid w:val="007B739F"/>
    <w:rsid w:val="007C0E68"/>
    <w:rsid w:val="007C2343"/>
    <w:rsid w:val="007C23A9"/>
    <w:rsid w:val="007C44E7"/>
    <w:rsid w:val="007C5401"/>
    <w:rsid w:val="007C5524"/>
    <w:rsid w:val="007C6921"/>
    <w:rsid w:val="007D1ED8"/>
    <w:rsid w:val="007D220C"/>
    <w:rsid w:val="007E50D4"/>
    <w:rsid w:val="007E671D"/>
    <w:rsid w:val="007F194D"/>
    <w:rsid w:val="007F7FC4"/>
    <w:rsid w:val="00802A3F"/>
    <w:rsid w:val="00803D99"/>
    <w:rsid w:val="0080649B"/>
    <w:rsid w:val="00806778"/>
    <w:rsid w:val="00813D14"/>
    <w:rsid w:val="00815727"/>
    <w:rsid w:val="0082176A"/>
    <w:rsid w:val="0082629D"/>
    <w:rsid w:val="00826CCF"/>
    <w:rsid w:val="00831994"/>
    <w:rsid w:val="00831A96"/>
    <w:rsid w:val="0084067D"/>
    <w:rsid w:val="00841533"/>
    <w:rsid w:val="00842358"/>
    <w:rsid w:val="0084461C"/>
    <w:rsid w:val="0084694E"/>
    <w:rsid w:val="008518A0"/>
    <w:rsid w:val="008527B9"/>
    <w:rsid w:val="008627E2"/>
    <w:rsid w:val="00863C50"/>
    <w:rsid w:val="008659F4"/>
    <w:rsid w:val="008665D3"/>
    <w:rsid w:val="008752CE"/>
    <w:rsid w:val="008762EB"/>
    <w:rsid w:val="008812A6"/>
    <w:rsid w:val="00881540"/>
    <w:rsid w:val="008860A4"/>
    <w:rsid w:val="00893DDC"/>
    <w:rsid w:val="00894877"/>
    <w:rsid w:val="008975B8"/>
    <w:rsid w:val="008A1EE4"/>
    <w:rsid w:val="008A4E62"/>
    <w:rsid w:val="008A5833"/>
    <w:rsid w:val="008A611E"/>
    <w:rsid w:val="008A7052"/>
    <w:rsid w:val="008A776B"/>
    <w:rsid w:val="008B2960"/>
    <w:rsid w:val="008B4AC9"/>
    <w:rsid w:val="008C0281"/>
    <w:rsid w:val="008C0EA6"/>
    <w:rsid w:val="008C2782"/>
    <w:rsid w:val="008C4D06"/>
    <w:rsid w:val="008C6417"/>
    <w:rsid w:val="008C7A30"/>
    <w:rsid w:val="008D0C62"/>
    <w:rsid w:val="008D1905"/>
    <w:rsid w:val="008D1948"/>
    <w:rsid w:val="008D24B6"/>
    <w:rsid w:val="008D6549"/>
    <w:rsid w:val="008E6CB9"/>
    <w:rsid w:val="008F08DE"/>
    <w:rsid w:val="008F2801"/>
    <w:rsid w:val="008F2880"/>
    <w:rsid w:val="008F3251"/>
    <w:rsid w:val="008F54CC"/>
    <w:rsid w:val="008F695A"/>
    <w:rsid w:val="008F6E00"/>
    <w:rsid w:val="009021F2"/>
    <w:rsid w:val="00903FAA"/>
    <w:rsid w:val="009042E2"/>
    <w:rsid w:val="009073F8"/>
    <w:rsid w:val="009079A7"/>
    <w:rsid w:val="00910214"/>
    <w:rsid w:val="00910615"/>
    <w:rsid w:val="00916913"/>
    <w:rsid w:val="00917677"/>
    <w:rsid w:val="00927F4C"/>
    <w:rsid w:val="0093721A"/>
    <w:rsid w:val="0094006B"/>
    <w:rsid w:val="00944E40"/>
    <w:rsid w:val="0094516B"/>
    <w:rsid w:val="00946E52"/>
    <w:rsid w:val="00955F16"/>
    <w:rsid w:val="0095778A"/>
    <w:rsid w:val="0096034F"/>
    <w:rsid w:val="00962652"/>
    <w:rsid w:val="00970142"/>
    <w:rsid w:val="00970234"/>
    <w:rsid w:val="00975C96"/>
    <w:rsid w:val="00976EA8"/>
    <w:rsid w:val="009809E3"/>
    <w:rsid w:val="009822A4"/>
    <w:rsid w:val="009825E6"/>
    <w:rsid w:val="00982AB3"/>
    <w:rsid w:val="00985D50"/>
    <w:rsid w:val="00987AB7"/>
    <w:rsid w:val="00987BEC"/>
    <w:rsid w:val="009902A1"/>
    <w:rsid w:val="00990FDD"/>
    <w:rsid w:val="00991808"/>
    <w:rsid w:val="009938EF"/>
    <w:rsid w:val="00993C14"/>
    <w:rsid w:val="00996219"/>
    <w:rsid w:val="00997E07"/>
    <w:rsid w:val="009A0927"/>
    <w:rsid w:val="009A1B5D"/>
    <w:rsid w:val="009A1D66"/>
    <w:rsid w:val="009A305A"/>
    <w:rsid w:val="009A6D1D"/>
    <w:rsid w:val="009B05BF"/>
    <w:rsid w:val="009B14F9"/>
    <w:rsid w:val="009B3851"/>
    <w:rsid w:val="009B5C30"/>
    <w:rsid w:val="009B6BE0"/>
    <w:rsid w:val="009B76B8"/>
    <w:rsid w:val="009B7963"/>
    <w:rsid w:val="009C46E3"/>
    <w:rsid w:val="009C55CD"/>
    <w:rsid w:val="009C5B42"/>
    <w:rsid w:val="009D0A9F"/>
    <w:rsid w:val="009D1A52"/>
    <w:rsid w:val="009D4360"/>
    <w:rsid w:val="009D6F5A"/>
    <w:rsid w:val="009E0D0E"/>
    <w:rsid w:val="009E13DC"/>
    <w:rsid w:val="009E1699"/>
    <w:rsid w:val="009E1F2A"/>
    <w:rsid w:val="009E3A98"/>
    <w:rsid w:val="009E4472"/>
    <w:rsid w:val="009E4661"/>
    <w:rsid w:val="009F0009"/>
    <w:rsid w:val="009F0033"/>
    <w:rsid w:val="009F2964"/>
    <w:rsid w:val="009F30DB"/>
    <w:rsid w:val="009F61F7"/>
    <w:rsid w:val="00A01D65"/>
    <w:rsid w:val="00A020F3"/>
    <w:rsid w:val="00A027DB"/>
    <w:rsid w:val="00A03100"/>
    <w:rsid w:val="00A04441"/>
    <w:rsid w:val="00A051DA"/>
    <w:rsid w:val="00A066B4"/>
    <w:rsid w:val="00A158D6"/>
    <w:rsid w:val="00A247E0"/>
    <w:rsid w:val="00A254AA"/>
    <w:rsid w:val="00A258AE"/>
    <w:rsid w:val="00A26FB2"/>
    <w:rsid w:val="00A2714F"/>
    <w:rsid w:val="00A31A3A"/>
    <w:rsid w:val="00A3395F"/>
    <w:rsid w:val="00A34A0D"/>
    <w:rsid w:val="00A41654"/>
    <w:rsid w:val="00A4231E"/>
    <w:rsid w:val="00A42E88"/>
    <w:rsid w:val="00A448E9"/>
    <w:rsid w:val="00A44A43"/>
    <w:rsid w:val="00A510CE"/>
    <w:rsid w:val="00A5406D"/>
    <w:rsid w:val="00A55117"/>
    <w:rsid w:val="00A55628"/>
    <w:rsid w:val="00A6192A"/>
    <w:rsid w:val="00A66359"/>
    <w:rsid w:val="00A679C8"/>
    <w:rsid w:val="00A71E5B"/>
    <w:rsid w:val="00A75EBE"/>
    <w:rsid w:val="00A76BC4"/>
    <w:rsid w:val="00A830DF"/>
    <w:rsid w:val="00A836AE"/>
    <w:rsid w:val="00A837F4"/>
    <w:rsid w:val="00A879D7"/>
    <w:rsid w:val="00A91E70"/>
    <w:rsid w:val="00A9242F"/>
    <w:rsid w:val="00A9260A"/>
    <w:rsid w:val="00A949A5"/>
    <w:rsid w:val="00A95E57"/>
    <w:rsid w:val="00A969B5"/>
    <w:rsid w:val="00A96DC1"/>
    <w:rsid w:val="00A97823"/>
    <w:rsid w:val="00AA07DE"/>
    <w:rsid w:val="00AA3778"/>
    <w:rsid w:val="00AA393D"/>
    <w:rsid w:val="00AA6139"/>
    <w:rsid w:val="00AB11AD"/>
    <w:rsid w:val="00AB235C"/>
    <w:rsid w:val="00AB2413"/>
    <w:rsid w:val="00AB391A"/>
    <w:rsid w:val="00AC00F5"/>
    <w:rsid w:val="00AC1C38"/>
    <w:rsid w:val="00AC2754"/>
    <w:rsid w:val="00AC7D2C"/>
    <w:rsid w:val="00AD03F1"/>
    <w:rsid w:val="00AD0897"/>
    <w:rsid w:val="00AD15F2"/>
    <w:rsid w:val="00AD25DC"/>
    <w:rsid w:val="00AD2B95"/>
    <w:rsid w:val="00AD3330"/>
    <w:rsid w:val="00AD4752"/>
    <w:rsid w:val="00AE028F"/>
    <w:rsid w:val="00AE1854"/>
    <w:rsid w:val="00AE222B"/>
    <w:rsid w:val="00AE24B5"/>
    <w:rsid w:val="00AE6F93"/>
    <w:rsid w:val="00AF0AB3"/>
    <w:rsid w:val="00AF3FB2"/>
    <w:rsid w:val="00AF432C"/>
    <w:rsid w:val="00AF4B39"/>
    <w:rsid w:val="00AF5FB5"/>
    <w:rsid w:val="00B001B7"/>
    <w:rsid w:val="00B00223"/>
    <w:rsid w:val="00B00C3E"/>
    <w:rsid w:val="00B00EED"/>
    <w:rsid w:val="00B0218C"/>
    <w:rsid w:val="00B04086"/>
    <w:rsid w:val="00B04C66"/>
    <w:rsid w:val="00B148C2"/>
    <w:rsid w:val="00B14AC6"/>
    <w:rsid w:val="00B14E81"/>
    <w:rsid w:val="00B167B0"/>
    <w:rsid w:val="00B31B92"/>
    <w:rsid w:val="00B34BAD"/>
    <w:rsid w:val="00B430D8"/>
    <w:rsid w:val="00B443FE"/>
    <w:rsid w:val="00B454E3"/>
    <w:rsid w:val="00B46702"/>
    <w:rsid w:val="00B518D9"/>
    <w:rsid w:val="00B55E6B"/>
    <w:rsid w:val="00B570E9"/>
    <w:rsid w:val="00B612CD"/>
    <w:rsid w:val="00B61C9F"/>
    <w:rsid w:val="00B61D79"/>
    <w:rsid w:val="00B706E4"/>
    <w:rsid w:val="00B70B5D"/>
    <w:rsid w:val="00B72C3A"/>
    <w:rsid w:val="00B74165"/>
    <w:rsid w:val="00B741E9"/>
    <w:rsid w:val="00B749A3"/>
    <w:rsid w:val="00B749A7"/>
    <w:rsid w:val="00B80D0C"/>
    <w:rsid w:val="00B81131"/>
    <w:rsid w:val="00B84A57"/>
    <w:rsid w:val="00B84C24"/>
    <w:rsid w:val="00B86B9D"/>
    <w:rsid w:val="00B8704A"/>
    <w:rsid w:val="00B905CA"/>
    <w:rsid w:val="00B92622"/>
    <w:rsid w:val="00B93050"/>
    <w:rsid w:val="00B95E95"/>
    <w:rsid w:val="00B977D4"/>
    <w:rsid w:val="00BA0B20"/>
    <w:rsid w:val="00BA4B73"/>
    <w:rsid w:val="00BA5A7A"/>
    <w:rsid w:val="00BA6B12"/>
    <w:rsid w:val="00BA75A8"/>
    <w:rsid w:val="00BA78E6"/>
    <w:rsid w:val="00BB40CF"/>
    <w:rsid w:val="00BB735B"/>
    <w:rsid w:val="00BC28D9"/>
    <w:rsid w:val="00BC6184"/>
    <w:rsid w:val="00BC6852"/>
    <w:rsid w:val="00BC77DD"/>
    <w:rsid w:val="00BC79B4"/>
    <w:rsid w:val="00BD1E41"/>
    <w:rsid w:val="00BD6AE7"/>
    <w:rsid w:val="00BD777A"/>
    <w:rsid w:val="00BE0839"/>
    <w:rsid w:val="00BE2D7C"/>
    <w:rsid w:val="00BE4DEB"/>
    <w:rsid w:val="00BE51E3"/>
    <w:rsid w:val="00BE6934"/>
    <w:rsid w:val="00BF01D1"/>
    <w:rsid w:val="00BF0E46"/>
    <w:rsid w:val="00BF4F3F"/>
    <w:rsid w:val="00BF73D3"/>
    <w:rsid w:val="00C00212"/>
    <w:rsid w:val="00C01792"/>
    <w:rsid w:val="00C04916"/>
    <w:rsid w:val="00C05055"/>
    <w:rsid w:val="00C0509A"/>
    <w:rsid w:val="00C05DBF"/>
    <w:rsid w:val="00C06255"/>
    <w:rsid w:val="00C129FF"/>
    <w:rsid w:val="00C151F9"/>
    <w:rsid w:val="00C16793"/>
    <w:rsid w:val="00C17C07"/>
    <w:rsid w:val="00C24EA0"/>
    <w:rsid w:val="00C25EF0"/>
    <w:rsid w:val="00C26688"/>
    <w:rsid w:val="00C30102"/>
    <w:rsid w:val="00C30A7F"/>
    <w:rsid w:val="00C33C3F"/>
    <w:rsid w:val="00C35A76"/>
    <w:rsid w:val="00C36D6D"/>
    <w:rsid w:val="00C403CD"/>
    <w:rsid w:val="00C4458A"/>
    <w:rsid w:val="00C52858"/>
    <w:rsid w:val="00C53A54"/>
    <w:rsid w:val="00C55BB4"/>
    <w:rsid w:val="00C613AF"/>
    <w:rsid w:val="00C620DA"/>
    <w:rsid w:val="00C64200"/>
    <w:rsid w:val="00C64395"/>
    <w:rsid w:val="00C644B9"/>
    <w:rsid w:val="00C6746A"/>
    <w:rsid w:val="00C67D1A"/>
    <w:rsid w:val="00C70040"/>
    <w:rsid w:val="00C724A6"/>
    <w:rsid w:val="00C74B44"/>
    <w:rsid w:val="00C76E6E"/>
    <w:rsid w:val="00C80371"/>
    <w:rsid w:val="00C848CC"/>
    <w:rsid w:val="00C86FDC"/>
    <w:rsid w:val="00C90C93"/>
    <w:rsid w:val="00C91F75"/>
    <w:rsid w:val="00C92C69"/>
    <w:rsid w:val="00C93741"/>
    <w:rsid w:val="00C93752"/>
    <w:rsid w:val="00C93877"/>
    <w:rsid w:val="00C9488D"/>
    <w:rsid w:val="00C94B0F"/>
    <w:rsid w:val="00C9681D"/>
    <w:rsid w:val="00CA477E"/>
    <w:rsid w:val="00CA4F5C"/>
    <w:rsid w:val="00CA5B9C"/>
    <w:rsid w:val="00CA79A8"/>
    <w:rsid w:val="00CB015E"/>
    <w:rsid w:val="00CB4E27"/>
    <w:rsid w:val="00CB7D55"/>
    <w:rsid w:val="00CC3AD8"/>
    <w:rsid w:val="00CC4549"/>
    <w:rsid w:val="00CC642D"/>
    <w:rsid w:val="00CD1C0F"/>
    <w:rsid w:val="00CD59D9"/>
    <w:rsid w:val="00CD7424"/>
    <w:rsid w:val="00CE00D6"/>
    <w:rsid w:val="00CE0F68"/>
    <w:rsid w:val="00CE19ED"/>
    <w:rsid w:val="00CE4B97"/>
    <w:rsid w:val="00CE4C96"/>
    <w:rsid w:val="00CF2555"/>
    <w:rsid w:val="00CF5B30"/>
    <w:rsid w:val="00D007A4"/>
    <w:rsid w:val="00D02C82"/>
    <w:rsid w:val="00D02E07"/>
    <w:rsid w:val="00D03E28"/>
    <w:rsid w:val="00D05511"/>
    <w:rsid w:val="00D06942"/>
    <w:rsid w:val="00D07404"/>
    <w:rsid w:val="00D07589"/>
    <w:rsid w:val="00D10977"/>
    <w:rsid w:val="00D115A8"/>
    <w:rsid w:val="00D1262C"/>
    <w:rsid w:val="00D1340D"/>
    <w:rsid w:val="00D15143"/>
    <w:rsid w:val="00D170F1"/>
    <w:rsid w:val="00D204AB"/>
    <w:rsid w:val="00D24709"/>
    <w:rsid w:val="00D25D3B"/>
    <w:rsid w:val="00D275B6"/>
    <w:rsid w:val="00D33DF8"/>
    <w:rsid w:val="00D349AB"/>
    <w:rsid w:val="00D37B39"/>
    <w:rsid w:val="00D40749"/>
    <w:rsid w:val="00D408EE"/>
    <w:rsid w:val="00D4336D"/>
    <w:rsid w:val="00D47972"/>
    <w:rsid w:val="00D51AF4"/>
    <w:rsid w:val="00D5344A"/>
    <w:rsid w:val="00D53D70"/>
    <w:rsid w:val="00D54E20"/>
    <w:rsid w:val="00D55F47"/>
    <w:rsid w:val="00D565FD"/>
    <w:rsid w:val="00D56FFF"/>
    <w:rsid w:val="00D573A4"/>
    <w:rsid w:val="00D61238"/>
    <w:rsid w:val="00D62A28"/>
    <w:rsid w:val="00D727D1"/>
    <w:rsid w:val="00D73618"/>
    <w:rsid w:val="00D77424"/>
    <w:rsid w:val="00D77D8A"/>
    <w:rsid w:val="00D8299C"/>
    <w:rsid w:val="00D9099C"/>
    <w:rsid w:val="00D9285F"/>
    <w:rsid w:val="00D94847"/>
    <w:rsid w:val="00DA1944"/>
    <w:rsid w:val="00DA648A"/>
    <w:rsid w:val="00DA6B4F"/>
    <w:rsid w:val="00DB1481"/>
    <w:rsid w:val="00DB2123"/>
    <w:rsid w:val="00DB3C44"/>
    <w:rsid w:val="00DB440C"/>
    <w:rsid w:val="00DB4783"/>
    <w:rsid w:val="00DB4940"/>
    <w:rsid w:val="00DB5247"/>
    <w:rsid w:val="00DB62F0"/>
    <w:rsid w:val="00DB6DD0"/>
    <w:rsid w:val="00DC1816"/>
    <w:rsid w:val="00DC1AA1"/>
    <w:rsid w:val="00DC472B"/>
    <w:rsid w:val="00DC4833"/>
    <w:rsid w:val="00DC50CC"/>
    <w:rsid w:val="00DC5CB8"/>
    <w:rsid w:val="00DC641C"/>
    <w:rsid w:val="00DC67E4"/>
    <w:rsid w:val="00DC7CC4"/>
    <w:rsid w:val="00DD3752"/>
    <w:rsid w:val="00DD38E9"/>
    <w:rsid w:val="00DD3C2F"/>
    <w:rsid w:val="00DE099B"/>
    <w:rsid w:val="00DE317F"/>
    <w:rsid w:val="00DE58F3"/>
    <w:rsid w:val="00DF3BA7"/>
    <w:rsid w:val="00DF5996"/>
    <w:rsid w:val="00DF5CF5"/>
    <w:rsid w:val="00DF5DAD"/>
    <w:rsid w:val="00DF7CE1"/>
    <w:rsid w:val="00E007D6"/>
    <w:rsid w:val="00E0155F"/>
    <w:rsid w:val="00E04A77"/>
    <w:rsid w:val="00E04E60"/>
    <w:rsid w:val="00E0543C"/>
    <w:rsid w:val="00E06833"/>
    <w:rsid w:val="00E06CB3"/>
    <w:rsid w:val="00E07485"/>
    <w:rsid w:val="00E12FEF"/>
    <w:rsid w:val="00E1774E"/>
    <w:rsid w:val="00E25D62"/>
    <w:rsid w:val="00E32752"/>
    <w:rsid w:val="00E361C0"/>
    <w:rsid w:val="00E36AC1"/>
    <w:rsid w:val="00E41EB1"/>
    <w:rsid w:val="00E43689"/>
    <w:rsid w:val="00E47373"/>
    <w:rsid w:val="00E50DCA"/>
    <w:rsid w:val="00E513BE"/>
    <w:rsid w:val="00E54D4D"/>
    <w:rsid w:val="00E57092"/>
    <w:rsid w:val="00E61629"/>
    <w:rsid w:val="00E61FE5"/>
    <w:rsid w:val="00E6206E"/>
    <w:rsid w:val="00E669E9"/>
    <w:rsid w:val="00E70191"/>
    <w:rsid w:val="00E70D9C"/>
    <w:rsid w:val="00E716F5"/>
    <w:rsid w:val="00E71DA4"/>
    <w:rsid w:val="00E72B09"/>
    <w:rsid w:val="00E76A6A"/>
    <w:rsid w:val="00E8323B"/>
    <w:rsid w:val="00E84A34"/>
    <w:rsid w:val="00E85795"/>
    <w:rsid w:val="00E85E4E"/>
    <w:rsid w:val="00E8769F"/>
    <w:rsid w:val="00E90CFD"/>
    <w:rsid w:val="00E914D2"/>
    <w:rsid w:val="00E956A7"/>
    <w:rsid w:val="00E9633D"/>
    <w:rsid w:val="00E965F9"/>
    <w:rsid w:val="00EA5352"/>
    <w:rsid w:val="00EA6A40"/>
    <w:rsid w:val="00EB0639"/>
    <w:rsid w:val="00EB1C6D"/>
    <w:rsid w:val="00EB1E41"/>
    <w:rsid w:val="00EB2907"/>
    <w:rsid w:val="00EB52F6"/>
    <w:rsid w:val="00EB5844"/>
    <w:rsid w:val="00EC4511"/>
    <w:rsid w:val="00EC4C39"/>
    <w:rsid w:val="00EC58C9"/>
    <w:rsid w:val="00ED20C8"/>
    <w:rsid w:val="00ED49E4"/>
    <w:rsid w:val="00ED5826"/>
    <w:rsid w:val="00ED5DF4"/>
    <w:rsid w:val="00ED637E"/>
    <w:rsid w:val="00ED78A6"/>
    <w:rsid w:val="00EE0FF1"/>
    <w:rsid w:val="00EE69D1"/>
    <w:rsid w:val="00EF05F6"/>
    <w:rsid w:val="00EF27D2"/>
    <w:rsid w:val="00EF3934"/>
    <w:rsid w:val="00F0034B"/>
    <w:rsid w:val="00F0609F"/>
    <w:rsid w:val="00F077B4"/>
    <w:rsid w:val="00F10998"/>
    <w:rsid w:val="00F111FA"/>
    <w:rsid w:val="00F11583"/>
    <w:rsid w:val="00F1358A"/>
    <w:rsid w:val="00F15159"/>
    <w:rsid w:val="00F21714"/>
    <w:rsid w:val="00F22B3F"/>
    <w:rsid w:val="00F235EF"/>
    <w:rsid w:val="00F24383"/>
    <w:rsid w:val="00F266DA"/>
    <w:rsid w:val="00F26F2F"/>
    <w:rsid w:val="00F302A9"/>
    <w:rsid w:val="00F31EE8"/>
    <w:rsid w:val="00F339C0"/>
    <w:rsid w:val="00F37FAE"/>
    <w:rsid w:val="00F4171D"/>
    <w:rsid w:val="00F427F8"/>
    <w:rsid w:val="00F42B44"/>
    <w:rsid w:val="00F451FB"/>
    <w:rsid w:val="00F458A1"/>
    <w:rsid w:val="00F46AD7"/>
    <w:rsid w:val="00F50838"/>
    <w:rsid w:val="00F536F9"/>
    <w:rsid w:val="00F601A6"/>
    <w:rsid w:val="00F60503"/>
    <w:rsid w:val="00F6054B"/>
    <w:rsid w:val="00F60A92"/>
    <w:rsid w:val="00F626DB"/>
    <w:rsid w:val="00F646DB"/>
    <w:rsid w:val="00F65ED3"/>
    <w:rsid w:val="00F66994"/>
    <w:rsid w:val="00F70104"/>
    <w:rsid w:val="00F71A02"/>
    <w:rsid w:val="00F76D64"/>
    <w:rsid w:val="00F771EB"/>
    <w:rsid w:val="00F82288"/>
    <w:rsid w:val="00F92A17"/>
    <w:rsid w:val="00F94ECC"/>
    <w:rsid w:val="00F95A22"/>
    <w:rsid w:val="00F96483"/>
    <w:rsid w:val="00F967D0"/>
    <w:rsid w:val="00FA0C3F"/>
    <w:rsid w:val="00FA2499"/>
    <w:rsid w:val="00FA47BD"/>
    <w:rsid w:val="00FA54C5"/>
    <w:rsid w:val="00FB1260"/>
    <w:rsid w:val="00FB487C"/>
    <w:rsid w:val="00FB682F"/>
    <w:rsid w:val="00FC3D4E"/>
    <w:rsid w:val="00FC5944"/>
    <w:rsid w:val="00FC5B89"/>
    <w:rsid w:val="00FC6040"/>
    <w:rsid w:val="00FC701E"/>
    <w:rsid w:val="00FC75B8"/>
    <w:rsid w:val="00FC7960"/>
    <w:rsid w:val="00FD203B"/>
    <w:rsid w:val="00FD58BA"/>
    <w:rsid w:val="00FD5CE0"/>
    <w:rsid w:val="00FE12E7"/>
    <w:rsid w:val="00FE23D0"/>
    <w:rsid w:val="00FE27C4"/>
    <w:rsid w:val="00FE3C60"/>
    <w:rsid w:val="00FE40AF"/>
    <w:rsid w:val="00FE793F"/>
    <w:rsid w:val="00FF0E1E"/>
    <w:rsid w:val="00FF235C"/>
    <w:rsid w:val="00FF3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4FA67"/>
  <w15:chartTrackingRefBased/>
  <w15:docId w15:val="{9397BA57-C0C4-4E9B-8529-5A09483BB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F10"/>
  </w:style>
  <w:style w:type="paragraph" w:styleId="Heading1">
    <w:name w:val="heading 1"/>
    <w:basedOn w:val="Normal"/>
    <w:next w:val="Normal"/>
    <w:link w:val="Heading1Char"/>
    <w:uiPriority w:val="9"/>
    <w:qFormat/>
    <w:rsid w:val="006F6F1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F6F1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6F1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6F1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6F1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6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6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6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6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F1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F6F1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6F1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6F1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6F1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6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6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6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6F10"/>
    <w:rPr>
      <w:rFonts w:eastAsiaTheme="majorEastAsia" w:cstheme="majorBidi"/>
      <w:color w:val="272727" w:themeColor="text1" w:themeTint="D8"/>
    </w:rPr>
  </w:style>
  <w:style w:type="paragraph" w:styleId="Title">
    <w:name w:val="Title"/>
    <w:basedOn w:val="Normal"/>
    <w:next w:val="Normal"/>
    <w:link w:val="TitleChar"/>
    <w:uiPriority w:val="10"/>
    <w:qFormat/>
    <w:rsid w:val="006F6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6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6F10"/>
    <w:pPr>
      <w:spacing w:before="160"/>
      <w:jc w:val="center"/>
    </w:pPr>
    <w:rPr>
      <w:i/>
      <w:iCs/>
      <w:color w:val="404040" w:themeColor="text1" w:themeTint="BF"/>
    </w:rPr>
  </w:style>
  <w:style w:type="character" w:customStyle="1" w:styleId="QuoteChar">
    <w:name w:val="Quote Char"/>
    <w:basedOn w:val="DefaultParagraphFont"/>
    <w:link w:val="Quote"/>
    <w:uiPriority w:val="29"/>
    <w:rsid w:val="006F6F10"/>
    <w:rPr>
      <w:i/>
      <w:iCs/>
      <w:color w:val="404040" w:themeColor="text1" w:themeTint="BF"/>
    </w:rPr>
  </w:style>
  <w:style w:type="paragraph" w:styleId="ListParagraph">
    <w:name w:val="List Paragraph"/>
    <w:basedOn w:val="Normal"/>
    <w:uiPriority w:val="34"/>
    <w:qFormat/>
    <w:rsid w:val="006F6F10"/>
    <w:pPr>
      <w:ind w:left="720"/>
      <w:contextualSpacing/>
    </w:pPr>
  </w:style>
  <w:style w:type="character" w:styleId="IntenseEmphasis">
    <w:name w:val="Intense Emphasis"/>
    <w:basedOn w:val="DefaultParagraphFont"/>
    <w:uiPriority w:val="21"/>
    <w:qFormat/>
    <w:rsid w:val="006F6F10"/>
    <w:rPr>
      <w:i/>
      <w:iCs/>
      <w:color w:val="2F5496" w:themeColor="accent1" w:themeShade="BF"/>
    </w:rPr>
  </w:style>
  <w:style w:type="paragraph" w:styleId="IntenseQuote">
    <w:name w:val="Intense Quote"/>
    <w:basedOn w:val="Normal"/>
    <w:next w:val="Normal"/>
    <w:link w:val="IntenseQuoteChar"/>
    <w:uiPriority w:val="30"/>
    <w:qFormat/>
    <w:rsid w:val="006F6F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6F10"/>
    <w:rPr>
      <w:i/>
      <w:iCs/>
      <w:color w:val="2F5496" w:themeColor="accent1" w:themeShade="BF"/>
    </w:rPr>
  </w:style>
  <w:style w:type="character" w:styleId="IntenseReference">
    <w:name w:val="Intense Reference"/>
    <w:basedOn w:val="DefaultParagraphFont"/>
    <w:uiPriority w:val="32"/>
    <w:qFormat/>
    <w:rsid w:val="006F6F10"/>
    <w:rPr>
      <w:b/>
      <w:bCs/>
      <w:smallCaps/>
      <w:color w:val="2F5496" w:themeColor="accent1" w:themeShade="BF"/>
      <w:spacing w:val="5"/>
    </w:rPr>
  </w:style>
  <w:style w:type="paragraph" w:styleId="Header">
    <w:name w:val="header"/>
    <w:basedOn w:val="Normal"/>
    <w:link w:val="HeaderChar"/>
    <w:uiPriority w:val="99"/>
    <w:unhideWhenUsed/>
    <w:rsid w:val="009E0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D0E"/>
  </w:style>
  <w:style w:type="paragraph" w:styleId="Bibliography">
    <w:name w:val="Bibliography"/>
    <w:basedOn w:val="Normal"/>
    <w:next w:val="Normal"/>
    <w:uiPriority w:val="37"/>
    <w:unhideWhenUsed/>
    <w:rsid w:val="00A71E5B"/>
  </w:style>
  <w:style w:type="character" w:styleId="CommentReference">
    <w:name w:val="annotation reference"/>
    <w:basedOn w:val="DefaultParagraphFont"/>
    <w:uiPriority w:val="99"/>
    <w:semiHidden/>
    <w:unhideWhenUsed/>
    <w:rsid w:val="00106138"/>
    <w:rPr>
      <w:sz w:val="16"/>
      <w:szCs w:val="16"/>
    </w:rPr>
  </w:style>
  <w:style w:type="paragraph" w:styleId="CommentText">
    <w:name w:val="annotation text"/>
    <w:basedOn w:val="Normal"/>
    <w:link w:val="CommentTextChar"/>
    <w:uiPriority w:val="99"/>
    <w:unhideWhenUsed/>
    <w:rsid w:val="00106138"/>
    <w:pPr>
      <w:spacing w:line="240" w:lineRule="auto"/>
    </w:pPr>
    <w:rPr>
      <w:sz w:val="20"/>
      <w:szCs w:val="20"/>
    </w:rPr>
  </w:style>
  <w:style w:type="character" w:customStyle="1" w:styleId="CommentTextChar">
    <w:name w:val="Comment Text Char"/>
    <w:basedOn w:val="DefaultParagraphFont"/>
    <w:link w:val="CommentText"/>
    <w:uiPriority w:val="99"/>
    <w:rsid w:val="00106138"/>
    <w:rPr>
      <w:sz w:val="20"/>
      <w:szCs w:val="20"/>
    </w:rPr>
  </w:style>
  <w:style w:type="paragraph" w:styleId="CommentSubject">
    <w:name w:val="annotation subject"/>
    <w:basedOn w:val="CommentText"/>
    <w:next w:val="CommentText"/>
    <w:link w:val="CommentSubjectChar"/>
    <w:uiPriority w:val="99"/>
    <w:semiHidden/>
    <w:unhideWhenUsed/>
    <w:rsid w:val="00106138"/>
    <w:rPr>
      <w:b/>
      <w:bCs/>
    </w:rPr>
  </w:style>
  <w:style w:type="character" w:customStyle="1" w:styleId="CommentSubjectChar">
    <w:name w:val="Comment Subject Char"/>
    <w:basedOn w:val="CommentTextChar"/>
    <w:link w:val="CommentSubject"/>
    <w:uiPriority w:val="99"/>
    <w:semiHidden/>
    <w:rsid w:val="00106138"/>
    <w:rPr>
      <w:b/>
      <w:bCs/>
      <w:sz w:val="20"/>
      <w:szCs w:val="20"/>
    </w:rPr>
  </w:style>
  <w:style w:type="paragraph" w:styleId="Footer">
    <w:name w:val="footer"/>
    <w:basedOn w:val="Normal"/>
    <w:link w:val="FooterChar"/>
    <w:uiPriority w:val="99"/>
    <w:unhideWhenUsed/>
    <w:rsid w:val="00036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1F0"/>
  </w:style>
  <w:style w:type="paragraph" w:styleId="NormalWeb">
    <w:name w:val="Normal (Web)"/>
    <w:basedOn w:val="Normal"/>
    <w:uiPriority w:val="99"/>
    <w:semiHidden/>
    <w:unhideWhenUsed/>
    <w:rsid w:val="00E513B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423">
      <w:bodyDiv w:val="1"/>
      <w:marLeft w:val="0"/>
      <w:marRight w:val="0"/>
      <w:marTop w:val="0"/>
      <w:marBottom w:val="0"/>
      <w:divBdr>
        <w:top w:val="none" w:sz="0" w:space="0" w:color="auto"/>
        <w:left w:val="none" w:sz="0" w:space="0" w:color="auto"/>
        <w:bottom w:val="none" w:sz="0" w:space="0" w:color="auto"/>
        <w:right w:val="none" w:sz="0" w:space="0" w:color="auto"/>
      </w:divBdr>
    </w:div>
    <w:div w:id="5445065">
      <w:bodyDiv w:val="1"/>
      <w:marLeft w:val="0"/>
      <w:marRight w:val="0"/>
      <w:marTop w:val="0"/>
      <w:marBottom w:val="0"/>
      <w:divBdr>
        <w:top w:val="none" w:sz="0" w:space="0" w:color="auto"/>
        <w:left w:val="none" w:sz="0" w:space="0" w:color="auto"/>
        <w:bottom w:val="none" w:sz="0" w:space="0" w:color="auto"/>
        <w:right w:val="none" w:sz="0" w:space="0" w:color="auto"/>
      </w:divBdr>
    </w:div>
    <w:div w:id="7175776">
      <w:bodyDiv w:val="1"/>
      <w:marLeft w:val="0"/>
      <w:marRight w:val="0"/>
      <w:marTop w:val="0"/>
      <w:marBottom w:val="0"/>
      <w:divBdr>
        <w:top w:val="none" w:sz="0" w:space="0" w:color="auto"/>
        <w:left w:val="none" w:sz="0" w:space="0" w:color="auto"/>
        <w:bottom w:val="none" w:sz="0" w:space="0" w:color="auto"/>
        <w:right w:val="none" w:sz="0" w:space="0" w:color="auto"/>
      </w:divBdr>
    </w:div>
    <w:div w:id="9532907">
      <w:bodyDiv w:val="1"/>
      <w:marLeft w:val="0"/>
      <w:marRight w:val="0"/>
      <w:marTop w:val="0"/>
      <w:marBottom w:val="0"/>
      <w:divBdr>
        <w:top w:val="none" w:sz="0" w:space="0" w:color="auto"/>
        <w:left w:val="none" w:sz="0" w:space="0" w:color="auto"/>
        <w:bottom w:val="none" w:sz="0" w:space="0" w:color="auto"/>
        <w:right w:val="none" w:sz="0" w:space="0" w:color="auto"/>
      </w:divBdr>
    </w:div>
    <w:div w:id="10298914">
      <w:bodyDiv w:val="1"/>
      <w:marLeft w:val="0"/>
      <w:marRight w:val="0"/>
      <w:marTop w:val="0"/>
      <w:marBottom w:val="0"/>
      <w:divBdr>
        <w:top w:val="none" w:sz="0" w:space="0" w:color="auto"/>
        <w:left w:val="none" w:sz="0" w:space="0" w:color="auto"/>
        <w:bottom w:val="none" w:sz="0" w:space="0" w:color="auto"/>
        <w:right w:val="none" w:sz="0" w:space="0" w:color="auto"/>
      </w:divBdr>
    </w:div>
    <w:div w:id="14037498">
      <w:bodyDiv w:val="1"/>
      <w:marLeft w:val="0"/>
      <w:marRight w:val="0"/>
      <w:marTop w:val="0"/>
      <w:marBottom w:val="0"/>
      <w:divBdr>
        <w:top w:val="none" w:sz="0" w:space="0" w:color="auto"/>
        <w:left w:val="none" w:sz="0" w:space="0" w:color="auto"/>
        <w:bottom w:val="none" w:sz="0" w:space="0" w:color="auto"/>
        <w:right w:val="none" w:sz="0" w:space="0" w:color="auto"/>
      </w:divBdr>
    </w:div>
    <w:div w:id="15274514">
      <w:bodyDiv w:val="1"/>
      <w:marLeft w:val="0"/>
      <w:marRight w:val="0"/>
      <w:marTop w:val="0"/>
      <w:marBottom w:val="0"/>
      <w:divBdr>
        <w:top w:val="none" w:sz="0" w:space="0" w:color="auto"/>
        <w:left w:val="none" w:sz="0" w:space="0" w:color="auto"/>
        <w:bottom w:val="none" w:sz="0" w:space="0" w:color="auto"/>
        <w:right w:val="none" w:sz="0" w:space="0" w:color="auto"/>
      </w:divBdr>
    </w:div>
    <w:div w:id="18824964">
      <w:bodyDiv w:val="1"/>
      <w:marLeft w:val="0"/>
      <w:marRight w:val="0"/>
      <w:marTop w:val="0"/>
      <w:marBottom w:val="0"/>
      <w:divBdr>
        <w:top w:val="none" w:sz="0" w:space="0" w:color="auto"/>
        <w:left w:val="none" w:sz="0" w:space="0" w:color="auto"/>
        <w:bottom w:val="none" w:sz="0" w:space="0" w:color="auto"/>
        <w:right w:val="none" w:sz="0" w:space="0" w:color="auto"/>
      </w:divBdr>
    </w:div>
    <w:div w:id="20133716">
      <w:bodyDiv w:val="1"/>
      <w:marLeft w:val="0"/>
      <w:marRight w:val="0"/>
      <w:marTop w:val="0"/>
      <w:marBottom w:val="0"/>
      <w:divBdr>
        <w:top w:val="none" w:sz="0" w:space="0" w:color="auto"/>
        <w:left w:val="none" w:sz="0" w:space="0" w:color="auto"/>
        <w:bottom w:val="none" w:sz="0" w:space="0" w:color="auto"/>
        <w:right w:val="none" w:sz="0" w:space="0" w:color="auto"/>
      </w:divBdr>
    </w:div>
    <w:div w:id="22946181">
      <w:bodyDiv w:val="1"/>
      <w:marLeft w:val="0"/>
      <w:marRight w:val="0"/>
      <w:marTop w:val="0"/>
      <w:marBottom w:val="0"/>
      <w:divBdr>
        <w:top w:val="none" w:sz="0" w:space="0" w:color="auto"/>
        <w:left w:val="none" w:sz="0" w:space="0" w:color="auto"/>
        <w:bottom w:val="none" w:sz="0" w:space="0" w:color="auto"/>
        <w:right w:val="none" w:sz="0" w:space="0" w:color="auto"/>
      </w:divBdr>
    </w:div>
    <w:div w:id="27881751">
      <w:bodyDiv w:val="1"/>
      <w:marLeft w:val="0"/>
      <w:marRight w:val="0"/>
      <w:marTop w:val="0"/>
      <w:marBottom w:val="0"/>
      <w:divBdr>
        <w:top w:val="none" w:sz="0" w:space="0" w:color="auto"/>
        <w:left w:val="none" w:sz="0" w:space="0" w:color="auto"/>
        <w:bottom w:val="none" w:sz="0" w:space="0" w:color="auto"/>
        <w:right w:val="none" w:sz="0" w:space="0" w:color="auto"/>
      </w:divBdr>
    </w:div>
    <w:div w:id="28574234">
      <w:bodyDiv w:val="1"/>
      <w:marLeft w:val="0"/>
      <w:marRight w:val="0"/>
      <w:marTop w:val="0"/>
      <w:marBottom w:val="0"/>
      <w:divBdr>
        <w:top w:val="none" w:sz="0" w:space="0" w:color="auto"/>
        <w:left w:val="none" w:sz="0" w:space="0" w:color="auto"/>
        <w:bottom w:val="none" w:sz="0" w:space="0" w:color="auto"/>
        <w:right w:val="none" w:sz="0" w:space="0" w:color="auto"/>
      </w:divBdr>
    </w:div>
    <w:div w:id="32536111">
      <w:bodyDiv w:val="1"/>
      <w:marLeft w:val="0"/>
      <w:marRight w:val="0"/>
      <w:marTop w:val="0"/>
      <w:marBottom w:val="0"/>
      <w:divBdr>
        <w:top w:val="none" w:sz="0" w:space="0" w:color="auto"/>
        <w:left w:val="none" w:sz="0" w:space="0" w:color="auto"/>
        <w:bottom w:val="none" w:sz="0" w:space="0" w:color="auto"/>
        <w:right w:val="none" w:sz="0" w:space="0" w:color="auto"/>
      </w:divBdr>
    </w:div>
    <w:div w:id="33769773">
      <w:bodyDiv w:val="1"/>
      <w:marLeft w:val="0"/>
      <w:marRight w:val="0"/>
      <w:marTop w:val="0"/>
      <w:marBottom w:val="0"/>
      <w:divBdr>
        <w:top w:val="none" w:sz="0" w:space="0" w:color="auto"/>
        <w:left w:val="none" w:sz="0" w:space="0" w:color="auto"/>
        <w:bottom w:val="none" w:sz="0" w:space="0" w:color="auto"/>
        <w:right w:val="none" w:sz="0" w:space="0" w:color="auto"/>
      </w:divBdr>
    </w:div>
    <w:div w:id="41681652">
      <w:bodyDiv w:val="1"/>
      <w:marLeft w:val="0"/>
      <w:marRight w:val="0"/>
      <w:marTop w:val="0"/>
      <w:marBottom w:val="0"/>
      <w:divBdr>
        <w:top w:val="none" w:sz="0" w:space="0" w:color="auto"/>
        <w:left w:val="none" w:sz="0" w:space="0" w:color="auto"/>
        <w:bottom w:val="none" w:sz="0" w:space="0" w:color="auto"/>
        <w:right w:val="none" w:sz="0" w:space="0" w:color="auto"/>
      </w:divBdr>
    </w:div>
    <w:div w:id="41831021">
      <w:bodyDiv w:val="1"/>
      <w:marLeft w:val="0"/>
      <w:marRight w:val="0"/>
      <w:marTop w:val="0"/>
      <w:marBottom w:val="0"/>
      <w:divBdr>
        <w:top w:val="none" w:sz="0" w:space="0" w:color="auto"/>
        <w:left w:val="none" w:sz="0" w:space="0" w:color="auto"/>
        <w:bottom w:val="none" w:sz="0" w:space="0" w:color="auto"/>
        <w:right w:val="none" w:sz="0" w:space="0" w:color="auto"/>
      </w:divBdr>
    </w:div>
    <w:div w:id="44988392">
      <w:bodyDiv w:val="1"/>
      <w:marLeft w:val="0"/>
      <w:marRight w:val="0"/>
      <w:marTop w:val="0"/>
      <w:marBottom w:val="0"/>
      <w:divBdr>
        <w:top w:val="none" w:sz="0" w:space="0" w:color="auto"/>
        <w:left w:val="none" w:sz="0" w:space="0" w:color="auto"/>
        <w:bottom w:val="none" w:sz="0" w:space="0" w:color="auto"/>
        <w:right w:val="none" w:sz="0" w:space="0" w:color="auto"/>
      </w:divBdr>
    </w:div>
    <w:div w:id="46924650">
      <w:bodyDiv w:val="1"/>
      <w:marLeft w:val="0"/>
      <w:marRight w:val="0"/>
      <w:marTop w:val="0"/>
      <w:marBottom w:val="0"/>
      <w:divBdr>
        <w:top w:val="none" w:sz="0" w:space="0" w:color="auto"/>
        <w:left w:val="none" w:sz="0" w:space="0" w:color="auto"/>
        <w:bottom w:val="none" w:sz="0" w:space="0" w:color="auto"/>
        <w:right w:val="none" w:sz="0" w:space="0" w:color="auto"/>
      </w:divBdr>
    </w:div>
    <w:div w:id="47266667">
      <w:bodyDiv w:val="1"/>
      <w:marLeft w:val="0"/>
      <w:marRight w:val="0"/>
      <w:marTop w:val="0"/>
      <w:marBottom w:val="0"/>
      <w:divBdr>
        <w:top w:val="none" w:sz="0" w:space="0" w:color="auto"/>
        <w:left w:val="none" w:sz="0" w:space="0" w:color="auto"/>
        <w:bottom w:val="none" w:sz="0" w:space="0" w:color="auto"/>
        <w:right w:val="none" w:sz="0" w:space="0" w:color="auto"/>
      </w:divBdr>
    </w:div>
    <w:div w:id="49615792">
      <w:bodyDiv w:val="1"/>
      <w:marLeft w:val="0"/>
      <w:marRight w:val="0"/>
      <w:marTop w:val="0"/>
      <w:marBottom w:val="0"/>
      <w:divBdr>
        <w:top w:val="none" w:sz="0" w:space="0" w:color="auto"/>
        <w:left w:val="none" w:sz="0" w:space="0" w:color="auto"/>
        <w:bottom w:val="none" w:sz="0" w:space="0" w:color="auto"/>
        <w:right w:val="none" w:sz="0" w:space="0" w:color="auto"/>
      </w:divBdr>
    </w:div>
    <w:div w:id="54134740">
      <w:bodyDiv w:val="1"/>
      <w:marLeft w:val="0"/>
      <w:marRight w:val="0"/>
      <w:marTop w:val="0"/>
      <w:marBottom w:val="0"/>
      <w:divBdr>
        <w:top w:val="none" w:sz="0" w:space="0" w:color="auto"/>
        <w:left w:val="none" w:sz="0" w:space="0" w:color="auto"/>
        <w:bottom w:val="none" w:sz="0" w:space="0" w:color="auto"/>
        <w:right w:val="none" w:sz="0" w:space="0" w:color="auto"/>
      </w:divBdr>
    </w:div>
    <w:div w:id="55862035">
      <w:bodyDiv w:val="1"/>
      <w:marLeft w:val="0"/>
      <w:marRight w:val="0"/>
      <w:marTop w:val="0"/>
      <w:marBottom w:val="0"/>
      <w:divBdr>
        <w:top w:val="none" w:sz="0" w:space="0" w:color="auto"/>
        <w:left w:val="none" w:sz="0" w:space="0" w:color="auto"/>
        <w:bottom w:val="none" w:sz="0" w:space="0" w:color="auto"/>
        <w:right w:val="none" w:sz="0" w:space="0" w:color="auto"/>
      </w:divBdr>
    </w:div>
    <w:div w:id="60716718">
      <w:bodyDiv w:val="1"/>
      <w:marLeft w:val="0"/>
      <w:marRight w:val="0"/>
      <w:marTop w:val="0"/>
      <w:marBottom w:val="0"/>
      <w:divBdr>
        <w:top w:val="none" w:sz="0" w:space="0" w:color="auto"/>
        <w:left w:val="none" w:sz="0" w:space="0" w:color="auto"/>
        <w:bottom w:val="none" w:sz="0" w:space="0" w:color="auto"/>
        <w:right w:val="none" w:sz="0" w:space="0" w:color="auto"/>
      </w:divBdr>
    </w:div>
    <w:div w:id="63181427">
      <w:bodyDiv w:val="1"/>
      <w:marLeft w:val="0"/>
      <w:marRight w:val="0"/>
      <w:marTop w:val="0"/>
      <w:marBottom w:val="0"/>
      <w:divBdr>
        <w:top w:val="none" w:sz="0" w:space="0" w:color="auto"/>
        <w:left w:val="none" w:sz="0" w:space="0" w:color="auto"/>
        <w:bottom w:val="none" w:sz="0" w:space="0" w:color="auto"/>
        <w:right w:val="none" w:sz="0" w:space="0" w:color="auto"/>
      </w:divBdr>
    </w:div>
    <w:div w:id="63529081">
      <w:bodyDiv w:val="1"/>
      <w:marLeft w:val="0"/>
      <w:marRight w:val="0"/>
      <w:marTop w:val="0"/>
      <w:marBottom w:val="0"/>
      <w:divBdr>
        <w:top w:val="none" w:sz="0" w:space="0" w:color="auto"/>
        <w:left w:val="none" w:sz="0" w:space="0" w:color="auto"/>
        <w:bottom w:val="none" w:sz="0" w:space="0" w:color="auto"/>
        <w:right w:val="none" w:sz="0" w:space="0" w:color="auto"/>
      </w:divBdr>
    </w:div>
    <w:div w:id="64760930">
      <w:bodyDiv w:val="1"/>
      <w:marLeft w:val="0"/>
      <w:marRight w:val="0"/>
      <w:marTop w:val="0"/>
      <w:marBottom w:val="0"/>
      <w:divBdr>
        <w:top w:val="none" w:sz="0" w:space="0" w:color="auto"/>
        <w:left w:val="none" w:sz="0" w:space="0" w:color="auto"/>
        <w:bottom w:val="none" w:sz="0" w:space="0" w:color="auto"/>
        <w:right w:val="none" w:sz="0" w:space="0" w:color="auto"/>
      </w:divBdr>
    </w:div>
    <w:div w:id="65495887">
      <w:bodyDiv w:val="1"/>
      <w:marLeft w:val="0"/>
      <w:marRight w:val="0"/>
      <w:marTop w:val="0"/>
      <w:marBottom w:val="0"/>
      <w:divBdr>
        <w:top w:val="none" w:sz="0" w:space="0" w:color="auto"/>
        <w:left w:val="none" w:sz="0" w:space="0" w:color="auto"/>
        <w:bottom w:val="none" w:sz="0" w:space="0" w:color="auto"/>
        <w:right w:val="none" w:sz="0" w:space="0" w:color="auto"/>
      </w:divBdr>
    </w:div>
    <w:div w:id="67503196">
      <w:bodyDiv w:val="1"/>
      <w:marLeft w:val="0"/>
      <w:marRight w:val="0"/>
      <w:marTop w:val="0"/>
      <w:marBottom w:val="0"/>
      <w:divBdr>
        <w:top w:val="none" w:sz="0" w:space="0" w:color="auto"/>
        <w:left w:val="none" w:sz="0" w:space="0" w:color="auto"/>
        <w:bottom w:val="none" w:sz="0" w:space="0" w:color="auto"/>
        <w:right w:val="none" w:sz="0" w:space="0" w:color="auto"/>
      </w:divBdr>
    </w:div>
    <w:div w:id="78337247">
      <w:bodyDiv w:val="1"/>
      <w:marLeft w:val="0"/>
      <w:marRight w:val="0"/>
      <w:marTop w:val="0"/>
      <w:marBottom w:val="0"/>
      <w:divBdr>
        <w:top w:val="none" w:sz="0" w:space="0" w:color="auto"/>
        <w:left w:val="none" w:sz="0" w:space="0" w:color="auto"/>
        <w:bottom w:val="none" w:sz="0" w:space="0" w:color="auto"/>
        <w:right w:val="none" w:sz="0" w:space="0" w:color="auto"/>
      </w:divBdr>
    </w:div>
    <w:div w:id="82456932">
      <w:bodyDiv w:val="1"/>
      <w:marLeft w:val="0"/>
      <w:marRight w:val="0"/>
      <w:marTop w:val="0"/>
      <w:marBottom w:val="0"/>
      <w:divBdr>
        <w:top w:val="none" w:sz="0" w:space="0" w:color="auto"/>
        <w:left w:val="none" w:sz="0" w:space="0" w:color="auto"/>
        <w:bottom w:val="none" w:sz="0" w:space="0" w:color="auto"/>
        <w:right w:val="none" w:sz="0" w:space="0" w:color="auto"/>
      </w:divBdr>
    </w:div>
    <w:div w:id="83303554">
      <w:bodyDiv w:val="1"/>
      <w:marLeft w:val="0"/>
      <w:marRight w:val="0"/>
      <w:marTop w:val="0"/>
      <w:marBottom w:val="0"/>
      <w:divBdr>
        <w:top w:val="none" w:sz="0" w:space="0" w:color="auto"/>
        <w:left w:val="none" w:sz="0" w:space="0" w:color="auto"/>
        <w:bottom w:val="none" w:sz="0" w:space="0" w:color="auto"/>
        <w:right w:val="none" w:sz="0" w:space="0" w:color="auto"/>
      </w:divBdr>
    </w:div>
    <w:div w:id="85544021">
      <w:bodyDiv w:val="1"/>
      <w:marLeft w:val="0"/>
      <w:marRight w:val="0"/>
      <w:marTop w:val="0"/>
      <w:marBottom w:val="0"/>
      <w:divBdr>
        <w:top w:val="none" w:sz="0" w:space="0" w:color="auto"/>
        <w:left w:val="none" w:sz="0" w:space="0" w:color="auto"/>
        <w:bottom w:val="none" w:sz="0" w:space="0" w:color="auto"/>
        <w:right w:val="none" w:sz="0" w:space="0" w:color="auto"/>
      </w:divBdr>
    </w:div>
    <w:div w:id="86196054">
      <w:bodyDiv w:val="1"/>
      <w:marLeft w:val="0"/>
      <w:marRight w:val="0"/>
      <w:marTop w:val="0"/>
      <w:marBottom w:val="0"/>
      <w:divBdr>
        <w:top w:val="none" w:sz="0" w:space="0" w:color="auto"/>
        <w:left w:val="none" w:sz="0" w:space="0" w:color="auto"/>
        <w:bottom w:val="none" w:sz="0" w:space="0" w:color="auto"/>
        <w:right w:val="none" w:sz="0" w:space="0" w:color="auto"/>
      </w:divBdr>
    </w:div>
    <w:div w:id="88505903">
      <w:bodyDiv w:val="1"/>
      <w:marLeft w:val="0"/>
      <w:marRight w:val="0"/>
      <w:marTop w:val="0"/>
      <w:marBottom w:val="0"/>
      <w:divBdr>
        <w:top w:val="none" w:sz="0" w:space="0" w:color="auto"/>
        <w:left w:val="none" w:sz="0" w:space="0" w:color="auto"/>
        <w:bottom w:val="none" w:sz="0" w:space="0" w:color="auto"/>
        <w:right w:val="none" w:sz="0" w:space="0" w:color="auto"/>
      </w:divBdr>
    </w:div>
    <w:div w:id="88932372">
      <w:bodyDiv w:val="1"/>
      <w:marLeft w:val="0"/>
      <w:marRight w:val="0"/>
      <w:marTop w:val="0"/>
      <w:marBottom w:val="0"/>
      <w:divBdr>
        <w:top w:val="none" w:sz="0" w:space="0" w:color="auto"/>
        <w:left w:val="none" w:sz="0" w:space="0" w:color="auto"/>
        <w:bottom w:val="none" w:sz="0" w:space="0" w:color="auto"/>
        <w:right w:val="none" w:sz="0" w:space="0" w:color="auto"/>
      </w:divBdr>
    </w:div>
    <w:div w:id="94060438">
      <w:bodyDiv w:val="1"/>
      <w:marLeft w:val="0"/>
      <w:marRight w:val="0"/>
      <w:marTop w:val="0"/>
      <w:marBottom w:val="0"/>
      <w:divBdr>
        <w:top w:val="none" w:sz="0" w:space="0" w:color="auto"/>
        <w:left w:val="none" w:sz="0" w:space="0" w:color="auto"/>
        <w:bottom w:val="none" w:sz="0" w:space="0" w:color="auto"/>
        <w:right w:val="none" w:sz="0" w:space="0" w:color="auto"/>
      </w:divBdr>
    </w:div>
    <w:div w:id="97723801">
      <w:bodyDiv w:val="1"/>
      <w:marLeft w:val="0"/>
      <w:marRight w:val="0"/>
      <w:marTop w:val="0"/>
      <w:marBottom w:val="0"/>
      <w:divBdr>
        <w:top w:val="none" w:sz="0" w:space="0" w:color="auto"/>
        <w:left w:val="none" w:sz="0" w:space="0" w:color="auto"/>
        <w:bottom w:val="none" w:sz="0" w:space="0" w:color="auto"/>
        <w:right w:val="none" w:sz="0" w:space="0" w:color="auto"/>
      </w:divBdr>
    </w:div>
    <w:div w:id="101271185">
      <w:bodyDiv w:val="1"/>
      <w:marLeft w:val="0"/>
      <w:marRight w:val="0"/>
      <w:marTop w:val="0"/>
      <w:marBottom w:val="0"/>
      <w:divBdr>
        <w:top w:val="none" w:sz="0" w:space="0" w:color="auto"/>
        <w:left w:val="none" w:sz="0" w:space="0" w:color="auto"/>
        <w:bottom w:val="none" w:sz="0" w:space="0" w:color="auto"/>
        <w:right w:val="none" w:sz="0" w:space="0" w:color="auto"/>
      </w:divBdr>
    </w:div>
    <w:div w:id="101919245">
      <w:bodyDiv w:val="1"/>
      <w:marLeft w:val="0"/>
      <w:marRight w:val="0"/>
      <w:marTop w:val="0"/>
      <w:marBottom w:val="0"/>
      <w:divBdr>
        <w:top w:val="none" w:sz="0" w:space="0" w:color="auto"/>
        <w:left w:val="none" w:sz="0" w:space="0" w:color="auto"/>
        <w:bottom w:val="none" w:sz="0" w:space="0" w:color="auto"/>
        <w:right w:val="none" w:sz="0" w:space="0" w:color="auto"/>
      </w:divBdr>
    </w:div>
    <w:div w:id="104464441">
      <w:bodyDiv w:val="1"/>
      <w:marLeft w:val="0"/>
      <w:marRight w:val="0"/>
      <w:marTop w:val="0"/>
      <w:marBottom w:val="0"/>
      <w:divBdr>
        <w:top w:val="none" w:sz="0" w:space="0" w:color="auto"/>
        <w:left w:val="none" w:sz="0" w:space="0" w:color="auto"/>
        <w:bottom w:val="none" w:sz="0" w:space="0" w:color="auto"/>
        <w:right w:val="none" w:sz="0" w:space="0" w:color="auto"/>
      </w:divBdr>
    </w:div>
    <w:div w:id="112285960">
      <w:bodyDiv w:val="1"/>
      <w:marLeft w:val="0"/>
      <w:marRight w:val="0"/>
      <w:marTop w:val="0"/>
      <w:marBottom w:val="0"/>
      <w:divBdr>
        <w:top w:val="none" w:sz="0" w:space="0" w:color="auto"/>
        <w:left w:val="none" w:sz="0" w:space="0" w:color="auto"/>
        <w:bottom w:val="none" w:sz="0" w:space="0" w:color="auto"/>
        <w:right w:val="none" w:sz="0" w:space="0" w:color="auto"/>
      </w:divBdr>
    </w:div>
    <w:div w:id="113061175">
      <w:bodyDiv w:val="1"/>
      <w:marLeft w:val="0"/>
      <w:marRight w:val="0"/>
      <w:marTop w:val="0"/>
      <w:marBottom w:val="0"/>
      <w:divBdr>
        <w:top w:val="none" w:sz="0" w:space="0" w:color="auto"/>
        <w:left w:val="none" w:sz="0" w:space="0" w:color="auto"/>
        <w:bottom w:val="none" w:sz="0" w:space="0" w:color="auto"/>
        <w:right w:val="none" w:sz="0" w:space="0" w:color="auto"/>
      </w:divBdr>
    </w:div>
    <w:div w:id="113524769">
      <w:bodyDiv w:val="1"/>
      <w:marLeft w:val="0"/>
      <w:marRight w:val="0"/>
      <w:marTop w:val="0"/>
      <w:marBottom w:val="0"/>
      <w:divBdr>
        <w:top w:val="none" w:sz="0" w:space="0" w:color="auto"/>
        <w:left w:val="none" w:sz="0" w:space="0" w:color="auto"/>
        <w:bottom w:val="none" w:sz="0" w:space="0" w:color="auto"/>
        <w:right w:val="none" w:sz="0" w:space="0" w:color="auto"/>
      </w:divBdr>
    </w:div>
    <w:div w:id="114566522">
      <w:bodyDiv w:val="1"/>
      <w:marLeft w:val="0"/>
      <w:marRight w:val="0"/>
      <w:marTop w:val="0"/>
      <w:marBottom w:val="0"/>
      <w:divBdr>
        <w:top w:val="none" w:sz="0" w:space="0" w:color="auto"/>
        <w:left w:val="none" w:sz="0" w:space="0" w:color="auto"/>
        <w:bottom w:val="none" w:sz="0" w:space="0" w:color="auto"/>
        <w:right w:val="none" w:sz="0" w:space="0" w:color="auto"/>
      </w:divBdr>
    </w:div>
    <w:div w:id="117459167">
      <w:bodyDiv w:val="1"/>
      <w:marLeft w:val="0"/>
      <w:marRight w:val="0"/>
      <w:marTop w:val="0"/>
      <w:marBottom w:val="0"/>
      <w:divBdr>
        <w:top w:val="none" w:sz="0" w:space="0" w:color="auto"/>
        <w:left w:val="none" w:sz="0" w:space="0" w:color="auto"/>
        <w:bottom w:val="none" w:sz="0" w:space="0" w:color="auto"/>
        <w:right w:val="none" w:sz="0" w:space="0" w:color="auto"/>
      </w:divBdr>
    </w:div>
    <w:div w:id="119156797">
      <w:bodyDiv w:val="1"/>
      <w:marLeft w:val="0"/>
      <w:marRight w:val="0"/>
      <w:marTop w:val="0"/>
      <w:marBottom w:val="0"/>
      <w:divBdr>
        <w:top w:val="none" w:sz="0" w:space="0" w:color="auto"/>
        <w:left w:val="none" w:sz="0" w:space="0" w:color="auto"/>
        <w:bottom w:val="none" w:sz="0" w:space="0" w:color="auto"/>
        <w:right w:val="none" w:sz="0" w:space="0" w:color="auto"/>
      </w:divBdr>
    </w:div>
    <w:div w:id="125128712">
      <w:bodyDiv w:val="1"/>
      <w:marLeft w:val="0"/>
      <w:marRight w:val="0"/>
      <w:marTop w:val="0"/>
      <w:marBottom w:val="0"/>
      <w:divBdr>
        <w:top w:val="none" w:sz="0" w:space="0" w:color="auto"/>
        <w:left w:val="none" w:sz="0" w:space="0" w:color="auto"/>
        <w:bottom w:val="none" w:sz="0" w:space="0" w:color="auto"/>
        <w:right w:val="none" w:sz="0" w:space="0" w:color="auto"/>
      </w:divBdr>
    </w:div>
    <w:div w:id="126168014">
      <w:bodyDiv w:val="1"/>
      <w:marLeft w:val="0"/>
      <w:marRight w:val="0"/>
      <w:marTop w:val="0"/>
      <w:marBottom w:val="0"/>
      <w:divBdr>
        <w:top w:val="none" w:sz="0" w:space="0" w:color="auto"/>
        <w:left w:val="none" w:sz="0" w:space="0" w:color="auto"/>
        <w:bottom w:val="none" w:sz="0" w:space="0" w:color="auto"/>
        <w:right w:val="none" w:sz="0" w:space="0" w:color="auto"/>
      </w:divBdr>
    </w:div>
    <w:div w:id="126748552">
      <w:bodyDiv w:val="1"/>
      <w:marLeft w:val="0"/>
      <w:marRight w:val="0"/>
      <w:marTop w:val="0"/>
      <w:marBottom w:val="0"/>
      <w:divBdr>
        <w:top w:val="none" w:sz="0" w:space="0" w:color="auto"/>
        <w:left w:val="none" w:sz="0" w:space="0" w:color="auto"/>
        <w:bottom w:val="none" w:sz="0" w:space="0" w:color="auto"/>
        <w:right w:val="none" w:sz="0" w:space="0" w:color="auto"/>
      </w:divBdr>
    </w:div>
    <w:div w:id="127286432">
      <w:bodyDiv w:val="1"/>
      <w:marLeft w:val="0"/>
      <w:marRight w:val="0"/>
      <w:marTop w:val="0"/>
      <w:marBottom w:val="0"/>
      <w:divBdr>
        <w:top w:val="none" w:sz="0" w:space="0" w:color="auto"/>
        <w:left w:val="none" w:sz="0" w:space="0" w:color="auto"/>
        <w:bottom w:val="none" w:sz="0" w:space="0" w:color="auto"/>
        <w:right w:val="none" w:sz="0" w:space="0" w:color="auto"/>
      </w:divBdr>
    </w:div>
    <w:div w:id="127671414">
      <w:bodyDiv w:val="1"/>
      <w:marLeft w:val="0"/>
      <w:marRight w:val="0"/>
      <w:marTop w:val="0"/>
      <w:marBottom w:val="0"/>
      <w:divBdr>
        <w:top w:val="none" w:sz="0" w:space="0" w:color="auto"/>
        <w:left w:val="none" w:sz="0" w:space="0" w:color="auto"/>
        <w:bottom w:val="none" w:sz="0" w:space="0" w:color="auto"/>
        <w:right w:val="none" w:sz="0" w:space="0" w:color="auto"/>
      </w:divBdr>
    </w:div>
    <w:div w:id="129639649">
      <w:bodyDiv w:val="1"/>
      <w:marLeft w:val="0"/>
      <w:marRight w:val="0"/>
      <w:marTop w:val="0"/>
      <w:marBottom w:val="0"/>
      <w:divBdr>
        <w:top w:val="none" w:sz="0" w:space="0" w:color="auto"/>
        <w:left w:val="none" w:sz="0" w:space="0" w:color="auto"/>
        <w:bottom w:val="none" w:sz="0" w:space="0" w:color="auto"/>
        <w:right w:val="none" w:sz="0" w:space="0" w:color="auto"/>
      </w:divBdr>
    </w:div>
    <w:div w:id="130825188">
      <w:bodyDiv w:val="1"/>
      <w:marLeft w:val="0"/>
      <w:marRight w:val="0"/>
      <w:marTop w:val="0"/>
      <w:marBottom w:val="0"/>
      <w:divBdr>
        <w:top w:val="none" w:sz="0" w:space="0" w:color="auto"/>
        <w:left w:val="none" w:sz="0" w:space="0" w:color="auto"/>
        <w:bottom w:val="none" w:sz="0" w:space="0" w:color="auto"/>
        <w:right w:val="none" w:sz="0" w:space="0" w:color="auto"/>
      </w:divBdr>
    </w:div>
    <w:div w:id="134493906">
      <w:bodyDiv w:val="1"/>
      <w:marLeft w:val="0"/>
      <w:marRight w:val="0"/>
      <w:marTop w:val="0"/>
      <w:marBottom w:val="0"/>
      <w:divBdr>
        <w:top w:val="none" w:sz="0" w:space="0" w:color="auto"/>
        <w:left w:val="none" w:sz="0" w:space="0" w:color="auto"/>
        <w:bottom w:val="none" w:sz="0" w:space="0" w:color="auto"/>
        <w:right w:val="none" w:sz="0" w:space="0" w:color="auto"/>
      </w:divBdr>
    </w:div>
    <w:div w:id="140007802">
      <w:bodyDiv w:val="1"/>
      <w:marLeft w:val="0"/>
      <w:marRight w:val="0"/>
      <w:marTop w:val="0"/>
      <w:marBottom w:val="0"/>
      <w:divBdr>
        <w:top w:val="none" w:sz="0" w:space="0" w:color="auto"/>
        <w:left w:val="none" w:sz="0" w:space="0" w:color="auto"/>
        <w:bottom w:val="none" w:sz="0" w:space="0" w:color="auto"/>
        <w:right w:val="none" w:sz="0" w:space="0" w:color="auto"/>
      </w:divBdr>
    </w:div>
    <w:div w:id="143352499">
      <w:bodyDiv w:val="1"/>
      <w:marLeft w:val="0"/>
      <w:marRight w:val="0"/>
      <w:marTop w:val="0"/>
      <w:marBottom w:val="0"/>
      <w:divBdr>
        <w:top w:val="none" w:sz="0" w:space="0" w:color="auto"/>
        <w:left w:val="none" w:sz="0" w:space="0" w:color="auto"/>
        <w:bottom w:val="none" w:sz="0" w:space="0" w:color="auto"/>
        <w:right w:val="none" w:sz="0" w:space="0" w:color="auto"/>
      </w:divBdr>
    </w:div>
    <w:div w:id="143745865">
      <w:bodyDiv w:val="1"/>
      <w:marLeft w:val="0"/>
      <w:marRight w:val="0"/>
      <w:marTop w:val="0"/>
      <w:marBottom w:val="0"/>
      <w:divBdr>
        <w:top w:val="none" w:sz="0" w:space="0" w:color="auto"/>
        <w:left w:val="none" w:sz="0" w:space="0" w:color="auto"/>
        <w:bottom w:val="none" w:sz="0" w:space="0" w:color="auto"/>
        <w:right w:val="none" w:sz="0" w:space="0" w:color="auto"/>
      </w:divBdr>
    </w:div>
    <w:div w:id="143939730">
      <w:bodyDiv w:val="1"/>
      <w:marLeft w:val="0"/>
      <w:marRight w:val="0"/>
      <w:marTop w:val="0"/>
      <w:marBottom w:val="0"/>
      <w:divBdr>
        <w:top w:val="none" w:sz="0" w:space="0" w:color="auto"/>
        <w:left w:val="none" w:sz="0" w:space="0" w:color="auto"/>
        <w:bottom w:val="none" w:sz="0" w:space="0" w:color="auto"/>
        <w:right w:val="none" w:sz="0" w:space="0" w:color="auto"/>
      </w:divBdr>
    </w:div>
    <w:div w:id="148523248">
      <w:bodyDiv w:val="1"/>
      <w:marLeft w:val="0"/>
      <w:marRight w:val="0"/>
      <w:marTop w:val="0"/>
      <w:marBottom w:val="0"/>
      <w:divBdr>
        <w:top w:val="none" w:sz="0" w:space="0" w:color="auto"/>
        <w:left w:val="none" w:sz="0" w:space="0" w:color="auto"/>
        <w:bottom w:val="none" w:sz="0" w:space="0" w:color="auto"/>
        <w:right w:val="none" w:sz="0" w:space="0" w:color="auto"/>
      </w:divBdr>
    </w:div>
    <w:div w:id="152456673">
      <w:bodyDiv w:val="1"/>
      <w:marLeft w:val="0"/>
      <w:marRight w:val="0"/>
      <w:marTop w:val="0"/>
      <w:marBottom w:val="0"/>
      <w:divBdr>
        <w:top w:val="none" w:sz="0" w:space="0" w:color="auto"/>
        <w:left w:val="none" w:sz="0" w:space="0" w:color="auto"/>
        <w:bottom w:val="none" w:sz="0" w:space="0" w:color="auto"/>
        <w:right w:val="none" w:sz="0" w:space="0" w:color="auto"/>
      </w:divBdr>
    </w:div>
    <w:div w:id="152992084">
      <w:bodyDiv w:val="1"/>
      <w:marLeft w:val="0"/>
      <w:marRight w:val="0"/>
      <w:marTop w:val="0"/>
      <w:marBottom w:val="0"/>
      <w:divBdr>
        <w:top w:val="none" w:sz="0" w:space="0" w:color="auto"/>
        <w:left w:val="none" w:sz="0" w:space="0" w:color="auto"/>
        <w:bottom w:val="none" w:sz="0" w:space="0" w:color="auto"/>
        <w:right w:val="none" w:sz="0" w:space="0" w:color="auto"/>
      </w:divBdr>
    </w:div>
    <w:div w:id="153181637">
      <w:bodyDiv w:val="1"/>
      <w:marLeft w:val="0"/>
      <w:marRight w:val="0"/>
      <w:marTop w:val="0"/>
      <w:marBottom w:val="0"/>
      <w:divBdr>
        <w:top w:val="none" w:sz="0" w:space="0" w:color="auto"/>
        <w:left w:val="none" w:sz="0" w:space="0" w:color="auto"/>
        <w:bottom w:val="none" w:sz="0" w:space="0" w:color="auto"/>
        <w:right w:val="none" w:sz="0" w:space="0" w:color="auto"/>
      </w:divBdr>
    </w:div>
    <w:div w:id="154029268">
      <w:bodyDiv w:val="1"/>
      <w:marLeft w:val="0"/>
      <w:marRight w:val="0"/>
      <w:marTop w:val="0"/>
      <w:marBottom w:val="0"/>
      <w:divBdr>
        <w:top w:val="none" w:sz="0" w:space="0" w:color="auto"/>
        <w:left w:val="none" w:sz="0" w:space="0" w:color="auto"/>
        <w:bottom w:val="none" w:sz="0" w:space="0" w:color="auto"/>
        <w:right w:val="none" w:sz="0" w:space="0" w:color="auto"/>
      </w:divBdr>
    </w:div>
    <w:div w:id="154762566">
      <w:bodyDiv w:val="1"/>
      <w:marLeft w:val="0"/>
      <w:marRight w:val="0"/>
      <w:marTop w:val="0"/>
      <w:marBottom w:val="0"/>
      <w:divBdr>
        <w:top w:val="none" w:sz="0" w:space="0" w:color="auto"/>
        <w:left w:val="none" w:sz="0" w:space="0" w:color="auto"/>
        <w:bottom w:val="none" w:sz="0" w:space="0" w:color="auto"/>
        <w:right w:val="none" w:sz="0" w:space="0" w:color="auto"/>
      </w:divBdr>
    </w:div>
    <w:div w:id="158085505">
      <w:bodyDiv w:val="1"/>
      <w:marLeft w:val="0"/>
      <w:marRight w:val="0"/>
      <w:marTop w:val="0"/>
      <w:marBottom w:val="0"/>
      <w:divBdr>
        <w:top w:val="none" w:sz="0" w:space="0" w:color="auto"/>
        <w:left w:val="none" w:sz="0" w:space="0" w:color="auto"/>
        <w:bottom w:val="none" w:sz="0" w:space="0" w:color="auto"/>
        <w:right w:val="none" w:sz="0" w:space="0" w:color="auto"/>
      </w:divBdr>
    </w:div>
    <w:div w:id="158352134">
      <w:bodyDiv w:val="1"/>
      <w:marLeft w:val="0"/>
      <w:marRight w:val="0"/>
      <w:marTop w:val="0"/>
      <w:marBottom w:val="0"/>
      <w:divBdr>
        <w:top w:val="none" w:sz="0" w:space="0" w:color="auto"/>
        <w:left w:val="none" w:sz="0" w:space="0" w:color="auto"/>
        <w:bottom w:val="none" w:sz="0" w:space="0" w:color="auto"/>
        <w:right w:val="none" w:sz="0" w:space="0" w:color="auto"/>
      </w:divBdr>
    </w:div>
    <w:div w:id="158622065">
      <w:bodyDiv w:val="1"/>
      <w:marLeft w:val="0"/>
      <w:marRight w:val="0"/>
      <w:marTop w:val="0"/>
      <w:marBottom w:val="0"/>
      <w:divBdr>
        <w:top w:val="none" w:sz="0" w:space="0" w:color="auto"/>
        <w:left w:val="none" w:sz="0" w:space="0" w:color="auto"/>
        <w:bottom w:val="none" w:sz="0" w:space="0" w:color="auto"/>
        <w:right w:val="none" w:sz="0" w:space="0" w:color="auto"/>
      </w:divBdr>
    </w:div>
    <w:div w:id="161357647">
      <w:bodyDiv w:val="1"/>
      <w:marLeft w:val="0"/>
      <w:marRight w:val="0"/>
      <w:marTop w:val="0"/>
      <w:marBottom w:val="0"/>
      <w:divBdr>
        <w:top w:val="none" w:sz="0" w:space="0" w:color="auto"/>
        <w:left w:val="none" w:sz="0" w:space="0" w:color="auto"/>
        <w:bottom w:val="none" w:sz="0" w:space="0" w:color="auto"/>
        <w:right w:val="none" w:sz="0" w:space="0" w:color="auto"/>
      </w:divBdr>
    </w:div>
    <w:div w:id="162821567">
      <w:bodyDiv w:val="1"/>
      <w:marLeft w:val="0"/>
      <w:marRight w:val="0"/>
      <w:marTop w:val="0"/>
      <w:marBottom w:val="0"/>
      <w:divBdr>
        <w:top w:val="none" w:sz="0" w:space="0" w:color="auto"/>
        <w:left w:val="none" w:sz="0" w:space="0" w:color="auto"/>
        <w:bottom w:val="none" w:sz="0" w:space="0" w:color="auto"/>
        <w:right w:val="none" w:sz="0" w:space="0" w:color="auto"/>
      </w:divBdr>
      <w:divsChild>
        <w:div w:id="35859718">
          <w:marLeft w:val="0"/>
          <w:marRight w:val="0"/>
          <w:marTop w:val="0"/>
          <w:marBottom w:val="0"/>
          <w:divBdr>
            <w:top w:val="none" w:sz="0" w:space="0" w:color="auto"/>
            <w:left w:val="none" w:sz="0" w:space="0" w:color="auto"/>
            <w:bottom w:val="none" w:sz="0" w:space="0" w:color="auto"/>
            <w:right w:val="none" w:sz="0" w:space="0" w:color="auto"/>
          </w:divBdr>
        </w:div>
        <w:div w:id="247814096">
          <w:marLeft w:val="0"/>
          <w:marRight w:val="0"/>
          <w:marTop w:val="0"/>
          <w:marBottom w:val="0"/>
          <w:divBdr>
            <w:top w:val="none" w:sz="0" w:space="0" w:color="auto"/>
            <w:left w:val="none" w:sz="0" w:space="0" w:color="auto"/>
            <w:bottom w:val="none" w:sz="0" w:space="0" w:color="auto"/>
            <w:right w:val="none" w:sz="0" w:space="0" w:color="auto"/>
          </w:divBdr>
        </w:div>
        <w:div w:id="1711227460">
          <w:marLeft w:val="0"/>
          <w:marRight w:val="0"/>
          <w:marTop w:val="0"/>
          <w:marBottom w:val="0"/>
          <w:divBdr>
            <w:top w:val="none" w:sz="0" w:space="0" w:color="auto"/>
            <w:left w:val="none" w:sz="0" w:space="0" w:color="auto"/>
            <w:bottom w:val="none" w:sz="0" w:space="0" w:color="auto"/>
            <w:right w:val="none" w:sz="0" w:space="0" w:color="auto"/>
          </w:divBdr>
        </w:div>
        <w:div w:id="887567074">
          <w:marLeft w:val="0"/>
          <w:marRight w:val="0"/>
          <w:marTop w:val="0"/>
          <w:marBottom w:val="0"/>
          <w:divBdr>
            <w:top w:val="none" w:sz="0" w:space="0" w:color="auto"/>
            <w:left w:val="none" w:sz="0" w:space="0" w:color="auto"/>
            <w:bottom w:val="none" w:sz="0" w:space="0" w:color="auto"/>
            <w:right w:val="none" w:sz="0" w:space="0" w:color="auto"/>
          </w:divBdr>
        </w:div>
        <w:div w:id="393968126">
          <w:marLeft w:val="0"/>
          <w:marRight w:val="0"/>
          <w:marTop w:val="0"/>
          <w:marBottom w:val="0"/>
          <w:divBdr>
            <w:top w:val="none" w:sz="0" w:space="0" w:color="auto"/>
            <w:left w:val="none" w:sz="0" w:space="0" w:color="auto"/>
            <w:bottom w:val="none" w:sz="0" w:space="0" w:color="auto"/>
            <w:right w:val="none" w:sz="0" w:space="0" w:color="auto"/>
          </w:divBdr>
        </w:div>
        <w:div w:id="1060597776">
          <w:marLeft w:val="0"/>
          <w:marRight w:val="0"/>
          <w:marTop w:val="0"/>
          <w:marBottom w:val="0"/>
          <w:divBdr>
            <w:top w:val="none" w:sz="0" w:space="0" w:color="auto"/>
            <w:left w:val="none" w:sz="0" w:space="0" w:color="auto"/>
            <w:bottom w:val="none" w:sz="0" w:space="0" w:color="auto"/>
            <w:right w:val="none" w:sz="0" w:space="0" w:color="auto"/>
          </w:divBdr>
        </w:div>
        <w:div w:id="335153973">
          <w:marLeft w:val="0"/>
          <w:marRight w:val="0"/>
          <w:marTop w:val="0"/>
          <w:marBottom w:val="0"/>
          <w:divBdr>
            <w:top w:val="none" w:sz="0" w:space="0" w:color="auto"/>
            <w:left w:val="none" w:sz="0" w:space="0" w:color="auto"/>
            <w:bottom w:val="none" w:sz="0" w:space="0" w:color="auto"/>
            <w:right w:val="none" w:sz="0" w:space="0" w:color="auto"/>
          </w:divBdr>
        </w:div>
      </w:divsChild>
    </w:div>
    <w:div w:id="164176816">
      <w:bodyDiv w:val="1"/>
      <w:marLeft w:val="0"/>
      <w:marRight w:val="0"/>
      <w:marTop w:val="0"/>
      <w:marBottom w:val="0"/>
      <w:divBdr>
        <w:top w:val="none" w:sz="0" w:space="0" w:color="auto"/>
        <w:left w:val="none" w:sz="0" w:space="0" w:color="auto"/>
        <w:bottom w:val="none" w:sz="0" w:space="0" w:color="auto"/>
        <w:right w:val="none" w:sz="0" w:space="0" w:color="auto"/>
      </w:divBdr>
    </w:div>
    <w:div w:id="164518426">
      <w:bodyDiv w:val="1"/>
      <w:marLeft w:val="0"/>
      <w:marRight w:val="0"/>
      <w:marTop w:val="0"/>
      <w:marBottom w:val="0"/>
      <w:divBdr>
        <w:top w:val="none" w:sz="0" w:space="0" w:color="auto"/>
        <w:left w:val="none" w:sz="0" w:space="0" w:color="auto"/>
        <w:bottom w:val="none" w:sz="0" w:space="0" w:color="auto"/>
        <w:right w:val="none" w:sz="0" w:space="0" w:color="auto"/>
      </w:divBdr>
    </w:div>
    <w:div w:id="170141955">
      <w:bodyDiv w:val="1"/>
      <w:marLeft w:val="0"/>
      <w:marRight w:val="0"/>
      <w:marTop w:val="0"/>
      <w:marBottom w:val="0"/>
      <w:divBdr>
        <w:top w:val="none" w:sz="0" w:space="0" w:color="auto"/>
        <w:left w:val="none" w:sz="0" w:space="0" w:color="auto"/>
        <w:bottom w:val="none" w:sz="0" w:space="0" w:color="auto"/>
        <w:right w:val="none" w:sz="0" w:space="0" w:color="auto"/>
      </w:divBdr>
    </w:div>
    <w:div w:id="170264377">
      <w:bodyDiv w:val="1"/>
      <w:marLeft w:val="0"/>
      <w:marRight w:val="0"/>
      <w:marTop w:val="0"/>
      <w:marBottom w:val="0"/>
      <w:divBdr>
        <w:top w:val="none" w:sz="0" w:space="0" w:color="auto"/>
        <w:left w:val="none" w:sz="0" w:space="0" w:color="auto"/>
        <w:bottom w:val="none" w:sz="0" w:space="0" w:color="auto"/>
        <w:right w:val="none" w:sz="0" w:space="0" w:color="auto"/>
      </w:divBdr>
    </w:div>
    <w:div w:id="171578042">
      <w:bodyDiv w:val="1"/>
      <w:marLeft w:val="0"/>
      <w:marRight w:val="0"/>
      <w:marTop w:val="0"/>
      <w:marBottom w:val="0"/>
      <w:divBdr>
        <w:top w:val="none" w:sz="0" w:space="0" w:color="auto"/>
        <w:left w:val="none" w:sz="0" w:space="0" w:color="auto"/>
        <w:bottom w:val="none" w:sz="0" w:space="0" w:color="auto"/>
        <w:right w:val="none" w:sz="0" w:space="0" w:color="auto"/>
      </w:divBdr>
    </w:div>
    <w:div w:id="171771249">
      <w:bodyDiv w:val="1"/>
      <w:marLeft w:val="0"/>
      <w:marRight w:val="0"/>
      <w:marTop w:val="0"/>
      <w:marBottom w:val="0"/>
      <w:divBdr>
        <w:top w:val="none" w:sz="0" w:space="0" w:color="auto"/>
        <w:left w:val="none" w:sz="0" w:space="0" w:color="auto"/>
        <w:bottom w:val="none" w:sz="0" w:space="0" w:color="auto"/>
        <w:right w:val="none" w:sz="0" w:space="0" w:color="auto"/>
      </w:divBdr>
    </w:div>
    <w:div w:id="183326919">
      <w:bodyDiv w:val="1"/>
      <w:marLeft w:val="0"/>
      <w:marRight w:val="0"/>
      <w:marTop w:val="0"/>
      <w:marBottom w:val="0"/>
      <w:divBdr>
        <w:top w:val="none" w:sz="0" w:space="0" w:color="auto"/>
        <w:left w:val="none" w:sz="0" w:space="0" w:color="auto"/>
        <w:bottom w:val="none" w:sz="0" w:space="0" w:color="auto"/>
        <w:right w:val="none" w:sz="0" w:space="0" w:color="auto"/>
      </w:divBdr>
    </w:div>
    <w:div w:id="186871864">
      <w:bodyDiv w:val="1"/>
      <w:marLeft w:val="0"/>
      <w:marRight w:val="0"/>
      <w:marTop w:val="0"/>
      <w:marBottom w:val="0"/>
      <w:divBdr>
        <w:top w:val="none" w:sz="0" w:space="0" w:color="auto"/>
        <w:left w:val="none" w:sz="0" w:space="0" w:color="auto"/>
        <w:bottom w:val="none" w:sz="0" w:space="0" w:color="auto"/>
        <w:right w:val="none" w:sz="0" w:space="0" w:color="auto"/>
      </w:divBdr>
    </w:div>
    <w:div w:id="188108951">
      <w:bodyDiv w:val="1"/>
      <w:marLeft w:val="0"/>
      <w:marRight w:val="0"/>
      <w:marTop w:val="0"/>
      <w:marBottom w:val="0"/>
      <w:divBdr>
        <w:top w:val="none" w:sz="0" w:space="0" w:color="auto"/>
        <w:left w:val="none" w:sz="0" w:space="0" w:color="auto"/>
        <w:bottom w:val="none" w:sz="0" w:space="0" w:color="auto"/>
        <w:right w:val="none" w:sz="0" w:space="0" w:color="auto"/>
      </w:divBdr>
    </w:div>
    <w:div w:id="190342252">
      <w:bodyDiv w:val="1"/>
      <w:marLeft w:val="0"/>
      <w:marRight w:val="0"/>
      <w:marTop w:val="0"/>
      <w:marBottom w:val="0"/>
      <w:divBdr>
        <w:top w:val="none" w:sz="0" w:space="0" w:color="auto"/>
        <w:left w:val="none" w:sz="0" w:space="0" w:color="auto"/>
        <w:bottom w:val="none" w:sz="0" w:space="0" w:color="auto"/>
        <w:right w:val="none" w:sz="0" w:space="0" w:color="auto"/>
      </w:divBdr>
    </w:div>
    <w:div w:id="191963746">
      <w:bodyDiv w:val="1"/>
      <w:marLeft w:val="0"/>
      <w:marRight w:val="0"/>
      <w:marTop w:val="0"/>
      <w:marBottom w:val="0"/>
      <w:divBdr>
        <w:top w:val="none" w:sz="0" w:space="0" w:color="auto"/>
        <w:left w:val="none" w:sz="0" w:space="0" w:color="auto"/>
        <w:bottom w:val="none" w:sz="0" w:space="0" w:color="auto"/>
        <w:right w:val="none" w:sz="0" w:space="0" w:color="auto"/>
      </w:divBdr>
    </w:div>
    <w:div w:id="192350803">
      <w:bodyDiv w:val="1"/>
      <w:marLeft w:val="0"/>
      <w:marRight w:val="0"/>
      <w:marTop w:val="0"/>
      <w:marBottom w:val="0"/>
      <w:divBdr>
        <w:top w:val="none" w:sz="0" w:space="0" w:color="auto"/>
        <w:left w:val="none" w:sz="0" w:space="0" w:color="auto"/>
        <w:bottom w:val="none" w:sz="0" w:space="0" w:color="auto"/>
        <w:right w:val="none" w:sz="0" w:space="0" w:color="auto"/>
      </w:divBdr>
    </w:div>
    <w:div w:id="195824190">
      <w:bodyDiv w:val="1"/>
      <w:marLeft w:val="0"/>
      <w:marRight w:val="0"/>
      <w:marTop w:val="0"/>
      <w:marBottom w:val="0"/>
      <w:divBdr>
        <w:top w:val="none" w:sz="0" w:space="0" w:color="auto"/>
        <w:left w:val="none" w:sz="0" w:space="0" w:color="auto"/>
        <w:bottom w:val="none" w:sz="0" w:space="0" w:color="auto"/>
        <w:right w:val="none" w:sz="0" w:space="0" w:color="auto"/>
      </w:divBdr>
    </w:div>
    <w:div w:id="199829814">
      <w:bodyDiv w:val="1"/>
      <w:marLeft w:val="0"/>
      <w:marRight w:val="0"/>
      <w:marTop w:val="0"/>
      <w:marBottom w:val="0"/>
      <w:divBdr>
        <w:top w:val="none" w:sz="0" w:space="0" w:color="auto"/>
        <w:left w:val="none" w:sz="0" w:space="0" w:color="auto"/>
        <w:bottom w:val="none" w:sz="0" w:space="0" w:color="auto"/>
        <w:right w:val="none" w:sz="0" w:space="0" w:color="auto"/>
      </w:divBdr>
    </w:div>
    <w:div w:id="202056745">
      <w:bodyDiv w:val="1"/>
      <w:marLeft w:val="0"/>
      <w:marRight w:val="0"/>
      <w:marTop w:val="0"/>
      <w:marBottom w:val="0"/>
      <w:divBdr>
        <w:top w:val="none" w:sz="0" w:space="0" w:color="auto"/>
        <w:left w:val="none" w:sz="0" w:space="0" w:color="auto"/>
        <w:bottom w:val="none" w:sz="0" w:space="0" w:color="auto"/>
        <w:right w:val="none" w:sz="0" w:space="0" w:color="auto"/>
      </w:divBdr>
    </w:div>
    <w:div w:id="203061313">
      <w:bodyDiv w:val="1"/>
      <w:marLeft w:val="0"/>
      <w:marRight w:val="0"/>
      <w:marTop w:val="0"/>
      <w:marBottom w:val="0"/>
      <w:divBdr>
        <w:top w:val="none" w:sz="0" w:space="0" w:color="auto"/>
        <w:left w:val="none" w:sz="0" w:space="0" w:color="auto"/>
        <w:bottom w:val="none" w:sz="0" w:space="0" w:color="auto"/>
        <w:right w:val="none" w:sz="0" w:space="0" w:color="auto"/>
      </w:divBdr>
    </w:div>
    <w:div w:id="213468582">
      <w:bodyDiv w:val="1"/>
      <w:marLeft w:val="0"/>
      <w:marRight w:val="0"/>
      <w:marTop w:val="0"/>
      <w:marBottom w:val="0"/>
      <w:divBdr>
        <w:top w:val="none" w:sz="0" w:space="0" w:color="auto"/>
        <w:left w:val="none" w:sz="0" w:space="0" w:color="auto"/>
        <w:bottom w:val="none" w:sz="0" w:space="0" w:color="auto"/>
        <w:right w:val="none" w:sz="0" w:space="0" w:color="auto"/>
      </w:divBdr>
    </w:div>
    <w:div w:id="217978108">
      <w:bodyDiv w:val="1"/>
      <w:marLeft w:val="0"/>
      <w:marRight w:val="0"/>
      <w:marTop w:val="0"/>
      <w:marBottom w:val="0"/>
      <w:divBdr>
        <w:top w:val="none" w:sz="0" w:space="0" w:color="auto"/>
        <w:left w:val="none" w:sz="0" w:space="0" w:color="auto"/>
        <w:bottom w:val="none" w:sz="0" w:space="0" w:color="auto"/>
        <w:right w:val="none" w:sz="0" w:space="0" w:color="auto"/>
      </w:divBdr>
    </w:div>
    <w:div w:id="220680950">
      <w:bodyDiv w:val="1"/>
      <w:marLeft w:val="0"/>
      <w:marRight w:val="0"/>
      <w:marTop w:val="0"/>
      <w:marBottom w:val="0"/>
      <w:divBdr>
        <w:top w:val="none" w:sz="0" w:space="0" w:color="auto"/>
        <w:left w:val="none" w:sz="0" w:space="0" w:color="auto"/>
        <w:bottom w:val="none" w:sz="0" w:space="0" w:color="auto"/>
        <w:right w:val="none" w:sz="0" w:space="0" w:color="auto"/>
      </w:divBdr>
    </w:div>
    <w:div w:id="223225710">
      <w:bodyDiv w:val="1"/>
      <w:marLeft w:val="0"/>
      <w:marRight w:val="0"/>
      <w:marTop w:val="0"/>
      <w:marBottom w:val="0"/>
      <w:divBdr>
        <w:top w:val="none" w:sz="0" w:space="0" w:color="auto"/>
        <w:left w:val="none" w:sz="0" w:space="0" w:color="auto"/>
        <w:bottom w:val="none" w:sz="0" w:space="0" w:color="auto"/>
        <w:right w:val="none" w:sz="0" w:space="0" w:color="auto"/>
      </w:divBdr>
    </w:div>
    <w:div w:id="224100236">
      <w:bodyDiv w:val="1"/>
      <w:marLeft w:val="0"/>
      <w:marRight w:val="0"/>
      <w:marTop w:val="0"/>
      <w:marBottom w:val="0"/>
      <w:divBdr>
        <w:top w:val="none" w:sz="0" w:space="0" w:color="auto"/>
        <w:left w:val="none" w:sz="0" w:space="0" w:color="auto"/>
        <w:bottom w:val="none" w:sz="0" w:space="0" w:color="auto"/>
        <w:right w:val="none" w:sz="0" w:space="0" w:color="auto"/>
      </w:divBdr>
    </w:div>
    <w:div w:id="224532205">
      <w:bodyDiv w:val="1"/>
      <w:marLeft w:val="0"/>
      <w:marRight w:val="0"/>
      <w:marTop w:val="0"/>
      <w:marBottom w:val="0"/>
      <w:divBdr>
        <w:top w:val="none" w:sz="0" w:space="0" w:color="auto"/>
        <w:left w:val="none" w:sz="0" w:space="0" w:color="auto"/>
        <w:bottom w:val="none" w:sz="0" w:space="0" w:color="auto"/>
        <w:right w:val="none" w:sz="0" w:space="0" w:color="auto"/>
      </w:divBdr>
    </w:div>
    <w:div w:id="229273875">
      <w:bodyDiv w:val="1"/>
      <w:marLeft w:val="0"/>
      <w:marRight w:val="0"/>
      <w:marTop w:val="0"/>
      <w:marBottom w:val="0"/>
      <w:divBdr>
        <w:top w:val="none" w:sz="0" w:space="0" w:color="auto"/>
        <w:left w:val="none" w:sz="0" w:space="0" w:color="auto"/>
        <w:bottom w:val="none" w:sz="0" w:space="0" w:color="auto"/>
        <w:right w:val="none" w:sz="0" w:space="0" w:color="auto"/>
      </w:divBdr>
    </w:div>
    <w:div w:id="233515237">
      <w:bodyDiv w:val="1"/>
      <w:marLeft w:val="0"/>
      <w:marRight w:val="0"/>
      <w:marTop w:val="0"/>
      <w:marBottom w:val="0"/>
      <w:divBdr>
        <w:top w:val="none" w:sz="0" w:space="0" w:color="auto"/>
        <w:left w:val="none" w:sz="0" w:space="0" w:color="auto"/>
        <w:bottom w:val="none" w:sz="0" w:space="0" w:color="auto"/>
        <w:right w:val="none" w:sz="0" w:space="0" w:color="auto"/>
      </w:divBdr>
    </w:div>
    <w:div w:id="234359011">
      <w:bodyDiv w:val="1"/>
      <w:marLeft w:val="0"/>
      <w:marRight w:val="0"/>
      <w:marTop w:val="0"/>
      <w:marBottom w:val="0"/>
      <w:divBdr>
        <w:top w:val="none" w:sz="0" w:space="0" w:color="auto"/>
        <w:left w:val="none" w:sz="0" w:space="0" w:color="auto"/>
        <w:bottom w:val="none" w:sz="0" w:space="0" w:color="auto"/>
        <w:right w:val="none" w:sz="0" w:space="0" w:color="auto"/>
      </w:divBdr>
    </w:div>
    <w:div w:id="234515483">
      <w:bodyDiv w:val="1"/>
      <w:marLeft w:val="0"/>
      <w:marRight w:val="0"/>
      <w:marTop w:val="0"/>
      <w:marBottom w:val="0"/>
      <w:divBdr>
        <w:top w:val="none" w:sz="0" w:space="0" w:color="auto"/>
        <w:left w:val="none" w:sz="0" w:space="0" w:color="auto"/>
        <w:bottom w:val="none" w:sz="0" w:space="0" w:color="auto"/>
        <w:right w:val="none" w:sz="0" w:space="0" w:color="auto"/>
      </w:divBdr>
    </w:div>
    <w:div w:id="235553756">
      <w:bodyDiv w:val="1"/>
      <w:marLeft w:val="0"/>
      <w:marRight w:val="0"/>
      <w:marTop w:val="0"/>
      <w:marBottom w:val="0"/>
      <w:divBdr>
        <w:top w:val="none" w:sz="0" w:space="0" w:color="auto"/>
        <w:left w:val="none" w:sz="0" w:space="0" w:color="auto"/>
        <w:bottom w:val="none" w:sz="0" w:space="0" w:color="auto"/>
        <w:right w:val="none" w:sz="0" w:space="0" w:color="auto"/>
      </w:divBdr>
    </w:div>
    <w:div w:id="236671027">
      <w:bodyDiv w:val="1"/>
      <w:marLeft w:val="0"/>
      <w:marRight w:val="0"/>
      <w:marTop w:val="0"/>
      <w:marBottom w:val="0"/>
      <w:divBdr>
        <w:top w:val="none" w:sz="0" w:space="0" w:color="auto"/>
        <w:left w:val="none" w:sz="0" w:space="0" w:color="auto"/>
        <w:bottom w:val="none" w:sz="0" w:space="0" w:color="auto"/>
        <w:right w:val="none" w:sz="0" w:space="0" w:color="auto"/>
      </w:divBdr>
    </w:div>
    <w:div w:id="239826134">
      <w:bodyDiv w:val="1"/>
      <w:marLeft w:val="0"/>
      <w:marRight w:val="0"/>
      <w:marTop w:val="0"/>
      <w:marBottom w:val="0"/>
      <w:divBdr>
        <w:top w:val="none" w:sz="0" w:space="0" w:color="auto"/>
        <w:left w:val="none" w:sz="0" w:space="0" w:color="auto"/>
        <w:bottom w:val="none" w:sz="0" w:space="0" w:color="auto"/>
        <w:right w:val="none" w:sz="0" w:space="0" w:color="auto"/>
      </w:divBdr>
    </w:div>
    <w:div w:id="240456250">
      <w:bodyDiv w:val="1"/>
      <w:marLeft w:val="0"/>
      <w:marRight w:val="0"/>
      <w:marTop w:val="0"/>
      <w:marBottom w:val="0"/>
      <w:divBdr>
        <w:top w:val="none" w:sz="0" w:space="0" w:color="auto"/>
        <w:left w:val="none" w:sz="0" w:space="0" w:color="auto"/>
        <w:bottom w:val="none" w:sz="0" w:space="0" w:color="auto"/>
        <w:right w:val="none" w:sz="0" w:space="0" w:color="auto"/>
      </w:divBdr>
    </w:div>
    <w:div w:id="240717461">
      <w:bodyDiv w:val="1"/>
      <w:marLeft w:val="0"/>
      <w:marRight w:val="0"/>
      <w:marTop w:val="0"/>
      <w:marBottom w:val="0"/>
      <w:divBdr>
        <w:top w:val="none" w:sz="0" w:space="0" w:color="auto"/>
        <w:left w:val="none" w:sz="0" w:space="0" w:color="auto"/>
        <w:bottom w:val="none" w:sz="0" w:space="0" w:color="auto"/>
        <w:right w:val="none" w:sz="0" w:space="0" w:color="auto"/>
      </w:divBdr>
    </w:div>
    <w:div w:id="240868196">
      <w:bodyDiv w:val="1"/>
      <w:marLeft w:val="0"/>
      <w:marRight w:val="0"/>
      <w:marTop w:val="0"/>
      <w:marBottom w:val="0"/>
      <w:divBdr>
        <w:top w:val="none" w:sz="0" w:space="0" w:color="auto"/>
        <w:left w:val="none" w:sz="0" w:space="0" w:color="auto"/>
        <w:bottom w:val="none" w:sz="0" w:space="0" w:color="auto"/>
        <w:right w:val="none" w:sz="0" w:space="0" w:color="auto"/>
      </w:divBdr>
    </w:div>
    <w:div w:id="249315780">
      <w:bodyDiv w:val="1"/>
      <w:marLeft w:val="0"/>
      <w:marRight w:val="0"/>
      <w:marTop w:val="0"/>
      <w:marBottom w:val="0"/>
      <w:divBdr>
        <w:top w:val="none" w:sz="0" w:space="0" w:color="auto"/>
        <w:left w:val="none" w:sz="0" w:space="0" w:color="auto"/>
        <w:bottom w:val="none" w:sz="0" w:space="0" w:color="auto"/>
        <w:right w:val="none" w:sz="0" w:space="0" w:color="auto"/>
      </w:divBdr>
    </w:div>
    <w:div w:id="251551661">
      <w:bodyDiv w:val="1"/>
      <w:marLeft w:val="0"/>
      <w:marRight w:val="0"/>
      <w:marTop w:val="0"/>
      <w:marBottom w:val="0"/>
      <w:divBdr>
        <w:top w:val="none" w:sz="0" w:space="0" w:color="auto"/>
        <w:left w:val="none" w:sz="0" w:space="0" w:color="auto"/>
        <w:bottom w:val="none" w:sz="0" w:space="0" w:color="auto"/>
        <w:right w:val="none" w:sz="0" w:space="0" w:color="auto"/>
      </w:divBdr>
    </w:div>
    <w:div w:id="252469828">
      <w:bodyDiv w:val="1"/>
      <w:marLeft w:val="0"/>
      <w:marRight w:val="0"/>
      <w:marTop w:val="0"/>
      <w:marBottom w:val="0"/>
      <w:divBdr>
        <w:top w:val="none" w:sz="0" w:space="0" w:color="auto"/>
        <w:left w:val="none" w:sz="0" w:space="0" w:color="auto"/>
        <w:bottom w:val="none" w:sz="0" w:space="0" w:color="auto"/>
        <w:right w:val="none" w:sz="0" w:space="0" w:color="auto"/>
      </w:divBdr>
    </w:div>
    <w:div w:id="270090908">
      <w:bodyDiv w:val="1"/>
      <w:marLeft w:val="0"/>
      <w:marRight w:val="0"/>
      <w:marTop w:val="0"/>
      <w:marBottom w:val="0"/>
      <w:divBdr>
        <w:top w:val="none" w:sz="0" w:space="0" w:color="auto"/>
        <w:left w:val="none" w:sz="0" w:space="0" w:color="auto"/>
        <w:bottom w:val="none" w:sz="0" w:space="0" w:color="auto"/>
        <w:right w:val="none" w:sz="0" w:space="0" w:color="auto"/>
      </w:divBdr>
    </w:div>
    <w:div w:id="273251708">
      <w:bodyDiv w:val="1"/>
      <w:marLeft w:val="0"/>
      <w:marRight w:val="0"/>
      <w:marTop w:val="0"/>
      <w:marBottom w:val="0"/>
      <w:divBdr>
        <w:top w:val="none" w:sz="0" w:space="0" w:color="auto"/>
        <w:left w:val="none" w:sz="0" w:space="0" w:color="auto"/>
        <w:bottom w:val="none" w:sz="0" w:space="0" w:color="auto"/>
        <w:right w:val="none" w:sz="0" w:space="0" w:color="auto"/>
      </w:divBdr>
    </w:div>
    <w:div w:id="275720291">
      <w:bodyDiv w:val="1"/>
      <w:marLeft w:val="0"/>
      <w:marRight w:val="0"/>
      <w:marTop w:val="0"/>
      <w:marBottom w:val="0"/>
      <w:divBdr>
        <w:top w:val="none" w:sz="0" w:space="0" w:color="auto"/>
        <w:left w:val="none" w:sz="0" w:space="0" w:color="auto"/>
        <w:bottom w:val="none" w:sz="0" w:space="0" w:color="auto"/>
        <w:right w:val="none" w:sz="0" w:space="0" w:color="auto"/>
      </w:divBdr>
    </w:div>
    <w:div w:id="280498550">
      <w:bodyDiv w:val="1"/>
      <w:marLeft w:val="0"/>
      <w:marRight w:val="0"/>
      <w:marTop w:val="0"/>
      <w:marBottom w:val="0"/>
      <w:divBdr>
        <w:top w:val="none" w:sz="0" w:space="0" w:color="auto"/>
        <w:left w:val="none" w:sz="0" w:space="0" w:color="auto"/>
        <w:bottom w:val="none" w:sz="0" w:space="0" w:color="auto"/>
        <w:right w:val="none" w:sz="0" w:space="0" w:color="auto"/>
      </w:divBdr>
    </w:div>
    <w:div w:id="280769987">
      <w:bodyDiv w:val="1"/>
      <w:marLeft w:val="0"/>
      <w:marRight w:val="0"/>
      <w:marTop w:val="0"/>
      <w:marBottom w:val="0"/>
      <w:divBdr>
        <w:top w:val="none" w:sz="0" w:space="0" w:color="auto"/>
        <w:left w:val="none" w:sz="0" w:space="0" w:color="auto"/>
        <w:bottom w:val="none" w:sz="0" w:space="0" w:color="auto"/>
        <w:right w:val="none" w:sz="0" w:space="0" w:color="auto"/>
      </w:divBdr>
    </w:div>
    <w:div w:id="280771791">
      <w:bodyDiv w:val="1"/>
      <w:marLeft w:val="0"/>
      <w:marRight w:val="0"/>
      <w:marTop w:val="0"/>
      <w:marBottom w:val="0"/>
      <w:divBdr>
        <w:top w:val="none" w:sz="0" w:space="0" w:color="auto"/>
        <w:left w:val="none" w:sz="0" w:space="0" w:color="auto"/>
        <w:bottom w:val="none" w:sz="0" w:space="0" w:color="auto"/>
        <w:right w:val="none" w:sz="0" w:space="0" w:color="auto"/>
      </w:divBdr>
    </w:div>
    <w:div w:id="284238173">
      <w:bodyDiv w:val="1"/>
      <w:marLeft w:val="0"/>
      <w:marRight w:val="0"/>
      <w:marTop w:val="0"/>
      <w:marBottom w:val="0"/>
      <w:divBdr>
        <w:top w:val="none" w:sz="0" w:space="0" w:color="auto"/>
        <w:left w:val="none" w:sz="0" w:space="0" w:color="auto"/>
        <w:bottom w:val="none" w:sz="0" w:space="0" w:color="auto"/>
        <w:right w:val="none" w:sz="0" w:space="0" w:color="auto"/>
      </w:divBdr>
    </w:div>
    <w:div w:id="294453948">
      <w:bodyDiv w:val="1"/>
      <w:marLeft w:val="0"/>
      <w:marRight w:val="0"/>
      <w:marTop w:val="0"/>
      <w:marBottom w:val="0"/>
      <w:divBdr>
        <w:top w:val="none" w:sz="0" w:space="0" w:color="auto"/>
        <w:left w:val="none" w:sz="0" w:space="0" w:color="auto"/>
        <w:bottom w:val="none" w:sz="0" w:space="0" w:color="auto"/>
        <w:right w:val="none" w:sz="0" w:space="0" w:color="auto"/>
      </w:divBdr>
    </w:div>
    <w:div w:id="295062009">
      <w:bodyDiv w:val="1"/>
      <w:marLeft w:val="0"/>
      <w:marRight w:val="0"/>
      <w:marTop w:val="0"/>
      <w:marBottom w:val="0"/>
      <w:divBdr>
        <w:top w:val="none" w:sz="0" w:space="0" w:color="auto"/>
        <w:left w:val="none" w:sz="0" w:space="0" w:color="auto"/>
        <w:bottom w:val="none" w:sz="0" w:space="0" w:color="auto"/>
        <w:right w:val="none" w:sz="0" w:space="0" w:color="auto"/>
      </w:divBdr>
    </w:div>
    <w:div w:id="301621021">
      <w:bodyDiv w:val="1"/>
      <w:marLeft w:val="0"/>
      <w:marRight w:val="0"/>
      <w:marTop w:val="0"/>
      <w:marBottom w:val="0"/>
      <w:divBdr>
        <w:top w:val="none" w:sz="0" w:space="0" w:color="auto"/>
        <w:left w:val="none" w:sz="0" w:space="0" w:color="auto"/>
        <w:bottom w:val="none" w:sz="0" w:space="0" w:color="auto"/>
        <w:right w:val="none" w:sz="0" w:space="0" w:color="auto"/>
      </w:divBdr>
    </w:div>
    <w:div w:id="304045046">
      <w:bodyDiv w:val="1"/>
      <w:marLeft w:val="0"/>
      <w:marRight w:val="0"/>
      <w:marTop w:val="0"/>
      <w:marBottom w:val="0"/>
      <w:divBdr>
        <w:top w:val="none" w:sz="0" w:space="0" w:color="auto"/>
        <w:left w:val="none" w:sz="0" w:space="0" w:color="auto"/>
        <w:bottom w:val="none" w:sz="0" w:space="0" w:color="auto"/>
        <w:right w:val="none" w:sz="0" w:space="0" w:color="auto"/>
      </w:divBdr>
    </w:div>
    <w:div w:id="305745057">
      <w:bodyDiv w:val="1"/>
      <w:marLeft w:val="0"/>
      <w:marRight w:val="0"/>
      <w:marTop w:val="0"/>
      <w:marBottom w:val="0"/>
      <w:divBdr>
        <w:top w:val="none" w:sz="0" w:space="0" w:color="auto"/>
        <w:left w:val="none" w:sz="0" w:space="0" w:color="auto"/>
        <w:bottom w:val="none" w:sz="0" w:space="0" w:color="auto"/>
        <w:right w:val="none" w:sz="0" w:space="0" w:color="auto"/>
      </w:divBdr>
    </w:div>
    <w:div w:id="308291846">
      <w:bodyDiv w:val="1"/>
      <w:marLeft w:val="0"/>
      <w:marRight w:val="0"/>
      <w:marTop w:val="0"/>
      <w:marBottom w:val="0"/>
      <w:divBdr>
        <w:top w:val="none" w:sz="0" w:space="0" w:color="auto"/>
        <w:left w:val="none" w:sz="0" w:space="0" w:color="auto"/>
        <w:bottom w:val="none" w:sz="0" w:space="0" w:color="auto"/>
        <w:right w:val="none" w:sz="0" w:space="0" w:color="auto"/>
      </w:divBdr>
    </w:div>
    <w:div w:id="310403675">
      <w:bodyDiv w:val="1"/>
      <w:marLeft w:val="0"/>
      <w:marRight w:val="0"/>
      <w:marTop w:val="0"/>
      <w:marBottom w:val="0"/>
      <w:divBdr>
        <w:top w:val="none" w:sz="0" w:space="0" w:color="auto"/>
        <w:left w:val="none" w:sz="0" w:space="0" w:color="auto"/>
        <w:bottom w:val="none" w:sz="0" w:space="0" w:color="auto"/>
        <w:right w:val="none" w:sz="0" w:space="0" w:color="auto"/>
      </w:divBdr>
    </w:div>
    <w:div w:id="310910894">
      <w:bodyDiv w:val="1"/>
      <w:marLeft w:val="0"/>
      <w:marRight w:val="0"/>
      <w:marTop w:val="0"/>
      <w:marBottom w:val="0"/>
      <w:divBdr>
        <w:top w:val="none" w:sz="0" w:space="0" w:color="auto"/>
        <w:left w:val="none" w:sz="0" w:space="0" w:color="auto"/>
        <w:bottom w:val="none" w:sz="0" w:space="0" w:color="auto"/>
        <w:right w:val="none" w:sz="0" w:space="0" w:color="auto"/>
      </w:divBdr>
    </w:div>
    <w:div w:id="312292300">
      <w:bodyDiv w:val="1"/>
      <w:marLeft w:val="0"/>
      <w:marRight w:val="0"/>
      <w:marTop w:val="0"/>
      <w:marBottom w:val="0"/>
      <w:divBdr>
        <w:top w:val="none" w:sz="0" w:space="0" w:color="auto"/>
        <w:left w:val="none" w:sz="0" w:space="0" w:color="auto"/>
        <w:bottom w:val="none" w:sz="0" w:space="0" w:color="auto"/>
        <w:right w:val="none" w:sz="0" w:space="0" w:color="auto"/>
      </w:divBdr>
    </w:div>
    <w:div w:id="323045883">
      <w:bodyDiv w:val="1"/>
      <w:marLeft w:val="0"/>
      <w:marRight w:val="0"/>
      <w:marTop w:val="0"/>
      <w:marBottom w:val="0"/>
      <w:divBdr>
        <w:top w:val="none" w:sz="0" w:space="0" w:color="auto"/>
        <w:left w:val="none" w:sz="0" w:space="0" w:color="auto"/>
        <w:bottom w:val="none" w:sz="0" w:space="0" w:color="auto"/>
        <w:right w:val="none" w:sz="0" w:space="0" w:color="auto"/>
      </w:divBdr>
    </w:div>
    <w:div w:id="323436847">
      <w:bodyDiv w:val="1"/>
      <w:marLeft w:val="0"/>
      <w:marRight w:val="0"/>
      <w:marTop w:val="0"/>
      <w:marBottom w:val="0"/>
      <w:divBdr>
        <w:top w:val="none" w:sz="0" w:space="0" w:color="auto"/>
        <w:left w:val="none" w:sz="0" w:space="0" w:color="auto"/>
        <w:bottom w:val="none" w:sz="0" w:space="0" w:color="auto"/>
        <w:right w:val="none" w:sz="0" w:space="0" w:color="auto"/>
      </w:divBdr>
    </w:div>
    <w:div w:id="326860760">
      <w:bodyDiv w:val="1"/>
      <w:marLeft w:val="0"/>
      <w:marRight w:val="0"/>
      <w:marTop w:val="0"/>
      <w:marBottom w:val="0"/>
      <w:divBdr>
        <w:top w:val="none" w:sz="0" w:space="0" w:color="auto"/>
        <w:left w:val="none" w:sz="0" w:space="0" w:color="auto"/>
        <w:bottom w:val="none" w:sz="0" w:space="0" w:color="auto"/>
        <w:right w:val="none" w:sz="0" w:space="0" w:color="auto"/>
      </w:divBdr>
    </w:div>
    <w:div w:id="327367318">
      <w:bodyDiv w:val="1"/>
      <w:marLeft w:val="0"/>
      <w:marRight w:val="0"/>
      <w:marTop w:val="0"/>
      <w:marBottom w:val="0"/>
      <w:divBdr>
        <w:top w:val="none" w:sz="0" w:space="0" w:color="auto"/>
        <w:left w:val="none" w:sz="0" w:space="0" w:color="auto"/>
        <w:bottom w:val="none" w:sz="0" w:space="0" w:color="auto"/>
        <w:right w:val="none" w:sz="0" w:space="0" w:color="auto"/>
      </w:divBdr>
    </w:div>
    <w:div w:id="327877013">
      <w:bodyDiv w:val="1"/>
      <w:marLeft w:val="0"/>
      <w:marRight w:val="0"/>
      <w:marTop w:val="0"/>
      <w:marBottom w:val="0"/>
      <w:divBdr>
        <w:top w:val="none" w:sz="0" w:space="0" w:color="auto"/>
        <w:left w:val="none" w:sz="0" w:space="0" w:color="auto"/>
        <w:bottom w:val="none" w:sz="0" w:space="0" w:color="auto"/>
        <w:right w:val="none" w:sz="0" w:space="0" w:color="auto"/>
      </w:divBdr>
    </w:div>
    <w:div w:id="332033951">
      <w:bodyDiv w:val="1"/>
      <w:marLeft w:val="0"/>
      <w:marRight w:val="0"/>
      <w:marTop w:val="0"/>
      <w:marBottom w:val="0"/>
      <w:divBdr>
        <w:top w:val="none" w:sz="0" w:space="0" w:color="auto"/>
        <w:left w:val="none" w:sz="0" w:space="0" w:color="auto"/>
        <w:bottom w:val="none" w:sz="0" w:space="0" w:color="auto"/>
        <w:right w:val="none" w:sz="0" w:space="0" w:color="auto"/>
      </w:divBdr>
    </w:div>
    <w:div w:id="333609395">
      <w:bodyDiv w:val="1"/>
      <w:marLeft w:val="0"/>
      <w:marRight w:val="0"/>
      <w:marTop w:val="0"/>
      <w:marBottom w:val="0"/>
      <w:divBdr>
        <w:top w:val="none" w:sz="0" w:space="0" w:color="auto"/>
        <w:left w:val="none" w:sz="0" w:space="0" w:color="auto"/>
        <w:bottom w:val="none" w:sz="0" w:space="0" w:color="auto"/>
        <w:right w:val="none" w:sz="0" w:space="0" w:color="auto"/>
      </w:divBdr>
    </w:div>
    <w:div w:id="337388637">
      <w:bodyDiv w:val="1"/>
      <w:marLeft w:val="0"/>
      <w:marRight w:val="0"/>
      <w:marTop w:val="0"/>
      <w:marBottom w:val="0"/>
      <w:divBdr>
        <w:top w:val="none" w:sz="0" w:space="0" w:color="auto"/>
        <w:left w:val="none" w:sz="0" w:space="0" w:color="auto"/>
        <w:bottom w:val="none" w:sz="0" w:space="0" w:color="auto"/>
        <w:right w:val="none" w:sz="0" w:space="0" w:color="auto"/>
      </w:divBdr>
    </w:div>
    <w:div w:id="338121881">
      <w:bodyDiv w:val="1"/>
      <w:marLeft w:val="0"/>
      <w:marRight w:val="0"/>
      <w:marTop w:val="0"/>
      <w:marBottom w:val="0"/>
      <w:divBdr>
        <w:top w:val="none" w:sz="0" w:space="0" w:color="auto"/>
        <w:left w:val="none" w:sz="0" w:space="0" w:color="auto"/>
        <w:bottom w:val="none" w:sz="0" w:space="0" w:color="auto"/>
        <w:right w:val="none" w:sz="0" w:space="0" w:color="auto"/>
      </w:divBdr>
    </w:div>
    <w:div w:id="338777939">
      <w:bodyDiv w:val="1"/>
      <w:marLeft w:val="0"/>
      <w:marRight w:val="0"/>
      <w:marTop w:val="0"/>
      <w:marBottom w:val="0"/>
      <w:divBdr>
        <w:top w:val="none" w:sz="0" w:space="0" w:color="auto"/>
        <w:left w:val="none" w:sz="0" w:space="0" w:color="auto"/>
        <w:bottom w:val="none" w:sz="0" w:space="0" w:color="auto"/>
        <w:right w:val="none" w:sz="0" w:space="0" w:color="auto"/>
      </w:divBdr>
    </w:div>
    <w:div w:id="339813363">
      <w:bodyDiv w:val="1"/>
      <w:marLeft w:val="0"/>
      <w:marRight w:val="0"/>
      <w:marTop w:val="0"/>
      <w:marBottom w:val="0"/>
      <w:divBdr>
        <w:top w:val="none" w:sz="0" w:space="0" w:color="auto"/>
        <w:left w:val="none" w:sz="0" w:space="0" w:color="auto"/>
        <w:bottom w:val="none" w:sz="0" w:space="0" w:color="auto"/>
        <w:right w:val="none" w:sz="0" w:space="0" w:color="auto"/>
      </w:divBdr>
    </w:div>
    <w:div w:id="340477113">
      <w:bodyDiv w:val="1"/>
      <w:marLeft w:val="0"/>
      <w:marRight w:val="0"/>
      <w:marTop w:val="0"/>
      <w:marBottom w:val="0"/>
      <w:divBdr>
        <w:top w:val="none" w:sz="0" w:space="0" w:color="auto"/>
        <w:left w:val="none" w:sz="0" w:space="0" w:color="auto"/>
        <w:bottom w:val="none" w:sz="0" w:space="0" w:color="auto"/>
        <w:right w:val="none" w:sz="0" w:space="0" w:color="auto"/>
      </w:divBdr>
    </w:div>
    <w:div w:id="343094532">
      <w:bodyDiv w:val="1"/>
      <w:marLeft w:val="0"/>
      <w:marRight w:val="0"/>
      <w:marTop w:val="0"/>
      <w:marBottom w:val="0"/>
      <w:divBdr>
        <w:top w:val="none" w:sz="0" w:space="0" w:color="auto"/>
        <w:left w:val="none" w:sz="0" w:space="0" w:color="auto"/>
        <w:bottom w:val="none" w:sz="0" w:space="0" w:color="auto"/>
        <w:right w:val="none" w:sz="0" w:space="0" w:color="auto"/>
      </w:divBdr>
    </w:div>
    <w:div w:id="344478481">
      <w:bodyDiv w:val="1"/>
      <w:marLeft w:val="0"/>
      <w:marRight w:val="0"/>
      <w:marTop w:val="0"/>
      <w:marBottom w:val="0"/>
      <w:divBdr>
        <w:top w:val="none" w:sz="0" w:space="0" w:color="auto"/>
        <w:left w:val="none" w:sz="0" w:space="0" w:color="auto"/>
        <w:bottom w:val="none" w:sz="0" w:space="0" w:color="auto"/>
        <w:right w:val="none" w:sz="0" w:space="0" w:color="auto"/>
      </w:divBdr>
    </w:div>
    <w:div w:id="345447065">
      <w:bodyDiv w:val="1"/>
      <w:marLeft w:val="0"/>
      <w:marRight w:val="0"/>
      <w:marTop w:val="0"/>
      <w:marBottom w:val="0"/>
      <w:divBdr>
        <w:top w:val="none" w:sz="0" w:space="0" w:color="auto"/>
        <w:left w:val="none" w:sz="0" w:space="0" w:color="auto"/>
        <w:bottom w:val="none" w:sz="0" w:space="0" w:color="auto"/>
        <w:right w:val="none" w:sz="0" w:space="0" w:color="auto"/>
      </w:divBdr>
    </w:div>
    <w:div w:id="345450339">
      <w:bodyDiv w:val="1"/>
      <w:marLeft w:val="0"/>
      <w:marRight w:val="0"/>
      <w:marTop w:val="0"/>
      <w:marBottom w:val="0"/>
      <w:divBdr>
        <w:top w:val="none" w:sz="0" w:space="0" w:color="auto"/>
        <w:left w:val="none" w:sz="0" w:space="0" w:color="auto"/>
        <w:bottom w:val="none" w:sz="0" w:space="0" w:color="auto"/>
        <w:right w:val="none" w:sz="0" w:space="0" w:color="auto"/>
      </w:divBdr>
    </w:div>
    <w:div w:id="346373031">
      <w:bodyDiv w:val="1"/>
      <w:marLeft w:val="0"/>
      <w:marRight w:val="0"/>
      <w:marTop w:val="0"/>
      <w:marBottom w:val="0"/>
      <w:divBdr>
        <w:top w:val="none" w:sz="0" w:space="0" w:color="auto"/>
        <w:left w:val="none" w:sz="0" w:space="0" w:color="auto"/>
        <w:bottom w:val="none" w:sz="0" w:space="0" w:color="auto"/>
        <w:right w:val="none" w:sz="0" w:space="0" w:color="auto"/>
      </w:divBdr>
    </w:div>
    <w:div w:id="354162676">
      <w:bodyDiv w:val="1"/>
      <w:marLeft w:val="0"/>
      <w:marRight w:val="0"/>
      <w:marTop w:val="0"/>
      <w:marBottom w:val="0"/>
      <w:divBdr>
        <w:top w:val="none" w:sz="0" w:space="0" w:color="auto"/>
        <w:left w:val="none" w:sz="0" w:space="0" w:color="auto"/>
        <w:bottom w:val="none" w:sz="0" w:space="0" w:color="auto"/>
        <w:right w:val="none" w:sz="0" w:space="0" w:color="auto"/>
      </w:divBdr>
    </w:div>
    <w:div w:id="355037257">
      <w:bodyDiv w:val="1"/>
      <w:marLeft w:val="0"/>
      <w:marRight w:val="0"/>
      <w:marTop w:val="0"/>
      <w:marBottom w:val="0"/>
      <w:divBdr>
        <w:top w:val="none" w:sz="0" w:space="0" w:color="auto"/>
        <w:left w:val="none" w:sz="0" w:space="0" w:color="auto"/>
        <w:bottom w:val="none" w:sz="0" w:space="0" w:color="auto"/>
        <w:right w:val="none" w:sz="0" w:space="0" w:color="auto"/>
      </w:divBdr>
    </w:div>
    <w:div w:id="357122005">
      <w:bodyDiv w:val="1"/>
      <w:marLeft w:val="0"/>
      <w:marRight w:val="0"/>
      <w:marTop w:val="0"/>
      <w:marBottom w:val="0"/>
      <w:divBdr>
        <w:top w:val="none" w:sz="0" w:space="0" w:color="auto"/>
        <w:left w:val="none" w:sz="0" w:space="0" w:color="auto"/>
        <w:bottom w:val="none" w:sz="0" w:space="0" w:color="auto"/>
        <w:right w:val="none" w:sz="0" w:space="0" w:color="auto"/>
      </w:divBdr>
    </w:div>
    <w:div w:id="358507565">
      <w:bodyDiv w:val="1"/>
      <w:marLeft w:val="0"/>
      <w:marRight w:val="0"/>
      <w:marTop w:val="0"/>
      <w:marBottom w:val="0"/>
      <w:divBdr>
        <w:top w:val="none" w:sz="0" w:space="0" w:color="auto"/>
        <w:left w:val="none" w:sz="0" w:space="0" w:color="auto"/>
        <w:bottom w:val="none" w:sz="0" w:space="0" w:color="auto"/>
        <w:right w:val="none" w:sz="0" w:space="0" w:color="auto"/>
      </w:divBdr>
    </w:div>
    <w:div w:id="358745770">
      <w:bodyDiv w:val="1"/>
      <w:marLeft w:val="0"/>
      <w:marRight w:val="0"/>
      <w:marTop w:val="0"/>
      <w:marBottom w:val="0"/>
      <w:divBdr>
        <w:top w:val="none" w:sz="0" w:space="0" w:color="auto"/>
        <w:left w:val="none" w:sz="0" w:space="0" w:color="auto"/>
        <w:bottom w:val="none" w:sz="0" w:space="0" w:color="auto"/>
        <w:right w:val="none" w:sz="0" w:space="0" w:color="auto"/>
      </w:divBdr>
    </w:div>
    <w:div w:id="360715829">
      <w:bodyDiv w:val="1"/>
      <w:marLeft w:val="0"/>
      <w:marRight w:val="0"/>
      <w:marTop w:val="0"/>
      <w:marBottom w:val="0"/>
      <w:divBdr>
        <w:top w:val="none" w:sz="0" w:space="0" w:color="auto"/>
        <w:left w:val="none" w:sz="0" w:space="0" w:color="auto"/>
        <w:bottom w:val="none" w:sz="0" w:space="0" w:color="auto"/>
        <w:right w:val="none" w:sz="0" w:space="0" w:color="auto"/>
      </w:divBdr>
    </w:div>
    <w:div w:id="360982200">
      <w:bodyDiv w:val="1"/>
      <w:marLeft w:val="0"/>
      <w:marRight w:val="0"/>
      <w:marTop w:val="0"/>
      <w:marBottom w:val="0"/>
      <w:divBdr>
        <w:top w:val="none" w:sz="0" w:space="0" w:color="auto"/>
        <w:left w:val="none" w:sz="0" w:space="0" w:color="auto"/>
        <w:bottom w:val="none" w:sz="0" w:space="0" w:color="auto"/>
        <w:right w:val="none" w:sz="0" w:space="0" w:color="auto"/>
      </w:divBdr>
    </w:div>
    <w:div w:id="363218675">
      <w:bodyDiv w:val="1"/>
      <w:marLeft w:val="0"/>
      <w:marRight w:val="0"/>
      <w:marTop w:val="0"/>
      <w:marBottom w:val="0"/>
      <w:divBdr>
        <w:top w:val="none" w:sz="0" w:space="0" w:color="auto"/>
        <w:left w:val="none" w:sz="0" w:space="0" w:color="auto"/>
        <w:bottom w:val="none" w:sz="0" w:space="0" w:color="auto"/>
        <w:right w:val="none" w:sz="0" w:space="0" w:color="auto"/>
      </w:divBdr>
    </w:div>
    <w:div w:id="365105755">
      <w:bodyDiv w:val="1"/>
      <w:marLeft w:val="0"/>
      <w:marRight w:val="0"/>
      <w:marTop w:val="0"/>
      <w:marBottom w:val="0"/>
      <w:divBdr>
        <w:top w:val="none" w:sz="0" w:space="0" w:color="auto"/>
        <w:left w:val="none" w:sz="0" w:space="0" w:color="auto"/>
        <w:bottom w:val="none" w:sz="0" w:space="0" w:color="auto"/>
        <w:right w:val="none" w:sz="0" w:space="0" w:color="auto"/>
      </w:divBdr>
    </w:div>
    <w:div w:id="367992135">
      <w:bodyDiv w:val="1"/>
      <w:marLeft w:val="0"/>
      <w:marRight w:val="0"/>
      <w:marTop w:val="0"/>
      <w:marBottom w:val="0"/>
      <w:divBdr>
        <w:top w:val="none" w:sz="0" w:space="0" w:color="auto"/>
        <w:left w:val="none" w:sz="0" w:space="0" w:color="auto"/>
        <w:bottom w:val="none" w:sz="0" w:space="0" w:color="auto"/>
        <w:right w:val="none" w:sz="0" w:space="0" w:color="auto"/>
      </w:divBdr>
    </w:div>
    <w:div w:id="375276069">
      <w:bodyDiv w:val="1"/>
      <w:marLeft w:val="0"/>
      <w:marRight w:val="0"/>
      <w:marTop w:val="0"/>
      <w:marBottom w:val="0"/>
      <w:divBdr>
        <w:top w:val="none" w:sz="0" w:space="0" w:color="auto"/>
        <w:left w:val="none" w:sz="0" w:space="0" w:color="auto"/>
        <w:bottom w:val="none" w:sz="0" w:space="0" w:color="auto"/>
        <w:right w:val="none" w:sz="0" w:space="0" w:color="auto"/>
      </w:divBdr>
    </w:div>
    <w:div w:id="376247977">
      <w:bodyDiv w:val="1"/>
      <w:marLeft w:val="0"/>
      <w:marRight w:val="0"/>
      <w:marTop w:val="0"/>
      <w:marBottom w:val="0"/>
      <w:divBdr>
        <w:top w:val="none" w:sz="0" w:space="0" w:color="auto"/>
        <w:left w:val="none" w:sz="0" w:space="0" w:color="auto"/>
        <w:bottom w:val="none" w:sz="0" w:space="0" w:color="auto"/>
        <w:right w:val="none" w:sz="0" w:space="0" w:color="auto"/>
      </w:divBdr>
    </w:div>
    <w:div w:id="379061293">
      <w:bodyDiv w:val="1"/>
      <w:marLeft w:val="0"/>
      <w:marRight w:val="0"/>
      <w:marTop w:val="0"/>
      <w:marBottom w:val="0"/>
      <w:divBdr>
        <w:top w:val="none" w:sz="0" w:space="0" w:color="auto"/>
        <w:left w:val="none" w:sz="0" w:space="0" w:color="auto"/>
        <w:bottom w:val="none" w:sz="0" w:space="0" w:color="auto"/>
        <w:right w:val="none" w:sz="0" w:space="0" w:color="auto"/>
      </w:divBdr>
    </w:div>
    <w:div w:id="381291686">
      <w:bodyDiv w:val="1"/>
      <w:marLeft w:val="0"/>
      <w:marRight w:val="0"/>
      <w:marTop w:val="0"/>
      <w:marBottom w:val="0"/>
      <w:divBdr>
        <w:top w:val="none" w:sz="0" w:space="0" w:color="auto"/>
        <w:left w:val="none" w:sz="0" w:space="0" w:color="auto"/>
        <w:bottom w:val="none" w:sz="0" w:space="0" w:color="auto"/>
        <w:right w:val="none" w:sz="0" w:space="0" w:color="auto"/>
      </w:divBdr>
    </w:div>
    <w:div w:id="383405371">
      <w:bodyDiv w:val="1"/>
      <w:marLeft w:val="0"/>
      <w:marRight w:val="0"/>
      <w:marTop w:val="0"/>
      <w:marBottom w:val="0"/>
      <w:divBdr>
        <w:top w:val="none" w:sz="0" w:space="0" w:color="auto"/>
        <w:left w:val="none" w:sz="0" w:space="0" w:color="auto"/>
        <w:bottom w:val="none" w:sz="0" w:space="0" w:color="auto"/>
        <w:right w:val="none" w:sz="0" w:space="0" w:color="auto"/>
      </w:divBdr>
    </w:div>
    <w:div w:id="395205213">
      <w:bodyDiv w:val="1"/>
      <w:marLeft w:val="0"/>
      <w:marRight w:val="0"/>
      <w:marTop w:val="0"/>
      <w:marBottom w:val="0"/>
      <w:divBdr>
        <w:top w:val="none" w:sz="0" w:space="0" w:color="auto"/>
        <w:left w:val="none" w:sz="0" w:space="0" w:color="auto"/>
        <w:bottom w:val="none" w:sz="0" w:space="0" w:color="auto"/>
        <w:right w:val="none" w:sz="0" w:space="0" w:color="auto"/>
      </w:divBdr>
    </w:div>
    <w:div w:id="397483200">
      <w:bodyDiv w:val="1"/>
      <w:marLeft w:val="0"/>
      <w:marRight w:val="0"/>
      <w:marTop w:val="0"/>
      <w:marBottom w:val="0"/>
      <w:divBdr>
        <w:top w:val="none" w:sz="0" w:space="0" w:color="auto"/>
        <w:left w:val="none" w:sz="0" w:space="0" w:color="auto"/>
        <w:bottom w:val="none" w:sz="0" w:space="0" w:color="auto"/>
        <w:right w:val="none" w:sz="0" w:space="0" w:color="auto"/>
      </w:divBdr>
    </w:div>
    <w:div w:id="398989151">
      <w:bodyDiv w:val="1"/>
      <w:marLeft w:val="0"/>
      <w:marRight w:val="0"/>
      <w:marTop w:val="0"/>
      <w:marBottom w:val="0"/>
      <w:divBdr>
        <w:top w:val="none" w:sz="0" w:space="0" w:color="auto"/>
        <w:left w:val="none" w:sz="0" w:space="0" w:color="auto"/>
        <w:bottom w:val="none" w:sz="0" w:space="0" w:color="auto"/>
        <w:right w:val="none" w:sz="0" w:space="0" w:color="auto"/>
      </w:divBdr>
    </w:div>
    <w:div w:id="404692450">
      <w:bodyDiv w:val="1"/>
      <w:marLeft w:val="0"/>
      <w:marRight w:val="0"/>
      <w:marTop w:val="0"/>
      <w:marBottom w:val="0"/>
      <w:divBdr>
        <w:top w:val="none" w:sz="0" w:space="0" w:color="auto"/>
        <w:left w:val="none" w:sz="0" w:space="0" w:color="auto"/>
        <w:bottom w:val="none" w:sz="0" w:space="0" w:color="auto"/>
        <w:right w:val="none" w:sz="0" w:space="0" w:color="auto"/>
      </w:divBdr>
    </w:div>
    <w:div w:id="405035957">
      <w:bodyDiv w:val="1"/>
      <w:marLeft w:val="0"/>
      <w:marRight w:val="0"/>
      <w:marTop w:val="0"/>
      <w:marBottom w:val="0"/>
      <w:divBdr>
        <w:top w:val="none" w:sz="0" w:space="0" w:color="auto"/>
        <w:left w:val="none" w:sz="0" w:space="0" w:color="auto"/>
        <w:bottom w:val="none" w:sz="0" w:space="0" w:color="auto"/>
        <w:right w:val="none" w:sz="0" w:space="0" w:color="auto"/>
      </w:divBdr>
    </w:div>
    <w:div w:id="406928428">
      <w:bodyDiv w:val="1"/>
      <w:marLeft w:val="0"/>
      <w:marRight w:val="0"/>
      <w:marTop w:val="0"/>
      <w:marBottom w:val="0"/>
      <w:divBdr>
        <w:top w:val="none" w:sz="0" w:space="0" w:color="auto"/>
        <w:left w:val="none" w:sz="0" w:space="0" w:color="auto"/>
        <w:bottom w:val="none" w:sz="0" w:space="0" w:color="auto"/>
        <w:right w:val="none" w:sz="0" w:space="0" w:color="auto"/>
      </w:divBdr>
    </w:div>
    <w:div w:id="407771962">
      <w:bodyDiv w:val="1"/>
      <w:marLeft w:val="0"/>
      <w:marRight w:val="0"/>
      <w:marTop w:val="0"/>
      <w:marBottom w:val="0"/>
      <w:divBdr>
        <w:top w:val="none" w:sz="0" w:space="0" w:color="auto"/>
        <w:left w:val="none" w:sz="0" w:space="0" w:color="auto"/>
        <w:bottom w:val="none" w:sz="0" w:space="0" w:color="auto"/>
        <w:right w:val="none" w:sz="0" w:space="0" w:color="auto"/>
      </w:divBdr>
    </w:div>
    <w:div w:id="410932278">
      <w:bodyDiv w:val="1"/>
      <w:marLeft w:val="0"/>
      <w:marRight w:val="0"/>
      <w:marTop w:val="0"/>
      <w:marBottom w:val="0"/>
      <w:divBdr>
        <w:top w:val="none" w:sz="0" w:space="0" w:color="auto"/>
        <w:left w:val="none" w:sz="0" w:space="0" w:color="auto"/>
        <w:bottom w:val="none" w:sz="0" w:space="0" w:color="auto"/>
        <w:right w:val="none" w:sz="0" w:space="0" w:color="auto"/>
      </w:divBdr>
    </w:div>
    <w:div w:id="412623534">
      <w:bodyDiv w:val="1"/>
      <w:marLeft w:val="0"/>
      <w:marRight w:val="0"/>
      <w:marTop w:val="0"/>
      <w:marBottom w:val="0"/>
      <w:divBdr>
        <w:top w:val="none" w:sz="0" w:space="0" w:color="auto"/>
        <w:left w:val="none" w:sz="0" w:space="0" w:color="auto"/>
        <w:bottom w:val="none" w:sz="0" w:space="0" w:color="auto"/>
        <w:right w:val="none" w:sz="0" w:space="0" w:color="auto"/>
      </w:divBdr>
    </w:div>
    <w:div w:id="415440111">
      <w:bodyDiv w:val="1"/>
      <w:marLeft w:val="0"/>
      <w:marRight w:val="0"/>
      <w:marTop w:val="0"/>
      <w:marBottom w:val="0"/>
      <w:divBdr>
        <w:top w:val="none" w:sz="0" w:space="0" w:color="auto"/>
        <w:left w:val="none" w:sz="0" w:space="0" w:color="auto"/>
        <w:bottom w:val="none" w:sz="0" w:space="0" w:color="auto"/>
        <w:right w:val="none" w:sz="0" w:space="0" w:color="auto"/>
      </w:divBdr>
    </w:div>
    <w:div w:id="416363566">
      <w:bodyDiv w:val="1"/>
      <w:marLeft w:val="0"/>
      <w:marRight w:val="0"/>
      <w:marTop w:val="0"/>
      <w:marBottom w:val="0"/>
      <w:divBdr>
        <w:top w:val="none" w:sz="0" w:space="0" w:color="auto"/>
        <w:left w:val="none" w:sz="0" w:space="0" w:color="auto"/>
        <w:bottom w:val="none" w:sz="0" w:space="0" w:color="auto"/>
        <w:right w:val="none" w:sz="0" w:space="0" w:color="auto"/>
      </w:divBdr>
    </w:div>
    <w:div w:id="418720814">
      <w:bodyDiv w:val="1"/>
      <w:marLeft w:val="0"/>
      <w:marRight w:val="0"/>
      <w:marTop w:val="0"/>
      <w:marBottom w:val="0"/>
      <w:divBdr>
        <w:top w:val="none" w:sz="0" w:space="0" w:color="auto"/>
        <w:left w:val="none" w:sz="0" w:space="0" w:color="auto"/>
        <w:bottom w:val="none" w:sz="0" w:space="0" w:color="auto"/>
        <w:right w:val="none" w:sz="0" w:space="0" w:color="auto"/>
      </w:divBdr>
    </w:div>
    <w:div w:id="434249410">
      <w:bodyDiv w:val="1"/>
      <w:marLeft w:val="0"/>
      <w:marRight w:val="0"/>
      <w:marTop w:val="0"/>
      <w:marBottom w:val="0"/>
      <w:divBdr>
        <w:top w:val="none" w:sz="0" w:space="0" w:color="auto"/>
        <w:left w:val="none" w:sz="0" w:space="0" w:color="auto"/>
        <w:bottom w:val="none" w:sz="0" w:space="0" w:color="auto"/>
        <w:right w:val="none" w:sz="0" w:space="0" w:color="auto"/>
      </w:divBdr>
    </w:div>
    <w:div w:id="444882968">
      <w:bodyDiv w:val="1"/>
      <w:marLeft w:val="0"/>
      <w:marRight w:val="0"/>
      <w:marTop w:val="0"/>
      <w:marBottom w:val="0"/>
      <w:divBdr>
        <w:top w:val="none" w:sz="0" w:space="0" w:color="auto"/>
        <w:left w:val="none" w:sz="0" w:space="0" w:color="auto"/>
        <w:bottom w:val="none" w:sz="0" w:space="0" w:color="auto"/>
        <w:right w:val="none" w:sz="0" w:space="0" w:color="auto"/>
      </w:divBdr>
    </w:div>
    <w:div w:id="446431568">
      <w:bodyDiv w:val="1"/>
      <w:marLeft w:val="0"/>
      <w:marRight w:val="0"/>
      <w:marTop w:val="0"/>
      <w:marBottom w:val="0"/>
      <w:divBdr>
        <w:top w:val="none" w:sz="0" w:space="0" w:color="auto"/>
        <w:left w:val="none" w:sz="0" w:space="0" w:color="auto"/>
        <w:bottom w:val="none" w:sz="0" w:space="0" w:color="auto"/>
        <w:right w:val="none" w:sz="0" w:space="0" w:color="auto"/>
      </w:divBdr>
    </w:div>
    <w:div w:id="450514349">
      <w:bodyDiv w:val="1"/>
      <w:marLeft w:val="0"/>
      <w:marRight w:val="0"/>
      <w:marTop w:val="0"/>
      <w:marBottom w:val="0"/>
      <w:divBdr>
        <w:top w:val="none" w:sz="0" w:space="0" w:color="auto"/>
        <w:left w:val="none" w:sz="0" w:space="0" w:color="auto"/>
        <w:bottom w:val="none" w:sz="0" w:space="0" w:color="auto"/>
        <w:right w:val="none" w:sz="0" w:space="0" w:color="auto"/>
      </w:divBdr>
    </w:div>
    <w:div w:id="451048410">
      <w:bodyDiv w:val="1"/>
      <w:marLeft w:val="0"/>
      <w:marRight w:val="0"/>
      <w:marTop w:val="0"/>
      <w:marBottom w:val="0"/>
      <w:divBdr>
        <w:top w:val="none" w:sz="0" w:space="0" w:color="auto"/>
        <w:left w:val="none" w:sz="0" w:space="0" w:color="auto"/>
        <w:bottom w:val="none" w:sz="0" w:space="0" w:color="auto"/>
        <w:right w:val="none" w:sz="0" w:space="0" w:color="auto"/>
      </w:divBdr>
      <w:divsChild>
        <w:div w:id="838929807">
          <w:marLeft w:val="0"/>
          <w:marRight w:val="0"/>
          <w:marTop w:val="0"/>
          <w:marBottom w:val="0"/>
          <w:divBdr>
            <w:top w:val="none" w:sz="0" w:space="0" w:color="auto"/>
            <w:left w:val="none" w:sz="0" w:space="0" w:color="auto"/>
            <w:bottom w:val="none" w:sz="0" w:space="0" w:color="auto"/>
            <w:right w:val="none" w:sz="0" w:space="0" w:color="auto"/>
          </w:divBdr>
        </w:div>
        <w:div w:id="1987196470">
          <w:marLeft w:val="0"/>
          <w:marRight w:val="0"/>
          <w:marTop w:val="0"/>
          <w:marBottom w:val="0"/>
          <w:divBdr>
            <w:top w:val="none" w:sz="0" w:space="0" w:color="auto"/>
            <w:left w:val="none" w:sz="0" w:space="0" w:color="auto"/>
            <w:bottom w:val="none" w:sz="0" w:space="0" w:color="auto"/>
            <w:right w:val="none" w:sz="0" w:space="0" w:color="auto"/>
          </w:divBdr>
        </w:div>
        <w:div w:id="1433623087">
          <w:marLeft w:val="0"/>
          <w:marRight w:val="0"/>
          <w:marTop w:val="0"/>
          <w:marBottom w:val="0"/>
          <w:divBdr>
            <w:top w:val="none" w:sz="0" w:space="0" w:color="auto"/>
            <w:left w:val="none" w:sz="0" w:space="0" w:color="auto"/>
            <w:bottom w:val="none" w:sz="0" w:space="0" w:color="auto"/>
            <w:right w:val="none" w:sz="0" w:space="0" w:color="auto"/>
          </w:divBdr>
        </w:div>
        <w:div w:id="1767341272">
          <w:marLeft w:val="0"/>
          <w:marRight w:val="0"/>
          <w:marTop w:val="0"/>
          <w:marBottom w:val="0"/>
          <w:divBdr>
            <w:top w:val="none" w:sz="0" w:space="0" w:color="auto"/>
            <w:left w:val="none" w:sz="0" w:space="0" w:color="auto"/>
            <w:bottom w:val="none" w:sz="0" w:space="0" w:color="auto"/>
            <w:right w:val="none" w:sz="0" w:space="0" w:color="auto"/>
          </w:divBdr>
        </w:div>
        <w:div w:id="477766407">
          <w:marLeft w:val="0"/>
          <w:marRight w:val="0"/>
          <w:marTop w:val="0"/>
          <w:marBottom w:val="0"/>
          <w:divBdr>
            <w:top w:val="none" w:sz="0" w:space="0" w:color="auto"/>
            <w:left w:val="none" w:sz="0" w:space="0" w:color="auto"/>
            <w:bottom w:val="none" w:sz="0" w:space="0" w:color="auto"/>
            <w:right w:val="none" w:sz="0" w:space="0" w:color="auto"/>
          </w:divBdr>
        </w:div>
        <w:div w:id="1300187445">
          <w:marLeft w:val="0"/>
          <w:marRight w:val="0"/>
          <w:marTop w:val="0"/>
          <w:marBottom w:val="0"/>
          <w:divBdr>
            <w:top w:val="none" w:sz="0" w:space="0" w:color="auto"/>
            <w:left w:val="none" w:sz="0" w:space="0" w:color="auto"/>
            <w:bottom w:val="none" w:sz="0" w:space="0" w:color="auto"/>
            <w:right w:val="none" w:sz="0" w:space="0" w:color="auto"/>
          </w:divBdr>
        </w:div>
        <w:div w:id="1222978120">
          <w:marLeft w:val="0"/>
          <w:marRight w:val="0"/>
          <w:marTop w:val="0"/>
          <w:marBottom w:val="0"/>
          <w:divBdr>
            <w:top w:val="none" w:sz="0" w:space="0" w:color="auto"/>
            <w:left w:val="none" w:sz="0" w:space="0" w:color="auto"/>
            <w:bottom w:val="none" w:sz="0" w:space="0" w:color="auto"/>
            <w:right w:val="none" w:sz="0" w:space="0" w:color="auto"/>
          </w:divBdr>
        </w:div>
      </w:divsChild>
    </w:div>
    <w:div w:id="451752879">
      <w:bodyDiv w:val="1"/>
      <w:marLeft w:val="0"/>
      <w:marRight w:val="0"/>
      <w:marTop w:val="0"/>
      <w:marBottom w:val="0"/>
      <w:divBdr>
        <w:top w:val="none" w:sz="0" w:space="0" w:color="auto"/>
        <w:left w:val="none" w:sz="0" w:space="0" w:color="auto"/>
        <w:bottom w:val="none" w:sz="0" w:space="0" w:color="auto"/>
        <w:right w:val="none" w:sz="0" w:space="0" w:color="auto"/>
      </w:divBdr>
    </w:div>
    <w:div w:id="455293926">
      <w:bodyDiv w:val="1"/>
      <w:marLeft w:val="0"/>
      <w:marRight w:val="0"/>
      <w:marTop w:val="0"/>
      <w:marBottom w:val="0"/>
      <w:divBdr>
        <w:top w:val="none" w:sz="0" w:space="0" w:color="auto"/>
        <w:left w:val="none" w:sz="0" w:space="0" w:color="auto"/>
        <w:bottom w:val="none" w:sz="0" w:space="0" w:color="auto"/>
        <w:right w:val="none" w:sz="0" w:space="0" w:color="auto"/>
      </w:divBdr>
    </w:div>
    <w:div w:id="458455901">
      <w:bodyDiv w:val="1"/>
      <w:marLeft w:val="0"/>
      <w:marRight w:val="0"/>
      <w:marTop w:val="0"/>
      <w:marBottom w:val="0"/>
      <w:divBdr>
        <w:top w:val="none" w:sz="0" w:space="0" w:color="auto"/>
        <w:left w:val="none" w:sz="0" w:space="0" w:color="auto"/>
        <w:bottom w:val="none" w:sz="0" w:space="0" w:color="auto"/>
        <w:right w:val="none" w:sz="0" w:space="0" w:color="auto"/>
      </w:divBdr>
    </w:div>
    <w:div w:id="462236200">
      <w:bodyDiv w:val="1"/>
      <w:marLeft w:val="0"/>
      <w:marRight w:val="0"/>
      <w:marTop w:val="0"/>
      <w:marBottom w:val="0"/>
      <w:divBdr>
        <w:top w:val="none" w:sz="0" w:space="0" w:color="auto"/>
        <w:left w:val="none" w:sz="0" w:space="0" w:color="auto"/>
        <w:bottom w:val="none" w:sz="0" w:space="0" w:color="auto"/>
        <w:right w:val="none" w:sz="0" w:space="0" w:color="auto"/>
      </w:divBdr>
    </w:div>
    <w:div w:id="464667331">
      <w:bodyDiv w:val="1"/>
      <w:marLeft w:val="0"/>
      <w:marRight w:val="0"/>
      <w:marTop w:val="0"/>
      <w:marBottom w:val="0"/>
      <w:divBdr>
        <w:top w:val="none" w:sz="0" w:space="0" w:color="auto"/>
        <w:left w:val="none" w:sz="0" w:space="0" w:color="auto"/>
        <w:bottom w:val="none" w:sz="0" w:space="0" w:color="auto"/>
        <w:right w:val="none" w:sz="0" w:space="0" w:color="auto"/>
      </w:divBdr>
    </w:div>
    <w:div w:id="466314792">
      <w:bodyDiv w:val="1"/>
      <w:marLeft w:val="0"/>
      <w:marRight w:val="0"/>
      <w:marTop w:val="0"/>
      <w:marBottom w:val="0"/>
      <w:divBdr>
        <w:top w:val="none" w:sz="0" w:space="0" w:color="auto"/>
        <w:left w:val="none" w:sz="0" w:space="0" w:color="auto"/>
        <w:bottom w:val="none" w:sz="0" w:space="0" w:color="auto"/>
        <w:right w:val="none" w:sz="0" w:space="0" w:color="auto"/>
      </w:divBdr>
    </w:div>
    <w:div w:id="469327107">
      <w:bodyDiv w:val="1"/>
      <w:marLeft w:val="0"/>
      <w:marRight w:val="0"/>
      <w:marTop w:val="0"/>
      <w:marBottom w:val="0"/>
      <w:divBdr>
        <w:top w:val="none" w:sz="0" w:space="0" w:color="auto"/>
        <w:left w:val="none" w:sz="0" w:space="0" w:color="auto"/>
        <w:bottom w:val="none" w:sz="0" w:space="0" w:color="auto"/>
        <w:right w:val="none" w:sz="0" w:space="0" w:color="auto"/>
      </w:divBdr>
    </w:div>
    <w:div w:id="470365723">
      <w:bodyDiv w:val="1"/>
      <w:marLeft w:val="0"/>
      <w:marRight w:val="0"/>
      <w:marTop w:val="0"/>
      <w:marBottom w:val="0"/>
      <w:divBdr>
        <w:top w:val="none" w:sz="0" w:space="0" w:color="auto"/>
        <w:left w:val="none" w:sz="0" w:space="0" w:color="auto"/>
        <w:bottom w:val="none" w:sz="0" w:space="0" w:color="auto"/>
        <w:right w:val="none" w:sz="0" w:space="0" w:color="auto"/>
      </w:divBdr>
    </w:div>
    <w:div w:id="473370405">
      <w:bodyDiv w:val="1"/>
      <w:marLeft w:val="0"/>
      <w:marRight w:val="0"/>
      <w:marTop w:val="0"/>
      <w:marBottom w:val="0"/>
      <w:divBdr>
        <w:top w:val="none" w:sz="0" w:space="0" w:color="auto"/>
        <w:left w:val="none" w:sz="0" w:space="0" w:color="auto"/>
        <w:bottom w:val="none" w:sz="0" w:space="0" w:color="auto"/>
        <w:right w:val="none" w:sz="0" w:space="0" w:color="auto"/>
      </w:divBdr>
    </w:div>
    <w:div w:id="478544746">
      <w:bodyDiv w:val="1"/>
      <w:marLeft w:val="0"/>
      <w:marRight w:val="0"/>
      <w:marTop w:val="0"/>
      <w:marBottom w:val="0"/>
      <w:divBdr>
        <w:top w:val="none" w:sz="0" w:space="0" w:color="auto"/>
        <w:left w:val="none" w:sz="0" w:space="0" w:color="auto"/>
        <w:bottom w:val="none" w:sz="0" w:space="0" w:color="auto"/>
        <w:right w:val="none" w:sz="0" w:space="0" w:color="auto"/>
      </w:divBdr>
    </w:div>
    <w:div w:id="479738077">
      <w:bodyDiv w:val="1"/>
      <w:marLeft w:val="0"/>
      <w:marRight w:val="0"/>
      <w:marTop w:val="0"/>
      <w:marBottom w:val="0"/>
      <w:divBdr>
        <w:top w:val="none" w:sz="0" w:space="0" w:color="auto"/>
        <w:left w:val="none" w:sz="0" w:space="0" w:color="auto"/>
        <w:bottom w:val="none" w:sz="0" w:space="0" w:color="auto"/>
        <w:right w:val="none" w:sz="0" w:space="0" w:color="auto"/>
      </w:divBdr>
    </w:div>
    <w:div w:id="479808381">
      <w:bodyDiv w:val="1"/>
      <w:marLeft w:val="0"/>
      <w:marRight w:val="0"/>
      <w:marTop w:val="0"/>
      <w:marBottom w:val="0"/>
      <w:divBdr>
        <w:top w:val="none" w:sz="0" w:space="0" w:color="auto"/>
        <w:left w:val="none" w:sz="0" w:space="0" w:color="auto"/>
        <w:bottom w:val="none" w:sz="0" w:space="0" w:color="auto"/>
        <w:right w:val="none" w:sz="0" w:space="0" w:color="auto"/>
      </w:divBdr>
    </w:div>
    <w:div w:id="480657973">
      <w:bodyDiv w:val="1"/>
      <w:marLeft w:val="0"/>
      <w:marRight w:val="0"/>
      <w:marTop w:val="0"/>
      <w:marBottom w:val="0"/>
      <w:divBdr>
        <w:top w:val="none" w:sz="0" w:space="0" w:color="auto"/>
        <w:left w:val="none" w:sz="0" w:space="0" w:color="auto"/>
        <w:bottom w:val="none" w:sz="0" w:space="0" w:color="auto"/>
        <w:right w:val="none" w:sz="0" w:space="0" w:color="auto"/>
      </w:divBdr>
    </w:div>
    <w:div w:id="484929968">
      <w:bodyDiv w:val="1"/>
      <w:marLeft w:val="0"/>
      <w:marRight w:val="0"/>
      <w:marTop w:val="0"/>
      <w:marBottom w:val="0"/>
      <w:divBdr>
        <w:top w:val="none" w:sz="0" w:space="0" w:color="auto"/>
        <w:left w:val="none" w:sz="0" w:space="0" w:color="auto"/>
        <w:bottom w:val="none" w:sz="0" w:space="0" w:color="auto"/>
        <w:right w:val="none" w:sz="0" w:space="0" w:color="auto"/>
      </w:divBdr>
    </w:div>
    <w:div w:id="489058272">
      <w:bodyDiv w:val="1"/>
      <w:marLeft w:val="0"/>
      <w:marRight w:val="0"/>
      <w:marTop w:val="0"/>
      <w:marBottom w:val="0"/>
      <w:divBdr>
        <w:top w:val="none" w:sz="0" w:space="0" w:color="auto"/>
        <w:left w:val="none" w:sz="0" w:space="0" w:color="auto"/>
        <w:bottom w:val="none" w:sz="0" w:space="0" w:color="auto"/>
        <w:right w:val="none" w:sz="0" w:space="0" w:color="auto"/>
      </w:divBdr>
    </w:div>
    <w:div w:id="496726168">
      <w:bodyDiv w:val="1"/>
      <w:marLeft w:val="0"/>
      <w:marRight w:val="0"/>
      <w:marTop w:val="0"/>
      <w:marBottom w:val="0"/>
      <w:divBdr>
        <w:top w:val="none" w:sz="0" w:space="0" w:color="auto"/>
        <w:left w:val="none" w:sz="0" w:space="0" w:color="auto"/>
        <w:bottom w:val="none" w:sz="0" w:space="0" w:color="auto"/>
        <w:right w:val="none" w:sz="0" w:space="0" w:color="auto"/>
      </w:divBdr>
    </w:div>
    <w:div w:id="505093055">
      <w:bodyDiv w:val="1"/>
      <w:marLeft w:val="0"/>
      <w:marRight w:val="0"/>
      <w:marTop w:val="0"/>
      <w:marBottom w:val="0"/>
      <w:divBdr>
        <w:top w:val="none" w:sz="0" w:space="0" w:color="auto"/>
        <w:left w:val="none" w:sz="0" w:space="0" w:color="auto"/>
        <w:bottom w:val="none" w:sz="0" w:space="0" w:color="auto"/>
        <w:right w:val="none" w:sz="0" w:space="0" w:color="auto"/>
      </w:divBdr>
    </w:div>
    <w:div w:id="512648989">
      <w:bodyDiv w:val="1"/>
      <w:marLeft w:val="0"/>
      <w:marRight w:val="0"/>
      <w:marTop w:val="0"/>
      <w:marBottom w:val="0"/>
      <w:divBdr>
        <w:top w:val="none" w:sz="0" w:space="0" w:color="auto"/>
        <w:left w:val="none" w:sz="0" w:space="0" w:color="auto"/>
        <w:bottom w:val="none" w:sz="0" w:space="0" w:color="auto"/>
        <w:right w:val="none" w:sz="0" w:space="0" w:color="auto"/>
      </w:divBdr>
    </w:div>
    <w:div w:id="514925865">
      <w:bodyDiv w:val="1"/>
      <w:marLeft w:val="0"/>
      <w:marRight w:val="0"/>
      <w:marTop w:val="0"/>
      <w:marBottom w:val="0"/>
      <w:divBdr>
        <w:top w:val="none" w:sz="0" w:space="0" w:color="auto"/>
        <w:left w:val="none" w:sz="0" w:space="0" w:color="auto"/>
        <w:bottom w:val="none" w:sz="0" w:space="0" w:color="auto"/>
        <w:right w:val="none" w:sz="0" w:space="0" w:color="auto"/>
      </w:divBdr>
    </w:div>
    <w:div w:id="515272336">
      <w:bodyDiv w:val="1"/>
      <w:marLeft w:val="0"/>
      <w:marRight w:val="0"/>
      <w:marTop w:val="0"/>
      <w:marBottom w:val="0"/>
      <w:divBdr>
        <w:top w:val="none" w:sz="0" w:space="0" w:color="auto"/>
        <w:left w:val="none" w:sz="0" w:space="0" w:color="auto"/>
        <w:bottom w:val="none" w:sz="0" w:space="0" w:color="auto"/>
        <w:right w:val="none" w:sz="0" w:space="0" w:color="auto"/>
      </w:divBdr>
    </w:div>
    <w:div w:id="517234024">
      <w:bodyDiv w:val="1"/>
      <w:marLeft w:val="0"/>
      <w:marRight w:val="0"/>
      <w:marTop w:val="0"/>
      <w:marBottom w:val="0"/>
      <w:divBdr>
        <w:top w:val="none" w:sz="0" w:space="0" w:color="auto"/>
        <w:left w:val="none" w:sz="0" w:space="0" w:color="auto"/>
        <w:bottom w:val="none" w:sz="0" w:space="0" w:color="auto"/>
        <w:right w:val="none" w:sz="0" w:space="0" w:color="auto"/>
      </w:divBdr>
    </w:div>
    <w:div w:id="518592132">
      <w:bodyDiv w:val="1"/>
      <w:marLeft w:val="0"/>
      <w:marRight w:val="0"/>
      <w:marTop w:val="0"/>
      <w:marBottom w:val="0"/>
      <w:divBdr>
        <w:top w:val="none" w:sz="0" w:space="0" w:color="auto"/>
        <w:left w:val="none" w:sz="0" w:space="0" w:color="auto"/>
        <w:bottom w:val="none" w:sz="0" w:space="0" w:color="auto"/>
        <w:right w:val="none" w:sz="0" w:space="0" w:color="auto"/>
      </w:divBdr>
    </w:div>
    <w:div w:id="522791045">
      <w:bodyDiv w:val="1"/>
      <w:marLeft w:val="0"/>
      <w:marRight w:val="0"/>
      <w:marTop w:val="0"/>
      <w:marBottom w:val="0"/>
      <w:divBdr>
        <w:top w:val="none" w:sz="0" w:space="0" w:color="auto"/>
        <w:left w:val="none" w:sz="0" w:space="0" w:color="auto"/>
        <w:bottom w:val="none" w:sz="0" w:space="0" w:color="auto"/>
        <w:right w:val="none" w:sz="0" w:space="0" w:color="auto"/>
      </w:divBdr>
    </w:div>
    <w:div w:id="523517679">
      <w:bodyDiv w:val="1"/>
      <w:marLeft w:val="0"/>
      <w:marRight w:val="0"/>
      <w:marTop w:val="0"/>
      <w:marBottom w:val="0"/>
      <w:divBdr>
        <w:top w:val="none" w:sz="0" w:space="0" w:color="auto"/>
        <w:left w:val="none" w:sz="0" w:space="0" w:color="auto"/>
        <w:bottom w:val="none" w:sz="0" w:space="0" w:color="auto"/>
        <w:right w:val="none" w:sz="0" w:space="0" w:color="auto"/>
      </w:divBdr>
    </w:div>
    <w:div w:id="525217453">
      <w:bodyDiv w:val="1"/>
      <w:marLeft w:val="0"/>
      <w:marRight w:val="0"/>
      <w:marTop w:val="0"/>
      <w:marBottom w:val="0"/>
      <w:divBdr>
        <w:top w:val="none" w:sz="0" w:space="0" w:color="auto"/>
        <w:left w:val="none" w:sz="0" w:space="0" w:color="auto"/>
        <w:bottom w:val="none" w:sz="0" w:space="0" w:color="auto"/>
        <w:right w:val="none" w:sz="0" w:space="0" w:color="auto"/>
      </w:divBdr>
    </w:div>
    <w:div w:id="533546111">
      <w:bodyDiv w:val="1"/>
      <w:marLeft w:val="0"/>
      <w:marRight w:val="0"/>
      <w:marTop w:val="0"/>
      <w:marBottom w:val="0"/>
      <w:divBdr>
        <w:top w:val="none" w:sz="0" w:space="0" w:color="auto"/>
        <w:left w:val="none" w:sz="0" w:space="0" w:color="auto"/>
        <w:bottom w:val="none" w:sz="0" w:space="0" w:color="auto"/>
        <w:right w:val="none" w:sz="0" w:space="0" w:color="auto"/>
      </w:divBdr>
    </w:div>
    <w:div w:id="539435775">
      <w:bodyDiv w:val="1"/>
      <w:marLeft w:val="0"/>
      <w:marRight w:val="0"/>
      <w:marTop w:val="0"/>
      <w:marBottom w:val="0"/>
      <w:divBdr>
        <w:top w:val="none" w:sz="0" w:space="0" w:color="auto"/>
        <w:left w:val="none" w:sz="0" w:space="0" w:color="auto"/>
        <w:bottom w:val="none" w:sz="0" w:space="0" w:color="auto"/>
        <w:right w:val="none" w:sz="0" w:space="0" w:color="auto"/>
      </w:divBdr>
    </w:div>
    <w:div w:id="545139352">
      <w:bodyDiv w:val="1"/>
      <w:marLeft w:val="0"/>
      <w:marRight w:val="0"/>
      <w:marTop w:val="0"/>
      <w:marBottom w:val="0"/>
      <w:divBdr>
        <w:top w:val="none" w:sz="0" w:space="0" w:color="auto"/>
        <w:left w:val="none" w:sz="0" w:space="0" w:color="auto"/>
        <w:bottom w:val="none" w:sz="0" w:space="0" w:color="auto"/>
        <w:right w:val="none" w:sz="0" w:space="0" w:color="auto"/>
      </w:divBdr>
    </w:div>
    <w:div w:id="546793522">
      <w:bodyDiv w:val="1"/>
      <w:marLeft w:val="0"/>
      <w:marRight w:val="0"/>
      <w:marTop w:val="0"/>
      <w:marBottom w:val="0"/>
      <w:divBdr>
        <w:top w:val="none" w:sz="0" w:space="0" w:color="auto"/>
        <w:left w:val="none" w:sz="0" w:space="0" w:color="auto"/>
        <w:bottom w:val="none" w:sz="0" w:space="0" w:color="auto"/>
        <w:right w:val="none" w:sz="0" w:space="0" w:color="auto"/>
      </w:divBdr>
    </w:div>
    <w:div w:id="550658496">
      <w:bodyDiv w:val="1"/>
      <w:marLeft w:val="0"/>
      <w:marRight w:val="0"/>
      <w:marTop w:val="0"/>
      <w:marBottom w:val="0"/>
      <w:divBdr>
        <w:top w:val="none" w:sz="0" w:space="0" w:color="auto"/>
        <w:left w:val="none" w:sz="0" w:space="0" w:color="auto"/>
        <w:bottom w:val="none" w:sz="0" w:space="0" w:color="auto"/>
        <w:right w:val="none" w:sz="0" w:space="0" w:color="auto"/>
      </w:divBdr>
    </w:div>
    <w:div w:id="551159085">
      <w:bodyDiv w:val="1"/>
      <w:marLeft w:val="0"/>
      <w:marRight w:val="0"/>
      <w:marTop w:val="0"/>
      <w:marBottom w:val="0"/>
      <w:divBdr>
        <w:top w:val="none" w:sz="0" w:space="0" w:color="auto"/>
        <w:left w:val="none" w:sz="0" w:space="0" w:color="auto"/>
        <w:bottom w:val="none" w:sz="0" w:space="0" w:color="auto"/>
        <w:right w:val="none" w:sz="0" w:space="0" w:color="auto"/>
      </w:divBdr>
    </w:div>
    <w:div w:id="552350614">
      <w:bodyDiv w:val="1"/>
      <w:marLeft w:val="0"/>
      <w:marRight w:val="0"/>
      <w:marTop w:val="0"/>
      <w:marBottom w:val="0"/>
      <w:divBdr>
        <w:top w:val="none" w:sz="0" w:space="0" w:color="auto"/>
        <w:left w:val="none" w:sz="0" w:space="0" w:color="auto"/>
        <w:bottom w:val="none" w:sz="0" w:space="0" w:color="auto"/>
        <w:right w:val="none" w:sz="0" w:space="0" w:color="auto"/>
      </w:divBdr>
    </w:div>
    <w:div w:id="552696450">
      <w:bodyDiv w:val="1"/>
      <w:marLeft w:val="0"/>
      <w:marRight w:val="0"/>
      <w:marTop w:val="0"/>
      <w:marBottom w:val="0"/>
      <w:divBdr>
        <w:top w:val="none" w:sz="0" w:space="0" w:color="auto"/>
        <w:left w:val="none" w:sz="0" w:space="0" w:color="auto"/>
        <w:bottom w:val="none" w:sz="0" w:space="0" w:color="auto"/>
        <w:right w:val="none" w:sz="0" w:space="0" w:color="auto"/>
      </w:divBdr>
    </w:div>
    <w:div w:id="558370368">
      <w:bodyDiv w:val="1"/>
      <w:marLeft w:val="0"/>
      <w:marRight w:val="0"/>
      <w:marTop w:val="0"/>
      <w:marBottom w:val="0"/>
      <w:divBdr>
        <w:top w:val="none" w:sz="0" w:space="0" w:color="auto"/>
        <w:left w:val="none" w:sz="0" w:space="0" w:color="auto"/>
        <w:bottom w:val="none" w:sz="0" w:space="0" w:color="auto"/>
        <w:right w:val="none" w:sz="0" w:space="0" w:color="auto"/>
      </w:divBdr>
    </w:div>
    <w:div w:id="558517002">
      <w:bodyDiv w:val="1"/>
      <w:marLeft w:val="0"/>
      <w:marRight w:val="0"/>
      <w:marTop w:val="0"/>
      <w:marBottom w:val="0"/>
      <w:divBdr>
        <w:top w:val="none" w:sz="0" w:space="0" w:color="auto"/>
        <w:left w:val="none" w:sz="0" w:space="0" w:color="auto"/>
        <w:bottom w:val="none" w:sz="0" w:space="0" w:color="auto"/>
        <w:right w:val="none" w:sz="0" w:space="0" w:color="auto"/>
      </w:divBdr>
    </w:div>
    <w:div w:id="566840449">
      <w:bodyDiv w:val="1"/>
      <w:marLeft w:val="0"/>
      <w:marRight w:val="0"/>
      <w:marTop w:val="0"/>
      <w:marBottom w:val="0"/>
      <w:divBdr>
        <w:top w:val="none" w:sz="0" w:space="0" w:color="auto"/>
        <w:left w:val="none" w:sz="0" w:space="0" w:color="auto"/>
        <w:bottom w:val="none" w:sz="0" w:space="0" w:color="auto"/>
        <w:right w:val="none" w:sz="0" w:space="0" w:color="auto"/>
      </w:divBdr>
    </w:div>
    <w:div w:id="571308271">
      <w:bodyDiv w:val="1"/>
      <w:marLeft w:val="0"/>
      <w:marRight w:val="0"/>
      <w:marTop w:val="0"/>
      <w:marBottom w:val="0"/>
      <w:divBdr>
        <w:top w:val="none" w:sz="0" w:space="0" w:color="auto"/>
        <w:left w:val="none" w:sz="0" w:space="0" w:color="auto"/>
        <w:bottom w:val="none" w:sz="0" w:space="0" w:color="auto"/>
        <w:right w:val="none" w:sz="0" w:space="0" w:color="auto"/>
      </w:divBdr>
    </w:div>
    <w:div w:id="571933941">
      <w:bodyDiv w:val="1"/>
      <w:marLeft w:val="0"/>
      <w:marRight w:val="0"/>
      <w:marTop w:val="0"/>
      <w:marBottom w:val="0"/>
      <w:divBdr>
        <w:top w:val="none" w:sz="0" w:space="0" w:color="auto"/>
        <w:left w:val="none" w:sz="0" w:space="0" w:color="auto"/>
        <w:bottom w:val="none" w:sz="0" w:space="0" w:color="auto"/>
        <w:right w:val="none" w:sz="0" w:space="0" w:color="auto"/>
      </w:divBdr>
    </w:div>
    <w:div w:id="573204244">
      <w:bodyDiv w:val="1"/>
      <w:marLeft w:val="0"/>
      <w:marRight w:val="0"/>
      <w:marTop w:val="0"/>
      <w:marBottom w:val="0"/>
      <w:divBdr>
        <w:top w:val="none" w:sz="0" w:space="0" w:color="auto"/>
        <w:left w:val="none" w:sz="0" w:space="0" w:color="auto"/>
        <w:bottom w:val="none" w:sz="0" w:space="0" w:color="auto"/>
        <w:right w:val="none" w:sz="0" w:space="0" w:color="auto"/>
      </w:divBdr>
    </w:div>
    <w:div w:id="573904214">
      <w:bodyDiv w:val="1"/>
      <w:marLeft w:val="0"/>
      <w:marRight w:val="0"/>
      <w:marTop w:val="0"/>
      <w:marBottom w:val="0"/>
      <w:divBdr>
        <w:top w:val="none" w:sz="0" w:space="0" w:color="auto"/>
        <w:left w:val="none" w:sz="0" w:space="0" w:color="auto"/>
        <w:bottom w:val="none" w:sz="0" w:space="0" w:color="auto"/>
        <w:right w:val="none" w:sz="0" w:space="0" w:color="auto"/>
      </w:divBdr>
    </w:div>
    <w:div w:id="575166812">
      <w:bodyDiv w:val="1"/>
      <w:marLeft w:val="0"/>
      <w:marRight w:val="0"/>
      <w:marTop w:val="0"/>
      <w:marBottom w:val="0"/>
      <w:divBdr>
        <w:top w:val="none" w:sz="0" w:space="0" w:color="auto"/>
        <w:left w:val="none" w:sz="0" w:space="0" w:color="auto"/>
        <w:bottom w:val="none" w:sz="0" w:space="0" w:color="auto"/>
        <w:right w:val="none" w:sz="0" w:space="0" w:color="auto"/>
      </w:divBdr>
    </w:div>
    <w:div w:id="577716600">
      <w:bodyDiv w:val="1"/>
      <w:marLeft w:val="0"/>
      <w:marRight w:val="0"/>
      <w:marTop w:val="0"/>
      <w:marBottom w:val="0"/>
      <w:divBdr>
        <w:top w:val="none" w:sz="0" w:space="0" w:color="auto"/>
        <w:left w:val="none" w:sz="0" w:space="0" w:color="auto"/>
        <w:bottom w:val="none" w:sz="0" w:space="0" w:color="auto"/>
        <w:right w:val="none" w:sz="0" w:space="0" w:color="auto"/>
      </w:divBdr>
    </w:div>
    <w:div w:id="585656049">
      <w:bodyDiv w:val="1"/>
      <w:marLeft w:val="0"/>
      <w:marRight w:val="0"/>
      <w:marTop w:val="0"/>
      <w:marBottom w:val="0"/>
      <w:divBdr>
        <w:top w:val="none" w:sz="0" w:space="0" w:color="auto"/>
        <w:left w:val="none" w:sz="0" w:space="0" w:color="auto"/>
        <w:bottom w:val="none" w:sz="0" w:space="0" w:color="auto"/>
        <w:right w:val="none" w:sz="0" w:space="0" w:color="auto"/>
      </w:divBdr>
    </w:div>
    <w:div w:id="589584949">
      <w:bodyDiv w:val="1"/>
      <w:marLeft w:val="0"/>
      <w:marRight w:val="0"/>
      <w:marTop w:val="0"/>
      <w:marBottom w:val="0"/>
      <w:divBdr>
        <w:top w:val="none" w:sz="0" w:space="0" w:color="auto"/>
        <w:left w:val="none" w:sz="0" w:space="0" w:color="auto"/>
        <w:bottom w:val="none" w:sz="0" w:space="0" w:color="auto"/>
        <w:right w:val="none" w:sz="0" w:space="0" w:color="auto"/>
      </w:divBdr>
    </w:div>
    <w:div w:id="589970716">
      <w:bodyDiv w:val="1"/>
      <w:marLeft w:val="0"/>
      <w:marRight w:val="0"/>
      <w:marTop w:val="0"/>
      <w:marBottom w:val="0"/>
      <w:divBdr>
        <w:top w:val="none" w:sz="0" w:space="0" w:color="auto"/>
        <w:left w:val="none" w:sz="0" w:space="0" w:color="auto"/>
        <w:bottom w:val="none" w:sz="0" w:space="0" w:color="auto"/>
        <w:right w:val="none" w:sz="0" w:space="0" w:color="auto"/>
      </w:divBdr>
    </w:div>
    <w:div w:id="595091509">
      <w:bodyDiv w:val="1"/>
      <w:marLeft w:val="0"/>
      <w:marRight w:val="0"/>
      <w:marTop w:val="0"/>
      <w:marBottom w:val="0"/>
      <w:divBdr>
        <w:top w:val="none" w:sz="0" w:space="0" w:color="auto"/>
        <w:left w:val="none" w:sz="0" w:space="0" w:color="auto"/>
        <w:bottom w:val="none" w:sz="0" w:space="0" w:color="auto"/>
        <w:right w:val="none" w:sz="0" w:space="0" w:color="auto"/>
      </w:divBdr>
    </w:div>
    <w:div w:id="595210939">
      <w:bodyDiv w:val="1"/>
      <w:marLeft w:val="0"/>
      <w:marRight w:val="0"/>
      <w:marTop w:val="0"/>
      <w:marBottom w:val="0"/>
      <w:divBdr>
        <w:top w:val="none" w:sz="0" w:space="0" w:color="auto"/>
        <w:left w:val="none" w:sz="0" w:space="0" w:color="auto"/>
        <w:bottom w:val="none" w:sz="0" w:space="0" w:color="auto"/>
        <w:right w:val="none" w:sz="0" w:space="0" w:color="auto"/>
      </w:divBdr>
    </w:div>
    <w:div w:id="597905084">
      <w:bodyDiv w:val="1"/>
      <w:marLeft w:val="0"/>
      <w:marRight w:val="0"/>
      <w:marTop w:val="0"/>
      <w:marBottom w:val="0"/>
      <w:divBdr>
        <w:top w:val="none" w:sz="0" w:space="0" w:color="auto"/>
        <w:left w:val="none" w:sz="0" w:space="0" w:color="auto"/>
        <w:bottom w:val="none" w:sz="0" w:space="0" w:color="auto"/>
        <w:right w:val="none" w:sz="0" w:space="0" w:color="auto"/>
      </w:divBdr>
    </w:div>
    <w:div w:id="602611685">
      <w:bodyDiv w:val="1"/>
      <w:marLeft w:val="0"/>
      <w:marRight w:val="0"/>
      <w:marTop w:val="0"/>
      <w:marBottom w:val="0"/>
      <w:divBdr>
        <w:top w:val="none" w:sz="0" w:space="0" w:color="auto"/>
        <w:left w:val="none" w:sz="0" w:space="0" w:color="auto"/>
        <w:bottom w:val="none" w:sz="0" w:space="0" w:color="auto"/>
        <w:right w:val="none" w:sz="0" w:space="0" w:color="auto"/>
      </w:divBdr>
    </w:div>
    <w:div w:id="605384293">
      <w:bodyDiv w:val="1"/>
      <w:marLeft w:val="0"/>
      <w:marRight w:val="0"/>
      <w:marTop w:val="0"/>
      <w:marBottom w:val="0"/>
      <w:divBdr>
        <w:top w:val="none" w:sz="0" w:space="0" w:color="auto"/>
        <w:left w:val="none" w:sz="0" w:space="0" w:color="auto"/>
        <w:bottom w:val="none" w:sz="0" w:space="0" w:color="auto"/>
        <w:right w:val="none" w:sz="0" w:space="0" w:color="auto"/>
      </w:divBdr>
    </w:div>
    <w:div w:id="609552960">
      <w:bodyDiv w:val="1"/>
      <w:marLeft w:val="0"/>
      <w:marRight w:val="0"/>
      <w:marTop w:val="0"/>
      <w:marBottom w:val="0"/>
      <w:divBdr>
        <w:top w:val="none" w:sz="0" w:space="0" w:color="auto"/>
        <w:left w:val="none" w:sz="0" w:space="0" w:color="auto"/>
        <w:bottom w:val="none" w:sz="0" w:space="0" w:color="auto"/>
        <w:right w:val="none" w:sz="0" w:space="0" w:color="auto"/>
      </w:divBdr>
    </w:div>
    <w:div w:id="612051771">
      <w:bodyDiv w:val="1"/>
      <w:marLeft w:val="0"/>
      <w:marRight w:val="0"/>
      <w:marTop w:val="0"/>
      <w:marBottom w:val="0"/>
      <w:divBdr>
        <w:top w:val="none" w:sz="0" w:space="0" w:color="auto"/>
        <w:left w:val="none" w:sz="0" w:space="0" w:color="auto"/>
        <w:bottom w:val="none" w:sz="0" w:space="0" w:color="auto"/>
        <w:right w:val="none" w:sz="0" w:space="0" w:color="auto"/>
      </w:divBdr>
    </w:div>
    <w:div w:id="615793486">
      <w:bodyDiv w:val="1"/>
      <w:marLeft w:val="0"/>
      <w:marRight w:val="0"/>
      <w:marTop w:val="0"/>
      <w:marBottom w:val="0"/>
      <w:divBdr>
        <w:top w:val="none" w:sz="0" w:space="0" w:color="auto"/>
        <w:left w:val="none" w:sz="0" w:space="0" w:color="auto"/>
        <w:bottom w:val="none" w:sz="0" w:space="0" w:color="auto"/>
        <w:right w:val="none" w:sz="0" w:space="0" w:color="auto"/>
      </w:divBdr>
    </w:div>
    <w:div w:id="617220937">
      <w:bodyDiv w:val="1"/>
      <w:marLeft w:val="0"/>
      <w:marRight w:val="0"/>
      <w:marTop w:val="0"/>
      <w:marBottom w:val="0"/>
      <w:divBdr>
        <w:top w:val="none" w:sz="0" w:space="0" w:color="auto"/>
        <w:left w:val="none" w:sz="0" w:space="0" w:color="auto"/>
        <w:bottom w:val="none" w:sz="0" w:space="0" w:color="auto"/>
        <w:right w:val="none" w:sz="0" w:space="0" w:color="auto"/>
      </w:divBdr>
    </w:div>
    <w:div w:id="617643924">
      <w:bodyDiv w:val="1"/>
      <w:marLeft w:val="0"/>
      <w:marRight w:val="0"/>
      <w:marTop w:val="0"/>
      <w:marBottom w:val="0"/>
      <w:divBdr>
        <w:top w:val="none" w:sz="0" w:space="0" w:color="auto"/>
        <w:left w:val="none" w:sz="0" w:space="0" w:color="auto"/>
        <w:bottom w:val="none" w:sz="0" w:space="0" w:color="auto"/>
        <w:right w:val="none" w:sz="0" w:space="0" w:color="auto"/>
      </w:divBdr>
    </w:div>
    <w:div w:id="624389803">
      <w:bodyDiv w:val="1"/>
      <w:marLeft w:val="0"/>
      <w:marRight w:val="0"/>
      <w:marTop w:val="0"/>
      <w:marBottom w:val="0"/>
      <w:divBdr>
        <w:top w:val="none" w:sz="0" w:space="0" w:color="auto"/>
        <w:left w:val="none" w:sz="0" w:space="0" w:color="auto"/>
        <w:bottom w:val="none" w:sz="0" w:space="0" w:color="auto"/>
        <w:right w:val="none" w:sz="0" w:space="0" w:color="auto"/>
      </w:divBdr>
    </w:div>
    <w:div w:id="626159496">
      <w:bodyDiv w:val="1"/>
      <w:marLeft w:val="0"/>
      <w:marRight w:val="0"/>
      <w:marTop w:val="0"/>
      <w:marBottom w:val="0"/>
      <w:divBdr>
        <w:top w:val="none" w:sz="0" w:space="0" w:color="auto"/>
        <w:left w:val="none" w:sz="0" w:space="0" w:color="auto"/>
        <w:bottom w:val="none" w:sz="0" w:space="0" w:color="auto"/>
        <w:right w:val="none" w:sz="0" w:space="0" w:color="auto"/>
      </w:divBdr>
    </w:div>
    <w:div w:id="626277396">
      <w:bodyDiv w:val="1"/>
      <w:marLeft w:val="0"/>
      <w:marRight w:val="0"/>
      <w:marTop w:val="0"/>
      <w:marBottom w:val="0"/>
      <w:divBdr>
        <w:top w:val="none" w:sz="0" w:space="0" w:color="auto"/>
        <w:left w:val="none" w:sz="0" w:space="0" w:color="auto"/>
        <w:bottom w:val="none" w:sz="0" w:space="0" w:color="auto"/>
        <w:right w:val="none" w:sz="0" w:space="0" w:color="auto"/>
      </w:divBdr>
    </w:div>
    <w:div w:id="626356867">
      <w:bodyDiv w:val="1"/>
      <w:marLeft w:val="0"/>
      <w:marRight w:val="0"/>
      <w:marTop w:val="0"/>
      <w:marBottom w:val="0"/>
      <w:divBdr>
        <w:top w:val="none" w:sz="0" w:space="0" w:color="auto"/>
        <w:left w:val="none" w:sz="0" w:space="0" w:color="auto"/>
        <w:bottom w:val="none" w:sz="0" w:space="0" w:color="auto"/>
        <w:right w:val="none" w:sz="0" w:space="0" w:color="auto"/>
      </w:divBdr>
    </w:div>
    <w:div w:id="626397748">
      <w:bodyDiv w:val="1"/>
      <w:marLeft w:val="0"/>
      <w:marRight w:val="0"/>
      <w:marTop w:val="0"/>
      <w:marBottom w:val="0"/>
      <w:divBdr>
        <w:top w:val="none" w:sz="0" w:space="0" w:color="auto"/>
        <w:left w:val="none" w:sz="0" w:space="0" w:color="auto"/>
        <w:bottom w:val="none" w:sz="0" w:space="0" w:color="auto"/>
        <w:right w:val="none" w:sz="0" w:space="0" w:color="auto"/>
      </w:divBdr>
    </w:div>
    <w:div w:id="636491652">
      <w:bodyDiv w:val="1"/>
      <w:marLeft w:val="0"/>
      <w:marRight w:val="0"/>
      <w:marTop w:val="0"/>
      <w:marBottom w:val="0"/>
      <w:divBdr>
        <w:top w:val="none" w:sz="0" w:space="0" w:color="auto"/>
        <w:left w:val="none" w:sz="0" w:space="0" w:color="auto"/>
        <w:bottom w:val="none" w:sz="0" w:space="0" w:color="auto"/>
        <w:right w:val="none" w:sz="0" w:space="0" w:color="auto"/>
      </w:divBdr>
    </w:div>
    <w:div w:id="639458592">
      <w:bodyDiv w:val="1"/>
      <w:marLeft w:val="0"/>
      <w:marRight w:val="0"/>
      <w:marTop w:val="0"/>
      <w:marBottom w:val="0"/>
      <w:divBdr>
        <w:top w:val="none" w:sz="0" w:space="0" w:color="auto"/>
        <w:left w:val="none" w:sz="0" w:space="0" w:color="auto"/>
        <w:bottom w:val="none" w:sz="0" w:space="0" w:color="auto"/>
        <w:right w:val="none" w:sz="0" w:space="0" w:color="auto"/>
      </w:divBdr>
    </w:div>
    <w:div w:id="640423155">
      <w:bodyDiv w:val="1"/>
      <w:marLeft w:val="0"/>
      <w:marRight w:val="0"/>
      <w:marTop w:val="0"/>
      <w:marBottom w:val="0"/>
      <w:divBdr>
        <w:top w:val="none" w:sz="0" w:space="0" w:color="auto"/>
        <w:left w:val="none" w:sz="0" w:space="0" w:color="auto"/>
        <w:bottom w:val="none" w:sz="0" w:space="0" w:color="auto"/>
        <w:right w:val="none" w:sz="0" w:space="0" w:color="auto"/>
      </w:divBdr>
    </w:div>
    <w:div w:id="640840981">
      <w:bodyDiv w:val="1"/>
      <w:marLeft w:val="0"/>
      <w:marRight w:val="0"/>
      <w:marTop w:val="0"/>
      <w:marBottom w:val="0"/>
      <w:divBdr>
        <w:top w:val="none" w:sz="0" w:space="0" w:color="auto"/>
        <w:left w:val="none" w:sz="0" w:space="0" w:color="auto"/>
        <w:bottom w:val="none" w:sz="0" w:space="0" w:color="auto"/>
        <w:right w:val="none" w:sz="0" w:space="0" w:color="auto"/>
      </w:divBdr>
    </w:div>
    <w:div w:id="646666201">
      <w:bodyDiv w:val="1"/>
      <w:marLeft w:val="0"/>
      <w:marRight w:val="0"/>
      <w:marTop w:val="0"/>
      <w:marBottom w:val="0"/>
      <w:divBdr>
        <w:top w:val="none" w:sz="0" w:space="0" w:color="auto"/>
        <w:left w:val="none" w:sz="0" w:space="0" w:color="auto"/>
        <w:bottom w:val="none" w:sz="0" w:space="0" w:color="auto"/>
        <w:right w:val="none" w:sz="0" w:space="0" w:color="auto"/>
      </w:divBdr>
    </w:div>
    <w:div w:id="647133722">
      <w:bodyDiv w:val="1"/>
      <w:marLeft w:val="0"/>
      <w:marRight w:val="0"/>
      <w:marTop w:val="0"/>
      <w:marBottom w:val="0"/>
      <w:divBdr>
        <w:top w:val="none" w:sz="0" w:space="0" w:color="auto"/>
        <w:left w:val="none" w:sz="0" w:space="0" w:color="auto"/>
        <w:bottom w:val="none" w:sz="0" w:space="0" w:color="auto"/>
        <w:right w:val="none" w:sz="0" w:space="0" w:color="auto"/>
      </w:divBdr>
    </w:div>
    <w:div w:id="648024014">
      <w:bodyDiv w:val="1"/>
      <w:marLeft w:val="0"/>
      <w:marRight w:val="0"/>
      <w:marTop w:val="0"/>
      <w:marBottom w:val="0"/>
      <w:divBdr>
        <w:top w:val="none" w:sz="0" w:space="0" w:color="auto"/>
        <w:left w:val="none" w:sz="0" w:space="0" w:color="auto"/>
        <w:bottom w:val="none" w:sz="0" w:space="0" w:color="auto"/>
        <w:right w:val="none" w:sz="0" w:space="0" w:color="auto"/>
      </w:divBdr>
    </w:div>
    <w:div w:id="652880171">
      <w:bodyDiv w:val="1"/>
      <w:marLeft w:val="0"/>
      <w:marRight w:val="0"/>
      <w:marTop w:val="0"/>
      <w:marBottom w:val="0"/>
      <w:divBdr>
        <w:top w:val="none" w:sz="0" w:space="0" w:color="auto"/>
        <w:left w:val="none" w:sz="0" w:space="0" w:color="auto"/>
        <w:bottom w:val="none" w:sz="0" w:space="0" w:color="auto"/>
        <w:right w:val="none" w:sz="0" w:space="0" w:color="auto"/>
      </w:divBdr>
    </w:div>
    <w:div w:id="659233608">
      <w:bodyDiv w:val="1"/>
      <w:marLeft w:val="0"/>
      <w:marRight w:val="0"/>
      <w:marTop w:val="0"/>
      <w:marBottom w:val="0"/>
      <w:divBdr>
        <w:top w:val="none" w:sz="0" w:space="0" w:color="auto"/>
        <w:left w:val="none" w:sz="0" w:space="0" w:color="auto"/>
        <w:bottom w:val="none" w:sz="0" w:space="0" w:color="auto"/>
        <w:right w:val="none" w:sz="0" w:space="0" w:color="auto"/>
      </w:divBdr>
    </w:div>
    <w:div w:id="659308522">
      <w:bodyDiv w:val="1"/>
      <w:marLeft w:val="0"/>
      <w:marRight w:val="0"/>
      <w:marTop w:val="0"/>
      <w:marBottom w:val="0"/>
      <w:divBdr>
        <w:top w:val="none" w:sz="0" w:space="0" w:color="auto"/>
        <w:left w:val="none" w:sz="0" w:space="0" w:color="auto"/>
        <w:bottom w:val="none" w:sz="0" w:space="0" w:color="auto"/>
        <w:right w:val="none" w:sz="0" w:space="0" w:color="auto"/>
      </w:divBdr>
    </w:div>
    <w:div w:id="663817811">
      <w:bodyDiv w:val="1"/>
      <w:marLeft w:val="0"/>
      <w:marRight w:val="0"/>
      <w:marTop w:val="0"/>
      <w:marBottom w:val="0"/>
      <w:divBdr>
        <w:top w:val="none" w:sz="0" w:space="0" w:color="auto"/>
        <w:left w:val="none" w:sz="0" w:space="0" w:color="auto"/>
        <w:bottom w:val="none" w:sz="0" w:space="0" w:color="auto"/>
        <w:right w:val="none" w:sz="0" w:space="0" w:color="auto"/>
      </w:divBdr>
    </w:div>
    <w:div w:id="666708206">
      <w:bodyDiv w:val="1"/>
      <w:marLeft w:val="0"/>
      <w:marRight w:val="0"/>
      <w:marTop w:val="0"/>
      <w:marBottom w:val="0"/>
      <w:divBdr>
        <w:top w:val="none" w:sz="0" w:space="0" w:color="auto"/>
        <w:left w:val="none" w:sz="0" w:space="0" w:color="auto"/>
        <w:bottom w:val="none" w:sz="0" w:space="0" w:color="auto"/>
        <w:right w:val="none" w:sz="0" w:space="0" w:color="auto"/>
      </w:divBdr>
    </w:div>
    <w:div w:id="666903045">
      <w:bodyDiv w:val="1"/>
      <w:marLeft w:val="0"/>
      <w:marRight w:val="0"/>
      <w:marTop w:val="0"/>
      <w:marBottom w:val="0"/>
      <w:divBdr>
        <w:top w:val="none" w:sz="0" w:space="0" w:color="auto"/>
        <w:left w:val="none" w:sz="0" w:space="0" w:color="auto"/>
        <w:bottom w:val="none" w:sz="0" w:space="0" w:color="auto"/>
        <w:right w:val="none" w:sz="0" w:space="0" w:color="auto"/>
      </w:divBdr>
    </w:div>
    <w:div w:id="677972864">
      <w:bodyDiv w:val="1"/>
      <w:marLeft w:val="0"/>
      <w:marRight w:val="0"/>
      <w:marTop w:val="0"/>
      <w:marBottom w:val="0"/>
      <w:divBdr>
        <w:top w:val="none" w:sz="0" w:space="0" w:color="auto"/>
        <w:left w:val="none" w:sz="0" w:space="0" w:color="auto"/>
        <w:bottom w:val="none" w:sz="0" w:space="0" w:color="auto"/>
        <w:right w:val="none" w:sz="0" w:space="0" w:color="auto"/>
      </w:divBdr>
    </w:div>
    <w:div w:id="682167795">
      <w:bodyDiv w:val="1"/>
      <w:marLeft w:val="0"/>
      <w:marRight w:val="0"/>
      <w:marTop w:val="0"/>
      <w:marBottom w:val="0"/>
      <w:divBdr>
        <w:top w:val="none" w:sz="0" w:space="0" w:color="auto"/>
        <w:left w:val="none" w:sz="0" w:space="0" w:color="auto"/>
        <w:bottom w:val="none" w:sz="0" w:space="0" w:color="auto"/>
        <w:right w:val="none" w:sz="0" w:space="0" w:color="auto"/>
      </w:divBdr>
    </w:div>
    <w:div w:id="686254309">
      <w:bodyDiv w:val="1"/>
      <w:marLeft w:val="0"/>
      <w:marRight w:val="0"/>
      <w:marTop w:val="0"/>
      <w:marBottom w:val="0"/>
      <w:divBdr>
        <w:top w:val="none" w:sz="0" w:space="0" w:color="auto"/>
        <w:left w:val="none" w:sz="0" w:space="0" w:color="auto"/>
        <w:bottom w:val="none" w:sz="0" w:space="0" w:color="auto"/>
        <w:right w:val="none" w:sz="0" w:space="0" w:color="auto"/>
      </w:divBdr>
    </w:div>
    <w:div w:id="687296170">
      <w:bodyDiv w:val="1"/>
      <w:marLeft w:val="0"/>
      <w:marRight w:val="0"/>
      <w:marTop w:val="0"/>
      <w:marBottom w:val="0"/>
      <w:divBdr>
        <w:top w:val="none" w:sz="0" w:space="0" w:color="auto"/>
        <w:left w:val="none" w:sz="0" w:space="0" w:color="auto"/>
        <w:bottom w:val="none" w:sz="0" w:space="0" w:color="auto"/>
        <w:right w:val="none" w:sz="0" w:space="0" w:color="auto"/>
      </w:divBdr>
    </w:div>
    <w:div w:id="692726871">
      <w:bodyDiv w:val="1"/>
      <w:marLeft w:val="0"/>
      <w:marRight w:val="0"/>
      <w:marTop w:val="0"/>
      <w:marBottom w:val="0"/>
      <w:divBdr>
        <w:top w:val="none" w:sz="0" w:space="0" w:color="auto"/>
        <w:left w:val="none" w:sz="0" w:space="0" w:color="auto"/>
        <w:bottom w:val="none" w:sz="0" w:space="0" w:color="auto"/>
        <w:right w:val="none" w:sz="0" w:space="0" w:color="auto"/>
      </w:divBdr>
    </w:div>
    <w:div w:id="694043177">
      <w:bodyDiv w:val="1"/>
      <w:marLeft w:val="0"/>
      <w:marRight w:val="0"/>
      <w:marTop w:val="0"/>
      <w:marBottom w:val="0"/>
      <w:divBdr>
        <w:top w:val="none" w:sz="0" w:space="0" w:color="auto"/>
        <w:left w:val="none" w:sz="0" w:space="0" w:color="auto"/>
        <w:bottom w:val="none" w:sz="0" w:space="0" w:color="auto"/>
        <w:right w:val="none" w:sz="0" w:space="0" w:color="auto"/>
      </w:divBdr>
    </w:div>
    <w:div w:id="695082156">
      <w:bodyDiv w:val="1"/>
      <w:marLeft w:val="0"/>
      <w:marRight w:val="0"/>
      <w:marTop w:val="0"/>
      <w:marBottom w:val="0"/>
      <w:divBdr>
        <w:top w:val="none" w:sz="0" w:space="0" w:color="auto"/>
        <w:left w:val="none" w:sz="0" w:space="0" w:color="auto"/>
        <w:bottom w:val="none" w:sz="0" w:space="0" w:color="auto"/>
        <w:right w:val="none" w:sz="0" w:space="0" w:color="auto"/>
      </w:divBdr>
    </w:div>
    <w:div w:id="695348300">
      <w:bodyDiv w:val="1"/>
      <w:marLeft w:val="0"/>
      <w:marRight w:val="0"/>
      <w:marTop w:val="0"/>
      <w:marBottom w:val="0"/>
      <w:divBdr>
        <w:top w:val="none" w:sz="0" w:space="0" w:color="auto"/>
        <w:left w:val="none" w:sz="0" w:space="0" w:color="auto"/>
        <w:bottom w:val="none" w:sz="0" w:space="0" w:color="auto"/>
        <w:right w:val="none" w:sz="0" w:space="0" w:color="auto"/>
      </w:divBdr>
    </w:div>
    <w:div w:id="699861603">
      <w:bodyDiv w:val="1"/>
      <w:marLeft w:val="0"/>
      <w:marRight w:val="0"/>
      <w:marTop w:val="0"/>
      <w:marBottom w:val="0"/>
      <w:divBdr>
        <w:top w:val="none" w:sz="0" w:space="0" w:color="auto"/>
        <w:left w:val="none" w:sz="0" w:space="0" w:color="auto"/>
        <w:bottom w:val="none" w:sz="0" w:space="0" w:color="auto"/>
        <w:right w:val="none" w:sz="0" w:space="0" w:color="auto"/>
      </w:divBdr>
    </w:div>
    <w:div w:id="713775880">
      <w:bodyDiv w:val="1"/>
      <w:marLeft w:val="0"/>
      <w:marRight w:val="0"/>
      <w:marTop w:val="0"/>
      <w:marBottom w:val="0"/>
      <w:divBdr>
        <w:top w:val="none" w:sz="0" w:space="0" w:color="auto"/>
        <w:left w:val="none" w:sz="0" w:space="0" w:color="auto"/>
        <w:bottom w:val="none" w:sz="0" w:space="0" w:color="auto"/>
        <w:right w:val="none" w:sz="0" w:space="0" w:color="auto"/>
      </w:divBdr>
    </w:div>
    <w:div w:id="716126991">
      <w:bodyDiv w:val="1"/>
      <w:marLeft w:val="0"/>
      <w:marRight w:val="0"/>
      <w:marTop w:val="0"/>
      <w:marBottom w:val="0"/>
      <w:divBdr>
        <w:top w:val="none" w:sz="0" w:space="0" w:color="auto"/>
        <w:left w:val="none" w:sz="0" w:space="0" w:color="auto"/>
        <w:bottom w:val="none" w:sz="0" w:space="0" w:color="auto"/>
        <w:right w:val="none" w:sz="0" w:space="0" w:color="auto"/>
      </w:divBdr>
    </w:div>
    <w:div w:id="716397610">
      <w:bodyDiv w:val="1"/>
      <w:marLeft w:val="0"/>
      <w:marRight w:val="0"/>
      <w:marTop w:val="0"/>
      <w:marBottom w:val="0"/>
      <w:divBdr>
        <w:top w:val="none" w:sz="0" w:space="0" w:color="auto"/>
        <w:left w:val="none" w:sz="0" w:space="0" w:color="auto"/>
        <w:bottom w:val="none" w:sz="0" w:space="0" w:color="auto"/>
        <w:right w:val="none" w:sz="0" w:space="0" w:color="auto"/>
      </w:divBdr>
    </w:div>
    <w:div w:id="716777021">
      <w:bodyDiv w:val="1"/>
      <w:marLeft w:val="0"/>
      <w:marRight w:val="0"/>
      <w:marTop w:val="0"/>
      <w:marBottom w:val="0"/>
      <w:divBdr>
        <w:top w:val="none" w:sz="0" w:space="0" w:color="auto"/>
        <w:left w:val="none" w:sz="0" w:space="0" w:color="auto"/>
        <w:bottom w:val="none" w:sz="0" w:space="0" w:color="auto"/>
        <w:right w:val="none" w:sz="0" w:space="0" w:color="auto"/>
      </w:divBdr>
    </w:div>
    <w:div w:id="716851712">
      <w:bodyDiv w:val="1"/>
      <w:marLeft w:val="0"/>
      <w:marRight w:val="0"/>
      <w:marTop w:val="0"/>
      <w:marBottom w:val="0"/>
      <w:divBdr>
        <w:top w:val="none" w:sz="0" w:space="0" w:color="auto"/>
        <w:left w:val="none" w:sz="0" w:space="0" w:color="auto"/>
        <w:bottom w:val="none" w:sz="0" w:space="0" w:color="auto"/>
        <w:right w:val="none" w:sz="0" w:space="0" w:color="auto"/>
      </w:divBdr>
    </w:div>
    <w:div w:id="718209445">
      <w:bodyDiv w:val="1"/>
      <w:marLeft w:val="0"/>
      <w:marRight w:val="0"/>
      <w:marTop w:val="0"/>
      <w:marBottom w:val="0"/>
      <w:divBdr>
        <w:top w:val="none" w:sz="0" w:space="0" w:color="auto"/>
        <w:left w:val="none" w:sz="0" w:space="0" w:color="auto"/>
        <w:bottom w:val="none" w:sz="0" w:space="0" w:color="auto"/>
        <w:right w:val="none" w:sz="0" w:space="0" w:color="auto"/>
      </w:divBdr>
    </w:div>
    <w:div w:id="720329254">
      <w:bodyDiv w:val="1"/>
      <w:marLeft w:val="0"/>
      <w:marRight w:val="0"/>
      <w:marTop w:val="0"/>
      <w:marBottom w:val="0"/>
      <w:divBdr>
        <w:top w:val="none" w:sz="0" w:space="0" w:color="auto"/>
        <w:left w:val="none" w:sz="0" w:space="0" w:color="auto"/>
        <w:bottom w:val="none" w:sz="0" w:space="0" w:color="auto"/>
        <w:right w:val="none" w:sz="0" w:space="0" w:color="auto"/>
      </w:divBdr>
    </w:div>
    <w:div w:id="726875814">
      <w:bodyDiv w:val="1"/>
      <w:marLeft w:val="0"/>
      <w:marRight w:val="0"/>
      <w:marTop w:val="0"/>
      <w:marBottom w:val="0"/>
      <w:divBdr>
        <w:top w:val="none" w:sz="0" w:space="0" w:color="auto"/>
        <w:left w:val="none" w:sz="0" w:space="0" w:color="auto"/>
        <w:bottom w:val="none" w:sz="0" w:space="0" w:color="auto"/>
        <w:right w:val="none" w:sz="0" w:space="0" w:color="auto"/>
      </w:divBdr>
    </w:div>
    <w:div w:id="726953554">
      <w:bodyDiv w:val="1"/>
      <w:marLeft w:val="0"/>
      <w:marRight w:val="0"/>
      <w:marTop w:val="0"/>
      <w:marBottom w:val="0"/>
      <w:divBdr>
        <w:top w:val="none" w:sz="0" w:space="0" w:color="auto"/>
        <w:left w:val="none" w:sz="0" w:space="0" w:color="auto"/>
        <w:bottom w:val="none" w:sz="0" w:space="0" w:color="auto"/>
        <w:right w:val="none" w:sz="0" w:space="0" w:color="auto"/>
      </w:divBdr>
    </w:div>
    <w:div w:id="730423873">
      <w:bodyDiv w:val="1"/>
      <w:marLeft w:val="0"/>
      <w:marRight w:val="0"/>
      <w:marTop w:val="0"/>
      <w:marBottom w:val="0"/>
      <w:divBdr>
        <w:top w:val="none" w:sz="0" w:space="0" w:color="auto"/>
        <w:left w:val="none" w:sz="0" w:space="0" w:color="auto"/>
        <w:bottom w:val="none" w:sz="0" w:space="0" w:color="auto"/>
        <w:right w:val="none" w:sz="0" w:space="0" w:color="auto"/>
      </w:divBdr>
    </w:div>
    <w:div w:id="731389530">
      <w:bodyDiv w:val="1"/>
      <w:marLeft w:val="0"/>
      <w:marRight w:val="0"/>
      <w:marTop w:val="0"/>
      <w:marBottom w:val="0"/>
      <w:divBdr>
        <w:top w:val="none" w:sz="0" w:space="0" w:color="auto"/>
        <w:left w:val="none" w:sz="0" w:space="0" w:color="auto"/>
        <w:bottom w:val="none" w:sz="0" w:space="0" w:color="auto"/>
        <w:right w:val="none" w:sz="0" w:space="0" w:color="auto"/>
      </w:divBdr>
    </w:div>
    <w:div w:id="731848886">
      <w:bodyDiv w:val="1"/>
      <w:marLeft w:val="0"/>
      <w:marRight w:val="0"/>
      <w:marTop w:val="0"/>
      <w:marBottom w:val="0"/>
      <w:divBdr>
        <w:top w:val="none" w:sz="0" w:space="0" w:color="auto"/>
        <w:left w:val="none" w:sz="0" w:space="0" w:color="auto"/>
        <w:bottom w:val="none" w:sz="0" w:space="0" w:color="auto"/>
        <w:right w:val="none" w:sz="0" w:space="0" w:color="auto"/>
      </w:divBdr>
    </w:div>
    <w:div w:id="732582303">
      <w:bodyDiv w:val="1"/>
      <w:marLeft w:val="0"/>
      <w:marRight w:val="0"/>
      <w:marTop w:val="0"/>
      <w:marBottom w:val="0"/>
      <w:divBdr>
        <w:top w:val="none" w:sz="0" w:space="0" w:color="auto"/>
        <w:left w:val="none" w:sz="0" w:space="0" w:color="auto"/>
        <w:bottom w:val="none" w:sz="0" w:space="0" w:color="auto"/>
        <w:right w:val="none" w:sz="0" w:space="0" w:color="auto"/>
      </w:divBdr>
    </w:div>
    <w:div w:id="734820610">
      <w:bodyDiv w:val="1"/>
      <w:marLeft w:val="0"/>
      <w:marRight w:val="0"/>
      <w:marTop w:val="0"/>
      <w:marBottom w:val="0"/>
      <w:divBdr>
        <w:top w:val="none" w:sz="0" w:space="0" w:color="auto"/>
        <w:left w:val="none" w:sz="0" w:space="0" w:color="auto"/>
        <w:bottom w:val="none" w:sz="0" w:space="0" w:color="auto"/>
        <w:right w:val="none" w:sz="0" w:space="0" w:color="auto"/>
      </w:divBdr>
    </w:div>
    <w:div w:id="735515727">
      <w:bodyDiv w:val="1"/>
      <w:marLeft w:val="0"/>
      <w:marRight w:val="0"/>
      <w:marTop w:val="0"/>
      <w:marBottom w:val="0"/>
      <w:divBdr>
        <w:top w:val="none" w:sz="0" w:space="0" w:color="auto"/>
        <w:left w:val="none" w:sz="0" w:space="0" w:color="auto"/>
        <w:bottom w:val="none" w:sz="0" w:space="0" w:color="auto"/>
        <w:right w:val="none" w:sz="0" w:space="0" w:color="auto"/>
      </w:divBdr>
    </w:div>
    <w:div w:id="736512131">
      <w:bodyDiv w:val="1"/>
      <w:marLeft w:val="0"/>
      <w:marRight w:val="0"/>
      <w:marTop w:val="0"/>
      <w:marBottom w:val="0"/>
      <w:divBdr>
        <w:top w:val="none" w:sz="0" w:space="0" w:color="auto"/>
        <w:left w:val="none" w:sz="0" w:space="0" w:color="auto"/>
        <w:bottom w:val="none" w:sz="0" w:space="0" w:color="auto"/>
        <w:right w:val="none" w:sz="0" w:space="0" w:color="auto"/>
      </w:divBdr>
    </w:div>
    <w:div w:id="744034256">
      <w:bodyDiv w:val="1"/>
      <w:marLeft w:val="0"/>
      <w:marRight w:val="0"/>
      <w:marTop w:val="0"/>
      <w:marBottom w:val="0"/>
      <w:divBdr>
        <w:top w:val="none" w:sz="0" w:space="0" w:color="auto"/>
        <w:left w:val="none" w:sz="0" w:space="0" w:color="auto"/>
        <w:bottom w:val="none" w:sz="0" w:space="0" w:color="auto"/>
        <w:right w:val="none" w:sz="0" w:space="0" w:color="auto"/>
      </w:divBdr>
    </w:div>
    <w:div w:id="746880268">
      <w:bodyDiv w:val="1"/>
      <w:marLeft w:val="0"/>
      <w:marRight w:val="0"/>
      <w:marTop w:val="0"/>
      <w:marBottom w:val="0"/>
      <w:divBdr>
        <w:top w:val="none" w:sz="0" w:space="0" w:color="auto"/>
        <w:left w:val="none" w:sz="0" w:space="0" w:color="auto"/>
        <w:bottom w:val="none" w:sz="0" w:space="0" w:color="auto"/>
        <w:right w:val="none" w:sz="0" w:space="0" w:color="auto"/>
      </w:divBdr>
    </w:div>
    <w:div w:id="747964673">
      <w:bodyDiv w:val="1"/>
      <w:marLeft w:val="0"/>
      <w:marRight w:val="0"/>
      <w:marTop w:val="0"/>
      <w:marBottom w:val="0"/>
      <w:divBdr>
        <w:top w:val="none" w:sz="0" w:space="0" w:color="auto"/>
        <w:left w:val="none" w:sz="0" w:space="0" w:color="auto"/>
        <w:bottom w:val="none" w:sz="0" w:space="0" w:color="auto"/>
        <w:right w:val="none" w:sz="0" w:space="0" w:color="auto"/>
      </w:divBdr>
    </w:div>
    <w:div w:id="749280357">
      <w:bodyDiv w:val="1"/>
      <w:marLeft w:val="0"/>
      <w:marRight w:val="0"/>
      <w:marTop w:val="0"/>
      <w:marBottom w:val="0"/>
      <w:divBdr>
        <w:top w:val="none" w:sz="0" w:space="0" w:color="auto"/>
        <w:left w:val="none" w:sz="0" w:space="0" w:color="auto"/>
        <w:bottom w:val="none" w:sz="0" w:space="0" w:color="auto"/>
        <w:right w:val="none" w:sz="0" w:space="0" w:color="auto"/>
      </w:divBdr>
    </w:div>
    <w:div w:id="751127363">
      <w:bodyDiv w:val="1"/>
      <w:marLeft w:val="0"/>
      <w:marRight w:val="0"/>
      <w:marTop w:val="0"/>
      <w:marBottom w:val="0"/>
      <w:divBdr>
        <w:top w:val="none" w:sz="0" w:space="0" w:color="auto"/>
        <w:left w:val="none" w:sz="0" w:space="0" w:color="auto"/>
        <w:bottom w:val="none" w:sz="0" w:space="0" w:color="auto"/>
        <w:right w:val="none" w:sz="0" w:space="0" w:color="auto"/>
      </w:divBdr>
    </w:div>
    <w:div w:id="752513122">
      <w:bodyDiv w:val="1"/>
      <w:marLeft w:val="0"/>
      <w:marRight w:val="0"/>
      <w:marTop w:val="0"/>
      <w:marBottom w:val="0"/>
      <w:divBdr>
        <w:top w:val="none" w:sz="0" w:space="0" w:color="auto"/>
        <w:left w:val="none" w:sz="0" w:space="0" w:color="auto"/>
        <w:bottom w:val="none" w:sz="0" w:space="0" w:color="auto"/>
        <w:right w:val="none" w:sz="0" w:space="0" w:color="auto"/>
      </w:divBdr>
    </w:div>
    <w:div w:id="758215950">
      <w:bodyDiv w:val="1"/>
      <w:marLeft w:val="0"/>
      <w:marRight w:val="0"/>
      <w:marTop w:val="0"/>
      <w:marBottom w:val="0"/>
      <w:divBdr>
        <w:top w:val="none" w:sz="0" w:space="0" w:color="auto"/>
        <w:left w:val="none" w:sz="0" w:space="0" w:color="auto"/>
        <w:bottom w:val="none" w:sz="0" w:space="0" w:color="auto"/>
        <w:right w:val="none" w:sz="0" w:space="0" w:color="auto"/>
      </w:divBdr>
    </w:div>
    <w:div w:id="758527646">
      <w:bodyDiv w:val="1"/>
      <w:marLeft w:val="0"/>
      <w:marRight w:val="0"/>
      <w:marTop w:val="0"/>
      <w:marBottom w:val="0"/>
      <w:divBdr>
        <w:top w:val="none" w:sz="0" w:space="0" w:color="auto"/>
        <w:left w:val="none" w:sz="0" w:space="0" w:color="auto"/>
        <w:bottom w:val="none" w:sz="0" w:space="0" w:color="auto"/>
        <w:right w:val="none" w:sz="0" w:space="0" w:color="auto"/>
      </w:divBdr>
    </w:div>
    <w:div w:id="761533107">
      <w:bodyDiv w:val="1"/>
      <w:marLeft w:val="0"/>
      <w:marRight w:val="0"/>
      <w:marTop w:val="0"/>
      <w:marBottom w:val="0"/>
      <w:divBdr>
        <w:top w:val="none" w:sz="0" w:space="0" w:color="auto"/>
        <w:left w:val="none" w:sz="0" w:space="0" w:color="auto"/>
        <w:bottom w:val="none" w:sz="0" w:space="0" w:color="auto"/>
        <w:right w:val="none" w:sz="0" w:space="0" w:color="auto"/>
      </w:divBdr>
    </w:div>
    <w:div w:id="762530838">
      <w:bodyDiv w:val="1"/>
      <w:marLeft w:val="0"/>
      <w:marRight w:val="0"/>
      <w:marTop w:val="0"/>
      <w:marBottom w:val="0"/>
      <w:divBdr>
        <w:top w:val="none" w:sz="0" w:space="0" w:color="auto"/>
        <w:left w:val="none" w:sz="0" w:space="0" w:color="auto"/>
        <w:bottom w:val="none" w:sz="0" w:space="0" w:color="auto"/>
        <w:right w:val="none" w:sz="0" w:space="0" w:color="auto"/>
      </w:divBdr>
    </w:div>
    <w:div w:id="763108913">
      <w:bodyDiv w:val="1"/>
      <w:marLeft w:val="0"/>
      <w:marRight w:val="0"/>
      <w:marTop w:val="0"/>
      <w:marBottom w:val="0"/>
      <w:divBdr>
        <w:top w:val="none" w:sz="0" w:space="0" w:color="auto"/>
        <w:left w:val="none" w:sz="0" w:space="0" w:color="auto"/>
        <w:bottom w:val="none" w:sz="0" w:space="0" w:color="auto"/>
        <w:right w:val="none" w:sz="0" w:space="0" w:color="auto"/>
      </w:divBdr>
    </w:div>
    <w:div w:id="771823726">
      <w:bodyDiv w:val="1"/>
      <w:marLeft w:val="0"/>
      <w:marRight w:val="0"/>
      <w:marTop w:val="0"/>
      <w:marBottom w:val="0"/>
      <w:divBdr>
        <w:top w:val="none" w:sz="0" w:space="0" w:color="auto"/>
        <w:left w:val="none" w:sz="0" w:space="0" w:color="auto"/>
        <w:bottom w:val="none" w:sz="0" w:space="0" w:color="auto"/>
        <w:right w:val="none" w:sz="0" w:space="0" w:color="auto"/>
      </w:divBdr>
    </w:div>
    <w:div w:id="772937779">
      <w:bodyDiv w:val="1"/>
      <w:marLeft w:val="0"/>
      <w:marRight w:val="0"/>
      <w:marTop w:val="0"/>
      <w:marBottom w:val="0"/>
      <w:divBdr>
        <w:top w:val="none" w:sz="0" w:space="0" w:color="auto"/>
        <w:left w:val="none" w:sz="0" w:space="0" w:color="auto"/>
        <w:bottom w:val="none" w:sz="0" w:space="0" w:color="auto"/>
        <w:right w:val="none" w:sz="0" w:space="0" w:color="auto"/>
      </w:divBdr>
    </w:div>
    <w:div w:id="773214369">
      <w:bodyDiv w:val="1"/>
      <w:marLeft w:val="0"/>
      <w:marRight w:val="0"/>
      <w:marTop w:val="0"/>
      <w:marBottom w:val="0"/>
      <w:divBdr>
        <w:top w:val="none" w:sz="0" w:space="0" w:color="auto"/>
        <w:left w:val="none" w:sz="0" w:space="0" w:color="auto"/>
        <w:bottom w:val="none" w:sz="0" w:space="0" w:color="auto"/>
        <w:right w:val="none" w:sz="0" w:space="0" w:color="auto"/>
      </w:divBdr>
    </w:div>
    <w:div w:id="773597064">
      <w:bodyDiv w:val="1"/>
      <w:marLeft w:val="0"/>
      <w:marRight w:val="0"/>
      <w:marTop w:val="0"/>
      <w:marBottom w:val="0"/>
      <w:divBdr>
        <w:top w:val="none" w:sz="0" w:space="0" w:color="auto"/>
        <w:left w:val="none" w:sz="0" w:space="0" w:color="auto"/>
        <w:bottom w:val="none" w:sz="0" w:space="0" w:color="auto"/>
        <w:right w:val="none" w:sz="0" w:space="0" w:color="auto"/>
      </w:divBdr>
    </w:div>
    <w:div w:id="777137541">
      <w:bodyDiv w:val="1"/>
      <w:marLeft w:val="0"/>
      <w:marRight w:val="0"/>
      <w:marTop w:val="0"/>
      <w:marBottom w:val="0"/>
      <w:divBdr>
        <w:top w:val="none" w:sz="0" w:space="0" w:color="auto"/>
        <w:left w:val="none" w:sz="0" w:space="0" w:color="auto"/>
        <w:bottom w:val="none" w:sz="0" w:space="0" w:color="auto"/>
        <w:right w:val="none" w:sz="0" w:space="0" w:color="auto"/>
      </w:divBdr>
    </w:div>
    <w:div w:id="781874952">
      <w:bodyDiv w:val="1"/>
      <w:marLeft w:val="0"/>
      <w:marRight w:val="0"/>
      <w:marTop w:val="0"/>
      <w:marBottom w:val="0"/>
      <w:divBdr>
        <w:top w:val="none" w:sz="0" w:space="0" w:color="auto"/>
        <w:left w:val="none" w:sz="0" w:space="0" w:color="auto"/>
        <w:bottom w:val="none" w:sz="0" w:space="0" w:color="auto"/>
        <w:right w:val="none" w:sz="0" w:space="0" w:color="auto"/>
      </w:divBdr>
    </w:div>
    <w:div w:id="783886492">
      <w:bodyDiv w:val="1"/>
      <w:marLeft w:val="0"/>
      <w:marRight w:val="0"/>
      <w:marTop w:val="0"/>
      <w:marBottom w:val="0"/>
      <w:divBdr>
        <w:top w:val="none" w:sz="0" w:space="0" w:color="auto"/>
        <w:left w:val="none" w:sz="0" w:space="0" w:color="auto"/>
        <w:bottom w:val="none" w:sz="0" w:space="0" w:color="auto"/>
        <w:right w:val="none" w:sz="0" w:space="0" w:color="auto"/>
      </w:divBdr>
    </w:div>
    <w:div w:id="784228039">
      <w:bodyDiv w:val="1"/>
      <w:marLeft w:val="0"/>
      <w:marRight w:val="0"/>
      <w:marTop w:val="0"/>
      <w:marBottom w:val="0"/>
      <w:divBdr>
        <w:top w:val="none" w:sz="0" w:space="0" w:color="auto"/>
        <w:left w:val="none" w:sz="0" w:space="0" w:color="auto"/>
        <w:bottom w:val="none" w:sz="0" w:space="0" w:color="auto"/>
        <w:right w:val="none" w:sz="0" w:space="0" w:color="auto"/>
      </w:divBdr>
    </w:div>
    <w:div w:id="790172434">
      <w:bodyDiv w:val="1"/>
      <w:marLeft w:val="0"/>
      <w:marRight w:val="0"/>
      <w:marTop w:val="0"/>
      <w:marBottom w:val="0"/>
      <w:divBdr>
        <w:top w:val="none" w:sz="0" w:space="0" w:color="auto"/>
        <w:left w:val="none" w:sz="0" w:space="0" w:color="auto"/>
        <w:bottom w:val="none" w:sz="0" w:space="0" w:color="auto"/>
        <w:right w:val="none" w:sz="0" w:space="0" w:color="auto"/>
      </w:divBdr>
    </w:div>
    <w:div w:id="793641614">
      <w:bodyDiv w:val="1"/>
      <w:marLeft w:val="0"/>
      <w:marRight w:val="0"/>
      <w:marTop w:val="0"/>
      <w:marBottom w:val="0"/>
      <w:divBdr>
        <w:top w:val="none" w:sz="0" w:space="0" w:color="auto"/>
        <w:left w:val="none" w:sz="0" w:space="0" w:color="auto"/>
        <w:bottom w:val="none" w:sz="0" w:space="0" w:color="auto"/>
        <w:right w:val="none" w:sz="0" w:space="0" w:color="auto"/>
      </w:divBdr>
    </w:div>
    <w:div w:id="794445063">
      <w:bodyDiv w:val="1"/>
      <w:marLeft w:val="0"/>
      <w:marRight w:val="0"/>
      <w:marTop w:val="0"/>
      <w:marBottom w:val="0"/>
      <w:divBdr>
        <w:top w:val="none" w:sz="0" w:space="0" w:color="auto"/>
        <w:left w:val="none" w:sz="0" w:space="0" w:color="auto"/>
        <w:bottom w:val="none" w:sz="0" w:space="0" w:color="auto"/>
        <w:right w:val="none" w:sz="0" w:space="0" w:color="auto"/>
      </w:divBdr>
    </w:div>
    <w:div w:id="796025691">
      <w:bodyDiv w:val="1"/>
      <w:marLeft w:val="0"/>
      <w:marRight w:val="0"/>
      <w:marTop w:val="0"/>
      <w:marBottom w:val="0"/>
      <w:divBdr>
        <w:top w:val="none" w:sz="0" w:space="0" w:color="auto"/>
        <w:left w:val="none" w:sz="0" w:space="0" w:color="auto"/>
        <w:bottom w:val="none" w:sz="0" w:space="0" w:color="auto"/>
        <w:right w:val="none" w:sz="0" w:space="0" w:color="auto"/>
      </w:divBdr>
    </w:div>
    <w:div w:id="796684424">
      <w:bodyDiv w:val="1"/>
      <w:marLeft w:val="0"/>
      <w:marRight w:val="0"/>
      <w:marTop w:val="0"/>
      <w:marBottom w:val="0"/>
      <w:divBdr>
        <w:top w:val="none" w:sz="0" w:space="0" w:color="auto"/>
        <w:left w:val="none" w:sz="0" w:space="0" w:color="auto"/>
        <w:bottom w:val="none" w:sz="0" w:space="0" w:color="auto"/>
        <w:right w:val="none" w:sz="0" w:space="0" w:color="auto"/>
      </w:divBdr>
      <w:divsChild>
        <w:div w:id="898250710">
          <w:blockQuote w:val="1"/>
          <w:marLeft w:val="0"/>
          <w:marRight w:val="0"/>
          <w:marTop w:val="0"/>
          <w:marBottom w:val="0"/>
          <w:divBdr>
            <w:top w:val="none" w:sz="0" w:space="0" w:color="auto"/>
            <w:left w:val="single" w:sz="6" w:space="18" w:color="999999"/>
            <w:bottom w:val="none" w:sz="0" w:space="0" w:color="auto"/>
            <w:right w:val="none" w:sz="0" w:space="0" w:color="auto"/>
          </w:divBdr>
        </w:div>
      </w:divsChild>
    </w:div>
    <w:div w:id="797601710">
      <w:bodyDiv w:val="1"/>
      <w:marLeft w:val="0"/>
      <w:marRight w:val="0"/>
      <w:marTop w:val="0"/>
      <w:marBottom w:val="0"/>
      <w:divBdr>
        <w:top w:val="none" w:sz="0" w:space="0" w:color="auto"/>
        <w:left w:val="none" w:sz="0" w:space="0" w:color="auto"/>
        <w:bottom w:val="none" w:sz="0" w:space="0" w:color="auto"/>
        <w:right w:val="none" w:sz="0" w:space="0" w:color="auto"/>
      </w:divBdr>
    </w:div>
    <w:div w:id="800418333">
      <w:bodyDiv w:val="1"/>
      <w:marLeft w:val="0"/>
      <w:marRight w:val="0"/>
      <w:marTop w:val="0"/>
      <w:marBottom w:val="0"/>
      <w:divBdr>
        <w:top w:val="none" w:sz="0" w:space="0" w:color="auto"/>
        <w:left w:val="none" w:sz="0" w:space="0" w:color="auto"/>
        <w:bottom w:val="none" w:sz="0" w:space="0" w:color="auto"/>
        <w:right w:val="none" w:sz="0" w:space="0" w:color="auto"/>
      </w:divBdr>
    </w:div>
    <w:div w:id="802889582">
      <w:bodyDiv w:val="1"/>
      <w:marLeft w:val="0"/>
      <w:marRight w:val="0"/>
      <w:marTop w:val="0"/>
      <w:marBottom w:val="0"/>
      <w:divBdr>
        <w:top w:val="none" w:sz="0" w:space="0" w:color="auto"/>
        <w:left w:val="none" w:sz="0" w:space="0" w:color="auto"/>
        <w:bottom w:val="none" w:sz="0" w:space="0" w:color="auto"/>
        <w:right w:val="none" w:sz="0" w:space="0" w:color="auto"/>
      </w:divBdr>
    </w:div>
    <w:div w:id="803040616">
      <w:bodyDiv w:val="1"/>
      <w:marLeft w:val="0"/>
      <w:marRight w:val="0"/>
      <w:marTop w:val="0"/>
      <w:marBottom w:val="0"/>
      <w:divBdr>
        <w:top w:val="none" w:sz="0" w:space="0" w:color="auto"/>
        <w:left w:val="none" w:sz="0" w:space="0" w:color="auto"/>
        <w:bottom w:val="none" w:sz="0" w:space="0" w:color="auto"/>
        <w:right w:val="none" w:sz="0" w:space="0" w:color="auto"/>
      </w:divBdr>
    </w:div>
    <w:div w:id="805002650">
      <w:bodyDiv w:val="1"/>
      <w:marLeft w:val="0"/>
      <w:marRight w:val="0"/>
      <w:marTop w:val="0"/>
      <w:marBottom w:val="0"/>
      <w:divBdr>
        <w:top w:val="none" w:sz="0" w:space="0" w:color="auto"/>
        <w:left w:val="none" w:sz="0" w:space="0" w:color="auto"/>
        <w:bottom w:val="none" w:sz="0" w:space="0" w:color="auto"/>
        <w:right w:val="none" w:sz="0" w:space="0" w:color="auto"/>
      </w:divBdr>
    </w:div>
    <w:div w:id="807629689">
      <w:bodyDiv w:val="1"/>
      <w:marLeft w:val="0"/>
      <w:marRight w:val="0"/>
      <w:marTop w:val="0"/>
      <w:marBottom w:val="0"/>
      <w:divBdr>
        <w:top w:val="none" w:sz="0" w:space="0" w:color="auto"/>
        <w:left w:val="none" w:sz="0" w:space="0" w:color="auto"/>
        <w:bottom w:val="none" w:sz="0" w:space="0" w:color="auto"/>
        <w:right w:val="none" w:sz="0" w:space="0" w:color="auto"/>
      </w:divBdr>
    </w:div>
    <w:div w:id="809396267">
      <w:bodyDiv w:val="1"/>
      <w:marLeft w:val="0"/>
      <w:marRight w:val="0"/>
      <w:marTop w:val="0"/>
      <w:marBottom w:val="0"/>
      <w:divBdr>
        <w:top w:val="none" w:sz="0" w:space="0" w:color="auto"/>
        <w:left w:val="none" w:sz="0" w:space="0" w:color="auto"/>
        <w:bottom w:val="none" w:sz="0" w:space="0" w:color="auto"/>
        <w:right w:val="none" w:sz="0" w:space="0" w:color="auto"/>
      </w:divBdr>
    </w:div>
    <w:div w:id="811096367">
      <w:bodyDiv w:val="1"/>
      <w:marLeft w:val="0"/>
      <w:marRight w:val="0"/>
      <w:marTop w:val="0"/>
      <w:marBottom w:val="0"/>
      <w:divBdr>
        <w:top w:val="none" w:sz="0" w:space="0" w:color="auto"/>
        <w:left w:val="none" w:sz="0" w:space="0" w:color="auto"/>
        <w:bottom w:val="none" w:sz="0" w:space="0" w:color="auto"/>
        <w:right w:val="none" w:sz="0" w:space="0" w:color="auto"/>
      </w:divBdr>
    </w:div>
    <w:div w:id="813137099">
      <w:bodyDiv w:val="1"/>
      <w:marLeft w:val="0"/>
      <w:marRight w:val="0"/>
      <w:marTop w:val="0"/>
      <w:marBottom w:val="0"/>
      <w:divBdr>
        <w:top w:val="none" w:sz="0" w:space="0" w:color="auto"/>
        <w:left w:val="none" w:sz="0" w:space="0" w:color="auto"/>
        <w:bottom w:val="none" w:sz="0" w:space="0" w:color="auto"/>
        <w:right w:val="none" w:sz="0" w:space="0" w:color="auto"/>
      </w:divBdr>
    </w:div>
    <w:div w:id="815679894">
      <w:bodyDiv w:val="1"/>
      <w:marLeft w:val="0"/>
      <w:marRight w:val="0"/>
      <w:marTop w:val="0"/>
      <w:marBottom w:val="0"/>
      <w:divBdr>
        <w:top w:val="none" w:sz="0" w:space="0" w:color="auto"/>
        <w:left w:val="none" w:sz="0" w:space="0" w:color="auto"/>
        <w:bottom w:val="none" w:sz="0" w:space="0" w:color="auto"/>
        <w:right w:val="none" w:sz="0" w:space="0" w:color="auto"/>
      </w:divBdr>
    </w:div>
    <w:div w:id="819033666">
      <w:bodyDiv w:val="1"/>
      <w:marLeft w:val="0"/>
      <w:marRight w:val="0"/>
      <w:marTop w:val="0"/>
      <w:marBottom w:val="0"/>
      <w:divBdr>
        <w:top w:val="none" w:sz="0" w:space="0" w:color="auto"/>
        <w:left w:val="none" w:sz="0" w:space="0" w:color="auto"/>
        <w:bottom w:val="none" w:sz="0" w:space="0" w:color="auto"/>
        <w:right w:val="none" w:sz="0" w:space="0" w:color="auto"/>
      </w:divBdr>
    </w:div>
    <w:div w:id="819074009">
      <w:bodyDiv w:val="1"/>
      <w:marLeft w:val="0"/>
      <w:marRight w:val="0"/>
      <w:marTop w:val="0"/>
      <w:marBottom w:val="0"/>
      <w:divBdr>
        <w:top w:val="none" w:sz="0" w:space="0" w:color="auto"/>
        <w:left w:val="none" w:sz="0" w:space="0" w:color="auto"/>
        <w:bottom w:val="none" w:sz="0" w:space="0" w:color="auto"/>
        <w:right w:val="none" w:sz="0" w:space="0" w:color="auto"/>
      </w:divBdr>
    </w:div>
    <w:div w:id="819273513">
      <w:bodyDiv w:val="1"/>
      <w:marLeft w:val="0"/>
      <w:marRight w:val="0"/>
      <w:marTop w:val="0"/>
      <w:marBottom w:val="0"/>
      <w:divBdr>
        <w:top w:val="none" w:sz="0" w:space="0" w:color="auto"/>
        <w:left w:val="none" w:sz="0" w:space="0" w:color="auto"/>
        <w:bottom w:val="none" w:sz="0" w:space="0" w:color="auto"/>
        <w:right w:val="none" w:sz="0" w:space="0" w:color="auto"/>
      </w:divBdr>
    </w:div>
    <w:div w:id="824778077">
      <w:bodyDiv w:val="1"/>
      <w:marLeft w:val="0"/>
      <w:marRight w:val="0"/>
      <w:marTop w:val="0"/>
      <w:marBottom w:val="0"/>
      <w:divBdr>
        <w:top w:val="none" w:sz="0" w:space="0" w:color="auto"/>
        <w:left w:val="none" w:sz="0" w:space="0" w:color="auto"/>
        <w:bottom w:val="none" w:sz="0" w:space="0" w:color="auto"/>
        <w:right w:val="none" w:sz="0" w:space="0" w:color="auto"/>
      </w:divBdr>
    </w:div>
    <w:div w:id="828793142">
      <w:bodyDiv w:val="1"/>
      <w:marLeft w:val="0"/>
      <w:marRight w:val="0"/>
      <w:marTop w:val="0"/>
      <w:marBottom w:val="0"/>
      <w:divBdr>
        <w:top w:val="none" w:sz="0" w:space="0" w:color="auto"/>
        <w:left w:val="none" w:sz="0" w:space="0" w:color="auto"/>
        <w:bottom w:val="none" w:sz="0" w:space="0" w:color="auto"/>
        <w:right w:val="none" w:sz="0" w:space="0" w:color="auto"/>
      </w:divBdr>
    </w:div>
    <w:div w:id="829518316">
      <w:bodyDiv w:val="1"/>
      <w:marLeft w:val="0"/>
      <w:marRight w:val="0"/>
      <w:marTop w:val="0"/>
      <w:marBottom w:val="0"/>
      <w:divBdr>
        <w:top w:val="none" w:sz="0" w:space="0" w:color="auto"/>
        <w:left w:val="none" w:sz="0" w:space="0" w:color="auto"/>
        <w:bottom w:val="none" w:sz="0" w:space="0" w:color="auto"/>
        <w:right w:val="none" w:sz="0" w:space="0" w:color="auto"/>
      </w:divBdr>
    </w:div>
    <w:div w:id="829708572">
      <w:bodyDiv w:val="1"/>
      <w:marLeft w:val="0"/>
      <w:marRight w:val="0"/>
      <w:marTop w:val="0"/>
      <w:marBottom w:val="0"/>
      <w:divBdr>
        <w:top w:val="none" w:sz="0" w:space="0" w:color="auto"/>
        <w:left w:val="none" w:sz="0" w:space="0" w:color="auto"/>
        <w:bottom w:val="none" w:sz="0" w:space="0" w:color="auto"/>
        <w:right w:val="none" w:sz="0" w:space="0" w:color="auto"/>
      </w:divBdr>
    </w:div>
    <w:div w:id="832186644">
      <w:bodyDiv w:val="1"/>
      <w:marLeft w:val="0"/>
      <w:marRight w:val="0"/>
      <w:marTop w:val="0"/>
      <w:marBottom w:val="0"/>
      <w:divBdr>
        <w:top w:val="none" w:sz="0" w:space="0" w:color="auto"/>
        <w:left w:val="none" w:sz="0" w:space="0" w:color="auto"/>
        <w:bottom w:val="none" w:sz="0" w:space="0" w:color="auto"/>
        <w:right w:val="none" w:sz="0" w:space="0" w:color="auto"/>
      </w:divBdr>
    </w:div>
    <w:div w:id="832373185">
      <w:bodyDiv w:val="1"/>
      <w:marLeft w:val="0"/>
      <w:marRight w:val="0"/>
      <w:marTop w:val="0"/>
      <w:marBottom w:val="0"/>
      <w:divBdr>
        <w:top w:val="none" w:sz="0" w:space="0" w:color="auto"/>
        <w:left w:val="none" w:sz="0" w:space="0" w:color="auto"/>
        <w:bottom w:val="none" w:sz="0" w:space="0" w:color="auto"/>
        <w:right w:val="none" w:sz="0" w:space="0" w:color="auto"/>
      </w:divBdr>
    </w:div>
    <w:div w:id="844980935">
      <w:bodyDiv w:val="1"/>
      <w:marLeft w:val="0"/>
      <w:marRight w:val="0"/>
      <w:marTop w:val="0"/>
      <w:marBottom w:val="0"/>
      <w:divBdr>
        <w:top w:val="none" w:sz="0" w:space="0" w:color="auto"/>
        <w:left w:val="none" w:sz="0" w:space="0" w:color="auto"/>
        <w:bottom w:val="none" w:sz="0" w:space="0" w:color="auto"/>
        <w:right w:val="none" w:sz="0" w:space="0" w:color="auto"/>
      </w:divBdr>
    </w:div>
    <w:div w:id="845829957">
      <w:bodyDiv w:val="1"/>
      <w:marLeft w:val="0"/>
      <w:marRight w:val="0"/>
      <w:marTop w:val="0"/>
      <w:marBottom w:val="0"/>
      <w:divBdr>
        <w:top w:val="none" w:sz="0" w:space="0" w:color="auto"/>
        <w:left w:val="none" w:sz="0" w:space="0" w:color="auto"/>
        <w:bottom w:val="none" w:sz="0" w:space="0" w:color="auto"/>
        <w:right w:val="none" w:sz="0" w:space="0" w:color="auto"/>
      </w:divBdr>
    </w:div>
    <w:div w:id="853424229">
      <w:bodyDiv w:val="1"/>
      <w:marLeft w:val="0"/>
      <w:marRight w:val="0"/>
      <w:marTop w:val="0"/>
      <w:marBottom w:val="0"/>
      <w:divBdr>
        <w:top w:val="none" w:sz="0" w:space="0" w:color="auto"/>
        <w:left w:val="none" w:sz="0" w:space="0" w:color="auto"/>
        <w:bottom w:val="none" w:sz="0" w:space="0" w:color="auto"/>
        <w:right w:val="none" w:sz="0" w:space="0" w:color="auto"/>
      </w:divBdr>
    </w:div>
    <w:div w:id="855920974">
      <w:bodyDiv w:val="1"/>
      <w:marLeft w:val="0"/>
      <w:marRight w:val="0"/>
      <w:marTop w:val="0"/>
      <w:marBottom w:val="0"/>
      <w:divBdr>
        <w:top w:val="none" w:sz="0" w:space="0" w:color="auto"/>
        <w:left w:val="none" w:sz="0" w:space="0" w:color="auto"/>
        <w:bottom w:val="none" w:sz="0" w:space="0" w:color="auto"/>
        <w:right w:val="none" w:sz="0" w:space="0" w:color="auto"/>
      </w:divBdr>
    </w:div>
    <w:div w:id="857547987">
      <w:bodyDiv w:val="1"/>
      <w:marLeft w:val="0"/>
      <w:marRight w:val="0"/>
      <w:marTop w:val="0"/>
      <w:marBottom w:val="0"/>
      <w:divBdr>
        <w:top w:val="none" w:sz="0" w:space="0" w:color="auto"/>
        <w:left w:val="none" w:sz="0" w:space="0" w:color="auto"/>
        <w:bottom w:val="none" w:sz="0" w:space="0" w:color="auto"/>
        <w:right w:val="none" w:sz="0" w:space="0" w:color="auto"/>
      </w:divBdr>
    </w:div>
    <w:div w:id="863983364">
      <w:bodyDiv w:val="1"/>
      <w:marLeft w:val="0"/>
      <w:marRight w:val="0"/>
      <w:marTop w:val="0"/>
      <w:marBottom w:val="0"/>
      <w:divBdr>
        <w:top w:val="none" w:sz="0" w:space="0" w:color="auto"/>
        <w:left w:val="none" w:sz="0" w:space="0" w:color="auto"/>
        <w:bottom w:val="none" w:sz="0" w:space="0" w:color="auto"/>
        <w:right w:val="none" w:sz="0" w:space="0" w:color="auto"/>
      </w:divBdr>
    </w:div>
    <w:div w:id="867185269">
      <w:bodyDiv w:val="1"/>
      <w:marLeft w:val="0"/>
      <w:marRight w:val="0"/>
      <w:marTop w:val="0"/>
      <w:marBottom w:val="0"/>
      <w:divBdr>
        <w:top w:val="none" w:sz="0" w:space="0" w:color="auto"/>
        <w:left w:val="none" w:sz="0" w:space="0" w:color="auto"/>
        <w:bottom w:val="none" w:sz="0" w:space="0" w:color="auto"/>
        <w:right w:val="none" w:sz="0" w:space="0" w:color="auto"/>
      </w:divBdr>
    </w:div>
    <w:div w:id="870990569">
      <w:bodyDiv w:val="1"/>
      <w:marLeft w:val="0"/>
      <w:marRight w:val="0"/>
      <w:marTop w:val="0"/>
      <w:marBottom w:val="0"/>
      <w:divBdr>
        <w:top w:val="none" w:sz="0" w:space="0" w:color="auto"/>
        <w:left w:val="none" w:sz="0" w:space="0" w:color="auto"/>
        <w:bottom w:val="none" w:sz="0" w:space="0" w:color="auto"/>
        <w:right w:val="none" w:sz="0" w:space="0" w:color="auto"/>
      </w:divBdr>
    </w:div>
    <w:div w:id="870993316">
      <w:bodyDiv w:val="1"/>
      <w:marLeft w:val="0"/>
      <w:marRight w:val="0"/>
      <w:marTop w:val="0"/>
      <w:marBottom w:val="0"/>
      <w:divBdr>
        <w:top w:val="none" w:sz="0" w:space="0" w:color="auto"/>
        <w:left w:val="none" w:sz="0" w:space="0" w:color="auto"/>
        <w:bottom w:val="none" w:sz="0" w:space="0" w:color="auto"/>
        <w:right w:val="none" w:sz="0" w:space="0" w:color="auto"/>
      </w:divBdr>
    </w:div>
    <w:div w:id="871962847">
      <w:bodyDiv w:val="1"/>
      <w:marLeft w:val="0"/>
      <w:marRight w:val="0"/>
      <w:marTop w:val="0"/>
      <w:marBottom w:val="0"/>
      <w:divBdr>
        <w:top w:val="none" w:sz="0" w:space="0" w:color="auto"/>
        <w:left w:val="none" w:sz="0" w:space="0" w:color="auto"/>
        <w:bottom w:val="none" w:sz="0" w:space="0" w:color="auto"/>
        <w:right w:val="none" w:sz="0" w:space="0" w:color="auto"/>
      </w:divBdr>
    </w:div>
    <w:div w:id="876239505">
      <w:bodyDiv w:val="1"/>
      <w:marLeft w:val="0"/>
      <w:marRight w:val="0"/>
      <w:marTop w:val="0"/>
      <w:marBottom w:val="0"/>
      <w:divBdr>
        <w:top w:val="none" w:sz="0" w:space="0" w:color="auto"/>
        <w:left w:val="none" w:sz="0" w:space="0" w:color="auto"/>
        <w:bottom w:val="none" w:sz="0" w:space="0" w:color="auto"/>
        <w:right w:val="none" w:sz="0" w:space="0" w:color="auto"/>
      </w:divBdr>
    </w:div>
    <w:div w:id="878201381">
      <w:bodyDiv w:val="1"/>
      <w:marLeft w:val="0"/>
      <w:marRight w:val="0"/>
      <w:marTop w:val="0"/>
      <w:marBottom w:val="0"/>
      <w:divBdr>
        <w:top w:val="none" w:sz="0" w:space="0" w:color="auto"/>
        <w:left w:val="none" w:sz="0" w:space="0" w:color="auto"/>
        <w:bottom w:val="none" w:sz="0" w:space="0" w:color="auto"/>
        <w:right w:val="none" w:sz="0" w:space="0" w:color="auto"/>
      </w:divBdr>
    </w:div>
    <w:div w:id="878780580">
      <w:bodyDiv w:val="1"/>
      <w:marLeft w:val="0"/>
      <w:marRight w:val="0"/>
      <w:marTop w:val="0"/>
      <w:marBottom w:val="0"/>
      <w:divBdr>
        <w:top w:val="none" w:sz="0" w:space="0" w:color="auto"/>
        <w:left w:val="none" w:sz="0" w:space="0" w:color="auto"/>
        <w:bottom w:val="none" w:sz="0" w:space="0" w:color="auto"/>
        <w:right w:val="none" w:sz="0" w:space="0" w:color="auto"/>
      </w:divBdr>
    </w:div>
    <w:div w:id="880482125">
      <w:bodyDiv w:val="1"/>
      <w:marLeft w:val="0"/>
      <w:marRight w:val="0"/>
      <w:marTop w:val="0"/>
      <w:marBottom w:val="0"/>
      <w:divBdr>
        <w:top w:val="none" w:sz="0" w:space="0" w:color="auto"/>
        <w:left w:val="none" w:sz="0" w:space="0" w:color="auto"/>
        <w:bottom w:val="none" w:sz="0" w:space="0" w:color="auto"/>
        <w:right w:val="none" w:sz="0" w:space="0" w:color="auto"/>
      </w:divBdr>
    </w:div>
    <w:div w:id="886375315">
      <w:bodyDiv w:val="1"/>
      <w:marLeft w:val="0"/>
      <w:marRight w:val="0"/>
      <w:marTop w:val="0"/>
      <w:marBottom w:val="0"/>
      <w:divBdr>
        <w:top w:val="none" w:sz="0" w:space="0" w:color="auto"/>
        <w:left w:val="none" w:sz="0" w:space="0" w:color="auto"/>
        <w:bottom w:val="none" w:sz="0" w:space="0" w:color="auto"/>
        <w:right w:val="none" w:sz="0" w:space="0" w:color="auto"/>
      </w:divBdr>
    </w:div>
    <w:div w:id="890926522">
      <w:bodyDiv w:val="1"/>
      <w:marLeft w:val="0"/>
      <w:marRight w:val="0"/>
      <w:marTop w:val="0"/>
      <w:marBottom w:val="0"/>
      <w:divBdr>
        <w:top w:val="none" w:sz="0" w:space="0" w:color="auto"/>
        <w:left w:val="none" w:sz="0" w:space="0" w:color="auto"/>
        <w:bottom w:val="none" w:sz="0" w:space="0" w:color="auto"/>
        <w:right w:val="none" w:sz="0" w:space="0" w:color="auto"/>
      </w:divBdr>
    </w:div>
    <w:div w:id="890963697">
      <w:bodyDiv w:val="1"/>
      <w:marLeft w:val="0"/>
      <w:marRight w:val="0"/>
      <w:marTop w:val="0"/>
      <w:marBottom w:val="0"/>
      <w:divBdr>
        <w:top w:val="none" w:sz="0" w:space="0" w:color="auto"/>
        <w:left w:val="none" w:sz="0" w:space="0" w:color="auto"/>
        <w:bottom w:val="none" w:sz="0" w:space="0" w:color="auto"/>
        <w:right w:val="none" w:sz="0" w:space="0" w:color="auto"/>
      </w:divBdr>
    </w:div>
    <w:div w:id="892473051">
      <w:bodyDiv w:val="1"/>
      <w:marLeft w:val="0"/>
      <w:marRight w:val="0"/>
      <w:marTop w:val="0"/>
      <w:marBottom w:val="0"/>
      <w:divBdr>
        <w:top w:val="none" w:sz="0" w:space="0" w:color="auto"/>
        <w:left w:val="none" w:sz="0" w:space="0" w:color="auto"/>
        <w:bottom w:val="none" w:sz="0" w:space="0" w:color="auto"/>
        <w:right w:val="none" w:sz="0" w:space="0" w:color="auto"/>
      </w:divBdr>
    </w:div>
    <w:div w:id="892960330">
      <w:bodyDiv w:val="1"/>
      <w:marLeft w:val="0"/>
      <w:marRight w:val="0"/>
      <w:marTop w:val="0"/>
      <w:marBottom w:val="0"/>
      <w:divBdr>
        <w:top w:val="none" w:sz="0" w:space="0" w:color="auto"/>
        <w:left w:val="none" w:sz="0" w:space="0" w:color="auto"/>
        <w:bottom w:val="none" w:sz="0" w:space="0" w:color="auto"/>
        <w:right w:val="none" w:sz="0" w:space="0" w:color="auto"/>
      </w:divBdr>
    </w:div>
    <w:div w:id="896018302">
      <w:bodyDiv w:val="1"/>
      <w:marLeft w:val="0"/>
      <w:marRight w:val="0"/>
      <w:marTop w:val="0"/>
      <w:marBottom w:val="0"/>
      <w:divBdr>
        <w:top w:val="none" w:sz="0" w:space="0" w:color="auto"/>
        <w:left w:val="none" w:sz="0" w:space="0" w:color="auto"/>
        <w:bottom w:val="none" w:sz="0" w:space="0" w:color="auto"/>
        <w:right w:val="none" w:sz="0" w:space="0" w:color="auto"/>
      </w:divBdr>
    </w:div>
    <w:div w:id="898636607">
      <w:bodyDiv w:val="1"/>
      <w:marLeft w:val="0"/>
      <w:marRight w:val="0"/>
      <w:marTop w:val="0"/>
      <w:marBottom w:val="0"/>
      <w:divBdr>
        <w:top w:val="none" w:sz="0" w:space="0" w:color="auto"/>
        <w:left w:val="none" w:sz="0" w:space="0" w:color="auto"/>
        <w:bottom w:val="none" w:sz="0" w:space="0" w:color="auto"/>
        <w:right w:val="none" w:sz="0" w:space="0" w:color="auto"/>
      </w:divBdr>
    </w:div>
    <w:div w:id="901254198">
      <w:bodyDiv w:val="1"/>
      <w:marLeft w:val="0"/>
      <w:marRight w:val="0"/>
      <w:marTop w:val="0"/>
      <w:marBottom w:val="0"/>
      <w:divBdr>
        <w:top w:val="none" w:sz="0" w:space="0" w:color="auto"/>
        <w:left w:val="none" w:sz="0" w:space="0" w:color="auto"/>
        <w:bottom w:val="none" w:sz="0" w:space="0" w:color="auto"/>
        <w:right w:val="none" w:sz="0" w:space="0" w:color="auto"/>
      </w:divBdr>
    </w:div>
    <w:div w:id="904221433">
      <w:bodyDiv w:val="1"/>
      <w:marLeft w:val="0"/>
      <w:marRight w:val="0"/>
      <w:marTop w:val="0"/>
      <w:marBottom w:val="0"/>
      <w:divBdr>
        <w:top w:val="none" w:sz="0" w:space="0" w:color="auto"/>
        <w:left w:val="none" w:sz="0" w:space="0" w:color="auto"/>
        <w:bottom w:val="none" w:sz="0" w:space="0" w:color="auto"/>
        <w:right w:val="none" w:sz="0" w:space="0" w:color="auto"/>
      </w:divBdr>
    </w:div>
    <w:div w:id="904609259">
      <w:bodyDiv w:val="1"/>
      <w:marLeft w:val="0"/>
      <w:marRight w:val="0"/>
      <w:marTop w:val="0"/>
      <w:marBottom w:val="0"/>
      <w:divBdr>
        <w:top w:val="none" w:sz="0" w:space="0" w:color="auto"/>
        <w:left w:val="none" w:sz="0" w:space="0" w:color="auto"/>
        <w:bottom w:val="none" w:sz="0" w:space="0" w:color="auto"/>
        <w:right w:val="none" w:sz="0" w:space="0" w:color="auto"/>
      </w:divBdr>
    </w:div>
    <w:div w:id="905652926">
      <w:bodyDiv w:val="1"/>
      <w:marLeft w:val="0"/>
      <w:marRight w:val="0"/>
      <w:marTop w:val="0"/>
      <w:marBottom w:val="0"/>
      <w:divBdr>
        <w:top w:val="none" w:sz="0" w:space="0" w:color="auto"/>
        <w:left w:val="none" w:sz="0" w:space="0" w:color="auto"/>
        <w:bottom w:val="none" w:sz="0" w:space="0" w:color="auto"/>
        <w:right w:val="none" w:sz="0" w:space="0" w:color="auto"/>
      </w:divBdr>
    </w:div>
    <w:div w:id="907346839">
      <w:bodyDiv w:val="1"/>
      <w:marLeft w:val="0"/>
      <w:marRight w:val="0"/>
      <w:marTop w:val="0"/>
      <w:marBottom w:val="0"/>
      <w:divBdr>
        <w:top w:val="none" w:sz="0" w:space="0" w:color="auto"/>
        <w:left w:val="none" w:sz="0" w:space="0" w:color="auto"/>
        <w:bottom w:val="none" w:sz="0" w:space="0" w:color="auto"/>
        <w:right w:val="none" w:sz="0" w:space="0" w:color="auto"/>
      </w:divBdr>
    </w:div>
    <w:div w:id="914902934">
      <w:bodyDiv w:val="1"/>
      <w:marLeft w:val="0"/>
      <w:marRight w:val="0"/>
      <w:marTop w:val="0"/>
      <w:marBottom w:val="0"/>
      <w:divBdr>
        <w:top w:val="none" w:sz="0" w:space="0" w:color="auto"/>
        <w:left w:val="none" w:sz="0" w:space="0" w:color="auto"/>
        <w:bottom w:val="none" w:sz="0" w:space="0" w:color="auto"/>
        <w:right w:val="none" w:sz="0" w:space="0" w:color="auto"/>
      </w:divBdr>
    </w:div>
    <w:div w:id="920022622">
      <w:bodyDiv w:val="1"/>
      <w:marLeft w:val="0"/>
      <w:marRight w:val="0"/>
      <w:marTop w:val="0"/>
      <w:marBottom w:val="0"/>
      <w:divBdr>
        <w:top w:val="none" w:sz="0" w:space="0" w:color="auto"/>
        <w:left w:val="none" w:sz="0" w:space="0" w:color="auto"/>
        <w:bottom w:val="none" w:sz="0" w:space="0" w:color="auto"/>
        <w:right w:val="none" w:sz="0" w:space="0" w:color="auto"/>
      </w:divBdr>
    </w:div>
    <w:div w:id="923344147">
      <w:bodyDiv w:val="1"/>
      <w:marLeft w:val="0"/>
      <w:marRight w:val="0"/>
      <w:marTop w:val="0"/>
      <w:marBottom w:val="0"/>
      <w:divBdr>
        <w:top w:val="none" w:sz="0" w:space="0" w:color="auto"/>
        <w:left w:val="none" w:sz="0" w:space="0" w:color="auto"/>
        <w:bottom w:val="none" w:sz="0" w:space="0" w:color="auto"/>
        <w:right w:val="none" w:sz="0" w:space="0" w:color="auto"/>
      </w:divBdr>
    </w:div>
    <w:div w:id="926424118">
      <w:bodyDiv w:val="1"/>
      <w:marLeft w:val="0"/>
      <w:marRight w:val="0"/>
      <w:marTop w:val="0"/>
      <w:marBottom w:val="0"/>
      <w:divBdr>
        <w:top w:val="none" w:sz="0" w:space="0" w:color="auto"/>
        <w:left w:val="none" w:sz="0" w:space="0" w:color="auto"/>
        <w:bottom w:val="none" w:sz="0" w:space="0" w:color="auto"/>
        <w:right w:val="none" w:sz="0" w:space="0" w:color="auto"/>
      </w:divBdr>
    </w:div>
    <w:div w:id="927422338">
      <w:bodyDiv w:val="1"/>
      <w:marLeft w:val="0"/>
      <w:marRight w:val="0"/>
      <w:marTop w:val="0"/>
      <w:marBottom w:val="0"/>
      <w:divBdr>
        <w:top w:val="none" w:sz="0" w:space="0" w:color="auto"/>
        <w:left w:val="none" w:sz="0" w:space="0" w:color="auto"/>
        <w:bottom w:val="none" w:sz="0" w:space="0" w:color="auto"/>
        <w:right w:val="none" w:sz="0" w:space="0" w:color="auto"/>
      </w:divBdr>
    </w:div>
    <w:div w:id="927470735">
      <w:bodyDiv w:val="1"/>
      <w:marLeft w:val="0"/>
      <w:marRight w:val="0"/>
      <w:marTop w:val="0"/>
      <w:marBottom w:val="0"/>
      <w:divBdr>
        <w:top w:val="none" w:sz="0" w:space="0" w:color="auto"/>
        <w:left w:val="none" w:sz="0" w:space="0" w:color="auto"/>
        <w:bottom w:val="none" w:sz="0" w:space="0" w:color="auto"/>
        <w:right w:val="none" w:sz="0" w:space="0" w:color="auto"/>
      </w:divBdr>
    </w:div>
    <w:div w:id="931087840">
      <w:bodyDiv w:val="1"/>
      <w:marLeft w:val="0"/>
      <w:marRight w:val="0"/>
      <w:marTop w:val="0"/>
      <w:marBottom w:val="0"/>
      <w:divBdr>
        <w:top w:val="none" w:sz="0" w:space="0" w:color="auto"/>
        <w:left w:val="none" w:sz="0" w:space="0" w:color="auto"/>
        <w:bottom w:val="none" w:sz="0" w:space="0" w:color="auto"/>
        <w:right w:val="none" w:sz="0" w:space="0" w:color="auto"/>
      </w:divBdr>
    </w:div>
    <w:div w:id="931202774">
      <w:bodyDiv w:val="1"/>
      <w:marLeft w:val="0"/>
      <w:marRight w:val="0"/>
      <w:marTop w:val="0"/>
      <w:marBottom w:val="0"/>
      <w:divBdr>
        <w:top w:val="none" w:sz="0" w:space="0" w:color="auto"/>
        <w:left w:val="none" w:sz="0" w:space="0" w:color="auto"/>
        <w:bottom w:val="none" w:sz="0" w:space="0" w:color="auto"/>
        <w:right w:val="none" w:sz="0" w:space="0" w:color="auto"/>
      </w:divBdr>
    </w:div>
    <w:div w:id="932083874">
      <w:bodyDiv w:val="1"/>
      <w:marLeft w:val="0"/>
      <w:marRight w:val="0"/>
      <w:marTop w:val="0"/>
      <w:marBottom w:val="0"/>
      <w:divBdr>
        <w:top w:val="none" w:sz="0" w:space="0" w:color="auto"/>
        <w:left w:val="none" w:sz="0" w:space="0" w:color="auto"/>
        <w:bottom w:val="none" w:sz="0" w:space="0" w:color="auto"/>
        <w:right w:val="none" w:sz="0" w:space="0" w:color="auto"/>
      </w:divBdr>
    </w:div>
    <w:div w:id="935136861">
      <w:bodyDiv w:val="1"/>
      <w:marLeft w:val="0"/>
      <w:marRight w:val="0"/>
      <w:marTop w:val="0"/>
      <w:marBottom w:val="0"/>
      <w:divBdr>
        <w:top w:val="none" w:sz="0" w:space="0" w:color="auto"/>
        <w:left w:val="none" w:sz="0" w:space="0" w:color="auto"/>
        <w:bottom w:val="none" w:sz="0" w:space="0" w:color="auto"/>
        <w:right w:val="none" w:sz="0" w:space="0" w:color="auto"/>
      </w:divBdr>
    </w:div>
    <w:div w:id="938638512">
      <w:bodyDiv w:val="1"/>
      <w:marLeft w:val="0"/>
      <w:marRight w:val="0"/>
      <w:marTop w:val="0"/>
      <w:marBottom w:val="0"/>
      <w:divBdr>
        <w:top w:val="none" w:sz="0" w:space="0" w:color="auto"/>
        <w:left w:val="none" w:sz="0" w:space="0" w:color="auto"/>
        <w:bottom w:val="none" w:sz="0" w:space="0" w:color="auto"/>
        <w:right w:val="none" w:sz="0" w:space="0" w:color="auto"/>
      </w:divBdr>
    </w:div>
    <w:div w:id="940527441">
      <w:bodyDiv w:val="1"/>
      <w:marLeft w:val="0"/>
      <w:marRight w:val="0"/>
      <w:marTop w:val="0"/>
      <w:marBottom w:val="0"/>
      <w:divBdr>
        <w:top w:val="none" w:sz="0" w:space="0" w:color="auto"/>
        <w:left w:val="none" w:sz="0" w:space="0" w:color="auto"/>
        <w:bottom w:val="none" w:sz="0" w:space="0" w:color="auto"/>
        <w:right w:val="none" w:sz="0" w:space="0" w:color="auto"/>
      </w:divBdr>
    </w:div>
    <w:div w:id="942153844">
      <w:bodyDiv w:val="1"/>
      <w:marLeft w:val="0"/>
      <w:marRight w:val="0"/>
      <w:marTop w:val="0"/>
      <w:marBottom w:val="0"/>
      <w:divBdr>
        <w:top w:val="none" w:sz="0" w:space="0" w:color="auto"/>
        <w:left w:val="none" w:sz="0" w:space="0" w:color="auto"/>
        <w:bottom w:val="none" w:sz="0" w:space="0" w:color="auto"/>
        <w:right w:val="none" w:sz="0" w:space="0" w:color="auto"/>
      </w:divBdr>
    </w:div>
    <w:div w:id="955940295">
      <w:bodyDiv w:val="1"/>
      <w:marLeft w:val="0"/>
      <w:marRight w:val="0"/>
      <w:marTop w:val="0"/>
      <w:marBottom w:val="0"/>
      <w:divBdr>
        <w:top w:val="none" w:sz="0" w:space="0" w:color="auto"/>
        <w:left w:val="none" w:sz="0" w:space="0" w:color="auto"/>
        <w:bottom w:val="none" w:sz="0" w:space="0" w:color="auto"/>
        <w:right w:val="none" w:sz="0" w:space="0" w:color="auto"/>
      </w:divBdr>
    </w:div>
    <w:div w:id="956108177">
      <w:bodyDiv w:val="1"/>
      <w:marLeft w:val="0"/>
      <w:marRight w:val="0"/>
      <w:marTop w:val="0"/>
      <w:marBottom w:val="0"/>
      <w:divBdr>
        <w:top w:val="none" w:sz="0" w:space="0" w:color="auto"/>
        <w:left w:val="none" w:sz="0" w:space="0" w:color="auto"/>
        <w:bottom w:val="none" w:sz="0" w:space="0" w:color="auto"/>
        <w:right w:val="none" w:sz="0" w:space="0" w:color="auto"/>
      </w:divBdr>
    </w:div>
    <w:div w:id="959192295">
      <w:bodyDiv w:val="1"/>
      <w:marLeft w:val="0"/>
      <w:marRight w:val="0"/>
      <w:marTop w:val="0"/>
      <w:marBottom w:val="0"/>
      <w:divBdr>
        <w:top w:val="none" w:sz="0" w:space="0" w:color="auto"/>
        <w:left w:val="none" w:sz="0" w:space="0" w:color="auto"/>
        <w:bottom w:val="none" w:sz="0" w:space="0" w:color="auto"/>
        <w:right w:val="none" w:sz="0" w:space="0" w:color="auto"/>
      </w:divBdr>
    </w:div>
    <w:div w:id="961694059">
      <w:bodyDiv w:val="1"/>
      <w:marLeft w:val="0"/>
      <w:marRight w:val="0"/>
      <w:marTop w:val="0"/>
      <w:marBottom w:val="0"/>
      <w:divBdr>
        <w:top w:val="none" w:sz="0" w:space="0" w:color="auto"/>
        <w:left w:val="none" w:sz="0" w:space="0" w:color="auto"/>
        <w:bottom w:val="none" w:sz="0" w:space="0" w:color="auto"/>
        <w:right w:val="none" w:sz="0" w:space="0" w:color="auto"/>
      </w:divBdr>
    </w:div>
    <w:div w:id="965434158">
      <w:bodyDiv w:val="1"/>
      <w:marLeft w:val="0"/>
      <w:marRight w:val="0"/>
      <w:marTop w:val="0"/>
      <w:marBottom w:val="0"/>
      <w:divBdr>
        <w:top w:val="none" w:sz="0" w:space="0" w:color="auto"/>
        <w:left w:val="none" w:sz="0" w:space="0" w:color="auto"/>
        <w:bottom w:val="none" w:sz="0" w:space="0" w:color="auto"/>
        <w:right w:val="none" w:sz="0" w:space="0" w:color="auto"/>
      </w:divBdr>
    </w:div>
    <w:div w:id="966468501">
      <w:bodyDiv w:val="1"/>
      <w:marLeft w:val="0"/>
      <w:marRight w:val="0"/>
      <w:marTop w:val="0"/>
      <w:marBottom w:val="0"/>
      <w:divBdr>
        <w:top w:val="none" w:sz="0" w:space="0" w:color="auto"/>
        <w:left w:val="none" w:sz="0" w:space="0" w:color="auto"/>
        <w:bottom w:val="none" w:sz="0" w:space="0" w:color="auto"/>
        <w:right w:val="none" w:sz="0" w:space="0" w:color="auto"/>
      </w:divBdr>
    </w:div>
    <w:div w:id="979044287">
      <w:bodyDiv w:val="1"/>
      <w:marLeft w:val="0"/>
      <w:marRight w:val="0"/>
      <w:marTop w:val="0"/>
      <w:marBottom w:val="0"/>
      <w:divBdr>
        <w:top w:val="none" w:sz="0" w:space="0" w:color="auto"/>
        <w:left w:val="none" w:sz="0" w:space="0" w:color="auto"/>
        <w:bottom w:val="none" w:sz="0" w:space="0" w:color="auto"/>
        <w:right w:val="none" w:sz="0" w:space="0" w:color="auto"/>
      </w:divBdr>
    </w:div>
    <w:div w:id="981471150">
      <w:bodyDiv w:val="1"/>
      <w:marLeft w:val="0"/>
      <w:marRight w:val="0"/>
      <w:marTop w:val="0"/>
      <w:marBottom w:val="0"/>
      <w:divBdr>
        <w:top w:val="none" w:sz="0" w:space="0" w:color="auto"/>
        <w:left w:val="none" w:sz="0" w:space="0" w:color="auto"/>
        <w:bottom w:val="none" w:sz="0" w:space="0" w:color="auto"/>
        <w:right w:val="none" w:sz="0" w:space="0" w:color="auto"/>
      </w:divBdr>
    </w:div>
    <w:div w:id="984117811">
      <w:bodyDiv w:val="1"/>
      <w:marLeft w:val="0"/>
      <w:marRight w:val="0"/>
      <w:marTop w:val="0"/>
      <w:marBottom w:val="0"/>
      <w:divBdr>
        <w:top w:val="none" w:sz="0" w:space="0" w:color="auto"/>
        <w:left w:val="none" w:sz="0" w:space="0" w:color="auto"/>
        <w:bottom w:val="none" w:sz="0" w:space="0" w:color="auto"/>
        <w:right w:val="none" w:sz="0" w:space="0" w:color="auto"/>
      </w:divBdr>
    </w:div>
    <w:div w:id="986282447">
      <w:bodyDiv w:val="1"/>
      <w:marLeft w:val="0"/>
      <w:marRight w:val="0"/>
      <w:marTop w:val="0"/>
      <w:marBottom w:val="0"/>
      <w:divBdr>
        <w:top w:val="none" w:sz="0" w:space="0" w:color="auto"/>
        <w:left w:val="none" w:sz="0" w:space="0" w:color="auto"/>
        <w:bottom w:val="none" w:sz="0" w:space="0" w:color="auto"/>
        <w:right w:val="none" w:sz="0" w:space="0" w:color="auto"/>
      </w:divBdr>
    </w:div>
    <w:div w:id="992489210">
      <w:bodyDiv w:val="1"/>
      <w:marLeft w:val="0"/>
      <w:marRight w:val="0"/>
      <w:marTop w:val="0"/>
      <w:marBottom w:val="0"/>
      <w:divBdr>
        <w:top w:val="none" w:sz="0" w:space="0" w:color="auto"/>
        <w:left w:val="none" w:sz="0" w:space="0" w:color="auto"/>
        <w:bottom w:val="none" w:sz="0" w:space="0" w:color="auto"/>
        <w:right w:val="none" w:sz="0" w:space="0" w:color="auto"/>
      </w:divBdr>
    </w:div>
    <w:div w:id="993143096">
      <w:bodyDiv w:val="1"/>
      <w:marLeft w:val="0"/>
      <w:marRight w:val="0"/>
      <w:marTop w:val="0"/>
      <w:marBottom w:val="0"/>
      <w:divBdr>
        <w:top w:val="none" w:sz="0" w:space="0" w:color="auto"/>
        <w:left w:val="none" w:sz="0" w:space="0" w:color="auto"/>
        <w:bottom w:val="none" w:sz="0" w:space="0" w:color="auto"/>
        <w:right w:val="none" w:sz="0" w:space="0" w:color="auto"/>
      </w:divBdr>
    </w:div>
    <w:div w:id="995642990">
      <w:bodyDiv w:val="1"/>
      <w:marLeft w:val="0"/>
      <w:marRight w:val="0"/>
      <w:marTop w:val="0"/>
      <w:marBottom w:val="0"/>
      <w:divBdr>
        <w:top w:val="none" w:sz="0" w:space="0" w:color="auto"/>
        <w:left w:val="none" w:sz="0" w:space="0" w:color="auto"/>
        <w:bottom w:val="none" w:sz="0" w:space="0" w:color="auto"/>
        <w:right w:val="none" w:sz="0" w:space="0" w:color="auto"/>
      </w:divBdr>
    </w:div>
    <w:div w:id="995915324">
      <w:bodyDiv w:val="1"/>
      <w:marLeft w:val="0"/>
      <w:marRight w:val="0"/>
      <w:marTop w:val="0"/>
      <w:marBottom w:val="0"/>
      <w:divBdr>
        <w:top w:val="none" w:sz="0" w:space="0" w:color="auto"/>
        <w:left w:val="none" w:sz="0" w:space="0" w:color="auto"/>
        <w:bottom w:val="none" w:sz="0" w:space="0" w:color="auto"/>
        <w:right w:val="none" w:sz="0" w:space="0" w:color="auto"/>
      </w:divBdr>
    </w:div>
    <w:div w:id="999037071">
      <w:bodyDiv w:val="1"/>
      <w:marLeft w:val="0"/>
      <w:marRight w:val="0"/>
      <w:marTop w:val="0"/>
      <w:marBottom w:val="0"/>
      <w:divBdr>
        <w:top w:val="none" w:sz="0" w:space="0" w:color="auto"/>
        <w:left w:val="none" w:sz="0" w:space="0" w:color="auto"/>
        <w:bottom w:val="none" w:sz="0" w:space="0" w:color="auto"/>
        <w:right w:val="none" w:sz="0" w:space="0" w:color="auto"/>
      </w:divBdr>
    </w:div>
    <w:div w:id="1007829627">
      <w:bodyDiv w:val="1"/>
      <w:marLeft w:val="0"/>
      <w:marRight w:val="0"/>
      <w:marTop w:val="0"/>
      <w:marBottom w:val="0"/>
      <w:divBdr>
        <w:top w:val="none" w:sz="0" w:space="0" w:color="auto"/>
        <w:left w:val="none" w:sz="0" w:space="0" w:color="auto"/>
        <w:bottom w:val="none" w:sz="0" w:space="0" w:color="auto"/>
        <w:right w:val="none" w:sz="0" w:space="0" w:color="auto"/>
      </w:divBdr>
    </w:div>
    <w:div w:id="1010647284">
      <w:bodyDiv w:val="1"/>
      <w:marLeft w:val="0"/>
      <w:marRight w:val="0"/>
      <w:marTop w:val="0"/>
      <w:marBottom w:val="0"/>
      <w:divBdr>
        <w:top w:val="none" w:sz="0" w:space="0" w:color="auto"/>
        <w:left w:val="none" w:sz="0" w:space="0" w:color="auto"/>
        <w:bottom w:val="none" w:sz="0" w:space="0" w:color="auto"/>
        <w:right w:val="none" w:sz="0" w:space="0" w:color="auto"/>
      </w:divBdr>
    </w:div>
    <w:div w:id="1014116433">
      <w:bodyDiv w:val="1"/>
      <w:marLeft w:val="0"/>
      <w:marRight w:val="0"/>
      <w:marTop w:val="0"/>
      <w:marBottom w:val="0"/>
      <w:divBdr>
        <w:top w:val="none" w:sz="0" w:space="0" w:color="auto"/>
        <w:left w:val="none" w:sz="0" w:space="0" w:color="auto"/>
        <w:bottom w:val="none" w:sz="0" w:space="0" w:color="auto"/>
        <w:right w:val="none" w:sz="0" w:space="0" w:color="auto"/>
      </w:divBdr>
    </w:div>
    <w:div w:id="1014528027">
      <w:bodyDiv w:val="1"/>
      <w:marLeft w:val="0"/>
      <w:marRight w:val="0"/>
      <w:marTop w:val="0"/>
      <w:marBottom w:val="0"/>
      <w:divBdr>
        <w:top w:val="none" w:sz="0" w:space="0" w:color="auto"/>
        <w:left w:val="none" w:sz="0" w:space="0" w:color="auto"/>
        <w:bottom w:val="none" w:sz="0" w:space="0" w:color="auto"/>
        <w:right w:val="none" w:sz="0" w:space="0" w:color="auto"/>
      </w:divBdr>
    </w:div>
    <w:div w:id="1019236640">
      <w:bodyDiv w:val="1"/>
      <w:marLeft w:val="0"/>
      <w:marRight w:val="0"/>
      <w:marTop w:val="0"/>
      <w:marBottom w:val="0"/>
      <w:divBdr>
        <w:top w:val="none" w:sz="0" w:space="0" w:color="auto"/>
        <w:left w:val="none" w:sz="0" w:space="0" w:color="auto"/>
        <w:bottom w:val="none" w:sz="0" w:space="0" w:color="auto"/>
        <w:right w:val="none" w:sz="0" w:space="0" w:color="auto"/>
      </w:divBdr>
    </w:div>
    <w:div w:id="1021122865">
      <w:bodyDiv w:val="1"/>
      <w:marLeft w:val="0"/>
      <w:marRight w:val="0"/>
      <w:marTop w:val="0"/>
      <w:marBottom w:val="0"/>
      <w:divBdr>
        <w:top w:val="none" w:sz="0" w:space="0" w:color="auto"/>
        <w:left w:val="none" w:sz="0" w:space="0" w:color="auto"/>
        <w:bottom w:val="none" w:sz="0" w:space="0" w:color="auto"/>
        <w:right w:val="none" w:sz="0" w:space="0" w:color="auto"/>
      </w:divBdr>
    </w:div>
    <w:div w:id="1023164784">
      <w:bodyDiv w:val="1"/>
      <w:marLeft w:val="0"/>
      <w:marRight w:val="0"/>
      <w:marTop w:val="0"/>
      <w:marBottom w:val="0"/>
      <w:divBdr>
        <w:top w:val="none" w:sz="0" w:space="0" w:color="auto"/>
        <w:left w:val="none" w:sz="0" w:space="0" w:color="auto"/>
        <w:bottom w:val="none" w:sz="0" w:space="0" w:color="auto"/>
        <w:right w:val="none" w:sz="0" w:space="0" w:color="auto"/>
      </w:divBdr>
    </w:div>
    <w:div w:id="1026369000">
      <w:bodyDiv w:val="1"/>
      <w:marLeft w:val="0"/>
      <w:marRight w:val="0"/>
      <w:marTop w:val="0"/>
      <w:marBottom w:val="0"/>
      <w:divBdr>
        <w:top w:val="none" w:sz="0" w:space="0" w:color="auto"/>
        <w:left w:val="none" w:sz="0" w:space="0" w:color="auto"/>
        <w:bottom w:val="none" w:sz="0" w:space="0" w:color="auto"/>
        <w:right w:val="none" w:sz="0" w:space="0" w:color="auto"/>
      </w:divBdr>
    </w:div>
    <w:div w:id="1029339014">
      <w:bodyDiv w:val="1"/>
      <w:marLeft w:val="0"/>
      <w:marRight w:val="0"/>
      <w:marTop w:val="0"/>
      <w:marBottom w:val="0"/>
      <w:divBdr>
        <w:top w:val="none" w:sz="0" w:space="0" w:color="auto"/>
        <w:left w:val="none" w:sz="0" w:space="0" w:color="auto"/>
        <w:bottom w:val="none" w:sz="0" w:space="0" w:color="auto"/>
        <w:right w:val="none" w:sz="0" w:space="0" w:color="auto"/>
      </w:divBdr>
    </w:div>
    <w:div w:id="1030689857">
      <w:bodyDiv w:val="1"/>
      <w:marLeft w:val="0"/>
      <w:marRight w:val="0"/>
      <w:marTop w:val="0"/>
      <w:marBottom w:val="0"/>
      <w:divBdr>
        <w:top w:val="none" w:sz="0" w:space="0" w:color="auto"/>
        <w:left w:val="none" w:sz="0" w:space="0" w:color="auto"/>
        <w:bottom w:val="none" w:sz="0" w:space="0" w:color="auto"/>
        <w:right w:val="none" w:sz="0" w:space="0" w:color="auto"/>
      </w:divBdr>
    </w:div>
    <w:div w:id="1032193935">
      <w:bodyDiv w:val="1"/>
      <w:marLeft w:val="0"/>
      <w:marRight w:val="0"/>
      <w:marTop w:val="0"/>
      <w:marBottom w:val="0"/>
      <w:divBdr>
        <w:top w:val="none" w:sz="0" w:space="0" w:color="auto"/>
        <w:left w:val="none" w:sz="0" w:space="0" w:color="auto"/>
        <w:bottom w:val="none" w:sz="0" w:space="0" w:color="auto"/>
        <w:right w:val="none" w:sz="0" w:space="0" w:color="auto"/>
      </w:divBdr>
    </w:div>
    <w:div w:id="1038822234">
      <w:bodyDiv w:val="1"/>
      <w:marLeft w:val="0"/>
      <w:marRight w:val="0"/>
      <w:marTop w:val="0"/>
      <w:marBottom w:val="0"/>
      <w:divBdr>
        <w:top w:val="none" w:sz="0" w:space="0" w:color="auto"/>
        <w:left w:val="none" w:sz="0" w:space="0" w:color="auto"/>
        <w:bottom w:val="none" w:sz="0" w:space="0" w:color="auto"/>
        <w:right w:val="none" w:sz="0" w:space="0" w:color="auto"/>
      </w:divBdr>
    </w:div>
    <w:div w:id="1047336344">
      <w:bodyDiv w:val="1"/>
      <w:marLeft w:val="0"/>
      <w:marRight w:val="0"/>
      <w:marTop w:val="0"/>
      <w:marBottom w:val="0"/>
      <w:divBdr>
        <w:top w:val="none" w:sz="0" w:space="0" w:color="auto"/>
        <w:left w:val="none" w:sz="0" w:space="0" w:color="auto"/>
        <w:bottom w:val="none" w:sz="0" w:space="0" w:color="auto"/>
        <w:right w:val="none" w:sz="0" w:space="0" w:color="auto"/>
      </w:divBdr>
    </w:div>
    <w:div w:id="1055544179">
      <w:bodyDiv w:val="1"/>
      <w:marLeft w:val="0"/>
      <w:marRight w:val="0"/>
      <w:marTop w:val="0"/>
      <w:marBottom w:val="0"/>
      <w:divBdr>
        <w:top w:val="none" w:sz="0" w:space="0" w:color="auto"/>
        <w:left w:val="none" w:sz="0" w:space="0" w:color="auto"/>
        <w:bottom w:val="none" w:sz="0" w:space="0" w:color="auto"/>
        <w:right w:val="none" w:sz="0" w:space="0" w:color="auto"/>
      </w:divBdr>
    </w:div>
    <w:div w:id="1055662922">
      <w:bodyDiv w:val="1"/>
      <w:marLeft w:val="0"/>
      <w:marRight w:val="0"/>
      <w:marTop w:val="0"/>
      <w:marBottom w:val="0"/>
      <w:divBdr>
        <w:top w:val="none" w:sz="0" w:space="0" w:color="auto"/>
        <w:left w:val="none" w:sz="0" w:space="0" w:color="auto"/>
        <w:bottom w:val="none" w:sz="0" w:space="0" w:color="auto"/>
        <w:right w:val="none" w:sz="0" w:space="0" w:color="auto"/>
      </w:divBdr>
    </w:div>
    <w:div w:id="1069160022">
      <w:bodyDiv w:val="1"/>
      <w:marLeft w:val="0"/>
      <w:marRight w:val="0"/>
      <w:marTop w:val="0"/>
      <w:marBottom w:val="0"/>
      <w:divBdr>
        <w:top w:val="none" w:sz="0" w:space="0" w:color="auto"/>
        <w:left w:val="none" w:sz="0" w:space="0" w:color="auto"/>
        <w:bottom w:val="none" w:sz="0" w:space="0" w:color="auto"/>
        <w:right w:val="none" w:sz="0" w:space="0" w:color="auto"/>
      </w:divBdr>
    </w:div>
    <w:div w:id="1071122512">
      <w:bodyDiv w:val="1"/>
      <w:marLeft w:val="0"/>
      <w:marRight w:val="0"/>
      <w:marTop w:val="0"/>
      <w:marBottom w:val="0"/>
      <w:divBdr>
        <w:top w:val="none" w:sz="0" w:space="0" w:color="auto"/>
        <w:left w:val="none" w:sz="0" w:space="0" w:color="auto"/>
        <w:bottom w:val="none" w:sz="0" w:space="0" w:color="auto"/>
        <w:right w:val="none" w:sz="0" w:space="0" w:color="auto"/>
      </w:divBdr>
    </w:div>
    <w:div w:id="1071654162">
      <w:bodyDiv w:val="1"/>
      <w:marLeft w:val="0"/>
      <w:marRight w:val="0"/>
      <w:marTop w:val="0"/>
      <w:marBottom w:val="0"/>
      <w:divBdr>
        <w:top w:val="none" w:sz="0" w:space="0" w:color="auto"/>
        <w:left w:val="none" w:sz="0" w:space="0" w:color="auto"/>
        <w:bottom w:val="none" w:sz="0" w:space="0" w:color="auto"/>
        <w:right w:val="none" w:sz="0" w:space="0" w:color="auto"/>
      </w:divBdr>
    </w:div>
    <w:div w:id="1073550470">
      <w:bodyDiv w:val="1"/>
      <w:marLeft w:val="0"/>
      <w:marRight w:val="0"/>
      <w:marTop w:val="0"/>
      <w:marBottom w:val="0"/>
      <w:divBdr>
        <w:top w:val="none" w:sz="0" w:space="0" w:color="auto"/>
        <w:left w:val="none" w:sz="0" w:space="0" w:color="auto"/>
        <w:bottom w:val="none" w:sz="0" w:space="0" w:color="auto"/>
        <w:right w:val="none" w:sz="0" w:space="0" w:color="auto"/>
      </w:divBdr>
    </w:div>
    <w:div w:id="1079524936">
      <w:bodyDiv w:val="1"/>
      <w:marLeft w:val="0"/>
      <w:marRight w:val="0"/>
      <w:marTop w:val="0"/>
      <w:marBottom w:val="0"/>
      <w:divBdr>
        <w:top w:val="none" w:sz="0" w:space="0" w:color="auto"/>
        <w:left w:val="none" w:sz="0" w:space="0" w:color="auto"/>
        <w:bottom w:val="none" w:sz="0" w:space="0" w:color="auto"/>
        <w:right w:val="none" w:sz="0" w:space="0" w:color="auto"/>
      </w:divBdr>
    </w:div>
    <w:div w:id="1081171906">
      <w:bodyDiv w:val="1"/>
      <w:marLeft w:val="0"/>
      <w:marRight w:val="0"/>
      <w:marTop w:val="0"/>
      <w:marBottom w:val="0"/>
      <w:divBdr>
        <w:top w:val="none" w:sz="0" w:space="0" w:color="auto"/>
        <w:left w:val="none" w:sz="0" w:space="0" w:color="auto"/>
        <w:bottom w:val="none" w:sz="0" w:space="0" w:color="auto"/>
        <w:right w:val="none" w:sz="0" w:space="0" w:color="auto"/>
      </w:divBdr>
    </w:div>
    <w:div w:id="1087001394">
      <w:bodyDiv w:val="1"/>
      <w:marLeft w:val="0"/>
      <w:marRight w:val="0"/>
      <w:marTop w:val="0"/>
      <w:marBottom w:val="0"/>
      <w:divBdr>
        <w:top w:val="none" w:sz="0" w:space="0" w:color="auto"/>
        <w:left w:val="none" w:sz="0" w:space="0" w:color="auto"/>
        <w:bottom w:val="none" w:sz="0" w:space="0" w:color="auto"/>
        <w:right w:val="none" w:sz="0" w:space="0" w:color="auto"/>
      </w:divBdr>
    </w:div>
    <w:div w:id="1088499082">
      <w:bodyDiv w:val="1"/>
      <w:marLeft w:val="0"/>
      <w:marRight w:val="0"/>
      <w:marTop w:val="0"/>
      <w:marBottom w:val="0"/>
      <w:divBdr>
        <w:top w:val="none" w:sz="0" w:space="0" w:color="auto"/>
        <w:left w:val="none" w:sz="0" w:space="0" w:color="auto"/>
        <w:bottom w:val="none" w:sz="0" w:space="0" w:color="auto"/>
        <w:right w:val="none" w:sz="0" w:space="0" w:color="auto"/>
      </w:divBdr>
    </w:div>
    <w:div w:id="1088964878">
      <w:bodyDiv w:val="1"/>
      <w:marLeft w:val="0"/>
      <w:marRight w:val="0"/>
      <w:marTop w:val="0"/>
      <w:marBottom w:val="0"/>
      <w:divBdr>
        <w:top w:val="none" w:sz="0" w:space="0" w:color="auto"/>
        <w:left w:val="none" w:sz="0" w:space="0" w:color="auto"/>
        <w:bottom w:val="none" w:sz="0" w:space="0" w:color="auto"/>
        <w:right w:val="none" w:sz="0" w:space="0" w:color="auto"/>
      </w:divBdr>
    </w:div>
    <w:div w:id="1095202032">
      <w:bodyDiv w:val="1"/>
      <w:marLeft w:val="0"/>
      <w:marRight w:val="0"/>
      <w:marTop w:val="0"/>
      <w:marBottom w:val="0"/>
      <w:divBdr>
        <w:top w:val="none" w:sz="0" w:space="0" w:color="auto"/>
        <w:left w:val="none" w:sz="0" w:space="0" w:color="auto"/>
        <w:bottom w:val="none" w:sz="0" w:space="0" w:color="auto"/>
        <w:right w:val="none" w:sz="0" w:space="0" w:color="auto"/>
      </w:divBdr>
    </w:div>
    <w:div w:id="1098645896">
      <w:bodyDiv w:val="1"/>
      <w:marLeft w:val="0"/>
      <w:marRight w:val="0"/>
      <w:marTop w:val="0"/>
      <w:marBottom w:val="0"/>
      <w:divBdr>
        <w:top w:val="none" w:sz="0" w:space="0" w:color="auto"/>
        <w:left w:val="none" w:sz="0" w:space="0" w:color="auto"/>
        <w:bottom w:val="none" w:sz="0" w:space="0" w:color="auto"/>
        <w:right w:val="none" w:sz="0" w:space="0" w:color="auto"/>
      </w:divBdr>
    </w:div>
    <w:div w:id="1100639578">
      <w:bodyDiv w:val="1"/>
      <w:marLeft w:val="0"/>
      <w:marRight w:val="0"/>
      <w:marTop w:val="0"/>
      <w:marBottom w:val="0"/>
      <w:divBdr>
        <w:top w:val="none" w:sz="0" w:space="0" w:color="auto"/>
        <w:left w:val="none" w:sz="0" w:space="0" w:color="auto"/>
        <w:bottom w:val="none" w:sz="0" w:space="0" w:color="auto"/>
        <w:right w:val="none" w:sz="0" w:space="0" w:color="auto"/>
      </w:divBdr>
    </w:div>
    <w:div w:id="1108895659">
      <w:bodyDiv w:val="1"/>
      <w:marLeft w:val="0"/>
      <w:marRight w:val="0"/>
      <w:marTop w:val="0"/>
      <w:marBottom w:val="0"/>
      <w:divBdr>
        <w:top w:val="none" w:sz="0" w:space="0" w:color="auto"/>
        <w:left w:val="none" w:sz="0" w:space="0" w:color="auto"/>
        <w:bottom w:val="none" w:sz="0" w:space="0" w:color="auto"/>
        <w:right w:val="none" w:sz="0" w:space="0" w:color="auto"/>
      </w:divBdr>
    </w:div>
    <w:div w:id="1109547767">
      <w:bodyDiv w:val="1"/>
      <w:marLeft w:val="0"/>
      <w:marRight w:val="0"/>
      <w:marTop w:val="0"/>
      <w:marBottom w:val="0"/>
      <w:divBdr>
        <w:top w:val="none" w:sz="0" w:space="0" w:color="auto"/>
        <w:left w:val="none" w:sz="0" w:space="0" w:color="auto"/>
        <w:bottom w:val="none" w:sz="0" w:space="0" w:color="auto"/>
        <w:right w:val="none" w:sz="0" w:space="0" w:color="auto"/>
      </w:divBdr>
    </w:div>
    <w:div w:id="1117873253">
      <w:bodyDiv w:val="1"/>
      <w:marLeft w:val="0"/>
      <w:marRight w:val="0"/>
      <w:marTop w:val="0"/>
      <w:marBottom w:val="0"/>
      <w:divBdr>
        <w:top w:val="none" w:sz="0" w:space="0" w:color="auto"/>
        <w:left w:val="none" w:sz="0" w:space="0" w:color="auto"/>
        <w:bottom w:val="none" w:sz="0" w:space="0" w:color="auto"/>
        <w:right w:val="none" w:sz="0" w:space="0" w:color="auto"/>
      </w:divBdr>
    </w:div>
    <w:div w:id="1119184773">
      <w:bodyDiv w:val="1"/>
      <w:marLeft w:val="0"/>
      <w:marRight w:val="0"/>
      <w:marTop w:val="0"/>
      <w:marBottom w:val="0"/>
      <w:divBdr>
        <w:top w:val="none" w:sz="0" w:space="0" w:color="auto"/>
        <w:left w:val="none" w:sz="0" w:space="0" w:color="auto"/>
        <w:bottom w:val="none" w:sz="0" w:space="0" w:color="auto"/>
        <w:right w:val="none" w:sz="0" w:space="0" w:color="auto"/>
      </w:divBdr>
    </w:div>
    <w:div w:id="1129979919">
      <w:bodyDiv w:val="1"/>
      <w:marLeft w:val="0"/>
      <w:marRight w:val="0"/>
      <w:marTop w:val="0"/>
      <w:marBottom w:val="0"/>
      <w:divBdr>
        <w:top w:val="none" w:sz="0" w:space="0" w:color="auto"/>
        <w:left w:val="none" w:sz="0" w:space="0" w:color="auto"/>
        <w:bottom w:val="none" w:sz="0" w:space="0" w:color="auto"/>
        <w:right w:val="none" w:sz="0" w:space="0" w:color="auto"/>
      </w:divBdr>
    </w:div>
    <w:div w:id="1136918848">
      <w:bodyDiv w:val="1"/>
      <w:marLeft w:val="0"/>
      <w:marRight w:val="0"/>
      <w:marTop w:val="0"/>
      <w:marBottom w:val="0"/>
      <w:divBdr>
        <w:top w:val="none" w:sz="0" w:space="0" w:color="auto"/>
        <w:left w:val="none" w:sz="0" w:space="0" w:color="auto"/>
        <w:bottom w:val="none" w:sz="0" w:space="0" w:color="auto"/>
        <w:right w:val="none" w:sz="0" w:space="0" w:color="auto"/>
      </w:divBdr>
    </w:div>
    <w:div w:id="1141460713">
      <w:bodyDiv w:val="1"/>
      <w:marLeft w:val="0"/>
      <w:marRight w:val="0"/>
      <w:marTop w:val="0"/>
      <w:marBottom w:val="0"/>
      <w:divBdr>
        <w:top w:val="none" w:sz="0" w:space="0" w:color="auto"/>
        <w:left w:val="none" w:sz="0" w:space="0" w:color="auto"/>
        <w:bottom w:val="none" w:sz="0" w:space="0" w:color="auto"/>
        <w:right w:val="none" w:sz="0" w:space="0" w:color="auto"/>
      </w:divBdr>
    </w:div>
    <w:div w:id="1142771955">
      <w:bodyDiv w:val="1"/>
      <w:marLeft w:val="0"/>
      <w:marRight w:val="0"/>
      <w:marTop w:val="0"/>
      <w:marBottom w:val="0"/>
      <w:divBdr>
        <w:top w:val="none" w:sz="0" w:space="0" w:color="auto"/>
        <w:left w:val="none" w:sz="0" w:space="0" w:color="auto"/>
        <w:bottom w:val="none" w:sz="0" w:space="0" w:color="auto"/>
        <w:right w:val="none" w:sz="0" w:space="0" w:color="auto"/>
      </w:divBdr>
    </w:div>
    <w:div w:id="1156065972">
      <w:bodyDiv w:val="1"/>
      <w:marLeft w:val="0"/>
      <w:marRight w:val="0"/>
      <w:marTop w:val="0"/>
      <w:marBottom w:val="0"/>
      <w:divBdr>
        <w:top w:val="none" w:sz="0" w:space="0" w:color="auto"/>
        <w:left w:val="none" w:sz="0" w:space="0" w:color="auto"/>
        <w:bottom w:val="none" w:sz="0" w:space="0" w:color="auto"/>
        <w:right w:val="none" w:sz="0" w:space="0" w:color="auto"/>
      </w:divBdr>
    </w:div>
    <w:div w:id="1160929506">
      <w:bodyDiv w:val="1"/>
      <w:marLeft w:val="0"/>
      <w:marRight w:val="0"/>
      <w:marTop w:val="0"/>
      <w:marBottom w:val="0"/>
      <w:divBdr>
        <w:top w:val="none" w:sz="0" w:space="0" w:color="auto"/>
        <w:left w:val="none" w:sz="0" w:space="0" w:color="auto"/>
        <w:bottom w:val="none" w:sz="0" w:space="0" w:color="auto"/>
        <w:right w:val="none" w:sz="0" w:space="0" w:color="auto"/>
      </w:divBdr>
    </w:div>
    <w:div w:id="1166555863">
      <w:bodyDiv w:val="1"/>
      <w:marLeft w:val="0"/>
      <w:marRight w:val="0"/>
      <w:marTop w:val="0"/>
      <w:marBottom w:val="0"/>
      <w:divBdr>
        <w:top w:val="none" w:sz="0" w:space="0" w:color="auto"/>
        <w:left w:val="none" w:sz="0" w:space="0" w:color="auto"/>
        <w:bottom w:val="none" w:sz="0" w:space="0" w:color="auto"/>
        <w:right w:val="none" w:sz="0" w:space="0" w:color="auto"/>
      </w:divBdr>
    </w:div>
    <w:div w:id="1168013691">
      <w:bodyDiv w:val="1"/>
      <w:marLeft w:val="0"/>
      <w:marRight w:val="0"/>
      <w:marTop w:val="0"/>
      <w:marBottom w:val="0"/>
      <w:divBdr>
        <w:top w:val="none" w:sz="0" w:space="0" w:color="auto"/>
        <w:left w:val="none" w:sz="0" w:space="0" w:color="auto"/>
        <w:bottom w:val="none" w:sz="0" w:space="0" w:color="auto"/>
        <w:right w:val="none" w:sz="0" w:space="0" w:color="auto"/>
      </w:divBdr>
    </w:div>
    <w:div w:id="1171216635">
      <w:bodyDiv w:val="1"/>
      <w:marLeft w:val="0"/>
      <w:marRight w:val="0"/>
      <w:marTop w:val="0"/>
      <w:marBottom w:val="0"/>
      <w:divBdr>
        <w:top w:val="none" w:sz="0" w:space="0" w:color="auto"/>
        <w:left w:val="none" w:sz="0" w:space="0" w:color="auto"/>
        <w:bottom w:val="none" w:sz="0" w:space="0" w:color="auto"/>
        <w:right w:val="none" w:sz="0" w:space="0" w:color="auto"/>
      </w:divBdr>
    </w:div>
    <w:div w:id="1171991119">
      <w:bodyDiv w:val="1"/>
      <w:marLeft w:val="0"/>
      <w:marRight w:val="0"/>
      <w:marTop w:val="0"/>
      <w:marBottom w:val="0"/>
      <w:divBdr>
        <w:top w:val="none" w:sz="0" w:space="0" w:color="auto"/>
        <w:left w:val="none" w:sz="0" w:space="0" w:color="auto"/>
        <w:bottom w:val="none" w:sz="0" w:space="0" w:color="auto"/>
        <w:right w:val="none" w:sz="0" w:space="0" w:color="auto"/>
      </w:divBdr>
    </w:div>
    <w:div w:id="1176847882">
      <w:bodyDiv w:val="1"/>
      <w:marLeft w:val="0"/>
      <w:marRight w:val="0"/>
      <w:marTop w:val="0"/>
      <w:marBottom w:val="0"/>
      <w:divBdr>
        <w:top w:val="none" w:sz="0" w:space="0" w:color="auto"/>
        <w:left w:val="none" w:sz="0" w:space="0" w:color="auto"/>
        <w:bottom w:val="none" w:sz="0" w:space="0" w:color="auto"/>
        <w:right w:val="none" w:sz="0" w:space="0" w:color="auto"/>
      </w:divBdr>
    </w:div>
    <w:div w:id="1180700073">
      <w:bodyDiv w:val="1"/>
      <w:marLeft w:val="0"/>
      <w:marRight w:val="0"/>
      <w:marTop w:val="0"/>
      <w:marBottom w:val="0"/>
      <w:divBdr>
        <w:top w:val="none" w:sz="0" w:space="0" w:color="auto"/>
        <w:left w:val="none" w:sz="0" w:space="0" w:color="auto"/>
        <w:bottom w:val="none" w:sz="0" w:space="0" w:color="auto"/>
        <w:right w:val="none" w:sz="0" w:space="0" w:color="auto"/>
      </w:divBdr>
    </w:div>
    <w:div w:id="1180781485">
      <w:bodyDiv w:val="1"/>
      <w:marLeft w:val="0"/>
      <w:marRight w:val="0"/>
      <w:marTop w:val="0"/>
      <w:marBottom w:val="0"/>
      <w:divBdr>
        <w:top w:val="none" w:sz="0" w:space="0" w:color="auto"/>
        <w:left w:val="none" w:sz="0" w:space="0" w:color="auto"/>
        <w:bottom w:val="none" w:sz="0" w:space="0" w:color="auto"/>
        <w:right w:val="none" w:sz="0" w:space="0" w:color="auto"/>
      </w:divBdr>
    </w:div>
    <w:div w:id="1181047460">
      <w:bodyDiv w:val="1"/>
      <w:marLeft w:val="0"/>
      <w:marRight w:val="0"/>
      <w:marTop w:val="0"/>
      <w:marBottom w:val="0"/>
      <w:divBdr>
        <w:top w:val="none" w:sz="0" w:space="0" w:color="auto"/>
        <w:left w:val="none" w:sz="0" w:space="0" w:color="auto"/>
        <w:bottom w:val="none" w:sz="0" w:space="0" w:color="auto"/>
        <w:right w:val="none" w:sz="0" w:space="0" w:color="auto"/>
      </w:divBdr>
    </w:div>
    <w:div w:id="1182626538">
      <w:bodyDiv w:val="1"/>
      <w:marLeft w:val="0"/>
      <w:marRight w:val="0"/>
      <w:marTop w:val="0"/>
      <w:marBottom w:val="0"/>
      <w:divBdr>
        <w:top w:val="none" w:sz="0" w:space="0" w:color="auto"/>
        <w:left w:val="none" w:sz="0" w:space="0" w:color="auto"/>
        <w:bottom w:val="none" w:sz="0" w:space="0" w:color="auto"/>
        <w:right w:val="none" w:sz="0" w:space="0" w:color="auto"/>
      </w:divBdr>
    </w:div>
    <w:div w:id="1182740461">
      <w:bodyDiv w:val="1"/>
      <w:marLeft w:val="0"/>
      <w:marRight w:val="0"/>
      <w:marTop w:val="0"/>
      <w:marBottom w:val="0"/>
      <w:divBdr>
        <w:top w:val="none" w:sz="0" w:space="0" w:color="auto"/>
        <w:left w:val="none" w:sz="0" w:space="0" w:color="auto"/>
        <w:bottom w:val="none" w:sz="0" w:space="0" w:color="auto"/>
        <w:right w:val="none" w:sz="0" w:space="0" w:color="auto"/>
      </w:divBdr>
    </w:div>
    <w:div w:id="1183670934">
      <w:bodyDiv w:val="1"/>
      <w:marLeft w:val="0"/>
      <w:marRight w:val="0"/>
      <w:marTop w:val="0"/>
      <w:marBottom w:val="0"/>
      <w:divBdr>
        <w:top w:val="none" w:sz="0" w:space="0" w:color="auto"/>
        <w:left w:val="none" w:sz="0" w:space="0" w:color="auto"/>
        <w:bottom w:val="none" w:sz="0" w:space="0" w:color="auto"/>
        <w:right w:val="none" w:sz="0" w:space="0" w:color="auto"/>
      </w:divBdr>
    </w:div>
    <w:div w:id="1184127151">
      <w:bodyDiv w:val="1"/>
      <w:marLeft w:val="0"/>
      <w:marRight w:val="0"/>
      <w:marTop w:val="0"/>
      <w:marBottom w:val="0"/>
      <w:divBdr>
        <w:top w:val="none" w:sz="0" w:space="0" w:color="auto"/>
        <w:left w:val="none" w:sz="0" w:space="0" w:color="auto"/>
        <w:bottom w:val="none" w:sz="0" w:space="0" w:color="auto"/>
        <w:right w:val="none" w:sz="0" w:space="0" w:color="auto"/>
      </w:divBdr>
    </w:div>
    <w:div w:id="1186284369">
      <w:bodyDiv w:val="1"/>
      <w:marLeft w:val="0"/>
      <w:marRight w:val="0"/>
      <w:marTop w:val="0"/>
      <w:marBottom w:val="0"/>
      <w:divBdr>
        <w:top w:val="none" w:sz="0" w:space="0" w:color="auto"/>
        <w:left w:val="none" w:sz="0" w:space="0" w:color="auto"/>
        <w:bottom w:val="none" w:sz="0" w:space="0" w:color="auto"/>
        <w:right w:val="none" w:sz="0" w:space="0" w:color="auto"/>
      </w:divBdr>
    </w:div>
    <w:div w:id="1186403699">
      <w:bodyDiv w:val="1"/>
      <w:marLeft w:val="0"/>
      <w:marRight w:val="0"/>
      <w:marTop w:val="0"/>
      <w:marBottom w:val="0"/>
      <w:divBdr>
        <w:top w:val="none" w:sz="0" w:space="0" w:color="auto"/>
        <w:left w:val="none" w:sz="0" w:space="0" w:color="auto"/>
        <w:bottom w:val="none" w:sz="0" w:space="0" w:color="auto"/>
        <w:right w:val="none" w:sz="0" w:space="0" w:color="auto"/>
      </w:divBdr>
    </w:div>
    <w:div w:id="1190488467">
      <w:bodyDiv w:val="1"/>
      <w:marLeft w:val="0"/>
      <w:marRight w:val="0"/>
      <w:marTop w:val="0"/>
      <w:marBottom w:val="0"/>
      <w:divBdr>
        <w:top w:val="none" w:sz="0" w:space="0" w:color="auto"/>
        <w:left w:val="none" w:sz="0" w:space="0" w:color="auto"/>
        <w:bottom w:val="none" w:sz="0" w:space="0" w:color="auto"/>
        <w:right w:val="none" w:sz="0" w:space="0" w:color="auto"/>
      </w:divBdr>
    </w:div>
    <w:div w:id="1192643421">
      <w:bodyDiv w:val="1"/>
      <w:marLeft w:val="0"/>
      <w:marRight w:val="0"/>
      <w:marTop w:val="0"/>
      <w:marBottom w:val="0"/>
      <w:divBdr>
        <w:top w:val="none" w:sz="0" w:space="0" w:color="auto"/>
        <w:left w:val="none" w:sz="0" w:space="0" w:color="auto"/>
        <w:bottom w:val="none" w:sz="0" w:space="0" w:color="auto"/>
        <w:right w:val="none" w:sz="0" w:space="0" w:color="auto"/>
      </w:divBdr>
    </w:div>
    <w:div w:id="1193300997">
      <w:bodyDiv w:val="1"/>
      <w:marLeft w:val="0"/>
      <w:marRight w:val="0"/>
      <w:marTop w:val="0"/>
      <w:marBottom w:val="0"/>
      <w:divBdr>
        <w:top w:val="none" w:sz="0" w:space="0" w:color="auto"/>
        <w:left w:val="none" w:sz="0" w:space="0" w:color="auto"/>
        <w:bottom w:val="none" w:sz="0" w:space="0" w:color="auto"/>
        <w:right w:val="none" w:sz="0" w:space="0" w:color="auto"/>
      </w:divBdr>
    </w:div>
    <w:div w:id="1200314778">
      <w:bodyDiv w:val="1"/>
      <w:marLeft w:val="0"/>
      <w:marRight w:val="0"/>
      <w:marTop w:val="0"/>
      <w:marBottom w:val="0"/>
      <w:divBdr>
        <w:top w:val="none" w:sz="0" w:space="0" w:color="auto"/>
        <w:left w:val="none" w:sz="0" w:space="0" w:color="auto"/>
        <w:bottom w:val="none" w:sz="0" w:space="0" w:color="auto"/>
        <w:right w:val="none" w:sz="0" w:space="0" w:color="auto"/>
      </w:divBdr>
    </w:div>
    <w:div w:id="1201287181">
      <w:bodyDiv w:val="1"/>
      <w:marLeft w:val="0"/>
      <w:marRight w:val="0"/>
      <w:marTop w:val="0"/>
      <w:marBottom w:val="0"/>
      <w:divBdr>
        <w:top w:val="none" w:sz="0" w:space="0" w:color="auto"/>
        <w:left w:val="none" w:sz="0" w:space="0" w:color="auto"/>
        <w:bottom w:val="none" w:sz="0" w:space="0" w:color="auto"/>
        <w:right w:val="none" w:sz="0" w:space="0" w:color="auto"/>
      </w:divBdr>
    </w:div>
    <w:div w:id="1205601698">
      <w:bodyDiv w:val="1"/>
      <w:marLeft w:val="0"/>
      <w:marRight w:val="0"/>
      <w:marTop w:val="0"/>
      <w:marBottom w:val="0"/>
      <w:divBdr>
        <w:top w:val="none" w:sz="0" w:space="0" w:color="auto"/>
        <w:left w:val="none" w:sz="0" w:space="0" w:color="auto"/>
        <w:bottom w:val="none" w:sz="0" w:space="0" w:color="auto"/>
        <w:right w:val="none" w:sz="0" w:space="0" w:color="auto"/>
      </w:divBdr>
    </w:div>
    <w:div w:id="1209799497">
      <w:bodyDiv w:val="1"/>
      <w:marLeft w:val="0"/>
      <w:marRight w:val="0"/>
      <w:marTop w:val="0"/>
      <w:marBottom w:val="0"/>
      <w:divBdr>
        <w:top w:val="none" w:sz="0" w:space="0" w:color="auto"/>
        <w:left w:val="none" w:sz="0" w:space="0" w:color="auto"/>
        <w:bottom w:val="none" w:sz="0" w:space="0" w:color="auto"/>
        <w:right w:val="none" w:sz="0" w:space="0" w:color="auto"/>
      </w:divBdr>
    </w:div>
    <w:div w:id="1214854120">
      <w:bodyDiv w:val="1"/>
      <w:marLeft w:val="0"/>
      <w:marRight w:val="0"/>
      <w:marTop w:val="0"/>
      <w:marBottom w:val="0"/>
      <w:divBdr>
        <w:top w:val="none" w:sz="0" w:space="0" w:color="auto"/>
        <w:left w:val="none" w:sz="0" w:space="0" w:color="auto"/>
        <w:bottom w:val="none" w:sz="0" w:space="0" w:color="auto"/>
        <w:right w:val="none" w:sz="0" w:space="0" w:color="auto"/>
      </w:divBdr>
    </w:div>
    <w:div w:id="1216702958">
      <w:bodyDiv w:val="1"/>
      <w:marLeft w:val="0"/>
      <w:marRight w:val="0"/>
      <w:marTop w:val="0"/>
      <w:marBottom w:val="0"/>
      <w:divBdr>
        <w:top w:val="none" w:sz="0" w:space="0" w:color="auto"/>
        <w:left w:val="none" w:sz="0" w:space="0" w:color="auto"/>
        <w:bottom w:val="none" w:sz="0" w:space="0" w:color="auto"/>
        <w:right w:val="none" w:sz="0" w:space="0" w:color="auto"/>
      </w:divBdr>
    </w:div>
    <w:div w:id="1218467002">
      <w:bodyDiv w:val="1"/>
      <w:marLeft w:val="0"/>
      <w:marRight w:val="0"/>
      <w:marTop w:val="0"/>
      <w:marBottom w:val="0"/>
      <w:divBdr>
        <w:top w:val="none" w:sz="0" w:space="0" w:color="auto"/>
        <w:left w:val="none" w:sz="0" w:space="0" w:color="auto"/>
        <w:bottom w:val="none" w:sz="0" w:space="0" w:color="auto"/>
        <w:right w:val="none" w:sz="0" w:space="0" w:color="auto"/>
      </w:divBdr>
    </w:div>
    <w:div w:id="1218784622">
      <w:bodyDiv w:val="1"/>
      <w:marLeft w:val="0"/>
      <w:marRight w:val="0"/>
      <w:marTop w:val="0"/>
      <w:marBottom w:val="0"/>
      <w:divBdr>
        <w:top w:val="none" w:sz="0" w:space="0" w:color="auto"/>
        <w:left w:val="none" w:sz="0" w:space="0" w:color="auto"/>
        <w:bottom w:val="none" w:sz="0" w:space="0" w:color="auto"/>
        <w:right w:val="none" w:sz="0" w:space="0" w:color="auto"/>
      </w:divBdr>
    </w:div>
    <w:div w:id="1229461491">
      <w:bodyDiv w:val="1"/>
      <w:marLeft w:val="0"/>
      <w:marRight w:val="0"/>
      <w:marTop w:val="0"/>
      <w:marBottom w:val="0"/>
      <w:divBdr>
        <w:top w:val="none" w:sz="0" w:space="0" w:color="auto"/>
        <w:left w:val="none" w:sz="0" w:space="0" w:color="auto"/>
        <w:bottom w:val="none" w:sz="0" w:space="0" w:color="auto"/>
        <w:right w:val="none" w:sz="0" w:space="0" w:color="auto"/>
      </w:divBdr>
    </w:div>
    <w:div w:id="1232502144">
      <w:bodyDiv w:val="1"/>
      <w:marLeft w:val="0"/>
      <w:marRight w:val="0"/>
      <w:marTop w:val="0"/>
      <w:marBottom w:val="0"/>
      <w:divBdr>
        <w:top w:val="none" w:sz="0" w:space="0" w:color="auto"/>
        <w:left w:val="none" w:sz="0" w:space="0" w:color="auto"/>
        <w:bottom w:val="none" w:sz="0" w:space="0" w:color="auto"/>
        <w:right w:val="none" w:sz="0" w:space="0" w:color="auto"/>
      </w:divBdr>
    </w:div>
    <w:div w:id="1237351900">
      <w:bodyDiv w:val="1"/>
      <w:marLeft w:val="0"/>
      <w:marRight w:val="0"/>
      <w:marTop w:val="0"/>
      <w:marBottom w:val="0"/>
      <w:divBdr>
        <w:top w:val="none" w:sz="0" w:space="0" w:color="auto"/>
        <w:left w:val="none" w:sz="0" w:space="0" w:color="auto"/>
        <w:bottom w:val="none" w:sz="0" w:space="0" w:color="auto"/>
        <w:right w:val="none" w:sz="0" w:space="0" w:color="auto"/>
      </w:divBdr>
    </w:div>
    <w:div w:id="1238784845">
      <w:bodyDiv w:val="1"/>
      <w:marLeft w:val="0"/>
      <w:marRight w:val="0"/>
      <w:marTop w:val="0"/>
      <w:marBottom w:val="0"/>
      <w:divBdr>
        <w:top w:val="none" w:sz="0" w:space="0" w:color="auto"/>
        <w:left w:val="none" w:sz="0" w:space="0" w:color="auto"/>
        <w:bottom w:val="none" w:sz="0" w:space="0" w:color="auto"/>
        <w:right w:val="none" w:sz="0" w:space="0" w:color="auto"/>
      </w:divBdr>
    </w:div>
    <w:div w:id="1240406437">
      <w:bodyDiv w:val="1"/>
      <w:marLeft w:val="0"/>
      <w:marRight w:val="0"/>
      <w:marTop w:val="0"/>
      <w:marBottom w:val="0"/>
      <w:divBdr>
        <w:top w:val="none" w:sz="0" w:space="0" w:color="auto"/>
        <w:left w:val="none" w:sz="0" w:space="0" w:color="auto"/>
        <w:bottom w:val="none" w:sz="0" w:space="0" w:color="auto"/>
        <w:right w:val="none" w:sz="0" w:space="0" w:color="auto"/>
      </w:divBdr>
    </w:div>
    <w:div w:id="1247376073">
      <w:bodyDiv w:val="1"/>
      <w:marLeft w:val="0"/>
      <w:marRight w:val="0"/>
      <w:marTop w:val="0"/>
      <w:marBottom w:val="0"/>
      <w:divBdr>
        <w:top w:val="none" w:sz="0" w:space="0" w:color="auto"/>
        <w:left w:val="none" w:sz="0" w:space="0" w:color="auto"/>
        <w:bottom w:val="none" w:sz="0" w:space="0" w:color="auto"/>
        <w:right w:val="none" w:sz="0" w:space="0" w:color="auto"/>
      </w:divBdr>
    </w:div>
    <w:div w:id="1252425564">
      <w:bodyDiv w:val="1"/>
      <w:marLeft w:val="0"/>
      <w:marRight w:val="0"/>
      <w:marTop w:val="0"/>
      <w:marBottom w:val="0"/>
      <w:divBdr>
        <w:top w:val="none" w:sz="0" w:space="0" w:color="auto"/>
        <w:left w:val="none" w:sz="0" w:space="0" w:color="auto"/>
        <w:bottom w:val="none" w:sz="0" w:space="0" w:color="auto"/>
        <w:right w:val="none" w:sz="0" w:space="0" w:color="auto"/>
      </w:divBdr>
    </w:div>
    <w:div w:id="1252622102">
      <w:bodyDiv w:val="1"/>
      <w:marLeft w:val="0"/>
      <w:marRight w:val="0"/>
      <w:marTop w:val="0"/>
      <w:marBottom w:val="0"/>
      <w:divBdr>
        <w:top w:val="none" w:sz="0" w:space="0" w:color="auto"/>
        <w:left w:val="none" w:sz="0" w:space="0" w:color="auto"/>
        <w:bottom w:val="none" w:sz="0" w:space="0" w:color="auto"/>
        <w:right w:val="none" w:sz="0" w:space="0" w:color="auto"/>
      </w:divBdr>
    </w:div>
    <w:div w:id="1252738555">
      <w:bodyDiv w:val="1"/>
      <w:marLeft w:val="0"/>
      <w:marRight w:val="0"/>
      <w:marTop w:val="0"/>
      <w:marBottom w:val="0"/>
      <w:divBdr>
        <w:top w:val="none" w:sz="0" w:space="0" w:color="auto"/>
        <w:left w:val="none" w:sz="0" w:space="0" w:color="auto"/>
        <w:bottom w:val="none" w:sz="0" w:space="0" w:color="auto"/>
        <w:right w:val="none" w:sz="0" w:space="0" w:color="auto"/>
      </w:divBdr>
    </w:div>
    <w:div w:id="1255088398">
      <w:bodyDiv w:val="1"/>
      <w:marLeft w:val="0"/>
      <w:marRight w:val="0"/>
      <w:marTop w:val="0"/>
      <w:marBottom w:val="0"/>
      <w:divBdr>
        <w:top w:val="none" w:sz="0" w:space="0" w:color="auto"/>
        <w:left w:val="none" w:sz="0" w:space="0" w:color="auto"/>
        <w:bottom w:val="none" w:sz="0" w:space="0" w:color="auto"/>
        <w:right w:val="none" w:sz="0" w:space="0" w:color="auto"/>
      </w:divBdr>
    </w:div>
    <w:div w:id="1259215442">
      <w:bodyDiv w:val="1"/>
      <w:marLeft w:val="0"/>
      <w:marRight w:val="0"/>
      <w:marTop w:val="0"/>
      <w:marBottom w:val="0"/>
      <w:divBdr>
        <w:top w:val="none" w:sz="0" w:space="0" w:color="auto"/>
        <w:left w:val="none" w:sz="0" w:space="0" w:color="auto"/>
        <w:bottom w:val="none" w:sz="0" w:space="0" w:color="auto"/>
        <w:right w:val="none" w:sz="0" w:space="0" w:color="auto"/>
      </w:divBdr>
    </w:div>
    <w:div w:id="1264728049">
      <w:bodyDiv w:val="1"/>
      <w:marLeft w:val="0"/>
      <w:marRight w:val="0"/>
      <w:marTop w:val="0"/>
      <w:marBottom w:val="0"/>
      <w:divBdr>
        <w:top w:val="none" w:sz="0" w:space="0" w:color="auto"/>
        <w:left w:val="none" w:sz="0" w:space="0" w:color="auto"/>
        <w:bottom w:val="none" w:sz="0" w:space="0" w:color="auto"/>
        <w:right w:val="none" w:sz="0" w:space="0" w:color="auto"/>
      </w:divBdr>
    </w:div>
    <w:div w:id="1265112468">
      <w:bodyDiv w:val="1"/>
      <w:marLeft w:val="0"/>
      <w:marRight w:val="0"/>
      <w:marTop w:val="0"/>
      <w:marBottom w:val="0"/>
      <w:divBdr>
        <w:top w:val="none" w:sz="0" w:space="0" w:color="auto"/>
        <w:left w:val="none" w:sz="0" w:space="0" w:color="auto"/>
        <w:bottom w:val="none" w:sz="0" w:space="0" w:color="auto"/>
        <w:right w:val="none" w:sz="0" w:space="0" w:color="auto"/>
      </w:divBdr>
    </w:div>
    <w:div w:id="1265529401">
      <w:bodyDiv w:val="1"/>
      <w:marLeft w:val="0"/>
      <w:marRight w:val="0"/>
      <w:marTop w:val="0"/>
      <w:marBottom w:val="0"/>
      <w:divBdr>
        <w:top w:val="none" w:sz="0" w:space="0" w:color="auto"/>
        <w:left w:val="none" w:sz="0" w:space="0" w:color="auto"/>
        <w:bottom w:val="none" w:sz="0" w:space="0" w:color="auto"/>
        <w:right w:val="none" w:sz="0" w:space="0" w:color="auto"/>
      </w:divBdr>
    </w:div>
    <w:div w:id="1275745149">
      <w:bodyDiv w:val="1"/>
      <w:marLeft w:val="0"/>
      <w:marRight w:val="0"/>
      <w:marTop w:val="0"/>
      <w:marBottom w:val="0"/>
      <w:divBdr>
        <w:top w:val="none" w:sz="0" w:space="0" w:color="auto"/>
        <w:left w:val="none" w:sz="0" w:space="0" w:color="auto"/>
        <w:bottom w:val="none" w:sz="0" w:space="0" w:color="auto"/>
        <w:right w:val="none" w:sz="0" w:space="0" w:color="auto"/>
      </w:divBdr>
    </w:div>
    <w:div w:id="1279139370">
      <w:bodyDiv w:val="1"/>
      <w:marLeft w:val="0"/>
      <w:marRight w:val="0"/>
      <w:marTop w:val="0"/>
      <w:marBottom w:val="0"/>
      <w:divBdr>
        <w:top w:val="none" w:sz="0" w:space="0" w:color="auto"/>
        <w:left w:val="none" w:sz="0" w:space="0" w:color="auto"/>
        <w:bottom w:val="none" w:sz="0" w:space="0" w:color="auto"/>
        <w:right w:val="none" w:sz="0" w:space="0" w:color="auto"/>
      </w:divBdr>
    </w:div>
    <w:div w:id="1284267845">
      <w:bodyDiv w:val="1"/>
      <w:marLeft w:val="0"/>
      <w:marRight w:val="0"/>
      <w:marTop w:val="0"/>
      <w:marBottom w:val="0"/>
      <w:divBdr>
        <w:top w:val="none" w:sz="0" w:space="0" w:color="auto"/>
        <w:left w:val="none" w:sz="0" w:space="0" w:color="auto"/>
        <w:bottom w:val="none" w:sz="0" w:space="0" w:color="auto"/>
        <w:right w:val="none" w:sz="0" w:space="0" w:color="auto"/>
      </w:divBdr>
    </w:div>
    <w:div w:id="1287543251">
      <w:bodyDiv w:val="1"/>
      <w:marLeft w:val="0"/>
      <w:marRight w:val="0"/>
      <w:marTop w:val="0"/>
      <w:marBottom w:val="0"/>
      <w:divBdr>
        <w:top w:val="none" w:sz="0" w:space="0" w:color="auto"/>
        <w:left w:val="none" w:sz="0" w:space="0" w:color="auto"/>
        <w:bottom w:val="none" w:sz="0" w:space="0" w:color="auto"/>
        <w:right w:val="none" w:sz="0" w:space="0" w:color="auto"/>
      </w:divBdr>
    </w:div>
    <w:div w:id="1292662836">
      <w:bodyDiv w:val="1"/>
      <w:marLeft w:val="0"/>
      <w:marRight w:val="0"/>
      <w:marTop w:val="0"/>
      <w:marBottom w:val="0"/>
      <w:divBdr>
        <w:top w:val="none" w:sz="0" w:space="0" w:color="auto"/>
        <w:left w:val="none" w:sz="0" w:space="0" w:color="auto"/>
        <w:bottom w:val="none" w:sz="0" w:space="0" w:color="auto"/>
        <w:right w:val="none" w:sz="0" w:space="0" w:color="auto"/>
      </w:divBdr>
    </w:div>
    <w:div w:id="1295721705">
      <w:bodyDiv w:val="1"/>
      <w:marLeft w:val="0"/>
      <w:marRight w:val="0"/>
      <w:marTop w:val="0"/>
      <w:marBottom w:val="0"/>
      <w:divBdr>
        <w:top w:val="none" w:sz="0" w:space="0" w:color="auto"/>
        <w:left w:val="none" w:sz="0" w:space="0" w:color="auto"/>
        <w:bottom w:val="none" w:sz="0" w:space="0" w:color="auto"/>
        <w:right w:val="none" w:sz="0" w:space="0" w:color="auto"/>
      </w:divBdr>
    </w:div>
    <w:div w:id="1298071985">
      <w:bodyDiv w:val="1"/>
      <w:marLeft w:val="0"/>
      <w:marRight w:val="0"/>
      <w:marTop w:val="0"/>
      <w:marBottom w:val="0"/>
      <w:divBdr>
        <w:top w:val="none" w:sz="0" w:space="0" w:color="auto"/>
        <w:left w:val="none" w:sz="0" w:space="0" w:color="auto"/>
        <w:bottom w:val="none" w:sz="0" w:space="0" w:color="auto"/>
        <w:right w:val="none" w:sz="0" w:space="0" w:color="auto"/>
      </w:divBdr>
    </w:div>
    <w:div w:id="1300454314">
      <w:bodyDiv w:val="1"/>
      <w:marLeft w:val="0"/>
      <w:marRight w:val="0"/>
      <w:marTop w:val="0"/>
      <w:marBottom w:val="0"/>
      <w:divBdr>
        <w:top w:val="none" w:sz="0" w:space="0" w:color="auto"/>
        <w:left w:val="none" w:sz="0" w:space="0" w:color="auto"/>
        <w:bottom w:val="none" w:sz="0" w:space="0" w:color="auto"/>
        <w:right w:val="none" w:sz="0" w:space="0" w:color="auto"/>
      </w:divBdr>
    </w:div>
    <w:div w:id="1302006680">
      <w:bodyDiv w:val="1"/>
      <w:marLeft w:val="0"/>
      <w:marRight w:val="0"/>
      <w:marTop w:val="0"/>
      <w:marBottom w:val="0"/>
      <w:divBdr>
        <w:top w:val="none" w:sz="0" w:space="0" w:color="auto"/>
        <w:left w:val="none" w:sz="0" w:space="0" w:color="auto"/>
        <w:bottom w:val="none" w:sz="0" w:space="0" w:color="auto"/>
        <w:right w:val="none" w:sz="0" w:space="0" w:color="auto"/>
      </w:divBdr>
    </w:div>
    <w:div w:id="1307777921">
      <w:bodyDiv w:val="1"/>
      <w:marLeft w:val="0"/>
      <w:marRight w:val="0"/>
      <w:marTop w:val="0"/>
      <w:marBottom w:val="0"/>
      <w:divBdr>
        <w:top w:val="none" w:sz="0" w:space="0" w:color="auto"/>
        <w:left w:val="none" w:sz="0" w:space="0" w:color="auto"/>
        <w:bottom w:val="none" w:sz="0" w:space="0" w:color="auto"/>
        <w:right w:val="none" w:sz="0" w:space="0" w:color="auto"/>
      </w:divBdr>
    </w:div>
    <w:div w:id="1309557027">
      <w:bodyDiv w:val="1"/>
      <w:marLeft w:val="0"/>
      <w:marRight w:val="0"/>
      <w:marTop w:val="0"/>
      <w:marBottom w:val="0"/>
      <w:divBdr>
        <w:top w:val="none" w:sz="0" w:space="0" w:color="auto"/>
        <w:left w:val="none" w:sz="0" w:space="0" w:color="auto"/>
        <w:bottom w:val="none" w:sz="0" w:space="0" w:color="auto"/>
        <w:right w:val="none" w:sz="0" w:space="0" w:color="auto"/>
      </w:divBdr>
    </w:div>
    <w:div w:id="1319309782">
      <w:bodyDiv w:val="1"/>
      <w:marLeft w:val="0"/>
      <w:marRight w:val="0"/>
      <w:marTop w:val="0"/>
      <w:marBottom w:val="0"/>
      <w:divBdr>
        <w:top w:val="none" w:sz="0" w:space="0" w:color="auto"/>
        <w:left w:val="none" w:sz="0" w:space="0" w:color="auto"/>
        <w:bottom w:val="none" w:sz="0" w:space="0" w:color="auto"/>
        <w:right w:val="none" w:sz="0" w:space="0" w:color="auto"/>
      </w:divBdr>
    </w:div>
    <w:div w:id="1324352471">
      <w:bodyDiv w:val="1"/>
      <w:marLeft w:val="0"/>
      <w:marRight w:val="0"/>
      <w:marTop w:val="0"/>
      <w:marBottom w:val="0"/>
      <w:divBdr>
        <w:top w:val="none" w:sz="0" w:space="0" w:color="auto"/>
        <w:left w:val="none" w:sz="0" w:space="0" w:color="auto"/>
        <w:bottom w:val="none" w:sz="0" w:space="0" w:color="auto"/>
        <w:right w:val="none" w:sz="0" w:space="0" w:color="auto"/>
      </w:divBdr>
    </w:div>
    <w:div w:id="1327587903">
      <w:bodyDiv w:val="1"/>
      <w:marLeft w:val="0"/>
      <w:marRight w:val="0"/>
      <w:marTop w:val="0"/>
      <w:marBottom w:val="0"/>
      <w:divBdr>
        <w:top w:val="none" w:sz="0" w:space="0" w:color="auto"/>
        <w:left w:val="none" w:sz="0" w:space="0" w:color="auto"/>
        <w:bottom w:val="none" w:sz="0" w:space="0" w:color="auto"/>
        <w:right w:val="none" w:sz="0" w:space="0" w:color="auto"/>
      </w:divBdr>
    </w:div>
    <w:div w:id="1328287211">
      <w:bodyDiv w:val="1"/>
      <w:marLeft w:val="0"/>
      <w:marRight w:val="0"/>
      <w:marTop w:val="0"/>
      <w:marBottom w:val="0"/>
      <w:divBdr>
        <w:top w:val="none" w:sz="0" w:space="0" w:color="auto"/>
        <w:left w:val="none" w:sz="0" w:space="0" w:color="auto"/>
        <w:bottom w:val="none" w:sz="0" w:space="0" w:color="auto"/>
        <w:right w:val="none" w:sz="0" w:space="0" w:color="auto"/>
      </w:divBdr>
    </w:div>
    <w:div w:id="1332753177">
      <w:bodyDiv w:val="1"/>
      <w:marLeft w:val="0"/>
      <w:marRight w:val="0"/>
      <w:marTop w:val="0"/>
      <w:marBottom w:val="0"/>
      <w:divBdr>
        <w:top w:val="none" w:sz="0" w:space="0" w:color="auto"/>
        <w:left w:val="none" w:sz="0" w:space="0" w:color="auto"/>
        <w:bottom w:val="none" w:sz="0" w:space="0" w:color="auto"/>
        <w:right w:val="none" w:sz="0" w:space="0" w:color="auto"/>
      </w:divBdr>
    </w:div>
    <w:div w:id="1334644257">
      <w:bodyDiv w:val="1"/>
      <w:marLeft w:val="0"/>
      <w:marRight w:val="0"/>
      <w:marTop w:val="0"/>
      <w:marBottom w:val="0"/>
      <w:divBdr>
        <w:top w:val="none" w:sz="0" w:space="0" w:color="auto"/>
        <w:left w:val="none" w:sz="0" w:space="0" w:color="auto"/>
        <w:bottom w:val="none" w:sz="0" w:space="0" w:color="auto"/>
        <w:right w:val="none" w:sz="0" w:space="0" w:color="auto"/>
      </w:divBdr>
    </w:div>
    <w:div w:id="1335689707">
      <w:bodyDiv w:val="1"/>
      <w:marLeft w:val="0"/>
      <w:marRight w:val="0"/>
      <w:marTop w:val="0"/>
      <w:marBottom w:val="0"/>
      <w:divBdr>
        <w:top w:val="none" w:sz="0" w:space="0" w:color="auto"/>
        <w:left w:val="none" w:sz="0" w:space="0" w:color="auto"/>
        <w:bottom w:val="none" w:sz="0" w:space="0" w:color="auto"/>
        <w:right w:val="none" w:sz="0" w:space="0" w:color="auto"/>
      </w:divBdr>
    </w:div>
    <w:div w:id="1337726361">
      <w:bodyDiv w:val="1"/>
      <w:marLeft w:val="0"/>
      <w:marRight w:val="0"/>
      <w:marTop w:val="0"/>
      <w:marBottom w:val="0"/>
      <w:divBdr>
        <w:top w:val="none" w:sz="0" w:space="0" w:color="auto"/>
        <w:left w:val="none" w:sz="0" w:space="0" w:color="auto"/>
        <w:bottom w:val="none" w:sz="0" w:space="0" w:color="auto"/>
        <w:right w:val="none" w:sz="0" w:space="0" w:color="auto"/>
      </w:divBdr>
    </w:div>
    <w:div w:id="1339113618">
      <w:bodyDiv w:val="1"/>
      <w:marLeft w:val="0"/>
      <w:marRight w:val="0"/>
      <w:marTop w:val="0"/>
      <w:marBottom w:val="0"/>
      <w:divBdr>
        <w:top w:val="none" w:sz="0" w:space="0" w:color="auto"/>
        <w:left w:val="none" w:sz="0" w:space="0" w:color="auto"/>
        <w:bottom w:val="none" w:sz="0" w:space="0" w:color="auto"/>
        <w:right w:val="none" w:sz="0" w:space="0" w:color="auto"/>
      </w:divBdr>
    </w:div>
    <w:div w:id="1346322681">
      <w:bodyDiv w:val="1"/>
      <w:marLeft w:val="0"/>
      <w:marRight w:val="0"/>
      <w:marTop w:val="0"/>
      <w:marBottom w:val="0"/>
      <w:divBdr>
        <w:top w:val="none" w:sz="0" w:space="0" w:color="auto"/>
        <w:left w:val="none" w:sz="0" w:space="0" w:color="auto"/>
        <w:bottom w:val="none" w:sz="0" w:space="0" w:color="auto"/>
        <w:right w:val="none" w:sz="0" w:space="0" w:color="auto"/>
      </w:divBdr>
    </w:div>
    <w:div w:id="1346398742">
      <w:bodyDiv w:val="1"/>
      <w:marLeft w:val="0"/>
      <w:marRight w:val="0"/>
      <w:marTop w:val="0"/>
      <w:marBottom w:val="0"/>
      <w:divBdr>
        <w:top w:val="none" w:sz="0" w:space="0" w:color="auto"/>
        <w:left w:val="none" w:sz="0" w:space="0" w:color="auto"/>
        <w:bottom w:val="none" w:sz="0" w:space="0" w:color="auto"/>
        <w:right w:val="none" w:sz="0" w:space="0" w:color="auto"/>
      </w:divBdr>
    </w:div>
    <w:div w:id="1349018813">
      <w:bodyDiv w:val="1"/>
      <w:marLeft w:val="0"/>
      <w:marRight w:val="0"/>
      <w:marTop w:val="0"/>
      <w:marBottom w:val="0"/>
      <w:divBdr>
        <w:top w:val="none" w:sz="0" w:space="0" w:color="auto"/>
        <w:left w:val="none" w:sz="0" w:space="0" w:color="auto"/>
        <w:bottom w:val="none" w:sz="0" w:space="0" w:color="auto"/>
        <w:right w:val="none" w:sz="0" w:space="0" w:color="auto"/>
      </w:divBdr>
    </w:div>
    <w:div w:id="1350179719">
      <w:bodyDiv w:val="1"/>
      <w:marLeft w:val="0"/>
      <w:marRight w:val="0"/>
      <w:marTop w:val="0"/>
      <w:marBottom w:val="0"/>
      <w:divBdr>
        <w:top w:val="none" w:sz="0" w:space="0" w:color="auto"/>
        <w:left w:val="none" w:sz="0" w:space="0" w:color="auto"/>
        <w:bottom w:val="none" w:sz="0" w:space="0" w:color="auto"/>
        <w:right w:val="none" w:sz="0" w:space="0" w:color="auto"/>
      </w:divBdr>
    </w:div>
    <w:div w:id="1352336903">
      <w:bodyDiv w:val="1"/>
      <w:marLeft w:val="0"/>
      <w:marRight w:val="0"/>
      <w:marTop w:val="0"/>
      <w:marBottom w:val="0"/>
      <w:divBdr>
        <w:top w:val="none" w:sz="0" w:space="0" w:color="auto"/>
        <w:left w:val="none" w:sz="0" w:space="0" w:color="auto"/>
        <w:bottom w:val="none" w:sz="0" w:space="0" w:color="auto"/>
        <w:right w:val="none" w:sz="0" w:space="0" w:color="auto"/>
      </w:divBdr>
    </w:div>
    <w:div w:id="1363436854">
      <w:bodyDiv w:val="1"/>
      <w:marLeft w:val="0"/>
      <w:marRight w:val="0"/>
      <w:marTop w:val="0"/>
      <w:marBottom w:val="0"/>
      <w:divBdr>
        <w:top w:val="none" w:sz="0" w:space="0" w:color="auto"/>
        <w:left w:val="none" w:sz="0" w:space="0" w:color="auto"/>
        <w:bottom w:val="none" w:sz="0" w:space="0" w:color="auto"/>
        <w:right w:val="none" w:sz="0" w:space="0" w:color="auto"/>
      </w:divBdr>
    </w:div>
    <w:div w:id="1378091753">
      <w:bodyDiv w:val="1"/>
      <w:marLeft w:val="0"/>
      <w:marRight w:val="0"/>
      <w:marTop w:val="0"/>
      <w:marBottom w:val="0"/>
      <w:divBdr>
        <w:top w:val="none" w:sz="0" w:space="0" w:color="auto"/>
        <w:left w:val="none" w:sz="0" w:space="0" w:color="auto"/>
        <w:bottom w:val="none" w:sz="0" w:space="0" w:color="auto"/>
        <w:right w:val="none" w:sz="0" w:space="0" w:color="auto"/>
      </w:divBdr>
    </w:div>
    <w:div w:id="1385987608">
      <w:bodyDiv w:val="1"/>
      <w:marLeft w:val="0"/>
      <w:marRight w:val="0"/>
      <w:marTop w:val="0"/>
      <w:marBottom w:val="0"/>
      <w:divBdr>
        <w:top w:val="none" w:sz="0" w:space="0" w:color="auto"/>
        <w:left w:val="none" w:sz="0" w:space="0" w:color="auto"/>
        <w:bottom w:val="none" w:sz="0" w:space="0" w:color="auto"/>
        <w:right w:val="none" w:sz="0" w:space="0" w:color="auto"/>
      </w:divBdr>
    </w:div>
    <w:div w:id="1397044647">
      <w:bodyDiv w:val="1"/>
      <w:marLeft w:val="0"/>
      <w:marRight w:val="0"/>
      <w:marTop w:val="0"/>
      <w:marBottom w:val="0"/>
      <w:divBdr>
        <w:top w:val="none" w:sz="0" w:space="0" w:color="auto"/>
        <w:left w:val="none" w:sz="0" w:space="0" w:color="auto"/>
        <w:bottom w:val="none" w:sz="0" w:space="0" w:color="auto"/>
        <w:right w:val="none" w:sz="0" w:space="0" w:color="auto"/>
      </w:divBdr>
    </w:div>
    <w:div w:id="1399135044">
      <w:bodyDiv w:val="1"/>
      <w:marLeft w:val="0"/>
      <w:marRight w:val="0"/>
      <w:marTop w:val="0"/>
      <w:marBottom w:val="0"/>
      <w:divBdr>
        <w:top w:val="none" w:sz="0" w:space="0" w:color="auto"/>
        <w:left w:val="none" w:sz="0" w:space="0" w:color="auto"/>
        <w:bottom w:val="none" w:sz="0" w:space="0" w:color="auto"/>
        <w:right w:val="none" w:sz="0" w:space="0" w:color="auto"/>
      </w:divBdr>
    </w:div>
    <w:div w:id="1402673645">
      <w:bodyDiv w:val="1"/>
      <w:marLeft w:val="0"/>
      <w:marRight w:val="0"/>
      <w:marTop w:val="0"/>
      <w:marBottom w:val="0"/>
      <w:divBdr>
        <w:top w:val="none" w:sz="0" w:space="0" w:color="auto"/>
        <w:left w:val="none" w:sz="0" w:space="0" w:color="auto"/>
        <w:bottom w:val="none" w:sz="0" w:space="0" w:color="auto"/>
        <w:right w:val="none" w:sz="0" w:space="0" w:color="auto"/>
      </w:divBdr>
    </w:div>
    <w:div w:id="1402869204">
      <w:bodyDiv w:val="1"/>
      <w:marLeft w:val="0"/>
      <w:marRight w:val="0"/>
      <w:marTop w:val="0"/>
      <w:marBottom w:val="0"/>
      <w:divBdr>
        <w:top w:val="none" w:sz="0" w:space="0" w:color="auto"/>
        <w:left w:val="none" w:sz="0" w:space="0" w:color="auto"/>
        <w:bottom w:val="none" w:sz="0" w:space="0" w:color="auto"/>
        <w:right w:val="none" w:sz="0" w:space="0" w:color="auto"/>
      </w:divBdr>
    </w:div>
    <w:div w:id="1417632740">
      <w:bodyDiv w:val="1"/>
      <w:marLeft w:val="0"/>
      <w:marRight w:val="0"/>
      <w:marTop w:val="0"/>
      <w:marBottom w:val="0"/>
      <w:divBdr>
        <w:top w:val="none" w:sz="0" w:space="0" w:color="auto"/>
        <w:left w:val="none" w:sz="0" w:space="0" w:color="auto"/>
        <w:bottom w:val="none" w:sz="0" w:space="0" w:color="auto"/>
        <w:right w:val="none" w:sz="0" w:space="0" w:color="auto"/>
      </w:divBdr>
    </w:div>
    <w:div w:id="1417823274">
      <w:bodyDiv w:val="1"/>
      <w:marLeft w:val="0"/>
      <w:marRight w:val="0"/>
      <w:marTop w:val="0"/>
      <w:marBottom w:val="0"/>
      <w:divBdr>
        <w:top w:val="none" w:sz="0" w:space="0" w:color="auto"/>
        <w:left w:val="none" w:sz="0" w:space="0" w:color="auto"/>
        <w:bottom w:val="none" w:sz="0" w:space="0" w:color="auto"/>
        <w:right w:val="none" w:sz="0" w:space="0" w:color="auto"/>
      </w:divBdr>
    </w:div>
    <w:div w:id="1420252442">
      <w:bodyDiv w:val="1"/>
      <w:marLeft w:val="0"/>
      <w:marRight w:val="0"/>
      <w:marTop w:val="0"/>
      <w:marBottom w:val="0"/>
      <w:divBdr>
        <w:top w:val="none" w:sz="0" w:space="0" w:color="auto"/>
        <w:left w:val="none" w:sz="0" w:space="0" w:color="auto"/>
        <w:bottom w:val="none" w:sz="0" w:space="0" w:color="auto"/>
        <w:right w:val="none" w:sz="0" w:space="0" w:color="auto"/>
      </w:divBdr>
    </w:div>
    <w:div w:id="1428892228">
      <w:bodyDiv w:val="1"/>
      <w:marLeft w:val="0"/>
      <w:marRight w:val="0"/>
      <w:marTop w:val="0"/>
      <w:marBottom w:val="0"/>
      <w:divBdr>
        <w:top w:val="none" w:sz="0" w:space="0" w:color="auto"/>
        <w:left w:val="none" w:sz="0" w:space="0" w:color="auto"/>
        <w:bottom w:val="none" w:sz="0" w:space="0" w:color="auto"/>
        <w:right w:val="none" w:sz="0" w:space="0" w:color="auto"/>
      </w:divBdr>
    </w:div>
    <w:div w:id="1434863411">
      <w:bodyDiv w:val="1"/>
      <w:marLeft w:val="0"/>
      <w:marRight w:val="0"/>
      <w:marTop w:val="0"/>
      <w:marBottom w:val="0"/>
      <w:divBdr>
        <w:top w:val="none" w:sz="0" w:space="0" w:color="auto"/>
        <w:left w:val="none" w:sz="0" w:space="0" w:color="auto"/>
        <w:bottom w:val="none" w:sz="0" w:space="0" w:color="auto"/>
        <w:right w:val="none" w:sz="0" w:space="0" w:color="auto"/>
      </w:divBdr>
    </w:div>
    <w:div w:id="1441222123">
      <w:bodyDiv w:val="1"/>
      <w:marLeft w:val="0"/>
      <w:marRight w:val="0"/>
      <w:marTop w:val="0"/>
      <w:marBottom w:val="0"/>
      <w:divBdr>
        <w:top w:val="none" w:sz="0" w:space="0" w:color="auto"/>
        <w:left w:val="none" w:sz="0" w:space="0" w:color="auto"/>
        <w:bottom w:val="none" w:sz="0" w:space="0" w:color="auto"/>
        <w:right w:val="none" w:sz="0" w:space="0" w:color="auto"/>
      </w:divBdr>
    </w:div>
    <w:div w:id="1447652821">
      <w:bodyDiv w:val="1"/>
      <w:marLeft w:val="0"/>
      <w:marRight w:val="0"/>
      <w:marTop w:val="0"/>
      <w:marBottom w:val="0"/>
      <w:divBdr>
        <w:top w:val="none" w:sz="0" w:space="0" w:color="auto"/>
        <w:left w:val="none" w:sz="0" w:space="0" w:color="auto"/>
        <w:bottom w:val="none" w:sz="0" w:space="0" w:color="auto"/>
        <w:right w:val="none" w:sz="0" w:space="0" w:color="auto"/>
      </w:divBdr>
    </w:div>
    <w:div w:id="1447777895">
      <w:bodyDiv w:val="1"/>
      <w:marLeft w:val="0"/>
      <w:marRight w:val="0"/>
      <w:marTop w:val="0"/>
      <w:marBottom w:val="0"/>
      <w:divBdr>
        <w:top w:val="none" w:sz="0" w:space="0" w:color="auto"/>
        <w:left w:val="none" w:sz="0" w:space="0" w:color="auto"/>
        <w:bottom w:val="none" w:sz="0" w:space="0" w:color="auto"/>
        <w:right w:val="none" w:sz="0" w:space="0" w:color="auto"/>
      </w:divBdr>
    </w:div>
    <w:div w:id="1452817397">
      <w:bodyDiv w:val="1"/>
      <w:marLeft w:val="0"/>
      <w:marRight w:val="0"/>
      <w:marTop w:val="0"/>
      <w:marBottom w:val="0"/>
      <w:divBdr>
        <w:top w:val="none" w:sz="0" w:space="0" w:color="auto"/>
        <w:left w:val="none" w:sz="0" w:space="0" w:color="auto"/>
        <w:bottom w:val="none" w:sz="0" w:space="0" w:color="auto"/>
        <w:right w:val="none" w:sz="0" w:space="0" w:color="auto"/>
      </w:divBdr>
    </w:div>
    <w:div w:id="1454322060">
      <w:bodyDiv w:val="1"/>
      <w:marLeft w:val="0"/>
      <w:marRight w:val="0"/>
      <w:marTop w:val="0"/>
      <w:marBottom w:val="0"/>
      <w:divBdr>
        <w:top w:val="none" w:sz="0" w:space="0" w:color="auto"/>
        <w:left w:val="none" w:sz="0" w:space="0" w:color="auto"/>
        <w:bottom w:val="none" w:sz="0" w:space="0" w:color="auto"/>
        <w:right w:val="none" w:sz="0" w:space="0" w:color="auto"/>
      </w:divBdr>
    </w:div>
    <w:div w:id="1456564703">
      <w:bodyDiv w:val="1"/>
      <w:marLeft w:val="0"/>
      <w:marRight w:val="0"/>
      <w:marTop w:val="0"/>
      <w:marBottom w:val="0"/>
      <w:divBdr>
        <w:top w:val="none" w:sz="0" w:space="0" w:color="auto"/>
        <w:left w:val="none" w:sz="0" w:space="0" w:color="auto"/>
        <w:bottom w:val="none" w:sz="0" w:space="0" w:color="auto"/>
        <w:right w:val="none" w:sz="0" w:space="0" w:color="auto"/>
      </w:divBdr>
    </w:div>
    <w:div w:id="1460420254">
      <w:bodyDiv w:val="1"/>
      <w:marLeft w:val="0"/>
      <w:marRight w:val="0"/>
      <w:marTop w:val="0"/>
      <w:marBottom w:val="0"/>
      <w:divBdr>
        <w:top w:val="none" w:sz="0" w:space="0" w:color="auto"/>
        <w:left w:val="none" w:sz="0" w:space="0" w:color="auto"/>
        <w:bottom w:val="none" w:sz="0" w:space="0" w:color="auto"/>
        <w:right w:val="none" w:sz="0" w:space="0" w:color="auto"/>
      </w:divBdr>
    </w:div>
    <w:div w:id="1463501519">
      <w:bodyDiv w:val="1"/>
      <w:marLeft w:val="0"/>
      <w:marRight w:val="0"/>
      <w:marTop w:val="0"/>
      <w:marBottom w:val="0"/>
      <w:divBdr>
        <w:top w:val="none" w:sz="0" w:space="0" w:color="auto"/>
        <w:left w:val="none" w:sz="0" w:space="0" w:color="auto"/>
        <w:bottom w:val="none" w:sz="0" w:space="0" w:color="auto"/>
        <w:right w:val="none" w:sz="0" w:space="0" w:color="auto"/>
      </w:divBdr>
    </w:div>
    <w:div w:id="1466701877">
      <w:bodyDiv w:val="1"/>
      <w:marLeft w:val="0"/>
      <w:marRight w:val="0"/>
      <w:marTop w:val="0"/>
      <w:marBottom w:val="0"/>
      <w:divBdr>
        <w:top w:val="none" w:sz="0" w:space="0" w:color="auto"/>
        <w:left w:val="none" w:sz="0" w:space="0" w:color="auto"/>
        <w:bottom w:val="none" w:sz="0" w:space="0" w:color="auto"/>
        <w:right w:val="none" w:sz="0" w:space="0" w:color="auto"/>
      </w:divBdr>
    </w:div>
    <w:div w:id="1472598601">
      <w:bodyDiv w:val="1"/>
      <w:marLeft w:val="0"/>
      <w:marRight w:val="0"/>
      <w:marTop w:val="0"/>
      <w:marBottom w:val="0"/>
      <w:divBdr>
        <w:top w:val="none" w:sz="0" w:space="0" w:color="auto"/>
        <w:left w:val="none" w:sz="0" w:space="0" w:color="auto"/>
        <w:bottom w:val="none" w:sz="0" w:space="0" w:color="auto"/>
        <w:right w:val="none" w:sz="0" w:space="0" w:color="auto"/>
      </w:divBdr>
    </w:div>
    <w:div w:id="1472602501">
      <w:bodyDiv w:val="1"/>
      <w:marLeft w:val="0"/>
      <w:marRight w:val="0"/>
      <w:marTop w:val="0"/>
      <w:marBottom w:val="0"/>
      <w:divBdr>
        <w:top w:val="none" w:sz="0" w:space="0" w:color="auto"/>
        <w:left w:val="none" w:sz="0" w:space="0" w:color="auto"/>
        <w:bottom w:val="none" w:sz="0" w:space="0" w:color="auto"/>
        <w:right w:val="none" w:sz="0" w:space="0" w:color="auto"/>
      </w:divBdr>
    </w:div>
    <w:div w:id="1473861227">
      <w:bodyDiv w:val="1"/>
      <w:marLeft w:val="0"/>
      <w:marRight w:val="0"/>
      <w:marTop w:val="0"/>
      <w:marBottom w:val="0"/>
      <w:divBdr>
        <w:top w:val="none" w:sz="0" w:space="0" w:color="auto"/>
        <w:left w:val="none" w:sz="0" w:space="0" w:color="auto"/>
        <w:bottom w:val="none" w:sz="0" w:space="0" w:color="auto"/>
        <w:right w:val="none" w:sz="0" w:space="0" w:color="auto"/>
      </w:divBdr>
    </w:div>
    <w:div w:id="1477986955">
      <w:bodyDiv w:val="1"/>
      <w:marLeft w:val="0"/>
      <w:marRight w:val="0"/>
      <w:marTop w:val="0"/>
      <w:marBottom w:val="0"/>
      <w:divBdr>
        <w:top w:val="none" w:sz="0" w:space="0" w:color="auto"/>
        <w:left w:val="none" w:sz="0" w:space="0" w:color="auto"/>
        <w:bottom w:val="none" w:sz="0" w:space="0" w:color="auto"/>
        <w:right w:val="none" w:sz="0" w:space="0" w:color="auto"/>
      </w:divBdr>
    </w:div>
    <w:div w:id="1480147413">
      <w:bodyDiv w:val="1"/>
      <w:marLeft w:val="0"/>
      <w:marRight w:val="0"/>
      <w:marTop w:val="0"/>
      <w:marBottom w:val="0"/>
      <w:divBdr>
        <w:top w:val="none" w:sz="0" w:space="0" w:color="auto"/>
        <w:left w:val="none" w:sz="0" w:space="0" w:color="auto"/>
        <w:bottom w:val="none" w:sz="0" w:space="0" w:color="auto"/>
        <w:right w:val="none" w:sz="0" w:space="0" w:color="auto"/>
      </w:divBdr>
    </w:div>
    <w:div w:id="1483545288">
      <w:bodyDiv w:val="1"/>
      <w:marLeft w:val="0"/>
      <w:marRight w:val="0"/>
      <w:marTop w:val="0"/>
      <w:marBottom w:val="0"/>
      <w:divBdr>
        <w:top w:val="none" w:sz="0" w:space="0" w:color="auto"/>
        <w:left w:val="none" w:sz="0" w:space="0" w:color="auto"/>
        <w:bottom w:val="none" w:sz="0" w:space="0" w:color="auto"/>
        <w:right w:val="none" w:sz="0" w:space="0" w:color="auto"/>
      </w:divBdr>
    </w:div>
    <w:div w:id="1483615042">
      <w:bodyDiv w:val="1"/>
      <w:marLeft w:val="0"/>
      <w:marRight w:val="0"/>
      <w:marTop w:val="0"/>
      <w:marBottom w:val="0"/>
      <w:divBdr>
        <w:top w:val="none" w:sz="0" w:space="0" w:color="auto"/>
        <w:left w:val="none" w:sz="0" w:space="0" w:color="auto"/>
        <w:bottom w:val="none" w:sz="0" w:space="0" w:color="auto"/>
        <w:right w:val="none" w:sz="0" w:space="0" w:color="auto"/>
      </w:divBdr>
    </w:div>
    <w:div w:id="1485121293">
      <w:bodyDiv w:val="1"/>
      <w:marLeft w:val="0"/>
      <w:marRight w:val="0"/>
      <w:marTop w:val="0"/>
      <w:marBottom w:val="0"/>
      <w:divBdr>
        <w:top w:val="none" w:sz="0" w:space="0" w:color="auto"/>
        <w:left w:val="none" w:sz="0" w:space="0" w:color="auto"/>
        <w:bottom w:val="none" w:sz="0" w:space="0" w:color="auto"/>
        <w:right w:val="none" w:sz="0" w:space="0" w:color="auto"/>
      </w:divBdr>
    </w:div>
    <w:div w:id="1485703345">
      <w:bodyDiv w:val="1"/>
      <w:marLeft w:val="0"/>
      <w:marRight w:val="0"/>
      <w:marTop w:val="0"/>
      <w:marBottom w:val="0"/>
      <w:divBdr>
        <w:top w:val="none" w:sz="0" w:space="0" w:color="auto"/>
        <w:left w:val="none" w:sz="0" w:space="0" w:color="auto"/>
        <w:bottom w:val="none" w:sz="0" w:space="0" w:color="auto"/>
        <w:right w:val="none" w:sz="0" w:space="0" w:color="auto"/>
      </w:divBdr>
    </w:div>
    <w:div w:id="1486243028">
      <w:bodyDiv w:val="1"/>
      <w:marLeft w:val="0"/>
      <w:marRight w:val="0"/>
      <w:marTop w:val="0"/>
      <w:marBottom w:val="0"/>
      <w:divBdr>
        <w:top w:val="none" w:sz="0" w:space="0" w:color="auto"/>
        <w:left w:val="none" w:sz="0" w:space="0" w:color="auto"/>
        <w:bottom w:val="none" w:sz="0" w:space="0" w:color="auto"/>
        <w:right w:val="none" w:sz="0" w:space="0" w:color="auto"/>
      </w:divBdr>
    </w:div>
    <w:div w:id="1487161628">
      <w:bodyDiv w:val="1"/>
      <w:marLeft w:val="0"/>
      <w:marRight w:val="0"/>
      <w:marTop w:val="0"/>
      <w:marBottom w:val="0"/>
      <w:divBdr>
        <w:top w:val="none" w:sz="0" w:space="0" w:color="auto"/>
        <w:left w:val="none" w:sz="0" w:space="0" w:color="auto"/>
        <w:bottom w:val="none" w:sz="0" w:space="0" w:color="auto"/>
        <w:right w:val="none" w:sz="0" w:space="0" w:color="auto"/>
      </w:divBdr>
    </w:div>
    <w:div w:id="1487546531">
      <w:bodyDiv w:val="1"/>
      <w:marLeft w:val="0"/>
      <w:marRight w:val="0"/>
      <w:marTop w:val="0"/>
      <w:marBottom w:val="0"/>
      <w:divBdr>
        <w:top w:val="none" w:sz="0" w:space="0" w:color="auto"/>
        <w:left w:val="none" w:sz="0" w:space="0" w:color="auto"/>
        <w:bottom w:val="none" w:sz="0" w:space="0" w:color="auto"/>
        <w:right w:val="none" w:sz="0" w:space="0" w:color="auto"/>
      </w:divBdr>
    </w:div>
    <w:div w:id="1487938273">
      <w:bodyDiv w:val="1"/>
      <w:marLeft w:val="0"/>
      <w:marRight w:val="0"/>
      <w:marTop w:val="0"/>
      <w:marBottom w:val="0"/>
      <w:divBdr>
        <w:top w:val="none" w:sz="0" w:space="0" w:color="auto"/>
        <w:left w:val="none" w:sz="0" w:space="0" w:color="auto"/>
        <w:bottom w:val="none" w:sz="0" w:space="0" w:color="auto"/>
        <w:right w:val="none" w:sz="0" w:space="0" w:color="auto"/>
      </w:divBdr>
    </w:div>
    <w:div w:id="1495298073">
      <w:bodyDiv w:val="1"/>
      <w:marLeft w:val="0"/>
      <w:marRight w:val="0"/>
      <w:marTop w:val="0"/>
      <w:marBottom w:val="0"/>
      <w:divBdr>
        <w:top w:val="none" w:sz="0" w:space="0" w:color="auto"/>
        <w:left w:val="none" w:sz="0" w:space="0" w:color="auto"/>
        <w:bottom w:val="none" w:sz="0" w:space="0" w:color="auto"/>
        <w:right w:val="none" w:sz="0" w:space="0" w:color="auto"/>
      </w:divBdr>
    </w:div>
    <w:div w:id="1497307283">
      <w:bodyDiv w:val="1"/>
      <w:marLeft w:val="0"/>
      <w:marRight w:val="0"/>
      <w:marTop w:val="0"/>
      <w:marBottom w:val="0"/>
      <w:divBdr>
        <w:top w:val="none" w:sz="0" w:space="0" w:color="auto"/>
        <w:left w:val="none" w:sz="0" w:space="0" w:color="auto"/>
        <w:bottom w:val="none" w:sz="0" w:space="0" w:color="auto"/>
        <w:right w:val="none" w:sz="0" w:space="0" w:color="auto"/>
      </w:divBdr>
    </w:div>
    <w:div w:id="1499076698">
      <w:bodyDiv w:val="1"/>
      <w:marLeft w:val="0"/>
      <w:marRight w:val="0"/>
      <w:marTop w:val="0"/>
      <w:marBottom w:val="0"/>
      <w:divBdr>
        <w:top w:val="none" w:sz="0" w:space="0" w:color="auto"/>
        <w:left w:val="none" w:sz="0" w:space="0" w:color="auto"/>
        <w:bottom w:val="none" w:sz="0" w:space="0" w:color="auto"/>
        <w:right w:val="none" w:sz="0" w:space="0" w:color="auto"/>
      </w:divBdr>
    </w:div>
    <w:div w:id="1505511173">
      <w:bodyDiv w:val="1"/>
      <w:marLeft w:val="0"/>
      <w:marRight w:val="0"/>
      <w:marTop w:val="0"/>
      <w:marBottom w:val="0"/>
      <w:divBdr>
        <w:top w:val="none" w:sz="0" w:space="0" w:color="auto"/>
        <w:left w:val="none" w:sz="0" w:space="0" w:color="auto"/>
        <w:bottom w:val="none" w:sz="0" w:space="0" w:color="auto"/>
        <w:right w:val="none" w:sz="0" w:space="0" w:color="auto"/>
      </w:divBdr>
    </w:div>
    <w:div w:id="1507404250">
      <w:bodyDiv w:val="1"/>
      <w:marLeft w:val="0"/>
      <w:marRight w:val="0"/>
      <w:marTop w:val="0"/>
      <w:marBottom w:val="0"/>
      <w:divBdr>
        <w:top w:val="none" w:sz="0" w:space="0" w:color="auto"/>
        <w:left w:val="none" w:sz="0" w:space="0" w:color="auto"/>
        <w:bottom w:val="none" w:sz="0" w:space="0" w:color="auto"/>
        <w:right w:val="none" w:sz="0" w:space="0" w:color="auto"/>
      </w:divBdr>
    </w:div>
    <w:div w:id="1507864280">
      <w:bodyDiv w:val="1"/>
      <w:marLeft w:val="0"/>
      <w:marRight w:val="0"/>
      <w:marTop w:val="0"/>
      <w:marBottom w:val="0"/>
      <w:divBdr>
        <w:top w:val="none" w:sz="0" w:space="0" w:color="auto"/>
        <w:left w:val="none" w:sz="0" w:space="0" w:color="auto"/>
        <w:bottom w:val="none" w:sz="0" w:space="0" w:color="auto"/>
        <w:right w:val="none" w:sz="0" w:space="0" w:color="auto"/>
      </w:divBdr>
    </w:div>
    <w:div w:id="1509246528">
      <w:bodyDiv w:val="1"/>
      <w:marLeft w:val="0"/>
      <w:marRight w:val="0"/>
      <w:marTop w:val="0"/>
      <w:marBottom w:val="0"/>
      <w:divBdr>
        <w:top w:val="none" w:sz="0" w:space="0" w:color="auto"/>
        <w:left w:val="none" w:sz="0" w:space="0" w:color="auto"/>
        <w:bottom w:val="none" w:sz="0" w:space="0" w:color="auto"/>
        <w:right w:val="none" w:sz="0" w:space="0" w:color="auto"/>
      </w:divBdr>
    </w:div>
    <w:div w:id="1510414012">
      <w:bodyDiv w:val="1"/>
      <w:marLeft w:val="0"/>
      <w:marRight w:val="0"/>
      <w:marTop w:val="0"/>
      <w:marBottom w:val="0"/>
      <w:divBdr>
        <w:top w:val="none" w:sz="0" w:space="0" w:color="auto"/>
        <w:left w:val="none" w:sz="0" w:space="0" w:color="auto"/>
        <w:bottom w:val="none" w:sz="0" w:space="0" w:color="auto"/>
        <w:right w:val="none" w:sz="0" w:space="0" w:color="auto"/>
      </w:divBdr>
    </w:div>
    <w:div w:id="1510869608">
      <w:bodyDiv w:val="1"/>
      <w:marLeft w:val="0"/>
      <w:marRight w:val="0"/>
      <w:marTop w:val="0"/>
      <w:marBottom w:val="0"/>
      <w:divBdr>
        <w:top w:val="none" w:sz="0" w:space="0" w:color="auto"/>
        <w:left w:val="none" w:sz="0" w:space="0" w:color="auto"/>
        <w:bottom w:val="none" w:sz="0" w:space="0" w:color="auto"/>
        <w:right w:val="none" w:sz="0" w:space="0" w:color="auto"/>
      </w:divBdr>
    </w:div>
    <w:div w:id="1511289839">
      <w:bodyDiv w:val="1"/>
      <w:marLeft w:val="0"/>
      <w:marRight w:val="0"/>
      <w:marTop w:val="0"/>
      <w:marBottom w:val="0"/>
      <w:divBdr>
        <w:top w:val="none" w:sz="0" w:space="0" w:color="auto"/>
        <w:left w:val="none" w:sz="0" w:space="0" w:color="auto"/>
        <w:bottom w:val="none" w:sz="0" w:space="0" w:color="auto"/>
        <w:right w:val="none" w:sz="0" w:space="0" w:color="auto"/>
      </w:divBdr>
    </w:div>
    <w:div w:id="1511480617">
      <w:bodyDiv w:val="1"/>
      <w:marLeft w:val="0"/>
      <w:marRight w:val="0"/>
      <w:marTop w:val="0"/>
      <w:marBottom w:val="0"/>
      <w:divBdr>
        <w:top w:val="none" w:sz="0" w:space="0" w:color="auto"/>
        <w:left w:val="none" w:sz="0" w:space="0" w:color="auto"/>
        <w:bottom w:val="none" w:sz="0" w:space="0" w:color="auto"/>
        <w:right w:val="none" w:sz="0" w:space="0" w:color="auto"/>
      </w:divBdr>
    </w:div>
    <w:div w:id="1511751161">
      <w:bodyDiv w:val="1"/>
      <w:marLeft w:val="0"/>
      <w:marRight w:val="0"/>
      <w:marTop w:val="0"/>
      <w:marBottom w:val="0"/>
      <w:divBdr>
        <w:top w:val="none" w:sz="0" w:space="0" w:color="auto"/>
        <w:left w:val="none" w:sz="0" w:space="0" w:color="auto"/>
        <w:bottom w:val="none" w:sz="0" w:space="0" w:color="auto"/>
        <w:right w:val="none" w:sz="0" w:space="0" w:color="auto"/>
      </w:divBdr>
    </w:div>
    <w:div w:id="1511916772">
      <w:bodyDiv w:val="1"/>
      <w:marLeft w:val="0"/>
      <w:marRight w:val="0"/>
      <w:marTop w:val="0"/>
      <w:marBottom w:val="0"/>
      <w:divBdr>
        <w:top w:val="none" w:sz="0" w:space="0" w:color="auto"/>
        <w:left w:val="none" w:sz="0" w:space="0" w:color="auto"/>
        <w:bottom w:val="none" w:sz="0" w:space="0" w:color="auto"/>
        <w:right w:val="none" w:sz="0" w:space="0" w:color="auto"/>
      </w:divBdr>
    </w:div>
    <w:div w:id="1512180364">
      <w:bodyDiv w:val="1"/>
      <w:marLeft w:val="0"/>
      <w:marRight w:val="0"/>
      <w:marTop w:val="0"/>
      <w:marBottom w:val="0"/>
      <w:divBdr>
        <w:top w:val="none" w:sz="0" w:space="0" w:color="auto"/>
        <w:left w:val="none" w:sz="0" w:space="0" w:color="auto"/>
        <w:bottom w:val="none" w:sz="0" w:space="0" w:color="auto"/>
        <w:right w:val="none" w:sz="0" w:space="0" w:color="auto"/>
      </w:divBdr>
    </w:div>
    <w:div w:id="1516073243">
      <w:bodyDiv w:val="1"/>
      <w:marLeft w:val="0"/>
      <w:marRight w:val="0"/>
      <w:marTop w:val="0"/>
      <w:marBottom w:val="0"/>
      <w:divBdr>
        <w:top w:val="none" w:sz="0" w:space="0" w:color="auto"/>
        <w:left w:val="none" w:sz="0" w:space="0" w:color="auto"/>
        <w:bottom w:val="none" w:sz="0" w:space="0" w:color="auto"/>
        <w:right w:val="none" w:sz="0" w:space="0" w:color="auto"/>
      </w:divBdr>
    </w:div>
    <w:div w:id="1520850782">
      <w:bodyDiv w:val="1"/>
      <w:marLeft w:val="0"/>
      <w:marRight w:val="0"/>
      <w:marTop w:val="0"/>
      <w:marBottom w:val="0"/>
      <w:divBdr>
        <w:top w:val="none" w:sz="0" w:space="0" w:color="auto"/>
        <w:left w:val="none" w:sz="0" w:space="0" w:color="auto"/>
        <w:bottom w:val="none" w:sz="0" w:space="0" w:color="auto"/>
        <w:right w:val="none" w:sz="0" w:space="0" w:color="auto"/>
      </w:divBdr>
    </w:div>
    <w:div w:id="1524856526">
      <w:bodyDiv w:val="1"/>
      <w:marLeft w:val="0"/>
      <w:marRight w:val="0"/>
      <w:marTop w:val="0"/>
      <w:marBottom w:val="0"/>
      <w:divBdr>
        <w:top w:val="none" w:sz="0" w:space="0" w:color="auto"/>
        <w:left w:val="none" w:sz="0" w:space="0" w:color="auto"/>
        <w:bottom w:val="none" w:sz="0" w:space="0" w:color="auto"/>
        <w:right w:val="none" w:sz="0" w:space="0" w:color="auto"/>
      </w:divBdr>
    </w:div>
    <w:div w:id="1528179410">
      <w:bodyDiv w:val="1"/>
      <w:marLeft w:val="0"/>
      <w:marRight w:val="0"/>
      <w:marTop w:val="0"/>
      <w:marBottom w:val="0"/>
      <w:divBdr>
        <w:top w:val="none" w:sz="0" w:space="0" w:color="auto"/>
        <w:left w:val="none" w:sz="0" w:space="0" w:color="auto"/>
        <w:bottom w:val="none" w:sz="0" w:space="0" w:color="auto"/>
        <w:right w:val="none" w:sz="0" w:space="0" w:color="auto"/>
      </w:divBdr>
    </w:div>
    <w:div w:id="1528636087">
      <w:bodyDiv w:val="1"/>
      <w:marLeft w:val="0"/>
      <w:marRight w:val="0"/>
      <w:marTop w:val="0"/>
      <w:marBottom w:val="0"/>
      <w:divBdr>
        <w:top w:val="none" w:sz="0" w:space="0" w:color="auto"/>
        <w:left w:val="none" w:sz="0" w:space="0" w:color="auto"/>
        <w:bottom w:val="none" w:sz="0" w:space="0" w:color="auto"/>
        <w:right w:val="none" w:sz="0" w:space="0" w:color="auto"/>
      </w:divBdr>
    </w:div>
    <w:div w:id="1532036490">
      <w:bodyDiv w:val="1"/>
      <w:marLeft w:val="0"/>
      <w:marRight w:val="0"/>
      <w:marTop w:val="0"/>
      <w:marBottom w:val="0"/>
      <w:divBdr>
        <w:top w:val="none" w:sz="0" w:space="0" w:color="auto"/>
        <w:left w:val="none" w:sz="0" w:space="0" w:color="auto"/>
        <w:bottom w:val="none" w:sz="0" w:space="0" w:color="auto"/>
        <w:right w:val="none" w:sz="0" w:space="0" w:color="auto"/>
      </w:divBdr>
    </w:div>
    <w:div w:id="1539122679">
      <w:bodyDiv w:val="1"/>
      <w:marLeft w:val="0"/>
      <w:marRight w:val="0"/>
      <w:marTop w:val="0"/>
      <w:marBottom w:val="0"/>
      <w:divBdr>
        <w:top w:val="none" w:sz="0" w:space="0" w:color="auto"/>
        <w:left w:val="none" w:sz="0" w:space="0" w:color="auto"/>
        <w:bottom w:val="none" w:sz="0" w:space="0" w:color="auto"/>
        <w:right w:val="none" w:sz="0" w:space="0" w:color="auto"/>
      </w:divBdr>
    </w:div>
    <w:div w:id="1544750114">
      <w:bodyDiv w:val="1"/>
      <w:marLeft w:val="0"/>
      <w:marRight w:val="0"/>
      <w:marTop w:val="0"/>
      <w:marBottom w:val="0"/>
      <w:divBdr>
        <w:top w:val="none" w:sz="0" w:space="0" w:color="auto"/>
        <w:left w:val="none" w:sz="0" w:space="0" w:color="auto"/>
        <w:bottom w:val="none" w:sz="0" w:space="0" w:color="auto"/>
        <w:right w:val="none" w:sz="0" w:space="0" w:color="auto"/>
      </w:divBdr>
    </w:div>
    <w:div w:id="1545167560">
      <w:bodyDiv w:val="1"/>
      <w:marLeft w:val="0"/>
      <w:marRight w:val="0"/>
      <w:marTop w:val="0"/>
      <w:marBottom w:val="0"/>
      <w:divBdr>
        <w:top w:val="none" w:sz="0" w:space="0" w:color="auto"/>
        <w:left w:val="none" w:sz="0" w:space="0" w:color="auto"/>
        <w:bottom w:val="none" w:sz="0" w:space="0" w:color="auto"/>
        <w:right w:val="none" w:sz="0" w:space="0" w:color="auto"/>
      </w:divBdr>
    </w:div>
    <w:div w:id="1545405115">
      <w:bodyDiv w:val="1"/>
      <w:marLeft w:val="0"/>
      <w:marRight w:val="0"/>
      <w:marTop w:val="0"/>
      <w:marBottom w:val="0"/>
      <w:divBdr>
        <w:top w:val="none" w:sz="0" w:space="0" w:color="auto"/>
        <w:left w:val="none" w:sz="0" w:space="0" w:color="auto"/>
        <w:bottom w:val="none" w:sz="0" w:space="0" w:color="auto"/>
        <w:right w:val="none" w:sz="0" w:space="0" w:color="auto"/>
      </w:divBdr>
    </w:div>
    <w:div w:id="1547722743">
      <w:bodyDiv w:val="1"/>
      <w:marLeft w:val="0"/>
      <w:marRight w:val="0"/>
      <w:marTop w:val="0"/>
      <w:marBottom w:val="0"/>
      <w:divBdr>
        <w:top w:val="none" w:sz="0" w:space="0" w:color="auto"/>
        <w:left w:val="none" w:sz="0" w:space="0" w:color="auto"/>
        <w:bottom w:val="none" w:sz="0" w:space="0" w:color="auto"/>
        <w:right w:val="none" w:sz="0" w:space="0" w:color="auto"/>
      </w:divBdr>
    </w:div>
    <w:div w:id="1548301133">
      <w:bodyDiv w:val="1"/>
      <w:marLeft w:val="0"/>
      <w:marRight w:val="0"/>
      <w:marTop w:val="0"/>
      <w:marBottom w:val="0"/>
      <w:divBdr>
        <w:top w:val="none" w:sz="0" w:space="0" w:color="auto"/>
        <w:left w:val="none" w:sz="0" w:space="0" w:color="auto"/>
        <w:bottom w:val="none" w:sz="0" w:space="0" w:color="auto"/>
        <w:right w:val="none" w:sz="0" w:space="0" w:color="auto"/>
      </w:divBdr>
    </w:div>
    <w:div w:id="1550649793">
      <w:bodyDiv w:val="1"/>
      <w:marLeft w:val="0"/>
      <w:marRight w:val="0"/>
      <w:marTop w:val="0"/>
      <w:marBottom w:val="0"/>
      <w:divBdr>
        <w:top w:val="none" w:sz="0" w:space="0" w:color="auto"/>
        <w:left w:val="none" w:sz="0" w:space="0" w:color="auto"/>
        <w:bottom w:val="none" w:sz="0" w:space="0" w:color="auto"/>
        <w:right w:val="none" w:sz="0" w:space="0" w:color="auto"/>
      </w:divBdr>
    </w:div>
    <w:div w:id="1551068725">
      <w:bodyDiv w:val="1"/>
      <w:marLeft w:val="0"/>
      <w:marRight w:val="0"/>
      <w:marTop w:val="0"/>
      <w:marBottom w:val="0"/>
      <w:divBdr>
        <w:top w:val="none" w:sz="0" w:space="0" w:color="auto"/>
        <w:left w:val="none" w:sz="0" w:space="0" w:color="auto"/>
        <w:bottom w:val="none" w:sz="0" w:space="0" w:color="auto"/>
        <w:right w:val="none" w:sz="0" w:space="0" w:color="auto"/>
      </w:divBdr>
    </w:div>
    <w:div w:id="1552577397">
      <w:bodyDiv w:val="1"/>
      <w:marLeft w:val="0"/>
      <w:marRight w:val="0"/>
      <w:marTop w:val="0"/>
      <w:marBottom w:val="0"/>
      <w:divBdr>
        <w:top w:val="none" w:sz="0" w:space="0" w:color="auto"/>
        <w:left w:val="none" w:sz="0" w:space="0" w:color="auto"/>
        <w:bottom w:val="none" w:sz="0" w:space="0" w:color="auto"/>
        <w:right w:val="none" w:sz="0" w:space="0" w:color="auto"/>
      </w:divBdr>
    </w:div>
    <w:div w:id="1555581865">
      <w:bodyDiv w:val="1"/>
      <w:marLeft w:val="0"/>
      <w:marRight w:val="0"/>
      <w:marTop w:val="0"/>
      <w:marBottom w:val="0"/>
      <w:divBdr>
        <w:top w:val="none" w:sz="0" w:space="0" w:color="auto"/>
        <w:left w:val="none" w:sz="0" w:space="0" w:color="auto"/>
        <w:bottom w:val="none" w:sz="0" w:space="0" w:color="auto"/>
        <w:right w:val="none" w:sz="0" w:space="0" w:color="auto"/>
      </w:divBdr>
    </w:div>
    <w:div w:id="1558004614">
      <w:bodyDiv w:val="1"/>
      <w:marLeft w:val="0"/>
      <w:marRight w:val="0"/>
      <w:marTop w:val="0"/>
      <w:marBottom w:val="0"/>
      <w:divBdr>
        <w:top w:val="none" w:sz="0" w:space="0" w:color="auto"/>
        <w:left w:val="none" w:sz="0" w:space="0" w:color="auto"/>
        <w:bottom w:val="none" w:sz="0" w:space="0" w:color="auto"/>
        <w:right w:val="none" w:sz="0" w:space="0" w:color="auto"/>
      </w:divBdr>
    </w:div>
    <w:div w:id="1558514075">
      <w:bodyDiv w:val="1"/>
      <w:marLeft w:val="0"/>
      <w:marRight w:val="0"/>
      <w:marTop w:val="0"/>
      <w:marBottom w:val="0"/>
      <w:divBdr>
        <w:top w:val="none" w:sz="0" w:space="0" w:color="auto"/>
        <w:left w:val="none" w:sz="0" w:space="0" w:color="auto"/>
        <w:bottom w:val="none" w:sz="0" w:space="0" w:color="auto"/>
        <w:right w:val="none" w:sz="0" w:space="0" w:color="auto"/>
      </w:divBdr>
    </w:div>
    <w:div w:id="1558663443">
      <w:bodyDiv w:val="1"/>
      <w:marLeft w:val="0"/>
      <w:marRight w:val="0"/>
      <w:marTop w:val="0"/>
      <w:marBottom w:val="0"/>
      <w:divBdr>
        <w:top w:val="none" w:sz="0" w:space="0" w:color="auto"/>
        <w:left w:val="none" w:sz="0" w:space="0" w:color="auto"/>
        <w:bottom w:val="none" w:sz="0" w:space="0" w:color="auto"/>
        <w:right w:val="none" w:sz="0" w:space="0" w:color="auto"/>
      </w:divBdr>
    </w:div>
    <w:div w:id="1560247959">
      <w:bodyDiv w:val="1"/>
      <w:marLeft w:val="0"/>
      <w:marRight w:val="0"/>
      <w:marTop w:val="0"/>
      <w:marBottom w:val="0"/>
      <w:divBdr>
        <w:top w:val="none" w:sz="0" w:space="0" w:color="auto"/>
        <w:left w:val="none" w:sz="0" w:space="0" w:color="auto"/>
        <w:bottom w:val="none" w:sz="0" w:space="0" w:color="auto"/>
        <w:right w:val="none" w:sz="0" w:space="0" w:color="auto"/>
      </w:divBdr>
    </w:div>
    <w:div w:id="1562904950">
      <w:bodyDiv w:val="1"/>
      <w:marLeft w:val="0"/>
      <w:marRight w:val="0"/>
      <w:marTop w:val="0"/>
      <w:marBottom w:val="0"/>
      <w:divBdr>
        <w:top w:val="none" w:sz="0" w:space="0" w:color="auto"/>
        <w:left w:val="none" w:sz="0" w:space="0" w:color="auto"/>
        <w:bottom w:val="none" w:sz="0" w:space="0" w:color="auto"/>
        <w:right w:val="none" w:sz="0" w:space="0" w:color="auto"/>
      </w:divBdr>
    </w:div>
    <w:div w:id="1563709750">
      <w:bodyDiv w:val="1"/>
      <w:marLeft w:val="0"/>
      <w:marRight w:val="0"/>
      <w:marTop w:val="0"/>
      <w:marBottom w:val="0"/>
      <w:divBdr>
        <w:top w:val="none" w:sz="0" w:space="0" w:color="auto"/>
        <w:left w:val="none" w:sz="0" w:space="0" w:color="auto"/>
        <w:bottom w:val="none" w:sz="0" w:space="0" w:color="auto"/>
        <w:right w:val="none" w:sz="0" w:space="0" w:color="auto"/>
      </w:divBdr>
    </w:div>
    <w:div w:id="1565263536">
      <w:bodyDiv w:val="1"/>
      <w:marLeft w:val="0"/>
      <w:marRight w:val="0"/>
      <w:marTop w:val="0"/>
      <w:marBottom w:val="0"/>
      <w:divBdr>
        <w:top w:val="none" w:sz="0" w:space="0" w:color="auto"/>
        <w:left w:val="none" w:sz="0" w:space="0" w:color="auto"/>
        <w:bottom w:val="none" w:sz="0" w:space="0" w:color="auto"/>
        <w:right w:val="none" w:sz="0" w:space="0" w:color="auto"/>
      </w:divBdr>
    </w:div>
    <w:div w:id="1567572904">
      <w:bodyDiv w:val="1"/>
      <w:marLeft w:val="0"/>
      <w:marRight w:val="0"/>
      <w:marTop w:val="0"/>
      <w:marBottom w:val="0"/>
      <w:divBdr>
        <w:top w:val="none" w:sz="0" w:space="0" w:color="auto"/>
        <w:left w:val="none" w:sz="0" w:space="0" w:color="auto"/>
        <w:bottom w:val="none" w:sz="0" w:space="0" w:color="auto"/>
        <w:right w:val="none" w:sz="0" w:space="0" w:color="auto"/>
      </w:divBdr>
    </w:div>
    <w:div w:id="1570068318">
      <w:bodyDiv w:val="1"/>
      <w:marLeft w:val="0"/>
      <w:marRight w:val="0"/>
      <w:marTop w:val="0"/>
      <w:marBottom w:val="0"/>
      <w:divBdr>
        <w:top w:val="none" w:sz="0" w:space="0" w:color="auto"/>
        <w:left w:val="none" w:sz="0" w:space="0" w:color="auto"/>
        <w:bottom w:val="none" w:sz="0" w:space="0" w:color="auto"/>
        <w:right w:val="none" w:sz="0" w:space="0" w:color="auto"/>
      </w:divBdr>
    </w:div>
    <w:div w:id="1575432955">
      <w:bodyDiv w:val="1"/>
      <w:marLeft w:val="0"/>
      <w:marRight w:val="0"/>
      <w:marTop w:val="0"/>
      <w:marBottom w:val="0"/>
      <w:divBdr>
        <w:top w:val="none" w:sz="0" w:space="0" w:color="auto"/>
        <w:left w:val="none" w:sz="0" w:space="0" w:color="auto"/>
        <w:bottom w:val="none" w:sz="0" w:space="0" w:color="auto"/>
        <w:right w:val="none" w:sz="0" w:space="0" w:color="auto"/>
      </w:divBdr>
    </w:div>
    <w:div w:id="1575969087">
      <w:bodyDiv w:val="1"/>
      <w:marLeft w:val="0"/>
      <w:marRight w:val="0"/>
      <w:marTop w:val="0"/>
      <w:marBottom w:val="0"/>
      <w:divBdr>
        <w:top w:val="none" w:sz="0" w:space="0" w:color="auto"/>
        <w:left w:val="none" w:sz="0" w:space="0" w:color="auto"/>
        <w:bottom w:val="none" w:sz="0" w:space="0" w:color="auto"/>
        <w:right w:val="none" w:sz="0" w:space="0" w:color="auto"/>
      </w:divBdr>
    </w:div>
    <w:div w:id="1582371930">
      <w:bodyDiv w:val="1"/>
      <w:marLeft w:val="0"/>
      <w:marRight w:val="0"/>
      <w:marTop w:val="0"/>
      <w:marBottom w:val="0"/>
      <w:divBdr>
        <w:top w:val="none" w:sz="0" w:space="0" w:color="auto"/>
        <w:left w:val="none" w:sz="0" w:space="0" w:color="auto"/>
        <w:bottom w:val="none" w:sz="0" w:space="0" w:color="auto"/>
        <w:right w:val="none" w:sz="0" w:space="0" w:color="auto"/>
      </w:divBdr>
    </w:div>
    <w:div w:id="1588415626">
      <w:bodyDiv w:val="1"/>
      <w:marLeft w:val="0"/>
      <w:marRight w:val="0"/>
      <w:marTop w:val="0"/>
      <w:marBottom w:val="0"/>
      <w:divBdr>
        <w:top w:val="none" w:sz="0" w:space="0" w:color="auto"/>
        <w:left w:val="none" w:sz="0" w:space="0" w:color="auto"/>
        <w:bottom w:val="none" w:sz="0" w:space="0" w:color="auto"/>
        <w:right w:val="none" w:sz="0" w:space="0" w:color="auto"/>
      </w:divBdr>
    </w:div>
    <w:div w:id="1590046212">
      <w:bodyDiv w:val="1"/>
      <w:marLeft w:val="0"/>
      <w:marRight w:val="0"/>
      <w:marTop w:val="0"/>
      <w:marBottom w:val="0"/>
      <w:divBdr>
        <w:top w:val="none" w:sz="0" w:space="0" w:color="auto"/>
        <w:left w:val="none" w:sz="0" w:space="0" w:color="auto"/>
        <w:bottom w:val="none" w:sz="0" w:space="0" w:color="auto"/>
        <w:right w:val="none" w:sz="0" w:space="0" w:color="auto"/>
      </w:divBdr>
    </w:div>
    <w:div w:id="1591233515">
      <w:bodyDiv w:val="1"/>
      <w:marLeft w:val="0"/>
      <w:marRight w:val="0"/>
      <w:marTop w:val="0"/>
      <w:marBottom w:val="0"/>
      <w:divBdr>
        <w:top w:val="none" w:sz="0" w:space="0" w:color="auto"/>
        <w:left w:val="none" w:sz="0" w:space="0" w:color="auto"/>
        <w:bottom w:val="none" w:sz="0" w:space="0" w:color="auto"/>
        <w:right w:val="none" w:sz="0" w:space="0" w:color="auto"/>
      </w:divBdr>
    </w:div>
    <w:div w:id="1594388375">
      <w:bodyDiv w:val="1"/>
      <w:marLeft w:val="0"/>
      <w:marRight w:val="0"/>
      <w:marTop w:val="0"/>
      <w:marBottom w:val="0"/>
      <w:divBdr>
        <w:top w:val="none" w:sz="0" w:space="0" w:color="auto"/>
        <w:left w:val="none" w:sz="0" w:space="0" w:color="auto"/>
        <w:bottom w:val="none" w:sz="0" w:space="0" w:color="auto"/>
        <w:right w:val="none" w:sz="0" w:space="0" w:color="auto"/>
      </w:divBdr>
    </w:div>
    <w:div w:id="1598441648">
      <w:bodyDiv w:val="1"/>
      <w:marLeft w:val="0"/>
      <w:marRight w:val="0"/>
      <w:marTop w:val="0"/>
      <w:marBottom w:val="0"/>
      <w:divBdr>
        <w:top w:val="none" w:sz="0" w:space="0" w:color="auto"/>
        <w:left w:val="none" w:sz="0" w:space="0" w:color="auto"/>
        <w:bottom w:val="none" w:sz="0" w:space="0" w:color="auto"/>
        <w:right w:val="none" w:sz="0" w:space="0" w:color="auto"/>
      </w:divBdr>
    </w:div>
    <w:div w:id="1600143995">
      <w:bodyDiv w:val="1"/>
      <w:marLeft w:val="0"/>
      <w:marRight w:val="0"/>
      <w:marTop w:val="0"/>
      <w:marBottom w:val="0"/>
      <w:divBdr>
        <w:top w:val="none" w:sz="0" w:space="0" w:color="auto"/>
        <w:left w:val="none" w:sz="0" w:space="0" w:color="auto"/>
        <w:bottom w:val="none" w:sz="0" w:space="0" w:color="auto"/>
        <w:right w:val="none" w:sz="0" w:space="0" w:color="auto"/>
      </w:divBdr>
    </w:div>
    <w:div w:id="1602373628">
      <w:bodyDiv w:val="1"/>
      <w:marLeft w:val="0"/>
      <w:marRight w:val="0"/>
      <w:marTop w:val="0"/>
      <w:marBottom w:val="0"/>
      <w:divBdr>
        <w:top w:val="none" w:sz="0" w:space="0" w:color="auto"/>
        <w:left w:val="none" w:sz="0" w:space="0" w:color="auto"/>
        <w:bottom w:val="none" w:sz="0" w:space="0" w:color="auto"/>
        <w:right w:val="none" w:sz="0" w:space="0" w:color="auto"/>
      </w:divBdr>
    </w:div>
    <w:div w:id="1602448560">
      <w:bodyDiv w:val="1"/>
      <w:marLeft w:val="0"/>
      <w:marRight w:val="0"/>
      <w:marTop w:val="0"/>
      <w:marBottom w:val="0"/>
      <w:divBdr>
        <w:top w:val="none" w:sz="0" w:space="0" w:color="auto"/>
        <w:left w:val="none" w:sz="0" w:space="0" w:color="auto"/>
        <w:bottom w:val="none" w:sz="0" w:space="0" w:color="auto"/>
        <w:right w:val="none" w:sz="0" w:space="0" w:color="auto"/>
      </w:divBdr>
    </w:div>
    <w:div w:id="1604797937">
      <w:bodyDiv w:val="1"/>
      <w:marLeft w:val="0"/>
      <w:marRight w:val="0"/>
      <w:marTop w:val="0"/>
      <w:marBottom w:val="0"/>
      <w:divBdr>
        <w:top w:val="none" w:sz="0" w:space="0" w:color="auto"/>
        <w:left w:val="none" w:sz="0" w:space="0" w:color="auto"/>
        <w:bottom w:val="none" w:sz="0" w:space="0" w:color="auto"/>
        <w:right w:val="none" w:sz="0" w:space="0" w:color="auto"/>
      </w:divBdr>
    </w:div>
    <w:div w:id="1606378888">
      <w:bodyDiv w:val="1"/>
      <w:marLeft w:val="0"/>
      <w:marRight w:val="0"/>
      <w:marTop w:val="0"/>
      <w:marBottom w:val="0"/>
      <w:divBdr>
        <w:top w:val="none" w:sz="0" w:space="0" w:color="auto"/>
        <w:left w:val="none" w:sz="0" w:space="0" w:color="auto"/>
        <w:bottom w:val="none" w:sz="0" w:space="0" w:color="auto"/>
        <w:right w:val="none" w:sz="0" w:space="0" w:color="auto"/>
      </w:divBdr>
    </w:div>
    <w:div w:id="1606694167">
      <w:bodyDiv w:val="1"/>
      <w:marLeft w:val="0"/>
      <w:marRight w:val="0"/>
      <w:marTop w:val="0"/>
      <w:marBottom w:val="0"/>
      <w:divBdr>
        <w:top w:val="none" w:sz="0" w:space="0" w:color="auto"/>
        <w:left w:val="none" w:sz="0" w:space="0" w:color="auto"/>
        <w:bottom w:val="none" w:sz="0" w:space="0" w:color="auto"/>
        <w:right w:val="none" w:sz="0" w:space="0" w:color="auto"/>
      </w:divBdr>
    </w:div>
    <w:div w:id="1616401464">
      <w:bodyDiv w:val="1"/>
      <w:marLeft w:val="0"/>
      <w:marRight w:val="0"/>
      <w:marTop w:val="0"/>
      <w:marBottom w:val="0"/>
      <w:divBdr>
        <w:top w:val="none" w:sz="0" w:space="0" w:color="auto"/>
        <w:left w:val="none" w:sz="0" w:space="0" w:color="auto"/>
        <w:bottom w:val="none" w:sz="0" w:space="0" w:color="auto"/>
        <w:right w:val="none" w:sz="0" w:space="0" w:color="auto"/>
      </w:divBdr>
    </w:div>
    <w:div w:id="1618877081">
      <w:bodyDiv w:val="1"/>
      <w:marLeft w:val="0"/>
      <w:marRight w:val="0"/>
      <w:marTop w:val="0"/>
      <w:marBottom w:val="0"/>
      <w:divBdr>
        <w:top w:val="none" w:sz="0" w:space="0" w:color="auto"/>
        <w:left w:val="none" w:sz="0" w:space="0" w:color="auto"/>
        <w:bottom w:val="none" w:sz="0" w:space="0" w:color="auto"/>
        <w:right w:val="none" w:sz="0" w:space="0" w:color="auto"/>
      </w:divBdr>
    </w:div>
    <w:div w:id="1622421941">
      <w:bodyDiv w:val="1"/>
      <w:marLeft w:val="0"/>
      <w:marRight w:val="0"/>
      <w:marTop w:val="0"/>
      <w:marBottom w:val="0"/>
      <w:divBdr>
        <w:top w:val="none" w:sz="0" w:space="0" w:color="auto"/>
        <w:left w:val="none" w:sz="0" w:space="0" w:color="auto"/>
        <w:bottom w:val="none" w:sz="0" w:space="0" w:color="auto"/>
        <w:right w:val="none" w:sz="0" w:space="0" w:color="auto"/>
      </w:divBdr>
    </w:div>
    <w:div w:id="1624384484">
      <w:bodyDiv w:val="1"/>
      <w:marLeft w:val="0"/>
      <w:marRight w:val="0"/>
      <w:marTop w:val="0"/>
      <w:marBottom w:val="0"/>
      <w:divBdr>
        <w:top w:val="none" w:sz="0" w:space="0" w:color="auto"/>
        <w:left w:val="none" w:sz="0" w:space="0" w:color="auto"/>
        <w:bottom w:val="none" w:sz="0" w:space="0" w:color="auto"/>
        <w:right w:val="none" w:sz="0" w:space="0" w:color="auto"/>
      </w:divBdr>
    </w:div>
    <w:div w:id="1631935993">
      <w:bodyDiv w:val="1"/>
      <w:marLeft w:val="0"/>
      <w:marRight w:val="0"/>
      <w:marTop w:val="0"/>
      <w:marBottom w:val="0"/>
      <w:divBdr>
        <w:top w:val="none" w:sz="0" w:space="0" w:color="auto"/>
        <w:left w:val="none" w:sz="0" w:space="0" w:color="auto"/>
        <w:bottom w:val="none" w:sz="0" w:space="0" w:color="auto"/>
        <w:right w:val="none" w:sz="0" w:space="0" w:color="auto"/>
      </w:divBdr>
    </w:div>
    <w:div w:id="1633822651">
      <w:bodyDiv w:val="1"/>
      <w:marLeft w:val="0"/>
      <w:marRight w:val="0"/>
      <w:marTop w:val="0"/>
      <w:marBottom w:val="0"/>
      <w:divBdr>
        <w:top w:val="none" w:sz="0" w:space="0" w:color="auto"/>
        <w:left w:val="none" w:sz="0" w:space="0" w:color="auto"/>
        <w:bottom w:val="none" w:sz="0" w:space="0" w:color="auto"/>
        <w:right w:val="none" w:sz="0" w:space="0" w:color="auto"/>
      </w:divBdr>
    </w:div>
    <w:div w:id="1636518792">
      <w:bodyDiv w:val="1"/>
      <w:marLeft w:val="0"/>
      <w:marRight w:val="0"/>
      <w:marTop w:val="0"/>
      <w:marBottom w:val="0"/>
      <w:divBdr>
        <w:top w:val="none" w:sz="0" w:space="0" w:color="auto"/>
        <w:left w:val="none" w:sz="0" w:space="0" w:color="auto"/>
        <w:bottom w:val="none" w:sz="0" w:space="0" w:color="auto"/>
        <w:right w:val="none" w:sz="0" w:space="0" w:color="auto"/>
      </w:divBdr>
    </w:div>
    <w:div w:id="1638955758">
      <w:bodyDiv w:val="1"/>
      <w:marLeft w:val="0"/>
      <w:marRight w:val="0"/>
      <w:marTop w:val="0"/>
      <w:marBottom w:val="0"/>
      <w:divBdr>
        <w:top w:val="none" w:sz="0" w:space="0" w:color="auto"/>
        <w:left w:val="none" w:sz="0" w:space="0" w:color="auto"/>
        <w:bottom w:val="none" w:sz="0" w:space="0" w:color="auto"/>
        <w:right w:val="none" w:sz="0" w:space="0" w:color="auto"/>
      </w:divBdr>
    </w:div>
    <w:div w:id="1644309932">
      <w:bodyDiv w:val="1"/>
      <w:marLeft w:val="0"/>
      <w:marRight w:val="0"/>
      <w:marTop w:val="0"/>
      <w:marBottom w:val="0"/>
      <w:divBdr>
        <w:top w:val="none" w:sz="0" w:space="0" w:color="auto"/>
        <w:left w:val="none" w:sz="0" w:space="0" w:color="auto"/>
        <w:bottom w:val="none" w:sz="0" w:space="0" w:color="auto"/>
        <w:right w:val="none" w:sz="0" w:space="0" w:color="auto"/>
      </w:divBdr>
    </w:div>
    <w:div w:id="1645159906">
      <w:bodyDiv w:val="1"/>
      <w:marLeft w:val="0"/>
      <w:marRight w:val="0"/>
      <w:marTop w:val="0"/>
      <w:marBottom w:val="0"/>
      <w:divBdr>
        <w:top w:val="none" w:sz="0" w:space="0" w:color="auto"/>
        <w:left w:val="none" w:sz="0" w:space="0" w:color="auto"/>
        <w:bottom w:val="none" w:sz="0" w:space="0" w:color="auto"/>
        <w:right w:val="none" w:sz="0" w:space="0" w:color="auto"/>
      </w:divBdr>
    </w:div>
    <w:div w:id="1645624717">
      <w:bodyDiv w:val="1"/>
      <w:marLeft w:val="0"/>
      <w:marRight w:val="0"/>
      <w:marTop w:val="0"/>
      <w:marBottom w:val="0"/>
      <w:divBdr>
        <w:top w:val="none" w:sz="0" w:space="0" w:color="auto"/>
        <w:left w:val="none" w:sz="0" w:space="0" w:color="auto"/>
        <w:bottom w:val="none" w:sz="0" w:space="0" w:color="auto"/>
        <w:right w:val="none" w:sz="0" w:space="0" w:color="auto"/>
      </w:divBdr>
    </w:div>
    <w:div w:id="1647123755">
      <w:bodyDiv w:val="1"/>
      <w:marLeft w:val="0"/>
      <w:marRight w:val="0"/>
      <w:marTop w:val="0"/>
      <w:marBottom w:val="0"/>
      <w:divBdr>
        <w:top w:val="none" w:sz="0" w:space="0" w:color="auto"/>
        <w:left w:val="none" w:sz="0" w:space="0" w:color="auto"/>
        <w:bottom w:val="none" w:sz="0" w:space="0" w:color="auto"/>
        <w:right w:val="none" w:sz="0" w:space="0" w:color="auto"/>
      </w:divBdr>
    </w:div>
    <w:div w:id="1647275000">
      <w:bodyDiv w:val="1"/>
      <w:marLeft w:val="0"/>
      <w:marRight w:val="0"/>
      <w:marTop w:val="0"/>
      <w:marBottom w:val="0"/>
      <w:divBdr>
        <w:top w:val="none" w:sz="0" w:space="0" w:color="auto"/>
        <w:left w:val="none" w:sz="0" w:space="0" w:color="auto"/>
        <w:bottom w:val="none" w:sz="0" w:space="0" w:color="auto"/>
        <w:right w:val="none" w:sz="0" w:space="0" w:color="auto"/>
      </w:divBdr>
    </w:div>
    <w:div w:id="1652245498">
      <w:bodyDiv w:val="1"/>
      <w:marLeft w:val="0"/>
      <w:marRight w:val="0"/>
      <w:marTop w:val="0"/>
      <w:marBottom w:val="0"/>
      <w:divBdr>
        <w:top w:val="none" w:sz="0" w:space="0" w:color="auto"/>
        <w:left w:val="none" w:sz="0" w:space="0" w:color="auto"/>
        <w:bottom w:val="none" w:sz="0" w:space="0" w:color="auto"/>
        <w:right w:val="none" w:sz="0" w:space="0" w:color="auto"/>
      </w:divBdr>
    </w:div>
    <w:div w:id="1655573151">
      <w:bodyDiv w:val="1"/>
      <w:marLeft w:val="0"/>
      <w:marRight w:val="0"/>
      <w:marTop w:val="0"/>
      <w:marBottom w:val="0"/>
      <w:divBdr>
        <w:top w:val="none" w:sz="0" w:space="0" w:color="auto"/>
        <w:left w:val="none" w:sz="0" w:space="0" w:color="auto"/>
        <w:bottom w:val="none" w:sz="0" w:space="0" w:color="auto"/>
        <w:right w:val="none" w:sz="0" w:space="0" w:color="auto"/>
      </w:divBdr>
    </w:div>
    <w:div w:id="1657687291">
      <w:bodyDiv w:val="1"/>
      <w:marLeft w:val="0"/>
      <w:marRight w:val="0"/>
      <w:marTop w:val="0"/>
      <w:marBottom w:val="0"/>
      <w:divBdr>
        <w:top w:val="none" w:sz="0" w:space="0" w:color="auto"/>
        <w:left w:val="none" w:sz="0" w:space="0" w:color="auto"/>
        <w:bottom w:val="none" w:sz="0" w:space="0" w:color="auto"/>
        <w:right w:val="none" w:sz="0" w:space="0" w:color="auto"/>
      </w:divBdr>
    </w:div>
    <w:div w:id="1658075638">
      <w:bodyDiv w:val="1"/>
      <w:marLeft w:val="0"/>
      <w:marRight w:val="0"/>
      <w:marTop w:val="0"/>
      <w:marBottom w:val="0"/>
      <w:divBdr>
        <w:top w:val="none" w:sz="0" w:space="0" w:color="auto"/>
        <w:left w:val="none" w:sz="0" w:space="0" w:color="auto"/>
        <w:bottom w:val="none" w:sz="0" w:space="0" w:color="auto"/>
        <w:right w:val="none" w:sz="0" w:space="0" w:color="auto"/>
      </w:divBdr>
    </w:div>
    <w:div w:id="1658723180">
      <w:bodyDiv w:val="1"/>
      <w:marLeft w:val="0"/>
      <w:marRight w:val="0"/>
      <w:marTop w:val="0"/>
      <w:marBottom w:val="0"/>
      <w:divBdr>
        <w:top w:val="none" w:sz="0" w:space="0" w:color="auto"/>
        <w:left w:val="none" w:sz="0" w:space="0" w:color="auto"/>
        <w:bottom w:val="none" w:sz="0" w:space="0" w:color="auto"/>
        <w:right w:val="none" w:sz="0" w:space="0" w:color="auto"/>
      </w:divBdr>
    </w:div>
    <w:div w:id="1659075655">
      <w:bodyDiv w:val="1"/>
      <w:marLeft w:val="0"/>
      <w:marRight w:val="0"/>
      <w:marTop w:val="0"/>
      <w:marBottom w:val="0"/>
      <w:divBdr>
        <w:top w:val="none" w:sz="0" w:space="0" w:color="auto"/>
        <w:left w:val="none" w:sz="0" w:space="0" w:color="auto"/>
        <w:bottom w:val="none" w:sz="0" w:space="0" w:color="auto"/>
        <w:right w:val="none" w:sz="0" w:space="0" w:color="auto"/>
      </w:divBdr>
    </w:div>
    <w:div w:id="1664968166">
      <w:bodyDiv w:val="1"/>
      <w:marLeft w:val="0"/>
      <w:marRight w:val="0"/>
      <w:marTop w:val="0"/>
      <w:marBottom w:val="0"/>
      <w:divBdr>
        <w:top w:val="none" w:sz="0" w:space="0" w:color="auto"/>
        <w:left w:val="none" w:sz="0" w:space="0" w:color="auto"/>
        <w:bottom w:val="none" w:sz="0" w:space="0" w:color="auto"/>
        <w:right w:val="none" w:sz="0" w:space="0" w:color="auto"/>
      </w:divBdr>
    </w:div>
    <w:div w:id="1666326501">
      <w:bodyDiv w:val="1"/>
      <w:marLeft w:val="0"/>
      <w:marRight w:val="0"/>
      <w:marTop w:val="0"/>
      <w:marBottom w:val="0"/>
      <w:divBdr>
        <w:top w:val="none" w:sz="0" w:space="0" w:color="auto"/>
        <w:left w:val="none" w:sz="0" w:space="0" w:color="auto"/>
        <w:bottom w:val="none" w:sz="0" w:space="0" w:color="auto"/>
        <w:right w:val="none" w:sz="0" w:space="0" w:color="auto"/>
      </w:divBdr>
    </w:div>
    <w:div w:id="1669556792">
      <w:bodyDiv w:val="1"/>
      <w:marLeft w:val="0"/>
      <w:marRight w:val="0"/>
      <w:marTop w:val="0"/>
      <w:marBottom w:val="0"/>
      <w:divBdr>
        <w:top w:val="none" w:sz="0" w:space="0" w:color="auto"/>
        <w:left w:val="none" w:sz="0" w:space="0" w:color="auto"/>
        <w:bottom w:val="none" w:sz="0" w:space="0" w:color="auto"/>
        <w:right w:val="none" w:sz="0" w:space="0" w:color="auto"/>
      </w:divBdr>
    </w:div>
    <w:div w:id="1672364971">
      <w:bodyDiv w:val="1"/>
      <w:marLeft w:val="0"/>
      <w:marRight w:val="0"/>
      <w:marTop w:val="0"/>
      <w:marBottom w:val="0"/>
      <w:divBdr>
        <w:top w:val="none" w:sz="0" w:space="0" w:color="auto"/>
        <w:left w:val="none" w:sz="0" w:space="0" w:color="auto"/>
        <w:bottom w:val="none" w:sz="0" w:space="0" w:color="auto"/>
        <w:right w:val="none" w:sz="0" w:space="0" w:color="auto"/>
      </w:divBdr>
    </w:div>
    <w:div w:id="1675691194">
      <w:bodyDiv w:val="1"/>
      <w:marLeft w:val="0"/>
      <w:marRight w:val="0"/>
      <w:marTop w:val="0"/>
      <w:marBottom w:val="0"/>
      <w:divBdr>
        <w:top w:val="none" w:sz="0" w:space="0" w:color="auto"/>
        <w:left w:val="none" w:sz="0" w:space="0" w:color="auto"/>
        <w:bottom w:val="none" w:sz="0" w:space="0" w:color="auto"/>
        <w:right w:val="none" w:sz="0" w:space="0" w:color="auto"/>
      </w:divBdr>
    </w:div>
    <w:div w:id="1680497738">
      <w:bodyDiv w:val="1"/>
      <w:marLeft w:val="0"/>
      <w:marRight w:val="0"/>
      <w:marTop w:val="0"/>
      <w:marBottom w:val="0"/>
      <w:divBdr>
        <w:top w:val="none" w:sz="0" w:space="0" w:color="auto"/>
        <w:left w:val="none" w:sz="0" w:space="0" w:color="auto"/>
        <w:bottom w:val="none" w:sz="0" w:space="0" w:color="auto"/>
        <w:right w:val="none" w:sz="0" w:space="0" w:color="auto"/>
      </w:divBdr>
    </w:div>
    <w:div w:id="1682971554">
      <w:bodyDiv w:val="1"/>
      <w:marLeft w:val="0"/>
      <w:marRight w:val="0"/>
      <w:marTop w:val="0"/>
      <w:marBottom w:val="0"/>
      <w:divBdr>
        <w:top w:val="none" w:sz="0" w:space="0" w:color="auto"/>
        <w:left w:val="none" w:sz="0" w:space="0" w:color="auto"/>
        <w:bottom w:val="none" w:sz="0" w:space="0" w:color="auto"/>
        <w:right w:val="none" w:sz="0" w:space="0" w:color="auto"/>
      </w:divBdr>
    </w:div>
    <w:div w:id="1687294282">
      <w:bodyDiv w:val="1"/>
      <w:marLeft w:val="0"/>
      <w:marRight w:val="0"/>
      <w:marTop w:val="0"/>
      <w:marBottom w:val="0"/>
      <w:divBdr>
        <w:top w:val="none" w:sz="0" w:space="0" w:color="auto"/>
        <w:left w:val="none" w:sz="0" w:space="0" w:color="auto"/>
        <w:bottom w:val="none" w:sz="0" w:space="0" w:color="auto"/>
        <w:right w:val="none" w:sz="0" w:space="0" w:color="auto"/>
      </w:divBdr>
    </w:div>
    <w:div w:id="1689913390">
      <w:bodyDiv w:val="1"/>
      <w:marLeft w:val="0"/>
      <w:marRight w:val="0"/>
      <w:marTop w:val="0"/>
      <w:marBottom w:val="0"/>
      <w:divBdr>
        <w:top w:val="none" w:sz="0" w:space="0" w:color="auto"/>
        <w:left w:val="none" w:sz="0" w:space="0" w:color="auto"/>
        <w:bottom w:val="none" w:sz="0" w:space="0" w:color="auto"/>
        <w:right w:val="none" w:sz="0" w:space="0" w:color="auto"/>
      </w:divBdr>
    </w:div>
    <w:div w:id="1689984805">
      <w:bodyDiv w:val="1"/>
      <w:marLeft w:val="0"/>
      <w:marRight w:val="0"/>
      <w:marTop w:val="0"/>
      <w:marBottom w:val="0"/>
      <w:divBdr>
        <w:top w:val="none" w:sz="0" w:space="0" w:color="auto"/>
        <w:left w:val="none" w:sz="0" w:space="0" w:color="auto"/>
        <w:bottom w:val="none" w:sz="0" w:space="0" w:color="auto"/>
        <w:right w:val="none" w:sz="0" w:space="0" w:color="auto"/>
      </w:divBdr>
    </w:div>
    <w:div w:id="1707178519">
      <w:bodyDiv w:val="1"/>
      <w:marLeft w:val="0"/>
      <w:marRight w:val="0"/>
      <w:marTop w:val="0"/>
      <w:marBottom w:val="0"/>
      <w:divBdr>
        <w:top w:val="none" w:sz="0" w:space="0" w:color="auto"/>
        <w:left w:val="none" w:sz="0" w:space="0" w:color="auto"/>
        <w:bottom w:val="none" w:sz="0" w:space="0" w:color="auto"/>
        <w:right w:val="none" w:sz="0" w:space="0" w:color="auto"/>
      </w:divBdr>
    </w:div>
    <w:div w:id="1711688223">
      <w:bodyDiv w:val="1"/>
      <w:marLeft w:val="0"/>
      <w:marRight w:val="0"/>
      <w:marTop w:val="0"/>
      <w:marBottom w:val="0"/>
      <w:divBdr>
        <w:top w:val="none" w:sz="0" w:space="0" w:color="auto"/>
        <w:left w:val="none" w:sz="0" w:space="0" w:color="auto"/>
        <w:bottom w:val="none" w:sz="0" w:space="0" w:color="auto"/>
        <w:right w:val="none" w:sz="0" w:space="0" w:color="auto"/>
      </w:divBdr>
    </w:div>
    <w:div w:id="1713728143">
      <w:bodyDiv w:val="1"/>
      <w:marLeft w:val="0"/>
      <w:marRight w:val="0"/>
      <w:marTop w:val="0"/>
      <w:marBottom w:val="0"/>
      <w:divBdr>
        <w:top w:val="none" w:sz="0" w:space="0" w:color="auto"/>
        <w:left w:val="none" w:sz="0" w:space="0" w:color="auto"/>
        <w:bottom w:val="none" w:sz="0" w:space="0" w:color="auto"/>
        <w:right w:val="none" w:sz="0" w:space="0" w:color="auto"/>
      </w:divBdr>
    </w:div>
    <w:div w:id="1715425257">
      <w:bodyDiv w:val="1"/>
      <w:marLeft w:val="0"/>
      <w:marRight w:val="0"/>
      <w:marTop w:val="0"/>
      <w:marBottom w:val="0"/>
      <w:divBdr>
        <w:top w:val="none" w:sz="0" w:space="0" w:color="auto"/>
        <w:left w:val="none" w:sz="0" w:space="0" w:color="auto"/>
        <w:bottom w:val="none" w:sz="0" w:space="0" w:color="auto"/>
        <w:right w:val="none" w:sz="0" w:space="0" w:color="auto"/>
      </w:divBdr>
    </w:div>
    <w:div w:id="1716737774">
      <w:bodyDiv w:val="1"/>
      <w:marLeft w:val="0"/>
      <w:marRight w:val="0"/>
      <w:marTop w:val="0"/>
      <w:marBottom w:val="0"/>
      <w:divBdr>
        <w:top w:val="none" w:sz="0" w:space="0" w:color="auto"/>
        <w:left w:val="none" w:sz="0" w:space="0" w:color="auto"/>
        <w:bottom w:val="none" w:sz="0" w:space="0" w:color="auto"/>
        <w:right w:val="none" w:sz="0" w:space="0" w:color="auto"/>
      </w:divBdr>
    </w:div>
    <w:div w:id="1717045014">
      <w:bodyDiv w:val="1"/>
      <w:marLeft w:val="0"/>
      <w:marRight w:val="0"/>
      <w:marTop w:val="0"/>
      <w:marBottom w:val="0"/>
      <w:divBdr>
        <w:top w:val="none" w:sz="0" w:space="0" w:color="auto"/>
        <w:left w:val="none" w:sz="0" w:space="0" w:color="auto"/>
        <w:bottom w:val="none" w:sz="0" w:space="0" w:color="auto"/>
        <w:right w:val="none" w:sz="0" w:space="0" w:color="auto"/>
      </w:divBdr>
    </w:div>
    <w:div w:id="1717200010">
      <w:bodyDiv w:val="1"/>
      <w:marLeft w:val="0"/>
      <w:marRight w:val="0"/>
      <w:marTop w:val="0"/>
      <w:marBottom w:val="0"/>
      <w:divBdr>
        <w:top w:val="none" w:sz="0" w:space="0" w:color="auto"/>
        <w:left w:val="none" w:sz="0" w:space="0" w:color="auto"/>
        <w:bottom w:val="none" w:sz="0" w:space="0" w:color="auto"/>
        <w:right w:val="none" w:sz="0" w:space="0" w:color="auto"/>
      </w:divBdr>
    </w:div>
    <w:div w:id="1718243068">
      <w:bodyDiv w:val="1"/>
      <w:marLeft w:val="0"/>
      <w:marRight w:val="0"/>
      <w:marTop w:val="0"/>
      <w:marBottom w:val="0"/>
      <w:divBdr>
        <w:top w:val="none" w:sz="0" w:space="0" w:color="auto"/>
        <w:left w:val="none" w:sz="0" w:space="0" w:color="auto"/>
        <w:bottom w:val="none" w:sz="0" w:space="0" w:color="auto"/>
        <w:right w:val="none" w:sz="0" w:space="0" w:color="auto"/>
      </w:divBdr>
    </w:div>
    <w:div w:id="1718896999">
      <w:bodyDiv w:val="1"/>
      <w:marLeft w:val="0"/>
      <w:marRight w:val="0"/>
      <w:marTop w:val="0"/>
      <w:marBottom w:val="0"/>
      <w:divBdr>
        <w:top w:val="none" w:sz="0" w:space="0" w:color="auto"/>
        <w:left w:val="none" w:sz="0" w:space="0" w:color="auto"/>
        <w:bottom w:val="none" w:sz="0" w:space="0" w:color="auto"/>
        <w:right w:val="none" w:sz="0" w:space="0" w:color="auto"/>
      </w:divBdr>
    </w:div>
    <w:div w:id="1723093953">
      <w:bodyDiv w:val="1"/>
      <w:marLeft w:val="0"/>
      <w:marRight w:val="0"/>
      <w:marTop w:val="0"/>
      <w:marBottom w:val="0"/>
      <w:divBdr>
        <w:top w:val="none" w:sz="0" w:space="0" w:color="auto"/>
        <w:left w:val="none" w:sz="0" w:space="0" w:color="auto"/>
        <w:bottom w:val="none" w:sz="0" w:space="0" w:color="auto"/>
        <w:right w:val="none" w:sz="0" w:space="0" w:color="auto"/>
      </w:divBdr>
    </w:div>
    <w:div w:id="1725445515">
      <w:bodyDiv w:val="1"/>
      <w:marLeft w:val="0"/>
      <w:marRight w:val="0"/>
      <w:marTop w:val="0"/>
      <w:marBottom w:val="0"/>
      <w:divBdr>
        <w:top w:val="none" w:sz="0" w:space="0" w:color="auto"/>
        <w:left w:val="none" w:sz="0" w:space="0" w:color="auto"/>
        <w:bottom w:val="none" w:sz="0" w:space="0" w:color="auto"/>
        <w:right w:val="none" w:sz="0" w:space="0" w:color="auto"/>
      </w:divBdr>
    </w:div>
    <w:div w:id="1725710395">
      <w:bodyDiv w:val="1"/>
      <w:marLeft w:val="0"/>
      <w:marRight w:val="0"/>
      <w:marTop w:val="0"/>
      <w:marBottom w:val="0"/>
      <w:divBdr>
        <w:top w:val="none" w:sz="0" w:space="0" w:color="auto"/>
        <w:left w:val="none" w:sz="0" w:space="0" w:color="auto"/>
        <w:bottom w:val="none" w:sz="0" w:space="0" w:color="auto"/>
        <w:right w:val="none" w:sz="0" w:space="0" w:color="auto"/>
      </w:divBdr>
    </w:div>
    <w:div w:id="1733188012">
      <w:bodyDiv w:val="1"/>
      <w:marLeft w:val="0"/>
      <w:marRight w:val="0"/>
      <w:marTop w:val="0"/>
      <w:marBottom w:val="0"/>
      <w:divBdr>
        <w:top w:val="none" w:sz="0" w:space="0" w:color="auto"/>
        <w:left w:val="none" w:sz="0" w:space="0" w:color="auto"/>
        <w:bottom w:val="none" w:sz="0" w:space="0" w:color="auto"/>
        <w:right w:val="none" w:sz="0" w:space="0" w:color="auto"/>
      </w:divBdr>
    </w:div>
    <w:div w:id="1734036591">
      <w:bodyDiv w:val="1"/>
      <w:marLeft w:val="0"/>
      <w:marRight w:val="0"/>
      <w:marTop w:val="0"/>
      <w:marBottom w:val="0"/>
      <w:divBdr>
        <w:top w:val="none" w:sz="0" w:space="0" w:color="auto"/>
        <w:left w:val="none" w:sz="0" w:space="0" w:color="auto"/>
        <w:bottom w:val="none" w:sz="0" w:space="0" w:color="auto"/>
        <w:right w:val="none" w:sz="0" w:space="0" w:color="auto"/>
      </w:divBdr>
    </w:div>
    <w:div w:id="1742094834">
      <w:bodyDiv w:val="1"/>
      <w:marLeft w:val="0"/>
      <w:marRight w:val="0"/>
      <w:marTop w:val="0"/>
      <w:marBottom w:val="0"/>
      <w:divBdr>
        <w:top w:val="none" w:sz="0" w:space="0" w:color="auto"/>
        <w:left w:val="none" w:sz="0" w:space="0" w:color="auto"/>
        <w:bottom w:val="none" w:sz="0" w:space="0" w:color="auto"/>
        <w:right w:val="none" w:sz="0" w:space="0" w:color="auto"/>
      </w:divBdr>
    </w:div>
    <w:div w:id="1750542597">
      <w:bodyDiv w:val="1"/>
      <w:marLeft w:val="0"/>
      <w:marRight w:val="0"/>
      <w:marTop w:val="0"/>
      <w:marBottom w:val="0"/>
      <w:divBdr>
        <w:top w:val="none" w:sz="0" w:space="0" w:color="auto"/>
        <w:left w:val="none" w:sz="0" w:space="0" w:color="auto"/>
        <w:bottom w:val="none" w:sz="0" w:space="0" w:color="auto"/>
        <w:right w:val="none" w:sz="0" w:space="0" w:color="auto"/>
      </w:divBdr>
    </w:div>
    <w:div w:id="1750615269">
      <w:bodyDiv w:val="1"/>
      <w:marLeft w:val="0"/>
      <w:marRight w:val="0"/>
      <w:marTop w:val="0"/>
      <w:marBottom w:val="0"/>
      <w:divBdr>
        <w:top w:val="none" w:sz="0" w:space="0" w:color="auto"/>
        <w:left w:val="none" w:sz="0" w:space="0" w:color="auto"/>
        <w:bottom w:val="none" w:sz="0" w:space="0" w:color="auto"/>
        <w:right w:val="none" w:sz="0" w:space="0" w:color="auto"/>
      </w:divBdr>
    </w:div>
    <w:div w:id="1751851058">
      <w:bodyDiv w:val="1"/>
      <w:marLeft w:val="0"/>
      <w:marRight w:val="0"/>
      <w:marTop w:val="0"/>
      <w:marBottom w:val="0"/>
      <w:divBdr>
        <w:top w:val="none" w:sz="0" w:space="0" w:color="auto"/>
        <w:left w:val="none" w:sz="0" w:space="0" w:color="auto"/>
        <w:bottom w:val="none" w:sz="0" w:space="0" w:color="auto"/>
        <w:right w:val="none" w:sz="0" w:space="0" w:color="auto"/>
      </w:divBdr>
    </w:div>
    <w:div w:id="1752464768">
      <w:bodyDiv w:val="1"/>
      <w:marLeft w:val="0"/>
      <w:marRight w:val="0"/>
      <w:marTop w:val="0"/>
      <w:marBottom w:val="0"/>
      <w:divBdr>
        <w:top w:val="none" w:sz="0" w:space="0" w:color="auto"/>
        <w:left w:val="none" w:sz="0" w:space="0" w:color="auto"/>
        <w:bottom w:val="none" w:sz="0" w:space="0" w:color="auto"/>
        <w:right w:val="none" w:sz="0" w:space="0" w:color="auto"/>
      </w:divBdr>
    </w:div>
    <w:div w:id="1758864968">
      <w:bodyDiv w:val="1"/>
      <w:marLeft w:val="0"/>
      <w:marRight w:val="0"/>
      <w:marTop w:val="0"/>
      <w:marBottom w:val="0"/>
      <w:divBdr>
        <w:top w:val="none" w:sz="0" w:space="0" w:color="auto"/>
        <w:left w:val="none" w:sz="0" w:space="0" w:color="auto"/>
        <w:bottom w:val="none" w:sz="0" w:space="0" w:color="auto"/>
        <w:right w:val="none" w:sz="0" w:space="0" w:color="auto"/>
      </w:divBdr>
    </w:div>
    <w:div w:id="1759402295">
      <w:bodyDiv w:val="1"/>
      <w:marLeft w:val="0"/>
      <w:marRight w:val="0"/>
      <w:marTop w:val="0"/>
      <w:marBottom w:val="0"/>
      <w:divBdr>
        <w:top w:val="none" w:sz="0" w:space="0" w:color="auto"/>
        <w:left w:val="none" w:sz="0" w:space="0" w:color="auto"/>
        <w:bottom w:val="none" w:sz="0" w:space="0" w:color="auto"/>
        <w:right w:val="none" w:sz="0" w:space="0" w:color="auto"/>
      </w:divBdr>
    </w:div>
    <w:div w:id="1761871947">
      <w:bodyDiv w:val="1"/>
      <w:marLeft w:val="0"/>
      <w:marRight w:val="0"/>
      <w:marTop w:val="0"/>
      <w:marBottom w:val="0"/>
      <w:divBdr>
        <w:top w:val="none" w:sz="0" w:space="0" w:color="auto"/>
        <w:left w:val="none" w:sz="0" w:space="0" w:color="auto"/>
        <w:bottom w:val="none" w:sz="0" w:space="0" w:color="auto"/>
        <w:right w:val="none" w:sz="0" w:space="0" w:color="auto"/>
      </w:divBdr>
    </w:div>
    <w:div w:id="1767994897">
      <w:bodyDiv w:val="1"/>
      <w:marLeft w:val="0"/>
      <w:marRight w:val="0"/>
      <w:marTop w:val="0"/>
      <w:marBottom w:val="0"/>
      <w:divBdr>
        <w:top w:val="none" w:sz="0" w:space="0" w:color="auto"/>
        <w:left w:val="none" w:sz="0" w:space="0" w:color="auto"/>
        <w:bottom w:val="none" w:sz="0" w:space="0" w:color="auto"/>
        <w:right w:val="none" w:sz="0" w:space="0" w:color="auto"/>
      </w:divBdr>
    </w:div>
    <w:div w:id="1770078951">
      <w:bodyDiv w:val="1"/>
      <w:marLeft w:val="0"/>
      <w:marRight w:val="0"/>
      <w:marTop w:val="0"/>
      <w:marBottom w:val="0"/>
      <w:divBdr>
        <w:top w:val="none" w:sz="0" w:space="0" w:color="auto"/>
        <w:left w:val="none" w:sz="0" w:space="0" w:color="auto"/>
        <w:bottom w:val="none" w:sz="0" w:space="0" w:color="auto"/>
        <w:right w:val="none" w:sz="0" w:space="0" w:color="auto"/>
      </w:divBdr>
    </w:div>
    <w:div w:id="1771320177">
      <w:bodyDiv w:val="1"/>
      <w:marLeft w:val="0"/>
      <w:marRight w:val="0"/>
      <w:marTop w:val="0"/>
      <w:marBottom w:val="0"/>
      <w:divBdr>
        <w:top w:val="none" w:sz="0" w:space="0" w:color="auto"/>
        <w:left w:val="none" w:sz="0" w:space="0" w:color="auto"/>
        <w:bottom w:val="none" w:sz="0" w:space="0" w:color="auto"/>
        <w:right w:val="none" w:sz="0" w:space="0" w:color="auto"/>
      </w:divBdr>
      <w:divsChild>
        <w:div w:id="578752312">
          <w:blockQuote w:val="1"/>
          <w:marLeft w:val="0"/>
          <w:marRight w:val="0"/>
          <w:marTop w:val="0"/>
          <w:marBottom w:val="0"/>
          <w:divBdr>
            <w:top w:val="none" w:sz="0" w:space="0" w:color="auto"/>
            <w:left w:val="single" w:sz="6" w:space="18" w:color="999999"/>
            <w:bottom w:val="none" w:sz="0" w:space="0" w:color="auto"/>
            <w:right w:val="none" w:sz="0" w:space="0" w:color="auto"/>
          </w:divBdr>
        </w:div>
      </w:divsChild>
    </w:div>
    <w:div w:id="1774745666">
      <w:bodyDiv w:val="1"/>
      <w:marLeft w:val="0"/>
      <w:marRight w:val="0"/>
      <w:marTop w:val="0"/>
      <w:marBottom w:val="0"/>
      <w:divBdr>
        <w:top w:val="none" w:sz="0" w:space="0" w:color="auto"/>
        <w:left w:val="none" w:sz="0" w:space="0" w:color="auto"/>
        <w:bottom w:val="none" w:sz="0" w:space="0" w:color="auto"/>
        <w:right w:val="none" w:sz="0" w:space="0" w:color="auto"/>
      </w:divBdr>
    </w:div>
    <w:div w:id="1775130510">
      <w:bodyDiv w:val="1"/>
      <w:marLeft w:val="0"/>
      <w:marRight w:val="0"/>
      <w:marTop w:val="0"/>
      <w:marBottom w:val="0"/>
      <w:divBdr>
        <w:top w:val="none" w:sz="0" w:space="0" w:color="auto"/>
        <w:left w:val="none" w:sz="0" w:space="0" w:color="auto"/>
        <w:bottom w:val="none" w:sz="0" w:space="0" w:color="auto"/>
        <w:right w:val="none" w:sz="0" w:space="0" w:color="auto"/>
      </w:divBdr>
    </w:div>
    <w:div w:id="1775319638">
      <w:bodyDiv w:val="1"/>
      <w:marLeft w:val="0"/>
      <w:marRight w:val="0"/>
      <w:marTop w:val="0"/>
      <w:marBottom w:val="0"/>
      <w:divBdr>
        <w:top w:val="none" w:sz="0" w:space="0" w:color="auto"/>
        <w:left w:val="none" w:sz="0" w:space="0" w:color="auto"/>
        <w:bottom w:val="none" w:sz="0" w:space="0" w:color="auto"/>
        <w:right w:val="none" w:sz="0" w:space="0" w:color="auto"/>
      </w:divBdr>
    </w:div>
    <w:div w:id="1784105287">
      <w:bodyDiv w:val="1"/>
      <w:marLeft w:val="0"/>
      <w:marRight w:val="0"/>
      <w:marTop w:val="0"/>
      <w:marBottom w:val="0"/>
      <w:divBdr>
        <w:top w:val="none" w:sz="0" w:space="0" w:color="auto"/>
        <w:left w:val="none" w:sz="0" w:space="0" w:color="auto"/>
        <w:bottom w:val="none" w:sz="0" w:space="0" w:color="auto"/>
        <w:right w:val="none" w:sz="0" w:space="0" w:color="auto"/>
      </w:divBdr>
    </w:div>
    <w:div w:id="1789199354">
      <w:bodyDiv w:val="1"/>
      <w:marLeft w:val="0"/>
      <w:marRight w:val="0"/>
      <w:marTop w:val="0"/>
      <w:marBottom w:val="0"/>
      <w:divBdr>
        <w:top w:val="none" w:sz="0" w:space="0" w:color="auto"/>
        <w:left w:val="none" w:sz="0" w:space="0" w:color="auto"/>
        <w:bottom w:val="none" w:sz="0" w:space="0" w:color="auto"/>
        <w:right w:val="none" w:sz="0" w:space="0" w:color="auto"/>
      </w:divBdr>
    </w:div>
    <w:div w:id="1790127524">
      <w:bodyDiv w:val="1"/>
      <w:marLeft w:val="0"/>
      <w:marRight w:val="0"/>
      <w:marTop w:val="0"/>
      <w:marBottom w:val="0"/>
      <w:divBdr>
        <w:top w:val="none" w:sz="0" w:space="0" w:color="auto"/>
        <w:left w:val="none" w:sz="0" w:space="0" w:color="auto"/>
        <w:bottom w:val="none" w:sz="0" w:space="0" w:color="auto"/>
        <w:right w:val="none" w:sz="0" w:space="0" w:color="auto"/>
      </w:divBdr>
    </w:div>
    <w:div w:id="1791124361">
      <w:bodyDiv w:val="1"/>
      <w:marLeft w:val="0"/>
      <w:marRight w:val="0"/>
      <w:marTop w:val="0"/>
      <w:marBottom w:val="0"/>
      <w:divBdr>
        <w:top w:val="none" w:sz="0" w:space="0" w:color="auto"/>
        <w:left w:val="none" w:sz="0" w:space="0" w:color="auto"/>
        <w:bottom w:val="none" w:sz="0" w:space="0" w:color="auto"/>
        <w:right w:val="none" w:sz="0" w:space="0" w:color="auto"/>
      </w:divBdr>
    </w:div>
    <w:div w:id="1794012989">
      <w:bodyDiv w:val="1"/>
      <w:marLeft w:val="0"/>
      <w:marRight w:val="0"/>
      <w:marTop w:val="0"/>
      <w:marBottom w:val="0"/>
      <w:divBdr>
        <w:top w:val="none" w:sz="0" w:space="0" w:color="auto"/>
        <w:left w:val="none" w:sz="0" w:space="0" w:color="auto"/>
        <w:bottom w:val="none" w:sz="0" w:space="0" w:color="auto"/>
        <w:right w:val="none" w:sz="0" w:space="0" w:color="auto"/>
      </w:divBdr>
    </w:div>
    <w:div w:id="1795296128">
      <w:bodyDiv w:val="1"/>
      <w:marLeft w:val="0"/>
      <w:marRight w:val="0"/>
      <w:marTop w:val="0"/>
      <w:marBottom w:val="0"/>
      <w:divBdr>
        <w:top w:val="none" w:sz="0" w:space="0" w:color="auto"/>
        <w:left w:val="none" w:sz="0" w:space="0" w:color="auto"/>
        <w:bottom w:val="none" w:sz="0" w:space="0" w:color="auto"/>
        <w:right w:val="none" w:sz="0" w:space="0" w:color="auto"/>
      </w:divBdr>
    </w:div>
    <w:div w:id="1795517223">
      <w:bodyDiv w:val="1"/>
      <w:marLeft w:val="0"/>
      <w:marRight w:val="0"/>
      <w:marTop w:val="0"/>
      <w:marBottom w:val="0"/>
      <w:divBdr>
        <w:top w:val="none" w:sz="0" w:space="0" w:color="auto"/>
        <w:left w:val="none" w:sz="0" w:space="0" w:color="auto"/>
        <w:bottom w:val="none" w:sz="0" w:space="0" w:color="auto"/>
        <w:right w:val="none" w:sz="0" w:space="0" w:color="auto"/>
      </w:divBdr>
    </w:div>
    <w:div w:id="1797598410">
      <w:bodyDiv w:val="1"/>
      <w:marLeft w:val="0"/>
      <w:marRight w:val="0"/>
      <w:marTop w:val="0"/>
      <w:marBottom w:val="0"/>
      <w:divBdr>
        <w:top w:val="none" w:sz="0" w:space="0" w:color="auto"/>
        <w:left w:val="none" w:sz="0" w:space="0" w:color="auto"/>
        <w:bottom w:val="none" w:sz="0" w:space="0" w:color="auto"/>
        <w:right w:val="none" w:sz="0" w:space="0" w:color="auto"/>
      </w:divBdr>
    </w:div>
    <w:div w:id="1800879523">
      <w:bodyDiv w:val="1"/>
      <w:marLeft w:val="0"/>
      <w:marRight w:val="0"/>
      <w:marTop w:val="0"/>
      <w:marBottom w:val="0"/>
      <w:divBdr>
        <w:top w:val="none" w:sz="0" w:space="0" w:color="auto"/>
        <w:left w:val="none" w:sz="0" w:space="0" w:color="auto"/>
        <w:bottom w:val="none" w:sz="0" w:space="0" w:color="auto"/>
        <w:right w:val="none" w:sz="0" w:space="0" w:color="auto"/>
      </w:divBdr>
    </w:div>
    <w:div w:id="1801193134">
      <w:bodyDiv w:val="1"/>
      <w:marLeft w:val="0"/>
      <w:marRight w:val="0"/>
      <w:marTop w:val="0"/>
      <w:marBottom w:val="0"/>
      <w:divBdr>
        <w:top w:val="none" w:sz="0" w:space="0" w:color="auto"/>
        <w:left w:val="none" w:sz="0" w:space="0" w:color="auto"/>
        <w:bottom w:val="none" w:sz="0" w:space="0" w:color="auto"/>
        <w:right w:val="none" w:sz="0" w:space="0" w:color="auto"/>
      </w:divBdr>
    </w:div>
    <w:div w:id="1801529855">
      <w:bodyDiv w:val="1"/>
      <w:marLeft w:val="0"/>
      <w:marRight w:val="0"/>
      <w:marTop w:val="0"/>
      <w:marBottom w:val="0"/>
      <w:divBdr>
        <w:top w:val="none" w:sz="0" w:space="0" w:color="auto"/>
        <w:left w:val="none" w:sz="0" w:space="0" w:color="auto"/>
        <w:bottom w:val="none" w:sz="0" w:space="0" w:color="auto"/>
        <w:right w:val="none" w:sz="0" w:space="0" w:color="auto"/>
      </w:divBdr>
    </w:div>
    <w:div w:id="1807703664">
      <w:bodyDiv w:val="1"/>
      <w:marLeft w:val="0"/>
      <w:marRight w:val="0"/>
      <w:marTop w:val="0"/>
      <w:marBottom w:val="0"/>
      <w:divBdr>
        <w:top w:val="none" w:sz="0" w:space="0" w:color="auto"/>
        <w:left w:val="none" w:sz="0" w:space="0" w:color="auto"/>
        <w:bottom w:val="none" w:sz="0" w:space="0" w:color="auto"/>
        <w:right w:val="none" w:sz="0" w:space="0" w:color="auto"/>
      </w:divBdr>
    </w:div>
    <w:div w:id="1818107294">
      <w:bodyDiv w:val="1"/>
      <w:marLeft w:val="0"/>
      <w:marRight w:val="0"/>
      <w:marTop w:val="0"/>
      <w:marBottom w:val="0"/>
      <w:divBdr>
        <w:top w:val="none" w:sz="0" w:space="0" w:color="auto"/>
        <w:left w:val="none" w:sz="0" w:space="0" w:color="auto"/>
        <w:bottom w:val="none" w:sz="0" w:space="0" w:color="auto"/>
        <w:right w:val="none" w:sz="0" w:space="0" w:color="auto"/>
      </w:divBdr>
    </w:div>
    <w:div w:id="1818374344">
      <w:bodyDiv w:val="1"/>
      <w:marLeft w:val="0"/>
      <w:marRight w:val="0"/>
      <w:marTop w:val="0"/>
      <w:marBottom w:val="0"/>
      <w:divBdr>
        <w:top w:val="none" w:sz="0" w:space="0" w:color="auto"/>
        <w:left w:val="none" w:sz="0" w:space="0" w:color="auto"/>
        <w:bottom w:val="none" w:sz="0" w:space="0" w:color="auto"/>
        <w:right w:val="none" w:sz="0" w:space="0" w:color="auto"/>
      </w:divBdr>
    </w:div>
    <w:div w:id="1825121439">
      <w:bodyDiv w:val="1"/>
      <w:marLeft w:val="0"/>
      <w:marRight w:val="0"/>
      <w:marTop w:val="0"/>
      <w:marBottom w:val="0"/>
      <w:divBdr>
        <w:top w:val="none" w:sz="0" w:space="0" w:color="auto"/>
        <w:left w:val="none" w:sz="0" w:space="0" w:color="auto"/>
        <w:bottom w:val="none" w:sz="0" w:space="0" w:color="auto"/>
        <w:right w:val="none" w:sz="0" w:space="0" w:color="auto"/>
      </w:divBdr>
    </w:div>
    <w:div w:id="1825586490">
      <w:bodyDiv w:val="1"/>
      <w:marLeft w:val="0"/>
      <w:marRight w:val="0"/>
      <w:marTop w:val="0"/>
      <w:marBottom w:val="0"/>
      <w:divBdr>
        <w:top w:val="none" w:sz="0" w:space="0" w:color="auto"/>
        <w:left w:val="none" w:sz="0" w:space="0" w:color="auto"/>
        <w:bottom w:val="none" w:sz="0" w:space="0" w:color="auto"/>
        <w:right w:val="none" w:sz="0" w:space="0" w:color="auto"/>
      </w:divBdr>
    </w:div>
    <w:div w:id="1829205807">
      <w:bodyDiv w:val="1"/>
      <w:marLeft w:val="0"/>
      <w:marRight w:val="0"/>
      <w:marTop w:val="0"/>
      <w:marBottom w:val="0"/>
      <w:divBdr>
        <w:top w:val="none" w:sz="0" w:space="0" w:color="auto"/>
        <w:left w:val="none" w:sz="0" w:space="0" w:color="auto"/>
        <w:bottom w:val="none" w:sz="0" w:space="0" w:color="auto"/>
        <w:right w:val="none" w:sz="0" w:space="0" w:color="auto"/>
      </w:divBdr>
    </w:div>
    <w:div w:id="1831288435">
      <w:bodyDiv w:val="1"/>
      <w:marLeft w:val="0"/>
      <w:marRight w:val="0"/>
      <w:marTop w:val="0"/>
      <w:marBottom w:val="0"/>
      <w:divBdr>
        <w:top w:val="none" w:sz="0" w:space="0" w:color="auto"/>
        <w:left w:val="none" w:sz="0" w:space="0" w:color="auto"/>
        <w:bottom w:val="none" w:sz="0" w:space="0" w:color="auto"/>
        <w:right w:val="none" w:sz="0" w:space="0" w:color="auto"/>
      </w:divBdr>
    </w:div>
    <w:div w:id="1832484031">
      <w:bodyDiv w:val="1"/>
      <w:marLeft w:val="0"/>
      <w:marRight w:val="0"/>
      <w:marTop w:val="0"/>
      <w:marBottom w:val="0"/>
      <w:divBdr>
        <w:top w:val="none" w:sz="0" w:space="0" w:color="auto"/>
        <w:left w:val="none" w:sz="0" w:space="0" w:color="auto"/>
        <w:bottom w:val="none" w:sz="0" w:space="0" w:color="auto"/>
        <w:right w:val="none" w:sz="0" w:space="0" w:color="auto"/>
      </w:divBdr>
    </w:div>
    <w:div w:id="1833906977">
      <w:bodyDiv w:val="1"/>
      <w:marLeft w:val="0"/>
      <w:marRight w:val="0"/>
      <w:marTop w:val="0"/>
      <w:marBottom w:val="0"/>
      <w:divBdr>
        <w:top w:val="none" w:sz="0" w:space="0" w:color="auto"/>
        <w:left w:val="none" w:sz="0" w:space="0" w:color="auto"/>
        <w:bottom w:val="none" w:sz="0" w:space="0" w:color="auto"/>
        <w:right w:val="none" w:sz="0" w:space="0" w:color="auto"/>
      </w:divBdr>
    </w:div>
    <w:div w:id="1836535220">
      <w:bodyDiv w:val="1"/>
      <w:marLeft w:val="0"/>
      <w:marRight w:val="0"/>
      <w:marTop w:val="0"/>
      <w:marBottom w:val="0"/>
      <w:divBdr>
        <w:top w:val="none" w:sz="0" w:space="0" w:color="auto"/>
        <w:left w:val="none" w:sz="0" w:space="0" w:color="auto"/>
        <w:bottom w:val="none" w:sz="0" w:space="0" w:color="auto"/>
        <w:right w:val="none" w:sz="0" w:space="0" w:color="auto"/>
      </w:divBdr>
    </w:div>
    <w:div w:id="1838618600">
      <w:bodyDiv w:val="1"/>
      <w:marLeft w:val="0"/>
      <w:marRight w:val="0"/>
      <w:marTop w:val="0"/>
      <w:marBottom w:val="0"/>
      <w:divBdr>
        <w:top w:val="none" w:sz="0" w:space="0" w:color="auto"/>
        <w:left w:val="none" w:sz="0" w:space="0" w:color="auto"/>
        <w:bottom w:val="none" w:sz="0" w:space="0" w:color="auto"/>
        <w:right w:val="none" w:sz="0" w:space="0" w:color="auto"/>
      </w:divBdr>
    </w:div>
    <w:div w:id="1838878710">
      <w:bodyDiv w:val="1"/>
      <w:marLeft w:val="0"/>
      <w:marRight w:val="0"/>
      <w:marTop w:val="0"/>
      <w:marBottom w:val="0"/>
      <w:divBdr>
        <w:top w:val="none" w:sz="0" w:space="0" w:color="auto"/>
        <w:left w:val="none" w:sz="0" w:space="0" w:color="auto"/>
        <w:bottom w:val="none" w:sz="0" w:space="0" w:color="auto"/>
        <w:right w:val="none" w:sz="0" w:space="0" w:color="auto"/>
      </w:divBdr>
    </w:div>
    <w:div w:id="1847358491">
      <w:bodyDiv w:val="1"/>
      <w:marLeft w:val="0"/>
      <w:marRight w:val="0"/>
      <w:marTop w:val="0"/>
      <w:marBottom w:val="0"/>
      <w:divBdr>
        <w:top w:val="none" w:sz="0" w:space="0" w:color="auto"/>
        <w:left w:val="none" w:sz="0" w:space="0" w:color="auto"/>
        <w:bottom w:val="none" w:sz="0" w:space="0" w:color="auto"/>
        <w:right w:val="none" w:sz="0" w:space="0" w:color="auto"/>
      </w:divBdr>
    </w:div>
    <w:div w:id="1853453384">
      <w:bodyDiv w:val="1"/>
      <w:marLeft w:val="0"/>
      <w:marRight w:val="0"/>
      <w:marTop w:val="0"/>
      <w:marBottom w:val="0"/>
      <w:divBdr>
        <w:top w:val="none" w:sz="0" w:space="0" w:color="auto"/>
        <w:left w:val="none" w:sz="0" w:space="0" w:color="auto"/>
        <w:bottom w:val="none" w:sz="0" w:space="0" w:color="auto"/>
        <w:right w:val="none" w:sz="0" w:space="0" w:color="auto"/>
      </w:divBdr>
    </w:div>
    <w:div w:id="1856114293">
      <w:bodyDiv w:val="1"/>
      <w:marLeft w:val="0"/>
      <w:marRight w:val="0"/>
      <w:marTop w:val="0"/>
      <w:marBottom w:val="0"/>
      <w:divBdr>
        <w:top w:val="none" w:sz="0" w:space="0" w:color="auto"/>
        <w:left w:val="none" w:sz="0" w:space="0" w:color="auto"/>
        <w:bottom w:val="none" w:sz="0" w:space="0" w:color="auto"/>
        <w:right w:val="none" w:sz="0" w:space="0" w:color="auto"/>
      </w:divBdr>
    </w:div>
    <w:div w:id="1856725124">
      <w:bodyDiv w:val="1"/>
      <w:marLeft w:val="0"/>
      <w:marRight w:val="0"/>
      <w:marTop w:val="0"/>
      <w:marBottom w:val="0"/>
      <w:divBdr>
        <w:top w:val="none" w:sz="0" w:space="0" w:color="auto"/>
        <w:left w:val="none" w:sz="0" w:space="0" w:color="auto"/>
        <w:bottom w:val="none" w:sz="0" w:space="0" w:color="auto"/>
        <w:right w:val="none" w:sz="0" w:space="0" w:color="auto"/>
      </w:divBdr>
    </w:div>
    <w:div w:id="1859584725">
      <w:bodyDiv w:val="1"/>
      <w:marLeft w:val="0"/>
      <w:marRight w:val="0"/>
      <w:marTop w:val="0"/>
      <w:marBottom w:val="0"/>
      <w:divBdr>
        <w:top w:val="none" w:sz="0" w:space="0" w:color="auto"/>
        <w:left w:val="none" w:sz="0" w:space="0" w:color="auto"/>
        <w:bottom w:val="none" w:sz="0" w:space="0" w:color="auto"/>
        <w:right w:val="none" w:sz="0" w:space="0" w:color="auto"/>
      </w:divBdr>
    </w:div>
    <w:div w:id="1860386209">
      <w:bodyDiv w:val="1"/>
      <w:marLeft w:val="0"/>
      <w:marRight w:val="0"/>
      <w:marTop w:val="0"/>
      <w:marBottom w:val="0"/>
      <w:divBdr>
        <w:top w:val="none" w:sz="0" w:space="0" w:color="auto"/>
        <w:left w:val="none" w:sz="0" w:space="0" w:color="auto"/>
        <w:bottom w:val="none" w:sz="0" w:space="0" w:color="auto"/>
        <w:right w:val="none" w:sz="0" w:space="0" w:color="auto"/>
      </w:divBdr>
    </w:div>
    <w:div w:id="1861360489">
      <w:bodyDiv w:val="1"/>
      <w:marLeft w:val="0"/>
      <w:marRight w:val="0"/>
      <w:marTop w:val="0"/>
      <w:marBottom w:val="0"/>
      <w:divBdr>
        <w:top w:val="none" w:sz="0" w:space="0" w:color="auto"/>
        <w:left w:val="none" w:sz="0" w:space="0" w:color="auto"/>
        <w:bottom w:val="none" w:sz="0" w:space="0" w:color="auto"/>
        <w:right w:val="none" w:sz="0" w:space="0" w:color="auto"/>
      </w:divBdr>
    </w:div>
    <w:div w:id="1874608103">
      <w:bodyDiv w:val="1"/>
      <w:marLeft w:val="0"/>
      <w:marRight w:val="0"/>
      <w:marTop w:val="0"/>
      <w:marBottom w:val="0"/>
      <w:divBdr>
        <w:top w:val="none" w:sz="0" w:space="0" w:color="auto"/>
        <w:left w:val="none" w:sz="0" w:space="0" w:color="auto"/>
        <w:bottom w:val="none" w:sz="0" w:space="0" w:color="auto"/>
        <w:right w:val="none" w:sz="0" w:space="0" w:color="auto"/>
      </w:divBdr>
    </w:div>
    <w:div w:id="1874726238">
      <w:bodyDiv w:val="1"/>
      <w:marLeft w:val="0"/>
      <w:marRight w:val="0"/>
      <w:marTop w:val="0"/>
      <w:marBottom w:val="0"/>
      <w:divBdr>
        <w:top w:val="none" w:sz="0" w:space="0" w:color="auto"/>
        <w:left w:val="none" w:sz="0" w:space="0" w:color="auto"/>
        <w:bottom w:val="none" w:sz="0" w:space="0" w:color="auto"/>
        <w:right w:val="none" w:sz="0" w:space="0" w:color="auto"/>
      </w:divBdr>
    </w:div>
    <w:div w:id="1879858299">
      <w:bodyDiv w:val="1"/>
      <w:marLeft w:val="0"/>
      <w:marRight w:val="0"/>
      <w:marTop w:val="0"/>
      <w:marBottom w:val="0"/>
      <w:divBdr>
        <w:top w:val="none" w:sz="0" w:space="0" w:color="auto"/>
        <w:left w:val="none" w:sz="0" w:space="0" w:color="auto"/>
        <w:bottom w:val="none" w:sz="0" w:space="0" w:color="auto"/>
        <w:right w:val="none" w:sz="0" w:space="0" w:color="auto"/>
      </w:divBdr>
    </w:div>
    <w:div w:id="1882472854">
      <w:bodyDiv w:val="1"/>
      <w:marLeft w:val="0"/>
      <w:marRight w:val="0"/>
      <w:marTop w:val="0"/>
      <w:marBottom w:val="0"/>
      <w:divBdr>
        <w:top w:val="none" w:sz="0" w:space="0" w:color="auto"/>
        <w:left w:val="none" w:sz="0" w:space="0" w:color="auto"/>
        <w:bottom w:val="none" w:sz="0" w:space="0" w:color="auto"/>
        <w:right w:val="none" w:sz="0" w:space="0" w:color="auto"/>
      </w:divBdr>
    </w:div>
    <w:div w:id="1890996477">
      <w:bodyDiv w:val="1"/>
      <w:marLeft w:val="0"/>
      <w:marRight w:val="0"/>
      <w:marTop w:val="0"/>
      <w:marBottom w:val="0"/>
      <w:divBdr>
        <w:top w:val="none" w:sz="0" w:space="0" w:color="auto"/>
        <w:left w:val="none" w:sz="0" w:space="0" w:color="auto"/>
        <w:bottom w:val="none" w:sz="0" w:space="0" w:color="auto"/>
        <w:right w:val="none" w:sz="0" w:space="0" w:color="auto"/>
      </w:divBdr>
    </w:div>
    <w:div w:id="1891378761">
      <w:bodyDiv w:val="1"/>
      <w:marLeft w:val="0"/>
      <w:marRight w:val="0"/>
      <w:marTop w:val="0"/>
      <w:marBottom w:val="0"/>
      <w:divBdr>
        <w:top w:val="none" w:sz="0" w:space="0" w:color="auto"/>
        <w:left w:val="none" w:sz="0" w:space="0" w:color="auto"/>
        <w:bottom w:val="none" w:sz="0" w:space="0" w:color="auto"/>
        <w:right w:val="none" w:sz="0" w:space="0" w:color="auto"/>
      </w:divBdr>
    </w:div>
    <w:div w:id="1891500936">
      <w:bodyDiv w:val="1"/>
      <w:marLeft w:val="0"/>
      <w:marRight w:val="0"/>
      <w:marTop w:val="0"/>
      <w:marBottom w:val="0"/>
      <w:divBdr>
        <w:top w:val="none" w:sz="0" w:space="0" w:color="auto"/>
        <w:left w:val="none" w:sz="0" w:space="0" w:color="auto"/>
        <w:bottom w:val="none" w:sz="0" w:space="0" w:color="auto"/>
        <w:right w:val="none" w:sz="0" w:space="0" w:color="auto"/>
      </w:divBdr>
    </w:div>
    <w:div w:id="1892032715">
      <w:bodyDiv w:val="1"/>
      <w:marLeft w:val="0"/>
      <w:marRight w:val="0"/>
      <w:marTop w:val="0"/>
      <w:marBottom w:val="0"/>
      <w:divBdr>
        <w:top w:val="none" w:sz="0" w:space="0" w:color="auto"/>
        <w:left w:val="none" w:sz="0" w:space="0" w:color="auto"/>
        <w:bottom w:val="none" w:sz="0" w:space="0" w:color="auto"/>
        <w:right w:val="none" w:sz="0" w:space="0" w:color="auto"/>
      </w:divBdr>
    </w:div>
    <w:div w:id="1892307300">
      <w:bodyDiv w:val="1"/>
      <w:marLeft w:val="0"/>
      <w:marRight w:val="0"/>
      <w:marTop w:val="0"/>
      <w:marBottom w:val="0"/>
      <w:divBdr>
        <w:top w:val="none" w:sz="0" w:space="0" w:color="auto"/>
        <w:left w:val="none" w:sz="0" w:space="0" w:color="auto"/>
        <w:bottom w:val="none" w:sz="0" w:space="0" w:color="auto"/>
        <w:right w:val="none" w:sz="0" w:space="0" w:color="auto"/>
      </w:divBdr>
    </w:div>
    <w:div w:id="1894541990">
      <w:bodyDiv w:val="1"/>
      <w:marLeft w:val="0"/>
      <w:marRight w:val="0"/>
      <w:marTop w:val="0"/>
      <w:marBottom w:val="0"/>
      <w:divBdr>
        <w:top w:val="none" w:sz="0" w:space="0" w:color="auto"/>
        <w:left w:val="none" w:sz="0" w:space="0" w:color="auto"/>
        <w:bottom w:val="none" w:sz="0" w:space="0" w:color="auto"/>
        <w:right w:val="none" w:sz="0" w:space="0" w:color="auto"/>
      </w:divBdr>
    </w:div>
    <w:div w:id="1896620795">
      <w:bodyDiv w:val="1"/>
      <w:marLeft w:val="0"/>
      <w:marRight w:val="0"/>
      <w:marTop w:val="0"/>
      <w:marBottom w:val="0"/>
      <w:divBdr>
        <w:top w:val="none" w:sz="0" w:space="0" w:color="auto"/>
        <w:left w:val="none" w:sz="0" w:space="0" w:color="auto"/>
        <w:bottom w:val="none" w:sz="0" w:space="0" w:color="auto"/>
        <w:right w:val="none" w:sz="0" w:space="0" w:color="auto"/>
      </w:divBdr>
    </w:div>
    <w:div w:id="1902016591">
      <w:bodyDiv w:val="1"/>
      <w:marLeft w:val="0"/>
      <w:marRight w:val="0"/>
      <w:marTop w:val="0"/>
      <w:marBottom w:val="0"/>
      <w:divBdr>
        <w:top w:val="none" w:sz="0" w:space="0" w:color="auto"/>
        <w:left w:val="none" w:sz="0" w:space="0" w:color="auto"/>
        <w:bottom w:val="none" w:sz="0" w:space="0" w:color="auto"/>
        <w:right w:val="none" w:sz="0" w:space="0" w:color="auto"/>
      </w:divBdr>
    </w:div>
    <w:div w:id="1906137431">
      <w:bodyDiv w:val="1"/>
      <w:marLeft w:val="0"/>
      <w:marRight w:val="0"/>
      <w:marTop w:val="0"/>
      <w:marBottom w:val="0"/>
      <w:divBdr>
        <w:top w:val="none" w:sz="0" w:space="0" w:color="auto"/>
        <w:left w:val="none" w:sz="0" w:space="0" w:color="auto"/>
        <w:bottom w:val="none" w:sz="0" w:space="0" w:color="auto"/>
        <w:right w:val="none" w:sz="0" w:space="0" w:color="auto"/>
      </w:divBdr>
    </w:div>
    <w:div w:id="1906600201">
      <w:bodyDiv w:val="1"/>
      <w:marLeft w:val="0"/>
      <w:marRight w:val="0"/>
      <w:marTop w:val="0"/>
      <w:marBottom w:val="0"/>
      <w:divBdr>
        <w:top w:val="none" w:sz="0" w:space="0" w:color="auto"/>
        <w:left w:val="none" w:sz="0" w:space="0" w:color="auto"/>
        <w:bottom w:val="none" w:sz="0" w:space="0" w:color="auto"/>
        <w:right w:val="none" w:sz="0" w:space="0" w:color="auto"/>
      </w:divBdr>
    </w:div>
    <w:div w:id="1906643111">
      <w:bodyDiv w:val="1"/>
      <w:marLeft w:val="0"/>
      <w:marRight w:val="0"/>
      <w:marTop w:val="0"/>
      <w:marBottom w:val="0"/>
      <w:divBdr>
        <w:top w:val="none" w:sz="0" w:space="0" w:color="auto"/>
        <w:left w:val="none" w:sz="0" w:space="0" w:color="auto"/>
        <w:bottom w:val="none" w:sz="0" w:space="0" w:color="auto"/>
        <w:right w:val="none" w:sz="0" w:space="0" w:color="auto"/>
      </w:divBdr>
    </w:div>
    <w:div w:id="1906909174">
      <w:bodyDiv w:val="1"/>
      <w:marLeft w:val="0"/>
      <w:marRight w:val="0"/>
      <w:marTop w:val="0"/>
      <w:marBottom w:val="0"/>
      <w:divBdr>
        <w:top w:val="none" w:sz="0" w:space="0" w:color="auto"/>
        <w:left w:val="none" w:sz="0" w:space="0" w:color="auto"/>
        <w:bottom w:val="none" w:sz="0" w:space="0" w:color="auto"/>
        <w:right w:val="none" w:sz="0" w:space="0" w:color="auto"/>
      </w:divBdr>
    </w:div>
    <w:div w:id="1907493431">
      <w:bodyDiv w:val="1"/>
      <w:marLeft w:val="0"/>
      <w:marRight w:val="0"/>
      <w:marTop w:val="0"/>
      <w:marBottom w:val="0"/>
      <w:divBdr>
        <w:top w:val="none" w:sz="0" w:space="0" w:color="auto"/>
        <w:left w:val="none" w:sz="0" w:space="0" w:color="auto"/>
        <w:bottom w:val="none" w:sz="0" w:space="0" w:color="auto"/>
        <w:right w:val="none" w:sz="0" w:space="0" w:color="auto"/>
      </w:divBdr>
    </w:div>
    <w:div w:id="1910309195">
      <w:bodyDiv w:val="1"/>
      <w:marLeft w:val="0"/>
      <w:marRight w:val="0"/>
      <w:marTop w:val="0"/>
      <w:marBottom w:val="0"/>
      <w:divBdr>
        <w:top w:val="none" w:sz="0" w:space="0" w:color="auto"/>
        <w:left w:val="none" w:sz="0" w:space="0" w:color="auto"/>
        <w:bottom w:val="none" w:sz="0" w:space="0" w:color="auto"/>
        <w:right w:val="none" w:sz="0" w:space="0" w:color="auto"/>
      </w:divBdr>
    </w:div>
    <w:div w:id="1912041619">
      <w:bodyDiv w:val="1"/>
      <w:marLeft w:val="0"/>
      <w:marRight w:val="0"/>
      <w:marTop w:val="0"/>
      <w:marBottom w:val="0"/>
      <w:divBdr>
        <w:top w:val="none" w:sz="0" w:space="0" w:color="auto"/>
        <w:left w:val="none" w:sz="0" w:space="0" w:color="auto"/>
        <w:bottom w:val="none" w:sz="0" w:space="0" w:color="auto"/>
        <w:right w:val="none" w:sz="0" w:space="0" w:color="auto"/>
      </w:divBdr>
    </w:div>
    <w:div w:id="1918056598">
      <w:bodyDiv w:val="1"/>
      <w:marLeft w:val="0"/>
      <w:marRight w:val="0"/>
      <w:marTop w:val="0"/>
      <w:marBottom w:val="0"/>
      <w:divBdr>
        <w:top w:val="none" w:sz="0" w:space="0" w:color="auto"/>
        <w:left w:val="none" w:sz="0" w:space="0" w:color="auto"/>
        <w:bottom w:val="none" w:sz="0" w:space="0" w:color="auto"/>
        <w:right w:val="none" w:sz="0" w:space="0" w:color="auto"/>
      </w:divBdr>
    </w:div>
    <w:div w:id="1918435470">
      <w:bodyDiv w:val="1"/>
      <w:marLeft w:val="0"/>
      <w:marRight w:val="0"/>
      <w:marTop w:val="0"/>
      <w:marBottom w:val="0"/>
      <w:divBdr>
        <w:top w:val="none" w:sz="0" w:space="0" w:color="auto"/>
        <w:left w:val="none" w:sz="0" w:space="0" w:color="auto"/>
        <w:bottom w:val="none" w:sz="0" w:space="0" w:color="auto"/>
        <w:right w:val="none" w:sz="0" w:space="0" w:color="auto"/>
      </w:divBdr>
    </w:div>
    <w:div w:id="1924610047">
      <w:bodyDiv w:val="1"/>
      <w:marLeft w:val="0"/>
      <w:marRight w:val="0"/>
      <w:marTop w:val="0"/>
      <w:marBottom w:val="0"/>
      <w:divBdr>
        <w:top w:val="none" w:sz="0" w:space="0" w:color="auto"/>
        <w:left w:val="none" w:sz="0" w:space="0" w:color="auto"/>
        <w:bottom w:val="none" w:sz="0" w:space="0" w:color="auto"/>
        <w:right w:val="none" w:sz="0" w:space="0" w:color="auto"/>
      </w:divBdr>
    </w:div>
    <w:div w:id="1932280250">
      <w:bodyDiv w:val="1"/>
      <w:marLeft w:val="0"/>
      <w:marRight w:val="0"/>
      <w:marTop w:val="0"/>
      <w:marBottom w:val="0"/>
      <w:divBdr>
        <w:top w:val="none" w:sz="0" w:space="0" w:color="auto"/>
        <w:left w:val="none" w:sz="0" w:space="0" w:color="auto"/>
        <w:bottom w:val="none" w:sz="0" w:space="0" w:color="auto"/>
        <w:right w:val="none" w:sz="0" w:space="0" w:color="auto"/>
      </w:divBdr>
    </w:div>
    <w:div w:id="1933127596">
      <w:bodyDiv w:val="1"/>
      <w:marLeft w:val="0"/>
      <w:marRight w:val="0"/>
      <w:marTop w:val="0"/>
      <w:marBottom w:val="0"/>
      <w:divBdr>
        <w:top w:val="none" w:sz="0" w:space="0" w:color="auto"/>
        <w:left w:val="none" w:sz="0" w:space="0" w:color="auto"/>
        <w:bottom w:val="none" w:sz="0" w:space="0" w:color="auto"/>
        <w:right w:val="none" w:sz="0" w:space="0" w:color="auto"/>
      </w:divBdr>
    </w:div>
    <w:div w:id="1933776152">
      <w:bodyDiv w:val="1"/>
      <w:marLeft w:val="0"/>
      <w:marRight w:val="0"/>
      <w:marTop w:val="0"/>
      <w:marBottom w:val="0"/>
      <w:divBdr>
        <w:top w:val="none" w:sz="0" w:space="0" w:color="auto"/>
        <w:left w:val="none" w:sz="0" w:space="0" w:color="auto"/>
        <w:bottom w:val="none" w:sz="0" w:space="0" w:color="auto"/>
        <w:right w:val="none" w:sz="0" w:space="0" w:color="auto"/>
      </w:divBdr>
    </w:div>
    <w:div w:id="1937519335">
      <w:bodyDiv w:val="1"/>
      <w:marLeft w:val="0"/>
      <w:marRight w:val="0"/>
      <w:marTop w:val="0"/>
      <w:marBottom w:val="0"/>
      <w:divBdr>
        <w:top w:val="none" w:sz="0" w:space="0" w:color="auto"/>
        <w:left w:val="none" w:sz="0" w:space="0" w:color="auto"/>
        <w:bottom w:val="none" w:sz="0" w:space="0" w:color="auto"/>
        <w:right w:val="none" w:sz="0" w:space="0" w:color="auto"/>
      </w:divBdr>
    </w:div>
    <w:div w:id="1939411242">
      <w:bodyDiv w:val="1"/>
      <w:marLeft w:val="0"/>
      <w:marRight w:val="0"/>
      <w:marTop w:val="0"/>
      <w:marBottom w:val="0"/>
      <w:divBdr>
        <w:top w:val="none" w:sz="0" w:space="0" w:color="auto"/>
        <w:left w:val="none" w:sz="0" w:space="0" w:color="auto"/>
        <w:bottom w:val="none" w:sz="0" w:space="0" w:color="auto"/>
        <w:right w:val="none" w:sz="0" w:space="0" w:color="auto"/>
      </w:divBdr>
    </w:div>
    <w:div w:id="1940915990">
      <w:bodyDiv w:val="1"/>
      <w:marLeft w:val="0"/>
      <w:marRight w:val="0"/>
      <w:marTop w:val="0"/>
      <w:marBottom w:val="0"/>
      <w:divBdr>
        <w:top w:val="none" w:sz="0" w:space="0" w:color="auto"/>
        <w:left w:val="none" w:sz="0" w:space="0" w:color="auto"/>
        <w:bottom w:val="none" w:sz="0" w:space="0" w:color="auto"/>
        <w:right w:val="none" w:sz="0" w:space="0" w:color="auto"/>
      </w:divBdr>
    </w:div>
    <w:div w:id="1942686195">
      <w:bodyDiv w:val="1"/>
      <w:marLeft w:val="0"/>
      <w:marRight w:val="0"/>
      <w:marTop w:val="0"/>
      <w:marBottom w:val="0"/>
      <w:divBdr>
        <w:top w:val="none" w:sz="0" w:space="0" w:color="auto"/>
        <w:left w:val="none" w:sz="0" w:space="0" w:color="auto"/>
        <w:bottom w:val="none" w:sz="0" w:space="0" w:color="auto"/>
        <w:right w:val="none" w:sz="0" w:space="0" w:color="auto"/>
      </w:divBdr>
    </w:div>
    <w:div w:id="1950889117">
      <w:bodyDiv w:val="1"/>
      <w:marLeft w:val="0"/>
      <w:marRight w:val="0"/>
      <w:marTop w:val="0"/>
      <w:marBottom w:val="0"/>
      <w:divBdr>
        <w:top w:val="none" w:sz="0" w:space="0" w:color="auto"/>
        <w:left w:val="none" w:sz="0" w:space="0" w:color="auto"/>
        <w:bottom w:val="none" w:sz="0" w:space="0" w:color="auto"/>
        <w:right w:val="none" w:sz="0" w:space="0" w:color="auto"/>
      </w:divBdr>
    </w:div>
    <w:div w:id="1951350038">
      <w:bodyDiv w:val="1"/>
      <w:marLeft w:val="0"/>
      <w:marRight w:val="0"/>
      <w:marTop w:val="0"/>
      <w:marBottom w:val="0"/>
      <w:divBdr>
        <w:top w:val="none" w:sz="0" w:space="0" w:color="auto"/>
        <w:left w:val="none" w:sz="0" w:space="0" w:color="auto"/>
        <w:bottom w:val="none" w:sz="0" w:space="0" w:color="auto"/>
        <w:right w:val="none" w:sz="0" w:space="0" w:color="auto"/>
      </w:divBdr>
    </w:div>
    <w:div w:id="1963918945">
      <w:bodyDiv w:val="1"/>
      <w:marLeft w:val="0"/>
      <w:marRight w:val="0"/>
      <w:marTop w:val="0"/>
      <w:marBottom w:val="0"/>
      <w:divBdr>
        <w:top w:val="none" w:sz="0" w:space="0" w:color="auto"/>
        <w:left w:val="none" w:sz="0" w:space="0" w:color="auto"/>
        <w:bottom w:val="none" w:sz="0" w:space="0" w:color="auto"/>
        <w:right w:val="none" w:sz="0" w:space="0" w:color="auto"/>
      </w:divBdr>
    </w:div>
    <w:div w:id="1964724327">
      <w:bodyDiv w:val="1"/>
      <w:marLeft w:val="0"/>
      <w:marRight w:val="0"/>
      <w:marTop w:val="0"/>
      <w:marBottom w:val="0"/>
      <w:divBdr>
        <w:top w:val="none" w:sz="0" w:space="0" w:color="auto"/>
        <w:left w:val="none" w:sz="0" w:space="0" w:color="auto"/>
        <w:bottom w:val="none" w:sz="0" w:space="0" w:color="auto"/>
        <w:right w:val="none" w:sz="0" w:space="0" w:color="auto"/>
      </w:divBdr>
    </w:div>
    <w:div w:id="1970696850">
      <w:bodyDiv w:val="1"/>
      <w:marLeft w:val="0"/>
      <w:marRight w:val="0"/>
      <w:marTop w:val="0"/>
      <w:marBottom w:val="0"/>
      <w:divBdr>
        <w:top w:val="none" w:sz="0" w:space="0" w:color="auto"/>
        <w:left w:val="none" w:sz="0" w:space="0" w:color="auto"/>
        <w:bottom w:val="none" w:sz="0" w:space="0" w:color="auto"/>
        <w:right w:val="none" w:sz="0" w:space="0" w:color="auto"/>
      </w:divBdr>
    </w:div>
    <w:div w:id="1973749747">
      <w:bodyDiv w:val="1"/>
      <w:marLeft w:val="0"/>
      <w:marRight w:val="0"/>
      <w:marTop w:val="0"/>
      <w:marBottom w:val="0"/>
      <w:divBdr>
        <w:top w:val="none" w:sz="0" w:space="0" w:color="auto"/>
        <w:left w:val="none" w:sz="0" w:space="0" w:color="auto"/>
        <w:bottom w:val="none" w:sz="0" w:space="0" w:color="auto"/>
        <w:right w:val="none" w:sz="0" w:space="0" w:color="auto"/>
      </w:divBdr>
    </w:div>
    <w:div w:id="1975527201">
      <w:bodyDiv w:val="1"/>
      <w:marLeft w:val="0"/>
      <w:marRight w:val="0"/>
      <w:marTop w:val="0"/>
      <w:marBottom w:val="0"/>
      <w:divBdr>
        <w:top w:val="none" w:sz="0" w:space="0" w:color="auto"/>
        <w:left w:val="none" w:sz="0" w:space="0" w:color="auto"/>
        <w:bottom w:val="none" w:sz="0" w:space="0" w:color="auto"/>
        <w:right w:val="none" w:sz="0" w:space="0" w:color="auto"/>
      </w:divBdr>
    </w:div>
    <w:div w:id="1976324725">
      <w:bodyDiv w:val="1"/>
      <w:marLeft w:val="0"/>
      <w:marRight w:val="0"/>
      <w:marTop w:val="0"/>
      <w:marBottom w:val="0"/>
      <w:divBdr>
        <w:top w:val="none" w:sz="0" w:space="0" w:color="auto"/>
        <w:left w:val="none" w:sz="0" w:space="0" w:color="auto"/>
        <w:bottom w:val="none" w:sz="0" w:space="0" w:color="auto"/>
        <w:right w:val="none" w:sz="0" w:space="0" w:color="auto"/>
      </w:divBdr>
    </w:div>
    <w:div w:id="1976906128">
      <w:bodyDiv w:val="1"/>
      <w:marLeft w:val="0"/>
      <w:marRight w:val="0"/>
      <w:marTop w:val="0"/>
      <w:marBottom w:val="0"/>
      <w:divBdr>
        <w:top w:val="none" w:sz="0" w:space="0" w:color="auto"/>
        <w:left w:val="none" w:sz="0" w:space="0" w:color="auto"/>
        <w:bottom w:val="none" w:sz="0" w:space="0" w:color="auto"/>
        <w:right w:val="none" w:sz="0" w:space="0" w:color="auto"/>
      </w:divBdr>
    </w:div>
    <w:div w:id="1977485290">
      <w:bodyDiv w:val="1"/>
      <w:marLeft w:val="0"/>
      <w:marRight w:val="0"/>
      <w:marTop w:val="0"/>
      <w:marBottom w:val="0"/>
      <w:divBdr>
        <w:top w:val="none" w:sz="0" w:space="0" w:color="auto"/>
        <w:left w:val="none" w:sz="0" w:space="0" w:color="auto"/>
        <w:bottom w:val="none" w:sz="0" w:space="0" w:color="auto"/>
        <w:right w:val="none" w:sz="0" w:space="0" w:color="auto"/>
      </w:divBdr>
    </w:div>
    <w:div w:id="1996031937">
      <w:bodyDiv w:val="1"/>
      <w:marLeft w:val="0"/>
      <w:marRight w:val="0"/>
      <w:marTop w:val="0"/>
      <w:marBottom w:val="0"/>
      <w:divBdr>
        <w:top w:val="none" w:sz="0" w:space="0" w:color="auto"/>
        <w:left w:val="none" w:sz="0" w:space="0" w:color="auto"/>
        <w:bottom w:val="none" w:sz="0" w:space="0" w:color="auto"/>
        <w:right w:val="none" w:sz="0" w:space="0" w:color="auto"/>
      </w:divBdr>
    </w:div>
    <w:div w:id="1997101898">
      <w:bodyDiv w:val="1"/>
      <w:marLeft w:val="0"/>
      <w:marRight w:val="0"/>
      <w:marTop w:val="0"/>
      <w:marBottom w:val="0"/>
      <w:divBdr>
        <w:top w:val="none" w:sz="0" w:space="0" w:color="auto"/>
        <w:left w:val="none" w:sz="0" w:space="0" w:color="auto"/>
        <w:bottom w:val="none" w:sz="0" w:space="0" w:color="auto"/>
        <w:right w:val="none" w:sz="0" w:space="0" w:color="auto"/>
      </w:divBdr>
    </w:div>
    <w:div w:id="1998027493">
      <w:bodyDiv w:val="1"/>
      <w:marLeft w:val="0"/>
      <w:marRight w:val="0"/>
      <w:marTop w:val="0"/>
      <w:marBottom w:val="0"/>
      <w:divBdr>
        <w:top w:val="none" w:sz="0" w:space="0" w:color="auto"/>
        <w:left w:val="none" w:sz="0" w:space="0" w:color="auto"/>
        <w:bottom w:val="none" w:sz="0" w:space="0" w:color="auto"/>
        <w:right w:val="none" w:sz="0" w:space="0" w:color="auto"/>
      </w:divBdr>
    </w:div>
    <w:div w:id="1998150780">
      <w:bodyDiv w:val="1"/>
      <w:marLeft w:val="0"/>
      <w:marRight w:val="0"/>
      <w:marTop w:val="0"/>
      <w:marBottom w:val="0"/>
      <w:divBdr>
        <w:top w:val="none" w:sz="0" w:space="0" w:color="auto"/>
        <w:left w:val="none" w:sz="0" w:space="0" w:color="auto"/>
        <w:bottom w:val="none" w:sz="0" w:space="0" w:color="auto"/>
        <w:right w:val="none" w:sz="0" w:space="0" w:color="auto"/>
      </w:divBdr>
    </w:div>
    <w:div w:id="1999964874">
      <w:bodyDiv w:val="1"/>
      <w:marLeft w:val="0"/>
      <w:marRight w:val="0"/>
      <w:marTop w:val="0"/>
      <w:marBottom w:val="0"/>
      <w:divBdr>
        <w:top w:val="none" w:sz="0" w:space="0" w:color="auto"/>
        <w:left w:val="none" w:sz="0" w:space="0" w:color="auto"/>
        <w:bottom w:val="none" w:sz="0" w:space="0" w:color="auto"/>
        <w:right w:val="none" w:sz="0" w:space="0" w:color="auto"/>
      </w:divBdr>
    </w:div>
    <w:div w:id="2004239855">
      <w:bodyDiv w:val="1"/>
      <w:marLeft w:val="0"/>
      <w:marRight w:val="0"/>
      <w:marTop w:val="0"/>
      <w:marBottom w:val="0"/>
      <w:divBdr>
        <w:top w:val="none" w:sz="0" w:space="0" w:color="auto"/>
        <w:left w:val="none" w:sz="0" w:space="0" w:color="auto"/>
        <w:bottom w:val="none" w:sz="0" w:space="0" w:color="auto"/>
        <w:right w:val="none" w:sz="0" w:space="0" w:color="auto"/>
      </w:divBdr>
    </w:div>
    <w:div w:id="2007437491">
      <w:bodyDiv w:val="1"/>
      <w:marLeft w:val="0"/>
      <w:marRight w:val="0"/>
      <w:marTop w:val="0"/>
      <w:marBottom w:val="0"/>
      <w:divBdr>
        <w:top w:val="none" w:sz="0" w:space="0" w:color="auto"/>
        <w:left w:val="none" w:sz="0" w:space="0" w:color="auto"/>
        <w:bottom w:val="none" w:sz="0" w:space="0" w:color="auto"/>
        <w:right w:val="none" w:sz="0" w:space="0" w:color="auto"/>
      </w:divBdr>
    </w:div>
    <w:div w:id="2018384436">
      <w:bodyDiv w:val="1"/>
      <w:marLeft w:val="0"/>
      <w:marRight w:val="0"/>
      <w:marTop w:val="0"/>
      <w:marBottom w:val="0"/>
      <w:divBdr>
        <w:top w:val="none" w:sz="0" w:space="0" w:color="auto"/>
        <w:left w:val="none" w:sz="0" w:space="0" w:color="auto"/>
        <w:bottom w:val="none" w:sz="0" w:space="0" w:color="auto"/>
        <w:right w:val="none" w:sz="0" w:space="0" w:color="auto"/>
      </w:divBdr>
    </w:div>
    <w:div w:id="2019386199">
      <w:bodyDiv w:val="1"/>
      <w:marLeft w:val="0"/>
      <w:marRight w:val="0"/>
      <w:marTop w:val="0"/>
      <w:marBottom w:val="0"/>
      <w:divBdr>
        <w:top w:val="none" w:sz="0" w:space="0" w:color="auto"/>
        <w:left w:val="none" w:sz="0" w:space="0" w:color="auto"/>
        <w:bottom w:val="none" w:sz="0" w:space="0" w:color="auto"/>
        <w:right w:val="none" w:sz="0" w:space="0" w:color="auto"/>
      </w:divBdr>
    </w:div>
    <w:div w:id="2026207848">
      <w:bodyDiv w:val="1"/>
      <w:marLeft w:val="0"/>
      <w:marRight w:val="0"/>
      <w:marTop w:val="0"/>
      <w:marBottom w:val="0"/>
      <w:divBdr>
        <w:top w:val="none" w:sz="0" w:space="0" w:color="auto"/>
        <w:left w:val="none" w:sz="0" w:space="0" w:color="auto"/>
        <w:bottom w:val="none" w:sz="0" w:space="0" w:color="auto"/>
        <w:right w:val="none" w:sz="0" w:space="0" w:color="auto"/>
      </w:divBdr>
    </w:div>
    <w:div w:id="2031448216">
      <w:bodyDiv w:val="1"/>
      <w:marLeft w:val="0"/>
      <w:marRight w:val="0"/>
      <w:marTop w:val="0"/>
      <w:marBottom w:val="0"/>
      <w:divBdr>
        <w:top w:val="none" w:sz="0" w:space="0" w:color="auto"/>
        <w:left w:val="none" w:sz="0" w:space="0" w:color="auto"/>
        <w:bottom w:val="none" w:sz="0" w:space="0" w:color="auto"/>
        <w:right w:val="none" w:sz="0" w:space="0" w:color="auto"/>
      </w:divBdr>
    </w:div>
    <w:div w:id="2031490424">
      <w:bodyDiv w:val="1"/>
      <w:marLeft w:val="0"/>
      <w:marRight w:val="0"/>
      <w:marTop w:val="0"/>
      <w:marBottom w:val="0"/>
      <w:divBdr>
        <w:top w:val="none" w:sz="0" w:space="0" w:color="auto"/>
        <w:left w:val="none" w:sz="0" w:space="0" w:color="auto"/>
        <w:bottom w:val="none" w:sz="0" w:space="0" w:color="auto"/>
        <w:right w:val="none" w:sz="0" w:space="0" w:color="auto"/>
      </w:divBdr>
    </w:div>
    <w:div w:id="2031880780">
      <w:bodyDiv w:val="1"/>
      <w:marLeft w:val="0"/>
      <w:marRight w:val="0"/>
      <w:marTop w:val="0"/>
      <w:marBottom w:val="0"/>
      <w:divBdr>
        <w:top w:val="none" w:sz="0" w:space="0" w:color="auto"/>
        <w:left w:val="none" w:sz="0" w:space="0" w:color="auto"/>
        <w:bottom w:val="none" w:sz="0" w:space="0" w:color="auto"/>
        <w:right w:val="none" w:sz="0" w:space="0" w:color="auto"/>
      </w:divBdr>
    </w:div>
    <w:div w:id="2033796946">
      <w:bodyDiv w:val="1"/>
      <w:marLeft w:val="0"/>
      <w:marRight w:val="0"/>
      <w:marTop w:val="0"/>
      <w:marBottom w:val="0"/>
      <w:divBdr>
        <w:top w:val="none" w:sz="0" w:space="0" w:color="auto"/>
        <w:left w:val="none" w:sz="0" w:space="0" w:color="auto"/>
        <w:bottom w:val="none" w:sz="0" w:space="0" w:color="auto"/>
        <w:right w:val="none" w:sz="0" w:space="0" w:color="auto"/>
      </w:divBdr>
    </w:div>
    <w:div w:id="2040356712">
      <w:bodyDiv w:val="1"/>
      <w:marLeft w:val="0"/>
      <w:marRight w:val="0"/>
      <w:marTop w:val="0"/>
      <w:marBottom w:val="0"/>
      <w:divBdr>
        <w:top w:val="none" w:sz="0" w:space="0" w:color="auto"/>
        <w:left w:val="none" w:sz="0" w:space="0" w:color="auto"/>
        <w:bottom w:val="none" w:sz="0" w:space="0" w:color="auto"/>
        <w:right w:val="none" w:sz="0" w:space="0" w:color="auto"/>
      </w:divBdr>
    </w:div>
    <w:div w:id="2043897289">
      <w:bodyDiv w:val="1"/>
      <w:marLeft w:val="0"/>
      <w:marRight w:val="0"/>
      <w:marTop w:val="0"/>
      <w:marBottom w:val="0"/>
      <w:divBdr>
        <w:top w:val="none" w:sz="0" w:space="0" w:color="auto"/>
        <w:left w:val="none" w:sz="0" w:space="0" w:color="auto"/>
        <w:bottom w:val="none" w:sz="0" w:space="0" w:color="auto"/>
        <w:right w:val="none" w:sz="0" w:space="0" w:color="auto"/>
      </w:divBdr>
    </w:div>
    <w:div w:id="2051568348">
      <w:bodyDiv w:val="1"/>
      <w:marLeft w:val="0"/>
      <w:marRight w:val="0"/>
      <w:marTop w:val="0"/>
      <w:marBottom w:val="0"/>
      <w:divBdr>
        <w:top w:val="none" w:sz="0" w:space="0" w:color="auto"/>
        <w:left w:val="none" w:sz="0" w:space="0" w:color="auto"/>
        <w:bottom w:val="none" w:sz="0" w:space="0" w:color="auto"/>
        <w:right w:val="none" w:sz="0" w:space="0" w:color="auto"/>
      </w:divBdr>
    </w:div>
    <w:div w:id="2053648062">
      <w:bodyDiv w:val="1"/>
      <w:marLeft w:val="0"/>
      <w:marRight w:val="0"/>
      <w:marTop w:val="0"/>
      <w:marBottom w:val="0"/>
      <w:divBdr>
        <w:top w:val="none" w:sz="0" w:space="0" w:color="auto"/>
        <w:left w:val="none" w:sz="0" w:space="0" w:color="auto"/>
        <w:bottom w:val="none" w:sz="0" w:space="0" w:color="auto"/>
        <w:right w:val="none" w:sz="0" w:space="0" w:color="auto"/>
      </w:divBdr>
    </w:div>
    <w:div w:id="2054384599">
      <w:bodyDiv w:val="1"/>
      <w:marLeft w:val="0"/>
      <w:marRight w:val="0"/>
      <w:marTop w:val="0"/>
      <w:marBottom w:val="0"/>
      <w:divBdr>
        <w:top w:val="none" w:sz="0" w:space="0" w:color="auto"/>
        <w:left w:val="none" w:sz="0" w:space="0" w:color="auto"/>
        <w:bottom w:val="none" w:sz="0" w:space="0" w:color="auto"/>
        <w:right w:val="none" w:sz="0" w:space="0" w:color="auto"/>
      </w:divBdr>
    </w:div>
    <w:div w:id="2060008743">
      <w:bodyDiv w:val="1"/>
      <w:marLeft w:val="0"/>
      <w:marRight w:val="0"/>
      <w:marTop w:val="0"/>
      <w:marBottom w:val="0"/>
      <w:divBdr>
        <w:top w:val="none" w:sz="0" w:space="0" w:color="auto"/>
        <w:left w:val="none" w:sz="0" w:space="0" w:color="auto"/>
        <w:bottom w:val="none" w:sz="0" w:space="0" w:color="auto"/>
        <w:right w:val="none" w:sz="0" w:space="0" w:color="auto"/>
      </w:divBdr>
    </w:div>
    <w:div w:id="2060936966">
      <w:bodyDiv w:val="1"/>
      <w:marLeft w:val="0"/>
      <w:marRight w:val="0"/>
      <w:marTop w:val="0"/>
      <w:marBottom w:val="0"/>
      <w:divBdr>
        <w:top w:val="none" w:sz="0" w:space="0" w:color="auto"/>
        <w:left w:val="none" w:sz="0" w:space="0" w:color="auto"/>
        <w:bottom w:val="none" w:sz="0" w:space="0" w:color="auto"/>
        <w:right w:val="none" w:sz="0" w:space="0" w:color="auto"/>
      </w:divBdr>
    </w:div>
    <w:div w:id="2065907301">
      <w:bodyDiv w:val="1"/>
      <w:marLeft w:val="0"/>
      <w:marRight w:val="0"/>
      <w:marTop w:val="0"/>
      <w:marBottom w:val="0"/>
      <w:divBdr>
        <w:top w:val="none" w:sz="0" w:space="0" w:color="auto"/>
        <w:left w:val="none" w:sz="0" w:space="0" w:color="auto"/>
        <w:bottom w:val="none" w:sz="0" w:space="0" w:color="auto"/>
        <w:right w:val="none" w:sz="0" w:space="0" w:color="auto"/>
      </w:divBdr>
    </w:div>
    <w:div w:id="2066485838">
      <w:bodyDiv w:val="1"/>
      <w:marLeft w:val="0"/>
      <w:marRight w:val="0"/>
      <w:marTop w:val="0"/>
      <w:marBottom w:val="0"/>
      <w:divBdr>
        <w:top w:val="none" w:sz="0" w:space="0" w:color="auto"/>
        <w:left w:val="none" w:sz="0" w:space="0" w:color="auto"/>
        <w:bottom w:val="none" w:sz="0" w:space="0" w:color="auto"/>
        <w:right w:val="none" w:sz="0" w:space="0" w:color="auto"/>
      </w:divBdr>
    </w:div>
    <w:div w:id="2068449979">
      <w:bodyDiv w:val="1"/>
      <w:marLeft w:val="0"/>
      <w:marRight w:val="0"/>
      <w:marTop w:val="0"/>
      <w:marBottom w:val="0"/>
      <w:divBdr>
        <w:top w:val="none" w:sz="0" w:space="0" w:color="auto"/>
        <w:left w:val="none" w:sz="0" w:space="0" w:color="auto"/>
        <w:bottom w:val="none" w:sz="0" w:space="0" w:color="auto"/>
        <w:right w:val="none" w:sz="0" w:space="0" w:color="auto"/>
      </w:divBdr>
    </w:div>
    <w:div w:id="2070112072">
      <w:bodyDiv w:val="1"/>
      <w:marLeft w:val="0"/>
      <w:marRight w:val="0"/>
      <w:marTop w:val="0"/>
      <w:marBottom w:val="0"/>
      <w:divBdr>
        <w:top w:val="none" w:sz="0" w:space="0" w:color="auto"/>
        <w:left w:val="none" w:sz="0" w:space="0" w:color="auto"/>
        <w:bottom w:val="none" w:sz="0" w:space="0" w:color="auto"/>
        <w:right w:val="none" w:sz="0" w:space="0" w:color="auto"/>
      </w:divBdr>
    </w:div>
    <w:div w:id="2074350166">
      <w:bodyDiv w:val="1"/>
      <w:marLeft w:val="0"/>
      <w:marRight w:val="0"/>
      <w:marTop w:val="0"/>
      <w:marBottom w:val="0"/>
      <w:divBdr>
        <w:top w:val="none" w:sz="0" w:space="0" w:color="auto"/>
        <w:left w:val="none" w:sz="0" w:space="0" w:color="auto"/>
        <w:bottom w:val="none" w:sz="0" w:space="0" w:color="auto"/>
        <w:right w:val="none" w:sz="0" w:space="0" w:color="auto"/>
      </w:divBdr>
    </w:div>
    <w:div w:id="2075659874">
      <w:bodyDiv w:val="1"/>
      <w:marLeft w:val="0"/>
      <w:marRight w:val="0"/>
      <w:marTop w:val="0"/>
      <w:marBottom w:val="0"/>
      <w:divBdr>
        <w:top w:val="none" w:sz="0" w:space="0" w:color="auto"/>
        <w:left w:val="none" w:sz="0" w:space="0" w:color="auto"/>
        <w:bottom w:val="none" w:sz="0" w:space="0" w:color="auto"/>
        <w:right w:val="none" w:sz="0" w:space="0" w:color="auto"/>
      </w:divBdr>
    </w:div>
    <w:div w:id="2076272894">
      <w:bodyDiv w:val="1"/>
      <w:marLeft w:val="0"/>
      <w:marRight w:val="0"/>
      <w:marTop w:val="0"/>
      <w:marBottom w:val="0"/>
      <w:divBdr>
        <w:top w:val="none" w:sz="0" w:space="0" w:color="auto"/>
        <w:left w:val="none" w:sz="0" w:space="0" w:color="auto"/>
        <w:bottom w:val="none" w:sz="0" w:space="0" w:color="auto"/>
        <w:right w:val="none" w:sz="0" w:space="0" w:color="auto"/>
      </w:divBdr>
    </w:div>
    <w:div w:id="2077122543">
      <w:bodyDiv w:val="1"/>
      <w:marLeft w:val="0"/>
      <w:marRight w:val="0"/>
      <w:marTop w:val="0"/>
      <w:marBottom w:val="0"/>
      <w:divBdr>
        <w:top w:val="none" w:sz="0" w:space="0" w:color="auto"/>
        <w:left w:val="none" w:sz="0" w:space="0" w:color="auto"/>
        <w:bottom w:val="none" w:sz="0" w:space="0" w:color="auto"/>
        <w:right w:val="none" w:sz="0" w:space="0" w:color="auto"/>
      </w:divBdr>
    </w:div>
    <w:div w:id="2079087106">
      <w:bodyDiv w:val="1"/>
      <w:marLeft w:val="0"/>
      <w:marRight w:val="0"/>
      <w:marTop w:val="0"/>
      <w:marBottom w:val="0"/>
      <w:divBdr>
        <w:top w:val="none" w:sz="0" w:space="0" w:color="auto"/>
        <w:left w:val="none" w:sz="0" w:space="0" w:color="auto"/>
        <w:bottom w:val="none" w:sz="0" w:space="0" w:color="auto"/>
        <w:right w:val="none" w:sz="0" w:space="0" w:color="auto"/>
      </w:divBdr>
    </w:div>
    <w:div w:id="2079588587">
      <w:bodyDiv w:val="1"/>
      <w:marLeft w:val="0"/>
      <w:marRight w:val="0"/>
      <w:marTop w:val="0"/>
      <w:marBottom w:val="0"/>
      <w:divBdr>
        <w:top w:val="none" w:sz="0" w:space="0" w:color="auto"/>
        <w:left w:val="none" w:sz="0" w:space="0" w:color="auto"/>
        <w:bottom w:val="none" w:sz="0" w:space="0" w:color="auto"/>
        <w:right w:val="none" w:sz="0" w:space="0" w:color="auto"/>
      </w:divBdr>
    </w:div>
    <w:div w:id="2084140771">
      <w:bodyDiv w:val="1"/>
      <w:marLeft w:val="0"/>
      <w:marRight w:val="0"/>
      <w:marTop w:val="0"/>
      <w:marBottom w:val="0"/>
      <w:divBdr>
        <w:top w:val="none" w:sz="0" w:space="0" w:color="auto"/>
        <w:left w:val="none" w:sz="0" w:space="0" w:color="auto"/>
        <w:bottom w:val="none" w:sz="0" w:space="0" w:color="auto"/>
        <w:right w:val="none" w:sz="0" w:space="0" w:color="auto"/>
      </w:divBdr>
    </w:div>
    <w:div w:id="2087334553">
      <w:bodyDiv w:val="1"/>
      <w:marLeft w:val="0"/>
      <w:marRight w:val="0"/>
      <w:marTop w:val="0"/>
      <w:marBottom w:val="0"/>
      <w:divBdr>
        <w:top w:val="none" w:sz="0" w:space="0" w:color="auto"/>
        <w:left w:val="none" w:sz="0" w:space="0" w:color="auto"/>
        <w:bottom w:val="none" w:sz="0" w:space="0" w:color="auto"/>
        <w:right w:val="none" w:sz="0" w:space="0" w:color="auto"/>
      </w:divBdr>
    </w:div>
    <w:div w:id="2090537791">
      <w:bodyDiv w:val="1"/>
      <w:marLeft w:val="0"/>
      <w:marRight w:val="0"/>
      <w:marTop w:val="0"/>
      <w:marBottom w:val="0"/>
      <w:divBdr>
        <w:top w:val="none" w:sz="0" w:space="0" w:color="auto"/>
        <w:left w:val="none" w:sz="0" w:space="0" w:color="auto"/>
        <w:bottom w:val="none" w:sz="0" w:space="0" w:color="auto"/>
        <w:right w:val="none" w:sz="0" w:space="0" w:color="auto"/>
      </w:divBdr>
    </w:div>
    <w:div w:id="2094085621">
      <w:bodyDiv w:val="1"/>
      <w:marLeft w:val="0"/>
      <w:marRight w:val="0"/>
      <w:marTop w:val="0"/>
      <w:marBottom w:val="0"/>
      <w:divBdr>
        <w:top w:val="none" w:sz="0" w:space="0" w:color="auto"/>
        <w:left w:val="none" w:sz="0" w:space="0" w:color="auto"/>
        <w:bottom w:val="none" w:sz="0" w:space="0" w:color="auto"/>
        <w:right w:val="none" w:sz="0" w:space="0" w:color="auto"/>
      </w:divBdr>
    </w:div>
    <w:div w:id="2095081390">
      <w:bodyDiv w:val="1"/>
      <w:marLeft w:val="0"/>
      <w:marRight w:val="0"/>
      <w:marTop w:val="0"/>
      <w:marBottom w:val="0"/>
      <w:divBdr>
        <w:top w:val="none" w:sz="0" w:space="0" w:color="auto"/>
        <w:left w:val="none" w:sz="0" w:space="0" w:color="auto"/>
        <w:bottom w:val="none" w:sz="0" w:space="0" w:color="auto"/>
        <w:right w:val="none" w:sz="0" w:space="0" w:color="auto"/>
      </w:divBdr>
    </w:div>
    <w:div w:id="2095349714">
      <w:bodyDiv w:val="1"/>
      <w:marLeft w:val="0"/>
      <w:marRight w:val="0"/>
      <w:marTop w:val="0"/>
      <w:marBottom w:val="0"/>
      <w:divBdr>
        <w:top w:val="none" w:sz="0" w:space="0" w:color="auto"/>
        <w:left w:val="none" w:sz="0" w:space="0" w:color="auto"/>
        <w:bottom w:val="none" w:sz="0" w:space="0" w:color="auto"/>
        <w:right w:val="none" w:sz="0" w:space="0" w:color="auto"/>
      </w:divBdr>
    </w:div>
    <w:div w:id="2097243966">
      <w:bodyDiv w:val="1"/>
      <w:marLeft w:val="0"/>
      <w:marRight w:val="0"/>
      <w:marTop w:val="0"/>
      <w:marBottom w:val="0"/>
      <w:divBdr>
        <w:top w:val="none" w:sz="0" w:space="0" w:color="auto"/>
        <w:left w:val="none" w:sz="0" w:space="0" w:color="auto"/>
        <w:bottom w:val="none" w:sz="0" w:space="0" w:color="auto"/>
        <w:right w:val="none" w:sz="0" w:space="0" w:color="auto"/>
      </w:divBdr>
    </w:div>
    <w:div w:id="2098558258">
      <w:bodyDiv w:val="1"/>
      <w:marLeft w:val="0"/>
      <w:marRight w:val="0"/>
      <w:marTop w:val="0"/>
      <w:marBottom w:val="0"/>
      <w:divBdr>
        <w:top w:val="none" w:sz="0" w:space="0" w:color="auto"/>
        <w:left w:val="none" w:sz="0" w:space="0" w:color="auto"/>
        <w:bottom w:val="none" w:sz="0" w:space="0" w:color="auto"/>
        <w:right w:val="none" w:sz="0" w:space="0" w:color="auto"/>
      </w:divBdr>
    </w:div>
    <w:div w:id="2099905276">
      <w:bodyDiv w:val="1"/>
      <w:marLeft w:val="0"/>
      <w:marRight w:val="0"/>
      <w:marTop w:val="0"/>
      <w:marBottom w:val="0"/>
      <w:divBdr>
        <w:top w:val="none" w:sz="0" w:space="0" w:color="auto"/>
        <w:left w:val="none" w:sz="0" w:space="0" w:color="auto"/>
        <w:bottom w:val="none" w:sz="0" w:space="0" w:color="auto"/>
        <w:right w:val="none" w:sz="0" w:space="0" w:color="auto"/>
      </w:divBdr>
    </w:div>
    <w:div w:id="2101096159">
      <w:bodyDiv w:val="1"/>
      <w:marLeft w:val="0"/>
      <w:marRight w:val="0"/>
      <w:marTop w:val="0"/>
      <w:marBottom w:val="0"/>
      <w:divBdr>
        <w:top w:val="none" w:sz="0" w:space="0" w:color="auto"/>
        <w:left w:val="none" w:sz="0" w:space="0" w:color="auto"/>
        <w:bottom w:val="none" w:sz="0" w:space="0" w:color="auto"/>
        <w:right w:val="none" w:sz="0" w:space="0" w:color="auto"/>
      </w:divBdr>
    </w:div>
    <w:div w:id="2106152787">
      <w:bodyDiv w:val="1"/>
      <w:marLeft w:val="0"/>
      <w:marRight w:val="0"/>
      <w:marTop w:val="0"/>
      <w:marBottom w:val="0"/>
      <w:divBdr>
        <w:top w:val="none" w:sz="0" w:space="0" w:color="auto"/>
        <w:left w:val="none" w:sz="0" w:space="0" w:color="auto"/>
        <w:bottom w:val="none" w:sz="0" w:space="0" w:color="auto"/>
        <w:right w:val="none" w:sz="0" w:space="0" w:color="auto"/>
      </w:divBdr>
    </w:div>
    <w:div w:id="2110000438">
      <w:bodyDiv w:val="1"/>
      <w:marLeft w:val="0"/>
      <w:marRight w:val="0"/>
      <w:marTop w:val="0"/>
      <w:marBottom w:val="0"/>
      <w:divBdr>
        <w:top w:val="none" w:sz="0" w:space="0" w:color="auto"/>
        <w:left w:val="none" w:sz="0" w:space="0" w:color="auto"/>
        <w:bottom w:val="none" w:sz="0" w:space="0" w:color="auto"/>
        <w:right w:val="none" w:sz="0" w:space="0" w:color="auto"/>
      </w:divBdr>
    </w:div>
    <w:div w:id="2116556823">
      <w:bodyDiv w:val="1"/>
      <w:marLeft w:val="0"/>
      <w:marRight w:val="0"/>
      <w:marTop w:val="0"/>
      <w:marBottom w:val="0"/>
      <w:divBdr>
        <w:top w:val="none" w:sz="0" w:space="0" w:color="auto"/>
        <w:left w:val="none" w:sz="0" w:space="0" w:color="auto"/>
        <w:bottom w:val="none" w:sz="0" w:space="0" w:color="auto"/>
        <w:right w:val="none" w:sz="0" w:space="0" w:color="auto"/>
      </w:divBdr>
    </w:div>
    <w:div w:id="2116900333">
      <w:bodyDiv w:val="1"/>
      <w:marLeft w:val="0"/>
      <w:marRight w:val="0"/>
      <w:marTop w:val="0"/>
      <w:marBottom w:val="0"/>
      <w:divBdr>
        <w:top w:val="none" w:sz="0" w:space="0" w:color="auto"/>
        <w:left w:val="none" w:sz="0" w:space="0" w:color="auto"/>
        <w:bottom w:val="none" w:sz="0" w:space="0" w:color="auto"/>
        <w:right w:val="none" w:sz="0" w:space="0" w:color="auto"/>
      </w:divBdr>
    </w:div>
    <w:div w:id="2118061295">
      <w:bodyDiv w:val="1"/>
      <w:marLeft w:val="0"/>
      <w:marRight w:val="0"/>
      <w:marTop w:val="0"/>
      <w:marBottom w:val="0"/>
      <w:divBdr>
        <w:top w:val="none" w:sz="0" w:space="0" w:color="auto"/>
        <w:left w:val="none" w:sz="0" w:space="0" w:color="auto"/>
        <w:bottom w:val="none" w:sz="0" w:space="0" w:color="auto"/>
        <w:right w:val="none" w:sz="0" w:space="0" w:color="auto"/>
      </w:divBdr>
    </w:div>
    <w:div w:id="2119375787">
      <w:bodyDiv w:val="1"/>
      <w:marLeft w:val="0"/>
      <w:marRight w:val="0"/>
      <w:marTop w:val="0"/>
      <w:marBottom w:val="0"/>
      <w:divBdr>
        <w:top w:val="none" w:sz="0" w:space="0" w:color="auto"/>
        <w:left w:val="none" w:sz="0" w:space="0" w:color="auto"/>
        <w:bottom w:val="none" w:sz="0" w:space="0" w:color="auto"/>
        <w:right w:val="none" w:sz="0" w:space="0" w:color="auto"/>
      </w:divBdr>
    </w:div>
    <w:div w:id="2134980520">
      <w:bodyDiv w:val="1"/>
      <w:marLeft w:val="0"/>
      <w:marRight w:val="0"/>
      <w:marTop w:val="0"/>
      <w:marBottom w:val="0"/>
      <w:divBdr>
        <w:top w:val="none" w:sz="0" w:space="0" w:color="auto"/>
        <w:left w:val="none" w:sz="0" w:space="0" w:color="auto"/>
        <w:bottom w:val="none" w:sz="0" w:space="0" w:color="auto"/>
        <w:right w:val="none" w:sz="0" w:space="0" w:color="auto"/>
      </w:divBdr>
    </w:div>
    <w:div w:id="2139570941">
      <w:bodyDiv w:val="1"/>
      <w:marLeft w:val="0"/>
      <w:marRight w:val="0"/>
      <w:marTop w:val="0"/>
      <w:marBottom w:val="0"/>
      <w:divBdr>
        <w:top w:val="none" w:sz="0" w:space="0" w:color="auto"/>
        <w:left w:val="none" w:sz="0" w:space="0" w:color="auto"/>
        <w:bottom w:val="none" w:sz="0" w:space="0" w:color="auto"/>
        <w:right w:val="none" w:sz="0" w:space="0" w:color="auto"/>
      </w:divBdr>
    </w:div>
    <w:div w:id="2145154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38B3B61A5DA04E80CDEBD3B5115BD8" ma:contentTypeVersion="17" ma:contentTypeDescription="Create a new document." ma:contentTypeScope="" ma:versionID="75a9bb895ccb9a2a26c4f7ff69a0fc8e">
  <xsd:schema xmlns:xsd="http://www.w3.org/2001/XMLSchema" xmlns:xs="http://www.w3.org/2001/XMLSchema" xmlns:p="http://schemas.microsoft.com/office/2006/metadata/properties" xmlns:ns3="6b3a79b8-6e2c-4e76-af58-d65894e4e6c7" xmlns:ns4="7b973f39-6910-4eba-89cc-6269e65ce462" targetNamespace="http://schemas.microsoft.com/office/2006/metadata/properties" ma:root="true" ma:fieldsID="35c7a16ebd8c02fc98c8ad6a8d28a848" ns3:_="" ns4:_="">
    <xsd:import namespace="6b3a79b8-6e2c-4e76-af58-d65894e4e6c7"/>
    <xsd:import namespace="7b973f39-6910-4eba-89cc-6269e65ce4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AutoKeyPoints" minOccurs="0"/>
                <xsd:element ref="ns4:MediaServiceKeyPoints" minOccurs="0"/>
                <xsd:element ref="ns4:MediaServiceGenerationTime" minOccurs="0"/>
                <xsd:element ref="ns4:MediaServiceEventHashCode" minOccurs="0"/>
                <xsd:element ref="ns4:MediaServiceOCR"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3a79b8-6e2c-4e76-af58-d65894e4e6c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973f39-6910-4eba-89cc-6269e65ce4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973f39-6910-4eba-89cc-6269e65ce462"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Mil25</b:Tag>
    <b:SourceType>DocumentFromInternetSite</b:SourceType>
    <b:Guid>{E3B07734-5617-426F-8BA0-F29480C9322F}</b:Guid>
    <b:Title>Optimised Policing Model - Frequently Asked Questions</b:Title>
    <b:Year>2025</b:Year>
    <b:Author>
      <b:Author>
        <b:NameList>
          <b:Person>
            <b:Last>Caston</b:Last>
            <b:First>Millie</b:First>
          </b:Person>
        </b:NameList>
      </b:Author>
    </b:Author>
    <b:Month>April</b:Month>
    <b:Day>8th</b:Day>
    <b:YearAccessed>2025</b:YearAccessed>
    <b:MonthAccessed>October</b:MonthAccessed>
    <b:DayAccessed>13th</b:DayAccessed>
    <b:URL>https://tracks.oak.com/Content/File/Index/ec913760-488c-4903-83eb-2abbb51766d8#/ce451a1c-c00d-4954-b0e3-9d3c8b282ed2</b:URL>
    <b:RefOrder>4</b:RefOrder>
  </b:Source>
  <b:Source>
    <b:Tag>Lew39</b:Tag>
    <b:SourceType>JournalArticle</b:SourceType>
    <b:Guid>{08CA5A99-FA86-4C1E-B891-838F0FC37EE4}</b:Guid>
    <b:Author>
      <b:Author>
        <b:NameList>
          <b:Person>
            <b:Last>Lewin</b:Last>
            <b:First>K.,</b:First>
            <b:Middle>Lippitt, R., &amp; White, R. K</b:Middle>
          </b:Person>
        </b:NameList>
      </b:Author>
    </b:Author>
    <b:Title>Patterns of Aggressive Behavior in Experimentally Created “Social Climates.”</b:Title>
    <b:Year>1939</b:Year>
    <b:JournalName>The Journal of Social Psychology</b:JournalName>
    <b:Pages>269-299</b:Pages>
    <b:Volume>10</b:Volume>
    <b:Issue>2</b:Issue>
    <b:DOI>https://doi.org/10.1080/00224545.1939.9713366</b:DOI>
    <b:RefOrder>6</b:RefOrder>
  </b:Source>
  <b:Source>
    <b:Tag>Her79</b:Tag>
    <b:SourceType>JournalArticle</b:SourceType>
    <b:Guid>{3DB51EFB-FF7C-4CF7-8550-B61B4A9E61DF}</b:Guid>
    <b:Author>
      <b:Author>
        <b:NameList>
          <b:Person>
            <b:Last>Hersey</b:Last>
            <b:First>Paul</b:First>
          </b:Person>
          <b:Person>
            <b:Last>Blanchard </b:Last>
            <b:Middle>H</b:Middle>
            <b:First>Kenneth </b:First>
          </b:Person>
          <b:Person>
            <b:Last>Natemeyer</b:Last>
            <b:Middle>E</b:Middle>
            <b:First>Walter</b:First>
          </b:Person>
        </b:NameList>
      </b:Author>
    </b:Author>
    <b:Title>Situational Leadership, Perception, and the Impact of Power</b:Title>
    <b:JournalName>Group &amp; Organization Studies</b:JournalName>
    <b:Year>1979</b:Year>
    <b:Pages>418</b:Pages>
    <b:Volume>4</b:Volume>
    <b:Issue>4</b:Issue>
    <b:RefOrder>20</b:RefOrder>
  </b:Source>
  <b:Source>
    <b:Tag>Col25</b:Tag>
    <b:SourceType>InternetSite</b:SourceType>
    <b:Guid>{0AE00B29-04A0-4583-BC30-FF121D1CE24D}</b:Guid>
    <b:Title>Core Rank Profiles - Superintendent</b:Title>
    <b:Year>2025</b:Year>
    <b:Author>
      <b:Author>
        <b:Corporate>College of Policing </b:Corporate>
      </b:Author>
    </b:Author>
    <b:YearAccessed>2025</b:YearAccessed>
    <b:MonthAccessed>November</b:MonthAccessed>
    <b:DayAccessed>30th</b:DayAccessed>
    <b:URL>https://www.college.police.uk/career-learning/support-for-career-development/policing-professional-profiles/core-rank-profiles/superintendent</b:URL>
    <b:RefOrder>21</b:RefOrder>
  </b:Source>
  <b:Source>
    <b:Tag>Bri24</b:Tag>
    <b:SourceType>InternetSite</b:SourceType>
    <b:Guid>{8C9CBEC7-1C47-48B8-8ACB-04A44EC223B6}</b:Guid>
    <b:Title>Full Authority Meeting - 10 December 2024</b:Title>
    <b:Year>2024</b:Year>
    <b:YearAccessed>2025</b:YearAccessed>
    <b:MonthAccessed>October</b:MonthAccessed>
    <b:DayAccessed>30th</b:DayAccessed>
    <b:URL>https://www.youtube.com/watch?v=uYNVWDeVnB8</b:URL>
    <b:Author>
      <b:Author>
        <b:Corporate>British Transport Police Authority</b:Corporate>
      </b:Author>
    </b:Author>
    <b:City>London</b:City>
    <b:Publisher>BTPA</b:Publisher>
    <b:RefOrder>22</b:RefOrder>
  </b:Source>
  <b:Source>
    <b:Tag>Men11</b:Tag>
    <b:SourceType>Book</b:SourceType>
    <b:Guid>{5242C6D9-D555-4325-80AE-086BC159BBA5}</b:Guid>
    <b:Title>Better Under Pressure - How Great Leaders Bring the Best in Themselves and Otherts</b:Title>
    <b:Year>2011</b:Year>
    <b:Pages>6-7</b:Pages>
    <b:Author>
      <b:Author>
        <b:NameList>
          <b:Person>
            <b:Last>Menkes</b:Last>
            <b:First>Justin</b:First>
          </b:Person>
        </b:NameList>
      </b:Author>
    </b:Author>
    <b:City>Bostin, Massachusetts</b:City>
    <b:Publisher>Harvard Business Review Press</b:Publisher>
    <b:RefOrder>23</b:RefOrder>
  </b:Source>
  <b:Source>
    <b:Tag>RSM17</b:Tag>
    <b:SourceType>InternetSite</b:SourceType>
    <b:Guid>{F02AC551-8D19-4EAB-AE20-6E37FB8594E3}</b:Guid>
    <b:Title>When There's Change At Work -- Who Do We Care For?</b:Title>
    <b:Year>2017</b:Year>
    <b:Author>
      <b:Author>
        <b:Corporate>RSM Discovery</b:Corporate>
      </b:Author>
    </b:Author>
    <b:URL>https://www.forbes.com/sites/rsmdiscovery/2017/07/10/when-theres-change-at-work-who-do-we-care-for/</b:URL>
    <b:RefOrder>8</b:RefOrder>
  </b:Source>
  <b:Source>
    <b:Tag>SMM87</b:Tag>
    <b:SourceType>JournalArticle</b:SourceType>
    <b:Guid>{0AA16037-AE08-45F4-8200-8C4DEFE6636E}</b:Guid>
    <b:Title>Three types of perceived uncertainty about the environment: State, effect, and response uncertainty</b:Title>
    <b:Year>1987</b:Year>
    <b:Author>
      <b:Author>
        <b:NameList>
          <b:Person>
            <b:Last>Milliken</b:Last>
            <b:First>S.M</b:First>
          </b:Person>
        </b:NameList>
      </b:Author>
    </b:Author>
    <b:JournalName>Academy of Management Review</b:JournalName>
    <b:Pages>133-143</b:Pages>
    <b:Volume>12</b:Volume>
    <b:Issue>1</b:Issue>
    <b:RefOrder>7</b:RefOrder>
  </b:Source>
  <b:Source>
    <b:Tag>GGi88</b:Tag>
    <b:SourceType>Book</b:SourceType>
    <b:Guid>{D28DBD9C-382B-48F4-A6F4-CF026D7F1944}</b:Guid>
    <b:Title>Learning by doing: a guide to teaching and learning methods.</b:Title>
    <b:Year>1988</b:Year>
    <b:Author>
      <b:Author>
        <b:NameList>
          <b:Person>
            <b:Last>Gibbs</b:Last>
            <b:First>G</b:First>
          </b:Person>
        </b:NameList>
      </b:Author>
    </b:Author>
    <b:Publisher>Further Education Unit </b:Publisher>
    <b:RefOrder>1</b:RefOrder>
  </b:Source>
  <b:Source>
    <b:Tag>The25</b:Tag>
    <b:SourceType>InternetSite</b:SourceType>
    <b:Guid>{A7278ABD-B58D-441A-A51E-3573289F2B2D}</b:Guid>
    <b:Author>
      <b:Author>
        <b:Corporate>The Open University</b:Corporate>
      </b:Author>
    </b:Author>
    <b:Title>Supporting adult learners' positive mental health</b:Title>
    <b:Year>2025</b:Year>
    <b:YearAccessed>2025</b:YearAccessed>
    <b:MonthAccessed>December</b:MonthAccessed>
    <b:DayAccessed>11th</b:DayAccessed>
    <b:URL>https://www.open.edu/openlearn/mod/oucontent/view.php?id=166863&amp;section=_unit3.7.1</b:URL>
    <b:RefOrder>3</b:RefOrder>
  </b:Source>
  <b:Source>
    <b:Tag>Col24</b:Tag>
    <b:SourceType>InternetSite</b:SourceType>
    <b:Guid>{B661FEC4-0CCC-4EF8-AC0B-DBD232A68083}</b:Guid>
    <b:Author>
      <b:Author>
        <b:Corporate>College of Policing </b:Corporate>
      </b:Author>
    </b:Author>
    <b:Title>National Decision Model</b:Title>
    <b:Year>2024</b:Year>
    <b:YearAccessed>2025</b:YearAccessed>
    <b:MonthAccessed>December </b:MonthAccessed>
    <b:DayAccessed>11th</b:DayAccessed>
    <b:URL>https://www.college.police.uk/app/national-decision-model/national-decision-model</b:URL>
    <b:RefOrder>2</b:RefOrder>
  </b:Source>
  <b:Source>
    <b:Tag>Sca16</b:Tag>
    <b:SourceType>JournalArticle</b:SourceType>
    <b:Guid>{43EC1522-62D2-46C2-B924-49FB900146C7}</b:Guid>
    <b:Title>Igniting Change Through an Empowered Frontline: A Unique Improvement Approach Centered on Staff Engagement, Empowerment, and Professional Development</b:Title>
    <b:Year>2016</b:Year>
    <b:JournalName>Nurse Leader</b:JournalName>
    <b:Pages>38-46</b:Pages>
    <b:Volume>14</b:Volume>
    <b:Issue>1</b:Issue>
    <b:Author>
      <b:Author>
        <b:NameList>
          <b:Person>
            <b:Last>Scanlon</b:Last>
            <b:Middle>Anne</b:Middle>
            <b:First>Kerri</b:First>
          </b:Person>
          <b:Person>
            <b:Last>Woolforde</b:Last>
            <b:First>Launette</b:First>
          </b:Person>
        </b:NameList>
      </b:Author>
    </b:Author>
    <b:RefOrder>9</b:RefOrder>
  </b:Source>
  <b:Source>
    <b:Tag>Han10</b:Tag>
    <b:SourceType>InternetSite</b:SourceType>
    <b:Guid>{F03AC36E-EC9C-4B21-B84B-967D757ED617}</b:Guid>
    <b:Title>Police Terms and Conditions of Service (Redundancy)</b:Title>
    <b:Year>2010</b:Year>
    <b:Author>
      <b:Author>
        <b:Corporate>Hansard; House of Commons</b:Corporate>
      </b:Author>
    </b:Author>
    <b:YearAccessed>2026</b:YearAccessed>
    <b:MonthAccessed>Jan</b:MonthAccessed>
    <b:DayAccessed>1st</b:DayAccessed>
    <b:URL>https://hansard.parliament.uk/commons/2010-10-20/debates/10102049000001/PoliceTermsAndConditionsOfService(Redundancy)</b:URL>
    <b:RefOrder>15</b:RefOrder>
  </b:Source>
  <b:Source>
    <b:Tag>HSc10</b:Tag>
    <b:SourceType>BookSection</b:SourceType>
    <b:Guid>{818C8B20-C076-4089-A42C-3DE28EF14AA7}</b:Guid>
    <b:Title>How leaders embed and transmit culture</b:Title>
    <b:Year>2010</b:Year>
    <b:City>San Francisco</b:City>
    <b:Publisher>Jossey-Bass</b:Publisher>
    <b:Edition>4th</b:Edition>
    <b:Author>
      <b:Author>
        <b:NameList>
          <b:Person>
            <b:Last>H.Schein</b:Last>
            <b:First>Edgar</b:First>
          </b:Person>
        </b:NameList>
      </b:Author>
    </b:Author>
    <b:BookTitle>Organisational Culture and Leadership</b:BookTitle>
    <b:Pages>257</b:Pages>
    <b:RefOrder>24</b:RefOrder>
  </b:Source>
  <b:Source>
    <b:Tag>Mas43</b:Tag>
    <b:SourceType>JournalArticle</b:SourceType>
    <b:Guid>{22C47FF8-AAF8-44BD-9061-7CE93468190D}</b:Guid>
    <b:Author>
      <b:Author>
        <b:NameList>
          <b:Person>
            <b:Last>Maslow</b:Last>
            <b:First>A.</b:First>
            <b:Middle>H.</b:Middle>
          </b:Person>
        </b:NameList>
      </b:Author>
    </b:Author>
    <b:Title>A theory of human motivation</b:Title>
    <b:Year>1943</b:Year>
    <b:Pages>370-396</b:Pages>
    <b:JournalName>Psychological Review</b:JournalName>
    <b:Volume>50</b:Volume>
    <b:Issue>4</b:Issue>
    <b:RefOrder>17</b:RefOrder>
  </b:Source>
  <b:Source>
    <b:Tag>Boi15</b:Tag>
    <b:SourceType>JournalArticle</b:SourceType>
    <b:Guid>{46BA0710-7245-4147-95FB-9B4C3D0FD8A4}</b:Guid>
    <b:Title>Communication and trust are key: Unlocking the relationship between leadership and team performance and creativity</b:Title>
    <b:JournalName>The Leadership Quarterly</b:JournalName>
    <b:Year>2015</b:Year>
    <b:Pages>1080-1094</b:Pages>
    <b:Volume>26</b:Volume>
    <b:Issue>6</b:Issue>
    <b:Author>
      <b:Author>
        <b:NameList>
          <b:Person>
            <b:Last>Boies</b:Last>
            <b:First>Kathleen</b:First>
          </b:Person>
          <b:Person>
            <b:Last>Fiset</b:Last>
            <b:First>John</b:First>
          </b:Person>
          <b:Person>
            <b:Last>Gill</b:Last>
            <b:First>Harjinder</b:First>
          </b:Person>
        </b:NameList>
      </b:Author>
    </b:Author>
    <b:RefOrder>25</b:RefOrder>
  </b:Source>
  <b:Source>
    <b:Tag>Lee10</b:Tag>
    <b:SourceType>JournalArticle</b:SourceType>
    <b:Guid>{D96D1848-AF72-44A3-9D71-6D7985078E0D}</b:Guid>
    <b:Title>Leadership and trust: Their effect on knowledge sharing and team performance</b:Title>
    <b:JournalName>Management Learning</b:JournalName>
    <b:Year>2010</b:Year>
    <b:Pages>473-491</b:Pages>
    <b:Volume>41</b:Volume>
    <b:Issue>4</b:Issue>
    <b:Author>
      <b:Author>
        <b:NameList>
          <b:Person>
            <b:Last>Lee</b:Last>
            <b:First>Pauline</b:First>
          </b:Person>
          <b:Person>
            <b:Last>Gillespie</b:Last>
            <b:First>Nicole</b:First>
          </b:Person>
          <b:Person>
            <b:Last>Mann</b:Last>
            <b:First>Leon</b:First>
          </b:Person>
          <b:Person>
            <b:Last>Wearing</b:Last>
            <b:First>Alexander</b:First>
          </b:Person>
        </b:NameList>
      </b:Author>
    </b:Author>
    <b:RefOrder>16</b:RefOrder>
  </b:Source>
  <b:Source>
    <b:Tag>Ala93</b:Tag>
    <b:SourceType>JournalArticle</b:SourceType>
    <b:Guid>{66866FE4-05B2-45FE-ACA8-98302B2032C3}</b:Guid>
    <b:Author>
      <b:Author>
        <b:NameList>
          <b:Person>
            <b:Last>Bryman</b:Last>
            <b:First>Alan</b:First>
          </b:Person>
        </b:NameList>
      </b:Author>
    </b:Author>
    <b:Title>Charismatic Leadership in Buisness Organisations: Some Neglected Issues</b:Title>
    <b:JournalName>The Leadership Quarterly</b:JournalName>
    <b:Year>1993</b:Year>
    <b:Pages>289-304</b:Pages>
    <b:Volume>4</b:Volume>
    <b:Issue>3-4</b:Issue>
    <b:RefOrder>10</b:RefOrder>
  </b:Source>
  <b:Source>
    <b:Tag>Bas05</b:Tag>
    <b:SourceType>BookSection</b:SourceType>
    <b:Guid>{27A7ADB5-B7F5-40E8-9739-2ECD97C0BB0E}</b:Guid>
    <b:Title>The Transformational Model of Leadership</b:Title>
    <b:Year>2005</b:Year>
    <b:Pages>12-27</b:Pages>
    <b:BookTitle>Transformational Leadership</b:BookTitle>
    <b:Publisher>Taylor and Francis Group</b:Publisher>
    <b:Author>
      <b:Author>
        <b:NameList>
          <b:Person>
            <b:Last>Bass</b:Last>
            <b:Middle>M</b:Middle>
            <b:First>Bernard</b:First>
          </b:Person>
          <b:Person>
            <b:Last>Riggio</b:Last>
            <b:Middle>E</b:Middle>
            <b:First>Ronald</b:First>
          </b:Person>
        </b:NameList>
      </b:Author>
    </b:Author>
    <b:RefOrder>26</b:RefOrder>
  </b:Source>
  <b:Source>
    <b:Tag>Dir11</b:Tag>
    <b:SourceType>JournalArticle</b:SourceType>
    <b:Guid>{9F659792-70FC-451C-9F58-E22A1E0B2E3F}</b:Guid>
    <b:Title>Servant Leadership: A Review and Synthesis</b:Title>
    <b:Year>2011</b:Year>
    <b:Pages>1228-1261</b:Pages>
    <b:Author>
      <b:Author>
        <b:NameList>
          <b:Person>
            <b:Last>Dierendonck</b:Last>
            <b:First>Dirk</b:First>
            <b:Middle>van</b:Middle>
          </b:Person>
        </b:NameList>
      </b:Author>
    </b:Author>
    <b:JournalName>Journal of Management</b:JournalName>
    <b:Volume>37</b:Volume>
    <b:Issue>4</b:Issue>
    <b:RefOrder>11</b:RefOrder>
  </b:Source>
  <b:Source>
    <b:Tag>LCS95</b:Tag>
    <b:SourceType>Book</b:SourceType>
    <b:Guid>{BDAA3496-36E1-4D89-BF53-8E6BC046CB75}</b:Guid>
    <b:Author>
      <b:Author>
        <b:NameList>
          <b:Person>
            <b:Last>Spears</b:Last>
            <b:Middle>C</b:Middle>
            <b:First>L</b:First>
          </b:Person>
        </b:NameList>
      </b:Author>
    </b:Author>
    <b:Title>Reflections on leadership: How Robert K. Greenleaf’s theory of servant-leadership influenced today’s top management thinkers</b:Title>
    <b:Year>1995</b:Year>
    <b:City>New York</b:City>
    <b:Publisher>John Wiley</b:Publisher>
    <b:RefOrder>12</b:RefOrder>
  </b:Source>
  <b:Source>
    <b:Tag>Gre98</b:Tag>
    <b:SourceType>Book</b:SourceType>
    <b:Guid>{D65477FA-FB70-49BB-B122-905D915C6274}</b:Guid>
    <b:Title>The Power of Servant Leadership</b:Title>
    <b:Year>1998</b:Year>
    <b:City>San Francisco</b:City>
    <b:Publisher>Berrett-Koehler</b:Publisher>
    <b:Author>
      <b:Author>
        <b:NameList>
          <b:Person>
            <b:Last>Greenleaf</b:Last>
            <b:Middle>K</b:Middle>
            <b:First>R</b:First>
          </b:Person>
        </b:NameList>
      </b:Author>
    </b:Author>
    <b:RefOrder>14</b:RefOrder>
  </b:Source>
  <b:Source>
    <b:Tag>Stu25</b:Tag>
    <b:SourceType>InternetSite</b:SourceType>
    <b:Guid>{EFFE8F43-46B7-4E79-A17F-04DE96C67FE5}</b:Guid>
    <b:Title>Reinforcement Theory in the Workplace: Definition &amp; Examples</b:Title>
    <b:Year>2025</b:Year>
    <b:Author>
      <b:Author>
        <b:Corporate>Study.com</b:Corporate>
      </b:Author>
    </b:Author>
    <b:YearAccessed>2026</b:YearAccessed>
    <b:MonthAccessed>January</b:MonthAccessed>
    <b:DayAccessed>4th</b:DayAccessed>
    <b:URL>https://study.com/academy/lesson/reinforcement-theory-in-the-workplace-definition-examples-quiz.html</b:URL>
    <b:RefOrder>19</b:RefOrder>
  </b:Source>
  <b:Source>
    <b:Tag>AEh97</b:Tag>
    <b:SourceType>Report</b:SourceType>
    <b:Guid>{1BA53DD6-6E38-4CC2-AB1E-3DF01AD580AF}</b:Guid>
    <b:Author>
      <b:Author>
        <b:NameList>
          <b:Person>
            <b:Last>Ehrlich</b:Last>
            <b:First>Jennifer</b:First>
          </b:Person>
        </b:NameList>
      </b:Author>
    </b:Author>
    <b:Title>The Experience of Feeling Overwhelmed</b:Title>
    <b:Year>1997</b:Year>
    <b:Publisher>UMI</b:Publisher>
    <b:City>Duqesne University</b:City>
    <b:RefOrder>5</b:RefOrder>
  </b:Source>
  <b:Source>
    <b:Tag>Pie06</b:Tag>
    <b:SourceType>JournalArticle</b:SourceType>
    <b:Guid>{F7740BFE-0BBA-4465-90CC-254DDE6812AC}</b:Guid>
    <b:Title>Integrating Theories of Motivation</b:Title>
    <b:Year>2006</b:Year>
    <b:Author>
      <b:Author>
        <b:NameList>
          <b:Person>
            <b:Last>Steel</b:Last>
            <b:First>Piers</b:First>
          </b:Person>
          <b:Person>
            <b:Last>Cornelius</b:Last>
            <b:Middle>J</b:Middle>
            <b:First>Konig</b:First>
          </b:Person>
        </b:NameList>
      </b:Author>
    </b:Author>
    <b:JournalName>Academy of Management Review</b:JournalName>
    <b:Pages>889-913</b:Pages>
    <b:Volume>31</b:Volume>
    <b:Issue>4</b:Issue>
    <b:RefOrder>27</b:RefOrder>
  </b:Source>
  <b:Source>
    <b:Tag>Die10</b:Tag>
    <b:SourceType>JournalArticle</b:SourceType>
    <b:Guid>{31A3181D-0E9E-4185-B814-E1E5D1D07522}</b:Guid>
    <b:Title>Servant Leadership: A review and Synthesis </b:Title>
    <b:JournalName>Southern Management Association</b:JournalName>
    <b:Year>2010</b:Year>
    <b:Volume>37</b:Volume>
    <b:Issue>4</b:Issue>
    <b:Author>
      <b:Author>
        <b:NameList>
          <b:Person>
            <b:Last>Dierendonck</b:Last>
            <b:First>Dirk Van</b:First>
          </b:Person>
        </b:NameList>
      </b:Author>
    </b:Author>
    <b:RefOrder>13</b:RefOrder>
  </b:Source>
  <b:Source>
    <b:Tag>Str12</b:Tag>
    <b:SourceType>JournalArticle</b:SourceType>
    <b:Guid>{D9EFCB49-CBB3-4D48-96C3-2B1F23C52672}</b:Guid>
    <b:Title>Cautioning Health-Care Professionals: Bereaved persons are misguided through the stages of grief</b:Title>
    <b:Year>2012</b:Year>
    <b:JournalName>Omega - Journal of Death and Dying</b:JournalName>
    <b:Pages>455-473</b:Pages>
    <b:Volume>74</b:Volume>
    <b:Issue>4</b:Issue>
    <b:Author>
      <b:Author>
        <b:NameList>
          <b:Person>
            <b:Last>Stroebe</b:Last>
            <b:First>Margaret</b:First>
          </b:Person>
          <b:Person>
            <b:Last>Schut</b:Last>
            <b:First>Henk</b:First>
          </b:Person>
          <b:Person>
            <b:Last>Boerner</b:Last>
            <b:First>Kathrin</b:First>
          </b:Person>
        </b:NameList>
      </b:Author>
    </b:Author>
    <b:RefOrder>28</b:RefOrder>
  </b:Source>
  <b:Source>
    <b:Tag>Kub14</b:Tag>
    <b:SourceType>Book</b:SourceType>
    <b:Guid>{7D22E456-58BB-4528-B274-DCD1B0D36170}</b:Guid>
    <b:Title>On Death and Dying</b:Title>
    <b:Year>2014</b:Year>
    <b:Author>
      <b:Author>
        <b:NameList>
          <b:Person>
            <b:Last>Kubler-Ross</b:Last>
            <b:First>Elisabeth</b:First>
          </b:Person>
        </b:NameList>
      </b:Author>
    </b:Author>
    <b:Publisher>Simon and Schuster </b:Publisher>
    <b:RefOrder>29</b:RefOrder>
  </b:Source>
  <b:Source>
    <b:Tag>Ski38</b:Tag>
    <b:SourceType>Book</b:SourceType>
    <b:Guid>{E9947FCE-69BB-4EE9-BED4-5EADAD9A5BE6}</b:Guid>
    <b:Title>The Behaviour of Organisms</b:Title>
    <b:Year>1938</b:Year>
    <b:City>Cambridge, MA</b:City>
    <b:Publisher>Skinner Foundation</b:Publisher>
    <b:Author>
      <b:Author>
        <b:NameList>
          <b:Person>
            <b:Last>Skinner</b:Last>
            <b:Middle>F</b:Middle>
            <b:First>B</b:First>
          </b:Person>
        </b:NameList>
      </b:Author>
    </b:Author>
    <b:RefOrder>18</b:RefOrder>
  </b:Source>
</b:Sources>
</file>

<file path=customXml/itemProps1.xml><?xml version="1.0" encoding="utf-8"?>
<ds:datastoreItem xmlns:ds="http://schemas.openxmlformats.org/officeDocument/2006/customXml" ds:itemID="{64EE2482-1E64-40A9-81E3-0719AD2B8D93}">
  <ds:schemaRefs>
    <ds:schemaRef ds:uri="http://schemas.microsoft.com/sharepoint/v3/contenttype/forms"/>
  </ds:schemaRefs>
</ds:datastoreItem>
</file>

<file path=customXml/itemProps2.xml><?xml version="1.0" encoding="utf-8"?>
<ds:datastoreItem xmlns:ds="http://schemas.openxmlformats.org/officeDocument/2006/customXml" ds:itemID="{7476427F-27E7-4ECC-90C1-C338C242DE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3a79b8-6e2c-4e76-af58-d65894e4e6c7"/>
    <ds:schemaRef ds:uri="7b973f39-6910-4eba-89cc-6269e65ce4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346D9E-C6C4-4B05-8E46-9F49900A3260}">
  <ds:schemaRefs>
    <ds:schemaRef ds:uri="http://schemas.microsoft.com/office/2006/metadata/properties"/>
    <ds:schemaRef ds:uri="http://schemas.microsoft.com/office/infopath/2007/PartnerControls"/>
    <ds:schemaRef ds:uri="7b973f39-6910-4eba-89cc-6269e65ce462"/>
  </ds:schemaRefs>
</ds:datastoreItem>
</file>

<file path=customXml/itemProps4.xml><?xml version="1.0" encoding="utf-8"?>
<ds:datastoreItem xmlns:ds="http://schemas.openxmlformats.org/officeDocument/2006/customXml" ds:itemID="{BE88758C-1028-4B78-9FA3-2EC19CE06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20</Pages>
  <Words>5510</Words>
  <Characters>34002</Characters>
  <Application>Microsoft Office Word</Application>
  <DocSecurity>0</DocSecurity>
  <Lines>557</Lines>
  <Paragraphs>96</Paragraphs>
  <ScaleCrop>false</ScaleCrop>
  <HeadingPairs>
    <vt:vector size="2" baseType="variant">
      <vt:variant>
        <vt:lpstr>Title</vt:lpstr>
      </vt:variant>
      <vt:variant>
        <vt:i4>1</vt:i4>
      </vt:variant>
    </vt:vector>
  </HeadingPairs>
  <TitlesOfParts>
    <vt:vector size="1" baseType="lpstr">
      <vt:lpstr/>
    </vt:vector>
  </TitlesOfParts>
  <Company>British Transport Police</Company>
  <LinksUpToDate>false</LinksUpToDate>
  <CharactersWithSpaces>39416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Kermack [7163]</dc:creator>
  <cp:keywords/>
  <dc:description/>
  <cp:lastModifiedBy>Andy Kermack [7163]</cp:lastModifiedBy>
  <cp:revision>25</cp:revision>
  <dcterms:created xsi:type="dcterms:W3CDTF">2026-01-09T19:54:00Z</dcterms:created>
  <dcterms:modified xsi:type="dcterms:W3CDTF">2026-01-09T20:36:00Z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4953dbb0,72376062,708c2e00</vt:lpwstr>
  </property>
  <property fmtid="{D5CDD505-2E9C-101B-9397-08002B2CF9AE}" pid="3" name="ClassificationContentMarkingHeaderFontProps">
    <vt:lpwstr>#000000,10,Arial</vt:lpwstr>
  </property>
  <property fmtid="{D5CDD505-2E9C-101B-9397-08002B2CF9AE}" pid="4" name="ClassificationContentMarkingHeaderText">
    <vt:lpwstr>OFFICIAL</vt:lpwstr>
  </property>
  <property fmtid="{D5CDD505-2E9C-101B-9397-08002B2CF9AE}" pid="5" name="MSIP_Label_4ab42cd7-a999-4825-bc59-943051981318_Enabled">
    <vt:lpwstr>true</vt:lpwstr>
  </property>
  <property fmtid="{D5CDD505-2E9C-101B-9397-08002B2CF9AE}" pid="6" name="MSIP_Label_4ab42cd7-a999-4825-bc59-943051981318_SetDate">
    <vt:lpwstr>2025-06-22T13:24:03Z</vt:lpwstr>
  </property>
  <property fmtid="{D5CDD505-2E9C-101B-9397-08002B2CF9AE}" pid="7" name="MSIP_Label_4ab42cd7-a999-4825-bc59-943051981318_Method">
    <vt:lpwstr>Standard</vt:lpwstr>
  </property>
  <property fmtid="{D5CDD505-2E9C-101B-9397-08002B2CF9AE}" pid="8" name="MSIP_Label_4ab42cd7-a999-4825-bc59-943051981318_Name">
    <vt:lpwstr>4ab42cd7-a999-4825-bc59-943051981318</vt:lpwstr>
  </property>
  <property fmtid="{D5CDD505-2E9C-101B-9397-08002B2CF9AE}" pid="9" name="MSIP_Label_4ab42cd7-a999-4825-bc59-943051981318_SiteId">
    <vt:lpwstr>eb2bff6b-272a-4866-93ba-80cbe481fd29</vt:lpwstr>
  </property>
  <property fmtid="{D5CDD505-2E9C-101B-9397-08002B2CF9AE}" pid="10" name="MSIP_Label_4ab42cd7-a999-4825-bc59-943051981318_ActionId">
    <vt:lpwstr>59632faa-a471-4edb-a7ff-aeddafaef850</vt:lpwstr>
  </property>
  <property fmtid="{D5CDD505-2E9C-101B-9397-08002B2CF9AE}" pid="11" name="MSIP_Label_4ab42cd7-a999-4825-bc59-943051981318_ContentBits">
    <vt:lpwstr>1</vt:lpwstr>
  </property>
  <property fmtid="{D5CDD505-2E9C-101B-9397-08002B2CF9AE}" pid="12" name="MSIP_Label_4ab42cd7-a999-4825-bc59-943051981318_Tag">
    <vt:lpwstr>10, 3, 0, 1</vt:lpwstr>
  </property>
  <property fmtid="{D5CDD505-2E9C-101B-9397-08002B2CF9AE}" pid="13" name="ContentTypeId">
    <vt:lpwstr>0x0101005638B3B61A5DA04E80CDEBD3B5115BD8</vt:lpwstr>
  </property>
</Properties>
</file>