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BED1B4" w14:textId="03DF4E46" w:rsidR="002D5B3F" w:rsidRPr="0018526D" w:rsidRDefault="001A24F3" w:rsidP="005F3A53">
      <w:pPr>
        <w:pStyle w:val="Header"/>
        <w:tabs>
          <w:tab w:val="clear" w:pos="4153"/>
          <w:tab w:val="clear" w:pos="8306"/>
        </w:tabs>
        <w:jc w:val="right"/>
        <w:rPr>
          <w:rFonts w:ascii="Arial" w:hAnsi="Arial" w:cs="Arial"/>
          <w:b/>
          <w:sz w:val="28"/>
          <w:szCs w:val="28"/>
        </w:rPr>
      </w:pPr>
      <w:r w:rsidRPr="0018526D">
        <w:rPr>
          <w:rFonts w:ascii="Arial" w:hAnsi="Arial" w:cs="Arial"/>
          <w:noProof/>
          <w:lang w:val="en-US" w:eastAsia="zh-TW"/>
        </w:rPr>
        <w:drawing>
          <wp:anchor distT="0" distB="0" distL="114300" distR="114300" simplePos="0" relativeHeight="251658240" behindDoc="0" locked="0" layoutInCell="1" allowOverlap="1" wp14:anchorId="41439F57" wp14:editId="5A4497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18526D">
        <w:rPr>
          <w:rFonts w:ascii="Arial" w:hAnsi="Arial" w:cs="Arial"/>
        </w:rPr>
        <w:t xml:space="preserve"> </w:t>
      </w:r>
      <w:r w:rsidR="005F3A53" w:rsidRPr="0018526D">
        <w:rPr>
          <w:rFonts w:ascii="Arial" w:hAnsi="Arial" w:cs="Arial"/>
        </w:rPr>
        <w:br w:type="textWrapping" w:clear="all"/>
      </w:r>
      <w:r w:rsidR="005F3A53" w:rsidRPr="0018526D">
        <w:rPr>
          <w:rFonts w:ascii="Arial" w:hAnsi="Arial" w:cs="Arial"/>
          <w:b/>
          <w:sz w:val="28"/>
          <w:szCs w:val="28"/>
        </w:rPr>
        <w:t>APPEN</w:t>
      </w:r>
      <w:r w:rsidR="005F3A53" w:rsidRPr="00503733">
        <w:rPr>
          <w:rFonts w:ascii="Arial" w:hAnsi="Arial" w:cs="Arial"/>
          <w:b/>
          <w:sz w:val="28"/>
          <w:szCs w:val="28"/>
        </w:rPr>
        <w:t>DIX GA</w:t>
      </w:r>
      <w:r w:rsidR="00503733" w:rsidRPr="00503733">
        <w:rPr>
          <w:rFonts w:ascii="Arial" w:hAnsi="Arial" w:cs="Arial"/>
          <w:b/>
          <w:sz w:val="28"/>
          <w:szCs w:val="28"/>
        </w:rPr>
        <w:t>36d</w:t>
      </w:r>
    </w:p>
    <w:p w14:paraId="297FD67C" w14:textId="77777777" w:rsidR="002D5B3F" w:rsidRPr="0018526D"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18526D" w14:paraId="407E8FCF" w14:textId="77777777" w:rsidTr="00A406E5">
        <w:tc>
          <w:tcPr>
            <w:tcW w:w="9922" w:type="dxa"/>
            <w:shd w:val="clear" w:color="auto" w:fill="C0C0C0"/>
          </w:tcPr>
          <w:p w14:paraId="28542E3D" w14:textId="77777777" w:rsidR="00681FA9" w:rsidRPr="0018526D" w:rsidRDefault="00F45764" w:rsidP="00552351">
            <w:pPr>
              <w:pStyle w:val="Heading4"/>
              <w:rPr>
                <w:rFonts w:ascii="Arial" w:hAnsi="Arial" w:cs="Arial"/>
                <w:b/>
              </w:rPr>
            </w:pPr>
            <w:r w:rsidRPr="0018526D">
              <w:rPr>
                <w:rFonts w:ascii="Arial" w:hAnsi="Arial" w:cs="Arial"/>
                <w:b/>
              </w:rPr>
              <w:t>LEVEL 7</w:t>
            </w:r>
            <w:r w:rsidR="00026B02" w:rsidRPr="0018526D">
              <w:rPr>
                <w:rFonts w:ascii="Arial" w:hAnsi="Arial" w:cs="Arial"/>
                <w:b/>
              </w:rPr>
              <w:t xml:space="preserve"> </w:t>
            </w:r>
            <w:r w:rsidR="00552351" w:rsidRPr="0018526D">
              <w:rPr>
                <w:rFonts w:ascii="Arial" w:hAnsi="Arial" w:cs="Arial"/>
                <w:b/>
              </w:rPr>
              <w:t>ASSESSMENT</w:t>
            </w:r>
            <w:r w:rsidR="003A3CE5" w:rsidRPr="0018526D">
              <w:rPr>
                <w:rFonts w:ascii="Arial" w:hAnsi="Arial" w:cs="Arial"/>
                <w:b/>
              </w:rPr>
              <w:t xml:space="preserve"> SPECIFICATION </w:t>
            </w:r>
          </w:p>
        </w:tc>
      </w:tr>
    </w:tbl>
    <w:p w14:paraId="525FD423" w14:textId="77777777" w:rsidR="003A3CE5" w:rsidRPr="0018526D"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8526D" w14:paraId="364C11A5" w14:textId="77777777" w:rsidTr="008F1308">
        <w:tc>
          <w:tcPr>
            <w:tcW w:w="2093" w:type="dxa"/>
            <w:shd w:val="pct15" w:color="auto" w:fill="auto"/>
          </w:tcPr>
          <w:p w14:paraId="415A17AF" w14:textId="77777777" w:rsidR="003B3F9D" w:rsidRPr="0018526D" w:rsidRDefault="003B3F9D" w:rsidP="001E57C1">
            <w:pPr>
              <w:spacing w:before="120" w:after="120"/>
              <w:jc w:val="both"/>
              <w:rPr>
                <w:rFonts w:ascii="Arial" w:hAnsi="Arial" w:cs="Arial"/>
                <w:b/>
                <w:sz w:val="22"/>
                <w:szCs w:val="22"/>
              </w:rPr>
            </w:pPr>
            <w:r w:rsidRPr="0018526D">
              <w:rPr>
                <w:rFonts w:ascii="Arial" w:hAnsi="Arial" w:cs="Arial"/>
                <w:b/>
                <w:sz w:val="22"/>
                <w:szCs w:val="22"/>
              </w:rPr>
              <w:t>Student name:</w:t>
            </w:r>
          </w:p>
        </w:tc>
        <w:tc>
          <w:tcPr>
            <w:tcW w:w="3293" w:type="dxa"/>
          </w:tcPr>
          <w:p w14:paraId="384B6DAA" w14:textId="3E0F5F20" w:rsidR="003B3F9D" w:rsidRPr="0018526D" w:rsidRDefault="0017512A" w:rsidP="001E57C1">
            <w:pPr>
              <w:spacing w:before="120" w:after="120"/>
              <w:jc w:val="both"/>
              <w:rPr>
                <w:rFonts w:ascii="Arial" w:hAnsi="Arial" w:cs="Arial"/>
                <w:b/>
                <w:sz w:val="22"/>
                <w:szCs w:val="22"/>
              </w:rPr>
            </w:pPr>
            <w:r w:rsidRPr="0018526D">
              <w:rPr>
                <w:rFonts w:ascii="Arial" w:hAnsi="Arial" w:cs="Arial"/>
                <w:b/>
                <w:sz w:val="22"/>
                <w:szCs w:val="22"/>
              </w:rPr>
              <w:fldChar w:fldCharType="begin">
                <w:ffData>
                  <w:name w:val="Text2"/>
                  <w:enabled/>
                  <w:calcOnExit w:val="0"/>
                  <w:textInput/>
                </w:ffData>
              </w:fldChar>
            </w:r>
            <w:r w:rsidR="003B3F9D" w:rsidRPr="0018526D">
              <w:rPr>
                <w:rFonts w:ascii="Arial" w:hAnsi="Arial" w:cs="Arial"/>
                <w:b/>
                <w:sz w:val="22"/>
                <w:szCs w:val="22"/>
              </w:rPr>
              <w:instrText xml:space="preserve"> FORMTEXT </w:instrText>
            </w:r>
            <w:r w:rsidRPr="0018526D">
              <w:rPr>
                <w:rFonts w:ascii="Arial" w:hAnsi="Arial" w:cs="Arial"/>
                <w:b/>
                <w:sz w:val="22"/>
                <w:szCs w:val="22"/>
              </w:rPr>
            </w:r>
            <w:r w:rsidRPr="0018526D">
              <w:rPr>
                <w:rFonts w:ascii="Arial" w:hAnsi="Arial" w:cs="Arial"/>
                <w:b/>
                <w:sz w:val="22"/>
                <w:szCs w:val="22"/>
              </w:rPr>
              <w:fldChar w:fldCharType="separate"/>
            </w:r>
            <w:r w:rsidR="003B3F9D" w:rsidRPr="0018526D">
              <w:rPr>
                <w:rFonts w:ascii="Arial" w:hAnsi="Arial" w:cs="Arial"/>
                <w:b/>
                <w:noProof/>
                <w:sz w:val="22"/>
                <w:szCs w:val="22"/>
              </w:rPr>
              <w:t> </w:t>
            </w:r>
            <w:r w:rsidR="003B3F9D" w:rsidRPr="0018526D">
              <w:rPr>
                <w:rFonts w:ascii="Arial" w:hAnsi="Arial" w:cs="Arial"/>
                <w:b/>
                <w:noProof/>
                <w:sz w:val="22"/>
                <w:szCs w:val="22"/>
              </w:rPr>
              <w:t> </w:t>
            </w:r>
            <w:r w:rsidR="003B3F9D" w:rsidRPr="0018526D">
              <w:rPr>
                <w:rFonts w:ascii="Arial" w:hAnsi="Arial" w:cs="Arial"/>
                <w:b/>
                <w:noProof/>
                <w:sz w:val="22"/>
                <w:szCs w:val="22"/>
              </w:rPr>
              <w:t> </w:t>
            </w:r>
            <w:r w:rsidR="003B3F9D" w:rsidRPr="0018526D">
              <w:rPr>
                <w:rFonts w:ascii="Arial" w:hAnsi="Arial" w:cs="Arial"/>
                <w:b/>
                <w:noProof/>
                <w:sz w:val="22"/>
                <w:szCs w:val="22"/>
              </w:rPr>
              <w:t> </w:t>
            </w:r>
            <w:r w:rsidR="003B3F9D" w:rsidRPr="0018526D">
              <w:rPr>
                <w:rFonts w:ascii="Arial" w:hAnsi="Arial" w:cs="Arial"/>
                <w:b/>
                <w:noProof/>
                <w:sz w:val="22"/>
                <w:szCs w:val="22"/>
              </w:rPr>
              <w:t> </w:t>
            </w:r>
            <w:r w:rsidRPr="0018526D">
              <w:rPr>
                <w:rFonts w:ascii="Arial" w:hAnsi="Arial" w:cs="Arial"/>
                <w:b/>
                <w:sz w:val="22"/>
                <w:szCs w:val="22"/>
              </w:rPr>
              <w:fldChar w:fldCharType="end"/>
            </w:r>
            <w:r w:rsidR="00D0490C">
              <w:rPr>
                <w:rFonts w:ascii="Arial" w:hAnsi="Arial" w:cs="Arial"/>
                <w:b/>
                <w:sz w:val="22"/>
                <w:szCs w:val="22"/>
              </w:rPr>
              <w:t>Earnest Li</w:t>
            </w:r>
          </w:p>
        </w:tc>
        <w:tc>
          <w:tcPr>
            <w:tcW w:w="2268" w:type="dxa"/>
            <w:shd w:val="clear" w:color="auto" w:fill="D9D9D9"/>
          </w:tcPr>
          <w:p w14:paraId="40BAEB79" w14:textId="77777777" w:rsidR="003B3F9D" w:rsidRPr="0018526D" w:rsidRDefault="00552351" w:rsidP="001E57C1">
            <w:pPr>
              <w:spacing w:before="120" w:after="120"/>
              <w:jc w:val="both"/>
              <w:rPr>
                <w:rFonts w:ascii="Arial" w:hAnsi="Arial" w:cs="Arial"/>
                <w:b/>
                <w:sz w:val="22"/>
                <w:szCs w:val="22"/>
              </w:rPr>
            </w:pPr>
            <w:r w:rsidRPr="0018526D">
              <w:rPr>
                <w:rFonts w:ascii="Arial" w:hAnsi="Arial" w:cs="Arial"/>
                <w:b/>
                <w:sz w:val="22"/>
                <w:szCs w:val="22"/>
              </w:rPr>
              <w:t xml:space="preserve">Student ID </w:t>
            </w:r>
            <w:r w:rsidR="003B3F9D" w:rsidRPr="0018526D">
              <w:rPr>
                <w:rFonts w:ascii="Arial" w:hAnsi="Arial" w:cs="Arial"/>
                <w:b/>
                <w:sz w:val="22"/>
                <w:szCs w:val="22"/>
              </w:rPr>
              <w:t>number:</w:t>
            </w:r>
          </w:p>
        </w:tc>
        <w:tc>
          <w:tcPr>
            <w:tcW w:w="2268" w:type="dxa"/>
          </w:tcPr>
          <w:p w14:paraId="5DE85D31" w14:textId="2B69FF33" w:rsidR="003B3F9D" w:rsidRPr="0018526D" w:rsidRDefault="00671267" w:rsidP="001E57C1">
            <w:pPr>
              <w:spacing w:before="120" w:after="120"/>
              <w:jc w:val="both"/>
              <w:rPr>
                <w:rFonts w:ascii="Arial" w:hAnsi="Arial" w:cs="Arial"/>
                <w:b/>
                <w:sz w:val="22"/>
                <w:szCs w:val="22"/>
              </w:rPr>
            </w:pPr>
            <w:r>
              <w:rPr>
                <w:rFonts w:ascii="Arial" w:hAnsi="Arial" w:cs="Arial"/>
                <w:b/>
                <w:sz w:val="22"/>
                <w:szCs w:val="22"/>
              </w:rPr>
              <w:t>1715380</w:t>
            </w:r>
          </w:p>
        </w:tc>
      </w:tr>
      <w:tr w:rsidR="00DB116D" w:rsidRPr="0018526D" w14:paraId="7B296F0D" w14:textId="77777777" w:rsidTr="00A406E5">
        <w:tc>
          <w:tcPr>
            <w:tcW w:w="2093" w:type="dxa"/>
            <w:shd w:val="pct15" w:color="auto" w:fill="auto"/>
          </w:tcPr>
          <w:p w14:paraId="1F4DAF8D" w14:textId="77777777" w:rsidR="00DB116D" w:rsidRPr="0018526D" w:rsidRDefault="00DB116D" w:rsidP="00E51AAC">
            <w:pPr>
              <w:spacing w:before="120" w:after="120"/>
              <w:jc w:val="both"/>
              <w:rPr>
                <w:rFonts w:ascii="Arial" w:hAnsi="Arial" w:cs="Arial"/>
                <w:b/>
                <w:sz w:val="22"/>
                <w:szCs w:val="22"/>
              </w:rPr>
            </w:pPr>
            <w:r w:rsidRPr="0018526D">
              <w:rPr>
                <w:rFonts w:ascii="Arial" w:hAnsi="Arial" w:cs="Arial"/>
                <w:b/>
                <w:sz w:val="22"/>
                <w:szCs w:val="22"/>
              </w:rPr>
              <w:t>Programme:</w:t>
            </w:r>
          </w:p>
        </w:tc>
        <w:tc>
          <w:tcPr>
            <w:tcW w:w="7829" w:type="dxa"/>
            <w:gridSpan w:val="3"/>
          </w:tcPr>
          <w:p w14:paraId="02546814" w14:textId="77777777" w:rsidR="00DB116D" w:rsidRPr="0018526D" w:rsidRDefault="003D1BE7" w:rsidP="00E51AAC">
            <w:pPr>
              <w:spacing w:before="120" w:after="120"/>
              <w:jc w:val="both"/>
              <w:rPr>
                <w:rFonts w:ascii="Arial" w:hAnsi="Arial" w:cs="Arial"/>
                <w:b/>
                <w:sz w:val="22"/>
                <w:szCs w:val="22"/>
              </w:rPr>
            </w:pPr>
            <w:r w:rsidRPr="0018526D">
              <w:rPr>
                <w:rFonts w:ascii="Arial" w:hAnsi="Arial" w:cs="Arial"/>
                <w:b/>
                <w:sz w:val="22"/>
                <w:szCs w:val="22"/>
              </w:rPr>
              <w:t>DBA</w:t>
            </w:r>
          </w:p>
        </w:tc>
      </w:tr>
      <w:tr w:rsidR="008F1308" w:rsidRPr="0018526D" w14:paraId="396F89EC" w14:textId="77777777" w:rsidTr="001366E4">
        <w:tc>
          <w:tcPr>
            <w:tcW w:w="2093" w:type="dxa"/>
            <w:shd w:val="pct15" w:color="auto" w:fill="auto"/>
          </w:tcPr>
          <w:p w14:paraId="7F9630DE" w14:textId="77777777" w:rsidR="008F1308" w:rsidRPr="0018526D" w:rsidRDefault="008F1308" w:rsidP="00E51AAC">
            <w:pPr>
              <w:spacing w:before="120" w:after="120"/>
              <w:jc w:val="both"/>
              <w:rPr>
                <w:rFonts w:ascii="Arial" w:hAnsi="Arial" w:cs="Arial"/>
                <w:b/>
                <w:sz w:val="22"/>
                <w:szCs w:val="22"/>
              </w:rPr>
            </w:pPr>
            <w:r w:rsidRPr="0018526D">
              <w:rPr>
                <w:rFonts w:ascii="Arial" w:hAnsi="Arial" w:cs="Arial"/>
                <w:b/>
                <w:sz w:val="22"/>
                <w:szCs w:val="22"/>
              </w:rPr>
              <w:t>Module:</w:t>
            </w:r>
          </w:p>
        </w:tc>
        <w:tc>
          <w:tcPr>
            <w:tcW w:w="7829" w:type="dxa"/>
            <w:gridSpan w:val="3"/>
            <w:shd w:val="clear" w:color="auto" w:fill="auto"/>
          </w:tcPr>
          <w:p w14:paraId="3FDDC230" w14:textId="178A4A6B" w:rsidR="008F1308" w:rsidRPr="0018526D" w:rsidRDefault="00113D9D" w:rsidP="00E51AAC">
            <w:pPr>
              <w:spacing w:before="120" w:after="120"/>
              <w:jc w:val="both"/>
              <w:rPr>
                <w:rFonts w:ascii="Arial" w:hAnsi="Arial" w:cs="Arial"/>
                <w:b/>
                <w:sz w:val="22"/>
                <w:szCs w:val="22"/>
              </w:rPr>
            </w:pPr>
            <w:r w:rsidRPr="0018526D">
              <w:rPr>
                <w:rFonts w:ascii="Arial" w:hAnsi="Arial" w:cs="Arial"/>
                <w:b/>
                <w:sz w:val="22"/>
                <w:szCs w:val="22"/>
              </w:rPr>
              <w:t xml:space="preserve">Qualitative Research </w:t>
            </w:r>
          </w:p>
        </w:tc>
      </w:tr>
      <w:tr w:rsidR="00B84B5B" w:rsidRPr="0018526D" w14:paraId="1580AFF0" w14:textId="77777777" w:rsidTr="008F1308">
        <w:tc>
          <w:tcPr>
            <w:tcW w:w="2093" w:type="dxa"/>
            <w:shd w:val="pct15" w:color="auto" w:fill="auto"/>
          </w:tcPr>
          <w:p w14:paraId="070AFE73" w14:textId="77777777" w:rsidR="00B84B5B" w:rsidRPr="0018526D" w:rsidRDefault="00B84B5B" w:rsidP="00E51AAC">
            <w:pPr>
              <w:spacing w:before="120" w:after="120"/>
              <w:jc w:val="both"/>
              <w:rPr>
                <w:rFonts w:ascii="Arial" w:hAnsi="Arial" w:cs="Arial"/>
                <w:b/>
                <w:sz w:val="22"/>
                <w:szCs w:val="22"/>
              </w:rPr>
            </w:pPr>
            <w:r w:rsidRPr="0018526D">
              <w:rPr>
                <w:rFonts w:ascii="Arial" w:hAnsi="Arial" w:cs="Arial"/>
                <w:b/>
                <w:sz w:val="22"/>
                <w:szCs w:val="22"/>
              </w:rPr>
              <w:t>Module code:</w:t>
            </w:r>
          </w:p>
        </w:tc>
        <w:tc>
          <w:tcPr>
            <w:tcW w:w="3293" w:type="dxa"/>
          </w:tcPr>
          <w:p w14:paraId="4BD041D7" w14:textId="77777777" w:rsidR="00B84B5B" w:rsidRPr="0018526D" w:rsidRDefault="003D1BE7" w:rsidP="00152E9D">
            <w:pPr>
              <w:spacing w:before="120" w:after="120"/>
              <w:jc w:val="both"/>
              <w:rPr>
                <w:rFonts w:ascii="Arial" w:hAnsi="Arial" w:cs="Arial"/>
                <w:b/>
                <w:sz w:val="22"/>
                <w:szCs w:val="22"/>
              </w:rPr>
            </w:pPr>
            <w:r w:rsidRPr="0018526D">
              <w:rPr>
                <w:rFonts w:ascii="Arial" w:hAnsi="Arial" w:cs="Arial"/>
                <w:b/>
                <w:sz w:val="22"/>
                <w:szCs w:val="22"/>
              </w:rPr>
              <w:t>SBPD7002</w:t>
            </w:r>
          </w:p>
        </w:tc>
        <w:tc>
          <w:tcPr>
            <w:tcW w:w="2268" w:type="dxa"/>
            <w:shd w:val="clear" w:color="auto" w:fill="D9D9D9"/>
          </w:tcPr>
          <w:p w14:paraId="0F7ABA90" w14:textId="77777777" w:rsidR="00B84B5B" w:rsidRPr="0018526D" w:rsidRDefault="00B84B5B" w:rsidP="004D5E9B">
            <w:pPr>
              <w:pStyle w:val="Heading2"/>
              <w:rPr>
                <w:rFonts w:ascii="Arial" w:hAnsi="Arial" w:cs="Arial"/>
                <w:sz w:val="22"/>
                <w:szCs w:val="22"/>
              </w:rPr>
            </w:pPr>
            <w:r w:rsidRPr="0018526D">
              <w:rPr>
                <w:rFonts w:ascii="Arial" w:hAnsi="Arial" w:cs="Arial"/>
                <w:sz w:val="22"/>
                <w:szCs w:val="22"/>
              </w:rPr>
              <w:t>Contribution to Overall Module Assessment (%):</w:t>
            </w:r>
          </w:p>
        </w:tc>
        <w:tc>
          <w:tcPr>
            <w:tcW w:w="2268" w:type="dxa"/>
          </w:tcPr>
          <w:p w14:paraId="7253D78A" w14:textId="77777777" w:rsidR="00B84B5B" w:rsidRPr="0018526D" w:rsidRDefault="003D1BE7" w:rsidP="00E51AAC">
            <w:pPr>
              <w:spacing w:before="120" w:after="120"/>
              <w:jc w:val="both"/>
              <w:rPr>
                <w:rFonts w:ascii="Arial" w:hAnsi="Arial" w:cs="Arial"/>
                <w:b/>
                <w:sz w:val="22"/>
                <w:szCs w:val="22"/>
              </w:rPr>
            </w:pPr>
            <w:r w:rsidRPr="0018526D">
              <w:rPr>
                <w:rFonts w:ascii="Arial" w:hAnsi="Arial" w:cs="Arial"/>
                <w:b/>
                <w:sz w:val="22"/>
                <w:szCs w:val="22"/>
              </w:rPr>
              <w:t>40</w:t>
            </w:r>
          </w:p>
        </w:tc>
      </w:tr>
      <w:tr w:rsidR="00DB116D" w:rsidRPr="0018526D" w14:paraId="287AE857" w14:textId="77777777" w:rsidTr="008F1308">
        <w:tc>
          <w:tcPr>
            <w:tcW w:w="2093" w:type="dxa"/>
            <w:shd w:val="pct15" w:color="auto" w:fill="auto"/>
          </w:tcPr>
          <w:p w14:paraId="04EA45C2" w14:textId="77777777" w:rsidR="00DB116D" w:rsidRPr="0018526D" w:rsidRDefault="00DB116D" w:rsidP="00E51AAC">
            <w:pPr>
              <w:spacing w:before="120" w:after="120"/>
              <w:jc w:val="both"/>
              <w:rPr>
                <w:rFonts w:ascii="Arial" w:hAnsi="Arial" w:cs="Arial"/>
                <w:b/>
                <w:sz w:val="22"/>
                <w:szCs w:val="22"/>
              </w:rPr>
            </w:pPr>
            <w:r w:rsidRPr="0018526D">
              <w:rPr>
                <w:rFonts w:ascii="Arial" w:hAnsi="Arial" w:cs="Arial"/>
                <w:b/>
                <w:sz w:val="22"/>
                <w:szCs w:val="22"/>
              </w:rPr>
              <w:t>Lecturer:</w:t>
            </w:r>
          </w:p>
        </w:tc>
        <w:tc>
          <w:tcPr>
            <w:tcW w:w="3293" w:type="dxa"/>
          </w:tcPr>
          <w:p w14:paraId="2A82E677" w14:textId="77777777" w:rsidR="00DB116D" w:rsidRPr="0018526D" w:rsidRDefault="003D1BE7" w:rsidP="00E51AAC">
            <w:pPr>
              <w:spacing w:before="120" w:after="120"/>
              <w:jc w:val="both"/>
              <w:rPr>
                <w:rFonts w:ascii="Arial" w:hAnsi="Arial" w:cs="Arial"/>
                <w:b/>
                <w:sz w:val="22"/>
                <w:szCs w:val="22"/>
              </w:rPr>
            </w:pPr>
            <w:proofErr w:type="spellStart"/>
            <w:r w:rsidRPr="0018526D">
              <w:rPr>
                <w:rFonts w:ascii="Arial" w:hAnsi="Arial" w:cs="Arial"/>
                <w:b/>
                <w:sz w:val="22"/>
                <w:szCs w:val="22"/>
              </w:rPr>
              <w:t>Dr.</w:t>
            </w:r>
            <w:proofErr w:type="spellEnd"/>
            <w:r w:rsidRPr="0018526D">
              <w:rPr>
                <w:rFonts w:ascii="Arial" w:hAnsi="Arial" w:cs="Arial"/>
                <w:b/>
                <w:sz w:val="22"/>
                <w:szCs w:val="22"/>
              </w:rPr>
              <w:t xml:space="preserve"> Stephanie Lee</w:t>
            </w:r>
          </w:p>
        </w:tc>
        <w:tc>
          <w:tcPr>
            <w:tcW w:w="2268" w:type="dxa"/>
            <w:shd w:val="clear" w:color="auto" w:fill="D9D9D9"/>
          </w:tcPr>
          <w:p w14:paraId="7AD0258A" w14:textId="77777777" w:rsidR="00DB116D" w:rsidRPr="0018526D" w:rsidRDefault="00DB116D" w:rsidP="00E51AAC">
            <w:pPr>
              <w:spacing w:before="120" w:after="120"/>
              <w:jc w:val="both"/>
              <w:rPr>
                <w:rFonts w:ascii="Arial" w:hAnsi="Arial" w:cs="Arial"/>
                <w:b/>
                <w:sz w:val="22"/>
                <w:szCs w:val="22"/>
              </w:rPr>
            </w:pPr>
            <w:r w:rsidRPr="0018526D">
              <w:rPr>
                <w:rFonts w:ascii="Arial" w:hAnsi="Arial" w:cs="Arial"/>
                <w:b/>
                <w:sz w:val="22"/>
                <w:szCs w:val="22"/>
              </w:rPr>
              <w:t>Internal Verifier:</w:t>
            </w:r>
          </w:p>
        </w:tc>
        <w:tc>
          <w:tcPr>
            <w:tcW w:w="2268" w:type="dxa"/>
          </w:tcPr>
          <w:p w14:paraId="1E3D15D2" w14:textId="77777777" w:rsidR="00DB116D" w:rsidRPr="0018526D" w:rsidRDefault="00DB116D" w:rsidP="00E51AAC">
            <w:pPr>
              <w:spacing w:before="120" w:after="120"/>
              <w:jc w:val="both"/>
              <w:rPr>
                <w:rFonts w:ascii="Arial" w:hAnsi="Arial" w:cs="Arial"/>
                <w:b/>
                <w:sz w:val="22"/>
                <w:szCs w:val="22"/>
              </w:rPr>
            </w:pPr>
          </w:p>
        </w:tc>
      </w:tr>
      <w:tr w:rsidR="00DB116D" w:rsidRPr="0018526D" w14:paraId="09A3A408" w14:textId="77777777" w:rsidTr="008F1308">
        <w:tc>
          <w:tcPr>
            <w:tcW w:w="2093" w:type="dxa"/>
            <w:shd w:val="pct15" w:color="auto" w:fill="auto"/>
          </w:tcPr>
          <w:p w14:paraId="0E301D49" w14:textId="77777777" w:rsidR="00DB116D" w:rsidRPr="0018526D" w:rsidRDefault="00DB116D" w:rsidP="00E51AAC">
            <w:pPr>
              <w:spacing w:before="120" w:after="120"/>
              <w:jc w:val="both"/>
              <w:rPr>
                <w:rFonts w:ascii="Arial" w:hAnsi="Arial" w:cs="Arial"/>
                <w:b/>
                <w:sz w:val="22"/>
                <w:szCs w:val="22"/>
              </w:rPr>
            </w:pPr>
            <w:r w:rsidRPr="0018526D">
              <w:rPr>
                <w:rFonts w:ascii="Arial" w:hAnsi="Arial" w:cs="Arial"/>
                <w:b/>
                <w:sz w:val="22"/>
                <w:szCs w:val="22"/>
              </w:rPr>
              <w:t>Assignment Title:</w:t>
            </w:r>
          </w:p>
        </w:tc>
        <w:tc>
          <w:tcPr>
            <w:tcW w:w="3293" w:type="dxa"/>
          </w:tcPr>
          <w:p w14:paraId="66E03E87" w14:textId="60A5B360" w:rsidR="00DB116D" w:rsidRPr="0018526D" w:rsidRDefault="0018526D" w:rsidP="005F0579">
            <w:pPr>
              <w:spacing w:before="120" w:after="120"/>
              <w:jc w:val="both"/>
              <w:rPr>
                <w:rFonts w:ascii="Arial" w:hAnsi="Arial" w:cs="Arial"/>
                <w:b/>
                <w:sz w:val="22"/>
                <w:szCs w:val="22"/>
              </w:rPr>
            </w:pPr>
            <w:r w:rsidRPr="0018526D">
              <w:rPr>
                <w:rFonts w:ascii="Arial" w:hAnsi="Arial" w:cs="Arial"/>
                <w:b/>
                <w:sz w:val="22"/>
                <w:szCs w:val="22"/>
              </w:rPr>
              <w:t>Proposal/Data Collection/Analysis</w:t>
            </w:r>
          </w:p>
        </w:tc>
        <w:tc>
          <w:tcPr>
            <w:tcW w:w="2268" w:type="dxa"/>
            <w:shd w:val="pct15" w:color="auto" w:fill="auto"/>
          </w:tcPr>
          <w:p w14:paraId="43CBA60C" w14:textId="77777777" w:rsidR="00DB116D" w:rsidRPr="0018526D" w:rsidRDefault="004D5E9B" w:rsidP="00E51AAC">
            <w:pPr>
              <w:spacing w:before="120" w:after="120"/>
              <w:jc w:val="both"/>
              <w:rPr>
                <w:rFonts w:ascii="Arial" w:hAnsi="Arial" w:cs="Arial"/>
                <w:b/>
                <w:sz w:val="22"/>
                <w:szCs w:val="22"/>
              </w:rPr>
            </w:pPr>
            <w:r w:rsidRPr="0018526D">
              <w:rPr>
                <w:rFonts w:ascii="Arial" w:hAnsi="Arial" w:cs="Arial"/>
                <w:b/>
                <w:sz w:val="22"/>
                <w:szCs w:val="22"/>
              </w:rPr>
              <w:t>Word count (or equivalent):</w:t>
            </w:r>
          </w:p>
        </w:tc>
        <w:tc>
          <w:tcPr>
            <w:tcW w:w="2268" w:type="dxa"/>
          </w:tcPr>
          <w:p w14:paraId="76ADEE80" w14:textId="77777777" w:rsidR="00DB116D" w:rsidRPr="0018526D" w:rsidRDefault="00DB116D" w:rsidP="00E51AAC">
            <w:pPr>
              <w:spacing w:before="120" w:after="120"/>
              <w:jc w:val="both"/>
              <w:rPr>
                <w:rFonts w:ascii="Arial" w:hAnsi="Arial" w:cs="Arial"/>
                <w:b/>
                <w:sz w:val="22"/>
                <w:szCs w:val="22"/>
              </w:rPr>
            </w:pPr>
          </w:p>
        </w:tc>
      </w:tr>
      <w:tr w:rsidR="00B84B5B" w:rsidRPr="0018526D" w14:paraId="1ED0F43A" w14:textId="77777777" w:rsidTr="008F1308">
        <w:tc>
          <w:tcPr>
            <w:tcW w:w="2093" w:type="dxa"/>
            <w:shd w:val="pct15" w:color="auto" w:fill="auto"/>
          </w:tcPr>
          <w:p w14:paraId="65D88060" w14:textId="77777777" w:rsidR="00B84B5B" w:rsidRPr="0018526D" w:rsidRDefault="00552351" w:rsidP="00E51AAC">
            <w:pPr>
              <w:spacing w:before="120" w:after="120"/>
              <w:jc w:val="both"/>
              <w:rPr>
                <w:rFonts w:ascii="Arial" w:hAnsi="Arial" w:cs="Arial"/>
                <w:b/>
                <w:sz w:val="22"/>
                <w:szCs w:val="22"/>
              </w:rPr>
            </w:pPr>
            <w:r w:rsidRPr="0018526D">
              <w:rPr>
                <w:rFonts w:ascii="Arial" w:hAnsi="Arial" w:cs="Arial"/>
                <w:b/>
                <w:sz w:val="22"/>
                <w:szCs w:val="22"/>
              </w:rPr>
              <w:t>Submission deadline:</w:t>
            </w:r>
          </w:p>
        </w:tc>
        <w:tc>
          <w:tcPr>
            <w:tcW w:w="3293" w:type="dxa"/>
            <w:shd w:val="clear" w:color="auto" w:fill="auto"/>
          </w:tcPr>
          <w:p w14:paraId="3DC1C8EE" w14:textId="54948FE8" w:rsidR="00B84B5B" w:rsidRPr="0018526D" w:rsidRDefault="003D1BE7" w:rsidP="005F0579">
            <w:pPr>
              <w:spacing w:before="120" w:after="120"/>
              <w:jc w:val="both"/>
              <w:rPr>
                <w:rFonts w:ascii="Arial" w:hAnsi="Arial" w:cs="Arial"/>
                <w:b/>
                <w:sz w:val="22"/>
                <w:szCs w:val="22"/>
              </w:rPr>
            </w:pPr>
            <w:r w:rsidRPr="0018526D">
              <w:rPr>
                <w:rFonts w:ascii="Arial" w:hAnsi="Arial" w:cs="Arial"/>
                <w:b/>
                <w:sz w:val="22"/>
                <w:szCs w:val="22"/>
              </w:rPr>
              <w:t>November</w:t>
            </w:r>
            <w:r w:rsidR="0018526D">
              <w:rPr>
                <w:rFonts w:ascii="Arial" w:hAnsi="Arial" w:cs="Arial"/>
                <w:b/>
                <w:sz w:val="22"/>
                <w:szCs w:val="22"/>
              </w:rPr>
              <w:t xml:space="preserve"> 4</w:t>
            </w:r>
            <w:r w:rsidR="00BF62E7" w:rsidRPr="0018526D">
              <w:rPr>
                <w:rFonts w:ascii="Arial" w:hAnsi="Arial" w:cs="Arial"/>
                <w:b/>
                <w:sz w:val="22"/>
                <w:szCs w:val="22"/>
              </w:rPr>
              <w:t>, 2018</w:t>
            </w:r>
          </w:p>
        </w:tc>
        <w:tc>
          <w:tcPr>
            <w:tcW w:w="2268" w:type="dxa"/>
            <w:shd w:val="pct15" w:color="auto" w:fill="auto"/>
          </w:tcPr>
          <w:p w14:paraId="4E461512" w14:textId="77777777" w:rsidR="00B84B5B" w:rsidRPr="0018526D" w:rsidRDefault="00552351" w:rsidP="001E57C1">
            <w:pPr>
              <w:spacing w:before="120" w:after="120"/>
              <w:jc w:val="both"/>
              <w:rPr>
                <w:rFonts w:ascii="Arial" w:hAnsi="Arial" w:cs="Arial"/>
                <w:b/>
                <w:sz w:val="22"/>
                <w:szCs w:val="22"/>
              </w:rPr>
            </w:pPr>
            <w:r w:rsidRPr="0018526D">
              <w:rPr>
                <w:rFonts w:ascii="Arial" w:hAnsi="Arial" w:cs="Arial"/>
                <w:b/>
                <w:sz w:val="22"/>
                <w:szCs w:val="22"/>
              </w:rPr>
              <w:t>Return date of provisional marks &amp; written feedback:</w:t>
            </w:r>
          </w:p>
        </w:tc>
        <w:tc>
          <w:tcPr>
            <w:tcW w:w="2268" w:type="dxa"/>
          </w:tcPr>
          <w:p w14:paraId="71A33FBC" w14:textId="2DE69076" w:rsidR="00B84B5B" w:rsidRPr="0018526D" w:rsidRDefault="0018526D" w:rsidP="008D5E5C">
            <w:pPr>
              <w:spacing w:before="120" w:after="120"/>
              <w:jc w:val="both"/>
              <w:rPr>
                <w:rFonts w:ascii="Arial" w:hAnsi="Arial" w:cs="Arial"/>
                <w:b/>
                <w:sz w:val="22"/>
                <w:szCs w:val="22"/>
              </w:rPr>
            </w:pPr>
            <w:r w:rsidRPr="0018526D">
              <w:rPr>
                <w:rFonts w:ascii="Arial" w:hAnsi="Arial" w:cs="Arial"/>
                <w:b/>
                <w:sz w:val="22"/>
                <w:szCs w:val="22"/>
              </w:rPr>
              <w:t>November</w:t>
            </w:r>
            <w:r>
              <w:rPr>
                <w:rFonts w:ascii="Arial" w:hAnsi="Arial" w:cs="Arial"/>
                <w:b/>
                <w:sz w:val="22"/>
                <w:szCs w:val="22"/>
              </w:rPr>
              <w:t xml:space="preserve"> </w:t>
            </w:r>
            <w:r w:rsidR="008D5E5C">
              <w:rPr>
                <w:rFonts w:ascii="Arial" w:hAnsi="Arial" w:cs="Arial" w:hint="eastAsia"/>
                <w:b/>
                <w:sz w:val="22"/>
                <w:szCs w:val="22"/>
                <w:lang w:eastAsia="zh-TW"/>
              </w:rPr>
              <w:t>25</w:t>
            </w:r>
            <w:r w:rsidRPr="0018526D">
              <w:rPr>
                <w:rFonts w:ascii="Arial" w:hAnsi="Arial" w:cs="Arial"/>
                <w:b/>
                <w:sz w:val="22"/>
                <w:szCs w:val="22"/>
              </w:rPr>
              <w:t>, 2018</w:t>
            </w:r>
          </w:p>
        </w:tc>
      </w:tr>
      <w:tr w:rsidR="00152E9D" w:rsidRPr="0018526D" w14:paraId="0A8303EF" w14:textId="77777777" w:rsidTr="00A406E5">
        <w:tc>
          <w:tcPr>
            <w:tcW w:w="2093" w:type="dxa"/>
            <w:shd w:val="pct15" w:color="auto" w:fill="auto"/>
          </w:tcPr>
          <w:p w14:paraId="51362252" w14:textId="77777777" w:rsidR="00152E9D" w:rsidRPr="0018526D" w:rsidRDefault="00A406E5" w:rsidP="00E51AAC">
            <w:pPr>
              <w:spacing w:before="120" w:after="120"/>
              <w:jc w:val="both"/>
              <w:rPr>
                <w:rFonts w:ascii="Arial" w:hAnsi="Arial" w:cs="Arial"/>
                <w:b/>
                <w:sz w:val="22"/>
                <w:szCs w:val="22"/>
              </w:rPr>
            </w:pPr>
            <w:r w:rsidRPr="0018526D">
              <w:rPr>
                <w:rFonts w:ascii="Arial" w:hAnsi="Arial" w:cs="Arial"/>
                <w:b/>
                <w:sz w:val="22"/>
                <w:szCs w:val="22"/>
              </w:rPr>
              <w:t>Submission method:</w:t>
            </w:r>
          </w:p>
        </w:tc>
        <w:tc>
          <w:tcPr>
            <w:tcW w:w="7829" w:type="dxa"/>
            <w:gridSpan w:val="3"/>
            <w:shd w:val="clear" w:color="auto" w:fill="auto"/>
          </w:tcPr>
          <w:p w14:paraId="24CF880C" w14:textId="77777777" w:rsidR="00A406E5" w:rsidRPr="0018526D" w:rsidRDefault="00A406E5" w:rsidP="00A406E5">
            <w:pPr>
              <w:rPr>
                <w:rFonts w:ascii="Arial" w:hAnsi="Arial" w:cs="Arial"/>
                <w:sz w:val="22"/>
                <w:szCs w:val="22"/>
              </w:rPr>
            </w:pPr>
            <w:r w:rsidRPr="0018526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A2E92F" w14:textId="77777777" w:rsidR="00A406E5" w:rsidRPr="0018526D" w:rsidRDefault="00A406E5" w:rsidP="005F0579">
            <w:pPr>
              <w:spacing w:before="120" w:after="120"/>
              <w:jc w:val="both"/>
              <w:rPr>
                <w:rFonts w:ascii="Arial" w:hAnsi="Arial" w:cs="Arial"/>
                <w:b/>
                <w:sz w:val="22"/>
                <w:szCs w:val="22"/>
              </w:rPr>
            </w:pPr>
            <w:r w:rsidRPr="0018526D">
              <w:rPr>
                <w:rFonts w:ascii="Arial" w:hAnsi="Arial" w:cs="Arial"/>
                <w:b/>
                <w:sz w:val="22"/>
                <w:szCs w:val="22"/>
              </w:rPr>
              <w:t xml:space="preserve">Alternative submission method (if applicable): </w:t>
            </w:r>
          </w:p>
          <w:p w14:paraId="2CD88C16" w14:textId="77777777" w:rsidR="00A406E5" w:rsidRPr="0018526D" w:rsidRDefault="00A406E5" w:rsidP="005F0579">
            <w:pPr>
              <w:spacing w:before="120" w:after="120"/>
              <w:jc w:val="both"/>
              <w:rPr>
                <w:rFonts w:ascii="Arial" w:hAnsi="Arial" w:cs="Arial"/>
                <w:b/>
                <w:sz w:val="22"/>
                <w:szCs w:val="22"/>
              </w:rPr>
            </w:pPr>
            <w:r w:rsidRPr="00503733">
              <w:rPr>
                <w:rFonts w:ascii="Arial" w:hAnsi="Arial" w:cs="Arial"/>
                <w:b/>
                <w:sz w:val="22"/>
                <w:szCs w:val="22"/>
              </w:rPr>
              <w:t xml:space="preserve">Late submission of the assessment will result in a late penalty mark.  </w:t>
            </w:r>
            <w:r w:rsidRPr="00503733">
              <w:rPr>
                <w:rFonts w:ascii="Arial" w:hAnsi="Arial" w:cs="Arial"/>
                <w:sz w:val="22"/>
                <w:szCs w:val="22"/>
              </w:rPr>
              <w:t>Penalties for late submission: Up to one week late, maximum mark o</w:t>
            </w:r>
            <w:r w:rsidR="00F45764" w:rsidRPr="00503733">
              <w:rPr>
                <w:rFonts w:ascii="Arial" w:hAnsi="Arial" w:cs="Arial"/>
                <w:sz w:val="22"/>
                <w:szCs w:val="22"/>
              </w:rPr>
              <w:t>f 5</w:t>
            </w:r>
            <w:r w:rsidR="008F1308" w:rsidRPr="00503733">
              <w:rPr>
                <w:rFonts w:ascii="Arial" w:hAnsi="Arial" w:cs="Arial"/>
                <w:sz w:val="22"/>
                <w:szCs w:val="22"/>
              </w:rPr>
              <w:t>0%.  Over one week late, 0%</w:t>
            </w:r>
            <w:r w:rsidRPr="00503733">
              <w:rPr>
                <w:rFonts w:ascii="Arial" w:hAnsi="Arial" w:cs="Arial"/>
                <w:sz w:val="22"/>
                <w:szCs w:val="22"/>
              </w:rPr>
              <w:t>.  Only the Extenuating Circumstances Panel may approve a change to submission dates.</w:t>
            </w:r>
          </w:p>
        </w:tc>
      </w:tr>
      <w:tr w:rsidR="00A406E5" w:rsidRPr="0018526D" w14:paraId="3F127270" w14:textId="77777777" w:rsidTr="00A406E5">
        <w:tc>
          <w:tcPr>
            <w:tcW w:w="2093" w:type="dxa"/>
            <w:shd w:val="pct15" w:color="auto" w:fill="auto"/>
          </w:tcPr>
          <w:p w14:paraId="5F3A966E" w14:textId="77777777" w:rsidR="00A406E5" w:rsidRPr="0018526D" w:rsidRDefault="00A406E5" w:rsidP="00A406E5">
            <w:pPr>
              <w:spacing w:before="120" w:after="120"/>
              <w:rPr>
                <w:rFonts w:ascii="Arial" w:hAnsi="Arial" w:cs="Arial"/>
                <w:b/>
                <w:sz w:val="22"/>
                <w:szCs w:val="22"/>
              </w:rPr>
            </w:pPr>
            <w:r w:rsidRPr="0018526D">
              <w:rPr>
                <w:rFonts w:ascii="Arial" w:hAnsi="Arial" w:cs="Arial"/>
                <w:b/>
                <w:sz w:val="22"/>
                <w:szCs w:val="22"/>
              </w:rPr>
              <w:t>Academic honesty / referencing:</w:t>
            </w:r>
          </w:p>
        </w:tc>
        <w:tc>
          <w:tcPr>
            <w:tcW w:w="7829" w:type="dxa"/>
            <w:gridSpan w:val="3"/>
            <w:shd w:val="clear" w:color="auto" w:fill="auto"/>
          </w:tcPr>
          <w:p w14:paraId="65A9D30C" w14:textId="77777777" w:rsidR="00A406E5" w:rsidRPr="0018526D" w:rsidRDefault="00A406E5" w:rsidP="00A406E5">
            <w:pPr>
              <w:spacing w:before="120" w:after="120"/>
              <w:jc w:val="both"/>
              <w:rPr>
                <w:rFonts w:ascii="Arial" w:hAnsi="Arial" w:cs="Arial"/>
                <w:sz w:val="22"/>
                <w:szCs w:val="22"/>
              </w:rPr>
            </w:pPr>
            <w:r w:rsidRPr="0018526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8526D">
              <w:rPr>
                <w:rFonts w:ascii="Arial" w:hAnsi="Arial" w:cs="Arial"/>
                <w:sz w:val="22"/>
                <w:szCs w:val="22"/>
              </w:rPr>
              <w:t xml:space="preserve">used, </w:t>
            </w:r>
            <w:r w:rsidRPr="0018526D">
              <w:rPr>
                <w:rFonts w:ascii="Arial" w:hAnsi="Arial" w:cs="Arial"/>
                <w:sz w:val="22"/>
                <w:szCs w:val="22"/>
              </w:rPr>
              <w:t xml:space="preserve">cited or quoted in order to complete this assessment.  </w:t>
            </w:r>
          </w:p>
        </w:tc>
      </w:tr>
    </w:tbl>
    <w:p w14:paraId="41BD0EED" w14:textId="77777777" w:rsidR="0028204E" w:rsidRPr="0018526D" w:rsidRDefault="0028204E" w:rsidP="00DB116D">
      <w:pPr>
        <w:rPr>
          <w:rFonts w:ascii="Arial" w:hAnsi="Arial" w:cs="Arial"/>
          <w:sz w:val="32"/>
        </w:rPr>
      </w:pPr>
    </w:p>
    <w:p w14:paraId="0CF26494" w14:textId="77777777" w:rsidR="00152E9D" w:rsidRPr="0018526D" w:rsidRDefault="00152E9D" w:rsidP="00DB116D">
      <w:pPr>
        <w:rPr>
          <w:rFonts w:ascii="Arial" w:hAnsi="Arial" w:cs="Arial"/>
          <w:sz w:val="32"/>
        </w:rPr>
      </w:pPr>
    </w:p>
    <w:p w14:paraId="4A094A5F" w14:textId="77777777" w:rsidR="00152E9D" w:rsidRPr="0018526D" w:rsidRDefault="00152E9D" w:rsidP="00DB116D">
      <w:pPr>
        <w:rPr>
          <w:rFonts w:ascii="Arial" w:hAnsi="Arial" w:cs="Arial"/>
          <w:sz w:val="32"/>
        </w:rPr>
      </w:pPr>
    </w:p>
    <w:p w14:paraId="6176F8B9" w14:textId="77777777" w:rsidR="00152E9D" w:rsidRPr="0018526D" w:rsidRDefault="00152E9D" w:rsidP="00DB116D">
      <w:pPr>
        <w:rPr>
          <w:rFonts w:ascii="Arial" w:hAnsi="Arial" w:cs="Arial"/>
          <w:sz w:val="32"/>
        </w:rPr>
      </w:pPr>
    </w:p>
    <w:p w14:paraId="2C30C5B9" w14:textId="77777777" w:rsidR="00152E9D" w:rsidRPr="0018526D" w:rsidRDefault="00152E9D" w:rsidP="00DB116D">
      <w:pPr>
        <w:rPr>
          <w:rFonts w:ascii="Arial" w:hAnsi="Arial" w:cs="Arial"/>
          <w:sz w:val="32"/>
        </w:rPr>
      </w:pPr>
    </w:p>
    <w:p w14:paraId="661E0EFD" w14:textId="77777777" w:rsidR="00152E9D" w:rsidRPr="0018526D" w:rsidRDefault="00152E9D" w:rsidP="00DB116D">
      <w:pPr>
        <w:rPr>
          <w:rFonts w:ascii="Arial" w:hAnsi="Arial" w:cs="Arial"/>
          <w:sz w:val="32"/>
        </w:rPr>
      </w:pPr>
    </w:p>
    <w:p w14:paraId="2A31F660" w14:textId="77777777" w:rsidR="00A406E5" w:rsidRPr="0018526D" w:rsidRDefault="00A406E5">
      <w:pPr>
        <w:rPr>
          <w:rFonts w:ascii="Arial" w:hAnsi="Arial" w:cs="Arial"/>
          <w:sz w:val="32"/>
        </w:rPr>
      </w:pPr>
      <w:r w:rsidRPr="0018526D">
        <w:rPr>
          <w:rFonts w:ascii="Arial" w:hAnsi="Arial" w:cs="Arial"/>
          <w:sz w:val="32"/>
        </w:rPr>
        <w:br w:type="page"/>
      </w:r>
    </w:p>
    <w:p w14:paraId="59C57B05" w14:textId="77777777" w:rsidR="00152E9D" w:rsidRPr="0018526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18526D" w14:paraId="1DA4B368" w14:textId="77777777" w:rsidTr="00A406E5">
        <w:tc>
          <w:tcPr>
            <w:tcW w:w="9747" w:type="dxa"/>
            <w:shd w:val="pct10" w:color="auto" w:fill="auto"/>
          </w:tcPr>
          <w:p w14:paraId="080D46DC" w14:textId="77777777" w:rsidR="00C01A3F" w:rsidRPr="0018526D" w:rsidRDefault="00C01A3F" w:rsidP="00273FEE">
            <w:pPr>
              <w:rPr>
                <w:rFonts w:ascii="Arial" w:hAnsi="Arial" w:cs="Arial"/>
                <w:b/>
                <w:sz w:val="22"/>
                <w:szCs w:val="22"/>
              </w:rPr>
            </w:pPr>
            <w:r w:rsidRPr="0018526D">
              <w:rPr>
                <w:rFonts w:ascii="Arial" w:hAnsi="Arial" w:cs="Arial"/>
                <w:b/>
                <w:sz w:val="22"/>
                <w:szCs w:val="22"/>
              </w:rPr>
              <w:t xml:space="preserve">Module Learning Outcomes </w:t>
            </w:r>
          </w:p>
          <w:p w14:paraId="006429D0" w14:textId="77777777" w:rsidR="00C01A3F" w:rsidRPr="0018526D" w:rsidRDefault="00C01A3F" w:rsidP="00273FEE">
            <w:pPr>
              <w:rPr>
                <w:rFonts w:ascii="Arial" w:hAnsi="Arial" w:cs="Arial"/>
                <w:sz w:val="22"/>
                <w:szCs w:val="22"/>
              </w:rPr>
            </w:pPr>
            <w:r w:rsidRPr="0018526D">
              <w:rPr>
                <w:rFonts w:ascii="Arial" w:hAnsi="Arial" w:cs="Arial"/>
                <w:b/>
                <w:sz w:val="22"/>
                <w:szCs w:val="22"/>
              </w:rPr>
              <w:t>(from module syllabus)</w:t>
            </w:r>
          </w:p>
        </w:tc>
      </w:tr>
      <w:tr w:rsidR="00C01A3F" w:rsidRPr="0018526D" w14:paraId="248D5567" w14:textId="77777777" w:rsidTr="00A406E5">
        <w:tc>
          <w:tcPr>
            <w:tcW w:w="9747" w:type="dxa"/>
          </w:tcPr>
          <w:p w14:paraId="52836204" w14:textId="77777777" w:rsidR="00C01A3F" w:rsidRPr="0018526D" w:rsidRDefault="00C01A3F" w:rsidP="00273FEE">
            <w:pPr>
              <w:rPr>
                <w:rFonts w:ascii="Arial" w:hAnsi="Arial" w:cs="Arial"/>
                <w:sz w:val="22"/>
                <w:szCs w:val="22"/>
              </w:rPr>
            </w:pPr>
          </w:p>
          <w:p w14:paraId="31C95A0D" w14:textId="77777777" w:rsidR="00711295" w:rsidRPr="0018526D" w:rsidRDefault="00711295" w:rsidP="00711295">
            <w:pPr>
              <w:overflowPunct w:val="0"/>
              <w:autoSpaceDE w:val="0"/>
              <w:autoSpaceDN w:val="0"/>
              <w:adjustRightInd w:val="0"/>
              <w:jc w:val="both"/>
              <w:textAlignment w:val="baseline"/>
              <w:rPr>
                <w:rFonts w:ascii="Arial" w:hAnsi="Arial" w:cs="Arial"/>
                <w:sz w:val="22"/>
                <w:szCs w:val="22"/>
              </w:rPr>
            </w:pPr>
            <w:r w:rsidRPr="0018526D">
              <w:rPr>
                <w:rFonts w:ascii="Arial" w:hAnsi="Arial" w:cs="Arial"/>
                <w:sz w:val="22"/>
                <w:szCs w:val="22"/>
              </w:rPr>
              <w:t>By the end of this module students should be able to:</w:t>
            </w:r>
          </w:p>
          <w:p w14:paraId="14906A1C" w14:textId="77777777" w:rsidR="00711295" w:rsidRPr="0018526D" w:rsidRDefault="00711295" w:rsidP="00711295">
            <w:pPr>
              <w:numPr>
                <w:ilvl w:val="0"/>
                <w:numId w:val="21"/>
              </w:numPr>
              <w:overflowPunct w:val="0"/>
              <w:autoSpaceDE w:val="0"/>
              <w:autoSpaceDN w:val="0"/>
              <w:adjustRightInd w:val="0"/>
              <w:spacing w:before="120"/>
              <w:ind w:left="1004" w:hanging="284"/>
              <w:jc w:val="both"/>
              <w:textAlignment w:val="baseline"/>
              <w:rPr>
                <w:rFonts w:ascii="Arial" w:hAnsi="Arial" w:cs="Arial"/>
                <w:sz w:val="22"/>
                <w:szCs w:val="22"/>
              </w:rPr>
            </w:pPr>
            <w:r w:rsidRPr="0018526D">
              <w:rPr>
                <w:rFonts w:ascii="Arial" w:hAnsi="Arial" w:cs="Arial"/>
                <w:sz w:val="22"/>
                <w:szCs w:val="22"/>
              </w:rPr>
              <w:t>Critically consider the underpinnings of qualitative research principles and be able to recognise strengths and limitations of qualitative research techniques.</w:t>
            </w:r>
          </w:p>
          <w:p w14:paraId="03436F4B" w14:textId="77777777" w:rsidR="00711295" w:rsidRPr="0018526D" w:rsidRDefault="00711295" w:rsidP="00711295">
            <w:pPr>
              <w:numPr>
                <w:ilvl w:val="0"/>
                <w:numId w:val="21"/>
              </w:numPr>
              <w:overflowPunct w:val="0"/>
              <w:autoSpaceDE w:val="0"/>
              <w:autoSpaceDN w:val="0"/>
              <w:adjustRightInd w:val="0"/>
              <w:spacing w:before="120"/>
              <w:ind w:left="1004" w:hanging="284"/>
              <w:jc w:val="both"/>
              <w:textAlignment w:val="baseline"/>
              <w:rPr>
                <w:rFonts w:ascii="Arial" w:hAnsi="Arial" w:cs="Arial"/>
                <w:sz w:val="22"/>
                <w:szCs w:val="22"/>
              </w:rPr>
            </w:pPr>
            <w:r w:rsidRPr="0018526D">
              <w:rPr>
                <w:rFonts w:ascii="Arial" w:hAnsi="Arial" w:cs="Arial"/>
                <w:sz w:val="22"/>
                <w:szCs w:val="22"/>
              </w:rPr>
              <w:t xml:space="preserve">Critically assess the contexts appropriate for qualitative research techniques, and be able to apply qualitative data collection and analysis techniques in order to address a research question. </w:t>
            </w:r>
          </w:p>
          <w:p w14:paraId="4D114FC9" w14:textId="77777777" w:rsidR="00711295" w:rsidRPr="0018526D" w:rsidRDefault="00711295" w:rsidP="00711295">
            <w:pPr>
              <w:numPr>
                <w:ilvl w:val="0"/>
                <w:numId w:val="21"/>
              </w:numPr>
              <w:overflowPunct w:val="0"/>
              <w:autoSpaceDE w:val="0"/>
              <w:autoSpaceDN w:val="0"/>
              <w:adjustRightInd w:val="0"/>
              <w:spacing w:before="120"/>
              <w:ind w:left="1004" w:hanging="284"/>
              <w:jc w:val="both"/>
              <w:textAlignment w:val="baseline"/>
              <w:rPr>
                <w:rFonts w:ascii="Arial" w:hAnsi="Arial" w:cs="Arial"/>
                <w:sz w:val="22"/>
                <w:szCs w:val="22"/>
              </w:rPr>
            </w:pPr>
            <w:r w:rsidRPr="0018526D">
              <w:rPr>
                <w:rFonts w:ascii="Arial" w:hAnsi="Arial" w:cs="Arial"/>
                <w:sz w:val="22"/>
                <w:szCs w:val="22"/>
              </w:rPr>
              <w:t>To generate a preliminary research proposal around some topic of interest that will culminate in a research presentation and paper.</w:t>
            </w:r>
          </w:p>
          <w:p w14:paraId="750D9155" w14:textId="77777777" w:rsidR="00C01A3F" w:rsidRPr="0018526D" w:rsidRDefault="00C01A3F" w:rsidP="004D5E9B">
            <w:pPr>
              <w:rPr>
                <w:rFonts w:ascii="Arial" w:hAnsi="Arial" w:cs="Arial"/>
                <w:sz w:val="22"/>
                <w:szCs w:val="22"/>
              </w:rPr>
            </w:pPr>
          </w:p>
        </w:tc>
      </w:tr>
    </w:tbl>
    <w:p w14:paraId="5D121D11" w14:textId="77777777" w:rsidR="00C01A3F" w:rsidRPr="0018526D" w:rsidRDefault="00C01A3F" w:rsidP="00BA1176">
      <w:pPr>
        <w:rPr>
          <w:rFonts w:ascii="Arial" w:hAnsi="Arial" w:cs="Arial"/>
          <w:b/>
        </w:rPr>
      </w:pPr>
    </w:p>
    <w:p w14:paraId="1AF20E6A" w14:textId="77777777" w:rsidR="00C01A3F" w:rsidRPr="0018526D" w:rsidRDefault="00C01A3F" w:rsidP="00BA1176">
      <w:pPr>
        <w:rPr>
          <w:rFonts w:ascii="Arial" w:hAnsi="Arial" w:cs="Arial"/>
          <w:b/>
        </w:rPr>
      </w:pPr>
    </w:p>
    <w:p w14:paraId="531FA7F0" w14:textId="77777777" w:rsidR="0028204E" w:rsidRPr="0018526D"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18526D" w14:paraId="75D54BA2" w14:textId="77777777" w:rsidTr="00A406E5">
        <w:tc>
          <w:tcPr>
            <w:tcW w:w="9781" w:type="dxa"/>
            <w:shd w:val="clear" w:color="auto" w:fill="C0C0C0"/>
          </w:tcPr>
          <w:p w14:paraId="007A7B35" w14:textId="77777777" w:rsidR="005969E2" w:rsidRPr="0018526D" w:rsidRDefault="00933F10" w:rsidP="00576AB4">
            <w:pPr>
              <w:jc w:val="center"/>
              <w:rPr>
                <w:rFonts w:ascii="Arial" w:hAnsi="Arial" w:cs="Arial"/>
                <w:b/>
                <w:sz w:val="40"/>
                <w:szCs w:val="40"/>
              </w:rPr>
            </w:pPr>
            <w:r w:rsidRPr="0018526D">
              <w:rPr>
                <w:rFonts w:ascii="Arial" w:hAnsi="Arial" w:cs="Arial"/>
                <w:sz w:val="32"/>
              </w:rPr>
              <w:br w:type="page"/>
            </w:r>
            <w:r w:rsidR="005969E2" w:rsidRPr="0018526D">
              <w:rPr>
                <w:rFonts w:ascii="Arial" w:hAnsi="Arial" w:cs="Arial"/>
                <w:b/>
                <w:sz w:val="40"/>
                <w:szCs w:val="40"/>
              </w:rPr>
              <w:t>TASK DESCRIPTION</w:t>
            </w:r>
          </w:p>
        </w:tc>
      </w:tr>
    </w:tbl>
    <w:p w14:paraId="72F4B90B" w14:textId="77777777" w:rsidR="00152E9D" w:rsidRPr="0018526D" w:rsidRDefault="00152E9D" w:rsidP="00A67FB1">
      <w:pPr>
        <w:ind w:left="720"/>
        <w:rPr>
          <w:rFonts w:ascii="Arial" w:hAnsi="Arial" w:cs="Arial"/>
          <w:sz w:val="24"/>
          <w:szCs w:val="24"/>
        </w:rPr>
      </w:pPr>
    </w:p>
    <w:p w14:paraId="31BEE575" w14:textId="6BFB22A0" w:rsidR="00113D9D" w:rsidRPr="0018526D" w:rsidRDefault="00113D9D" w:rsidP="00113D9D">
      <w:pPr>
        <w:jc w:val="both"/>
        <w:rPr>
          <w:rFonts w:ascii="Arial" w:hAnsi="Arial" w:cs="Arial"/>
          <w:b/>
          <w:iCs/>
          <w:sz w:val="28"/>
          <w:szCs w:val="28"/>
          <w:lang w:eastAsia="zh-TW"/>
        </w:rPr>
      </w:pPr>
      <w:r w:rsidRPr="0018526D">
        <w:rPr>
          <w:rFonts w:ascii="Arial" w:hAnsi="Arial" w:cs="Arial"/>
          <w:b/>
          <w:bCs/>
          <w:sz w:val="28"/>
          <w:szCs w:val="28"/>
        </w:rPr>
        <w:t>Part 2: Proposal/Data Collection/Analysis</w:t>
      </w:r>
      <w:r w:rsidRPr="0018526D">
        <w:rPr>
          <w:rFonts w:ascii="Arial" w:hAnsi="Arial" w:cs="Arial"/>
          <w:b/>
          <w:bCs/>
          <w:sz w:val="28"/>
          <w:szCs w:val="28"/>
          <w:lang w:eastAsia="zh-TW"/>
        </w:rPr>
        <w:t xml:space="preserve"> </w:t>
      </w:r>
    </w:p>
    <w:p w14:paraId="03757779"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You will identify a research topic that can be addressed using qualitative data collection techniques. Confirm your choice of research question with the module leader (can be done verbally in class).</w:t>
      </w:r>
    </w:p>
    <w:p w14:paraId="4C7518C0"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In this stage, you will need to identify how this research question is grounded in existing literature AND how your question fills a gap or contradicts existing thinking. </w:t>
      </w:r>
    </w:p>
    <w:p w14:paraId="434355A4"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You must propose a data collection guide that highlights the three data techniques you plan to employ. This means your mean data collection / data analysis / data validation</w:t>
      </w:r>
    </w:p>
    <w:p w14:paraId="093950E5"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You must then present a </w:t>
      </w:r>
      <w:r w:rsidRPr="0018526D">
        <w:rPr>
          <w:rFonts w:ascii="Arial" w:hAnsi="Arial" w:cs="Arial"/>
          <w:i/>
          <w:iCs/>
          <w:sz w:val="24"/>
          <w:szCs w:val="24"/>
        </w:rPr>
        <w:t xml:space="preserve">preliminary </w:t>
      </w:r>
      <w:r w:rsidRPr="0018526D">
        <w:rPr>
          <w:rFonts w:ascii="Arial" w:hAnsi="Arial" w:cs="Arial"/>
          <w:sz w:val="24"/>
          <w:szCs w:val="24"/>
        </w:rPr>
        <w:t xml:space="preserve">analysis of findings that includes initial insights about the topic and possible refinements to the topic that may emerge. </w:t>
      </w:r>
    </w:p>
    <w:p w14:paraId="76E10C46"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Write a qualitative research</w:t>
      </w:r>
      <w:r w:rsidRPr="0018526D">
        <w:rPr>
          <w:rFonts w:ascii="Arial" w:hAnsi="Arial" w:cs="Arial"/>
          <w:sz w:val="24"/>
          <w:szCs w:val="24"/>
          <w:lang w:eastAsia="zh-TW"/>
        </w:rPr>
        <w:t xml:space="preserve"> proposal</w:t>
      </w:r>
      <w:r w:rsidRPr="0018526D">
        <w:rPr>
          <w:rFonts w:ascii="Arial" w:hAnsi="Arial" w:cs="Arial"/>
          <w:sz w:val="24"/>
          <w:szCs w:val="24"/>
        </w:rPr>
        <w:t xml:space="preserve"> </w:t>
      </w:r>
      <w:r w:rsidRPr="0018526D">
        <w:rPr>
          <w:rFonts w:ascii="Arial" w:hAnsi="Arial" w:cs="Arial"/>
          <w:b/>
          <w:sz w:val="24"/>
          <w:szCs w:val="24"/>
        </w:rPr>
        <w:t>(2,500- 3,000 Words)</w:t>
      </w:r>
      <w:r w:rsidRPr="0018526D">
        <w:rPr>
          <w:rFonts w:ascii="Arial" w:hAnsi="Arial" w:cs="Arial"/>
          <w:sz w:val="24"/>
          <w:szCs w:val="24"/>
        </w:rPr>
        <w:t xml:space="preserve"> </w:t>
      </w:r>
    </w:p>
    <w:p w14:paraId="32A0C447" w14:textId="77777777" w:rsidR="00113D9D" w:rsidRPr="0018526D" w:rsidRDefault="00113D9D" w:rsidP="00113D9D">
      <w:pPr>
        <w:spacing w:after="160" w:line="256" w:lineRule="auto"/>
        <w:jc w:val="both"/>
        <w:rPr>
          <w:rFonts w:ascii="Arial" w:hAnsi="Arial" w:cs="Arial"/>
          <w:b/>
          <w:i/>
          <w:sz w:val="24"/>
          <w:szCs w:val="24"/>
          <w:lang w:eastAsia="zh-TW"/>
        </w:rPr>
      </w:pPr>
    </w:p>
    <w:p w14:paraId="5C96B288" w14:textId="77777777" w:rsidR="00113D9D" w:rsidRPr="0018526D" w:rsidRDefault="00113D9D" w:rsidP="00113D9D">
      <w:pPr>
        <w:spacing w:after="160" w:line="256" w:lineRule="auto"/>
        <w:jc w:val="both"/>
        <w:rPr>
          <w:rFonts w:ascii="Arial" w:hAnsi="Arial" w:cs="Arial"/>
          <w:b/>
          <w:i/>
          <w:sz w:val="24"/>
          <w:szCs w:val="24"/>
          <w:lang w:eastAsia="zh-TW"/>
        </w:rPr>
      </w:pPr>
      <w:r w:rsidRPr="0018526D">
        <w:rPr>
          <w:rFonts w:ascii="Arial" w:hAnsi="Arial" w:cs="Arial"/>
          <w:b/>
          <w:i/>
          <w:sz w:val="24"/>
          <w:szCs w:val="24"/>
          <w:lang w:eastAsia="zh-TW"/>
        </w:rPr>
        <w:t>Note: M</w:t>
      </w:r>
      <w:r w:rsidRPr="0018526D">
        <w:rPr>
          <w:rFonts w:ascii="Arial" w:hAnsi="Arial" w:cs="Arial"/>
          <w:b/>
          <w:i/>
          <w:sz w:val="24"/>
          <w:szCs w:val="24"/>
        </w:rPr>
        <w:t xml:space="preserve">ixed mode of research methodology is </w:t>
      </w:r>
      <w:r w:rsidRPr="0018526D">
        <w:rPr>
          <w:rFonts w:ascii="Arial" w:hAnsi="Arial" w:cs="Arial"/>
          <w:b/>
          <w:i/>
          <w:sz w:val="24"/>
          <w:szCs w:val="24"/>
          <w:lang w:eastAsia="zh-TW"/>
        </w:rPr>
        <w:t>NOT</w:t>
      </w:r>
      <w:r w:rsidRPr="0018526D">
        <w:rPr>
          <w:rFonts w:ascii="Arial" w:hAnsi="Arial" w:cs="Arial"/>
          <w:b/>
          <w:i/>
          <w:sz w:val="24"/>
          <w:szCs w:val="24"/>
        </w:rPr>
        <w:t xml:space="preserve"> allowed.</w:t>
      </w:r>
      <w:r w:rsidRPr="0018526D">
        <w:rPr>
          <w:rFonts w:ascii="Arial" w:hAnsi="Arial" w:cs="Arial"/>
          <w:b/>
          <w:i/>
          <w:sz w:val="24"/>
          <w:szCs w:val="24"/>
          <w:lang w:eastAsia="zh-TW"/>
        </w:rPr>
        <w:t xml:space="preserve"> Only</w:t>
      </w:r>
      <w:r w:rsidRPr="0018526D">
        <w:rPr>
          <w:rFonts w:ascii="Arial" w:hAnsi="Arial" w:cs="Arial"/>
          <w:b/>
          <w:i/>
          <w:sz w:val="24"/>
          <w:szCs w:val="24"/>
        </w:rPr>
        <w:t xml:space="preserve"> qualitative methods can be used.</w:t>
      </w:r>
    </w:p>
    <w:p w14:paraId="1C4BE3F9" w14:textId="77777777" w:rsidR="00113D9D" w:rsidRPr="0018526D" w:rsidRDefault="00113D9D" w:rsidP="00113D9D">
      <w:pPr>
        <w:jc w:val="both"/>
        <w:rPr>
          <w:rFonts w:ascii="Arial" w:hAnsi="Arial" w:cs="Arial"/>
          <w:sz w:val="24"/>
          <w:szCs w:val="24"/>
          <w:lang w:eastAsia="zh-TW"/>
        </w:rPr>
      </w:pPr>
      <w:r w:rsidRPr="0018526D">
        <w:rPr>
          <w:rFonts w:ascii="Arial" w:hAnsi="Arial" w:cs="Arial"/>
          <w:sz w:val="24"/>
          <w:szCs w:val="24"/>
        </w:rPr>
        <w:t>Your proposal should include the following;</w:t>
      </w:r>
    </w:p>
    <w:p w14:paraId="267595C2"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lang w:eastAsia="zh-TW"/>
        </w:rPr>
        <w:t xml:space="preserve">a. </w:t>
      </w:r>
      <w:r w:rsidRPr="0018526D">
        <w:rPr>
          <w:rFonts w:ascii="Arial" w:hAnsi="Arial" w:cs="Arial"/>
          <w:sz w:val="24"/>
          <w:szCs w:val="24"/>
        </w:rPr>
        <w:t xml:space="preserve">Abstract </w:t>
      </w:r>
    </w:p>
    <w:p w14:paraId="07FF0633"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b. Research questions {include Aims and Objectives}</w:t>
      </w:r>
    </w:p>
    <w:p w14:paraId="5D9D9A62"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c</w:t>
      </w:r>
      <w:r w:rsidRPr="0018526D">
        <w:rPr>
          <w:rFonts w:ascii="Arial" w:hAnsi="Arial" w:cs="Arial"/>
          <w:sz w:val="24"/>
          <w:szCs w:val="24"/>
          <w:lang w:eastAsia="zh-TW"/>
        </w:rPr>
        <w:t>.</w:t>
      </w:r>
      <w:r w:rsidRPr="0018526D">
        <w:rPr>
          <w:rFonts w:ascii="Arial" w:hAnsi="Arial" w:cs="Arial"/>
          <w:sz w:val="24"/>
          <w:szCs w:val="24"/>
        </w:rPr>
        <w:t xml:space="preserve"> Research Philosophy</w:t>
      </w:r>
    </w:p>
    <w:p w14:paraId="023882DD"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d. Literature review </w:t>
      </w:r>
    </w:p>
    <w:p w14:paraId="4D0102EB"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e. Description of context and participants </w:t>
      </w:r>
    </w:p>
    <w:p w14:paraId="3AD9D8C6"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f. Explanation of data collection steps </w:t>
      </w:r>
    </w:p>
    <w:p w14:paraId="525E07E2"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g. Explanation of data analysis </w:t>
      </w:r>
    </w:p>
    <w:p w14:paraId="7C614EC7"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h. Preliminary findings </w:t>
      </w:r>
    </w:p>
    <w:p w14:paraId="3C1814CA" w14:textId="77777777" w:rsidR="00113D9D" w:rsidRPr="0018526D" w:rsidRDefault="00113D9D" w:rsidP="00113D9D">
      <w:pPr>
        <w:numPr>
          <w:ilvl w:val="0"/>
          <w:numId w:val="20"/>
        </w:numPr>
        <w:spacing w:after="160" w:line="256" w:lineRule="auto"/>
        <w:jc w:val="both"/>
        <w:rPr>
          <w:rFonts w:ascii="Arial" w:hAnsi="Arial" w:cs="Arial"/>
          <w:sz w:val="24"/>
          <w:szCs w:val="24"/>
        </w:rPr>
      </w:pPr>
      <w:proofErr w:type="spellStart"/>
      <w:r w:rsidRPr="0018526D">
        <w:rPr>
          <w:rFonts w:ascii="Arial" w:hAnsi="Arial" w:cs="Arial"/>
          <w:sz w:val="24"/>
          <w:szCs w:val="24"/>
        </w:rPr>
        <w:t>i</w:t>
      </w:r>
      <w:proofErr w:type="spellEnd"/>
      <w:r w:rsidRPr="0018526D">
        <w:rPr>
          <w:rFonts w:ascii="Arial" w:hAnsi="Arial" w:cs="Arial"/>
          <w:sz w:val="24"/>
          <w:szCs w:val="24"/>
        </w:rPr>
        <w:t xml:space="preserve">. Discussion that emerged from findings </w:t>
      </w:r>
    </w:p>
    <w:p w14:paraId="02E263D3" w14:textId="77777777" w:rsidR="00113D9D" w:rsidRPr="0018526D" w:rsidRDefault="00113D9D" w:rsidP="00113D9D">
      <w:pPr>
        <w:numPr>
          <w:ilvl w:val="0"/>
          <w:numId w:val="20"/>
        </w:numPr>
        <w:spacing w:after="160" w:line="256" w:lineRule="auto"/>
        <w:jc w:val="both"/>
        <w:rPr>
          <w:rFonts w:ascii="Arial" w:hAnsi="Arial" w:cs="Arial"/>
          <w:sz w:val="24"/>
          <w:szCs w:val="24"/>
        </w:rPr>
      </w:pPr>
      <w:r w:rsidRPr="0018526D">
        <w:rPr>
          <w:rFonts w:ascii="Arial" w:hAnsi="Arial" w:cs="Arial"/>
          <w:sz w:val="24"/>
          <w:szCs w:val="24"/>
        </w:rPr>
        <w:t xml:space="preserve">j. Appendix with your personal reflections </w:t>
      </w:r>
    </w:p>
    <w:p w14:paraId="65B46C27" w14:textId="77777777" w:rsidR="003D1BE7" w:rsidRPr="0018526D" w:rsidRDefault="003D1BE7" w:rsidP="003D1BE7">
      <w:pPr>
        <w:jc w:val="both"/>
        <w:rPr>
          <w:rFonts w:ascii="Arial" w:hAnsi="Arial" w:cs="Arial"/>
          <w:sz w:val="24"/>
          <w:szCs w:val="24"/>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510"/>
      </w:tblGrid>
      <w:tr w:rsidR="003D1BE7" w:rsidRPr="0018526D" w14:paraId="5B54E121" w14:textId="77777777" w:rsidTr="00503733">
        <w:tc>
          <w:tcPr>
            <w:tcW w:w="3510" w:type="dxa"/>
            <w:tcBorders>
              <w:top w:val="single" w:sz="4" w:space="0" w:color="auto"/>
              <w:left w:val="single" w:sz="4" w:space="0" w:color="auto"/>
              <w:bottom w:val="single" w:sz="4" w:space="0" w:color="auto"/>
              <w:right w:val="single" w:sz="4" w:space="0" w:color="auto"/>
            </w:tcBorders>
            <w:shd w:val="clear" w:color="auto" w:fill="D9D9D9"/>
            <w:hideMark/>
          </w:tcPr>
          <w:p w14:paraId="55A5F92C" w14:textId="77777777" w:rsidR="003D1BE7" w:rsidRPr="0018526D" w:rsidRDefault="003D1BE7" w:rsidP="001366E4">
            <w:pPr>
              <w:keepNext/>
              <w:spacing w:before="60" w:after="60"/>
              <w:jc w:val="both"/>
              <w:outlineLvl w:val="1"/>
              <w:rPr>
                <w:rFonts w:ascii="Arial" w:hAnsi="Arial" w:cs="Arial"/>
                <w:b/>
                <w:bCs/>
                <w:sz w:val="24"/>
                <w:szCs w:val="24"/>
              </w:rPr>
            </w:pPr>
            <w:r w:rsidRPr="0018526D">
              <w:rPr>
                <w:rFonts w:ascii="Arial" w:hAnsi="Arial" w:cs="Arial"/>
                <w:b/>
                <w:bCs/>
                <w:sz w:val="24"/>
                <w:szCs w:val="24"/>
              </w:rPr>
              <w:t>FORMATTING AND LAYOUT</w:t>
            </w:r>
          </w:p>
        </w:tc>
      </w:tr>
    </w:tbl>
    <w:p w14:paraId="624D8827" w14:textId="77777777" w:rsidR="003D1BE7" w:rsidRPr="0018526D" w:rsidRDefault="003D1BE7" w:rsidP="003D1BE7">
      <w:pPr>
        <w:rPr>
          <w:rFonts w:ascii="Arial" w:hAnsi="Arial" w:cs="Arial"/>
          <w:sz w:val="24"/>
          <w:szCs w:val="24"/>
          <w:lang w:eastAsia="zh-TW"/>
        </w:rPr>
      </w:pPr>
    </w:p>
    <w:p w14:paraId="536D1FDA" w14:textId="77777777" w:rsidR="003D1BE7" w:rsidRPr="0018526D" w:rsidRDefault="003D1BE7" w:rsidP="003D1BE7">
      <w:pPr>
        <w:jc w:val="both"/>
        <w:rPr>
          <w:rFonts w:ascii="Arial" w:hAnsi="Arial" w:cs="Arial"/>
          <w:sz w:val="24"/>
          <w:szCs w:val="24"/>
        </w:rPr>
      </w:pPr>
      <w:r w:rsidRPr="0018526D">
        <w:rPr>
          <w:rFonts w:ascii="Arial" w:hAnsi="Arial" w:cs="Arial"/>
          <w:sz w:val="24"/>
          <w:szCs w:val="24"/>
        </w:rPr>
        <w:t>Please note the following when completing your written assignment:</w:t>
      </w:r>
    </w:p>
    <w:p w14:paraId="1C6BC650" w14:textId="77777777" w:rsidR="003D1BE7" w:rsidRPr="0018526D" w:rsidRDefault="003D1BE7" w:rsidP="003D1BE7">
      <w:pPr>
        <w:numPr>
          <w:ilvl w:val="0"/>
          <w:numId w:val="19"/>
        </w:numPr>
        <w:jc w:val="both"/>
        <w:rPr>
          <w:rFonts w:ascii="Arial" w:hAnsi="Arial" w:cs="Arial"/>
          <w:b/>
          <w:sz w:val="24"/>
          <w:szCs w:val="24"/>
        </w:rPr>
      </w:pPr>
      <w:r w:rsidRPr="0018526D">
        <w:rPr>
          <w:rFonts w:ascii="Arial" w:hAnsi="Arial" w:cs="Arial"/>
          <w:b/>
          <w:sz w:val="24"/>
          <w:szCs w:val="24"/>
        </w:rPr>
        <w:t>Writing:</w:t>
      </w:r>
      <w:r w:rsidRPr="0018526D">
        <w:rPr>
          <w:rFonts w:ascii="Arial" w:hAnsi="Arial" w:cs="Arial"/>
          <w:sz w:val="24"/>
          <w:szCs w:val="24"/>
        </w:rPr>
        <w:t xml:space="preserve"> Written in English in an appropriate business/academic</w:t>
      </w:r>
      <w:r w:rsidRPr="0018526D">
        <w:rPr>
          <w:rFonts w:ascii="Arial" w:hAnsi="Arial" w:cs="Arial"/>
          <w:sz w:val="24"/>
          <w:szCs w:val="24"/>
          <w:lang w:eastAsia="zh-TW"/>
        </w:rPr>
        <w:t xml:space="preserve"> </w:t>
      </w:r>
      <w:r w:rsidRPr="0018526D">
        <w:rPr>
          <w:rFonts w:ascii="Arial" w:hAnsi="Arial" w:cs="Arial"/>
          <w:sz w:val="24"/>
          <w:szCs w:val="24"/>
        </w:rPr>
        <w:t>style</w:t>
      </w:r>
    </w:p>
    <w:p w14:paraId="6DA3B5EA" w14:textId="77777777" w:rsidR="003D1BE7" w:rsidRPr="0018526D" w:rsidRDefault="003D1BE7" w:rsidP="003D1BE7">
      <w:pPr>
        <w:numPr>
          <w:ilvl w:val="0"/>
          <w:numId w:val="19"/>
        </w:numPr>
        <w:jc w:val="both"/>
        <w:rPr>
          <w:rFonts w:ascii="Arial" w:hAnsi="Arial" w:cs="Arial"/>
          <w:sz w:val="24"/>
          <w:szCs w:val="24"/>
        </w:rPr>
      </w:pPr>
      <w:r w:rsidRPr="0018526D">
        <w:rPr>
          <w:rFonts w:ascii="Arial" w:hAnsi="Arial" w:cs="Arial"/>
          <w:b/>
          <w:sz w:val="24"/>
          <w:szCs w:val="24"/>
        </w:rPr>
        <w:t>Focus:</w:t>
      </w:r>
      <w:r w:rsidRPr="0018526D">
        <w:rPr>
          <w:rFonts w:ascii="Arial" w:hAnsi="Arial" w:cs="Arial"/>
          <w:sz w:val="24"/>
          <w:szCs w:val="24"/>
        </w:rPr>
        <w:t xml:space="preserve"> Focus only on the tasks set in the assignment.</w:t>
      </w:r>
    </w:p>
    <w:p w14:paraId="3C86BD75" w14:textId="77777777" w:rsidR="003D1BE7" w:rsidRPr="0018526D" w:rsidRDefault="003D1BE7" w:rsidP="003D1BE7">
      <w:pPr>
        <w:numPr>
          <w:ilvl w:val="0"/>
          <w:numId w:val="19"/>
        </w:numPr>
        <w:jc w:val="both"/>
        <w:rPr>
          <w:rFonts w:ascii="Arial" w:hAnsi="Arial" w:cs="Arial"/>
          <w:sz w:val="24"/>
          <w:szCs w:val="24"/>
        </w:rPr>
      </w:pPr>
      <w:r w:rsidRPr="0018526D">
        <w:rPr>
          <w:rFonts w:ascii="Arial" w:hAnsi="Arial" w:cs="Arial"/>
          <w:b/>
          <w:sz w:val="24"/>
          <w:szCs w:val="24"/>
        </w:rPr>
        <w:t>Formatting:</w:t>
      </w:r>
      <w:r w:rsidRPr="0018526D">
        <w:rPr>
          <w:rFonts w:ascii="Arial" w:hAnsi="Arial" w:cs="Arial"/>
          <w:sz w:val="24"/>
          <w:szCs w:val="24"/>
        </w:rPr>
        <w:t xml:space="preserve"> Typed on A4 paper in Times New Roman or Arial font 12 with at 2 centimetre space at each edge, </w:t>
      </w:r>
      <w:r w:rsidRPr="0018526D">
        <w:rPr>
          <w:rFonts w:ascii="Arial" w:hAnsi="Arial" w:cs="Arial"/>
          <w:sz w:val="24"/>
          <w:szCs w:val="24"/>
          <w:lang w:eastAsia="zh-TW"/>
        </w:rPr>
        <w:t>1.5</w:t>
      </w:r>
      <w:r w:rsidRPr="0018526D">
        <w:rPr>
          <w:rFonts w:ascii="Arial" w:hAnsi="Arial" w:cs="Arial"/>
          <w:sz w:val="24"/>
          <w:szCs w:val="24"/>
        </w:rPr>
        <w:t xml:space="preserve"> spaced and pages numbered.</w:t>
      </w:r>
    </w:p>
    <w:p w14:paraId="181EF744" w14:textId="77777777" w:rsidR="003D1BE7" w:rsidRPr="0018526D" w:rsidRDefault="003D1BE7" w:rsidP="003D1BE7">
      <w:pPr>
        <w:numPr>
          <w:ilvl w:val="0"/>
          <w:numId w:val="19"/>
        </w:numPr>
        <w:jc w:val="both"/>
        <w:rPr>
          <w:rFonts w:ascii="Arial" w:hAnsi="Arial" w:cs="Arial"/>
          <w:sz w:val="24"/>
          <w:szCs w:val="24"/>
        </w:rPr>
      </w:pPr>
      <w:r w:rsidRPr="0018526D">
        <w:rPr>
          <w:rFonts w:ascii="Arial" w:hAnsi="Arial" w:cs="Arial"/>
          <w:b/>
          <w:sz w:val="24"/>
          <w:szCs w:val="24"/>
        </w:rPr>
        <w:t>Document format:</w:t>
      </w:r>
      <w:r w:rsidRPr="0018526D">
        <w:rPr>
          <w:rFonts w:ascii="Arial" w:hAnsi="Arial" w:cs="Arial"/>
          <w:sz w:val="24"/>
          <w:szCs w:val="24"/>
          <w:lang w:eastAsia="zh-TW"/>
        </w:rPr>
        <w:t xml:space="preserve"> Word </w:t>
      </w:r>
    </w:p>
    <w:p w14:paraId="7700A34C" w14:textId="77777777" w:rsidR="003D1BE7" w:rsidRPr="0018526D" w:rsidRDefault="003D1BE7" w:rsidP="003D1BE7">
      <w:pPr>
        <w:numPr>
          <w:ilvl w:val="0"/>
          <w:numId w:val="19"/>
        </w:numPr>
        <w:jc w:val="both"/>
        <w:rPr>
          <w:rFonts w:ascii="Arial" w:hAnsi="Arial" w:cs="Arial"/>
          <w:sz w:val="24"/>
          <w:szCs w:val="24"/>
        </w:rPr>
      </w:pPr>
      <w:r w:rsidRPr="0018526D">
        <w:rPr>
          <w:rFonts w:ascii="Arial" w:hAnsi="Arial" w:cs="Arial"/>
          <w:sz w:val="24"/>
          <w:szCs w:val="24"/>
        </w:rPr>
        <w:t>Ensure</w:t>
      </w:r>
      <w:r w:rsidRPr="0018526D">
        <w:rPr>
          <w:rFonts w:ascii="Arial" w:hAnsi="Arial" w:cs="Arial"/>
          <w:sz w:val="24"/>
          <w:szCs w:val="24"/>
          <w:lang w:eastAsia="zh-TW"/>
        </w:rPr>
        <w:t xml:space="preserve"> the assignment specification (Page 1)</w:t>
      </w:r>
      <w:r w:rsidRPr="0018526D">
        <w:rPr>
          <w:rFonts w:ascii="Arial" w:hAnsi="Arial" w:cs="Arial"/>
          <w:sz w:val="24"/>
          <w:szCs w:val="24"/>
        </w:rPr>
        <w:t xml:space="preserve"> is </w:t>
      </w:r>
      <w:r w:rsidRPr="0018526D">
        <w:rPr>
          <w:rFonts w:ascii="Arial" w:hAnsi="Arial" w:cs="Arial"/>
          <w:sz w:val="24"/>
          <w:szCs w:val="24"/>
          <w:lang w:eastAsia="zh-TW"/>
        </w:rPr>
        <w:t>attached to your assignment</w:t>
      </w:r>
      <w:r w:rsidRPr="0018526D">
        <w:rPr>
          <w:rFonts w:ascii="Arial" w:hAnsi="Arial" w:cs="Arial"/>
          <w:sz w:val="24"/>
          <w:szCs w:val="24"/>
        </w:rPr>
        <w:t xml:space="preserve"> and a bibliography using </w:t>
      </w:r>
      <w:r w:rsidRPr="0018526D">
        <w:rPr>
          <w:rFonts w:ascii="Arial" w:hAnsi="Arial" w:cs="Arial"/>
          <w:b/>
          <w:sz w:val="24"/>
          <w:szCs w:val="24"/>
        </w:rPr>
        <w:t>Harvard referencing</w:t>
      </w:r>
      <w:r w:rsidRPr="0018526D">
        <w:rPr>
          <w:rFonts w:ascii="Arial" w:hAnsi="Arial" w:cs="Arial"/>
          <w:sz w:val="24"/>
          <w:szCs w:val="24"/>
        </w:rPr>
        <w:t xml:space="preserve"> throughout is also provided.</w:t>
      </w:r>
    </w:p>
    <w:p w14:paraId="6E859244" w14:textId="77777777" w:rsidR="003D1BE7" w:rsidRPr="0018526D" w:rsidRDefault="003D1BE7" w:rsidP="003D1BE7">
      <w:pPr>
        <w:numPr>
          <w:ilvl w:val="0"/>
          <w:numId w:val="19"/>
        </w:numPr>
        <w:jc w:val="both"/>
        <w:rPr>
          <w:rFonts w:ascii="Arial" w:hAnsi="Arial" w:cs="Arial"/>
          <w:sz w:val="24"/>
          <w:szCs w:val="24"/>
        </w:rPr>
      </w:pPr>
      <w:r w:rsidRPr="0018526D">
        <w:rPr>
          <w:rFonts w:ascii="Arial" w:hAnsi="Arial" w:cs="Arial"/>
          <w:b/>
          <w:sz w:val="24"/>
          <w:szCs w:val="24"/>
        </w:rPr>
        <w:t>Research:</w:t>
      </w:r>
      <w:r w:rsidRPr="0018526D">
        <w:rPr>
          <w:rFonts w:ascii="Arial" w:hAnsi="Arial" w:cs="Arial"/>
          <w:sz w:val="24"/>
          <w:szCs w:val="24"/>
        </w:rPr>
        <w:t xml:space="preserve"> Research should use reliable and relevant sources of information e.g. academic books and journals that have been peer reviewed. The research should be extensive. </w:t>
      </w:r>
    </w:p>
    <w:p w14:paraId="15493E0E" w14:textId="77777777" w:rsidR="003D1BE7" w:rsidRPr="0018526D" w:rsidRDefault="003D1BE7" w:rsidP="003D1BE7">
      <w:pPr>
        <w:jc w:val="both"/>
        <w:rPr>
          <w:rFonts w:ascii="Arial" w:hAnsi="Arial" w:cs="Arial"/>
          <w:sz w:val="24"/>
          <w:szCs w:val="24"/>
        </w:rPr>
      </w:pPr>
    </w:p>
    <w:p w14:paraId="35DE6299" w14:textId="77777777" w:rsidR="003D1BE7" w:rsidRPr="0018526D" w:rsidRDefault="003D1BE7" w:rsidP="003D1BE7">
      <w:pPr>
        <w:jc w:val="both"/>
        <w:rPr>
          <w:rFonts w:ascii="Arial" w:hAnsi="Arial" w:cs="Arial"/>
        </w:rPr>
      </w:pPr>
    </w:p>
    <w:p w14:paraId="2F79544F" w14:textId="77777777" w:rsidR="003D1BE7" w:rsidRPr="0018526D" w:rsidRDefault="003D1BE7" w:rsidP="003D1BE7">
      <w:pPr>
        <w:jc w:val="both"/>
        <w:rPr>
          <w:rFonts w:ascii="Arial" w:hAnsi="Arial" w:cs="Arial"/>
          <w:b/>
          <w:sz w:val="24"/>
          <w:szCs w:val="24"/>
        </w:rPr>
      </w:pPr>
      <w:r w:rsidRPr="0018526D">
        <w:rPr>
          <w:rFonts w:ascii="Arial" w:hAnsi="Arial" w:cs="Arial"/>
          <w:b/>
          <w:sz w:val="24"/>
          <w:szCs w:val="24"/>
        </w:rPr>
        <w:t xml:space="preserve">The use of a range of information sources is expected – academic books, peer reviewed journal articles, professional articles, press releases and newspaper articles, reliable </w:t>
      </w:r>
      <w:bookmarkStart w:id="0" w:name="_GoBack"/>
      <w:bookmarkEnd w:id="0"/>
      <w:r w:rsidRPr="0018526D">
        <w:rPr>
          <w:rFonts w:ascii="Arial" w:hAnsi="Arial" w:cs="Arial"/>
          <w:b/>
          <w:sz w:val="24"/>
          <w:szCs w:val="24"/>
        </w:rPr>
        <w:t>statistics, company annual reports and other company information.</w:t>
      </w:r>
    </w:p>
    <w:p w14:paraId="5CA43489" w14:textId="77777777" w:rsidR="00152E9D" w:rsidRPr="0018526D" w:rsidRDefault="00152E9D" w:rsidP="00A67FB1">
      <w:pPr>
        <w:ind w:left="720"/>
        <w:rPr>
          <w:rFonts w:ascii="Arial" w:hAnsi="Arial" w:cs="Arial"/>
          <w:sz w:val="24"/>
          <w:szCs w:val="24"/>
        </w:rPr>
      </w:pPr>
    </w:p>
    <w:p w14:paraId="228063CF" w14:textId="77777777" w:rsidR="00152E9D" w:rsidRPr="0018526D" w:rsidRDefault="00152E9D" w:rsidP="00A67FB1">
      <w:pPr>
        <w:ind w:left="720"/>
        <w:rPr>
          <w:rFonts w:ascii="Arial" w:hAnsi="Arial" w:cs="Arial"/>
          <w:sz w:val="24"/>
          <w:szCs w:val="24"/>
        </w:rPr>
      </w:pPr>
    </w:p>
    <w:p w14:paraId="3281AF3A" w14:textId="77777777" w:rsidR="00152E9D" w:rsidRPr="0018526D" w:rsidRDefault="00152E9D" w:rsidP="00A67FB1">
      <w:pPr>
        <w:ind w:left="720"/>
        <w:rPr>
          <w:rFonts w:ascii="Arial" w:hAnsi="Arial" w:cs="Arial"/>
          <w:sz w:val="24"/>
          <w:szCs w:val="24"/>
        </w:rPr>
      </w:pPr>
    </w:p>
    <w:p w14:paraId="342C124C" w14:textId="77777777" w:rsidR="00152E9D" w:rsidRPr="0018526D" w:rsidRDefault="00152E9D" w:rsidP="00A67FB1">
      <w:pPr>
        <w:ind w:left="720"/>
        <w:rPr>
          <w:rFonts w:ascii="Arial" w:hAnsi="Arial" w:cs="Arial"/>
          <w:sz w:val="24"/>
          <w:szCs w:val="24"/>
        </w:rPr>
      </w:pPr>
    </w:p>
    <w:p w14:paraId="19C6B95D" w14:textId="77777777" w:rsidR="00152E9D" w:rsidRPr="0018526D" w:rsidRDefault="00152E9D" w:rsidP="00A67FB1">
      <w:pPr>
        <w:ind w:left="720"/>
        <w:rPr>
          <w:rFonts w:ascii="Arial" w:hAnsi="Arial" w:cs="Arial"/>
          <w:sz w:val="24"/>
          <w:szCs w:val="24"/>
        </w:rPr>
      </w:pPr>
    </w:p>
    <w:p w14:paraId="77C1F0C2" w14:textId="77777777" w:rsidR="00152E9D" w:rsidRPr="0018526D" w:rsidRDefault="00152E9D" w:rsidP="00A67FB1">
      <w:pPr>
        <w:ind w:left="720"/>
        <w:rPr>
          <w:rFonts w:ascii="Arial" w:hAnsi="Arial" w:cs="Arial"/>
          <w:sz w:val="24"/>
          <w:szCs w:val="24"/>
        </w:rPr>
      </w:pPr>
    </w:p>
    <w:p w14:paraId="663E49B8" w14:textId="77777777" w:rsidR="00152E9D" w:rsidRPr="0018526D" w:rsidRDefault="00152E9D" w:rsidP="00A67FB1">
      <w:pPr>
        <w:ind w:left="720"/>
        <w:rPr>
          <w:rFonts w:ascii="Arial" w:hAnsi="Arial" w:cs="Arial"/>
          <w:sz w:val="24"/>
          <w:szCs w:val="24"/>
        </w:rPr>
      </w:pPr>
    </w:p>
    <w:p w14:paraId="7E9F12CC" w14:textId="77777777" w:rsidR="00152E9D" w:rsidRPr="0018526D" w:rsidRDefault="00152E9D" w:rsidP="00A67FB1">
      <w:pPr>
        <w:ind w:left="720"/>
        <w:rPr>
          <w:rFonts w:ascii="Arial" w:hAnsi="Arial" w:cs="Arial"/>
          <w:sz w:val="24"/>
          <w:szCs w:val="24"/>
        </w:rPr>
      </w:pPr>
    </w:p>
    <w:p w14:paraId="37A11F16" w14:textId="77777777" w:rsidR="00152E9D" w:rsidRPr="0018526D" w:rsidRDefault="00152E9D" w:rsidP="00A67FB1">
      <w:pPr>
        <w:ind w:left="720"/>
        <w:rPr>
          <w:rFonts w:ascii="Arial" w:hAnsi="Arial" w:cs="Arial"/>
          <w:sz w:val="24"/>
          <w:szCs w:val="24"/>
        </w:rPr>
      </w:pPr>
    </w:p>
    <w:p w14:paraId="3B3255F3" w14:textId="77777777" w:rsidR="00152E9D" w:rsidRPr="0018526D" w:rsidRDefault="00152E9D" w:rsidP="00A67FB1">
      <w:pPr>
        <w:ind w:left="720"/>
        <w:rPr>
          <w:rFonts w:ascii="Arial" w:hAnsi="Arial" w:cs="Arial"/>
          <w:sz w:val="24"/>
          <w:szCs w:val="24"/>
        </w:rPr>
      </w:pPr>
    </w:p>
    <w:p w14:paraId="151825A5" w14:textId="77777777" w:rsidR="00152E9D" w:rsidRPr="0018526D" w:rsidRDefault="00152E9D" w:rsidP="00A67FB1">
      <w:pPr>
        <w:ind w:left="720"/>
        <w:rPr>
          <w:rFonts w:ascii="Arial" w:hAnsi="Arial" w:cs="Arial"/>
          <w:sz w:val="24"/>
          <w:szCs w:val="24"/>
        </w:rPr>
      </w:pPr>
    </w:p>
    <w:p w14:paraId="5A68E0AA" w14:textId="77777777" w:rsidR="00152E9D" w:rsidRPr="0018526D" w:rsidRDefault="00152E9D" w:rsidP="00A67FB1">
      <w:pPr>
        <w:ind w:left="720"/>
        <w:rPr>
          <w:rFonts w:ascii="Arial" w:hAnsi="Arial" w:cs="Arial"/>
          <w:sz w:val="24"/>
          <w:szCs w:val="24"/>
        </w:rPr>
      </w:pPr>
    </w:p>
    <w:p w14:paraId="047FBCAB" w14:textId="77777777" w:rsidR="00152E9D" w:rsidRPr="0018526D" w:rsidRDefault="00152E9D" w:rsidP="00A67FB1">
      <w:pPr>
        <w:ind w:left="720"/>
        <w:rPr>
          <w:rFonts w:ascii="Arial" w:hAnsi="Arial" w:cs="Arial"/>
          <w:sz w:val="24"/>
          <w:szCs w:val="24"/>
        </w:rPr>
      </w:pPr>
    </w:p>
    <w:p w14:paraId="3375969B" w14:textId="77777777" w:rsidR="00152E9D" w:rsidRPr="0018526D" w:rsidRDefault="00152E9D" w:rsidP="00A67FB1">
      <w:pPr>
        <w:ind w:left="720"/>
        <w:rPr>
          <w:rFonts w:ascii="Arial" w:hAnsi="Arial" w:cs="Arial"/>
          <w:sz w:val="24"/>
          <w:szCs w:val="24"/>
        </w:rPr>
      </w:pPr>
    </w:p>
    <w:p w14:paraId="411F91C6" w14:textId="77777777" w:rsidR="00152E9D" w:rsidRPr="0018526D" w:rsidRDefault="00152E9D" w:rsidP="00A67FB1">
      <w:pPr>
        <w:ind w:left="720"/>
        <w:rPr>
          <w:rFonts w:ascii="Arial" w:hAnsi="Arial" w:cs="Arial"/>
          <w:sz w:val="24"/>
          <w:szCs w:val="24"/>
        </w:rPr>
      </w:pPr>
    </w:p>
    <w:p w14:paraId="73282E1F" w14:textId="77777777" w:rsidR="00152E9D" w:rsidRPr="0018526D" w:rsidRDefault="00152E9D" w:rsidP="00A67FB1">
      <w:pPr>
        <w:ind w:left="720"/>
        <w:rPr>
          <w:rFonts w:ascii="Arial" w:hAnsi="Arial" w:cs="Arial"/>
          <w:sz w:val="24"/>
          <w:szCs w:val="24"/>
        </w:rPr>
      </w:pPr>
    </w:p>
    <w:p w14:paraId="677E4941" w14:textId="77777777" w:rsidR="00152E9D" w:rsidRPr="0018526D" w:rsidRDefault="00152E9D" w:rsidP="00A67FB1">
      <w:pPr>
        <w:ind w:left="720"/>
        <w:rPr>
          <w:rFonts w:ascii="Arial" w:hAnsi="Arial" w:cs="Arial"/>
          <w:sz w:val="24"/>
          <w:szCs w:val="24"/>
        </w:rPr>
      </w:pPr>
    </w:p>
    <w:p w14:paraId="72CD3553" w14:textId="77777777" w:rsidR="00A3505D" w:rsidRPr="0018526D" w:rsidRDefault="00A3505D" w:rsidP="00D22D9C">
      <w:pPr>
        <w:jc w:val="both"/>
        <w:rPr>
          <w:rFonts w:ascii="Arial" w:hAnsi="Arial" w:cs="Arial"/>
          <w:sz w:val="22"/>
          <w:szCs w:val="22"/>
        </w:rPr>
      </w:pPr>
    </w:p>
    <w:p w14:paraId="4583B4E0" w14:textId="77777777" w:rsidR="004D5E9B" w:rsidRPr="0018526D" w:rsidRDefault="004D5E9B" w:rsidP="00D22D9C">
      <w:pPr>
        <w:jc w:val="both"/>
        <w:rPr>
          <w:rFonts w:ascii="Arial" w:hAnsi="Arial" w:cs="Arial"/>
          <w:sz w:val="22"/>
          <w:szCs w:val="22"/>
        </w:rPr>
      </w:pPr>
      <w:r w:rsidRPr="0018526D">
        <w:rPr>
          <w:rFonts w:ascii="Arial" w:hAnsi="Arial" w:cs="Arial"/>
          <w:sz w:val="22"/>
          <w:szCs w:val="22"/>
        </w:rPr>
        <w:br/>
      </w:r>
      <w:r w:rsidRPr="0018526D">
        <w:rPr>
          <w:rFonts w:ascii="Arial" w:hAnsi="Arial" w:cs="Arial"/>
          <w:sz w:val="22"/>
          <w:szCs w:val="22"/>
        </w:rPr>
        <w:br/>
      </w:r>
    </w:p>
    <w:p w14:paraId="68BEDBCD" w14:textId="77777777" w:rsidR="004D5E9B" w:rsidRPr="0018526D" w:rsidRDefault="004D5E9B" w:rsidP="00D22D9C">
      <w:pPr>
        <w:jc w:val="both"/>
        <w:rPr>
          <w:rFonts w:ascii="Arial" w:hAnsi="Arial" w:cs="Arial"/>
          <w:sz w:val="22"/>
          <w:szCs w:val="22"/>
        </w:rPr>
      </w:pPr>
    </w:p>
    <w:p w14:paraId="7D032CEC" w14:textId="77777777" w:rsidR="004D5E9B" w:rsidRPr="0018526D" w:rsidRDefault="004D5E9B" w:rsidP="00D22D9C">
      <w:pPr>
        <w:jc w:val="both"/>
        <w:rPr>
          <w:rFonts w:ascii="Arial" w:hAnsi="Arial" w:cs="Arial"/>
          <w:sz w:val="22"/>
          <w:szCs w:val="22"/>
        </w:rPr>
      </w:pPr>
    </w:p>
    <w:p w14:paraId="7DDF57AF" w14:textId="77777777" w:rsidR="004D5E9B" w:rsidRPr="0018526D" w:rsidRDefault="004D5E9B" w:rsidP="00D22D9C">
      <w:pPr>
        <w:jc w:val="both"/>
        <w:rPr>
          <w:rFonts w:ascii="Arial" w:hAnsi="Arial" w:cs="Arial"/>
          <w:sz w:val="22"/>
          <w:szCs w:val="22"/>
        </w:rPr>
      </w:pPr>
    </w:p>
    <w:p w14:paraId="7C33E1D0" w14:textId="77777777" w:rsidR="004D5E9B" w:rsidRPr="0018526D" w:rsidRDefault="004D5E9B" w:rsidP="00D22D9C">
      <w:pPr>
        <w:jc w:val="both"/>
        <w:rPr>
          <w:rFonts w:ascii="Arial" w:hAnsi="Arial" w:cs="Arial"/>
          <w:sz w:val="22"/>
          <w:szCs w:val="22"/>
        </w:rPr>
      </w:pPr>
    </w:p>
    <w:p w14:paraId="6D6AD189" w14:textId="77777777" w:rsidR="004D5E9B" w:rsidRPr="0018526D" w:rsidRDefault="004D5E9B" w:rsidP="00D22D9C">
      <w:pPr>
        <w:jc w:val="both"/>
        <w:rPr>
          <w:rFonts w:ascii="Arial" w:hAnsi="Arial" w:cs="Arial"/>
          <w:sz w:val="22"/>
          <w:szCs w:val="22"/>
        </w:rPr>
      </w:pPr>
    </w:p>
    <w:p w14:paraId="35F5610B" w14:textId="77777777" w:rsidR="004D5E9B" w:rsidRPr="0018526D" w:rsidRDefault="004D5E9B" w:rsidP="00D22D9C">
      <w:pPr>
        <w:jc w:val="both"/>
        <w:rPr>
          <w:rFonts w:ascii="Arial" w:hAnsi="Arial" w:cs="Arial"/>
          <w:sz w:val="22"/>
          <w:szCs w:val="22"/>
        </w:rPr>
      </w:pPr>
    </w:p>
    <w:p w14:paraId="2198A89B" w14:textId="77777777" w:rsidR="00A85BFE" w:rsidRPr="0018526D" w:rsidRDefault="004D5E9B" w:rsidP="00D22D9C">
      <w:pPr>
        <w:jc w:val="both"/>
        <w:rPr>
          <w:rFonts w:ascii="Arial" w:hAnsi="Arial" w:cs="Arial"/>
          <w:sz w:val="22"/>
          <w:szCs w:val="22"/>
        </w:rPr>
      </w:pPr>
      <w:r w:rsidRPr="0018526D">
        <w:rPr>
          <w:rFonts w:ascii="Arial" w:hAnsi="Arial" w:cs="Arial"/>
          <w:sz w:val="22"/>
          <w:szCs w:val="22"/>
        </w:rPr>
        <w:br/>
      </w:r>
    </w:p>
    <w:p w14:paraId="78891254" w14:textId="77777777" w:rsidR="00A85BFE" w:rsidRPr="0018526D" w:rsidRDefault="00A85BFE">
      <w:pPr>
        <w:rPr>
          <w:rFonts w:ascii="Arial" w:hAnsi="Arial" w:cs="Arial"/>
          <w:sz w:val="22"/>
          <w:szCs w:val="22"/>
        </w:rPr>
      </w:pPr>
      <w:r w:rsidRPr="0018526D">
        <w:rPr>
          <w:rFonts w:ascii="Arial" w:hAnsi="Arial" w:cs="Arial"/>
          <w:sz w:val="22"/>
          <w:szCs w:val="22"/>
        </w:rPr>
        <w:br w:type="page"/>
      </w:r>
    </w:p>
    <w:p w14:paraId="3D91206B" w14:textId="77777777" w:rsidR="00A3505D" w:rsidRPr="0018526D"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8526D" w14:paraId="1A204DA7" w14:textId="77777777" w:rsidTr="00C8667A">
        <w:trPr>
          <w:trHeight w:val="414"/>
        </w:trPr>
        <w:tc>
          <w:tcPr>
            <w:tcW w:w="10670" w:type="dxa"/>
            <w:shd w:val="clear" w:color="auto" w:fill="D9D9D9"/>
          </w:tcPr>
          <w:p w14:paraId="0395851D" w14:textId="77777777" w:rsidR="00D22D9C" w:rsidRPr="0018526D" w:rsidRDefault="00D22D9C" w:rsidP="00C8667A">
            <w:pPr>
              <w:jc w:val="center"/>
              <w:rPr>
                <w:rFonts w:ascii="Arial" w:hAnsi="Arial" w:cs="Arial"/>
                <w:b/>
                <w:caps/>
                <w:sz w:val="40"/>
              </w:rPr>
            </w:pPr>
            <w:r w:rsidRPr="0018526D">
              <w:rPr>
                <w:rFonts w:ascii="Arial" w:hAnsi="Arial" w:cs="Arial"/>
                <w:b/>
                <w:caps/>
                <w:sz w:val="40"/>
              </w:rPr>
              <w:t>GUIDANCE</w:t>
            </w:r>
            <w:r w:rsidR="009F5CB2" w:rsidRPr="0018526D">
              <w:rPr>
                <w:rFonts w:ascii="Arial" w:hAnsi="Arial" w:cs="Arial"/>
                <w:b/>
                <w:caps/>
                <w:sz w:val="40"/>
              </w:rPr>
              <w:t xml:space="preserve"> </w:t>
            </w:r>
            <w:r w:rsidRPr="0018526D">
              <w:rPr>
                <w:rFonts w:ascii="Arial" w:hAnsi="Arial" w:cs="Arial"/>
                <w:b/>
                <w:caps/>
                <w:sz w:val="40"/>
              </w:rPr>
              <w:t>FOR Students IN THE COMPLETION OF TASKS</w:t>
            </w:r>
          </w:p>
        </w:tc>
      </w:tr>
    </w:tbl>
    <w:p w14:paraId="644FC846" w14:textId="77777777" w:rsidR="00D22D9C" w:rsidRPr="0018526D" w:rsidRDefault="00D22D9C" w:rsidP="00D22D9C">
      <w:pPr>
        <w:jc w:val="both"/>
        <w:rPr>
          <w:rFonts w:ascii="Arial" w:hAnsi="Arial" w:cs="Arial"/>
          <w:sz w:val="22"/>
          <w:szCs w:val="22"/>
        </w:rPr>
      </w:pPr>
    </w:p>
    <w:p w14:paraId="63C2FFA4" w14:textId="77777777" w:rsidR="00D22D9C" w:rsidRPr="0018526D" w:rsidRDefault="00D22D9C" w:rsidP="00D22D9C">
      <w:pPr>
        <w:jc w:val="both"/>
        <w:rPr>
          <w:rFonts w:ascii="Arial" w:hAnsi="Arial" w:cs="Arial"/>
          <w:b/>
          <w:sz w:val="22"/>
          <w:szCs w:val="22"/>
        </w:rPr>
      </w:pPr>
      <w:r w:rsidRPr="0018526D">
        <w:rPr>
          <w:rFonts w:ascii="Arial" w:hAnsi="Arial" w:cs="Arial"/>
          <w:b/>
          <w:sz w:val="22"/>
          <w:szCs w:val="22"/>
        </w:rPr>
        <w:t xml:space="preserve">NOTE: The guidance offered below is linked to the five </w:t>
      </w:r>
      <w:r w:rsidR="004D5E9B" w:rsidRPr="0018526D">
        <w:rPr>
          <w:rFonts w:ascii="Arial" w:hAnsi="Arial" w:cs="Arial"/>
          <w:b/>
          <w:sz w:val="22"/>
          <w:szCs w:val="22"/>
        </w:rPr>
        <w:t>generic</w:t>
      </w:r>
      <w:r w:rsidRPr="0018526D">
        <w:rPr>
          <w:rFonts w:ascii="Arial" w:hAnsi="Arial" w:cs="Arial"/>
          <w:b/>
          <w:sz w:val="22"/>
          <w:szCs w:val="22"/>
        </w:rPr>
        <w:t xml:space="preserve"> assessment criteria overleaf.</w:t>
      </w:r>
    </w:p>
    <w:p w14:paraId="4AD62B17" w14:textId="77777777" w:rsidR="004D5E9B" w:rsidRPr="0018526D" w:rsidRDefault="004D5E9B" w:rsidP="00D22D9C">
      <w:pPr>
        <w:jc w:val="both"/>
        <w:rPr>
          <w:rFonts w:ascii="Arial" w:hAnsi="Arial" w:cs="Arial"/>
          <w:b/>
          <w:sz w:val="22"/>
          <w:szCs w:val="22"/>
        </w:rPr>
      </w:pPr>
    </w:p>
    <w:p w14:paraId="153FFC82" w14:textId="7C0095BF" w:rsidR="00D22D9C" w:rsidRPr="0018526D" w:rsidRDefault="00113D9D" w:rsidP="00D22D9C">
      <w:pPr>
        <w:numPr>
          <w:ilvl w:val="0"/>
          <w:numId w:val="6"/>
        </w:numPr>
        <w:jc w:val="both"/>
        <w:rPr>
          <w:rFonts w:ascii="Arial" w:hAnsi="Arial" w:cs="Arial"/>
          <w:b/>
          <w:sz w:val="22"/>
          <w:szCs w:val="22"/>
        </w:rPr>
      </w:pPr>
      <w:r w:rsidRPr="0018526D">
        <w:rPr>
          <w:rFonts w:ascii="Arial" w:hAnsi="Arial" w:cs="Arial"/>
          <w:b/>
          <w:sz w:val="22"/>
          <w:szCs w:val="22"/>
        </w:rPr>
        <w:t>Application of QR techniques to a research question</w:t>
      </w:r>
    </w:p>
    <w:p w14:paraId="52C6B0F6" w14:textId="77777777" w:rsidR="00C01A3F" w:rsidRPr="0018526D" w:rsidRDefault="00C01A3F" w:rsidP="00D22D9C">
      <w:pPr>
        <w:jc w:val="both"/>
        <w:rPr>
          <w:rFonts w:ascii="Arial" w:hAnsi="Arial" w:cs="Arial"/>
          <w:sz w:val="22"/>
          <w:szCs w:val="22"/>
        </w:rPr>
      </w:pPr>
    </w:p>
    <w:p w14:paraId="3693BE74" w14:textId="0FBB2170" w:rsidR="004D5C8E" w:rsidRPr="0018526D" w:rsidRDefault="004D5C8E" w:rsidP="004D5C8E">
      <w:pPr>
        <w:tabs>
          <w:tab w:val="left" w:pos="630"/>
        </w:tabs>
        <w:ind w:left="270"/>
        <w:jc w:val="both"/>
        <w:rPr>
          <w:rFonts w:ascii="Arial" w:hAnsi="Arial" w:cs="Arial"/>
          <w:sz w:val="22"/>
          <w:szCs w:val="22"/>
        </w:rPr>
      </w:pPr>
      <w:r w:rsidRPr="0018526D">
        <w:rPr>
          <w:rFonts w:ascii="Arial" w:hAnsi="Arial" w:cs="Arial"/>
          <w:sz w:val="22"/>
          <w:szCs w:val="22"/>
        </w:rPr>
        <w:t xml:space="preserve">Tailoring to your research question, apply the most appropriate qualitative research techniques. </w:t>
      </w:r>
    </w:p>
    <w:p w14:paraId="5C3E426A" w14:textId="77777777" w:rsidR="00C01A3F" w:rsidRPr="0018526D" w:rsidRDefault="00C01A3F" w:rsidP="00D22D9C">
      <w:pPr>
        <w:jc w:val="both"/>
        <w:rPr>
          <w:rFonts w:ascii="Arial" w:hAnsi="Arial" w:cs="Arial"/>
          <w:sz w:val="22"/>
          <w:szCs w:val="22"/>
        </w:rPr>
      </w:pPr>
    </w:p>
    <w:p w14:paraId="5B86C6C1" w14:textId="77777777" w:rsidR="00D22D9C" w:rsidRPr="0018526D" w:rsidRDefault="00D22D9C" w:rsidP="00D22D9C">
      <w:pPr>
        <w:jc w:val="both"/>
        <w:rPr>
          <w:rFonts w:ascii="Arial" w:hAnsi="Arial" w:cs="Arial"/>
          <w:sz w:val="22"/>
          <w:szCs w:val="22"/>
        </w:rPr>
      </w:pPr>
    </w:p>
    <w:p w14:paraId="5C83C9AE" w14:textId="15A62659" w:rsidR="00D22D9C" w:rsidRPr="0018526D" w:rsidRDefault="00113D9D" w:rsidP="00D22D9C">
      <w:pPr>
        <w:numPr>
          <w:ilvl w:val="0"/>
          <w:numId w:val="6"/>
        </w:numPr>
        <w:jc w:val="both"/>
        <w:rPr>
          <w:rFonts w:ascii="Arial" w:hAnsi="Arial" w:cs="Arial"/>
          <w:b/>
          <w:sz w:val="22"/>
          <w:szCs w:val="22"/>
        </w:rPr>
      </w:pPr>
      <w:r w:rsidRPr="0018526D">
        <w:rPr>
          <w:rFonts w:ascii="Arial" w:hAnsi="Arial" w:cs="Arial"/>
          <w:b/>
          <w:sz w:val="22"/>
          <w:szCs w:val="22"/>
        </w:rPr>
        <w:t>Literature review</w:t>
      </w:r>
    </w:p>
    <w:p w14:paraId="46DD03CF" w14:textId="77777777" w:rsidR="00C01A3F" w:rsidRPr="0018526D" w:rsidRDefault="00C01A3F" w:rsidP="00C01A3F">
      <w:pPr>
        <w:jc w:val="both"/>
        <w:rPr>
          <w:rFonts w:ascii="Arial" w:hAnsi="Arial" w:cs="Arial"/>
          <w:b/>
          <w:sz w:val="22"/>
          <w:szCs w:val="22"/>
        </w:rPr>
      </w:pPr>
    </w:p>
    <w:p w14:paraId="7C891DF8" w14:textId="658639D9" w:rsidR="00F408A3" w:rsidRPr="0018526D" w:rsidRDefault="00F408A3" w:rsidP="00F408A3">
      <w:pPr>
        <w:ind w:left="270"/>
        <w:jc w:val="both"/>
        <w:rPr>
          <w:rFonts w:ascii="Arial" w:hAnsi="Arial" w:cs="Arial"/>
          <w:sz w:val="22"/>
          <w:szCs w:val="22"/>
        </w:rPr>
      </w:pPr>
      <w:r w:rsidRPr="0018526D">
        <w:rPr>
          <w:rFonts w:ascii="Arial" w:hAnsi="Arial" w:cs="Arial"/>
          <w:sz w:val="22"/>
          <w:szCs w:val="22"/>
        </w:rPr>
        <w:t xml:space="preserve">Your work must be informed and supported by scholarly material that is </w:t>
      </w:r>
      <w:r w:rsidRPr="0018526D">
        <w:rPr>
          <w:rFonts w:ascii="Arial" w:hAnsi="Arial" w:cs="Arial"/>
          <w:i/>
          <w:sz w:val="22"/>
          <w:szCs w:val="22"/>
        </w:rPr>
        <w:t>relevant</w:t>
      </w:r>
      <w:r w:rsidRPr="0018526D">
        <w:rPr>
          <w:rFonts w:ascii="Arial" w:hAnsi="Arial" w:cs="Arial"/>
          <w:sz w:val="22"/>
          <w:szCs w:val="22"/>
        </w:rPr>
        <w:t xml:space="preserve">; you should make use of scholarly reviews and primary sources, where appropriate (for example, refereed research articles and/or original materials).    </w:t>
      </w:r>
    </w:p>
    <w:p w14:paraId="07E53A2C" w14:textId="77777777" w:rsidR="00D22D9C" w:rsidRPr="0018526D" w:rsidRDefault="00D22D9C" w:rsidP="00D22D9C">
      <w:pPr>
        <w:jc w:val="both"/>
        <w:rPr>
          <w:rFonts w:ascii="Arial" w:hAnsi="Arial" w:cs="Arial"/>
          <w:sz w:val="22"/>
          <w:szCs w:val="22"/>
        </w:rPr>
      </w:pPr>
    </w:p>
    <w:p w14:paraId="7FF55DE8" w14:textId="77777777" w:rsidR="00D22D9C" w:rsidRPr="0018526D" w:rsidRDefault="00D22D9C" w:rsidP="00D22D9C">
      <w:pPr>
        <w:jc w:val="both"/>
        <w:rPr>
          <w:rFonts w:ascii="Arial" w:hAnsi="Arial" w:cs="Arial"/>
          <w:b/>
          <w:sz w:val="22"/>
          <w:szCs w:val="22"/>
        </w:rPr>
      </w:pPr>
    </w:p>
    <w:p w14:paraId="032088C4" w14:textId="01D889D0" w:rsidR="00D22D9C" w:rsidRPr="0018526D" w:rsidRDefault="00113D9D" w:rsidP="00D22D9C">
      <w:pPr>
        <w:numPr>
          <w:ilvl w:val="0"/>
          <w:numId w:val="6"/>
        </w:numPr>
        <w:jc w:val="both"/>
        <w:rPr>
          <w:rFonts w:ascii="Arial" w:hAnsi="Arial" w:cs="Arial"/>
          <w:b/>
          <w:sz w:val="22"/>
          <w:szCs w:val="22"/>
        </w:rPr>
      </w:pPr>
      <w:r w:rsidRPr="0018526D">
        <w:rPr>
          <w:rFonts w:ascii="Arial" w:hAnsi="Arial" w:cs="Arial"/>
          <w:b/>
          <w:sz w:val="22"/>
          <w:szCs w:val="22"/>
        </w:rPr>
        <w:t>Critical</w:t>
      </w:r>
      <w:r w:rsidRPr="0018526D">
        <w:rPr>
          <w:rFonts w:ascii="Arial" w:hAnsi="Arial" w:cs="Arial"/>
        </w:rPr>
        <w:t xml:space="preserve"> </w:t>
      </w:r>
      <w:r w:rsidRPr="0018526D">
        <w:rPr>
          <w:rFonts w:ascii="Arial" w:hAnsi="Arial" w:cs="Arial"/>
          <w:b/>
          <w:sz w:val="22"/>
          <w:szCs w:val="22"/>
        </w:rPr>
        <w:t>discussion of selected data collection method/s</w:t>
      </w:r>
    </w:p>
    <w:p w14:paraId="122B87DF" w14:textId="02B8E764" w:rsidR="00D22D9C" w:rsidRPr="0018526D" w:rsidRDefault="00D22D9C" w:rsidP="00D22D9C">
      <w:pPr>
        <w:jc w:val="both"/>
        <w:rPr>
          <w:rFonts w:ascii="Arial" w:hAnsi="Arial" w:cs="Arial"/>
          <w:sz w:val="22"/>
          <w:szCs w:val="22"/>
        </w:rPr>
      </w:pPr>
    </w:p>
    <w:p w14:paraId="381CAEEA" w14:textId="0B5B0A4A" w:rsidR="004D5C8E" w:rsidRPr="0018526D" w:rsidRDefault="004D5C8E" w:rsidP="004D5C8E">
      <w:pPr>
        <w:ind w:left="360"/>
        <w:jc w:val="both"/>
        <w:rPr>
          <w:rFonts w:ascii="Arial" w:hAnsi="Arial" w:cs="Arial"/>
          <w:sz w:val="22"/>
          <w:szCs w:val="22"/>
        </w:rPr>
      </w:pPr>
      <w:r w:rsidRPr="0018526D">
        <w:rPr>
          <w:rFonts w:ascii="Arial" w:hAnsi="Arial" w:cs="Arial"/>
          <w:sz w:val="22"/>
          <w:szCs w:val="22"/>
        </w:rPr>
        <w:t xml:space="preserve">Critically analyse the methods selected, i.e. analysing the pros and cons of methods.  Suggest ways to improve or alternative methods.     </w:t>
      </w:r>
    </w:p>
    <w:p w14:paraId="0A91A12D" w14:textId="77777777" w:rsidR="004D5C8E" w:rsidRPr="0018526D" w:rsidRDefault="004D5C8E" w:rsidP="00D22D9C">
      <w:pPr>
        <w:jc w:val="both"/>
        <w:rPr>
          <w:rFonts w:ascii="Arial" w:hAnsi="Arial" w:cs="Arial"/>
          <w:sz w:val="22"/>
          <w:szCs w:val="22"/>
        </w:rPr>
      </w:pPr>
    </w:p>
    <w:p w14:paraId="36322CFC" w14:textId="576894E5" w:rsidR="00D22D9C" w:rsidRPr="0018526D" w:rsidRDefault="00D22D9C" w:rsidP="00D22D9C">
      <w:pPr>
        <w:jc w:val="both"/>
        <w:rPr>
          <w:rFonts w:ascii="Arial" w:hAnsi="Arial" w:cs="Arial"/>
          <w:b/>
          <w:sz w:val="22"/>
          <w:szCs w:val="22"/>
        </w:rPr>
      </w:pPr>
    </w:p>
    <w:p w14:paraId="3DF48634" w14:textId="528A46A3" w:rsidR="00D22D9C" w:rsidRPr="0018526D" w:rsidRDefault="00113D9D" w:rsidP="00D22D9C">
      <w:pPr>
        <w:numPr>
          <w:ilvl w:val="0"/>
          <w:numId w:val="6"/>
        </w:numPr>
        <w:jc w:val="both"/>
        <w:rPr>
          <w:rFonts w:ascii="Arial" w:hAnsi="Arial" w:cs="Arial"/>
          <w:b/>
          <w:sz w:val="22"/>
          <w:szCs w:val="22"/>
        </w:rPr>
      </w:pPr>
      <w:r w:rsidRPr="0018526D">
        <w:rPr>
          <w:rFonts w:ascii="Arial" w:hAnsi="Arial" w:cs="Arial"/>
          <w:b/>
          <w:sz w:val="22"/>
          <w:szCs w:val="22"/>
        </w:rPr>
        <w:t xml:space="preserve">Critical discussion of ethical </w:t>
      </w:r>
      <w:r w:rsidR="004D0E89" w:rsidRPr="0018526D">
        <w:rPr>
          <w:rFonts w:ascii="Arial" w:hAnsi="Arial" w:cs="Arial"/>
          <w:b/>
          <w:sz w:val="22"/>
          <w:szCs w:val="22"/>
        </w:rPr>
        <w:t>and methodological</w:t>
      </w:r>
      <w:r w:rsidRPr="0018526D">
        <w:rPr>
          <w:rFonts w:ascii="Arial" w:hAnsi="Arial" w:cs="Arial"/>
          <w:b/>
          <w:sz w:val="22"/>
          <w:szCs w:val="22"/>
        </w:rPr>
        <w:t xml:space="preserve"> issues in your proposal</w:t>
      </w:r>
    </w:p>
    <w:p w14:paraId="224B43BD" w14:textId="77777777" w:rsidR="004F5244" w:rsidRPr="0018526D" w:rsidRDefault="004F5244" w:rsidP="004F5244">
      <w:pPr>
        <w:ind w:left="360"/>
        <w:jc w:val="both"/>
        <w:rPr>
          <w:rFonts w:ascii="Arial" w:hAnsi="Arial" w:cs="Arial"/>
          <w:b/>
          <w:sz w:val="22"/>
          <w:szCs w:val="22"/>
        </w:rPr>
      </w:pPr>
    </w:p>
    <w:p w14:paraId="3B2A6DD6" w14:textId="67C4D836" w:rsidR="004D5C8E" w:rsidRPr="0018526D" w:rsidRDefault="004D5C8E" w:rsidP="004D5C8E">
      <w:pPr>
        <w:ind w:left="360"/>
        <w:jc w:val="both"/>
        <w:rPr>
          <w:rFonts w:ascii="Arial" w:hAnsi="Arial" w:cs="Arial"/>
          <w:sz w:val="22"/>
          <w:szCs w:val="22"/>
        </w:rPr>
      </w:pPr>
      <w:r w:rsidRPr="0018526D">
        <w:rPr>
          <w:rFonts w:ascii="Arial" w:hAnsi="Arial" w:cs="Arial"/>
          <w:sz w:val="22"/>
          <w:szCs w:val="22"/>
        </w:rPr>
        <w:t xml:space="preserve">Critically analyse the </w:t>
      </w:r>
      <w:r w:rsidR="004D0E89" w:rsidRPr="0018526D">
        <w:rPr>
          <w:rFonts w:ascii="Arial" w:hAnsi="Arial" w:cs="Arial"/>
          <w:sz w:val="22"/>
          <w:szCs w:val="22"/>
        </w:rPr>
        <w:t>ethical and methodological issues</w:t>
      </w:r>
      <w:r w:rsidRPr="0018526D">
        <w:rPr>
          <w:rFonts w:ascii="Arial" w:hAnsi="Arial" w:cs="Arial"/>
          <w:sz w:val="22"/>
          <w:szCs w:val="22"/>
        </w:rPr>
        <w:t xml:space="preserve">.  Suggest ways to improve or alternative methods.     </w:t>
      </w:r>
    </w:p>
    <w:p w14:paraId="22AC4568" w14:textId="77777777" w:rsidR="004F5244" w:rsidRPr="0018526D" w:rsidRDefault="004F5244" w:rsidP="004F5244">
      <w:pPr>
        <w:ind w:left="360"/>
        <w:jc w:val="both"/>
        <w:rPr>
          <w:rFonts w:ascii="Arial" w:hAnsi="Arial" w:cs="Arial"/>
          <w:b/>
          <w:sz w:val="22"/>
          <w:szCs w:val="22"/>
        </w:rPr>
      </w:pPr>
    </w:p>
    <w:p w14:paraId="519F58A4" w14:textId="77777777" w:rsidR="004F5244" w:rsidRPr="0018526D" w:rsidRDefault="004F5244" w:rsidP="004F5244">
      <w:pPr>
        <w:ind w:left="360"/>
        <w:jc w:val="both"/>
        <w:rPr>
          <w:rFonts w:ascii="Arial" w:hAnsi="Arial" w:cs="Arial"/>
          <w:b/>
          <w:sz w:val="22"/>
          <w:szCs w:val="22"/>
        </w:rPr>
      </w:pPr>
    </w:p>
    <w:p w14:paraId="3B1BF957" w14:textId="6D341120" w:rsidR="004F5244" w:rsidRPr="0018526D" w:rsidRDefault="004F5244" w:rsidP="00D22D9C">
      <w:pPr>
        <w:numPr>
          <w:ilvl w:val="0"/>
          <w:numId w:val="6"/>
        </w:numPr>
        <w:jc w:val="both"/>
        <w:rPr>
          <w:rFonts w:ascii="Arial" w:hAnsi="Arial" w:cs="Arial"/>
          <w:b/>
          <w:sz w:val="22"/>
          <w:szCs w:val="22"/>
        </w:rPr>
      </w:pPr>
      <w:r w:rsidRPr="0018526D">
        <w:rPr>
          <w:rFonts w:ascii="Arial" w:hAnsi="Arial" w:cs="Arial"/>
          <w:b/>
          <w:sz w:val="22"/>
          <w:szCs w:val="22"/>
        </w:rPr>
        <w:t>Writing clarity, style, grammar</w:t>
      </w:r>
    </w:p>
    <w:p w14:paraId="3C72800E" w14:textId="48D73620" w:rsidR="004F5244" w:rsidRPr="0018526D" w:rsidRDefault="004F5244" w:rsidP="004F5244">
      <w:pPr>
        <w:ind w:left="360"/>
        <w:jc w:val="both"/>
        <w:rPr>
          <w:rFonts w:ascii="Arial" w:hAnsi="Arial" w:cs="Arial"/>
          <w:b/>
          <w:sz w:val="22"/>
          <w:szCs w:val="22"/>
        </w:rPr>
      </w:pPr>
    </w:p>
    <w:p w14:paraId="03444484" w14:textId="62D1348B" w:rsidR="00ED4482" w:rsidRPr="0018526D" w:rsidRDefault="00ED4482" w:rsidP="004F5244">
      <w:pPr>
        <w:ind w:left="360"/>
        <w:jc w:val="both"/>
        <w:rPr>
          <w:rFonts w:ascii="Arial" w:hAnsi="Arial" w:cs="Arial"/>
          <w:sz w:val="22"/>
          <w:szCs w:val="22"/>
        </w:rPr>
      </w:pPr>
      <w:r w:rsidRPr="0018526D">
        <w:rPr>
          <w:rFonts w:ascii="Arial" w:hAnsi="Arial" w:cs="Arial"/>
          <w:sz w:val="22"/>
          <w:szCs w:val="22"/>
        </w:rPr>
        <w:t xml:space="preserve">Write in academic style to clearly convey your ideas and arguments.  </w:t>
      </w:r>
    </w:p>
    <w:p w14:paraId="69186471" w14:textId="77777777" w:rsidR="004F5244" w:rsidRPr="0018526D" w:rsidRDefault="004F5244" w:rsidP="00785F09">
      <w:pPr>
        <w:jc w:val="both"/>
        <w:rPr>
          <w:rFonts w:ascii="Arial" w:hAnsi="Arial" w:cs="Arial"/>
          <w:b/>
          <w:sz w:val="22"/>
          <w:szCs w:val="22"/>
        </w:rPr>
      </w:pPr>
    </w:p>
    <w:p w14:paraId="1C9F31EE" w14:textId="77777777" w:rsidR="004F5244" w:rsidRPr="0018526D" w:rsidRDefault="004F5244" w:rsidP="004F5244">
      <w:pPr>
        <w:ind w:left="360"/>
        <w:jc w:val="both"/>
        <w:rPr>
          <w:rFonts w:ascii="Arial" w:hAnsi="Arial" w:cs="Arial"/>
          <w:b/>
          <w:sz w:val="22"/>
          <w:szCs w:val="22"/>
        </w:rPr>
      </w:pPr>
    </w:p>
    <w:p w14:paraId="6FC43EFE" w14:textId="56B17774" w:rsidR="004F5244" w:rsidRPr="0018526D" w:rsidRDefault="004F5244" w:rsidP="00D22D9C">
      <w:pPr>
        <w:numPr>
          <w:ilvl w:val="0"/>
          <w:numId w:val="6"/>
        </w:numPr>
        <w:jc w:val="both"/>
        <w:rPr>
          <w:rFonts w:ascii="Arial" w:hAnsi="Arial" w:cs="Arial"/>
          <w:b/>
          <w:sz w:val="22"/>
          <w:szCs w:val="22"/>
        </w:rPr>
      </w:pPr>
      <w:r w:rsidRPr="0018526D">
        <w:rPr>
          <w:rFonts w:ascii="Arial" w:hAnsi="Arial" w:cs="Arial"/>
          <w:b/>
          <w:sz w:val="22"/>
          <w:szCs w:val="22"/>
        </w:rPr>
        <w:t>Personal reflections</w:t>
      </w:r>
    </w:p>
    <w:p w14:paraId="68CD5DBE" w14:textId="77777777" w:rsidR="00D22D9C" w:rsidRPr="0018526D" w:rsidRDefault="00D22D9C" w:rsidP="00D22D9C">
      <w:pPr>
        <w:jc w:val="both"/>
        <w:rPr>
          <w:rFonts w:ascii="Arial" w:hAnsi="Arial" w:cs="Arial"/>
          <w:sz w:val="22"/>
          <w:szCs w:val="22"/>
        </w:rPr>
      </w:pPr>
    </w:p>
    <w:p w14:paraId="68125EA0" w14:textId="69CEF029" w:rsidR="00C01A3F" w:rsidRPr="0018526D" w:rsidRDefault="00ED4482" w:rsidP="00F408A3">
      <w:pPr>
        <w:tabs>
          <w:tab w:val="left" w:pos="450"/>
        </w:tabs>
        <w:ind w:left="360"/>
        <w:jc w:val="both"/>
        <w:rPr>
          <w:rFonts w:ascii="Arial" w:hAnsi="Arial" w:cs="Arial"/>
          <w:sz w:val="22"/>
          <w:szCs w:val="22"/>
        </w:rPr>
      </w:pPr>
      <w:r w:rsidRPr="0018526D">
        <w:rPr>
          <w:rFonts w:ascii="Arial" w:hAnsi="Arial" w:cs="Arial"/>
          <w:sz w:val="22"/>
          <w:szCs w:val="22"/>
        </w:rPr>
        <w:t xml:space="preserve">Reflect on the strengths and limitations of your proposal.  What have you learnt? What have you discovered upon completion of your assignment? </w:t>
      </w:r>
    </w:p>
    <w:p w14:paraId="3EB099D9" w14:textId="4A06B310" w:rsidR="004D5C8E" w:rsidRPr="0018526D" w:rsidRDefault="004D5C8E" w:rsidP="004D5C8E">
      <w:pPr>
        <w:jc w:val="both"/>
        <w:rPr>
          <w:rFonts w:ascii="Arial" w:hAnsi="Arial" w:cs="Arial"/>
          <w:sz w:val="22"/>
          <w:szCs w:val="22"/>
        </w:rPr>
      </w:pPr>
    </w:p>
    <w:p w14:paraId="67296336" w14:textId="3E6D3B9C" w:rsidR="00F408A3" w:rsidRPr="0018526D" w:rsidRDefault="00F408A3">
      <w:pPr>
        <w:rPr>
          <w:rFonts w:ascii="Arial" w:hAnsi="Arial" w:cs="Arial"/>
          <w:sz w:val="22"/>
          <w:szCs w:val="22"/>
        </w:rPr>
      </w:pPr>
      <w:r w:rsidRPr="0018526D">
        <w:rPr>
          <w:rFonts w:ascii="Arial" w:hAnsi="Arial" w:cs="Arial"/>
          <w:sz w:val="22"/>
          <w:szCs w:val="22"/>
        </w:rPr>
        <w:br w:type="page"/>
      </w:r>
    </w:p>
    <w:p w14:paraId="7F94A131" w14:textId="77777777" w:rsidR="00C01A3F" w:rsidRPr="0018526D" w:rsidRDefault="00C01A3F">
      <w:pPr>
        <w:rPr>
          <w:rFonts w:ascii="Arial" w:hAnsi="Arial" w:cs="Arial"/>
          <w:sz w:val="22"/>
          <w:szCs w:val="22"/>
        </w:rPr>
      </w:pPr>
    </w:p>
    <w:p w14:paraId="39CFF771" w14:textId="77777777" w:rsidR="001F50B6" w:rsidRPr="0018526D"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18526D" w14:paraId="17FE2BDF" w14:textId="77777777" w:rsidTr="00152E9D">
        <w:trPr>
          <w:jc w:val="center"/>
        </w:trPr>
        <w:tc>
          <w:tcPr>
            <w:tcW w:w="10670" w:type="dxa"/>
            <w:shd w:val="clear" w:color="auto" w:fill="BFBFBF"/>
          </w:tcPr>
          <w:p w14:paraId="7A54884F" w14:textId="77777777" w:rsidR="00152E9D" w:rsidRPr="0018526D" w:rsidRDefault="00152E9D" w:rsidP="004D5E9B">
            <w:pPr>
              <w:rPr>
                <w:rFonts w:ascii="Arial" w:hAnsi="Arial" w:cs="Arial"/>
              </w:rPr>
            </w:pPr>
            <w:r w:rsidRPr="0018526D">
              <w:rPr>
                <w:rFonts w:ascii="Arial" w:hAnsi="Arial" w:cs="Arial"/>
                <w:sz w:val="32"/>
                <w:szCs w:val="32"/>
              </w:rPr>
              <w:br w:type="page"/>
            </w:r>
            <w:r w:rsidR="004D5E9B" w:rsidRPr="0018526D">
              <w:rPr>
                <w:rFonts w:ascii="Arial" w:hAnsi="Arial" w:cs="Arial"/>
                <w:b/>
                <w:caps/>
                <w:sz w:val="40"/>
              </w:rPr>
              <w:t xml:space="preserve">     </w:t>
            </w:r>
            <w:r w:rsidRPr="0018526D">
              <w:rPr>
                <w:rFonts w:ascii="Arial" w:hAnsi="Arial" w:cs="Arial"/>
                <w:b/>
                <w:caps/>
                <w:sz w:val="40"/>
              </w:rPr>
              <w:t>Student FEEDBACK</w:t>
            </w:r>
            <w:r w:rsidR="004D5E9B" w:rsidRPr="0018526D">
              <w:rPr>
                <w:rFonts w:ascii="Arial" w:hAnsi="Arial" w:cs="Arial"/>
                <w:b/>
                <w:caps/>
                <w:sz w:val="40"/>
              </w:rPr>
              <w:t xml:space="preserve"> FORM</w:t>
            </w:r>
          </w:p>
        </w:tc>
      </w:tr>
    </w:tbl>
    <w:p w14:paraId="0CE5D684" w14:textId="77777777" w:rsidR="00152E9D" w:rsidRPr="0018526D" w:rsidRDefault="00152E9D" w:rsidP="00152E9D">
      <w:pPr>
        <w:rPr>
          <w:rFonts w:ascii="Arial" w:hAnsi="Arial" w:cs="Arial"/>
        </w:rPr>
      </w:pPr>
    </w:p>
    <w:p w14:paraId="68634AE3" w14:textId="77777777" w:rsidR="00152E9D" w:rsidRPr="0018526D" w:rsidRDefault="00152E9D" w:rsidP="00152E9D">
      <w:pPr>
        <w:pStyle w:val="BodyText1"/>
        <w:tabs>
          <w:tab w:val="clear" w:pos="720"/>
          <w:tab w:val="clear" w:pos="1440"/>
        </w:tabs>
        <w:jc w:val="both"/>
        <w:rPr>
          <w:rFonts w:ascii="Arial" w:hAnsi="Arial" w:cs="Arial"/>
          <w:sz w:val="20"/>
        </w:rPr>
      </w:pPr>
      <w:r w:rsidRPr="0018526D">
        <w:rPr>
          <w:rFonts w:ascii="Arial" w:hAnsi="Arial" w:cs="Arial"/>
          <w:sz w:val="20"/>
        </w:rPr>
        <w:t>This section details</w:t>
      </w:r>
      <w:r w:rsidR="004D5E9B" w:rsidRPr="0018526D">
        <w:rPr>
          <w:rFonts w:ascii="Arial" w:hAnsi="Arial" w:cs="Arial"/>
          <w:sz w:val="20"/>
        </w:rPr>
        <w:t xml:space="preserve"> t</w:t>
      </w:r>
      <w:r w:rsidRPr="0018526D">
        <w:rPr>
          <w:rFonts w:ascii="Arial" w:hAnsi="Arial" w:cs="Arial"/>
          <w:sz w:val="20"/>
        </w:rPr>
        <w:t xml:space="preserve">he </w:t>
      </w:r>
      <w:r w:rsidRPr="0018526D">
        <w:rPr>
          <w:rFonts w:ascii="Arial" w:hAnsi="Arial" w:cs="Arial"/>
          <w:i/>
          <w:sz w:val="20"/>
        </w:rPr>
        <w:t>extent</w:t>
      </w:r>
      <w:r w:rsidRPr="0018526D">
        <w:rPr>
          <w:rFonts w:ascii="Arial" w:hAnsi="Arial" w:cs="Arial"/>
          <w:sz w:val="20"/>
        </w:rPr>
        <w:t xml:space="preserve"> to which </w:t>
      </w:r>
      <w:r w:rsidR="004D5E9B" w:rsidRPr="0018526D">
        <w:rPr>
          <w:rFonts w:ascii="Arial" w:hAnsi="Arial" w:cs="Arial"/>
          <w:sz w:val="20"/>
        </w:rPr>
        <w:t xml:space="preserve">the assessment criteria </w:t>
      </w:r>
      <w:r w:rsidRPr="0018526D">
        <w:rPr>
          <w:rFonts w:ascii="Arial" w:hAnsi="Arial" w:cs="Arial"/>
          <w:sz w:val="20"/>
        </w:rPr>
        <w:t>are demonstrated by you</w:t>
      </w:r>
      <w:r w:rsidR="004D5E9B" w:rsidRPr="0018526D">
        <w:rPr>
          <w:rFonts w:ascii="Arial" w:hAnsi="Arial" w:cs="Arial"/>
          <w:sz w:val="20"/>
        </w:rPr>
        <w:t>, which</w:t>
      </w:r>
      <w:r w:rsidRPr="0018526D">
        <w:rPr>
          <w:rFonts w:ascii="Arial" w:hAnsi="Arial" w:cs="Arial"/>
          <w:sz w:val="20"/>
        </w:rPr>
        <w:t xml:space="preserve"> </w:t>
      </w:r>
      <w:r w:rsidR="005F3A53" w:rsidRPr="0018526D">
        <w:rPr>
          <w:rFonts w:ascii="Arial" w:hAnsi="Arial" w:cs="Arial"/>
          <w:sz w:val="20"/>
        </w:rPr>
        <w:t xml:space="preserve">in turn </w:t>
      </w:r>
      <w:r w:rsidRPr="0018526D">
        <w:rPr>
          <w:rFonts w:ascii="Arial" w:hAnsi="Arial" w:cs="Arial"/>
          <w:sz w:val="20"/>
        </w:rPr>
        <w:t xml:space="preserve">determines your mark. The marks available for each </w:t>
      </w:r>
      <w:r w:rsidR="005F3A53" w:rsidRPr="0018526D">
        <w:rPr>
          <w:rFonts w:ascii="Arial" w:hAnsi="Arial" w:cs="Arial"/>
          <w:sz w:val="20"/>
        </w:rPr>
        <w:t>category of skill</w:t>
      </w:r>
      <w:r w:rsidRPr="0018526D">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3CC480" w14:textId="77777777" w:rsidR="00152E9D" w:rsidRPr="0018526D" w:rsidRDefault="00152E9D" w:rsidP="00152E9D">
      <w:pPr>
        <w:rPr>
          <w:rFonts w:ascii="Arial" w:hAnsi="Arial" w:cs="Arial"/>
          <w:b/>
          <w:sz w:val="22"/>
          <w:szCs w:val="22"/>
        </w:rPr>
        <w:sectPr w:rsidR="00152E9D" w:rsidRPr="0018526D" w:rsidSect="00F31C04">
          <w:footerReference w:type="even" r:id="rId9"/>
          <w:footerReference w:type="default" r:id="rId10"/>
          <w:pgSz w:w="11894" w:h="16834"/>
          <w:pgMar w:top="720" w:right="720" w:bottom="720" w:left="720" w:header="706" w:footer="454" w:gutter="0"/>
          <w:paperSrc w:first="1" w:other="1"/>
          <w:cols w:space="720"/>
          <w:docGrid w:linePitch="272"/>
        </w:sectPr>
      </w:pPr>
    </w:p>
    <w:p w14:paraId="6A4B3AC3" w14:textId="77777777" w:rsidR="00152E9D" w:rsidRPr="0018526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18526D" w14:paraId="2F114F84" w14:textId="77777777" w:rsidTr="001366E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1A49FE" w14:textId="77777777" w:rsidR="00152E9D" w:rsidRPr="0018526D" w:rsidRDefault="004D5E9B" w:rsidP="004D5E9B">
            <w:pPr>
              <w:rPr>
                <w:rFonts w:ascii="Arial" w:hAnsi="Arial" w:cs="Arial"/>
                <w:b/>
                <w:sz w:val="22"/>
              </w:rPr>
            </w:pPr>
            <w:r w:rsidRPr="0018526D">
              <w:rPr>
                <w:rFonts w:ascii="Arial" w:hAnsi="Arial" w:cs="Arial"/>
                <w:b/>
                <w:sz w:val="22"/>
                <w:szCs w:val="16"/>
              </w:rPr>
              <w:t>Generic</w:t>
            </w:r>
            <w:r w:rsidR="00152E9D" w:rsidRPr="0018526D">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95787C" w14:textId="77777777" w:rsidR="00152E9D" w:rsidRPr="0018526D" w:rsidRDefault="00152E9D" w:rsidP="00152E9D">
            <w:pPr>
              <w:ind w:left="34" w:right="113"/>
              <w:jc w:val="center"/>
              <w:rPr>
                <w:rFonts w:ascii="Arial" w:hAnsi="Arial" w:cs="Arial"/>
                <w:b/>
                <w:sz w:val="18"/>
                <w:szCs w:val="18"/>
              </w:rPr>
            </w:pPr>
            <w:r w:rsidRPr="0018526D">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3BCD0B" w14:textId="77777777" w:rsidR="00152E9D" w:rsidRPr="0018526D" w:rsidRDefault="00152E9D" w:rsidP="00152E9D">
            <w:pPr>
              <w:ind w:left="113" w:right="113"/>
              <w:jc w:val="center"/>
              <w:rPr>
                <w:rFonts w:ascii="Arial" w:hAnsi="Arial" w:cs="Arial"/>
                <w:b/>
                <w:sz w:val="18"/>
                <w:szCs w:val="18"/>
              </w:rPr>
            </w:pPr>
            <w:r w:rsidRPr="0018526D">
              <w:rPr>
                <w:rFonts w:ascii="Arial" w:hAnsi="Arial" w:cs="Arial"/>
                <w:b/>
                <w:sz w:val="18"/>
                <w:szCs w:val="18"/>
              </w:rPr>
              <w:t xml:space="preserve">Marks </w:t>
            </w:r>
          </w:p>
          <w:p w14:paraId="0035E7FC" w14:textId="77777777" w:rsidR="00152E9D" w:rsidRPr="0018526D" w:rsidRDefault="00152E9D" w:rsidP="00152E9D">
            <w:pPr>
              <w:ind w:left="113" w:right="113"/>
              <w:jc w:val="center"/>
              <w:rPr>
                <w:rFonts w:ascii="Arial" w:hAnsi="Arial" w:cs="Arial"/>
                <w:b/>
                <w:sz w:val="18"/>
                <w:szCs w:val="18"/>
              </w:rPr>
            </w:pPr>
            <w:r w:rsidRPr="0018526D">
              <w:rPr>
                <w:rFonts w:ascii="Arial" w:hAnsi="Arial" w:cs="Arial"/>
                <w:b/>
                <w:sz w:val="18"/>
                <w:szCs w:val="18"/>
              </w:rPr>
              <w:t>awarded</w:t>
            </w:r>
          </w:p>
        </w:tc>
      </w:tr>
      <w:tr w:rsidR="00152E9D" w:rsidRPr="0018526D" w14:paraId="79189578"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7A62D4F9" w14:textId="555DC1B2" w:rsidR="004F5244" w:rsidRPr="0018526D" w:rsidRDefault="00152E9D" w:rsidP="004F5244">
            <w:pPr>
              <w:rPr>
                <w:rFonts w:ascii="Arial" w:hAnsi="Arial" w:cs="Arial"/>
                <w:b/>
                <w:sz w:val="16"/>
                <w:szCs w:val="16"/>
              </w:rPr>
            </w:pPr>
            <w:r w:rsidRPr="0018526D">
              <w:rPr>
                <w:rFonts w:ascii="Arial" w:hAnsi="Arial" w:cs="Arial"/>
                <w:b/>
                <w:szCs w:val="16"/>
              </w:rPr>
              <w:t xml:space="preserve">1. </w:t>
            </w:r>
            <w:r w:rsidR="004F5244" w:rsidRPr="0018526D">
              <w:rPr>
                <w:rFonts w:ascii="Arial" w:hAnsi="Arial" w:cs="Arial"/>
                <w:b/>
                <w:lang w:eastAsia="en-US"/>
              </w:rPr>
              <w:t>Application of QR techniques to a research question</w:t>
            </w:r>
          </w:p>
        </w:tc>
        <w:tc>
          <w:tcPr>
            <w:tcW w:w="416" w:type="pct"/>
            <w:tcBorders>
              <w:top w:val="single" w:sz="4" w:space="0" w:color="auto"/>
              <w:left w:val="single" w:sz="4" w:space="0" w:color="auto"/>
              <w:right w:val="single" w:sz="4" w:space="0" w:color="auto"/>
            </w:tcBorders>
            <w:shd w:val="clear" w:color="auto" w:fill="D9D9D9"/>
          </w:tcPr>
          <w:p w14:paraId="3C915ACE" w14:textId="77777777" w:rsidR="00152E9D" w:rsidRPr="0018526D" w:rsidRDefault="003D1BE7" w:rsidP="00152E9D">
            <w:pPr>
              <w:jc w:val="center"/>
              <w:rPr>
                <w:rFonts w:ascii="Arial" w:hAnsi="Arial" w:cs="Arial"/>
                <w:sz w:val="32"/>
              </w:rPr>
            </w:pPr>
            <w:r w:rsidRPr="0018526D">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555E8A" w14:textId="77777777" w:rsidR="00152E9D" w:rsidRPr="0018526D" w:rsidRDefault="00152E9D" w:rsidP="00152E9D">
            <w:pPr>
              <w:jc w:val="center"/>
              <w:rPr>
                <w:rFonts w:ascii="Arial" w:hAnsi="Arial" w:cs="Arial"/>
                <w:sz w:val="32"/>
              </w:rPr>
            </w:pPr>
          </w:p>
        </w:tc>
      </w:tr>
      <w:tr w:rsidR="00152E9D" w:rsidRPr="0018526D" w14:paraId="709CC2F0" w14:textId="77777777" w:rsidTr="001366E4">
        <w:trPr>
          <w:trHeight w:val="450"/>
        </w:trPr>
        <w:tc>
          <w:tcPr>
            <w:tcW w:w="4169" w:type="pct"/>
            <w:vMerge w:val="restart"/>
            <w:tcBorders>
              <w:top w:val="single" w:sz="4" w:space="0" w:color="auto"/>
              <w:left w:val="single" w:sz="4" w:space="0" w:color="auto"/>
              <w:right w:val="single" w:sz="4" w:space="0" w:color="auto"/>
            </w:tcBorders>
          </w:tcPr>
          <w:p w14:paraId="3F2B056B" w14:textId="77777777" w:rsidR="00152E9D" w:rsidRPr="0018526D" w:rsidRDefault="00152E9D" w:rsidP="00152E9D">
            <w:pPr>
              <w:spacing w:after="120"/>
              <w:rPr>
                <w:rFonts w:ascii="Arial" w:hAnsi="Arial" w:cs="Arial"/>
                <w:sz w:val="14"/>
                <w:szCs w:val="14"/>
              </w:rPr>
            </w:pPr>
          </w:p>
          <w:p w14:paraId="707BB834" w14:textId="77777777" w:rsidR="00152E9D" w:rsidRPr="0018526D" w:rsidRDefault="00152E9D" w:rsidP="00152E9D">
            <w:pPr>
              <w:spacing w:after="120"/>
              <w:rPr>
                <w:rFonts w:ascii="Arial" w:hAnsi="Arial" w:cs="Arial"/>
                <w:sz w:val="14"/>
                <w:szCs w:val="14"/>
              </w:rPr>
            </w:pPr>
          </w:p>
          <w:p w14:paraId="55569707" w14:textId="77777777" w:rsidR="00152E9D" w:rsidRPr="0018526D" w:rsidRDefault="00152E9D" w:rsidP="00152E9D">
            <w:pPr>
              <w:spacing w:after="120"/>
              <w:rPr>
                <w:rFonts w:ascii="Arial" w:hAnsi="Arial" w:cs="Arial"/>
                <w:sz w:val="14"/>
                <w:szCs w:val="14"/>
              </w:rPr>
            </w:pPr>
          </w:p>
          <w:p w14:paraId="75ECD65C" w14:textId="77777777" w:rsidR="00152E9D" w:rsidRPr="0018526D" w:rsidRDefault="00152E9D" w:rsidP="00152E9D">
            <w:pPr>
              <w:spacing w:after="120"/>
              <w:rPr>
                <w:rFonts w:ascii="Arial" w:hAnsi="Arial" w:cs="Arial"/>
                <w:sz w:val="14"/>
                <w:szCs w:val="14"/>
              </w:rPr>
            </w:pPr>
          </w:p>
          <w:p w14:paraId="19E87A11" w14:textId="77777777" w:rsidR="00152E9D" w:rsidRPr="0018526D" w:rsidRDefault="00152E9D" w:rsidP="00152E9D">
            <w:pPr>
              <w:spacing w:after="120"/>
              <w:rPr>
                <w:rFonts w:ascii="Arial" w:hAnsi="Arial" w:cs="Arial"/>
                <w:sz w:val="14"/>
                <w:szCs w:val="14"/>
              </w:rPr>
            </w:pPr>
          </w:p>
          <w:p w14:paraId="069F8E5C" w14:textId="77777777" w:rsidR="00152E9D" w:rsidRPr="001852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50B08" w14:textId="77777777" w:rsidR="00152E9D" w:rsidRPr="0018526D"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2500CE" w14:textId="77777777" w:rsidR="00152E9D" w:rsidRPr="0018526D" w:rsidRDefault="00152E9D" w:rsidP="00152E9D">
            <w:pPr>
              <w:jc w:val="center"/>
              <w:rPr>
                <w:rFonts w:ascii="Arial" w:hAnsi="Arial" w:cs="Arial"/>
                <w:sz w:val="32"/>
              </w:rPr>
            </w:pPr>
          </w:p>
        </w:tc>
      </w:tr>
      <w:tr w:rsidR="00152E9D" w:rsidRPr="0018526D" w14:paraId="3D0E5A61" w14:textId="77777777" w:rsidTr="001366E4">
        <w:trPr>
          <w:trHeight w:val="451"/>
        </w:trPr>
        <w:tc>
          <w:tcPr>
            <w:tcW w:w="4169" w:type="pct"/>
            <w:vMerge/>
            <w:tcBorders>
              <w:left w:val="single" w:sz="4" w:space="0" w:color="auto"/>
              <w:bottom w:val="single" w:sz="4" w:space="0" w:color="auto"/>
              <w:right w:val="single" w:sz="4" w:space="0" w:color="auto"/>
            </w:tcBorders>
          </w:tcPr>
          <w:p w14:paraId="48EF64CD" w14:textId="77777777" w:rsidR="00152E9D" w:rsidRPr="0018526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AF0CE" w14:textId="77777777" w:rsidR="00152E9D" w:rsidRPr="0018526D"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FF4CAA2" w14:textId="77777777" w:rsidR="00152E9D" w:rsidRPr="0018526D" w:rsidRDefault="00152E9D" w:rsidP="00152E9D">
            <w:pPr>
              <w:jc w:val="center"/>
              <w:rPr>
                <w:rFonts w:ascii="Arial" w:hAnsi="Arial" w:cs="Arial"/>
                <w:sz w:val="32"/>
              </w:rPr>
            </w:pPr>
          </w:p>
        </w:tc>
      </w:tr>
      <w:tr w:rsidR="00152E9D" w:rsidRPr="0018526D" w14:paraId="2A2A5348"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6AAE178C" w14:textId="0817CAF7" w:rsidR="00152E9D" w:rsidRPr="0018526D" w:rsidRDefault="00152E9D" w:rsidP="00152E9D">
            <w:pPr>
              <w:rPr>
                <w:rFonts w:ascii="Arial" w:hAnsi="Arial" w:cs="Arial"/>
                <w:b/>
                <w:lang w:eastAsia="en-US"/>
              </w:rPr>
            </w:pPr>
            <w:r w:rsidRPr="0018526D">
              <w:rPr>
                <w:rFonts w:ascii="Arial" w:hAnsi="Arial" w:cs="Arial"/>
                <w:b/>
                <w:lang w:eastAsia="en-US"/>
              </w:rPr>
              <w:t xml:space="preserve">2. </w:t>
            </w:r>
            <w:r w:rsidR="004F5244" w:rsidRPr="0018526D">
              <w:rPr>
                <w:rFonts w:ascii="Arial" w:hAnsi="Arial" w:cs="Arial"/>
                <w:b/>
                <w:lang w:eastAsia="en-US"/>
              </w:rPr>
              <w:t>Literature review</w:t>
            </w:r>
          </w:p>
          <w:p w14:paraId="33CA4DAC" w14:textId="77777777" w:rsidR="00152E9D" w:rsidRPr="001852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1283F7" w14:textId="539E924C" w:rsidR="00152E9D" w:rsidRPr="0018526D" w:rsidRDefault="005624B0" w:rsidP="00152E9D">
            <w:pPr>
              <w:jc w:val="center"/>
              <w:rPr>
                <w:rFonts w:ascii="Arial" w:hAnsi="Arial" w:cs="Arial"/>
                <w:sz w:val="32"/>
              </w:rPr>
            </w:pPr>
            <w:r w:rsidRPr="0018526D">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5D9BAF" w14:textId="77777777" w:rsidR="00152E9D" w:rsidRPr="0018526D" w:rsidRDefault="00152E9D" w:rsidP="00152E9D">
            <w:pPr>
              <w:jc w:val="center"/>
              <w:rPr>
                <w:rFonts w:ascii="Arial" w:hAnsi="Arial" w:cs="Arial"/>
                <w:sz w:val="32"/>
              </w:rPr>
            </w:pPr>
          </w:p>
        </w:tc>
      </w:tr>
      <w:tr w:rsidR="00152E9D" w:rsidRPr="0018526D" w14:paraId="47DDFA67" w14:textId="77777777" w:rsidTr="001366E4">
        <w:trPr>
          <w:trHeight w:val="450"/>
        </w:trPr>
        <w:tc>
          <w:tcPr>
            <w:tcW w:w="4169" w:type="pct"/>
            <w:vMerge w:val="restart"/>
            <w:tcBorders>
              <w:top w:val="single" w:sz="4" w:space="0" w:color="auto"/>
              <w:left w:val="single" w:sz="4" w:space="0" w:color="auto"/>
              <w:right w:val="single" w:sz="4" w:space="0" w:color="auto"/>
            </w:tcBorders>
          </w:tcPr>
          <w:p w14:paraId="34C9A84E" w14:textId="77777777" w:rsidR="00152E9D" w:rsidRPr="0018526D" w:rsidRDefault="00152E9D" w:rsidP="00152E9D">
            <w:pPr>
              <w:spacing w:after="120"/>
              <w:rPr>
                <w:rFonts w:ascii="Arial" w:hAnsi="Arial" w:cs="Arial"/>
                <w:sz w:val="14"/>
                <w:szCs w:val="14"/>
              </w:rPr>
            </w:pPr>
          </w:p>
          <w:p w14:paraId="374A8630" w14:textId="77777777" w:rsidR="00152E9D" w:rsidRPr="0018526D" w:rsidRDefault="00152E9D" w:rsidP="00152E9D">
            <w:pPr>
              <w:spacing w:after="120"/>
              <w:rPr>
                <w:rFonts w:ascii="Arial" w:hAnsi="Arial" w:cs="Arial"/>
                <w:sz w:val="14"/>
                <w:szCs w:val="14"/>
              </w:rPr>
            </w:pPr>
          </w:p>
          <w:p w14:paraId="410AAEB6" w14:textId="77777777" w:rsidR="00152E9D" w:rsidRPr="0018526D" w:rsidRDefault="00152E9D" w:rsidP="00152E9D">
            <w:pPr>
              <w:spacing w:after="120"/>
              <w:rPr>
                <w:rFonts w:ascii="Arial" w:hAnsi="Arial" w:cs="Arial"/>
                <w:sz w:val="14"/>
                <w:szCs w:val="14"/>
              </w:rPr>
            </w:pPr>
          </w:p>
          <w:p w14:paraId="51DD5CB3" w14:textId="77777777" w:rsidR="00152E9D" w:rsidRPr="0018526D" w:rsidRDefault="00152E9D" w:rsidP="00152E9D">
            <w:pPr>
              <w:spacing w:after="120"/>
              <w:rPr>
                <w:rFonts w:ascii="Arial" w:hAnsi="Arial" w:cs="Arial"/>
                <w:sz w:val="14"/>
                <w:szCs w:val="14"/>
              </w:rPr>
            </w:pPr>
          </w:p>
          <w:p w14:paraId="343A1E0A" w14:textId="77777777" w:rsidR="00152E9D" w:rsidRPr="0018526D" w:rsidRDefault="00152E9D" w:rsidP="00152E9D">
            <w:pPr>
              <w:spacing w:after="120"/>
              <w:rPr>
                <w:rFonts w:ascii="Arial" w:hAnsi="Arial" w:cs="Arial"/>
                <w:sz w:val="14"/>
                <w:szCs w:val="14"/>
              </w:rPr>
            </w:pPr>
          </w:p>
          <w:p w14:paraId="349F2566" w14:textId="77777777" w:rsidR="00152E9D" w:rsidRPr="001852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A83A2" w14:textId="77777777" w:rsidR="00152E9D" w:rsidRPr="0018526D"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48C5EE" w14:textId="77777777" w:rsidR="00152E9D" w:rsidRPr="0018526D" w:rsidRDefault="00152E9D" w:rsidP="00152E9D">
            <w:pPr>
              <w:jc w:val="center"/>
              <w:rPr>
                <w:rFonts w:ascii="Arial" w:hAnsi="Arial" w:cs="Arial"/>
                <w:sz w:val="32"/>
              </w:rPr>
            </w:pPr>
          </w:p>
        </w:tc>
      </w:tr>
      <w:tr w:rsidR="00152E9D" w:rsidRPr="0018526D" w14:paraId="63C7A82A" w14:textId="77777777" w:rsidTr="001366E4">
        <w:trPr>
          <w:trHeight w:val="451"/>
        </w:trPr>
        <w:tc>
          <w:tcPr>
            <w:tcW w:w="4169" w:type="pct"/>
            <w:vMerge/>
            <w:tcBorders>
              <w:left w:val="single" w:sz="4" w:space="0" w:color="auto"/>
              <w:bottom w:val="single" w:sz="4" w:space="0" w:color="auto"/>
              <w:right w:val="single" w:sz="4" w:space="0" w:color="auto"/>
            </w:tcBorders>
          </w:tcPr>
          <w:p w14:paraId="29DC0B13" w14:textId="77777777" w:rsidR="00152E9D" w:rsidRPr="0018526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A1A094" w14:textId="77777777" w:rsidR="00152E9D" w:rsidRPr="0018526D"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9A5550" w14:textId="77777777" w:rsidR="00152E9D" w:rsidRPr="0018526D" w:rsidRDefault="00152E9D" w:rsidP="00152E9D">
            <w:pPr>
              <w:jc w:val="center"/>
              <w:rPr>
                <w:rFonts w:ascii="Arial" w:hAnsi="Arial" w:cs="Arial"/>
                <w:sz w:val="32"/>
              </w:rPr>
            </w:pPr>
          </w:p>
        </w:tc>
      </w:tr>
      <w:tr w:rsidR="005624B0" w:rsidRPr="0018526D" w14:paraId="6DDAD4C1" w14:textId="77777777" w:rsidTr="001F2680">
        <w:trPr>
          <w:trHeight w:val="450"/>
        </w:trPr>
        <w:tc>
          <w:tcPr>
            <w:tcW w:w="4169" w:type="pct"/>
            <w:tcBorders>
              <w:top w:val="single" w:sz="4" w:space="0" w:color="auto"/>
              <w:left w:val="single" w:sz="4" w:space="0" w:color="auto"/>
              <w:right w:val="single" w:sz="4" w:space="0" w:color="auto"/>
            </w:tcBorders>
            <w:shd w:val="clear" w:color="auto" w:fill="D9D9D9"/>
          </w:tcPr>
          <w:p w14:paraId="77A4ADEC" w14:textId="77777777" w:rsidR="005624B0" w:rsidRPr="0018526D" w:rsidRDefault="005624B0" w:rsidP="005624B0">
            <w:pPr>
              <w:rPr>
                <w:rFonts w:ascii="Arial" w:hAnsi="Arial" w:cs="Arial"/>
                <w:b/>
                <w:lang w:eastAsia="en-US"/>
              </w:rPr>
            </w:pPr>
            <w:r w:rsidRPr="0018526D">
              <w:rPr>
                <w:rFonts w:ascii="Arial" w:hAnsi="Arial" w:cs="Arial"/>
                <w:b/>
                <w:lang w:eastAsia="en-US"/>
              </w:rPr>
              <w:t>3. Critical discussion of selected data collection method/s</w:t>
            </w:r>
          </w:p>
          <w:p w14:paraId="0CA5CA45" w14:textId="77777777" w:rsidR="005624B0" w:rsidRPr="0018526D" w:rsidRDefault="005624B0" w:rsidP="001F26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4D61C0" w14:textId="77777777" w:rsidR="005624B0" w:rsidRPr="0018526D" w:rsidRDefault="005624B0" w:rsidP="001F2680">
            <w:pPr>
              <w:jc w:val="center"/>
              <w:rPr>
                <w:rFonts w:ascii="Arial" w:hAnsi="Arial" w:cs="Arial"/>
                <w:sz w:val="32"/>
              </w:rPr>
            </w:pPr>
            <w:r w:rsidRPr="0018526D">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ABF4CA" w14:textId="77777777" w:rsidR="005624B0" w:rsidRPr="0018526D" w:rsidRDefault="005624B0" w:rsidP="001F2680">
            <w:pPr>
              <w:jc w:val="center"/>
              <w:rPr>
                <w:rFonts w:ascii="Arial" w:hAnsi="Arial" w:cs="Arial"/>
                <w:sz w:val="32"/>
              </w:rPr>
            </w:pPr>
          </w:p>
        </w:tc>
      </w:tr>
      <w:tr w:rsidR="005624B0" w:rsidRPr="0018526D" w14:paraId="60D8C06E" w14:textId="77777777" w:rsidTr="001F2680">
        <w:trPr>
          <w:trHeight w:val="450"/>
        </w:trPr>
        <w:tc>
          <w:tcPr>
            <w:tcW w:w="4169" w:type="pct"/>
            <w:vMerge w:val="restart"/>
            <w:tcBorders>
              <w:top w:val="single" w:sz="4" w:space="0" w:color="auto"/>
              <w:left w:val="single" w:sz="4" w:space="0" w:color="auto"/>
              <w:right w:val="single" w:sz="4" w:space="0" w:color="auto"/>
            </w:tcBorders>
          </w:tcPr>
          <w:p w14:paraId="7F20D51D" w14:textId="77777777" w:rsidR="005624B0" w:rsidRPr="0018526D" w:rsidRDefault="005624B0" w:rsidP="001F2680">
            <w:pPr>
              <w:spacing w:after="120"/>
              <w:rPr>
                <w:rFonts w:ascii="Arial" w:hAnsi="Arial" w:cs="Arial"/>
                <w:sz w:val="14"/>
                <w:szCs w:val="14"/>
              </w:rPr>
            </w:pPr>
          </w:p>
          <w:p w14:paraId="299CB40B" w14:textId="77777777" w:rsidR="005624B0" w:rsidRPr="0018526D" w:rsidRDefault="005624B0" w:rsidP="001F2680">
            <w:pPr>
              <w:spacing w:after="120"/>
              <w:rPr>
                <w:rFonts w:ascii="Arial" w:hAnsi="Arial" w:cs="Arial"/>
                <w:sz w:val="14"/>
                <w:szCs w:val="14"/>
              </w:rPr>
            </w:pPr>
          </w:p>
          <w:p w14:paraId="7BB3E33B" w14:textId="77777777" w:rsidR="005624B0" w:rsidRPr="0018526D" w:rsidRDefault="005624B0" w:rsidP="001F2680">
            <w:pPr>
              <w:spacing w:after="120"/>
              <w:rPr>
                <w:rFonts w:ascii="Arial" w:hAnsi="Arial" w:cs="Arial"/>
                <w:sz w:val="14"/>
                <w:szCs w:val="14"/>
              </w:rPr>
            </w:pPr>
          </w:p>
          <w:p w14:paraId="3F215B73" w14:textId="77777777" w:rsidR="005624B0" w:rsidRPr="0018526D" w:rsidRDefault="005624B0" w:rsidP="001F2680">
            <w:pPr>
              <w:spacing w:after="120"/>
              <w:rPr>
                <w:rFonts w:ascii="Arial" w:hAnsi="Arial" w:cs="Arial"/>
                <w:sz w:val="14"/>
                <w:szCs w:val="14"/>
              </w:rPr>
            </w:pPr>
          </w:p>
          <w:p w14:paraId="7DBE1EEB" w14:textId="77777777" w:rsidR="005624B0" w:rsidRPr="0018526D" w:rsidRDefault="005624B0" w:rsidP="001F2680">
            <w:pPr>
              <w:spacing w:after="120"/>
              <w:rPr>
                <w:rFonts w:ascii="Arial" w:hAnsi="Arial" w:cs="Arial"/>
                <w:sz w:val="14"/>
                <w:szCs w:val="14"/>
              </w:rPr>
            </w:pPr>
          </w:p>
          <w:p w14:paraId="01B51CE7" w14:textId="77777777" w:rsidR="005624B0" w:rsidRPr="0018526D" w:rsidRDefault="005624B0" w:rsidP="001F26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228364" w14:textId="77777777" w:rsidR="005624B0" w:rsidRPr="0018526D" w:rsidRDefault="005624B0" w:rsidP="001F268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3175304" w14:textId="77777777" w:rsidR="005624B0" w:rsidRPr="0018526D" w:rsidRDefault="005624B0" w:rsidP="001F2680">
            <w:pPr>
              <w:jc w:val="center"/>
              <w:rPr>
                <w:rFonts w:ascii="Arial" w:hAnsi="Arial" w:cs="Arial"/>
                <w:sz w:val="32"/>
              </w:rPr>
            </w:pPr>
          </w:p>
        </w:tc>
      </w:tr>
      <w:tr w:rsidR="005624B0" w:rsidRPr="0018526D" w14:paraId="7BF0697C" w14:textId="77777777" w:rsidTr="001F2680">
        <w:trPr>
          <w:trHeight w:val="451"/>
        </w:trPr>
        <w:tc>
          <w:tcPr>
            <w:tcW w:w="4169" w:type="pct"/>
            <w:vMerge/>
            <w:tcBorders>
              <w:left w:val="single" w:sz="4" w:space="0" w:color="auto"/>
              <w:bottom w:val="single" w:sz="4" w:space="0" w:color="auto"/>
              <w:right w:val="single" w:sz="4" w:space="0" w:color="auto"/>
            </w:tcBorders>
          </w:tcPr>
          <w:p w14:paraId="765B1F17" w14:textId="77777777" w:rsidR="005624B0" w:rsidRPr="0018526D" w:rsidRDefault="005624B0" w:rsidP="001F268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C49B1C" w14:textId="77777777" w:rsidR="005624B0" w:rsidRPr="0018526D" w:rsidRDefault="005624B0" w:rsidP="001F268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17F4E6D" w14:textId="77777777" w:rsidR="005624B0" w:rsidRPr="0018526D" w:rsidRDefault="005624B0" w:rsidP="001F2680">
            <w:pPr>
              <w:jc w:val="center"/>
              <w:rPr>
                <w:rFonts w:ascii="Arial" w:hAnsi="Arial" w:cs="Arial"/>
                <w:sz w:val="32"/>
              </w:rPr>
            </w:pPr>
          </w:p>
        </w:tc>
      </w:tr>
      <w:tr w:rsidR="005624B0" w:rsidRPr="0018526D" w14:paraId="657291CA" w14:textId="77777777" w:rsidTr="001F2680">
        <w:trPr>
          <w:trHeight w:val="450"/>
        </w:trPr>
        <w:tc>
          <w:tcPr>
            <w:tcW w:w="4169" w:type="pct"/>
            <w:tcBorders>
              <w:top w:val="single" w:sz="4" w:space="0" w:color="auto"/>
              <w:left w:val="single" w:sz="4" w:space="0" w:color="auto"/>
              <w:right w:val="single" w:sz="4" w:space="0" w:color="auto"/>
            </w:tcBorders>
            <w:shd w:val="clear" w:color="auto" w:fill="D9D9D9"/>
          </w:tcPr>
          <w:p w14:paraId="4A28B8AB" w14:textId="2D54448E" w:rsidR="005624B0" w:rsidRPr="0018526D" w:rsidRDefault="005624B0" w:rsidP="005624B0">
            <w:pPr>
              <w:rPr>
                <w:rFonts w:ascii="Arial" w:hAnsi="Arial" w:cs="Arial"/>
                <w:sz w:val="14"/>
                <w:szCs w:val="14"/>
              </w:rPr>
            </w:pPr>
            <w:r w:rsidRPr="0018526D">
              <w:rPr>
                <w:rFonts w:ascii="Arial" w:hAnsi="Arial" w:cs="Arial"/>
                <w:b/>
                <w:lang w:eastAsia="en-US"/>
              </w:rPr>
              <w:t>4. Critical discussion of ethical and methodological issues in your proposal</w:t>
            </w:r>
          </w:p>
        </w:tc>
        <w:tc>
          <w:tcPr>
            <w:tcW w:w="416" w:type="pct"/>
            <w:tcBorders>
              <w:top w:val="single" w:sz="4" w:space="0" w:color="auto"/>
              <w:left w:val="single" w:sz="4" w:space="0" w:color="auto"/>
              <w:right w:val="single" w:sz="4" w:space="0" w:color="auto"/>
            </w:tcBorders>
            <w:shd w:val="clear" w:color="auto" w:fill="D9D9D9"/>
          </w:tcPr>
          <w:p w14:paraId="17415B07" w14:textId="055F619A" w:rsidR="005624B0" w:rsidRPr="0018526D" w:rsidRDefault="005624B0" w:rsidP="001F2680">
            <w:pPr>
              <w:jc w:val="center"/>
              <w:rPr>
                <w:rFonts w:ascii="Arial" w:hAnsi="Arial" w:cs="Arial"/>
                <w:sz w:val="32"/>
              </w:rPr>
            </w:pPr>
            <w:r w:rsidRPr="0018526D">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4DEC64" w14:textId="77777777" w:rsidR="005624B0" w:rsidRPr="0018526D" w:rsidRDefault="005624B0" w:rsidP="001F2680">
            <w:pPr>
              <w:jc w:val="center"/>
              <w:rPr>
                <w:rFonts w:ascii="Arial" w:hAnsi="Arial" w:cs="Arial"/>
                <w:sz w:val="32"/>
              </w:rPr>
            </w:pPr>
          </w:p>
        </w:tc>
      </w:tr>
      <w:tr w:rsidR="005624B0" w:rsidRPr="0018526D" w14:paraId="05AA1D2B" w14:textId="77777777" w:rsidTr="001F2680">
        <w:trPr>
          <w:trHeight w:val="450"/>
        </w:trPr>
        <w:tc>
          <w:tcPr>
            <w:tcW w:w="4169" w:type="pct"/>
            <w:tcBorders>
              <w:top w:val="single" w:sz="4" w:space="0" w:color="auto"/>
              <w:left w:val="single" w:sz="4" w:space="0" w:color="auto"/>
              <w:right w:val="single" w:sz="4" w:space="0" w:color="auto"/>
            </w:tcBorders>
          </w:tcPr>
          <w:p w14:paraId="774FEDF0" w14:textId="77777777" w:rsidR="005624B0" w:rsidRPr="0018526D" w:rsidRDefault="005624B0" w:rsidP="001F2680">
            <w:pPr>
              <w:spacing w:after="120"/>
              <w:rPr>
                <w:rFonts w:ascii="Arial" w:hAnsi="Arial" w:cs="Arial"/>
                <w:sz w:val="14"/>
                <w:szCs w:val="14"/>
              </w:rPr>
            </w:pPr>
          </w:p>
          <w:p w14:paraId="5067FE2E" w14:textId="77777777" w:rsidR="005624B0" w:rsidRPr="0018526D" w:rsidRDefault="005624B0" w:rsidP="001F2680">
            <w:pPr>
              <w:spacing w:after="120"/>
              <w:rPr>
                <w:rFonts w:ascii="Arial" w:hAnsi="Arial" w:cs="Arial"/>
                <w:sz w:val="14"/>
                <w:szCs w:val="14"/>
              </w:rPr>
            </w:pPr>
          </w:p>
          <w:p w14:paraId="408F1D6D" w14:textId="77777777" w:rsidR="005624B0" w:rsidRPr="0018526D" w:rsidRDefault="005624B0" w:rsidP="001F2680">
            <w:pPr>
              <w:spacing w:after="120"/>
              <w:rPr>
                <w:rFonts w:ascii="Arial" w:hAnsi="Arial" w:cs="Arial"/>
                <w:sz w:val="14"/>
                <w:szCs w:val="14"/>
              </w:rPr>
            </w:pPr>
          </w:p>
          <w:p w14:paraId="4D68BBF5" w14:textId="77777777" w:rsidR="005624B0" w:rsidRPr="0018526D" w:rsidRDefault="005624B0" w:rsidP="001F2680">
            <w:pPr>
              <w:spacing w:after="120"/>
              <w:rPr>
                <w:rFonts w:ascii="Arial" w:hAnsi="Arial" w:cs="Arial"/>
                <w:sz w:val="14"/>
                <w:szCs w:val="14"/>
              </w:rPr>
            </w:pPr>
          </w:p>
          <w:p w14:paraId="45FF8C48" w14:textId="77777777" w:rsidR="005624B0" w:rsidRPr="0018526D" w:rsidRDefault="005624B0" w:rsidP="001F2680">
            <w:pPr>
              <w:spacing w:after="120"/>
              <w:rPr>
                <w:rFonts w:ascii="Arial" w:hAnsi="Arial" w:cs="Arial"/>
                <w:sz w:val="14"/>
                <w:szCs w:val="14"/>
              </w:rPr>
            </w:pPr>
          </w:p>
          <w:p w14:paraId="77B57DAB" w14:textId="77777777" w:rsidR="005624B0" w:rsidRPr="0018526D" w:rsidRDefault="005624B0" w:rsidP="001F26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A30F52" w14:textId="77777777" w:rsidR="005624B0" w:rsidRPr="0018526D" w:rsidRDefault="005624B0" w:rsidP="001F268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28F7C8D" w14:textId="77777777" w:rsidR="005624B0" w:rsidRPr="0018526D" w:rsidRDefault="005624B0" w:rsidP="001F2680">
            <w:pPr>
              <w:jc w:val="center"/>
              <w:rPr>
                <w:rFonts w:ascii="Arial" w:hAnsi="Arial" w:cs="Arial"/>
                <w:sz w:val="32"/>
              </w:rPr>
            </w:pPr>
          </w:p>
        </w:tc>
      </w:tr>
      <w:tr w:rsidR="00152E9D" w:rsidRPr="0018526D" w14:paraId="18B46167"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7D8B45BF" w14:textId="494797D9" w:rsidR="00152E9D" w:rsidRPr="0018526D" w:rsidRDefault="005624B0" w:rsidP="00152E9D">
            <w:pPr>
              <w:rPr>
                <w:rFonts w:ascii="Arial" w:hAnsi="Arial" w:cs="Arial"/>
                <w:b/>
                <w:lang w:eastAsia="en-US"/>
              </w:rPr>
            </w:pPr>
            <w:r w:rsidRPr="0018526D">
              <w:rPr>
                <w:rFonts w:ascii="Arial" w:hAnsi="Arial" w:cs="Arial"/>
                <w:b/>
                <w:lang w:eastAsia="en-US"/>
              </w:rPr>
              <w:t>5</w:t>
            </w:r>
            <w:r w:rsidR="00152E9D" w:rsidRPr="0018526D">
              <w:rPr>
                <w:rFonts w:ascii="Arial" w:hAnsi="Arial" w:cs="Arial"/>
                <w:b/>
                <w:lang w:eastAsia="en-US"/>
              </w:rPr>
              <w:t xml:space="preserve">. </w:t>
            </w:r>
            <w:r w:rsidRPr="0018526D">
              <w:rPr>
                <w:rFonts w:ascii="Arial" w:hAnsi="Arial" w:cs="Arial"/>
                <w:b/>
                <w:lang w:eastAsia="en-US"/>
              </w:rPr>
              <w:t>Writing clarity, style, grammar</w:t>
            </w:r>
          </w:p>
          <w:p w14:paraId="62FF9F34" w14:textId="77777777" w:rsidR="00152E9D" w:rsidRPr="001852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B809C" w14:textId="37300B51" w:rsidR="00152E9D" w:rsidRPr="0018526D" w:rsidRDefault="003D1BE7" w:rsidP="00152E9D">
            <w:pPr>
              <w:jc w:val="center"/>
              <w:rPr>
                <w:rFonts w:ascii="Arial" w:hAnsi="Arial" w:cs="Arial"/>
                <w:sz w:val="32"/>
              </w:rPr>
            </w:pPr>
            <w:r w:rsidRPr="0018526D">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D197AC" w14:textId="77777777" w:rsidR="00152E9D" w:rsidRPr="0018526D" w:rsidRDefault="00152E9D" w:rsidP="00152E9D">
            <w:pPr>
              <w:jc w:val="center"/>
              <w:rPr>
                <w:rFonts w:ascii="Arial" w:hAnsi="Arial" w:cs="Arial"/>
                <w:sz w:val="32"/>
              </w:rPr>
            </w:pPr>
          </w:p>
        </w:tc>
      </w:tr>
      <w:tr w:rsidR="00152E9D" w:rsidRPr="0018526D" w14:paraId="363677B6" w14:textId="77777777" w:rsidTr="001366E4">
        <w:trPr>
          <w:trHeight w:val="450"/>
        </w:trPr>
        <w:tc>
          <w:tcPr>
            <w:tcW w:w="4169" w:type="pct"/>
            <w:vMerge w:val="restart"/>
            <w:tcBorders>
              <w:top w:val="single" w:sz="4" w:space="0" w:color="auto"/>
              <w:left w:val="single" w:sz="4" w:space="0" w:color="auto"/>
              <w:right w:val="single" w:sz="4" w:space="0" w:color="auto"/>
            </w:tcBorders>
          </w:tcPr>
          <w:p w14:paraId="5B095D92" w14:textId="77777777" w:rsidR="00152E9D" w:rsidRPr="0018526D" w:rsidRDefault="00152E9D" w:rsidP="00152E9D">
            <w:pPr>
              <w:spacing w:after="120"/>
              <w:rPr>
                <w:rFonts w:ascii="Arial" w:hAnsi="Arial" w:cs="Arial"/>
                <w:sz w:val="14"/>
                <w:szCs w:val="14"/>
              </w:rPr>
            </w:pPr>
          </w:p>
          <w:p w14:paraId="115789E0" w14:textId="77777777" w:rsidR="00152E9D" w:rsidRPr="0018526D" w:rsidRDefault="00152E9D" w:rsidP="00152E9D">
            <w:pPr>
              <w:spacing w:after="120"/>
              <w:rPr>
                <w:rFonts w:ascii="Arial" w:hAnsi="Arial" w:cs="Arial"/>
                <w:sz w:val="14"/>
                <w:szCs w:val="14"/>
              </w:rPr>
            </w:pPr>
          </w:p>
          <w:p w14:paraId="66511610" w14:textId="77777777" w:rsidR="00152E9D" w:rsidRPr="0018526D" w:rsidRDefault="00152E9D" w:rsidP="00152E9D">
            <w:pPr>
              <w:spacing w:after="120"/>
              <w:rPr>
                <w:rFonts w:ascii="Arial" w:hAnsi="Arial" w:cs="Arial"/>
                <w:sz w:val="14"/>
                <w:szCs w:val="14"/>
              </w:rPr>
            </w:pPr>
          </w:p>
          <w:p w14:paraId="4FC84CC9" w14:textId="77777777" w:rsidR="00152E9D" w:rsidRPr="0018526D" w:rsidRDefault="00152E9D" w:rsidP="00152E9D">
            <w:pPr>
              <w:spacing w:after="120"/>
              <w:rPr>
                <w:rFonts w:ascii="Arial" w:hAnsi="Arial" w:cs="Arial"/>
                <w:sz w:val="14"/>
                <w:szCs w:val="14"/>
              </w:rPr>
            </w:pPr>
          </w:p>
          <w:p w14:paraId="5236A737" w14:textId="77777777" w:rsidR="00152E9D" w:rsidRPr="0018526D" w:rsidRDefault="00152E9D" w:rsidP="00152E9D">
            <w:pPr>
              <w:spacing w:after="120"/>
              <w:rPr>
                <w:rFonts w:ascii="Arial" w:hAnsi="Arial" w:cs="Arial"/>
                <w:sz w:val="14"/>
                <w:szCs w:val="14"/>
              </w:rPr>
            </w:pPr>
          </w:p>
          <w:p w14:paraId="15B9CDE9" w14:textId="77777777" w:rsidR="00152E9D" w:rsidRPr="001852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1D30D3" w14:textId="77777777" w:rsidR="00152E9D" w:rsidRPr="0018526D"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E6C593" w14:textId="77777777" w:rsidR="00152E9D" w:rsidRPr="0018526D" w:rsidRDefault="00152E9D" w:rsidP="00152E9D">
            <w:pPr>
              <w:jc w:val="center"/>
              <w:rPr>
                <w:rFonts w:ascii="Arial" w:hAnsi="Arial" w:cs="Arial"/>
                <w:sz w:val="32"/>
              </w:rPr>
            </w:pPr>
          </w:p>
        </w:tc>
      </w:tr>
      <w:tr w:rsidR="00152E9D" w:rsidRPr="0018526D" w14:paraId="655BEF53" w14:textId="77777777" w:rsidTr="001366E4">
        <w:trPr>
          <w:trHeight w:val="451"/>
        </w:trPr>
        <w:tc>
          <w:tcPr>
            <w:tcW w:w="4169" w:type="pct"/>
            <w:vMerge/>
            <w:tcBorders>
              <w:left w:val="single" w:sz="4" w:space="0" w:color="auto"/>
              <w:bottom w:val="single" w:sz="4" w:space="0" w:color="auto"/>
              <w:right w:val="single" w:sz="4" w:space="0" w:color="auto"/>
            </w:tcBorders>
          </w:tcPr>
          <w:p w14:paraId="629B5CC1" w14:textId="77777777" w:rsidR="00152E9D" w:rsidRPr="0018526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423792" w14:textId="77777777" w:rsidR="00152E9D" w:rsidRPr="0018526D"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5AC59C" w14:textId="77777777" w:rsidR="00152E9D" w:rsidRPr="0018526D" w:rsidRDefault="00152E9D" w:rsidP="00152E9D">
            <w:pPr>
              <w:jc w:val="center"/>
              <w:rPr>
                <w:rFonts w:ascii="Arial" w:hAnsi="Arial" w:cs="Arial"/>
                <w:sz w:val="32"/>
              </w:rPr>
            </w:pPr>
          </w:p>
        </w:tc>
      </w:tr>
      <w:tr w:rsidR="00152E9D" w:rsidRPr="0018526D" w14:paraId="686A35E0"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12F93486" w14:textId="511E0A09" w:rsidR="00152E9D" w:rsidRPr="0018526D" w:rsidRDefault="005624B0" w:rsidP="00152E9D">
            <w:pPr>
              <w:rPr>
                <w:rFonts w:ascii="Arial" w:hAnsi="Arial" w:cs="Arial"/>
                <w:b/>
                <w:lang w:eastAsia="en-US"/>
              </w:rPr>
            </w:pPr>
            <w:r w:rsidRPr="0018526D">
              <w:rPr>
                <w:rFonts w:ascii="Arial" w:hAnsi="Arial" w:cs="Arial"/>
                <w:b/>
                <w:lang w:eastAsia="en-US"/>
              </w:rPr>
              <w:t>6. Personal reflections</w:t>
            </w:r>
          </w:p>
          <w:p w14:paraId="7D60A555" w14:textId="77777777" w:rsidR="00152E9D" w:rsidRPr="001852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B3B7F8" w14:textId="77777777" w:rsidR="00152E9D" w:rsidRPr="0018526D" w:rsidRDefault="003D1BE7" w:rsidP="00152E9D">
            <w:pPr>
              <w:jc w:val="center"/>
              <w:rPr>
                <w:rFonts w:ascii="Arial" w:hAnsi="Arial" w:cs="Arial"/>
                <w:sz w:val="32"/>
              </w:rPr>
            </w:pPr>
            <w:r w:rsidRPr="0018526D">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A59C4E" w14:textId="77777777" w:rsidR="00152E9D" w:rsidRPr="0018526D" w:rsidRDefault="00152E9D" w:rsidP="00152E9D">
            <w:pPr>
              <w:jc w:val="center"/>
              <w:rPr>
                <w:rFonts w:ascii="Arial" w:hAnsi="Arial" w:cs="Arial"/>
                <w:sz w:val="32"/>
              </w:rPr>
            </w:pPr>
          </w:p>
        </w:tc>
      </w:tr>
      <w:tr w:rsidR="00152E9D" w:rsidRPr="0018526D" w14:paraId="25654EC0" w14:textId="77777777" w:rsidTr="001366E4">
        <w:trPr>
          <w:trHeight w:val="451"/>
        </w:trPr>
        <w:tc>
          <w:tcPr>
            <w:tcW w:w="4169" w:type="pct"/>
            <w:vMerge w:val="restart"/>
            <w:tcBorders>
              <w:top w:val="single" w:sz="4" w:space="0" w:color="auto"/>
              <w:left w:val="single" w:sz="4" w:space="0" w:color="auto"/>
              <w:right w:val="single" w:sz="4" w:space="0" w:color="auto"/>
            </w:tcBorders>
          </w:tcPr>
          <w:p w14:paraId="4DA1AE89" w14:textId="77777777" w:rsidR="00152E9D" w:rsidRPr="0018526D" w:rsidRDefault="00152E9D" w:rsidP="00152E9D">
            <w:pPr>
              <w:spacing w:after="120"/>
              <w:rPr>
                <w:rFonts w:ascii="Arial" w:hAnsi="Arial" w:cs="Arial"/>
                <w:sz w:val="14"/>
                <w:szCs w:val="14"/>
              </w:rPr>
            </w:pPr>
          </w:p>
          <w:p w14:paraId="4EB1A7A5" w14:textId="77777777" w:rsidR="00152E9D" w:rsidRPr="0018526D" w:rsidRDefault="00152E9D" w:rsidP="00152E9D">
            <w:pPr>
              <w:spacing w:after="120"/>
              <w:rPr>
                <w:rFonts w:ascii="Arial" w:hAnsi="Arial" w:cs="Arial"/>
                <w:sz w:val="14"/>
                <w:szCs w:val="14"/>
              </w:rPr>
            </w:pPr>
          </w:p>
          <w:p w14:paraId="107931AC" w14:textId="77777777" w:rsidR="00152E9D" w:rsidRPr="0018526D" w:rsidRDefault="00152E9D" w:rsidP="00152E9D">
            <w:pPr>
              <w:spacing w:after="120"/>
              <w:rPr>
                <w:rFonts w:ascii="Arial" w:hAnsi="Arial" w:cs="Arial"/>
                <w:sz w:val="14"/>
                <w:szCs w:val="14"/>
              </w:rPr>
            </w:pPr>
          </w:p>
          <w:p w14:paraId="147346F7" w14:textId="77777777" w:rsidR="00152E9D" w:rsidRPr="0018526D" w:rsidRDefault="00152E9D" w:rsidP="00152E9D">
            <w:pPr>
              <w:spacing w:after="120"/>
              <w:rPr>
                <w:rFonts w:ascii="Arial" w:hAnsi="Arial" w:cs="Arial"/>
                <w:sz w:val="14"/>
                <w:szCs w:val="14"/>
              </w:rPr>
            </w:pPr>
          </w:p>
          <w:p w14:paraId="25761D0A" w14:textId="77777777" w:rsidR="00152E9D" w:rsidRPr="0018526D" w:rsidRDefault="00152E9D" w:rsidP="00152E9D">
            <w:pPr>
              <w:spacing w:after="120"/>
              <w:rPr>
                <w:rFonts w:ascii="Arial" w:hAnsi="Arial" w:cs="Arial"/>
                <w:sz w:val="14"/>
                <w:szCs w:val="14"/>
              </w:rPr>
            </w:pPr>
          </w:p>
          <w:p w14:paraId="3F44E206" w14:textId="77777777" w:rsidR="00152E9D" w:rsidRPr="001852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9FCE67" w14:textId="77777777" w:rsidR="00152E9D" w:rsidRPr="0018526D"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DBE3789" w14:textId="77777777" w:rsidR="00152E9D" w:rsidRPr="0018526D" w:rsidRDefault="00152E9D" w:rsidP="00152E9D">
            <w:pPr>
              <w:jc w:val="center"/>
              <w:rPr>
                <w:rFonts w:ascii="Arial" w:hAnsi="Arial" w:cs="Arial"/>
                <w:sz w:val="32"/>
              </w:rPr>
            </w:pPr>
          </w:p>
        </w:tc>
      </w:tr>
      <w:tr w:rsidR="00152E9D" w:rsidRPr="0018526D" w14:paraId="279C0ADF" w14:textId="77777777" w:rsidTr="001366E4">
        <w:trPr>
          <w:trHeight w:val="450"/>
        </w:trPr>
        <w:tc>
          <w:tcPr>
            <w:tcW w:w="4169" w:type="pct"/>
            <w:vMerge/>
            <w:tcBorders>
              <w:left w:val="single" w:sz="4" w:space="0" w:color="auto"/>
              <w:bottom w:val="single" w:sz="4" w:space="0" w:color="auto"/>
              <w:right w:val="single" w:sz="4" w:space="0" w:color="auto"/>
            </w:tcBorders>
          </w:tcPr>
          <w:p w14:paraId="3A8AD645" w14:textId="77777777" w:rsidR="00152E9D" w:rsidRPr="0018526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E995" w14:textId="77777777" w:rsidR="00152E9D" w:rsidRPr="0018526D"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3EFF524" w14:textId="77777777" w:rsidR="00152E9D" w:rsidRPr="0018526D" w:rsidRDefault="00152E9D" w:rsidP="00152E9D">
            <w:pPr>
              <w:jc w:val="center"/>
              <w:rPr>
                <w:rFonts w:ascii="Arial" w:hAnsi="Arial" w:cs="Arial"/>
                <w:sz w:val="32"/>
              </w:rPr>
            </w:pPr>
          </w:p>
        </w:tc>
      </w:tr>
      <w:tr w:rsidR="00152E9D" w:rsidRPr="0018526D" w14:paraId="7AA8694D" w14:textId="77777777" w:rsidTr="001366E4">
        <w:trPr>
          <w:trHeight w:val="450"/>
        </w:trPr>
        <w:tc>
          <w:tcPr>
            <w:tcW w:w="4169" w:type="pct"/>
            <w:vMerge/>
            <w:tcBorders>
              <w:left w:val="single" w:sz="4" w:space="0" w:color="auto"/>
              <w:bottom w:val="single" w:sz="4" w:space="0" w:color="auto"/>
              <w:right w:val="single" w:sz="4" w:space="0" w:color="auto"/>
            </w:tcBorders>
          </w:tcPr>
          <w:p w14:paraId="2859C79B" w14:textId="77777777" w:rsidR="00152E9D" w:rsidRPr="0018526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4B60CD" w14:textId="77777777" w:rsidR="00152E9D" w:rsidRPr="0018526D"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CD43A2" w14:textId="77777777" w:rsidR="00152E9D" w:rsidRPr="0018526D" w:rsidRDefault="00152E9D" w:rsidP="00152E9D">
            <w:pPr>
              <w:jc w:val="center"/>
              <w:rPr>
                <w:rFonts w:ascii="Arial" w:hAnsi="Arial" w:cs="Arial"/>
                <w:sz w:val="32"/>
              </w:rPr>
            </w:pPr>
          </w:p>
        </w:tc>
      </w:tr>
    </w:tbl>
    <w:p w14:paraId="29DCABCE" w14:textId="77777777" w:rsidR="00152E9D" w:rsidRPr="0018526D"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18526D" w14:paraId="286D323D" w14:textId="77777777" w:rsidTr="00152E9D">
        <w:trPr>
          <w:cantSplit/>
        </w:trPr>
        <w:tc>
          <w:tcPr>
            <w:tcW w:w="6062" w:type="dxa"/>
            <w:vMerge w:val="restart"/>
            <w:shd w:val="pct15" w:color="auto" w:fill="auto"/>
            <w:vAlign w:val="center"/>
          </w:tcPr>
          <w:p w14:paraId="11B7C8FE" w14:textId="77777777" w:rsidR="00152E9D" w:rsidRPr="0018526D" w:rsidRDefault="004D5E9B" w:rsidP="00152E9D">
            <w:pPr>
              <w:rPr>
                <w:rFonts w:ascii="Arial" w:hAnsi="Arial" w:cs="Arial"/>
                <w:sz w:val="16"/>
                <w:szCs w:val="16"/>
              </w:rPr>
            </w:pPr>
            <w:r w:rsidRPr="0018526D">
              <w:rPr>
                <w:rFonts w:ascii="Arial" w:hAnsi="Arial" w:cs="Arial"/>
                <w:b/>
                <w:bCs/>
                <w:sz w:val="22"/>
                <w:szCs w:val="22"/>
              </w:rPr>
              <w:t>Assessment</w:t>
            </w:r>
            <w:r w:rsidR="00152E9D" w:rsidRPr="0018526D">
              <w:rPr>
                <w:rFonts w:ascii="Arial" w:hAnsi="Arial" w:cs="Arial"/>
                <w:b/>
                <w:bCs/>
                <w:sz w:val="22"/>
                <w:szCs w:val="22"/>
              </w:rPr>
              <w:t xml:space="preserve"> Mark </w:t>
            </w:r>
            <w:r w:rsidR="00152E9D" w:rsidRPr="0018526D">
              <w:rPr>
                <w:rFonts w:ascii="Arial" w:hAnsi="Arial" w:cs="Arial"/>
                <w:bCs/>
                <w:sz w:val="22"/>
                <w:szCs w:val="22"/>
              </w:rPr>
              <w:t>(</w:t>
            </w:r>
            <w:r w:rsidR="00152E9D" w:rsidRPr="0018526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A672DE" w14:textId="77777777" w:rsidR="00152E9D" w:rsidRPr="00503733" w:rsidRDefault="00152E9D" w:rsidP="00152E9D">
            <w:pPr>
              <w:rPr>
                <w:rFonts w:ascii="Arial" w:hAnsi="Arial" w:cs="Arial"/>
                <w:b/>
                <w:bCs/>
                <w:sz w:val="16"/>
                <w:szCs w:val="16"/>
              </w:rPr>
            </w:pPr>
            <w:r w:rsidRPr="00503733">
              <w:rPr>
                <w:rFonts w:ascii="Arial" w:hAnsi="Arial" w:cs="Arial"/>
                <w:b/>
                <w:sz w:val="16"/>
                <w:szCs w:val="16"/>
              </w:rPr>
              <w:t>Late Submission Penalties (tick if appropriate)</w:t>
            </w:r>
          </w:p>
        </w:tc>
        <w:tc>
          <w:tcPr>
            <w:tcW w:w="1060" w:type="dxa"/>
            <w:vMerge w:val="restart"/>
            <w:vAlign w:val="center"/>
          </w:tcPr>
          <w:p w14:paraId="56918A23" w14:textId="77777777" w:rsidR="00152E9D" w:rsidRPr="0018526D" w:rsidRDefault="00152E9D" w:rsidP="00152E9D">
            <w:pPr>
              <w:jc w:val="right"/>
              <w:rPr>
                <w:rFonts w:ascii="Arial" w:hAnsi="Arial" w:cs="Arial"/>
                <w:b/>
                <w:bCs/>
              </w:rPr>
            </w:pPr>
            <w:r w:rsidRPr="0018526D">
              <w:rPr>
                <w:rFonts w:ascii="Arial" w:hAnsi="Arial" w:cs="Arial"/>
                <w:b/>
                <w:bCs/>
              </w:rPr>
              <w:t>%</w:t>
            </w:r>
          </w:p>
        </w:tc>
      </w:tr>
      <w:tr w:rsidR="00152E9D" w:rsidRPr="0018526D" w14:paraId="79D05704" w14:textId="77777777" w:rsidTr="00152E9D">
        <w:trPr>
          <w:cantSplit/>
        </w:trPr>
        <w:tc>
          <w:tcPr>
            <w:tcW w:w="6062" w:type="dxa"/>
            <w:vMerge/>
            <w:vAlign w:val="bottom"/>
          </w:tcPr>
          <w:p w14:paraId="002D199E" w14:textId="77777777" w:rsidR="00152E9D" w:rsidRPr="0018526D" w:rsidRDefault="00152E9D" w:rsidP="00152E9D">
            <w:pPr>
              <w:rPr>
                <w:rFonts w:ascii="Arial" w:hAnsi="Arial" w:cs="Arial"/>
              </w:rPr>
            </w:pPr>
          </w:p>
        </w:tc>
        <w:tc>
          <w:tcPr>
            <w:tcW w:w="2903" w:type="dxa"/>
            <w:vAlign w:val="bottom"/>
          </w:tcPr>
          <w:p w14:paraId="5D3C7280" w14:textId="7AD8FDBE" w:rsidR="00152E9D" w:rsidRPr="00503733" w:rsidRDefault="00152E9D" w:rsidP="00152E9D">
            <w:pPr>
              <w:rPr>
                <w:rFonts w:ascii="Arial" w:hAnsi="Arial" w:cs="Arial"/>
                <w:b/>
                <w:bCs/>
                <w:sz w:val="16"/>
                <w:szCs w:val="16"/>
              </w:rPr>
            </w:pPr>
            <w:r w:rsidRPr="00503733">
              <w:rPr>
                <w:rFonts w:ascii="Arial" w:hAnsi="Arial" w:cs="Arial"/>
                <w:sz w:val="16"/>
                <w:szCs w:val="16"/>
              </w:rPr>
              <w:t xml:space="preserve">Up to </w:t>
            </w:r>
            <w:r w:rsidR="006D6F24" w:rsidRPr="00503733">
              <w:rPr>
                <w:rFonts w:ascii="Arial" w:hAnsi="Arial" w:cs="Arial"/>
                <w:sz w:val="16"/>
                <w:szCs w:val="16"/>
              </w:rPr>
              <w:t>1 week</w:t>
            </w:r>
            <w:r w:rsidRPr="00503733">
              <w:rPr>
                <w:rFonts w:ascii="Arial" w:hAnsi="Arial" w:cs="Arial"/>
                <w:sz w:val="16"/>
                <w:szCs w:val="16"/>
              </w:rPr>
              <w:t xml:space="preserve"> late</w:t>
            </w:r>
            <w:r w:rsidR="004D5E9B" w:rsidRPr="00503733">
              <w:rPr>
                <w:rFonts w:ascii="Arial" w:hAnsi="Arial" w:cs="Arial"/>
                <w:sz w:val="16"/>
                <w:szCs w:val="16"/>
              </w:rPr>
              <w:t xml:space="preserve"> (</w:t>
            </w:r>
            <w:r w:rsidR="00EB4FEF" w:rsidRPr="00EB4FEF">
              <w:rPr>
                <w:rFonts w:ascii="Arial" w:hAnsi="Arial" w:cs="Arial"/>
                <w:sz w:val="12"/>
                <w:szCs w:val="12"/>
              </w:rPr>
              <w:t>50</w:t>
            </w:r>
            <w:r w:rsidR="004D5E9B" w:rsidRPr="00EB4FEF">
              <w:rPr>
                <w:rFonts w:ascii="Arial" w:hAnsi="Arial" w:cs="Arial"/>
                <w:sz w:val="12"/>
                <w:szCs w:val="12"/>
              </w:rPr>
              <w:t>% Ma</w:t>
            </w:r>
            <w:r w:rsidR="004D5E9B" w:rsidRPr="00503733">
              <w:rPr>
                <w:rFonts w:ascii="Arial" w:hAnsi="Arial" w:cs="Arial"/>
                <w:sz w:val="12"/>
                <w:szCs w:val="12"/>
              </w:rPr>
              <w:t>x)</w:t>
            </w:r>
          </w:p>
        </w:tc>
        <w:tc>
          <w:tcPr>
            <w:tcW w:w="641" w:type="dxa"/>
            <w:vAlign w:val="bottom"/>
          </w:tcPr>
          <w:p w14:paraId="730189DD" w14:textId="77777777" w:rsidR="00152E9D" w:rsidRPr="00503733" w:rsidRDefault="00152E9D" w:rsidP="00152E9D">
            <w:pPr>
              <w:jc w:val="center"/>
              <w:rPr>
                <w:rFonts w:ascii="Arial" w:hAnsi="Arial" w:cs="Arial"/>
                <w:sz w:val="12"/>
                <w:szCs w:val="12"/>
              </w:rPr>
            </w:pPr>
          </w:p>
        </w:tc>
        <w:tc>
          <w:tcPr>
            <w:tcW w:w="1060" w:type="dxa"/>
            <w:vMerge/>
            <w:vAlign w:val="bottom"/>
          </w:tcPr>
          <w:p w14:paraId="1D12EB0F" w14:textId="77777777" w:rsidR="00152E9D" w:rsidRPr="0018526D" w:rsidRDefault="00152E9D" w:rsidP="00152E9D">
            <w:pPr>
              <w:ind w:leftChars="71" w:left="142"/>
              <w:rPr>
                <w:rFonts w:ascii="Arial" w:hAnsi="Arial" w:cs="Arial"/>
              </w:rPr>
            </w:pPr>
          </w:p>
        </w:tc>
      </w:tr>
      <w:tr w:rsidR="00152E9D" w:rsidRPr="0018526D" w14:paraId="3D3A3F89" w14:textId="77777777" w:rsidTr="00152E9D">
        <w:trPr>
          <w:cantSplit/>
        </w:trPr>
        <w:tc>
          <w:tcPr>
            <w:tcW w:w="6062" w:type="dxa"/>
            <w:vMerge/>
            <w:vAlign w:val="bottom"/>
          </w:tcPr>
          <w:p w14:paraId="48A739FA" w14:textId="77777777" w:rsidR="00152E9D" w:rsidRPr="0018526D" w:rsidRDefault="00152E9D" w:rsidP="00152E9D">
            <w:pPr>
              <w:rPr>
                <w:rFonts w:ascii="Arial" w:hAnsi="Arial" w:cs="Arial"/>
              </w:rPr>
            </w:pPr>
          </w:p>
        </w:tc>
        <w:tc>
          <w:tcPr>
            <w:tcW w:w="2903" w:type="dxa"/>
            <w:vAlign w:val="bottom"/>
          </w:tcPr>
          <w:p w14:paraId="5267F9AC" w14:textId="77777777" w:rsidR="00152E9D" w:rsidRPr="00503733" w:rsidRDefault="006D6F24" w:rsidP="00152E9D">
            <w:pPr>
              <w:rPr>
                <w:rFonts w:ascii="Arial" w:hAnsi="Arial" w:cs="Arial"/>
                <w:b/>
                <w:bCs/>
                <w:sz w:val="16"/>
                <w:szCs w:val="16"/>
              </w:rPr>
            </w:pPr>
            <w:r w:rsidRPr="00503733">
              <w:rPr>
                <w:rFonts w:ascii="Arial" w:hAnsi="Arial" w:cs="Arial"/>
                <w:sz w:val="16"/>
                <w:szCs w:val="16"/>
              </w:rPr>
              <w:t>Over 1</w:t>
            </w:r>
            <w:r w:rsidR="00152E9D" w:rsidRPr="00503733">
              <w:rPr>
                <w:rFonts w:ascii="Arial" w:hAnsi="Arial" w:cs="Arial"/>
                <w:sz w:val="16"/>
                <w:szCs w:val="16"/>
              </w:rPr>
              <w:t xml:space="preserve"> week late</w:t>
            </w:r>
            <w:r w:rsidR="004D5E9B" w:rsidRPr="00503733">
              <w:rPr>
                <w:rFonts w:ascii="Arial" w:hAnsi="Arial" w:cs="Arial"/>
                <w:sz w:val="16"/>
                <w:szCs w:val="16"/>
              </w:rPr>
              <w:t xml:space="preserve"> (</w:t>
            </w:r>
            <w:r w:rsidR="004D5E9B" w:rsidRPr="00503733">
              <w:rPr>
                <w:rFonts w:ascii="Arial" w:hAnsi="Arial" w:cs="Arial"/>
                <w:sz w:val="12"/>
                <w:szCs w:val="12"/>
              </w:rPr>
              <w:t>0%)</w:t>
            </w:r>
          </w:p>
        </w:tc>
        <w:tc>
          <w:tcPr>
            <w:tcW w:w="641" w:type="dxa"/>
            <w:vAlign w:val="bottom"/>
          </w:tcPr>
          <w:p w14:paraId="79E20AC1" w14:textId="77777777" w:rsidR="00152E9D" w:rsidRPr="00503733" w:rsidRDefault="00152E9D" w:rsidP="00152E9D">
            <w:pPr>
              <w:jc w:val="center"/>
              <w:rPr>
                <w:rFonts w:ascii="Arial" w:hAnsi="Arial" w:cs="Arial"/>
                <w:sz w:val="12"/>
                <w:szCs w:val="12"/>
              </w:rPr>
            </w:pPr>
          </w:p>
        </w:tc>
        <w:tc>
          <w:tcPr>
            <w:tcW w:w="1060" w:type="dxa"/>
            <w:vMerge/>
            <w:vAlign w:val="bottom"/>
          </w:tcPr>
          <w:p w14:paraId="6FC3950E" w14:textId="77777777" w:rsidR="00152E9D" w:rsidRPr="0018526D" w:rsidRDefault="00152E9D" w:rsidP="00152E9D">
            <w:pPr>
              <w:ind w:firstLineChars="141" w:firstLine="282"/>
              <w:rPr>
                <w:rFonts w:ascii="Arial" w:hAnsi="Arial" w:cs="Arial"/>
              </w:rPr>
            </w:pPr>
          </w:p>
        </w:tc>
      </w:tr>
    </w:tbl>
    <w:p w14:paraId="7EA43193" w14:textId="77777777" w:rsidR="00152E9D" w:rsidRPr="0018526D" w:rsidRDefault="00152E9D" w:rsidP="00152E9D">
      <w:pPr>
        <w:rPr>
          <w:rFonts w:ascii="Arial" w:hAnsi="Arial" w:cs="Arial"/>
        </w:rPr>
      </w:pPr>
    </w:p>
    <w:p w14:paraId="7C0EC730" w14:textId="77777777" w:rsidR="00C073F1" w:rsidRPr="0018526D" w:rsidRDefault="00C073F1" w:rsidP="00152E9D">
      <w:pPr>
        <w:rPr>
          <w:rFonts w:ascii="Arial" w:hAnsi="Arial" w:cs="Arial"/>
        </w:rPr>
      </w:pPr>
    </w:p>
    <w:p w14:paraId="5DFC8721" w14:textId="77777777" w:rsidR="00C073F1" w:rsidRPr="0018526D" w:rsidRDefault="00C073F1" w:rsidP="00152E9D">
      <w:pPr>
        <w:rPr>
          <w:rFonts w:ascii="Arial" w:hAnsi="Arial" w:cs="Arial"/>
          <w:vanish/>
        </w:rPr>
        <w:sectPr w:rsidR="00C073F1" w:rsidRPr="0018526D" w:rsidSect="00F61A20">
          <w:footerReference w:type="default" r:id="rId11"/>
          <w:type w:val="continuous"/>
          <w:pgSz w:w="11894" w:h="16834"/>
          <w:pgMar w:top="720" w:right="720" w:bottom="720" w:left="720" w:header="706" w:footer="706" w:gutter="0"/>
          <w:paperSrc w:first="1" w:other="1"/>
          <w:cols w:space="720"/>
        </w:sectPr>
      </w:pPr>
    </w:p>
    <w:p w14:paraId="3BD8DF38" w14:textId="77777777" w:rsidR="00C073F1" w:rsidRPr="0018526D" w:rsidRDefault="00C073F1" w:rsidP="00152E9D">
      <w:pPr>
        <w:rPr>
          <w:rFonts w:ascii="Arial" w:hAnsi="Arial" w:cs="Arial"/>
          <w:vanish/>
        </w:rPr>
        <w:sectPr w:rsidR="00C073F1" w:rsidRPr="0018526D" w:rsidSect="00C073F1">
          <w:pgSz w:w="16834" w:h="11894" w:orient="landscape"/>
          <w:pgMar w:top="720" w:right="720" w:bottom="720" w:left="720" w:header="706" w:footer="706" w:gutter="0"/>
          <w:paperSrc w:first="1" w:other="1"/>
          <w:cols w:space="720"/>
          <w:docGrid w:linePitch="272"/>
        </w:sectPr>
      </w:pPr>
    </w:p>
    <w:p w14:paraId="09F84635" w14:textId="77777777" w:rsidR="00C073F1" w:rsidRPr="0018526D" w:rsidRDefault="00C073F1" w:rsidP="00152E9D">
      <w:pPr>
        <w:rPr>
          <w:rFonts w:ascii="Arial" w:hAnsi="Arial" w:cs="Arial"/>
          <w:vanish/>
        </w:rPr>
      </w:pPr>
    </w:p>
    <w:p w14:paraId="14AA1116" w14:textId="77777777" w:rsidR="001F50B6" w:rsidRPr="0018526D"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18526D" w14:paraId="45A9371A" w14:textId="77777777" w:rsidTr="000B6520">
        <w:tc>
          <w:tcPr>
            <w:tcW w:w="13858" w:type="dxa"/>
            <w:shd w:val="clear" w:color="auto" w:fill="95B3D7" w:themeFill="accent1" w:themeFillTint="99"/>
          </w:tcPr>
          <w:p w14:paraId="5B5E2473" w14:textId="77777777" w:rsidR="00C073F1" w:rsidRPr="0018526D" w:rsidRDefault="00C073F1" w:rsidP="001F50B6">
            <w:pPr>
              <w:pStyle w:val="NormalWeb"/>
              <w:rPr>
                <w:rFonts w:ascii="Arial" w:hAnsi="Arial" w:cs="Arial"/>
                <w:b/>
                <w:color w:val="303B44"/>
                <w:sz w:val="22"/>
                <w:szCs w:val="22"/>
              </w:rPr>
            </w:pPr>
            <w:r w:rsidRPr="0018526D">
              <w:rPr>
                <w:rFonts w:ascii="Arial" w:hAnsi="Arial" w:cs="Arial"/>
                <w:b/>
                <w:color w:val="303B44"/>
                <w:sz w:val="22"/>
                <w:szCs w:val="22"/>
              </w:rPr>
              <w:t>GENERIC ASSESSMENT CRITERIA</w:t>
            </w:r>
          </w:p>
        </w:tc>
      </w:tr>
    </w:tbl>
    <w:p w14:paraId="07B3CCCC" w14:textId="77777777" w:rsidR="00995D51" w:rsidRPr="0018526D"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18526D" w14:paraId="61E0E02F" w14:textId="77777777" w:rsidTr="001366E4">
        <w:tc>
          <w:tcPr>
            <w:tcW w:w="13948" w:type="dxa"/>
            <w:shd w:val="clear" w:color="auto" w:fill="95B3D7" w:themeFill="accent1" w:themeFillTint="99"/>
          </w:tcPr>
          <w:p w14:paraId="17C45440" w14:textId="77777777" w:rsidR="002466CE" w:rsidRPr="0018526D" w:rsidRDefault="002466CE" w:rsidP="001366E4">
            <w:pPr>
              <w:rPr>
                <w:rFonts w:ascii="Arial" w:hAnsi="Arial" w:cs="Arial"/>
                <w:b/>
              </w:rPr>
            </w:pPr>
            <w:r w:rsidRPr="0018526D">
              <w:rPr>
                <w:rFonts w:ascii="Arial" w:hAnsi="Arial" w:cs="Arial"/>
                <w:b/>
              </w:rPr>
              <w:t>Level 7</w:t>
            </w:r>
          </w:p>
        </w:tc>
      </w:tr>
      <w:tr w:rsidR="002466CE" w:rsidRPr="0018526D" w14:paraId="64D28F6F" w14:textId="77777777" w:rsidTr="001366E4">
        <w:tc>
          <w:tcPr>
            <w:tcW w:w="13948" w:type="dxa"/>
            <w:shd w:val="clear" w:color="auto" w:fill="DBE5F1" w:themeFill="accent1" w:themeFillTint="33"/>
          </w:tcPr>
          <w:p w14:paraId="0B05491D" w14:textId="77777777" w:rsidR="002466CE" w:rsidRPr="0018526D" w:rsidRDefault="002466CE" w:rsidP="001366E4">
            <w:pPr>
              <w:rPr>
                <w:rFonts w:ascii="Arial" w:eastAsia="Arial" w:hAnsi="Arial" w:cs="Arial"/>
                <w:spacing w:val="-1"/>
              </w:rPr>
            </w:pPr>
            <w:r w:rsidRPr="0018526D">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CD59479" w14:textId="77777777" w:rsidR="002466CE" w:rsidRPr="0018526D"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18526D" w14:paraId="636EEC56" w14:textId="77777777" w:rsidTr="001366E4">
        <w:trPr>
          <w:tblHeader/>
        </w:trPr>
        <w:tc>
          <w:tcPr>
            <w:tcW w:w="1735" w:type="dxa"/>
            <w:shd w:val="clear" w:color="auto" w:fill="95B3D7" w:themeFill="accent1" w:themeFillTint="99"/>
          </w:tcPr>
          <w:p w14:paraId="28ADEF87" w14:textId="77777777" w:rsidR="002466CE" w:rsidRPr="0018526D" w:rsidRDefault="002466CE" w:rsidP="001366E4">
            <w:pPr>
              <w:rPr>
                <w:rFonts w:ascii="Arial" w:hAnsi="Arial" w:cs="Arial"/>
                <w:b/>
                <w:sz w:val="18"/>
                <w:szCs w:val="18"/>
              </w:rPr>
            </w:pPr>
            <w:r w:rsidRPr="0018526D">
              <w:rPr>
                <w:rFonts w:ascii="Arial" w:hAnsi="Arial" w:cs="Arial"/>
                <w:b/>
                <w:sz w:val="18"/>
                <w:szCs w:val="18"/>
              </w:rPr>
              <w:t>Level 7</w:t>
            </w:r>
          </w:p>
        </w:tc>
        <w:tc>
          <w:tcPr>
            <w:tcW w:w="1736" w:type="dxa"/>
            <w:shd w:val="clear" w:color="auto" w:fill="95B3D7" w:themeFill="accent1" w:themeFillTint="99"/>
            <w:vAlign w:val="center"/>
          </w:tcPr>
          <w:p w14:paraId="33CAD467"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FAIL</w:t>
            </w:r>
          </w:p>
        </w:tc>
        <w:tc>
          <w:tcPr>
            <w:tcW w:w="1736" w:type="dxa"/>
            <w:shd w:val="clear" w:color="auto" w:fill="95B3D7" w:themeFill="accent1" w:themeFillTint="99"/>
            <w:vAlign w:val="center"/>
          </w:tcPr>
          <w:p w14:paraId="07433C67"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FAIL</w:t>
            </w:r>
          </w:p>
        </w:tc>
        <w:tc>
          <w:tcPr>
            <w:tcW w:w="1736" w:type="dxa"/>
            <w:shd w:val="clear" w:color="auto" w:fill="95B3D7" w:themeFill="accent1" w:themeFillTint="99"/>
            <w:vAlign w:val="center"/>
          </w:tcPr>
          <w:p w14:paraId="3970EBBF"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MARGINAL FAIL</w:t>
            </w:r>
          </w:p>
        </w:tc>
        <w:tc>
          <w:tcPr>
            <w:tcW w:w="1736" w:type="dxa"/>
            <w:shd w:val="clear" w:color="auto" w:fill="95B3D7" w:themeFill="accent1" w:themeFillTint="99"/>
            <w:vAlign w:val="center"/>
          </w:tcPr>
          <w:p w14:paraId="3C10DE4C"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SATISFACTORY</w:t>
            </w:r>
          </w:p>
          <w:p w14:paraId="6E2CD044"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(Pass)</w:t>
            </w:r>
          </w:p>
        </w:tc>
        <w:tc>
          <w:tcPr>
            <w:tcW w:w="1736" w:type="dxa"/>
            <w:shd w:val="clear" w:color="auto" w:fill="95B3D7" w:themeFill="accent1" w:themeFillTint="99"/>
            <w:vAlign w:val="center"/>
          </w:tcPr>
          <w:p w14:paraId="483EA58E"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GOOD to VERY GOOD</w:t>
            </w:r>
          </w:p>
          <w:p w14:paraId="2662254F"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 xml:space="preserve">(Merit) </w:t>
            </w:r>
          </w:p>
        </w:tc>
        <w:tc>
          <w:tcPr>
            <w:tcW w:w="1736" w:type="dxa"/>
            <w:shd w:val="clear" w:color="auto" w:fill="95B3D7" w:themeFill="accent1" w:themeFillTint="99"/>
            <w:vAlign w:val="center"/>
          </w:tcPr>
          <w:p w14:paraId="1E3E10AF"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EXCELLENT</w:t>
            </w:r>
          </w:p>
          <w:p w14:paraId="4E12B9E7"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(Distinction)</w:t>
            </w:r>
          </w:p>
        </w:tc>
        <w:tc>
          <w:tcPr>
            <w:tcW w:w="1736" w:type="dxa"/>
            <w:shd w:val="clear" w:color="auto" w:fill="95B3D7" w:themeFill="accent1" w:themeFillTint="99"/>
            <w:vAlign w:val="center"/>
          </w:tcPr>
          <w:p w14:paraId="3F72B2D4"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EXCEPTIONAL</w:t>
            </w:r>
          </w:p>
          <w:p w14:paraId="2E4335AD"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(Distinction)</w:t>
            </w:r>
          </w:p>
        </w:tc>
      </w:tr>
      <w:tr w:rsidR="002466CE" w:rsidRPr="0018526D" w14:paraId="50130C16" w14:textId="77777777" w:rsidTr="001366E4">
        <w:trPr>
          <w:tblHeader/>
        </w:trPr>
        <w:tc>
          <w:tcPr>
            <w:tcW w:w="1735" w:type="dxa"/>
            <w:shd w:val="clear" w:color="auto" w:fill="95B3D7" w:themeFill="accent1" w:themeFillTint="99"/>
          </w:tcPr>
          <w:p w14:paraId="316D8BD1" w14:textId="77777777" w:rsidR="002466CE" w:rsidRPr="0018526D" w:rsidRDefault="002466CE" w:rsidP="001366E4">
            <w:pPr>
              <w:ind w:left="171"/>
              <w:rPr>
                <w:rFonts w:ascii="Arial" w:hAnsi="Arial" w:cs="Arial"/>
                <w:sz w:val="18"/>
                <w:szCs w:val="18"/>
              </w:rPr>
            </w:pPr>
            <w:r w:rsidRPr="0018526D">
              <w:rPr>
                <w:rFonts w:ascii="Arial" w:eastAsia="Arial" w:hAnsi="Arial" w:cs="Arial"/>
                <w:b/>
                <w:bCs/>
              </w:rPr>
              <w:t>Category</w:t>
            </w:r>
          </w:p>
        </w:tc>
        <w:tc>
          <w:tcPr>
            <w:tcW w:w="1736" w:type="dxa"/>
            <w:shd w:val="clear" w:color="auto" w:fill="95B3D7" w:themeFill="accent1" w:themeFillTint="99"/>
            <w:vAlign w:val="bottom"/>
          </w:tcPr>
          <w:p w14:paraId="52998BF8"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0-29%</w:t>
            </w:r>
          </w:p>
        </w:tc>
        <w:tc>
          <w:tcPr>
            <w:tcW w:w="1736" w:type="dxa"/>
            <w:shd w:val="clear" w:color="auto" w:fill="95B3D7" w:themeFill="accent1" w:themeFillTint="99"/>
            <w:vAlign w:val="bottom"/>
          </w:tcPr>
          <w:p w14:paraId="679B8807"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30-44%</w:t>
            </w:r>
          </w:p>
        </w:tc>
        <w:tc>
          <w:tcPr>
            <w:tcW w:w="1736" w:type="dxa"/>
            <w:shd w:val="clear" w:color="auto" w:fill="95B3D7" w:themeFill="accent1" w:themeFillTint="99"/>
            <w:vAlign w:val="bottom"/>
          </w:tcPr>
          <w:p w14:paraId="54BE53B3"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45-49%</w:t>
            </w:r>
          </w:p>
        </w:tc>
        <w:tc>
          <w:tcPr>
            <w:tcW w:w="1736" w:type="dxa"/>
            <w:shd w:val="clear" w:color="auto" w:fill="95B3D7" w:themeFill="accent1" w:themeFillTint="99"/>
            <w:vAlign w:val="bottom"/>
          </w:tcPr>
          <w:p w14:paraId="249DEE18"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50-59%</w:t>
            </w:r>
          </w:p>
        </w:tc>
        <w:tc>
          <w:tcPr>
            <w:tcW w:w="1736" w:type="dxa"/>
            <w:shd w:val="clear" w:color="auto" w:fill="95B3D7" w:themeFill="accent1" w:themeFillTint="99"/>
            <w:vAlign w:val="bottom"/>
          </w:tcPr>
          <w:p w14:paraId="59C3D00E"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60-69%</w:t>
            </w:r>
          </w:p>
        </w:tc>
        <w:tc>
          <w:tcPr>
            <w:tcW w:w="1736" w:type="dxa"/>
            <w:shd w:val="clear" w:color="auto" w:fill="95B3D7" w:themeFill="accent1" w:themeFillTint="99"/>
            <w:vAlign w:val="bottom"/>
          </w:tcPr>
          <w:p w14:paraId="481191E9"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70-84%</w:t>
            </w:r>
          </w:p>
        </w:tc>
        <w:tc>
          <w:tcPr>
            <w:tcW w:w="1736" w:type="dxa"/>
            <w:shd w:val="clear" w:color="auto" w:fill="95B3D7" w:themeFill="accent1" w:themeFillTint="99"/>
          </w:tcPr>
          <w:p w14:paraId="651775E7" w14:textId="77777777" w:rsidR="002466CE" w:rsidRPr="0018526D" w:rsidRDefault="002466CE" w:rsidP="001366E4">
            <w:pPr>
              <w:jc w:val="center"/>
              <w:rPr>
                <w:rFonts w:ascii="Arial" w:hAnsi="Arial" w:cs="Arial"/>
                <w:b/>
                <w:sz w:val="18"/>
                <w:szCs w:val="18"/>
              </w:rPr>
            </w:pPr>
            <w:r w:rsidRPr="0018526D">
              <w:rPr>
                <w:rFonts w:ascii="Arial" w:hAnsi="Arial" w:cs="Arial"/>
                <w:b/>
                <w:sz w:val="18"/>
                <w:szCs w:val="18"/>
              </w:rPr>
              <w:t>85-100%</w:t>
            </w:r>
          </w:p>
        </w:tc>
      </w:tr>
      <w:tr w:rsidR="002466CE" w:rsidRPr="0018526D" w14:paraId="2553813F" w14:textId="77777777" w:rsidTr="001366E4">
        <w:tc>
          <w:tcPr>
            <w:tcW w:w="1735" w:type="dxa"/>
            <w:shd w:val="clear" w:color="auto" w:fill="95B3D7" w:themeFill="accent1" w:themeFillTint="99"/>
          </w:tcPr>
          <w:p w14:paraId="3C15CEFC" w14:textId="459CC4D1" w:rsidR="002466CE" w:rsidRPr="0018526D" w:rsidRDefault="005624B0" w:rsidP="005624B0">
            <w:pPr>
              <w:spacing w:before="34"/>
              <w:ind w:right="-54"/>
              <w:rPr>
                <w:rFonts w:ascii="Arial" w:eastAsia="Arial" w:hAnsi="Arial" w:cs="Arial"/>
                <w:b/>
                <w:bCs/>
              </w:rPr>
            </w:pPr>
            <w:r w:rsidRPr="0018526D">
              <w:rPr>
                <w:rFonts w:ascii="Arial" w:hAnsi="Arial" w:cs="Arial"/>
                <w:b/>
                <w:lang w:eastAsia="en-US"/>
              </w:rPr>
              <w:t>Application of QR techniques to a research question</w:t>
            </w:r>
          </w:p>
        </w:tc>
        <w:tc>
          <w:tcPr>
            <w:tcW w:w="1736" w:type="dxa"/>
            <w:tcBorders>
              <w:top w:val="single" w:sz="4" w:space="0" w:color="auto"/>
              <w:left w:val="single" w:sz="4" w:space="0" w:color="auto"/>
              <w:bottom w:val="single" w:sz="4" w:space="0" w:color="auto"/>
              <w:right w:val="dashed" w:sz="4" w:space="0" w:color="auto"/>
            </w:tcBorders>
          </w:tcPr>
          <w:p w14:paraId="2BB27BB4" w14:textId="6BCC70FC" w:rsidR="002466CE" w:rsidRPr="0018526D" w:rsidRDefault="002466CE" w:rsidP="00F73262">
            <w:pPr>
              <w:rPr>
                <w:rFonts w:ascii="Arial" w:hAnsi="Arial" w:cs="Arial"/>
              </w:rPr>
            </w:pPr>
            <w:r w:rsidRPr="0018526D">
              <w:rPr>
                <w:rFonts w:ascii="Arial" w:hAnsi="Arial" w:cs="Arial"/>
              </w:rPr>
              <w:t xml:space="preserve">Little or no </w:t>
            </w:r>
            <w:r w:rsidR="00801A37" w:rsidRPr="0018526D">
              <w:rPr>
                <w:rFonts w:ascii="Arial" w:hAnsi="Arial" w:cs="Arial"/>
              </w:rPr>
              <w:t>application of QR techniques to a research question.</w:t>
            </w:r>
          </w:p>
        </w:tc>
        <w:tc>
          <w:tcPr>
            <w:tcW w:w="1736" w:type="dxa"/>
            <w:tcBorders>
              <w:top w:val="single" w:sz="4" w:space="0" w:color="auto"/>
              <w:left w:val="dashed" w:sz="4" w:space="0" w:color="auto"/>
              <w:bottom w:val="single" w:sz="4" w:space="0" w:color="auto"/>
              <w:right w:val="double" w:sz="4" w:space="0" w:color="auto"/>
            </w:tcBorders>
          </w:tcPr>
          <w:p w14:paraId="79408047" w14:textId="47A1C49B" w:rsidR="002466CE" w:rsidRPr="0018526D" w:rsidRDefault="002466CE" w:rsidP="001366E4">
            <w:pPr>
              <w:rPr>
                <w:rFonts w:ascii="Arial" w:hAnsi="Arial" w:cs="Arial"/>
              </w:rPr>
            </w:pPr>
            <w:r w:rsidRPr="0018526D">
              <w:rPr>
                <w:rFonts w:ascii="Arial" w:hAnsi="Arial" w:cs="Arial"/>
              </w:rPr>
              <w:t xml:space="preserve">Poor </w:t>
            </w:r>
            <w:r w:rsidR="00801A37" w:rsidRPr="0018526D">
              <w:rPr>
                <w:rFonts w:ascii="Arial" w:hAnsi="Arial" w:cs="Arial"/>
              </w:rPr>
              <w:t>application of QR techniques to a research question.</w:t>
            </w:r>
          </w:p>
        </w:tc>
        <w:tc>
          <w:tcPr>
            <w:tcW w:w="1736" w:type="dxa"/>
            <w:tcBorders>
              <w:top w:val="single" w:sz="4" w:space="0" w:color="auto"/>
              <w:left w:val="double" w:sz="4" w:space="0" w:color="auto"/>
              <w:bottom w:val="single" w:sz="4" w:space="0" w:color="auto"/>
              <w:right w:val="dashed" w:sz="4" w:space="0" w:color="auto"/>
            </w:tcBorders>
          </w:tcPr>
          <w:p w14:paraId="3A862678" w14:textId="3958716D" w:rsidR="002466CE" w:rsidRPr="0018526D" w:rsidRDefault="00F73262" w:rsidP="001366E4">
            <w:pPr>
              <w:rPr>
                <w:rFonts w:ascii="Arial" w:hAnsi="Arial" w:cs="Arial"/>
              </w:rPr>
            </w:pPr>
            <w:r w:rsidRPr="0018526D">
              <w:rPr>
                <w:rFonts w:ascii="Arial" w:hAnsi="Arial" w:cs="Arial"/>
              </w:rPr>
              <w:t>L</w:t>
            </w:r>
            <w:r w:rsidR="002466CE" w:rsidRPr="0018526D">
              <w:rPr>
                <w:rFonts w:ascii="Arial" w:hAnsi="Arial" w:cs="Arial"/>
              </w:rPr>
              <w:t xml:space="preserve">imited </w:t>
            </w:r>
            <w:r w:rsidR="00801A37" w:rsidRPr="0018526D">
              <w:rPr>
                <w:rFonts w:ascii="Arial" w:hAnsi="Arial" w:cs="Arial"/>
              </w:rPr>
              <w:t>application of QR techniques to a research question.</w:t>
            </w:r>
          </w:p>
        </w:tc>
        <w:tc>
          <w:tcPr>
            <w:tcW w:w="1736" w:type="dxa"/>
            <w:tcBorders>
              <w:top w:val="single" w:sz="4" w:space="0" w:color="auto"/>
              <w:left w:val="dashed" w:sz="4" w:space="0" w:color="auto"/>
              <w:bottom w:val="single" w:sz="4" w:space="0" w:color="auto"/>
              <w:right w:val="dashed" w:sz="4" w:space="0" w:color="auto"/>
            </w:tcBorders>
          </w:tcPr>
          <w:p w14:paraId="5F2A4973" w14:textId="6A27EB03" w:rsidR="002466CE" w:rsidRPr="0018526D" w:rsidRDefault="00575986" w:rsidP="001366E4">
            <w:pPr>
              <w:rPr>
                <w:rFonts w:ascii="Arial" w:hAnsi="Arial" w:cs="Arial"/>
              </w:rPr>
            </w:pPr>
            <w:r w:rsidRPr="0018526D">
              <w:rPr>
                <w:rFonts w:ascii="Arial" w:hAnsi="Arial" w:cs="Arial"/>
              </w:rPr>
              <w:t xml:space="preserve">Reasonable </w:t>
            </w:r>
            <w:r w:rsidR="00801A37" w:rsidRPr="0018526D">
              <w:rPr>
                <w:rFonts w:ascii="Arial" w:hAnsi="Arial" w:cs="Arial"/>
              </w:rPr>
              <w:t>application of QR techniques to a research question.</w:t>
            </w:r>
          </w:p>
          <w:p w14:paraId="477E9B0A" w14:textId="0F3AFB1E" w:rsidR="00352C57" w:rsidRPr="0018526D" w:rsidRDefault="00352C57" w:rsidP="001366E4">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EE7E45" w14:textId="140EA27E" w:rsidR="002466CE" w:rsidRPr="0018526D" w:rsidRDefault="00575986" w:rsidP="001366E4">
            <w:pPr>
              <w:rPr>
                <w:rFonts w:ascii="Arial" w:hAnsi="Arial" w:cs="Arial"/>
              </w:rPr>
            </w:pPr>
            <w:r w:rsidRPr="0018526D">
              <w:rPr>
                <w:rFonts w:ascii="Arial" w:hAnsi="Arial" w:cs="Arial"/>
              </w:rPr>
              <w:t xml:space="preserve">Good </w:t>
            </w:r>
            <w:r w:rsidR="00801A37" w:rsidRPr="0018526D">
              <w:rPr>
                <w:rFonts w:ascii="Arial" w:hAnsi="Arial" w:cs="Arial"/>
              </w:rPr>
              <w:t>application of QR techniques to a research question.</w:t>
            </w:r>
          </w:p>
        </w:tc>
        <w:tc>
          <w:tcPr>
            <w:tcW w:w="1736" w:type="dxa"/>
            <w:tcBorders>
              <w:top w:val="single" w:sz="4" w:space="0" w:color="auto"/>
              <w:left w:val="dashed" w:sz="4" w:space="0" w:color="auto"/>
              <w:bottom w:val="single" w:sz="4" w:space="0" w:color="auto"/>
              <w:right w:val="dashed" w:sz="4" w:space="0" w:color="auto"/>
            </w:tcBorders>
          </w:tcPr>
          <w:p w14:paraId="226F0E0F" w14:textId="1068C010" w:rsidR="002466CE" w:rsidRPr="0018526D" w:rsidRDefault="00575986" w:rsidP="001366E4">
            <w:pPr>
              <w:rPr>
                <w:rFonts w:ascii="Arial" w:hAnsi="Arial" w:cs="Arial"/>
              </w:rPr>
            </w:pPr>
            <w:r w:rsidRPr="0018526D">
              <w:rPr>
                <w:rFonts w:ascii="Arial" w:hAnsi="Arial" w:cs="Arial"/>
              </w:rPr>
              <w:t xml:space="preserve">Excellent </w:t>
            </w:r>
            <w:r w:rsidR="00801A37" w:rsidRPr="0018526D">
              <w:rPr>
                <w:rFonts w:ascii="Arial" w:hAnsi="Arial" w:cs="Arial"/>
              </w:rPr>
              <w:t>application of QR techniques to a research question.</w:t>
            </w:r>
          </w:p>
        </w:tc>
        <w:tc>
          <w:tcPr>
            <w:tcW w:w="1736" w:type="dxa"/>
            <w:tcBorders>
              <w:top w:val="single" w:sz="4" w:space="0" w:color="auto"/>
              <w:left w:val="dashed" w:sz="4" w:space="0" w:color="auto"/>
              <w:bottom w:val="single" w:sz="4" w:space="0" w:color="auto"/>
              <w:right w:val="single" w:sz="4" w:space="0" w:color="auto"/>
            </w:tcBorders>
          </w:tcPr>
          <w:p w14:paraId="197B2BFE" w14:textId="27BB615D" w:rsidR="002466CE" w:rsidRPr="0018526D" w:rsidRDefault="00575986" w:rsidP="001366E4">
            <w:pPr>
              <w:rPr>
                <w:rFonts w:ascii="Arial" w:hAnsi="Arial" w:cs="Arial"/>
              </w:rPr>
            </w:pPr>
            <w:r w:rsidRPr="0018526D">
              <w:rPr>
                <w:rFonts w:ascii="Arial" w:hAnsi="Arial" w:cs="Arial"/>
              </w:rPr>
              <w:t xml:space="preserve">Outstanding </w:t>
            </w:r>
            <w:r w:rsidR="00801A37" w:rsidRPr="0018526D">
              <w:rPr>
                <w:rFonts w:ascii="Arial" w:hAnsi="Arial" w:cs="Arial"/>
              </w:rPr>
              <w:t>application of QR techniques to a research question.</w:t>
            </w:r>
          </w:p>
        </w:tc>
      </w:tr>
      <w:tr w:rsidR="001F2680" w:rsidRPr="0018526D" w14:paraId="29EB612D" w14:textId="77777777" w:rsidTr="001366E4">
        <w:tc>
          <w:tcPr>
            <w:tcW w:w="1735" w:type="dxa"/>
            <w:shd w:val="clear" w:color="auto" w:fill="95B3D7" w:themeFill="accent1" w:themeFillTint="99"/>
          </w:tcPr>
          <w:p w14:paraId="1E3CB105" w14:textId="2A02B108" w:rsidR="001F2680" w:rsidRPr="0018526D" w:rsidRDefault="001F2680" w:rsidP="00464413">
            <w:pPr>
              <w:spacing w:before="34"/>
              <w:ind w:right="-54"/>
              <w:rPr>
                <w:rFonts w:ascii="Arial" w:hAnsi="Arial" w:cs="Arial"/>
                <w:b/>
                <w:lang w:eastAsia="en-US"/>
              </w:rPr>
            </w:pPr>
            <w:r w:rsidRPr="0018526D">
              <w:rPr>
                <w:rFonts w:ascii="Arial" w:hAnsi="Arial" w:cs="Arial"/>
                <w:b/>
                <w:lang w:eastAsia="en-US"/>
              </w:rPr>
              <w:t>Literature review</w:t>
            </w:r>
          </w:p>
        </w:tc>
        <w:tc>
          <w:tcPr>
            <w:tcW w:w="1736" w:type="dxa"/>
            <w:tcBorders>
              <w:top w:val="single" w:sz="4" w:space="0" w:color="auto"/>
              <w:left w:val="single" w:sz="4" w:space="0" w:color="auto"/>
              <w:bottom w:val="single" w:sz="4" w:space="0" w:color="auto"/>
              <w:right w:val="dashed" w:sz="4" w:space="0" w:color="auto"/>
            </w:tcBorders>
          </w:tcPr>
          <w:p w14:paraId="25B6CD0D" w14:textId="77777777" w:rsidR="001F2680" w:rsidRPr="0018526D" w:rsidRDefault="001F2680" w:rsidP="001F2680">
            <w:pPr>
              <w:rPr>
                <w:rFonts w:ascii="Arial" w:hAnsi="Arial" w:cs="Arial"/>
              </w:rPr>
            </w:pPr>
            <w:r w:rsidRPr="0018526D">
              <w:rPr>
                <w:rFonts w:ascii="Arial" w:hAnsi="Arial" w:cs="Arial"/>
              </w:rPr>
              <w:t>Little or no evidence of reading and/or reliance on inappropriate sources.</w:t>
            </w:r>
          </w:p>
          <w:p w14:paraId="70E5293C" w14:textId="77777777" w:rsidR="001F2680" w:rsidRPr="0018526D" w:rsidRDefault="001F2680" w:rsidP="001F2680">
            <w:pPr>
              <w:rPr>
                <w:rFonts w:ascii="Arial" w:hAnsi="Arial" w:cs="Arial"/>
              </w:rPr>
            </w:pPr>
            <w:r w:rsidRPr="0018526D">
              <w:rPr>
                <w:rFonts w:ascii="Arial" w:hAnsi="Arial" w:cs="Arial"/>
              </w:rPr>
              <w:t>Views and findings mostly unsupported and non-authoritative.</w:t>
            </w:r>
          </w:p>
          <w:p w14:paraId="195FC58A" w14:textId="226BE7DF" w:rsidR="001F2680" w:rsidRPr="0018526D" w:rsidRDefault="001F2680" w:rsidP="001F2680">
            <w:pPr>
              <w:spacing w:after="120"/>
              <w:rPr>
                <w:rFonts w:ascii="Arial" w:hAnsi="Arial" w:cs="Arial"/>
              </w:rPr>
            </w:pPr>
            <w:r w:rsidRPr="0018526D">
              <w:rPr>
                <w:rFonts w:ascii="Arial" w:hAnsi="Arial" w:cs="Arial"/>
              </w:rPr>
              <w:t xml:space="preserve">Referencing conventions used </w:t>
            </w:r>
            <w:r w:rsidRPr="0018526D">
              <w:rPr>
                <w:rFonts w:ascii="Arial" w:hAnsi="Arial" w:cs="Arial"/>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A2A05DE" w14:textId="3B0107C8" w:rsidR="001F2680" w:rsidRPr="0018526D" w:rsidRDefault="001F2680" w:rsidP="001366E4">
            <w:pPr>
              <w:spacing w:after="120"/>
              <w:rPr>
                <w:rFonts w:ascii="Arial" w:hAnsi="Arial" w:cs="Arial"/>
              </w:rPr>
            </w:pPr>
            <w:r w:rsidRPr="0018526D">
              <w:rPr>
                <w:rFonts w:ascii="Arial" w:hAnsi="Arial" w:cs="Arial"/>
              </w:rPr>
              <w:lastRenderedPageBreak/>
              <w:t xml:space="preserve">Poor engagement with essential reading. No evidence of wider reading. Reliance on inappropriate sources, and/or indiscriminate use of sources. Heavily reliant on information gained through </w:t>
            </w:r>
            <w:r w:rsidRPr="0018526D">
              <w:rPr>
                <w:rFonts w:ascii="Arial" w:hAnsi="Arial" w:cs="Arial"/>
              </w:rPr>
              <w:lastRenderedPageBreak/>
              <w:t>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8263C" w14:textId="77777777" w:rsidR="001F2680" w:rsidRPr="0018526D" w:rsidRDefault="001F2680" w:rsidP="001F2680">
            <w:pPr>
              <w:rPr>
                <w:rFonts w:ascii="Arial" w:hAnsi="Arial" w:cs="Arial"/>
              </w:rPr>
            </w:pPr>
            <w:r w:rsidRPr="0018526D">
              <w:rPr>
                <w:rFonts w:ascii="Arial" w:hAnsi="Arial" w:cs="Arial"/>
              </w:rPr>
              <w:lastRenderedPageBreak/>
              <w:t>Engagement with a limited range of mostly relevant and credible sources. Some omissions and minor errors.</w:t>
            </w:r>
          </w:p>
          <w:p w14:paraId="092FDB1C" w14:textId="0CFFB79F" w:rsidR="001F2680" w:rsidRPr="0018526D" w:rsidRDefault="001F2680" w:rsidP="001366E4">
            <w:pPr>
              <w:spacing w:after="120"/>
              <w:rPr>
                <w:rFonts w:ascii="Arial" w:hAnsi="Arial" w:cs="Arial"/>
              </w:rPr>
            </w:pPr>
            <w:r w:rsidRPr="0018526D">
              <w:rPr>
                <w:rFonts w:ascii="Arial" w:hAnsi="Arial" w:cs="Arial"/>
              </w:rPr>
              <w:t xml:space="preserve">Referencing conventions evident though not always applied accurately or </w:t>
            </w:r>
            <w:r w:rsidRPr="0018526D">
              <w:rPr>
                <w:rFonts w:ascii="Arial" w:hAnsi="Arial" w:cs="Arial"/>
              </w:rPr>
              <w:lastRenderedPageBreak/>
              <w:t>consistently.</w:t>
            </w:r>
          </w:p>
        </w:tc>
        <w:tc>
          <w:tcPr>
            <w:tcW w:w="1736" w:type="dxa"/>
            <w:tcBorders>
              <w:top w:val="single" w:sz="4" w:space="0" w:color="auto"/>
              <w:left w:val="dashed" w:sz="4" w:space="0" w:color="auto"/>
              <w:bottom w:val="single" w:sz="4" w:space="0" w:color="auto"/>
              <w:right w:val="dashed" w:sz="4" w:space="0" w:color="auto"/>
            </w:tcBorders>
          </w:tcPr>
          <w:p w14:paraId="0BF58343" w14:textId="493410D9" w:rsidR="001F2680" w:rsidRPr="0018526D" w:rsidRDefault="001F2680" w:rsidP="001366E4">
            <w:pPr>
              <w:spacing w:after="120"/>
              <w:rPr>
                <w:rFonts w:ascii="Arial" w:hAnsi="Arial" w:cs="Arial"/>
              </w:rPr>
            </w:pPr>
            <w:r w:rsidRPr="0018526D">
              <w:rPr>
                <w:rFonts w:ascii="Arial" w:hAnsi="Arial" w:cs="Arial"/>
              </w:rPr>
              <w:lastRenderedPageBreak/>
              <w:t xml:space="preserve">Engagement with an appropriate range of research-informed literature, including sources retrieved independently. Some over-reliance on texts. Referencing may </w:t>
            </w:r>
            <w:r w:rsidRPr="0018526D">
              <w:rPr>
                <w:rFonts w:ascii="Arial" w:hAnsi="Arial" w:cs="Arial"/>
              </w:rPr>
              <w:lastRenderedPageBreak/>
              <w:t>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77369C" w14:textId="77777777" w:rsidR="001F2680" w:rsidRPr="0018526D" w:rsidRDefault="001F2680" w:rsidP="001F2680">
            <w:pPr>
              <w:rPr>
                <w:rFonts w:ascii="Arial" w:hAnsi="Arial" w:cs="Arial"/>
              </w:rPr>
            </w:pPr>
            <w:r w:rsidRPr="0018526D">
              <w:rPr>
                <w:rFonts w:ascii="Arial" w:hAnsi="Arial" w:cs="Arial"/>
              </w:rPr>
              <w:lastRenderedPageBreak/>
              <w:t>Engagement with a wide range of research-informed literature, including sources retrieved independently.</w:t>
            </w:r>
          </w:p>
          <w:p w14:paraId="64B95CC2" w14:textId="11770073" w:rsidR="001F2680" w:rsidRPr="0018526D" w:rsidRDefault="001F2680" w:rsidP="001366E4">
            <w:pPr>
              <w:spacing w:after="120"/>
              <w:rPr>
                <w:rFonts w:ascii="Arial" w:hAnsi="Arial" w:cs="Arial"/>
              </w:rPr>
            </w:pPr>
            <w:r w:rsidRPr="0018526D">
              <w:rPr>
                <w:rFonts w:ascii="Arial" w:hAnsi="Arial" w:cs="Arial"/>
              </w:rPr>
              <w:t xml:space="preserve">Selection of relevant and credible sources.  Very good use of </w:t>
            </w:r>
            <w:r w:rsidRPr="0018526D">
              <w:rPr>
                <w:rFonts w:ascii="Arial" w:hAnsi="Arial" w:cs="Arial"/>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859E4" w14:textId="1D590655" w:rsidR="001F2680" w:rsidRPr="0018526D" w:rsidRDefault="001F2680" w:rsidP="00360D16">
            <w:pPr>
              <w:spacing w:after="120"/>
              <w:rPr>
                <w:rFonts w:ascii="Arial" w:hAnsi="Arial" w:cs="Arial"/>
              </w:rPr>
            </w:pPr>
            <w:r w:rsidRPr="0018526D">
              <w:rPr>
                <w:rFonts w:ascii="Arial" w:hAnsi="Arial" w:cs="Arial"/>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50D4A62" w14:textId="7B54BA73" w:rsidR="001F2680" w:rsidRPr="0018526D" w:rsidRDefault="001F2680" w:rsidP="001366E4">
            <w:pPr>
              <w:spacing w:after="120"/>
              <w:rPr>
                <w:rFonts w:ascii="Arial" w:hAnsi="Arial" w:cs="Arial"/>
              </w:rPr>
            </w:pPr>
            <w:r w:rsidRPr="0018526D">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18526D" w14:paraId="5365C4B6" w14:textId="77777777" w:rsidTr="001366E4">
        <w:tc>
          <w:tcPr>
            <w:tcW w:w="1735" w:type="dxa"/>
            <w:shd w:val="clear" w:color="auto" w:fill="95B3D7" w:themeFill="accent1" w:themeFillTint="99"/>
          </w:tcPr>
          <w:p w14:paraId="73672F1F" w14:textId="18D775B9" w:rsidR="002466CE" w:rsidRPr="0018526D" w:rsidRDefault="005624B0" w:rsidP="005624B0">
            <w:pPr>
              <w:spacing w:before="34"/>
              <w:ind w:right="-54"/>
              <w:rPr>
                <w:rFonts w:ascii="Arial" w:hAnsi="Arial" w:cs="Arial"/>
              </w:rPr>
            </w:pPr>
            <w:r w:rsidRPr="0018526D">
              <w:rPr>
                <w:rFonts w:ascii="Arial" w:hAnsi="Arial" w:cs="Arial"/>
                <w:b/>
                <w:lang w:eastAsia="en-US"/>
              </w:rPr>
              <w:lastRenderedPageBreak/>
              <w:t>Critical discussion of selected data collection method/s</w:t>
            </w:r>
            <w:r w:rsidRPr="0018526D">
              <w:rPr>
                <w:rFonts w:ascii="Arial" w:hAnsi="Arial" w:cs="Arial"/>
              </w:rPr>
              <w:t xml:space="preserve"> </w:t>
            </w:r>
          </w:p>
        </w:tc>
        <w:tc>
          <w:tcPr>
            <w:tcW w:w="1736" w:type="dxa"/>
            <w:tcBorders>
              <w:top w:val="single" w:sz="4" w:space="0" w:color="auto"/>
              <w:left w:val="single" w:sz="4" w:space="0" w:color="auto"/>
              <w:bottom w:val="single" w:sz="4" w:space="0" w:color="auto"/>
              <w:right w:val="dashed" w:sz="4" w:space="0" w:color="auto"/>
            </w:tcBorders>
          </w:tcPr>
          <w:p w14:paraId="67D994B4" w14:textId="193517B7" w:rsidR="002466CE" w:rsidRPr="0018526D" w:rsidRDefault="00464413" w:rsidP="00360D16">
            <w:pPr>
              <w:spacing w:after="120"/>
              <w:rPr>
                <w:rFonts w:ascii="Arial" w:hAnsi="Arial" w:cs="Arial"/>
              </w:rPr>
            </w:pPr>
            <w:r w:rsidRPr="0018526D">
              <w:rPr>
                <w:rFonts w:ascii="Arial" w:hAnsi="Arial" w:cs="Arial"/>
              </w:rPr>
              <w:t>Little or no</w:t>
            </w:r>
            <w:r w:rsidR="00801A37" w:rsidRPr="0018526D">
              <w:rPr>
                <w:rFonts w:ascii="Arial" w:hAnsi="Arial" w:cs="Arial"/>
              </w:rPr>
              <w:t xml:space="preserve"> critical</w:t>
            </w:r>
            <w:r w:rsidRPr="0018526D">
              <w:rPr>
                <w:rFonts w:ascii="Arial" w:hAnsi="Arial" w:cs="Arial"/>
              </w:rPr>
              <w:t xml:space="preserve"> </w:t>
            </w:r>
            <w:r w:rsidR="00360D16" w:rsidRPr="0018526D">
              <w:rPr>
                <w:rFonts w:ascii="Arial" w:hAnsi="Arial" w:cs="Arial"/>
              </w:rPr>
              <w:t>discussion</w:t>
            </w:r>
            <w:r w:rsidRPr="0018526D">
              <w:rPr>
                <w:rFonts w:ascii="Arial" w:hAnsi="Arial" w:cs="Arial"/>
              </w:rPr>
              <w:t xml:space="preserve"> of the data collection methods used.</w:t>
            </w:r>
          </w:p>
        </w:tc>
        <w:tc>
          <w:tcPr>
            <w:tcW w:w="1736" w:type="dxa"/>
            <w:tcBorders>
              <w:top w:val="single" w:sz="4" w:space="0" w:color="auto"/>
              <w:left w:val="dashed" w:sz="4" w:space="0" w:color="auto"/>
              <w:bottom w:val="single" w:sz="4" w:space="0" w:color="auto"/>
              <w:right w:val="double" w:sz="4" w:space="0" w:color="auto"/>
            </w:tcBorders>
          </w:tcPr>
          <w:p w14:paraId="212A9F8D" w14:textId="00EF6053" w:rsidR="002466CE" w:rsidRPr="0018526D" w:rsidRDefault="00464413" w:rsidP="001366E4">
            <w:pPr>
              <w:spacing w:after="120"/>
              <w:rPr>
                <w:rFonts w:ascii="Arial" w:hAnsi="Arial" w:cs="Arial"/>
              </w:rPr>
            </w:pPr>
            <w:r w:rsidRPr="0018526D">
              <w:rPr>
                <w:rFonts w:ascii="Arial" w:hAnsi="Arial" w:cs="Arial"/>
              </w:rPr>
              <w:t xml:space="preserve">Poor </w:t>
            </w:r>
            <w:r w:rsidR="00360D16" w:rsidRPr="0018526D">
              <w:rPr>
                <w:rFonts w:ascii="Arial" w:hAnsi="Arial" w:cs="Arial"/>
              </w:rPr>
              <w:t>discussion</w:t>
            </w:r>
            <w:r w:rsidRPr="0018526D">
              <w:rPr>
                <w:rFonts w:ascii="Arial" w:hAnsi="Arial" w:cs="Arial"/>
              </w:rPr>
              <w:t xml:space="preserve"> of the data collection methods used. </w:t>
            </w:r>
          </w:p>
        </w:tc>
        <w:tc>
          <w:tcPr>
            <w:tcW w:w="1736" w:type="dxa"/>
            <w:tcBorders>
              <w:top w:val="single" w:sz="4" w:space="0" w:color="auto"/>
              <w:left w:val="double" w:sz="4" w:space="0" w:color="auto"/>
              <w:bottom w:val="single" w:sz="4" w:space="0" w:color="auto"/>
              <w:right w:val="dashed" w:sz="4" w:space="0" w:color="auto"/>
            </w:tcBorders>
          </w:tcPr>
          <w:p w14:paraId="7B3795BF" w14:textId="026FF7D0" w:rsidR="002466CE" w:rsidRPr="0018526D" w:rsidRDefault="00360D16" w:rsidP="001366E4">
            <w:pPr>
              <w:spacing w:after="120"/>
              <w:rPr>
                <w:rFonts w:ascii="Arial" w:hAnsi="Arial" w:cs="Arial"/>
              </w:rPr>
            </w:pPr>
            <w:r w:rsidRPr="0018526D">
              <w:rPr>
                <w:rFonts w:ascii="Arial" w:hAnsi="Arial" w:cs="Arial"/>
              </w:rPr>
              <w:t>Limited discussion of the data collection methods used.</w:t>
            </w:r>
          </w:p>
        </w:tc>
        <w:tc>
          <w:tcPr>
            <w:tcW w:w="1736" w:type="dxa"/>
            <w:tcBorders>
              <w:top w:val="single" w:sz="4" w:space="0" w:color="auto"/>
              <w:left w:val="dashed" w:sz="4" w:space="0" w:color="auto"/>
              <w:bottom w:val="single" w:sz="4" w:space="0" w:color="auto"/>
              <w:right w:val="dashed" w:sz="4" w:space="0" w:color="auto"/>
            </w:tcBorders>
          </w:tcPr>
          <w:p w14:paraId="1E78C310" w14:textId="5678CC57" w:rsidR="00352C57" w:rsidRPr="0018526D" w:rsidRDefault="00360D16" w:rsidP="001366E4">
            <w:pPr>
              <w:spacing w:after="120"/>
              <w:rPr>
                <w:rFonts w:ascii="Arial" w:hAnsi="Arial" w:cs="Arial"/>
              </w:rPr>
            </w:pPr>
            <w:r w:rsidRPr="0018526D">
              <w:rPr>
                <w:rFonts w:ascii="Arial" w:hAnsi="Arial" w:cs="Arial"/>
              </w:rPr>
              <w:t>Reasonable amount of discussion of the data collection methods used.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E00E43" w14:textId="0D5F4F7A" w:rsidR="002466CE" w:rsidRPr="0018526D" w:rsidRDefault="00C21639" w:rsidP="001366E4">
            <w:pPr>
              <w:spacing w:after="120"/>
              <w:rPr>
                <w:rFonts w:ascii="Arial" w:hAnsi="Arial" w:cs="Arial"/>
              </w:rPr>
            </w:pPr>
            <w:r w:rsidRPr="0018526D">
              <w:rPr>
                <w:rFonts w:ascii="Arial" w:hAnsi="Arial" w:cs="Arial"/>
              </w:rPr>
              <w:t>Sound</w:t>
            </w:r>
            <w:r w:rsidR="00360D16" w:rsidRPr="0018526D">
              <w:rPr>
                <w:rFonts w:ascii="Arial" w:hAnsi="Arial" w:cs="Arial"/>
              </w:rPr>
              <w:t xml:space="preserve"> discussion of the data collection methods used. </w:t>
            </w:r>
            <w:r w:rsidR="002466CE" w:rsidRPr="0018526D">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4A4D3F" w14:textId="2376364F" w:rsidR="002466CE" w:rsidRPr="0018526D" w:rsidRDefault="00360D16" w:rsidP="00360D16">
            <w:pPr>
              <w:spacing w:after="120"/>
              <w:rPr>
                <w:rFonts w:ascii="Arial" w:hAnsi="Arial" w:cs="Arial"/>
              </w:rPr>
            </w:pPr>
            <w:r w:rsidRPr="0018526D">
              <w:rPr>
                <w:rFonts w:ascii="Arial" w:hAnsi="Arial" w:cs="Arial"/>
              </w:rPr>
              <w:t>Excellent discussion of the data collection methods used.</w:t>
            </w:r>
          </w:p>
        </w:tc>
        <w:tc>
          <w:tcPr>
            <w:tcW w:w="1736" w:type="dxa"/>
            <w:tcBorders>
              <w:top w:val="single" w:sz="4" w:space="0" w:color="auto"/>
              <w:left w:val="dashed" w:sz="4" w:space="0" w:color="auto"/>
              <w:bottom w:val="single" w:sz="4" w:space="0" w:color="auto"/>
              <w:right w:val="single" w:sz="4" w:space="0" w:color="auto"/>
            </w:tcBorders>
          </w:tcPr>
          <w:p w14:paraId="77820E26" w14:textId="03892596" w:rsidR="002466CE" w:rsidRPr="0018526D" w:rsidRDefault="00360D16" w:rsidP="001366E4">
            <w:pPr>
              <w:spacing w:after="120"/>
              <w:rPr>
                <w:rFonts w:ascii="Arial" w:hAnsi="Arial" w:cs="Arial"/>
              </w:rPr>
            </w:pPr>
            <w:r w:rsidRPr="0018526D">
              <w:rPr>
                <w:rFonts w:ascii="Arial" w:hAnsi="Arial" w:cs="Arial"/>
              </w:rPr>
              <w:t>Outstanding discussion of the data collection methods used.</w:t>
            </w:r>
          </w:p>
        </w:tc>
      </w:tr>
      <w:tr w:rsidR="002466CE" w:rsidRPr="0018526D" w14:paraId="597094E7" w14:textId="77777777" w:rsidTr="001366E4">
        <w:tc>
          <w:tcPr>
            <w:tcW w:w="1735" w:type="dxa"/>
            <w:shd w:val="clear" w:color="auto" w:fill="95B3D7" w:themeFill="accent1" w:themeFillTint="99"/>
          </w:tcPr>
          <w:p w14:paraId="02386319" w14:textId="0E2026CB" w:rsidR="002466CE" w:rsidRPr="0018526D" w:rsidRDefault="005624B0" w:rsidP="005624B0">
            <w:pPr>
              <w:spacing w:before="34" w:line="239" w:lineRule="auto"/>
              <w:ind w:right="-54"/>
              <w:rPr>
                <w:rFonts w:ascii="Arial" w:eastAsia="Arial" w:hAnsi="Arial" w:cs="Arial"/>
                <w:bCs/>
                <w:sz w:val="18"/>
                <w:szCs w:val="18"/>
              </w:rPr>
            </w:pPr>
            <w:r w:rsidRPr="0018526D">
              <w:rPr>
                <w:rFonts w:ascii="Arial" w:hAnsi="Arial" w:cs="Arial"/>
                <w:b/>
                <w:lang w:eastAsia="en-US"/>
              </w:rPr>
              <w:t xml:space="preserve">Critical discussion of ethical </w:t>
            </w:r>
            <w:r w:rsidR="00503733" w:rsidRPr="0018526D">
              <w:rPr>
                <w:rFonts w:ascii="Arial" w:hAnsi="Arial" w:cs="Arial"/>
                <w:b/>
                <w:lang w:eastAsia="en-US"/>
              </w:rPr>
              <w:t>and methodological</w:t>
            </w:r>
            <w:r w:rsidRPr="0018526D">
              <w:rPr>
                <w:rFonts w:ascii="Arial" w:hAnsi="Arial" w:cs="Arial"/>
                <w:b/>
                <w:lang w:eastAsia="en-US"/>
              </w:rPr>
              <w:t xml:space="preserve"> issues in your proposal</w:t>
            </w:r>
          </w:p>
        </w:tc>
        <w:tc>
          <w:tcPr>
            <w:tcW w:w="1736" w:type="dxa"/>
          </w:tcPr>
          <w:p w14:paraId="1A64E728" w14:textId="1BE0CC1C" w:rsidR="002466CE" w:rsidRPr="0018526D" w:rsidRDefault="002466CE" w:rsidP="00352C57">
            <w:pPr>
              <w:rPr>
                <w:rFonts w:ascii="Arial" w:hAnsi="Arial" w:cs="Arial"/>
              </w:rPr>
            </w:pPr>
            <w:r w:rsidRPr="0018526D">
              <w:rPr>
                <w:rFonts w:ascii="Arial" w:hAnsi="Arial" w:cs="Arial"/>
              </w:rPr>
              <w:t>Wholly or almost wholly descriptive work. Little or no evaluation or critique</w:t>
            </w:r>
            <w:r w:rsidR="00352C57" w:rsidRPr="0018526D">
              <w:rPr>
                <w:rFonts w:ascii="Arial" w:hAnsi="Arial" w:cs="Arial"/>
              </w:rPr>
              <w:t>.</w:t>
            </w:r>
          </w:p>
          <w:p w14:paraId="2C04A759" w14:textId="77777777" w:rsidR="002466CE" w:rsidRPr="0018526D" w:rsidRDefault="002466CE" w:rsidP="001366E4">
            <w:pPr>
              <w:rPr>
                <w:rFonts w:ascii="Arial" w:hAnsi="Arial" w:cs="Arial"/>
              </w:rPr>
            </w:pPr>
          </w:p>
        </w:tc>
        <w:tc>
          <w:tcPr>
            <w:tcW w:w="1736" w:type="dxa"/>
          </w:tcPr>
          <w:p w14:paraId="4994D58D" w14:textId="0F999EE1" w:rsidR="002466CE" w:rsidRPr="0018526D" w:rsidRDefault="002466CE" w:rsidP="00C21639">
            <w:pPr>
              <w:rPr>
                <w:rFonts w:ascii="Arial" w:hAnsi="Arial" w:cs="Arial"/>
              </w:rPr>
            </w:pPr>
            <w:r w:rsidRPr="0018526D">
              <w:rPr>
                <w:rFonts w:ascii="Arial" w:hAnsi="Arial" w:cs="Arial"/>
              </w:rPr>
              <w:t>Largely descriptive work, with superficia</w:t>
            </w:r>
            <w:r w:rsidR="00C21639" w:rsidRPr="0018526D">
              <w:rPr>
                <w:rFonts w:ascii="Arial" w:hAnsi="Arial" w:cs="Arial"/>
              </w:rPr>
              <w:t xml:space="preserve">l </w:t>
            </w:r>
            <w:r w:rsidRPr="0018526D">
              <w:rPr>
                <w:rFonts w:ascii="Arial" w:hAnsi="Arial" w:cs="Arial"/>
              </w:rPr>
              <w:t xml:space="preserve">evaluation of </w:t>
            </w:r>
            <w:r w:rsidR="00C21639" w:rsidRPr="0018526D">
              <w:rPr>
                <w:rFonts w:ascii="Arial" w:hAnsi="Arial" w:cs="Arial"/>
              </w:rPr>
              <w:t xml:space="preserve">ethical </w:t>
            </w:r>
            <w:r w:rsidR="00503733" w:rsidRPr="0018526D">
              <w:rPr>
                <w:rFonts w:ascii="Arial" w:hAnsi="Arial" w:cs="Arial"/>
              </w:rPr>
              <w:t>and methodological</w:t>
            </w:r>
            <w:r w:rsidR="00C21639" w:rsidRPr="0018526D">
              <w:rPr>
                <w:rFonts w:ascii="Arial" w:hAnsi="Arial" w:cs="Arial"/>
              </w:rPr>
              <w:t xml:space="preserve"> issues.</w:t>
            </w:r>
          </w:p>
        </w:tc>
        <w:tc>
          <w:tcPr>
            <w:tcW w:w="1736" w:type="dxa"/>
          </w:tcPr>
          <w:p w14:paraId="6DD1625A" w14:textId="6BCBFFFF" w:rsidR="002466CE" w:rsidRPr="0018526D" w:rsidRDefault="002466CE" w:rsidP="001366E4">
            <w:pPr>
              <w:rPr>
                <w:rFonts w:ascii="Arial" w:hAnsi="Arial" w:cs="Arial"/>
              </w:rPr>
            </w:pPr>
            <w:r w:rsidRPr="0018526D">
              <w:rPr>
                <w:rFonts w:ascii="Arial" w:hAnsi="Arial" w:cs="Arial"/>
              </w:rPr>
              <w:t xml:space="preserve">Limited attempt at critical evaluation/ critique of </w:t>
            </w:r>
            <w:r w:rsidR="00C21639" w:rsidRPr="0018526D">
              <w:rPr>
                <w:rFonts w:ascii="Arial" w:hAnsi="Arial" w:cs="Arial"/>
              </w:rPr>
              <w:t xml:space="preserve">ethical </w:t>
            </w:r>
            <w:r w:rsidR="00503733" w:rsidRPr="0018526D">
              <w:rPr>
                <w:rFonts w:ascii="Arial" w:hAnsi="Arial" w:cs="Arial"/>
              </w:rPr>
              <w:t>and methodological</w:t>
            </w:r>
            <w:r w:rsidR="00C21639" w:rsidRPr="0018526D">
              <w:rPr>
                <w:rFonts w:ascii="Arial" w:hAnsi="Arial" w:cs="Arial"/>
              </w:rPr>
              <w:t xml:space="preserve"> issues, </w:t>
            </w:r>
            <w:r w:rsidRPr="0018526D">
              <w:rPr>
                <w:rFonts w:ascii="Arial" w:hAnsi="Arial" w:cs="Arial"/>
              </w:rPr>
              <w:t>tending towards description.</w:t>
            </w:r>
          </w:p>
          <w:p w14:paraId="417098B0" w14:textId="77777777" w:rsidR="002466CE" w:rsidRPr="0018526D" w:rsidRDefault="002466CE" w:rsidP="00352C57">
            <w:pPr>
              <w:rPr>
                <w:rFonts w:ascii="Arial" w:hAnsi="Arial" w:cs="Arial"/>
              </w:rPr>
            </w:pPr>
          </w:p>
        </w:tc>
        <w:tc>
          <w:tcPr>
            <w:tcW w:w="1736" w:type="dxa"/>
          </w:tcPr>
          <w:p w14:paraId="179E668A" w14:textId="12E9E4EE" w:rsidR="002466CE" w:rsidRPr="0018526D" w:rsidRDefault="002466CE" w:rsidP="00352C57">
            <w:pPr>
              <w:rPr>
                <w:rFonts w:ascii="Arial" w:hAnsi="Arial" w:cs="Arial"/>
              </w:rPr>
            </w:pPr>
            <w:r w:rsidRPr="0018526D">
              <w:rPr>
                <w:rFonts w:ascii="Arial" w:hAnsi="Arial" w:cs="Arial"/>
              </w:rPr>
              <w:t xml:space="preserve">Some critical evaluation/ critique of </w:t>
            </w:r>
            <w:r w:rsidR="00C21639" w:rsidRPr="0018526D">
              <w:rPr>
                <w:rFonts w:ascii="Arial" w:hAnsi="Arial" w:cs="Arial"/>
              </w:rPr>
              <w:t xml:space="preserve">ethical </w:t>
            </w:r>
            <w:r w:rsidR="00503733" w:rsidRPr="0018526D">
              <w:rPr>
                <w:rFonts w:ascii="Arial" w:hAnsi="Arial" w:cs="Arial"/>
              </w:rPr>
              <w:t>and methodological</w:t>
            </w:r>
            <w:r w:rsidR="00C21639" w:rsidRPr="0018526D">
              <w:rPr>
                <w:rFonts w:ascii="Arial" w:hAnsi="Arial" w:cs="Arial"/>
              </w:rPr>
              <w:t xml:space="preserve"> issues, </w:t>
            </w:r>
            <w:r w:rsidRPr="0018526D">
              <w:rPr>
                <w:rFonts w:ascii="Arial" w:hAnsi="Arial" w:cs="Arial"/>
              </w:rPr>
              <w:t>though slightly underdeveloped in places</w:t>
            </w:r>
            <w:r w:rsidR="00352C57" w:rsidRPr="0018526D">
              <w:rPr>
                <w:rFonts w:ascii="Arial" w:hAnsi="Arial" w:cs="Arial"/>
              </w:rPr>
              <w:t>.</w:t>
            </w:r>
          </w:p>
        </w:tc>
        <w:tc>
          <w:tcPr>
            <w:tcW w:w="1736" w:type="dxa"/>
            <w:shd w:val="clear" w:color="auto" w:fill="auto"/>
          </w:tcPr>
          <w:p w14:paraId="4176EE12" w14:textId="506E08FC" w:rsidR="002466CE" w:rsidRPr="0018526D" w:rsidRDefault="002466CE" w:rsidP="00352C57">
            <w:pPr>
              <w:rPr>
                <w:rFonts w:ascii="Arial" w:hAnsi="Arial" w:cs="Arial"/>
              </w:rPr>
            </w:pPr>
            <w:r w:rsidRPr="0018526D">
              <w:rPr>
                <w:rFonts w:ascii="Arial" w:hAnsi="Arial" w:cs="Arial"/>
              </w:rPr>
              <w:t xml:space="preserve">Sound critical evaluation/ critique of </w:t>
            </w:r>
            <w:r w:rsidR="00C21639" w:rsidRPr="0018526D">
              <w:rPr>
                <w:rFonts w:ascii="Arial" w:hAnsi="Arial" w:cs="Arial"/>
              </w:rPr>
              <w:t xml:space="preserve">ethical </w:t>
            </w:r>
            <w:r w:rsidR="00503733" w:rsidRPr="0018526D">
              <w:rPr>
                <w:rFonts w:ascii="Arial" w:hAnsi="Arial" w:cs="Arial"/>
              </w:rPr>
              <w:t>and methodological</w:t>
            </w:r>
            <w:r w:rsidR="00C21639" w:rsidRPr="0018526D">
              <w:rPr>
                <w:rFonts w:ascii="Arial" w:hAnsi="Arial" w:cs="Arial"/>
              </w:rPr>
              <w:t xml:space="preserve"> issues.</w:t>
            </w:r>
          </w:p>
        </w:tc>
        <w:tc>
          <w:tcPr>
            <w:tcW w:w="1736" w:type="dxa"/>
          </w:tcPr>
          <w:p w14:paraId="0A9811D1" w14:textId="58726BA5" w:rsidR="002466CE" w:rsidRPr="0018526D" w:rsidRDefault="002466CE" w:rsidP="001366E4">
            <w:pPr>
              <w:rPr>
                <w:rFonts w:ascii="Arial" w:hAnsi="Arial" w:cs="Arial"/>
              </w:rPr>
            </w:pPr>
            <w:r w:rsidRPr="0018526D">
              <w:rPr>
                <w:rFonts w:ascii="Arial" w:hAnsi="Arial" w:cs="Arial"/>
              </w:rPr>
              <w:t xml:space="preserve">Excellent critical evaluation/ critique of </w:t>
            </w:r>
            <w:r w:rsidR="00785F09" w:rsidRPr="0018526D">
              <w:rPr>
                <w:rFonts w:ascii="Arial" w:hAnsi="Arial" w:cs="Arial"/>
              </w:rPr>
              <w:t xml:space="preserve">ethical </w:t>
            </w:r>
            <w:r w:rsidR="00503733" w:rsidRPr="0018526D">
              <w:rPr>
                <w:rFonts w:ascii="Arial" w:hAnsi="Arial" w:cs="Arial"/>
              </w:rPr>
              <w:t>and methodological</w:t>
            </w:r>
            <w:r w:rsidR="00785F09" w:rsidRPr="0018526D">
              <w:rPr>
                <w:rFonts w:ascii="Arial" w:hAnsi="Arial" w:cs="Arial"/>
              </w:rPr>
              <w:t xml:space="preserve"> issues.</w:t>
            </w:r>
          </w:p>
          <w:p w14:paraId="06F03A46" w14:textId="77777777" w:rsidR="002466CE" w:rsidRPr="0018526D" w:rsidRDefault="002466CE" w:rsidP="001366E4">
            <w:pPr>
              <w:rPr>
                <w:rFonts w:ascii="Arial" w:hAnsi="Arial" w:cs="Arial"/>
              </w:rPr>
            </w:pPr>
          </w:p>
        </w:tc>
        <w:tc>
          <w:tcPr>
            <w:tcW w:w="1736" w:type="dxa"/>
          </w:tcPr>
          <w:p w14:paraId="765C9943" w14:textId="6266D186" w:rsidR="002466CE" w:rsidRPr="0018526D" w:rsidRDefault="002466CE" w:rsidP="001366E4">
            <w:pPr>
              <w:rPr>
                <w:rFonts w:ascii="Arial" w:hAnsi="Arial" w:cs="Arial"/>
              </w:rPr>
            </w:pPr>
            <w:r w:rsidRPr="0018526D">
              <w:rPr>
                <w:rFonts w:ascii="Arial" w:hAnsi="Arial" w:cs="Arial"/>
              </w:rPr>
              <w:t xml:space="preserve">Exceptional critical evaluation/ critique of </w:t>
            </w:r>
            <w:r w:rsidR="00785F09" w:rsidRPr="0018526D">
              <w:rPr>
                <w:rFonts w:ascii="Arial" w:hAnsi="Arial" w:cs="Arial"/>
              </w:rPr>
              <w:t xml:space="preserve">ethical </w:t>
            </w:r>
            <w:proofErr w:type="gramStart"/>
            <w:r w:rsidR="00785F09" w:rsidRPr="0018526D">
              <w:rPr>
                <w:rFonts w:ascii="Arial" w:hAnsi="Arial" w:cs="Arial"/>
              </w:rPr>
              <w:t>and  methodological</w:t>
            </w:r>
            <w:proofErr w:type="gramEnd"/>
            <w:r w:rsidR="00785F09" w:rsidRPr="0018526D">
              <w:rPr>
                <w:rFonts w:ascii="Arial" w:hAnsi="Arial" w:cs="Arial"/>
              </w:rPr>
              <w:t xml:space="preserve"> issues.</w:t>
            </w:r>
          </w:p>
        </w:tc>
      </w:tr>
      <w:tr w:rsidR="005624B0" w:rsidRPr="0018526D" w14:paraId="0295D5CD" w14:textId="77777777" w:rsidTr="001366E4">
        <w:tc>
          <w:tcPr>
            <w:tcW w:w="1735" w:type="dxa"/>
            <w:shd w:val="clear" w:color="auto" w:fill="95B3D7" w:themeFill="accent1" w:themeFillTint="99"/>
          </w:tcPr>
          <w:p w14:paraId="138B7FFC" w14:textId="4A80D075" w:rsidR="005624B0" w:rsidRPr="0018526D" w:rsidRDefault="005624B0" w:rsidP="00F73262">
            <w:pPr>
              <w:rPr>
                <w:rFonts w:ascii="Arial" w:hAnsi="Arial" w:cs="Arial"/>
                <w:b/>
                <w:lang w:eastAsia="en-US"/>
              </w:rPr>
            </w:pPr>
            <w:r w:rsidRPr="0018526D">
              <w:rPr>
                <w:rFonts w:ascii="Arial" w:hAnsi="Arial" w:cs="Arial"/>
                <w:b/>
                <w:lang w:eastAsia="en-US"/>
              </w:rPr>
              <w:t>Writing clarity, style, grammar</w:t>
            </w:r>
          </w:p>
        </w:tc>
        <w:tc>
          <w:tcPr>
            <w:tcW w:w="1736" w:type="dxa"/>
          </w:tcPr>
          <w:p w14:paraId="69B9A6FC" w14:textId="42669A4B" w:rsidR="005624B0" w:rsidRPr="0018526D" w:rsidRDefault="00785F09" w:rsidP="00134AFB">
            <w:pPr>
              <w:rPr>
                <w:rFonts w:ascii="Arial" w:hAnsi="Arial" w:cs="Arial"/>
              </w:rPr>
            </w:pPr>
            <w:r w:rsidRPr="0018526D">
              <w:rPr>
                <w:rFonts w:ascii="Arial" w:hAnsi="Arial" w:cs="Arial"/>
              </w:rPr>
              <w:t>Unacceptable writing clarity, style, or grammar.</w:t>
            </w:r>
          </w:p>
        </w:tc>
        <w:tc>
          <w:tcPr>
            <w:tcW w:w="1736" w:type="dxa"/>
          </w:tcPr>
          <w:p w14:paraId="2602CBF0" w14:textId="0140D99A" w:rsidR="005624B0" w:rsidRPr="0018526D" w:rsidRDefault="00785F09" w:rsidP="00134AFB">
            <w:pPr>
              <w:rPr>
                <w:rFonts w:ascii="Arial" w:hAnsi="Arial" w:cs="Arial"/>
              </w:rPr>
            </w:pPr>
            <w:r w:rsidRPr="0018526D">
              <w:rPr>
                <w:rFonts w:ascii="Arial" w:hAnsi="Arial" w:cs="Arial"/>
              </w:rPr>
              <w:t>Poor writing clarity, style, or grammar.</w:t>
            </w:r>
          </w:p>
          <w:p w14:paraId="1247F37B" w14:textId="4D03CE01" w:rsidR="00785F09" w:rsidRPr="0018526D" w:rsidRDefault="00785F09" w:rsidP="00134AFB">
            <w:pPr>
              <w:rPr>
                <w:rFonts w:ascii="Arial" w:hAnsi="Arial" w:cs="Arial"/>
              </w:rPr>
            </w:pPr>
          </w:p>
        </w:tc>
        <w:tc>
          <w:tcPr>
            <w:tcW w:w="1736" w:type="dxa"/>
          </w:tcPr>
          <w:p w14:paraId="6D5478AB" w14:textId="4B43E9D8" w:rsidR="005624B0" w:rsidRPr="0018526D" w:rsidRDefault="00785F09" w:rsidP="001366E4">
            <w:pPr>
              <w:rPr>
                <w:rFonts w:ascii="Arial" w:hAnsi="Arial" w:cs="Arial"/>
              </w:rPr>
            </w:pPr>
            <w:r w:rsidRPr="0018526D">
              <w:rPr>
                <w:rFonts w:ascii="Arial" w:hAnsi="Arial" w:cs="Arial"/>
              </w:rPr>
              <w:t>Limited writing clarity, style, or grammar.</w:t>
            </w:r>
          </w:p>
        </w:tc>
        <w:tc>
          <w:tcPr>
            <w:tcW w:w="1736" w:type="dxa"/>
          </w:tcPr>
          <w:p w14:paraId="1AE24CB6" w14:textId="4A83DD27" w:rsidR="00785F09" w:rsidRPr="0018526D" w:rsidRDefault="00785F09" w:rsidP="00785F09">
            <w:pPr>
              <w:rPr>
                <w:rFonts w:ascii="Arial" w:hAnsi="Arial" w:cs="Arial"/>
              </w:rPr>
            </w:pPr>
            <w:r w:rsidRPr="0018526D">
              <w:rPr>
                <w:rFonts w:ascii="Arial" w:hAnsi="Arial" w:cs="Arial"/>
              </w:rPr>
              <w:t>Satisfactory writing clarity, style, or grammar.</w:t>
            </w:r>
          </w:p>
          <w:p w14:paraId="5CA620CB" w14:textId="77777777" w:rsidR="005624B0" w:rsidRPr="0018526D" w:rsidRDefault="005624B0" w:rsidP="001366E4">
            <w:pPr>
              <w:rPr>
                <w:rFonts w:ascii="Arial" w:hAnsi="Arial" w:cs="Arial"/>
              </w:rPr>
            </w:pPr>
          </w:p>
        </w:tc>
        <w:tc>
          <w:tcPr>
            <w:tcW w:w="1736" w:type="dxa"/>
            <w:shd w:val="clear" w:color="auto" w:fill="auto"/>
          </w:tcPr>
          <w:p w14:paraId="6C450281" w14:textId="0E00147A" w:rsidR="005624B0" w:rsidRPr="0018526D" w:rsidRDefault="00785F09" w:rsidP="001366E4">
            <w:pPr>
              <w:rPr>
                <w:rFonts w:ascii="Arial" w:hAnsi="Arial" w:cs="Arial"/>
              </w:rPr>
            </w:pPr>
            <w:r w:rsidRPr="0018526D">
              <w:rPr>
                <w:rFonts w:ascii="Arial" w:hAnsi="Arial" w:cs="Arial"/>
              </w:rPr>
              <w:t>Good writing clarity, style, or grammar.</w:t>
            </w:r>
          </w:p>
        </w:tc>
        <w:tc>
          <w:tcPr>
            <w:tcW w:w="1736" w:type="dxa"/>
          </w:tcPr>
          <w:p w14:paraId="2E7E0B3F" w14:textId="08F2363B" w:rsidR="005624B0" w:rsidRPr="0018526D" w:rsidRDefault="00785F09" w:rsidP="001366E4">
            <w:pPr>
              <w:rPr>
                <w:rFonts w:ascii="Arial" w:hAnsi="Arial" w:cs="Arial"/>
              </w:rPr>
            </w:pPr>
            <w:r w:rsidRPr="0018526D">
              <w:rPr>
                <w:rFonts w:ascii="Arial" w:hAnsi="Arial" w:cs="Arial"/>
              </w:rPr>
              <w:t>Excellent writing clarity, style, or grammar.</w:t>
            </w:r>
          </w:p>
        </w:tc>
        <w:tc>
          <w:tcPr>
            <w:tcW w:w="1736" w:type="dxa"/>
          </w:tcPr>
          <w:p w14:paraId="34823772" w14:textId="47E7F48A" w:rsidR="005624B0" w:rsidRPr="0018526D" w:rsidRDefault="00785F09" w:rsidP="001366E4">
            <w:pPr>
              <w:rPr>
                <w:rFonts w:ascii="Arial" w:hAnsi="Arial" w:cs="Arial"/>
              </w:rPr>
            </w:pPr>
            <w:r w:rsidRPr="0018526D">
              <w:rPr>
                <w:rFonts w:ascii="Arial" w:hAnsi="Arial" w:cs="Arial"/>
              </w:rPr>
              <w:t>Outstanding writing clarity, style, or grammar.</w:t>
            </w:r>
          </w:p>
        </w:tc>
      </w:tr>
      <w:tr w:rsidR="002466CE" w:rsidRPr="0018526D" w14:paraId="4A29CD27" w14:textId="77777777" w:rsidTr="001366E4">
        <w:tc>
          <w:tcPr>
            <w:tcW w:w="1735" w:type="dxa"/>
            <w:shd w:val="clear" w:color="auto" w:fill="95B3D7" w:themeFill="accent1" w:themeFillTint="99"/>
          </w:tcPr>
          <w:p w14:paraId="49B49368" w14:textId="54568C47" w:rsidR="002466CE" w:rsidRPr="0018526D" w:rsidRDefault="005624B0" w:rsidP="005624B0">
            <w:pPr>
              <w:rPr>
                <w:rFonts w:ascii="Arial" w:hAnsi="Arial" w:cs="Arial"/>
                <w:b/>
                <w:lang w:eastAsia="en-US"/>
              </w:rPr>
            </w:pPr>
            <w:r w:rsidRPr="0018526D">
              <w:rPr>
                <w:rFonts w:ascii="Arial" w:hAnsi="Arial" w:cs="Arial"/>
                <w:b/>
                <w:lang w:eastAsia="en-US"/>
              </w:rPr>
              <w:t>Personal reflections</w:t>
            </w:r>
          </w:p>
        </w:tc>
        <w:tc>
          <w:tcPr>
            <w:tcW w:w="1736" w:type="dxa"/>
          </w:tcPr>
          <w:p w14:paraId="639710C8" w14:textId="70922905" w:rsidR="00134AFB" w:rsidRPr="0018526D" w:rsidRDefault="00134AFB" w:rsidP="00134AFB">
            <w:pPr>
              <w:rPr>
                <w:rFonts w:ascii="Arial" w:hAnsi="Arial" w:cs="Arial"/>
              </w:rPr>
            </w:pPr>
            <w:r w:rsidRPr="0018526D">
              <w:rPr>
                <w:rFonts w:ascii="Arial" w:hAnsi="Arial" w:cs="Arial"/>
              </w:rPr>
              <w:t>Little or no analysis of the strengths &amp; limitations of the Qualitative Research Article.</w:t>
            </w:r>
          </w:p>
          <w:p w14:paraId="138E39CC" w14:textId="0887FA39" w:rsidR="002466CE" w:rsidRPr="0018526D" w:rsidRDefault="002466CE" w:rsidP="00134AFB">
            <w:pPr>
              <w:rPr>
                <w:rFonts w:ascii="Arial" w:hAnsi="Arial" w:cs="Arial"/>
              </w:rPr>
            </w:pPr>
          </w:p>
        </w:tc>
        <w:tc>
          <w:tcPr>
            <w:tcW w:w="1736" w:type="dxa"/>
          </w:tcPr>
          <w:p w14:paraId="702E1973" w14:textId="46E43FE4" w:rsidR="002466CE" w:rsidRPr="0018526D" w:rsidRDefault="00134AFB" w:rsidP="00134AFB">
            <w:pPr>
              <w:rPr>
                <w:rFonts w:ascii="Arial" w:hAnsi="Arial" w:cs="Arial"/>
              </w:rPr>
            </w:pPr>
            <w:r w:rsidRPr="0018526D">
              <w:rPr>
                <w:rFonts w:ascii="Arial" w:hAnsi="Arial" w:cs="Arial"/>
              </w:rPr>
              <w:t>Poor discussion of the</w:t>
            </w:r>
            <w:r w:rsidR="00E7748E" w:rsidRPr="0018526D">
              <w:rPr>
                <w:rFonts w:ascii="Arial" w:hAnsi="Arial" w:cs="Arial"/>
              </w:rPr>
              <w:t xml:space="preserve"> strengths &amp; limitations of the Qualitative Research Article.</w:t>
            </w:r>
          </w:p>
        </w:tc>
        <w:tc>
          <w:tcPr>
            <w:tcW w:w="1736" w:type="dxa"/>
          </w:tcPr>
          <w:p w14:paraId="505A478F" w14:textId="2304175D" w:rsidR="002466CE" w:rsidRPr="0018526D" w:rsidRDefault="00134AFB" w:rsidP="001366E4">
            <w:pPr>
              <w:rPr>
                <w:rFonts w:ascii="Arial" w:hAnsi="Arial" w:cs="Arial"/>
              </w:rPr>
            </w:pPr>
            <w:r w:rsidRPr="0018526D">
              <w:rPr>
                <w:rFonts w:ascii="Arial" w:hAnsi="Arial" w:cs="Arial"/>
              </w:rPr>
              <w:t>Limited discussion of the</w:t>
            </w:r>
            <w:r w:rsidR="00E7748E" w:rsidRPr="0018526D">
              <w:rPr>
                <w:rFonts w:ascii="Arial" w:hAnsi="Arial" w:cs="Arial"/>
              </w:rPr>
              <w:t xml:space="preserve"> strengths &amp; limitations of the Qualitative Research Article.</w:t>
            </w:r>
          </w:p>
        </w:tc>
        <w:tc>
          <w:tcPr>
            <w:tcW w:w="1736" w:type="dxa"/>
          </w:tcPr>
          <w:p w14:paraId="21D1BC21" w14:textId="77777777" w:rsidR="002466CE" w:rsidRPr="0018526D" w:rsidRDefault="00134AFB" w:rsidP="001366E4">
            <w:pPr>
              <w:rPr>
                <w:rFonts w:ascii="Arial" w:hAnsi="Arial" w:cs="Arial"/>
              </w:rPr>
            </w:pPr>
            <w:r w:rsidRPr="0018526D">
              <w:rPr>
                <w:rFonts w:ascii="Arial" w:hAnsi="Arial" w:cs="Arial"/>
              </w:rPr>
              <w:t>Reasonable amount of discussion</w:t>
            </w:r>
            <w:r w:rsidR="00E7748E" w:rsidRPr="0018526D">
              <w:rPr>
                <w:rFonts w:ascii="Arial" w:hAnsi="Arial" w:cs="Arial"/>
              </w:rPr>
              <w:t xml:space="preserve"> of the strengths &amp; limitations of the Qualitative Research Article.</w:t>
            </w:r>
          </w:p>
          <w:p w14:paraId="455ABC34" w14:textId="576D93F3" w:rsidR="00E7748E" w:rsidRPr="0018526D" w:rsidRDefault="00E7748E" w:rsidP="001366E4">
            <w:pPr>
              <w:rPr>
                <w:rFonts w:ascii="Arial" w:hAnsi="Arial" w:cs="Arial"/>
              </w:rPr>
            </w:pPr>
          </w:p>
        </w:tc>
        <w:tc>
          <w:tcPr>
            <w:tcW w:w="1736" w:type="dxa"/>
            <w:shd w:val="clear" w:color="auto" w:fill="auto"/>
          </w:tcPr>
          <w:p w14:paraId="35DC7141" w14:textId="2B5A2137" w:rsidR="002466CE" w:rsidRPr="0018526D" w:rsidRDefault="00134AFB" w:rsidP="001366E4">
            <w:pPr>
              <w:rPr>
                <w:rFonts w:ascii="Arial" w:hAnsi="Arial" w:cs="Arial"/>
              </w:rPr>
            </w:pPr>
            <w:r w:rsidRPr="0018526D">
              <w:rPr>
                <w:rFonts w:ascii="Arial" w:hAnsi="Arial" w:cs="Arial"/>
              </w:rPr>
              <w:t>Good discussion of the</w:t>
            </w:r>
            <w:r w:rsidR="00E7748E" w:rsidRPr="0018526D">
              <w:rPr>
                <w:rFonts w:ascii="Arial" w:hAnsi="Arial" w:cs="Arial"/>
              </w:rPr>
              <w:t xml:space="preserve"> strengths &amp; limitations of the Qualitative Research Article.</w:t>
            </w:r>
          </w:p>
        </w:tc>
        <w:tc>
          <w:tcPr>
            <w:tcW w:w="1736" w:type="dxa"/>
          </w:tcPr>
          <w:p w14:paraId="0DA3E148" w14:textId="4532BB8A" w:rsidR="002466CE" w:rsidRPr="0018526D" w:rsidRDefault="00134AFB" w:rsidP="001366E4">
            <w:pPr>
              <w:rPr>
                <w:rFonts w:ascii="Arial" w:hAnsi="Arial" w:cs="Arial"/>
              </w:rPr>
            </w:pPr>
            <w:r w:rsidRPr="0018526D">
              <w:rPr>
                <w:rFonts w:ascii="Arial" w:hAnsi="Arial" w:cs="Arial"/>
              </w:rPr>
              <w:t>Excellent discussion of the</w:t>
            </w:r>
            <w:r w:rsidR="00E7748E" w:rsidRPr="0018526D">
              <w:rPr>
                <w:rFonts w:ascii="Arial" w:hAnsi="Arial" w:cs="Arial"/>
              </w:rPr>
              <w:t xml:space="preserve"> strengths &amp; limitations of the Qualitative Research Article.</w:t>
            </w:r>
          </w:p>
        </w:tc>
        <w:tc>
          <w:tcPr>
            <w:tcW w:w="1736" w:type="dxa"/>
          </w:tcPr>
          <w:p w14:paraId="47776350" w14:textId="55167666" w:rsidR="002466CE" w:rsidRPr="0018526D" w:rsidRDefault="00134AFB" w:rsidP="001366E4">
            <w:pPr>
              <w:rPr>
                <w:rFonts w:ascii="Arial" w:hAnsi="Arial" w:cs="Arial"/>
              </w:rPr>
            </w:pPr>
            <w:r w:rsidRPr="0018526D">
              <w:rPr>
                <w:rFonts w:ascii="Arial" w:hAnsi="Arial" w:cs="Arial"/>
              </w:rPr>
              <w:t>Outstanding discussion</w:t>
            </w:r>
            <w:r w:rsidR="00E7748E" w:rsidRPr="0018526D">
              <w:rPr>
                <w:rFonts w:ascii="Arial" w:hAnsi="Arial" w:cs="Arial"/>
              </w:rPr>
              <w:t xml:space="preserve"> of the strengths &amp; limitations of the Qualitative Research Article.</w:t>
            </w:r>
          </w:p>
        </w:tc>
      </w:tr>
    </w:tbl>
    <w:p w14:paraId="23A9B9E6" w14:textId="77777777" w:rsidR="004D5749" w:rsidRDefault="004D5749" w:rsidP="002466CE">
      <w:pPr>
        <w:pStyle w:val="NormalWeb"/>
        <w:rPr>
          <w:rFonts w:ascii="Arial" w:hAnsi="Arial" w:cs="Arial"/>
          <w:color w:val="303B44"/>
          <w:sz w:val="22"/>
          <w:szCs w:val="22"/>
        </w:rPr>
        <w:sectPr w:rsidR="004D5749" w:rsidSect="004D5749">
          <w:pgSz w:w="16834" w:h="11894" w:orient="landscape"/>
          <w:pgMar w:top="1440" w:right="1440" w:bottom="1440" w:left="1440" w:header="706" w:footer="706" w:gutter="0"/>
          <w:paperSrc w:first="1" w:other="1"/>
          <w:cols w:space="720"/>
          <w:docGrid w:linePitch="272"/>
        </w:sectPr>
      </w:pPr>
    </w:p>
    <w:p w14:paraId="605A3F19" w14:textId="77777777" w:rsidR="00EF66A0" w:rsidRDefault="00EF66A0" w:rsidP="002466CE">
      <w:pPr>
        <w:pStyle w:val="NormalWeb"/>
        <w:rPr>
          <w:rFonts w:ascii="Arial" w:hAnsi="Arial" w:cs="Arial"/>
          <w:color w:val="303B44"/>
          <w:sz w:val="22"/>
          <w:szCs w:val="22"/>
        </w:rPr>
      </w:pPr>
    </w:p>
    <w:p w14:paraId="6624D50C" w14:textId="518F1763" w:rsidR="00536FAB" w:rsidRPr="004D5749" w:rsidRDefault="00536FAB" w:rsidP="004D5749">
      <w:pPr>
        <w:pStyle w:val="NormalWeb"/>
        <w:spacing w:line="360" w:lineRule="auto"/>
        <w:jc w:val="center"/>
        <w:rPr>
          <w:rFonts w:ascii="Arial" w:hAnsi="Arial" w:cs="Arial"/>
          <w:color w:val="303B44"/>
          <w:sz w:val="22"/>
          <w:szCs w:val="22"/>
        </w:rPr>
      </w:pPr>
      <w:r w:rsidRPr="00ED7CD5">
        <w:rPr>
          <w:b/>
          <w:sz w:val="28"/>
          <w:szCs w:val="28"/>
        </w:rPr>
        <w:t xml:space="preserve">A humorous work climate as a mediating factor to influence small and medium enterprise employees’ innovative </w:t>
      </w:r>
      <w:proofErr w:type="spellStart"/>
      <w:r w:rsidRPr="00ED7CD5">
        <w:rPr>
          <w:b/>
          <w:sz w:val="28"/>
          <w:szCs w:val="28"/>
        </w:rPr>
        <w:t>behavior</w:t>
      </w:r>
      <w:proofErr w:type="spellEnd"/>
      <w:r w:rsidRPr="00ED7CD5">
        <w:rPr>
          <w:b/>
          <w:sz w:val="28"/>
          <w:szCs w:val="28"/>
        </w:rPr>
        <w:t xml:space="preserve"> under empowering leadership</w:t>
      </w:r>
    </w:p>
    <w:p w14:paraId="2E0E1822" w14:textId="77777777" w:rsidR="00536FAB" w:rsidRDefault="00536FAB" w:rsidP="004D5749">
      <w:pPr>
        <w:spacing w:line="276" w:lineRule="auto"/>
      </w:pPr>
    </w:p>
    <w:p w14:paraId="6DC0A3F8" w14:textId="77777777" w:rsidR="00536FAB" w:rsidRDefault="00536FAB" w:rsidP="004D5749">
      <w:pPr>
        <w:spacing w:line="276" w:lineRule="auto"/>
        <w:rPr>
          <w:lang w:eastAsia="zh-TW"/>
        </w:rPr>
      </w:pPr>
    </w:p>
    <w:p w14:paraId="125F5636" w14:textId="77777777" w:rsidR="00536FAB" w:rsidRPr="0040016B" w:rsidRDefault="00536FAB" w:rsidP="004D5749">
      <w:pPr>
        <w:spacing w:line="360" w:lineRule="auto"/>
        <w:rPr>
          <w:b/>
          <w:sz w:val="28"/>
          <w:szCs w:val="28"/>
        </w:rPr>
      </w:pPr>
      <w:r w:rsidRPr="0040016B">
        <w:rPr>
          <w:b/>
          <w:sz w:val="28"/>
          <w:szCs w:val="28"/>
        </w:rPr>
        <w:t>Abstract</w:t>
      </w:r>
    </w:p>
    <w:p w14:paraId="6E7B057E" w14:textId="77777777" w:rsidR="00536FAB" w:rsidRPr="00012D00" w:rsidRDefault="00536FAB" w:rsidP="004D5749">
      <w:pPr>
        <w:spacing w:line="360" w:lineRule="auto"/>
        <w:rPr>
          <w:lang w:eastAsia="zh-TW"/>
        </w:rPr>
      </w:pPr>
      <w:r w:rsidRPr="006E0A6E">
        <w:rPr>
          <w:b/>
        </w:rPr>
        <w:t>Purpose</w:t>
      </w:r>
      <w:r>
        <w:t xml:space="preserve"> – In Hong Kong, most of the local enterprises are small and medium enterprises (SMEs)</w:t>
      </w:r>
      <w:r>
        <w:rPr>
          <w:lang w:eastAsia="zh-TW"/>
        </w:rPr>
        <w:t xml:space="preserve"> facing the challenge of recruiting, coaching, and retaining young talents. Some employers of SMEs do not build a good relationship with young talents because of the high turnover rate. As a result, some SMEs cannot obtain good business outcomes under such kind of work climate. The purpose of this paper is to explore the mediating role of humorous work climate (HWC) whether it can create a positive impact on SME employees’ innovative </w:t>
      </w:r>
      <w:proofErr w:type="spellStart"/>
      <w:r>
        <w:rPr>
          <w:lang w:eastAsia="zh-TW"/>
        </w:rPr>
        <w:t>behavior</w:t>
      </w:r>
      <w:proofErr w:type="spellEnd"/>
      <w:r>
        <w:rPr>
          <w:lang w:eastAsia="zh-TW"/>
        </w:rPr>
        <w:t xml:space="preserve"> (IB) under empowering leadership in Hong Kong. </w:t>
      </w:r>
    </w:p>
    <w:p w14:paraId="008EB59A" w14:textId="77777777" w:rsidR="00536FAB" w:rsidRDefault="00536FAB" w:rsidP="004D5749">
      <w:pPr>
        <w:spacing w:line="360" w:lineRule="auto"/>
      </w:pPr>
    </w:p>
    <w:p w14:paraId="7DD98E1D" w14:textId="77777777" w:rsidR="00536FAB" w:rsidRDefault="00536FAB" w:rsidP="004D5749">
      <w:pPr>
        <w:spacing w:line="360" w:lineRule="auto"/>
      </w:pPr>
      <w:r w:rsidRPr="006E0A6E">
        <w:rPr>
          <w:b/>
        </w:rPr>
        <w:t>Design/methodology/approach</w:t>
      </w:r>
      <w:r>
        <w:t xml:space="preserve"> – Focus group with 6 employees in a SME of the cultural industry is conducted and qualitative analysis is used.</w:t>
      </w:r>
    </w:p>
    <w:p w14:paraId="1E2DDF15" w14:textId="77777777" w:rsidR="00536FAB" w:rsidRDefault="00536FAB" w:rsidP="004D5749">
      <w:pPr>
        <w:spacing w:line="360" w:lineRule="auto"/>
      </w:pPr>
    </w:p>
    <w:p w14:paraId="60D3E0E6" w14:textId="77777777" w:rsidR="00536FAB" w:rsidRDefault="00536FAB" w:rsidP="004D5749">
      <w:pPr>
        <w:spacing w:line="360" w:lineRule="auto"/>
      </w:pPr>
      <w:r w:rsidRPr="0032456B">
        <w:rPr>
          <w:b/>
        </w:rPr>
        <w:t>Findings</w:t>
      </w:r>
      <w:r>
        <w:t xml:space="preserve"> – The findings show the selected SME is using empowering leadership and </w:t>
      </w:r>
      <w:proofErr w:type="spellStart"/>
      <w:r>
        <w:t>humor</w:t>
      </w:r>
      <w:proofErr w:type="spellEnd"/>
      <w:r>
        <w:t xml:space="preserve"> to improve both team and individual effectiveness during the process of workplace communication in three parts: engagement, motivation, and creativity. It is an example of HWC as a mediator to have a positive impact on IB. Young talents think they can have fun at work, playing with different ideas, and freeing from old </w:t>
      </w:r>
      <w:proofErr w:type="spellStart"/>
      <w:r>
        <w:t>mindset</w:t>
      </w:r>
      <w:proofErr w:type="spellEnd"/>
      <w:r>
        <w:t xml:space="preserve"> to generate feasible proposals and solutions.</w:t>
      </w:r>
    </w:p>
    <w:p w14:paraId="3B67C134" w14:textId="77777777" w:rsidR="00536FAB" w:rsidRDefault="00536FAB" w:rsidP="004D5749">
      <w:pPr>
        <w:spacing w:line="360" w:lineRule="auto"/>
      </w:pPr>
    </w:p>
    <w:p w14:paraId="166BC614" w14:textId="77777777" w:rsidR="00536FAB" w:rsidRDefault="00536FAB" w:rsidP="004D5749">
      <w:pPr>
        <w:spacing w:line="360" w:lineRule="auto"/>
      </w:pPr>
      <w:r w:rsidRPr="007E3EE2">
        <w:rPr>
          <w:b/>
        </w:rPr>
        <w:t>Research limitation/implications</w:t>
      </w:r>
      <w:r>
        <w:t xml:space="preserve"> – This study shows the result from one SME of the cultural industry that cannot generalize the positive impact of humorous work climate in the cultural industry in Hong Kong. Future study is suggested to cover a certain number of SMEs to collect data.</w:t>
      </w:r>
    </w:p>
    <w:p w14:paraId="3F9AAD1B" w14:textId="77777777" w:rsidR="00536FAB" w:rsidRDefault="00536FAB" w:rsidP="004D5749">
      <w:pPr>
        <w:spacing w:line="360" w:lineRule="auto"/>
      </w:pPr>
    </w:p>
    <w:p w14:paraId="2BEFB55C" w14:textId="77777777" w:rsidR="00536FAB" w:rsidRDefault="00536FAB" w:rsidP="004D5749">
      <w:pPr>
        <w:spacing w:line="360" w:lineRule="auto"/>
      </w:pPr>
      <w:r w:rsidRPr="007E3EE2">
        <w:rPr>
          <w:b/>
        </w:rPr>
        <w:t>Practical implication</w:t>
      </w:r>
      <w:r>
        <w:t xml:space="preserve"> – SME employers can try to use “</w:t>
      </w:r>
      <w:proofErr w:type="spellStart"/>
      <w:r>
        <w:t>humor</w:t>
      </w:r>
      <w:proofErr w:type="spellEnd"/>
      <w:r>
        <w:t xml:space="preserve">” in the workplace to create a learning culture and team climate for fostering employees’ creativity and innovative </w:t>
      </w:r>
      <w:proofErr w:type="spellStart"/>
      <w:r>
        <w:t>behavior</w:t>
      </w:r>
      <w:proofErr w:type="spellEnd"/>
      <w:r>
        <w:t xml:space="preserve"> to obtain better business outcomes. </w:t>
      </w:r>
    </w:p>
    <w:p w14:paraId="260D4804" w14:textId="77777777" w:rsidR="00536FAB" w:rsidRDefault="00536FAB" w:rsidP="004D5749">
      <w:pPr>
        <w:spacing w:line="360" w:lineRule="auto"/>
      </w:pPr>
    </w:p>
    <w:p w14:paraId="669080C4" w14:textId="77777777" w:rsidR="00536FAB" w:rsidRDefault="00536FAB" w:rsidP="004D5749">
      <w:pPr>
        <w:spacing w:line="360" w:lineRule="auto"/>
      </w:pPr>
      <w:r w:rsidRPr="00A55947">
        <w:rPr>
          <w:b/>
        </w:rPr>
        <w:t>Origi</w:t>
      </w:r>
      <w:r w:rsidRPr="00912E26">
        <w:rPr>
          <w:b/>
        </w:rPr>
        <w:t xml:space="preserve">nality/Value </w:t>
      </w:r>
      <w:r>
        <w:t xml:space="preserve">– This paper adds literature of studying the impact of HWC as a mediator on empowering leadership-innovative </w:t>
      </w:r>
      <w:proofErr w:type="spellStart"/>
      <w:r>
        <w:t>behavior</w:t>
      </w:r>
      <w:proofErr w:type="spellEnd"/>
      <w:r>
        <w:t xml:space="preserve"> link in China’s city. Researchers can extend the study to other sectors of industry in Hong Kong, and even other China’s cities. The findings provide knowledge for SME employers to learn the factor of “</w:t>
      </w:r>
      <w:proofErr w:type="spellStart"/>
      <w:r>
        <w:t>humor</w:t>
      </w:r>
      <w:proofErr w:type="spellEnd"/>
      <w:r>
        <w:t xml:space="preserve">” may have benefits to team building, job satisfaction, and work performance under limited resources as well as the fierce competitive environment. </w:t>
      </w:r>
    </w:p>
    <w:p w14:paraId="50A8CBB3" w14:textId="77777777" w:rsidR="00536FAB" w:rsidRDefault="00536FAB" w:rsidP="004D5749">
      <w:pPr>
        <w:spacing w:line="360" w:lineRule="auto"/>
      </w:pPr>
    </w:p>
    <w:p w14:paraId="4AB8249C" w14:textId="77777777" w:rsidR="004D5749" w:rsidRDefault="00536FAB" w:rsidP="004D5749">
      <w:pPr>
        <w:spacing w:line="360" w:lineRule="auto"/>
      </w:pPr>
      <w:r w:rsidRPr="005A1BF9">
        <w:rPr>
          <w:b/>
        </w:rPr>
        <w:t>Keywords</w:t>
      </w:r>
      <w:r>
        <w:t xml:space="preserve"> Small and Medium Enterprise, Empowering leadership, Humorous work climate, Innovative </w:t>
      </w:r>
      <w:proofErr w:type="spellStart"/>
      <w:r>
        <w:t>behavior</w:t>
      </w:r>
      <w:proofErr w:type="spellEnd"/>
      <w:r>
        <w:t xml:space="preserve">, Qualitative research </w:t>
      </w:r>
    </w:p>
    <w:p w14:paraId="472A5100" w14:textId="15614CB7" w:rsidR="00536FAB" w:rsidRPr="004D5749" w:rsidRDefault="00536FAB" w:rsidP="004D5749">
      <w:pPr>
        <w:spacing w:line="360" w:lineRule="auto"/>
      </w:pPr>
      <w:r w:rsidRPr="0040016B">
        <w:rPr>
          <w:b/>
          <w:sz w:val="28"/>
          <w:szCs w:val="28"/>
        </w:rPr>
        <w:lastRenderedPageBreak/>
        <w:t>Introduction</w:t>
      </w:r>
    </w:p>
    <w:p w14:paraId="3D72548D" w14:textId="77777777" w:rsidR="00536FAB" w:rsidRDefault="00536FAB" w:rsidP="004D5749">
      <w:pPr>
        <w:spacing w:line="360" w:lineRule="auto"/>
      </w:pPr>
      <w:r>
        <w:t xml:space="preserve">According to the Trade and Industry Department, 98% of business establishments in Hong Kong are small and medium enterprises (SMEs) and the number is over 330,000 employing about 46% of the workforce. The common issue of human resource of SMEs is a high turnover rate of young talents. One of the reasons is employers do not invest in staff training and development, because they do not recognize the benefits of coaching junior staff to business outcomes. Another reason is employers always think the employees are too busy to handle the daily workload, and they do not have extra time to attend training. To overcome these issues, some SMEs try to use empowering leadership, </w:t>
      </w:r>
      <w:proofErr w:type="spellStart"/>
      <w:r>
        <w:t>humor</w:t>
      </w:r>
      <w:proofErr w:type="spellEnd"/>
      <w:r>
        <w:t xml:space="preserve"> leadership, and participation leadership to delegate greater freedom to employees to generate and implement ideas. </w:t>
      </w:r>
      <w:proofErr w:type="spellStart"/>
      <w:r w:rsidRPr="00035511">
        <w:t>Slåtten</w:t>
      </w:r>
      <w:proofErr w:type="spellEnd"/>
      <w:r w:rsidRPr="00035511">
        <w:t xml:space="preserve"> et al.</w:t>
      </w:r>
      <w:r>
        <w:t xml:space="preserve"> (2011) state in the journal “</w:t>
      </w:r>
      <w:r w:rsidRPr="00035511">
        <w:t>Empowering leadership and the influence of a humorous work climate on service employees' cr</w:t>
      </w:r>
      <w:r>
        <w:t xml:space="preserve">eativity and innovative </w:t>
      </w:r>
      <w:proofErr w:type="spellStart"/>
      <w:r>
        <w:t>behavio</w:t>
      </w:r>
      <w:r w:rsidRPr="00035511">
        <w:t>r</w:t>
      </w:r>
      <w:proofErr w:type="spellEnd"/>
      <w:r w:rsidRPr="00035511">
        <w:t xml:space="preserve"> in frontline service</w:t>
      </w:r>
      <w:r>
        <w:t xml:space="preserve">” that such kind of leadership style may help employees to identify problems, search information, and generate ideas which are the features of innovative </w:t>
      </w:r>
      <w:proofErr w:type="spellStart"/>
      <w:r>
        <w:t>behavior</w:t>
      </w:r>
      <w:proofErr w:type="spellEnd"/>
      <w:r>
        <w:t xml:space="preserve">. </w:t>
      </w:r>
      <w:proofErr w:type="spellStart"/>
      <w:r w:rsidRPr="00CA46D6">
        <w:t>Landstad</w:t>
      </w:r>
      <w:proofErr w:type="spellEnd"/>
      <w:r w:rsidRPr="00CA46D6">
        <w:t xml:space="preserve"> et al.</w:t>
      </w:r>
      <w:r>
        <w:t xml:space="preserve"> (2017) point out participation leadership may have positive influences on motivation and problem solving to obtain a good business result. Regarding the use of </w:t>
      </w:r>
      <w:proofErr w:type="spellStart"/>
      <w:r>
        <w:t>humor</w:t>
      </w:r>
      <w:proofErr w:type="spellEnd"/>
      <w:r>
        <w:t xml:space="preserve">, a study of Holmes (2007) states that </w:t>
      </w:r>
      <w:proofErr w:type="spellStart"/>
      <w:r>
        <w:t>humor</w:t>
      </w:r>
      <w:proofErr w:type="spellEnd"/>
      <w:r>
        <w:t xml:space="preserve"> not only has a positive influence on building workplace relationship, but also stimulate intellectual activity and workplace creativity.</w:t>
      </w:r>
    </w:p>
    <w:p w14:paraId="6622801C" w14:textId="77777777" w:rsidR="00536FAB" w:rsidRDefault="00536FAB" w:rsidP="004D5749">
      <w:pPr>
        <w:spacing w:line="360" w:lineRule="auto"/>
      </w:pPr>
    </w:p>
    <w:p w14:paraId="549998AC" w14:textId="77777777" w:rsidR="00536FAB" w:rsidRDefault="00536FAB" w:rsidP="004D5749">
      <w:pPr>
        <w:spacing w:line="360" w:lineRule="auto"/>
      </w:pPr>
      <w:r>
        <w:t xml:space="preserve">Recent studies on the impact of empowering leadership and </w:t>
      </w:r>
      <w:proofErr w:type="spellStart"/>
      <w:r>
        <w:t>humor</w:t>
      </w:r>
      <w:proofErr w:type="spellEnd"/>
      <w:r>
        <w:t xml:space="preserve"> leadership are conducted in Western and Asian countries or cities, but little attention has been given to study the topic in Hong Kong. Therefore, many SMEs do not recognize they are using such kind of leadership style and they cannot evaluate the effectiveness and obtain knowledge from the idea generation and implementation processes to keep improving the company and individual performances. On the other hand, Cooper (2008) in the journal “</w:t>
      </w:r>
      <w:r w:rsidRPr="00054588">
        <w:t xml:space="preserve">Elucidating the bonds of workplace </w:t>
      </w:r>
      <w:proofErr w:type="spellStart"/>
      <w:r w:rsidRPr="00054588">
        <w:t>humor</w:t>
      </w:r>
      <w:proofErr w:type="spellEnd"/>
      <w:r w:rsidRPr="00054588">
        <w:t>: A relational process model</w:t>
      </w:r>
      <w:r>
        <w:t xml:space="preserve">” states the ability of </w:t>
      </w:r>
      <w:proofErr w:type="spellStart"/>
      <w:r>
        <w:t>humor</w:t>
      </w:r>
      <w:proofErr w:type="spellEnd"/>
      <w:r>
        <w:t xml:space="preserve"> can create and destroy workplace relationship that shows the negative impact of workplace </w:t>
      </w:r>
      <w:proofErr w:type="spellStart"/>
      <w:r>
        <w:t>humor</w:t>
      </w:r>
      <w:proofErr w:type="spellEnd"/>
      <w:r>
        <w:t xml:space="preserve">. If the use of </w:t>
      </w:r>
      <w:proofErr w:type="spellStart"/>
      <w:r>
        <w:t>humor</w:t>
      </w:r>
      <w:proofErr w:type="spellEnd"/>
      <w:r>
        <w:t xml:space="preserve"> can help a SME in Hong Kong to engage and coach young talents to perform better, how can this study provide evidence to support the topic?    </w:t>
      </w:r>
    </w:p>
    <w:p w14:paraId="2382EAE8" w14:textId="77777777" w:rsidR="00536FAB" w:rsidRDefault="00536FAB" w:rsidP="004D5749">
      <w:pPr>
        <w:spacing w:line="360" w:lineRule="auto"/>
      </w:pPr>
    </w:p>
    <w:p w14:paraId="707A99C0" w14:textId="77777777" w:rsidR="00536FAB" w:rsidRDefault="00536FAB" w:rsidP="004D5749">
      <w:pPr>
        <w:spacing w:line="360" w:lineRule="auto"/>
      </w:pPr>
    </w:p>
    <w:p w14:paraId="2A6941EE" w14:textId="77777777" w:rsidR="00536FAB" w:rsidRPr="0040016B" w:rsidRDefault="00536FAB" w:rsidP="004D5749">
      <w:pPr>
        <w:spacing w:line="360" w:lineRule="auto"/>
        <w:rPr>
          <w:b/>
          <w:sz w:val="28"/>
          <w:szCs w:val="28"/>
        </w:rPr>
      </w:pPr>
      <w:r w:rsidRPr="0040016B">
        <w:rPr>
          <w:b/>
          <w:sz w:val="28"/>
          <w:szCs w:val="28"/>
        </w:rPr>
        <w:t>Aim and research questions</w:t>
      </w:r>
    </w:p>
    <w:p w14:paraId="2312FF96" w14:textId="77777777" w:rsidR="00536FAB" w:rsidRDefault="00536FAB" w:rsidP="004D5749">
      <w:pPr>
        <w:spacing w:line="360" w:lineRule="auto"/>
      </w:pPr>
      <w:r>
        <w:t xml:space="preserve">The objective of this research is to explore the use of </w:t>
      </w:r>
      <w:proofErr w:type="spellStart"/>
      <w:r>
        <w:t>humor</w:t>
      </w:r>
      <w:proofErr w:type="spellEnd"/>
      <w:r>
        <w:t xml:space="preserve"> in SMEs in Hong Kong from the perspectives of supervisors and followers.</w:t>
      </w:r>
    </w:p>
    <w:p w14:paraId="2AE3D2D8" w14:textId="77777777" w:rsidR="00536FAB" w:rsidRDefault="00536FAB" w:rsidP="004D5749">
      <w:pPr>
        <w:spacing w:line="360" w:lineRule="auto"/>
      </w:pPr>
    </w:p>
    <w:p w14:paraId="011C6889" w14:textId="77777777" w:rsidR="00536FAB" w:rsidRDefault="00536FAB" w:rsidP="004D5749">
      <w:pPr>
        <w:spacing w:line="360" w:lineRule="auto"/>
      </w:pPr>
      <w:r>
        <w:t>Three research questions are addressed:</w:t>
      </w:r>
    </w:p>
    <w:p w14:paraId="39E30EDC" w14:textId="77777777" w:rsidR="00536FAB" w:rsidRDefault="00536FAB" w:rsidP="004D5749">
      <w:pPr>
        <w:spacing w:line="360" w:lineRule="auto"/>
      </w:pPr>
    </w:p>
    <w:p w14:paraId="56BDE583" w14:textId="77777777" w:rsidR="00536FAB" w:rsidRDefault="00536FAB" w:rsidP="004D5749">
      <w:pPr>
        <w:spacing w:line="360" w:lineRule="auto"/>
        <w:ind w:left="720"/>
      </w:pPr>
      <w:r w:rsidRPr="00BD1D42">
        <w:rPr>
          <w:i/>
        </w:rPr>
        <w:t>RQ1</w:t>
      </w:r>
      <w:r>
        <w:t xml:space="preserve">. What do employees describe the team climate with the use of </w:t>
      </w:r>
      <w:proofErr w:type="spellStart"/>
      <w:r>
        <w:t>humor</w:t>
      </w:r>
      <w:proofErr w:type="spellEnd"/>
      <w:r>
        <w:t>?</w:t>
      </w:r>
    </w:p>
    <w:p w14:paraId="4E1AC4DB" w14:textId="77777777" w:rsidR="00536FAB" w:rsidRDefault="00536FAB" w:rsidP="004D5749">
      <w:pPr>
        <w:spacing w:line="360" w:lineRule="auto"/>
        <w:ind w:left="720"/>
        <w:rPr>
          <w:i/>
        </w:rPr>
      </w:pPr>
    </w:p>
    <w:p w14:paraId="73FEDF78" w14:textId="77777777" w:rsidR="00536FAB" w:rsidRDefault="00536FAB" w:rsidP="004D5749">
      <w:pPr>
        <w:spacing w:line="360" w:lineRule="auto"/>
        <w:ind w:left="720"/>
      </w:pPr>
      <w:r w:rsidRPr="00BD1D42">
        <w:rPr>
          <w:i/>
        </w:rPr>
        <w:t>RQ2</w:t>
      </w:r>
      <w:r>
        <w:t xml:space="preserve">. Does humorous work climate (HWC) generate positive influence on employees’ innovative </w:t>
      </w:r>
      <w:proofErr w:type="spellStart"/>
      <w:r>
        <w:t>behavior</w:t>
      </w:r>
      <w:proofErr w:type="spellEnd"/>
      <w:r>
        <w:t xml:space="preserve"> (IB) under empowering leadership?</w:t>
      </w:r>
    </w:p>
    <w:p w14:paraId="13CFFD9A" w14:textId="77777777" w:rsidR="00536FAB" w:rsidRDefault="00536FAB" w:rsidP="004D5749">
      <w:pPr>
        <w:spacing w:line="360" w:lineRule="auto"/>
        <w:ind w:left="720"/>
        <w:rPr>
          <w:i/>
        </w:rPr>
      </w:pPr>
    </w:p>
    <w:p w14:paraId="2D40ABED" w14:textId="77777777" w:rsidR="00536FAB" w:rsidRDefault="00536FAB" w:rsidP="004D5749">
      <w:pPr>
        <w:spacing w:line="360" w:lineRule="auto"/>
        <w:ind w:left="720"/>
      </w:pPr>
      <w:r w:rsidRPr="00BD1D42">
        <w:rPr>
          <w:i/>
        </w:rPr>
        <w:lastRenderedPageBreak/>
        <w:t>RQ3</w:t>
      </w:r>
      <w:r>
        <w:t>. Does perceived humorous work climate moderates the relationship between HWC and IB?</w:t>
      </w:r>
    </w:p>
    <w:p w14:paraId="251078AB" w14:textId="77777777" w:rsidR="00536FAB" w:rsidRDefault="00536FAB" w:rsidP="004D5749">
      <w:pPr>
        <w:spacing w:line="360" w:lineRule="auto"/>
      </w:pPr>
    </w:p>
    <w:p w14:paraId="03F1FC3C" w14:textId="77777777" w:rsidR="00536FAB" w:rsidRDefault="00536FAB" w:rsidP="004D5749">
      <w:pPr>
        <w:spacing w:line="360" w:lineRule="auto"/>
      </w:pPr>
      <w:r>
        <w:t xml:space="preserve">Focus group of qualitative research techniques is applied in this study to collect data from a SME of the cultural industry. To have a meaningful conversation with the participants, the author invites all the six employees of the company. It is an approach of purposive sampling to determine the type of participants (Morgan, 1997). Different genders and different years of experience in the company may help the author to have different perspectives to study the topic. </w:t>
      </w:r>
    </w:p>
    <w:p w14:paraId="7566418A" w14:textId="77777777" w:rsidR="00536FAB" w:rsidRDefault="00536FAB" w:rsidP="004D5749">
      <w:pPr>
        <w:spacing w:line="360" w:lineRule="auto"/>
      </w:pPr>
    </w:p>
    <w:p w14:paraId="6EED50BA" w14:textId="77777777" w:rsidR="00536FAB" w:rsidRDefault="00536FAB" w:rsidP="004D5749">
      <w:pPr>
        <w:spacing w:line="360" w:lineRule="auto"/>
      </w:pPr>
    </w:p>
    <w:p w14:paraId="213EEAAE" w14:textId="77777777" w:rsidR="00536FAB" w:rsidRPr="0040016B" w:rsidRDefault="00536FAB" w:rsidP="004D5749">
      <w:pPr>
        <w:spacing w:line="360" w:lineRule="auto"/>
        <w:rPr>
          <w:b/>
          <w:sz w:val="28"/>
          <w:szCs w:val="28"/>
        </w:rPr>
      </w:pPr>
      <w:r w:rsidRPr="0040016B">
        <w:rPr>
          <w:b/>
          <w:sz w:val="28"/>
          <w:szCs w:val="28"/>
        </w:rPr>
        <w:t>Research philosophy</w:t>
      </w:r>
    </w:p>
    <w:p w14:paraId="05BDD979" w14:textId="77777777" w:rsidR="00536FAB" w:rsidRDefault="00536FAB" w:rsidP="004D5749">
      <w:pPr>
        <w:spacing w:line="360" w:lineRule="auto"/>
      </w:pPr>
      <w:r>
        <w:t xml:space="preserve">The grounded theory of this paper will be based on the study of Conger and </w:t>
      </w:r>
      <w:proofErr w:type="spellStart"/>
      <w:r>
        <w:t>Kanungo</w:t>
      </w:r>
      <w:proofErr w:type="spellEnd"/>
      <w:r>
        <w:t xml:space="preserve"> (</w:t>
      </w:r>
      <w:r w:rsidRPr="002924DB">
        <w:t>1988</w:t>
      </w:r>
      <w:r>
        <w:t xml:space="preserve">) stating the five stages of the empowerment process. They include organizational factors, participative management, self-efficacy information, results in empowering experience, and </w:t>
      </w:r>
      <w:proofErr w:type="spellStart"/>
      <w:r>
        <w:t>behavior</w:t>
      </w:r>
      <w:proofErr w:type="spellEnd"/>
      <w:r>
        <w:t xml:space="preserve"> effects. Regarding the contextual factors of the empowerment process, supervisory style, reward system, and job design will have positive influences on employees’ working </w:t>
      </w:r>
      <w:proofErr w:type="spellStart"/>
      <w:r>
        <w:t>behavior</w:t>
      </w:r>
      <w:proofErr w:type="spellEnd"/>
      <w:r>
        <w:t xml:space="preserve">. Under empowering leadership, motivation and innovation </w:t>
      </w:r>
      <w:proofErr w:type="spellStart"/>
      <w:r>
        <w:t>behavior</w:t>
      </w:r>
      <w:proofErr w:type="spellEnd"/>
      <w:r>
        <w:t xml:space="preserve"> of followers may be strengthened. Holmes (2007) in the journal “</w:t>
      </w:r>
      <w:r w:rsidRPr="00893E7D">
        <w:t>Making humour work: Creativity on the job</w:t>
      </w:r>
      <w:r>
        <w:t xml:space="preserve">” states the use of </w:t>
      </w:r>
      <w:proofErr w:type="spellStart"/>
      <w:r>
        <w:t>humor</w:t>
      </w:r>
      <w:proofErr w:type="spellEnd"/>
      <w:r>
        <w:t xml:space="preserve"> not only have positive influences on building workplace relationships, but also stimulating workplace creativity. It means the beneficial effect of workplace </w:t>
      </w:r>
      <w:proofErr w:type="spellStart"/>
      <w:r>
        <w:t>humor</w:t>
      </w:r>
      <w:proofErr w:type="spellEnd"/>
      <w:r>
        <w:t xml:space="preserve"> may help to foster employees’ creativity and innovative </w:t>
      </w:r>
      <w:proofErr w:type="spellStart"/>
      <w:r>
        <w:t>behavior</w:t>
      </w:r>
      <w:proofErr w:type="spellEnd"/>
      <w:r>
        <w:t xml:space="preserve"> under empowering leadership style.</w:t>
      </w:r>
    </w:p>
    <w:p w14:paraId="5F4CBCA4" w14:textId="77777777" w:rsidR="00536FAB" w:rsidRDefault="00536FAB" w:rsidP="004D5749">
      <w:pPr>
        <w:spacing w:line="360" w:lineRule="auto"/>
      </w:pPr>
    </w:p>
    <w:p w14:paraId="1DEDB693" w14:textId="77777777" w:rsidR="00536FAB" w:rsidRDefault="00536FAB" w:rsidP="004D5749">
      <w:pPr>
        <w:spacing w:line="360" w:lineRule="auto"/>
      </w:pPr>
    </w:p>
    <w:p w14:paraId="4381D475" w14:textId="77777777" w:rsidR="00536FAB" w:rsidRPr="0040016B" w:rsidRDefault="00536FAB" w:rsidP="004D5749">
      <w:pPr>
        <w:spacing w:line="360" w:lineRule="auto"/>
        <w:rPr>
          <w:b/>
          <w:sz w:val="28"/>
          <w:szCs w:val="28"/>
        </w:rPr>
      </w:pPr>
      <w:r w:rsidRPr="0040016B">
        <w:rPr>
          <w:b/>
          <w:sz w:val="28"/>
          <w:szCs w:val="28"/>
        </w:rPr>
        <w:t>Literature review</w:t>
      </w:r>
    </w:p>
    <w:p w14:paraId="66C0690A" w14:textId="77777777" w:rsidR="00536FAB" w:rsidRPr="00987F56" w:rsidRDefault="00536FAB" w:rsidP="004D5749">
      <w:pPr>
        <w:spacing w:line="360" w:lineRule="auto"/>
        <w:rPr>
          <w:i/>
        </w:rPr>
      </w:pPr>
      <w:r>
        <w:rPr>
          <w:i/>
        </w:rPr>
        <w:t>L</w:t>
      </w:r>
      <w:r w:rsidRPr="00987F56">
        <w:rPr>
          <w:i/>
        </w:rPr>
        <w:t>eadership</w:t>
      </w:r>
      <w:r>
        <w:rPr>
          <w:i/>
        </w:rPr>
        <w:t xml:space="preserve">, communication and </w:t>
      </w:r>
      <w:proofErr w:type="spellStart"/>
      <w:r>
        <w:rPr>
          <w:i/>
        </w:rPr>
        <w:t>humor</w:t>
      </w:r>
      <w:proofErr w:type="spellEnd"/>
    </w:p>
    <w:p w14:paraId="7E8A8AFB" w14:textId="77777777" w:rsidR="00536FAB" w:rsidRDefault="00536FAB" w:rsidP="004D5749">
      <w:pPr>
        <w:spacing w:line="360" w:lineRule="auto"/>
      </w:pPr>
      <w:r>
        <w:t xml:space="preserve">Communication or workplace interaction is a way to help employees to build the identity in a workplace (Holmes et al., 2007). Leaders can change the workplace culture by communicating leadership style to share their values with followers. Moreover, leaders can use empowering leadership to allow followers to participate in the decision-making process. Furthermore, leaders can use a tone of </w:t>
      </w:r>
      <w:proofErr w:type="spellStart"/>
      <w:r>
        <w:t>humor</w:t>
      </w:r>
      <w:proofErr w:type="spellEnd"/>
      <w:r>
        <w:t xml:space="preserve"> to communicate with followers feeling a friendly atmosphere. It helps to encourage teamwork and individual accountability. Holmes (2007) states that </w:t>
      </w:r>
      <w:proofErr w:type="spellStart"/>
      <w:r>
        <w:t>humor</w:t>
      </w:r>
      <w:proofErr w:type="spellEnd"/>
      <w:r>
        <w:t xml:space="preserve"> is a flexible indirect strategy for constructing leadership. It may have a positive impact on problem-solving, decision making, and mediating conflicts.</w:t>
      </w:r>
    </w:p>
    <w:p w14:paraId="2402C409" w14:textId="77777777" w:rsidR="00536FAB" w:rsidRDefault="00536FAB" w:rsidP="004D5749">
      <w:pPr>
        <w:spacing w:line="360" w:lineRule="auto"/>
      </w:pPr>
      <w:r>
        <w:t xml:space="preserve">In contrast, Cooper (2008) states negative </w:t>
      </w:r>
      <w:proofErr w:type="spellStart"/>
      <w:r>
        <w:t>humor</w:t>
      </w:r>
      <w:proofErr w:type="spellEnd"/>
      <w:r>
        <w:t xml:space="preserve"> can harm or destroy workplace relationships.</w:t>
      </w:r>
    </w:p>
    <w:p w14:paraId="192742B2" w14:textId="77777777" w:rsidR="00536FAB" w:rsidRDefault="00536FAB" w:rsidP="004D5749">
      <w:pPr>
        <w:spacing w:line="360" w:lineRule="auto"/>
      </w:pPr>
    </w:p>
    <w:p w14:paraId="12366DB3" w14:textId="77777777" w:rsidR="00536FAB" w:rsidRPr="00987F56" w:rsidRDefault="00536FAB" w:rsidP="004D5749">
      <w:pPr>
        <w:spacing w:line="360" w:lineRule="auto"/>
        <w:rPr>
          <w:i/>
        </w:rPr>
      </w:pPr>
      <w:proofErr w:type="spellStart"/>
      <w:r>
        <w:rPr>
          <w:i/>
        </w:rPr>
        <w:t>Humor</w:t>
      </w:r>
      <w:proofErr w:type="spellEnd"/>
      <w:r>
        <w:rPr>
          <w:i/>
        </w:rPr>
        <w:t xml:space="preserve">, creativity and </w:t>
      </w:r>
      <w:r w:rsidRPr="00987F56">
        <w:rPr>
          <w:i/>
        </w:rPr>
        <w:t xml:space="preserve">innovative </w:t>
      </w:r>
      <w:proofErr w:type="spellStart"/>
      <w:r w:rsidRPr="00987F56">
        <w:rPr>
          <w:i/>
        </w:rPr>
        <w:t>behavior</w:t>
      </w:r>
      <w:proofErr w:type="spellEnd"/>
    </w:p>
    <w:p w14:paraId="4D1B26FF" w14:textId="77777777" w:rsidR="00536FAB" w:rsidRDefault="00536FAB" w:rsidP="004D5749">
      <w:pPr>
        <w:spacing w:line="360" w:lineRule="auto"/>
      </w:pPr>
      <w:r>
        <w:t xml:space="preserve">Leaders can use </w:t>
      </w:r>
      <w:proofErr w:type="spellStart"/>
      <w:r>
        <w:t>humor</w:t>
      </w:r>
      <w:proofErr w:type="spellEnd"/>
      <w:r>
        <w:t xml:space="preserve"> to improve relationships between leaders and followers, and to build a strong team. Creativity of team members can be increased when they are exposed to a humorous atmosphere (Tang, 2008). On one hand, through the interaction between employees, it will help to create knowledge. On the other hand, it is suggested the use of </w:t>
      </w:r>
      <w:proofErr w:type="spellStart"/>
      <w:r>
        <w:t>humor</w:t>
      </w:r>
      <w:proofErr w:type="spellEnd"/>
      <w:r>
        <w:t xml:space="preserve"> may not be able to have an impact on employees’ innovation unless the supervisors were trained and encouraged. </w:t>
      </w:r>
      <w:proofErr w:type="spellStart"/>
      <w:r>
        <w:t>Humor</w:t>
      </w:r>
      <w:proofErr w:type="spellEnd"/>
      <w:r>
        <w:t xml:space="preserve"> may have a moderating effect between leadership and creativity (Arendt, 2009). It also helps to strengthen task motivation that can encourage employees to work </w:t>
      </w:r>
      <w:r>
        <w:lastRenderedPageBreak/>
        <w:t xml:space="preserve">independently, willingness to take ad-hoc jobs. Hughes (2009) also agrees in </w:t>
      </w:r>
      <w:proofErr w:type="spellStart"/>
      <w:r>
        <w:t>humor</w:t>
      </w:r>
      <w:proofErr w:type="spellEnd"/>
      <w:r>
        <w:t xml:space="preserve"> delivery may have positive influences on followers’ creativity and innovation. Besides, it is an important key to bring positive emotions and creative performances as well as business outcomes. Pundit (2015) also agrees </w:t>
      </w:r>
      <w:proofErr w:type="spellStart"/>
      <w:r>
        <w:t>humor</w:t>
      </w:r>
      <w:proofErr w:type="spellEnd"/>
      <w:r>
        <w:t xml:space="preserve"> </w:t>
      </w:r>
      <w:proofErr w:type="spellStart"/>
      <w:r>
        <w:t>behavior</w:t>
      </w:r>
      <w:proofErr w:type="spellEnd"/>
      <w:r>
        <w:t xml:space="preserve"> may play a role in fostering IB, but it is suggested to pay attention to avoid the negative use of </w:t>
      </w:r>
      <w:proofErr w:type="spellStart"/>
      <w:r>
        <w:t>humor</w:t>
      </w:r>
      <w:proofErr w:type="spellEnd"/>
      <w:r>
        <w:t xml:space="preserve">. Sometimes, employees may suspect leaders to have a hidden agenda when they pretend to humorous </w:t>
      </w:r>
      <w:proofErr w:type="spellStart"/>
      <w:r>
        <w:t>behavior</w:t>
      </w:r>
      <w:proofErr w:type="spellEnd"/>
      <w:r>
        <w:t>.</w:t>
      </w:r>
    </w:p>
    <w:p w14:paraId="25B3DC9B" w14:textId="77777777" w:rsidR="00536FAB" w:rsidRDefault="00536FAB" w:rsidP="004D5749">
      <w:pPr>
        <w:spacing w:line="360" w:lineRule="auto"/>
      </w:pPr>
    </w:p>
    <w:p w14:paraId="0022E33B" w14:textId="77777777" w:rsidR="00536FAB" w:rsidRPr="008611C3" w:rsidRDefault="00536FAB" w:rsidP="004D5749">
      <w:pPr>
        <w:spacing w:line="360" w:lineRule="auto"/>
        <w:rPr>
          <w:i/>
        </w:rPr>
      </w:pPr>
      <w:r w:rsidRPr="008611C3">
        <w:rPr>
          <w:i/>
        </w:rPr>
        <w:t>Humorous work climate</w:t>
      </w:r>
    </w:p>
    <w:p w14:paraId="5573F565" w14:textId="77777777" w:rsidR="00536FAB" w:rsidRDefault="00536FAB" w:rsidP="004D5749">
      <w:pPr>
        <w:spacing w:line="360" w:lineRule="auto"/>
      </w:pPr>
      <w:r>
        <w:t xml:space="preserve">Work climate can be observed through work processes, practices, and </w:t>
      </w:r>
      <w:proofErr w:type="spellStart"/>
      <w:r>
        <w:t>behaviors</w:t>
      </w:r>
      <w:proofErr w:type="spellEnd"/>
      <w:r>
        <w:t>. Under empowering leadership, leaders can create HWC to foster frontline employees’ IB (</w:t>
      </w:r>
      <w:proofErr w:type="spellStart"/>
      <w:r w:rsidRPr="009B0D7A">
        <w:t>Slåtten</w:t>
      </w:r>
      <w:proofErr w:type="spellEnd"/>
      <w:r w:rsidRPr="009B0D7A">
        <w:t xml:space="preserve"> et al.</w:t>
      </w:r>
      <w:r>
        <w:t xml:space="preserve"> 2011). Employees’ creativity will be stimulated to identify the problem, search information, and generate the idea to solve the problem. Leaders can use </w:t>
      </w:r>
      <w:proofErr w:type="spellStart"/>
      <w:r>
        <w:t>humor</w:t>
      </w:r>
      <w:proofErr w:type="spellEnd"/>
      <w:r>
        <w:t xml:space="preserve"> to engage team members combining the </w:t>
      </w:r>
      <w:proofErr w:type="spellStart"/>
      <w:r>
        <w:t>behaviors</w:t>
      </w:r>
      <w:proofErr w:type="spellEnd"/>
      <w:r>
        <w:t xml:space="preserve"> of emotion agility, efficient delegation, and quality feedback to have a positive impact (Sharma, 2017). Open communication with the use of </w:t>
      </w:r>
      <w:proofErr w:type="spellStart"/>
      <w:r>
        <w:t>humor</w:t>
      </w:r>
      <w:proofErr w:type="spellEnd"/>
      <w:r>
        <w:t xml:space="preserve"> not only create a team climate to engage team members, but also provide a workplace encouraging creativity and IB. Employees can generate and implement an idea without fear of negative feedback from supervisors or leaders.</w:t>
      </w:r>
    </w:p>
    <w:p w14:paraId="5C9A0EEA" w14:textId="77777777" w:rsidR="00536FAB" w:rsidRDefault="00536FAB" w:rsidP="004D5749">
      <w:pPr>
        <w:spacing w:line="360" w:lineRule="auto"/>
      </w:pPr>
    </w:p>
    <w:p w14:paraId="1D3B0C77" w14:textId="77777777" w:rsidR="00536FAB" w:rsidRDefault="00536FAB" w:rsidP="004D5749">
      <w:pPr>
        <w:spacing w:line="360" w:lineRule="auto"/>
        <w:rPr>
          <w:b/>
        </w:rPr>
      </w:pPr>
    </w:p>
    <w:p w14:paraId="7D59E274" w14:textId="77777777" w:rsidR="00536FAB" w:rsidRPr="0040016B" w:rsidRDefault="00536FAB" w:rsidP="004D5749">
      <w:pPr>
        <w:spacing w:line="360" w:lineRule="auto"/>
        <w:rPr>
          <w:b/>
          <w:sz w:val="28"/>
          <w:szCs w:val="28"/>
        </w:rPr>
      </w:pPr>
      <w:r w:rsidRPr="0040016B">
        <w:rPr>
          <w:b/>
          <w:sz w:val="28"/>
          <w:szCs w:val="28"/>
        </w:rPr>
        <w:t>Discussion of selected data collection methods</w:t>
      </w:r>
    </w:p>
    <w:p w14:paraId="7C51894D" w14:textId="77777777" w:rsidR="00536FAB" w:rsidRPr="00602EA6" w:rsidRDefault="00536FAB" w:rsidP="004D5749">
      <w:pPr>
        <w:spacing w:line="360" w:lineRule="auto"/>
        <w:rPr>
          <w:i/>
        </w:rPr>
      </w:pPr>
      <w:r w:rsidRPr="00602EA6">
        <w:rPr>
          <w:i/>
        </w:rPr>
        <w:t>Description of context and participants</w:t>
      </w:r>
    </w:p>
    <w:p w14:paraId="5F0D5744" w14:textId="77777777" w:rsidR="00536FAB" w:rsidRDefault="00536FAB" w:rsidP="004D5749">
      <w:pPr>
        <w:spacing w:line="360" w:lineRule="auto"/>
      </w:pPr>
      <w:r>
        <w:t xml:space="preserve">Focus group is conducted to collect data from all 6 employees a SME (Active Concept Limited) of the cultural industry. Business activities of the company include cultural workshop, corporate training, event management, and online marketing. The team structure consists of two supervisors and four followers. Working experience of the employees in the company is ranged from 4 months to 8 years. Employees are aged from 21 to 35, and they are so-called “millennials”. With regards to their job description, each employee has to work independently to do research, idea generation, and idea implementation after accepting the assignment from top management or supervisor. When necessary, the team will conduct meetings to solve problems or conflicts. Apart from communicating with teammates, each employee has to work and communicate with different external stakeholders including school teachers, parents, students, and tutors. All of them said they did not have knowledge of </w:t>
      </w:r>
      <w:proofErr w:type="spellStart"/>
      <w:r>
        <w:t>humor</w:t>
      </w:r>
      <w:proofErr w:type="spellEnd"/>
      <w:r>
        <w:t xml:space="preserve"> leadership, and they did not receive management training after graduated from universities.</w:t>
      </w:r>
    </w:p>
    <w:p w14:paraId="1DD9B521" w14:textId="77777777" w:rsidR="00536FAB" w:rsidRDefault="00536FAB" w:rsidP="004D5749">
      <w:pPr>
        <w:spacing w:line="276" w:lineRule="auto"/>
      </w:pPr>
    </w:p>
    <w:p w14:paraId="50C8CC5D" w14:textId="77777777" w:rsidR="004D5749" w:rsidRDefault="004D5749" w:rsidP="004D5749">
      <w:pPr>
        <w:spacing w:line="276" w:lineRule="auto"/>
      </w:pPr>
    </w:p>
    <w:p w14:paraId="4254FB5B" w14:textId="77777777" w:rsidR="004D5749" w:rsidRDefault="004D5749" w:rsidP="004D5749">
      <w:pPr>
        <w:spacing w:line="276" w:lineRule="auto"/>
      </w:pPr>
    </w:p>
    <w:p w14:paraId="513B974B" w14:textId="77777777" w:rsidR="004D5749" w:rsidRDefault="004D5749" w:rsidP="004D5749">
      <w:pPr>
        <w:spacing w:line="276" w:lineRule="auto"/>
      </w:pPr>
    </w:p>
    <w:p w14:paraId="7627EBCA" w14:textId="77777777" w:rsidR="004D5749" w:rsidRDefault="004D5749" w:rsidP="004D5749">
      <w:pPr>
        <w:spacing w:line="276" w:lineRule="auto"/>
      </w:pPr>
    </w:p>
    <w:p w14:paraId="748D9286" w14:textId="77777777" w:rsidR="004D5749" w:rsidRDefault="004D5749" w:rsidP="004D5749">
      <w:pPr>
        <w:spacing w:line="276" w:lineRule="auto"/>
      </w:pPr>
    </w:p>
    <w:p w14:paraId="763B1F7A" w14:textId="77777777" w:rsidR="004D5749" w:rsidRDefault="004D5749" w:rsidP="004D5749">
      <w:pPr>
        <w:spacing w:line="276" w:lineRule="auto"/>
      </w:pPr>
    </w:p>
    <w:p w14:paraId="553394D0" w14:textId="77777777" w:rsidR="004D5749" w:rsidRDefault="004D5749" w:rsidP="004D5749">
      <w:pPr>
        <w:spacing w:line="276" w:lineRule="auto"/>
      </w:pPr>
    </w:p>
    <w:p w14:paraId="36E0D564" w14:textId="77777777" w:rsidR="004D5749" w:rsidRDefault="004D5749" w:rsidP="004D5749">
      <w:pPr>
        <w:spacing w:line="276" w:lineRule="auto"/>
      </w:pPr>
    </w:p>
    <w:p w14:paraId="6A673165" w14:textId="77777777" w:rsidR="004D5749" w:rsidRDefault="004D5749" w:rsidP="004D5749">
      <w:pPr>
        <w:spacing w:line="276" w:lineRule="auto"/>
      </w:pPr>
    </w:p>
    <w:p w14:paraId="13DEE841" w14:textId="77777777" w:rsidR="004D5749" w:rsidRDefault="004D5749" w:rsidP="004D5749">
      <w:pPr>
        <w:spacing w:line="276" w:lineRule="auto"/>
      </w:pPr>
    </w:p>
    <w:p w14:paraId="6980C30D" w14:textId="77777777" w:rsidR="004D5749" w:rsidRDefault="004D5749" w:rsidP="004D5749">
      <w:pPr>
        <w:spacing w:line="276" w:lineRule="auto"/>
      </w:pPr>
    </w:p>
    <w:p w14:paraId="0BC7C7D5" w14:textId="77777777" w:rsidR="004D5749" w:rsidRDefault="004D5749" w:rsidP="004D5749">
      <w:pPr>
        <w:spacing w:line="276" w:lineRule="auto"/>
      </w:pPr>
    </w:p>
    <w:p w14:paraId="44067C45" w14:textId="77777777" w:rsidR="00536FAB" w:rsidRPr="0040016B" w:rsidRDefault="00536FAB" w:rsidP="004D5749">
      <w:pPr>
        <w:spacing w:line="276" w:lineRule="auto"/>
        <w:rPr>
          <w:b/>
          <w:sz w:val="22"/>
          <w:szCs w:val="22"/>
        </w:rPr>
      </w:pPr>
      <w:r w:rsidRPr="0040016B">
        <w:rPr>
          <w:b/>
          <w:sz w:val="22"/>
          <w:szCs w:val="22"/>
        </w:rPr>
        <w:lastRenderedPageBreak/>
        <w:t xml:space="preserve">Table I. </w:t>
      </w:r>
    </w:p>
    <w:p w14:paraId="47DA2F45" w14:textId="77777777" w:rsidR="00536FAB" w:rsidRPr="0040016B" w:rsidRDefault="00536FAB" w:rsidP="004D5749">
      <w:pPr>
        <w:spacing w:line="276" w:lineRule="auto"/>
        <w:rPr>
          <w:sz w:val="22"/>
          <w:szCs w:val="22"/>
        </w:rPr>
      </w:pPr>
      <w:r w:rsidRPr="0040016B">
        <w:rPr>
          <w:sz w:val="22"/>
          <w:szCs w:val="22"/>
        </w:rPr>
        <w:t>Participants</w:t>
      </w:r>
    </w:p>
    <w:p w14:paraId="1854397E" w14:textId="77777777" w:rsidR="00536FAB" w:rsidRDefault="00536FAB" w:rsidP="004D5749">
      <w:pPr>
        <w:pBdr>
          <w:top w:val="single" w:sz="4" w:space="1" w:color="auto"/>
          <w:bottom w:val="single" w:sz="4" w:space="1" w:color="auto"/>
        </w:pBdr>
        <w:spacing w:line="276" w:lineRule="auto"/>
      </w:pPr>
      <w:r>
        <w:t>Active Concept Limited</w:t>
      </w:r>
    </w:p>
    <w:p w14:paraId="722E5EED" w14:textId="77777777" w:rsidR="00536FAB" w:rsidRDefault="00536FAB" w:rsidP="004D5749">
      <w:pPr>
        <w:spacing w:line="276" w:lineRule="auto"/>
      </w:pPr>
      <w:r>
        <w:t>Employees in total</w:t>
      </w:r>
      <w:r>
        <w:tab/>
      </w:r>
      <w:r>
        <w:tab/>
      </w:r>
      <w:r>
        <w:tab/>
      </w:r>
      <w:r>
        <w:tab/>
        <w:t>6</w:t>
      </w:r>
    </w:p>
    <w:p w14:paraId="77FCA73A" w14:textId="77777777" w:rsidR="00536FAB" w:rsidRDefault="00536FAB" w:rsidP="004D5749">
      <w:pPr>
        <w:spacing w:line="276" w:lineRule="auto"/>
      </w:pPr>
    </w:p>
    <w:p w14:paraId="32A84319" w14:textId="77777777" w:rsidR="00536FAB" w:rsidRPr="00DD771F" w:rsidRDefault="00536FAB" w:rsidP="004D5749">
      <w:pPr>
        <w:spacing w:line="276" w:lineRule="auto"/>
        <w:rPr>
          <w:i/>
        </w:rPr>
      </w:pPr>
      <w:r w:rsidRPr="00DD771F">
        <w:rPr>
          <w:i/>
        </w:rPr>
        <w:t>Gender</w:t>
      </w:r>
    </w:p>
    <w:p w14:paraId="7C22E6A0" w14:textId="77777777" w:rsidR="00536FAB" w:rsidRDefault="00536FAB" w:rsidP="004D5749">
      <w:pPr>
        <w:spacing w:line="276" w:lineRule="auto"/>
      </w:pPr>
      <w:r>
        <w:t>Men</w:t>
      </w:r>
      <w:r>
        <w:tab/>
      </w:r>
      <w:r>
        <w:tab/>
      </w:r>
      <w:r>
        <w:tab/>
      </w:r>
      <w:r>
        <w:tab/>
      </w:r>
      <w:r>
        <w:tab/>
      </w:r>
      <w:r>
        <w:tab/>
        <w:t>2</w:t>
      </w:r>
    </w:p>
    <w:p w14:paraId="61F69271" w14:textId="0A49DE65" w:rsidR="00536FAB" w:rsidRDefault="00536FAB" w:rsidP="004D5749">
      <w:pPr>
        <w:spacing w:line="276" w:lineRule="auto"/>
      </w:pPr>
      <w:r>
        <w:t>Women</w:t>
      </w:r>
      <w:r>
        <w:tab/>
      </w:r>
      <w:r>
        <w:tab/>
      </w:r>
      <w:r>
        <w:tab/>
      </w:r>
      <w:r>
        <w:tab/>
      </w:r>
      <w:r>
        <w:tab/>
      </w:r>
      <w:r w:rsidR="004D5749">
        <w:tab/>
      </w:r>
      <w:r>
        <w:t>4</w:t>
      </w:r>
    </w:p>
    <w:p w14:paraId="4B5CDEE1" w14:textId="77777777" w:rsidR="00536FAB" w:rsidRDefault="00536FAB" w:rsidP="004D5749">
      <w:pPr>
        <w:spacing w:line="276" w:lineRule="auto"/>
      </w:pPr>
    </w:p>
    <w:p w14:paraId="44DF31CF" w14:textId="77777777" w:rsidR="00536FAB" w:rsidRPr="0005650D" w:rsidRDefault="00536FAB" w:rsidP="004D5749">
      <w:pPr>
        <w:spacing w:line="276" w:lineRule="auto"/>
        <w:rPr>
          <w:i/>
        </w:rPr>
      </w:pPr>
      <w:r w:rsidRPr="0005650D">
        <w:rPr>
          <w:i/>
        </w:rPr>
        <w:t>Age</w:t>
      </w:r>
    </w:p>
    <w:p w14:paraId="4186A465" w14:textId="77777777" w:rsidR="00536FAB" w:rsidRDefault="00536FAB" w:rsidP="004D5749">
      <w:pPr>
        <w:spacing w:line="276" w:lineRule="auto"/>
      </w:pPr>
      <w:r>
        <w:t>21-25</w:t>
      </w:r>
      <w:r>
        <w:tab/>
      </w:r>
      <w:r>
        <w:tab/>
      </w:r>
      <w:r>
        <w:tab/>
      </w:r>
      <w:r>
        <w:tab/>
      </w:r>
      <w:r>
        <w:tab/>
      </w:r>
      <w:r>
        <w:tab/>
        <w:t>3</w:t>
      </w:r>
    </w:p>
    <w:p w14:paraId="655D9A7E" w14:textId="77777777" w:rsidR="00536FAB" w:rsidRDefault="00536FAB" w:rsidP="004D5749">
      <w:pPr>
        <w:spacing w:line="276" w:lineRule="auto"/>
      </w:pPr>
      <w:r>
        <w:t>26-30</w:t>
      </w:r>
      <w:r>
        <w:tab/>
      </w:r>
      <w:r>
        <w:tab/>
      </w:r>
      <w:r>
        <w:tab/>
      </w:r>
      <w:r>
        <w:tab/>
      </w:r>
      <w:r>
        <w:tab/>
      </w:r>
      <w:r>
        <w:tab/>
        <w:t>2</w:t>
      </w:r>
    </w:p>
    <w:p w14:paraId="52FCD1E0" w14:textId="77777777" w:rsidR="00536FAB" w:rsidRDefault="00536FAB" w:rsidP="004D5749">
      <w:pPr>
        <w:spacing w:line="276" w:lineRule="auto"/>
      </w:pPr>
      <w:r>
        <w:t>31-35</w:t>
      </w:r>
      <w:r>
        <w:tab/>
      </w:r>
      <w:r>
        <w:tab/>
      </w:r>
      <w:r>
        <w:tab/>
      </w:r>
      <w:r>
        <w:tab/>
      </w:r>
      <w:r>
        <w:tab/>
      </w:r>
      <w:r>
        <w:tab/>
        <w:t>1</w:t>
      </w:r>
    </w:p>
    <w:p w14:paraId="480C731D" w14:textId="77777777" w:rsidR="00536FAB" w:rsidRDefault="00536FAB" w:rsidP="004D5749">
      <w:pPr>
        <w:spacing w:line="276" w:lineRule="auto"/>
      </w:pPr>
    </w:p>
    <w:p w14:paraId="20A8F93A" w14:textId="77777777" w:rsidR="00536FAB" w:rsidRPr="00CF1CA7" w:rsidRDefault="00536FAB" w:rsidP="004D5749">
      <w:pPr>
        <w:spacing w:line="276" w:lineRule="auto"/>
        <w:rPr>
          <w:i/>
        </w:rPr>
      </w:pPr>
      <w:r w:rsidRPr="00CF1CA7">
        <w:rPr>
          <w:i/>
        </w:rPr>
        <w:t>Years in the company</w:t>
      </w:r>
    </w:p>
    <w:p w14:paraId="0D6DE9CF" w14:textId="77777777" w:rsidR="00536FAB" w:rsidRDefault="00536FAB" w:rsidP="004D5749">
      <w:pPr>
        <w:spacing w:line="276" w:lineRule="auto"/>
      </w:pPr>
      <w:r>
        <w:t>&gt;1</w:t>
      </w:r>
      <w:r>
        <w:tab/>
      </w:r>
      <w:r>
        <w:tab/>
      </w:r>
      <w:r>
        <w:tab/>
      </w:r>
      <w:r>
        <w:tab/>
      </w:r>
      <w:r>
        <w:tab/>
      </w:r>
      <w:r>
        <w:tab/>
        <w:t>3</w:t>
      </w:r>
    </w:p>
    <w:p w14:paraId="4CAF6578" w14:textId="77777777" w:rsidR="00536FAB" w:rsidRDefault="00536FAB" w:rsidP="004D5749">
      <w:pPr>
        <w:spacing w:line="276" w:lineRule="auto"/>
      </w:pPr>
      <w:r>
        <w:t>1-2</w:t>
      </w:r>
      <w:r>
        <w:tab/>
      </w:r>
      <w:r>
        <w:tab/>
      </w:r>
      <w:r>
        <w:tab/>
      </w:r>
      <w:r>
        <w:tab/>
      </w:r>
      <w:r>
        <w:tab/>
      </w:r>
      <w:r>
        <w:tab/>
        <w:t>2</w:t>
      </w:r>
    </w:p>
    <w:p w14:paraId="7FD47A11" w14:textId="77777777" w:rsidR="00536FAB" w:rsidRDefault="00536FAB" w:rsidP="004D5749">
      <w:pPr>
        <w:spacing w:line="276" w:lineRule="auto"/>
      </w:pPr>
      <w:r>
        <w:t>&gt;2</w:t>
      </w:r>
      <w:r>
        <w:tab/>
      </w:r>
      <w:r>
        <w:tab/>
      </w:r>
      <w:r>
        <w:tab/>
      </w:r>
      <w:r>
        <w:tab/>
      </w:r>
      <w:r>
        <w:tab/>
      </w:r>
      <w:r>
        <w:tab/>
        <w:t>1</w:t>
      </w:r>
    </w:p>
    <w:p w14:paraId="155BD756" w14:textId="77777777" w:rsidR="00536FAB" w:rsidRDefault="00536FAB" w:rsidP="004D5749">
      <w:pPr>
        <w:pBdr>
          <w:bottom w:val="single" w:sz="4" w:space="1" w:color="auto"/>
        </w:pBdr>
        <w:spacing w:line="276" w:lineRule="auto"/>
      </w:pPr>
    </w:p>
    <w:p w14:paraId="7F60CD23" w14:textId="77777777" w:rsidR="00536FAB" w:rsidRDefault="00536FAB" w:rsidP="004D5749">
      <w:pPr>
        <w:spacing w:line="276" w:lineRule="auto"/>
      </w:pPr>
    </w:p>
    <w:p w14:paraId="3FAAC22F" w14:textId="77777777" w:rsidR="00536FAB" w:rsidRDefault="00536FAB" w:rsidP="004D5749">
      <w:pPr>
        <w:spacing w:line="276" w:lineRule="auto"/>
        <w:rPr>
          <w:i/>
        </w:rPr>
      </w:pPr>
    </w:p>
    <w:p w14:paraId="14E85254" w14:textId="77777777" w:rsidR="00536FAB" w:rsidRPr="00820123" w:rsidRDefault="00536FAB" w:rsidP="004D5749">
      <w:pPr>
        <w:spacing w:line="360" w:lineRule="auto"/>
        <w:rPr>
          <w:i/>
        </w:rPr>
      </w:pPr>
      <w:r w:rsidRPr="00820123">
        <w:rPr>
          <w:i/>
        </w:rPr>
        <w:t>Explanation of data collection steps</w:t>
      </w:r>
    </w:p>
    <w:p w14:paraId="2FAB1E68" w14:textId="77777777" w:rsidR="00536FAB" w:rsidRDefault="00536FAB" w:rsidP="004D5749">
      <w:pPr>
        <w:spacing w:line="360" w:lineRule="auto"/>
      </w:pPr>
      <w:r>
        <w:t xml:space="preserve">Having learned the qualitative research method from Susan and Ellen (2008) studying the charismatic leadership of television directors in creative teams, the author adopted some steps to collect data. Before conducting the focus group, the author asked permission from the top management of Active Concept Limited. Then, all 6 employees were invited and agreed to participate the focus group at lunchtime on a specific date and time. At the beginning of the focus group, the author played the role of moderator to explain the objective of the study, and ask the permission of each participant to use the data for the academic purpose.  </w:t>
      </w:r>
    </w:p>
    <w:p w14:paraId="52BA56F8" w14:textId="77777777" w:rsidR="00536FAB" w:rsidRDefault="00536FAB" w:rsidP="004D5749">
      <w:pPr>
        <w:spacing w:line="360" w:lineRule="auto"/>
      </w:pPr>
    </w:p>
    <w:p w14:paraId="51A7441B" w14:textId="77777777" w:rsidR="00536FAB" w:rsidRDefault="00536FAB" w:rsidP="004D5749">
      <w:pPr>
        <w:spacing w:line="360" w:lineRule="auto"/>
      </w:pPr>
      <w:r>
        <w:t>Six open-ended questions were designed to ask each employee:</w:t>
      </w:r>
    </w:p>
    <w:p w14:paraId="18EC9BC0" w14:textId="77777777" w:rsidR="00536FAB" w:rsidRDefault="00536FAB" w:rsidP="004D5749">
      <w:pPr>
        <w:spacing w:line="360" w:lineRule="auto"/>
      </w:pPr>
    </w:p>
    <w:p w14:paraId="481FC35B" w14:textId="77777777" w:rsidR="00536FAB" w:rsidRDefault="00536FAB" w:rsidP="004D5749">
      <w:pPr>
        <w:spacing w:line="360" w:lineRule="auto"/>
        <w:ind w:left="720"/>
      </w:pPr>
      <w:r w:rsidRPr="00BD1D42">
        <w:rPr>
          <w:i/>
        </w:rPr>
        <w:t>Q1</w:t>
      </w:r>
      <w:r>
        <w:t>. Do your jobs need creativity?</w:t>
      </w:r>
    </w:p>
    <w:p w14:paraId="05965327" w14:textId="77777777" w:rsidR="00536FAB" w:rsidRDefault="00536FAB" w:rsidP="004D5749">
      <w:pPr>
        <w:spacing w:line="360" w:lineRule="auto"/>
        <w:ind w:left="720"/>
        <w:rPr>
          <w:i/>
        </w:rPr>
      </w:pPr>
    </w:p>
    <w:p w14:paraId="7300B184" w14:textId="77777777" w:rsidR="00536FAB" w:rsidRDefault="00536FAB" w:rsidP="004D5749">
      <w:pPr>
        <w:spacing w:line="360" w:lineRule="auto"/>
        <w:ind w:left="720"/>
      </w:pPr>
      <w:r w:rsidRPr="00BD1D42">
        <w:rPr>
          <w:i/>
        </w:rPr>
        <w:t>Q2</w:t>
      </w:r>
      <w:r>
        <w:t>. Do you feel the company promoting a climate of creativity or innovation?</w:t>
      </w:r>
    </w:p>
    <w:p w14:paraId="7CA7178D" w14:textId="77777777" w:rsidR="00536FAB" w:rsidRDefault="00536FAB" w:rsidP="004D5749">
      <w:pPr>
        <w:spacing w:line="360" w:lineRule="auto"/>
        <w:ind w:left="720"/>
        <w:rPr>
          <w:i/>
        </w:rPr>
      </w:pPr>
    </w:p>
    <w:p w14:paraId="313F6D24" w14:textId="77777777" w:rsidR="00536FAB" w:rsidRDefault="00536FAB" w:rsidP="004D5749">
      <w:pPr>
        <w:spacing w:line="360" w:lineRule="auto"/>
        <w:ind w:left="720"/>
      </w:pPr>
      <w:r w:rsidRPr="00BD1D42">
        <w:rPr>
          <w:i/>
        </w:rPr>
        <w:t>Q3</w:t>
      </w:r>
      <w:r>
        <w:t>. What is your most creative or innovative performance during the past 3 months?</w:t>
      </w:r>
    </w:p>
    <w:p w14:paraId="694ACDBA" w14:textId="77777777" w:rsidR="00536FAB" w:rsidRDefault="00536FAB" w:rsidP="004D5749">
      <w:pPr>
        <w:spacing w:line="360" w:lineRule="auto"/>
        <w:ind w:left="720"/>
        <w:rPr>
          <w:i/>
        </w:rPr>
      </w:pPr>
    </w:p>
    <w:p w14:paraId="75C335A1" w14:textId="77777777" w:rsidR="00536FAB" w:rsidRDefault="00536FAB" w:rsidP="004D5749">
      <w:pPr>
        <w:spacing w:line="360" w:lineRule="auto"/>
        <w:ind w:left="720"/>
      </w:pPr>
      <w:r w:rsidRPr="00BD1D42">
        <w:rPr>
          <w:i/>
        </w:rPr>
        <w:t>Q4</w:t>
      </w:r>
      <w:r>
        <w:t>. During the process from idea generation to implementation, how do the team members communicate ideas and deal with conflicts?</w:t>
      </w:r>
    </w:p>
    <w:p w14:paraId="5CED5241" w14:textId="77777777" w:rsidR="00536FAB" w:rsidRDefault="00536FAB" w:rsidP="004D5749">
      <w:pPr>
        <w:spacing w:line="360" w:lineRule="auto"/>
        <w:ind w:left="720"/>
        <w:rPr>
          <w:i/>
        </w:rPr>
      </w:pPr>
    </w:p>
    <w:p w14:paraId="17796FB1" w14:textId="77777777" w:rsidR="00536FAB" w:rsidRDefault="00536FAB" w:rsidP="004D5749">
      <w:pPr>
        <w:spacing w:line="360" w:lineRule="auto"/>
        <w:ind w:left="720"/>
      </w:pPr>
      <w:r w:rsidRPr="00BD1D42">
        <w:rPr>
          <w:i/>
        </w:rPr>
        <w:t>Q5</w:t>
      </w:r>
      <w:r>
        <w:t>. How do you communicate with external stakeholders?</w:t>
      </w:r>
    </w:p>
    <w:p w14:paraId="28BE983E" w14:textId="77777777" w:rsidR="00536FAB" w:rsidRDefault="00536FAB" w:rsidP="004D5749">
      <w:pPr>
        <w:spacing w:line="360" w:lineRule="auto"/>
        <w:ind w:left="720"/>
        <w:rPr>
          <w:i/>
        </w:rPr>
      </w:pPr>
    </w:p>
    <w:p w14:paraId="32E34C2E" w14:textId="77777777" w:rsidR="00536FAB" w:rsidRDefault="00536FAB" w:rsidP="004D5749">
      <w:pPr>
        <w:spacing w:line="360" w:lineRule="auto"/>
        <w:ind w:left="720"/>
      </w:pPr>
      <w:r w:rsidRPr="00BD1D42">
        <w:rPr>
          <w:i/>
        </w:rPr>
        <w:t>Q6</w:t>
      </w:r>
      <w:r>
        <w:t>. Do you think the company needs to change the ways of communication at work     to improve the team climate?</w:t>
      </w:r>
    </w:p>
    <w:p w14:paraId="54EE4964" w14:textId="77777777" w:rsidR="00536FAB" w:rsidRDefault="00536FAB" w:rsidP="004D5749">
      <w:pPr>
        <w:spacing w:line="360" w:lineRule="auto"/>
      </w:pPr>
    </w:p>
    <w:p w14:paraId="54826282" w14:textId="77777777" w:rsidR="00536FAB" w:rsidRDefault="00536FAB" w:rsidP="004D5749">
      <w:pPr>
        <w:spacing w:line="360" w:lineRule="auto"/>
      </w:pPr>
      <w:r>
        <w:lastRenderedPageBreak/>
        <w:t>Follow-up questions were asked how the employees described “</w:t>
      </w:r>
      <w:proofErr w:type="spellStart"/>
      <w:r>
        <w:t>humor</w:t>
      </w:r>
      <w:proofErr w:type="spellEnd"/>
      <w:r>
        <w:t xml:space="preserve">” activities including “joking”, “self-depreciation </w:t>
      </w:r>
      <w:proofErr w:type="spellStart"/>
      <w:r>
        <w:t>humor</w:t>
      </w:r>
      <w:proofErr w:type="spellEnd"/>
      <w:r>
        <w:t xml:space="preserve">”, “playing ideas”, and so on. Besides, the author asked employees to describe the atmosphere of meeting at the office with the wordings such as “fun”, “relax” and “free”. During the focus group, the author took notes of the answers from each employee and used a smartphone to record the audio answers. It took 92 minutes to finish and the author asked each employee whether he or she wanted to add extra points near the end of the interview. </w:t>
      </w:r>
    </w:p>
    <w:p w14:paraId="290A059F" w14:textId="77777777" w:rsidR="00536FAB" w:rsidRDefault="00536FAB" w:rsidP="004D5749">
      <w:pPr>
        <w:spacing w:line="360" w:lineRule="auto"/>
      </w:pPr>
    </w:p>
    <w:p w14:paraId="008669ED" w14:textId="77777777" w:rsidR="00536FAB" w:rsidRPr="00C14E6A" w:rsidRDefault="00536FAB" w:rsidP="004D5749">
      <w:pPr>
        <w:spacing w:line="360" w:lineRule="auto"/>
        <w:rPr>
          <w:i/>
        </w:rPr>
      </w:pPr>
      <w:r w:rsidRPr="00C14E6A">
        <w:rPr>
          <w:i/>
        </w:rPr>
        <w:t>Explanation of data analysis</w:t>
      </w:r>
    </w:p>
    <w:p w14:paraId="3F9A4F50" w14:textId="77777777" w:rsidR="00536FAB" w:rsidRDefault="00536FAB" w:rsidP="004D5749">
      <w:pPr>
        <w:spacing w:line="360" w:lineRule="auto"/>
        <w:rPr>
          <w:lang w:eastAsia="zh-TW"/>
        </w:rPr>
      </w:pPr>
      <w:r>
        <w:rPr>
          <w:lang w:eastAsia="zh-TW"/>
        </w:rPr>
        <w:t xml:space="preserve">To </w:t>
      </w:r>
      <w:proofErr w:type="spellStart"/>
      <w:r>
        <w:rPr>
          <w:lang w:eastAsia="zh-TW"/>
        </w:rPr>
        <w:t>analyze</w:t>
      </w:r>
      <w:proofErr w:type="spellEnd"/>
      <w:r>
        <w:rPr>
          <w:lang w:eastAsia="zh-TW"/>
        </w:rPr>
        <w:t xml:space="preserve"> data, the author transcribed the answers of each employee in Chinese. Then, the transcripts were translated into English. The author selected the keywords relating the use of </w:t>
      </w:r>
      <w:proofErr w:type="spellStart"/>
      <w:r>
        <w:rPr>
          <w:lang w:eastAsia="zh-TW"/>
        </w:rPr>
        <w:t>humor</w:t>
      </w:r>
      <w:proofErr w:type="spellEnd"/>
      <w:r>
        <w:rPr>
          <w:lang w:eastAsia="zh-TW"/>
        </w:rPr>
        <w:t xml:space="preserve"> and team climate (Sharma and Bhatnagar, 2017), </w:t>
      </w:r>
      <w:proofErr w:type="spellStart"/>
      <w:r>
        <w:rPr>
          <w:lang w:eastAsia="zh-TW"/>
        </w:rPr>
        <w:t>humor</w:t>
      </w:r>
      <w:proofErr w:type="spellEnd"/>
      <w:r>
        <w:rPr>
          <w:lang w:eastAsia="zh-TW"/>
        </w:rPr>
        <w:t xml:space="preserve"> leadership (</w:t>
      </w:r>
      <w:proofErr w:type="spellStart"/>
      <w:r>
        <w:rPr>
          <w:lang w:eastAsia="zh-TW"/>
        </w:rPr>
        <w:t>Pundt</w:t>
      </w:r>
      <w:proofErr w:type="spellEnd"/>
      <w:r>
        <w:rPr>
          <w:lang w:eastAsia="zh-TW"/>
        </w:rPr>
        <w:t xml:space="preserve">, 2015), </w:t>
      </w:r>
      <w:proofErr w:type="spellStart"/>
      <w:r>
        <w:rPr>
          <w:lang w:eastAsia="zh-TW"/>
        </w:rPr>
        <w:t>humor</w:t>
      </w:r>
      <w:proofErr w:type="spellEnd"/>
      <w:r>
        <w:rPr>
          <w:lang w:eastAsia="zh-TW"/>
        </w:rPr>
        <w:t xml:space="preserve"> and workplace interaction (Holmes, 2007), and he counted the frequency of the keywords mentioned from the interview answers. </w:t>
      </w:r>
    </w:p>
    <w:p w14:paraId="1DE17BF8" w14:textId="77777777" w:rsidR="00536FAB" w:rsidRDefault="00536FAB" w:rsidP="004D5749">
      <w:pPr>
        <w:spacing w:line="276" w:lineRule="auto"/>
        <w:rPr>
          <w:lang w:eastAsia="zh-TW"/>
        </w:rPr>
      </w:pPr>
    </w:p>
    <w:p w14:paraId="6E5D981B" w14:textId="77777777" w:rsidR="00536FAB" w:rsidRDefault="00536FAB" w:rsidP="004D5749">
      <w:pPr>
        <w:spacing w:line="276" w:lineRule="auto"/>
        <w:rPr>
          <w:lang w:eastAsia="zh-TW"/>
        </w:rPr>
      </w:pPr>
    </w:p>
    <w:p w14:paraId="17A13ACC" w14:textId="77777777" w:rsidR="00536FAB" w:rsidRPr="0040016B" w:rsidRDefault="00536FAB" w:rsidP="004D5749">
      <w:pPr>
        <w:spacing w:line="276" w:lineRule="auto"/>
        <w:rPr>
          <w:b/>
          <w:sz w:val="22"/>
          <w:szCs w:val="22"/>
          <w:lang w:eastAsia="zh-TW"/>
        </w:rPr>
      </w:pPr>
      <w:r w:rsidRPr="0040016B">
        <w:rPr>
          <w:b/>
          <w:sz w:val="22"/>
          <w:szCs w:val="22"/>
          <w:lang w:eastAsia="zh-TW"/>
        </w:rPr>
        <w:t xml:space="preserve">Table II. </w:t>
      </w:r>
    </w:p>
    <w:p w14:paraId="1F5968AC" w14:textId="77777777" w:rsidR="00536FAB" w:rsidRPr="0040016B" w:rsidRDefault="00536FAB" w:rsidP="004D5749">
      <w:pPr>
        <w:spacing w:line="276" w:lineRule="auto"/>
        <w:rPr>
          <w:sz w:val="22"/>
          <w:szCs w:val="22"/>
          <w:lang w:eastAsia="zh-TW"/>
        </w:rPr>
      </w:pPr>
      <w:r w:rsidRPr="0040016B">
        <w:rPr>
          <w:sz w:val="22"/>
          <w:szCs w:val="22"/>
          <w:lang w:eastAsia="zh-TW"/>
        </w:rPr>
        <w:t xml:space="preserve">Coding with </w:t>
      </w:r>
      <w:r>
        <w:rPr>
          <w:sz w:val="22"/>
          <w:szCs w:val="22"/>
          <w:lang w:eastAsia="zh-TW"/>
        </w:rPr>
        <w:t xml:space="preserve">the </w:t>
      </w:r>
      <w:r w:rsidRPr="0040016B">
        <w:rPr>
          <w:sz w:val="22"/>
          <w:szCs w:val="22"/>
          <w:lang w:eastAsia="zh-TW"/>
        </w:rPr>
        <w:t>frequency of keywords mentioned</w:t>
      </w:r>
    </w:p>
    <w:p w14:paraId="441149AE" w14:textId="77777777" w:rsidR="00536FAB" w:rsidRDefault="00536FAB" w:rsidP="004D5749">
      <w:pPr>
        <w:spacing w:line="276" w:lineRule="auto"/>
        <w:rPr>
          <w:lang w:eastAsia="zh-TW"/>
        </w:rPr>
      </w:pPr>
    </w:p>
    <w:p w14:paraId="66445EB7" w14:textId="77777777" w:rsidR="00536FAB" w:rsidRPr="009E5A1A" w:rsidRDefault="00536FAB" w:rsidP="004D5749">
      <w:pPr>
        <w:pBdr>
          <w:top w:val="single" w:sz="4" w:space="1" w:color="auto"/>
          <w:bottom w:val="single" w:sz="4" w:space="1" w:color="auto"/>
        </w:pBdr>
        <w:spacing w:line="276" w:lineRule="auto"/>
        <w:rPr>
          <w:b/>
        </w:rPr>
      </w:pPr>
      <w:r w:rsidRPr="009E5A1A">
        <w:rPr>
          <w:b/>
        </w:rPr>
        <w:t>Keywords</w:t>
      </w:r>
      <w:r w:rsidRPr="009E5A1A">
        <w:rPr>
          <w:b/>
        </w:rPr>
        <w:tab/>
      </w:r>
      <w:r w:rsidRPr="009E5A1A">
        <w:rPr>
          <w:b/>
        </w:rPr>
        <w:tab/>
      </w:r>
      <w:r w:rsidRPr="009E5A1A">
        <w:rPr>
          <w:b/>
        </w:rPr>
        <w:tab/>
      </w:r>
      <w:r w:rsidRPr="009E5A1A">
        <w:rPr>
          <w:b/>
        </w:rPr>
        <w:tab/>
        <w:t>Frequency of mention</w:t>
      </w:r>
    </w:p>
    <w:p w14:paraId="67F28FC2" w14:textId="77777777" w:rsidR="00536FAB" w:rsidRDefault="00536FAB" w:rsidP="004D5749">
      <w:pPr>
        <w:spacing w:line="276" w:lineRule="auto"/>
        <w:rPr>
          <w:lang w:eastAsia="zh-TW"/>
        </w:rPr>
      </w:pPr>
      <w:r>
        <w:rPr>
          <w:lang w:eastAsia="zh-TW"/>
        </w:rPr>
        <w:t>Fun at work</w:t>
      </w:r>
      <w:r>
        <w:rPr>
          <w:lang w:eastAsia="zh-TW"/>
        </w:rPr>
        <w:tab/>
      </w:r>
      <w:r>
        <w:rPr>
          <w:lang w:eastAsia="zh-TW"/>
        </w:rPr>
        <w:tab/>
      </w:r>
      <w:r>
        <w:rPr>
          <w:lang w:eastAsia="zh-TW"/>
        </w:rPr>
        <w:tab/>
      </w:r>
      <w:r>
        <w:rPr>
          <w:lang w:eastAsia="zh-TW"/>
        </w:rPr>
        <w:tab/>
      </w:r>
      <w:r>
        <w:rPr>
          <w:lang w:eastAsia="zh-TW"/>
        </w:rPr>
        <w:tab/>
        <w:t>8</w:t>
      </w:r>
    </w:p>
    <w:p w14:paraId="5F81FA4A" w14:textId="77777777" w:rsidR="00536FAB" w:rsidRDefault="00536FAB" w:rsidP="004D5749">
      <w:pPr>
        <w:spacing w:line="276" w:lineRule="auto"/>
        <w:rPr>
          <w:lang w:eastAsia="zh-TW"/>
        </w:rPr>
      </w:pPr>
      <w:r>
        <w:rPr>
          <w:lang w:eastAsia="zh-TW"/>
        </w:rPr>
        <w:t>Joke</w:t>
      </w:r>
      <w:r>
        <w:rPr>
          <w:lang w:eastAsia="zh-TW"/>
        </w:rPr>
        <w:tab/>
      </w:r>
      <w:r>
        <w:rPr>
          <w:lang w:eastAsia="zh-TW"/>
        </w:rPr>
        <w:tab/>
      </w:r>
      <w:r>
        <w:rPr>
          <w:lang w:eastAsia="zh-TW"/>
        </w:rPr>
        <w:tab/>
      </w:r>
      <w:r>
        <w:rPr>
          <w:lang w:eastAsia="zh-TW"/>
        </w:rPr>
        <w:tab/>
      </w:r>
      <w:r>
        <w:rPr>
          <w:lang w:eastAsia="zh-TW"/>
        </w:rPr>
        <w:tab/>
      </w:r>
      <w:r>
        <w:rPr>
          <w:lang w:eastAsia="zh-TW"/>
        </w:rPr>
        <w:tab/>
        <w:t>6</w:t>
      </w:r>
    </w:p>
    <w:p w14:paraId="186BC98B" w14:textId="4EE57C04" w:rsidR="00536FAB" w:rsidRDefault="00536FAB" w:rsidP="004D5749">
      <w:pPr>
        <w:spacing w:line="276" w:lineRule="auto"/>
        <w:rPr>
          <w:lang w:eastAsia="zh-TW"/>
        </w:rPr>
      </w:pPr>
      <w:r>
        <w:rPr>
          <w:lang w:eastAsia="zh-TW"/>
        </w:rPr>
        <w:t>Quality feedback</w:t>
      </w:r>
      <w:r>
        <w:rPr>
          <w:lang w:eastAsia="zh-TW"/>
        </w:rPr>
        <w:tab/>
      </w:r>
      <w:r>
        <w:rPr>
          <w:lang w:eastAsia="zh-TW"/>
        </w:rPr>
        <w:tab/>
      </w:r>
      <w:r>
        <w:rPr>
          <w:lang w:eastAsia="zh-TW"/>
        </w:rPr>
        <w:tab/>
      </w:r>
      <w:r>
        <w:rPr>
          <w:lang w:eastAsia="zh-TW"/>
        </w:rPr>
        <w:tab/>
      </w:r>
      <w:r w:rsidR="004D5749">
        <w:rPr>
          <w:lang w:eastAsia="zh-TW"/>
        </w:rPr>
        <w:tab/>
      </w:r>
      <w:r>
        <w:rPr>
          <w:lang w:eastAsia="zh-TW"/>
        </w:rPr>
        <w:t>5</w:t>
      </w:r>
    </w:p>
    <w:p w14:paraId="7A1F991B" w14:textId="77777777" w:rsidR="00536FAB" w:rsidRDefault="00536FAB" w:rsidP="004D5749">
      <w:pPr>
        <w:spacing w:line="276" w:lineRule="auto"/>
        <w:rPr>
          <w:lang w:eastAsia="zh-TW"/>
        </w:rPr>
      </w:pPr>
      <w:r>
        <w:rPr>
          <w:lang w:eastAsia="zh-TW"/>
        </w:rPr>
        <w:t>Team climate</w:t>
      </w:r>
      <w:r>
        <w:rPr>
          <w:lang w:eastAsia="zh-TW"/>
        </w:rPr>
        <w:tab/>
      </w:r>
      <w:r>
        <w:rPr>
          <w:lang w:eastAsia="zh-TW"/>
        </w:rPr>
        <w:tab/>
      </w:r>
      <w:r>
        <w:rPr>
          <w:lang w:eastAsia="zh-TW"/>
        </w:rPr>
        <w:tab/>
      </w:r>
      <w:r>
        <w:rPr>
          <w:lang w:eastAsia="zh-TW"/>
        </w:rPr>
        <w:tab/>
      </w:r>
      <w:r>
        <w:rPr>
          <w:lang w:eastAsia="zh-TW"/>
        </w:rPr>
        <w:tab/>
        <w:t>5</w:t>
      </w:r>
    </w:p>
    <w:p w14:paraId="2941A92E" w14:textId="77777777" w:rsidR="00536FAB" w:rsidRDefault="00536FAB" w:rsidP="004D5749">
      <w:pPr>
        <w:spacing w:line="276" w:lineRule="auto"/>
        <w:rPr>
          <w:lang w:eastAsia="zh-TW"/>
        </w:rPr>
      </w:pPr>
      <w:r>
        <w:rPr>
          <w:lang w:eastAsia="zh-TW"/>
        </w:rPr>
        <w:t>Relax</w:t>
      </w:r>
      <w:r>
        <w:rPr>
          <w:lang w:eastAsia="zh-TW"/>
        </w:rPr>
        <w:tab/>
      </w:r>
      <w:r>
        <w:rPr>
          <w:lang w:eastAsia="zh-TW"/>
        </w:rPr>
        <w:tab/>
      </w:r>
      <w:r>
        <w:rPr>
          <w:lang w:eastAsia="zh-TW"/>
        </w:rPr>
        <w:tab/>
      </w:r>
      <w:r>
        <w:rPr>
          <w:lang w:eastAsia="zh-TW"/>
        </w:rPr>
        <w:tab/>
      </w:r>
      <w:r>
        <w:rPr>
          <w:lang w:eastAsia="zh-TW"/>
        </w:rPr>
        <w:tab/>
      </w:r>
      <w:r>
        <w:rPr>
          <w:lang w:eastAsia="zh-TW"/>
        </w:rPr>
        <w:tab/>
        <w:t>4</w:t>
      </w:r>
    </w:p>
    <w:p w14:paraId="570413AA" w14:textId="54D38F8D" w:rsidR="00536FAB" w:rsidRDefault="00536FAB" w:rsidP="004D5749">
      <w:pPr>
        <w:spacing w:line="276" w:lineRule="auto"/>
        <w:rPr>
          <w:lang w:eastAsia="zh-TW"/>
        </w:rPr>
      </w:pPr>
      <w:r>
        <w:rPr>
          <w:lang w:eastAsia="zh-TW"/>
        </w:rPr>
        <w:t xml:space="preserve">Self-depreciation </w:t>
      </w:r>
      <w:proofErr w:type="spellStart"/>
      <w:r>
        <w:rPr>
          <w:lang w:eastAsia="zh-TW"/>
        </w:rPr>
        <w:t>humor</w:t>
      </w:r>
      <w:proofErr w:type="spellEnd"/>
      <w:r>
        <w:rPr>
          <w:lang w:eastAsia="zh-TW"/>
        </w:rPr>
        <w:tab/>
      </w:r>
      <w:r>
        <w:rPr>
          <w:lang w:eastAsia="zh-TW"/>
        </w:rPr>
        <w:tab/>
      </w:r>
      <w:r>
        <w:rPr>
          <w:lang w:eastAsia="zh-TW"/>
        </w:rPr>
        <w:tab/>
      </w:r>
      <w:r w:rsidR="004D5749">
        <w:rPr>
          <w:lang w:eastAsia="zh-TW"/>
        </w:rPr>
        <w:tab/>
      </w:r>
      <w:r>
        <w:rPr>
          <w:lang w:eastAsia="zh-TW"/>
        </w:rPr>
        <w:t>4</w:t>
      </w:r>
    </w:p>
    <w:p w14:paraId="52734550" w14:textId="77777777" w:rsidR="00536FAB" w:rsidRDefault="00536FAB" w:rsidP="004D5749">
      <w:pPr>
        <w:spacing w:line="276" w:lineRule="auto"/>
        <w:rPr>
          <w:lang w:eastAsia="zh-TW"/>
        </w:rPr>
      </w:pPr>
      <w:r>
        <w:rPr>
          <w:lang w:eastAsia="zh-TW"/>
        </w:rPr>
        <w:t>Open communication</w:t>
      </w:r>
      <w:r>
        <w:rPr>
          <w:lang w:eastAsia="zh-TW"/>
        </w:rPr>
        <w:tab/>
      </w:r>
      <w:r>
        <w:rPr>
          <w:lang w:eastAsia="zh-TW"/>
        </w:rPr>
        <w:tab/>
      </w:r>
      <w:r>
        <w:rPr>
          <w:lang w:eastAsia="zh-TW"/>
        </w:rPr>
        <w:tab/>
      </w:r>
      <w:r>
        <w:rPr>
          <w:lang w:eastAsia="zh-TW"/>
        </w:rPr>
        <w:tab/>
        <w:t>3</w:t>
      </w:r>
    </w:p>
    <w:p w14:paraId="2B36DEC3" w14:textId="5336F5DA" w:rsidR="00536FAB" w:rsidRDefault="00536FAB" w:rsidP="004D5749">
      <w:pPr>
        <w:spacing w:line="276" w:lineRule="auto"/>
        <w:rPr>
          <w:lang w:eastAsia="zh-TW"/>
        </w:rPr>
      </w:pPr>
      <w:r>
        <w:rPr>
          <w:lang w:eastAsia="zh-TW"/>
        </w:rPr>
        <w:t>Playfully combining ideas</w:t>
      </w:r>
      <w:r>
        <w:rPr>
          <w:lang w:eastAsia="zh-TW"/>
        </w:rPr>
        <w:tab/>
      </w:r>
      <w:r>
        <w:rPr>
          <w:lang w:eastAsia="zh-TW"/>
        </w:rPr>
        <w:tab/>
      </w:r>
      <w:r>
        <w:rPr>
          <w:lang w:eastAsia="zh-TW"/>
        </w:rPr>
        <w:tab/>
      </w:r>
      <w:r w:rsidR="004D5749">
        <w:rPr>
          <w:lang w:eastAsia="zh-TW"/>
        </w:rPr>
        <w:tab/>
      </w:r>
      <w:r>
        <w:rPr>
          <w:lang w:eastAsia="zh-TW"/>
        </w:rPr>
        <w:t>3</w:t>
      </w:r>
    </w:p>
    <w:p w14:paraId="730CAA5D" w14:textId="7E82A008" w:rsidR="00536FAB" w:rsidRDefault="00536FAB" w:rsidP="004D5749">
      <w:pPr>
        <w:spacing w:line="276" w:lineRule="auto"/>
        <w:rPr>
          <w:lang w:eastAsia="zh-TW"/>
        </w:rPr>
      </w:pPr>
      <w:r>
        <w:rPr>
          <w:lang w:eastAsia="zh-TW"/>
        </w:rPr>
        <w:t>Idea generation</w:t>
      </w:r>
      <w:r>
        <w:rPr>
          <w:lang w:eastAsia="zh-TW"/>
        </w:rPr>
        <w:tab/>
      </w:r>
      <w:r>
        <w:rPr>
          <w:lang w:eastAsia="zh-TW"/>
        </w:rPr>
        <w:tab/>
      </w:r>
      <w:r>
        <w:rPr>
          <w:lang w:eastAsia="zh-TW"/>
        </w:rPr>
        <w:tab/>
      </w:r>
      <w:r>
        <w:rPr>
          <w:lang w:eastAsia="zh-TW"/>
        </w:rPr>
        <w:tab/>
      </w:r>
      <w:r w:rsidR="004D5749">
        <w:rPr>
          <w:lang w:eastAsia="zh-TW"/>
        </w:rPr>
        <w:tab/>
      </w:r>
      <w:r>
        <w:rPr>
          <w:lang w:eastAsia="zh-TW"/>
        </w:rPr>
        <w:t>3</w:t>
      </w:r>
    </w:p>
    <w:p w14:paraId="47F0B595" w14:textId="74424C10" w:rsidR="00536FAB" w:rsidRDefault="00536FAB" w:rsidP="004D5749">
      <w:pPr>
        <w:spacing w:line="276" w:lineRule="auto"/>
        <w:rPr>
          <w:lang w:eastAsia="zh-TW"/>
        </w:rPr>
      </w:pPr>
      <w:r>
        <w:rPr>
          <w:lang w:eastAsia="zh-TW"/>
        </w:rPr>
        <w:t>Task motivation</w:t>
      </w:r>
      <w:r>
        <w:rPr>
          <w:lang w:eastAsia="zh-TW"/>
        </w:rPr>
        <w:tab/>
      </w:r>
      <w:r>
        <w:rPr>
          <w:lang w:eastAsia="zh-TW"/>
        </w:rPr>
        <w:tab/>
      </w:r>
      <w:r>
        <w:rPr>
          <w:lang w:eastAsia="zh-TW"/>
        </w:rPr>
        <w:tab/>
      </w:r>
      <w:r>
        <w:rPr>
          <w:lang w:eastAsia="zh-TW"/>
        </w:rPr>
        <w:tab/>
      </w:r>
      <w:r w:rsidR="004D5749">
        <w:rPr>
          <w:lang w:eastAsia="zh-TW"/>
        </w:rPr>
        <w:tab/>
      </w:r>
      <w:r>
        <w:rPr>
          <w:lang w:eastAsia="zh-TW"/>
        </w:rPr>
        <w:t>3</w:t>
      </w:r>
    </w:p>
    <w:p w14:paraId="78730272" w14:textId="77777777" w:rsidR="00536FAB" w:rsidRDefault="00536FAB" w:rsidP="004D5749">
      <w:pPr>
        <w:spacing w:line="276" w:lineRule="auto"/>
        <w:rPr>
          <w:lang w:eastAsia="zh-TW"/>
        </w:rPr>
      </w:pPr>
      <w:r>
        <w:rPr>
          <w:lang w:eastAsia="zh-TW"/>
        </w:rPr>
        <w:t>Time pressure</w:t>
      </w:r>
      <w:r>
        <w:rPr>
          <w:lang w:eastAsia="zh-TW"/>
        </w:rPr>
        <w:tab/>
      </w:r>
      <w:r>
        <w:rPr>
          <w:lang w:eastAsia="zh-TW"/>
        </w:rPr>
        <w:tab/>
      </w:r>
      <w:r>
        <w:rPr>
          <w:lang w:eastAsia="zh-TW"/>
        </w:rPr>
        <w:tab/>
      </w:r>
      <w:r>
        <w:rPr>
          <w:lang w:eastAsia="zh-TW"/>
        </w:rPr>
        <w:tab/>
      </w:r>
      <w:r>
        <w:rPr>
          <w:lang w:eastAsia="zh-TW"/>
        </w:rPr>
        <w:tab/>
        <w:t>3</w:t>
      </w:r>
    </w:p>
    <w:p w14:paraId="6F31D023" w14:textId="77777777" w:rsidR="00536FAB" w:rsidRDefault="00536FAB" w:rsidP="004D5749">
      <w:pPr>
        <w:spacing w:line="276" w:lineRule="auto"/>
        <w:rPr>
          <w:lang w:eastAsia="zh-TW"/>
        </w:rPr>
      </w:pPr>
      <w:r>
        <w:rPr>
          <w:lang w:eastAsia="zh-TW"/>
        </w:rPr>
        <w:t>Supportive</w:t>
      </w:r>
      <w:r>
        <w:rPr>
          <w:lang w:eastAsia="zh-TW"/>
        </w:rPr>
        <w:tab/>
      </w:r>
      <w:r>
        <w:rPr>
          <w:lang w:eastAsia="zh-TW"/>
        </w:rPr>
        <w:tab/>
      </w:r>
      <w:r>
        <w:rPr>
          <w:lang w:eastAsia="zh-TW"/>
        </w:rPr>
        <w:tab/>
      </w:r>
      <w:r>
        <w:rPr>
          <w:lang w:eastAsia="zh-TW"/>
        </w:rPr>
        <w:tab/>
      </w:r>
      <w:r>
        <w:rPr>
          <w:lang w:eastAsia="zh-TW"/>
        </w:rPr>
        <w:tab/>
        <w:t>2</w:t>
      </w:r>
    </w:p>
    <w:p w14:paraId="650AD150" w14:textId="77777777" w:rsidR="00536FAB" w:rsidRDefault="00536FAB" w:rsidP="004D5749">
      <w:pPr>
        <w:spacing w:line="276" w:lineRule="auto"/>
        <w:rPr>
          <w:lang w:eastAsia="zh-TW"/>
        </w:rPr>
      </w:pPr>
      <w:r>
        <w:rPr>
          <w:lang w:eastAsia="zh-TW"/>
        </w:rPr>
        <w:t>Empowering</w:t>
      </w:r>
      <w:r>
        <w:rPr>
          <w:lang w:eastAsia="zh-TW"/>
        </w:rPr>
        <w:tab/>
      </w:r>
      <w:r>
        <w:rPr>
          <w:lang w:eastAsia="zh-TW"/>
        </w:rPr>
        <w:tab/>
      </w:r>
      <w:r>
        <w:rPr>
          <w:lang w:eastAsia="zh-TW"/>
        </w:rPr>
        <w:tab/>
      </w:r>
      <w:r>
        <w:rPr>
          <w:lang w:eastAsia="zh-TW"/>
        </w:rPr>
        <w:tab/>
      </w:r>
      <w:r>
        <w:rPr>
          <w:lang w:eastAsia="zh-TW"/>
        </w:rPr>
        <w:tab/>
        <w:t>2</w:t>
      </w:r>
    </w:p>
    <w:p w14:paraId="6B0CDAFA" w14:textId="77777777" w:rsidR="00536FAB" w:rsidRDefault="00536FAB" w:rsidP="004D5749">
      <w:pPr>
        <w:spacing w:line="276" w:lineRule="auto"/>
        <w:rPr>
          <w:lang w:eastAsia="zh-TW"/>
        </w:rPr>
      </w:pPr>
      <w:r>
        <w:rPr>
          <w:lang w:eastAsia="zh-TW"/>
        </w:rPr>
        <w:t>Natural part</w:t>
      </w:r>
      <w:r>
        <w:rPr>
          <w:lang w:eastAsia="zh-TW"/>
        </w:rPr>
        <w:tab/>
      </w:r>
      <w:r>
        <w:rPr>
          <w:lang w:eastAsia="zh-TW"/>
        </w:rPr>
        <w:tab/>
      </w:r>
      <w:r>
        <w:rPr>
          <w:lang w:eastAsia="zh-TW"/>
        </w:rPr>
        <w:tab/>
      </w:r>
      <w:r>
        <w:rPr>
          <w:lang w:eastAsia="zh-TW"/>
        </w:rPr>
        <w:tab/>
      </w:r>
      <w:r>
        <w:rPr>
          <w:lang w:eastAsia="zh-TW"/>
        </w:rPr>
        <w:tab/>
        <w:t>2</w:t>
      </w:r>
    </w:p>
    <w:p w14:paraId="67399EC1" w14:textId="77777777" w:rsidR="00536FAB" w:rsidRDefault="00536FAB" w:rsidP="004D5749">
      <w:pPr>
        <w:spacing w:line="276" w:lineRule="auto"/>
        <w:rPr>
          <w:lang w:eastAsia="zh-TW"/>
        </w:rPr>
      </w:pPr>
      <w:r>
        <w:rPr>
          <w:lang w:eastAsia="zh-TW"/>
        </w:rPr>
        <w:t>Information searching</w:t>
      </w:r>
      <w:r>
        <w:rPr>
          <w:lang w:eastAsia="zh-TW"/>
        </w:rPr>
        <w:tab/>
      </w:r>
      <w:r>
        <w:rPr>
          <w:lang w:eastAsia="zh-TW"/>
        </w:rPr>
        <w:tab/>
      </w:r>
      <w:r>
        <w:rPr>
          <w:lang w:eastAsia="zh-TW"/>
        </w:rPr>
        <w:tab/>
      </w:r>
      <w:r>
        <w:rPr>
          <w:lang w:eastAsia="zh-TW"/>
        </w:rPr>
        <w:tab/>
        <w:t>2</w:t>
      </w:r>
    </w:p>
    <w:p w14:paraId="288C4EB9" w14:textId="77777777" w:rsidR="00536FAB" w:rsidRDefault="00536FAB" w:rsidP="004D5749">
      <w:pPr>
        <w:spacing w:line="276" w:lineRule="auto"/>
        <w:rPr>
          <w:lang w:eastAsia="zh-TW"/>
        </w:rPr>
      </w:pPr>
      <w:r>
        <w:rPr>
          <w:lang w:eastAsia="zh-TW"/>
        </w:rPr>
        <w:t>Workplace creativity</w:t>
      </w:r>
      <w:r>
        <w:rPr>
          <w:lang w:eastAsia="zh-TW"/>
        </w:rPr>
        <w:tab/>
      </w:r>
      <w:r>
        <w:rPr>
          <w:lang w:eastAsia="zh-TW"/>
        </w:rPr>
        <w:tab/>
      </w:r>
      <w:r>
        <w:rPr>
          <w:lang w:eastAsia="zh-TW"/>
        </w:rPr>
        <w:tab/>
      </w:r>
      <w:r>
        <w:rPr>
          <w:lang w:eastAsia="zh-TW"/>
        </w:rPr>
        <w:tab/>
        <w:t>2</w:t>
      </w:r>
    </w:p>
    <w:p w14:paraId="29B4C54F" w14:textId="77777777" w:rsidR="00536FAB" w:rsidRDefault="00536FAB" w:rsidP="004D5749">
      <w:pPr>
        <w:spacing w:line="276" w:lineRule="auto"/>
        <w:rPr>
          <w:lang w:eastAsia="zh-TW"/>
        </w:rPr>
      </w:pPr>
      <w:r>
        <w:rPr>
          <w:lang w:eastAsia="zh-TW"/>
        </w:rPr>
        <w:t>Satisfaction</w:t>
      </w:r>
      <w:r>
        <w:rPr>
          <w:lang w:eastAsia="zh-TW"/>
        </w:rPr>
        <w:tab/>
      </w:r>
      <w:r>
        <w:rPr>
          <w:lang w:eastAsia="zh-TW"/>
        </w:rPr>
        <w:tab/>
      </w:r>
      <w:r>
        <w:rPr>
          <w:lang w:eastAsia="zh-TW"/>
        </w:rPr>
        <w:tab/>
      </w:r>
      <w:r>
        <w:rPr>
          <w:lang w:eastAsia="zh-TW"/>
        </w:rPr>
        <w:tab/>
      </w:r>
      <w:r>
        <w:rPr>
          <w:lang w:eastAsia="zh-TW"/>
        </w:rPr>
        <w:tab/>
        <w:t>2</w:t>
      </w:r>
    </w:p>
    <w:p w14:paraId="170220B9" w14:textId="77777777" w:rsidR="00536FAB" w:rsidRDefault="00536FAB" w:rsidP="004D5749">
      <w:pPr>
        <w:spacing w:line="276" w:lineRule="auto"/>
        <w:rPr>
          <w:lang w:eastAsia="zh-TW"/>
        </w:rPr>
      </w:pPr>
      <w:r>
        <w:rPr>
          <w:lang w:eastAsia="zh-TW"/>
        </w:rPr>
        <w:t>Positive mood</w:t>
      </w:r>
      <w:r>
        <w:rPr>
          <w:lang w:eastAsia="zh-TW"/>
        </w:rPr>
        <w:tab/>
      </w:r>
      <w:r>
        <w:rPr>
          <w:lang w:eastAsia="zh-TW"/>
        </w:rPr>
        <w:tab/>
      </w:r>
      <w:r>
        <w:rPr>
          <w:lang w:eastAsia="zh-TW"/>
        </w:rPr>
        <w:tab/>
      </w:r>
      <w:r>
        <w:rPr>
          <w:lang w:eastAsia="zh-TW"/>
        </w:rPr>
        <w:tab/>
      </w:r>
      <w:r>
        <w:rPr>
          <w:lang w:eastAsia="zh-TW"/>
        </w:rPr>
        <w:tab/>
        <w:t>1</w:t>
      </w:r>
    </w:p>
    <w:p w14:paraId="47AE1573" w14:textId="2E6CF714" w:rsidR="00536FAB" w:rsidRDefault="00536FAB" w:rsidP="004D5749">
      <w:pPr>
        <w:spacing w:line="276" w:lineRule="auto"/>
        <w:rPr>
          <w:lang w:eastAsia="zh-TW"/>
        </w:rPr>
      </w:pPr>
      <w:r>
        <w:rPr>
          <w:lang w:eastAsia="zh-TW"/>
        </w:rPr>
        <w:t xml:space="preserve">Freeing from old </w:t>
      </w:r>
      <w:proofErr w:type="spellStart"/>
      <w:r>
        <w:rPr>
          <w:lang w:eastAsia="zh-TW"/>
        </w:rPr>
        <w:t>mindsets</w:t>
      </w:r>
      <w:proofErr w:type="spellEnd"/>
      <w:r>
        <w:rPr>
          <w:lang w:eastAsia="zh-TW"/>
        </w:rPr>
        <w:tab/>
      </w:r>
      <w:r>
        <w:rPr>
          <w:lang w:eastAsia="zh-TW"/>
        </w:rPr>
        <w:tab/>
      </w:r>
      <w:r>
        <w:rPr>
          <w:lang w:eastAsia="zh-TW"/>
        </w:rPr>
        <w:tab/>
      </w:r>
      <w:r w:rsidR="004D5749">
        <w:rPr>
          <w:lang w:eastAsia="zh-TW"/>
        </w:rPr>
        <w:tab/>
      </w:r>
      <w:r>
        <w:rPr>
          <w:lang w:eastAsia="zh-TW"/>
        </w:rPr>
        <w:t>1</w:t>
      </w:r>
    </w:p>
    <w:p w14:paraId="7C79B81D" w14:textId="77777777" w:rsidR="00536FAB" w:rsidRDefault="00536FAB" w:rsidP="004D5749">
      <w:pPr>
        <w:spacing w:line="276" w:lineRule="auto"/>
        <w:rPr>
          <w:lang w:eastAsia="zh-TW"/>
        </w:rPr>
      </w:pPr>
      <w:r>
        <w:rPr>
          <w:lang w:eastAsia="zh-TW"/>
        </w:rPr>
        <w:t>Nonsense</w:t>
      </w:r>
      <w:r>
        <w:rPr>
          <w:lang w:eastAsia="zh-TW"/>
        </w:rPr>
        <w:tab/>
      </w:r>
      <w:r>
        <w:rPr>
          <w:lang w:eastAsia="zh-TW"/>
        </w:rPr>
        <w:tab/>
      </w:r>
    </w:p>
    <w:p w14:paraId="64991A7B" w14:textId="77777777" w:rsidR="00536FAB" w:rsidRDefault="00536FAB" w:rsidP="004D5749">
      <w:pPr>
        <w:pBdr>
          <w:bottom w:val="single" w:sz="4" w:space="1" w:color="auto"/>
        </w:pBdr>
        <w:spacing w:line="276" w:lineRule="auto"/>
        <w:rPr>
          <w:lang w:eastAsia="zh-TW"/>
        </w:rPr>
      </w:pPr>
    </w:p>
    <w:p w14:paraId="6099DAE4" w14:textId="77777777" w:rsidR="00536FAB" w:rsidRDefault="00536FAB" w:rsidP="004D5749">
      <w:pPr>
        <w:spacing w:line="276" w:lineRule="auto"/>
        <w:rPr>
          <w:lang w:eastAsia="zh-TW"/>
        </w:rPr>
      </w:pPr>
    </w:p>
    <w:p w14:paraId="096F407D" w14:textId="77777777" w:rsidR="00536FAB" w:rsidRDefault="00536FAB" w:rsidP="004D5749">
      <w:pPr>
        <w:spacing w:line="276" w:lineRule="auto"/>
        <w:rPr>
          <w:lang w:eastAsia="zh-TW"/>
        </w:rPr>
      </w:pPr>
    </w:p>
    <w:p w14:paraId="0C099EDB" w14:textId="77777777" w:rsidR="00536FAB" w:rsidRDefault="00536FAB" w:rsidP="00D0490C">
      <w:pPr>
        <w:spacing w:line="360" w:lineRule="auto"/>
        <w:rPr>
          <w:lang w:eastAsia="zh-TW"/>
        </w:rPr>
      </w:pPr>
      <w:r>
        <w:rPr>
          <w:lang w:eastAsia="zh-TW"/>
        </w:rPr>
        <w:t xml:space="preserve">To find out the positive influences of </w:t>
      </w:r>
      <w:proofErr w:type="spellStart"/>
      <w:r>
        <w:rPr>
          <w:lang w:eastAsia="zh-TW"/>
        </w:rPr>
        <w:t>humor</w:t>
      </w:r>
      <w:proofErr w:type="spellEnd"/>
      <w:r>
        <w:rPr>
          <w:lang w:eastAsia="zh-TW"/>
        </w:rPr>
        <w:t xml:space="preserve"> work climate, the author </w:t>
      </w:r>
      <w:proofErr w:type="spellStart"/>
      <w:r>
        <w:rPr>
          <w:lang w:eastAsia="zh-TW"/>
        </w:rPr>
        <w:t>analyzes</w:t>
      </w:r>
      <w:proofErr w:type="spellEnd"/>
      <w:r>
        <w:rPr>
          <w:lang w:eastAsia="zh-TW"/>
        </w:rPr>
        <w:t xml:space="preserve"> the data with the concept of the creative process (Zhang and </w:t>
      </w:r>
      <w:proofErr w:type="spellStart"/>
      <w:r>
        <w:rPr>
          <w:lang w:eastAsia="zh-TW"/>
        </w:rPr>
        <w:t>Bartol</w:t>
      </w:r>
      <w:proofErr w:type="spellEnd"/>
      <w:r>
        <w:rPr>
          <w:lang w:eastAsia="zh-TW"/>
        </w:rPr>
        <w:t xml:space="preserve">, 2010), and uses three topics to group the data. Moreover, each keyword is marked positive or negative feeling to learn how the employees perceive the team climate with the use of </w:t>
      </w:r>
      <w:proofErr w:type="spellStart"/>
      <w:r>
        <w:rPr>
          <w:lang w:eastAsia="zh-TW"/>
        </w:rPr>
        <w:t>humor</w:t>
      </w:r>
      <w:proofErr w:type="spellEnd"/>
      <w:r>
        <w:rPr>
          <w:lang w:eastAsia="zh-TW"/>
        </w:rPr>
        <w:t xml:space="preserve"> linking with empowering leadership.  </w:t>
      </w:r>
    </w:p>
    <w:p w14:paraId="681FE7CF" w14:textId="77777777" w:rsidR="00536FAB" w:rsidRDefault="00536FAB" w:rsidP="004D5749">
      <w:pPr>
        <w:spacing w:line="276" w:lineRule="auto"/>
        <w:rPr>
          <w:lang w:eastAsia="zh-TW"/>
        </w:rPr>
      </w:pPr>
    </w:p>
    <w:p w14:paraId="2B0CEF81" w14:textId="77777777" w:rsidR="00536FAB" w:rsidRDefault="00536FAB" w:rsidP="004D5749">
      <w:pPr>
        <w:spacing w:line="276" w:lineRule="auto"/>
        <w:rPr>
          <w:lang w:eastAsia="zh-TW"/>
        </w:rPr>
      </w:pPr>
    </w:p>
    <w:p w14:paraId="2A4CF2A5" w14:textId="77777777" w:rsidR="00536FAB" w:rsidRPr="0040016B" w:rsidRDefault="00536FAB" w:rsidP="004D5749">
      <w:pPr>
        <w:spacing w:line="276" w:lineRule="auto"/>
        <w:rPr>
          <w:b/>
          <w:sz w:val="22"/>
          <w:szCs w:val="22"/>
          <w:lang w:eastAsia="zh-TW"/>
        </w:rPr>
      </w:pPr>
      <w:r w:rsidRPr="0040016B">
        <w:rPr>
          <w:b/>
          <w:sz w:val="22"/>
          <w:szCs w:val="22"/>
          <w:lang w:eastAsia="zh-TW"/>
        </w:rPr>
        <w:lastRenderedPageBreak/>
        <w:t>Table III.</w:t>
      </w:r>
    </w:p>
    <w:p w14:paraId="6505620E" w14:textId="77777777" w:rsidR="00536FAB" w:rsidRDefault="00536FAB" w:rsidP="004D5749">
      <w:pPr>
        <w:spacing w:line="276" w:lineRule="auto"/>
        <w:rPr>
          <w:lang w:eastAsia="zh-TW"/>
        </w:rPr>
      </w:pPr>
      <w:r w:rsidRPr="0040016B">
        <w:rPr>
          <w:sz w:val="22"/>
          <w:szCs w:val="22"/>
          <w:lang w:eastAsia="zh-TW"/>
        </w:rPr>
        <w:t xml:space="preserve">Coding with the concept of </w:t>
      </w:r>
      <w:r>
        <w:rPr>
          <w:sz w:val="22"/>
          <w:szCs w:val="22"/>
          <w:lang w:eastAsia="zh-TW"/>
        </w:rPr>
        <w:t xml:space="preserve">the </w:t>
      </w:r>
      <w:r w:rsidRPr="0040016B">
        <w:rPr>
          <w:sz w:val="22"/>
          <w:szCs w:val="22"/>
          <w:lang w:eastAsia="zh-TW"/>
        </w:rPr>
        <w:t>creative process</w:t>
      </w:r>
      <w:r>
        <w:rPr>
          <w:lang w:eastAsia="zh-TW"/>
        </w:rPr>
        <w:tab/>
      </w:r>
      <w:r>
        <w:rPr>
          <w:noProof/>
          <w:lang w:val="en-US" w:eastAsia="zh-TW"/>
        </w:rPr>
        <w:drawing>
          <wp:inline distT="0" distB="0" distL="0" distR="0" wp14:anchorId="72A6BC30" wp14:editId="018E66B7">
            <wp:extent cx="5604368" cy="1940560"/>
            <wp:effectExtent l="50800" t="25400" r="60325" b="660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A8FA32E" w14:textId="77777777" w:rsidR="00536FAB" w:rsidRDefault="00536FAB" w:rsidP="004D5749">
      <w:pPr>
        <w:spacing w:line="276" w:lineRule="auto"/>
        <w:rPr>
          <w:lang w:eastAsia="zh-TW"/>
        </w:rPr>
      </w:pPr>
    </w:p>
    <w:p w14:paraId="1373EB5D" w14:textId="77777777" w:rsidR="00536FAB" w:rsidRDefault="00536FAB" w:rsidP="004D5749">
      <w:pPr>
        <w:spacing w:line="276" w:lineRule="auto"/>
        <w:rPr>
          <w:lang w:eastAsia="zh-TW"/>
        </w:rPr>
      </w:pPr>
      <w:r>
        <w:rPr>
          <w:lang w:eastAsia="zh-TW"/>
        </w:rPr>
        <w:tab/>
      </w:r>
      <w:r>
        <w:rPr>
          <w:lang w:eastAsia="zh-TW"/>
        </w:rPr>
        <w:tab/>
      </w:r>
    </w:p>
    <w:p w14:paraId="6119057B" w14:textId="77777777" w:rsidR="00536FAB" w:rsidRPr="00D30B9C" w:rsidRDefault="00536FAB" w:rsidP="00D0490C">
      <w:pPr>
        <w:spacing w:line="360" w:lineRule="auto"/>
        <w:rPr>
          <w:i/>
        </w:rPr>
      </w:pPr>
      <w:r w:rsidRPr="00D30B9C">
        <w:rPr>
          <w:i/>
        </w:rPr>
        <w:t>Preliminary findings</w:t>
      </w:r>
    </w:p>
    <w:p w14:paraId="17F43074" w14:textId="77777777" w:rsidR="00536FAB" w:rsidRDefault="00536FAB" w:rsidP="00D0490C">
      <w:pPr>
        <w:spacing w:line="360" w:lineRule="auto"/>
      </w:pPr>
      <w:r>
        <w:t xml:space="preserve">Regarding the interview answers from the 6 employees, they show a positive feeling with the humorous work climate (HWC), and it helps them to generate and implement ideas to handle their tasks. Therefore, HMC may have a positive impact on SME employees’ creativity and innovative </w:t>
      </w:r>
      <w:proofErr w:type="spellStart"/>
      <w:r>
        <w:t>behavior</w:t>
      </w:r>
      <w:proofErr w:type="spellEnd"/>
      <w:r>
        <w:t xml:space="preserve">. Besides, most employees agree a </w:t>
      </w:r>
      <w:proofErr w:type="spellStart"/>
      <w:r>
        <w:t>humor</w:t>
      </w:r>
      <w:proofErr w:type="spellEnd"/>
      <w:r>
        <w:t xml:space="preserve"> work climate providing fun, relax feeling, joking, playful to combine ideas, and self-depreciation </w:t>
      </w:r>
      <w:proofErr w:type="spellStart"/>
      <w:r>
        <w:t>humor</w:t>
      </w:r>
      <w:proofErr w:type="spellEnd"/>
      <w:r>
        <w:t xml:space="preserve"> will improve creativity confidence, individual effectiveness as well as job performance. It meets the findings of some researchers studying the relationship of </w:t>
      </w:r>
      <w:proofErr w:type="spellStart"/>
      <w:r>
        <w:t>humor</w:t>
      </w:r>
      <w:proofErr w:type="spellEnd"/>
      <w:r>
        <w:t xml:space="preserve"> and performance under transformational leadership style. Higher </w:t>
      </w:r>
      <w:proofErr w:type="spellStart"/>
      <w:r>
        <w:t>humor</w:t>
      </w:r>
      <w:proofErr w:type="spellEnd"/>
      <w:r>
        <w:t xml:space="preserve"> will have a positive impact on higher goal achieved (Arendt, 2009). Motivation of employees may be strengthened and willing to contribute more.   </w:t>
      </w:r>
    </w:p>
    <w:p w14:paraId="0DF393C8" w14:textId="77777777" w:rsidR="00536FAB" w:rsidRDefault="00536FAB" w:rsidP="00D0490C">
      <w:pPr>
        <w:spacing w:line="360" w:lineRule="auto"/>
      </w:pPr>
    </w:p>
    <w:p w14:paraId="547917A0" w14:textId="77777777" w:rsidR="00536FAB" w:rsidRPr="0040016B" w:rsidRDefault="00536FAB" w:rsidP="00D0490C">
      <w:pPr>
        <w:spacing w:line="360" w:lineRule="auto"/>
        <w:rPr>
          <w:b/>
          <w:sz w:val="22"/>
          <w:szCs w:val="22"/>
          <w:lang w:eastAsia="zh-TW"/>
        </w:rPr>
      </w:pPr>
      <w:r w:rsidRPr="0040016B">
        <w:rPr>
          <w:b/>
          <w:sz w:val="22"/>
          <w:szCs w:val="22"/>
          <w:lang w:eastAsia="zh-TW"/>
        </w:rPr>
        <w:t>Example 1</w:t>
      </w:r>
    </w:p>
    <w:p w14:paraId="448C4944" w14:textId="77777777" w:rsidR="00536FAB" w:rsidRDefault="00536FAB" w:rsidP="00D0490C">
      <w:pPr>
        <w:spacing w:line="360" w:lineRule="auto"/>
        <w:rPr>
          <w:sz w:val="22"/>
          <w:szCs w:val="22"/>
          <w:lang w:eastAsia="zh-TW"/>
        </w:rPr>
      </w:pPr>
      <w:r w:rsidRPr="008D4831">
        <w:rPr>
          <w:sz w:val="22"/>
          <w:szCs w:val="22"/>
          <w:lang w:eastAsia="zh-TW"/>
        </w:rPr>
        <w:t>Dom (supervisor)</w:t>
      </w:r>
      <w:r>
        <w:rPr>
          <w:sz w:val="22"/>
          <w:szCs w:val="22"/>
          <w:lang w:eastAsia="zh-TW"/>
        </w:rPr>
        <w:t>:</w:t>
      </w:r>
    </w:p>
    <w:p w14:paraId="54E37E02" w14:textId="77777777" w:rsidR="00536FAB" w:rsidRPr="008D4831" w:rsidRDefault="00536FAB" w:rsidP="00D0490C">
      <w:pPr>
        <w:spacing w:line="360" w:lineRule="auto"/>
        <w:rPr>
          <w:sz w:val="22"/>
          <w:szCs w:val="22"/>
          <w:lang w:eastAsia="zh-TW"/>
        </w:rPr>
      </w:pPr>
    </w:p>
    <w:p w14:paraId="3665F76E" w14:textId="77777777" w:rsidR="00536FAB" w:rsidRPr="008D4831" w:rsidRDefault="00536FAB" w:rsidP="00D0490C">
      <w:pPr>
        <w:pStyle w:val="ListParagraph"/>
        <w:numPr>
          <w:ilvl w:val="0"/>
          <w:numId w:val="22"/>
        </w:numPr>
        <w:spacing w:line="360" w:lineRule="auto"/>
        <w:rPr>
          <w:sz w:val="22"/>
          <w:szCs w:val="22"/>
          <w:lang w:eastAsia="zh-TW"/>
        </w:rPr>
      </w:pPr>
      <w:r w:rsidRPr="008D4831">
        <w:rPr>
          <w:sz w:val="22"/>
          <w:szCs w:val="22"/>
          <w:lang w:eastAsia="zh-TW"/>
        </w:rPr>
        <w:t>I think most of my jobs need creativity to develop and deliver programs.</w:t>
      </w:r>
    </w:p>
    <w:p w14:paraId="00D21599" w14:textId="77777777" w:rsidR="00536FAB" w:rsidRPr="008D4831" w:rsidRDefault="00536FAB" w:rsidP="00D0490C">
      <w:pPr>
        <w:pStyle w:val="ListParagraph"/>
        <w:numPr>
          <w:ilvl w:val="0"/>
          <w:numId w:val="22"/>
        </w:numPr>
        <w:spacing w:line="360" w:lineRule="auto"/>
        <w:rPr>
          <w:sz w:val="22"/>
          <w:szCs w:val="22"/>
          <w:lang w:eastAsia="zh-TW"/>
        </w:rPr>
      </w:pPr>
      <w:r w:rsidRPr="008D4831">
        <w:rPr>
          <w:sz w:val="22"/>
          <w:szCs w:val="22"/>
          <w:lang w:eastAsia="zh-TW"/>
        </w:rPr>
        <w:t xml:space="preserve">When brainstorming with team members, we love to have open communication to have fun at work and playfully combine different ideas. </w:t>
      </w:r>
    </w:p>
    <w:p w14:paraId="169351DF" w14:textId="77777777" w:rsidR="00536FAB" w:rsidRPr="008D4831" w:rsidRDefault="00536FAB" w:rsidP="00D0490C">
      <w:pPr>
        <w:pStyle w:val="ListParagraph"/>
        <w:numPr>
          <w:ilvl w:val="0"/>
          <w:numId w:val="22"/>
        </w:numPr>
        <w:spacing w:line="360" w:lineRule="auto"/>
        <w:rPr>
          <w:sz w:val="22"/>
          <w:szCs w:val="22"/>
          <w:lang w:eastAsia="zh-TW"/>
        </w:rPr>
      </w:pPr>
      <w:r w:rsidRPr="008D4831">
        <w:rPr>
          <w:sz w:val="22"/>
          <w:szCs w:val="22"/>
          <w:lang w:eastAsia="zh-TW"/>
        </w:rPr>
        <w:t xml:space="preserve">Fun atmosphere may help me to do information search to seek </w:t>
      </w:r>
      <w:r>
        <w:rPr>
          <w:sz w:val="22"/>
          <w:szCs w:val="22"/>
          <w:lang w:eastAsia="zh-TW"/>
        </w:rPr>
        <w:t xml:space="preserve">a </w:t>
      </w:r>
      <w:r w:rsidRPr="008D4831">
        <w:rPr>
          <w:sz w:val="22"/>
          <w:szCs w:val="22"/>
          <w:lang w:eastAsia="zh-TW"/>
        </w:rPr>
        <w:t>solution.</w:t>
      </w:r>
    </w:p>
    <w:p w14:paraId="2CB88FD6" w14:textId="77777777" w:rsidR="00536FAB" w:rsidRPr="008D4831" w:rsidRDefault="00536FAB" w:rsidP="00D0490C">
      <w:pPr>
        <w:pStyle w:val="ListParagraph"/>
        <w:numPr>
          <w:ilvl w:val="0"/>
          <w:numId w:val="22"/>
        </w:numPr>
        <w:spacing w:line="360" w:lineRule="auto"/>
        <w:rPr>
          <w:sz w:val="22"/>
          <w:szCs w:val="22"/>
          <w:lang w:eastAsia="zh-TW"/>
        </w:rPr>
      </w:pPr>
      <w:r w:rsidRPr="008D4831">
        <w:rPr>
          <w:sz w:val="22"/>
          <w:szCs w:val="22"/>
          <w:lang w:eastAsia="zh-TW"/>
        </w:rPr>
        <w:t xml:space="preserve">I think our company does not mention a culture of innovation, but it is a natural part in our workplace.   </w:t>
      </w:r>
    </w:p>
    <w:p w14:paraId="3F72D015" w14:textId="77777777" w:rsidR="00536FAB" w:rsidRPr="008D4831" w:rsidRDefault="00536FAB" w:rsidP="00D0490C">
      <w:pPr>
        <w:pStyle w:val="ListParagraph"/>
        <w:numPr>
          <w:ilvl w:val="0"/>
          <w:numId w:val="22"/>
        </w:numPr>
        <w:spacing w:line="360" w:lineRule="auto"/>
        <w:rPr>
          <w:sz w:val="22"/>
          <w:szCs w:val="22"/>
          <w:lang w:eastAsia="zh-TW"/>
        </w:rPr>
      </w:pPr>
      <w:r w:rsidRPr="008D4831">
        <w:rPr>
          <w:sz w:val="22"/>
          <w:szCs w:val="22"/>
          <w:lang w:eastAsia="zh-TW"/>
        </w:rPr>
        <w:t>I love to combine ideas playfully with a relax</w:t>
      </w:r>
      <w:r>
        <w:rPr>
          <w:sz w:val="22"/>
          <w:szCs w:val="22"/>
          <w:lang w:eastAsia="zh-TW"/>
        </w:rPr>
        <w:t>ed</w:t>
      </w:r>
      <w:r w:rsidRPr="008D4831">
        <w:rPr>
          <w:sz w:val="22"/>
          <w:szCs w:val="22"/>
          <w:lang w:eastAsia="zh-TW"/>
        </w:rPr>
        <w:t xml:space="preserve"> mood. Sometimes, I can communicate the ideas in a nonsense way to develop new ideas.</w:t>
      </w:r>
    </w:p>
    <w:p w14:paraId="32A594D4" w14:textId="77777777" w:rsidR="00536FAB" w:rsidRPr="008D4831" w:rsidRDefault="00536FAB" w:rsidP="00D0490C">
      <w:pPr>
        <w:pStyle w:val="ListParagraph"/>
        <w:numPr>
          <w:ilvl w:val="0"/>
          <w:numId w:val="22"/>
        </w:numPr>
        <w:spacing w:line="360" w:lineRule="auto"/>
        <w:rPr>
          <w:sz w:val="22"/>
          <w:szCs w:val="22"/>
          <w:lang w:eastAsia="zh-TW"/>
        </w:rPr>
      </w:pPr>
      <w:r w:rsidRPr="008D4831">
        <w:rPr>
          <w:sz w:val="22"/>
          <w:szCs w:val="22"/>
          <w:lang w:eastAsia="zh-TW"/>
        </w:rPr>
        <w:t xml:space="preserve">Time pressure or deadline makes me aware to use of </w:t>
      </w:r>
      <w:proofErr w:type="spellStart"/>
      <w:r w:rsidRPr="008D4831">
        <w:rPr>
          <w:sz w:val="22"/>
          <w:szCs w:val="22"/>
          <w:lang w:eastAsia="zh-TW"/>
        </w:rPr>
        <w:t>humor</w:t>
      </w:r>
      <w:proofErr w:type="spellEnd"/>
      <w:r w:rsidRPr="008D4831">
        <w:rPr>
          <w:sz w:val="22"/>
          <w:szCs w:val="22"/>
          <w:lang w:eastAsia="zh-TW"/>
        </w:rPr>
        <w:t xml:space="preserve"> carefully.</w:t>
      </w:r>
    </w:p>
    <w:p w14:paraId="154B470F" w14:textId="77777777" w:rsidR="00536FAB" w:rsidRPr="008D4831" w:rsidRDefault="00536FAB" w:rsidP="00D0490C">
      <w:pPr>
        <w:pStyle w:val="ListParagraph"/>
        <w:numPr>
          <w:ilvl w:val="0"/>
          <w:numId w:val="22"/>
        </w:numPr>
        <w:spacing w:line="360" w:lineRule="auto"/>
        <w:rPr>
          <w:sz w:val="22"/>
          <w:szCs w:val="22"/>
          <w:lang w:eastAsia="zh-TW"/>
        </w:rPr>
      </w:pPr>
      <w:r w:rsidRPr="008D4831">
        <w:rPr>
          <w:sz w:val="22"/>
          <w:szCs w:val="22"/>
          <w:lang w:eastAsia="zh-TW"/>
        </w:rPr>
        <w:t xml:space="preserve">To engage students, I love to use self-depreciation </w:t>
      </w:r>
      <w:proofErr w:type="spellStart"/>
      <w:r w:rsidRPr="008D4831">
        <w:rPr>
          <w:sz w:val="22"/>
          <w:szCs w:val="22"/>
          <w:lang w:eastAsia="zh-TW"/>
        </w:rPr>
        <w:t>humor</w:t>
      </w:r>
      <w:proofErr w:type="spellEnd"/>
      <w:r w:rsidRPr="008D4831">
        <w:rPr>
          <w:sz w:val="22"/>
          <w:szCs w:val="22"/>
          <w:lang w:eastAsia="zh-TW"/>
        </w:rPr>
        <w:t xml:space="preserve"> and jokes.</w:t>
      </w:r>
    </w:p>
    <w:p w14:paraId="03F1CD37" w14:textId="77777777" w:rsidR="00536FAB" w:rsidRDefault="00536FAB" w:rsidP="00D0490C">
      <w:pPr>
        <w:spacing w:line="360" w:lineRule="auto"/>
        <w:rPr>
          <w:lang w:eastAsia="zh-TW"/>
        </w:rPr>
      </w:pPr>
    </w:p>
    <w:p w14:paraId="6E5A6462" w14:textId="77777777" w:rsidR="00536FAB" w:rsidRDefault="00536FAB" w:rsidP="00D0490C">
      <w:pPr>
        <w:spacing w:line="360" w:lineRule="auto"/>
        <w:rPr>
          <w:lang w:eastAsia="zh-TW"/>
        </w:rPr>
      </w:pPr>
      <w:r>
        <w:rPr>
          <w:lang w:eastAsia="zh-TW"/>
        </w:rPr>
        <w:t xml:space="preserve">Although employees think the use of </w:t>
      </w:r>
      <w:proofErr w:type="spellStart"/>
      <w:r>
        <w:rPr>
          <w:lang w:eastAsia="zh-TW"/>
        </w:rPr>
        <w:t>humor</w:t>
      </w:r>
      <w:proofErr w:type="spellEnd"/>
      <w:r>
        <w:rPr>
          <w:lang w:eastAsia="zh-TW"/>
        </w:rPr>
        <w:t xml:space="preserve"> may have positive influences on their creativity or improve their effectiveness, they also aware of the negative side of </w:t>
      </w:r>
      <w:proofErr w:type="spellStart"/>
      <w:r>
        <w:rPr>
          <w:lang w:eastAsia="zh-TW"/>
        </w:rPr>
        <w:t>humor</w:t>
      </w:r>
      <w:proofErr w:type="spellEnd"/>
      <w:r>
        <w:rPr>
          <w:lang w:eastAsia="zh-TW"/>
        </w:rPr>
        <w:t xml:space="preserve">. They think it is not appropriate to communicate </w:t>
      </w:r>
      <w:r>
        <w:rPr>
          <w:lang w:eastAsia="zh-TW"/>
        </w:rPr>
        <w:lastRenderedPageBreak/>
        <w:t xml:space="preserve">with external stakeholders to create a “bad” impression that may harm the collaboration. </w:t>
      </w:r>
      <w:r w:rsidRPr="00B2217C">
        <w:rPr>
          <w:lang w:eastAsia="zh-TW"/>
        </w:rPr>
        <w:t>Tremblay</w:t>
      </w:r>
      <w:r>
        <w:rPr>
          <w:lang w:eastAsia="zh-TW"/>
        </w:rPr>
        <w:t xml:space="preserve"> (2017) in the journal “</w:t>
      </w:r>
      <w:proofErr w:type="spellStart"/>
      <w:r w:rsidRPr="00B2217C">
        <w:rPr>
          <w:lang w:eastAsia="zh-TW"/>
        </w:rPr>
        <w:t>Humor</w:t>
      </w:r>
      <w:proofErr w:type="spellEnd"/>
      <w:r w:rsidRPr="00B2217C">
        <w:rPr>
          <w:lang w:eastAsia="zh-TW"/>
        </w:rPr>
        <w:t xml:space="preserve"> in teams: Multilevel relationships between </w:t>
      </w:r>
      <w:proofErr w:type="spellStart"/>
      <w:r w:rsidRPr="00B2217C">
        <w:rPr>
          <w:lang w:eastAsia="zh-TW"/>
        </w:rPr>
        <w:t>humor</w:t>
      </w:r>
      <w:proofErr w:type="spellEnd"/>
      <w:r w:rsidRPr="00B2217C">
        <w:rPr>
          <w:lang w:eastAsia="zh-TW"/>
        </w:rPr>
        <w:t xml:space="preserve"> climate, inclusion, trust, and citizenship </w:t>
      </w:r>
      <w:proofErr w:type="spellStart"/>
      <w:r w:rsidRPr="00B2217C">
        <w:rPr>
          <w:lang w:eastAsia="zh-TW"/>
        </w:rPr>
        <w:t>behaviors</w:t>
      </w:r>
      <w:proofErr w:type="spellEnd"/>
      <w:r>
        <w:rPr>
          <w:lang w:eastAsia="zh-TW"/>
        </w:rPr>
        <w:t xml:space="preserve">” state that offensive </w:t>
      </w:r>
      <w:proofErr w:type="spellStart"/>
      <w:r>
        <w:rPr>
          <w:lang w:eastAsia="zh-TW"/>
        </w:rPr>
        <w:t>humor</w:t>
      </w:r>
      <w:proofErr w:type="spellEnd"/>
      <w:r>
        <w:rPr>
          <w:lang w:eastAsia="zh-TW"/>
        </w:rPr>
        <w:t xml:space="preserve"> will create a hostile </w:t>
      </w:r>
      <w:proofErr w:type="spellStart"/>
      <w:r>
        <w:rPr>
          <w:lang w:eastAsia="zh-TW"/>
        </w:rPr>
        <w:t>humor</w:t>
      </w:r>
      <w:proofErr w:type="spellEnd"/>
      <w:r>
        <w:rPr>
          <w:lang w:eastAsia="zh-TW"/>
        </w:rPr>
        <w:t xml:space="preserve"> climate. It will destroy the team, and all employees of the company pay attention to the dark side of </w:t>
      </w:r>
      <w:proofErr w:type="spellStart"/>
      <w:r>
        <w:rPr>
          <w:lang w:eastAsia="zh-TW"/>
        </w:rPr>
        <w:t>humor</w:t>
      </w:r>
      <w:proofErr w:type="spellEnd"/>
      <w:r>
        <w:rPr>
          <w:lang w:eastAsia="zh-TW"/>
        </w:rPr>
        <w:t xml:space="preserve">. </w:t>
      </w:r>
    </w:p>
    <w:p w14:paraId="1CCA06A7" w14:textId="77777777" w:rsidR="00536FAB" w:rsidRDefault="00536FAB" w:rsidP="00D0490C">
      <w:pPr>
        <w:spacing w:line="360" w:lineRule="auto"/>
        <w:rPr>
          <w:lang w:eastAsia="zh-TW"/>
        </w:rPr>
      </w:pPr>
    </w:p>
    <w:p w14:paraId="0D6E02AC" w14:textId="77777777" w:rsidR="00536FAB" w:rsidRPr="0040016B" w:rsidRDefault="00536FAB" w:rsidP="00D0490C">
      <w:pPr>
        <w:spacing w:line="360" w:lineRule="auto"/>
        <w:rPr>
          <w:b/>
          <w:sz w:val="22"/>
          <w:szCs w:val="22"/>
          <w:lang w:eastAsia="zh-TW"/>
        </w:rPr>
      </w:pPr>
      <w:r w:rsidRPr="0040016B">
        <w:rPr>
          <w:b/>
          <w:sz w:val="22"/>
          <w:szCs w:val="22"/>
          <w:lang w:eastAsia="zh-TW"/>
        </w:rPr>
        <w:t>Example 2</w:t>
      </w:r>
    </w:p>
    <w:p w14:paraId="50693755" w14:textId="77777777" w:rsidR="00536FAB" w:rsidRDefault="00536FAB" w:rsidP="00D0490C">
      <w:pPr>
        <w:spacing w:line="360" w:lineRule="auto"/>
        <w:rPr>
          <w:sz w:val="22"/>
          <w:szCs w:val="22"/>
          <w:lang w:eastAsia="zh-TW"/>
        </w:rPr>
      </w:pPr>
      <w:r w:rsidRPr="008D4831">
        <w:rPr>
          <w:sz w:val="22"/>
          <w:szCs w:val="22"/>
          <w:lang w:eastAsia="zh-TW"/>
        </w:rPr>
        <w:t>Mann (follower)</w:t>
      </w:r>
      <w:r>
        <w:rPr>
          <w:sz w:val="22"/>
          <w:szCs w:val="22"/>
          <w:lang w:eastAsia="zh-TW"/>
        </w:rPr>
        <w:t>:</w:t>
      </w:r>
    </w:p>
    <w:p w14:paraId="6F7C9037" w14:textId="77777777" w:rsidR="00536FAB" w:rsidRPr="008D4831" w:rsidRDefault="00536FAB" w:rsidP="00D0490C">
      <w:pPr>
        <w:spacing w:line="360" w:lineRule="auto"/>
        <w:rPr>
          <w:sz w:val="22"/>
          <w:szCs w:val="22"/>
          <w:lang w:eastAsia="zh-TW"/>
        </w:rPr>
      </w:pPr>
    </w:p>
    <w:p w14:paraId="18B5941B" w14:textId="77777777" w:rsidR="00536FAB" w:rsidRPr="008D4831" w:rsidRDefault="00536FAB" w:rsidP="00D0490C">
      <w:pPr>
        <w:pStyle w:val="ListParagraph"/>
        <w:numPr>
          <w:ilvl w:val="0"/>
          <w:numId w:val="23"/>
        </w:numPr>
        <w:spacing w:line="360" w:lineRule="auto"/>
        <w:rPr>
          <w:sz w:val="22"/>
          <w:szCs w:val="22"/>
          <w:lang w:eastAsia="zh-TW"/>
        </w:rPr>
      </w:pPr>
      <w:r w:rsidRPr="008D4831">
        <w:rPr>
          <w:sz w:val="22"/>
          <w:szCs w:val="22"/>
          <w:lang w:eastAsia="zh-TW"/>
        </w:rPr>
        <w:t xml:space="preserve">Last time, I got a </w:t>
      </w:r>
      <w:r w:rsidRPr="008D4831">
        <w:rPr>
          <w:sz w:val="22"/>
          <w:szCs w:val="22"/>
        </w:rPr>
        <w:t>problem of attracting the attention of students, and the team went out to have lunch.  We had open communication to brainstorm ideas and developed a way to gamify the activity……To, generate ideas in a playful way is a natural part of our team.</w:t>
      </w:r>
    </w:p>
    <w:p w14:paraId="08FF88AF" w14:textId="77777777" w:rsidR="00536FAB" w:rsidRPr="008D4831" w:rsidRDefault="00536FAB" w:rsidP="00D0490C">
      <w:pPr>
        <w:pStyle w:val="ListParagraph"/>
        <w:numPr>
          <w:ilvl w:val="0"/>
          <w:numId w:val="23"/>
        </w:numPr>
        <w:spacing w:line="360" w:lineRule="auto"/>
        <w:rPr>
          <w:sz w:val="22"/>
          <w:szCs w:val="22"/>
          <w:lang w:eastAsia="zh-TW"/>
        </w:rPr>
      </w:pPr>
      <w:r w:rsidRPr="008D4831">
        <w:rPr>
          <w:sz w:val="22"/>
          <w:szCs w:val="22"/>
        </w:rPr>
        <w:t xml:space="preserve">During many meetings, I have </w:t>
      </w:r>
      <w:r>
        <w:rPr>
          <w:sz w:val="22"/>
          <w:szCs w:val="22"/>
        </w:rPr>
        <w:t xml:space="preserve">a </w:t>
      </w:r>
      <w:r w:rsidRPr="008D4831">
        <w:rPr>
          <w:sz w:val="22"/>
          <w:szCs w:val="22"/>
        </w:rPr>
        <w:t>feeling of fun, and it helps me to generate ideas. I believe the atmosphere strengthening my task motivation, and even stimulate me to do information search to seek other options……Time pressure sometimes may stop me to spend</w:t>
      </w:r>
      <w:r>
        <w:rPr>
          <w:sz w:val="22"/>
          <w:szCs w:val="22"/>
        </w:rPr>
        <w:t xml:space="preserve"> the</w:t>
      </w:r>
      <w:r w:rsidRPr="008D4831">
        <w:rPr>
          <w:sz w:val="22"/>
          <w:szCs w:val="22"/>
        </w:rPr>
        <w:t xml:space="preserve"> time to develop ideas.</w:t>
      </w:r>
    </w:p>
    <w:p w14:paraId="4E2B4FE1" w14:textId="77777777" w:rsidR="00536FAB" w:rsidRPr="008D4831" w:rsidRDefault="00536FAB" w:rsidP="00D0490C">
      <w:pPr>
        <w:pStyle w:val="ListParagraph"/>
        <w:numPr>
          <w:ilvl w:val="0"/>
          <w:numId w:val="23"/>
        </w:numPr>
        <w:spacing w:line="360" w:lineRule="auto"/>
        <w:rPr>
          <w:sz w:val="22"/>
          <w:szCs w:val="22"/>
          <w:lang w:eastAsia="zh-TW"/>
        </w:rPr>
      </w:pPr>
      <w:r w:rsidRPr="008D4831">
        <w:rPr>
          <w:sz w:val="22"/>
          <w:szCs w:val="22"/>
          <w:lang w:eastAsia="zh-TW"/>
        </w:rPr>
        <w:t xml:space="preserve">I feel </w:t>
      </w:r>
      <w:r>
        <w:rPr>
          <w:sz w:val="22"/>
          <w:szCs w:val="22"/>
          <w:lang w:eastAsia="zh-TW"/>
        </w:rPr>
        <w:t xml:space="preserve">a </w:t>
      </w:r>
      <w:r w:rsidRPr="008D4831">
        <w:rPr>
          <w:sz w:val="22"/>
          <w:szCs w:val="22"/>
          <w:lang w:eastAsia="zh-TW"/>
        </w:rPr>
        <w:t>strong team climate and love to generate ideas in a playful work environ</w:t>
      </w:r>
      <w:r>
        <w:rPr>
          <w:sz w:val="22"/>
          <w:szCs w:val="22"/>
          <w:lang w:eastAsia="zh-TW"/>
        </w:rPr>
        <w:t xml:space="preserve">ment. I think top management </w:t>
      </w:r>
      <w:r w:rsidRPr="008D4831">
        <w:rPr>
          <w:sz w:val="22"/>
          <w:szCs w:val="22"/>
          <w:lang w:eastAsia="zh-TW"/>
        </w:rPr>
        <w:t>support</w:t>
      </w:r>
      <w:r>
        <w:rPr>
          <w:sz w:val="22"/>
          <w:szCs w:val="22"/>
          <w:lang w:eastAsia="zh-TW"/>
        </w:rPr>
        <w:t>s</w:t>
      </w:r>
      <w:r w:rsidRPr="008D4831">
        <w:rPr>
          <w:sz w:val="22"/>
          <w:szCs w:val="22"/>
          <w:lang w:eastAsia="zh-TW"/>
        </w:rPr>
        <w:t xml:space="preserve"> us to exchange ideas and share knowledge. I hope we can get quality feedback to improve my performance from supervisors or top management.</w:t>
      </w:r>
    </w:p>
    <w:p w14:paraId="6EA44E51" w14:textId="77777777" w:rsidR="00536FAB" w:rsidRPr="008D4831" w:rsidRDefault="00536FAB" w:rsidP="00D0490C">
      <w:pPr>
        <w:pStyle w:val="ListParagraph"/>
        <w:numPr>
          <w:ilvl w:val="0"/>
          <w:numId w:val="23"/>
        </w:numPr>
        <w:spacing w:line="360" w:lineRule="auto"/>
        <w:rPr>
          <w:sz w:val="22"/>
          <w:szCs w:val="22"/>
          <w:lang w:eastAsia="zh-TW"/>
        </w:rPr>
      </w:pPr>
      <w:r w:rsidRPr="008D4831">
        <w:rPr>
          <w:sz w:val="22"/>
          <w:szCs w:val="22"/>
          <w:lang w:eastAsia="zh-TW"/>
        </w:rPr>
        <w:t xml:space="preserve">I will use self-depreciation </w:t>
      </w:r>
      <w:proofErr w:type="spellStart"/>
      <w:r w:rsidRPr="008D4831">
        <w:rPr>
          <w:sz w:val="22"/>
          <w:szCs w:val="22"/>
          <w:lang w:eastAsia="zh-TW"/>
        </w:rPr>
        <w:t>humor</w:t>
      </w:r>
      <w:proofErr w:type="spellEnd"/>
      <w:r w:rsidRPr="008D4831">
        <w:rPr>
          <w:sz w:val="22"/>
          <w:szCs w:val="22"/>
          <w:lang w:eastAsia="zh-TW"/>
        </w:rPr>
        <w:t xml:space="preserve"> to have with students and to engage them. Sometimes, I make jokes or praise the works of students……However, I will not use </w:t>
      </w:r>
      <w:proofErr w:type="spellStart"/>
      <w:r w:rsidRPr="008D4831">
        <w:rPr>
          <w:sz w:val="22"/>
          <w:szCs w:val="22"/>
          <w:lang w:eastAsia="zh-TW"/>
        </w:rPr>
        <w:t>humor</w:t>
      </w:r>
      <w:proofErr w:type="spellEnd"/>
      <w:r w:rsidRPr="008D4831">
        <w:rPr>
          <w:sz w:val="22"/>
          <w:szCs w:val="22"/>
          <w:lang w:eastAsia="zh-TW"/>
        </w:rPr>
        <w:t xml:space="preserve"> to communicate with NGOs. They will prefer to use “normal” way to communicate. </w:t>
      </w:r>
    </w:p>
    <w:p w14:paraId="305D62A0" w14:textId="77777777" w:rsidR="00536FAB" w:rsidRDefault="00536FAB" w:rsidP="00D0490C">
      <w:pPr>
        <w:spacing w:line="360" w:lineRule="auto"/>
        <w:rPr>
          <w:color w:val="00B0F0"/>
          <w:lang w:eastAsia="zh-TW"/>
        </w:rPr>
      </w:pPr>
    </w:p>
    <w:p w14:paraId="099D6EDE" w14:textId="77777777" w:rsidR="00536FAB" w:rsidRDefault="00536FAB" w:rsidP="00D0490C">
      <w:pPr>
        <w:spacing w:line="360" w:lineRule="auto"/>
        <w:rPr>
          <w:color w:val="000000" w:themeColor="text1"/>
          <w:lang w:eastAsia="zh-TW"/>
        </w:rPr>
      </w:pPr>
      <w:r>
        <w:rPr>
          <w:color w:val="000000" w:themeColor="text1"/>
          <w:lang w:eastAsia="zh-TW"/>
        </w:rPr>
        <w:t xml:space="preserve">In additional to autonomy and job satisfaction that the employees can obtain from the creative process with the use of </w:t>
      </w:r>
      <w:proofErr w:type="spellStart"/>
      <w:r>
        <w:rPr>
          <w:color w:val="000000" w:themeColor="text1"/>
          <w:lang w:eastAsia="zh-TW"/>
        </w:rPr>
        <w:t>humor</w:t>
      </w:r>
      <w:proofErr w:type="spellEnd"/>
      <w:r>
        <w:rPr>
          <w:color w:val="000000" w:themeColor="text1"/>
          <w:lang w:eastAsia="zh-TW"/>
        </w:rPr>
        <w:t>, the employees also asked for quality feedback from supervisors or top management to improve their performance. The projects of the company always face the challenge of time pressure, and the employees need to generate and implement ideas in a short period of time. Sometimes it needs leadership to engage the team and team members to collaborate to seek solutions and the quality of feedback is important to have a positive impact (Sharma and Bhatnagar, 2017).</w:t>
      </w:r>
    </w:p>
    <w:p w14:paraId="77B2ECD9" w14:textId="77777777" w:rsidR="00536FAB" w:rsidRDefault="00536FAB" w:rsidP="00D0490C">
      <w:pPr>
        <w:spacing w:line="360" w:lineRule="auto"/>
      </w:pPr>
    </w:p>
    <w:p w14:paraId="2635357F" w14:textId="77777777" w:rsidR="00536FAB" w:rsidRDefault="00536FAB" w:rsidP="00D0490C">
      <w:pPr>
        <w:spacing w:line="360" w:lineRule="auto"/>
        <w:rPr>
          <w:b/>
          <w:sz w:val="22"/>
          <w:szCs w:val="22"/>
          <w:lang w:eastAsia="zh-TW"/>
        </w:rPr>
      </w:pPr>
      <w:r w:rsidRPr="0040016B">
        <w:rPr>
          <w:b/>
          <w:sz w:val="22"/>
          <w:szCs w:val="22"/>
          <w:lang w:eastAsia="zh-TW"/>
        </w:rPr>
        <w:t>Example 3</w:t>
      </w:r>
    </w:p>
    <w:p w14:paraId="62521BEE" w14:textId="77777777" w:rsidR="00536FAB" w:rsidRDefault="00536FAB" w:rsidP="00D0490C">
      <w:pPr>
        <w:spacing w:line="360" w:lineRule="auto"/>
        <w:rPr>
          <w:sz w:val="22"/>
          <w:szCs w:val="22"/>
          <w:lang w:eastAsia="zh-TW"/>
        </w:rPr>
      </w:pPr>
      <w:r w:rsidRPr="008D4831">
        <w:rPr>
          <w:sz w:val="22"/>
          <w:szCs w:val="22"/>
          <w:lang w:eastAsia="zh-TW"/>
        </w:rPr>
        <w:t>Blue (follower)</w:t>
      </w:r>
      <w:r>
        <w:rPr>
          <w:sz w:val="22"/>
          <w:szCs w:val="22"/>
          <w:lang w:eastAsia="zh-TW"/>
        </w:rPr>
        <w:t>:</w:t>
      </w:r>
    </w:p>
    <w:p w14:paraId="03066EA7" w14:textId="77777777" w:rsidR="00536FAB" w:rsidRPr="008D4831" w:rsidRDefault="00536FAB" w:rsidP="00D0490C">
      <w:pPr>
        <w:spacing w:line="360" w:lineRule="auto"/>
        <w:rPr>
          <w:sz w:val="22"/>
          <w:szCs w:val="22"/>
          <w:lang w:eastAsia="zh-TW"/>
        </w:rPr>
      </w:pPr>
    </w:p>
    <w:p w14:paraId="28CFB371" w14:textId="77777777" w:rsidR="00536FAB" w:rsidRPr="008D4831" w:rsidRDefault="00536FAB" w:rsidP="00D0490C">
      <w:pPr>
        <w:pStyle w:val="ListParagraph"/>
        <w:numPr>
          <w:ilvl w:val="0"/>
          <w:numId w:val="24"/>
        </w:numPr>
        <w:spacing w:line="360" w:lineRule="auto"/>
        <w:rPr>
          <w:color w:val="000000" w:themeColor="text1"/>
          <w:sz w:val="22"/>
          <w:szCs w:val="22"/>
          <w:lang w:eastAsia="zh-TW"/>
        </w:rPr>
      </w:pPr>
      <w:r w:rsidRPr="008D4831">
        <w:rPr>
          <w:color w:val="000000" w:themeColor="text1"/>
          <w:sz w:val="22"/>
          <w:szCs w:val="22"/>
          <w:lang w:eastAsia="zh-TW"/>
        </w:rPr>
        <w:t>The company has delegated me to be the project owner to deal with a cultural performing event……I am free to develop and implement my ideas including music selection and dancing style……I am satisfied with the outcomes, and it helps to strengthen my task motivation.</w:t>
      </w:r>
    </w:p>
    <w:p w14:paraId="4323C76D" w14:textId="77777777" w:rsidR="00536FAB" w:rsidRPr="008D4831" w:rsidRDefault="00536FAB" w:rsidP="00D0490C">
      <w:pPr>
        <w:pStyle w:val="ListParagraph"/>
        <w:numPr>
          <w:ilvl w:val="0"/>
          <w:numId w:val="24"/>
        </w:numPr>
        <w:spacing w:line="360" w:lineRule="auto"/>
        <w:rPr>
          <w:color w:val="000000" w:themeColor="text1"/>
          <w:sz w:val="22"/>
          <w:szCs w:val="22"/>
          <w:lang w:eastAsia="zh-TW"/>
        </w:rPr>
      </w:pPr>
      <w:r w:rsidRPr="008D4831">
        <w:rPr>
          <w:color w:val="000000" w:themeColor="text1"/>
          <w:sz w:val="22"/>
          <w:szCs w:val="22"/>
          <w:lang w:eastAsia="zh-TW"/>
        </w:rPr>
        <w:t xml:space="preserve">Sometimes I will use self-depreciation </w:t>
      </w:r>
      <w:proofErr w:type="spellStart"/>
      <w:r w:rsidRPr="008D4831">
        <w:rPr>
          <w:color w:val="000000" w:themeColor="text1"/>
          <w:sz w:val="22"/>
          <w:szCs w:val="22"/>
          <w:lang w:eastAsia="zh-TW"/>
        </w:rPr>
        <w:t>humor</w:t>
      </w:r>
      <w:proofErr w:type="spellEnd"/>
      <w:r w:rsidRPr="008D4831">
        <w:rPr>
          <w:color w:val="000000" w:themeColor="text1"/>
          <w:sz w:val="22"/>
          <w:szCs w:val="22"/>
          <w:lang w:eastAsia="zh-TW"/>
        </w:rPr>
        <w:t xml:space="preserve"> and jokes to engage team members……It is not easy to group together because we have to deal with the projects individually.</w:t>
      </w:r>
    </w:p>
    <w:p w14:paraId="4EA6751E" w14:textId="77777777" w:rsidR="00536FAB" w:rsidRPr="008D4831" w:rsidRDefault="00536FAB" w:rsidP="00D0490C">
      <w:pPr>
        <w:pStyle w:val="ListParagraph"/>
        <w:numPr>
          <w:ilvl w:val="0"/>
          <w:numId w:val="24"/>
        </w:numPr>
        <w:spacing w:line="360" w:lineRule="auto"/>
        <w:rPr>
          <w:color w:val="000000" w:themeColor="text1"/>
          <w:sz w:val="22"/>
          <w:szCs w:val="22"/>
          <w:lang w:eastAsia="zh-TW"/>
        </w:rPr>
      </w:pPr>
      <w:r w:rsidRPr="008D4831">
        <w:rPr>
          <w:color w:val="000000" w:themeColor="text1"/>
          <w:sz w:val="22"/>
          <w:szCs w:val="22"/>
          <w:lang w:eastAsia="zh-TW"/>
        </w:rPr>
        <w:lastRenderedPageBreak/>
        <w:t xml:space="preserve">I will not use </w:t>
      </w:r>
      <w:proofErr w:type="spellStart"/>
      <w:r w:rsidRPr="008D4831">
        <w:rPr>
          <w:color w:val="000000" w:themeColor="text1"/>
          <w:sz w:val="22"/>
          <w:szCs w:val="22"/>
          <w:lang w:eastAsia="zh-TW"/>
        </w:rPr>
        <w:t>humor</w:t>
      </w:r>
      <w:proofErr w:type="spellEnd"/>
      <w:r w:rsidRPr="008D4831">
        <w:rPr>
          <w:color w:val="000000" w:themeColor="text1"/>
          <w:sz w:val="22"/>
          <w:szCs w:val="22"/>
          <w:lang w:eastAsia="zh-TW"/>
        </w:rPr>
        <w:t xml:space="preserve"> with tutors because I do not want to make them look down the job requirement and objective.</w:t>
      </w:r>
    </w:p>
    <w:p w14:paraId="62E7D58A" w14:textId="77777777" w:rsidR="00536FAB" w:rsidRPr="008D4831" w:rsidRDefault="00536FAB" w:rsidP="00D0490C">
      <w:pPr>
        <w:pStyle w:val="ListParagraph"/>
        <w:numPr>
          <w:ilvl w:val="0"/>
          <w:numId w:val="24"/>
        </w:numPr>
        <w:spacing w:line="360" w:lineRule="auto"/>
        <w:rPr>
          <w:color w:val="000000" w:themeColor="text1"/>
          <w:sz w:val="22"/>
          <w:szCs w:val="22"/>
          <w:lang w:eastAsia="zh-TW"/>
        </w:rPr>
      </w:pPr>
      <w:r w:rsidRPr="008D4831">
        <w:rPr>
          <w:color w:val="000000" w:themeColor="text1"/>
          <w:sz w:val="22"/>
          <w:szCs w:val="22"/>
          <w:lang w:eastAsia="zh-TW"/>
        </w:rPr>
        <w:t xml:space="preserve">I do not mind the supervisors or top management not to use </w:t>
      </w:r>
      <w:proofErr w:type="spellStart"/>
      <w:r w:rsidRPr="008D4831">
        <w:rPr>
          <w:color w:val="000000" w:themeColor="text1"/>
          <w:sz w:val="22"/>
          <w:szCs w:val="22"/>
          <w:lang w:eastAsia="zh-TW"/>
        </w:rPr>
        <w:t>humor</w:t>
      </w:r>
      <w:proofErr w:type="spellEnd"/>
      <w:r w:rsidRPr="008D4831">
        <w:rPr>
          <w:color w:val="000000" w:themeColor="text1"/>
          <w:sz w:val="22"/>
          <w:szCs w:val="22"/>
          <w:lang w:eastAsia="zh-TW"/>
        </w:rPr>
        <w:t xml:space="preserve"> to comment </w:t>
      </w:r>
      <w:r>
        <w:rPr>
          <w:color w:val="000000" w:themeColor="text1"/>
          <w:sz w:val="22"/>
          <w:szCs w:val="22"/>
          <w:lang w:eastAsia="zh-TW"/>
        </w:rPr>
        <w:t xml:space="preserve">on </w:t>
      </w:r>
      <w:r w:rsidRPr="008D4831">
        <w:rPr>
          <w:color w:val="000000" w:themeColor="text1"/>
          <w:sz w:val="22"/>
          <w:szCs w:val="22"/>
          <w:lang w:eastAsia="zh-TW"/>
        </w:rPr>
        <w:t>my performance, because I want to have quality feedback from them to improve my effectiveness.</w:t>
      </w:r>
    </w:p>
    <w:p w14:paraId="72F80092" w14:textId="77777777" w:rsidR="00536FAB" w:rsidRDefault="00536FAB" w:rsidP="00D0490C">
      <w:pPr>
        <w:spacing w:line="360" w:lineRule="auto"/>
        <w:rPr>
          <w:color w:val="000000" w:themeColor="text1"/>
          <w:lang w:eastAsia="zh-TW"/>
        </w:rPr>
      </w:pPr>
    </w:p>
    <w:p w14:paraId="2F3AE165" w14:textId="77777777" w:rsidR="00536FAB" w:rsidRDefault="00536FAB" w:rsidP="00D0490C">
      <w:pPr>
        <w:spacing w:line="360" w:lineRule="auto"/>
        <w:rPr>
          <w:color w:val="000000" w:themeColor="text1"/>
          <w:lang w:eastAsia="zh-TW"/>
        </w:rPr>
      </w:pPr>
    </w:p>
    <w:p w14:paraId="00E59904" w14:textId="77777777" w:rsidR="00536FAB" w:rsidRDefault="00536FAB" w:rsidP="00D0490C">
      <w:pPr>
        <w:spacing w:line="360" w:lineRule="auto"/>
        <w:rPr>
          <w:color w:val="000000" w:themeColor="text1"/>
          <w:lang w:eastAsia="zh-TW"/>
        </w:rPr>
      </w:pPr>
      <w:r>
        <w:rPr>
          <w:color w:val="000000" w:themeColor="text1"/>
          <w:lang w:eastAsia="zh-TW"/>
        </w:rPr>
        <w:t xml:space="preserve">From the interview answers, the participants have described what type of </w:t>
      </w:r>
      <w:proofErr w:type="spellStart"/>
      <w:r>
        <w:rPr>
          <w:color w:val="000000" w:themeColor="text1"/>
          <w:lang w:eastAsia="zh-TW"/>
        </w:rPr>
        <w:t>humor</w:t>
      </w:r>
      <w:proofErr w:type="spellEnd"/>
      <w:r>
        <w:rPr>
          <w:color w:val="000000" w:themeColor="text1"/>
          <w:lang w:eastAsia="zh-TW"/>
        </w:rPr>
        <w:t xml:space="preserve"> activities they are using in the workplace. They think the use of </w:t>
      </w:r>
      <w:proofErr w:type="spellStart"/>
      <w:r>
        <w:rPr>
          <w:color w:val="000000" w:themeColor="text1"/>
          <w:lang w:eastAsia="zh-TW"/>
        </w:rPr>
        <w:t>humor</w:t>
      </w:r>
      <w:proofErr w:type="spellEnd"/>
      <w:r>
        <w:rPr>
          <w:color w:val="000000" w:themeColor="text1"/>
          <w:lang w:eastAsia="zh-TW"/>
        </w:rPr>
        <w:t xml:space="preserve"> or HWC can have positive influences on motivating them to create new ways to deal with their project. It shows the employees play the role of “mini-leader” or project owner, and they will use </w:t>
      </w:r>
      <w:proofErr w:type="spellStart"/>
      <w:r>
        <w:rPr>
          <w:color w:val="000000" w:themeColor="text1"/>
          <w:lang w:eastAsia="zh-TW"/>
        </w:rPr>
        <w:t>humor</w:t>
      </w:r>
      <w:proofErr w:type="spellEnd"/>
      <w:r>
        <w:rPr>
          <w:color w:val="000000" w:themeColor="text1"/>
          <w:lang w:eastAsia="zh-TW"/>
        </w:rPr>
        <w:t xml:space="preserve"> at work to support them to complete their tasks. Under this circumstance, HWC can help to moderate the relationship between empowering leadership and IB.</w:t>
      </w:r>
    </w:p>
    <w:p w14:paraId="032BE036" w14:textId="77777777" w:rsidR="00536FAB" w:rsidRPr="00CA440D" w:rsidRDefault="00536FAB" w:rsidP="00D0490C">
      <w:pPr>
        <w:spacing w:line="360" w:lineRule="auto"/>
        <w:rPr>
          <w:color w:val="000000" w:themeColor="text1"/>
          <w:lang w:eastAsia="zh-TW"/>
        </w:rPr>
      </w:pPr>
    </w:p>
    <w:p w14:paraId="45451C1C" w14:textId="77777777" w:rsidR="00536FAB" w:rsidRDefault="00536FAB" w:rsidP="00D0490C">
      <w:pPr>
        <w:spacing w:line="360" w:lineRule="auto"/>
      </w:pPr>
    </w:p>
    <w:p w14:paraId="07542EC2" w14:textId="77777777" w:rsidR="00536FAB" w:rsidRPr="0040016B" w:rsidRDefault="00536FAB" w:rsidP="00D0490C">
      <w:pPr>
        <w:spacing w:line="360" w:lineRule="auto"/>
        <w:rPr>
          <w:b/>
          <w:sz w:val="28"/>
          <w:szCs w:val="28"/>
        </w:rPr>
      </w:pPr>
      <w:r w:rsidRPr="0040016B">
        <w:rPr>
          <w:b/>
          <w:sz w:val="28"/>
          <w:szCs w:val="28"/>
        </w:rPr>
        <w:t>Discussion of ethical and methodological issues</w:t>
      </w:r>
    </w:p>
    <w:p w14:paraId="439285C5" w14:textId="77777777" w:rsidR="00536FAB" w:rsidRPr="00F37B09" w:rsidRDefault="00536FAB" w:rsidP="00D0490C">
      <w:pPr>
        <w:spacing w:line="360" w:lineRule="auto"/>
        <w:rPr>
          <w:i/>
        </w:rPr>
      </w:pPr>
      <w:r w:rsidRPr="00F37B09">
        <w:rPr>
          <w:i/>
        </w:rPr>
        <w:t>Ethics</w:t>
      </w:r>
    </w:p>
    <w:p w14:paraId="6722A05E" w14:textId="77777777" w:rsidR="00536FAB" w:rsidRDefault="00536FAB" w:rsidP="00D0490C">
      <w:pPr>
        <w:spacing w:line="360" w:lineRule="auto"/>
      </w:pPr>
      <w:r>
        <w:t>The focus group of this study has followed the steps of the qualitative research method of other researchers (Susan and Ellen, 2008). Two ethical issues are going to be addressed. First, the author asked the permission of each participant verbally. It is suggested to get written consent from each employee of the company to improve the level of ethics applied in this research. Second, the focus group is conducted in a restaurant during lunchtime. Even though the environment is quiet enough to talk, the privacy of the employees is not carefully considered to avoid the conversation heard by other people. It is suggested to arrange a proper venue to protect privacy.</w:t>
      </w:r>
    </w:p>
    <w:p w14:paraId="366F3321" w14:textId="77777777" w:rsidR="00536FAB" w:rsidRDefault="00536FAB" w:rsidP="00D0490C">
      <w:pPr>
        <w:spacing w:line="360" w:lineRule="auto"/>
      </w:pPr>
    </w:p>
    <w:p w14:paraId="630951ED" w14:textId="77777777" w:rsidR="00536FAB" w:rsidRPr="00F37B09" w:rsidRDefault="00536FAB" w:rsidP="00D0490C">
      <w:pPr>
        <w:spacing w:line="360" w:lineRule="auto"/>
        <w:rPr>
          <w:i/>
        </w:rPr>
      </w:pPr>
      <w:r w:rsidRPr="00F37B09">
        <w:rPr>
          <w:i/>
        </w:rPr>
        <w:t>Methodology</w:t>
      </w:r>
    </w:p>
    <w:p w14:paraId="7798E23C" w14:textId="77777777" w:rsidR="00536FAB" w:rsidRDefault="00536FAB" w:rsidP="00D0490C">
      <w:pPr>
        <w:spacing w:line="360" w:lineRule="auto"/>
      </w:pPr>
      <w:r>
        <w:t xml:space="preserve">Having reviewed the research process, five methodological issues will be addressed. First, the author has faced the challenge to explain the context of HWC or </w:t>
      </w:r>
      <w:proofErr w:type="spellStart"/>
      <w:r>
        <w:t>humor</w:t>
      </w:r>
      <w:proofErr w:type="spellEnd"/>
      <w:r>
        <w:t xml:space="preserve"> </w:t>
      </w:r>
      <w:proofErr w:type="spellStart"/>
      <w:r>
        <w:t>behavior</w:t>
      </w:r>
      <w:proofErr w:type="spellEnd"/>
      <w:r>
        <w:t xml:space="preserve"> at the beginning of the focus group. Some researchers state it is difficult to define and operationalize </w:t>
      </w:r>
      <w:proofErr w:type="spellStart"/>
      <w:r>
        <w:t>humor</w:t>
      </w:r>
      <w:proofErr w:type="spellEnd"/>
      <w:r>
        <w:t xml:space="preserve"> at work (</w:t>
      </w:r>
      <w:r w:rsidRPr="00BF55DA">
        <w:t>Mesmer-Magnus</w:t>
      </w:r>
      <w:r>
        <w:t xml:space="preserve">, 2012). The author has to spend the time to make use the examples of </w:t>
      </w:r>
      <w:proofErr w:type="spellStart"/>
      <w:r>
        <w:t>humor</w:t>
      </w:r>
      <w:proofErr w:type="spellEnd"/>
      <w:r>
        <w:t xml:space="preserve"> </w:t>
      </w:r>
      <w:proofErr w:type="spellStart"/>
      <w:r>
        <w:t>behavior</w:t>
      </w:r>
      <w:proofErr w:type="spellEnd"/>
      <w:r>
        <w:t xml:space="preserve"> at work to the participants before asking them open-ended questions. Actual time of interview is shortened. It is suggested to have a section of short briefing about the definition of HWC with the support of audio-visual storytelling at the beginning of the focus group. Second, there is a limitation on the follower’s perspective to describe </w:t>
      </w:r>
      <w:proofErr w:type="spellStart"/>
      <w:r>
        <w:t>humor</w:t>
      </w:r>
      <w:proofErr w:type="spellEnd"/>
      <w:r>
        <w:t xml:space="preserve"> activities. It is suggested to study the topic with a cross-level approach to get the data from top management. It can help to increase the level of validity of the research. This time, the CEO of Active Concept Limited rejected the request to participate an in-depth interview. Third, the sampling of this study is limited to one SME of the cultural industry. It is suggested to conduct focus group or in-depth interview with more SMEs to study the topic. Fourth, the participants need to recall their memories to describe </w:t>
      </w:r>
      <w:proofErr w:type="spellStart"/>
      <w:r>
        <w:t>humor</w:t>
      </w:r>
      <w:proofErr w:type="spellEnd"/>
      <w:r>
        <w:t xml:space="preserve"> activities and feelings during the creative process of idea generation and implementation. Researchers should aware the issue of reliability, because the participants answer the questions in a setting of focus group facing other team members. The participants may </w:t>
      </w:r>
      <w:r>
        <w:rPr>
          <w:lang w:eastAsia="zh-TW"/>
        </w:rPr>
        <w:t>modify the answers to deliver a positive image of an innovative employee</w:t>
      </w:r>
      <w:r>
        <w:t xml:space="preserve"> in the company. Besides, they may </w:t>
      </w:r>
      <w:r>
        <w:lastRenderedPageBreak/>
        <w:t xml:space="preserve">not want to harm the leader-member relationship by modifying the answers. Fifth, time pressure is a constraint that the author cannot ask more questions to get more data about the relationship between HWC and company performance. It is suggested future research can add dimension to study the HWC-performance link to have a deeper understanding of the topic. </w:t>
      </w:r>
    </w:p>
    <w:p w14:paraId="3F2C22A4" w14:textId="77777777" w:rsidR="00536FAB" w:rsidRDefault="00536FAB" w:rsidP="00D0490C">
      <w:pPr>
        <w:spacing w:line="360" w:lineRule="auto"/>
      </w:pPr>
    </w:p>
    <w:p w14:paraId="1B39B763" w14:textId="77777777" w:rsidR="00536FAB" w:rsidRDefault="00536FAB" w:rsidP="00D0490C">
      <w:pPr>
        <w:spacing w:line="360" w:lineRule="auto"/>
      </w:pPr>
    </w:p>
    <w:p w14:paraId="103D0139" w14:textId="77777777" w:rsidR="00536FAB" w:rsidRPr="0040016B" w:rsidRDefault="00536FAB" w:rsidP="00D0490C">
      <w:pPr>
        <w:spacing w:line="360" w:lineRule="auto"/>
        <w:rPr>
          <w:b/>
          <w:sz w:val="28"/>
          <w:szCs w:val="28"/>
        </w:rPr>
      </w:pPr>
      <w:r w:rsidRPr="0040016B">
        <w:rPr>
          <w:b/>
          <w:sz w:val="28"/>
          <w:szCs w:val="28"/>
        </w:rPr>
        <w:t>Appendix: Personal reflections</w:t>
      </w:r>
    </w:p>
    <w:p w14:paraId="0F649A49" w14:textId="77777777" w:rsidR="00536FAB" w:rsidRPr="008D1844" w:rsidRDefault="00536FAB" w:rsidP="00D0490C">
      <w:pPr>
        <w:spacing w:line="360" w:lineRule="auto"/>
        <w:rPr>
          <w:i/>
        </w:rPr>
      </w:pPr>
      <w:r w:rsidRPr="008D1844">
        <w:rPr>
          <w:i/>
        </w:rPr>
        <w:t>Audio recording device</w:t>
      </w:r>
    </w:p>
    <w:p w14:paraId="217FAD4D" w14:textId="77777777" w:rsidR="00536FAB" w:rsidRDefault="00536FAB" w:rsidP="00D0490C">
      <w:pPr>
        <w:spacing w:line="360" w:lineRule="auto"/>
      </w:pPr>
      <w:r>
        <w:t>Even though the author has used the smartphone (iPhone) to do audio recording with the participants. Nonetheless, several incoming calls disturb the focus group and interview, and it may affect the answers of the employees. The author suggests using a tape recorder instead of a smartphone.</w:t>
      </w:r>
    </w:p>
    <w:p w14:paraId="3A282117" w14:textId="77777777" w:rsidR="00536FAB" w:rsidRDefault="00536FAB" w:rsidP="00D0490C">
      <w:pPr>
        <w:spacing w:line="360" w:lineRule="auto"/>
      </w:pPr>
    </w:p>
    <w:p w14:paraId="308A3916" w14:textId="77777777" w:rsidR="00536FAB" w:rsidRPr="008B13D8" w:rsidRDefault="00536FAB" w:rsidP="00D0490C">
      <w:pPr>
        <w:spacing w:line="360" w:lineRule="auto"/>
        <w:rPr>
          <w:i/>
        </w:rPr>
      </w:pPr>
      <w:r w:rsidRPr="008B13D8">
        <w:rPr>
          <w:i/>
        </w:rPr>
        <w:t>Timing</w:t>
      </w:r>
    </w:p>
    <w:p w14:paraId="41BCD0A4" w14:textId="77777777" w:rsidR="00536FAB" w:rsidRDefault="00536FAB" w:rsidP="00D0490C">
      <w:pPr>
        <w:spacing w:line="360" w:lineRule="auto"/>
      </w:pPr>
      <w:r>
        <w:t>The focus group is conducted at lunchtime on a weekday, and the total talking time with 6 participants is about 92 minutes. Average talking time with each participant is about 15 minutes. If the time of the focus group is arranged at breakfast time on a weekend, the participants may have more time to share.</w:t>
      </w:r>
    </w:p>
    <w:p w14:paraId="039D00A5" w14:textId="77777777" w:rsidR="00536FAB" w:rsidRDefault="00536FAB" w:rsidP="00D0490C">
      <w:pPr>
        <w:spacing w:line="360" w:lineRule="auto"/>
      </w:pPr>
    </w:p>
    <w:p w14:paraId="392E5DFC" w14:textId="77777777" w:rsidR="00536FAB" w:rsidRPr="005825C9" w:rsidRDefault="00536FAB" w:rsidP="00D0490C">
      <w:pPr>
        <w:spacing w:line="360" w:lineRule="auto"/>
        <w:rPr>
          <w:i/>
        </w:rPr>
      </w:pPr>
      <w:r w:rsidRPr="005825C9">
        <w:rPr>
          <w:i/>
        </w:rPr>
        <w:t>Background briefing</w:t>
      </w:r>
    </w:p>
    <w:p w14:paraId="42D84E2F" w14:textId="77777777" w:rsidR="00536FAB" w:rsidRDefault="00536FAB" w:rsidP="00D0490C">
      <w:pPr>
        <w:spacing w:line="360" w:lineRule="auto"/>
      </w:pPr>
      <w:r>
        <w:t xml:space="preserve">All participants of this focus group do not have knowledge of HWC, </w:t>
      </w:r>
      <w:proofErr w:type="spellStart"/>
      <w:r>
        <w:t>humor</w:t>
      </w:r>
      <w:proofErr w:type="spellEnd"/>
      <w:r>
        <w:t xml:space="preserve"> leadership, empowering leadership, and IB. Some participants say they cannot give “good” answers to the research questions. With regards to this situation, the author suggests researchers can provide background briefing or background information with the support audio-visual material before attending the focus group or in-depth interview. It may help the participants to give “good” answers.</w:t>
      </w:r>
    </w:p>
    <w:p w14:paraId="7F3C3F68" w14:textId="77777777" w:rsidR="00536FAB" w:rsidRDefault="00536FAB" w:rsidP="00D0490C">
      <w:pPr>
        <w:spacing w:line="360" w:lineRule="auto"/>
      </w:pPr>
    </w:p>
    <w:p w14:paraId="45596CEC" w14:textId="77777777" w:rsidR="00536FAB" w:rsidRDefault="00536FAB" w:rsidP="00D0490C">
      <w:pPr>
        <w:spacing w:line="360" w:lineRule="auto"/>
      </w:pPr>
    </w:p>
    <w:p w14:paraId="12B46231" w14:textId="77777777" w:rsidR="00536FAB" w:rsidRPr="0040016B" w:rsidRDefault="00536FAB" w:rsidP="00D0490C">
      <w:pPr>
        <w:spacing w:line="360" w:lineRule="auto"/>
        <w:rPr>
          <w:b/>
          <w:sz w:val="28"/>
          <w:szCs w:val="28"/>
        </w:rPr>
      </w:pPr>
      <w:r w:rsidRPr="0040016B">
        <w:rPr>
          <w:b/>
          <w:sz w:val="28"/>
          <w:szCs w:val="28"/>
        </w:rPr>
        <w:t>Reference</w:t>
      </w:r>
    </w:p>
    <w:p w14:paraId="2D27BE14" w14:textId="77777777" w:rsidR="00536FAB" w:rsidRDefault="00536FAB" w:rsidP="00D0490C">
      <w:pPr>
        <w:spacing w:line="360" w:lineRule="auto"/>
      </w:pPr>
    </w:p>
    <w:p w14:paraId="68B3DBA8" w14:textId="77777777" w:rsidR="00536FAB" w:rsidRDefault="00536FAB" w:rsidP="00D0490C">
      <w:pPr>
        <w:spacing w:line="360" w:lineRule="auto"/>
      </w:pPr>
      <w:r w:rsidRPr="007F54FA">
        <w:t xml:space="preserve">Arendt, L. A. (2009). Transformational leadership and follower creativity: The moderating effect of leader </w:t>
      </w:r>
      <w:proofErr w:type="spellStart"/>
      <w:r w:rsidRPr="007F54FA">
        <w:t>humor</w:t>
      </w:r>
      <w:proofErr w:type="spellEnd"/>
      <w:r w:rsidRPr="007F54FA">
        <w:t>. </w:t>
      </w:r>
      <w:r w:rsidRPr="00612823">
        <w:rPr>
          <w:i/>
        </w:rPr>
        <w:t>Review of Business Research</w:t>
      </w:r>
      <w:r w:rsidRPr="00612823">
        <w:t>, </w:t>
      </w:r>
      <w:r>
        <w:t>Vol. 9 No. 4</w:t>
      </w:r>
      <w:r w:rsidRPr="007F54FA">
        <w:t xml:space="preserve">, </w:t>
      </w:r>
      <w:r>
        <w:t xml:space="preserve">pp. </w:t>
      </w:r>
      <w:r w:rsidRPr="007F54FA">
        <w:t>100-106.</w:t>
      </w:r>
    </w:p>
    <w:p w14:paraId="56FEA66E" w14:textId="77777777" w:rsidR="00536FAB" w:rsidRDefault="00536FAB" w:rsidP="00D0490C">
      <w:pPr>
        <w:spacing w:line="360" w:lineRule="auto"/>
      </w:pPr>
    </w:p>
    <w:p w14:paraId="0243A11B" w14:textId="77777777" w:rsidR="00536FAB" w:rsidRDefault="00536FAB" w:rsidP="00D0490C">
      <w:pPr>
        <w:spacing w:line="360" w:lineRule="auto"/>
      </w:pPr>
      <w:r w:rsidRPr="009C0C4A">
        <w:t xml:space="preserve">Conger, J. A., &amp; </w:t>
      </w:r>
      <w:proofErr w:type="spellStart"/>
      <w:r w:rsidRPr="009C0C4A">
        <w:t>Kanungo</w:t>
      </w:r>
      <w:proofErr w:type="spellEnd"/>
      <w:r w:rsidRPr="009C0C4A">
        <w:t>, R. N. (1988). The empowerment process: Integrating theory and practice. </w:t>
      </w:r>
      <w:r w:rsidRPr="00A127B8">
        <w:rPr>
          <w:i/>
        </w:rPr>
        <w:t>Academy of management review</w:t>
      </w:r>
      <w:r w:rsidRPr="009C0C4A">
        <w:t>, </w:t>
      </w:r>
      <w:r>
        <w:t>Vol. 13 No. 3</w:t>
      </w:r>
      <w:r w:rsidRPr="009C0C4A">
        <w:t xml:space="preserve">, </w:t>
      </w:r>
      <w:r>
        <w:t xml:space="preserve">pp. </w:t>
      </w:r>
      <w:r w:rsidRPr="009C0C4A">
        <w:t>471-482.</w:t>
      </w:r>
    </w:p>
    <w:p w14:paraId="778845CC" w14:textId="77777777" w:rsidR="00536FAB" w:rsidRDefault="00536FAB" w:rsidP="00D0490C">
      <w:pPr>
        <w:spacing w:line="360" w:lineRule="auto"/>
      </w:pPr>
    </w:p>
    <w:p w14:paraId="41EA9DC5" w14:textId="77777777" w:rsidR="00536FAB" w:rsidRDefault="00536FAB" w:rsidP="00D0490C">
      <w:pPr>
        <w:spacing w:line="360" w:lineRule="auto"/>
      </w:pPr>
      <w:r w:rsidRPr="007F54FA">
        <w:t xml:space="preserve">Cooper, C. (2008). Elucidating the bonds of workplace </w:t>
      </w:r>
      <w:proofErr w:type="spellStart"/>
      <w:r w:rsidRPr="007F54FA">
        <w:t>humor</w:t>
      </w:r>
      <w:proofErr w:type="spellEnd"/>
      <w:r w:rsidRPr="007F54FA">
        <w:t>: A relational process model. </w:t>
      </w:r>
      <w:r w:rsidRPr="00A127B8">
        <w:rPr>
          <w:i/>
        </w:rPr>
        <w:t>Human Relations</w:t>
      </w:r>
      <w:r w:rsidRPr="007F54FA">
        <w:t>, </w:t>
      </w:r>
      <w:r>
        <w:t>Vol. 61 No. 8</w:t>
      </w:r>
      <w:r w:rsidRPr="007F54FA">
        <w:t xml:space="preserve">, </w:t>
      </w:r>
      <w:r>
        <w:t xml:space="preserve">pp. </w:t>
      </w:r>
      <w:r w:rsidRPr="007F54FA">
        <w:t>1087-1115.</w:t>
      </w:r>
    </w:p>
    <w:p w14:paraId="60B3664E" w14:textId="77777777" w:rsidR="00536FAB" w:rsidRDefault="00536FAB" w:rsidP="00D0490C">
      <w:pPr>
        <w:spacing w:line="360" w:lineRule="auto"/>
      </w:pPr>
    </w:p>
    <w:p w14:paraId="5D68B313" w14:textId="77777777" w:rsidR="00536FAB" w:rsidRDefault="00536FAB" w:rsidP="00D0490C">
      <w:pPr>
        <w:spacing w:line="360" w:lineRule="auto"/>
      </w:pPr>
      <w:r w:rsidRPr="007F54FA">
        <w:t>Holmes, J. (2007). Humour and the construction of Maori leadership at work. </w:t>
      </w:r>
      <w:r w:rsidRPr="00A127B8">
        <w:rPr>
          <w:i/>
        </w:rPr>
        <w:t>Leadership</w:t>
      </w:r>
      <w:r w:rsidRPr="007F54FA">
        <w:t>, </w:t>
      </w:r>
      <w:r>
        <w:t>Vol. 3 No. 1</w:t>
      </w:r>
      <w:r w:rsidRPr="007F54FA">
        <w:t xml:space="preserve">, </w:t>
      </w:r>
      <w:r>
        <w:t xml:space="preserve">pp. </w:t>
      </w:r>
      <w:r w:rsidRPr="007F54FA">
        <w:t>5-27.</w:t>
      </w:r>
    </w:p>
    <w:p w14:paraId="14AAB998" w14:textId="77777777" w:rsidR="00536FAB" w:rsidRDefault="00536FAB" w:rsidP="00D0490C">
      <w:pPr>
        <w:spacing w:line="360" w:lineRule="auto"/>
      </w:pPr>
    </w:p>
    <w:p w14:paraId="749EBFF3" w14:textId="77777777" w:rsidR="00536FAB" w:rsidRDefault="00536FAB" w:rsidP="00D0490C">
      <w:pPr>
        <w:spacing w:line="360" w:lineRule="auto"/>
      </w:pPr>
      <w:r w:rsidRPr="00C649F8">
        <w:lastRenderedPageBreak/>
        <w:t>Holmes, J. (2007). Making humour work: Creativity on the job.</w:t>
      </w:r>
      <w:r>
        <w:t xml:space="preserve"> </w:t>
      </w:r>
      <w:r w:rsidRPr="00E84F91">
        <w:rPr>
          <w:i/>
        </w:rPr>
        <w:t>Applied Linguistics</w:t>
      </w:r>
      <w:r w:rsidRPr="00C649F8">
        <w:t>, </w:t>
      </w:r>
      <w:r>
        <w:t xml:space="preserve">Vol. </w:t>
      </w:r>
      <w:r w:rsidRPr="00C649F8">
        <w:t>28</w:t>
      </w:r>
      <w:r>
        <w:t xml:space="preserve"> No. 4</w:t>
      </w:r>
      <w:r w:rsidRPr="00C649F8">
        <w:t xml:space="preserve">, </w:t>
      </w:r>
      <w:r>
        <w:t>pp.</w:t>
      </w:r>
      <w:r w:rsidRPr="00C649F8">
        <w:t>518-537.</w:t>
      </w:r>
    </w:p>
    <w:p w14:paraId="0936D547" w14:textId="77777777" w:rsidR="00536FAB" w:rsidRDefault="00536FAB" w:rsidP="00D0490C">
      <w:pPr>
        <w:spacing w:line="360" w:lineRule="auto"/>
      </w:pPr>
    </w:p>
    <w:p w14:paraId="17A0ABFC" w14:textId="77777777" w:rsidR="00536FAB" w:rsidRDefault="00536FAB" w:rsidP="00D0490C">
      <w:pPr>
        <w:spacing w:line="360" w:lineRule="auto"/>
      </w:pPr>
      <w:r w:rsidRPr="001770A7">
        <w:t xml:space="preserve">Holmes, J., </w:t>
      </w:r>
      <w:proofErr w:type="spellStart"/>
      <w:r w:rsidRPr="001770A7">
        <w:t>Schnurr</w:t>
      </w:r>
      <w:proofErr w:type="spellEnd"/>
      <w:r w:rsidRPr="001770A7">
        <w:t xml:space="preserve">, S., &amp; </w:t>
      </w:r>
      <w:proofErr w:type="spellStart"/>
      <w:r w:rsidRPr="001770A7">
        <w:t>Marra</w:t>
      </w:r>
      <w:proofErr w:type="spellEnd"/>
      <w:r w:rsidRPr="001770A7">
        <w:t>, M. (2007). Leadership and communication: Discursive evidence of a workplace culture change. </w:t>
      </w:r>
      <w:r w:rsidRPr="00E84F91">
        <w:rPr>
          <w:i/>
        </w:rPr>
        <w:t>Discourse &amp; Communication</w:t>
      </w:r>
      <w:r w:rsidRPr="001770A7">
        <w:t>, </w:t>
      </w:r>
      <w:r>
        <w:t xml:space="preserve">Vol. </w:t>
      </w:r>
      <w:r w:rsidRPr="001770A7">
        <w:t>1</w:t>
      </w:r>
      <w:r>
        <w:t xml:space="preserve"> No. 4</w:t>
      </w:r>
      <w:r w:rsidRPr="001770A7">
        <w:t xml:space="preserve">, </w:t>
      </w:r>
      <w:r>
        <w:t xml:space="preserve">pp. </w:t>
      </w:r>
      <w:r w:rsidRPr="001770A7">
        <w:t>433-451.</w:t>
      </w:r>
    </w:p>
    <w:p w14:paraId="09F295F4" w14:textId="77777777" w:rsidR="00536FAB" w:rsidRDefault="00536FAB" w:rsidP="00D0490C">
      <w:pPr>
        <w:spacing w:line="360" w:lineRule="auto"/>
      </w:pPr>
    </w:p>
    <w:p w14:paraId="3A6F55FB" w14:textId="77777777" w:rsidR="00536FAB" w:rsidRDefault="00536FAB" w:rsidP="00D0490C">
      <w:pPr>
        <w:spacing w:line="360" w:lineRule="auto"/>
      </w:pPr>
      <w:r w:rsidRPr="001770A7">
        <w:t xml:space="preserve">Hughes, L. W. (2009). Leader Levity: The Effects of a Leader's </w:t>
      </w:r>
      <w:proofErr w:type="spellStart"/>
      <w:r w:rsidRPr="001770A7">
        <w:t>Humor</w:t>
      </w:r>
      <w:proofErr w:type="spellEnd"/>
      <w:r w:rsidRPr="001770A7">
        <w:t xml:space="preserve"> Delivery on Followers' Positive Emotions and Creative Performance. </w:t>
      </w:r>
      <w:r w:rsidRPr="00A63E5D">
        <w:rPr>
          <w:i/>
        </w:rPr>
        <w:t xml:space="preserve">Journal of </w:t>
      </w:r>
      <w:proofErr w:type="spellStart"/>
      <w:r w:rsidRPr="00A63E5D">
        <w:rPr>
          <w:i/>
        </w:rPr>
        <w:t>Behavioral</w:t>
      </w:r>
      <w:proofErr w:type="spellEnd"/>
      <w:r w:rsidRPr="00A63E5D">
        <w:rPr>
          <w:i/>
        </w:rPr>
        <w:t xml:space="preserve"> &amp; Applied Management</w:t>
      </w:r>
      <w:r>
        <w:t>, Vol. 10 No. 3, pp. 415-432.</w:t>
      </w:r>
    </w:p>
    <w:p w14:paraId="5C425BB1" w14:textId="77777777" w:rsidR="00536FAB" w:rsidRDefault="00536FAB" w:rsidP="00D0490C">
      <w:pPr>
        <w:spacing w:line="360" w:lineRule="auto"/>
      </w:pPr>
    </w:p>
    <w:p w14:paraId="78C48983" w14:textId="77777777" w:rsidR="00536FAB" w:rsidRDefault="00536FAB" w:rsidP="00D0490C">
      <w:pPr>
        <w:spacing w:line="360" w:lineRule="auto"/>
      </w:pPr>
      <w:proofErr w:type="spellStart"/>
      <w:r w:rsidRPr="001770A7">
        <w:t>Landstad</w:t>
      </w:r>
      <w:proofErr w:type="spellEnd"/>
      <w:r w:rsidRPr="001770A7">
        <w:t xml:space="preserve">, B. J., </w:t>
      </w:r>
      <w:proofErr w:type="spellStart"/>
      <w:r w:rsidRPr="001770A7">
        <w:t>Hedlund</w:t>
      </w:r>
      <w:proofErr w:type="spellEnd"/>
      <w:r w:rsidRPr="001770A7">
        <w:t xml:space="preserve">, M., &amp; </w:t>
      </w:r>
      <w:proofErr w:type="spellStart"/>
      <w:r w:rsidRPr="001770A7">
        <w:t>Vinberg</w:t>
      </w:r>
      <w:proofErr w:type="spellEnd"/>
      <w:r w:rsidRPr="001770A7">
        <w:t>, S. (2017). How managers of small-scale enterprises can create a health promoting corporate culture. </w:t>
      </w:r>
      <w:r w:rsidRPr="00A63E5D">
        <w:rPr>
          <w:i/>
        </w:rPr>
        <w:t>International Journal of Workplace Health Management</w:t>
      </w:r>
      <w:r w:rsidRPr="001770A7">
        <w:t>, </w:t>
      </w:r>
      <w:r>
        <w:t xml:space="preserve">Vol. </w:t>
      </w:r>
      <w:r w:rsidRPr="001770A7">
        <w:t>10</w:t>
      </w:r>
      <w:r>
        <w:t xml:space="preserve"> No. 3</w:t>
      </w:r>
      <w:r w:rsidRPr="001770A7">
        <w:t xml:space="preserve">, </w:t>
      </w:r>
      <w:r>
        <w:t xml:space="preserve">pp. </w:t>
      </w:r>
      <w:r w:rsidRPr="001770A7">
        <w:t>228-248.</w:t>
      </w:r>
    </w:p>
    <w:p w14:paraId="26DC5C3B" w14:textId="77777777" w:rsidR="00536FAB" w:rsidRDefault="00536FAB" w:rsidP="00D0490C">
      <w:pPr>
        <w:spacing w:line="360" w:lineRule="auto"/>
      </w:pPr>
    </w:p>
    <w:p w14:paraId="6ECAFDCD" w14:textId="77777777" w:rsidR="00536FAB" w:rsidRDefault="00536FAB" w:rsidP="00D0490C">
      <w:pPr>
        <w:spacing w:line="360" w:lineRule="auto"/>
      </w:pPr>
      <w:r w:rsidRPr="001770A7">
        <w:t xml:space="preserve">Mesmer-Magnus, J., </w:t>
      </w:r>
      <w:proofErr w:type="spellStart"/>
      <w:r w:rsidRPr="001770A7">
        <w:t>Glew</w:t>
      </w:r>
      <w:proofErr w:type="spellEnd"/>
      <w:r w:rsidRPr="001770A7">
        <w:t xml:space="preserve">, D. J., &amp; </w:t>
      </w:r>
      <w:proofErr w:type="spellStart"/>
      <w:r w:rsidRPr="001770A7">
        <w:t>Viswesvaran</w:t>
      </w:r>
      <w:proofErr w:type="spellEnd"/>
      <w:r w:rsidRPr="001770A7">
        <w:t xml:space="preserve">, C. (2012). A meta-analysis of positive </w:t>
      </w:r>
      <w:proofErr w:type="spellStart"/>
      <w:r w:rsidRPr="001770A7">
        <w:t>humor</w:t>
      </w:r>
      <w:proofErr w:type="spellEnd"/>
      <w:r w:rsidRPr="001770A7">
        <w:t xml:space="preserve"> in the workplace. </w:t>
      </w:r>
      <w:r w:rsidRPr="00A63E5D">
        <w:rPr>
          <w:i/>
        </w:rPr>
        <w:t>Journal of Managerial Psychology</w:t>
      </w:r>
      <w:r w:rsidRPr="001770A7">
        <w:t>, </w:t>
      </w:r>
      <w:r>
        <w:t xml:space="preserve">Vol. </w:t>
      </w:r>
      <w:r w:rsidRPr="001770A7">
        <w:t>27</w:t>
      </w:r>
      <w:r>
        <w:t xml:space="preserve"> No. 2</w:t>
      </w:r>
      <w:r w:rsidRPr="001770A7">
        <w:t xml:space="preserve">, </w:t>
      </w:r>
      <w:r>
        <w:t xml:space="preserve">pp. </w:t>
      </w:r>
      <w:r w:rsidRPr="001770A7">
        <w:t>155-190.</w:t>
      </w:r>
    </w:p>
    <w:p w14:paraId="7C778E6A" w14:textId="77777777" w:rsidR="00536FAB" w:rsidRDefault="00536FAB" w:rsidP="00D0490C">
      <w:pPr>
        <w:spacing w:line="360" w:lineRule="auto"/>
      </w:pPr>
    </w:p>
    <w:p w14:paraId="119F7CE9" w14:textId="77777777" w:rsidR="00536FAB" w:rsidRDefault="00536FAB" w:rsidP="00D0490C">
      <w:pPr>
        <w:spacing w:line="360" w:lineRule="auto"/>
      </w:pPr>
      <w:r w:rsidRPr="001770A7">
        <w:t>Morgan, D. L. (1996). Focus groups as qualitative research (Vol. 16). Sage publications.</w:t>
      </w:r>
    </w:p>
    <w:p w14:paraId="2E87A8A0" w14:textId="77777777" w:rsidR="00536FAB" w:rsidRDefault="00536FAB" w:rsidP="00D0490C">
      <w:pPr>
        <w:spacing w:line="360" w:lineRule="auto"/>
      </w:pPr>
    </w:p>
    <w:p w14:paraId="255CBB86" w14:textId="77777777" w:rsidR="00536FAB" w:rsidRDefault="00536FAB" w:rsidP="00D0490C">
      <w:pPr>
        <w:spacing w:line="360" w:lineRule="auto"/>
      </w:pPr>
      <w:proofErr w:type="spellStart"/>
      <w:r w:rsidRPr="001770A7">
        <w:t>Pundt</w:t>
      </w:r>
      <w:proofErr w:type="spellEnd"/>
      <w:r w:rsidRPr="001770A7">
        <w:t xml:space="preserve">, A. (2015). The relationship between humorous leadership and innovative </w:t>
      </w:r>
      <w:proofErr w:type="spellStart"/>
      <w:r w:rsidRPr="001770A7">
        <w:t>behavior</w:t>
      </w:r>
      <w:proofErr w:type="spellEnd"/>
      <w:r w:rsidRPr="001770A7">
        <w:t>. </w:t>
      </w:r>
      <w:r w:rsidRPr="00A63E5D">
        <w:rPr>
          <w:i/>
        </w:rPr>
        <w:t>Journal of Managerial Psychology</w:t>
      </w:r>
      <w:r w:rsidRPr="001770A7">
        <w:t>,</w:t>
      </w:r>
      <w:r>
        <w:t xml:space="preserve"> Vol. </w:t>
      </w:r>
      <w:r w:rsidRPr="001770A7">
        <w:t>30</w:t>
      </w:r>
      <w:r>
        <w:t xml:space="preserve"> No. 8</w:t>
      </w:r>
      <w:r w:rsidRPr="001770A7">
        <w:t xml:space="preserve">, </w:t>
      </w:r>
      <w:r>
        <w:t xml:space="preserve">pp. </w:t>
      </w:r>
      <w:r w:rsidRPr="001770A7">
        <w:t>878-893.</w:t>
      </w:r>
    </w:p>
    <w:p w14:paraId="7192BC66" w14:textId="77777777" w:rsidR="00536FAB" w:rsidRDefault="00536FAB" w:rsidP="00D0490C">
      <w:pPr>
        <w:spacing w:line="360" w:lineRule="auto"/>
      </w:pPr>
    </w:p>
    <w:p w14:paraId="25528227" w14:textId="77777777" w:rsidR="00536FAB" w:rsidRDefault="00536FAB" w:rsidP="00D0490C">
      <w:pPr>
        <w:spacing w:line="360" w:lineRule="auto"/>
      </w:pPr>
      <w:r w:rsidRPr="001770A7">
        <w:t>Sharma, A., &amp; Bhatnagar, J. (2017). Emergence of team engagement under time pressure: role of team leader and team climate. </w:t>
      </w:r>
      <w:r w:rsidRPr="00A63E5D">
        <w:rPr>
          <w:i/>
        </w:rPr>
        <w:t>Team Performance Management: An International Journal</w:t>
      </w:r>
      <w:r w:rsidRPr="001770A7">
        <w:t>, </w:t>
      </w:r>
      <w:r>
        <w:t>Vol. 23 No. 3</w:t>
      </w:r>
      <w:r w:rsidRPr="001770A7">
        <w:t xml:space="preserve">, </w:t>
      </w:r>
      <w:r>
        <w:t xml:space="preserve">pp. </w:t>
      </w:r>
      <w:r w:rsidRPr="001770A7">
        <w:t>171-185.</w:t>
      </w:r>
    </w:p>
    <w:p w14:paraId="6957D7A0" w14:textId="77777777" w:rsidR="00536FAB" w:rsidRDefault="00536FAB" w:rsidP="00D0490C">
      <w:pPr>
        <w:spacing w:line="360" w:lineRule="auto"/>
      </w:pPr>
    </w:p>
    <w:p w14:paraId="69F7FD93" w14:textId="77777777" w:rsidR="00536FAB" w:rsidRDefault="00536FAB" w:rsidP="00D0490C">
      <w:pPr>
        <w:spacing w:line="360" w:lineRule="auto"/>
      </w:pPr>
      <w:proofErr w:type="spellStart"/>
      <w:r w:rsidRPr="001770A7">
        <w:t>Slåtten</w:t>
      </w:r>
      <w:proofErr w:type="spellEnd"/>
      <w:r w:rsidRPr="001770A7">
        <w:t xml:space="preserve">, T., </w:t>
      </w:r>
      <w:proofErr w:type="spellStart"/>
      <w:r w:rsidRPr="001770A7">
        <w:t>Svensson</w:t>
      </w:r>
      <w:proofErr w:type="spellEnd"/>
      <w:r w:rsidRPr="001770A7">
        <w:t xml:space="preserve">, G., &amp; </w:t>
      </w:r>
      <w:proofErr w:type="spellStart"/>
      <w:r w:rsidRPr="001770A7">
        <w:t>Sværi</w:t>
      </w:r>
      <w:proofErr w:type="spellEnd"/>
      <w:r w:rsidRPr="001770A7">
        <w:t xml:space="preserve">, S. (2011). Empowering leadership and the influence of a humorous work climate on service employees' creativity and innovative </w:t>
      </w:r>
      <w:proofErr w:type="spellStart"/>
      <w:r w:rsidRPr="001770A7">
        <w:t>behavior</w:t>
      </w:r>
      <w:proofErr w:type="spellEnd"/>
      <w:r w:rsidRPr="001770A7">
        <w:t xml:space="preserve"> in frontline service jobs. </w:t>
      </w:r>
      <w:r w:rsidRPr="00A63E5D">
        <w:rPr>
          <w:i/>
        </w:rPr>
        <w:t>International Journal of Quality and Service Sciences</w:t>
      </w:r>
      <w:r w:rsidRPr="001770A7">
        <w:t>, </w:t>
      </w:r>
      <w:r>
        <w:t xml:space="preserve">Vol. </w:t>
      </w:r>
      <w:r w:rsidRPr="001770A7">
        <w:t>3</w:t>
      </w:r>
      <w:r>
        <w:t xml:space="preserve"> No. 3</w:t>
      </w:r>
      <w:r w:rsidRPr="001770A7">
        <w:t>,</w:t>
      </w:r>
      <w:r>
        <w:t xml:space="preserve"> pp. </w:t>
      </w:r>
      <w:r w:rsidRPr="001770A7">
        <w:t xml:space="preserve"> 267-284.</w:t>
      </w:r>
    </w:p>
    <w:p w14:paraId="69C7D22E" w14:textId="77777777" w:rsidR="00536FAB" w:rsidRDefault="00536FAB" w:rsidP="00D0490C">
      <w:pPr>
        <w:spacing w:line="360" w:lineRule="auto"/>
      </w:pPr>
    </w:p>
    <w:p w14:paraId="31D7307D" w14:textId="77777777" w:rsidR="00536FAB" w:rsidRDefault="00536FAB" w:rsidP="00D0490C">
      <w:pPr>
        <w:spacing w:line="360" w:lineRule="auto"/>
      </w:pPr>
      <w:r w:rsidRPr="007F54FA">
        <w:t xml:space="preserve">Tang, Y. T. (2008). The relationship between use of </w:t>
      </w:r>
      <w:proofErr w:type="spellStart"/>
      <w:r w:rsidRPr="007F54FA">
        <w:t>humor</w:t>
      </w:r>
      <w:proofErr w:type="spellEnd"/>
      <w:r w:rsidRPr="007F54FA">
        <w:t xml:space="preserve"> by leaders and R&amp;D employee innovative </w:t>
      </w:r>
      <w:proofErr w:type="spellStart"/>
      <w:r w:rsidRPr="007F54FA">
        <w:t>behavior</w:t>
      </w:r>
      <w:proofErr w:type="spellEnd"/>
      <w:r w:rsidRPr="007F54FA">
        <w:t>: Evidence from Taiwan. </w:t>
      </w:r>
      <w:r w:rsidRPr="00A63E5D">
        <w:rPr>
          <w:i/>
        </w:rPr>
        <w:t>Asia Pacific Management Review</w:t>
      </w:r>
      <w:r w:rsidRPr="007F54FA">
        <w:t>, </w:t>
      </w:r>
      <w:r>
        <w:t xml:space="preserve">Vol. </w:t>
      </w:r>
      <w:r w:rsidRPr="007F54FA">
        <w:t>13</w:t>
      </w:r>
      <w:r>
        <w:t xml:space="preserve"> No. 3</w:t>
      </w:r>
      <w:r w:rsidRPr="007F54FA">
        <w:t xml:space="preserve">, </w:t>
      </w:r>
      <w:r>
        <w:t xml:space="preserve">pp. </w:t>
      </w:r>
      <w:r w:rsidRPr="007F54FA">
        <w:t>635-653.</w:t>
      </w:r>
    </w:p>
    <w:p w14:paraId="276BF5F7" w14:textId="77777777" w:rsidR="00536FAB" w:rsidRDefault="00536FAB" w:rsidP="00D0490C">
      <w:pPr>
        <w:spacing w:line="360" w:lineRule="auto"/>
      </w:pPr>
    </w:p>
    <w:p w14:paraId="73C7D44D" w14:textId="77777777" w:rsidR="00536FAB" w:rsidRDefault="00536FAB" w:rsidP="00D0490C">
      <w:pPr>
        <w:spacing w:line="360" w:lineRule="auto"/>
      </w:pPr>
      <w:r>
        <w:t xml:space="preserve">Trade and Industry Department (2012) </w:t>
      </w:r>
      <w:r w:rsidRPr="004377D5">
        <w:rPr>
          <w:i/>
        </w:rPr>
        <w:t>SMEs and Industry</w:t>
      </w:r>
      <w:r>
        <w:t xml:space="preserve">. Available at: </w:t>
      </w:r>
      <w:r w:rsidRPr="00CF066B">
        <w:t>https://www.tid.gov.hk/print/english/smes_industry/smes/smes_content.html</w:t>
      </w:r>
    </w:p>
    <w:p w14:paraId="54288A6D" w14:textId="77777777" w:rsidR="00536FAB" w:rsidRDefault="00536FAB" w:rsidP="00D0490C">
      <w:pPr>
        <w:spacing w:line="360" w:lineRule="auto"/>
      </w:pPr>
    </w:p>
    <w:p w14:paraId="32536C90" w14:textId="77777777" w:rsidR="00536FAB" w:rsidRDefault="00536FAB" w:rsidP="00D0490C">
      <w:pPr>
        <w:spacing w:line="360" w:lineRule="auto"/>
      </w:pPr>
      <w:r w:rsidRPr="001770A7">
        <w:t xml:space="preserve">Tremblay, M. (2017). </w:t>
      </w:r>
      <w:proofErr w:type="spellStart"/>
      <w:r w:rsidRPr="001770A7">
        <w:t>Humor</w:t>
      </w:r>
      <w:proofErr w:type="spellEnd"/>
      <w:r w:rsidRPr="001770A7">
        <w:t xml:space="preserve"> in teams: Multilevel relationships between </w:t>
      </w:r>
      <w:proofErr w:type="spellStart"/>
      <w:r w:rsidRPr="001770A7">
        <w:t>humor</w:t>
      </w:r>
      <w:proofErr w:type="spellEnd"/>
      <w:r w:rsidRPr="001770A7">
        <w:t xml:space="preserve"> climate, inclusion, trust, and citizenship </w:t>
      </w:r>
      <w:proofErr w:type="spellStart"/>
      <w:r w:rsidRPr="001770A7">
        <w:t>behaviors</w:t>
      </w:r>
      <w:proofErr w:type="spellEnd"/>
      <w:r w:rsidRPr="001770A7">
        <w:t>. </w:t>
      </w:r>
      <w:r w:rsidRPr="00A63E5D">
        <w:rPr>
          <w:i/>
        </w:rPr>
        <w:t>Journal of Business and Psychology</w:t>
      </w:r>
      <w:r w:rsidRPr="001770A7">
        <w:t>, </w:t>
      </w:r>
      <w:r>
        <w:t xml:space="preserve">Vol. </w:t>
      </w:r>
      <w:r w:rsidRPr="001770A7">
        <w:t>32</w:t>
      </w:r>
      <w:r>
        <w:t xml:space="preserve"> No. 4</w:t>
      </w:r>
      <w:r w:rsidRPr="001770A7">
        <w:t xml:space="preserve">, </w:t>
      </w:r>
      <w:r>
        <w:t xml:space="preserve">pp. </w:t>
      </w:r>
      <w:r w:rsidRPr="001770A7">
        <w:t>363-378.</w:t>
      </w:r>
    </w:p>
    <w:p w14:paraId="4578988B" w14:textId="77777777" w:rsidR="00536FAB" w:rsidRDefault="00536FAB" w:rsidP="00D0490C">
      <w:pPr>
        <w:spacing w:line="360" w:lineRule="auto"/>
      </w:pPr>
    </w:p>
    <w:p w14:paraId="6E0AF4C1" w14:textId="22410583" w:rsidR="00EF66A0" w:rsidRPr="00D0490C" w:rsidRDefault="00536FAB" w:rsidP="00D0490C">
      <w:pPr>
        <w:spacing w:line="360" w:lineRule="auto"/>
      </w:pPr>
      <w:r w:rsidRPr="001770A7">
        <w:t xml:space="preserve">Zhang, X., &amp; </w:t>
      </w:r>
      <w:proofErr w:type="spellStart"/>
      <w:r w:rsidRPr="001770A7">
        <w:t>Bartol</w:t>
      </w:r>
      <w:proofErr w:type="spellEnd"/>
      <w:r w:rsidRPr="001770A7">
        <w:t>, K. M. (2010). Linking empowering leadership and employee creativity: The influence of psychological empowerment, intrinsic motivation, and creative process engagement. </w:t>
      </w:r>
      <w:r w:rsidRPr="00E60941">
        <w:rPr>
          <w:i/>
        </w:rPr>
        <w:t>Academy of management journal</w:t>
      </w:r>
      <w:r w:rsidRPr="001770A7">
        <w:t>, </w:t>
      </w:r>
      <w:r>
        <w:t>Vol. 53 No. 1</w:t>
      </w:r>
      <w:r w:rsidRPr="001770A7">
        <w:t xml:space="preserve">, </w:t>
      </w:r>
      <w:r>
        <w:t xml:space="preserve">pp. </w:t>
      </w:r>
      <w:r w:rsidRPr="001770A7">
        <w:t>107-128.</w:t>
      </w:r>
    </w:p>
    <w:sectPr w:rsidR="00EF66A0" w:rsidRPr="00D0490C" w:rsidSect="004D5749">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169F37" w14:textId="77777777" w:rsidR="0051036B" w:rsidRDefault="0051036B">
      <w:r>
        <w:separator/>
      </w:r>
    </w:p>
  </w:endnote>
  <w:endnote w:type="continuationSeparator" w:id="0">
    <w:p w14:paraId="239602BF" w14:textId="77777777" w:rsidR="0051036B" w:rsidRDefault="00510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新細明體">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3819D8" w14:textId="77777777" w:rsidR="00D0490C" w:rsidRDefault="00D0490C" w:rsidP="00120DD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645A782" w14:textId="77777777" w:rsidR="00D0490C" w:rsidRDefault="00D0490C" w:rsidP="00D0490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73929B" w14:textId="77777777" w:rsidR="00120DDE" w:rsidRDefault="00120DDE" w:rsidP="005575E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702F995" w14:textId="77777777" w:rsidR="0018526D" w:rsidRDefault="0018526D" w:rsidP="00120DDE">
    <w:pPr>
      <w:pStyle w:val="Footer"/>
      <w:ind w:right="360"/>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9CA269" w14:textId="77777777" w:rsidR="00D0490C" w:rsidRDefault="00D0490C" w:rsidP="005575E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20DDE">
      <w:rPr>
        <w:rStyle w:val="PageNumber"/>
        <w:noProof/>
      </w:rPr>
      <w:t>6</w:t>
    </w:r>
    <w:r>
      <w:rPr>
        <w:rStyle w:val="PageNumber"/>
      </w:rPr>
      <w:fldChar w:fldCharType="end"/>
    </w:r>
  </w:p>
  <w:p w14:paraId="0B83E23E" w14:textId="77777777" w:rsidR="0018526D" w:rsidRDefault="0018526D" w:rsidP="00D0490C">
    <w:pPr>
      <w:pStyle w:val="Footer"/>
      <w:ind w:right="360"/>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F7A386" w14:textId="77777777" w:rsidR="0051036B" w:rsidRDefault="0051036B">
      <w:r>
        <w:separator/>
      </w:r>
    </w:p>
  </w:footnote>
  <w:footnote w:type="continuationSeparator" w:id="0">
    <w:p w14:paraId="601446C5" w14:textId="77777777" w:rsidR="0051036B" w:rsidRDefault="0051036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33D56C2"/>
    <w:multiLevelType w:val="hybridMultilevel"/>
    <w:tmpl w:val="21BECB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17">
    <w:nsid w:val="552707B3"/>
    <w:multiLevelType w:val="hybridMultilevel"/>
    <w:tmpl w:val="45A087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B633130"/>
    <w:multiLevelType w:val="hybridMultilevel"/>
    <w:tmpl w:val="5BC89E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3"/>
  </w:num>
  <w:num w:numId="4">
    <w:abstractNumId w:val="15"/>
  </w:num>
  <w:num w:numId="5">
    <w:abstractNumId w:val="10"/>
  </w:num>
  <w:num w:numId="6">
    <w:abstractNumId w:val="22"/>
  </w:num>
  <w:num w:numId="7">
    <w:abstractNumId w:val="4"/>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5"/>
  </w:num>
  <w:num w:numId="15">
    <w:abstractNumId w:val="0"/>
  </w:num>
  <w:num w:numId="16">
    <w:abstractNumId w:val="9"/>
  </w:num>
  <w:num w:numId="17">
    <w:abstractNumId w:val="2"/>
  </w:num>
  <w:num w:numId="18">
    <w:abstractNumId w:val="8"/>
  </w:num>
  <w:num w:numId="1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6"/>
  </w:num>
  <w:num w:numId="21">
    <w:abstractNumId w:val="1"/>
  </w:num>
  <w:num w:numId="22">
    <w:abstractNumId w:val="18"/>
  </w:num>
  <w:num w:numId="23">
    <w:abstractNumId w:val="11"/>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13D9D"/>
    <w:rsid w:val="00120DDE"/>
    <w:rsid w:val="00124CA5"/>
    <w:rsid w:val="00134AFB"/>
    <w:rsid w:val="00134F77"/>
    <w:rsid w:val="001366E4"/>
    <w:rsid w:val="00152E9D"/>
    <w:rsid w:val="00154487"/>
    <w:rsid w:val="0017512A"/>
    <w:rsid w:val="0018526D"/>
    <w:rsid w:val="00196958"/>
    <w:rsid w:val="001A1369"/>
    <w:rsid w:val="001A1E39"/>
    <w:rsid w:val="001A24F3"/>
    <w:rsid w:val="001B405C"/>
    <w:rsid w:val="001B5F45"/>
    <w:rsid w:val="001D53E9"/>
    <w:rsid w:val="001E1050"/>
    <w:rsid w:val="001E1E1F"/>
    <w:rsid w:val="001E2007"/>
    <w:rsid w:val="001E57C1"/>
    <w:rsid w:val="001F07EF"/>
    <w:rsid w:val="001F2680"/>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52C57"/>
    <w:rsid w:val="00360D16"/>
    <w:rsid w:val="00362560"/>
    <w:rsid w:val="003732FD"/>
    <w:rsid w:val="003753B2"/>
    <w:rsid w:val="00376559"/>
    <w:rsid w:val="00382BAA"/>
    <w:rsid w:val="00384D73"/>
    <w:rsid w:val="00393EB6"/>
    <w:rsid w:val="003A3CE5"/>
    <w:rsid w:val="003B366F"/>
    <w:rsid w:val="003B3F9D"/>
    <w:rsid w:val="003B6C95"/>
    <w:rsid w:val="003D1BE7"/>
    <w:rsid w:val="003E5751"/>
    <w:rsid w:val="004017B8"/>
    <w:rsid w:val="004046A9"/>
    <w:rsid w:val="00404C50"/>
    <w:rsid w:val="00423934"/>
    <w:rsid w:val="00426244"/>
    <w:rsid w:val="00464413"/>
    <w:rsid w:val="00470A38"/>
    <w:rsid w:val="004874DE"/>
    <w:rsid w:val="004B5334"/>
    <w:rsid w:val="004B6C14"/>
    <w:rsid w:val="004C4F19"/>
    <w:rsid w:val="004D0E89"/>
    <w:rsid w:val="004D3F5D"/>
    <w:rsid w:val="004D5749"/>
    <w:rsid w:val="004D5C8E"/>
    <w:rsid w:val="004D5E9B"/>
    <w:rsid w:val="004D63D9"/>
    <w:rsid w:val="004E6585"/>
    <w:rsid w:val="004F5244"/>
    <w:rsid w:val="0050249F"/>
    <w:rsid w:val="00503733"/>
    <w:rsid w:val="0051036B"/>
    <w:rsid w:val="00524566"/>
    <w:rsid w:val="00530BEF"/>
    <w:rsid w:val="00536FAB"/>
    <w:rsid w:val="00552351"/>
    <w:rsid w:val="00561F00"/>
    <w:rsid w:val="005624B0"/>
    <w:rsid w:val="00562C4E"/>
    <w:rsid w:val="00562DEC"/>
    <w:rsid w:val="00575986"/>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267"/>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1295"/>
    <w:rsid w:val="007366DF"/>
    <w:rsid w:val="00757839"/>
    <w:rsid w:val="00770C81"/>
    <w:rsid w:val="00785F09"/>
    <w:rsid w:val="00791024"/>
    <w:rsid w:val="00793F0A"/>
    <w:rsid w:val="007A2657"/>
    <w:rsid w:val="007C682C"/>
    <w:rsid w:val="007D2385"/>
    <w:rsid w:val="007E6F99"/>
    <w:rsid w:val="007F0AB0"/>
    <w:rsid w:val="007F214F"/>
    <w:rsid w:val="00800069"/>
    <w:rsid w:val="00801A37"/>
    <w:rsid w:val="008042F0"/>
    <w:rsid w:val="008140DF"/>
    <w:rsid w:val="008310A0"/>
    <w:rsid w:val="00835D29"/>
    <w:rsid w:val="00842E7F"/>
    <w:rsid w:val="008440FE"/>
    <w:rsid w:val="00852933"/>
    <w:rsid w:val="008566E5"/>
    <w:rsid w:val="008566FE"/>
    <w:rsid w:val="00865B46"/>
    <w:rsid w:val="00876776"/>
    <w:rsid w:val="00896134"/>
    <w:rsid w:val="008A62BC"/>
    <w:rsid w:val="008B43E7"/>
    <w:rsid w:val="008D5E5C"/>
    <w:rsid w:val="008D763F"/>
    <w:rsid w:val="008F036F"/>
    <w:rsid w:val="008F1308"/>
    <w:rsid w:val="008F78C2"/>
    <w:rsid w:val="00904568"/>
    <w:rsid w:val="00911394"/>
    <w:rsid w:val="00923EF2"/>
    <w:rsid w:val="00926D25"/>
    <w:rsid w:val="00926E9D"/>
    <w:rsid w:val="00932C6E"/>
    <w:rsid w:val="00933F10"/>
    <w:rsid w:val="009433C5"/>
    <w:rsid w:val="00946A1D"/>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04B3"/>
    <w:rsid w:val="00A75A1A"/>
    <w:rsid w:val="00A85BFE"/>
    <w:rsid w:val="00AB6FE7"/>
    <w:rsid w:val="00AB7AD7"/>
    <w:rsid w:val="00AC5F32"/>
    <w:rsid w:val="00AD2430"/>
    <w:rsid w:val="00AE41A6"/>
    <w:rsid w:val="00AF0E34"/>
    <w:rsid w:val="00AF271D"/>
    <w:rsid w:val="00AF56C2"/>
    <w:rsid w:val="00B004E6"/>
    <w:rsid w:val="00B0744D"/>
    <w:rsid w:val="00B10CF0"/>
    <w:rsid w:val="00B25FBE"/>
    <w:rsid w:val="00B50EA8"/>
    <w:rsid w:val="00B64082"/>
    <w:rsid w:val="00B72325"/>
    <w:rsid w:val="00B72EC6"/>
    <w:rsid w:val="00B81AD3"/>
    <w:rsid w:val="00B829D8"/>
    <w:rsid w:val="00B84B5B"/>
    <w:rsid w:val="00B86446"/>
    <w:rsid w:val="00BA1176"/>
    <w:rsid w:val="00BE0B01"/>
    <w:rsid w:val="00BE79C7"/>
    <w:rsid w:val="00BF3CB5"/>
    <w:rsid w:val="00BF62E7"/>
    <w:rsid w:val="00C01A3F"/>
    <w:rsid w:val="00C073F1"/>
    <w:rsid w:val="00C1285B"/>
    <w:rsid w:val="00C1361B"/>
    <w:rsid w:val="00C14E1F"/>
    <w:rsid w:val="00C21639"/>
    <w:rsid w:val="00C315AF"/>
    <w:rsid w:val="00C36D9A"/>
    <w:rsid w:val="00C44A72"/>
    <w:rsid w:val="00C61FC2"/>
    <w:rsid w:val="00C705F9"/>
    <w:rsid w:val="00C80F0F"/>
    <w:rsid w:val="00C8667A"/>
    <w:rsid w:val="00C93BCB"/>
    <w:rsid w:val="00CC241A"/>
    <w:rsid w:val="00CD18F2"/>
    <w:rsid w:val="00CE4035"/>
    <w:rsid w:val="00CE65AB"/>
    <w:rsid w:val="00CF4266"/>
    <w:rsid w:val="00D0490C"/>
    <w:rsid w:val="00D22D9C"/>
    <w:rsid w:val="00D241F1"/>
    <w:rsid w:val="00D275CB"/>
    <w:rsid w:val="00D30DFA"/>
    <w:rsid w:val="00D463A5"/>
    <w:rsid w:val="00D4710D"/>
    <w:rsid w:val="00D47D25"/>
    <w:rsid w:val="00D62ACD"/>
    <w:rsid w:val="00D92D9B"/>
    <w:rsid w:val="00DA36EE"/>
    <w:rsid w:val="00DB116D"/>
    <w:rsid w:val="00DB444C"/>
    <w:rsid w:val="00DD17CC"/>
    <w:rsid w:val="00DE217A"/>
    <w:rsid w:val="00DF321B"/>
    <w:rsid w:val="00E230E0"/>
    <w:rsid w:val="00E51AAC"/>
    <w:rsid w:val="00E66CC0"/>
    <w:rsid w:val="00E728A9"/>
    <w:rsid w:val="00E7748E"/>
    <w:rsid w:val="00E807D9"/>
    <w:rsid w:val="00EA0F4E"/>
    <w:rsid w:val="00EA295B"/>
    <w:rsid w:val="00EA3B9B"/>
    <w:rsid w:val="00EA6801"/>
    <w:rsid w:val="00EB4F96"/>
    <w:rsid w:val="00EB4FEF"/>
    <w:rsid w:val="00ED4482"/>
    <w:rsid w:val="00ED7072"/>
    <w:rsid w:val="00EE1179"/>
    <w:rsid w:val="00EE3132"/>
    <w:rsid w:val="00EE3D9D"/>
    <w:rsid w:val="00EE6F25"/>
    <w:rsid w:val="00EF66A0"/>
    <w:rsid w:val="00F02126"/>
    <w:rsid w:val="00F03D85"/>
    <w:rsid w:val="00F0580A"/>
    <w:rsid w:val="00F07C8C"/>
    <w:rsid w:val="00F249F1"/>
    <w:rsid w:val="00F25B9D"/>
    <w:rsid w:val="00F2664E"/>
    <w:rsid w:val="00F31163"/>
    <w:rsid w:val="00F31C04"/>
    <w:rsid w:val="00F408A3"/>
    <w:rsid w:val="00F442A7"/>
    <w:rsid w:val="00F45764"/>
    <w:rsid w:val="00F57A89"/>
    <w:rsid w:val="00F61A20"/>
    <w:rsid w:val="00F63DD9"/>
    <w:rsid w:val="00F67644"/>
    <w:rsid w:val="00F73262"/>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777BBA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basedOn w:val="DefaultParagraphFont"/>
    <w:semiHidden/>
    <w:unhideWhenUsed/>
    <w:rsid w:val="00D04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3.xml"/><Relationship Id="rId12" Type="http://schemas.openxmlformats.org/officeDocument/2006/relationships/diagramData" Target="diagrams/data1.xml"/><Relationship Id="rId13" Type="http://schemas.openxmlformats.org/officeDocument/2006/relationships/diagramLayout" Target="diagrams/layout1.xml"/><Relationship Id="rId14" Type="http://schemas.openxmlformats.org/officeDocument/2006/relationships/diagramQuickStyle" Target="diagrams/quickStyle1.xml"/><Relationship Id="rId15" Type="http://schemas.openxmlformats.org/officeDocument/2006/relationships/diagramColors" Target="diagrams/colors1.xml"/><Relationship Id="rId16" Type="http://schemas.microsoft.com/office/2007/relationships/diagramDrawing" Target="diagrams/drawing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DFDE41-0086-F54F-8499-DE180A009DA8}" type="doc">
      <dgm:prSet loTypeId="urn:microsoft.com/office/officeart/2005/8/layout/lProcess2" loCatId="" qsTypeId="urn:microsoft.com/office/officeart/2005/8/quickstyle/simple4" qsCatId="simple" csTypeId="urn:microsoft.com/office/officeart/2005/8/colors/accent1_2" csCatId="accent1" phldr="1"/>
      <dgm:spPr/>
      <dgm:t>
        <a:bodyPr/>
        <a:lstStyle/>
        <a:p>
          <a:endParaRPr lang="en-US"/>
        </a:p>
      </dgm:t>
    </dgm:pt>
    <dgm:pt modelId="{2C8A9902-36BC-7E47-BE91-034771097685}">
      <dgm:prSet phldrT="[Text]"/>
      <dgm:spPr/>
      <dgm:t>
        <a:bodyPr/>
        <a:lstStyle/>
        <a:p>
          <a:r>
            <a:rPr lang="en-US"/>
            <a:t>Motivation</a:t>
          </a:r>
        </a:p>
      </dgm:t>
    </dgm:pt>
    <dgm:pt modelId="{F85FE701-69CD-7848-BB41-48D0452780EB}" type="parTrans" cxnId="{468DA0EE-17EF-0F4C-980B-FFD2963B68CF}">
      <dgm:prSet/>
      <dgm:spPr/>
      <dgm:t>
        <a:bodyPr/>
        <a:lstStyle/>
        <a:p>
          <a:endParaRPr lang="en-US"/>
        </a:p>
      </dgm:t>
    </dgm:pt>
    <dgm:pt modelId="{D9AA4ED5-7D6A-854A-BB38-42C647A6E50F}" type="sibTrans" cxnId="{468DA0EE-17EF-0F4C-980B-FFD2963B68CF}">
      <dgm:prSet/>
      <dgm:spPr/>
      <dgm:t>
        <a:bodyPr/>
        <a:lstStyle/>
        <a:p>
          <a:endParaRPr lang="en-US"/>
        </a:p>
      </dgm:t>
    </dgm:pt>
    <dgm:pt modelId="{7D074D16-659C-6A49-866F-F3BE931569C2}">
      <dgm:prSet phldrT="[Text]"/>
      <dgm:spPr/>
      <dgm:t>
        <a:bodyPr/>
        <a:lstStyle/>
        <a:p>
          <a:r>
            <a:rPr lang="en-US"/>
            <a:t>task motivation (+)</a:t>
          </a:r>
        </a:p>
      </dgm:t>
    </dgm:pt>
    <dgm:pt modelId="{133847B2-8805-B941-B13D-57F10FDA4826}" type="parTrans" cxnId="{BE71329E-7C57-2944-9F8C-1FCA4167CB5E}">
      <dgm:prSet/>
      <dgm:spPr/>
      <dgm:t>
        <a:bodyPr/>
        <a:lstStyle/>
        <a:p>
          <a:endParaRPr lang="en-US"/>
        </a:p>
      </dgm:t>
    </dgm:pt>
    <dgm:pt modelId="{9826701A-1C04-F442-995B-D77B07804A89}" type="sibTrans" cxnId="{BE71329E-7C57-2944-9F8C-1FCA4167CB5E}">
      <dgm:prSet/>
      <dgm:spPr/>
      <dgm:t>
        <a:bodyPr/>
        <a:lstStyle/>
        <a:p>
          <a:endParaRPr lang="en-US"/>
        </a:p>
      </dgm:t>
    </dgm:pt>
    <dgm:pt modelId="{4B8798F7-EA55-EB46-BC34-7D2026C65DF6}">
      <dgm:prSet phldrT="[Text]"/>
      <dgm:spPr/>
      <dgm:t>
        <a:bodyPr/>
        <a:lstStyle/>
        <a:p>
          <a:r>
            <a:rPr lang="en-US"/>
            <a:t>time pressure (+/-)</a:t>
          </a:r>
        </a:p>
      </dgm:t>
    </dgm:pt>
    <dgm:pt modelId="{FBC19B6C-A00C-B247-8CA7-F8DAA39C797C}" type="parTrans" cxnId="{8927E87D-F388-AC41-865D-56AD53CDA395}">
      <dgm:prSet/>
      <dgm:spPr/>
      <dgm:t>
        <a:bodyPr/>
        <a:lstStyle/>
        <a:p>
          <a:endParaRPr lang="en-US"/>
        </a:p>
      </dgm:t>
    </dgm:pt>
    <dgm:pt modelId="{C69BBB4A-112C-1241-A798-7931E2B78542}" type="sibTrans" cxnId="{8927E87D-F388-AC41-865D-56AD53CDA395}">
      <dgm:prSet/>
      <dgm:spPr/>
      <dgm:t>
        <a:bodyPr/>
        <a:lstStyle/>
        <a:p>
          <a:endParaRPr lang="en-US"/>
        </a:p>
      </dgm:t>
    </dgm:pt>
    <dgm:pt modelId="{A6E6E6A1-25D9-8642-9579-B2EC2268ED65}">
      <dgm:prSet phldrT="[Text]"/>
      <dgm:spPr/>
      <dgm:t>
        <a:bodyPr/>
        <a:lstStyle/>
        <a:p>
          <a:r>
            <a:rPr lang="en-US"/>
            <a:t>Engagement</a:t>
          </a:r>
        </a:p>
      </dgm:t>
    </dgm:pt>
    <dgm:pt modelId="{43BB9468-4424-0942-A1F8-512C1555276C}" type="parTrans" cxnId="{082598C7-D7FB-8B4A-9257-7EE8BF712D89}">
      <dgm:prSet/>
      <dgm:spPr/>
      <dgm:t>
        <a:bodyPr/>
        <a:lstStyle/>
        <a:p>
          <a:endParaRPr lang="en-US"/>
        </a:p>
      </dgm:t>
    </dgm:pt>
    <dgm:pt modelId="{D4CEF2AA-6420-5C4D-89BA-D18023E0A7FF}" type="sibTrans" cxnId="{082598C7-D7FB-8B4A-9257-7EE8BF712D89}">
      <dgm:prSet/>
      <dgm:spPr/>
      <dgm:t>
        <a:bodyPr/>
        <a:lstStyle/>
        <a:p>
          <a:endParaRPr lang="en-US"/>
        </a:p>
      </dgm:t>
    </dgm:pt>
    <dgm:pt modelId="{809CE2AD-4DBE-B842-9C35-1E16759C758C}">
      <dgm:prSet phldrT="[Text]"/>
      <dgm:spPr/>
      <dgm:t>
        <a:bodyPr/>
        <a:lstStyle/>
        <a:p>
          <a:r>
            <a:rPr lang="en-US"/>
            <a:t>fun at work (+)</a:t>
          </a:r>
        </a:p>
      </dgm:t>
    </dgm:pt>
    <dgm:pt modelId="{F5E450AB-8170-0949-A9D6-75B751C3EF7C}" type="parTrans" cxnId="{E942157C-1401-9D47-87DB-64808C634427}">
      <dgm:prSet/>
      <dgm:spPr/>
      <dgm:t>
        <a:bodyPr/>
        <a:lstStyle/>
        <a:p>
          <a:endParaRPr lang="en-US"/>
        </a:p>
      </dgm:t>
    </dgm:pt>
    <dgm:pt modelId="{EAF413AD-DE4D-EE44-88D2-7CCB8E5372BF}" type="sibTrans" cxnId="{E942157C-1401-9D47-87DB-64808C634427}">
      <dgm:prSet/>
      <dgm:spPr/>
      <dgm:t>
        <a:bodyPr/>
        <a:lstStyle/>
        <a:p>
          <a:endParaRPr lang="en-US"/>
        </a:p>
      </dgm:t>
    </dgm:pt>
    <dgm:pt modelId="{2FA7C991-2892-344A-A62F-7EE931FFF865}">
      <dgm:prSet phldrT="[Text]"/>
      <dgm:spPr/>
      <dgm:t>
        <a:bodyPr/>
        <a:lstStyle/>
        <a:p>
          <a:r>
            <a:rPr lang="en-US"/>
            <a:t>joke (+/-)</a:t>
          </a:r>
        </a:p>
      </dgm:t>
    </dgm:pt>
    <dgm:pt modelId="{93E143D5-6625-4943-8617-2C78C0225A2F}" type="parTrans" cxnId="{F53B59E8-E94E-7945-B842-A736E0932109}">
      <dgm:prSet/>
      <dgm:spPr/>
      <dgm:t>
        <a:bodyPr/>
        <a:lstStyle/>
        <a:p>
          <a:endParaRPr lang="en-US"/>
        </a:p>
      </dgm:t>
    </dgm:pt>
    <dgm:pt modelId="{5E8DBD8C-54F4-D94B-B01D-12C7132D00AC}" type="sibTrans" cxnId="{F53B59E8-E94E-7945-B842-A736E0932109}">
      <dgm:prSet/>
      <dgm:spPr/>
      <dgm:t>
        <a:bodyPr/>
        <a:lstStyle/>
        <a:p>
          <a:endParaRPr lang="en-US"/>
        </a:p>
      </dgm:t>
    </dgm:pt>
    <dgm:pt modelId="{EE4609C7-31E2-ED43-B4AD-684E37E42953}">
      <dgm:prSet phldrT="[Text]"/>
      <dgm:spPr/>
      <dgm:t>
        <a:bodyPr/>
        <a:lstStyle/>
        <a:p>
          <a:r>
            <a:rPr lang="en-US"/>
            <a:t>Creativity</a:t>
          </a:r>
        </a:p>
      </dgm:t>
    </dgm:pt>
    <dgm:pt modelId="{E684C506-64E7-7C4D-95E6-9D7175E1910C}" type="parTrans" cxnId="{D45A6E35-39C1-6840-A122-1782DBA2A298}">
      <dgm:prSet/>
      <dgm:spPr/>
      <dgm:t>
        <a:bodyPr/>
        <a:lstStyle/>
        <a:p>
          <a:endParaRPr lang="en-US"/>
        </a:p>
      </dgm:t>
    </dgm:pt>
    <dgm:pt modelId="{6ED15A14-3159-994D-BB01-F9695E6BC93C}" type="sibTrans" cxnId="{D45A6E35-39C1-6840-A122-1782DBA2A298}">
      <dgm:prSet/>
      <dgm:spPr/>
      <dgm:t>
        <a:bodyPr/>
        <a:lstStyle/>
        <a:p>
          <a:endParaRPr lang="en-US"/>
        </a:p>
      </dgm:t>
    </dgm:pt>
    <dgm:pt modelId="{6F831EF6-0551-4748-A2A9-0D7EA1221AB1}">
      <dgm:prSet phldrT="[Text]"/>
      <dgm:spPr/>
      <dgm:t>
        <a:bodyPr/>
        <a:lstStyle/>
        <a:p>
          <a:r>
            <a:rPr lang="en-US"/>
            <a:t>playful to combine ideas (+)</a:t>
          </a:r>
        </a:p>
      </dgm:t>
    </dgm:pt>
    <dgm:pt modelId="{07B884B5-8F5C-A444-8732-ECD7BE087283}" type="parTrans" cxnId="{1153C438-0B71-7047-AF1C-C3B9E1927CC4}">
      <dgm:prSet/>
      <dgm:spPr/>
      <dgm:t>
        <a:bodyPr/>
        <a:lstStyle/>
        <a:p>
          <a:endParaRPr lang="en-US"/>
        </a:p>
      </dgm:t>
    </dgm:pt>
    <dgm:pt modelId="{8419106E-A5AD-5F4F-A1F3-86177F1B6CE9}" type="sibTrans" cxnId="{1153C438-0B71-7047-AF1C-C3B9E1927CC4}">
      <dgm:prSet/>
      <dgm:spPr/>
      <dgm:t>
        <a:bodyPr/>
        <a:lstStyle/>
        <a:p>
          <a:endParaRPr lang="en-US"/>
        </a:p>
      </dgm:t>
    </dgm:pt>
    <dgm:pt modelId="{CF8EAFDC-E312-9242-9608-13FC4E393098}">
      <dgm:prSet phldrT="[Text]"/>
      <dgm:spPr/>
      <dgm:t>
        <a:bodyPr/>
        <a:lstStyle/>
        <a:p>
          <a:r>
            <a:rPr lang="en-US"/>
            <a:t>idea generation (+)</a:t>
          </a:r>
        </a:p>
      </dgm:t>
    </dgm:pt>
    <dgm:pt modelId="{1955D329-F2D1-754C-861E-ECD30FA7D32E}" type="parTrans" cxnId="{97AA7D19-1CB3-634F-B15B-5864165F0DF9}">
      <dgm:prSet/>
      <dgm:spPr/>
      <dgm:t>
        <a:bodyPr/>
        <a:lstStyle/>
        <a:p>
          <a:endParaRPr lang="en-US"/>
        </a:p>
      </dgm:t>
    </dgm:pt>
    <dgm:pt modelId="{B2E6AAEA-466A-C549-90E3-EFDCB3E2D29F}" type="sibTrans" cxnId="{97AA7D19-1CB3-634F-B15B-5864165F0DF9}">
      <dgm:prSet/>
      <dgm:spPr/>
      <dgm:t>
        <a:bodyPr/>
        <a:lstStyle/>
        <a:p>
          <a:endParaRPr lang="en-US"/>
        </a:p>
      </dgm:t>
    </dgm:pt>
    <dgm:pt modelId="{F0CEA21C-20CD-CD42-8589-F6485778E146}">
      <dgm:prSet/>
      <dgm:spPr/>
      <dgm:t>
        <a:bodyPr/>
        <a:lstStyle/>
        <a:p>
          <a:r>
            <a:rPr lang="en-US"/>
            <a:t>workplace creativity (+)</a:t>
          </a:r>
        </a:p>
      </dgm:t>
    </dgm:pt>
    <dgm:pt modelId="{FBF32C11-06A8-E040-8CB7-32A96F440388}" type="parTrans" cxnId="{BDE93DDE-33DC-0347-A568-4491EAC34D23}">
      <dgm:prSet/>
      <dgm:spPr/>
      <dgm:t>
        <a:bodyPr/>
        <a:lstStyle/>
        <a:p>
          <a:endParaRPr lang="en-US"/>
        </a:p>
      </dgm:t>
    </dgm:pt>
    <dgm:pt modelId="{AF5CEE83-0F46-3E4D-BCAE-3B2819B681A8}" type="sibTrans" cxnId="{BDE93DDE-33DC-0347-A568-4491EAC34D23}">
      <dgm:prSet/>
      <dgm:spPr/>
      <dgm:t>
        <a:bodyPr/>
        <a:lstStyle/>
        <a:p>
          <a:endParaRPr lang="en-US"/>
        </a:p>
      </dgm:t>
    </dgm:pt>
    <dgm:pt modelId="{158890C9-9AC2-0047-9AF1-BE8FCF2EC60B}">
      <dgm:prSet/>
      <dgm:spPr/>
      <dgm:t>
        <a:bodyPr/>
        <a:lstStyle/>
        <a:p>
          <a:r>
            <a:rPr lang="en-US"/>
            <a:t>self-depreciation  humor (+)</a:t>
          </a:r>
        </a:p>
      </dgm:t>
    </dgm:pt>
    <dgm:pt modelId="{DC1FC058-A49C-A340-8066-4615F5436546}" type="parTrans" cxnId="{7181857A-A34E-3D40-8B69-3BDF1D03250C}">
      <dgm:prSet/>
      <dgm:spPr/>
      <dgm:t>
        <a:bodyPr/>
        <a:lstStyle/>
        <a:p>
          <a:endParaRPr lang="en-US"/>
        </a:p>
      </dgm:t>
    </dgm:pt>
    <dgm:pt modelId="{97732AF7-907D-6D40-B26E-49AEB3F64478}" type="sibTrans" cxnId="{7181857A-A34E-3D40-8B69-3BDF1D03250C}">
      <dgm:prSet/>
      <dgm:spPr/>
      <dgm:t>
        <a:bodyPr/>
        <a:lstStyle/>
        <a:p>
          <a:endParaRPr lang="en-US"/>
        </a:p>
      </dgm:t>
    </dgm:pt>
    <dgm:pt modelId="{43AA23A8-4E4E-D94F-B2B1-2FADEC734977}">
      <dgm:prSet/>
      <dgm:spPr/>
      <dgm:t>
        <a:bodyPr/>
        <a:lstStyle/>
        <a:p>
          <a:r>
            <a:rPr lang="en-US"/>
            <a:t>relax (+)</a:t>
          </a:r>
        </a:p>
      </dgm:t>
    </dgm:pt>
    <dgm:pt modelId="{29CE2DAB-1CD5-7F47-8C96-81C40BA101BD}" type="parTrans" cxnId="{7923DF30-610E-E147-AB5F-335B50CC281B}">
      <dgm:prSet/>
      <dgm:spPr/>
      <dgm:t>
        <a:bodyPr/>
        <a:lstStyle/>
        <a:p>
          <a:endParaRPr lang="en-US"/>
        </a:p>
      </dgm:t>
    </dgm:pt>
    <dgm:pt modelId="{D0D91E23-F251-7D4A-8059-AA0648048168}" type="sibTrans" cxnId="{7923DF30-610E-E147-AB5F-335B50CC281B}">
      <dgm:prSet/>
      <dgm:spPr/>
      <dgm:t>
        <a:bodyPr/>
        <a:lstStyle/>
        <a:p>
          <a:endParaRPr lang="en-US"/>
        </a:p>
      </dgm:t>
    </dgm:pt>
    <dgm:pt modelId="{FD171633-7FD4-0D44-A745-A7ED0EE6CE6A}">
      <dgm:prSet/>
      <dgm:spPr/>
      <dgm:t>
        <a:bodyPr/>
        <a:lstStyle/>
        <a:p>
          <a:r>
            <a:rPr lang="en-US"/>
            <a:t>positive mood (+)</a:t>
          </a:r>
        </a:p>
      </dgm:t>
    </dgm:pt>
    <dgm:pt modelId="{17875E94-10BF-594B-90B7-4A82493CA560}" type="parTrans" cxnId="{CA111B15-9AF4-3342-BBB3-A9E6EE48ACD7}">
      <dgm:prSet/>
      <dgm:spPr/>
      <dgm:t>
        <a:bodyPr/>
        <a:lstStyle/>
        <a:p>
          <a:endParaRPr lang="en-US"/>
        </a:p>
      </dgm:t>
    </dgm:pt>
    <dgm:pt modelId="{B979FA1B-4FF3-D74A-BF26-70286BEA7AD2}" type="sibTrans" cxnId="{CA111B15-9AF4-3342-BBB3-A9E6EE48ACD7}">
      <dgm:prSet/>
      <dgm:spPr/>
      <dgm:t>
        <a:bodyPr/>
        <a:lstStyle/>
        <a:p>
          <a:endParaRPr lang="en-US"/>
        </a:p>
      </dgm:t>
    </dgm:pt>
    <dgm:pt modelId="{135CDD26-606F-E848-81D4-0A73B2BB14A1}">
      <dgm:prSet/>
      <dgm:spPr/>
      <dgm:t>
        <a:bodyPr/>
        <a:lstStyle/>
        <a:p>
          <a:r>
            <a:rPr lang="en-US"/>
            <a:t>natural part (+)</a:t>
          </a:r>
        </a:p>
      </dgm:t>
    </dgm:pt>
    <dgm:pt modelId="{1AEAC03B-D7BA-6C4A-851F-8B42DC7F5DD8}" type="parTrans" cxnId="{316D3310-4C10-8E47-A37F-9D2014090BB0}">
      <dgm:prSet/>
      <dgm:spPr/>
      <dgm:t>
        <a:bodyPr/>
        <a:lstStyle/>
        <a:p>
          <a:endParaRPr lang="en-US"/>
        </a:p>
      </dgm:t>
    </dgm:pt>
    <dgm:pt modelId="{413BC33C-A5AE-414A-8DF4-DA2B330F6C38}" type="sibTrans" cxnId="{316D3310-4C10-8E47-A37F-9D2014090BB0}">
      <dgm:prSet/>
      <dgm:spPr/>
      <dgm:t>
        <a:bodyPr/>
        <a:lstStyle/>
        <a:p>
          <a:endParaRPr lang="en-US"/>
        </a:p>
      </dgm:t>
    </dgm:pt>
    <dgm:pt modelId="{91E1F368-8D67-1141-AD3D-2CB0C1BDA38D}">
      <dgm:prSet/>
      <dgm:spPr/>
      <dgm:t>
        <a:bodyPr/>
        <a:lstStyle/>
        <a:p>
          <a:r>
            <a:rPr lang="en-US"/>
            <a:t>supportive (+)</a:t>
          </a:r>
        </a:p>
      </dgm:t>
    </dgm:pt>
    <dgm:pt modelId="{2E63CE32-D3AE-524D-96DE-C2E1A4CD5E4D}" type="parTrans" cxnId="{A355BAD5-E444-CC4B-8A7F-8F86DE2D5A75}">
      <dgm:prSet/>
      <dgm:spPr/>
      <dgm:t>
        <a:bodyPr/>
        <a:lstStyle/>
        <a:p>
          <a:endParaRPr lang="en-US"/>
        </a:p>
      </dgm:t>
    </dgm:pt>
    <dgm:pt modelId="{831ED5BD-A83D-8E4B-8905-191D23D74210}" type="sibTrans" cxnId="{A355BAD5-E444-CC4B-8A7F-8F86DE2D5A75}">
      <dgm:prSet/>
      <dgm:spPr/>
      <dgm:t>
        <a:bodyPr/>
        <a:lstStyle/>
        <a:p>
          <a:endParaRPr lang="en-US"/>
        </a:p>
      </dgm:t>
    </dgm:pt>
    <dgm:pt modelId="{A314430C-68D5-8B46-9D3C-8CEAE46DB1C9}">
      <dgm:prSet/>
      <dgm:spPr/>
      <dgm:t>
        <a:bodyPr/>
        <a:lstStyle/>
        <a:p>
          <a:r>
            <a:rPr lang="en-US"/>
            <a:t>empowering (+)</a:t>
          </a:r>
        </a:p>
      </dgm:t>
    </dgm:pt>
    <dgm:pt modelId="{0756FAC6-4296-8748-A684-0468801041FF}" type="parTrans" cxnId="{5F415B4A-E2DF-534C-A669-43A0CD4F85C0}">
      <dgm:prSet/>
      <dgm:spPr/>
      <dgm:t>
        <a:bodyPr/>
        <a:lstStyle/>
        <a:p>
          <a:endParaRPr lang="en-US"/>
        </a:p>
      </dgm:t>
    </dgm:pt>
    <dgm:pt modelId="{425E994F-068B-4147-9FBD-4FAD9CF20DA8}" type="sibTrans" cxnId="{5F415B4A-E2DF-534C-A669-43A0CD4F85C0}">
      <dgm:prSet/>
      <dgm:spPr/>
      <dgm:t>
        <a:bodyPr/>
        <a:lstStyle/>
        <a:p>
          <a:endParaRPr lang="en-US"/>
        </a:p>
      </dgm:t>
    </dgm:pt>
    <dgm:pt modelId="{5EDCF18A-28E6-7749-9B32-C0844B81C32E}">
      <dgm:prSet/>
      <dgm:spPr/>
      <dgm:t>
        <a:bodyPr/>
        <a:lstStyle/>
        <a:p>
          <a:r>
            <a:rPr lang="en-US"/>
            <a:t>satisfaction (+)</a:t>
          </a:r>
        </a:p>
      </dgm:t>
    </dgm:pt>
    <dgm:pt modelId="{46EA101F-5531-A342-B49E-B75AB9C0809A}" type="parTrans" cxnId="{BE974B75-821F-F749-B95A-470A7612EDB8}">
      <dgm:prSet/>
      <dgm:spPr/>
      <dgm:t>
        <a:bodyPr/>
        <a:lstStyle/>
        <a:p>
          <a:endParaRPr lang="en-US"/>
        </a:p>
      </dgm:t>
    </dgm:pt>
    <dgm:pt modelId="{6DCF6314-3889-B049-9458-45972A811A9C}" type="sibTrans" cxnId="{BE974B75-821F-F749-B95A-470A7612EDB8}">
      <dgm:prSet/>
      <dgm:spPr/>
      <dgm:t>
        <a:bodyPr/>
        <a:lstStyle/>
        <a:p>
          <a:endParaRPr lang="en-US"/>
        </a:p>
      </dgm:t>
    </dgm:pt>
    <dgm:pt modelId="{EA4FECD8-F571-1A4A-9BDA-28F78035B7D3}">
      <dgm:prSet/>
      <dgm:spPr/>
      <dgm:t>
        <a:bodyPr/>
        <a:lstStyle/>
        <a:p>
          <a:r>
            <a:rPr lang="en-US"/>
            <a:t>freeing from old mindsets (+)</a:t>
          </a:r>
        </a:p>
      </dgm:t>
    </dgm:pt>
    <dgm:pt modelId="{AAC80968-9B70-FD4C-9E51-2313AB31E52A}" type="parTrans" cxnId="{73980D34-B0E2-8F4B-B6EE-752217BF89E0}">
      <dgm:prSet/>
      <dgm:spPr/>
      <dgm:t>
        <a:bodyPr/>
        <a:lstStyle/>
        <a:p>
          <a:endParaRPr lang="en-US"/>
        </a:p>
      </dgm:t>
    </dgm:pt>
    <dgm:pt modelId="{ED4FD3CB-0307-8040-9164-B318BD47E2A3}" type="sibTrans" cxnId="{73980D34-B0E2-8F4B-B6EE-752217BF89E0}">
      <dgm:prSet/>
      <dgm:spPr/>
      <dgm:t>
        <a:bodyPr/>
        <a:lstStyle/>
        <a:p>
          <a:endParaRPr lang="en-US"/>
        </a:p>
      </dgm:t>
    </dgm:pt>
    <dgm:pt modelId="{A68270DC-D258-1F41-AA5F-E647D63B3025}">
      <dgm:prSet/>
      <dgm:spPr/>
      <dgm:t>
        <a:bodyPr/>
        <a:lstStyle/>
        <a:p>
          <a:r>
            <a:rPr lang="en-US"/>
            <a:t>nonsense (+/-)</a:t>
          </a:r>
        </a:p>
      </dgm:t>
    </dgm:pt>
    <dgm:pt modelId="{E3DD9ADA-D3B6-234D-BA1A-94325A601416}" type="parTrans" cxnId="{4575C736-0141-6848-9A58-38991513D22C}">
      <dgm:prSet/>
      <dgm:spPr/>
      <dgm:t>
        <a:bodyPr/>
        <a:lstStyle/>
        <a:p>
          <a:endParaRPr lang="en-US"/>
        </a:p>
      </dgm:t>
    </dgm:pt>
    <dgm:pt modelId="{FF854972-0A61-9641-A550-28565B94C4CC}" type="sibTrans" cxnId="{4575C736-0141-6848-9A58-38991513D22C}">
      <dgm:prSet/>
      <dgm:spPr/>
      <dgm:t>
        <a:bodyPr/>
        <a:lstStyle/>
        <a:p>
          <a:endParaRPr lang="en-US"/>
        </a:p>
      </dgm:t>
    </dgm:pt>
    <dgm:pt modelId="{D7662DC4-7764-8442-BBAD-BD16AF86107E}">
      <dgm:prSet/>
      <dgm:spPr/>
      <dgm:t>
        <a:bodyPr/>
        <a:lstStyle/>
        <a:p>
          <a:r>
            <a:rPr lang="en-US"/>
            <a:t>information search (+)</a:t>
          </a:r>
        </a:p>
      </dgm:t>
    </dgm:pt>
    <dgm:pt modelId="{DB71ACED-454A-8A4A-82BF-A87F94CDBF09}" type="parTrans" cxnId="{78B644D4-F3F4-D445-A858-4C5B8AAA72FD}">
      <dgm:prSet/>
      <dgm:spPr/>
      <dgm:t>
        <a:bodyPr/>
        <a:lstStyle/>
        <a:p>
          <a:endParaRPr lang="en-US"/>
        </a:p>
      </dgm:t>
    </dgm:pt>
    <dgm:pt modelId="{B3165BC8-E990-0B4B-8DBE-267CAD54CD56}" type="sibTrans" cxnId="{78B644D4-F3F4-D445-A858-4C5B8AAA72FD}">
      <dgm:prSet/>
      <dgm:spPr/>
      <dgm:t>
        <a:bodyPr/>
        <a:lstStyle/>
        <a:p>
          <a:endParaRPr lang="en-US"/>
        </a:p>
      </dgm:t>
    </dgm:pt>
    <dgm:pt modelId="{500EAD5B-B8DE-354C-8470-631AFD18F6D5}" type="pres">
      <dgm:prSet presAssocID="{18DFDE41-0086-F54F-8499-DE180A009DA8}" presName="theList" presStyleCnt="0">
        <dgm:presLayoutVars>
          <dgm:dir/>
          <dgm:animLvl val="lvl"/>
          <dgm:resizeHandles val="exact"/>
        </dgm:presLayoutVars>
      </dgm:prSet>
      <dgm:spPr/>
      <dgm:t>
        <a:bodyPr/>
        <a:lstStyle/>
        <a:p>
          <a:endParaRPr lang="en-US"/>
        </a:p>
      </dgm:t>
    </dgm:pt>
    <dgm:pt modelId="{A9DE351B-4600-DA4B-AF55-3DF589FAC1F2}" type="pres">
      <dgm:prSet presAssocID="{A6E6E6A1-25D9-8642-9579-B2EC2268ED65}" presName="compNode" presStyleCnt="0"/>
      <dgm:spPr/>
    </dgm:pt>
    <dgm:pt modelId="{320F76D3-1401-294A-8EF4-B9D36B7B4C9D}" type="pres">
      <dgm:prSet presAssocID="{A6E6E6A1-25D9-8642-9579-B2EC2268ED65}" presName="aNode" presStyleLbl="bgShp" presStyleIdx="0" presStyleCnt="3"/>
      <dgm:spPr/>
      <dgm:t>
        <a:bodyPr/>
        <a:lstStyle/>
        <a:p>
          <a:endParaRPr lang="en-US"/>
        </a:p>
      </dgm:t>
    </dgm:pt>
    <dgm:pt modelId="{135A8102-081B-6A4B-B79F-1AEF81AF9EC3}" type="pres">
      <dgm:prSet presAssocID="{A6E6E6A1-25D9-8642-9579-B2EC2268ED65}" presName="textNode" presStyleLbl="bgShp" presStyleIdx="0" presStyleCnt="3"/>
      <dgm:spPr/>
      <dgm:t>
        <a:bodyPr/>
        <a:lstStyle/>
        <a:p>
          <a:endParaRPr lang="en-US"/>
        </a:p>
      </dgm:t>
    </dgm:pt>
    <dgm:pt modelId="{94AB892B-0362-BB43-865A-96DA4058B49A}" type="pres">
      <dgm:prSet presAssocID="{A6E6E6A1-25D9-8642-9579-B2EC2268ED65}" presName="compChildNode" presStyleCnt="0"/>
      <dgm:spPr/>
    </dgm:pt>
    <dgm:pt modelId="{A0EA3B79-601D-5B49-B9B7-8A4230B6ADB5}" type="pres">
      <dgm:prSet presAssocID="{A6E6E6A1-25D9-8642-9579-B2EC2268ED65}" presName="theInnerList" presStyleCnt="0"/>
      <dgm:spPr/>
    </dgm:pt>
    <dgm:pt modelId="{0E002E02-8EF7-5344-A4AF-40D95EA19054}" type="pres">
      <dgm:prSet presAssocID="{809CE2AD-4DBE-B842-9C35-1E16759C758C}" presName="childNode" presStyleLbl="node1" presStyleIdx="0" presStyleCnt="17">
        <dgm:presLayoutVars>
          <dgm:bulletEnabled val="1"/>
        </dgm:presLayoutVars>
      </dgm:prSet>
      <dgm:spPr/>
      <dgm:t>
        <a:bodyPr/>
        <a:lstStyle/>
        <a:p>
          <a:endParaRPr lang="en-US"/>
        </a:p>
      </dgm:t>
    </dgm:pt>
    <dgm:pt modelId="{1851E8DB-1FB5-E54B-AFFF-EBDC4A2E98DC}" type="pres">
      <dgm:prSet presAssocID="{809CE2AD-4DBE-B842-9C35-1E16759C758C}" presName="aSpace2" presStyleCnt="0"/>
      <dgm:spPr/>
    </dgm:pt>
    <dgm:pt modelId="{C8D13E56-A5BB-174F-AA75-8CC9E944E81E}" type="pres">
      <dgm:prSet presAssocID="{2FA7C991-2892-344A-A62F-7EE931FFF865}" presName="childNode" presStyleLbl="node1" presStyleIdx="1" presStyleCnt="17">
        <dgm:presLayoutVars>
          <dgm:bulletEnabled val="1"/>
        </dgm:presLayoutVars>
      </dgm:prSet>
      <dgm:spPr/>
      <dgm:t>
        <a:bodyPr/>
        <a:lstStyle/>
        <a:p>
          <a:endParaRPr lang="en-US"/>
        </a:p>
      </dgm:t>
    </dgm:pt>
    <dgm:pt modelId="{0AD3E5C8-067A-1F4F-9988-11D37E3C3B9C}" type="pres">
      <dgm:prSet presAssocID="{2FA7C991-2892-344A-A62F-7EE931FFF865}" presName="aSpace2" presStyleCnt="0"/>
      <dgm:spPr/>
    </dgm:pt>
    <dgm:pt modelId="{0CFEED53-16BE-7242-8076-35DBADDCEDB7}" type="pres">
      <dgm:prSet presAssocID="{158890C9-9AC2-0047-9AF1-BE8FCF2EC60B}" presName="childNode" presStyleLbl="node1" presStyleIdx="2" presStyleCnt="17">
        <dgm:presLayoutVars>
          <dgm:bulletEnabled val="1"/>
        </dgm:presLayoutVars>
      </dgm:prSet>
      <dgm:spPr/>
      <dgm:t>
        <a:bodyPr/>
        <a:lstStyle/>
        <a:p>
          <a:endParaRPr lang="en-US"/>
        </a:p>
      </dgm:t>
    </dgm:pt>
    <dgm:pt modelId="{9DB84880-88D4-B241-8E6E-DF022A4B6624}" type="pres">
      <dgm:prSet presAssocID="{158890C9-9AC2-0047-9AF1-BE8FCF2EC60B}" presName="aSpace2" presStyleCnt="0"/>
      <dgm:spPr/>
    </dgm:pt>
    <dgm:pt modelId="{E168345D-CE39-FA49-80A6-B06D4272ECB8}" type="pres">
      <dgm:prSet presAssocID="{43AA23A8-4E4E-D94F-B2B1-2FADEC734977}" presName="childNode" presStyleLbl="node1" presStyleIdx="3" presStyleCnt="17">
        <dgm:presLayoutVars>
          <dgm:bulletEnabled val="1"/>
        </dgm:presLayoutVars>
      </dgm:prSet>
      <dgm:spPr/>
      <dgm:t>
        <a:bodyPr/>
        <a:lstStyle/>
        <a:p>
          <a:endParaRPr lang="en-US"/>
        </a:p>
      </dgm:t>
    </dgm:pt>
    <dgm:pt modelId="{6118A74F-9FD0-1E4F-BF11-B1F40AB5CB5D}" type="pres">
      <dgm:prSet presAssocID="{43AA23A8-4E4E-D94F-B2B1-2FADEC734977}" presName="aSpace2" presStyleCnt="0"/>
      <dgm:spPr/>
    </dgm:pt>
    <dgm:pt modelId="{FB9BE25B-3DD8-214A-8721-4EEF7514E070}" type="pres">
      <dgm:prSet presAssocID="{FD171633-7FD4-0D44-A745-A7ED0EE6CE6A}" presName="childNode" presStyleLbl="node1" presStyleIdx="4" presStyleCnt="17">
        <dgm:presLayoutVars>
          <dgm:bulletEnabled val="1"/>
        </dgm:presLayoutVars>
      </dgm:prSet>
      <dgm:spPr/>
      <dgm:t>
        <a:bodyPr/>
        <a:lstStyle/>
        <a:p>
          <a:endParaRPr lang="en-US"/>
        </a:p>
      </dgm:t>
    </dgm:pt>
    <dgm:pt modelId="{FAEBC154-6049-194C-8F35-DEC5E44E6808}" type="pres">
      <dgm:prSet presAssocID="{FD171633-7FD4-0D44-A745-A7ED0EE6CE6A}" presName="aSpace2" presStyleCnt="0"/>
      <dgm:spPr/>
    </dgm:pt>
    <dgm:pt modelId="{F02A12C3-A474-7D42-BC85-008D1B4BCBF2}" type="pres">
      <dgm:prSet presAssocID="{135CDD26-606F-E848-81D4-0A73B2BB14A1}" presName="childNode" presStyleLbl="node1" presStyleIdx="5" presStyleCnt="17">
        <dgm:presLayoutVars>
          <dgm:bulletEnabled val="1"/>
        </dgm:presLayoutVars>
      </dgm:prSet>
      <dgm:spPr/>
      <dgm:t>
        <a:bodyPr/>
        <a:lstStyle/>
        <a:p>
          <a:endParaRPr lang="en-US"/>
        </a:p>
      </dgm:t>
    </dgm:pt>
    <dgm:pt modelId="{A5CC3785-81B4-9F4F-B57E-E253143E08B5}" type="pres">
      <dgm:prSet presAssocID="{A6E6E6A1-25D9-8642-9579-B2EC2268ED65}" presName="aSpace" presStyleCnt="0"/>
      <dgm:spPr/>
    </dgm:pt>
    <dgm:pt modelId="{F5782A7D-9236-5444-ADA7-D1440833C3A4}" type="pres">
      <dgm:prSet presAssocID="{2C8A9902-36BC-7E47-BE91-034771097685}" presName="compNode" presStyleCnt="0"/>
      <dgm:spPr/>
    </dgm:pt>
    <dgm:pt modelId="{0EFD7AE6-4941-7443-8F74-499DB3AE2E91}" type="pres">
      <dgm:prSet presAssocID="{2C8A9902-36BC-7E47-BE91-034771097685}" presName="aNode" presStyleLbl="bgShp" presStyleIdx="1" presStyleCnt="3"/>
      <dgm:spPr/>
      <dgm:t>
        <a:bodyPr/>
        <a:lstStyle/>
        <a:p>
          <a:endParaRPr lang="en-US"/>
        </a:p>
      </dgm:t>
    </dgm:pt>
    <dgm:pt modelId="{42AC93B8-FA07-5D46-921C-BC19E4968FB8}" type="pres">
      <dgm:prSet presAssocID="{2C8A9902-36BC-7E47-BE91-034771097685}" presName="textNode" presStyleLbl="bgShp" presStyleIdx="1" presStyleCnt="3"/>
      <dgm:spPr/>
      <dgm:t>
        <a:bodyPr/>
        <a:lstStyle/>
        <a:p>
          <a:endParaRPr lang="en-US"/>
        </a:p>
      </dgm:t>
    </dgm:pt>
    <dgm:pt modelId="{D1A3ED5B-F3E8-0E45-9B65-AD38CD9F226A}" type="pres">
      <dgm:prSet presAssocID="{2C8A9902-36BC-7E47-BE91-034771097685}" presName="compChildNode" presStyleCnt="0"/>
      <dgm:spPr/>
    </dgm:pt>
    <dgm:pt modelId="{A16CF5FF-6F14-834C-B2FD-0806BC48F22A}" type="pres">
      <dgm:prSet presAssocID="{2C8A9902-36BC-7E47-BE91-034771097685}" presName="theInnerList" presStyleCnt="0"/>
      <dgm:spPr/>
    </dgm:pt>
    <dgm:pt modelId="{D32EEBFC-4DE4-C742-AD16-CC3303C4B73E}" type="pres">
      <dgm:prSet presAssocID="{7D074D16-659C-6A49-866F-F3BE931569C2}" presName="childNode" presStyleLbl="node1" presStyleIdx="6" presStyleCnt="17">
        <dgm:presLayoutVars>
          <dgm:bulletEnabled val="1"/>
        </dgm:presLayoutVars>
      </dgm:prSet>
      <dgm:spPr/>
      <dgm:t>
        <a:bodyPr/>
        <a:lstStyle/>
        <a:p>
          <a:endParaRPr lang="en-US"/>
        </a:p>
      </dgm:t>
    </dgm:pt>
    <dgm:pt modelId="{B21207EB-D2E5-9345-B555-3E38F2BAD54C}" type="pres">
      <dgm:prSet presAssocID="{7D074D16-659C-6A49-866F-F3BE931569C2}" presName="aSpace2" presStyleCnt="0"/>
      <dgm:spPr/>
    </dgm:pt>
    <dgm:pt modelId="{4448A62B-EE0E-1647-B5A9-7E9142762686}" type="pres">
      <dgm:prSet presAssocID="{4B8798F7-EA55-EB46-BC34-7D2026C65DF6}" presName="childNode" presStyleLbl="node1" presStyleIdx="7" presStyleCnt="17">
        <dgm:presLayoutVars>
          <dgm:bulletEnabled val="1"/>
        </dgm:presLayoutVars>
      </dgm:prSet>
      <dgm:spPr/>
      <dgm:t>
        <a:bodyPr/>
        <a:lstStyle/>
        <a:p>
          <a:endParaRPr lang="en-US"/>
        </a:p>
      </dgm:t>
    </dgm:pt>
    <dgm:pt modelId="{41338D75-E738-7D45-A977-32B86ACDF289}" type="pres">
      <dgm:prSet presAssocID="{4B8798F7-EA55-EB46-BC34-7D2026C65DF6}" presName="aSpace2" presStyleCnt="0"/>
      <dgm:spPr/>
    </dgm:pt>
    <dgm:pt modelId="{F7D5A40E-097D-5C4E-BE2B-241B1F1C79F3}" type="pres">
      <dgm:prSet presAssocID="{91E1F368-8D67-1141-AD3D-2CB0C1BDA38D}" presName="childNode" presStyleLbl="node1" presStyleIdx="8" presStyleCnt="17">
        <dgm:presLayoutVars>
          <dgm:bulletEnabled val="1"/>
        </dgm:presLayoutVars>
      </dgm:prSet>
      <dgm:spPr/>
      <dgm:t>
        <a:bodyPr/>
        <a:lstStyle/>
        <a:p>
          <a:endParaRPr lang="en-US"/>
        </a:p>
      </dgm:t>
    </dgm:pt>
    <dgm:pt modelId="{E14344B5-5536-A140-ACCE-4C242FC5CF2C}" type="pres">
      <dgm:prSet presAssocID="{91E1F368-8D67-1141-AD3D-2CB0C1BDA38D}" presName="aSpace2" presStyleCnt="0"/>
      <dgm:spPr/>
    </dgm:pt>
    <dgm:pt modelId="{A889EA21-50A0-454B-ACC5-0E9F99AF794A}" type="pres">
      <dgm:prSet presAssocID="{A314430C-68D5-8B46-9D3C-8CEAE46DB1C9}" presName="childNode" presStyleLbl="node1" presStyleIdx="9" presStyleCnt="17">
        <dgm:presLayoutVars>
          <dgm:bulletEnabled val="1"/>
        </dgm:presLayoutVars>
      </dgm:prSet>
      <dgm:spPr/>
      <dgm:t>
        <a:bodyPr/>
        <a:lstStyle/>
        <a:p>
          <a:endParaRPr lang="en-US"/>
        </a:p>
      </dgm:t>
    </dgm:pt>
    <dgm:pt modelId="{EC96C2F6-F9B4-784B-BF21-D519237400E8}" type="pres">
      <dgm:prSet presAssocID="{A314430C-68D5-8B46-9D3C-8CEAE46DB1C9}" presName="aSpace2" presStyleCnt="0"/>
      <dgm:spPr/>
    </dgm:pt>
    <dgm:pt modelId="{9CD19DE6-0CBB-7C48-9DC4-7CE45328CBE1}" type="pres">
      <dgm:prSet presAssocID="{5EDCF18A-28E6-7749-9B32-C0844B81C32E}" presName="childNode" presStyleLbl="node1" presStyleIdx="10" presStyleCnt="17">
        <dgm:presLayoutVars>
          <dgm:bulletEnabled val="1"/>
        </dgm:presLayoutVars>
      </dgm:prSet>
      <dgm:spPr/>
      <dgm:t>
        <a:bodyPr/>
        <a:lstStyle/>
        <a:p>
          <a:endParaRPr lang="en-US"/>
        </a:p>
      </dgm:t>
    </dgm:pt>
    <dgm:pt modelId="{D4B27EEC-6598-AF41-A6B5-02AF14F3E60C}" type="pres">
      <dgm:prSet presAssocID="{5EDCF18A-28E6-7749-9B32-C0844B81C32E}" presName="aSpace2" presStyleCnt="0"/>
      <dgm:spPr/>
    </dgm:pt>
    <dgm:pt modelId="{040BE610-9C06-DC46-8BDE-EDFD2479572C}" type="pres">
      <dgm:prSet presAssocID="{EA4FECD8-F571-1A4A-9BDA-28F78035B7D3}" presName="childNode" presStyleLbl="node1" presStyleIdx="11" presStyleCnt="17">
        <dgm:presLayoutVars>
          <dgm:bulletEnabled val="1"/>
        </dgm:presLayoutVars>
      </dgm:prSet>
      <dgm:spPr/>
      <dgm:t>
        <a:bodyPr/>
        <a:lstStyle/>
        <a:p>
          <a:endParaRPr lang="en-US"/>
        </a:p>
      </dgm:t>
    </dgm:pt>
    <dgm:pt modelId="{19BECDDE-286E-FE4E-9353-D9ECA11FDCF0}" type="pres">
      <dgm:prSet presAssocID="{2C8A9902-36BC-7E47-BE91-034771097685}" presName="aSpace" presStyleCnt="0"/>
      <dgm:spPr/>
    </dgm:pt>
    <dgm:pt modelId="{CA5638AE-51F2-0949-9C90-F9A223F08EFA}" type="pres">
      <dgm:prSet presAssocID="{EE4609C7-31E2-ED43-B4AD-684E37E42953}" presName="compNode" presStyleCnt="0"/>
      <dgm:spPr/>
    </dgm:pt>
    <dgm:pt modelId="{865A567E-D088-EA45-9EE8-2F415E469663}" type="pres">
      <dgm:prSet presAssocID="{EE4609C7-31E2-ED43-B4AD-684E37E42953}" presName="aNode" presStyleLbl="bgShp" presStyleIdx="2" presStyleCnt="3"/>
      <dgm:spPr/>
      <dgm:t>
        <a:bodyPr/>
        <a:lstStyle/>
        <a:p>
          <a:endParaRPr lang="en-US"/>
        </a:p>
      </dgm:t>
    </dgm:pt>
    <dgm:pt modelId="{DE2B6870-69D5-9540-80C5-CE46B44B037A}" type="pres">
      <dgm:prSet presAssocID="{EE4609C7-31E2-ED43-B4AD-684E37E42953}" presName="textNode" presStyleLbl="bgShp" presStyleIdx="2" presStyleCnt="3"/>
      <dgm:spPr/>
      <dgm:t>
        <a:bodyPr/>
        <a:lstStyle/>
        <a:p>
          <a:endParaRPr lang="en-US"/>
        </a:p>
      </dgm:t>
    </dgm:pt>
    <dgm:pt modelId="{56CBF688-59B7-064D-B754-DC9F374C3605}" type="pres">
      <dgm:prSet presAssocID="{EE4609C7-31E2-ED43-B4AD-684E37E42953}" presName="compChildNode" presStyleCnt="0"/>
      <dgm:spPr/>
    </dgm:pt>
    <dgm:pt modelId="{9A998944-FC90-734A-AB6B-9C1B3F2F7720}" type="pres">
      <dgm:prSet presAssocID="{EE4609C7-31E2-ED43-B4AD-684E37E42953}" presName="theInnerList" presStyleCnt="0"/>
      <dgm:spPr/>
    </dgm:pt>
    <dgm:pt modelId="{AAD5EF1F-99D5-4444-9AFA-8F60D77D5E89}" type="pres">
      <dgm:prSet presAssocID="{6F831EF6-0551-4748-A2A9-0D7EA1221AB1}" presName="childNode" presStyleLbl="node1" presStyleIdx="12" presStyleCnt="17">
        <dgm:presLayoutVars>
          <dgm:bulletEnabled val="1"/>
        </dgm:presLayoutVars>
      </dgm:prSet>
      <dgm:spPr/>
      <dgm:t>
        <a:bodyPr/>
        <a:lstStyle/>
        <a:p>
          <a:endParaRPr lang="en-US"/>
        </a:p>
      </dgm:t>
    </dgm:pt>
    <dgm:pt modelId="{FA2F92DE-944A-B544-8B6E-065468BAD5DA}" type="pres">
      <dgm:prSet presAssocID="{6F831EF6-0551-4748-A2A9-0D7EA1221AB1}" presName="aSpace2" presStyleCnt="0"/>
      <dgm:spPr/>
    </dgm:pt>
    <dgm:pt modelId="{81CC2FAA-8A49-9647-A832-43242083B35E}" type="pres">
      <dgm:prSet presAssocID="{CF8EAFDC-E312-9242-9608-13FC4E393098}" presName="childNode" presStyleLbl="node1" presStyleIdx="13" presStyleCnt="17">
        <dgm:presLayoutVars>
          <dgm:bulletEnabled val="1"/>
        </dgm:presLayoutVars>
      </dgm:prSet>
      <dgm:spPr/>
      <dgm:t>
        <a:bodyPr/>
        <a:lstStyle/>
        <a:p>
          <a:endParaRPr lang="en-US"/>
        </a:p>
      </dgm:t>
    </dgm:pt>
    <dgm:pt modelId="{A50FB296-C616-5E48-ABCB-C0FAEE434250}" type="pres">
      <dgm:prSet presAssocID="{CF8EAFDC-E312-9242-9608-13FC4E393098}" presName="aSpace2" presStyleCnt="0"/>
      <dgm:spPr/>
    </dgm:pt>
    <dgm:pt modelId="{E5E5B678-7455-6744-AAA5-E058A08D2BC6}" type="pres">
      <dgm:prSet presAssocID="{F0CEA21C-20CD-CD42-8589-F6485778E146}" presName="childNode" presStyleLbl="node1" presStyleIdx="14" presStyleCnt="17">
        <dgm:presLayoutVars>
          <dgm:bulletEnabled val="1"/>
        </dgm:presLayoutVars>
      </dgm:prSet>
      <dgm:spPr/>
      <dgm:t>
        <a:bodyPr/>
        <a:lstStyle/>
        <a:p>
          <a:endParaRPr lang="en-US"/>
        </a:p>
      </dgm:t>
    </dgm:pt>
    <dgm:pt modelId="{78099C65-02CB-1545-A096-FD7195954B97}" type="pres">
      <dgm:prSet presAssocID="{F0CEA21C-20CD-CD42-8589-F6485778E146}" presName="aSpace2" presStyleCnt="0"/>
      <dgm:spPr/>
    </dgm:pt>
    <dgm:pt modelId="{C0F09089-F876-D441-9BE4-D9594ACDA778}" type="pres">
      <dgm:prSet presAssocID="{A68270DC-D258-1F41-AA5F-E647D63B3025}" presName="childNode" presStyleLbl="node1" presStyleIdx="15" presStyleCnt="17">
        <dgm:presLayoutVars>
          <dgm:bulletEnabled val="1"/>
        </dgm:presLayoutVars>
      </dgm:prSet>
      <dgm:spPr/>
      <dgm:t>
        <a:bodyPr/>
        <a:lstStyle/>
        <a:p>
          <a:endParaRPr lang="en-US"/>
        </a:p>
      </dgm:t>
    </dgm:pt>
    <dgm:pt modelId="{247605DA-C86F-D944-AD20-160ADE82951F}" type="pres">
      <dgm:prSet presAssocID="{A68270DC-D258-1F41-AA5F-E647D63B3025}" presName="aSpace2" presStyleCnt="0"/>
      <dgm:spPr/>
    </dgm:pt>
    <dgm:pt modelId="{E10ED028-EA30-A94C-8430-91833D7B2B81}" type="pres">
      <dgm:prSet presAssocID="{D7662DC4-7764-8442-BBAD-BD16AF86107E}" presName="childNode" presStyleLbl="node1" presStyleIdx="16" presStyleCnt="17">
        <dgm:presLayoutVars>
          <dgm:bulletEnabled val="1"/>
        </dgm:presLayoutVars>
      </dgm:prSet>
      <dgm:spPr/>
      <dgm:t>
        <a:bodyPr/>
        <a:lstStyle/>
        <a:p>
          <a:endParaRPr lang="en-US"/>
        </a:p>
      </dgm:t>
    </dgm:pt>
  </dgm:ptLst>
  <dgm:cxnLst>
    <dgm:cxn modelId="{512CA67B-2CF7-8D49-A284-FAAB6E239825}" type="presOf" srcId="{EE4609C7-31E2-ED43-B4AD-684E37E42953}" destId="{865A567E-D088-EA45-9EE8-2F415E469663}" srcOrd="0" destOrd="0" presId="urn:microsoft.com/office/officeart/2005/8/layout/lProcess2"/>
    <dgm:cxn modelId="{97AA7D19-1CB3-634F-B15B-5864165F0DF9}" srcId="{EE4609C7-31E2-ED43-B4AD-684E37E42953}" destId="{CF8EAFDC-E312-9242-9608-13FC4E393098}" srcOrd="1" destOrd="0" parTransId="{1955D329-F2D1-754C-861E-ECD30FA7D32E}" sibTransId="{B2E6AAEA-466A-C549-90E3-EFDCB3E2D29F}"/>
    <dgm:cxn modelId="{ABC6EBF0-EBA8-D442-8A91-1272D33F1EDD}" type="presOf" srcId="{A314430C-68D5-8B46-9D3C-8CEAE46DB1C9}" destId="{A889EA21-50A0-454B-ACC5-0E9F99AF794A}" srcOrd="0" destOrd="0" presId="urn:microsoft.com/office/officeart/2005/8/layout/lProcess2"/>
    <dgm:cxn modelId="{BE974B75-821F-F749-B95A-470A7612EDB8}" srcId="{2C8A9902-36BC-7E47-BE91-034771097685}" destId="{5EDCF18A-28E6-7749-9B32-C0844B81C32E}" srcOrd="4" destOrd="0" parTransId="{46EA101F-5531-A342-B49E-B75AB9C0809A}" sibTransId="{6DCF6314-3889-B049-9458-45972A811A9C}"/>
    <dgm:cxn modelId="{5F415B4A-E2DF-534C-A669-43A0CD4F85C0}" srcId="{2C8A9902-36BC-7E47-BE91-034771097685}" destId="{A314430C-68D5-8B46-9D3C-8CEAE46DB1C9}" srcOrd="3" destOrd="0" parTransId="{0756FAC6-4296-8748-A684-0468801041FF}" sibTransId="{425E994F-068B-4147-9FBD-4FAD9CF20DA8}"/>
    <dgm:cxn modelId="{98F4FFCF-2B9C-3D49-9DB7-5F88FEF79B90}" type="presOf" srcId="{4B8798F7-EA55-EB46-BC34-7D2026C65DF6}" destId="{4448A62B-EE0E-1647-B5A9-7E9142762686}" srcOrd="0" destOrd="0" presId="urn:microsoft.com/office/officeart/2005/8/layout/lProcess2"/>
    <dgm:cxn modelId="{CA111B15-9AF4-3342-BBB3-A9E6EE48ACD7}" srcId="{A6E6E6A1-25D9-8642-9579-B2EC2268ED65}" destId="{FD171633-7FD4-0D44-A745-A7ED0EE6CE6A}" srcOrd="4" destOrd="0" parTransId="{17875E94-10BF-594B-90B7-4A82493CA560}" sibTransId="{B979FA1B-4FF3-D74A-BF26-70286BEA7AD2}"/>
    <dgm:cxn modelId="{8A129AEC-72D4-4244-9197-CCC57446262C}" type="presOf" srcId="{7D074D16-659C-6A49-866F-F3BE931569C2}" destId="{D32EEBFC-4DE4-C742-AD16-CC3303C4B73E}" srcOrd="0" destOrd="0" presId="urn:microsoft.com/office/officeart/2005/8/layout/lProcess2"/>
    <dgm:cxn modelId="{BE71329E-7C57-2944-9F8C-1FCA4167CB5E}" srcId="{2C8A9902-36BC-7E47-BE91-034771097685}" destId="{7D074D16-659C-6A49-866F-F3BE931569C2}" srcOrd="0" destOrd="0" parTransId="{133847B2-8805-B941-B13D-57F10FDA4826}" sibTransId="{9826701A-1C04-F442-995B-D77B07804A89}"/>
    <dgm:cxn modelId="{323997AE-44E1-B44B-B24D-BB324396A132}" type="presOf" srcId="{43AA23A8-4E4E-D94F-B2B1-2FADEC734977}" destId="{E168345D-CE39-FA49-80A6-B06D4272ECB8}" srcOrd="0" destOrd="0" presId="urn:microsoft.com/office/officeart/2005/8/layout/lProcess2"/>
    <dgm:cxn modelId="{5AAEB82A-B94A-5949-B4CC-25ECCBA0C7D0}" type="presOf" srcId="{158890C9-9AC2-0047-9AF1-BE8FCF2EC60B}" destId="{0CFEED53-16BE-7242-8076-35DBADDCEDB7}" srcOrd="0" destOrd="0" presId="urn:microsoft.com/office/officeart/2005/8/layout/lProcess2"/>
    <dgm:cxn modelId="{E9256DAD-642E-3C43-B7C9-5B07DBD47BC6}" type="presOf" srcId="{2C8A9902-36BC-7E47-BE91-034771097685}" destId="{0EFD7AE6-4941-7443-8F74-499DB3AE2E91}" srcOrd="0" destOrd="0" presId="urn:microsoft.com/office/officeart/2005/8/layout/lProcess2"/>
    <dgm:cxn modelId="{234B031A-FD04-7642-861C-DFC88FCDF7CC}" type="presOf" srcId="{FD171633-7FD4-0D44-A745-A7ED0EE6CE6A}" destId="{FB9BE25B-3DD8-214A-8721-4EEF7514E070}" srcOrd="0" destOrd="0" presId="urn:microsoft.com/office/officeart/2005/8/layout/lProcess2"/>
    <dgm:cxn modelId="{E942157C-1401-9D47-87DB-64808C634427}" srcId="{A6E6E6A1-25D9-8642-9579-B2EC2268ED65}" destId="{809CE2AD-4DBE-B842-9C35-1E16759C758C}" srcOrd="0" destOrd="0" parTransId="{F5E450AB-8170-0949-A9D6-75B751C3EF7C}" sibTransId="{EAF413AD-DE4D-EE44-88D2-7CCB8E5372BF}"/>
    <dgm:cxn modelId="{316D3310-4C10-8E47-A37F-9D2014090BB0}" srcId="{A6E6E6A1-25D9-8642-9579-B2EC2268ED65}" destId="{135CDD26-606F-E848-81D4-0A73B2BB14A1}" srcOrd="5" destOrd="0" parTransId="{1AEAC03B-D7BA-6C4A-851F-8B42DC7F5DD8}" sibTransId="{413BC33C-A5AE-414A-8DF4-DA2B330F6C38}"/>
    <dgm:cxn modelId="{468DA0EE-17EF-0F4C-980B-FFD2963B68CF}" srcId="{18DFDE41-0086-F54F-8499-DE180A009DA8}" destId="{2C8A9902-36BC-7E47-BE91-034771097685}" srcOrd="1" destOrd="0" parTransId="{F85FE701-69CD-7848-BB41-48D0452780EB}" sibTransId="{D9AA4ED5-7D6A-854A-BB38-42C647A6E50F}"/>
    <dgm:cxn modelId="{A355BAD5-E444-CC4B-8A7F-8F86DE2D5A75}" srcId="{2C8A9902-36BC-7E47-BE91-034771097685}" destId="{91E1F368-8D67-1141-AD3D-2CB0C1BDA38D}" srcOrd="2" destOrd="0" parTransId="{2E63CE32-D3AE-524D-96DE-C2E1A4CD5E4D}" sibTransId="{831ED5BD-A83D-8E4B-8905-191D23D74210}"/>
    <dgm:cxn modelId="{472243FA-792A-9240-A26C-BFB210316D82}" type="presOf" srcId="{91E1F368-8D67-1141-AD3D-2CB0C1BDA38D}" destId="{F7D5A40E-097D-5C4E-BE2B-241B1F1C79F3}" srcOrd="0" destOrd="0" presId="urn:microsoft.com/office/officeart/2005/8/layout/lProcess2"/>
    <dgm:cxn modelId="{002791A9-62D5-784E-9FE4-C919D0AF9C97}" type="presOf" srcId="{135CDD26-606F-E848-81D4-0A73B2BB14A1}" destId="{F02A12C3-A474-7D42-BC85-008D1B4BCBF2}" srcOrd="0" destOrd="0" presId="urn:microsoft.com/office/officeart/2005/8/layout/lProcess2"/>
    <dgm:cxn modelId="{78B644D4-F3F4-D445-A858-4C5B8AAA72FD}" srcId="{EE4609C7-31E2-ED43-B4AD-684E37E42953}" destId="{D7662DC4-7764-8442-BBAD-BD16AF86107E}" srcOrd="4" destOrd="0" parTransId="{DB71ACED-454A-8A4A-82BF-A87F94CDBF09}" sibTransId="{B3165BC8-E990-0B4B-8DBE-267CAD54CD56}"/>
    <dgm:cxn modelId="{7181857A-A34E-3D40-8B69-3BDF1D03250C}" srcId="{A6E6E6A1-25D9-8642-9579-B2EC2268ED65}" destId="{158890C9-9AC2-0047-9AF1-BE8FCF2EC60B}" srcOrd="2" destOrd="0" parTransId="{DC1FC058-A49C-A340-8066-4615F5436546}" sibTransId="{97732AF7-907D-6D40-B26E-49AEB3F64478}"/>
    <dgm:cxn modelId="{D7479072-33DB-3249-B7EA-CF34FE33E9E5}" type="presOf" srcId="{5EDCF18A-28E6-7749-9B32-C0844B81C32E}" destId="{9CD19DE6-0CBB-7C48-9DC4-7CE45328CBE1}" srcOrd="0" destOrd="0" presId="urn:microsoft.com/office/officeart/2005/8/layout/lProcess2"/>
    <dgm:cxn modelId="{8927E87D-F388-AC41-865D-56AD53CDA395}" srcId="{2C8A9902-36BC-7E47-BE91-034771097685}" destId="{4B8798F7-EA55-EB46-BC34-7D2026C65DF6}" srcOrd="1" destOrd="0" parTransId="{FBC19B6C-A00C-B247-8CA7-F8DAA39C797C}" sibTransId="{C69BBB4A-112C-1241-A798-7931E2B78542}"/>
    <dgm:cxn modelId="{F53B59E8-E94E-7945-B842-A736E0932109}" srcId="{A6E6E6A1-25D9-8642-9579-B2EC2268ED65}" destId="{2FA7C991-2892-344A-A62F-7EE931FFF865}" srcOrd="1" destOrd="0" parTransId="{93E143D5-6625-4943-8617-2C78C0225A2F}" sibTransId="{5E8DBD8C-54F4-D94B-B01D-12C7132D00AC}"/>
    <dgm:cxn modelId="{012A1CBA-2072-C34A-ACB4-2048BE0F8C13}" type="presOf" srcId="{2C8A9902-36BC-7E47-BE91-034771097685}" destId="{42AC93B8-FA07-5D46-921C-BC19E4968FB8}" srcOrd="1" destOrd="0" presId="urn:microsoft.com/office/officeart/2005/8/layout/lProcess2"/>
    <dgm:cxn modelId="{D45A6E35-39C1-6840-A122-1782DBA2A298}" srcId="{18DFDE41-0086-F54F-8499-DE180A009DA8}" destId="{EE4609C7-31E2-ED43-B4AD-684E37E42953}" srcOrd="2" destOrd="0" parTransId="{E684C506-64E7-7C4D-95E6-9D7175E1910C}" sibTransId="{6ED15A14-3159-994D-BB01-F9695E6BC93C}"/>
    <dgm:cxn modelId="{B92CA816-1B34-034A-858E-CDBEB7C08743}" type="presOf" srcId="{EA4FECD8-F571-1A4A-9BDA-28F78035B7D3}" destId="{040BE610-9C06-DC46-8BDE-EDFD2479572C}" srcOrd="0" destOrd="0" presId="urn:microsoft.com/office/officeart/2005/8/layout/lProcess2"/>
    <dgm:cxn modelId="{4DB945DA-ED89-984F-9D0E-FD4A709165C5}" type="presOf" srcId="{18DFDE41-0086-F54F-8499-DE180A009DA8}" destId="{500EAD5B-B8DE-354C-8470-631AFD18F6D5}" srcOrd="0" destOrd="0" presId="urn:microsoft.com/office/officeart/2005/8/layout/lProcess2"/>
    <dgm:cxn modelId="{06DB1D2E-1CB4-1D49-8181-CBDDBAFFA6FC}" type="presOf" srcId="{6F831EF6-0551-4748-A2A9-0D7EA1221AB1}" destId="{AAD5EF1F-99D5-4444-9AFA-8F60D77D5E89}" srcOrd="0" destOrd="0" presId="urn:microsoft.com/office/officeart/2005/8/layout/lProcess2"/>
    <dgm:cxn modelId="{7923DF30-610E-E147-AB5F-335B50CC281B}" srcId="{A6E6E6A1-25D9-8642-9579-B2EC2268ED65}" destId="{43AA23A8-4E4E-D94F-B2B1-2FADEC734977}" srcOrd="3" destOrd="0" parTransId="{29CE2DAB-1CD5-7F47-8C96-81C40BA101BD}" sibTransId="{D0D91E23-F251-7D4A-8059-AA0648048168}"/>
    <dgm:cxn modelId="{0AB5453F-12AF-1240-B7AA-CE3EE2AA07A4}" type="presOf" srcId="{CF8EAFDC-E312-9242-9608-13FC4E393098}" destId="{81CC2FAA-8A49-9647-A832-43242083B35E}" srcOrd="0" destOrd="0" presId="urn:microsoft.com/office/officeart/2005/8/layout/lProcess2"/>
    <dgm:cxn modelId="{73980D34-B0E2-8F4B-B6EE-752217BF89E0}" srcId="{2C8A9902-36BC-7E47-BE91-034771097685}" destId="{EA4FECD8-F571-1A4A-9BDA-28F78035B7D3}" srcOrd="5" destOrd="0" parTransId="{AAC80968-9B70-FD4C-9E51-2313AB31E52A}" sibTransId="{ED4FD3CB-0307-8040-9164-B318BD47E2A3}"/>
    <dgm:cxn modelId="{313166BB-A74B-3D40-B398-9E80567DF567}" type="presOf" srcId="{2FA7C991-2892-344A-A62F-7EE931FFF865}" destId="{C8D13E56-A5BB-174F-AA75-8CC9E944E81E}" srcOrd="0" destOrd="0" presId="urn:microsoft.com/office/officeart/2005/8/layout/lProcess2"/>
    <dgm:cxn modelId="{ECCC0B1A-FF07-DC4B-9D5C-1CF7B4CA809A}" type="presOf" srcId="{809CE2AD-4DBE-B842-9C35-1E16759C758C}" destId="{0E002E02-8EF7-5344-A4AF-40D95EA19054}" srcOrd="0" destOrd="0" presId="urn:microsoft.com/office/officeart/2005/8/layout/lProcess2"/>
    <dgm:cxn modelId="{83B19D1D-FFB8-6C4D-A6C9-0E8B4D045E66}" type="presOf" srcId="{A68270DC-D258-1F41-AA5F-E647D63B3025}" destId="{C0F09089-F876-D441-9BE4-D9594ACDA778}" srcOrd="0" destOrd="0" presId="urn:microsoft.com/office/officeart/2005/8/layout/lProcess2"/>
    <dgm:cxn modelId="{1153C438-0B71-7047-AF1C-C3B9E1927CC4}" srcId="{EE4609C7-31E2-ED43-B4AD-684E37E42953}" destId="{6F831EF6-0551-4748-A2A9-0D7EA1221AB1}" srcOrd="0" destOrd="0" parTransId="{07B884B5-8F5C-A444-8732-ECD7BE087283}" sibTransId="{8419106E-A5AD-5F4F-A1F3-86177F1B6CE9}"/>
    <dgm:cxn modelId="{082598C7-D7FB-8B4A-9257-7EE8BF712D89}" srcId="{18DFDE41-0086-F54F-8499-DE180A009DA8}" destId="{A6E6E6A1-25D9-8642-9579-B2EC2268ED65}" srcOrd="0" destOrd="0" parTransId="{43BB9468-4424-0942-A1F8-512C1555276C}" sibTransId="{D4CEF2AA-6420-5C4D-89BA-D18023E0A7FF}"/>
    <dgm:cxn modelId="{2E40F5AD-D9DE-744A-B9F2-1183727762F7}" type="presOf" srcId="{A6E6E6A1-25D9-8642-9579-B2EC2268ED65}" destId="{135A8102-081B-6A4B-B79F-1AEF81AF9EC3}" srcOrd="1" destOrd="0" presId="urn:microsoft.com/office/officeart/2005/8/layout/lProcess2"/>
    <dgm:cxn modelId="{340E3197-B90B-B741-8770-8C5A1D62C9F3}" type="presOf" srcId="{EE4609C7-31E2-ED43-B4AD-684E37E42953}" destId="{DE2B6870-69D5-9540-80C5-CE46B44B037A}" srcOrd="1" destOrd="0" presId="urn:microsoft.com/office/officeart/2005/8/layout/lProcess2"/>
    <dgm:cxn modelId="{4575C736-0141-6848-9A58-38991513D22C}" srcId="{EE4609C7-31E2-ED43-B4AD-684E37E42953}" destId="{A68270DC-D258-1F41-AA5F-E647D63B3025}" srcOrd="3" destOrd="0" parTransId="{E3DD9ADA-D3B6-234D-BA1A-94325A601416}" sibTransId="{FF854972-0A61-9641-A550-28565B94C4CC}"/>
    <dgm:cxn modelId="{8D81BFED-E098-F042-8A67-A5BC1874F15D}" type="presOf" srcId="{F0CEA21C-20CD-CD42-8589-F6485778E146}" destId="{E5E5B678-7455-6744-AAA5-E058A08D2BC6}" srcOrd="0" destOrd="0" presId="urn:microsoft.com/office/officeart/2005/8/layout/lProcess2"/>
    <dgm:cxn modelId="{A692B75E-B9AB-8445-8013-7681DCFD4D1D}" type="presOf" srcId="{A6E6E6A1-25D9-8642-9579-B2EC2268ED65}" destId="{320F76D3-1401-294A-8EF4-B9D36B7B4C9D}" srcOrd="0" destOrd="0" presId="urn:microsoft.com/office/officeart/2005/8/layout/lProcess2"/>
    <dgm:cxn modelId="{22DD789C-F17B-8A46-9DE7-DE59B3D6950D}" type="presOf" srcId="{D7662DC4-7764-8442-BBAD-BD16AF86107E}" destId="{E10ED028-EA30-A94C-8430-91833D7B2B81}" srcOrd="0" destOrd="0" presId="urn:microsoft.com/office/officeart/2005/8/layout/lProcess2"/>
    <dgm:cxn modelId="{BDE93DDE-33DC-0347-A568-4491EAC34D23}" srcId="{EE4609C7-31E2-ED43-B4AD-684E37E42953}" destId="{F0CEA21C-20CD-CD42-8589-F6485778E146}" srcOrd="2" destOrd="0" parTransId="{FBF32C11-06A8-E040-8CB7-32A96F440388}" sibTransId="{AF5CEE83-0F46-3E4D-BCAE-3B2819B681A8}"/>
    <dgm:cxn modelId="{EBDF6AE8-34A8-5846-B5EF-96CF3A176A05}" type="presParOf" srcId="{500EAD5B-B8DE-354C-8470-631AFD18F6D5}" destId="{A9DE351B-4600-DA4B-AF55-3DF589FAC1F2}" srcOrd="0" destOrd="0" presId="urn:microsoft.com/office/officeart/2005/8/layout/lProcess2"/>
    <dgm:cxn modelId="{5BFAE29F-6C97-114E-A1FA-05AB198ABB31}" type="presParOf" srcId="{A9DE351B-4600-DA4B-AF55-3DF589FAC1F2}" destId="{320F76D3-1401-294A-8EF4-B9D36B7B4C9D}" srcOrd="0" destOrd="0" presId="urn:microsoft.com/office/officeart/2005/8/layout/lProcess2"/>
    <dgm:cxn modelId="{F284DEEF-3F89-974E-8E22-3FAFDBE11B4D}" type="presParOf" srcId="{A9DE351B-4600-DA4B-AF55-3DF589FAC1F2}" destId="{135A8102-081B-6A4B-B79F-1AEF81AF9EC3}" srcOrd="1" destOrd="0" presId="urn:microsoft.com/office/officeart/2005/8/layout/lProcess2"/>
    <dgm:cxn modelId="{EFD9F073-BE9C-B745-ADB3-E7B5232B7378}" type="presParOf" srcId="{A9DE351B-4600-DA4B-AF55-3DF589FAC1F2}" destId="{94AB892B-0362-BB43-865A-96DA4058B49A}" srcOrd="2" destOrd="0" presId="urn:microsoft.com/office/officeart/2005/8/layout/lProcess2"/>
    <dgm:cxn modelId="{4FC7B50E-2DFD-074A-81E1-BA9FC27EA0EC}" type="presParOf" srcId="{94AB892B-0362-BB43-865A-96DA4058B49A}" destId="{A0EA3B79-601D-5B49-B9B7-8A4230B6ADB5}" srcOrd="0" destOrd="0" presId="urn:microsoft.com/office/officeart/2005/8/layout/lProcess2"/>
    <dgm:cxn modelId="{7D70C9A2-AF95-4F46-A0C6-AC68C568E20E}" type="presParOf" srcId="{A0EA3B79-601D-5B49-B9B7-8A4230B6ADB5}" destId="{0E002E02-8EF7-5344-A4AF-40D95EA19054}" srcOrd="0" destOrd="0" presId="urn:microsoft.com/office/officeart/2005/8/layout/lProcess2"/>
    <dgm:cxn modelId="{37074BAB-CB87-C847-9DCF-436F266A3C68}" type="presParOf" srcId="{A0EA3B79-601D-5B49-B9B7-8A4230B6ADB5}" destId="{1851E8DB-1FB5-E54B-AFFF-EBDC4A2E98DC}" srcOrd="1" destOrd="0" presId="urn:microsoft.com/office/officeart/2005/8/layout/lProcess2"/>
    <dgm:cxn modelId="{AFCAD9F4-F53F-3741-AA2E-731681EE8822}" type="presParOf" srcId="{A0EA3B79-601D-5B49-B9B7-8A4230B6ADB5}" destId="{C8D13E56-A5BB-174F-AA75-8CC9E944E81E}" srcOrd="2" destOrd="0" presId="urn:microsoft.com/office/officeart/2005/8/layout/lProcess2"/>
    <dgm:cxn modelId="{BB5B2682-D61D-D041-A5AA-D2947055446E}" type="presParOf" srcId="{A0EA3B79-601D-5B49-B9B7-8A4230B6ADB5}" destId="{0AD3E5C8-067A-1F4F-9988-11D37E3C3B9C}" srcOrd="3" destOrd="0" presId="urn:microsoft.com/office/officeart/2005/8/layout/lProcess2"/>
    <dgm:cxn modelId="{FBF6AE9F-A17A-9843-A0AF-CAAA0CEAA9B4}" type="presParOf" srcId="{A0EA3B79-601D-5B49-B9B7-8A4230B6ADB5}" destId="{0CFEED53-16BE-7242-8076-35DBADDCEDB7}" srcOrd="4" destOrd="0" presId="urn:microsoft.com/office/officeart/2005/8/layout/lProcess2"/>
    <dgm:cxn modelId="{8ECA1901-636C-8E4C-A53D-5FDCD37EEAA4}" type="presParOf" srcId="{A0EA3B79-601D-5B49-B9B7-8A4230B6ADB5}" destId="{9DB84880-88D4-B241-8E6E-DF022A4B6624}" srcOrd="5" destOrd="0" presId="urn:microsoft.com/office/officeart/2005/8/layout/lProcess2"/>
    <dgm:cxn modelId="{71C44C81-C7F4-FC41-B305-AEB46966F5E3}" type="presParOf" srcId="{A0EA3B79-601D-5B49-B9B7-8A4230B6ADB5}" destId="{E168345D-CE39-FA49-80A6-B06D4272ECB8}" srcOrd="6" destOrd="0" presId="urn:microsoft.com/office/officeart/2005/8/layout/lProcess2"/>
    <dgm:cxn modelId="{412DB3E2-207A-2345-B145-0C6D5AD81FEE}" type="presParOf" srcId="{A0EA3B79-601D-5B49-B9B7-8A4230B6ADB5}" destId="{6118A74F-9FD0-1E4F-BF11-B1F40AB5CB5D}" srcOrd="7" destOrd="0" presId="urn:microsoft.com/office/officeart/2005/8/layout/lProcess2"/>
    <dgm:cxn modelId="{8FD6A210-37AC-B644-9218-1E5BD967F984}" type="presParOf" srcId="{A0EA3B79-601D-5B49-B9B7-8A4230B6ADB5}" destId="{FB9BE25B-3DD8-214A-8721-4EEF7514E070}" srcOrd="8" destOrd="0" presId="urn:microsoft.com/office/officeart/2005/8/layout/lProcess2"/>
    <dgm:cxn modelId="{623FE380-B942-C346-9A76-4F4AEC4361AD}" type="presParOf" srcId="{A0EA3B79-601D-5B49-B9B7-8A4230B6ADB5}" destId="{FAEBC154-6049-194C-8F35-DEC5E44E6808}" srcOrd="9" destOrd="0" presId="urn:microsoft.com/office/officeart/2005/8/layout/lProcess2"/>
    <dgm:cxn modelId="{A80C3054-FB4D-6044-86BB-1CF936D8F179}" type="presParOf" srcId="{A0EA3B79-601D-5B49-B9B7-8A4230B6ADB5}" destId="{F02A12C3-A474-7D42-BC85-008D1B4BCBF2}" srcOrd="10" destOrd="0" presId="urn:microsoft.com/office/officeart/2005/8/layout/lProcess2"/>
    <dgm:cxn modelId="{858662BD-B0EB-5A4A-BA84-4F999D12E698}" type="presParOf" srcId="{500EAD5B-B8DE-354C-8470-631AFD18F6D5}" destId="{A5CC3785-81B4-9F4F-B57E-E253143E08B5}" srcOrd="1" destOrd="0" presId="urn:microsoft.com/office/officeart/2005/8/layout/lProcess2"/>
    <dgm:cxn modelId="{DB7055A1-8A1B-704E-9B80-0477226C03F4}" type="presParOf" srcId="{500EAD5B-B8DE-354C-8470-631AFD18F6D5}" destId="{F5782A7D-9236-5444-ADA7-D1440833C3A4}" srcOrd="2" destOrd="0" presId="urn:microsoft.com/office/officeart/2005/8/layout/lProcess2"/>
    <dgm:cxn modelId="{B835870C-FFAD-A949-8BAE-2C532C9B2418}" type="presParOf" srcId="{F5782A7D-9236-5444-ADA7-D1440833C3A4}" destId="{0EFD7AE6-4941-7443-8F74-499DB3AE2E91}" srcOrd="0" destOrd="0" presId="urn:microsoft.com/office/officeart/2005/8/layout/lProcess2"/>
    <dgm:cxn modelId="{EDFAC7E8-D8B4-AC4C-B29C-F7B23677E4D0}" type="presParOf" srcId="{F5782A7D-9236-5444-ADA7-D1440833C3A4}" destId="{42AC93B8-FA07-5D46-921C-BC19E4968FB8}" srcOrd="1" destOrd="0" presId="urn:microsoft.com/office/officeart/2005/8/layout/lProcess2"/>
    <dgm:cxn modelId="{BD247EBF-F0E4-8346-86CD-744B1BEF630D}" type="presParOf" srcId="{F5782A7D-9236-5444-ADA7-D1440833C3A4}" destId="{D1A3ED5B-F3E8-0E45-9B65-AD38CD9F226A}" srcOrd="2" destOrd="0" presId="urn:microsoft.com/office/officeart/2005/8/layout/lProcess2"/>
    <dgm:cxn modelId="{DE798156-959F-774C-AD2A-DA09EE858DBB}" type="presParOf" srcId="{D1A3ED5B-F3E8-0E45-9B65-AD38CD9F226A}" destId="{A16CF5FF-6F14-834C-B2FD-0806BC48F22A}" srcOrd="0" destOrd="0" presId="urn:microsoft.com/office/officeart/2005/8/layout/lProcess2"/>
    <dgm:cxn modelId="{79118944-FF7F-0C46-B068-0D6324B00562}" type="presParOf" srcId="{A16CF5FF-6F14-834C-B2FD-0806BC48F22A}" destId="{D32EEBFC-4DE4-C742-AD16-CC3303C4B73E}" srcOrd="0" destOrd="0" presId="urn:microsoft.com/office/officeart/2005/8/layout/lProcess2"/>
    <dgm:cxn modelId="{6D3360E3-4531-0F4E-ACB9-3CED135BF479}" type="presParOf" srcId="{A16CF5FF-6F14-834C-B2FD-0806BC48F22A}" destId="{B21207EB-D2E5-9345-B555-3E38F2BAD54C}" srcOrd="1" destOrd="0" presId="urn:microsoft.com/office/officeart/2005/8/layout/lProcess2"/>
    <dgm:cxn modelId="{7F1A3A1D-F3A4-C94E-868F-EAD40A39E098}" type="presParOf" srcId="{A16CF5FF-6F14-834C-B2FD-0806BC48F22A}" destId="{4448A62B-EE0E-1647-B5A9-7E9142762686}" srcOrd="2" destOrd="0" presId="urn:microsoft.com/office/officeart/2005/8/layout/lProcess2"/>
    <dgm:cxn modelId="{9D695F87-14BB-3D4A-ADC0-8F19AEED3809}" type="presParOf" srcId="{A16CF5FF-6F14-834C-B2FD-0806BC48F22A}" destId="{41338D75-E738-7D45-A977-32B86ACDF289}" srcOrd="3" destOrd="0" presId="urn:microsoft.com/office/officeart/2005/8/layout/lProcess2"/>
    <dgm:cxn modelId="{D7EED649-9A37-7F48-8493-A8FA4C082010}" type="presParOf" srcId="{A16CF5FF-6F14-834C-B2FD-0806BC48F22A}" destId="{F7D5A40E-097D-5C4E-BE2B-241B1F1C79F3}" srcOrd="4" destOrd="0" presId="urn:microsoft.com/office/officeart/2005/8/layout/lProcess2"/>
    <dgm:cxn modelId="{7CC887B3-046C-1E4E-89BF-DCD831CF446E}" type="presParOf" srcId="{A16CF5FF-6F14-834C-B2FD-0806BC48F22A}" destId="{E14344B5-5536-A140-ACCE-4C242FC5CF2C}" srcOrd="5" destOrd="0" presId="urn:microsoft.com/office/officeart/2005/8/layout/lProcess2"/>
    <dgm:cxn modelId="{4F328435-7D88-3A44-A9A8-82A9CD1DBA20}" type="presParOf" srcId="{A16CF5FF-6F14-834C-B2FD-0806BC48F22A}" destId="{A889EA21-50A0-454B-ACC5-0E9F99AF794A}" srcOrd="6" destOrd="0" presId="urn:microsoft.com/office/officeart/2005/8/layout/lProcess2"/>
    <dgm:cxn modelId="{97C04DE6-E6CB-1D4B-B689-EDC65DF5878D}" type="presParOf" srcId="{A16CF5FF-6F14-834C-B2FD-0806BC48F22A}" destId="{EC96C2F6-F9B4-784B-BF21-D519237400E8}" srcOrd="7" destOrd="0" presId="urn:microsoft.com/office/officeart/2005/8/layout/lProcess2"/>
    <dgm:cxn modelId="{91464175-5FBE-BF48-A548-819818672BD9}" type="presParOf" srcId="{A16CF5FF-6F14-834C-B2FD-0806BC48F22A}" destId="{9CD19DE6-0CBB-7C48-9DC4-7CE45328CBE1}" srcOrd="8" destOrd="0" presId="urn:microsoft.com/office/officeart/2005/8/layout/lProcess2"/>
    <dgm:cxn modelId="{5EB8E609-0591-944C-B99E-982CD06D0FFB}" type="presParOf" srcId="{A16CF5FF-6F14-834C-B2FD-0806BC48F22A}" destId="{D4B27EEC-6598-AF41-A6B5-02AF14F3E60C}" srcOrd="9" destOrd="0" presId="urn:microsoft.com/office/officeart/2005/8/layout/lProcess2"/>
    <dgm:cxn modelId="{9B212ACD-0CA4-4D49-8626-C007BE35E571}" type="presParOf" srcId="{A16CF5FF-6F14-834C-B2FD-0806BC48F22A}" destId="{040BE610-9C06-DC46-8BDE-EDFD2479572C}" srcOrd="10" destOrd="0" presId="urn:microsoft.com/office/officeart/2005/8/layout/lProcess2"/>
    <dgm:cxn modelId="{2124DFB3-DAA4-EE4D-A585-BA43E271AC5E}" type="presParOf" srcId="{500EAD5B-B8DE-354C-8470-631AFD18F6D5}" destId="{19BECDDE-286E-FE4E-9353-D9ECA11FDCF0}" srcOrd="3" destOrd="0" presId="urn:microsoft.com/office/officeart/2005/8/layout/lProcess2"/>
    <dgm:cxn modelId="{34FBE351-53C4-3245-9068-EC74FADE65BF}" type="presParOf" srcId="{500EAD5B-B8DE-354C-8470-631AFD18F6D5}" destId="{CA5638AE-51F2-0949-9C90-F9A223F08EFA}" srcOrd="4" destOrd="0" presId="urn:microsoft.com/office/officeart/2005/8/layout/lProcess2"/>
    <dgm:cxn modelId="{CA79DDC1-FDC6-544D-92A1-C71FC705E955}" type="presParOf" srcId="{CA5638AE-51F2-0949-9C90-F9A223F08EFA}" destId="{865A567E-D088-EA45-9EE8-2F415E469663}" srcOrd="0" destOrd="0" presId="urn:microsoft.com/office/officeart/2005/8/layout/lProcess2"/>
    <dgm:cxn modelId="{80BFBB08-45A0-E443-9357-DE1C954E5254}" type="presParOf" srcId="{CA5638AE-51F2-0949-9C90-F9A223F08EFA}" destId="{DE2B6870-69D5-9540-80C5-CE46B44B037A}" srcOrd="1" destOrd="0" presId="urn:microsoft.com/office/officeart/2005/8/layout/lProcess2"/>
    <dgm:cxn modelId="{788658EF-2E0E-654A-8414-3733DBA4D6EB}" type="presParOf" srcId="{CA5638AE-51F2-0949-9C90-F9A223F08EFA}" destId="{56CBF688-59B7-064D-B754-DC9F374C3605}" srcOrd="2" destOrd="0" presId="urn:microsoft.com/office/officeart/2005/8/layout/lProcess2"/>
    <dgm:cxn modelId="{30EDC284-1811-C649-BF17-D8303D0FA8C4}" type="presParOf" srcId="{56CBF688-59B7-064D-B754-DC9F374C3605}" destId="{9A998944-FC90-734A-AB6B-9C1B3F2F7720}" srcOrd="0" destOrd="0" presId="urn:microsoft.com/office/officeart/2005/8/layout/lProcess2"/>
    <dgm:cxn modelId="{5AC2C90F-AC16-BC4C-9701-46C2481E0F25}" type="presParOf" srcId="{9A998944-FC90-734A-AB6B-9C1B3F2F7720}" destId="{AAD5EF1F-99D5-4444-9AFA-8F60D77D5E89}" srcOrd="0" destOrd="0" presId="urn:microsoft.com/office/officeart/2005/8/layout/lProcess2"/>
    <dgm:cxn modelId="{7DAEEC2D-E084-3E4A-B139-636ECEB6FCB2}" type="presParOf" srcId="{9A998944-FC90-734A-AB6B-9C1B3F2F7720}" destId="{FA2F92DE-944A-B544-8B6E-065468BAD5DA}" srcOrd="1" destOrd="0" presId="urn:microsoft.com/office/officeart/2005/8/layout/lProcess2"/>
    <dgm:cxn modelId="{0931A91B-4F75-E342-BC76-510584783042}" type="presParOf" srcId="{9A998944-FC90-734A-AB6B-9C1B3F2F7720}" destId="{81CC2FAA-8A49-9647-A832-43242083B35E}" srcOrd="2" destOrd="0" presId="urn:microsoft.com/office/officeart/2005/8/layout/lProcess2"/>
    <dgm:cxn modelId="{38446A55-01FD-FC4D-8229-6C7B05870338}" type="presParOf" srcId="{9A998944-FC90-734A-AB6B-9C1B3F2F7720}" destId="{A50FB296-C616-5E48-ABCB-C0FAEE434250}" srcOrd="3" destOrd="0" presId="urn:microsoft.com/office/officeart/2005/8/layout/lProcess2"/>
    <dgm:cxn modelId="{F08D5676-00E5-2B4F-BFC8-E3326249A720}" type="presParOf" srcId="{9A998944-FC90-734A-AB6B-9C1B3F2F7720}" destId="{E5E5B678-7455-6744-AAA5-E058A08D2BC6}" srcOrd="4" destOrd="0" presId="urn:microsoft.com/office/officeart/2005/8/layout/lProcess2"/>
    <dgm:cxn modelId="{F3D67DEC-9371-5846-9226-6EEA0D874102}" type="presParOf" srcId="{9A998944-FC90-734A-AB6B-9C1B3F2F7720}" destId="{78099C65-02CB-1545-A096-FD7195954B97}" srcOrd="5" destOrd="0" presId="urn:microsoft.com/office/officeart/2005/8/layout/lProcess2"/>
    <dgm:cxn modelId="{2996E88B-DCC2-A441-BCCF-CB46B38B49D6}" type="presParOf" srcId="{9A998944-FC90-734A-AB6B-9C1B3F2F7720}" destId="{C0F09089-F876-D441-9BE4-D9594ACDA778}" srcOrd="6" destOrd="0" presId="urn:microsoft.com/office/officeart/2005/8/layout/lProcess2"/>
    <dgm:cxn modelId="{FEE4B425-BEFB-1949-AA6D-596200977B87}" type="presParOf" srcId="{9A998944-FC90-734A-AB6B-9C1B3F2F7720}" destId="{247605DA-C86F-D944-AD20-160ADE82951F}" srcOrd="7" destOrd="0" presId="urn:microsoft.com/office/officeart/2005/8/layout/lProcess2"/>
    <dgm:cxn modelId="{19DB0078-D971-D340-82E4-D748D015C3E3}" type="presParOf" srcId="{9A998944-FC90-734A-AB6B-9C1B3F2F7720}" destId="{E10ED028-EA30-A94C-8430-91833D7B2B81}" srcOrd="8" destOrd="0" presId="urn:microsoft.com/office/officeart/2005/8/layout/lProcess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0F76D3-1401-294A-8EF4-B9D36B7B4C9D}">
      <dsp:nvSpPr>
        <dsp:cNvPr id="0" name=""/>
        <dsp:cNvSpPr/>
      </dsp:nvSpPr>
      <dsp:spPr>
        <a:xfrm>
          <a:off x="684" y="0"/>
          <a:ext cx="1778730" cy="1940560"/>
        </a:xfrm>
        <a:prstGeom prst="roundRect">
          <a:avLst>
            <a:gd name="adj" fmla="val 10000"/>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Engagement</a:t>
          </a:r>
        </a:p>
      </dsp:txBody>
      <dsp:txXfrm>
        <a:off x="684" y="0"/>
        <a:ext cx="1778730" cy="582168"/>
      </dsp:txXfrm>
    </dsp:sp>
    <dsp:sp modelId="{0E002E02-8EF7-5344-A4AF-40D95EA19054}">
      <dsp:nvSpPr>
        <dsp:cNvPr id="0" name=""/>
        <dsp:cNvSpPr/>
      </dsp:nvSpPr>
      <dsp:spPr>
        <a:xfrm>
          <a:off x="178557" y="582262"/>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fun at work (+)</a:t>
          </a:r>
        </a:p>
      </dsp:txBody>
      <dsp:txXfrm>
        <a:off x="184014" y="587719"/>
        <a:ext cx="1412070" cy="175395"/>
      </dsp:txXfrm>
    </dsp:sp>
    <dsp:sp modelId="{C8D13E56-A5BB-174F-AA75-8CC9E944E81E}">
      <dsp:nvSpPr>
        <dsp:cNvPr id="0" name=""/>
        <dsp:cNvSpPr/>
      </dsp:nvSpPr>
      <dsp:spPr>
        <a:xfrm>
          <a:off x="178557" y="797235"/>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joke (+/-)</a:t>
          </a:r>
        </a:p>
      </dsp:txBody>
      <dsp:txXfrm>
        <a:off x="184014" y="802692"/>
        <a:ext cx="1412070" cy="175395"/>
      </dsp:txXfrm>
    </dsp:sp>
    <dsp:sp modelId="{0CFEED53-16BE-7242-8076-35DBADDCEDB7}">
      <dsp:nvSpPr>
        <dsp:cNvPr id="0" name=""/>
        <dsp:cNvSpPr/>
      </dsp:nvSpPr>
      <dsp:spPr>
        <a:xfrm>
          <a:off x="178557" y="1012208"/>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self-depreciation  humor (+)</a:t>
          </a:r>
        </a:p>
      </dsp:txBody>
      <dsp:txXfrm>
        <a:off x="184014" y="1017665"/>
        <a:ext cx="1412070" cy="175395"/>
      </dsp:txXfrm>
    </dsp:sp>
    <dsp:sp modelId="{E168345D-CE39-FA49-80A6-B06D4272ECB8}">
      <dsp:nvSpPr>
        <dsp:cNvPr id="0" name=""/>
        <dsp:cNvSpPr/>
      </dsp:nvSpPr>
      <dsp:spPr>
        <a:xfrm>
          <a:off x="178557" y="1227181"/>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relax (+)</a:t>
          </a:r>
        </a:p>
      </dsp:txBody>
      <dsp:txXfrm>
        <a:off x="184014" y="1232638"/>
        <a:ext cx="1412070" cy="175395"/>
      </dsp:txXfrm>
    </dsp:sp>
    <dsp:sp modelId="{FB9BE25B-3DD8-214A-8721-4EEF7514E070}">
      <dsp:nvSpPr>
        <dsp:cNvPr id="0" name=""/>
        <dsp:cNvSpPr/>
      </dsp:nvSpPr>
      <dsp:spPr>
        <a:xfrm>
          <a:off x="178557" y="1442154"/>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positive mood (+)</a:t>
          </a:r>
        </a:p>
      </dsp:txBody>
      <dsp:txXfrm>
        <a:off x="184014" y="1447611"/>
        <a:ext cx="1412070" cy="175395"/>
      </dsp:txXfrm>
    </dsp:sp>
    <dsp:sp modelId="{F02A12C3-A474-7D42-BC85-008D1B4BCBF2}">
      <dsp:nvSpPr>
        <dsp:cNvPr id="0" name=""/>
        <dsp:cNvSpPr/>
      </dsp:nvSpPr>
      <dsp:spPr>
        <a:xfrm>
          <a:off x="178557" y="1657127"/>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natural part (+)</a:t>
          </a:r>
        </a:p>
      </dsp:txBody>
      <dsp:txXfrm>
        <a:off x="184014" y="1662584"/>
        <a:ext cx="1412070" cy="175395"/>
      </dsp:txXfrm>
    </dsp:sp>
    <dsp:sp modelId="{0EFD7AE6-4941-7443-8F74-499DB3AE2E91}">
      <dsp:nvSpPr>
        <dsp:cNvPr id="0" name=""/>
        <dsp:cNvSpPr/>
      </dsp:nvSpPr>
      <dsp:spPr>
        <a:xfrm>
          <a:off x="1912818" y="0"/>
          <a:ext cx="1778730" cy="1940560"/>
        </a:xfrm>
        <a:prstGeom prst="roundRect">
          <a:avLst>
            <a:gd name="adj" fmla="val 10000"/>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Motivation</a:t>
          </a:r>
        </a:p>
      </dsp:txBody>
      <dsp:txXfrm>
        <a:off x="1912818" y="0"/>
        <a:ext cx="1778730" cy="582168"/>
      </dsp:txXfrm>
    </dsp:sp>
    <dsp:sp modelId="{D32EEBFC-4DE4-C742-AD16-CC3303C4B73E}">
      <dsp:nvSpPr>
        <dsp:cNvPr id="0" name=""/>
        <dsp:cNvSpPr/>
      </dsp:nvSpPr>
      <dsp:spPr>
        <a:xfrm>
          <a:off x="2090691" y="582262"/>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task motivation (+)</a:t>
          </a:r>
        </a:p>
      </dsp:txBody>
      <dsp:txXfrm>
        <a:off x="2096148" y="587719"/>
        <a:ext cx="1412070" cy="175395"/>
      </dsp:txXfrm>
    </dsp:sp>
    <dsp:sp modelId="{4448A62B-EE0E-1647-B5A9-7E9142762686}">
      <dsp:nvSpPr>
        <dsp:cNvPr id="0" name=""/>
        <dsp:cNvSpPr/>
      </dsp:nvSpPr>
      <dsp:spPr>
        <a:xfrm>
          <a:off x="2090691" y="797235"/>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time pressure (+/-)</a:t>
          </a:r>
        </a:p>
      </dsp:txBody>
      <dsp:txXfrm>
        <a:off x="2096148" y="802692"/>
        <a:ext cx="1412070" cy="175395"/>
      </dsp:txXfrm>
    </dsp:sp>
    <dsp:sp modelId="{F7D5A40E-097D-5C4E-BE2B-241B1F1C79F3}">
      <dsp:nvSpPr>
        <dsp:cNvPr id="0" name=""/>
        <dsp:cNvSpPr/>
      </dsp:nvSpPr>
      <dsp:spPr>
        <a:xfrm>
          <a:off x="2090691" y="1012208"/>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supportive (+)</a:t>
          </a:r>
        </a:p>
      </dsp:txBody>
      <dsp:txXfrm>
        <a:off x="2096148" y="1017665"/>
        <a:ext cx="1412070" cy="175395"/>
      </dsp:txXfrm>
    </dsp:sp>
    <dsp:sp modelId="{A889EA21-50A0-454B-ACC5-0E9F99AF794A}">
      <dsp:nvSpPr>
        <dsp:cNvPr id="0" name=""/>
        <dsp:cNvSpPr/>
      </dsp:nvSpPr>
      <dsp:spPr>
        <a:xfrm>
          <a:off x="2090691" y="1227181"/>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empowering (+)</a:t>
          </a:r>
        </a:p>
      </dsp:txBody>
      <dsp:txXfrm>
        <a:off x="2096148" y="1232638"/>
        <a:ext cx="1412070" cy="175395"/>
      </dsp:txXfrm>
    </dsp:sp>
    <dsp:sp modelId="{9CD19DE6-0CBB-7C48-9DC4-7CE45328CBE1}">
      <dsp:nvSpPr>
        <dsp:cNvPr id="0" name=""/>
        <dsp:cNvSpPr/>
      </dsp:nvSpPr>
      <dsp:spPr>
        <a:xfrm>
          <a:off x="2090691" y="1442154"/>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satisfaction (+)</a:t>
          </a:r>
        </a:p>
      </dsp:txBody>
      <dsp:txXfrm>
        <a:off x="2096148" y="1447611"/>
        <a:ext cx="1412070" cy="175395"/>
      </dsp:txXfrm>
    </dsp:sp>
    <dsp:sp modelId="{040BE610-9C06-DC46-8BDE-EDFD2479572C}">
      <dsp:nvSpPr>
        <dsp:cNvPr id="0" name=""/>
        <dsp:cNvSpPr/>
      </dsp:nvSpPr>
      <dsp:spPr>
        <a:xfrm>
          <a:off x="2090691" y="1657127"/>
          <a:ext cx="1422984" cy="18630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freeing from old mindsets (+)</a:t>
          </a:r>
        </a:p>
      </dsp:txBody>
      <dsp:txXfrm>
        <a:off x="2096148" y="1662584"/>
        <a:ext cx="1412070" cy="175395"/>
      </dsp:txXfrm>
    </dsp:sp>
    <dsp:sp modelId="{865A567E-D088-EA45-9EE8-2F415E469663}">
      <dsp:nvSpPr>
        <dsp:cNvPr id="0" name=""/>
        <dsp:cNvSpPr/>
      </dsp:nvSpPr>
      <dsp:spPr>
        <a:xfrm>
          <a:off x="3824953" y="0"/>
          <a:ext cx="1778730" cy="1940560"/>
        </a:xfrm>
        <a:prstGeom prst="roundRect">
          <a:avLst>
            <a:gd name="adj" fmla="val 10000"/>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Creativity</a:t>
          </a:r>
        </a:p>
      </dsp:txBody>
      <dsp:txXfrm>
        <a:off x="3824953" y="0"/>
        <a:ext cx="1778730" cy="582168"/>
      </dsp:txXfrm>
    </dsp:sp>
    <dsp:sp modelId="{AAD5EF1F-99D5-4444-9AFA-8F60D77D5E89}">
      <dsp:nvSpPr>
        <dsp:cNvPr id="0" name=""/>
        <dsp:cNvSpPr/>
      </dsp:nvSpPr>
      <dsp:spPr>
        <a:xfrm>
          <a:off x="4002826" y="582535"/>
          <a:ext cx="1422984" cy="224495"/>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playful to combine ideas (+)</a:t>
          </a:r>
        </a:p>
      </dsp:txBody>
      <dsp:txXfrm>
        <a:off x="4009401" y="589110"/>
        <a:ext cx="1409834" cy="211345"/>
      </dsp:txXfrm>
    </dsp:sp>
    <dsp:sp modelId="{81CC2FAA-8A49-9647-A832-43242083B35E}">
      <dsp:nvSpPr>
        <dsp:cNvPr id="0" name=""/>
        <dsp:cNvSpPr/>
      </dsp:nvSpPr>
      <dsp:spPr>
        <a:xfrm>
          <a:off x="4002826" y="841568"/>
          <a:ext cx="1422984" cy="224495"/>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idea generation (+)</a:t>
          </a:r>
        </a:p>
      </dsp:txBody>
      <dsp:txXfrm>
        <a:off x="4009401" y="848143"/>
        <a:ext cx="1409834" cy="211345"/>
      </dsp:txXfrm>
    </dsp:sp>
    <dsp:sp modelId="{E5E5B678-7455-6744-AAA5-E058A08D2BC6}">
      <dsp:nvSpPr>
        <dsp:cNvPr id="0" name=""/>
        <dsp:cNvSpPr/>
      </dsp:nvSpPr>
      <dsp:spPr>
        <a:xfrm>
          <a:off x="4002826" y="1100602"/>
          <a:ext cx="1422984" cy="224495"/>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workplace creativity (+)</a:t>
          </a:r>
        </a:p>
      </dsp:txBody>
      <dsp:txXfrm>
        <a:off x="4009401" y="1107177"/>
        <a:ext cx="1409834" cy="211345"/>
      </dsp:txXfrm>
    </dsp:sp>
    <dsp:sp modelId="{C0F09089-F876-D441-9BE4-D9594ACDA778}">
      <dsp:nvSpPr>
        <dsp:cNvPr id="0" name=""/>
        <dsp:cNvSpPr/>
      </dsp:nvSpPr>
      <dsp:spPr>
        <a:xfrm>
          <a:off x="4002826" y="1359635"/>
          <a:ext cx="1422984" cy="224495"/>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nonsense (+/-)</a:t>
          </a:r>
        </a:p>
      </dsp:txBody>
      <dsp:txXfrm>
        <a:off x="4009401" y="1366210"/>
        <a:ext cx="1409834" cy="211345"/>
      </dsp:txXfrm>
    </dsp:sp>
    <dsp:sp modelId="{E10ED028-EA30-A94C-8430-91833D7B2B81}">
      <dsp:nvSpPr>
        <dsp:cNvPr id="0" name=""/>
        <dsp:cNvSpPr/>
      </dsp:nvSpPr>
      <dsp:spPr>
        <a:xfrm>
          <a:off x="4002826" y="1618669"/>
          <a:ext cx="1422984" cy="224495"/>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15240" rIns="20320" bIns="15240" numCol="1" spcCol="1270" anchor="ctr" anchorCtr="0">
          <a:noAutofit/>
        </a:bodyPr>
        <a:lstStyle/>
        <a:p>
          <a:pPr lvl="0" algn="ctr" defTabSz="355600">
            <a:lnSpc>
              <a:spcPct val="90000"/>
            </a:lnSpc>
            <a:spcBef>
              <a:spcPct val="0"/>
            </a:spcBef>
            <a:spcAft>
              <a:spcPct val="35000"/>
            </a:spcAft>
          </a:pPr>
          <a:r>
            <a:rPr lang="en-US" sz="800" kern="1200"/>
            <a:t>information search (+)</a:t>
          </a:r>
        </a:p>
      </dsp:txBody>
      <dsp:txXfrm>
        <a:off x="4009401" y="1625244"/>
        <a:ext cx="1409834" cy="211345"/>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19</Pages>
  <Words>10286</Words>
  <Characters>28597</Characters>
  <Application>Microsoft Macintosh Word</Application>
  <DocSecurity>0</DocSecurity>
  <Lines>1143</Lines>
  <Paragraphs>925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37958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Helen Hung</cp:lastModifiedBy>
  <cp:revision>5</cp:revision>
  <cp:lastPrinted>2018-11-03T04:00:00Z</cp:lastPrinted>
  <dcterms:created xsi:type="dcterms:W3CDTF">2018-11-03T04:00:00Z</dcterms:created>
  <dcterms:modified xsi:type="dcterms:W3CDTF">2018-11-03T04:11:00Z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