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E5AB3" w14:textId="5F49BF8E" w:rsidR="00E141FF" w:rsidRDefault="00E141FF">
      <w:r>
        <w:t xml:space="preserve">   </w:t>
      </w:r>
    </w:p>
    <w:sdt>
      <w:sdtPr>
        <w:id w:val="1706904406"/>
        <w:docPartObj>
          <w:docPartGallery w:val="Cover Pages"/>
          <w:docPartUnique/>
        </w:docPartObj>
      </w:sdtPr>
      <w:sdtEndPr/>
      <w:sdtContent>
        <w:p w14:paraId="01813FF2" w14:textId="49647CA3" w:rsidR="00E30FDA" w:rsidRDefault="00E30FDA">
          <w:r>
            <w:rPr>
              <w:noProof/>
            </w:rPr>
            <mc:AlternateContent>
              <mc:Choice Requires="wpg">
                <w:drawing>
                  <wp:anchor distT="0" distB="0" distL="114300" distR="114300" simplePos="0" relativeHeight="251659264" behindDoc="1" locked="0" layoutInCell="1" allowOverlap="1" wp14:anchorId="567EE661" wp14:editId="5D58EB4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03BD87E" w14:textId="18BE2D4D" w:rsidR="00E30FDA" w:rsidRDefault="00E30FDA">
                                      <w:pPr>
                                        <w:pStyle w:val="NoSpacing"/>
                                        <w:spacing w:before="120"/>
                                        <w:jc w:val="center"/>
                                        <w:rPr>
                                          <w:color w:val="FFFFFF" w:themeColor="background1"/>
                                        </w:rPr>
                                      </w:pPr>
                                      <w:r>
                                        <w:rPr>
                                          <w:color w:val="FFFFFF" w:themeColor="background1"/>
                                        </w:rPr>
                                        <w:t>Kirsty Lauren Jones-Higginson</w:t>
                                      </w:r>
                                    </w:p>
                                  </w:sdtContent>
                                </w:sdt>
                                <w:p w14:paraId="42ED5F85" w14:textId="4C008189" w:rsidR="00E30FDA" w:rsidRDefault="003F5D7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55634">
                                        <w:rPr>
                                          <w:caps/>
                                          <w:color w:val="FFFFFF" w:themeColor="background1"/>
                                        </w:rPr>
                                        <w:t>1901468</w:t>
                                      </w:r>
                                    </w:sdtContent>
                                  </w:sdt>
                                  <w:r w:rsidR="00E30FDA">
                                    <w:rPr>
                                      <w:color w:val="FFFFFF" w:themeColor="background1"/>
                                    </w:rPr>
                                    <w:t>  </w:t>
                                  </w:r>
                                  <w:r w:rsidR="00493895" w:rsidRPr="00493895">
                                    <w:rPr>
                                      <w:color w:val="FFFFFF" w:themeColor="background1"/>
                                    </w:rPr>
                                    <w:t>BMCP5001</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9389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765400" w14:textId="01D07A71" w:rsidR="00E30FDA" w:rsidRDefault="00E30FDA">
                                      <w:pPr>
                                        <w:pStyle w:val="NoSpacing"/>
                                        <w:jc w:val="center"/>
                                        <w:rPr>
                                          <w:rFonts w:asciiTheme="majorHAnsi" w:eastAsiaTheme="majorEastAsia" w:hAnsiTheme="majorHAnsi" w:cstheme="majorBidi"/>
                                          <w:caps/>
                                          <w:color w:val="4F81BD" w:themeColor="accent1"/>
                                          <w:sz w:val="72"/>
                                          <w:szCs w:val="72"/>
                                        </w:rPr>
                                      </w:pPr>
                                      <w:r w:rsidRPr="0035229D">
                                        <w:rPr>
                                          <w:rFonts w:asciiTheme="majorHAnsi" w:eastAsiaTheme="majorEastAsia" w:hAnsiTheme="majorHAnsi" w:cstheme="majorBidi"/>
                                          <w:caps/>
                                          <w:color w:val="4F81BD" w:themeColor="accent1"/>
                                          <w:sz w:val="56"/>
                                          <w:szCs w:val="56"/>
                                        </w:rPr>
                                        <w:t xml:space="preserve">What is policing by Consent? Critically evaluate why police and community relations are </w:t>
                                      </w:r>
                                      <w:r w:rsidR="0035229D" w:rsidRPr="0035229D">
                                        <w:rPr>
                                          <w:rFonts w:asciiTheme="majorHAnsi" w:eastAsiaTheme="majorEastAsia" w:hAnsiTheme="majorHAnsi" w:cstheme="majorBidi"/>
                                          <w:caps/>
                                          <w:color w:val="4F81BD" w:themeColor="accent1"/>
                                          <w:sz w:val="56"/>
                                          <w:szCs w:val="56"/>
                                        </w:rPr>
                                        <w:t>im</w:t>
                                      </w:r>
                                      <w:r w:rsidRPr="0035229D">
                                        <w:rPr>
                                          <w:rFonts w:asciiTheme="majorHAnsi" w:eastAsiaTheme="majorEastAsia" w:hAnsiTheme="majorHAnsi" w:cstheme="majorBidi"/>
                                          <w:caps/>
                                          <w:color w:val="4F81BD" w:themeColor="accent1"/>
                                          <w:sz w:val="56"/>
                                          <w:szCs w:val="56"/>
                                        </w:rPr>
                                        <w:t>portant in the UNITED KINDOM.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7EE66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" fillcolor="#4f81bd [3204]" stroked="f" strokeweight="1.25pt">
                      <v:stroke endcap="round"/>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" fillcolor="#4f81bd [3204]" stroked="f" strokeweight="1.25pt">
                      <v:stroke endcap="round"/>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03BD87E" w14:textId="18BE2D4D" w:rsidR="00E30FDA" w:rsidRDefault="00E30FDA">
                                <w:pPr>
                                  <w:pStyle w:val="NoSpacing"/>
                                  <w:spacing w:before="120"/>
                                  <w:jc w:val="center"/>
                                  <w:rPr>
                                    <w:color w:val="FFFFFF" w:themeColor="background1"/>
                                  </w:rPr>
                                </w:pPr>
                                <w:r>
                                  <w:rPr>
                                    <w:color w:val="FFFFFF" w:themeColor="background1"/>
                                  </w:rPr>
                                  <w:t>Kirsty Lauren Jones-Higginson</w:t>
                                </w:r>
                              </w:p>
                            </w:sdtContent>
                          </w:sdt>
                          <w:p w14:paraId="42ED5F85" w14:textId="4C008189" w:rsidR="00E30FDA" w:rsidRDefault="003F5D7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55634">
                                  <w:rPr>
                                    <w:caps/>
                                    <w:color w:val="FFFFFF" w:themeColor="background1"/>
                                  </w:rPr>
                                  <w:t>1901468</w:t>
                                </w:r>
                              </w:sdtContent>
                            </w:sdt>
                            <w:r w:rsidR="00E30FDA">
                              <w:rPr>
                                <w:color w:val="FFFFFF" w:themeColor="background1"/>
                              </w:rPr>
                              <w:t>  </w:t>
                            </w:r>
                            <w:r w:rsidR="00493895" w:rsidRPr="00493895">
                              <w:rPr>
                                <w:color w:val="FFFFFF" w:themeColor="background1"/>
                              </w:rPr>
                              <w:t>BMCP5001</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9389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765400" w14:textId="01D07A71" w:rsidR="00E30FDA" w:rsidRDefault="00E30FDA">
                                <w:pPr>
                                  <w:pStyle w:val="NoSpacing"/>
                                  <w:jc w:val="center"/>
                                  <w:rPr>
                                    <w:rFonts w:asciiTheme="majorHAnsi" w:eastAsiaTheme="majorEastAsia" w:hAnsiTheme="majorHAnsi" w:cstheme="majorBidi"/>
                                    <w:caps/>
                                    <w:color w:val="4F81BD" w:themeColor="accent1"/>
                                    <w:sz w:val="72"/>
                                    <w:szCs w:val="72"/>
                                  </w:rPr>
                                </w:pPr>
                                <w:r w:rsidRPr="0035229D">
                                  <w:rPr>
                                    <w:rFonts w:asciiTheme="majorHAnsi" w:eastAsiaTheme="majorEastAsia" w:hAnsiTheme="majorHAnsi" w:cstheme="majorBidi"/>
                                    <w:caps/>
                                    <w:color w:val="4F81BD" w:themeColor="accent1"/>
                                    <w:sz w:val="56"/>
                                    <w:szCs w:val="56"/>
                                  </w:rPr>
                                  <w:t xml:space="preserve">What is policing by Consent? Critically evaluate why police and community relations are </w:t>
                                </w:r>
                                <w:r w:rsidR="0035229D" w:rsidRPr="0035229D">
                                  <w:rPr>
                                    <w:rFonts w:asciiTheme="majorHAnsi" w:eastAsiaTheme="majorEastAsia" w:hAnsiTheme="majorHAnsi" w:cstheme="majorBidi"/>
                                    <w:caps/>
                                    <w:color w:val="4F81BD" w:themeColor="accent1"/>
                                    <w:sz w:val="56"/>
                                    <w:szCs w:val="56"/>
                                  </w:rPr>
                                  <w:t>im</w:t>
                                </w:r>
                                <w:r w:rsidRPr="0035229D">
                                  <w:rPr>
                                    <w:rFonts w:asciiTheme="majorHAnsi" w:eastAsiaTheme="majorEastAsia" w:hAnsiTheme="majorHAnsi" w:cstheme="majorBidi"/>
                                    <w:caps/>
                                    <w:color w:val="4F81BD" w:themeColor="accent1"/>
                                    <w:sz w:val="56"/>
                                    <w:szCs w:val="56"/>
                                  </w:rPr>
                                  <w:t>portant in the UNITED KINDOM.</w:t>
                                </w:r>
                              </w:p>
                            </w:sdtContent>
                          </w:sdt>
                        </w:txbxContent>
                      </v:textbox>
                    </v:shape>
                    <w10:wrap anchorx="page" anchory="page"/>
                  </v:group>
                </w:pict>
              </mc:Fallback>
            </mc:AlternateContent>
          </w:r>
        </w:p>
        <w:p w14:paraId="74E48633" w14:textId="3748135C" w:rsidR="00E30FDA" w:rsidRDefault="00E30FDA">
          <w:r>
            <w:br w:type="page"/>
          </w:r>
        </w:p>
      </w:sdtContent>
    </w:sdt>
    <w:p w14:paraId="0473F99E" w14:textId="52390A4E" w:rsidR="00327A0D" w:rsidRPr="00367B01" w:rsidRDefault="00493895" w:rsidP="00367B01">
      <w:pPr>
        <w:spacing w:line="276" w:lineRule="auto"/>
        <w:rPr>
          <w:rFonts w:ascii="Arial" w:hAnsi="Arial" w:cs="Arial"/>
          <w:sz w:val="24"/>
          <w:szCs w:val="24"/>
          <w:u w:val="single"/>
        </w:rPr>
      </w:pPr>
      <w:r w:rsidRPr="00367B01">
        <w:rPr>
          <w:rFonts w:ascii="Arial" w:hAnsi="Arial" w:cs="Arial"/>
          <w:sz w:val="24"/>
          <w:szCs w:val="24"/>
          <w:u w:val="single"/>
        </w:rPr>
        <w:lastRenderedPageBreak/>
        <w:t xml:space="preserve">Introduction </w:t>
      </w:r>
    </w:p>
    <w:p w14:paraId="578D6717" w14:textId="115811E0" w:rsidR="00FD1717" w:rsidRDefault="00AB752B" w:rsidP="00367B01">
      <w:pPr>
        <w:spacing w:line="276" w:lineRule="auto"/>
        <w:rPr>
          <w:rFonts w:ascii="Arial" w:hAnsi="Arial" w:cs="Arial"/>
          <w:sz w:val="24"/>
          <w:szCs w:val="24"/>
        </w:rPr>
      </w:pPr>
      <w:r w:rsidRPr="00367B01">
        <w:rPr>
          <w:rFonts w:ascii="Arial" w:hAnsi="Arial" w:cs="Arial"/>
          <w:sz w:val="24"/>
          <w:szCs w:val="24"/>
        </w:rPr>
        <w:t xml:space="preserve">In England and Wales </w:t>
      </w:r>
      <w:r w:rsidR="00312237" w:rsidRPr="00367B01">
        <w:rPr>
          <w:rFonts w:ascii="Arial" w:hAnsi="Arial" w:cs="Arial"/>
          <w:sz w:val="24"/>
          <w:szCs w:val="24"/>
        </w:rPr>
        <w:t xml:space="preserve">in September 2022 </w:t>
      </w:r>
      <w:r w:rsidR="00334347" w:rsidRPr="00367B01">
        <w:rPr>
          <w:rFonts w:ascii="Arial" w:hAnsi="Arial" w:cs="Arial"/>
          <w:sz w:val="24"/>
          <w:szCs w:val="24"/>
        </w:rPr>
        <w:t>crime has been recorded since pre-</w:t>
      </w:r>
      <w:r w:rsidR="00425233" w:rsidRPr="00367B01">
        <w:rPr>
          <w:rFonts w:ascii="Arial" w:hAnsi="Arial" w:cs="Arial"/>
          <w:sz w:val="24"/>
          <w:szCs w:val="24"/>
        </w:rPr>
        <w:t>coronavirus pandemic</w:t>
      </w:r>
      <w:r w:rsidR="00296681" w:rsidRPr="00367B01">
        <w:rPr>
          <w:rFonts w:ascii="Arial" w:hAnsi="Arial" w:cs="Arial"/>
          <w:sz w:val="24"/>
          <w:szCs w:val="24"/>
        </w:rPr>
        <w:t xml:space="preserve">. From the research from the (ONS) </w:t>
      </w:r>
      <w:r w:rsidR="00D515EE" w:rsidRPr="00367B01">
        <w:rPr>
          <w:rFonts w:ascii="Arial" w:hAnsi="Arial" w:cs="Arial"/>
          <w:sz w:val="24"/>
          <w:szCs w:val="24"/>
        </w:rPr>
        <w:t>shows that 6.6 million crimes were recorded which is a 10</w:t>
      </w:r>
      <w:r w:rsidR="00797183" w:rsidRPr="00367B01">
        <w:rPr>
          <w:rFonts w:ascii="Arial" w:hAnsi="Arial" w:cs="Arial"/>
          <w:sz w:val="24"/>
          <w:szCs w:val="24"/>
        </w:rPr>
        <w:t xml:space="preserve">% increase comparing to the year ending in March 2020 </w:t>
      </w:r>
      <w:r w:rsidR="00D86FC6" w:rsidRPr="00367B01">
        <w:rPr>
          <w:rFonts w:ascii="Arial" w:hAnsi="Arial" w:cs="Arial"/>
          <w:sz w:val="24"/>
          <w:szCs w:val="24"/>
        </w:rPr>
        <w:t xml:space="preserve">(Jones, 2023). </w:t>
      </w:r>
      <w:r w:rsidR="009503C8" w:rsidRPr="00367B01">
        <w:rPr>
          <w:rFonts w:ascii="Arial" w:hAnsi="Arial" w:cs="Arial"/>
          <w:sz w:val="24"/>
          <w:szCs w:val="24"/>
        </w:rPr>
        <w:t xml:space="preserve">In this essay it will firstly give a brief background into the history of policing and what </w:t>
      </w:r>
      <w:r w:rsidR="00415DB0" w:rsidRPr="00367B01">
        <w:rPr>
          <w:rFonts w:ascii="Arial" w:hAnsi="Arial" w:cs="Arial"/>
          <w:sz w:val="24"/>
          <w:szCs w:val="24"/>
        </w:rPr>
        <w:t>policing is known to b</w:t>
      </w:r>
      <w:r w:rsidR="00460A8B" w:rsidRPr="00367B01">
        <w:rPr>
          <w:rFonts w:ascii="Arial" w:hAnsi="Arial" w:cs="Arial"/>
          <w:sz w:val="24"/>
          <w:szCs w:val="24"/>
        </w:rPr>
        <w:t>e today. Following an introductory to policing it will then give a</w:t>
      </w:r>
      <w:r w:rsidR="008519CC" w:rsidRPr="00367B01">
        <w:rPr>
          <w:rFonts w:ascii="Arial" w:hAnsi="Arial" w:cs="Arial"/>
          <w:sz w:val="24"/>
          <w:szCs w:val="24"/>
        </w:rPr>
        <w:t>n evaluation of what policing by consent is</w:t>
      </w:r>
      <w:r w:rsidR="00D503AF" w:rsidRPr="00367B01">
        <w:rPr>
          <w:rFonts w:ascii="Arial" w:hAnsi="Arial" w:cs="Arial"/>
          <w:sz w:val="24"/>
          <w:szCs w:val="24"/>
        </w:rPr>
        <w:t xml:space="preserve"> and the importanc</w:t>
      </w:r>
      <w:r w:rsidR="00AF3106" w:rsidRPr="00367B01">
        <w:rPr>
          <w:rFonts w:ascii="Arial" w:hAnsi="Arial" w:cs="Arial"/>
          <w:sz w:val="24"/>
          <w:szCs w:val="24"/>
        </w:rPr>
        <w:t>e of it</w:t>
      </w:r>
      <w:r w:rsidR="00840434" w:rsidRPr="00367B01">
        <w:rPr>
          <w:rFonts w:ascii="Arial" w:hAnsi="Arial" w:cs="Arial"/>
          <w:sz w:val="24"/>
          <w:szCs w:val="24"/>
        </w:rPr>
        <w:t xml:space="preserve">. Within this </w:t>
      </w:r>
      <w:r w:rsidR="00AF3106" w:rsidRPr="00367B01">
        <w:rPr>
          <w:rFonts w:ascii="Arial" w:hAnsi="Arial" w:cs="Arial"/>
          <w:sz w:val="24"/>
          <w:szCs w:val="24"/>
        </w:rPr>
        <w:t xml:space="preserve">then </w:t>
      </w:r>
      <w:r w:rsidR="00840434" w:rsidRPr="00367B01">
        <w:rPr>
          <w:rFonts w:ascii="Arial" w:hAnsi="Arial" w:cs="Arial"/>
          <w:sz w:val="24"/>
          <w:szCs w:val="24"/>
        </w:rPr>
        <w:t>showing an analysis of the policing principles by Sir Robert Peel</w:t>
      </w:r>
      <w:r w:rsidR="00AF3106" w:rsidRPr="00367B01">
        <w:rPr>
          <w:rFonts w:ascii="Arial" w:hAnsi="Arial" w:cs="Arial"/>
          <w:sz w:val="24"/>
          <w:szCs w:val="24"/>
        </w:rPr>
        <w:t>. Following on from policing by c</w:t>
      </w:r>
      <w:r w:rsidR="00D8196B" w:rsidRPr="00367B01">
        <w:rPr>
          <w:rFonts w:ascii="Arial" w:hAnsi="Arial" w:cs="Arial"/>
          <w:sz w:val="24"/>
          <w:szCs w:val="24"/>
        </w:rPr>
        <w:t xml:space="preserve">onsent </w:t>
      </w:r>
      <w:r w:rsidR="00514E7C" w:rsidRPr="00367B01">
        <w:rPr>
          <w:rFonts w:ascii="Arial" w:hAnsi="Arial" w:cs="Arial"/>
          <w:sz w:val="24"/>
          <w:szCs w:val="24"/>
        </w:rPr>
        <w:t>it will then show an</w:t>
      </w:r>
      <w:r w:rsidR="00D8196B" w:rsidRPr="00367B01">
        <w:rPr>
          <w:rFonts w:ascii="Arial" w:hAnsi="Arial" w:cs="Arial"/>
          <w:sz w:val="24"/>
          <w:szCs w:val="24"/>
        </w:rPr>
        <w:t xml:space="preserve"> analysis on whether COVID-19 has had an impact on policing.</w:t>
      </w:r>
      <w:r w:rsidR="00D0044E" w:rsidRPr="00367B01">
        <w:rPr>
          <w:rFonts w:ascii="Arial" w:hAnsi="Arial" w:cs="Arial"/>
          <w:sz w:val="24"/>
          <w:szCs w:val="24"/>
        </w:rPr>
        <w:t xml:space="preserve"> </w:t>
      </w:r>
      <w:r w:rsidR="00ED57BE" w:rsidRPr="00367B01">
        <w:rPr>
          <w:rFonts w:ascii="Arial" w:hAnsi="Arial" w:cs="Arial"/>
          <w:sz w:val="24"/>
          <w:szCs w:val="24"/>
        </w:rPr>
        <w:t xml:space="preserve"> </w:t>
      </w:r>
      <w:r w:rsidR="00D86C8C" w:rsidRPr="00367B01">
        <w:rPr>
          <w:rFonts w:ascii="Arial" w:hAnsi="Arial" w:cs="Arial"/>
          <w:sz w:val="24"/>
          <w:szCs w:val="24"/>
        </w:rPr>
        <w:t>Furthermore,</w:t>
      </w:r>
      <w:r w:rsidR="004330D5" w:rsidRPr="00367B01">
        <w:rPr>
          <w:rFonts w:ascii="Arial" w:hAnsi="Arial" w:cs="Arial"/>
          <w:sz w:val="24"/>
          <w:szCs w:val="24"/>
        </w:rPr>
        <w:t xml:space="preserve"> looking at the impact of </w:t>
      </w:r>
      <w:r w:rsidR="00D21498" w:rsidRPr="00367B01">
        <w:rPr>
          <w:rFonts w:ascii="Arial" w:hAnsi="Arial" w:cs="Arial"/>
          <w:sz w:val="24"/>
          <w:szCs w:val="24"/>
        </w:rPr>
        <w:t xml:space="preserve">the </w:t>
      </w:r>
      <w:r w:rsidR="004330D5" w:rsidRPr="00367B01">
        <w:rPr>
          <w:rFonts w:ascii="Arial" w:hAnsi="Arial" w:cs="Arial"/>
          <w:sz w:val="24"/>
          <w:szCs w:val="24"/>
        </w:rPr>
        <w:t>police in society and communitie</w:t>
      </w:r>
      <w:r w:rsidR="00D21498" w:rsidRPr="00367B01">
        <w:rPr>
          <w:rFonts w:ascii="Arial" w:hAnsi="Arial" w:cs="Arial"/>
          <w:sz w:val="24"/>
          <w:szCs w:val="24"/>
        </w:rPr>
        <w:t>s</w:t>
      </w:r>
      <w:r w:rsidR="008B7FFC" w:rsidRPr="00367B01">
        <w:rPr>
          <w:rFonts w:ascii="Arial" w:hAnsi="Arial" w:cs="Arial"/>
          <w:sz w:val="24"/>
          <w:szCs w:val="24"/>
        </w:rPr>
        <w:t xml:space="preserve"> </w:t>
      </w:r>
      <w:r w:rsidR="00BA141B" w:rsidRPr="00367B01">
        <w:rPr>
          <w:rFonts w:ascii="Arial" w:hAnsi="Arial" w:cs="Arial"/>
          <w:sz w:val="24"/>
          <w:szCs w:val="24"/>
        </w:rPr>
        <w:t xml:space="preserve">with the benefits and the challenges that they face within community policing. </w:t>
      </w:r>
      <w:r w:rsidR="004A6DBA" w:rsidRPr="00367B01">
        <w:rPr>
          <w:rFonts w:ascii="Arial" w:hAnsi="Arial" w:cs="Arial"/>
          <w:sz w:val="24"/>
          <w:szCs w:val="24"/>
        </w:rPr>
        <w:t xml:space="preserve">As well as </w:t>
      </w:r>
      <w:r w:rsidR="00A31169" w:rsidRPr="00367B01">
        <w:rPr>
          <w:rFonts w:ascii="Arial" w:hAnsi="Arial" w:cs="Arial"/>
          <w:sz w:val="24"/>
          <w:szCs w:val="24"/>
        </w:rPr>
        <w:t xml:space="preserve">community relations </w:t>
      </w:r>
      <w:r w:rsidR="00A90153" w:rsidRPr="00367B01">
        <w:rPr>
          <w:rFonts w:ascii="Arial" w:hAnsi="Arial" w:cs="Arial"/>
          <w:sz w:val="24"/>
          <w:szCs w:val="24"/>
        </w:rPr>
        <w:t>how,</w:t>
      </w:r>
      <w:r w:rsidR="00A31169" w:rsidRPr="00367B01">
        <w:rPr>
          <w:rFonts w:ascii="Arial" w:hAnsi="Arial" w:cs="Arial"/>
          <w:sz w:val="24"/>
          <w:szCs w:val="24"/>
        </w:rPr>
        <w:t xml:space="preserve"> they engage and communicate within the public.</w:t>
      </w:r>
      <w:r w:rsidR="00DD149E" w:rsidRPr="00367B01">
        <w:rPr>
          <w:rFonts w:ascii="Arial" w:hAnsi="Arial" w:cs="Arial"/>
          <w:sz w:val="24"/>
          <w:szCs w:val="24"/>
        </w:rPr>
        <w:t xml:space="preserve"> </w:t>
      </w:r>
      <w:r w:rsidR="007D5ADB" w:rsidRPr="00367B01">
        <w:rPr>
          <w:rFonts w:ascii="Arial" w:hAnsi="Arial" w:cs="Arial"/>
          <w:sz w:val="24"/>
          <w:szCs w:val="24"/>
        </w:rPr>
        <w:t xml:space="preserve">Within analysis this essay will also look at </w:t>
      </w:r>
      <w:r w:rsidR="00E225BD" w:rsidRPr="00367B01">
        <w:rPr>
          <w:rFonts w:ascii="Arial" w:hAnsi="Arial" w:cs="Arial"/>
          <w:sz w:val="24"/>
          <w:szCs w:val="24"/>
        </w:rPr>
        <w:t>the relationships with police</w:t>
      </w:r>
      <w:r w:rsidR="00AF6910" w:rsidRPr="00367B01">
        <w:rPr>
          <w:rFonts w:ascii="Arial" w:hAnsi="Arial" w:cs="Arial"/>
          <w:sz w:val="24"/>
          <w:szCs w:val="24"/>
        </w:rPr>
        <w:t xml:space="preserve">, whether problems occur and how things go wrong which can lead to miscarriage of justice. As well as looking at what </w:t>
      </w:r>
      <w:r w:rsidR="00367B01" w:rsidRPr="00367B01">
        <w:rPr>
          <w:rFonts w:ascii="Arial" w:hAnsi="Arial" w:cs="Arial"/>
          <w:sz w:val="24"/>
          <w:szCs w:val="24"/>
        </w:rPr>
        <w:t>stop,</w:t>
      </w:r>
      <w:r w:rsidR="00AF6910" w:rsidRPr="00367B01">
        <w:rPr>
          <w:rFonts w:ascii="Arial" w:hAnsi="Arial" w:cs="Arial"/>
          <w:sz w:val="24"/>
          <w:szCs w:val="24"/>
        </w:rPr>
        <w:t xml:space="preserve"> and search </w:t>
      </w:r>
      <w:r w:rsidR="00C12D1B" w:rsidRPr="00367B01">
        <w:rPr>
          <w:rFonts w:ascii="Arial" w:hAnsi="Arial" w:cs="Arial"/>
          <w:sz w:val="24"/>
          <w:szCs w:val="24"/>
        </w:rPr>
        <w:t>is and the impact it may have on polic</w:t>
      </w:r>
      <w:r w:rsidR="005D29AC" w:rsidRPr="00367B01">
        <w:rPr>
          <w:rFonts w:ascii="Arial" w:hAnsi="Arial" w:cs="Arial"/>
          <w:sz w:val="24"/>
          <w:szCs w:val="24"/>
        </w:rPr>
        <w:t xml:space="preserve">e. </w:t>
      </w:r>
      <w:r w:rsidR="00FD1717" w:rsidRPr="00367B01">
        <w:rPr>
          <w:rFonts w:ascii="Arial" w:hAnsi="Arial" w:cs="Arial"/>
          <w:sz w:val="24"/>
          <w:szCs w:val="24"/>
        </w:rPr>
        <w:t>However,</w:t>
      </w:r>
      <w:r w:rsidR="005D29AC" w:rsidRPr="00367B01">
        <w:rPr>
          <w:rFonts w:ascii="Arial" w:hAnsi="Arial" w:cs="Arial"/>
          <w:sz w:val="24"/>
          <w:szCs w:val="24"/>
        </w:rPr>
        <w:t xml:space="preserve"> this will then follow on to subculture theory discussing race and the case of George Floyd</w:t>
      </w:r>
      <w:r w:rsidR="008D1DA2" w:rsidRPr="00367B01">
        <w:rPr>
          <w:rFonts w:ascii="Arial" w:hAnsi="Arial" w:cs="Arial"/>
          <w:sz w:val="24"/>
          <w:szCs w:val="24"/>
        </w:rPr>
        <w:t xml:space="preserve">. </w:t>
      </w:r>
      <w:r w:rsidR="00367B01" w:rsidRPr="00367B01">
        <w:rPr>
          <w:rFonts w:ascii="Arial" w:hAnsi="Arial" w:cs="Arial"/>
          <w:sz w:val="24"/>
          <w:szCs w:val="24"/>
        </w:rPr>
        <w:t>In order to evaluate police relations in communities it will then also look at the affects of rioting in society and finishing off th</w:t>
      </w:r>
      <w:r w:rsidR="006E4EB2">
        <w:rPr>
          <w:rFonts w:ascii="Arial" w:hAnsi="Arial" w:cs="Arial"/>
          <w:sz w:val="24"/>
          <w:szCs w:val="24"/>
        </w:rPr>
        <w:t>is</w:t>
      </w:r>
      <w:r w:rsidR="00367B01" w:rsidRPr="00367B01">
        <w:rPr>
          <w:rFonts w:ascii="Arial" w:hAnsi="Arial" w:cs="Arial"/>
          <w:sz w:val="24"/>
          <w:szCs w:val="24"/>
        </w:rPr>
        <w:t xml:space="preserve"> piece of writing with social order.</w:t>
      </w:r>
    </w:p>
    <w:p w14:paraId="56F40D17" w14:textId="7AF06A66" w:rsidR="005904E4" w:rsidRDefault="00F07BDF" w:rsidP="0053065B">
      <w:pPr>
        <w:spacing w:line="276" w:lineRule="auto"/>
        <w:rPr>
          <w:rFonts w:ascii="Arial" w:hAnsi="Arial" w:cs="Arial"/>
          <w:sz w:val="24"/>
          <w:szCs w:val="24"/>
        </w:rPr>
      </w:pPr>
      <w:r>
        <w:rPr>
          <w:rFonts w:ascii="Arial" w:hAnsi="Arial" w:cs="Arial"/>
          <w:sz w:val="24"/>
          <w:szCs w:val="24"/>
        </w:rPr>
        <w:t xml:space="preserve">The history of policing can go back for many </w:t>
      </w:r>
      <w:r w:rsidR="00FD567D">
        <w:rPr>
          <w:rFonts w:ascii="Arial" w:hAnsi="Arial" w:cs="Arial"/>
          <w:sz w:val="24"/>
          <w:szCs w:val="24"/>
        </w:rPr>
        <w:t>years.</w:t>
      </w:r>
      <w:r w:rsidR="006946FE">
        <w:rPr>
          <w:rFonts w:ascii="Arial" w:hAnsi="Arial" w:cs="Arial"/>
          <w:sz w:val="24"/>
          <w:szCs w:val="24"/>
        </w:rPr>
        <w:t xml:space="preserve"> Just as a brief overview </w:t>
      </w:r>
      <w:r w:rsidR="00B33BC0">
        <w:rPr>
          <w:rFonts w:ascii="Arial" w:hAnsi="Arial" w:cs="Arial"/>
          <w:sz w:val="24"/>
          <w:szCs w:val="24"/>
        </w:rPr>
        <w:t>the first law enforcements are known to have been introduced as far back as the Middle Ages</w:t>
      </w:r>
      <w:r w:rsidR="00507CA6">
        <w:rPr>
          <w:rFonts w:ascii="Arial" w:hAnsi="Arial" w:cs="Arial"/>
          <w:sz w:val="24"/>
          <w:szCs w:val="24"/>
        </w:rPr>
        <w:t xml:space="preserve">. </w:t>
      </w:r>
      <w:r w:rsidR="00587147">
        <w:rPr>
          <w:rFonts w:ascii="Arial" w:hAnsi="Arial" w:cs="Arial"/>
          <w:sz w:val="24"/>
          <w:szCs w:val="24"/>
        </w:rPr>
        <w:t xml:space="preserve">Law and order </w:t>
      </w:r>
      <w:r w:rsidR="00E8149D">
        <w:rPr>
          <w:rFonts w:ascii="Arial" w:hAnsi="Arial" w:cs="Arial"/>
          <w:sz w:val="24"/>
          <w:szCs w:val="24"/>
        </w:rPr>
        <w:t>was in place within communities which “were based on the ancient laws of Great Britain”</w:t>
      </w:r>
      <w:r w:rsidR="00507F6B">
        <w:rPr>
          <w:rFonts w:ascii="Arial" w:hAnsi="Arial" w:cs="Arial"/>
          <w:sz w:val="24"/>
          <w:szCs w:val="24"/>
        </w:rPr>
        <w:t xml:space="preserve">. </w:t>
      </w:r>
      <w:r w:rsidR="00EA3B8D">
        <w:rPr>
          <w:rFonts w:ascii="Arial" w:hAnsi="Arial" w:cs="Arial"/>
          <w:sz w:val="24"/>
          <w:szCs w:val="24"/>
        </w:rPr>
        <w:t>They were known to have come from “Posse Comitatus</w:t>
      </w:r>
      <w:r w:rsidR="00113BB4">
        <w:rPr>
          <w:rFonts w:ascii="Arial" w:hAnsi="Arial" w:cs="Arial"/>
          <w:sz w:val="24"/>
          <w:szCs w:val="24"/>
        </w:rPr>
        <w:t>”</w:t>
      </w:r>
      <w:r w:rsidR="00051E1D">
        <w:rPr>
          <w:rFonts w:ascii="Arial" w:hAnsi="Arial" w:cs="Arial"/>
          <w:sz w:val="24"/>
          <w:szCs w:val="24"/>
        </w:rPr>
        <w:t xml:space="preserve"> which came about in the 9</w:t>
      </w:r>
      <w:r w:rsidR="00051E1D" w:rsidRPr="00051E1D">
        <w:rPr>
          <w:rFonts w:ascii="Arial" w:hAnsi="Arial" w:cs="Arial"/>
          <w:sz w:val="24"/>
          <w:szCs w:val="24"/>
          <w:vertAlign w:val="superscript"/>
        </w:rPr>
        <w:t>th</w:t>
      </w:r>
      <w:r w:rsidR="00051E1D">
        <w:rPr>
          <w:rFonts w:ascii="Arial" w:hAnsi="Arial" w:cs="Arial"/>
          <w:sz w:val="24"/>
          <w:szCs w:val="24"/>
        </w:rPr>
        <w:t xml:space="preserve"> </w:t>
      </w:r>
      <w:r w:rsidR="00511752">
        <w:rPr>
          <w:rFonts w:ascii="Arial" w:hAnsi="Arial" w:cs="Arial"/>
          <w:sz w:val="24"/>
          <w:szCs w:val="24"/>
        </w:rPr>
        <w:t>Century through the Sher</w:t>
      </w:r>
      <w:r w:rsidR="0081769C">
        <w:rPr>
          <w:rFonts w:ascii="Arial" w:hAnsi="Arial" w:cs="Arial"/>
          <w:sz w:val="24"/>
          <w:szCs w:val="24"/>
        </w:rPr>
        <w:t>riff’s office</w:t>
      </w:r>
      <w:r w:rsidR="00511752">
        <w:rPr>
          <w:rFonts w:ascii="Arial" w:hAnsi="Arial" w:cs="Arial"/>
          <w:sz w:val="24"/>
          <w:szCs w:val="24"/>
        </w:rPr>
        <w:t>.</w:t>
      </w:r>
      <w:r w:rsidR="00051E1D">
        <w:rPr>
          <w:rFonts w:ascii="Arial" w:hAnsi="Arial" w:cs="Arial"/>
          <w:sz w:val="24"/>
          <w:szCs w:val="24"/>
        </w:rPr>
        <w:t xml:space="preserve"> </w:t>
      </w:r>
      <w:r w:rsidR="004810BF">
        <w:rPr>
          <w:rFonts w:ascii="Arial" w:hAnsi="Arial" w:cs="Arial"/>
          <w:sz w:val="24"/>
          <w:szCs w:val="24"/>
        </w:rPr>
        <w:t xml:space="preserve">Orders were given to protect laws of Great Britain and </w:t>
      </w:r>
      <w:r w:rsidR="00E339C8">
        <w:rPr>
          <w:rFonts w:ascii="Arial" w:hAnsi="Arial" w:cs="Arial"/>
          <w:sz w:val="24"/>
          <w:szCs w:val="24"/>
        </w:rPr>
        <w:t>send offenders to the Sherriff’s office.</w:t>
      </w:r>
      <w:r w:rsidR="00195EA4">
        <w:rPr>
          <w:rFonts w:ascii="Arial" w:hAnsi="Arial" w:cs="Arial"/>
          <w:sz w:val="24"/>
          <w:szCs w:val="24"/>
        </w:rPr>
        <w:t xml:space="preserve"> The role of a </w:t>
      </w:r>
      <w:r w:rsidR="001F38D0">
        <w:rPr>
          <w:rFonts w:ascii="Arial" w:hAnsi="Arial" w:cs="Arial"/>
          <w:sz w:val="24"/>
          <w:szCs w:val="24"/>
        </w:rPr>
        <w:t xml:space="preserve">‘Watchmen’ with was later followed by </w:t>
      </w:r>
      <w:r w:rsidR="00195EA4">
        <w:rPr>
          <w:rFonts w:ascii="Arial" w:hAnsi="Arial" w:cs="Arial"/>
          <w:sz w:val="24"/>
          <w:szCs w:val="24"/>
        </w:rPr>
        <w:t>‘constable’ first came about in 1200 A.D</w:t>
      </w:r>
      <w:r w:rsidR="007E5268">
        <w:rPr>
          <w:rFonts w:ascii="Arial" w:hAnsi="Arial" w:cs="Arial"/>
          <w:sz w:val="24"/>
          <w:szCs w:val="24"/>
        </w:rPr>
        <w:t>.</w:t>
      </w:r>
      <w:r w:rsidR="004B30E5">
        <w:rPr>
          <w:rFonts w:ascii="Arial" w:hAnsi="Arial" w:cs="Arial"/>
          <w:sz w:val="24"/>
          <w:szCs w:val="24"/>
        </w:rPr>
        <w:t xml:space="preserve"> in 1611 A.D this is where the first police service for established in </w:t>
      </w:r>
      <w:r w:rsidR="003C3EFB">
        <w:rPr>
          <w:rFonts w:ascii="Arial" w:hAnsi="Arial" w:cs="Arial"/>
          <w:sz w:val="24"/>
          <w:szCs w:val="24"/>
        </w:rPr>
        <w:t>Edinburgh.</w:t>
      </w:r>
      <w:r w:rsidR="00E852E6">
        <w:rPr>
          <w:rFonts w:ascii="Arial" w:hAnsi="Arial" w:cs="Arial"/>
          <w:sz w:val="24"/>
          <w:szCs w:val="24"/>
        </w:rPr>
        <w:t xml:space="preserve"> Later then in the 1700’s A.D police constables were paid for patrol on nights in England</w:t>
      </w:r>
      <w:r w:rsidR="0053065B">
        <w:rPr>
          <w:rFonts w:ascii="Arial" w:hAnsi="Arial" w:cs="Arial"/>
          <w:sz w:val="24"/>
          <w:szCs w:val="24"/>
        </w:rPr>
        <w:t xml:space="preserve"> </w:t>
      </w:r>
      <w:r w:rsidR="00E31C60" w:rsidRPr="00E31C60">
        <w:rPr>
          <w:rFonts w:ascii="Arial" w:hAnsi="Arial" w:cs="Arial"/>
          <w:sz w:val="24"/>
          <w:szCs w:val="24"/>
        </w:rPr>
        <w:t>(Police Recruitment UK, 2023)</w:t>
      </w:r>
      <w:r w:rsidR="00A82B07">
        <w:rPr>
          <w:rFonts w:ascii="Arial" w:hAnsi="Arial" w:cs="Arial"/>
          <w:sz w:val="24"/>
          <w:szCs w:val="24"/>
        </w:rPr>
        <w:t>. In the year 1749 “The Bow Street Runners</w:t>
      </w:r>
      <w:r w:rsidR="009C5EAF">
        <w:rPr>
          <w:rFonts w:ascii="Arial" w:hAnsi="Arial" w:cs="Arial"/>
          <w:sz w:val="24"/>
          <w:szCs w:val="24"/>
        </w:rPr>
        <w:t>” were established and this was the first professional police force in London.</w:t>
      </w:r>
      <w:r w:rsidR="00227CF0">
        <w:rPr>
          <w:rFonts w:ascii="Arial" w:hAnsi="Arial" w:cs="Arial"/>
          <w:sz w:val="24"/>
          <w:szCs w:val="24"/>
        </w:rPr>
        <w:t xml:space="preserve"> These were 6 paid constables.</w:t>
      </w:r>
      <w:r w:rsidR="009C5EAF">
        <w:rPr>
          <w:rFonts w:ascii="Arial" w:hAnsi="Arial" w:cs="Arial"/>
          <w:sz w:val="24"/>
          <w:szCs w:val="24"/>
        </w:rPr>
        <w:t xml:space="preserve"> This force was created by Magistrates and Author Henry Fielding.</w:t>
      </w:r>
      <w:r w:rsidR="00F261F1">
        <w:rPr>
          <w:rFonts w:ascii="Arial" w:hAnsi="Arial" w:cs="Arial"/>
          <w:sz w:val="24"/>
          <w:szCs w:val="24"/>
        </w:rPr>
        <w:t xml:space="preserve"> They were very successful in the role when solving and preventing </w:t>
      </w:r>
      <w:r w:rsidR="00227CF0">
        <w:rPr>
          <w:rFonts w:ascii="Arial" w:hAnsi="Arial" w:cs="Arial"/>
          <w:sz w:val="24"/>
          <w:szCs w:val="24"/>
        </w:rPr>
        <w:t>crimes.</w:t>
      </w:r>
      <w:r w:rsidR="0046257A">
        <w:rPr>
          <w:rFonts w:ascii="Arial" w:hAnsi="Arial" w:cs="Arial"/>
          <w:sz w:val="24"/>
          <w:szCs w:val="24"/>
        </w:rPr>
        <w:t xml:space="preserve"> However, these constables were present for many years up until </w:t>
      </w:r>
      <w:r w:rsidR="003C334B">
        <w:rPr>
          <w:rFonts w:ascii="Arial" w:hAnsi="Arial" w:cs="Arial"/>
          <w:sz w:val="24"/>
          <w:szCs w:val="24"/>
        </w:rPr>
        <w:t>1839 when the Metropolitan Police were established</w:t>
      </w:r>
      <w:r w:rsidR="00E567B4">
        <w:rPr>
          <w:rFonts w:ascii="Arial" w:hAnsi="Arial" w:cs="Arial"/>
          <w:sz w:val="24"/>
          <w:szCs w:val="24"/>
        </w:rPr>
        <w:t xml:space="preserve"> also known as the ‘New Police’</w:t>
      </w:r>
      <w:r w:rsidR="003C334B">
        <w:rPr>
          <w:rFonts w:ascii="Arial" w:hAnsi="Arial" w:cs="Arial"/>
          <w:sz w:val="24"/>
          <w:szCs w:val="24"/>
        </w:rPr>
        <w:t xml:space="preserve"> </w:t>
      </w:r>
      <w:r w:rsidR="005904E4" w:rsidRPr="005904E4">
        <w:rPr>
          <w:rFonts w:ascii="Arial" w:hAnsi="Arial" w:cs="Arial"/>
          <w:sz w:val="24"/>
          <w:szCs w:val="24"/>
        </w:rPr>
        <w:t>(Brain, 2018)</w:t>
      </w:r>
      <w:r w:rsidR="003C334B">
        <w:rPr>
          <w:rFonts w:ascii="Arial" w:hAnsi="Arial" w:cs="Arial"/>
          <w:sz w:val="24"/>
          <w:szCs w:val="24"/>
        </w:rPr>
        <w:t>.</w:t>
      </w:r>
      <w:r w:rsidR="008E2AE6">
        <w:rPr>
          <w:rFonts w:ascii="Arial" w:hAnsi="Arial" w:cs="Arial"/>
          <w:sz w:val="24"/>
          <w:szCs w:val="24"/>
        </w:rPr>
        <w:t xml:space="preserve"> Furthermore, a gentlemen </w:t>
      </w:r>
      <w:r w:rsidR="0035393C">
        <w:rPr>
          <w:rFonts w:ascii="Arial" w:hAnsi="Arial" w:cs="Arial"/>
          <w:sz w:val="24"/>
          <w:szCs w:val="24"/>
        </w:rPr>
        <w:t>named Robert Peel became the Home Secretary in 1822</w:t>
      </w:r>
      <w:r w:rsidR="003715F3">
        <w:rPr>
          <w:rFonts w:ascii="Arial" w:hAnsi="Arial" w:cs="Arial"/>
          <w:sz w:val="24"/>
          <w:szCs w:val="24"/>
        </w:rPr>
        <w:t xml:space="preserve">, and further noticed that crime was increasing and something needed to be </w:t>
      </w:r>
      <w:r w:rsidR="005D5183">
        <w:rPr>
          <w:rFonts w:ascii="Arial" w:hAnsi="Arial" w:cs="Arial"/>
          <w:sz w:val="24"/>
          <w:szCs w:val="24"/>
        </w:rPr>
        <w:t xml:space="preserve">done. Later his </w:t>
      </w:r>
      <w:r w:rsidR="009F3C0B">
        <w:rPr>
          <w:rFonts w:ascii="Arial" w:hAnsi="Arial" w:cs="Arial"/>
          <w:sz w:val="24"/>
          <w:szCs w:val="24"/>
        </w:rPr>
        <w:t>Police Bill was approved in Parliament in 1829</w:t>
      </w:r>
      <w:r w:rsidR="00B65B6F">
        <w:rPr>
          <w:rFonts w:ascii="Arial" w:hAnsi="Arial" w:cs="Arial"/>
          <w:sz w:val="24"/>
          <w:szCs w:val="24"/>
        </w:rPr>
        <w:t xml:space="preserve">. In the year of 1939 </w:t>
      </w:r>
      <w:r w:rsidR="00B47253">
        <w:rPr>
          <w:rFonts w:ascii="Arial" w:hAnsi="Arial" w:cs="Arial"/>
          <w:sz w:val="24"/>
          <w:szCs w:val="24"/>
        </w:rPr>
        <w:t xml:space="preserve">across 178 towns </w:t>
      </w:r>
      <w:r w:rsidR="00BB76C5">
        <w:rPr>
          <w:rFonts w:ascii="Arial" w:hAnsi="Arial" w:cs="Arial"/>
          <w:sz w:val="24"/>
          <w:szCs w:val="24"/>
        </w:rPr>
        <w:t xml:space="preserve">implemented having </w:t>
      </w:r>
      <w:r w:rsidR="00B47253">
        <w:rPr>
          <w:rFonts w:ascii="Arial" w:hAnsi="Arial" w:cs="Arial"/>
          <w:sz w:val="24"/>
          <w:szCs w:val="24"/>
        </w:rPr>
        <w:t>forces</w:t>
      </w:r>
      <w:r w:rsidR="00BB76C5">
        <w:rPr>
          <w:rFonts w:ascii="Arial" w:hAnsi="Arial" w:cs="Arial"/>
          <w:sz w:val="24"/>
          <w:szCs w:val="24"/>
        </w:rPr>
        <w:t xml:space="preserve"> as</w:t>
      </w:r>
      <w:r w:rsidR="00B47253">
        <w:rPr>
          <w:rFonts w:ascii="Arial" w:hAnsi="Arial" w:cs="Arial"/>
          <w:sz w:val="24"/>
          <w:szCs w:val="24"/>
        </w:rPr>
        <w:t xml:space="preserve"> the Rural Constabulary Act</w:t>
      </w:r>
      <w:r w:rsidR="00E83F77">
        <w:rPr>
          <w:rFonts w:ascii="Arial" w:hAnsi="Arial" w:cs="Arial"/>
          <w:sz w:val="24"/>
          <w:szCs w:val="24"/>
        </w:rPr>
        <w:t xml:space="preserve"> allowing this to happen</w:t>
      </w:r>
      <w:r w:rsidR="00BB76C5">
        <w:rPr>
          <w:rFonts w:ascii="Arial" w:hAnsi="Arial" w:cs="Arial"/>
          <w:sz w:val="24"/>
          <w:szCs w:val="24"/>
        </w:rPr>
        <w:t>, therefore this is where the development of police forces started in the United Kingdom</w:t>
      </w:r>
      <w:r w:rsidR="009F3C0B">
        <w:rPr>
          <w:rFonts w:ascii="Arial" w:hAnsi="Arial" w:cs="Arial"/>
          <w:sz w:val="24"/>
          <w:szCs w:val="24"/>
        </w:rPr>
        <w:t xml:space="preserve"> </w:t>
      </w:r>
      <w:r w:rsidR="009F3C0B" w:rsidRPr="009F3C0B">
        <w:rPr>
          <w:rFonts w:ascii="Arial" w:hAnsi="Arial" w:cs="Arial"/>
          <w:sz w:val="24"/>
          <w:szCs w:val="24"/>
        </w:rPr>
        <w:t>(UK Parliament, 2019)</w:t>
      </w:r>
      <w:r w:rsidR="009F3C0B">
        <w:rPr>
          <w:rFonts w:ascii="Arial" w:hAnsi="Arial" w:cs="Arial"/>
          <w:sz w:val="24"/>
          <w:szCs w:val="24"/>
        </w:rPr>
        <w:t>.</w:t>
      </w:r>
    </w:p>
    <w:p w14:paraId="4FC1B927" w14:textId="2A2AD412" w:rsidR="00DA3CBC" w:rsidRDefault="00F87998" w:rsidP="0053065B">
      <w:pPr>
        <w:spacing w:line="276" w:lineRule="auto"/>
        <w:rPr>
          <w:rFonts w:ascii="Arial" w:hAnsi="Arial" w:cs="Arial"/>
          <w:sz w:val="24"/>
          <w:szCs w:val="24"/>
        </w:rPr>
      </w:pPr>
      <w:r>
        <w:rPr>
          <w:rFonts w:ascii="Arial" w:hAnsi="Arial" w:cs="Arial"/>
          <w:sz w:val="24"/>
          <w:szCs w:val="24"/>
        </w:rPr>
        <w:t xml:space="preserve">The police service is a key part of the criminal justice system. </w:t>
      </w:r>
      <w:r w:rsidR="002E4516">
        <w:rPr>
          <w:rFonts w:ascii="Arial" w:hAnsi="Arial" w:cs="Arial"/>
          <w:sz w:val="24"/>
          <w:szCs w:val="24"/>
        </w:rPr>
        <w:t>Egon Bittner (1974)</w:t>
      </w:r>
      <w:r w:rsidR="005C28D0">
        <w:rPr>
          <w:rFonts w:ascii="Arial" w:hAnsi="Arial" w:cs="Arial"/>
          <w:sz w:val="24"/>
          <w:szCs w:val="24"/>
        </w:rPr>
        <w:t xml:space="preserve"> refers to the police service </w:t>
      </w:r>
      <w:r w:rsidR="00C170B4">
        <w:rPr>
          <w:rFonts w:ascii="Arial" w:hAnsi="Arial" w:cs="Arial"/>
          <w:sz w:val="24"/>
          <w:szCs w:val="24"/>
        </w:rPr>
        <w:t xml:space="preserve">as “one of the </w:t>
      </w:r>
      <w:r w:rsidR="00030A7A">
        <w:rPr>
          <w:rFonts w:ascii="Arial" w:hAnsi="Arial" w:cs="Arial"/>
          <w:sz w:val="24"/>
          <w:szCs w:val="24"/>
        </w:rPr>
        <w:t>best-known</w:t>
      </w:r>
      <w:r w:rsidR="00C170B4">
        <w:rPr>
          <w:rFonts w:ascii="Arial" w:hAnsi="Arial" w:cs="Arial"/>
          <w:sz w:val="24"/>
          <w:szCs w:val="24"/>
        </w:rPr>
        <w:t xml:space="preserve"> services but least understood” </w:t>
      </w:r>
      <w:r w:rsidR="00C170B4">
        <w:rPr>
          <w:rFonts w:ascii="Arial" w:hAnsi="Arial" w:cs="Arial"/>
          <w:sz w:val="24"/>
          <w:szCs w:val="24"/>
        </w:rPr>
        <w:lastRenderedPageBreak/>
        <w:t>of the public institutions.</w:t>
      </w:r>
      <w:r w:rsidR="00030A7A">
        <w:rPr>
          <w:rFonts w:ascii="Arial" w:hAnsi="Arial" w:cs="Arial"/>
          <w:sz w:val="24"/>
          <w:szCs w:val="24"/>
        </w:rPr>
        <w:t xml:space="preserve"> He also describes policing to be known as </w:t>
      </w:r>
      <w:r w:rsidR="009041F3">
        <w:rPr>
          <w:rFonts w:ascii="Arial" w:hAnsi="Arial" w:cs="Arial"/>
          <w:sz w:val="24"/>
          <w:szCs w:val="24"/>
        </w:rPr>
        <w:t>“their</w:t>
      </w:r>
      <w:r w:rsidR="00093913">
        <w:rPr>
          <w:rFonts w:ascii="Arial" w:hAnsi="Arial" w:cs="Arial"/>
          <w:sz w:val="24"/>
          <w:szCs w:val="24"/>
        </w:rPr>
        <w:t xml:space="preserve"> </w:t>
      </w:r>
      <w:r w:rsidR="00030A7A">
        <w:rPr>
          <w:rFonts w:ascii="Arial" w:hAnsi="Arial" w:cs="Arial"/>
          <w:sz w:val="24"/>
          <w:szCs w:val="24"/>
        </w:rPr>
        <w:t>use of force”</w:t>
      </w:r>
      <w:r w:rsidR="009041F3">
        <w:rPr>
          <w:rFonts w:ascii="Arial" w:hAnsi="Arial" w:cs="Arial"/>
          <w:sz w:val="24"/>
          <w:szCs w:val="24"/>
        </w:rPr>
        <w:t>. From this definition there are many police forces tha</w:t>
      </w:r>
      <w:r w:rsidR="00596CB6">
        <w:rPr>
          <w:rFonts w:ascii="Arial" w:hAnsi="Arial" w:cs="Arial"/>
          <w:sz w:val="24"/>
          <w:szCs w:val="24"/>
        </w:rPr>
        <w:t>t use this definition</w:t>
      </w:r>
      <w:r w:rsidR="00711CC9" w:rsidRPr="00711CC9">
        <w:t xml:space="preserve"> </w:t>
      </w:r>
      <w:r w:rsidR="00711CC9" w:rsidRPr="00711CC9">
        <w:rPr>
          <w:rFonts w:ascii="Arial" w:hAnsi="Arial" w:cs="Arial"/>
          <w:sz w:val="24"/>
          <w:szCs w:val="24"/>
        </w:rPr>
        <w:t>(Brodeur, 2010)</w:t>
      </w:r>
      <w:r w:rsidR="00CD1F8C">
        <w:rPr>
          <w:rFonts w:ascii="Arial" w:hAnsi="Arial" w:cs="Arial"/>
          <w:sz w:val="24"/>
          <w:szCs w:val="24"/>
        </w:rPr>
        <w:t>.</w:t>
      </w:r>
      <w:r w:rsidR="008D2EEE">
        <w:rPr>
          <w:rFonts w:ascii="Arial" w:hAnsi="Arial" w:cs="Arial"/>
          <w:sz w:val="24"/>
          <w:szCs w:val="24"/>
        </w:rPr>
        <w:t xml:space="preserve"> This becomes a problem </w:t>
      </w:r>
      <w:r w:rsidR="00C52118">
        <w:rPr>
          <w:rFonts w:ascii="Arial" w:hAnsi="Arial" w:cs="Arial"/>
          <w:sz w:val="24"/>
          <w:szCs w:val="24"/>
        </w:rPr>
        <w:t xml:space="preserve">as not all officers will </w:t>
      </w:r>
      <w:r w:rsidR="00FB2702">
        <w:rPr>
          <w:rFonts w:ascii="Arial" w:hAnsi="Arial" w:cs="Arial"/>
          <w:sz w:val="24"/>
          <w:szCs w:val="24"/>
        </w:rPr>
        <w:t xml:space="preserve">use their </w:t>
      </w:r>
      <w:r w:rsidR="00C52118">
        <w:rPr>
          <w:rFonts w:ascii="Arial" w:hAnsi="Arial" w:cs="Arial"/>
          <w:sz w:val="24"/>
          <w:szCs w:val="24"/>
        </w:rPr>
        <w:t>“us</w:t>
      </w:r>
      <w:r w:rsidR="00FB2702">
        <w:rPr>
          <w:rFonts w:ascii="Arial" w:hAnsi="Arial" w:cs="Arial"/>
          <w:sz w:val="24"/>
          <w:szCs w:val="24"/>
        </w:rPr>
        <w:t xml:space="preserve">e of force” to </w:t>
      </w:r>
      <w:r w:rsidR="00BA096D">
        <w:rPr>
          <w:rFonts w:ascii="Arial" w:hAnsi="Arial" w:cs="Arial"/>
          <w:sz w:val="24"/>
          <w:szCs w:val="24"/>
        </w:rPr>
        <w:t>resolve conflict they may come across.</w:t>
      </w:r>
      <w:r w:rsidR="00307C70">
        <w:rPr>
          <w:rFonts w:ascii="Arial" w:hAnsi="Arial" w:cs="Arial"/>
          <w:sz w:val="24"/>
          <w:szCs w:val="24"/>
        </w:rPr>
        <w:t xml:space="preserve"> </w:t>
      </w:r>
      <w:r w:rsidR="00DA3CBC" w:rsidRPr="00DA3CBC">
        <w:rPr>
          <w:rFonts w:ascii="Arial" w:hAnsi="Arial" w:cs="Arial"/>
          <w:sz w:val="24"/>
          <w:szCs w:val="24"/>
        </w:rPr>
        <w:t>Newburn</w:t>
      </w:r>
      <w:r w:rsidR="00307C70">
        <w:rPr>
          <w:rFonts w:ascii="Arial" w:hAnsi="Arial" w:cs="Arial"/>
          <w:sz w:val="24"/>
          <w:szCs w:val="24"/>
        </w:rPr>
        <w:t xml:space="preserve"> (</w:t>
      </w:r>
      <w:r w:rsidR="00DA3CBC" w:rsidRPr="00DA3CBC">
        <w:rPr>
          <w:rFonts w:ascii="Arial" w:hAnsi="Arial" w:cs="Arial"/>
          <w:sz w:val="24"/>
          <w:szCs w:val="24"/>
        </w:rPr>
        <w:t>2017)</w:t>
      </w:r>
      <w:r w:rsidR="00307C70">
        <w:rPr>
          <w:rFonts w:ascii="Arial" w:hAnsi="Arial" w:cs="Arial"/>
          <w:sz w:val="24"/>
          <w:szCs w:val="24"/>
        </w:rPr>
        <w:t xml:space="preserve"> suggests that </w:t>
      </w:r>
      <w:r w:rsidR="00437560">
        <w:rPr>
          <w:rFonts w:ascii="Arial" w:hAnsi="Arial" w:cs="Arial"/>
          <w:sz w:val="24"/>
          <w:szCs w:val="24"/>
        </w:rPr>
        <w:t>the purpose of the police is to “uphold the law fairly and firmly</w:t>
      </w:r>
      <w:r w:rsidR="00336C37">
        <w:rPr>
          <w:rFonts w:ascii="Arial" w:hAnsi="Arial" w:cs="Arial"/>
          <w:sz w:val="24"/>
          <w:szCs w:val="24"/>
        </w:rPr>
        <w:t>, prevents crime, pursuing and bringing justice to those who break the law</w:t>
      </w:r>
      <w:r w:rsidR="0012114B">
        <w:rPr>
          <w:rFonts w:ascii="Arial" w:hAnsi="Arial" w:cs="Arial"/>
          <w:sz w:val="24"/>
          <w:szCs w:val="24"/>
        </w:rPr>
        <w:t>”</w:t>
      </w:r>
      <w:r w:rsidR="0071525F">
        <w:rPr>
          <w:rFonts w:ascii="Arial" w:hAnsi="Arial" w:cs="Arial"/>
          <w:sz w:val="24"/>
          <w:szCs w:val="24"/>
        </w:rPr>
        <w:t xml:space="preserve">. </w:t>
      </w:r>
      <w:r w:rsidR="00CC400E">
        <w:rPr>
          <w:rFonts w:ascii="Arial" w:hAnsi="Arial" w:cs="Arial"/>
          <w:sz w:val="24"/>
          <w:szCs w:val="24"/>
        </w:rPr>
        <w:t>Therefore,</w:t>
      </w:r>
      <w:r w:rsidR="00F80F39">
        <w:rPr>
          <w:rFonts w:ascii="Arial" w:hAnsi="Arial" w:cs="Arial"/>
          <w:sz w:val="24"/>
          <w:szCs w:val="24"/>
        </w:rPr>
        <w:t xml:space="preserve"> identifying </w:t>
      </w:r>
      <w:r w:rsidR="00F46889">
        <w:rPr>
          <w:rFonts w:ascii="Arial" w:hAnsi="Arial" w:cs="Arial"/>
          <w:sz w:val="24"/>
          <w:szCs w:val="24"/>
        </w:rPr>
        <w:t xml:space="preserve">fundamental factors </w:t>
      </w:r>
      <w:r w:rsidR="00F80F39">
        <w:rPr>
          <w:rFonts w:ascii="Arial" w:hAnsi="Arial" w:cs="Arial"/>
          <w:sz w:val="24"/>
          <w:szCs w:val="24"/>
        </w:rPr>
        <w:t xml:space="preserve">within police forces. </w:t>
      </w:r>
      <w:r w:rsidR="00DE0E91" w:rsidRPr="00DE0E91">
        <w:rPr>
          <w:rFonts w:ascii="Arial" w:hAnsi="Arial" w:cs="Arial"/>
          <w:sz w:val="24"/>
          <w:szCs w:val="24"/>
        </w:rPr>
        <w:t>Worrall</w:t>
      </w:r>
      <w:r w:rsidR="00DE0E91">
        <w:rPr>
          <w:rFonts w:ascii="Arial" w:hAnsi="Arial" w:cs="Arial"/>
          <w:sz w:val="24"/>
          <w:szCs w:val="24"/>
        </w:rPr>
        <w:t xml:space="preserve"> (</w:t>
      </w:r>
      <w:r w:rsidR="00DE0E91" w:rsidRPr="00DE0E91">
        <w:rPr>
          <w:rFonts w:ascii="Arial" w:hAnsi="Arial" w:cs="Arial"/>
          <w:sz w:val="24"/>
          <w:szCs w:val="24"/>
        </w:rPr>
        <w:t>2019, pp.49–51)</w:t>
      </w:r>
      <w:r w:rsidR="00CC400E">
        <w:rPr>
          <w:rFonts w:ascii="Arial" w:hAnsi="Arial" w:cs="Arial"/>
          <w:sz w:val="24"/>
          <w:szCs w:val="24"/>
        </w:rPr>
        <w:t xml:space="preserve"> suggests that policing </w:t>
      </w:r>
      <w:r w:rsidR="00A556B6">
        <w:rPr>
          <w:rFonts w:ascii="Arial" w:hAnsi="Arial" w:cs="Arial"/>
          <w:sz w:val="24"/>
          <w:szCs w:val="24"/>
        </w:rPr>
        <w:t xml:space="preserve">is based on the functions within the government </w:t>
      </w:r>
      <w:r w:rsidR="00A27D94">
        <w:rPr>
          <w:rFonts w:ascii="Arial" w:hAnsi="Arial" w:cs="Arial"/>
          <w:sz w:val="24"/>
          <w:szCs w:val="24"/>
        </w:rPr>
        <w:t xml:space="preserve">as the police operate according to the law enforcements </w:t>
      </w:r>
      <w:r w:rsidR="006D712F">
        <w:rPr>
          <w:rFonts w:ascii="Arial" w:hAnsi="Arial" w:cs="Arial"/>
          <w:sz w:val="24"/>
          <w:szCs w:val="24"/>
        </w:rPr>
        <w:t xml:space="preserve">and rules </w:t>
      </w:r>
      <w:r w:rsidR="00A27D94">
        <w:rPr>
          <w:rFonts w:ascii="Arial" w:hAnsi="Arial" w:cs="Arial"/>
          <w:sz w:val="24"/>
          <w:szCs w:val="24"/>
        </w:rPr>
        <w:t xml:space="preserve">that are made </w:t>
      </w:r>
      <w:r w:rsidR="000F2724">
        <w:rPr>
          <w:rFonts w:ascii="Arial" w:hAnsi="Arial" w:cs="Arial"/>
          <w:sz w:val="24"/>
          <w:szCs w:val="24"/>
        </w:rPr>
        <w:t xml:space="preserve">which </w:t>
      </w:r>
      <w:r w:rsidR="00A27D94">
        <w:rPr>
          <w:rFonts w:ascii="Arial" w:hAnsi="Arial" w:cs="Arial"/>
          <w:sz w:val="24"/>
          <w:szCs w:val="24"/>
        </w:rPr>
        <w:t>come from the government</w:t>
      </w:r>
      <w:r w:rsidR="000F2724">
        <w:rPr>
          <w:rFonts w:ascii="Arial" w:hAnsi="Arial" w:cs="Arial"/>
          <w:sz w:val="24"/>
          <w:szCs w:val="24"/>
        </w:rPr>
        <w:t>.</w:t>
      </w:r>
      <w:r w:rsidR="00A27D94">
        <w:rPr>
          <w:rFonts w:ascii="Arial" w:hAnsi="Arial" w:cs="Arial"/>
          <w:sz w:val="24"/>
          <w:szCs w:val="24"/>
        </w:rPr>
        <w:t xml:space="preserve"> </w:t>
      </w:r>
    </w:p>
    <w:p w14:paraId="25F0070F" w14:textId="77777777" w:rsidR="00DC16C9" w:rsidRDefault="00001C22" w:rsidP="0053065B">
      <w:pPr>
        <w:spacing w:line="276" w:lineRule="auto"/>
        <w:rPr>
          <w:rFonts w:ascii="Arial" w:hAnsi="Arial" w:cs="Arial"/>
          <w:sz w:val="24"/>
          <w:szCs w:val="24"/>
        </w:rPr>
      </w:pPr>
      <w:r>
        <w:rPr>
          <w:rFonts w:ascii="Arial" w:hAnsi="Arial" w:cs="Arial"/>
          <w:sz w:val="24"/>
          <w:szCs w:val="24"/>
        </w:rPr>
        <w:t xml:space="preserve">Policing by consent is known as “a long standing philosophy of British policing. It </w:t>
      </w:r>
      <w:r w:rsidR="004949AB">
        <w:rPr>
          <w:rFonts w:ascii="Arial" w:hAnsi="Arial" w:cs="Arial"/>
          <w:sz w:val="24"/>
          <w:szCs w:val="24"/>
        </w:rPr>
        <w:t xml:space="preserve">can </w:t>
      </w:r>
      <w:r>
        <w:rPr>
          <w:rFonts w:ascii="Arial" w:hAnsi="Arial" w:cs="Arial"/>
          <w:sz w:val="24"/>
          <w:szCs w:val="24"/>
        </w:rPr>
        <w:t xml:space="preserve">also </w:t>
      </w:r>
      <w:r w:rsidR="004949AB">
        <w:rPr>
          <w:rFonts w:ascii="Arial" w:hAnsi="Arial" w:cs="Arial"/>
          <w:sz w:val="24"/>
          <w:szCs w:val="24"/>
        </w:rPr>
        <w:t xml:space="preserve">be referred </w:t>
      </w:r>
      <w:r w:rsidR="000060C8">
        <w:rPr>
          <w:rFonts w:ascii="Arial" w:hAnsi="Arial" w:cs="Arial"/>
          <w:sz w:val="24"/>
          <w:szCs w:val="24"/>
        </w:rPr>
        <w:t>to</w:t>
      </w:r>
      <w:r>
        <w:rPr>
          <w:rFonts w:ascii="Arial" w:hAnsi="Arial" w:cs="Arial"/>
          <w:sz w:val="24"/>
          <w:szCs w:val="24"/>
        </w:rPr>
        <w:t xml:space="preserve"> as</w:t>
      </w:r>
      <w:r w:rsidR="000060C8">
        <w:rPr>
          <w:rFonts w:ascii="Arial" w:hAnsi="Arial" w:cs="Arial"/>
          <w:sz w:val="24"/>
          <w:szCs w:val="24"/>
        </w:rPr>
        <w:t xml:space="preserve"> </w:t>
      </w:r>
      <w:r w:rsidR="00150731">
        <w:rPr>
          <w:rFonts w:ascii="Arial" w:hAnsi="Arial" w:cs="Arial"/>
          <w:sz w:val="24"/>
          <w:szCs w:val="24"/>
        </w:rPr>
        <w:t>“the</w:t>
      </w:r>
      <w:r w:rsidR="000060C8">
        <w:rPr>
          <w:rFonts w:ascii="Arial" w:hAnsi="Arial" w:cs="Arial"/>
          <w:sz w:val="24"/>
          <w:szCs w:val="24"/>
        </w:rPr>
        <w:t xml:space="preserve"> power of the police coming from the common consent of the public, rather that the power of the state”</w:t>
      </w:r>
      <w:r w:rsidR="0011008B">
        <w:rPr>
          <w:rFonts w:ascii="Arial" w:hAnsi="Arial" w:cs="Arial"/>
          <w:sz w:val="24"/>
          <w:szCs w:val="24"/>
        </w:rPr>
        <w:t xml:space="preserve"> showing that policing by consent relies on the trust and the confidence of the public.</w:t>
      </w:r>
      <w:r w:rsidR="001B0E98">
        <w:rPr>
          <w:rFonts w:ascii="Arial" w:hAnsi="Arial" w:cs="Arial"/>
          <w:sz w:val="24"/>
          <w:szCs w:val="24"/>
        </w:rPr>
        <w:t xml:space="preserve"> Policing by consent </w:t>
      </w:r>
      <w:r w:rsidR="003A4EF3">
        <w:rPr>
          <w:rFonts w:ascii="Arial" w:hAnsi="Arial" w:cs="Arial"/>
          <w:sz w:val="24"/>
          <w:szCs w:val="24"/>
        </w:rPr>
        <w:t>must receive support from the public in order for the police to operate effecti</w:t>
      </w:r>
      <w:r w:rsidR="0047589D">
        <w:rPr>
          <w:rFonts w:ascii="Arial" w:hAnsi="Arial" w:cs="Arial"/>
          <w:sz w:val="24"/>
          <w:szCs w:val="24"/>
        </w:rPr>
        <w:t>vely</w:t>
      </w:r>
      <w:r w:rsidR="000060C8">
        <w:rPr>
          <w:rFonts w:ascii="Arial" w:hAnsi="Arial" w:cs="Arial"/>
          <w:sz w:val="24"/>
          <w:szCs w:val="24"/>
        </w:rPr>
        <w:t xml:space="preserve"> </w:t>
      </w:r>
      <w:r w:rsidR="000060C8" w:rsidRPr="000060C8">
        <w:rPr>
          <w:rFonts w:ascii="Arial" w:hAnsi="Arial" w:cs="Arial"/>
          <w:sz w:val="24"/>
          <w:szCs w:val="24"/>
        </w:rPr>
        <w:t>(Home Office, 2012)</w:t>
      </w:r>
      <w:r w:rsidR="001A28EA">
        <w:rPr>
          <w:rFonts w:ascii="Arial" w:hAnsi="Arial" w:cs="Arial"/>
          <w:sz w:val="24"/>
          <w:szCs w:val="24"/>
        </w:rPr>
        <w:t>.</w:t>
      </w:r>
      <w:r w:rsidR="00E41979">
        <w:rPr>
          <w:rFonts w:ascii="Arial" w:hAnsi="Arial" w:cs="Arial"/>
          <w:sz w:val="24"/>
          <w:szCs w:val="24"/>
        </w:rPr>
        <w:t xml:space="preserve"> Policing by consent can be known to have come from the nine principles of policing that was originated by Sir Robert Peel</w:t>
      </w:r>
      <w:r w:rsidR="00966EB4">
        <w:rPr>
          <w:rFonts w:ascii="Arial" w:hAnsi="Arial" w:cs="Arial"/>
          <w:sz w:val="24"/>
          <w:szCs w:val="24"/>
        </w:rPr>
        <w:t xml:space="preserve"> who was the founder of the Metropolitan Police. </w:t>
      </w:r>
    </w:p>
    <w:p w14:paraId="4CC0385C" w14:textId="77777777" w:rsidR="00DC16C9" w:rsidRDefault="00727573" w:rsidP="0053065B">
      <w:pPr>
        <w:spacing w:line="276" w:lineRule="auto"/>
        <w:rPr>
          <w:rFonts w:ascii="Arial" w:hAnsi="Arial" w:cs="Arial"/>
          <w:sz w:val="24"/>
          <w:szCs w:val="24"/>
        </w:rPr>
      </w:pPr>
      <w:r>
        <w:rPr>
          <w:rFonts w:ascii="Arial" w:hAnsi="Arial" w:cs="Arial"/>
          <w:sz w:val="24"/>
          <w:szCs w:val="24"/>
        </w:rPr>
        <w:t xml:space="preserve">Firstly, looking at one of Sir Robert Peel’s principles he states </w:t>
      </w:r>
      <w:r w:rsidR="00EB237E">
        <w:rPr>
          <w:rFonts w:ascii="Arial" w:hAnsi="Arial" w:cs="Arial"/>
          <w:sz w:val="24"/>
          <w:szCs w:val="24"/>
        </w:rPr>
        <w:t xml:space="preserve">police are in existence to “prevent crime and </w:t>
      </w:r>
      <w:r w:rsidR="004117BA">
        <w:rPr>
          <w:rFonts w:ascii="Arial" w:hAnsi="Arial" w:cs="Arial"/>
          <w:sz w:val="24"/>
          <w:szCs w:val="24"/>
        </w:rPr>
        <w:t xml:space="preserve">disorder” </w:t>
      </w:r>
      <w:r w:rsidR="005704E8">
        <w:rPr>
          <w:rFonts w:ascii="Arial" w:hAnsi="Arial" w:cs="Arial"/>
          <w:sz w:val="24"/>
          <w:szCs w:val="24"/>
        </w:rPr>
        <w:t xml:space="preserve">(College of Policing, 2014). </w:t>
      </w:r>
      <w:r w:rsidR="004117BA">
        <w:rPr>
          <w:rFonts w:ascii="Arial" w:hAnsi="Arial" w:cs="Arial"/>
          <w:sz w:val="24"/>
          <w:szCs w:val="24"/>
        </w:rPr>
        <w:t>This key principle suggest</w:t>
      </w:r>
      <w:r w:rsidR="0085366C">
        <w:rPr>
          <w:rFonts w:ascii="Arial" w:hAnsi="Arial" w:cs="Arial"/>
          <w:sz w:val="24"/>
          <w:szCs w:val="24"/>
        </w:rPr>
        <w:t xml:space="preserve">s that the goal is to prevent crime, therefore </w:t>
      </w:r>
      <w:r w:rsidR="001F7F38">
        <w:rPr>
          <w:rFonts w:ascii="Arial" w:hAnsi="Arial" w:cs="Arial"/>
          <w:sz w:val="24"/>
          <w:szCs w:val="24"/>
        </w:rPr>
        <w:t xml:space="preserve">if the police continue to </w:t>
      </w:r>
      <w:r w:rsidR="00637E1E">
        <w:rPr>
          <w:rFonts w:ascii="Arial" w:hAnsi="Arial" w:cs="Arial"/>
          <w:sz w:val="24"/>
          <w:szCs w:val="24"/>
        </w:rPr>
        <w:t>stop crimes from happening</w:t>
      </w:r>
      <w:r w:rsidR="009E5D7E">
        <w:rPr>
          <w:rFonts w:ascii="Arial" w:hAnsi="Arial" w:cs="Arial"/>
          <w:sz w:val="24"/>
          <w:szCs w:val="24"/>
        </w:rPr>
        <w:t xml:space="preserve"> then it will mean that </w:t>
      </w:r>
      <w:r w:rsidR="005D4C0B">
        <w:rPr>
          <w:rFonts w:ascii="Arial" w:hAnsi="Arial" w:cs="Arial"/>
          <w:sz w:val="24"/>
          <w:szCs w:val="24"/>
        </w:rPr>
        <w:t>people will not have to be punished</w:t>
      </w:r>
      <w:r w:rsidR="00376BB3">
        <w:rPr>
          <w:rFonts w:ascii="Arial" w:hAnsi="Arial" w:cs="Arial"/>
          <w:sz w:val="24"/>
          <w:szCs w:val="24"/>
        </w:rPr>
        <w:t xml:space="preserve">, therefore this will have a positive </w:t>
      </w:r>
      <w:r w:rsidR="009C0285">
        <w:rPr>
          <w:rFonts w:ascii="Arial" w:hAnsi="Arial" w:cs="Arial"/>
          <w:sz w:val="24"/>
          <w:szCs w:val="24"/>
        </w:rPr>
        <w:t>effect</w:t>
      </w:r>
      <w:r w:rsidR="00376BB3">
        <w:rPr>
          <w:rFonts w:ascii="Arial" w:hAnsi="Arial" w:cs="Arial"/>
          <w:sz w:val="24"/>
          <w:szCs w:val="24"/>
        </w:rPr>
        <w:t xml:space="preserve"> on crime reduction</w:t>
      </w:r>
      <w:r w:rsidR="006C0C24">
        <w:rPr>
          <w:rFonts w:ascii="Arial" w:hAnsi="Arial" w:cs="Arial"/>
          <w:sz w:val="24"/>
          <w:szCs w:val="24"/>
        </w:rPr>
        <w:t>.</w:t>
      </w:r>
      <w:r w:rsidR="00641BBD">
        <w:rPr>
          <w:rFonts w:ascii="Arial" w:hAnsi="Arial" w:cs="Arial"/>
          <w:sz w:val="24"/>
          <w:szCs w:val="24"/>
        </w:rPr>
        <w:t xml:space="preserve"> </w:t>
      </w:r>
      <w:r w:rsidR="003754F1">
        <w:rPr>
          <w:rFonts w:ascii="Arial" w:hAnsi="Arial" w:cs="Arial"/>
          <w:sz w:val="24"/>
          <w:szCs w:val="24"/>
        </w:rPr>
        <w:t>Therefore,</w:t>
      </w:r>
      <w:r w:rsidR="00641BBD">
        <w:rPr>
          <w:rFonts w:ascii="Arial" w:hAnsi="Arial" w:cs="Arial"/>
          <w:sz w:val="24"/>
          <w:szCs w:val="24"/>
        </w:rPr>
        <w:t xml:space="preserve"> making the police forces m</w:t>
      </w:r>
      <w:r w:rsidR="00CC2C22">
        <w:rPr>
          <w:rFonts w:ascii="Arial" w:hAnsi="Arial" w:cs="Arial"/>
          <w:sz w:val="24"/>
          <w:szCs w:val="24"/>
        </w:rPr>
        <w:t>ore</w:t>
      </w:r>
      <w:r w:rsidR="00641BBD">
        <w:rPr>
          <w:rFonts w:ascii="Arial" w:hAnsi="Arial" w:cs="Arial"/>
          <w:sz w:val="24"/>
          <w:szCs w:val="24"/>
        </w:rPr>
        <w:t xml:space="preserve"> effective</w:t>
      </w:r>
      <w:r w:rsidR="0003330F">
        <w:rPr>
          <w:rFonts w:ascii="Arial" w:hAnsi="Arial" w:cs="Arial"/>
          <w:sz w:val="24"/>
          <w:szCs w:val="24"/>
        </w:rPr>
        <w:t xml:space="preserve"> </w:t>
      </w:r>
      <w:r w:rsidR="00E540A5" w:rsidRPr="009C0285">
        <w:rPr>
          <w:rFonts w:ascii="Arial" w:hAnsi="Arial" w:cs="Arial"/>
          <w:sz w:val="24"/>
          <w:szCs w:val="24"/>
        </w:rPr>
        <w:t>(University of Washington, 2022)</w:t>
      </w:r>
      <w:r w:rsidR="0003330F">
        <w:rPr>
          <w:rFonts w:ascii="Arial" w:hAnsi="Arial" w:cs="Arial"/>
          <w:sz w:val="24"/>
          <w:szCs w:val="24"/>
        </w:rPr>
        <w:t>.</w:t>
      </w:r>
      <w:r w:rsidR="00F139E7">
        <w:rPr>
          <w:rFonts w:ascii="Arial" w:hAnsi="Arial" w:cs="Arial"/>
          <w:sz w:val="24"/>
          <w:szCs w:val="24"/>
        </w:rPr>
        <w:t xml:space="preserve"> This principle is relevant in today’s </w:t>
      </w:r>
      <w:r w:rsidR="00DE3882">
        <w:rPr>
          <w:rFonts w:ascii="Arial" w:hAnsi="Arial" w:cs="Arial"/>
          <w:sz w:val="24"/>
          <w:szCs w:val="24"/>
        </w:rPr>
        <w:t xml:space="preserve">society </w:t>
      </w:r>
      <w:r w:rsidR="007441EF">
        <w:rPr>
          <w:rFonts w:ascii="Arial" w:hAnsi="Arial" w:cs="Arial"/>
          <w:sz w:val="24"/>
          <w:szCs w:val="24"/>
        </w:rPr>
        <w:t xml:space="preserve">as </w:t>
      </w:r>
      <w:r w:rsidR="007915AA">
        <w:rPr>
          <w:rFonts w:ascii="Arial" w:hAnsi="Arial" w:cs="Arial"/>
          <w:sz w:val="24"/>
          <w:szCs w:val="24"/>
        </w:rPr>
        <w:t>the key aim in the UK police force is to prevent crimes from happening</w:t>
      </w:r>
      <w:r w:rsidR="007F63C9">
        <w:rPr>
          <w:rFonts w:ascii="Arial" w:hAnsi="Arial" w:cs="Arial"/>
          <w:sz w:val="24"/>
          <w:szCs w:val="24"/>
        </w:rPr>
        <w:t>.</w:t>
      </w:r>
      <w:r w:rsidR="00CB5298">
        <w:rPr>
          <w:rFonts w:ascii="Arial" w:hAnsi="Arial" w:cs="Arial"/>
          <w:sz w:val="24"/>
          <w:szCs w:val="24"/>
        </w:rPr>
        <w:t xml:space="preserve"> This principle relates to today’s principle of “</w:t>
      </w:r>
      <w:r w:rsidR="005418E1">
        <w:rPr>
          <w:rFonts w:ascii="Arial" w:hAnsi="Arial" w:cs="Arial"/>
          <w:sz w:val="24"/>
          <w:szCs w:val="24"/>
        </w:rPr>
        <w:t>protect and serve”</w:t>
      </w:r>
      <w:r w:rsidR="003B7DB9">
        <w:rPr>
          <w:rFonts w:ascii="Arial" w:hAnsi="Arial" w:cs="Arial"/>
          <w:sz w:val="24"/>
          <w:szCs w:val="24"/>
        </w:rPr>
        <w:t xml:space="preserve"> which today promotes better policing and ensuring </w:t>
      </w:r>
      <w:r w:rsidR="008D0195">
        <w:rPr>
          <w:rFonts w:ascii="Arial" w:hAnsi="Arial" w:cs="Arial"/>
          <w:sz w:val="24"/>
          <w:szCs w:val="24"/>
        </w:rPr>
        <w:t>crime prevention</w:t>
      </w:r>
      <w:r w:rsidR="007F63C9">
        <w:rPr>
          <w:rFonts w:ascii="Arial" w:hAnsi="Arial" w:cs="Arial"/>
          <w:sz w:val="24"/>
          <w:szCs w:val="24"/>
        </w:rPr>
        <w:t xml:space="preserve"> </w:t>
      </w:r>
      <w:bookmarkStart w:id="0" w:name="_Hlk129253817"/>
      <w:bookmarkStart w:id="1" w:name="_Hlk129254182"/>
      <w:r w:rsidR="007F63C9" w:rsidRPr="009C0285">
        <w:rPr>
          <w:rFonts w:ascii="Arial" w:hAnsi="Arial" w:cs="Arial"/>
          <w:sz w:val="24"/>
          <w:szCs w:val="24"/>
        </w:rPr>
        <w:t>(University of Washington, 2022)</w:t>
      </w:r>
      <w:bookmarkEnd w:id="0"/>
      <w:r w:rsidR="007F63C9">
        <w:rPr>
          <w:rFonts w:ascii="Arial" w:hAnsi="Arial" w:cs="Arial"/>
          <w:sz w:val="24"/>
          <w:szCs w:val="24"/>
        </w:rPr>
        <w:t xml:space="preserve">. </w:t>
      </w:r>
      <w:bookmarkEnd w:id="1"/>
      <w:r w:rsidR="007F63C9">
        <w:rPr>
          <w:rFonts w:ascii="Arial" w:hAnsi="Arial" w:cs="Arial"/>
          <w:sz w:val="24"/>
          <w:szCs w:val="24"/>
        </w:rPr>
        <w:t xml:space="preserve">However, looking at another one of Sir Robert Peel’s principles. This principle states “Police performing their duties depends on the public approval of police </w:t>
      </w:r>
      <w:r w:rsidR="00BF0018">
        <w:rPr>
          <w:rFonts w:ascii="Arial" w:hAnsi="Arial" w:cs="Arial"/>
          <w:sz w:val="24"/>
          <w:szCs w:val="24"/>
        </w:rPr>
        <w:t>actions</w:t>
      </w:r>
      <w:r w:rsidR="00D83202">
        <w:rPr>
          <w:rFonts w:ascii="Arial" w:hAnsi="Arial" w:cs="Arial"/>
          <w:sz w:val="24"/>
          <w:szCs w:val="24"/>
        </w:rPr>
        <w:t>”</w:t>
      </w:r>
      <w:r w:rsidR="00E9442F">
        <w:rPr>
          <w:rFonts w:ascii="Arial" w:hAnsi="Arial" w:cs="Arial"/>
          <w:sz w:val="24"/>
          <w:szCs w:val="24"/>
        </w:rPr>
        <w:t xml:space="preserve"> </w:t>
      </w:r>
      <w:r w:rsidR="008B06FA">
        <w:rPr>
          <w:rFonts w:ascii="Arial" w:hAnsi="Arial" w:cs="Arial"/>
          <w:sz w:val="24"/>
          <w:szCs w:val="24"/>
        </w:rPr>
        <w:t>(College</w:t>
      </w:r>
      <w:r w:rsidR="00D83202">
        <w:rPr>
          <w:rFonts w:ascii="Arial" w:hAnsi="Arial" w:cs="Arial"/>
          <w:sz w:val="24"/>
          <w:szCs w:val="24"/>
        </w:rPr>
        <w:t xml:space="preserve"> of policing, 2014)</w:t>
      </w:r>
      <w:r w:rsidR="003D54AC">
        <w:rPr>
          <w:rFonts w:ascii="Arial" w:hAnsi="Arial" w:cs="Arial"/>
          <w:sz w:val="24"/>
          <w:szCs w:val="24"/>
        </w:rPr>
        <w:t xml:space="preserve">. </w:t>
      </w:r>
      <w:r w:rsidR="005465A0">
        <w:rPr>
          <w:rFonts w:ascii="Arial" w:hAnsi="Arial" w:cs="Arial"/>
          <w:sz w:val="24"/>
          <w:szCs w:val="24"/>
        </w:rPr>
        <w:t xml:space="preserve"> </w:t>
      </w:r>
      <w:r w:rsidR="00E9442F">
        <w:rPr>
          <w:rFonts w:ascii="Arial" w:hAnsi="Arial" w:cs="Arial"/>
          <w:sz w:val="24"/>
          <w:szCs w:val="24"/>
        </w:rPr>
        <w:t xml:space="preserve">According to the </w:t>
      </w:r>
      <w:r w:rsidR="00E9442F" w:rsidRPr="009C0285">
        <w:rPr>
          <w:rFonts w:ascii="Arial" w:hAnsi="Arial" w:cs="Arial"/>
          <w:sz w:val="24"/>
          <w:szCs w:val="24"/>
        </w:rPr>
        <w:t xml:space="preserve">University of Washington </w:t>
      </w:r>
      <w:r w:rsidR="00526C86">
        <w:rPr>
          <w:rFonts w:ascii="Arial" w:hAnsi="Arial" w:cs="Arial"/>
          <w:sz w:val="24"/>
          <w:szCs w:val="24"/>
        </w:rPr>
        <w:t>(</w:t>
      </w:r>
      <w:r w:rsidR="00E9442F" w:rsidRPr="009C0285">
        <w:rPr>
          <w:rFonts w:ascii="Arial" w:hAnsi="Arial" w:cs="Arial"/>
          <w:sz w:val="24"/>
          <w:szCs w:val="24"/>
        </w:rPr>
        <w:t>2022)</w:t>
      </w:r>
      <w:r w:rsidR="005C2922">
        <w:rPr>
          <w:rFonts w:ascii="Arial" w:hAnsi="Arial" w:cs="Arial"/>
          <w:sz w:val="24"/>
          <w:szCs w:val="24"/>
        </w:rPr>
        <w:t xml:space="preserve"> </w:t>
      </w:r>
      <w:r w:rsidR="00604FAC">
        <w:rPr>
          <w:rFonts w:ascii="Arial" w:hAnsi="Arial" w:cs="Arial"/>
          <w:sz w:val="24"/>
          <w:szCs w:val="24"/>
        </w:rPr>
        <w:t xml:space="preserve">in order to perform police duties effectively the police must “earn public </w:t>
      </w:r>
      <w:r w:rsidR="00B158EC">
        <w:rPr>
          <w:rFonts w:ascii="Arial" w:hAnsi="Arial" w:cs="Arial"/>
          <w:sz w:val="24"/>
          <w:szCs w:val="24"/>
        </w:rPr>
        <w:t>support”</w:t>
      </w:r>
      <w:r w:rsidR="00186F56">
        <w:rPr>
          <w:rFonts w:ascii="Arial" w:hAnsi="Arial" w:cs="Arial"/>
          <w:sz w:val="24"/>
          <w:szCs w:val="24"/>
        </w:rPr>
        <w:t xml:space="preserve">. In order for the police to earn public support they must ensure that they are building that trust </w:t>
      </w:r>
      <w:r w:rsidR="00220D72">
        <w:rPr>
          <w:rFonts w:ascii="Arial" w:hAnsi="Arial" w:cs="Arial"/>
          <w:sz w:val="24"/>
          <w:szCs w:val="24"/>
        </w:rPr>
        <w:t>with the public and supporting different communities</w:t>
      </w:r>
      <w:r w:rsidR="009C2CE2">
        <w:rPr>
          <w:rFonts w:ascii="Arial" w:hAnsi="Arial" w:cs="Arial"/>
          <w:sz w:val="24"/>
          <w:szCs w:val="24"/>
        </w:rPr>
        <w:t xml:space="preserve"> </w:t>
      </w:r>
      <w:r w:rsidR="007F63C9" w:rsidRPr="00536DEC">
        <w:rPr>
          <w:rFonts w:ascii="Arial" w:hAnsi="Arial" w:cs="Arial"/>
          <w:sz w:val="24"/>
          <w:szCs w:val="24"/>
        </w:rPr>
        <w:t>(College of Policing, 2014)</w:t>
      </w:r>
      <w:r w:rsidR="009C2CE2">
        <w:rPr>
          <w:rFonts w:ascii="Arial" w:hAnsi="Arial" w:cs="Arial"/>
          <w:sz w:val="24"/>
          <w:szCs w:val="24"/>
        </w:rPr>
        <w:t>.</w:t>
      </w:r>
      <w:r w:rsidR="008A1CC3">
        <w:rPr>
          <w:rFonts w:ascii="Arial" w:hAnsi="Arial" w:cs="Arial"/>
          <w:sz w:val="24"/>
          <w:szCs w:val="24"/>
        </w:rPr>
        <w:t xml:space="preserve"> This principle is relevant in today’s society </w:t>
      </w:r>
      <w:r w:rsidR="00B36EDA">
        <w:rPr>
          <w:rFonts w:ascii="Arial" w:hAnsi="Arial" w:cs="Arial"/>
          <w:sz w:val="24"/>
          <w:szCs w:val="24"/>
        </w:rPr>
        <w:t xml:space="preserve">as it links to the key principles today that include </w:t>
      </w:r>
      <w:r w:rsidR="0046381D">
        <w:rPr>
          <w:rFonts w:ascii="Arial" w:hAnsi="Arial" w:cs="Arial"/>
          <w:sz w:val="24"/>
          <w:szCs w:val="24"/>
        </w:rPr>
        <w:t>honesty integrity and fairness.</w:t>
      </w:r>
      <w:r w:rsidR="009E7B1B">
        <w:rPr>
          <w:rFonts w:ascii="Arial" w:hAnsi="Arial" w:cs="Arial"/>
          <w:sz w:val="24"/>
          <w:szCs w:val="24"/>
        </w:rPr>
        <w:t xml:space="preserve"> </w:t>
      </w:r>
    </w:p>
    <w:p w14:paraId="2ACF85B8" w14:textId="6BC1766B" w:rsidR="009C0285" w:rsidRDefault="009E7B1B" w:rsidP="0053065B">
      <w:pPr>
        <w:spacing w:line="276" w:lineRule="auto"/>
        <w:rPr>
          <w:rFonts w:ascii="Arial" w:hAnsi="Arial" w:cs="Arial"/>
          <w:sz w:val="24"/>
          <w:szCs w:val="24"/>
        </w:rPr>
      </w:pPr>
      <w:r>
        <w:rPr>
          <w:rFonts w:ascii="Arial" w:hAnsi="Arial" w:cs="Arial"/>
          <w:sz w:val="24"/>
          <w:szCs w:val="24"/>
        </w:rPr>
        <w:t>However, today it can be seen that there are many changes throughout the principles</w:t>
      </w:r>
      <w:r w:rsidR="00890F2F">
        <w:rPr>
          <w:rFonts w:ascii="Arial" w:hAnsi="Arial" w:cs="Arial"/>
          <w:sz w:val="24"/>
          <w:szCs w:val="24"/>
        </w:rPr>
        <w:t xml:space="preserve"> within policing </w:t>
      </w:r>
      <w:r w:rsidR="00A80781">
        <w:rPr>
          <w:rFonts w:ascii="Arial" w:hAnsi="Arial" w:cs="Arial"/>
          <w:sz w:val="24"/>
          <w:szCs w:val="24"/>
        </w:rPr>
        <w:t xml:space="preserve">as </w:t>
      </w:r>
      <w:proofErr w:type="spellStart"/>
      <w:r w:rsidR="006F09EB" w:rsidRPr="006F09EB">
        <w:rPr>
          <w:rFonts w:ascii="Arial" w:hAnsi="Arial" w:cs="Arial"/>
          <w:sz w:val="24"/>
          <w:szCs w:val="24"/>
        </w:rPr>
        <w:t>Uduwerage</w:t>
      </w:r>
      <w:proofErr w:type="spellEnd"/>
      <w:r w:rsidR="006F09EB" w:rsidRPr="006F09EB">
        <w:rPr>
          <w:rFonts w:ascii="Arial" w:hAnsi="Arial" w:cs="Arial"/>
          <w:sz w:val="24"/>
          <w:szCs w:val="24"/>
        </w:rPr>
        <w:t>-Perera</w:t>
      </w:r>
      <w:r w:rsidR="00A80781">
        <w:rPr>
          <w:rFonts w:ascii="Arial" w:hAnsi="Arial" w:cs="Arial"/>
          <w:sz w:val="24"/>
          <w:szCs w:val="24"/>
        </w:rPr>
        <w:t xml:space="preserve"> (</w:t>
      </w:r>
      <w:r w:rsidR="006F09EB" w:rsidRPr="006F09EB">
        <w:rPr>
          <w:rFonts w:ascii="Arial" w:hAnsi="Arial" w:cs="Arial"/>
          <w:sz w:val="24"/>
          <w:szCs w:val="24"/>
        </w:rPr>
        <w:t>2023)</w:t>
      </w:r>
      <w:r w:rsidR="00A65DA4">
        <w:rPr>
          <w:rFonts w:ascii="Arial" w:hAnsi="Arial" w:cs="Arial"/>
          <w:sz w:val="24"/>
          <w:szCs w:val="24"/>
        </w:rPr>
        <w:t xml:space="preserve"> states that </w:t>
      </w:r>
      <w:r w:rsidR="001F1550">
        <w:rPr>
          <w:rFonts w:ascii="Arial" w:hAnsi="Arial" w:cs="Arial"/>
          <w:sz w:val="24"/>
          <w:szCs w:val="24"/>
        </w:rPr>
        <w:t xml:space="preserve">the respect for the police governance </w:t>
      </w:r>
      <w:r w:rsidR="00EF477A">
        <w:rPr>
          <w:rFonts w:ascii="Arial" w:hAnsi="Arial" w:cs="Arial"/>
          <w:sz w:val="24"/>
          <w:szCs w:val="24"/>
        </w:rPr>
        <w:t>has decreased over time</w:t>
      </w:r>
      <w:r w:rsidR="00B9033E">
        <w:rPr>
          <w:rFonts w:ascii="Arial" w:hAnsi="Arial" w:cs="Arial"/>
          <w:sz w:val="24"/>
          <w:szCs w:val="24"/>
        </w:rPr>
        <w:t xml:space="preserve">. He also states that the police service should go back and remember that Robert Peel’s </w:t>
      </w:r>
      <w:r w:rsidR="00C77A0F">
        <w:rPr>
          <w:rFonts w:ascii="Arial" w:hAnsi="Arial" w:cs="Arial"/>
          <w:sz w:val="24"/>
          <w:szCs w:val="24"/>
        </w:rPr>
        <w:t xml:space="preserve">principles relating to </w:t>
      </w:r>
      <w:r w:rsidR="00DC16C9">
        <w:rPr>
          <w:rFonts w:ascii="Arial" w:hAnsi="Arial" w:cs="Arial"/>
          <w:sz w:val="24"/>
          <w:szCs w:val="24"/>
        </w:rPr>
        <w:t>“the</w:t>
      </w:r>
      <w:r w:rsidR="00C77A0F">
        <w:rPr>
          <w:rFonts w:ascii="Arial" w:hAnsi="Arial" w:cs="Arial"/>
          <w:sz w:val="24"/>
          <w:szCs w:val="24"/>
        </w:rPr>
        <w:t xml:space="preserve"> police are the public and the public are the police</w:t>
      </w:r>
      <w:r w:rsidR="00DC16C9">
        <w:rPr>
          <w:rFonts w:ascii="Arial" w:hAnsi="Arial" w:cs="Arial"/>
          <w:sz w:val="24"/>
          <w:szCs w:val="24"/>
        </w:rPr>
        <w:t>”</w:t>
      </w:r>
      <w:r w:rsidR="00787D09">
        <w:rPr>
          <w:rFonts w:ascii="Arial" w:hAnsi="Arial" w:cs="Arial"/>
          <w:sz w:val="24"/>
          <w:szCs w:val="24"/>
        </w:rPr>
        <w:t xml:space="preserve">. From this stating that there is a need for a change in the criminal justice system </w:t>
      </w:r>
      <w:r w:rsidR="00FF2574">
        <w:rPr>
          <w:rFonts w:ascii="Arial" w:hAnsi="Arial" w:cs="Arial"/>
          <w:sz w:val="24"/>
          <w:szCs w:val="24"/>
        </w:rPr>
        <w:t>to ensure that the service in up to date to cope with the needs of the century.</w:t>
      </w:r>
    </w:p>
    <w:p w14:paraId="2AD06F59" w14:textId="77777777" w:rsidR="00554A74" w:rsidRDefault="00554A74" w:rsidP="0053065B">
      <w:pPr>
        <w:spacing w:line="276" w:lineRule="auto"/>
        <w:rPr>
          <w:rFonts w:ascii="Arial" w:hAnsi="Arial" w:cs="Arial"/>
          <w:sz w:val="24"/>
          <w:szCs w:val="24"/>
        </w:rPr>
      </w:pPr>
    </w:p>
    <w:p w14:paraId="67B5509C" w14:textId="2A66136B" w:rsidR="00A04EC0" w:rsidRDefault="002879E8" w:rsidP="0053065B">
      <w:pPr>
        <w:spacing w:line="276" w:lineRule="auto"/>
        <w:rPr>
          <w:rFonts w:ascii="Arial" w:hAnsi="Arial" w:cs="Arial"/>
          <w:sz w:val="24"/>
          <w:szCs w:val="24"/>
        </w:rPr>
      </w:pPr>
      <w:r>
        <w:rPr>
          <w:rFonts w:ascii="Arial" w:hAnsi="Arial" w:cs="Arial"/>
          <w:sz w:val="24"/>
          <w:szCs w:val="24"/>
        </w:rPr>
        <w:lastRenderedPageBreak/>
        <w:t xml:space="preserve">Policing by consent is important in today’s society as relies on the trust </w:t>
      </w:r>
      <w:r w:rsidR="00DB6697">
        <w:rPr>
          <w:rFonts w:ascii="Arial" w:hAnsi="Arial" w:cs="Arial"/>
          <w:sz w:val="24"/>
          <w:szCs w:val="24"/>
        </w:rPr>
        <w:t>and confidence that the public have with the police. In order to maintain this is important as the police service must ensure that different communities maintain their trust to ensure they continue to report crimes.</w:t>
      </w:r>
      <w:r w:rsidR="003A7057">
        <w:rPr>
          <w:rFonts w:ascii="Arial" w:hAnsi="Arial" w:cs="Arial"/>
          <w:sz w:val="24"/>
          <w:szCs w:val="24"/>
        </w:rPr>
        <w:t xml:space="preserve"> Without public support this will not benefit the police as they will not </w:t>
      </w:r>
      <w:r w:rsidR="00CD7714">
        <w:rPr>
          <w:rFonts w:ascii="Arial" w:hAnsi="Arial" w:cs="Arial"/>
          <w:sz w:val="24"/>
          <w:szCs w:val="24"/>
        </w:rPr>
        <w:t>be operating effectively.</w:t>
      </w:r>
      <w:r w:rsidR="007A1EDF">
        <w:rPr>
          <w:rFonts w:ascii="Arial" w:hAnsi="Arial" w:cs="Arial"/>
          <w:sz w:val="24"/>
          <w:szCs w:val="24"/>
        </w:rPr>
        <w:t xml:space="preserve"> The police must ensure that they </w:t>
      </w:r>
      <w:r w:rsidR="00772193">
        <w:rPr>
          <w:rFonts w:ascii="Arial" w:hAnsi="Arial" w:cs="Arial"/>
          <w:sz w:val="24"/>
          <w:szCs w:val="24"/>
        </w:rPr>
        <w:t xml:space="preserve">do not breach trust and confidence as a failure of vet, manage misconduct and </w:t>
      </w:r>
      <w:r w:rsidR="007825F7">
        <w:rPr>
          <w:rFonts w:ascii="Arial" w:hAnsi="Arial" w:cs="Arial"/>
          <w:sz w:val="24"/>
          <w:szCs w:val="24"/>
        </w:rPr>
        <w:t>complaints</w:t>
      </w:r>
      <w:r w:rsidR="008E7971">
        <w:rPr>
          <w:rFonts w:ascii="Arial" w:hAnsi="Arial" w:cs="Arial"/>
          <w:sz w:val="24"/>
          <w:szCs w:val="24"/>
        </w:rPr>
        <w:t xml:space="preserve">, as well as ensuring </w:t>
      </w:r>
      <w:r w:rsidR="002A5AC5">
        <w:rPr>
          <w:rFonts w:ascii="Arial" w:hAnsi="Arial" w:cs="Arial"/>
          <w:sz w:val="24"/>
          <w:szCs w:val="24"/>
        </w:rPr>
        <w:t xml:space="preserve">counter-corruption is investigated straight away. This will maintain the trust but also deal </w:t>
      </w:r>
      <w:r w:rsidR="0077077D">
        <w:rPr>
          <w:rFonts w:ascii="Arial" w:hAnsi="Arial" w:cs="Arial"/>
          <w:sz w:val="24"/>
          <w:szCs w:val="24"/>
        </w:rPr>
        <w:t>with the robustness in the force following the Code of Ethics of the police effectively</w:t>
      </w:r>
      <w:r w:rsidR="00B91BEA">
        <w:rPr>
          <w:rFonts w:ascii="Arial" w:hAnsi="Arial" w:cs="Arial"/>
          <w:sz w:val="24"/>
          <w:szCs w:val="24"/>
        </w:rPr>
        <w:t xml:space="preserve"> </w:t>
      </w:r>
      <w:r w:rsidR="00B91BEA" w:rsidRPr="00B91BEA">
        <w:rPr>
          <w:rFonts w:ascii="Arial" w:hAnsi="Arial" w:cs="Arial"/>
          <w:sz w:val="24"/>
          <w:szCs w:val="24"/>
        </w:rPr>
        <w:t>(Home Office, 2014)</w:t>
      </w:r>
      <w:r w:rsidR="00B91BEA">
        <w:rPr>
          <w:rFonts w:ascii="Arial" w:hAnsi="Arial" w:cs="Arial"/>
          <w:sz w:val="24"/>
          <w:szCs w:val="24"/>
        </w:rPr>
        <w:t>.</w:t>
      </w:r>
    </w:p>
    <w:p w14:paraId="21D414B9" w14:textId="46FC604C" w:rsidR="000C682F" w:rsidRDefault="00BF47A8" w:rsidP="0053065B">
      <w:pPr>
        <w:spacing w:line="276" w:lineRule="auto"/>
        <w:rPr>
          <w:rFonts w:ascii="Arial" w:hAnsi="Arial" w:cs="Arial"/>
          <w:sz w:val="24"/>
          <w:szCs w:val="24"/>
        </w:rPr>
      </w:pPr>
      <w:r>
        <w:rPr>
          <w:rFonts w:ascii="Arial" w:hAnsi="Arial" w:cs="Arial"/>
          <w:sz w:val="24"/>
          <w:szCs w:val="24"/>
        </w:rPr>
        <w:t xml:space="preserve">Policing by consent is most impacted when there is </w:t>
      </w:r>
      <w:r w:rsidR="0064492F">
        <w:rPr>
          <w:rFonts w:ascii="Arial" w:hAnsi="Arial" w:cs="Arial"/>
          <w:sz w:val="24"/>
          <w:szCs w:val="24"/>
        </w:rPr>
        <w:t>an immediate change in laws</w:t>
      </w:r>
      <w:r w:rsidR="00D823F5">
        <w:rPr>
          <w:rFonts w:ascii="Arial" w:hAnsi="Arial" w:cs="Arial"/>
          <w:sz w:val="24"/>
          <w:szCs w:val="24"/>
        </w:rPr>
        <w:t xml:space="preserve"> which puts a higher demand on the police and their responsibilities. A good example of showing this was when the UK were hit by the COVID-19 </w:t>
      </w:r>
      <w:r w:rsidR="00A04EC0">
        <w:rPr>
          <w:rFonts w:ascii="Arial" w:hAnsi="Arial" w:cs="Arial"/>
          <w:sz w:val="24"/>
          <w:szCs w:val="24"/>
        </w:rPr>
        <w:t>virus and were put into a national lockdown overnight</w:t>
      </w:r>
      <w:r w:rsidR="00FF2574">
        <w:rPr>
          <w:rFonts w:ascii="Arial" w:hAnsi="Arial" w:cs="Arial"/>
          <w:sz w:val="24"/>
          <w:szCs w:val="24"/>
        </w:rPr>
        <w:t xml:space="preserve"> </w:t>
      </w:r>
      <w:r w:rsidR="001A28EA" w:rsidRPr="001A28EA">
        <w:rPr>
          <w:rFonts w:ascii="Arial" w:hAnsi="Arial" w:cs="Arial"/>
          <w:sz w:val="24"/>
          <w:szCs w:val="24"/>
        </w:rPr>
        <w:t>(Desai, 2020)</w:t>
      </w:r>
      <w:r w:rsidR="00BA11CC">
        <w:rPr>
          <w:rFonts w:ascii="Arial" w:hAnsi="Arial" w:cs="Arial"/>
          <w:sz w:val="24"/>
          <w:szCs w:val="24"/>
        </w:rPr>
        <w:t>.</w:t>
      </w:r>
      <w:r w:rsidR="00B1412C">
        <w:rPr>
          <w:rFonts w:ascii="Arial" w:hAnsi="Arial" w:cs="Arial"/>
          <w:sz w:val="24"/>
          <w:szCs w:val="24"/>
        </w:rPr>
        <w:t xml:space="preserve"> </w:t>
      </w:r>
      <w:r w:rsidR="00BA11CC">
        <w:rPr>
          <w:rFonts w:ascii="Arial" w:hAnsi="Arial" w:cs="Arial"/>
          <w:sz w:val="24"/>
          <w:szCs w:val="24"/>
        </w:rPr>
        <w:t>T</w:t>
      </w:r>
      <w:r w:rsidR="00B1412C">
        <w:rPr>
          <w:rFonts w:ascii="Arial" w:hAnsi="Arial" w:cs="Arial"/>
          <w:sz w:val="24"/>
          <w:szCs w:val="24"/>
        </w:rPr>
        <w:t xml:space="preserve">he </w:t>
      </w:r>
      <w:r w:rsidR="00F54C28">
        <w:rPr>
          <w:rFonts w:ascii="Arial" w:hAnsi="Arial" w:cs="Arial"/>
          <w:sz w:val="24"/>
          <w:szCs w:val="24"/>
        </w:rPr>
        <w:t>police were affected largely as it put more strain on the police to ensure they stuck to the Code of Ethics as well as ensuring they were protecting the spread of the virus with the strain on officers with staffing issues.</w:t>
      </w:r>
      <w:r w:rsidR="00A2304C">
        <w:rPr>
          <w:rFonts w:ascii="Arial" w:hAnsi="Arial" w:cs="Arial"/>
          <w:sz w:val="24"/>
          <w:szCs w:val="24"/>
        </w:rPr>
        <w:t xml:space="preserve"> </w:t>
      </w:r>
      <w:r w:rsidR="000C682F" w:rsidRPr="000C682F">
        <w:rPr>
          <w:rFonts w:ascii="Arial" w:hAnsi="Arial" w:cs="Arial"/>
          <w:sz w:val="24"/>
          <w:szCs w:val="24"/>
        </w:rPr>
        <w:t xml:space="preserve">Waseem and </w:t>
      </w:r>
      <w:proofErr w:type="spellStart"/>
      <w:r w:rsidR="000C682F" w:rsidRPr="000C682F">
        <w:rPr>
          <w:rFonts w:ascii="Arial" w:hAnsi="Arial" w:cs="Arial"/>
          <w:sz w:val="24"/>
          <w:szCs w:val="24"/>
        </w:rPr>
        <w:t>Laufs</w:t>
      </w:r>
      <w:proofErr w:type="spellEnd"/>
      <w:r w:rsidR="000C682F" w:rsidRPr="000C682F">
        <w:rPr>
          <w:rFonts w:ascii="Arial" w:hAnsi="Arial" w:cs="Arial"/>
          <w:sz w:val="24"/>
          <w:szCs w:val="24"/>
        </w:rPr>
        <w:t xml:space="preserve"> </w:t>
      </w:r>
      <w:r w:rsidR="00ED2B31">
        <w:rPr>
          <w:rFonts w:ascii="Arial" w:hAnsi="Arial" w:cs="Arial"/>
          <w:sz w:val="24"/>
          <w:szCs w:val="24"/>
        </w:rPr>
        <w:t>(</w:t>
      </w:r>
      <w:r w:rsidR="000C682F" w:rsidRPr="000C682F">
        <w:rPr>
          <w:rFonts w:ascii="Arial" w:hAnsi="Arial" w:cs="Arial"/>
          <w:sz w:val="24"/>
          <w:szCs w:val="24"/>
        </w:rPr>
        <w:t>2020)</w:t>
      </w:r>
      <w:r w:rsidR="00921E54">
        <w:rPr>
          <w:rFonts w:ascii="Arial" w:hAnsi="Arial" w:cs="Arial"/>
          <w:sz w:val="24"/>
          <w:szCs w:val="24"/>
        </w:rPr>
        <w:t xml:space="preserve"> </w:t>
      </w:r>
      <w:r w:rsidR="000B122E">
        <w:rPr>
          <w:rFonts w:ascii="Arial" w:hAnsi="Arial" w:cs="Arial"/>
          <w:sz w:val="24"/>
          <w:szCs w:val="24"/>
        </w:rPr>
        <w:t>state that the police despite dealing with the pandemic ensured they focussed on protecting vulnerable people</w:t>
      </w:r>
      <w:r w:rsidR="00C3419E">
        <w:rPr>
          <w:rFonts w:ascii="Arial" w:hAnsi="Arial" w:cs="Arial"/>
          <w:sz w:val="24"/>
          <w:szCs w:val="24"/>
        </w:rPr>
        <w:t>, keeping individuals in custody and still enforcing the law.</w:t>
      </w:r>
      <w:r w:rsidR="00D25B80">
        <w:rPr>
          <w:rFonts w:ascii="Arial" w:hAnsi="Arial" w:cs="Arial"/>
          <w:sz w:val="24"/>
          <w:szCs w:val="24"/>
        </w:rPr>
        <w:t xml:space="preserve"> From the article is states that the National Police Chief’s Council</w:t>
      </w:r>
      <w:r w:rsidR="00CA2B2C">
        <w:rPr>
          <w:rFonts w:ascii="Arial" w:hAnsi="Arial" w:cs="Arial"/>
          <w:sz w:val="24"/>
          <w:szCs w:val="24"/>
        </w:rPr>
        <w:t xml:space="preserve"> set up an operation which was called the “Op </w:t>
      </w:r>
      <w:proofErr w:type="spellStart"/>
      <w:r w:rsidR="00CA2B2C">
        <w:rPr>
          <w:rFonts w:ascii="Arial" w:hAnsi="Arial" w:cs="Arial"/>
          <w:sz w:val="24"/>
          <w:szCs w:val="24"/>
        </w:rPr>
        <w:t>Talla</w:t>
      </w:r>
      <w:proofErr w:type="spellEnd"/>
      <w:r w:rsidR="00CA2B2C">
        <w:rPr>
          <w:rFonts w:ascii="Arial" w:hAnsi="Arial" w:cs="Arial"/>
          <w:sz w:val="24"/>
          <w:szCs w:val="24"/>
        </w:rPr>
        <w:t xml:space="preserve">” to ensure </w:t>
      </w:r>
      <w:r w:rsidR="00444E69">
        <w:rPr>
          <w:rFonts w:ascii="Arial" w:hAnsi="Arial" w:cs="Arial"/>
          <w:sz w:val="24"/>
          <w:szCs w:val="24"/>
        </w:rPr>
        <w:t>communication remained effective</w:t>
      </w:r>
      <w:r w:rsidR="00A94EA5">
        <w:rPr>
          <w:rFonts w:ascii="Arial" w:hAnsi="Arial" w:cs="Arial"/>
          <w:sz w:val="24"/>
          <w:szCs w:val="24"/>
        </w:rPr>
        <w:t xml:space="preserve"> and ensured each force worked together.</w:t>
      </w:r>
    </w:p>
    <w:p w14:paraId="3DF8744F" w14:textId="6EE2BCC0" w:rsidR="00A94EA5" w:rsidRDefault="00A94EA5" w:rsidP="0053065B">
      <w:pPr>
        <w:spacing w:line="276" w:lineRule="auto"/>
        <w:rPr>
          <w:rFonts w:ascii="Arial" w:hAnsi="Arial" w:cs="Arial"/>
          <w:sz w:val="24"/>
          <w:szCs w:val="24"/>
        </w:rPr>
      </w:pPr>
      <w:r>
        <w:rPr>
          <w:rFonts w:ascii="Arial" w:hAnsi="Arial" w:cs="Arial"/>
          <w:sz w:val="24"/>
          <w:szCs w:val="24"/>
        </w:rPr>
        <w:t xml:space="preserve">However, the COVID-19 pandemic has also had a negative </w:t>
      </w:r>
      <w:r w:rsidR="00534B45">
        <w:rPr>
          <w:rFonts w:ascii="Arial" w:hAnsi="Arial" w:cs="Arial"/>
          <w:sz w:val="24"/>
          <w:szCs w:val="24"/>
        </w:rPr>
        <w:t>effect</w:t>
      </w:r>
      <w:r>
        <w:rPr>
          <w:rFonts w:ascii="Arial" w:hAnsi="Arial" w:cs="Arial"/>
          <w:sz w:val="24"/>
          <w:szCs w:val="24"/>
        </w:rPr>
        <w:t xml:space="preserve"> on many</w:t>
      </w:r>
      <w:r w:rsidR="00534B45">
        <w:rPr>
          <w:rFonts w:ascii="Arial" w:hAnsi="Arial" w:cs="Arial"/>
          <w:sz w:val="24"/>
          <w:szCs w:val="24"/>
        </w:rPr>
        <w:t xml:space="preserve">. According to Desai (2020) </w:t>
      </w:r>
      <w:r w:rsidR="00401CEE">
        <w:rPr>
          <w:rFonts w:ascii="Arial" w:hAnsi="Arial" w:cs="Arial"/>
          <w:sz w:val="24"/>
          <w:szCs w:val="24"/>
        </w:rPr>
        <w:t xml:space="preserve">research shows that there </w:t>
      </w:r>
      <w:r w:rsidR="008C63CD">
        <w:rPr>
          <w:rFonts w:ascii="Arial" w:hAnsi="Arial" w:cs="Arial"/>
          <w:sz w:val="24"/>
          <w:szCs w:val="24"/>
        </w:rPr>
        <w:t>was a large differen</w:t>
      </w:r>
      <w:r w:rsidR="003016D7">
        <w:rPr>
          <w:rFonts w:ascii="Arial" w:hAnsi="Arial" w:cs="Arial"/>
          <w:sz w:val="24"/>
          <w:szCs w:val="24"/>
        </w:rPr>
        <w:t xml:space="preserve">ce in the amount of stop and searches carried out on a black Londoner compared to a white </w:t>
      </w:r>
      <w:r w:rsidR="00B852BE">
        <w:rPr>
          <w:rFonts w:ascii="Arial" w:hAnsi="Arial" w:cs="Arial"/>
          <w:sz w:val="24"/>
          <w:szCs w:val="24"/>
        </w:rPr>
        <w:t>Londoner.</w:t>
      </w:r>
      <w:r w:rsidR="003016D7">
        <w:rPr>
          <w:rFonts w:ascii="Arial" w:hAnsi="Arial" w:cs="Arial"/>
          <w:sz w:val="24"/>
          <w:szCs w:val="24"/>
        </w:rPr>
        <w:t xml:space="preserve"> </w:t>
      </w:r>
      <w:r w:rsidR="0020270B">
        <w:rPr>
          <w:rFonts w:ascii="Arial" w:hAnsi="Arial" w:cs="Arial"/>
          <w:sz w:val="24"/>
          <w:szCs w:val="24"/>
        </w:rPr>
        <w:t xml:space="preserve">Black Londoners were also known to have been “twice as likely” to receive a fine </w:t>
      </w:r>
      <w:r w:rsidR="00974DB1">
        <w:rPr>
          <w:rFonts w:ascii="Arial" w:hAnsi="Arial" w:cs="Arial"/>
          <w:sz w:val="24"/>
          <w:szCs w:val="24"/>
        </w:rPr>
        <w:t>and be arrested for breaching the rules of the COVID-19 restrictions.</w:t>
      </w:r>
      <w:r w:rsidR="00725A34">
        <w:rPr>
          <w:rFonts w:ascii="Arial" w:hAnsi="Arial" w:cs="Arial"/>
          <w:sz w:val="24"/>
          <w:szCs w:val="24"/>
        </w:rPr>
        <w:t xml:space="preserve"> </w:t>
      </w:r>
      <w:r w:rsidR="00D94239">
        <w:rPr>
          <w:rFonts w:ascii="Arial" w:hAnsi="Arial" w:cs="Arial"/>
          <w:sz w:val="24"/>
          <w:szCs w:val="24"/>
        </w:rPr>
        <w:t xml:space="preserve">Looking at statistics from the </w:t>
      </w:r>
      <w:r w:rsidR="00A52987" w:rsidRPr="00A52987">
        <w:rPr>
          <w:rFonts w:ascii="Arial" w:hAnsi="Arial" w:cs="Arial"/>
          <w:sz w:val="24"/>
          <w:szCs w:val="24"/>
        </w:rPr>
        <w:t>Home Office</w:t>
      </w:r>
      <w:r w:rsidR="00D94239">
        <w:rPr>
          <w:rFonts w:ascii="Arial" w:hAnsi="Arial" w:cs="Arial"/>
          <w:sz w:val="24"/>
          <w:szCs w:val="24"/>
        </w:rPr>
        <w:t xml:space="preserve"> (</w:t>
      </w:r>
      <w:r w:rsidR="00A52987" w:rsidRPr="00A52987">
        <w:rPr>
          <w:rFonts w:ascii="Arial" w:hAnsi="Arial" w:cs="Arial"/>
          <w:sz w:val="24"/>
          <w:szCs w:val="24"/>
        </w:rPr>
        <w:t>2022)</w:t>
      </w:r>
      <w:r w:rsidR="007167B3">
        <w:rPr>
          <w:rFonts w:ascii="Arial" w:hAnsi="Arial" w:cs="Arial"/>
          <w:sz w:val="24"/>
          <w:szCs w:val="24"/>
        </w:rPr>
        <w:t xml:space="preserve"> it shows that there were 7.5 stop searches </w:t>
      </w:r>
      <w:r w:rsidR="00CD302C">
        <w:rPr>
          <w:rFonts w:ascii="Arial" w:hAnsi="Arial" w:cs="Arial"/>
          <w:sz w:val="24"/>
          <w:szCs w:val="24"/>
        </w:rPr>
        <w:t xml:space="preserve">conducted per every thousand white people. Whereas this compares to there being </w:t>
      </w:r>
      <w:r w:rsidR="00F4230D">
        <w:rPr>
          <w:rFonts w:ascii="Arial" w:hAnsi="Arial" w:cs="Arial"/>
          <w:sz w:val="24"/>
          <w:szCs w:val="24"/>
        </w:rPr>
        <w:t xml:space="preserve">52.6 stop searches conducted </w:t>
      </w:r>
      <w:r w:rsidR="00E509B2">
        <w:rPr>
          <w:rFonts w:ascii="Arial" w:hAnsi="Arial" w:cs="Arial"/>
          <w:sz w:val="24"/>
          <w:szCs w:val="24"/>
        </w:rPr>
        <w:t>per every thousand black people. From these statistics it is clear that</w:t>
      </w:r>
      <w:r w:rsidR="00284E1F">
        <w:rPr>
          <w:rFonts w:ascii="Arial" w:hAnsi="Arial" w:cs="Arial"/>
          <w:sz w:val="24"/>
          <w:szCs w:val="24"/>
        </w:rPr>
        <w:t xml:space="preserve"> the black ethnic minority are more likely to be stop searched by the Metropolitan police</w:t>
      </w:r>
      <w:r w:rsidR="008B36C8">
        <w:rPr>
          <w:rFonts w:ascii="Arial" w:hAnsi="Arial" w:cs="Arial"/>
          <w:sz w:val="24"/>
          <w:szCs w:val="24"/>
        </w:rPr>
        <w:t>.</w:t>
      </w:r>
      <w:r w:rsidR="00284E1F">
        <w:rPr>
          <w:rFonts w:ascii="Arial" w:hAnsi="Arial" w:cs="Arial"/>
          <w:sz w:val="24"/>
          <w:szCs w:val="24"/>
        </w:rPr>
        <w:t xml:space="preserve"> </w:t>
      </w:r>
      <w:r w:rsidR="003E3D7C">
        <w:rPr>
          <w:rFonts w:ascii="Arial" w:hAnsi="Arial" w:cs="Arial"/>
          <w:sz w:val="24"/>
          <w:szCs w:val="24"/>
        </w:rPr>
        <w:t xml:space="preserve">This will continue to have a </w:t>
      </w:r>
      <w:r w:rsidR="00B91B71">
        <w:rPr>
          <w:rFonts w:ascii="Arial" w:hAnsi="Arial" w:cs="Arial"/>
          <w:sz w:val="24"/>
          <w:szCs w:val="24"/>
        </w:rPr>
        <w:t>negative impact on police as it breaks the relationships and respects that the BAME communities have with police forces.</w:t>
      </w:r>
      <w:r w:rsidR="007117B6">
        <w:rPr>
          <w:rFonts w:ascii="Arial" w:hAnsi="Arial" w:cs="Arial"/>
          <w:sz w:val="24"/>
          <w:szCs w:val="24"/>
        </w:rPr>
        <w:t xml:space="preserve"> </w:t>
      </w:r>
      <w:r w:rsidR="00923C59">
        <w:rPr>
          <w:rFonts w:ascii="Arial" w:hAnsi="Arial" w:cs="Arial"/>
          <w:sz w:val="24"/>
          <w:szCs w:val="24"/>
        </w:rPr>
        <w:t xml:space="preserve">The PACE code of practice </w:t>
      </w:r>
      <w:r w:rsidR="00A26778">
        <w:rPr>
          <w:rFonts w:ascii="Arial" w:hAnsi="Arial" w:cs="Arial"/>
          <w:sz w:val="24"/>
          <w:szCs w:val="24"/>
        </w:rPr>
        <w:t>was</w:t>
      </w:r>
      <w:r w:rsidR="00923C59">
        <w:rPr>
          <w:rFonts w:ascii="Arial" w:hAnsi="Arial" w:cs="Arial"/>
          <w:sz w:val="24"/>
          <w:szCs w:val="24"/>
        </w:rPr>
        <w:t xml:space="preserve"> brought into place to ensure </w:t>
      </w:r>
      <w:r w:rsidR="002C1DEB">
        <w:rPr>
          <w:rFonts w:ascii="Arial" w:hAnsi="Arial" w:cs="Arial"/>
          <w:sz w:val="24"/>
          <w:szCs w:val="24"/>
        </w:rPr>
        <w:t>there is a fair and correct balance of powers and the rights of the public</w:t>
      </w:r>
      <w:r w:rsidR="00D7299C">
        <w:rPr>
          <w:rFonts w:ascii="Arial" w:hAnsi="Arial" w:cs="Arial"/>
          <w:sz w:val="24"/>
          <w:szCs w:val="24"/>
        </w:rPr>
        <w:t xml:space="preserve">, however statistics are showing this is not being followed even whilst being in place </w:t>
      </w:r>
      <w:r w:rsidR="00620EEA" w:rsidRPr="00620EEA">
        <w:rPr>
          <w:rFonts w:ascii="Arial" w:hAnsi="Arial" w:cs="Arial"/>
          <w:sz w:val="24"/>
          <w:szCs w:val="24"/>
        </w:rPr>
        <w:t>(Home Office, 2013)</w:t>
      </w:r>
      <w:r w:rsidR="00A26778">
        <w:rPr>
          <w:rFonts w:ascii="Arial" w:hAnsi="Arial" w:cs="Arial"/>
          <w:sz w:val="24"/>
          <w:szCs w:val="24"/>
        </w:rPr>
        <w:t>.</w:t>
      </w:r>
    </w:p>
    <w:p w14:paraId="3B97D702" w14:textId="1D846FED" w:rsidR="00D3656D" w:rsidRDefault="0069600E" w:rsidP="0053065B">
      <w:pPr>
        <w:spacing w:line="276" w:lineRule="auto"/>
        <w:rPr>
          <w:rFonts w:ascii="Arial" w:hAnsi="Arial" w:cs="Arial"/>
          <w:sz w:val="24"/>
          <w:szCs w:val="24"/>
        </w:rPr>
      </w:pPr>
      <w:r>
        <w:rPr>
          <w:rFonts w:ascii="Arial" w:hAnsi="Arial" w:cs="Arial"/>
          <w:sz w:val="24"/>
          <w:szCs w:val="24"/>
        </w:rPr>
        <w:t>An example of a good case that demonstrates that the powers of stop and search are not fairly distributed is the case of George Floyd.</w:t>
      </w:r>
      <w:r w:rsidR="00DD1A9B">
        <w:rPr>
          <w:rFonts w:ascii="Arial" w:hAnsi="Arial" w:cs="Arial"/>
          <w:sz w:val="24"/>
          <w:szCs w:val="24"/>
        </w:rPr>
        <w:t xml:space="preserve"> In this case George was held on the floor by a</w:t>
      </w:r>
      <w:r w:rsidR="00DE5F1A">
        <w:rPr>
          <w:rFonts w:ascii="Arial" w:hAnsi="Arial" w:cs="Arial"/>
          <w:sz w:val="24"/>
          <w:szCs w:val="24"/>
        </w:rPr>
        <w:t xml:space="preserve"> </w:t>
      </w:r>
      <w:r w:rsidR="00113B89">
        <w:rPr>
          <w:rFonts w:ascii="Arial" w:hAnsi="Arial" w:cs="Arial"/>
          <w:sz w:val="24"/>
          <w:szCs w:val="24"/>
        </w:rPr>
        <w:t xml:space="preserve">white made officer who placed his knee on George’s shoulders and </w:t>
      </w:r>
      <w:r w:rsidR="00FF3361">
        <w:rPr>
          <w:rFonts w:ascii="Arial" w:hAnsi="Arial" w:cs="Arial"/>
          <w:sz w:val="24"/>
          <w:szCs w:val="24"/>
        </w:rPr>
        <w:t>neck. Evidence from the scene showed that Floyd had stated more than 20 times he could not breath</w:t>
      </w:r>
      <w:r w:rsidR="00505643">
        <w:rPr>
          <w:rFonts w:ascii="Arial" w:hAnsi="Arial" w:cs="Arial"/>
          <w:sz w:val="24"/>
          <w:szCs w:val="24"/>
        </w:rPr>
        <w:t>, later in hospital he died.</w:t>
      </w:r>
      <w:r w:rsidR="00B379B1">
        <w:rPr>
          <w:rFonts w:ascii="Arial" w:hAnsi="Arial" w:cs="Arial"/>
          <w:sz w:val="24"/>
          <w:szCs w:val="24"/>
        </w:rPr>
        <w:t xml:space="preserve"> Chauvin a senior officer involved was </w:t>
      </w:r>
      <w:r w:rsidR="0036363A">
        <w:rPr>
          <w:rFonts w:ascii="Arial" w:hAnsi="Arial" w:cs="Arial"/>
          <w:sz w:val="24"/>
          <w:szCs w:val="24"/>
        </w:rPr>
        <w:t xml:space="preserve">charge with </w:t>
      </w:r>
      <w:r w:rsidR="00922898">
        <w:rPr>
          <w:rFonts w:ascii="Arial" w:hAnsi="Arial" w:cs="Arial"/>
          <w:sz w:val="24"/>
          <w:szCs w:val="24"/>
        </w:rPr>
        <w:t>second- and third-degree</w:t>
      </w:r>
      <w:r w:rsidR="0036363A">
        <w:rPr>
          <w:rFonts w:ascii="Arial" w:hAnsi="Arial" w:cs="Arial"/>
          <w:sz w:val="24"/>
          <w:szCs w:val="24"/>
        </w:rPr>
        <w:t xml:space="preserve"> murder as well as manslaughter.</w:t>
      </w:r>
      <w:r w:rsidR="00922898">
        <w:rPr>
          <w:rFonts w:ascii="Arial" w:hAnsi="Arial" w:cs="Arial"/>
          <w:sz w:val="24"/>
          <w:szCs w:val="24"/>
        </w:rPr>
        <w:t xml:space="preserve"> The </w:t>
      </w:r>
      <w:r w:rsidR="00922898">
        <w:rPr>
          <w:rFonts w:ascii="Arial" w:hAnsi="Arial" w:cs="Arial"/>
          <w:sz w:val="24"/>
          <w:szCs w:val="24"/>
        </w:rPr>
        <w:lastRenderedPageBreak/>
        <w:t xml:space="preserve">consequences from this case were outrageous. </w:t>
      </w:r>
      <w:r w:rsidR="00960C08">
        <w:rPr>
          <w:rFonts w:ascii="Arial" w:hAnsi="Arial" w:cs="Arial"/>
          <w:sz w:val="24"/>
          <w:szCs w:val="24"/>
        </w:rPr>
        <w:t>Although this case happened in America it had an impact all over the world leading to protects</w:t>
      </w:r>
      <w:r w:rsidR="00D3121F">
        <w:rPr>
          <w:rFonts w:ascii="Arial" w:hAnsi="Arial" w:cs="Arial"/>
          <w:sz w:val="24"/>
          <w:szCs w:val="24"/>
        </w:rPr>
        <w:t xml:space="preserve">. However, this was an issue for police as this had a large impact on police trust in communities as well as printing a bad reputation for the police overall </w:t>
      </w:r>
      <w:r w:rsidR="00A26778" w:rsidRPr="00A26778">
        <w:rPr>
          <w:rFonts w:ascii="Arial" w:hAnsi="Arial" w:cs="Arial"/>
          <w:sz w:val="24"/>
          <w:szCs w:val="24"/>
        </w:rPr>
        <w:t>(BBC, 2021)</w:t>
      </w:r>
      <w:r w:rsidR="00D3121F">
        <w:rPr>
          <w:rFonts w:ascii="Arial" w:hAnsi="Arial" w:cs="Arial"/>
          <w:sz w:val="24"/>
          <w:szCs w:val="24"/>
        </w:rPr>
        <w:t>.</w:t>
      </w:r>
      <w:r w:rsidR="000613FB">
        <w:rPr>
          <w:rFonts w:ascii="Arial" w:hAnsi="Arial" w:cs="Arial"/>
          <w:sz w:val="24"/>
          <w:szCs w:val="24"/>
        </w:rPr>
        <w:t xml:space="preserve">                                </w:t>
      </w:r>
      <w:proofErr w:type="spellStart"/>
      <w:r w:rsidR="00D3656D" w:rsidRPr="00D3656D">
        <w:rPr>
          <w:rFonts w:ascii="Arial" w:hAnsi="Arial" w:cs="Arial"/>
          <w:sz w:val="24"/>
          <w:szCs w:val="24"/>
        </w:rPr>
        <w:t>Nickolls</w:t>
      </w:r>
      <w:proofErr w:type="spellEnd"/>
      <w:r w:rsidR="00D3656D" w:rsidRPr="00D3656D">
        <w:rPr>
          <w:rFonts w:ascii="Arial" w:hAnsi="Arial" w:cs="Arial"/>
          <w:sz w:val="24"/>
          <w:szCs w:val="24"/>
        </w:rPr>
        <w:t xml:space="preserve"> and Allen</w:t>
      </w:r>
      <w:r w:rsidR="00D3656D">
        <w:rPr>
          <w:rFonts w:ascii="Arial" w:hAnsi="Arial" w:cs="Arial"/>
          <w:sz w:val="24"/>
          <w:szCs w:val="24"/>
        </w:rPr>
        <w:t xml:space="preserve"> (</w:t>
      </w:r>
      <w:r w:rsidR="00D3656D" w:rsidRPr="00D3656D">
        <w:rPr>
          <w:rFonts w:ascii="Arial" w:hAnsi="Arial" w:cs="Arial"/>
          <w:sz w:val="24"/>
          <w:szCs w:val="24"/>
        </w:rPr>
        <w:t>2019)</w:t>
      </w:r>
      <w:r w:rsidR="00D3656D">
        <w:rPr>
          <w:rFonts w:ascii="Arial" w:hAnsi="Arial" w:cs="Arial"/>
          <w:sz w:val="24"/>
          <w:szCs w:val="24"/>
        </w:rPr>
        <w:t xml:space="preserve"> </w:t>
      </w:r>
      <w:r w:rsidR="00CB48E7">
        <w:rPr>
          <w:rFonts w:ascii="Arial" w:hAnsi="Arial" w:cs="Arial"/>
          <w:sz w:val="24"/>
          <w:szCs w:val="24"/>
        </w:rPr>
        <w:t xml:space="preserve">suggest that the is not much evidence to show that stop and search powers </w:t>
      </w:r>
      <w:r w:rsidR="00161C8B">
        <w:rPr>
          <w:rFonts w:ascii="Arial" w:hAnsi="Arial" w:cs="Arial"/>
          <w:sz w:val="24"/>
          <w:szCs w:val="24"/>
        </w:rPr>
        <w:t>are “an effective deterrent to</w:t>
      </w:r>
      <w:r w:rsidR="001C3DAA">
        <w:rPr>
          <w:rFonts w:ascii="Arial" w:hAnsi="Arial" w:cs="Arial"/>
          <w:sz w:val="24"/>
          <w:szCs w:val="24"/>
        </w:rPr>
        <w:t xml:space="preserve"> offending”. Due to there still being an increase on stop and search carried out on black people </w:t>
      </w:r>
      <w:r w:rsidR="00A873D3">
        <w:rPr>
          <w:rFonts w:ascii="Arial" w:hAnsi="Arial" w:cs="Arial"/>
          <w:sz w:val="24"/>
          <w:szCs w:val="24"/>
        </w:rPr>
        <w:t>this is damaging “police community relations”</w:t>
      </w:r>
      <w:r w:rsidR="00E7085C">
        <w:rPr>
          <w:rFonts w:ascii="Arial" w:hAnsi="Arial" w:cs="Arial"/>
          <w:sz w:val="24"/>
          <w:szCs w:val="24"/>
        </w:rPr>
        <w:t xml:space="preserve"> and in the impact o</w:t>
      </w:r>
      <w:r w:rsidR="00990976">
        <w:rPr>
          <w:rFonts w:ascii="Arial" w:hAnsi="Arial" w:cs="Arial"/>
          <w:sz w:val="24"/>
          <w:szCs w:val="24"/>
        </w:rPr>
        <w:t>f damaging these communities is continuing to grow.</w:t>
      </w:r>
    </w:p>
    <w:p w14:paraId="34B36D3F" w14:textId="2D4550BC" w:rsidR="00721263" w:rsidRDefault="006B5F7A" w:rsidP="00486269">
      <w:pPr>
        <w:spacing w:line="276" w:lineRule="auto"/>
        <w:rPr>
          <w:rFonts w:ascii="Arial" w:hAnsi="Arial" w:cs="Arial"/>
          <w:sz w:val="24"/>
          <w:szCs w:val="24"/>
        </w:rPr>
      </w:pPr>
      <w:r>
        <w:rPr>
          <w:rFonts w:ascii="Arial" w:hAnsi="Arial" w:cs="Arial"/>
          <w:sz w:val="24"/>
          <w:szCs w:val="24"/>
        </w:rPr>
        <w:t>Community policing first came about</w:t>
      </w:r>
      <w:r w:rsidR="00767A98">
        <w:rPr>
          <w:rFonts w:ascii="Arial" w:hAnsi="Arial" w:cs="Arial"/>
          <w:sz w:val="24"/>
          <w:szCs w:val="24"/>
        </w:rPr>
        <w:t xml:space="preserve"> </w:t>
      </w:r>
      <w:r w:rsidR="00664849">
        <w:rPr>
          <w:rFonts w:ascii="Arial" w:hAnsi="Arial" w:cs="Arial"/>
          <w:sz w:val="24"/>
          <w:szCs w:val="24"/>
        </w:rPr>
        <w:t xml:space="preserve">in the </w:t>
      </w:r>
      <w:r w:rsidR="00AD5C8B">
        <w:rPr>
          <w:rFonts w:ascii="Arial" w:hAnsi="Arial" w:cs="Arial"/>
          <w:sz w:val="24"/>
          <w:szCs w:val="24"/>
        </w:rPr>
        <w:t xml:space="preserve">1970’s to </w:t>
      </w:r>
      <w:r w:rsidR="00664849">
        <w:rPr>
          <w:rFonts w:ascii="Arial" w:hAnsi="Arial" w:cs="Arial"/>
          <w:sz w:val="24"/>
          <w:szCs w:val="24"/>
        </w:rPr>
        <w:t xml:space="preserve">1980’s </w:t>
      </w:r>
      <w:r w:rsidR="00665368">
        <w:rPr>
          <w:rFonts w:ascii="Arial" w:hAnsi="Arial" w:cs="Arial"/>
          <w:sz w:val="24"/>
          <w:szCs w:val="24"/>
        </w:rPr>
        <w:t>after a breakout of rioting between the police and minority communities</w:t>
      </w:r>
      <w:r w:rsidR="00207F47">
        <w:rPr>
          <w:rFonts w:ascii="Arial" w:hAnsi="Arial" w:cs="Arial"/>
          <w:sz w:val="24"/>
          <w:szCs w:val="24"/>
        </w:rPr>
        <w:t>, this caused communities to become very hostile</w:t>
      </w:r>
      <w:r w:rsidR="003D2BDE">
        <w:rPr>
          <w:rFonts w:ascii="Arial" w:hAnsi="Arial" w:cs="Arial"/>
          <w:sz w:val="24"/>
          <w:szCs w:val="24"/>
        </w:rPr>
        <w:t xml:space="preserve"> </w:t>
      </w:r>
      <w:r w:rsidR="001C1BA0">
        <w:rPr>
          <w:rFonts w:ascii="Arial" w:hAnsi="Arial" w:cs="Arial"/>
          <w:sz w:val="24"/>
          <w:szCs w:val="24"/>
        </w:rPr>
        <w:t>(Newburn and Reiner</w:t>
      </w:r>
      <w:r w:rsidR="00DD1F2C">
        <w:rPr>
          <w:rFonts w:ascii="Arial" w:hAnsi="Arial" w:cs="Arial"/>
          <w:sz w:val="24"/>
          <w:szCs w:val="24"/>
        </w:rPr>
        <w:t>, 2007)</w:t>
      </w:r>
      <w:r w:rsidR="00B74EBC">
        <w:rPr>
          <w:rFonts w:ascii="Arial" w:hAnsi="Arial" w:cs="Arial"/>
          <w:sz w:val="24"/>
          <w:szCs w:val="24"/>
        </w:rPr>
        <w:t>.</w:t>
      </w:r>
      <w:r w:rsidR="00E83E92">
        <w:rPr>
          <w:rFonts w:ascii="Arial" w:hAnsi="Arial" w:cs="Arial"/>
          <w:sz w:val="24"/>
          <w:szCs w:val="24"/>
        </w:rPr>
        <w:t xml:space="preserve"> Community policing can be known to many </w:t>
      </w:r>
      <w:r w:rsidR="00784530">
        <w:rPr>
          <w:rFonts w:ascii="Arial" w:hAnsi="Arial" w:cs="Arial"/>
          <w:sz w:val="24"/>
          <w:szCs w:val="24"/>
        </w:rPr>
        <w:t>to improve public safety and issues within the public like crime, social disorder and any fears towards crime</w:t>
      </w:r>
      <w:r w:rsidR="004549EE">
        <w:rPr>
          <w:rFonts w:ascii="Arial" w:hAnsi="Arial" w:cs="Arial"/>
          <w:sz w:val="24"/>
          <w:szCs w:val="24"/>
        </w:rPr>
        <w:t xml:space="preserve"> </w:t>
      </w:r>
      <w:r w:rsidR="002F335F" w:rsidRPr="002F335F">
        <w:rPr>
          <w:rFonts w:ascii="Arial" w:hAnsi="Arial" w:cs="Arial"/>
          <w:sz w:val="24"/>
          <w:szCs w:val="24"/>
        </w:rPr>
        <w:t>(</w:t>
      </w:r>
      <w:proofErr w:type="spellStart"/>
      <w:r w:rsidR="002F335F" w:rsidRPr="002F335F">
        <w:rPr>
          <w:rFonts w:ascii="Arial" w:hAnsi="Arial" w:cs="Arial"/>
          <w:sz w:val="24"/>
          <w:szCs w:val="24"/>
        </w:rPr>
        <w:t>Reisig</w:t>
      </w:r>
      <w:proofErr w:type="spellEnd"/>
      <w:r w:rsidR="002F335F" w:rsidRPr="002F335F">
        <w:rPr>
          <w:rFonts w:ascii="Arial" w:hAnsi="Arial" w:cs="Arial"/>
          <w:sz w:val="24"/>
          <w:szCs w:val="24"/>
        </w:rPr>
        <w:t>, Kane and Worrall, 2019, pp.7–9 &amp; 149–15</w:t>
      </w:r>
      <w:r w:rsidR="00F87E29">
        <w:rPr>
          <w:rFonts w:ascii="Arial" w:hAnsi="Arial" w:cs="Arial"/>
          <w:sz w:val="24"/>
          <w:szCs w:val="24"/>
        </w:rPr>
        <w:t>3</w:t>
      </w:r>
      <w:r w:rsidR="002F335F" w:rsidRPr="002F335F">
        <w:rPr>
          <w:rFonts w:ascii="Arial" w:hAnsi="Arial" w:cs="Arial"/>
          <w:sz w:val="24"/>
          <w:szCs w:val="24"/>
        </w:rPr>
        <w:t>)</w:t>
      </w:r>
      <w:r w:rsidR="004549EE">
        <w:rPr>
          <w:rFonts w:ascii="Arial" w:hAnsi="Arial" w:cs="Arial"/>
          <w:sz w:val="24"/>
          <w:szCs w:val="24"/>
        </w:rPr>
        <w:t>.</w:t>
      </w:r>
      <w:r w:rsidR="00FA1371">
        <w:rPr>
          <w:rFonts w:ascii="Arial" w:hAnsi="Arial" w:cs="Arial"/>
          <w:sz w:val="24"/>
          <w:szCs w:val="24"/>
        </w:rPr>
        <w:t xml:space="preserve"> As previously stated that in order for the police to ensure they are effective they must maintain relationships with communities. </w:t>
      </w:r>
      <w:r w:rsidR="00EE7351">
        <w:rPr>
          <w:rFonts w:ascii="Arial" w:hAnsi="Arial" w:cs="Arial"/>
          <w:sz w:val="24"/>
          <w:szCs w:val="24"/>
        </w:rPr>
        <w:t>Community relationships are important as</w:t>
      </w:r>
      <w:r w:rsidR="00035DA4">
        <w:rPr>
          <w:rFonts w:ascii="Arial" w:hAnsi="Arial" w:cs="Arial"/>
          <w:sz w:val="24"/>
          <w:szCs w:val="24"/>
        </w:rPr>
        <w:t xml:space="preserve"> if there was a crime </w:t>
      </w:r>
      <w:r w:rsidR="00B10B2D">
        <w:rPr>
          <w:rFonts w:ascii="Arial" w:hAnsi="Arial" w:cs="Arial"/>
          <w:sz w:val="24"/>
          <w:szCs w:val="24"/>
        </w:rPr>
        <w:t xml:space="preserve">happening in a certain area then the police could ask for witnesses, check to see if any individuals have CCTV </w:t>
      </w:r>
      <w:r w:rsidR="0054714B">
        <w:rPr>
          <w:rFonts w:ascii="Arial" w:hAnsi="Arial" w:cs="Arial"/>
          <w:sz w:val="24"/>
          <w:szCs w:val="24"/>
        </w:rPr>
        <w:t xml:space="preserve">like ring doorbells to help support and get information of </w:t>
      </w:r>
      <w:r w:rsidR="00596171">
        <w:rPr>
          <w:rFonts w:ascii="Arial" w:hAnsi="Arial" w:cs="Arial"/>
          <w:sz w:val="24"/>
          <w:szCs w:val="24"/>
        </w:rPr>
        <w:t xml:space="preserve">the </w:t>
      </w:r>
      <w:r w:rsidR="0054714B">
        <w:rPr>
          <w:rFonts w:ascii="Arial" w:hAnsi="Arial" w:cs="Arial"/>
          <w:sz w:val="24"/>
          <w:szCs w:val="24"/>
        </w:rPr>
        <w:t>crimes</w:t>
      </w:r>
      <w:r w:rsidR="00B1289C">
        <w:rPr>
          <w:rFonts w:ascii="Arial" w:hAnsi="Arial" w:cs="Arial"/>
          <w:sz w:val="24"/>
          <w:szCs w:val="24"/>
        </w:rPr>
        <w:t xml:space="preserve">. However as displayed in the Metropolitan police over recent months, due to the public not having trust in them it is causing a </w:t>
      </w:r>
      <w:r w:rsidR="004D6FB5">
        <w:rPr>
          <w:rFonts w:ascii="Arial" w:hAnsi="Arial" w:cs="Arial"/>
          <w:sz w:val="24"/>
          <w:szCs w:val="24"/>
        </w:rPr>
        <w:t>worldwide problem</w:t>
      </w:r>
      <w:r w:rsidR="00B1289C">
        <w:rPr>
          <w:rFonts w:ascii="Arial" w:hAnsi="Arial" w:cs="Arial"/>
          <w:sz w:val="24"/>
          <w:szCs w:val="24"/>
        </w:rPr>
        <w:t xml:space="preserve"> and damaging all forces across the UK.</w:t>
      </w:r>
      <w:r w:rsidR="004D6FB5">
        <w:rPr>
          <w:rFonts w:ascii="Arial" w:hAnsi="Arial" w:cs="Arial"/>
          <w:sz w:val="24"/>
          <w:szCs w:val="24"/>
        </w:rPr>
        <w:t xml:space="preserve"> In order to retain comm</w:t>
      </w:r>
      <w:r w:rsidR="00282936">
        <w:rPr>
          <w:rFonts w:ascii="Arial" w:hAnsi="Arial" w:cs="Arial"/>
          <w:sz w:val="24"/>
          <w:szCs w:val="24"/>
        </w:rPr>
        <w:t>un</w:t>
      </w:r>
      <w:r w:rsidR="004D6FB5">
        <w:rPr>
          <w:rFonts w:ascii="Arial" w:hAnsi="Arial" w:cs="Arial"/>
          <w:sz w:val="24"/>
          <w:szCs w:val="24"/>
        </w:rPr>
        <w:t>ity relations within the police</w:t>
      </w:r>
      <w:r w:rsidR="003425F9">
        <w:rPr>
          <w:rFonts w:ascii="Arial" w:hAnsi="Arial" w:cs="Arial"/>
          <w:sz w:val="24"/>
          <w:szCs w:val="24"/>
        </w:rPr>
        <w:t>, the police needs to revisit how racial minorities and others who face injustices</w:t>
      </w:r>
      <w:r w:rsidR="00D7239B">
        <w:rPr>
          <w:rFonts w:ascii="Arial" w:hAnsi="Arial" w:cs="Arial"/>
          <w:sz w:val="24"/>
          <w:szCs w:val="24"/>
        </w:rPr>
        <w:t xml:space="preserve">. From the injustices </w:t>
      </w:r>
      <w:r w:rsidR="00536CBE">
        <w:rPr>
          <w:rFonts w:ascii="Arial" w:hAnsi="Arial" w:cs="Arial"/>
          <w:sz w:val="24"/>
          <w:szCs w:val="24"/>
        </w:rPr>
        <w:t xml:space="preserve">officers within the service should be encouraged to report </w:t>
      </w:r>
      <w:r w:rsidR="007623F7">
        <w:rPr>
          <w:rFonts w:ascii="Arial" w:hAnsi="Arial" w:cs="Arial"/>
          <w:sz w:val="24"/>
          <w:szCs w:val="24"/>
        </w:rPr>
        <w:t>any engages of misconduct throughout the force.</w:t>
      </w:r>
      <w:r w:rsidR="00E36D66">
        <w:rPr>
          <w:rFonts w:ascii="Arial" w:hAnsi="Arial" w:cs="Arial"/>
          <w:sz w:val="24"/>
          <w:szCs w:val="24"/>
        </w:rPr>
        <w:t xml:space="preserve"> Local officers should ensure that they try </w:t>
      </w:r>
      <w:r w:rsidR="00075074">
        <w:rPr>
          <w:rFonts w:ascii="Arial" w:hAnsi="Arial" w:cs="Arial"/>
          <w:sz w:val="24"/>
          <w:szCs w:val="24"/>
        </w:rPr>
        <w:t>and be</w:t>
      </w:r>
      <w:r w:rsidR="00E36D66">
        <w:rPr>
          <w:rFonts w:ascii="Arial" w:hAnsi="Arial" w:cs="Arial"/>
          <w:sz w:val="24"/>
          <w:szCs w:val="24"/>
        </w:rPr>
        <w:t xml:space="preserve"> present in communities at times so the public </w:t>
      </w:r>
      <w:r w:rsidR="00075074">
        <w:rPr>
          <w:rFonts w:ascii="Arial" w:hAnsi="Arial" w:cs="Arial"/>
          <w:sz w:val="24"/>
          <w:szCs w:val="24"/>
        </w:rPr>
        <w:t>feel safer making it easier for the community to speak to officers and know who their local officers are</w:t>
      </w:r>
      <w:r w:rsidR="00486269">
        <w:rPr>
          <w:rFonts w:ascii="Arial" w:hAnsi="Arial" w:cs="Arial"/>
          <w:sz w:val="24"/>
          <w:szCs w:val="24"/>
        </w:rPr>
        <w:t xml:space="preserve"> </w:t>
      </w:r>
      <w:r w:rsidR="00486269" w:rsidRPr="00D32CB5">
        <w:rPr>
          <w:rFonts w:ascii="Arial" w:hAnsi="Arial" w:cs="Arial"/>
          <w:sz w:val="24"/>
          <w:szCs w:val="24"/>
        </w:rPr>
        <w:t>(Community Relations Service, 2016)</w:t>
      </w:r>
      <w:r w:rsidR="00486269">
        <w:rPr>
          <w:rFonts w:ascii="Arial" w:hAnsi="Arial" w:cs="Arial"/>
          <w:sz w:val="24"/>
          <w:szCs w:val="24"/>
        </w:rPr>
        <w:t>.</w:t>
      </w:r>
      <w:r w:rsidR="00827FE7">
        <w:rPr>
          <w:rFonts w:ascii="Arial" w:hAnsi="Arial" w:cs="Arial"/>
          <w:sz w:val="24"/>
          <w:szCs w:val="24"/>
        </w:rPr>
        <w:t xml:space="preserve"> </w:t>
      </w:r>
      <w:r w:rsidR="00082AC3">
        <w:rPr>
          <w:rFonts w:ascii="Arial" w:hAnsi="Arial" w:cs="Arial"/>
          <w:sz w:val="24"/>
          <w:szCs w:val="24"/>
        </w:rPr>
        <w:t xml:space="preserve">According to the College of Policing (2013) neighbourhood policing </w:t>
      </w:r>
      <w:r w:rsidR="00D0513B">
        <w:rPr>
          <w:rFonts w:ascii="Arial" w:hAnsi="Arial" w:cs="Arial"/>
          <w:sz w:val="24"/>
          <w:szCs w:val="24"/>
        </w:rPr>
        <w:t xml:space="preserve">has shown to improve the overall confidence with local people when they have a say or some involvement within their local </w:t>
      </w:r>
      <w:r w:rsidR="00B76966">
        <w:rPr>
          <w:rFonts w:ascii="Arial" w:hAnsi="Arial" w:cs="Arial"/>
          <w:sz w:val="24"/>
          <w:szCs w:val="24"/>
        </w:rPr>
        <w:t>communities.</w:t>
      </w:r>
      <w:r w:rsidR="006F7B2A">
        <w:rPr>
          <w:rFonts w:ascii="Arial" w:hAnsi="Arial" w:cs="Arial"/>
          <w:sz w:val="24"/>
          <w:szCs w:val="24"/>
        </w:rPr>
        <w:t xml:space="preserve"> Police legitimacy </w:t>
      </w:r>
      <w:r w:rsidR="00FF6B41">
        <w:rPr>
          <w:rFonts w:ascii="Arial" w:hAnsi="Arial" w:cs="Arial"/>
          <w:sz w:val="24"/>
          <w:szCs w:val="24"/>
        </w:rPr>
        <w:t xml:space="preserve">will be influenced </w:t>
      </w:r>
      <w:r w:rsidR="0016217E">
        <w:rPr>
          <w:rFonts w:ascii="Arial" w:hAnsi="Arial" w:cs="Arial"/>
          <w:sz w:val="24"/>
          <w:szCs w:val="24"/>
        </w:rPr>
        <w:t xml:space="preserve">if the police build a positive public </w:t>
      </w:r>
      <w:r w:rsidR="00D67845">
        <w:rPr>
          <w:rFonts w:ascii="Arial" w:hAnsi="Arial" w:cs="Arial"/>
          <w:sz w:val="24"/>
          <w:szCs w:val="24"/>
        </w:rPr>
        <w:t xml:space="preserve">interaction, this could potentially reduce </w:t>
      </w:r>
      <w:r w:rsidR="006E1346">
        <w:rPr>
          <w:rFonts w:ascii="Arial" w:hAnsi="Arial" w:cs="Arial"/>
          <w:sz w:val="24"/>
          <w:szCs w:val="24"/>
        </w:rPr>
        <w:t>disorders and anti-social behaviours</w:t>
      </w:r>
      <w:r w:rsidR="00721263">
        <w:rPr>
          <w:rFonts w:ascii="Arial" w:hAnsi="Arial" w:cs="Arial"/>
          <w:sz w:val="24"/>
          <w:szCs w:val="24"/>
        </w:rPr>
        <w:t>.</w:t>
      </w:r>
      <w:r w:rsidR="009E5B93">
        <w:rPr>
          <w:rFonts w:ascii="Arial" w:hAnsi="Arial" w:cs="Arial"/>
          <w:sz w:val="24"/>
          <w:szCs w:val="24"/>
        </w:rPr>
        <w:t xml:space="preserve"> </w:t>
      </w:r>
      <w:r w:rsidR="00D02961">
        <w:rPr>
          <w:rFonts w:ascii="Arial" w:hAnsi="Arial" w:cs="Arial"/>
          <w:sz w:val="24"/>
          <w:szCs w:val="24"/>
        </w:rPr>
        <w:t>Community</w:t>
      </w:r>
      <w:r w:rsidR="008F036E">
        <w:rPr>
          <w:rFonts w:ascii="Arial" w:hAnsi="Arial" w:cs="Arial"/>
          <w:sz w:val="24"/>
          <w:szCs w:val="24"/>
        </w:rPr>
        <w:t xml:space="preserve"> policing </w:t>
      </w:r>
      <w:r w:rsidR="00370E91">
        <w:rPr>
          <w:rFonts w:ascii="Arial" w:hAnsi="Arial" w:cs="Arial"/>
          <w:sz w:val="24"/>
          <w:szCs w:val="24"/>
        </w:rPr>
        <w:t>is supported through</w:t>
      </w:r>
      <w:r w:rsidR="0037504C">
        <w:rPr>
          <w:rFonts w:ascii="Arial" w:hAnsi="Arial" w:cs="Arial"/>
          <w:sz w:val="24"/>
          <w:szCs w:val="24"/>
        </w:rPr>
        <w:t xml:space="preserve"> the Police Reform Social Responsibility Act (2011) to ensure </w:t>
      </w:r>
      <w:r w:rsidR="0013735E">
        <w:rPr>
          <w:rFonts w:ascii="Arial" w:hAnsi="Arial" w:cs="Arial"/>
          <w:sz w:val="24"/>
          <w:szCs w:val="24"/>
        </w:rPr>
        <w:t xml:space="preserve">procedures are carried out </w:t>
      </w:r>
      <w:r w:rsidR="006607C4">
        <w:rPr>
          <w:rFonts w:ascii="Arial" w:hAnsi="Arial" w:cs="Arial"/>
          <w:sz w:val="24"/>
          <w:szCs w:val="24"/>
        </w:rPr>
        <w:t>and code of ethics are followed.</w:t>
      </w:r>
    </w:p>
    <w:p w14:paraId="56A6426C" w14:textId="0FAF7BD1" w:rsidR="00980A79" w:rsidRDefault="00980A79" w:rsidP="00486269">
      <w:pPr>
        <w:spacing w:line="276" w:lineRule="auto"/>
        <w:rPr>
          <w:rFonts w:ascii="Arial" w:hAnsi="Arial" w:cs="Arial"/>
          <w:sz w:val="24"/>
          <w:szCs w:val="24"/>
        </w:rPr>
      </w:pPr>
      <w:r>
        <w:rPr>
          <w:rFonts w:ascii="Arial" w:hAnsi="Arial" w:cs="Arial"/>
          <w:sz w:val="24"/>
          <w:szCs w:val="24"/>
        </w:rPr>
        <w:t xml:space="preserve">However, on the other hand </w:t>
      </w:r>
      <w:r w:rsidR="00DF7EA3">
        <w:rPr>
          <w:rFonts w:ascii="Arial" w:hAnsi="Arial" w:cs="Arial"/>
          <w:sz w:val="24"/>
          <w:szCs w:val="24"/>
        </w:rPr>
        <w:t xml:space="preserve">relationships with the </w:t>
      </w:r>
      <w:r w:rsidR="00F662D5">
        <w:rPr>
          <w:rFonts w:ascii="Arial" w:hAnsi="Arial" w:cs="Arial"/>
          <w:sz w:val="24"/>
          <w:szCs w:val="24"/>
        </w:rPr>
        <w:t>policing</w:t>
      </w:r>
      <w:r w:rsidR="00DF7EA3">
        <w:rPr>
          <w:rFonts w:ascii="Arial" w:hAnsi="Arial" w:cs="Arial"/>
          <w:sz w:val="24"/>
          <w:szCs w:val="24"/>
        </w:rPr>
        <w:t xml:space="preserve"> can also lead to miscarriages of justice</w:t>
      </w:r>
      <w:r w:rsidR="00F662D5">
        <w:rPr>
          <w:rFonts w:ascii="Arial" w:hAnsi="Arial" w:cs="Arial"/>
          <w:sz w:val="24"/>
          <w:szCs w:val="24"/>
        </w:rPr>
        <w:t xml:space="preserve">. An article from The Guardian </w:t>
      </w:r>
      <w:r w:rsidR="007C3445">
        <w:rPr>
          <w:rFonts w:ascii="Arial" w:hAnsi="Arial" w:cs="Arial"/>
          <w:sz w:val="24"/>
          <w:szCs w:val="24"/>
        </w:rPr>
        <w:t xml:space="preserve">has stated that due to the cuts that have been done by the UK government it </w:t>
      </w:r>
      <w:r w:rsidR="006A4E64">
        <w:rPr>
          <w:rFonts w:ascii="Arial" w:hAnsi="Arial" w:cs="Arial"/>
          <w:sz w:val="24"/>
          <w:szCs w:val="24"/>
        </w:rPr>
        <w:t>could potentially lead to an increase of miscarriages of justice.</w:t>
      </w:r>
      <w:r w:rsidR="00681A7D">
        <w:rPr>
          <w:rFonts w:ascii="Arial" w:hAnsi="Arial" w:cs="Arial"/>
          <w:sz w:val="24"/>
          <w:szCs w:val="24"/>
        </w:rPr>
        <w:t xml:space="preserve"> </w:t>
      </w:r>
      <w:r w:rsidR="00681A7D" w:rsidRPr="00681A7D">
        <w:rPr>
          <w:rFonts w:ascii="Arial" w:hAnsi="Arial" w:cs="Arial"/>
          <w:sz w:val="24"/>
          <w:szCs w:val="24"/>
        </w:rPr>
        <w:t>(Cian, 2019)</w:t>
      </w:r>
      <w:r w:rsidR="00C625BE">
        <w:rPr>
          <w:rFonts w:ascii="Arial" w:hAnsi="Arial" w:cs="Arial"/>
          <w:sz w:val="24"/>
          <w:szCs w:val="24"/>
        </w:rPr>
        <w:t xml:space="preserve"> states that “forensic teams are performing more selective tests” as well as</w:t>
      </w:r>
      <w:r w:rsidR="006A3E61">
        <w:rPr>
          <w:rFonts w:ascii="Arial" w:hAnsi="Arial" w:cs="Arial"/>
          <w:sz w:val="24"/>
          <w:szCs w:val="24"/>
        </w:rPr>
        <w:t xml:space="preserve"> having to “perform forensic tests instead of employing third parties” to do the research themselves.</w:t>
      </w:r>
      <w:r w:rsidR="00A32A85">
        <w:rPr>
          <w:rFonts w:ascii="Arial" w:hAnsi="Arial" w:cs="Arial"/>
          <w:sz w:val="24"/>
          <w:szCs w:val="24"/>
        </w:rPr>
        <w:t xml:space="preserve"> This is causing a strain on the force overall also as the workload as increased as well as stress</w:t>
      </w:r>
      <w:r w:rsidR="0066667C">
        <w:rPr>
          <w:rFonts w:ascii="Arial" w:hAnsi="Arial" w:cs="Arial"/>
          <w:sz w:val="24"/>
          <w:szCs w:val="24"/>
        </w:rPr>
        <w:t xml:space="preserve">, which could also </w:t>
      </w:r>
      <w:r w:rsidR="00E91957">
        <w:rPr>
          <w:rFonts w:ascii="Arial" w:hAnsi="Arial" w:cs="Arial"/>
          <w:sz w:val="24"/>
          <w:szCs w:val="24"/>
        </w:rPr>
        <w:t>have an impact on miscarriage of justice with inaccuracy.</w:t>
      </w:r>
    </w:p>
    <w:p w14:paraId="01F406B9" w14:textId="0C9D0EF8" w:rsidR="004A7847" w:rsidRDefault="006E1346" w:rsidP="00DA16FC">
      <w:pPr>
        <w:spacing w:line="276" w:lineRule="auto"/>
        <w:rPr>
          <w:rFonts w:ascii="Arial" w:hAnsi="Arial" w:cs="Arial"/>
          <w:sz w:val="24"/>
          <w:szCs w:val="24"/>
        </w:rPr>
      </w:pPr>
      <w:r w:rsidRPr="00AB7699">
        <w:rPr>
          <w:rFonts w:ascii="Arial" w:hAnsi="Arial" w:cs="Arial"/>
        </w:rPr>
        <w:lastRenderedPageBreak/>
        <w:t xml:space="preserve"> </w:t>
      </w:r>
      <w:r w:rsidR="00AB7699" w:rsidRPr="00AB7699">
        <w:rPr>
          <w:rFonts w:ascii="Arial" w:hAnsi="Arial" w:cs="Arial"/>
          <w:sz w:val="24"/>
          <w:szCs w:val="24"/>
        </w:rPr>
        <w:t>Rioting</w:t>
      </w:r>
      <w:r w:rsidR="00DB72C2">
        <w:rPr>
          <w:rFonts w:ascii="Arial" w:hAnsi="Arial" w:cs="Arial"/>
          <w:sz w:val="24"/>
          <w:szCs w:val="24"/>
        </w:rPr>
        <w:t xml:space="preserve"> and protesting</w:t>
      </w:r>
      <w:r w:rsidR="00AB7699" w:rsidRPr="00AB7699">
        <w:rPr>
          <w:rFonts w:ascii="Arial" w:hAnsi="Arial" w:cs="Arial"/>
          <w:sz w:val="24"/>
          <w:szCs w:val="24"/>
        </w:rPr>
        <w:t xml:space="preserve"> has had an impact on how the police operate in the UK today.</w:t>
      </w:r>
      <w:r w:rsidR="00DB72C2">
        <w:rPr>
          <w:rFonts w:ascii="Arial" w:hAnsi="Arial" w:cs="Arial"/>
          <w:sz w:val="24"/>
          <w:szCs w:val="24"/>
        </w:rPr>
        <w:t xml:space="preserve"> </w:t>
      </w:r>
      <w:r w:rsidR="00DE70CA">
        <w:rPr>
          <w:rFonts w:ascii="Arial" w:hAnsi="Arial" w:cs="Arial"/>
          <w:sz w:val="24"/>
          <w:szCs w:val="24"/>
        </w:rPr>
        <w:t xml:space="preserve">The Police, Crime, Sentencing and Courts Act 2022 has been introduced in order to put law enforcements into place </w:t>
      </w:r>
      <w:r w:rsidR="00D154C6">
        <w:rPr>
          <w:rFonts w:ascii="Arial" w:hAnsi="Arial" w:cs="Arial"/>
          <w:sz w:val="24"/>
          <w:szCs w:val="24"/>
        </w:rPr>
        <w:t xml:space="preserve">to </w:t>
      </w:r>
      <w:r w:rsidR="00FF1B10">
        <w:rPr>
          <w:rFonts w:ascii="Arial" w:hAnsi="Arial" w:cs="Arial"/>
          <w:sz w:val="24"/>
          <w:szCs w:val="24"/>
        </w:rPr>
        <w:t>help</w:t>
      </w:r>
      <w:r w:rsidR="00D154C6">
        <w:rPr>
          <w:rFonts w:ascii="Arial" w:hAnsi="Arial" w:cs="Arial"/>
          <w:sz w:val="24"/>
          <w:szCs w:val="24"/>
        </w:rPr>
        <w:t xml:space="preserve"> the police to </w:t>
      </w:r>
      <w:r w:rsidR="00FF1B10">
        <w:rPr>
          <w:rFonts w:ascii="Arial" w:hAnsi="Arial" w:cs="Arial"/>
          <w:sz w:val="24"/>
          <w:szCs w:val="24"/>
        </w:rPr>
        <w:t>take a more proactive approach to managing disruptive events like this and detain them from getting worse causing disruption to the public.</w:t>
      </w:r>
      <w:r w:rsidR="00117E00">
        <w:rPr>
          <w:rFonts w:ascii="Arial" w:hAnsi="Arial" w:cs="Arial"/>
          <w:sz w:val="24"/>
          <w:szCs w:val="24"/>
        </w:rPr>
        <w:t xml:space="preserve"> The Public Order Act </w:t>
      </w:r>
      <w:r w:rsidR="00ED5E1E">
        <w:rPr>
          <w:rFonts w:ascii="Arial" w:hAnsi="Arial" w:cs="Arial"/>
          <w:sz w:val="24"/>
          <w:szCs w:val="24"/>
        </w:rPr>
        <w:t>(1986</w:t>
      </w:r>
      <w:r w:rsidR="00885703">
        <w:rPr>
          <w:rFonts w:ascii="Arial" w:hAnsi="Arial" w:cs="Arial"/>
          <w:sz w:val="24"/>
          <w:szCs w:val="24"/>
        </w:rPr>
        <w:t xml:space="preserve">) is another act that is there to help stop rioting which allows the police </w:t>
      </w:r>
      <w:r w:rsidR="009B6C63">
        <w:rPr>
          <w:rFonts w:ascii="Arial" w:hAnsi="Arial" w:cs="Arial"/>
          <w:sz w:val="24"/>
          <w:szCs w:val="24"/>
        </w:rPr>
        <w:t>to arrest and punish people for this act on crime.</w:t>
      </w:r>
      <w:r w:rsidR="00897080">
        <w:rPr>
          <w:rFonts w:ascii="Arial" w:hAnsi="Arial" w:cs="Arial"/>
          <w:sz w:val="24"/>
          <w:szCs w:val="24"/>
        </w:rPr>
        <w:t xml:space="preserve"> However, this is where public relationships can be important, </w:t>
      </w:r>
      <w:r w:rsidR="005E57DE">
        <w:rPr>
          <w:rFonts w:ascii="Arial" w:hAnsi="Arial" w:cs="Arial"/>
          <w:sz w:val="24"/>
          <w:szCs w:val="24"/>
        </w:rPr>
        <w:t xml:space="preserve">rioting has come from many different </w:t>
      </w:r>
      <w:r w:rsidR="00AE74BF">
        <w:rPr>
          <w:rFonts w:ascii="Arial" w:hAnsi="Arial" w:cs="Arial"/>
          <w:sz w:val="24"/>
          <w:szCs w:val="24"/>
        </w:rPr>
        <w:t>backgrounds</w:t>
      </w:r>
      <w:r w:rsidR="005E57DE">
        <w:rPr>
          <w:rFonts w:ascii="Arial" w:hAnsi="Arial" w:cs="Arial"/>
          <w:sz w:val="24"/>
          <w:szCs w:val="24"/>
        </w:rPr>
        <w:t xml:space="preserve"> but BAME backgrounds</w:t>
      </w:r>
      <w:r w:rsidR="007E61E1">
        <w:rPr>
          <w:rFonts w:ascii="Arial" w:hAnsi="Arial" w:cs="Arial"/>
          <w:sz w:val="24"/>
          <w:szCs w:val="24"/>
        </w:rPr>
        <w:t xml:space="preserve"> being involved in the majority of rioting. T</w:t>
      </w:r>
      <w:r w:rsidR="005E57DE">
        <w:rPr>
          <w:rFonts w:ascii="Arial" w:hAnsi="Arial" w:cs="Arial"/>
          <w:sz w:val="24"/>
          <w:szCs w:val="24"/>
        </w:rPr>
        <w:t xml:space="preserve">his can be preventing by the police ensuring they understand and support all different communities </w:t>
      </w:r>
      <w:r w:rsidR="00B06A02">
        <w:rPr>
          <w:rFonts w:ascii="Arial" w:hAnsi="Arial" w:cs="Arial"/>
          <w:sz w:val="24"/>
          <w:szCs w:val="24"/>
        </w:rPr>
        <w:t>and proving it to the public</w:t>
      </w:r>
      <w:r w:rsidR="009B6C63" w:rsidRPr="009B6C63">
        <w:t xml:space="preserve"> </w:t>
      </w:r>
      <w:r w:rsidR="009B6C63" w:rsidRPr="009B6C63">
        <w:rPr>
          <w:rFonts w:ascii="Arial" w:hAnsi="Arial" w:cs="Arial"/>
          <w:sz w:val="24"/>
          <w:szCs w:val="24"/>
        </w:rPr>
        <w:t>(Legislation.gov.uk, 2019)</w:t>
      </w:r>
      <w:r w:rsidR="00B06A02">
        <w:rPr>
          <w:rFonts w:ascii="Arial" w:hAnsi="Arial" w:cs="Arial"/>
          <w:sz w:val="24"/>
          <w:szCs w:val="24"/>
        </w:rPr>
        <w:t>.</w:t>
      </w:r>
    </w:p>
    <w:p w14:paraId="572B742B" w14:textId="471D8411" w:rsidR="00E36B13" w:rsidRPr="00AB7699" w:rsidRDefault="002603EF" w:rsidP="00DA16FC">
      <w:pPr>
        <w:spacing w:line="276" w:lineRule="auto"/>
        <w:rPr>
          <w:rFonts w:ascii="Arial" w:hAnsi="Arial" w:cs="Arial"/>
          <w:sz w:val="24"/>
          <w:szCs w:val="24"/>
          <w:highlight w:val="cyan"/>
        </w:rPr>
      </w:pPr>
      <w:r>
        <w:rPr>
          <w:rFonts w:ascii="Arial" w:hAnsi="Arial" w:cs="Arial"/>
          <w:sz w:val="24"/>
          <w:szCs w:val="24"/>
        </w:rPr>
        <w:t>The Police Foundation (2017)</w:t>
      </w:r>
      <w:r w:rsidR="003A35AE">
        <w:rPr>
          <w:rFonts w:ascii="Arial" w:hAnsi="Arial" w:cs="Arial"/>
          <w:sz w:val="24"/>
          <w:szCs w:val="24"/>
        </w:rPr>
        <w:t xml:space="preserve"> have stated that more priorities are being introduced that</w:t>
      </w:r>
      <w:r w:rsidR="005E4691">
        <w:rPr>
          <w:rFonts w:ascii="Arial" w:hAnsi="Arial" w:cs="Arial"/>
          <w:sz w:val="24"/>
          <w:szCs w:val="24"/>
        </w:rPr>
        <w:t xml:space="preserve"> will help all police services express values to the public, across the whole police force and working with other agencies.</w:t>
      </w:r>
      <w:r w:rsidR="008E6B71">
        <w:rPr>
          <w:rFonts w:ascii="Arial" w:hAnsi="Arial" w:cs="Arial"/>
          <w:sz w:val="24"/>
          <w:szCs w:val="24"/>
        </w:rPr>
        <w:t xml:space="preserve"> However, due to the cuts within UK policing </w:t>
      </w:r>
      <w:r w:rsidR="001870AA">
        <w:rPr>
          <w:rFonts w:ascii="Arial" w:hAnsi="Arial" w:cs="Arial"/>
          <w:sz w:val="24"/>
          <w:szCs w:val="24"/>
        </w:rPr>
        <w:t>has caused problems with promoting community policing.</w:t>
      </w:r>
      <w:r w:rsidR="002F3D34">
        <w:rPr>
          <w:rFonts w:ascii="Arial" w:hAnsi="Arial" w:cs="Arial"/>
          <w:sz w:val="24"/>
          <w:szCs w:val="24"/>
        </w:rPr>
        <w:t xml:space="preserve"> </w:t>
      </w:r>
      <w:r w:rsidR="001F2558">
        <w:rPr>
          <w:rFonts w:ascii="Arial" w:hAnsi="Arial" w:cs="Arial"/>
          <w:sz w:val="24"/>
          <w:szCs w:val="24"/>
        </w:rPr>
        <w:t xml:space="preserve">In order to see improvement throughout the article they have indicated that all police leaders must ensure </w:t>
      </w:r>
      <w:r w:rsidR="00684E09">
        <w:rPr>
          <w:rFonts w:ascii="Arial" w:hAnsi="Arial" w:cs="Arial"/>
          <w:sz w:val="24"/>
          <w:szCs w:val="24"/>
        </w:rPr>
        <w:t>all values, beliefs and religions are considered ensuring no discrimination</w:t>
      </w:r>
      <w:r w:rsidR="002E4E0C">
        <w:rPr>
          <w:rFonts w:ascii="Arial" w:hAnsi="Arial" w:cs="Arial"/>
          <w:sz w:val="24"/>
          <w:szCs w:val="24"/>
        </w:rPr>
        <w:t xml:space="preserve">, all forces must ensure that all priorities within each force are well known to each individual as well as ensuring </w:t>
      </w:r>
      <w:r w:rsidR="00007FE5">
        <w:rPr>
          <w:rFonts w:ascii="Arial" w:hAnsi="Arial" w:cs="Arial"/>
          <w:sz w:val="24"/>
          <w:szCs w:val="24"/>
        </w:rPr>
        <w:t>relationships with society are continuing to improve.</w:t>
      </w:r>
    </w:p>
    <w:p w14:paraId="73FA2109" w14:textId="067BEE9B" w:rsidR="002C6593" w:rsidRDefault="002C6593" w:rsidP="002C6593">
      <w:pPr>
        <w:rPr>
          <w:rFonts w:ascii="Arial" w:hAnsi="Arial" w:cs="Arial"/>
          <w:sz w:val="24"/>
          <w:szCs w:val="24"/>
        </w:rPr>
      </w:pPr>
      <w:r w:rsidRPr="003E4867">
        <w:rPr>
          <w:rFonts w:ascii="Arial" w:hAnsi="Arial" w:cs="Arial"/>
          <w:sz w:val="24"/>
          <w:szCs w:val="24"/>
        </w:rPr>
        <w:t>From the research conducted it shows that policing by consent is largely effective when the police receive the trust and support from the public and local communities. Therefore, this shows that</w:t>
      </w:r>
      <w:r w:rsidR="003E4867" w:rsidRPr="003E4867">
        <w:rPr>
          <w:rFonts w:ascii="Arial" w:hAnsi="Arial" w:cs="Arial"/>
          <w:sz w:val="24"/>
          <w:szCs w:val="24"/>
        </w:rPr>
        <w:t xml:space="preserve"> is it vital that police forces ensure that they maintain the trust to ensure more crimes are prevented and criminals caught.</w:t>
      </w:r>
      <w:r w:rsidRPr="003E4867">
        <w:rPr>
          <w:rFonts w:ascii="Arial" w:hAnsi="Arial" w:cs="Arial"/>
          <w:sz w:val="24"/>
          <w:szCs w:val="24"/>
        </w:rPr>
        <w:t xml:space="preserve"> </w:t>
      </w:r>
      <w:r w:rsidR="005B0452">
        <w:rPr>
          <w:rFonts w:ascii="Arial" w:hAnsi="Arial" w:cs="Arial"/>
          <w:sz w:val="24"/>
          <w:szCs w:val="24"/>
        </w:rPr>
        <w:t xml:space="preserve">Across the UK from the research it shows that the police force is more beneficial </w:t>
      </w:r>
      <w:r w:rsidR="0049668A">
        <w:rPr>
          <w:rFonts w:ascii="Arial" w:hAnsi="Arial" w:cs="Arial"/>
          <w:sz w:val="24"/>
          <w:szCs w:val="24"/>
        </w:rPr>
        <w:t>by having good community relationships and ensuring they build there different relationships with all communities in order to prevent crime and catch crimin</w:t>
      </w:r>
      <w:r w:rsidR="00160A55">
        <w:rPr>
          <w:rFonts w:ascii="Arial" w:hAnsi="Arial" w:cs="Arial"/>
          <w:sz w:val="24"/>
          <w:szCs w:val="24"/>
        </w:rPr>
        <w:t>als. From recent cases across the UK evidence shows that more forces are working with communities and are catching more suspects through the public having their own CCTV</w:t>
      </w:r>
      <w:r w:rsidR="008D13EB">
        <w:rPr>
          <w:rFonts w:ascii="Arial" w:hAnsi="Arial" w:cs="Arial"/>
          <w:sz w:val="24"/>
          <w:szCs w:val="24"/>
        </w:rPr>
        <w:t xml:space="preserve"> and having good communication</w:t>
      </w:r>
      <w:r w:rsidR="00007FE5">
        <w:rPr>
          <w:rFonts w:ascii="Arial" w:hAnsi="Arial" w:cs="Arial"/>
          <w:sz w:val="24"/>
          <w:szCs w:val="24"/>
        </w:rPr>
        <w:t>s</w:t>
      </w:r>
      <w:r w:rsidR="008D13EB">
        <w:rPr>
          <w:rFonts w:ascii="Arial" w:hAnsi="Arial" w:cs="Arial"/>
          <w:sz w:val="24"/>
          <w:szCs w:val="24"/>
        </w:rPr>
        <w:t xml:space="preserve"> with their local officers</w:t>
      </w:r>
      <w:r w:rsidR="00007FE5">
        <w:rPr>
          <w:rFonts w:ascii="Arial" w:hAnsi="Arial" w:cs="Arial"/>
          <w:sz w:val="24"/>
          <w:szCs w:val="24"/>
        </w:rPr>
        <w:t xml:space="preserve">. From the evaluation of Sir Robert Peel’s principles </w:t>
      </w:r>
      <w:r w:rsidR="00326D9D">
        <w:rPr>
          <w:rFonts w:ascii="Arial" w:hAnsi="Arial" w:cs="Arial"/>
          <w:sz w:val="24"/>
          <w:szCs w:val="24"/>
        </w:rPr>
        <w:t xml:space="preserve">it </w:t>
      </w:r>
      <w:r w:rsidR="00007FE5">
        <w:rPr>
          <w:rFonts w:ascii="Arial" w:hAnsi="Arial" w:cs="Arial"/>
          <w:sz w:val="24"/>
          <w:szCs w:val="24"/>
        </w:rPr>
        <w:t>can be shown that they are in relevance today and do have a large impact on policing in communities and how they present themselves as a service.</w:t>
      </w:r>
    </w:p>
    <w:p w14:paraId="71B806BA" w14:textId="77777777" w:rsidR="00326D9D" w:rsidRDefault="00326D9D" w:rsidP="002C6593">
      <w:pPr>
        <w:rPr>
          <w:rFonts w:ascii="Arial" w:hAnsi="Arial" w:cs="Arial"/>
          <w:sz w:val="24"/>
          <w:szCs w:val="24"/>
        </w:rPr>
      </w:pPr>
    </w:p>
    <w:p w14:paraId="28B505F0" w14:textId="77777777" w:rsidR="00326D9D" w:rsidRDefault="00326D9D" w:rsidP="002C6593">
      <w:pPr>
        <w:rPr>
          <w:rFonts w:ascii="Arial" w:hAnsi="Arial" w:cs="Arial"/>
          <w:sz w:val="24"/>
          <w:szCs w:val="24"/>
        </w:rPr>
      </w:pPr>
    </w:p>
    <w:p w14:paraId="0FBEA26F" w14:textId="77777777" w:rsidR="00326D9D" w:rsidRDefault="00326D9D" w:rsidP="002C6593">
      <w:pPr>
        <w:rPr>
          <w:rFonts w:ascii="Arial" w:hAnsi="Arial" w:cs="Arial"/>
          <w:sz w:val="24"/>
          <w:szCs w:val="24"/>
        </w:rPr>
      </w:pPr>
    </w:p>
    <w:p w14:paraId="4A731DB8" w14:textId="77777777" w:rsidR="00326D9D" w:rsidRDefault="00326D9D" w:rsidP="002C6593">
      <w:pPr>
        <w:rPr>
          <w:rFonts w:ascii="Arial" w:hAnsi="Arial" w:cs="Arial"/>
          <w:sz w:val="24"/>
          <w:szCs w:val="24"/>
        </w:rPr>
      </w:pPr>
    </w:p>
    <w:p w14:paraId="0BFF73E1" w14:textId="77777777" w:rsidR="00326D9D" w:rsidRDefault="00326D9D" w:rsidP="002C6593">
      <w:pPr>
        <w:rPr>
          <w:rFonts w:ascii="Arial" w:hAnsi="Arial" w:cs="Arial"/>
          <w:sz w:val="24"/>
          <w:szCs w:val="24"/>
        </w:rPr>
      </w:pPr>
    </w:p>
    <w:p w14:paraId="312C440E" w14:textId="77777777" w:rsidR="00326D9D" w:rsidRDefault="00326D9D" w:rsidP="002C6593">
      <w:pPr>
        <w:rPr>
          <w:rFonts w:ascii="Arial" w:hAnsi="Arial" w:cs="Arial"/>
          <w:sz w:val="24"/>
          <w:szCs w:val="24"/>
        </w:rPr>
      </w:pPr>
    </w:p>
    <w:p w14:paraId="2DC7808A" w14:textId="77777777" w:rsidR="00326D9D" w:rsidRDefault="00326D9D" w:rsidP="002C6593">
      <w:pPr>
        <w:rPr>
          <w:rFonts w:ascii="Arial" w:hAnsi="Arial" w:cs="Arial"/>
          <w:sz w:val="24"/>
          <w:szCs w:val="24"/>
        </w:rPr>
      </w:pPr>
    </w:p>
    <w:p w14:paraId="278B7B4D" w14:textId="77777777" w:rsidR="00326D9D" w:rsidRDefault="00326D9D" w:rsidP="002C6593">
      <w:pPr>
        <w:rPr>
          <w:rFonts w:ascii="Arial" w:hAnsi="Arial" w:cs="Arial"/>
          <w:sz w:val="24"/>
          <w:szCs w:val="24"/>
        </w:rPr>
      </w:pPr>
    </w:p>
    <w:p w14:paraId="593E1313" w14:textId="0ECC8CDD" w:rsidR="00326D9D" w:rsidRPr="00A64B90" w:rsidRDefault="00326D9D" w:rsidP="00A64B90">
      <w:pPr>
        <w:spacing w:line="276" w:lineRule="auto"/>
        <w:rPr>
          <w:rFonts w:ascii="Arial" w:hAnsi="Arial" w:cs="Arial"/>
          <w:b/>
          <w:bCs/>
          <w:sz w:val="24"/>
          <w:szCs w:val="24"/>
          <w:u w:val="single"/>
        </w:rPr>
      </w:pPr>
      <w:r w:rsidRPr="00A64B90">
        <w:rPr>
          <w:rFonts w:ascii="Arial" w:hAnsi="Arial" w:cs="Arial"/>
          <w:b/>
          <w:bCs/>
          <w:sz w:val="24"/>
          <w:szCs w:val="24"/>
          <w:u w:val="single"/>
        </w:rPr>
        <w:lastRenderedPageBreak/>
        <w:t>References</w:t>
      </w:r>
    </w:p>
    <w:p w14:paraId="537A8897"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BBC (2021). Who was George Floyd and what happened to Derek Chauvin? </w:t>
      </w:r>
      <w:r w:rsidRPr="00A64B90">
        <w:rPr>
          <w:rFonts w:ascii="Arial" w:hAnsi="Arial" w:cs="Arial"/>
          <w:i/>
          <w:iCs/>
          <w:color w:val="000000"/>
        </w:rPr>
        <w:t>BBC News</w:t>
      </w:r>
      <w:r w:rsidRPr="00A64B90">
        <w:rPr>
          <w:rFonts w:ascii="Arial" w:hAnsi="Arial" w:cs="Arial"/>
          <w:color w:val="000000"/>
        </w:rPr>
        <w:t>. [online] 24 May. Available at: https://www.bbc.co.uk/news/world-us-canada-56270334 [Accessed 20 Feb. 2023].</w:t>
      </w:r>
    </w:p>
    <w:p w14:paraId="1ED6F8CD"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Brain, J. (2018). </w:t>
      </w:r>
      <w:r w:rsidRPr="00A64B90">
        <w:rPr>
          <w:rFonts w:ascii="Arial" w:hAnsi="Arial" w:cs="Arial"/>
          <w:i/>
          <w:iCs/>
          <w:color w:val="000000"/>
        </w:rPr>
        <w:t>Bow Street Runners - Historic UK</w:t>
      </w:r>
      <w:r w:rsidRPr="00A64B90">
        <w:rPr>
          <w:rFonts w:ascii="Arial" w:hAnsi="Arial" w:cs="Arial"/>
          <w:color w:val="000000"/>
        </w:rPr>
        <w:t xml:space="preserve">. [online] Historic UK. Available at: https://www.historic-uk.com/HistoryUK/HistoryofBritain/Bow-Street-Runners/ </w:t>
      </w:r>
      <w:bookmarkStart w:id="2" w:name="_Hlk129348594"/>
      <w:r w:rsidRPr="00A64B90">
        <w:rPr>
          <w:rFonts w:ascii="Arial" w:hAnsi="Arial" w:cs="Arial"/>
          <w:color w:val="000000"/>
        </w:rPr>
        <w:t>[Accessed 15 Feb. 2023].</w:t>
      </w:r>
      <w:bookmarkEnd w:id="2"/>
    </w:p>
    <w:p w14:paraId="38139230" w14:textId="1BD04BC3"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Brodeur, J. (2010). Elements of a Theory of Policing. </w:t>
      </w:r>
      <w:r w:rsidRPr="00A64B90">
        <w:rPr>
          <w:rFonts w:ascii="Arial" w:hAnsi="Arial" w:cs="Arial"/>
          <w:i/>
          <w:iCs/>
          <w:color w:val="000000"/>
        </w:rPr>
        <w:t>The Policing Web</w:t>
      </w:r>
      <w:r w:rsidRPr="00A64B90">
        <w:rPr>
          <w:rFonts w:ascii="Arial" w:hAnsi="Arial" w:cs="Arial"/>
          <w:color w:val="000000"/>
        </w:rPr>
        <w:t xml:space="preserve">, [online] 4(4), pp.103–138. </w:t>
      </w:r>
      <w:proofErr w:type="spellStart"/>
      <w:proofErr w:type="gramStart"/>
      <w:r w:rsidRPr="00A64B90">
        <w:rPr>
          <w:rFonts w:ascii="Arial" w:hAnsi="Arial" w:cs="Arial"/>
          <w:color w:val="000000"/>
        </w:rPr>
        <w:t>doi:https</w:t>
      </w:r>
      <w:proofErr w:type="spellEnd"/>
      <w:r w:rsidRPr="00A64B90">
        <w:rPr>
          <w:rFonts w:ascii="Arial" w:hAnsi="Arial" w:cs="Arial"/>
          <w:color w:val="000000"/>
        </w:rPr>
        <w:t>://doi.org/10.1093/</w:t>
      </w:r>
      <w:proofErr w:type="spellStart"/>
      <w:r w:rsidRPr="00A64B90">
        <w:rPr>
          <w:rFonts w:ascii="Arial" w:hAnsi="Arial" w:cs="Arial"/>
          <w:color w:val="000000"/>
        </w:rPr>
        <w:t>acprof:oso</w:t>
      </w:r>
      <w:proofErr w:type="spellEnd"/>
      <w:r w:rsidRPr="00A64B90">
        <w:rPr>
          <w:rFonts w:ascii="Arial" w:hAnsi="Arial" w:cs="Arial"/>
          <w:color w:val="000000"/>
        </w:rPr>
        <w:t>/9780199740598.003.0005</w:t>
      </w:r>
      <w:proofErr w:type="gramEnd"/>
      <w:r w:rsidRPr="00A64B90">
        <w:rPr>
          <w:rFonts w:ascii="Arial" w:hAnsi="Arial" w:cs="Arial"/>
          <w:color w:val="000000"/>
        </w:rPr>
        <w:t>.</w:t>
      </w:r>
      <w:r w:rsidR="006A608E" w:rsidRPr="006A608E">
        <w:rPr>
          <w:rFonts w:ascii="Arial" w:hAnsi="Arial" w:cs="Arial"/>
          <w:color w:val="000000"/>
        </w:rPr>
        <w:t xml:space="preserve"> </w:t>
      </w:r>
      <w:r w:rsidR="006A608E" w:rsidRPr="00A64B90">
        <w:rPr>
          <w:rFonts w:ascii="Arial" w:hAnsi="Arial" w:cs="Arial"/>
          <w:color w:val="000000"/>
        </w:rPr>
        <w:t>[Accessed 15 Feb. 2023].</w:t>
      </w:r>
    </w:p>
    <w:p w14:paraId="61DBFA60" w14:textId="5B76BA10"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Brodeur, J.-P. (2003). Violence and the Police. </w:t>
      </w:r>
      <w:r w:rsidRPr="00A64B90">
        <w:rPr>
          <w:rFonts w:ascii="Arial" w:hAnsi="Arial" w:cs="Arial"/>
          <w:i/>
          <w:iCs/>
          <w:color w:val="000000"/>
        </w:rPr>
        <w:t>International Handbook of Violence Research</w:t>
      </w:r>
      <w:r w:rsidRPr="00A64B90">
        <w:rPr>
          <w:rFonts w:ascii="Arial" w:hAnsi="Arial" w:cs="Arial"/>
          <w:color w:val="000000"/>
        </w:rPr>
        <w:t xml:space="preserve">, [online] 1(1), pp.207–224. </w:t>
      </w:r>
      <w:proofErr w:type="spellStart"/>
      <w:proofErr w:type="gramStart"/>
      <w:r w:rsidRPr="00A64B90">
        <w:rPr>
          <w:rFonts w:ascii="Arial" w:hAnsi="Arial" w:cs="Arial"/>
          <w:color w:val="000000"/>
        </w:rPr>
        <w:t>doi:https</w:t>
      </w:r>
      <w:proofErr w:type="spellEnd"/>
      <w:r w:rsidRPr="00A64B90">
        <w:rPr>
          <w:rFonts w:ascii="Arial" w:hAnsi="Arial" w:cs="Arial"/>
          <w:color w:val="000000"/>
        </w:rPr>
        <w:t>://doi.org/10.1007/978-0-306-48039-3_11</w:t>
      </w:r>
      <w:proofErr w:type="gramEnd"/>
      <w:r w:rsidRPr="00A64B90">
        <w:rPr>
          <w:rFonts w:ascii="Arial" w:hAnsi="Arial" w:cs="Arial"/>
          <w:color w:val="000000"/>
        </w:rPr>
        <w:t>.</w:t>
      </w:r>
      <w:r w:rsidR="006A608E" w:rsidRPr="006A608E">
        <w:rPr>
          <w:rFonts w:ascii="Arial" w:hAnsi="Arial" w:cs="Arial"/>
          <w:color w:val="000000"/>
        </w:rPr>
        <w:t xml:space="preserve"> </w:t>
      </w:r>
      <w:r w:rsidR="006A608E" w:rsidRPr="00A64B90">
        <w:rPr>
          <w:rFonts w:ascii="Arial" w:hAnsi="Arial" w:cs="Arial"/>
          <w:color w:val="000000"/>
        </w:rPr>
        <w:t>[Accessed 1</w:t>
      </w:r>
      <w:r w:rsidR="006A608E">
        <w:rPr>
          <w:rFonts w:ascii="Arial" w:hAnsi="Arial" w:cs="Arial"/>
          <w:color w:val="000000"/>
        </w:rPr>
        <w:t>6</w:t>
      </w:r>
      <w:r w:rsidR="006A608E" w:rsidRPr="00A64B90">
        <w:rPr>
          <w:rFonts w:ascii="Arial" w:hAnsi="Arial" w:cs="Arial"/>
          <w:color w:val="000000"/>
        </w:rPr>
        <w:t xml:space="preserve"> Feb. 2023].</w:t>
      </w:r>
    </w:p>
    <w:p w14:paraId="4F2124E4"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Brown, J. (2020). </w:t>
      </w:r>
      <w:r w:rsidRPr="00A64B90">
        <w:rPr>
          <w:rFonts w:ascii="Arial" w:hAnsi="Arial" w:cs="Arial"/>
          <w:i/>
          <w:iCs/>
          <w:color w:val="000000"/>
        </w:rPr>
        <w:t>Policing in the UK</w:t>
      </w:r>
      <w:r w:rsidRPr="00A64B90">
        <w:rPr>
          <w:rFonts w:ascii="Arial" w:hAnsi="Arial" w:cs="Arial"/>
          <w:color w:val="000000"/>
        </w:rPr>
        <w:t>. [online] House of Commons Library. Available at: https://commonslibrary.parliament.uk/research-briefings/cbp-8582/ [Accessed 18 Feb. 2023].</w:t>
      </w:r>
    </w:p>
    <w:p w14:paraId="45912DDF" w14:textId="5CC59385"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Brown, J. (2021). </w:t>
      </w:r>
      <w:r w:rsidRPr="00A64B90">
        <w:rPr>
          <w:rFonts w:ascii="Arial" w:hAnsi="Arial" w:cs="Arial"/>
          <w:i/>
          <w:iCs/>
          <w:color w:val="000000"/>
        </w:rPr>
        <w:t>Policing in the UK Summary 1 Key Concepts 2 Key Actors 3 Police Forces 4 Performance</w:t>
      </w:r>
      <w:r w:rsidRPr="00A64B90">
        <w:rPr>
          <w:rFonts w:ascii="Arial" w:hAnsi="Arial" w:cs="Arial"/>
          <w:color w:val="000000"/>
        </w:rPr>
        <w:t>. [online] </w:t>
      </w:r>
      <w:r w:rsidRPr="00A64B90">
        <w:rPr>
          <w:rFonts w:ascii="Arial" w:hAnsi="Arial" w:cs="Arial"/>
          <w:i/>
          <w:iCs/>
          <w:color w:val="000000"/>
        </w:rPr>
        <w:t>Policing in the UK</w:t>
      </w:r>
      <w:r w:rsidRPr="00A64B90">
        <w:rPr>
          <w:rFonts w:ascii="Arial" w:hAnsi="Arial" w:cs="Arial"/>
          <w:color w:val="000000"/>
        </w:rPr>
        <w:t xml:space="preserve">. House of Commons Library: UK </w:t>
      </w:r>
      <w:proofErr w:type="spellStart"/>
      <w:r w:rsidRPr="00A64B90">
        <w:rPr>
          <w:rFonts w:ascii="Arial" w:hAnsi="Arial" w:cs="Arial"/>
          <w:color w:val="000000"/>
        </w:rPr>
        <w:t>Parliment</w:t>
      </w:r>
      <w:proofErr w:type="spellEnd"/>
      <w:r w:rsidRPr="00A64B90">
        <w:rPr>
          <w:rFonts w:ascii="Arial" w:hAnsi="Arial" w:cs="Arial"/>
          <w:color w:val="000000"/>
        </w:rPr>
        <w:t>. Available at: https://researchbriefings.files.parliament.uk/documents/CBP-8582/CBP-8582.pdf.</w:t>
      </w:r>
      <w:r w:rsidR="006A608E" w:rsidRPr="006A608E">
        <w:rPr>
          <w:rFonts w:ascii="Arial" w:hAnsi="Arial" w:cs="Arial"/>
          <w:color w:val="000000"/>
        </w:rPr>
        <w:t xml:space="preserve"> </w:t>
      </w:r>
      <w:r w:rsidR="006A608E" w:rsidRPr="00A64B90">
        <w:rPr>
          <w:rFonts w:ascii="Arial" w:hAnsi="Arial" w:cs="Arial"/>
          <w:color w:val="000000"/>
        </w:rPr>
        <w:t>[Accessed 5 Feb. 2023].</w:t>
      </w:r>
    </w:p>
    <w:p w14:paraId="6D99A531"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Cian, S. (2019). </w:t>
      </w:r>
      <w:r w:rsidRPr="00A64B90">
        <w:rPr>
          <w:rFonts w:ascii="Arial" w:hAnsi="Arial" w:cs="Arial"/>
          <w:i/>
          <w:iCs/>
          <w:color w:val="000000"/>
        </w:rPr>
        <w:t>Police cuts could see rise in miscarriages of justice, says forensic expert</w:t>
      </w:r>
      <w:r w:rsidRPr="00A64B90">
        <w:rPr>
          <w:rFonts w:ascii="Arial" w:hAnsi="Arial" w:cs="Arial"/>
          <w:color w:val="000000"/>
        </w:rPr>
        <w:t>. [online] The Guardian. Available at: https://www.theguardian.com/uk-news/2019/may/29/police-cuts-could-see-rise-in-miscarriages-of-justice-says-angela-gallop-forensic-expert [Accessed 8 Mar. 2023].</w:t>
      </w:r>
    </w:p>
    <w:p w14:paraId="3A633932"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College of Policing (2013). </w:t>
      </w:r>
      <w:r w:rsidRPr="00A64B90">
        <w:rPr>
          <w:rFonts w:ascii="Arial" w:hAnsi="Arial" w:cs="Arial"/>
          <w:i/>
          <w:iCs/>
          <w:color w:val="000000"/>
        </w:rPr>
        <w:t>Engagement and Communication</w:t>
      </w:r>
      <w:r w:rsidRPr="00A64B90">
        <w:rPr>
          <w:rFonts w:ascii="Arial" w:hAnsi="Arial" w:cs="Arial"/>
          <w:color w:val="000000"/>
        </w:rPr>
        <w:t>. [online] College of Policing. Available at: https://www.college.police.uk/app/engagement-and-communication/engagement [Accessed 25 Feb. 2023].</w:t>
      </w:r>
    </w:p>
    <w:p w14:paraId="0B95F854"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College of Policing (2014). </w:t>
      </w:r>
      <w:r w:rsidRPr="00A64B90">
        <w:rPr>
          <w:rFonts w:ascii="Arial" w:hAnsi="Arial" w:cs="Arial"/>
          <w:i/>
          <w:iCs/>
          <w:color w:val="000000"/>
        </w:rPr>
        <w:t xml:space="preserve">Code of Ethics: Supporting Documents </w:t>
      </w:r>
      <w:proofErr w:type="gramStart"/>
      <w:r w:rsidRPr="00A64B90">
        <w:rPr>
          <w:rFonts w:ascii="Arial" w:hAnsi="Arial" w:cs="Arial"/>
          <w:i/>
          <w:iCs/>
          <w:color w:val="000000"/>
        </w:rPr>
        <w:t>The</w:t>
      </w:r>
      <w:proofErr w:type="gramEnd"/>
      <w:r w:rsidRPr="00A64B90">
        <w:rPr>
          <w:rFonts w:ascii="Arial" w:hAnsi="Arial" w:cs="Arial"/>
          <w:i/>
          <w:iCs/>
          <w:color w:val="000000"/>
        </w:rPr>
        <w:t xml:space="preserve"> Code of Ethics -Reading list THE PROFESSIONAL BODY FOR POLICING Sources of information used in developing the Code of Ethics for the policing profession of England</w:t>
      </w:r>
      <w:r w:rsidRPr="00A64B90">
        <w:rPr>
          <w:rFonts w:ascii="Arial" w:hAnsi="Arial" w:cs="Arial"/>
          <w:color w:val="000000"/>
        </w:rPr>
        <w:t>. [online] </w:t>
      </w:r>
      <w:r w:rsidRPr="00A64B90">
        <w:rPr>
          <w:rFonts w:ascii="Arial" w:hAnsi="Arial" w:cs="Arial"/>
          <w:i/>
          <w:iCs/>
          <w:color w:val="000000"/>
        </w:rPr>
        <w:t>College of Police</w:t>
      </w:r>
      <w:r w:rsidRPr="00A64B90">
        <w:rPr>
          <w:rFonts w:ascii="Arial" w:hAnsi="Arial" w:cs="Arial"/>
          <w:color w:val="000000"/>
        </w:rPr>
        <w:t xml:space="preserve">, Coventry: College of Police </w:t>
      </w:r>
      <w:proofErr w:type="spellStart"/>
      <w:r w:rsidRPr="00A64B90">
        <w:rPr>
          <w:rFonts w:ascii="Arial" w:hAnsi="Arial" w:cs="Arial"/>
          <w:color w:val="000000"/>
        </w:rPr>
        <w:t>Liminted</w:t>
      </w:r>
      <w:proofErr w:type="spellEnd"/>
      <w:r w:rsidRPr="00A64B90">
        <w:rPr>
          <w:rFonts w:ascii="Arial" w:hAnsi="Arial" w:cs="Arial"/>
          <w:color w:val="000000"/>
        </w:rPr>
        <w:t>, pp.1–7. Available at: https://assets.college.police.uk/s3fs-public/2021-02/code_of_ethics_readinglist.pdf [Accessed 5 Mar. 2023].</w:t>
      </w:r>
    </w:p>
    <w:p w14:paraId="136454BB"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Community Relations Service (2016). </w:t>
      </w:r>
      <w:r w:rsidRPr="00A64B90">
        <w:rPr>
          <w:rFonts w:ascii="Arial" w:hAnsi="Arial" w:cs="Arial"/>
          <w:i/>
          <w:iCs/>
          <w:color w:val="000000"/>
        </w:rPr>
        <w:t>Importance of Police-Community Relationships and Resources for Further Reading</w:t>
      </w:r>
      <w:r w:rsidRPr="00A64B90">
        <w:rPr>
          <w:rFonts w:ascii="Arial" w:hAnsi="Arial" w:cs="Arial"/>
          <w:color w:val="000000"/>
        </w:rPr>
        <w:t>. [online] </w:t>
      </w:r>
      <w:r w:rsidRPr="00A64B90">
        <w:rPr>
          <w:rFonts w:ascii="Arial" w:hAnsi="Arial" w:cs="Arial"/>
          <w:i/>
          <w:iCs/>
          <w:color w:val="000000"/>
        </w:rPr>
        <w:t>Justice.Gov</w:t>
      </w:r>
      <w:r w:rsidRPr="00A64B90">
        <w:rPr>
          <w:rFonts w:ascii="Arial" w:hAnsi="Arial" w:cs="Arial"/>
          <w:color w:val="000000"/>
        </w:rPr>
        <w:t xml:space="preserve">, United </w:t>
      </w:r>
      <w:r w:rsidRPr="00A64B90">
        <w:rPr>
          <w:rFonts w:ascii="Arial" w:hAnsi="Arial" w:cs="Arial"/>
          <w:color w:val="000000"/>
        </w:rPr>
        <w:lastRenderedPageBreak/>
        <w:t>States: U.S Department of Justice, pp.1–5. Available at: https://www.justice.gov/file/1437336/download [Accessed 18 Feb. 2023].</w:t>
      </w:r>
    </w:p>
    <w:p w14:paraId="0B1355D7"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Desai, U. (2020). </w:t>
      </w:r>
      <w:r w:rsidRPr="00A64B90">
        <w:rPr>
          <w:rFonts w:ascii="Arial" w:hAnsi="Arial" w:cs="Arial"/>
          <w:i/>
          <w:iCs/>
          <w:color w:val="000000"/>
        </w:rPr>
        <w:t>Policing with Consent</w:t>
      </w:r>
      <w:r w:rsidRPr="00A64B90">
        <w:rPr>
          <w:rFonts w:ascii="Arial" w:hAnsi="Arial" w:cs="Arial"/>
          <w:color w:val="000000"/>
        </w:rPr>
        <w:t>. [online] London City Hall. Available at: https://www.london.gov.uk/node/59395 [Accessed 20 Feb. 2023].</w:t>
      </w:r>
    </w:p>
    <w:p w14:paraId="7FD0CCA7"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Home Office (2012). </w:t>
      </w:r>
      <w:r w:rsidRPr="00A64B90">
        <w:rPr>
          <w:rFonts w:ascii="Arial" w:hAnsi="Arial" w:cs="Arial"/>
          <w:i/>
          <w:iCs/>
          <w:color w:val="000000"/>
        </w:rPr>
        <w:t>Definition of Policing by Consent</w:t>
      </w:r>
      <w:r w:rsidRPr="00A64B90">
        <w:rPr>
          <w:rFonts w:ascii="Arial" w:hAnsi="Arial" w:cs="Arial"/>
          <w:color w:val="000000"/>
        </w:rPr>
        <w:t>. [online] gov.uk. Available at: https://www.gov.uk/government/publications/policing-by-consent/definition-of-policing-by-consent [Accessed 2 Feb. 2023].</w:t>
      </w:r>
    </w:p>
    <w:p w14:paraId="084821AD"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Home Office (2013). </w:t>
      </w:r>
      <w:r w:rsidRPr="00A64B90">
        <w:rPr>
          <w:rFonts w:ascii="Arial" w:hAnsi="Arial" w:cs="Arial"/>
          <w:i/>
          <w:iCs/>
          <w:color w:val="000000"/>
        </w:rPr>
        <w:t>Police and Criminal Evidence Act 1984 (PACE) codes of practice</w:t>
      </w:r>
      <w:r w:rsidRPr="00A64B90">
        <w:rPr>
          <w:rFonts w:ascii="Arial" w:hAnsi="Arial" w:cs="Arial"/>
          <w:color w:val="000000"/>
        </w:rPr>
        <w:t>. [online] GOV.UK. Available at: https://www.gov.uk/guidance/police-and-criminal-evidence-act-1984-pace-codes-of-practice [Accessed Mar. 2023].</w:t>
      </w:r>
    </w:p>
    <w:p w14:paraId="524098D4"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Home Office (2014). </w:t>
      </w:r>
      <w:r w:rsidRPr="00A64B90">
        <w:rPr>
          <w:rFonts w:ascii="Arial" w:hAnsi="Arial" w:cs="Arial"/>
          <w:i/>
          <w:iCs/>
          <w:color w:val="000000"/>
        </w:rPr>
        <w:t>Code of Ethics Launched</w:t>
      </w:r>
      <w:r w:rsidRPr="00A64B90">
        <w:rPr>
          <w:rFonts w:ascii="Arial" w:hAnsi="Arial" w:cs="Arial"/>
          <w:color w:val="000000"/>
        </w:rPr>
        <w:t>. [online] GOV.UK. Available at: https://www.gov.uk/government/news/code-of-ethics-launched [Accessed 6 Mar. 2023].</w:t>
      </w:r>
    </w:p>
    <w:p w14:paraId="1333D296"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Home Office (2022). </w:t>
      </w:r>
      <w:r w:rsidRPr="00A64B90">
        <w:rPr>
          <w:rFonts w:ascii="Arial" w:hAnsi="Arial" w:cs="Arial"/>
          <w:i/>
          <w:iCs/>
          <w:color w:val="000000"/>
        </w:rPr>
        <w:t>Stop and Search</w:t>
      </w:r>
      <w:r w:rsidRPr="00A64B90">
        <w:rPr>
          <w:rFonts w:ascii="Arial" w:hAnsi="Arial" w:cs="Arial"/>
          <w:color w:val="000000"/>
        </w:rPr>
        <w:t>. [online] Gov.uk. Available at: https://www.ethnicity-facts-figures.service.gov.uk/crime-justice-and-the-law/policing/stop-and-search/latest [Accessed 2 Mar. 2023].</w:t>
      </w:r>
    </w:p>
    <w:p w14:paraId="4622889A" w14:textId="60B41175"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Jones, P. (2023). </w:t>
      </w:r>
      <w:r w:rsidRPr="00A64B90">
        <w:rPr>
          <w:rFonts w:ascii="Arial" w:hAnsi="Arial" w:cs="Arial"/>
          <w:i/>
          <w:iCs/>
          <w:color w:val="000000"/>
        </w:rPr>
        <w:t>Crime in England and Wales - Office for National Statistics</w:t>
      </w:r>
      <w:r w:rsidRPr="00A64B90">
        <w:rPr>
          <w:rFonts w:ascii="Arial" w:hAnsi="Arial" w:cs="Arial"/>
          <w:color w:val="000000"/>
        </w:rPr>
        <w:t>. [online] www.ons.gov.uk. Available at: https://www.ons.gov.uk/peoplepopulationandcommunity/crimeandjustice/bulletins/crimeinenglandandwales/yearendingseptember2022#:~:text=Police%20recorded%20crime%20in%20England.</w:t>
      </w:r>
      <w:r w:rsidR="006A608E" w:rsidRPr="006A608E">
        <w:rPr>
          <w:rFonts w:ascii="Arial" w:hAnsi="Arial" w:cs="Arial"/>
          <w:color w:val="000000"/>
        </w:rPr>
        <w:t xml:space="preserve"> </w:t>
      </w:r>
      <w:r w:rsidR="006A608E" w:rsidRPr="00A64B90">
        <w:rPr>
          <w:rFonts w:ascii="Arial" w:hAnsi="Arial" w:cs="Arial"/>
          <w:color w:val="000000"/>
        </w:rPr>
        <w:t>[Accessed 1 Feb. 2023].</w:t>
      </w:r>
    </w:p>
    <w:p w14:paraId="35DF5A0E"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Legislation.gov.uk (2019). </w:t>
      </w:r>
      <w:r w:rsidRPr="00A64B90">
        <w:rPr>
          <w:rFonts w:ascii="Arial" w:hAnsi="Arial" w:cs="Arial"/>
          <w:i/>
          <w:iCs/>
          <w:color w:val="000000"/>
        </w:rPr>
        <w:t>Public Order Act 1986</w:t>
      </w:r>
      <w:r w:rsidRPr="00A64B90">
        <w:rPr>
          <w:rFonts w:ascii="Arial" w:hAnsi="Arial" w:cs="Arial"/>
          <w:color w:val="000000"/>
        </w:rPr>
        <w:t>. [online] Legislation.gov.uk. Available at: https://www.legislation.gov.uk/ukpga/1986/64/contents [Accessed 6 Mar. 2023].</w:t>
      </w:r>
    </w:p>
    <w:p w14:paraId="548EAA52"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Newburn, T. (2017). </w:t>
      </w:r>
      <w:r w:rsidRPr="00A64B90">
        <w:rPr>
          <w:rFonts w:ascii="Arial" w:hAnsi="Arial" w:cs="Arial"/>
          <w:i/>
          <w:iCs/>
          <w:color w:val="000000"/>
        </w:rPr>
        <w:t>THE ROLE AND RESPONSIBILITIES OF THE POLICE</w:t>
      </w:r>
      <w:r w:rsidRPr="00A64B90">
        <w:rPr>
          <w:rFonts w:ascii="Arial" w:hAnsi="Arial" w:cs="Arial"/>
          <w:color w:val="000000"/>
        </w:rPr>
        <w:t>. [online] </w:t>
      </w:r>
      <w:r w:rsidRPr="00A64B90">
        <w:rPr>
          <w:rFonts w:ascii="Arial" w:hAnsi="Arial" w:cs="Arial"/>
          <w:i/>
          <w:iCs/>
          <w:color w:val="000000"/>
        </w:rPr>
        <w:t>Police Foundation.org</w:t>
      </w:r>
      <w:r w:rsidRPr="00A64B90">
        <w:rPr>
          <w:rFonts w:ascii="Arial" w:hAnsi="Arial" w:cs="Arial"/>
          <w:color w:val="000000"/>
        </w:rPr>
        <w:t xml:space="preserve">, Plymouth: Police Studies Institute and </w:t>
      </w:r>
      <w:proofErr w:type="spellStart"/>
      <w:r w:rsidRPr="00A64B90">
        <w:rPr>
          <w:rFonts w:ascii="Arial" w:hAnsi="Arial" w:cs="Arial"/>
          <w:color w:val="000000"/>
        </w:rPr>
        <w:t>pOLICE</w:t>
      </w:r>
      <w:proofErr w:type="spellEnd"/>
      <w:r w:rsidRPr="00A64B90">
        <w:rPr>
          <w:rFonts w:ascii="Arial" w:hAnsi="Arial" w:cs="Arial"/>
          <w:color w:val="000000"/>
        </w:rPr>
        <w:t xml:space="preserve"> </w:t>
      </w:r>
      <w:proofErr w:type="spellStart"/>
      <w:r w:rsidRPr="00A64B90">
        <w:rPr>
          <w:rFonts w:ascii="Arial" w:hAnsi="Arial" w:cs="Arial"/>
          <w:color w:val="000000"/>
        </w:rPr>
        <w:t>fOUNDATION</w:t>
      </w:r>
      <w:proofErr w:type="spellEnd"/>
      <w:r w:rsidRPr="00A64B90">
        <w:rPr>
          <w:rFonts w:ascii="Arial" w:hAnsi="Arial" w:cs="Arial"/>
          <w:color w:val="000000"/>
        </w:rPr>
        <w:t>, pp.12–14. Available at: https://www.police-foundation.org.uk/2017/wp-content/uploads/2017/06/roles_and_resp.pdf [Accessed 1 Mar. 2023].</w:t>
      </w:r>
    </w:p>
    <w:p w14:paraId="0028E076"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proofErr w:type="spellStart"/>
      <w:r w:rsidRPr="00A64B90">
        <w:rPr>
          <w:rFonts w:ascii="Arial" w:hAnsi="Arial" w:cs="Arial"/>
          <w:color w:val="000000"/>
        </w:rPr>
        <w:t>Nickolls</w:t>
      </w:r>
      <w:proofErr w:type="spellEnd"/>
      <w:r w:rsidRPr="00A64B90">
        <w:rPr>
          <w:rFonts w:ascii="Arial" w:hAnsi="Arial" w:cs="Arial"/>
          <w:color w:val="000000"/>
        </w:rPr>
        <w:t>, L. and Allen, G. (2019). Police stop and search powers. </w:t>
      </w:r>
      <w:r w:rsidRPr="00A64B90">
        <w:rPr>
          <w:rFonts w:ascii="Arial" w:hAnsi="Arial" w:cs="Arial"/>
          <w:i/>
          <w:iCs/>
          <w:color w:val="000000"/>
        </w:rPr>
        <w:t>commonslibrary.parliament.uk</w:t>
      </w:r>
      <w:r w:rsidRPr="00A64B90">
        <w:rPr>
          <w:rFonts w:ascii="Arial" w:hAnsi="Arial" w:cs="Arial"/>
          <w:color w:val="000000"/>
        </w:rPr>
        <w:t>, [online] 3878(1). Available at: https://commonslibrary.parliament.uk/research-briefings/sn03878/ [Accessed 20 Feb. 2023].</w:t>
      </w:r>
    </w:p>
    <w:p w14:paraId="3B37CC16"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Police Recruitment UK. (2023). </w:t>
      </w:r>
      <w:r w:rsidRPr="00A64B90">
        <w:rPr>
          <w:rFonts w:ascii="Arial" w:hAnsi="Arial" w:cs="Arial"/>
          <w:i/>
          <w:iCs/>
          <w:color w:val="000000"/>
        </w:rPr>
        <w:t>Historical Background of Policing in the UK</w:t>
      </w:r>
      <w:r w:rsidRPr="00A64B90">
        <w:rPr>
          <w:rFonts w:ascii="Arial" w:hAnsi="Arial" w:cs="Arial"/>
          <w:color w:val="000000"/>
        </w:rPr>
        <w:t>. [online] Available at: https://police-recruitment.co.uk/historical-background-of-policing-in-the-uk/#:~:text=The%20first%20Police%20Service%20is [Accessed 1 Feb. 2023].</w:t>
      </w:r>
    </w:p>
    <w:p w14:paraId="669D2AD4" w14:textId="688A9876"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proofErr w:type="spellStart"/>
      <w:r w:rsidRPr="00A64B90">
        <w:rPr>
          <w:rFonts w:ascii="Arial" w:hAnsi="Arial" w:cs="Arial"/>
          <w:color w:val="000000"/>
        </w:rPr>
        <w:lastRenderedPageBreak/>
        <w:t>Reisig</w:t>
      </w:r>
      <w:proofErr w:type="spellEnd"/>
      <w:r w:rsidRPr="00A64B90">
        <w:rPr>
          <w:rFonts w:ascii="Arial" w:hAnsi="Arial" w:cs="Arial"/>
          <w:color w:val="000000"/>
        </w:rPr>
        <w:t xml:space="preserve">, M.D., Kane, </w:t>
      </w:r>
      <w:proofErr w:type="gramStart"/>
      <w:r w:rsidRPr="00A64B90">
        <w:rPr>
          <w:rFonts w:ascii="Arial" w:hAnsi="Arial" w:cs="Arial"/>
          <w:color w:val="000000"/>
        </w:rPr>
        <w:t>R.J.</w:t>
      </w:r>
      <w:proofErr w:type="gramEnd"/>
      <w:r w:rsidRPr="00A64B90">
        <w:rPr>
          <w:rFonts w:ascii="Arial" w:hAnsi="Arial" w:cs="Arial"/>
          <w:color w:val="000000"/>
        </w:rPr>
        <w:t xml:space="preserve"> and Worrall, J.L.W. (2019). </w:t>
      </w:r>
      <w:r w:rsidRPr="00A64B90">
        <w:rPr>
          <w:rFonts w:ascii="Arial" w:hAnsi="Arial" w:cs="Arial"/>
          <w:i/>
          <w:iCs/>
          <w:color w:val="000000"/>
        </w:rPr>
        <w:t>The Oxford handbook of police and policing</w:t>
      </w:r>
      <w:r w:rsidRPr="00A64B90">
        <w:rPr>
          <w:rFonts w:ascii="Arial" w:hAnsi="Arial" w:cs="Arial"/>
          <w:color w:val="000000"/>
        </w:rPr>
        <w:t xml:space="preserve">. 1st ed. </w:t>
      </w:r>
      <w:proofErr w:type="gramStart"/>
      <w:r w:rsidRPr="00A64B90">
        <w:rPr>
          <w:rFonts w:ascii="Arial" w:hAnsi="Arial" w:cs="Arial"/>
          <w:color w:val="000000"/>
        </w:rPr>
        <w:t>Oxford ;</w:t>
      </w:r>
      <w:proofErr w:type="gramEnd"/>
      <w:r w:rsidRPr="00A64B90">
        <w:rPr>
          <w:rFonts w:ascii="Arial" w:hAnsi="Arial" w:cs="Arial"/>
          <w:color w:val="000000"/>
        </w:rPr>
        <w:t xml:space="preserve"> New York: Oxford University Press, pp.7–9 &amp; 149–151.</w:t>
      </w:r>
      <w:r w:rsidR="00F031B6" w:rsidRPr="00F031B6">
        <w:rPr>
          <w:rFonts w:ascii="Arial" w:hAnsi="Arial" w:cs="Arial"/>
          <w:color w:val="000000"/>
        </w:rPr>
        <w:t xml:space="preserve"> </w:t>
      </w:r>
      <w:r w:rsidR="00F031B6" w:rsidRPr="00A64B90">
        <w:rPr>
          <w:rFonts w:ascii="Arial" w:hAnsi="Arial" w:cs="Arial"/>
          <w:color w:val="000000"/>
        </w:rPr>
        <w:t xml:space="preserve">[Accessed 5 </w:t>
      </w:r>
      <w:r w:rsidR="00F031B6">
        <w:rPr>
          <w:rFonts w:ascii="Arial" w:hAnsi="Arial" w:cs="Arial"/>
          <w:color w:val="000000"/>
        </w:rPr>
        <w:t>Mar</w:t>
      </w:r>
      <w:r w:rsidR="00F031B6" w:rsidRPr="00A64B90">
        <w:rPr>
          <w:rFonts w:ascii="Arial" w:hAnsi="Arial" w:cs="Arial"/>
          <w:color w:val="000000"/>
        </w:rPr>
        <w:t>. 2023].</w:t>
      </w:r>
    </w:p>
    <w:p w14:paraId="3680F024"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THE POLICE FOUNDATION (2017). </w:t>
      </w:r>
      <w:r w:rsidRPr="00A64B90">
        <w:rPr>
          <w:rFonts w:ascii="Arial" w:hAnsi="Arial" w:cs="Arial"/>
          <w:i/>
          <w:iCs/>
          <w:color w:val="000000"/>
        </w:rPr>
        <w:t>Police effectiveness in a changing world</w:t>
      </w:r>
      <w:r w:rsidRPr="00A64B90">
        <w:rPr>
          <w:rFonts w:ascii="Arial" w:hAnsi="Arial" w:cs="Arial"/>
          <w:color w:val="000000"/>
        </w:rPr>
        <w:t>. [online] The Police Foundation. Available at: https://www.police-foundation.org.uk/project/police-effectiveness-in-a-changing-world/ [Accessed 8 Mar. 2023].</w:t>
      </w:r>
    </w:p>
    <w:p w14:paraId="0B8968DA"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proofErr w:type="spellStart"/>
      <w:r w:rsidRPr="00A64B90">
        <w:rPr>
          <w:rFonts w:ascii="Arial" w:hAnsi="Arial" w:cs="Arial"/>
          <w:color w:val="000000"/>
        </w:rPr>
        <w:t>Uduwerage</w:t>
      </w:r>
      <w:proofErr w:type="spellEnd"/>
      <w:r w:rsidRPr="00A64B90">
        <w:rPr>
          <w:rFonts w:ascii="Arial" w:hAnsi="Arial" w:cs="Arial"/>
          <w:color w:val="000000"/>
        </w:rPr>
        <w:t>-Perera, R. (2023). Have the police forgotten Robert Peel’s principles? </w:t>
      </w:r>
      <w:r w:rsidRPr="00A64B90">
        <w:rPr>
          <w:rFonts w:ascii="Arial" w:hAnsi="Arial" w:cs="Arial"/>
          <w:i/>
          <w:iCs/>
          <w:color w:val="000000"/>
        </w:rPr>
        <w:t>The Guardian</w:t>
      </w:r>
      <w:r w:rsidRPr="00A64B90">
        <w:rPr>
          <w:rFonts w:ascii="Arial" w:hAnsi="Arial" w:cs="Arial"/>
          <w:color w:val="000000"/>
        </w:rPr>
        <w:t>. [online] 2 Mar. Available at: https://www.theguardian.com/uk-news/2023/mar/02/have-the-police-forgotten-robert-peels-principles [Accessed Feb. 2023].</w:t>
      </w:r>
    </w:p>
    <w:p w14:paraId="31882985"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UK Parliament (2019). </w:t>
      </w:r>
      <w:r w:rsidRPr="00A64B90">
        <w:rPr>
          <w:rFonts w:ascii="Arial" w:hAnsi="Arial" w:cs="Arial"/>
          <w:i/>
          <w:iCs/>
          <w:color w:val="000000"/>
        </w:rPr>
        <w:t>Metropolitan Police</w:t>
      </w:r>
      <w:r w:rsidRPr="00A64B90">
        <w:rPr>
          <w:rFonts w:ascii="Arial" w:hAnsi="Arial" w:cs="Arial"/>
          <w:color w:val="000000"/>
        </w:rPr>
        <w:t>. [online] UK Parliament. Available at: https://www.parliament.uk/about/living-heritage/transformingsociety/laworder/policeprisons/overview/metropolitanpolice/ [Accessed 4 Feb. 2023].</w:t>
      </w:r>
    </w:p>
    <w:p w14:paraId="4FADA13E"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University of Washington (2022). </w:t>
      </w:r>
      <w:r w:rsidRPr="00A64B90">
        <w:rPr>
          <w:rFonts w:ascii="Arial" w:hAnsi="Arial" w:cs="Arial"/>
          <w:i/>
          <w:iCs/>
          <w:color w:val="000000"/>
        </w:rPr>
        <w:t xml:space="preserve">The </w:t>
      </w:r>
      <w:proofErr w:type="spellStart"/>
      <w:r w:rsidRPr="00A64B90">
        <w:rPr>
          <w:rFonts w:ascii="Arial" w:hAnsi="Arial" w:cs="Arial"/>
          <w:i/>
          <w:iCs/>
          <w:color w:val="000000"/>
        </w:rPr>
        <w:t>Peelian</w:t>
      </w:r>
      <w:proofErr w:type="spellEnd"/>
      <w:r w:rsidRPr="00A64B90">
        <w:rPr>
          <w:rFonts w:ascii="Arial" w:hAnsi="Arial" w:cs="Arial"/>
          <w:i/>
          <w:iCs/>
          <w:color w:val="000000"/>
        </w:rPr>
        <w:t xml:space="preserve"> Principles | UW Police</w:t>
      </w:r>
      <w:r w:rsidRPr="00A64B90">
        <w:rPr>
          <w:rFonts w:ascii="Arial" w:hAnsi="Arial" w:cs="Arial"/>
          <w:color w:val="000000"/>
        </w:rPr>
        <w:t>. [online] University of Washington. Available at: https://police.uw.edu/faqs/the-peelian-principles/ [Accessed 16 Feb. 2023].</w:t>
      </w:r>
    </w:p>
    <w:p w14:paraId="530F9DC4" w14:textId="692F7786"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 xml:space="preserve">Waseem, Z. and </w:t>
      </w:r>
      <w:proofErr w:type="spellStart"/>
      <w:r w:rsidRPr="00A64B90">
        <w:rPr>
          <w:rFonts w:ascii="Arial" w:hAnsi="Arial" w:cs="Arial"/>
          <w:color w:val="000000"/>
        </w:rPr>
        <w:t>Laufs</w:t>
      </w:r>
      <w:proofErr w:type="spellEnd"/>
      <w:r w:rsidRPr="00A64B90">
        <w:rPr>
          <w:rFonts w:ascii="Arial" w:hAnsi="Arial" w:cs="Arial"/>
          <w:color w:val="000000"/>
        </w:rPr>
        <w:t>, J. (2020). </w:t>
      </w:r>
      <w:r w:rsidRPr="00A64B90">
        <w:rPr>
          <w:rFonts w:ascii="Arial" w:hAnsi="Arial" w:cs="Arial"/>
          <w:i/>
          <w:iCs/>
          <w:color w:val="000000"/>
        </w:rPr>
        <w:t>Policing a Pandemic: Impact of the COVID-19 Pandemic on Law Enforcement Agencies</w:t>
      </w:r>
      <w:r w:rsidRPr="00A64B90">
        <w:rPr>
          <w:rFonts w:ascii="Arial" w:hAnsi="Arial" w:cs="Arial"/>
          <w:color w:val="000000"/>
        </w:rPr>
        <w:t>. [online] </w:t>
      </w:r>
      <w:r w:rsidRPr="00A64B90">
        <w:rPr>
          <w:rFonts w:ascii="Arial" w:hAnsi="Arial" w:cs="Arial"/>
          <w:i/>
          <w:iCs/>
          <w:color w:val="000000"/>
        </w:rPr>
        <w:t>University College London</w:t>
      </w:r>
      <w:r w:rsidRPr="00A64B90">
        <w:rPr>
          <w:rFonts w:ascii="Arial" w:hAnsi="Arial" w:cs="Arial"/>
          <w:color w:val="000000"/>
        </w:rPr>
        <w:t>, pp.1–2. Available at: https://www.ucl.ac.uk/jill-dando-institute/sites/jill-dando-institute/files/impact_on_law_enforcement_final_no_11_.pdf.</w:t>
      </w:r>
      <w:r w:rsidR="00F031B6" w:rsidRPr="00F031B6">
        <w:rPr>
          <w:rFonts w:ascii="Arial" w:hAnsi="Arial" w:cs="Arial"/>
          <w:color w:val="000000"/>
        </w:rPr>
        <w:t xml:space="preserve"> </w:t>
      </w:r>
      <w:r w:rsidR="00F031B6" w:rsidRPr="00A64B90">
        <w:rPr>
          <w:rFonts w:ascii="Arial" w:hAnsi="Arial" w:cs="Arial"/>
          <w:color w:val="000000"/>
        </w:rPr>
        <w:t xml:space="preserve">[Accessed </w:t>
      </w:r>
      <w:r w:rsidR="00E85F45">
        <w:rPr>
          <w:rFonts w:ascii="Arial" w:hAnsi="Arial" w:cs="Arial"/>
          <w:color w:val="000000"/>
        </w:rPr>
        <w:t>26</w:t>
      </w:r>
      <w:r w:rsidR="00F031B6" w:rsidRPr="00A64B90">
        <w:rPr>
          <w:rFonts w:ascii="Arial" w:hAnsi="Arial" w:cs="Arial"/>
          <w:color w:val="000000"/>
        </w:rPr>
        <w:t xml:space="preserve"> Feb. 2023].</w:t>
      </w:r>
    </w:p>
    <w:p w14:paraId="192444AB" w14:textId="77777777" w:rsidR="00A64B90" w:rsidRPr="00A64B90" w:rsidRDefault="00A64B90" w:rsidP="00A64B90">
      <w:pPr>
        <w:pStyle w:val="NormalWeb"/>
        <w:shd w:val="clear" w:color="auto" w:fill="FFFFFF"/>
        <w:spacing w:before="0" w:beforeAutospacing="0" w:after="240" w:afterAutospacing="0" w:line="276" w:lineRule="auto"/>
        <w:rPr>
          <w:rFonts w:ascii="Arial" w:hAnsi="Arial" w:cs="Arial"/>
          <w:color w:val="000000"/>
        </w:rPr>
      </w:pPr>
      <w:r w:rsidRPr="00A64B90">
        <w:rPr>
          <w:rFonts w:ascii="Arial" w:hAnsi="Arial" w:cs="Arial"/>
          <w:color w:val="000000"/>
        </w:rPr>
        <w:t>Willis, J.J. (2023). </w:t>
      </w:r>
      <w:r w:rsidRPr="00A64B90">
        <w:rPr>
          <w:rFonts w:ascii="Arial" w:hAnsi="Arial" w:cs="Arial"/>
          <w:i/>
          <w:iCs/>
          <w:color w:val="000000"/>
        </w:rPr>
        <w:t xml:space="preserve">A Recent </w:t>
      </w:r>
      <w:proofErr w:type="spellStart"/>
      <w:r w:rsidRPr="00A64B90">
        <w:rPr>
          <w:rFonts w:ascii="Arial" w:hAnsi="Arial" w:cs="Arial"/>
          <w:i/>
          <w:iCs/>
          <w:color w:val="000000"/>
        </w:rPr>
        <w:t>Histroy</w:t>
      </w:r>
      <w:proofErr w:type="spellEnd"/>
      <w:r w:rsidRPr="00A64B90">
        <w:rPr>
          <w:rFonts w:ascii="Arial" w:hAnsi="Arial" w:cs="Arial"/>
          <w:i/>
          <w:iCs/>
          <w:color w:val="000000"/>
        </w:rPr>
        <w:t xml:space="preserve"> of the Police</w:t>
      </w:r>
      <w:r w:rsidRPr="00A64B90">
        <w:rPr>
          <w:rFonts w:ascii="Arial" w:hAnsi="Arial" w:cs="Arial"/>
          <w:color w:val="000000"/>
        </w:rPr>
        <w:t>. [online] The Oxford Handbook of Police and Policing. Available at: https://academic.oup.com/edited-volume/34517/chapter/292854673 [Accessed 30 Jan. 2023].</w:t>
      </w:r>
    </w:p>
    <w:p w14:paraId="5D88C67C" w14:textId="77777777" w:rsidR="00326D9D" w:rsidRPr="00326D9D" w:rsidRDefault="00326D9D" w:rsidP="002C6593">
      <w:pPr>
        <w:rPr>
          <w:rFonts w:ascii="Arial" w:hAnsi="Arial" w:cs="Arial"/>
          <w:b/>
          <w:bCs/>
          <w:sz w:val="28"/>
          <w:szCs w:val="28"/>
          <w:u w:val="single"/>
        </w:rPr>
      </w:pPr>
    </w:p>
    <w:sectPr w:rsidR="00326D9D" w:rsidRPr="00326D9D" w:rsidSect="007D49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E3304"/>
    <w:multiLevelType w:val="hybridMultilevel"/>
    <w:tmpl w:val="32903A66"/>
    <w:lvl w:ilvl="0" w:tplc="BCC0ADD4">
      <w:numFmt w:val="bullet"/>
      <w:lvlText w:val="-"/>
      <w:lvlJc w:val="left"/>
      <w:pPr>
        <w:ind w:left="1080" w:hanging="360"/>
      </w:pPr>
      <w:rPr>
        <w:rFonts w:ascii="Century Gothic" w:eastAsiaTheme="minorHAnsi" w:hAnsi="Century Gothic" w:cstheme="minorBidi"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2350716D"/>
    <w:multiLevelType w:val="hybridMultilevel"/>
    <w:tmpl w:val="8B2205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843FCE"/>
    <w:multiLevelType w:val="hybridMultilevel"/>
    <w:tmpl w:val="FE5E08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6477A"/>
    <w:multiLevelType w:val="hybridMultilevel"/>
    <w:tmpl w:val="D93A235A"/>
    <w:lvl w:ilvl="0" w:tplc="BCC0ADD4">
      <w:numFmt w:val="bullet"/>
      <w:lvlText w:val="-"/>
      <w:lvlJc w:val="left"/>
      <w:pPr>
        <w:ind w:left="1080" w:hanging="360"/>
      </w:pPr>
      <w:rPr>
        <w:rFonts w:ascii="Century Gothic" w:eastAsiaTheme="minorHAnsi" w:hAnsi="Century Gothic" w:cstheme="minorBidi"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 w15:restartNumberingAfterBreak="0">
    <w:nsid w:val="4ABE2231"/>
    <w:multiLevelType w:val="hybridMultilevel"/>
    <w:tmpl w:val="B0680F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124508"/>
    <w:multiLevelType w:val="hybridMultilevel"/>
    <w:tmpl w:val="28B054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2030DC"/>
    <w:multiLevelType w:val="hybridMultilevel"/>
    <w:tmpl w:val="13E8EA0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D970E16"/>
    <w:multiLevelType w:val="hybridMultilevel"/>
    <w:tmpl w:val="718A1A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66309B"/>
    <w:multiLevelType w:val="hybridMultilevel"/>
    <w:tmpl w:val="CFFA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327703">
    <w:abstractNumId w:val="2"/>
  </w:num>
  <w:num w:numId="2" w16cid:durableId="1125344295">
    <w:abstractNumId w:val="7"/>
  </w:num>
  <w:num w:numId="3" w16cid:durableId="998969817">
    <w:abstractNumId w:val="6"/>
  </w:num>
  <w:num w:numId="4" w16cid:durableId="2060930815">
    <w:abstractNumId w:val="4"/>
  </w:num>
  <w:num w:numId="5" w16cid:durableId="1536187558">
    <w:abstractNumId w:val="0"/>
  </w:num>
  <w:num w:numId="6" w16cid:durableId="1305043470">
    <w:abstractNumId w:val="3"/>
  </w:num>
  <w:num w:numId="7" w16cid:durableId="1623535647">
    <w:abstractNumId w:val="5"/>
  </w:num>
  <w:num w:numId="8" w16cid:durableId="1268611179">
    <w:abstractNumId w:val="8"/>
  </w:num>
  <w:num w:numId="9" w16cid:durableId="12499270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210"/>
    <w:rsid w:val="00001C22"/>
    <w:rsid w:val="000060C8"/>
    <w:rsid w:val="00007EA2"/>
    <w:rsid w:val="00007FE5"/>
    <w:rsid w:val="000115EB"/>
    <w:rsid w:val="00021C4D"/>
    <w:rsid w:val="00030A7A"/>
    <w:rsid w:val="0003330F"/>
    <w:rsid w:val="00035DA4"/>
    <w:rsid w:val="00051E1D"/>
    <w:rsid w:val="000613FB"/>
    <w:rsid w:val="00062BEA"/>
    <w:rsid w:val="00073801"/>
    <w:rsid w:val="00075074"/>
    <w:rsid w:val="00082AC3"/>
    <w:rsid w:val="00093913"/>
    <w:rsid w:val="000B122E"/>
    <w:rsid w:val="000C682F"/>
    <w:rsid w:val="000E6008"/>
    <w:rsid w:val="000F2724"/>
    <w:rsid w:val="00100AD4"/>
    <w:rsid w:val="0011008B"/>
    <w:rsid w:val="001121C1"/>
    <w:rsid w:val="00113B89"/>
    <w:rsid w:val="00113BB4"/>
    <w:rsid w:val="00116A74"/>
    <w:rsid w:val="00117E00"/>
    <w:rsid w:val="0012114B"/>
    <w:rsid w:val="001336B4"/>
    <w:rsid w:val="0013735E"/>
    <w:rsid w:val="00150731"/>
    <w:rsid w:val="00153698"/>
    <w:rsid w:val="00160A55"/>
    <w:rsid w:val="00161C8B"/>
    <w:rsid w:val="0016217E"/>
    <w:rsid w:val="00186F56"/>
    <w:rsid w:val="001870AA"/>
    <w:rsid w:val="00195EA4"/>
    <w:rsid w:val="001A28EA"/>
    <w:rsid w:val="001A2CFF"/>
    <w:rsid w:val="001B0E98"/>
    <w:rsid w:val="001B3F56"/>
    <w:rsid w:val="001B4E60"/>
    <w:rsid w:val="001C1BA0"/>
    <w:rsid w:val="001C262B"/>
    <w:rsid w:val="001C3DAA"/>
    <w:rsid w:val="001C5F65"/>
    <w:rsid w:val="001F1550"/>
    <w:rsid w:val="001F2558"/>
    <w:rsid w:val="001F38D0"/>
    <w:rsid w:val="001F7F38"/>
    <w:rsid w:val="0020270B"/>
    <w:rsid w:val="00207F47"/>
    <w:rsid w:val="00220D72"/>
    <w:rsid w:val="00221919"/>
    <w:rsid w:val="00227CF0"/>
    <w:rsid w:val="00231E37"/>
    <w:rsid w:val="002603EF"/>
    <w:rsid w:val="00266B3C"/>
    <w:rsid w:val="00282936"/>
    <w:rsid w:val="00284E1F"/>
    <w:rsid w:val="00284EDD"/>
    <w:rsid w:val="002879E8"/>
    <w:rsid w:val="002963C7"/>
    <w:rsid w:val="00296681"/>
    <w:rsid w:val="002A05FD"/>
    <w:rsid w:val="002A3291"/>
    <w:rsid w:val="002A5AC5"/>
    <w:rsid w:val="002C0700"/>
    <w:rsid w:val="002C1DEB"/>
    <w:rsid w:val="002C6593"/>
    <w:rsid w:val="002E4516"/>
    <w:rsid w:val="002E4E0C"/>
    <w:rsid w:val="002F335F"/>
    <w:rsid w:val="002F3D34"/>
    <w:rsid w:val="00300E47"/>
    <w:rsid w:val="003016D7"/>
    <w:rsid w:val="00307C70"/>
    <w:rsid w:val="00312237"/>
    <w:rsid w:val="00315B42"/>
    <w:rsid w:val="00324386"/>
    <w:rsid w:val="00326D9D"/>
    <w:rsid w:val="00327A0D"/>
    <w:rsid w:val="00333E39"/>
    <w:rsid w:val="00334347"/>
    <w:rsid w:val="00336C37"/>
    <w:rsid w:val="003425F9"/>
    <w:rsid w:val="0035229D"/>
    <w:rsid w:val="0035393C"/>
    <w:rsid w:val="0036363A"/>
    <w:rsid w:val="00367B01"/>
    <w:rsid w:val="00370E91"/>
    <w:rsid w:val="003715F3"/>
    <w:rsid w:val="0037504C"/>
    <w:rsid w:val="003754F1"/>
    <w:rsid w:val="00376BB3"/>
    <w:rsid w:val="003A2E38"/>
    <w:rsid w:val="003A35AE"/>
    <w:rsid w:val="003A4EF3"/>
    <w:rsid w:val="003A7057"/>
    <w:rsid w:val="003B7DB9"/>
    <w:rsid w:val="003C334B"/>
    <w:rsid w:val="003C3EFB"/>
    <w:rsid w:val="003D2BDE"/>
    <w:rsid w:val="003D54AC"/>
    <w:rsid w:val="003E3D7C"/>
    <w:rsid w:val="003E4867"/>
    <w:rsid w:val="003F3DD6"/>
    <w:rsid w:val="003F4AB2"/>
    <w:rsid w:val="003F5D7F"/>
    <w:rsid w:val="00401CEE"/>
    <w:rsid w:val="004117BA"/>
    <w:rsid w:val="00415DB0"/>
    <w:rsid w:val="00421162"/>
    <w:rsid w:val="00425233"/>
    <w:rsid w:val="004330D5"/>
    <w:rsid w:val="00437560"/>
    <w:rsid w:val="00444E69"/>
    <w:rsid w:val="004549EE"/>
    <w:rsid w:val="00460A8B"/>
    <w:rsid w:val="0046257A"/>
    <w:rsid w:val="0046381D"/>
    <w:rsid w:val="00472ACE"/>
    <w:rsid w:val="00474B9B"/>
    <w:rsid w:val="0047589D"/>
    <w:rsid w:val="004810BF"/>
    <w:rsid w:val="00486269"/>
    <w:rsid w:val="00493895"/>
    <w:rsid w:val="004949AB"/>
    <w:rsid w:val="0049668A"/>
    <w:rsid w:val="004A6DBA"/>
    <w:rsid w:val="004A7847"/>
    <w:rsid w:val="004B30E5"/>
    <w:rsid w:val="004B714F"/>
    <w:rsid w:val="004D0A2A"/>
    <w:rsid w:val="004D5F78"/>
    <w:rsid w:val="004D6FB5"/>
    <w:rsid w:val="004E2DC7"/>
    <w:rsid w:val="00505643"/>
    <w:rsid w:val="00507CA6"/>
    <w:rsid w:val="00507F6B"/>
    <w:rsid w:val="00511752"/>
    <w:rsid w:val="005127FF"/>
    <w:rsid w:val="00514E7C"/>
    <w:rsid w:val="0052311D"/>
    <w:rsid w:val="00526C86"/>
    <w:rsid w:val="0053065B"/>
    <w:rsid w:val="00534B45"/>
    <w:rsid w:val="00536CBE"/>
    <w:rsid w:val="00536DEC"/>
    <w:rsid w:val="005418E1"/>
    <w:rsid w:val="00545C61"/>
    <w:rsid w:val="005465A0"/>
    <w:rsid w:val="0054714B"/>
    <w:rsid w:val="00554A74"/>
    <w:rsid w:val="00555634"/>
    <w:rsid w:val="005656B2"/>
    <w:rsid w:val="00570446"/>
    <w:rsid w:val="005704E8"/>
    <w:rsid w:val="00584841"/>
    <w:rsid w:val="00587147"/>
    <w:rsid w:val="005904E4"/>
    <w:rsid w:val="00590676"/>
    <w:rsid w:val="00592C9A"/>
    <w:rsid w:val="005943A1"/>
    <w:rsid w:val="00596171"/>
    <w:rsid w:val="00596CB6"/>
    <w:rsid w:val="005B0452"/>
    <w:rsid w:val="005C28D0"/>
    <w:rsid w:val="005C2922"/>
    <w:rsid w:val="005D29AC"/>
    <w:rsid w:val="005D4C0B"/>
    <w:rsid w:val="005D5183"/>
    <w:rsid w:val="005D7D01"/>
    <w:rsid w:val="005E4691"/>
    <w:rsid w:val="005E57DE"/>
    <w:rsid w:val="00604FAC"/>
    <w:rsid w:val="00620EEA"/>
    <w:rsid w:val="00625749"/>
    <w:rsid w:val="00637E1E"/>
    <w:rsid w:val="00641BBD"/>
    <w:rsid w:val="0064492F"/>
    <w:rsid w:val="00650018"/>
    <w:rsid w:val="006500F9"/>
    <w:rsid w:val="006607C4"/>
    <w:rsid w:val="00664849"/>
    <w:rsid w:val="00665368"/>
    <w:rsid w:val="0066667C"/>
    <w:rsid w:val="00681A7D"/>
    <w:rsid w:val="00684E09"/>
    <w:rsid w:val="0069323D"/>
    <w:rsid w:val="006946FE"/>
    <w:rsid w:val="0069600E"/>
    <w:rsid w:val="006A3E61"/>
    <w:rsid w:val="006A4E64"/>
    <w:rsid w:val="006A608E"/>
    <w:rsid w:val="006B2841"/>
    <w:rsid w:val="006B5F7A"/>
    <w:rsid w:val="006C0C24"/>
    <w:rsid w:val="006C7DA8"/>
    <w:rsid w:val="006D712F"/>
    <w:rsid w:val="006E1346"/>
    <w:rsid w:val="006E4EB2"/>
    <w:rsid w:val="006E7B01"/>
    <w:rsid w:val="006F09EB"/>
    <w:rsid w:val="006F7B2A"/>
    <w:rsid w:val="007117B6"/>
    <w:rsid w:val="00711CC9"/>
    <w:rsid w:val="0071525F"/>
    <w:rsid w:val="007167B3"/>
    <w:rsid w:val="00721263"/>
    <w:rsid w:val="00725A34"/>
    <w:rsid w:val="00727573"/>
    <w:rsid w:val="007441EF"/>
    <w:rsid w:val="00750F87"/>
    <w:rsid w:val="00757A9A"/>
    <w:rsid w:val="007623F7"/>
    <w:rsid w:val="00767A98"/>
    <w:rsid w:val="0077077D"/>
    <w:rsid w:val="00771269"/>
    <w:rsid w:val="00771E78"/>
    <w:rsid w:val="00772193"/>
    <w:rsid w:val="007750F4"/>
    <w:rsid w:val="007825F7"/>
    <w:rsid w:val="00784530"/>
    <w:rsid w:val="00787D09"/>
    <w:rsid w:val="007915AA"/>
    <w:rsid w:val="00797183"/>
    <w:rsid w:val="007A1EDF"/>
    <w:rsid w:val="007C3445"/>
    <w:rsid w:val="007D49FA"/>
    <w:rsid w:val="007D5ADB"/>
    <w:rsid w:val="007E5268"/>
    <w:rsid w:val="007E61E1"/>
    <w:rsid w:val="007F63C9"/>
    <w:rsid w:val="0081769C"/>
    <w:rsid w:val="00822DE7"/>
    <w:rsid w:val="00827FE7"/>
    <w:rsid w:val="00840434"/>
    <w:rsid w:val="008519CC"/>
    <w:rsid w:val="0085366C"/>
    <w:rsid w:val="00877476"/>
    <w:rsid w:val="00877502"/>
    <w:rsid w:val="008778AE"/>
    <w:rsid w:val="00885703"/>
    <w:rsid w:val="00890F2F"/>
    <w:rsid w:val="00897080"/>
    <w:rsid w:val="008A0B2F"/>
    <w:rsid w:val="008A1CC3"/>
    <w:rsid w:val="008B06FA"/>
    <w:rsid w:val="008B36C8"/>
    <w:rsid w:val="008B7FFC"/>
    <w:rsid w:val="008C63CD"/>
    <w:rsid w:val="008C7210"/>
    <w:rsid w:val="008D0195"/>
    <w:rsid w:val="008D13EB"/>
    <w:rsid w:val="008D1DA2"/>
    <w:rsid w:val="008D2EEE"/>
    <w:rsid w:val="008E2AE6"/>
    <w:rsid w:val="008E6B71"/>
    <w:rsid w:val="008E7971"/>
    <w:rsid w:val="008F036E"/>
    <w:rsid w:val="008F23F0"/>
    <w:rsid w:val="008F6E53"/>
    <w:rsid w:val="00902977"/>
    <w:rsid w:val="009041F3"/>
    <w:rsid w:val="0091139A"/>
    <w:rsid w:val="00921E54"/>
    <w:rsid w:val="00922898"/>
    <w:rsid w:val="00923C59"/>
    <w:rsid w:val="009503C8"/>
    <w:rsid w:val="00960916"/>
    <w:rsid w:val="00960C08"/>
    <w:rsid w:val="00966EB4"/>
    <w:rsid w:val="00971C66"/>
    <w:rsid w:val="00974DB1"/>
    <w:rsid w:val="00980A79"/>
    <w:rsid w:val="00990976"/>
    <w:rsid w:val="009B6C63"/>
    <w:rsid w:val="009C0285"/>
    <w:rsid w:val="009C2CE2"/>
    <w:rsid w:val="009C5EAF"/>
    <w:rsid w:val="009E5B93"/>
    <w:rsid w:val="009E5D7E"/>
    <w:rsid w:val="009E7B1B"/>
    <w:rsid w:val="009F00A4"/>
    <w:rsid w:val="009F3C0B"/>
    <w:rsid w:val="00A04EC0"/>
    <w:rsid w:val="00A0586D"/>
    <w:rsid w:val="00A133EF"/>
    <w:rsid w:val="00A21663"/>
    <w:rsid w:val="00A2304C"/>
    <w:rsid w:val="00A26778"/>
    <w:rsid w:val="00A27D94"/>
    <w:rsid w:val="00A31169"/>
    <w:rsid w:val="00A32A85"/>
    <w:rsid w:val="00A46696"/>
    <w:rsid w:val="00A52987"/>
    <w:rsid w:val="00A53ACD"/>
    <w:rsid w:val="00A556B6"/>
    <w:rsid w:val="00A64B90"/>
    <w:rsid w:val="00A65808"/>
    <w:rsid w:val="00A65DA4"/>
    <w:rsid w:val="00A767B6"/>
    <w:rsid w:val="00A80781"/>
    <w:rsid w:val="00A82B07"/>
    <w:rsid w:val="00A85286"/>
    <w:rsid w:val="00A873D3"/>
    <w:rsid w:val="00A90153"/>
    <w:rsid w:val="00A94EA5"/>
    <w:rsid w:val="00AA004F"/>
    <w:rsid w:val="00AB248E"/>
    <w:rsid w:val="00AB752B"/>
    <w:rsid w:val="00AB7699"/>
    <w:rsid w:val="00AD0097"/>
    <w:rsid w:val="00AD34F7"/>
    <w:rsid w:val="00AD5C8B"/>
    <w:rsid w:val="00AE74BF"/>
    <w:rsid w:val="00AF3106"/>
    <w:rsid w:val="00AF6910"/>
    <w:rsid w:val="00B05933"/>
    <w:rsid w:val="00B06A02"/>
    <w:rsid w:val="00B10B2D"/>
    <w:rsid w:val="00B1289C"/>
    <w:rsid w:val="00B1412C"/>
    <w:rsid w:val="00B158EC"/>
    <w:rsid w:val="00B33BC0"/>
    <w:rsid w:val="00B36EDA"/>
    <w:rsid w:val="00B379B1"/>
    <w:rsid w:val="00B47253"/>
    <w:rsid w:val="00B65B6F"/>
    <w:rsid w:val="00B7037D"/>
    <w:rsid w:val="00B71FFC"/>
    <w:rsid w:val="00B74EBC"/>
    <w:rsid w:val="00B74FE5"/>
    <w:rsid w:val="00B76966"/>
    <w:rsid w:val="00B852BE"/>
    <w:rsid w:val="00B9033E"/>
    <w:rsid w:val="00B91B71"/>
    <w:rsid w:val="00B91BEA"/>
    <w:rsid w:val="00BA096D"/>
    <w:rsid w:val="00BA11CC"/>
    <w:rsid w:val="00BA141B"/>
    <w:rsid w:val="00BB76C5"/>
    <w:rsid w:val="00BC1C73"/>
    <w:rsid w:val="00BF0018"/>
    <w:rsid w:val="00BF01F0"/>
    <w:rsid w:val="00BF47A8"/>
    <w:rsid w:val="00C12D1B"/>
    <w:rsid w:val="00C170B4"/>
    <w:rsid w:val="00C3315F"/>
    <w:rsid w:val="00C3419E"/>
    <w:rsid w:val="00C34937"/>
    <w:rsid w:val="00C52118"/>
    <w:rsid w:val="00C625BE"/>
    <w:rsid w:val="00C77A0F"/>
    <w:rsid w:val="00CA2B2C"/>
    <w:rsid w:val="00CB48E7"/>
    <w:rsid w:val="00CB5298"/>
    <w:rsid w:val="00CC2C22"/>
    <w:rsid w:val="00CC400E"/>
    <w:rsid w:val="00CD1F8C"/>
    <w:rsid w:val="00CD302C"/>
    <w:rsid w:val="00CD7714"/>
    <w:rsid w:val="00D0044E"/>
    <w:rsid w:val="00D02961"/>
    <w:rsid w:val="00D0513B"/>
    <w:rsid w:val="00D143A1"/>
    <w:rsid w:val="00D154C6"/>
    <w:rsid w:val="00D16BAC"/>
    <w:rsid w:val="00D179A6"/>
    <w:rsid w:val="00D21498"/>
    <w:rsid w:val="00D25B80"/>
    <w:rsid w:val="00D310AC"/>
    <w:rsid w:val="00D3121F"/>
    <w:rsid w:val="00D32CB5"/>
    <w:rsid w:val="00D3656D"/>
    <w:rsid w:val="00D503AF"/>
    <w:rsid w:val="00D515EE"/>
    <w:rsid w:val="00D67845"/>
    <w:rsid w:val="00D7239B"/>
    <w:rsid w:val="00D7299C"/>
    <w:rsid w:val="00D74748"/>
    <w:rsid w:val="00D8196B"/>
    <w:rsid w:val="00D823F5"/>
    <w:rsid w:val="00D83202"/>
    <w:rsid w:val="00D86C8C"/>
    <w:rsid w:val="00D86FC6"/>
    <w:rsid w:val="00D904B3"/>
    <w:rsid w:val="00D94239"/>
    <w:rsid w:val="00DA16FC"/>
    <w:rsid w:val="00DA3CBC"/>
    <w:rsid w:val="00DB6697"/>
    <w:rsid w:val="00DB72C2"/>
    <w:rsid w:val="00DC16C9"/>
    <w:rsid w:val="00DD0DC6"/>
    <w:rsid w:val="00DD149E"/>
    <w:rsid w:val="00DD1A9B"/>
    <w:rsid w:val="00DD1F2C"/>
    <w:rsid w:val="00DE0E91"/>
    <w:rsid w:val="00DE3882"/>
    <w:rsid w:val="00DE5F1A"/>
    <w:rsid w:val="00DE70CA"/>
    <w:rsid w:val="00DF7EA3"/>
    <w:rsid w:val="00E045CC"/>
    <w:rsid w:val="00E141FF"/>
    <w:rsid w:val="00E225BD"/>
    <w:rsid w:val="00E30FDA"/>
    <w:rsid w:val="00E31C60"/>
    <w:rsid w:val="00E339C8"/>
    <w:rsid w:val="00E36B13"/>
    <w:rsid w:val="00E36D66"/>
    <w:rsid w:val="00E41979"/>
    <w:rsid w:val="00E509B2"/>
    <w:rsid w:val="00E540A5"/>
    <w:rsid w:val="00E567B4"/>
    <w:rsid w:val="00E6474B"/>
    <w:rsid w:val="00E6553C"/>
    <w:rsid w:val="00E7085C"/>
    <w:rsid w:val="00E8149D"/>
    <w:rsid w:val="00E83E92"/>
    <w:rsid w:val="00E83F77"/>
    <w:rsid w:val="00E852E6"/>
    <w:rsid w:val="00E85F45"/>
    <w:rsid w:val="00E91957"/>
    <w:rsid w:val="00E9442F"/>
    <w:rsid w:val="00EA2534"/>
    <w:rsid w:val="00EA3B8D"/>
    <w:rsid w:val="00EB237E"/>
    <w:rsid w:val="00EB27EA"/>
    <w:rsid w:val="00EC0EE0"/>
    <w:rsid w:val="00EC63D1"/>
    <w:rsid w:val="00ED2405"/>
    <w:rsid w:val="00ED2B31"/>
    <w:rsid w:val="00ED57BE"/>
    <w:rsid w:val="00ED5E1E"/>
    <w:rsid w:val="00EE7351"/>
    <w:rsid w:val="00EF477A"/>
    <w:rsid w:val="00F031B6"/>
    <w:rsid w:val="00F07BDF"/>
    <w:rsid w:val="00F07DA7"/>
    <w:rsid w:val="00F139E7"/>
    <w:rsid w:val="00F261F1"/>
    <w:rsid w:val="00F4198B"/>
    <w:rsid w:val="00F4230D"/>
    <w:rsid w:val="00F46889"/>
    <w:rsid w:val="00F54C28"/>
    <w:rsid w:val="00F60FA0"/>
    <w:rsid w:val="00F61BDF"/>
    <w:rsid w:val="00F662D5"/>
    <w:rsid w:val="00F80F39"/>
    <w:rsid w:val="00F87998"/>
    <w:rsid w:val="00F87E29"/>
    <w:rsid w:val="00FA1371"/>
    <w:rsid w:val="00FA4E6E"/>
    <w:rsid w:val="00FB2702"/>
    <w:rsid w:val="00FC1714"/>
    <w:rsid w:val="00FD1717"/>
    <w:rsid w:val="00FD567D"/>
    <w:rsid w:val="00FF1B10"/>
    <w:rsid w:val="00FF2574"/>
    <w:rsid w:val="00FF3361"/>
    <w:rsid w:val="00FF3A5C"/>
    <w:rsid w:val="00FF6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40FE3"/>
  <w15:chartTrackingRefBased/>
  <w15:docId w15:val="{F40757FE-1BD5-49F7-AFE9-E8BC60862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9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9FA"/>
    <w:rPr>
      <w:rFonts w:eastAsiaTheme="minorEastAsia"/>
      <w:lang w:val="en-US"/>
    </w:rPr>
  </w:style>
  <w:style w:type="paragraph" w:styleId="Title">
    <w:name w:val="Title"/>
    <w:basedOn w:val="Normal"/>
    <w:next w:val="Normal"/>
    <w:link w:val="TitleChar"/>
    <w:uiPriority w:val="10"/>
    <w:qFormat/>
    <w:rsid w:val="00E30FD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30FD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30FD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30FDA"/>
    <w:rPr>
      <w:rFonts w:eastAsiaTheme="minorEastAsia" w:cs="Times New Roman"/>
      <w:color w:val="5A5A5A" w:themeColor="text1" w:themeTint="A5"/>
      <w:spacing w:val="15"/>
      <w:lang w:val="en-US"/>
    </w:rPr>
  </w:style>
  <w:style w:type="paragraph" w:styleId="ListParagraph">
    <w:name w:val="List Paragraph"/>
    <w:basedOn w:val="Normal"/>
    <w:uiPriority w:val="34"/>
    <w:qFormat/>
    <w:rsid w:val="00C3315F"/>
    <w:pPr>
      <w:ind w:left="720"/>
      <w:contextualSpacing/>
    </w:pPr>
  </w:style>
  <w:style w:type="paragraph" w:styleId="NormalWeb">
    <w:name w:val="Normal (Web)"/>
    <w:basedOn w:val="Normal"/>
    <w:uiPriority w:val="99"/>
    <w:semiHidden/>
    <w:unhideWhenUsed/>
    <w:rsid w:val="00A64B9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7118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Quotabl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Quotable">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name="Quotable" id="{39EC5628-30ED-4578-ACD8-9820EDB8E15A}" vid="{6F3559E9-1A4C-49D8-94D4-F41003531C49}"/>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83F05F-4CD0-46F4-91BA-4DF82B517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3277</Words>
  <Characters>18680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What is policing by Consent? Critically evaluate why police and community relations are important in the UNITED KINDOM.</vt:lpstr>
    </vt:vector>
  </TitlesOfParts>
  <Company>1901468</Company>
  <LinksUpToDate>false</LinksUpToDate>
  <CharactersWithSpaces>21914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policing by Consent? Critically evaluate why police and community relations are important in the UNITED KINDOM.</dc:title>
  <dc:subject>Kirsty Lauren Jones-Higginson – 1901468 (</dc:subject>
  <dc:creator>Kirsty Lauren Jones-Higginson</dc:creator>
  <cp:keywords/>
  <dc:description/>
  <cp:lastModifiedBy>Kirsty Jones</cp:lastModifiedBy>
  <cp:revision>2</cp:revision>
  <dcterms:created xsi:type="dcterms:W3CDTF">2023-03-10T13:54:00Z</dcterms:created>
  <dcterms:modified xsi:type="dcterms:W3CDTF">2023-03-10T13:54:00Z</dcterms:modified>
</cp:coreProperties>
</file>