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74A5" w:rsidRDefault="00A06449" w:rsidP="00E30EE9">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3419475" cy="13335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19475" cy="1333500"/>
                    </a:xfrm>
                    <a:prstGeom prst="rect">
                      <a:avLst/>
                    </a:prstGeom>
                  </pic:spPr>
                </pic:pic>
              </a:graphicData>
            </a:graphic>
          </wp:anchor>
        </w:drawing>
      </w:r>
    </w:p>
    <w:p w:rsidR="00EB74A5" w:rsidRDefault="00EB74A5" w:rsidP="00E30EE9">
      <w:pPr>
        <w:rPr>
          <w:b/>
        </w:rPr>
      </w:pPr>
    </w:p>
    <w:p w:rsidR="00EB74A5" w:rsidRDefault="00EB74A5" w:rsidP="00E30EE9">
      <w:pPr>
        <w:rPr>
          <w:b/>
        </w:rPr>
      </w:pPr>
    </w:p>
    <w:p w:rsidR="00EB74A5" w:rsidRDefault="00EB74A5" w:rsidP="00E30EE9">
      <w:pPr>
        <w:rPr>
          <w:b/>
        </w:rPr>
      </w:pPr>
    </w:p>
    <w:p w:rsidR="00EB74A5" w:rsidRDefault="00EB74A5" w:rsidP="00E30EE9">
      <w:pPr>
        <w:rPr>
          <w:b/>
        </w:rPr>
      </w:pPr>
    </w:p>
    <w:p w:rsidR="00EB74A5" w:rsidRDefault="00A06449" w:rsidP="00E30EE9">
      <w:pPr>
        <w:rPr>
          <w:b/>
        </w:rPr>
      </w:pPr>
      <w:r w:rsidRPr="00EB74A5">
        <w:rPr>
          <w:b/>
        </w:rPr>
        <w:t>LEVEL/ LEFEL 4</w:t>
      </w:r>
    </w:p>
    <w:p w:rsidR="00EB74A5" w:rsidRDefault="00EB74A5" w:rsidP="00E30EE9">
      <w:pPr>
        <w:rPr>
          <w:b/>
        </w:rPr>
      </w:pPr>
    </w:p>
    <w:p w:rsidR="00EB74A5" w:rsidRDefault="00A06449" w:rsidP="00EB74A5">
      <w:pPr>
        <w:spacing w:after="0"/>
        <w:jc w:val="center"/>
        <w:rPr>
          <w:b/>
        </w:rPr>
      </w:pPr>
      <w:r w:rsidRPr="00EB74A5">
        <w:rPr>
          <w:b/>
        </w:rPr>
        <w:t>MODULE CODE/ COD Y MODIWL: EMPL4003</w:t>
      </w:r>
    </w:p>
    <w:p w:rsidR="00EB74A5" w:rsidRDefault="00A06449" w:rsidP="0092070F">
      <w:pPr>
        <w:spacing w:after="0"/>
        <w:jc w:val="center"/>
        <w:rPr>
          <w:b/>
        </w:rPr>
      </w:pPr>
      <w:r w:rsidRPr="00EB74A5">
        <w:rPr>
          <w:b/>
        </w:rPr>
        <w:t>WORKING IN TEAMS</w:t>
      </w:r>
    </w:p>
    <w:p w:rsidR="00EB74A5" w:rsidRDefault="00A06449" w:rsidP="0092070F">
      <w:pPr>
        <w:spacing w:after="0"/>
        <w:jc w:val="center"/>
        <w:rPr>
          <w:b/>
        </w:rPr>
      </w:pPr>
      <w:r w:rsidRPr="00EB74A5">
        <w:rPr>
          <w:b/>
        </w:rPr>
        <w:t>ASSESSMENT TYPE</w:t>
      </w:r>
      <w:bookmarkStart w:id="0" w:name="_GoBack"/>
      <w:bookmarkEnd w:id="0"/>
      <w:r w:rsidRPr="00EB74A5">
        <w:rPr>
          <w:b/>
        </w:rPr>
        <w:t>: ASSIGNMENT</w:t>
      </w:r>
    </w:p>
    <w:p w:rsidR="00EB74A5" w:rsidRDefault="00A06449" w:rsidP="0092070F">
      <w:pPr>
        <w:spacing w:after="0"/>
        <w:jc w:val="center"/>
        <w:rPr>
          <w:b/>
        </w:rPr>
      </w:pPr>
      <w:r>
        <w:rPr>
          <w:b/>
        </w:rPr>
        <w:t>STUDENT NAME:</w:t>
      </w:r>
      <w:r w:rsidR="0092070F">
        <w:rPr>
          <w:b/>
        </w:rPr>
        <w:t xml:space="preserve"> Mohammed Riktar Khan</w:t>
      </w:r>
    </w:p>
    <w:p w:rsidR="004D604A" w:rsidRPr="00EB74A5" w:rsidRDefault="00A06449" w:rsidP="0092070F">
      <w:pPr>
        <w:spacing w:after="0"/>
        <w:jc w:val="center"/>
        <w:rPr>
          <w:b/>
        </w:rPr>
      </w:pPr>
      <w:r>
        <w:rPr>
          <w:b/>
        </w:rPr>
        <w:t xml:space="preserve">STUDENT ID: </w:t>
      </w:r>
      <w:r w:rsidR="0092070F" w:rsidRPr="0092070F">
        <w:rPr>
          <w:b/>
        </w:rPr>
        <w:t>1605372</w:t>
      </w:r>
      <w:r w:rsidRPr="00EB74A5">
        <w:rPr>
          <w:b/>
        </w:rPr>
        <w:br w:type="page"/>
      </w:r>
    </w:p>
    <w:sdt>
      <w:sdtPr>
        <w:rPr>
          <w:rFonts w:ascii="Times New Roman" w:eastAsiaTheme="minorHAnsi" w:hAnsi="Times New Roman" w:cstheme="minorBidi"/>
          <w:color w:val="auto"/>
          <w:sz w:val="24"/>
          <w:szCs w:val="22"/>
          <w:lang w:val="en-GB"/>
        </w:rPr>
        <w:id w:val="518969435"/>
        <w:docPartObj>
          <w:docPartGallery w:val="Table of Contents"/>
          <w:docPartUnique/>
        </w:docPartObj>
      </w:sdtPr>
      <w:sdtEndPr>
        <w:rPr>
          <w:b/>
          <w:bCs/>
          <w:noProof/>
        </w:rPr>
      </w:sdtEndPr>
      <w:sdtContent>
        <w:p w:rsidR="00EE7132" w:rsidRPr="00733D04" w:rsidRDefault="00A06449" w:rsidP="00470D95">
          <w:pPr>
            <w:pStyle w:val="TOCHeading"/>
            <w:rPr>
              <w:rFonts w:ascii="Times New Roman" w:hAnsi="Times New Roman" w:cs="Times New Roman"/>
              <w:b/>
              <w:color w:val="auto"/>
            </w:rPr>
          </w:pPr>
          <w:r w:rsidRPr="00733D04">
            <w:rPr>
              <w:rFonts w:ascii="Times New Roman" w:hAnsi="Times New Roman" w:cs="Times New Roman"/>
              <w:b/>
              <w:color w:val="auto"/>
            </w:rPr>
            <w:t>Table of Contents</w:t>
          </w:r>
        </w:p>
        <w:p w:rsidR="00733D04" w:rsidRDefault="00A0644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34584109" w:history="1">
            <w:r w:rsidRPr="004A25BF">
              <w:rPr>
                <w:rStyle w:val="Hyperlink"/>
                <w:noProof/>
              </w:rPr>
              <w:t>Introduction</w:t>
            </w:r>
            <w:r>
              <w:rPr>
                <w:noProof/>
                <w:webHidden/>
              </w:rPr>
              <w:tab/>
            </w:r>
            <w:r>
              <w:rPr>
                <w:noProof/>
                <w:webHidden/>
              </w:rPr>
              <w:fldChar w:fldCharType="begin"/>
            </w:r>
            <w:r>
              <w:rPr>
                <w:noProof/>
                <w:webHidden/>
              </w:rPr>
              <w:instrText xml:space="preserve"> PAGEREF _Toc534584109 \h </w:instrText>
            </w:r>
            <w:r>
              <w:rPr>
                <w:noProof/>
                <w:webHidden/>
              </w:rPr>
            </w:r>
            <w:r>
              <w:rPr>
                <w:noProof/>
                <w:webHidden/>
              </w:rPr>
              <w:fldChar w:fldCharType="separate"/>
            </w:r>
            <w:r>
              <w:rPr>
                <w:noProof/>
                <w:webHidden/>
              </w:rPr>
              <w:t>3</w:t>
            </w:r>
            <w:r>
              <w:rPr>
                <w:noProof/>
                <w:webHidden/>
              </w:rPr>
              <w:fldChar w:fldCharType="end"/>
            </w:r>
          </w:hyperlink>
        </w:p>
        <w:p w:rsidR="00733D04" w:rsidRDefault="00226D85">
          <w:pPr>
            <w:pStyle w:val="TOC2"/>
            <w:tabs>
              <w:tab w:val="right" w:leader="dot" w:pos="9016"/>
            </w:tabs>
            <w:rPr>
              <w:rFonts w:asciiTheme="minorHAnsi" w:eastAsiaTheme="minorEastAsia" w:hAnsiTheme="minorHAnsi"/>
              <w:noProof/>
              <w:sz w:val="22"/>
              <w:lang w:val="en-US"/>
            </w:rPr>
          </w:pPr>
          <w:hyperlink w:anchor="_Toc534584110" w:history="1">
            <w:r w:rsidR="00A06449" w:rsidRPr="004A25BF">
              <w:rPr>
                <w:rStyle w:val="Hyperlink"/>
                <w:noProof/>
              </w:rPr>
              <w:t>Understanding the importance of team working in Ford Motors</w:t>
            </w:r>
            <w:r w:rsidR="00A06449">
              <w:rPr>
                <w:noProof/>
                <w:webHidden/>
              </w:rPr>
              <w:tab/>
            </w:r>
            <w:r w:rsidR="00A06449">
              <w:rPr>
                <w:noProof/>
                <w:webHidden/>
              </w:rPr>
              <w:fldChar w:fldCharType="begin"/>
            </w:r>
            <w:r w:rsidR="00A06449">
              <w:rPr>
                <w:noProof/>
                <w:webHidden/>
              </w:rPr>
              <w:instrText xml:space="preserve"> PAGEREF _Toc534584110 \h </w:instrText>
            </w:r>
            <w:r w:rsidR="00A06449">
              <w:rPr>
                <w:noProof/>
                <w:webHidden/>
              </w:rPr>
            </w:r>
            <w:r w:rsidR="00A06449">
              <w:rPr>
                <w:noProof/>
                <w:webHidden/>
              </w:rPr>
              <w:fldChar w:fldCharType="separate"/>
            </w:r>
            <w:r w:rsidR="00A06449">
              <w:rPr>
                <w:noProof/>
                <w:webHidden/>
              </w:rPr>
              <w:t>3</w:t>
            </w:r>
            <w:r w:rsidR="00A06449">
              <w:rPr>
                <w:noProof/>
                <w:webHidden/>
              </w:rPr>
              <w:fldChar w:fldCharType="end"/>
            </w:r>
          </w:hyperlink>
        </w:p>
        <w:p w:rsidR="00733D04" w:rsidRDefault="00226D85">
          <w:pPr>
            <w:pStyle w:val="TOC2"/>
            <w:tabs>
              <w:tab w:val="right" w:leader="dot" w:pos="9016"/>
            </w:tabs>
            <w:rPr>
              <w:rFonts w:asciiTheme="minorHAnsi" w:eastAsiaTheme="minorEastAsia" w:hAnsiTheme="minorHAnsi"/>
              <w:noProof/>
              <w:sz w:val="22"/>
              <w:lang w:val="en-US"/>
            </w:rPr>
          </w:pPr>
          <w:hyperlink w:anchor="_Toc534584111" w:history="1">
            <w:r w:rsidR="00A06449" w:rsidRPr="004A25BF">
              <w:rPr>
                <w:rStyle w:val="Hyperlink"/>
                <w:noProof/>
              </w:rPr>
              <w:t>Theories relating to group dynamics and team structure</w:t>
            </w:r>
            <w:r w:rsidR="00A06449">
              <w:rPr>
                <w:noProof/>
                <w:webHidden/>
              </w:rPr>
              <w:tab/>
            </w:r>
            <w:r w:rsidR="00A06449">
              <w:rPr>
                <w:noProof/>
                <w:webHidden/>
              </w:rPr>
              <w:fldChar w:fldCharType="begin"/>
            </w:r>
            <w:r w:rsidR="00A06449">
              <w:rPr>
                <w:noProof/>
                <w:webHidden/>
              </w:rPr>
              <w:instrText xml:space="preserve"> PAGEREF _Toc534584111 \h </w:instrText>
            </w:r>
            <w:r w:rsidR="00A06449">
              <w:rPr>
                <w:noProof/>
                <w:webHidden/>
              </w:rPr>
            </w:r>
            <w:r w:rsidR="00A06449">
              <w:rPr>
                <w:noProof/>
                <w:webHidden/>
              </w:rPr>
              <w:fldChar w:fldCharType="separate"/>
            </w:r>
            <w:r w:rsidR="00A06449">
              <w:rPr>
                <w:noProof/>
                <w:webHidden/>
              </w:rPr>
              <w:t>5</w:t>
            </w:r>
            <w:r w:rsidR="00A06449">
              <w:rPr>
                <w:noProof/>
                <w:webHidden/>
              </w:rPr>
              <w:fldChar w:fldCharType="end"/>
            </w:r>
          </w:hyperlink>
        </w:p>
        <w:p w:rsidR="00733D04" w:rsidRDefault="00226D85">
          <w:pPr>
            <w:pStyle w:val="TOC2"/>
            <w:tabs>
              <w:tab w:val="right" w:leader="dot" w:pos="9016"/>
            </w:tabs>
            <w:rPr>
              <w:rFonts w:asciiTheme="minorHAnsi" w:eastAsiaTheme="minorEastAsia" w:hAnsiTheme="minorHAnsi"/>
              <w:noProof/>
              <w:sz w:val="22"/>
              <w:lang w:val="en-US"/>
            </w:rPr>
          </w:pPr>
          <w:hyperlink w:anchor="_Toc534584112" w:history="1">
            <w:r w:rsidR="00A06449" w:rsidRPr="004A25BF">
              <w:rPr>
                <w:rStyle w:val="Hyperlink"/>
                <w:noProof/>
              </w:rPr>
              <w:t>Strategies in teamwork</w:t>
            </w:r>
            <w:r w:rsidR="00A06449">
              <w:rPr>
                <w:noProof/>
                <w:webHidden/>
              </w:rPr>
              <w:tab/>
            </w:r>
            <w:r w:rsidR="00A06449">
              <w:rPr>
                <w:noProof/>
                <w:webHidden/>
              </w:rPr>
              <w:fldChar w:fldCharType="begin"/>
            </w:r>
            <w:r w:rsidR="00A06449">
              <w:rPr>
                <w:noProof/>
                <w:webHidden/>
              </w:rPr>
              <w:instrText xml:space="preserve"> PAGEREF _Toc534584112 \h </w:instrText>
            </w:r>
            <w:r w:rsidR="00A06449">
              <w:rPr>
                <w:noProof/>
                <w:webHidden/>
              </w:rPr>
            </w:r>
            <w:r w:rsidR="00A06449">
              <w:rPr>
                <w:noProof/>
                <w:webHidden/>
              </w:rPr>
              <w:fldChar w:fldCharType="separate"/>
            </w:r>
            <w:r w:rsidR="00A06449">
              <w:rPr>
                <w:noProof/>
                <w:webHidden/>
              </w:rPr>
              <w:t>8</w:t>
            </w:r>
            <w:r w:rsidR="00A06449">
              <w:rPr>
                <w:noProof/>
                <w:webHidden/>
              </w:rPr>
              <w:fldChar w:fldCharType="end"/>
            </w:r>
          </w:hyperlink>
        </w:p>
        <w:p w:rsidR="00733D04" w:rsidRDefault="00226D85">
          <w:pPr>
            <w:pStyle w:val="TOC1"/>
            <w:tabs>
              <w:tab w:val="right" w:leader="dot" w:pos="9016"/>
            </w:tabs>
            <w:rPr>
              <w:rFonts w:asciiTheme="minorHAnsi" w:eastAsiaTheme="minorEastAsia" w:hAnsiTheme="minorHAnsi"/>
              <w:noProof/>
              <w:sz w:val="22"/>
              <w:lang w:val="en-US"/>
            </w:rPr>
          </w:pPr>
          <w:hyperlink w:anchor="_Toc534584113" w:history="1">
            <w:r w:rsidR="00A06449" w:rsidRPr="004A25BF">
              <w:rPr>
                <w:rStyle w:val="Hyperlink"/>
                <w:noProof/>
              </w:rPr>
              <w:t>Conclusion</w:t>
            </w:r>
            <w:r w:rsidR="00A06449">
              <w:rPr>
                <w:noProof/>
                <w:webHidden/>
              </w:rPr>
              <w:tab/>
            </w:r>
            <w:r w:rsidR="00A06449">
              <w:rPr>
                <w:noProof/>
                <w:webHidden/>
              </w:rPr>
              <w:fldChar w:fldCharType="begin"/>
            </w:r>
            <w:r w:rsidR="00A06449">
              <w:rPr>
                <w:noProof/>
                <w:webHidden/>
              </w:rPr>
              <w:instrText xml:space="preserve"> PAGEREF _Toc534584113 \h </w:instrText>
            </w:r>
            <w:r w:rsidR="00A06449">
              <w:rPr>
                <w:noProof/>
                <w:webHidden/>
              </w:rPr>
            </w:r>
            <w:r w:rsidR="00A06449">
              <w:rPr>
                <w:noProof/>
                <w:webHidden/>
              </w:rPr>
              <w:fldChar w:fldCharType="separate"/>
            </w:r>
            <w:r w:rsidR="00A06449">
              <w:rPr>
                <w:noProof/>
                <w:webHidden/>
              </w:rPr>
              <w:t>9</w:t>
            </w:r>
            <w:r w:rsidR="00A06449">
              <w:rPr>
                <w:noProof/>
                <w:webHidden/>
              </w:rPr>
              <w:fldChar w:fldCharType="end"/>
            </w:r>
          </w:hyperlink>
        </w:p>
        <w:p w:rsidR="00733D04" w:rsidRDefault="00226D85">
          <w:pPr>
            <w:pStyle w:val="TOC1"/>
            <w:tabs>
              <w:tab w:val="right" w:leader="dot" w:pos="9016"/>
            </w:tabs>
            <w:rPr>
              <w:rFonts w:asciiTheme="minorHAnsi" w:eastAsiaTheme="minorEastAsia" w:hAnsiTheme="minorHAnsi"/>
              <w:noProof/>
              <w:sz w:val="22"/>
              <w:lang w:val="en-US"/>
            </w:rPr>
          </w:pPr>
          <w:hyperlink w:anchor="_Toc534584114" w:history="1">
            <w:r w:rsidR="00A06449" w:rsidRPr="004A25BF">
              <w:rPr>
                <w:rStyle w:val="Hyperlink"/>
                <w:noProof/>
              </w:rPr>
              <w:t>Reference</w:t>
            </w:r>
            <w:r w:rsidR="00A06449">
              <w:rPr>
                <w:noProof/>
                <w:webHidden/>
              </w:rPr>
              <w:tab/>
            </w:r>
            <w:r w:rsidR="00A06449">
              <w:rPr>
                <w:noProof/>
                <w:webHidden/>
              </w:rPr>
              <w:fldChar w:fldCharType="begin"/>
            </w:r>
            <w:r w:rsidR="00A06449">
              <w:rPr>
                <w:noProof/>
                <w:webHidden/>
              </w:rPr>
              <w:instrText xml:space="preserve"> PAGEREF _Toc534584114 \h </w:instrText>
            </w:r>
            <w:r w:rsidR="00A06449">
              <w:rPr>
                <w:noProof/>
                <w:webHidden/>
              </w:rPr>
            </w:r>
            <w:r w:rsidR="00A06449">
              <w:rPr>
                <w:noProof/>
                <w:webHidden/>
              </w:rPr>
              <w:fldChar w:fldCharType="separate"/>
            </w:r>
            <w:r w:rsidR="00A06449">
              <w:rPr>
                <w:noProof/>
                <w:webHidden/>
              </w:rPr>
              <w:t>10</w:t>
            </w:r>
            <w:r w:rsidR="00A06449">
              <w:rPr>
                <w:noProof/>
                <w:webHidden/>
              </w:rPr>
              <w:fldChar w:fldCharType="end"/>
            </w:r>
          </w:hyperlink>
        </w:p>
        <w:p w:rsidR="008F1EC1" w:rsidRDefault="00A06449" w:rsidP="00E30EE9">
          <w:pPr>
            <w:rPr>
              <w:b/>
              <w:bCs/>
              <w:noProof/>
            </w:rPr>
          </w:pPr>
          <w:r>
            <w:rPr>
              <w:b/>
              <w:bCs/>
              <w:noProof/>
            </w:rPr>
            <w:fldChar w:fldCharType="end"/>
          </w:r>
        </w:p>
      </w:sdtContent>
    </w:sdt>
    <w:p w:rsidR="00630386" w:rsidRPr="008F1EC1" w:rsidRDefault="00A06449" w:rsidP="00E30EE9">
      <w:r w:rsidRPr="00EB74A5">
        <w:rPr>
          <w:b/>
        </w:rPr>
        <w:t>Lists of Illustrations</w:t>
      </w:r>
    </w:p>
    <w:p w:rsidR="00EE7132" w:rsidRPr="00EB74A5" w:rsidRDefault="00A06449">
      <w:pPr>
        <w:pStyle w:val="TableofFigures"/>
        <w:tabs>
          <w:tab w:val="right" w:leader="dot" w:pos="9016"/>
        </w:tabs>
        <w:rPr>
          <w:noProof/>
        </w:rPr>
      </w:pPr>
      <w:r w:rsidRPr="00EB74A5">
        <w:fldChar w:fldCharType="begin"/>
      </w:r>
      <w:r w:rsidRPr="00EB74A5">
        <w:instrText xml:space="preserve"> TOC \h \z \c "Figure" </w:instrText>
      </w:r>
      <w:r w:rsidRPr="00EB74A5">
        <w:fldChar w:fldCharType="separate"/>
      </w:r>
      <w:hyperlink w:anchor="_Toc534569778" w:history="1">
        <w:r w:rsidRPr="00EB74A5">
          <w:rPr>
            <w:rStyle w:val="Hyperlink"/>
            <w:noProof/>
          </w:rPr>
          <w:t>Figure 1: Importance of team working</w:t>
        </w:r>
        <w:r w:rsidRPr="00EB74A5">
          <w:rPr>
            <w:noProof/>
            <w:webHidden/>
          </w:rPr>
          <w:tab/>
        </w:r>
        <w:r w:rsidRPr="00EB74A5">
          <w:rPr>
            <w:noProof/>
            <w:webHidden/>
          </w:rPr>
          <w:fldChar w:fldCharType="begin"/>
        </w:r>
        <w:r w:rsidRPr="00EB74A5">
          <w:rPr>
            <w:noProof/>
            <w:webHidden/>
          </w:rPr>
          <w:instrText xml:space="preserve"> PAGEREF _Toc534569778 \h </w:instrText>
        </w:r>
        <w:r w:rsidRPr="00EB74A5">
          <w:rPr>
            <w:noProof/>
            <w:webHidden/>
          </w:rPr>
        </w:r>
        <w:r w:rsidRPr="00EB74A5">
          <w:rPr>
            <w:noProof/>
            <w:webHidden/>
          </w:rPr>
          <w:fldChar w:fldCharType="separate"/>
        </w:r>
        <w:r w:rsidRPr="00EB74A5">
          <w:rPr>
            <w:noProof/>
            <w:webHidden/>
          </w:rPr>
          <w:t>4</w:t>
        </w:r>
        <w:r w:rsidRPr="00EB74A5">
          <w:rPr>
            <w:noProof/>
            <w:webHidden/>
          </w:rPr>
          <w:fldChar w:fldCharType="end"/>
        </w:r>
      </w:hyperlink>
    </w:p>
    <w:p w:rsidR="00EE7132" w:rsidRPr="00EB74A5" w:rsidRDefault="00226D85">
      <w:pPr>
        <w:pStyle w:val="TableofFigures"/>
        <w:tabs>
          <w:tab w:val="right" w:leader="dot" w:pos="9016"/>
        </w:tabs>
        <w:rPr>
          <w:noProof/>
        </w:rPr>
      </w:pPr>
      <w:hyperlink w:anchor="_Toc534569779" w:history="1">
        <w:r w:rsidR="00A06449" w:rsidRPr="00EB74A5">
          <w:rPr>
            <w:rStyle w:val="Hyperlink"/>
            <w:noProof/>
          </w:rPr>
          <w:t>Figure 2: Tuckman Theory</w:t>
        </w:r>
        <w:r w:rsidR="00A06449" w:rsidRPr="00EB74A5">
          <w:rPr>
            <w:noProof/>
            <w:webHidden/>
          </w:rPr>
          <w:tab/>
        </w:r>
        <w:r w:rsidR="00A06449" w:rsidRPr="00EB74A5">
          <w:rPr>
            <w:noProof/>
            <w:webHidden/>
          </w:rPr>
          <w:fldChar w:fldCharType="begin"/>
        </w:r>
        <w:r w:rsidR="00A06449" w:rsidRPr="00EB74A5">
          <w:rPr>
            <w:noProof/>
            <w:webHidden/>
          </w:rPr>
          <w:instrText xml:space="preserve"> PAGEREF _Toc534569779 \h </w:instrText>
        </w:r>
        <w:r w:rsidR="00A06449" w:rsidRPr="00EB74A5">
          <w:rPr>
            <w:noProof/>
            <w:webHidden/>
          </w:rPr>
        </w:r>
        <w:r w:rsidR="00A06449" w:rsidRPr="00EB74A5">
          <w:rPr>
            <w:noProof/>
            <w:webHidden/>
          </w:rPr>
          <w:fldChar w:fldCharType="separate"/>
        </w:r>
        <w:r w:rsidR="00A06449" w:rsidRPr="00EB74A5">
          <w:rPr>
            <w:noProof/>
            <w:webHidden/>
          </w:rPr>
          <w:t>6</w:t>
        </w:r>
        <w:r w:rsidR="00A06449" w:rsidRPr="00EB74A5">
          <w:rPr>
            <w:noProof/>
            <w:webHidden/>
          </w:rPr>
          <w:fldChar w:fldCharType="end"/>
        </w:r>
      </w:hyperlink>
    </w:p>
    <w:p w:rsidR="00EE7132" w:rsidRPr="00EB74A5" w:rsidRDefault="00226D85">
      <w:pPr>
        <w:pStyle w:val="TableofFigures"/>
        <w:tabs>
          <w:tab w:val="right" w:leader="dot" w:pos="9016"/>
        </w:tabs>
        <w:rPr>
          <w:noProof/>
        </w:rPr>
      </w:pPr>
      <w:hyperlink w:anchor="_Toc534569780" w:history="1">
        <w:r w:rsidR="00A06449" w:rsidRPr="00EB74A5">
          <w:rPr>
            <w:rStyle w:val="Hyperlink"/>
            <w:noProof/>
          </w:rPr>
          <w:t>Figure 3: Belbin's team role and structure</w:t>
        </w:r>
        <w:r w:rsidR="00A06449" w:rsidRPr="00EB74A5">
          <w:rPr>
            <w:noProof/>
            <w:webHidden/>
          </w:rPr>
          <w:tab/>
        </w:r>
        <w:r w:rsidR="00A06449" w:rsidRPr="00EB74A5">
          <w:rPr>
            <w:noProof/>
            <w:webHidden/>
          </w:rPr>
          <w:fldChar w:fldCharType="begin"/>
        </w:r>
        <w:r w:rsidR="00A06449" w:rsidRPr="00EB74A5">
          <w:rPr>
            <w:noProof/>
            <w:webHidden/>
          </w:rPr>
          <w:instrText xml:space="preserve"> PAGEREF _Toc534569780 \h </w:instrText>
        </w:r>
        <w:r w:rsidR="00A06449" w:rsidRPr="00EB74A5">
          <w:rPr>
            <w:noProof/>
            <w:webHidden/>
          </w:rPr>
        </w:r>
        <w:r w:rsidR="00A06449" w:rsidRPr="00EB74A5">
          <w:rPr>
            <w:noProof/>
            <w:webHidden/>
          </w:rPr>
          <w:fldChar w:fldCharType="separate"/>
        </w:r>
        <w:r w:rsidR="00A06449" w:rsidRPr="00EB74A5">
          <w:rPr>
            <w:noProof/>
            <w:webHidden/>
          </w:rPr>
          <w:t>7</w:t>
        </w:r>
        <w:r w:rsidR="00A06449" w:rsidRPr="00EB74A5">
          <w:rPr>
            <w:noProof/>
            <w:webHidden/>
          </w:rPr>
          <w:fldChar w:fldCharType="end"/>
        </w:r>
      </w:hyperlink>
    </w:p>
    <w:p w:rsidR="00EE7132" w:rsidRPr="00EB74A5" w:rsidRDefault="00226D85">
      <w:pPr>
        <w:pStyle w:val="TableofFigures"/>
        <w:tabs>
          <w:tab w:val="right" w:leader="dot" w:pos="9016"/>
        </w:tabs>
        <w:rPr>
          <w:noProof/>
        </w:rPr>
      </w:pPr>
      <w:hyperlink w:anchor="_Toc534569781" w:history="1">
        <w:r w:rsidR="00A06449" w:rsidRPr="00EB74A5">
          <w:rPr>
            <w:rStyle w:val="Hyperlink"/>
            <w:noProof/>
          </w:rPr>
          <w:t>Figure 4: Group strategies</w:t>
        </w:r>
        <w:r w:rsidR="00A06449" w:rsidRPr="00EB74A5">
          <w:rPr>
            <w:noProof/>
            <w:webHidden/>
          </w:rPr>
          <w:tab/>
        </w:r>
        <w:r w:rsidR="00A06449" w:rsidRPr="00EB74A5">
          <w:rPr>
            <w:noProof/>
            <w:webHidden/>
          </w:rPr>
          <w:fldChar w:fldCharType="begin"/>
        </w:r>
        <w:r w:rsidR="00A06449" w:rsidRPr="00EB74A5">
          <w:rPr>
            <w:noProof/>
            <w:webHidden/>
          </w:rPr>
          <w:instrText xml:space="preserve"> PAGEREF _Toc534569781 \h </w:instrText>
        </w:r>
        <w:r w:rsidR="00A06449" w:rsidRPr="00EB74A5">
          <w:rPr>
            <w:noProof/>
            <w:webHidden/>
          </w:rPr>
        </w:r>
        <w:r w:rsidR="00A06449" w:rsidRPr="00EB74A5">
          <w:rPr>
            <w:noProof/>
            <w:webHidden/>
          </w:rPr>
          <w:fldChar w:fldCharType="separate"/>
        </w:r>
        <w:r w:rsidR="00A06449" w:rsidRPr="00EB74A5">
          <w:rPr>
            <w:noProof/>
            <w:webHidden/>
          </w:rPr>
          <w:t>9</w:t>
        </w:r>
        <w:r w:rsidR="00A06449" w:rsidRPr="00EB74A5">
          <w:rPr>
            <w:noProof/>
            <w:webHidden/>
          </w:rPr>
          <w:fldChar w:fldCharType="end"/>
        </w:r>
      </w:hyperlink>
    </w:p>
    <w:p w:rsidR="00EE7132" w:rsidRDefault="00A06449" w:rsidP="00E30EE9">
      <w:r w:rsidRPr="00EB74A5">
        <w:fldChar w:fldCharType="end"/>
      </w:r>
    </w:p>
    <w:p w:rsidR="004D604A" w:rsidRDefault="00A06449" w:rsidP="00E30EE9">
      <w:r>
        <w:br w:type="page"/>
      </w:r>
    </w:p>
    <w:p w:rsidR="004D604A" w:rsidRDefault="00A06449" w:rsidP="00470D95">
      <w:pPr>
        <w:pStyle w:val="Heading1"/>
      </w:pPr>
      <w:bookmarkStart w:id="1" w:name="_Toc534584109"/>
      <w:r>
        <w:lastRenderedPageBreak/>
        <w:t>Introduction</w:t>
      </w:r>
      <w:bookmarkEnd w:id="1"/>
    </w:p>
    <w:p w:rsidR="004D604A" w:rsidRDefault="00A06449" w:rsidP="00EB74A5">
      <w:pPr>
        <w:spacing w:after="0"/>
      </w:pPr>
      <w:r>
        <w:t xml:space="preserve">The modern business world is getting more complex and the tasks of business </w:t>
      </w:r>
      <w:r w:rsidR="00EE7132">
        <w:rPr>
          <w:noProof/>
        </w:rPr>
        <w:t>are</w:t>
      </w:r>
      <w:r>
        <w:t xml:space="preserve"> getting complicating. </w:t>
      </w:r>
      <w:r w:rsidR="00EE7132">
        <w:rPr>
          <w:noProof/>
        </w:rPr>
        <w:t>The i</w:t>
      </w:r>
      <w:r w:rsidRPr="00EE7132">
        <w:rPr>
          <w:noProof/>
        </w:rPr>
        <w:t>ndividual</w:t>
      </w:r>
      <w:r>
        <w:t xml:space="preserve"> in </w:t>
      </w:r>
      <w:r w:rsidRPr="00EE7132">
        <w:rPr>
          <w:noProof/>
        </w:rPr>
        <w:t>organisations</w:t>
      </w:r>
      <w:r>
        <w:t xml:space="preserve"> faces sometimes difficulties to cope with tasks or objectives of </w:t>
      </w:r>
      <w:r w:rsidRPr="00EE7132">
        <w:rPr>
          <w:noProof/>
        </w:rPr>
        <w:t>organisations</w:t>
      </w:r>
      <w:r>
        <w:t xml:space="preserve">. For dealing with these kinds of situations, </w:t>
      </w:r>
      <w:r w:rsidR="00EE7132" w:rsidRPr="00EE7132">
        <w:rPr>
          <w:noProof/>
        </w:rPr>
        <w:t xml:space="preserve">the </w:t>
      </w:r>
      <w:r w:rsidRPr="00EE7132">
        <w:rPr>
          <w:noProof/>
        </w:rPr>
        <w:t>organisation</w:t>
      </w:r>
      <w:r>
        <w:t xml:space="preserve"> focuses on group works and achieve their desired success. </w:t>
      </w:r>
      <w:r w:rsidR="00BD3983">
        <w:t xml:space="preserve">The assessment will </w:t>
      </w:r>
      <w:r w:rsidR="00BD3983" w:rsidRPr="00EE7132">
        <w:rPr>
          <w:noProof/>
        </w:rPr>
        <w:t>focus</w:t>
      </w:r>
      <w:r w:rsidR="00BD3983">
        <w:t xml:space="preserve"> on the importance of teamwork and ensure </w:t>
      </w:r>
      <w:r w:rsidR="00EE7132">
        <w:rPr>
          <w:noProof/>
        </w:rPr>
        <w:t>the</w:t>
      </w:r>
      <w:r w:rsidR="00BD3983" w:rsidRPr="00EE7132">
        <w:rPr>
          <w:noProof/>
        </w:rPr>
        <w:t xml:space="preserve"> details</w:t>
      </w:r>
      <w:r w:rsidR="00BD3983">
        <w:t xml:space="preserve"> of theories used in </w:t>
      </w:r>
      <w:r w:rsidR="00BD3983" w:rsidRPr="00EE7132">
        <w:rPr>
          <w:noProof/>
        </w:rPr>
        <w:t>teamwork</w:t>
      </w:r>
      <w:r w:rsidR="00BD3983">
        <w:t xml:space="preserve"> in </w:t>
      </w:r>
      <w:r w:rsidR="00EE7132" w:rsidRPr="00EE7132">
        <w:rPr>
          <w:noProof/>
        </w:rPr>
        <w:t xml:space="preserve">the </w:t>
      </w:r>
      <w:r w:rsidR="00BD3983" w:rsidRPr="00EE7132">
        <w:rPr>
          <w:noProof/>
        </w:rPr>
        <w:t>organisational</w:t>
      </w:r>
      <w:r w:rsidR="00BD3983">
        <w:t xml:space="preserve"> context. As an </w:t>
      </w:r>
      <w:r w:rsidR="00BD3983" w:rsidRPr="00EE7132">
        <w:rPr>
          <w:noProof/>
        </w:rPr>
        <w:t>employee</w:t>
      </w:r>
      <w:r w:rsidR="00BD3983">
        <w:t xml:space="preserve"> in Ford Motor Company, I will evaluate the role of </w:t>
      </w:r>
      <w:r w:rsidR="00BD3983" w:rsidRPr="00EE7132">
        <w:rPr>
          <w:noProof/>
        </w:rPr>
        <w:t>teamwork</w:t>
      </w:r>
      <w:r w:rsidR="00BD3983">
        <w:t xml:space="preserve"> in achieving my job role tasks. </w:t>
      </w:r>
    </w:p>
    <w:p w:rsidR="004D604A" w:rsidRPr="004D604A" w:rsidRDefault="00A06449" w:rsidP="00EB74A5">
      <w:pPr>
        <w:pStyle w:val="Heading2"/>
        <w:spacing w:before="0"/>
      </w:pPr>
      <w:bookmarkStart w:id="2" w:name="_Toc534584110"/>
      <w:r w:rsidRPr="004D604A">
        <w:t>Understanding the importance of team working in Ford Motors</w:t>
      </w:r>
      <w:bookmarkEnd w:id="2"/>
    </w:p>
    <w:p w:rsidR="004D604A" w:rsidRPr="004D604A" w:rsidRDefault="00A06449" w:rsidP="00724507">
      <w:pPr>
        <w:spacing w:after="0"/>
      </w:pPr>
      <w:r w:rsidRPr="00E6474A">
        <w:rPr>
          <w:b/>
        </w:rPr>
        <w:t>Ford Motor Company</w:t>
      </w:r>
      <w:r w:rsidRPr="004D604A">
        <w:t xml:space="preserve"> is an American multinational company that produces automobiles, luxury vehicles, commercial vehicles and so on. The company serves their services worldwide and </w:t>
      </w:r>
      <w:r w:rsidRPr="00EE7132">
        <w:rPr>
          <w:noProof/>
        </w:rPr>
        <w:t>ha</w:t>
      </w:r>
      <w:r w:rsidR="00EE7132">
        <w:rPr>
          <w:noProof/>
        </w:rPr>
        <w:t>s</w:t>
      </w:r>
      <w:r w:rsidRPr="004D604A">
        <w:t xml:space="preserve"> a production output of 6.6 million vehicles in 2017. Net income of the company in 2017 was 7.602 billion with around 202000 employees working in the </w:t>
      </w:r>
      <w:r w:rsidRPr="00EE7132">
        <w:rPr>
          <w:noProof/>
        </w:rPr>
        <w:t>organisation</w:t>
      </w:r>
      <w:r w:rsidR="00E74E49" w:rsidRPr="00E74E49">
        <w:rPr>
          <w:rFonts w:ascii="Arial" w:hAnsi="Arial" w:cs="Arial"/>
          <w:color w:val="000000"/>
          <w:sz w:val="20"/>
          <w:szCs w:val="20"/>
          <w:shd w:val="clear" w:color="auto" w:fill="FFFFFF"/>
        </w:rPr>
        <w:t xml:space="preserve"> </w:t>
      </w:r>
      <w:r w:rsidR="00E74E49" w:rsidRPr="00E74E49">
        <w:rPr>
          <w:noProof/>
        </w:rPr>
        <w:t>(Ford Motor Companies, 2019)</w:t>
      </w:r>
      <w:r w:rsidRPr="004D604A">
        <w:t xml:space="preserve">. The company success largely depends on the employees as </w:t>
      </w:r>
      <w:r w:rsidR="00EE7132">
        <w:t xml:space="preserve">a </w:t>
      </w:r>
      <w:r w:rsidRPr="00EE7132">
        <w:rPr>
          <w:noProof/>
        </w:rPr>
        <w:t>huge</w:t>
      </w:r>
      <w:r w:rsidRPr="004D604A">
        <w:t xml:space="preserve"> number of employees working in it and working in a team. </w:t>
      </w:r>
    </w:p>
    <w:p w:rsidR="004D604A" w:rsidRDefault="00A06449" w:rsidP="00724507">
      <w:pPr>
        <w:spacing w:after="0"/>
      </w:pPr>
      <w:r w:rsidRPr="00EE7132">
        <w:rPr>
          <w:b/>
          <w:noProof/>
        </w:rPr>
        <w:t>Teamwork</w:t>
      </w:r>
      <w:r>
        <w:t xml:space="preserve"> is working within a group to achieve </w:t>
      </w:r>
      <w:r w:rsidR="00EE7132">
        <w:rPr>
          <w:noProof/>
        </w:rPr>
        <w:t>the</w:t>
      </w:r>
      <w:r w:rsidRPr="00EE7132">
        <w:rPr>
          <w:noProof/>
        </w:rPr>
        <w:t xml:space="preserve"> desired</w:t>
      </w:r>
      <w:r>
        <w:t xml:space="preserve"> success. </w:t>
      </w:r>
      <w:r w:rsidR="00523771">
        <w:t xml:space="preserve">It is one of the most vital </w:t>
      </w:r>
      <w:r w:rsidR="00523771" w:rsidRPr="00EE7132">
        <w:rPr>
          <w:noProof/>
        </w:rPr>
        <w:t>issue</w:t>
      </w:r>
      <w:r w:rsidR="00EE7132">
        <w:rPr>
          <w:noProof/>
        </w:rPr>
        <w:t>s</w:t>
      </w:r>
      <w:r w:rsidR="00523771">
        <w:t xml:space="preserve"> in the modern business world as </w:t>
      </w:r>
      <w:r w:rsidR="00EE7132">
        <w:t xml:space="preserve">the </w:t>
      </w:r>
      <w:r w:rsidR="00523771" w:rsidRPr="00EE7132">
        <w:rPr>
          <w:noProof/>
        </w:rPr>
        <w:t>organisational</w:t>
      </w:r>
      <w:r w:rsidR="00523771">
        <w:t xml:space="preserve"> structure is getting complex and people working in it faces communication and objectives related problems. </w:t>
      </w:r>
      <w:r w:rsidR="00E96684">
        <w:t xml:space="preserve">So, </w:t>
      </w:r>
      <w:r w:rsidR="00E96684" w:rsidRPr="00EE7132">
        <w:rPr>
          <w:noProof/>
        </w:rPr>
        <w:t>organisations</w:t>
      </w:r>
      <w:r w:rsidR="00E96684">
        <w:t xml:space="preserve"> </w:t>
      </w:r>
      <w:r w:rsidR="00E96684" w:rsidRPr="00EE7132">
        <w:rPr>
          <w:noProof/>
        </w:rPr>
        <w:t>focus</w:t>
      </w:r>
      <w:r w:rsidR="00E96684">
        <w:t xml:space="preserve"> on </w:t>
      </w:r>
      <w:r w:rsidR="00EE7132">
        <w:t xml:space="preserve">the </w:t>
      </w:r>
      <w:r w:rsidR="00E96684" w:rsidRPr="00EE7132">
        <w:rPr>
          <w:noProof/>
        </w:rPr>
        <w:t>team</w:t>
      </w:r>
      <w:r w:rsidR="00E96684">
        <w:t xml:space="preserve"> to achieve their success and give them power and responsibility to do a single </w:t>
      </w:r>
      <w:r w:rsidR="00E96684" w:rsidRPr="00EE7132">
        <w:rPr>
          <w:noProof/>
        </w:rPr>
        <w:t>task</w:t>
      </w:r>
      <w:r w:rsidR="00E96684">
        <w:t xml:space="preserve">. As an employee in </w:t>
      </w:r>
      <w:r w:rsidR="00EE7132">
        <w:t xml:space="preserve">the </w:t>
      </w:r>
      <w:r w:rsidR="00E96684" w:rsidRPr="00EE7132">
        <w:rPr>
          <w:noProof/>
        </w:rPr>
        <w:t>Human</w:t>
      </w:r>
      <w:r w:rsidR="00E96684">
        <w:t xml:space="preserve"> resource department of Ford Motor Company, I have found the effectiveness of team working in the </w:t>
      </w:r>
      <w:r w:rsidR="00E96684" w:rsidRPr="00EE7132">
        <w:rPr>
          <w:noProof/>
        </w:rPr>
        <w:t>organisational</w:t>
      </w:r>
      <w:r w:rsidR="00E96684">
        <w:t xml:space="preserve"> output. </w:t>
      </w:r>
      <w:r w:rsidR="00E6474A">
        <w:t>The importance of team working in the Ford Motor is shown in the following figure-</w:t>
      </w:r>
    </w:p>
    <w:p w:rsidR="00E6474A" w:rsidRPr="00724507" w:rsidRDefault="00A06449" w:rsidP="00724507">
      <w:pPr>
        <w:spacing w:after="0"/>
        <w:jc w:val="center"/>
        <w:rPr>
          <w:sz w:val="20"/>
        </w:rPr>
      </w:pPr>
      <w:r w:rsidRPr="00724507">
        <w:rPr>
          <w:noProof/>
          <w:sz w:val="20"/>
          <w:lang w:eastAsia="en-GB"/>
        </w:rPr>
        <w:drawing>
          <wp:inline distT="0" distB="0" distL="0" distR="0">
            <wp:extent cx="4467225" cy="2466975"/>
            <wp:effectExtent l="0" t="19050" r="0" b="0"/>
            <wp:docPr id="85930724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02FDF" w:rsidRDefault="00A06449" w:rsidP="00724507">
      <w:pPr>
        <w:pStyle w:val="Caption"/>
        <w:spacing w:after="0"/>
        <w:jc w:val="center"/>
        <w:rPr>
          <w:b/>
          <w:i w:val="0"/>
          <w:color w:val="auto"/>
        </w:rPr>
      </w:pPr>
      <w:bookmarkStart w:id="3" w:name="_Toc534569778"/>
      <w:r w:rsidRPr="00B02FDF">
        <w:rPr>
          <w:b/>
          <w:i w:val="0"/>
          <w:color w:val="auto"/>
        </w:rPr>
        <w:t xml:space="preserve">Figure </w:t>
      </w:r>
      <w:r w:rsidRPr="00B02FDF">
        <w:rPr>
          <w:b/>
          <w:i w:val="0"/>
          <w:color w:val="auto"/>
        </w:rPr>
        <w:fldChar w:fldCharType="begin"/>
      </w:r>
      <w:r w:rsidRPr="00B02FDF">
        <w:rPr>
          <w:b/>
          <w:i w:val="0"/>
          <w:color w:val="auto"/>
        </w:rPr>
        <w:instrText xml:space="preserve"> SEQ Figure \* ARABIC </w:instrText>
      </w:r>
      <w:r w:rsidRPr="00B02FDF">
        <w:rPr>
          <w:b/>
          <w:i w:val="0"/>
          <w:color w:val="auto"/>
        </w:rPr>
        <w:fldChar w:fldCharType="separate"/>
      </w:r>
      <w:r w:rsidR="005D6B64">
        <w:rPr>
          <w:b/>
          <w:i w:val="0"/>
          <w:noProof/>
          <w:color w:val="auto"/>
        </w:rPr>
        <w:t>1</w:t>
      </w:r>
      <w:r w:rsidRPr="00B02FDF">
        <w:rPr>
          <w:b/>
          <w:i w:val="0"/>
          <w:color w:val="auto"/>
        </w:rPr>
        <w:fldChar w:fldCharType="end"/>
      </w:r>
      <w:r w:rsidRPr="00B02FDF">
        <w:rPr>
          <w:b/>
          <w:i w:val="0"/>
          <w:color w:val="auto"/>
        </w:rPr>
        <w:t>: Importance of team working</w:t>
      </w:r>
      <w:bookmarkEnd w:id="3"/>
    </w:p>
    <w:p w:rsidR="00B02FDF" w:rsidRDefault="00A06449" w:rsidP="00724507">
      <w:pPr>
        <w:pStyle w:val="Caption"/>
        <w:spacing w:after="0"/>
        <w:jc w:val="center"/>
        <w:rPr>
          <w:b/>
          <w:i w:val="0"/>
          <w:color w:val="auto"/>
        </w:rPr>
      </w:pPr>
      <w:r w:rsidRPr="00B02FDF">
        <w:rPr>
          <w:b/>
          <w:i w:val="0"/>
          <w:color w:val="auto"/>
        </w:rPr>
        <w:t xml:space="preserve"> Source:</w:t>
      </w:r>
      <w:r w:rsidR="00E74E49">
        <w:rPr>
          <w:b/>
          <w:i w:val="0"/>
          <w:color w:val="auto"/>
        </w:rPr>
        <w:t xml:space="preserve"> </w:t>
      </w:r>
      <w:r w:rsidR="00BC576A" w:rsidRPr="00BC576A">
        <w:rPr>
          <w:b/>
          <w:i w:val="0"/>
          <w:color w:val="auto"/>
        </w:rPr>
        <w:t>(Lindsay, 2017)</w:t>
      </w:r>
    </w:p>
    <w:p w:rsidR="00B02FDF" w:rsidRDefault="00A06449" w:rsidP="00724507">
      <w:pPr>
        <w:spacing w:after="0"/>
      </w:pPr>
      <w:r>
        <w:lastRenderedPageBreak/>
        <w:t xml:space="preserve">The figure shows that team working is vital for Ford Motors as it helps in working collaboratively, share the </w:t>
      </w:r>
      <w:r w:rsidRPr="00EE7132">
        <w:rPr>
          <w:noProof/>
        </w:rPr>
        <w:t>ownership</w:t>
      </w:r>
      <w:r>
        <w:t xml:space="preserve"> and responsibilities, negotiating and developing the ideas and different confidentiality issues. </w:t>
      </w:r>
    </w:p>
    <w:p w:rsidR="00B256A7" w:rsidRDefault="00A06449" w:rsidP="00724507">
      <w:pPr>
        <w:spacing w:after="0"/>
      </w:pPr>
      <w:r>
        <w:t xml:space="preserve">Working in a team helps in </w:t>
      </w:r>
      <w:r w:rsidRPr="00A144D9">
        <w:rPr>
          <w:b/>
        </w:rPr>
        <w:t>working collaboratively</w:t>
      </w:r>
      <w:r>
        <w:t xml:space="preserve"> with the employees and team members. Sometimes in </w:t>
      </w:r>
      <w:r w:rsidRPr="00EE7132">
        <w:rPr>
          <w:noProof/>
        </w:rPr>
        <w:t>organisations</w:t>
      </w:r>
      <w:r>
        <w:t xml:space="preserve">, employees are not collaborative with each other and that incur different problems of </w:t>
      </w:r>
      <w:r w:rsidRPr="00EE7132">
        <w:rPr>
          <w:noProof/>
        </w:rPr>
        <w:t>organisation</w:t>
      </w:r>
      <w:r>
        <w:t xml:space="preserve"> and reduces </w:t>
      </w:r>
      <w:r w:rsidRPr="00EE7132">
        <w:rPr>
          <w:noProof/>
        </w:rPr>
        <w:t>organisational</w:t>
      </w:r>
      <w:r>
        <w:t xml:space="preserve"> output. </w:t>
      </w:r>
      <w:r w:rsidR="001D3F66">
        <w:t xml:space="preserve">In Ford Motor Company, </w:t>
      </w:r>
      <w:r w:rsidR="0000645C">
        <w:t xml:space="preserve">I have found that working without </w:t>
      </w:r>
      <w:r w:rsidR="00EE7132">
        <w:t xml:space="preserve">a </w:t>
      </w:r>
      <w:r w:rsidR="0000645C" w:rsidRPr="00EE7132">
        <w:rPr>
          <w:noProof/>
        </w:rPr>
        <w:t>team</w:t>
      </w:r>
      <w:r w:rsidR="003D4C6F">
        <w:rPr>
          <w:noProof/>
        </w:rPr>
        <w:t xml:space="preserve"> in the production department</w:t>
      </w:r>
      <w:r w:rsidR="0000645C">
        <w:t xml:space="preserve">, the company did not achieve their desired success in past. But they have taken steps to </w:t>
      </w:r>
      <w:r w:rsidR="0000645C" w:rsidRPr="00EE7132">
        <w:rPr>
          <w:noProof/>
        </w:rPr>
        <w:t>work</w:t>
      </w:r>
      <w:r w:rsidR="0000645C">
        <w:t xml:space="preserve"> in </w:t>
      </w:r>
      <w:r w:rsidR="00EE7132">
        <w:t xml:space="preserve">a </w:t>
      </w:r>
      <w:r w:rsidR="0000645C" w:rsidRPr="00EE7132">
        <w:rPr>
          <w:noProof/>
        </w:rPr>
        <w:t>team</w:t>
      </w:r>
      <w:r w:rsidR="0000645C">
        <w:t xml:space="preserve"> and speared each task in different teams with their achievement</w:t>
      </w:r>
      <w:r w:rsidR="00A44831">
        <w:t xml:space="preserve"> </w:t>
      </w:r>
      <w:r w:rsidR="00A44831" w:rsidRPr="00A44831">
        <w:t>(Kriek, 2019)</w:t>
      </w:r>
      <w:r w:rsidR="0000645C">
        <w:t xml:space="preserve">. </w:t>
      </w:r>
      <w:r w:rsidR="003D4C6F">
        <w:t xml:space="preserve">They have ensured interdependence in their work as ensured teamwork in production. </w:t>
      </w:r>
      <w:r w:rsidR="0000645C">
        <w:t xml:space="preserve">This </w:t>
      </w:r>
      <w:r w:rsidR="0000645C" w:rsidRPr="00EE7132">
        <w:rPr>
          <w:noProof/>
        </w:rPr>
        <w:t>method</w:t>
      </w:r>
      <w:r w:rsidR="0000645C">
        <w:t xml:space="preserve"> works a lot for the </w:t>
      </w:r>
      <w:r w:rsidR="0000645C" w:rsidRPr="00EE7132">
        <w:rPr>
          <w:noProof/>
        </w:rPr>
        <w:t>organisation</w:t>
      </w:r>
      <w:r w:rsidR="0000645C">
        <w:t>. I</w:t>
      </w:r>
      <w:r w:rsidR="002E5DEC">
        <w:t xml:space="preserve">, as a Human Resource officer, found that in </w:t>
      </w:r>
      <w:r w:rsidR="002E5DEC" w:rsidRPr="00EE7132">
        <w:rPr>
          <w:noProof/>
        </w:rPr>
        <w:t>teamwork</w:t>
      </w:r>
      <w:r w:rsidR="002E5DEC">
        <w:t xml:space="preserve"> I am collaborative in my work with others </w:t>
      </w:r>
      <w:r w:rsidR="002E5DEC" w:rsidRPr="00EE7132">
        <w:rPr>
          <w:noProof/>
        </w:rPr>
        <w:t>wherein</w:t>
      </w:r>
      <w:r w:rsidR="002E5DEC">
        <w:t xml:space="preserve"> traditional methods I was not too much collaborative</w:t>
      </w:r>
      <w:r w:rsidR="003D4C6F">
        <w:t xml:space="preserve"> as less scope of teamwork</w:t>
      </w:r>
      <w:r w:rsidR="002E5DEC">
        <w:t xml:space="preserve">. </w:t>
      </w:r>
      <w:r w:rsidR="0016032D">
        <w:t xml:space="preserve">So, for </w:t>
      </w:r>
      <w:r w:rsidR="00EE7132">
        <w:t xml:space="preserve">the </w:t>
      </w:r>
      <w:r w:rsidR="0016032D" w:rsidRPr="00EE7132">
        <w:rPr>
          <w:noProof/>
        </w:rPr>
        <w:t>working</w:t>
      </w:r>
      <w:r w:rsidR="0016032D">
        <w:t xml:space="preserve"> environment to be collaborative, </w:t>
      </w:r>
      <w:r w:rsidR="00E46A6D">
        <w:t xml:space="preserve">team working is essential. </w:t>
      </w:r>
    </w:p>
    <w:p w:rsidR="00333669" w:rsidRDefault="00A06449" w:rsidP="00724507">
      <w:pPr>
        <w:spacing w:after="0"/>
      </w:pPr>
      <w:r>
        <w:t xml:space="preserve">Team working ensures </w:t>
      </w:r>
      <w:r w:rsidRPr="00BE7FD7">
        <w:rPr>
          <w:b/>
        </w:rPr>
        <w:t>shared ownership</w:t>
      </w:r>
      <w:r>
        <w:t xml:space="preserve"> in an </w:t>
      </w:r>
      <w:r w:rsidRPr="00EE7132">
        <w:rPr>
          <w:noProof/>
        </w:rPr>
        <w:t>organisation</w:t>
      </w:r>
      <w:r>
        <w:t xml:space="preserve">. </w:t>
      </w:r>
      <w:r w:rsidR="00BE7FD7">
        <w:t xml:space="preserve">Where in traditional working, employees have their desired goals and ownership of job role, team working focuses on </w:t>
      </w:r>
      <w:r w:rsidR="00BE7FD7" w:rsidRPr="00EE7132">
        <w:rPr>
          <w:noProof/>
        </w:rPr>
        <w:t>shared</w:t>
      </w:r>
      <w:r w:rsidR="00BE7FD7">
        <w:t xml:space="preserve"> goals and ownership for all the team </w:t>
      </w:r>
      <w:r w:rsidR="003D73A0">
        <w:t>members</w:t>
      </w:r>
      <w:r w:rsidR="00BE7FD7">
        <w:t xml:space="preserve">. </w:t>
      </w:r>
      <w:r w:rsidR="003D73A0">
        <w:t xml:space="preserve">Every </w:t>
      </w:r>
      <w:r w:rsidR="00E233F0">
        <w:t>member’s</w:t>
      </w:r>
      <w:r w:rsidR="003D73A0">
        <w:t xml:space="preserve"> works for achieving the shared ownership goals. </w:t>
      </w:r>
      <w:r w:rsidR="00E233F0">
        <w:t xml:space="preserve">I am working with different subordinates and managers in </w:t>
      </w:r>
      <w:r w:rsidR="00EE7132">
        <w:t xml:space="preserve">the </w:t>
      </w:r>
      <w:r w:rsidR="00E233F0" w:rsidRPr="00EE7132">
        <w:rPr>
          <w:noProof/>
        </w:rPr>
        <w:t>team</w:t>
      </w:r>
      <w:r w:rsidR="00E233F0">
        <w:t xml:space="preserve"> for solving different human resource related issues in Ford Motor</w:t>
      </w:r>
      <w:r w:rsidR="003D4C6F">
        <w:t xml:space="preserve"> as ensured motivation to the employees, ensure their responsibility in the team and so on</w:t>
      </w:r>
      <w:r w:rsidR="00E233F0">
        <w:t xml:space="preserve">. </w:t>
      </w:r>
      <w:r w:rsidR="009F2B5E">
        <w:t xml:space="preserve">I have seen that employees in </w:t>
      </w:r>
      <w:r w:rsidR="00EE7132">
        <w:t xml:space="preserve">the </w:t>
      </w:r>
      <w:r w:rsidR="009F2B5E" w:rsidRPr="00EE7132">
        <w:rPr>
          <w:noProof/>
        </w:rPr>
        <w:t>production</w:t>
      </w:r>
      <w:r w:rsidR="009F2B5E">
        <w:t xml:space="preserve"> department </w:t>
      </w:r>
      <w:r w:rsidR="009F2B5E" w:rsidRPr="00EE7132">
        <w:rPr>
          <w:noProof/>
        </w:rPr>
        <w:t>work</w:t>
      </w:r>
      <w:r w:rsidR="009F2B5E">
        <w:t xml:space="preserve"> effectively in </w:t>
      </w:r>
      <w:r w:rsidR="00EE7132">
        <w:t xml:space="preserve">a </w:t>
      </w:r>
      <w:r w:rsidR="009F2B5E" w:rsidRPr="00EE7132">
        <w:rPr>
          <w:noProof/>
        </w:rPr>
        <w:t>team</w:t>
      </w:r>
      <w:r w:rsidR="009F2B5E">
        <w:t xml:space="preserve"> as they have shared ownership of tasks role. </w:t>
      </w:r>
      <w:r w:rsidR="00EE0B19">
        <w:t xml:space="preserve">Attaining organisational goal is focuses on the shared ownership of the team members in Ford Motor Company. </w:t>
      </w:r>
    </w:p>
    <w:p w:rsidR="00B35156" w:rsidRDefault="00A06449" w:rsidP="00724507">
      <w:pPr>
        <w:spacing w:after="0"/>
      </w:pPr>
      <w:r>
        <w:t xml:space="preserve">In the team working, all the </w:t>
      </w:r>
      <w:r w:rsidRPr="00B47998">
        <w:rPr>
          <w:b/>
        </w:rPr>
        <w:t>responsibilities</w:t>
      </w:r>
      <w:r>
        <w:t xml:space="preserve"> </w:t>
      </w:r>
      <w:r w:rsidR="00EE7132">
        <w:rPr>
          <w:noProof/>
        </w:rPr>
        <w:t>are</w:t>
      </w:r>
      <w:r>
        <w:t xml:space="preserve"> shared by the team members. </w:t>
      </w:r>
      <w:r w:rsidR="00B47998">
        <w:t xml:space="preserve">Every task success and failure </w:t>
      </w:r>
      <w:r w:rsidR="009E53F5">
        <w:t>are</w:t>
      </w:r>
      <w:r w:rsidR="00B47998">
        <w:t xml:space="preserve"> shared by the team. All the people in the team works with their shared responsibility in the team. That helps in achieving the success of Company. Working in my team, I also found the shared responsibility in working with different kinds of tasks</w:t>
      </w:r>
      <w:r w:rsidR="00EE0B19">
        <w:t xml:space="preserve"> is effective</w:t>
      </w:r>
      <w:r w:rsidR="00B47998">
        <w:t xml:space="preserve">. </w:t>
      </w:r>
      <w:r w:rsidR="00DF4FE3">
        <w:t>Ford Motor gives a shared responsibility for all the team members and we work on that as a team responsibility</w:t>
      </w:r>
      <w:r w:rsidR="00BC576A" w:rsidRPr="00BC576A">
        <w:rPr>
          <w:rFonts w:ascii="Arial" w:hAnsi="Arial" w:cs="Arial"/>
          <w:color w:val="000000"/>
          <w:sz w:val="20"/>
          <w:szCs w:val="20"/>
          <w:shd w:val="clear" w:color="auto" w:fill="FFFFFF"/>
        </w:rPr>
        <w:t xml:space="preserve"> </w:t>
      </w:r>
      <w:r w:rsidR="00BC576A" w:rsidRPr="00BC576A">
        <w:t>(Frazer and Oswald, 2009)</w:t>
      </w:r>
      <w:r w:rsidR="00DF4FE3">
        <w:t xml:space="preserve">. </w:t>
      </w:r>
      <w:r w:rsidR="00EE0B19">
        <w:t>In the team, the company ensures all the responsibility to all the individual members of the team and all are responsible for success and failure. No one in the team in the Ford Motor is bound to do all the task rather all must do their share of work.</w:t>
      </w:r>
    </w:p>
    <w:p w:rsidR="00DF4FE3" w:rsidRDefault="00A06449" w:rsidP="00724507">
      <w:pPr>
        <w:spacing w:after="0"/>
      </w:pPr>
      <w:r>
        <w:t xml:space="preserve">In a team working condition, there is not too much </w:t>
      </w:r>
      <w:r w:rsidRPr="001203E2">
        <w:rPr>
          <w:b/>
        </w:rPr>
        <w:t>confidentiality</w:t>
      </w:r>
      <w:r>
        <w:t xml:space="preserve"> as members </w:t>
      </w:r>
      <w:r w:rsidR="00EE7132">
        <w:rPr>
          <w:noProof/>
        </w:rPr>
        <w:t>of</w:t>
      </w:r>
      <w:r>
        <w:t xml:space="preserve"> a team can lose </w:t>
      </w:r>
      <w:r w:rsidRPr="00EE7132">
        <w:rPr>
          <w:noProof/>
        </w:rPr>
        <w:t>confidentiality</w:t>
      </w:r>
      <w:r>
        <w:t xml:space="preserve">. </w:t>
      </w:r>
      <w:r w:rsidR="001203E2">
        <w:t xml:space="preserve">Confidentiality </w:t>
      </w:r>
      <w:r w:rsidR="00EE7132">
        <w:rPr>
          <w:noProof/>
        </w:rPr>
        <w:t>of</w:t>
      </w:r>
      <w:r w:rsidR="001203E2">
        <w:t xml:space="preserve"> a team largely depends on the team </w:t>
      </w:r>
      <w:r w:rsidR="00B24E20">
        <w:t>member’s</w:t>
      </w:r>
      <w:r w:rsidR="001203E2">
        <w:t xml:space="preserve"> morale. </w:t>
      </w:r>
      <w:r w:rsidR="00B24E20">
        <w:lastRenderedPageBreak/>
        <w:t xml:space="preserve">Normally, team members </w:t>
      </w:r>
      <w:r w:rsidR="00B24E20" w:rsidRPr="00EE7132">
        <w:rPr>
          <w:noProof/>
        </w:rPr>
        <w:t>keep</w:t>
      </w:r>
      <w:r w:rsidR="00B24E20">
        <w:t xml:space="preserve"> the secrets of the team confidential but some members did not do that. </w:t>
      </w:r>
      <w:r w:rsidR="00941EAB">
        <w:t xml:space="preserve">I have found that there is </w:t>
      </w:r>
      <w:r w:rsidR="00EE7132">
        <w:t xml:space="preserve">a </w:t>
      </w:r>
      <w:r w:rsidR="00941EAB" w:rsidRPr="00EE7132">
        <w:rPr>
          <w:noProof/>
        </w:rPr>
        <w:t>lack</w:t>
      </w:r>
      <w:r w:rsidR="00941EAB">
        <w:t xml:space="preserve"> of confidentiality when working in a team rather than individually as </w:t>
      </w:r>
      <w:r w:rsidR="00EE7132">
        <w:t xml:space="preserve">an </w:t>
      </w:r>
      <w:r w:rsidR="00941EAB" w:rsidRPr="00EE7132">
        <w:rPr>
          <w:noProof/>
        </w:rPr>
        <w:t>individual</w:t>
      </w:r>
      <w:r w:rsidR="00941EAB">
        <w:t xml:space="preserve"> can easily be caught to spread the confidential news. </w:t>
      </w:r>
      <w:r w:rsidR="003B066C">
        <w:t>Like in a secret task of human resource recruitment, the selected employees and outsiders acknowledged the matter before the publications and that shows the confidentiality is low in teamwork as any of the employees in Ford Motor’s team can leak the news</w:t>
      </w:r>
      <w:r w:rsidR="008B414A">
        <w:t xml:space="preserve"> (</w:t>
      </w:r>
      <w:r w:rsidR="008B414A" w:rsidRPr="00044B71">
        <w:rPr>
          <w:lang w:val="en-US"/>
        </w:rPr>
        <w:t>Amraii, 2017)</w:t>
      </w:r>
      <w:r w:rsidR="003B066C">
        <w:t xml:space="preserve">. </w:t>
      </w:r>
    </w:p>
    <w:p w:rsidR="006435B9" w:rsidRDefault="00A06449" w:rsidP="001C78B3">
      <w:pPr>
        <w:spacing w:after="0"/>
      </w:pPr>
      <w:r w:rsidRPr="00E85C96">
        <w:rPr>
          <w:b/>
        </w:rPr>
        <w:t xml:space="preserve">Negotiating and </w:t>
      </w:r>
      <w:r w:rsidRPr="002E77F9">
        <w:rPr>
          <w:b/>
        </w:rPr>
        <w:t xml:space="preserve">developing </w:t>
      </w:r>
      <w:r w:rsidR="002E77F9" w:rsidRPr="002E77F9">
        <w:rPr>
          <w:b/>
        </w:rPr>
        <w:t>ideas</w:t>
      </w:r>
      <w:r w:rsidR="002E77F9">
        <w:t xml:space="preserve"> </w:t>
      </w:r>
      <w:r>
        <w:t xml:space="preserve">are effective in team working. </w:t>
      </w:r>
      <w:r w:rsidR="00EE7132">
        <w:rPr>
          <w:noProof/>
        </w:rPr>
        <w:t>E</w:t>
      </w:r>
      <w:r w:rsidRPr="00EE7132">
        <w:rPr>
          <w:noProof/>
        </w:rPr>
        <w:t>mployees</w:t>
      </w:r>
      <w:r>
        <w:t xml:space="preserve"> cannot alone negotiate </w:t>
      </w:r>
      <w:r w:rsidR="002E77F9">
        <w:t xml:space="preserve">ideas in </w:t>
      </w:r>
      <w:r>
        <w:t>different issues as for negotiating need helps of others. In a team,</w:t>
      </w:r>
      <w:r w:rsidR="002E77F9">
        <w:t xml:space="preserve"> employees can negotiate ideas easily with other members </w:t>
      </w:r>
      <w:r w:rsidR="00EE7132">
        <w:rPr>
          <w:noProof/>
        </w:rPr>
        <w:t>of</w:t>
      </w:r>
      <w:r w:rsidR="002E77F9">
        <w:t xml:space="preserve"> a team. </w:t>
      </w:r>
      <w:r w:rsidR="00FE2903">
        <w:t xml:space="preserve">Also, other members </w:t>
      </w:r>
      <w:r w:rsidR="00FE2903" w:rsidRPr="00EE7132">
        <w:rPr>
          <w:noProof/>
        </w:rPr>
        <w:t>help</w:t>
      </w:r>
      <w:r w:rsidR="00FE2903">
        <w:t xml:space="preserve"> in developing innovative and new ideas for working and getting the job done. </w:t>
      </w:r>
      <w:r w:rsidR="005452FB">
        <w:t xml:space="preserve">I have found me developing new ideas in the team working with my members and negotiating those ideas for further effective working in the </w:t>
      </w:r>
      <w:r w:rsidR="005452FB" w:rsidRPr="00EE7132">
        <w:rPr>
          <w:noProof/>
        </w:rPr>
        <w:t>organisation</w:t>
      </w:r>
      <w:r w:rsidR="005452FB">
        <w:t xml:space="preserve">. </w:t>
      </w:r>
      <w:r>
        <w:t xml:space="preserve">The stages of idea development of Ford Motor Company </w:t>
      </w:r>
      <w:r w:rsidR="009E53F5">
        <w:t>are</w:t>
      </w:r>
      <w:r>
        <w:t xml:space="preserve"> first to need to choose an idea, then ensure the strengths and potentials of the ideas. Achieving the strengths and potentials need to find the changes and overcoming the challenges. </w:t>
      </w:r>
      <w:r w:rsidR="00D44D5F">
        <w:t>Ford Motor Company ensures these ideas development and negotiates the developed ideas in the organisational operation.</w:t>
      </w:r>
    </w:p>
    <w:p w:rsidR="008F1E51" w:rsidRDefault="00A06449" w:rsidP="00E75E4A">
      <w:pPr>
        <w:spacing w:after="0"/>
      </w:pPr>
      <w:r>
        <w:t xml:space="preserve">So, the importance of working in </w:t>
      </w:r>
      <w:r w:rsidR="00EE7132">
        <w:t xml:space="preserve">a </w:t>
      </w:r>
      <w:r w:rsidRPr="00EE7132">
        <w:rPr>
          <w:noProof/>
        </w:rPr>
        <w:t>team</w:t>
      </w:r>
      <w:r>
        <w:t xml:space="preserve"> cannot be avoided and </w:t>
      </w:r>
      <w:r w:rsidRPr="00EE7132">
        <w:rPr>
          <w:noProof/>
        </w:rPr>
        <w:t>organisation</w:t>
      </w:r>
      <w:r>
        <w:t xml:space="preserve"> must be focused on </w:t>
      </w:r>
      <w:r w:rsidRPr="00EE7132">
        <w:rPr>
          <w:noProof/>
        </w:rPr>
        <w:t>teamwork</w:t>
      </w:r>
      <w:r>
        <w:t xml:space="preserve"> </w:t>
      </w:r>
      <w:r w:rsidR="00EE7132">
        <w:rPr>
          <w:noProof/>
        </w:rPr>
        <w:t>to</w:t>
      </w:r>
      <w:r>
        <w:t xml:space="preserve"> </w:t>
      </w:r>
      <w:r w:rsidRPr="00EE7132">
        <w:rPr>
          <w:noProof/>
        </w:rPr>
        <w:t>achiev</w:t>
      </w:r>
      <w:r w:rsidR="00EE7132">
        <w:rPr>
          <w:noProof/>
        </w:rPr>
        <w:t>ing</w:t>
      </w:r>
      <w:r>
        <w:t xml:space="preserve"> their desired success. </w:t>
      </w:r>
    </w:p>
    <w:p w:rsidR="008F1E51" w:rsidRDefault="00A06449" w:rsidP="00E75E4A">
      <w:pPr>
        <w:pStyle w:val="Heading2"/>
      </w:pPr>
      <w:bookmarkStart w:id="4" w:name="_Toc534584111"/>
      <w:r>
        <w:t>Theories relating to group dynamics and team structure</w:t>
      </w:r>
      <w:bookmarkEnd w:id="4"/>
      <w:r>
        <w:t xml:space="preserve"> </w:t>
      </w:r>
    </w:p>
    <w:p w:rsidR="007760DF" w:rsidRDefault="00A06449" w:rsidP="00E75E4A">
      <w:pPr>
        <w:spacing w:after="0"/>
      </w:pPr>
      <w:r w:rsidRPr="00411128">
        <w:rPr>
          <w:b/>
        </w:rPr>
        <w:t>Group dynamics</w:t>
      </w:r>
      <w:r>
        <w:t xml:space="preserve"> is a </w:t>
      </w:r>
      <w:r w:rsidR="00503F0F">
        <w:t xml:space="preserve">process of normally flowing the work in an appropriate manner. </w:t>
      </w:r>
      <w:r w:rsidR="00ED7A2D">
        <w:t xml:space="preserve">In a group, different tasks </w:t>
      </w:r>
      <w:r w:rsidR="00ED7A2D" w:rsidRPr="00EE7132">
        <w:rPr>
          <w:noProof/>
        </w:rPr>
        <w:t>flow</w:t>
      </w:r>
      <w:r w:rsidR="00ED7A2D">
        <w:t xml:space="preserve"> in an appropriate manner and </w:t>
      </w:r>
      <w:r w:rsidR="00ED7A2D" w:rsidRPr="00EE7132">
        <w:rPr>
          <w:noProof/>
        </w:rPr>
        <w:t>maintain</w:t>
      </w:r>
      <w:r w:rsidR="00ED7A2D">
        <w:t xml:space="preserve"> a process of the tasks. </w:t>
      </w:r>
      <w:r w:rsidR="00715AD1">
        <w:t xml:space="preserve">As an employee in Ford Motor Company, I have found that </w:t>
      </w:r>
      <w:r w:rsidR="00FA7526">
        <w:t>group dynamics is the most important thing in group success</w:t>
      </w:r>
      <w:r w:rsidR="00BC576A" w:rsidRPr="00BC576A">
        <w:rPr>
          <w:rFonts w:ascii="Arial" w:hAnsi="Arial" w:cs="Arial"/>
          <w:color w:val="000000"/>
          <w:sz w:val="20"/>
          <w:szCs w:val="20"/>
          <w:shd w:val="clear" w:color="auto" w:fill="FFFFFF"/>
        </w:rPr>
        <w:t xml:space="preserve"> </w:t>
      </w:r>
      <w:r w:rsidR="00BC576A" w:rsidRPr="00BC576A">
        <w:t>(Forsyth, 2017)</w:t>
      </w:r>
      <w:r w:rsidR="00FA7526">
        <w:t xml:space="preserve">. </w:t>
      </w:r>
      <w:r w:rsidR="000F02A5">
        <w:t xml:space="preserve">The </w:t>
      </w:r>
      <w:r w:rsidR="000F02A5" w:rsidRPr="00EE7132">
        <w:rPr>
          <w:noProof/>
        </w:rPr>
        <w:t>organisation</w:t>
      </w:r>
      <w:r w:rsidR="000F02A5">
        <w:t xml:space="preserve"> uses The Tuckman Theory in their group dynamics. As the theory is shown in the following figure-</w:t>
      </w:r>
    </w:p>
    <w:p w:rsidR="000F02A5" w:rsidRDefault="00A06449" w:rsidP="00E75E4A">
      <w:pPr>
        <w:spacing w:after="0"/>
        <w:jc w:val="center"/>
      </w:pPr>
      <w:r>
        <w:rPr>
          <w:noProof/>
          <w:lang w:eastAsia="en-GB"/>
        </w:rPr>
        <w:lastRenderedPageBreak/>
        <w:drawing>
          <wp:inline distT="0" distB="0" distL="0" distR="0">
            <wp:extent cx="4314825" cy="2505075"/>
            <wp:effectExtent l="0" t="57150" r="0" b="476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420521" w:rsidRDefault="00A06449" w:rsidP="00E75E4A">
      <w:pPr>
        <w:pStyle w:val="Caption"/>
        <w:spacing w:after="0"/>
        <w:jc w:val="center"/>
        <w:rPr>
          <w:b/>
          <w:i w:val="0"/>
          <w:color w:val="auto"/>
        </w:rPr>
      </w:pPr>
      <w:bookmarkStart w:id="5" w:name="_Toc534569779"/>
      <w:r w:rsidRPr="00420521">
        <w:rPr>
          <w:b/>
          <w:i w:val="0"/>
          <w:color w:val="auto"/>
        </w:rPr>
        <w:t xml:space="preserve">Figure </w:t>
      </w:r>
      <w:r w:rsidRPr="00420521">
        <w:rPr>
          <w:b/>
          <w:i w:val="0"/>
          <w:color w:val="auto"/>
        </w:rPr>
        <w:fldChar w:fldCharType="begin"/>
      </w:r>
      <w:r w:rsidRPr="00420521">
        <w:rPr>
          <w:b/>
          <w:i w:val="0"/>
          <w:color w:val="auto"/>
        </w:rPr>
        <w:instrText xml:space="preserve"> SEQ Figure \* ARABIC </w:instrText>
      </w:r>
      <w:r w:rsidRPr="00420521">
        <w:rPr>
          <w:b/>
          <w:i w:val="0"/>
          <w:color w:val="auto"/>
        </w:rPr>
        <w:fldChar w:fldCharType="separate"/>
      </w:r>
      <w:r w:rsidR="005D6B64">
        <w:rPr>
          <w:b/>
          <w:i w:val="0"/>
          <w:noProof/>
          <w:color w:val="auto"/>
        </w:rPr>
        <w:t>2</w:t>
      </w:r>
      <w:r w:rsidRPr="00420521">
        <w:rPr>
          <w:b/>
          <w:i w:val="0"/>
          <w:color w:val="auto"/>
        </w:rPr>
        <w:fldChar w:fldCharType="end"/>
      </w:r>
      <w:r w:rsidRPr="00420521">
        <w:rPr>
          <w:b/>
          <w:i w:val="0"/>
          <w:color w:val="auto"/>
        </w:rPr>
        <w:t>: Tuckman Theory</w:t>
      </w:r>
      <w:bookmarkEnd w:id="5"/>
    </w:p>
    <w:p w:rsidR="00420521" w:rsidRDefault="00A06449" w:rsidP="00E75E4A">
      <w:pPr>
        <w:pStyle w:val="Caption"/>
        <w:spacing w:after="0"/>
        <w:jc w:val="center"/>
        <w:rPr>
          <w:b/>
          <w:i w:val="0"/>
          <w:color w:val="auto"/>
        </w:rPr>
      </w:pPr>
      <w:r>
        <w:rPr>
          <w:b/>
          <w:i w:val="0"/>
          <w:color w:val="auto"/>
        </w:rPr>
        <w:t xml:space="preserve">Source: </w:t>
      </w:r>
      <w:r w:rsidR="00BC576A" w:rsidRPr="00BC576A">
        <w:rPr>
          <w:b/>
          <w:i w:val="0"/>
          <w:color w:val="auto"/>
        </w:rPr>
        <w:t>(Tuckman, 2014)</w:t>
      </w:r>
    </w:p>
    <w:p w:rsidR="00420521" w:rsidRDefault="00A06449" w:rsidP="00E75E4A">
      <w:pPr>
        <w:spacing w:after="0"/>
      </w:pPr>
      <w:r>
        <w:t xml:space="preserve">The figure shows that the group dynamics in Ford Motor Company depends on five steps in the process. </w:t>
      </w:r>
      <w:r w:rsidR="00A43517">
        <w:t xml:space="preserve">At </w:t>
      </w:r>
      <w:r w:rsidR="00A43517" w:rsidRPr="00EE7132">
        <w:rPr>
          <w:noProof/>
        </w:rPr>
        <w:t>first</w:t>
      </w:r>
      <w:r w:rsidR="00EE7132">
        <w:rPr>
          <w:noProof/>
        </w:rPr>
        <w:t>,</w:t>
      </w:r>
      <w:r w:rsidR="00A43517">
        <w:t xml:space="preserve"> the </w:t>
      </w:r>
      <w:r w:rsidR="00A43517" w:rsidRPr="00EE7132">
        <w:rPr>
          <w:noProof/>
        </w:rPr>
        <w:t>organisation</w:t>
      </w:r>
      <w:r w:rsidR="00A43517">
        <w:t xml:space="preserve"> </w:t>
      </w:r>
      <w:r w:rsidR="00A43517" w:rsidRPr="00EE7132">
        <w:rPr>
          <w:noProof/>
        </w:rPr>
        <w:t>form</w:t>
      </w:r>
      <w:r w:rsidR="00EE7132">
        <w:rPr>
          <w:noProof/>
        </w:rPr>
        <w:t>s</w:t>
      </w:r>
      <w:r w:rsidR="00A43517">
        <w:t xml:space="preserve"> a group for specific tasks. Then storm what to do or not by the group. </w:t>
      </w:r>
      <w:r w:rsidR="005821A2">
        <w:t xml:space="preserve">In norming, </w:t>
      </w:r>
      <w:r w:rsidR="00EE7132">
        <w:t xml:space="preserve">the </w:t>
      </w:r>
      <w:r w:rsidR="005821A2" w:rsidRPr="00EE7132">
        <w:rPr>
          <w:noProof/>
        </w:rPr>
        <w:t>group</w:t>
      </w:r>
      <w:r w:rsidR="005821A2">
        <w:t xml:space="preserve"> focuses on </w:t>
      </w:r>
      <w:r w:rsidR="00EE7132">
        <w:t xml:space="preserve">to </w:t>
      </w:r>
      <w:r w:rsidR="005821A2" w:rsidRPr="00EE7132">
        <w:rPr>
          <w:noProof/>
        </w:rPr>
        <w:t>set</w:t>
      </w:r>
      <w:r w:rsidR="005821A2">
        <w:t xml:space="preserve"> the workflow. After then the group </w:t>
      </w:r>
      <w:r w:rsidR="005821A2" w:rsidRPr="00EE7132">
        <w:rPr>
          <w:noProof/>
        </w:rPr>
        <w:t>perform</w:t>
      </w:r>
      <w:r w:rsidR="00EE7132">
        <w:rPr>
          <w:noProof/>
        </w:rPr>
        <w:t>s</w:t>
      </w:r>
      <w:r w:rsidR="005821A2">
        <w:t xml:space="preserve"> its tasks and when the work is fulfilled the group adjourned for further tasks. </w:t>
      </w:r>
    </w:p>
    <w:p w:rsidR="009957CD" w:rsidRDefault="00A06449" w:rsidP="00E75E4A">
      <w:pPr>
        <w:spacing w:after="0"/>
      </w:pPr>
      <w:r w:rsidRPr="00E05C02">
        <w:rPr>
          <w:b/>
        </w:rPr>
        <w:t>Forming</w:t>
      </w:r>
      <w:r>
        <w:t xml:space="preserve">: </w:t>
      </w:r>
      <w:r w:rsidR="00D44D5F">
        <w:t xml:space="preserve">Ford Motor </w:t>
      </w:r>
      <w:r w:rsidR="009E53F5">
        <w:t>Company</w:t>
      </w:r>
      <w:r w:rsidR="00E05C02">
        <w:t xml:space="preserve"> </w:t>
      </w:r>
      <w:r w:rsidR="00E05C02" w:rsidRPr="00EE7132">
        <w:rPr>
          <w:noProof/>
        </w:rPr>
        <w:t>realise</w:t>
      </w:r>
      <w:r w:rsidR="00EE7132" w:rsidRPr="00EE7132">
        <w:rPr>
          <w:noProof/>
        </w:rPr>
        <w:t>s</w:t>
      </w:r>
      <w:r w:rsidR="00E05C02">
        <w:t xml:space="preserve"> the need </w:t>
      </w:r>
      <w:r w:rsidR="00EE7132">
        <w:rPr>
          <w:noProof/>
        </w:rPr>
        <w:t>for</w:t>
      </w:r>
      <w:r w:rsidR="00E05C02">
        <w:t xml:space="preserve"> collaborative work for specific tasks. </w:t>
      </w:r>
      <w:r w:rsidR="00C07CB4">
        <w:t xml:space="preserve">They ensure the tasks in </w:t>
      </w:r>
      <w:r w:rsidR="00EE7132">
        <w:t xml:space="preserve">the </w:t>
      </w:r>
      <w:r w:rsidR="00C07CB4" w:rsidRPr="00EE7132">
        <w:rPr>
          <w:noProof/>
        </w:rPr>
        <w:t>group</w:t>
      </w:r>
      <w:r w:rsidR="00C07CB4">
        <w:t xml:space="preserve"> by forming the group. In </w:t>
      </w:r>
      <w:r w:rsidR="00C07CB4" w:rsidRPr="00EE7132">
        <w:rPr>
          <w:noProof/>
        </w:rPr>
        <w:t>th</w:t>
      </w:r>
      <w:r w:rsidR="00EE7132">
        <w:rPr>
          <w:noProof/>
        </w:rPr>
        <w:t>is</w:t>
      </w:r>
      <w:r w:rsidR="00C07CB4" w:rsidRPr="00EE7132">
        <w:rPr>
          <w:noProof/>
        </w:rPr>
        <w:t xml:space="preserve"> stage</w:t>
      </w:r>
      <w:r w:rsidR="00C07CB4">
        <w:t xml:space="preserve">, the </w:t>
      </w:r>
      <w:r w:rsidR="00C07CB4" w:rsidRPr="00EE7132">
        <w:rPr>
          <w:noProof/>
        </w:rPr>
        <w:t>organisation</w:t>
      </w:r>
      <w:r w:rsidR="00C07CB4">
        <w:t xml:space="preserve"> </w:t>
      </w:r>
      <w:r w:rsidR="00C07CB4" w:rsidRPr="00EE7132">
        <w:rPr>
          <w:noProof/>
        </w:rPr>
        <w:t>form</w:t>
      </w:r>
      <w:r w:rsidR="00EE7132">
        <w:rPr>
          <w:noProof/>
        </w:rPr>
        <w:t>s</w:t>
      </w:r>
      <w:r w:rsidR="00C07CB4">
        <w:t xml:space="preserve"> the required group for their success. </w:t>
      </w:r>
      <w:r w:rsidR="00A8747D">
        <w:t xml:space="preserve">Ford Motor Company uses to form groups in their production site, human resource site, managing site and marketing site. Every group they form is based on </w:t>
      </w:r>
      <w:r w:rsidR="00EE7132">
        <w:t xml:space="preserve">a </w:t>
      </w:r>
      <w:r w:rsidR="00A8747D" w:rsidRPr="00EE7132">
        <w:rPr>
          <w:noProof/>
        </w:rPr>
        <w:t>different</w:t>
      </w:r>
      <w:r w:rsidR="00A8747D">
        <w:t xml:space="preserve"> range of skilled people. </w:t>
      </w:r>
      <w:r w:rsidRPr="00222A4E">
        <w:rPr>
          <w:b/>
        </w:rPr>
        <w:t>Storming</w:t>
      </w:r>
      <w:r>
        <w:t xml:space="preserve">: </w:t>
      </w:r>
      <w:r w:rsidR="00222A4E">
        <w:t xml:space="preserve">In the storming, </w:t>
      </w:r>
      <w:r w:rsidR="00C87643">
        <w:t xml:space="preserve">Ford Motor Company decides what would be the main tasks of the group or team and how it will be achieved. In the </w:t>
      </w:r>
      <w:r w:rsidR="00C87643" w:rsidRPr="00EE7132">
        <w:rPr>
          <w:noProof/>
        </w:rPr>
        <w:t>storming</w:t>
      </w:r>
      <w:r w:rsidR="00EE7132">
        <w:rPr>
          <w:noProof/>
        </w:rPr>
        <w:t>,</w:t>
      </w:r>
      <w:r w:rsidR="00C87643">
        <w:t xml:space="preserve"> every individual in the group gives their opinion and tries to move in a common goal for all. </w:t>
      </w:r>
      <w:r w:rsidR="00D44D5F">
        <w:t xml:space="preserve">Like Ford Motor company ensures a team and storm what would be desired way of the success of the teamwork. </w:t>
      </w:r>
    </w:p>
    <w:p w:rsidR="00075628" w:rsidRDefault="00A06449" w:rsidP="00E75E4A">
      <w:pPr>
        <w:spacing w:after="0"/>
      </w:pPr>
      <w:r w:rsidRPr="002C23C9">
        <w:rPr>
          <w:b/>
        </w:rPr>
        <w:t>Norming</w:t>
      </w:r>
      <w:r>
        <w:t xml:space="preserve">: In the norming, Ford Motor Company gives the role and responsibility of every single in the group. I have been ensued for managing the team of mine given by the </w:t>
      </w:r>
      <w:r w:rsidRPr="00EE7132">
        <w:rPr>
          <w:noProof/>
        </w:rPr>
        <w:t>organisation</w:t>
      </w:r>
      <w:r>
        <w:t xml:space="preserve">. So, all the team members </w:t>
      </w:r>
      <w:r w:rsidRPr="00EE7132">
        <w:rPr>
          <w:noProof/>
        </w:rPr>
        <w:t>get</w:t>
      </w:r>
      <w:r>
        <w:t xml:space="preserve"> their tasks to </w:t>
      </w:r>
      <w:r w:rsidRPr="00EE7132">
        <w:rPr>
          <w:noProof/>
        </w:rPr>
        <w:t>do</w:t>
      </w:r>
      <w:r>
        <w:t xml:space="preserve"> for the company in this stage. </w:t>
      </w:r>
      <w:r w:rsidR="00E75E4A">
        <w:t xml:space="preserve"> </w:t>
      </w:r>
      <w:r w:rsidRPr="002C23C9">
        <w:rPr>
          <w:b/>
        </w:rPr>
        <w:t>Performing</w:t>
      </w:r>
      <w:r>
        <w:t xml:space="preserve">: All the members in </w:t>
      </w:r>
      <w:r w:rsidR="00D44D5F">
        <w:t xml:space="preserve">Ford Motor </w:t>
      </w:r>
      <w:r>
        <w:t xml:space="preserve">team performs their tasks in this stage. As </w:t>
      </w:r>
      <w:r w:rsidRPr="00EE7132">
        <w:rPr>
          <w:noProof/>
        </w:rPr>
        <w:t>human resource officers</w:t>
      </w:r>
      <w:r>
        <w:t xml:space="preserve">, I have </w:t>
      </w:r>
      <w:r w:rsidRPr="00EE7132">
        <w:rPr>
          <w:noProof/>
        </w:rPr>
        <w:t>perform</w:t>
      </w:r>
      <w:r w:rsidR="00EE7132">
        <w:rPr>
          <w:noProof/>
        </w:rPr>
        <w:t>ed</w:t>
      </w:r>
      <w:r>
        <w:t xml:space="preserve"> the assigned tasks and helps in achieving the group objectives</w:t>
      </w:r>
      <w:r w:rsidR="00C00050">
        <w:t xml:space="preserve"> </w:t>
      </w:r>
      <w:r w:rsidR="00C00050" w:rsidRPr="00C00050">
        <w:t>(Little, Tuckman and Humphrey, 2013)</w:t>
      </w:r>
      <w:r>
        <w:t xml:space="preserve">. </w:t>
      </w:r>
      <w:r w:rsidR="00347F26">
        <w:t xml:space="preserve">In Ford Motor Company, </w:t>
      </w:r>
      <w:r w:rsidR="00FB12E2">
        <w:t xml:space="preserve">every group performs </w:t>
      </w:r>
      <w:r w:rsidR="00FB12E2" w:rsidRPr="00EE7132">
        <w:rPr>
          <w:noProof/>
        </w:rPr>
        <w:t>the duty</w:t>
      </w:r>
      <w:r w:rsidR="00FB12E2">
        <w:t xml:space="preserve"> of their group in </w:t>
      </w:r>
      <w:r w:rsidR="00FB12E2" w:rsidRPr="00EE7132">
        <w:rPr>
          <w:noProof/>
        </w:rPr>
        <w:t>th</w:t>
      </w:r>
      <w:r w:rsidR="00EE7132">
        <w:rPr>
          <w:noProof/>
        </w:rPr>
        <w:t>is</w:t>
      </w:r>
      <w:r w:rsidR="00FB12E2" w:rsidRPr="00EE7132">
        <w:rPr>
          <w:noProof/>
        </w:rPr>
        <w:t xml:space="preserve"> stage</w:t>
      </w:r>
      <w:r w:rsidR="00FB12E2">
        <w:t>.</w:t>
      </w:r>
      <w:r w:rsidR="00E75E4A">
        <w:t xml:space="preserve"> </w:t>
      </w:r>
      <w:r w:rsidR="00DA1CEF" w:rsidRPr="00DA1CEF">
        <w:rPr>
          <w:b/>
        </w:rPr>
        <w:t>Adjourning</w:t>
      </w:r>
      <w:r w:rsidR="00DA1CEF">
        <w:t xml:space="preserve">: When the group tasks </w:t>
      </w:r>
      <w:r w:rsidR="00EE7132">
        <w:rPr>
          <w:noProof/>
        </w:rPr>
        <w:t>are</w:t>
      </w:r>
      <w:r w:rsidR="00DA1CEF">
        <w:t xml:space="preserve"> completed or the project is over, </w:t>
      </w:r>
      <w:r w:rsidR="002E7A9A">
        <w:t xml:space="preserve">the group </w:t>
      </w:r>
      <w:r w:rsidR="002E7A9A" w:rsidRPr="00EE7132">
        <w:rPr>
          <w:noProof/>
        </w:rPr>
        <w:t>remains</w:t>
      </w:r>
      <w:r w:rsidR="00EE7132">
        <w:rPr>
          <w:noProof/>
        </w:rPr>
        <w:t xml:space="preserve"> to</w:t>
      </w:r>
      <w:r w:rsidR="002E7A9A">
        <w:t xml:space="preserve"> adjourn until </w:t>
      </w:r>
      <w:r w:rsidR="00AB0FBB">
        <w:t>another</w:t>
      </w:r>
      <w:r w:rsidR="002E7A9A">
        <w:t xml:space="preserve"> task given to the </w:t>
      </w:r>
      <w:r w:rsidR="002E7A9A">
        <w:lastRenderedPageBreak/>
        <w:t>group</w:t>
      </w:r>
      <w:r w:rsidR="00D44D5F">
        <w:t xml:space="preserve"> by Ford Motor Company Operation management</w:t>
      </w:r>
      <w:r w:rsidR="002E7A9A">
        <w:t>. Ford Motor Company ensures different projects to the employees and for a small time adjourn the group activities</w:t>
      </w:r>
      <w:r w:rsidR="00AB0FBB">
        <w:t xml:space="preserve">. </w:t>
      </w:r>
    </w:p>
    <w:p w:rsidR="002E7A9A" w:rsidRDefault="00A06449" w:rsidP="002B33FF">
      <w:pPr>
        <w:spacing w:after="0"/>
      </w:pPr>
      <w:r>
        <w:t xml:space="preserve">The process continues from first to last and ensures the group dynamics of an </w:t>
      </w:r>
      <w:r w:rsidRPr="00EE7132">
        <w:rPr>
          <w:noProof/>
        </w:rPr>
        <w:t>organisation</w:t>
      </w:r>
      <w:r>
        <w:t xml:space="preserve"> like Tuckman Theory. So, the works of Ford Motor Company gets effective by ensuring the group dynamics. </w:t>
      </w:r>
    </w:p>
    <w:p w:rsidR="002B4DA4" w:rsidRDefault="00A06449" w:rsidP="00CF4CED">
      <w:pPr>
        <w:spacing w:after="0"/>
      </w:pPr>
      <w:r w:rsidRPr="00D005FE">
        <w:rPr>
          <w:b/>
        </w:rPr>
        <w:t>Team structure</w:t>
      </w:r>
      <w:r>
        <w:t xml:space="preserve"> is </w:t>
      </w:r>
      <w:r w:rsidR="00EE7132">
        <w:rPr>
          <w:noProof/>
        </w:rPr>
        <w:t>a</w:t>
      </w:r>
      <w:r w:rsidRPr="00EE7132">
        <w:rPr>
          <w:noProof/>
        </w:rPr>
        <w:t xml:space="preserve"> vital</w:t>
      </w:r>
      <w:r>
        <w:t xml:space="preserve"> part of </w:t>
      </w:r>
      <w:r w:rsidR="00EE7132">
        <w:t xml:space="preserve">the </w:t>
      </w:r>
      <w:r w:rsidRPr="00EE7132">
        <w:rPr>
          <w:noProof/>
        </w:rPr>
        <w:t>team</w:t>
      </w:r>
      <w:r>
        <w:t xml:space="preserve"> that </w:t>
      </w:r>
      <w:r w:rsidRPr="00EE7132">
        <w:rPr>
          <w:noProof/>
        </w:rPr>
        <w:t>lead</w:t>
      </w:r>
      <w:r w:rsidR="00EE7132">
        <w:rPr>
          <w:noProof/>
        </w:rPr>
        <w:t>s</w:t>
      </w:r>
      <w:r>
        <w:t xml:space="preserve"> to team success. </w:t>
      </w:r>
      <w:r w:rsidR="00D005FE">
        <w:t xml:space="preserve">An effective team is structured well </w:t>
      </w:r>
      <w:r w:rsidR="00D005FE" w:rsidRPr="00EE7132">
        <w:rPr>
          <w:noProof/>
        </w:rPr>
        <w:t>organised</w:t>
      </w:r>
      <w:r w:rsidR="00D005FE">
        <w:t xml:space="preserve"> and appropriately. </w:t>
      </w:r>
      <w:r w:rsidR="00EF06A6">
        <w:t xml:space="preserve">Ford Motor Company focuses on Belbin team structure theory to </w:t>
      </w:r>
      <w:r w:rsidR="00EF06A6" w:rsidRPr="00EE7132">
        <w:rPr>
          <w:noProof/>
        </w:rPr>
        <w:t>organise</w:t>
      </w:r>
      <w:r w:rsidR="00EF06A6">
        <w:t xml:space="preserve"> all their teams. </w:t>
      </w:r>
      <w:r w:rsidR="00521106">
        <w:t>The theory is shown in the following figure-</w:t>
      </w:r>
    </w:p>
    <w:p w:rsidR="00521106" w:rsidRDefault="00A06449" w:rsidP="00DF7214">
      <w:pPr>
        <w:spacing w:after="0"/>
        <w:jc w:val="center"/>
      </w:pPr>
      <w:r>
        <w:rPr>
          <w:noProof/>
          <w:lang w:eastAsia="en-GB"/>
        </w:rPr>
        <w:drawing>
          <wp:inline distT="0" distB="0" distL="0" distR="0">
            <wp:extent cx="3600980" cy="2838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6279" name="IC-Belbins-Team-Roles.jpg"/>
                    <pic:cNvPicPr/>
                  </pic:nvPicPr>
                  <pic:blipFill>
                    <a:blip r:embed="rId19"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3625832" cy="2858039"/>
                    </a:xfrm>
                    <a:prstGeom prst="rect">
                      <a:avLst/>
                    </a:prstGeom>
                  </pic:spPr>
                </pic:pic>
              </a:graphicData>
            </a:graphic>
          </wp:inline>
        </w:drawing>
      </w:r>
    </w:p>
    <w:p w:rsidR="000E5D78" w:rsidRDefault="00A06449" w:rsidP="00DF7214">
      <w:pPr>
        <w:pStyle w:val="Caption"/>
        <w:spacing w:after="0"/>
        <w:jc w:val="center"/>
        <w:rPr>
          <w:b/>
          <w:i w:val="0"/>
          <w:color w:val="auto"/>
        </w:rPr>
      </w:pPr>
      <w:bookmarkStart w:id="6" w:name="_Toc534569780"/>
      <w:r w:rsidRPr="000E5D78">
        <w:rPr>
          <w:b/>
          <w:i w:val="0"/>
          <w:color w:val="auto"/>
        </w:rPr>
        <w:t xml:space="preserve">Figure </w:t>
      </w:r>
      <w:r w:rsidRPr="000E5D78">
        <w:rPr>
          <w:b/>
          <w:i w:val="0"/>
          <w:color w:val="auto"/>
        </w:rPr>
        <w:fldChar w:fldCharType="begin"/>
      </w:r>
      <w:r w:rsidRPr="000E5D78">
        <w:rPr>
          <w:b/>
          <w:i w:val="0"/>
          <w:color w:val="auto"/>
        </w:rPr>
        <w:instrText xml:space="preserve"> SEQ Figure \* ARABIC </w:instrText>
      </w:r>
      <w:r w:rsidRPr="000E5D78">
        <w:rPr>
          <w:b/>
          <w:i w:val="0"/>
          <w:color w:val="auto"/>
        </w:rPr>
        <w:fldChar w:fldCharType="separate"/>
      </w:r>
      <w:r w:rsidR="005D6B64">
        <w:rPr>
          <w:b/>
          <w:i w:val="0"/>
          <w:noProof/>
          <w:color w:val="auto"/>
        </w:rPr>
        <w:t>3</w:t>
      </w:r>
      <w:r w:rsidRPr="000E5D78">
        <w:rPr>
          <w:b/>
          <w:i w:val="0"/>
          <w:color w:val="auto"/>
        </w:rPr>
        <w:fldChar w:fldCharType="end"/>
      </w:r>
      <w:r w:rsidRPr="000E5D78">
        <w:rPr>
          <w:b/>
          <w:i w:val="0"/>
          <w:color w:val="auto"/>
        </w:rPr>
        <w:t>: Belbin's team role and structure</w:t>
      </w:r>
      <w:bookmarkEnd w:id="6"/>
    </w:p>
    <w:p w:rsidR="000E5D78" w:rsidRDefault="00A06449" w:rsidP="00DF7214">
      <w:pPr>
        <w:pStyle w:val="Caption"/>
        <w:spacing w:after="0"/>
        <w:jc w:val="center"/>
        <w:rPr>
          <w:b/>
          <w:i w:val="0"/>
          <w:color w:val="auto"/>
        </w:rPr>
      </w:pPr>
      <w:r w:rsidRPr="000E5D78">
        <w:rPr>
          <w:b/>
          <w:i w:val="0"/>
          <w:color w:val="auto"/>
        </w:rPr>
        <w:t xml:space="preserve"> Source:</w:t>
      </w:r>
      <w:r w:rsidR="00BC576A" w:rsidRPr="00BC576A">
        <w:rPr>
          <w:rFonts w:ascii="Arial" w:hAnsi="Arial" w:cs="Arial"/>
          <w:i w:val="0"/>
          <w:iCs w:val="0"/>
          <w:color w:val="000000"/>
          <w:sz w:val="20"/>
          <w:szCs w:val="20"/>
          <w:shd w:val="clear" w:color="auto" w:fill="FFFFFF"/>
        </w:rPr>
        <w:t xml:space="preserve"> </w:t>
      </w:r>
      <w:r w:rsidR="00BC576A" w:rsidRPr="00BC576A">
        <w:rPr>
          <w:b/>
          <w:i w:val="0"/>
          <w:color w:val="auto"/>
        </w:rPr>
        <w:t>(Kriek, 2019)</w:t>
      </w:r>
    </w:p>
    <w:p w:rsidR="000E5D78" w:rsidRDefault="00A06449" w:rsidP="00CF4CED">
      <w:pPr>
        <w:spacing w:after="0"/>
      </w:pPr>
      <w:r>
        <w:t xml:space="preserve">The figure shows that there are nine roles that </w:t>
      </w:r>
      <w:r w:rsidR="00EE7132">
        <w:rPr>
          <w:noProof/>
        </w:rPr>
        <w:t>are</w:t>
      </w:r>
      <w:r>
        <w:t xml:space="preserve"> necessary for a team being effective</w:t>
      </w:r>
      <w:r w:rsidR="00C00050">
        <w:t xml:space="preserve"> in Ford Motor Company</w:t>
      </w:r>
      <w:r>
        <w:t xml:space="preserve">. </w:t>
      </w:r>
      <w:r w:rsidR="00224D17">
        <w:t xml:space="preserve">They are the implementer, the resource investigator, the plant, the monitor, the shaper, the </w:t>
      </w:r>
      <w:r w:rsidR="00224D17" w:rsidRPr="00EE7132">
        <w:rPr>
          <w:noProof/>
        </w:rPr>
        <w:t>coordinator</w:t>
      </w:r>
      <w:r w:rsidR="00224D17">
        <w:t xml:space="preserve">, the completer, the team worker and specialists. </w:t>
      </w:r>
      <w:r w:rsidR="00152E26">
        <w:t xml:space="preserve">All the individual gets done their tasks effectively to ensure a team to be </w:t>
      </w:r>
      <w:r w:rsidR="00EE7132">
        <w:t xml:space="preserve">a </w:t>
      </w:r>
      <w:r w:rsidR="00152E26" w:rsidRPr="00EE7132">
        <w:rPr>
          <w:noProof/>
        </w:rPr>
        <w:t>success</w:t>
      </w:r>
      <w:r w:rsidR="00152E26">
        <w:t xml:space="preserve"> in their tasks. </w:t>
      </w:r>
    </w:p>
    <w:p w:rsidR="00331BC9" w:rsidRDefault="00A06449" w:rsidP="00CF4CED">
      <w:pPr>
        <w:spacing w:after="0"/>
      </w:pPr>
      <w:r>
        <w:t xml:space="preserve">The </w:t>
      </w:r>
      <w:r w:rsidRPr="00513AD2">
        <w:rPr>
          <w:b/>
        </w:rPr>
        <w:t>implementer</w:t>
      </w:r>
      <w:r>
        <w:t xml:space="preserve"> arranges the team and practically gets the work of team orderly and task oriented with the team objectives</w:t>
      </w:r>
      <w:r w:rsidR="00C00050">
        <w:t xml:space="preserve"> given by Ford Motor Company</w:t>
      </w:r>
      <w:r>
        <w:t xml:space="preserve">. </w:t>
      </w:r>
      <w:r w:rsidR="00513AD2">
        <w:t xml:space="preserve">Mainly the person ensures the ideas of how the task will be done. In Ford Motor Company, I always engaged in </w:t>
      </w:r>
      <w:r w:rsidR="00EE7132">
        <w:t xml:space="preserve">the </w:t>
      </w:r>
      <w:r w:rsidR="00513AD2" w:rsidRPr="00EE7132">
        <w:rPr>
          <w:noProof/>
        </w:rPr>
        <w:t>team</w:t>
      </w:r>
      <w:r w:rsidR="00513AD2">
        <w:t xml:space="preserve"> as an implementer and plan the tasks of the group. </w:t>
      </w:r>
      <w:r w:rsidR="00EE7132">
        <w:rPr>
          <w:noProof/>
        </w:rPr>
        <w:t>A</w:t>
      </w:r>
      <w:r w:rsidR="00AE6B50" w:rsidRPr="00EE7132">
        <w:rPr>
          <w:noProof/>
        </w:rPr>
        <w:t xml:space="preserve"> </w:t>
      </w:r>
      <w:r w:rsidR="00AE6B50" w:rsidRPr="00EE7132">
        <w:rPr>
          <w:b/>
          <w:noProof/>
        </w:rPr>
        <w:t>resource</w:t>
      </w:r>
      <w:r w:rsidR="00AE6B50" w:rsidRPr="00AE6B50">
        <w:rPr>
          <w:b/>
        </w:rPr>
        <w:t xml:space="preserve"> investigator</w:t>
      </w:r>
      <w:r w:rsidR="00AE6B50">
        <w:t xml:space="preserve"> is an innovative person, extrovert who investigates the resources available in the team and generates new ideas from that to task success</w:t>
      </w:r>
      <w:r w:rsidR="00C00050">
        <w:t xml:space="preserve"> of the company</w:t>
      </w:r>
      <w:r w:rsidR="00AE6B50">
        <w:t xml:space="preserve">. A </w:t>
      </w:r>
      <w:r w:rsidR="00AE6B50" w:rsidRPr="00AE6B50">
        <w:rPr>
          <w:b/>
        </w:rPr>
        <w:t xml:space="preserve">plant </w:t>
      </w:r>
      <w:r w:rsidR="00AE6B50">
        <w:t xml:space="preserve">is an innovative and creative person in a team who solve difficult solutions in a team and Ford motor ensures a plant for encouraging and speedy the </w:t>
      </w:r>
      <w:r w:rsidR="00AE6B50" w:rsidRPr="00EE7132">
        <w:rPr>
          <w:noProof/>
        </w:rPr>
        <w:t>teamwork</w:t>
      </w:r>
      <w:r w:rsidR="00C00050">
        <w:rPr>
          <w:noProof/>
        </w:rPr>
        <w:t xml:space="preserve"> of Ford Motor Company</w:t>
      </w:r>
      <w:r w:rsidR="00AE6B50">
        <w:t xml:space="preserve">. </w:t>
      </w:r>
      <w:r w:rsidRPr="00340E2A">
        <w:rPr>
          <w:b/>
        </w:rPr>
        <w:t xml:space="preserve">Monitors </w:t>
      </w:r>
      <w:r>
        <w:t xml:space="preserve">monitor the tasks of </w:t>
      </w:r>
      <w:r w:rsidRPr="00EE7132">
        <w:rPr>
          <w:noProof/>
        </w:rPr>
        <w:t>teamwork</w:t>
      </w:r>
      <w:r>
        <w:t xml:space="preserve"> and in every team in Ford Motor, </w:t>
      </w:r>
      <w:r w:rsidR="00C513FF">
        <w:t xml:space="preserve">they appoint </w:t>
      </w:r>
      <w:r w:rsidR="00340E2A">
        <w:t>a</w:t>
      </w:r>
      <w:r w:rsidR="00C513FF">
        <w:t xml:space="preserve"> monitor to inspect their work</w:t>
      </w:r>
      <w:r w:rsidR="009A5BDB" w:rsidRPr="009A5BDB">
        <w:rPr>
          <w:rFonts w:ascii="Arial" w:hAnsi="Arial" w:cs="Arial"/>
          <w:color w:val="000000"/>
          <w:sz w:val="20"/>
          <w:szCs w:val="20"/>
          <w:shd w:val="clear" w:color="auto" w:fill="FFFFFF"/>
        </w:rPr>
        <w:t xml:space="preserve"> </w:t>
      </w:r>
      <w:r w:rsidR="009A5BDB" w:rsidRPr="009A5BDB">
        <w:lastRenderedPageBreak/>
        <w:t>(Prebil and Prodan, 2016)</w:t>
      </w:r>
      <w:r w:rsidR="00C513FF">
        <w:t xml:space="preserve">. </w:t>
      </w:r>
      <w:r w:rsidR="00340E2A">
        <w:t xml:space="preserve">A </w:t>
      </w:r>
      <w:r w:rsidR="00340E2A" w:rsidRPr="00387A00">
        <w:rPr>
          <w:b/>
        </w:rPr>
        <w:t xml:space="preserve">shaper </w:t>
      </w:r>
      <w:r w:rsidR="00340E2A">
        <w:t xml:space="preserve">shapes the work in a team and </w:t>
      </w:r>
      <w:r w:rsidR="00340E2A" w:rsidRPr="00EE7132">
        <w:rPr>
          <w:noProof/>
        </w:rPr>
        <w:t>perform</w:t>
      </w:r>
      <w:r w:rsidR="00EE7132">
        <w:rPr>
          <w:noProof/>
        </w:rPr>
        <w:t>s</w:t>
      </w:r>
      <w:r w:rsidR="00340E2A">
        <w:t xml:space="preserve"> the tasks</w:t>
      </w:r>
      <w:r w:rsidR="00C00050">
        <w:t xml:space="preserve"> of the company</w:t>
      </w:r>
      <w:r w:rsidR="00340E2A">
        <w:t xml:space="preserve">. </w:t>
      </w:r>
      <w:r w:rsidR="00387A00">
        <w:t xml:space="preserve">The person is also passionate, task driven. </w:t>
      </w:r>
      <w:r w:rsidR="008075BB">
        <w:t xml:space="preserve">I have found that the task of </w:t>
      </w:r>
      <w:r w:rsidR="00EE7132">
        <w:t xml:space="preserve">the </w:t>
      </w:r>
      <w:r w:rsidR="008075BB" w:rsidRPr="00EE7132">
        <w:rPr>
          <w:noProof/>
        </w:rPr>
        <w:t>shaper</w:t>
      </w:r>
      <w:r w:rsidR="008075BB">
        <w:t xml:space="preserve"> is most important in a team</w:t>
      </w:r>
      <w:r w:rsidR="00C00050">
        <w:t xml:space="preserve"> for Ford Motor Company</w:t>
      </w:r>
      <w:r w:rsidR="008075BB">
        <w:t xml:space="preserve">. </w:t>
      </w:r>
      <w:r w:rsidR="00EE7132">
        <w:rPr>
          <w:b/>
          <w:noProof/>
        </w:rPr>
        <w:t xml:space="preserve">A </w:t>
      </w:r>
      <w:r w:rsidR="00EE7132" w:rsidRPr="00EE7132">
        <w:rPr>
          <w:b/>
          <w:noProof/>
        </w:rPr>
        <w:t>c</w:t>
      </w:r>
      <w:r w:rsidR="006F27F3" w:rsidRPr="00EE7132">
        <w:rPr>
          <w:b/>
          <w:noProof/>
        </w:rPr>
        <w:t>oordinator</w:t>
      </w:r>
      <w:r w:rsidR="006F27F3">
        <w:t xml:space="preserve"> is a person who </w:t>
      </w:r>
      <w:r w:rsidR="006F27F3" w:rsidRPr="00EE7132">
        <w:rPr>
          <w:noProof/>
        </w:rPr>
        <w:t>coordinates</w:t>
      </w:r>
      <w:r w:rsidR="006F27F3">
        <w:t xml:space="preserve"> the team</w:t>
      </w:r>
      <w:r w:rsidR="00C00050">
        <w:t xml:space="preserve"> of the Ford Company</w:t>
      </w:r>
      <w:r w:rsidR="006F27F3">
        <w:t xml:space="preserve">. </w:t>
      </w:r>
      <w:r w:rsidR="00983990">
        <w:t xml:space="preserve">The role of the person in the </w:t>
      </w:r>
      <w:r w:rsidR="00983990" w:rsidRPr="00EE7132">
        <w:rPr>
          <w:noProof/>
        </w:rPr>
        <w:t>organisation</w:t>
      </w:r>
      <w:r w:rsidR="00983990">
        <w:t xml:space="preserve"> is to give the way of work and acts as a mentor of others in the team. </w:t>
      </w:r>
      <w:r w:rsidR="00BE6C17" w:rsidRPr="00BE6C17">
        <w:rPr>
          <w:b/>
        </w:rPr>
        <w:t>Complete finisher</w:t>
      </w:r>
      <w:r w:rsidR="00BE6C17">
        <w:t xml:space="preserve"> finishes the tasks of the team in an effective way and allows the success of the team</w:t>
      </w:r>
      <w:r w:rsidR="00C00050">
        <w:t xml:space="preserve"> of Ford Motor Company</w:t>
      </w:r>
      <w:r w:rsidR="00F332B4">
        <w:t xml:space="preserve"> </w:t>
      </w:r>
      <w:r w:rsidR="00F332B4" w:rsidRPr="00F332B4">
        <w:t>(Cacioppe and Stace, 2009)</w:t>
      </w:r>
      <w:r w:rsidR="00BE6C17">
        <w:t xml:space="preserve">. </w:t>
      </w:r>
      <w:r w:rsidR="00BE6C17" w:rsidRPr="00BE6C17">
        <w:rPr>
          <w:b/>
        </w:rPr>
        <w:t>Team</w:t>
      </w:r>
      <w:r w:rsidR="00BE6C17" w:rsidRPr="00EE7132">
        <w:rPr>
          <w:b/>
          <w:noProof/>
        </w:rPr>
        <w:t>work</w:t>
      </w:r>
      <w:r w:rsidR="00BE6C17">
        <w:t xml:space="preserve"> is the main members of a team who gets done all the assigned tasks and job role. </w:t>
      </w:r>
      <w:r w:rsidR="004F2880">
        <w:t xml:space="preserve">With the instruction of others, the person </w:t>
      </w:r>
      <w:r w:rsidR="004F2880" w:rsidRPr="00EE7132">
        <w:rPr>
          <w:noProof/>
        </w:rPr>
        <w:t>fulfils</w:t>
      </w:r>
      <w:r w:rsidR="004F2880">
        <w:t xml:space="preserve"> their roles in the company. </w:t>
      </w:r>
      <w:r w:rsidR="00571F6E">
        <w:t>The s</w:t>
      </w:r>
      <w:r w:rsidR="00571F6E" w:rsidRPr="00571F6E">
        <w:rPr>
          <w:b/>
        </w:rPr>
        <w:t>pecialist</w:t>
      </w:r>
      <w:r w:rsidR="00571F6E">
        <w:t xml:space="preserve"> in a team is full of knowledge in any one field that the team </w:t>
      </w:r>
      <w:r w:rsidR="00C00050">
        <w:t xml:space="preserve">of Ford Motor </w:t>
      </w:r>
      <w:r w:rsidR="00571F6E">
        <w:t xml:space="preserve">needed like in my team the specialist was knowledgeable about human resource management. </w:t>
      </w:r>
    </w:p>
    <w:p w:rsidR="000F6986" w:rsidRDefault="00A06449" w:rsidP="00CF4CED">
      <w:pPr>
        <w:spacing w:after="0"/>
      </w:pPr>
      <w:r>
        <w:t xml:space="preserve">So, an effective team structure </w:t>
      </w:r>
      <w:r w:rsidRPr="00EE7132">
        <w:rPr>
          <w:noProof/>
        </w:rPr>
        <w:t>need</w:t>
      </w:r>
      <w:r w:rsidR="00EE7132">
        <w:rPr>
          <w:noProof/>
        </w:rPr>
        <w:t>s</w:t>
      </w:r>
      <w:r>
        <w:t xml:space="preserve"> to follow the Belbin theory and ensure these nine roles in the teams for success. </w:t>
      </w:r>
    </w:p>
    <w:p w:rsidR="00A206D6" w:rsidRDefault="00A06449" w:rsidP="00D476B8">
      <w:pPr>
        <w:pStyle w:val="Heading2"/>
      </w:pPr>
      <w:bookmarkStart w:id="7" w:name="_Toc534584112"/>
      <w:r>
        <w:t xml:space="preserve">Strategies in </w:t>
      </w:r>
      <w:r w:rsidRPr="00EE7132">
        <w:rPr>
          <w:noProof/>
        </w:rPr>
        <w:t>teamwork</w:t>
      </w:r>
      <w:bookmarkEnd w:id="7"/>
      <w:r>
        <w:t xml:space="preserve"> </w:t>
      </w:r>
    </w:p>
    <w:p w:rsidR="00D476B8" w:rsidRDefault="00A06449" w:rsidP="00CF4CED">
      <w:pPr>
        <w:spacing w:after="0"/>
      </w:pPr>
      <w:r w:rsidRPr="00EE7132">
        <w:rPr>
          <w:noProof/>
        </w:rPr>
        <w:t>Teamwork</w:t>
      </w:r>
      <w:r>
        <w:t xml:space="preserve"> depends on </w:t>
      </w:r>
      <w:r w:rsidR="00EE7132">
        <w:t xml:space="preserve">the </w:t>
      </w:r>
      <w:r w:rsidRPr="00EE7132">
        <w:rPr>
          <w:noProof/>
        </w:rPr>
        <w:t>effective</w:t>
      </w:r>
      <w:r>
        <w:t xml:space="preserve"> strategy used by teams such as shared goals or objectives, effective schedules and delegation, group agreement and so on. </w:t>
      </w:r>
      <w:r w:rsidR="000B43C7">
        <w:t>For working in a group, I have taken considers these strategies and gets effective in my job role in the company</w:t>
      </w:r>
      <w:r w:rsidR="009A5BDB" w:rsidRPr="009A5BDB">
        <w:rPr>
          <w:rFonts w:ascii="Arial" w:hAnsi="Arial" w:cs="Arial"/>
          <w:color w:val="000000"/>
          <w:sz w:val="20"/>
          <w:szCs w:val="20"/>
          <w:shd w:val="clear" w:color="auto" w:fill="FFFFFF"/>
        </w:rPr>
        <w:t xml:space="preserve"> </w:t>
      </w:r>
      <w:r w:rsidR="009A5BDB" w:rsidRPr="009A5BDB">
        <w:t>(Amraii, 2017)</w:t>
      </w:r>
      <w:r w:rsidR="000B43C7">
        <w:t xml:space="preserve">. </w:t>
      </w:r>
      <w:r w:rsidR="005D6B64">
        <w:t xml:space="preserve">The strategies need to consider in </w:t>
      </w:r>
      <w:r w:rsidR="005D6B64" w:rsidRPr="00EE7132">
        <w:rPr>
          <w:noProof/>
        </w:rPr>
        <w:t>teamwork</w:t>
      </w:r>
      <w:r w:rsidR="005D6B64">
        <w:t xml:space="preserve"> is shown in the following figure-</w:t>
      </w:r>
    </w:p>
    <w:p w:rsidR="005D6B64" w:rsidRDefault="00A06449" w:rsidP="00CF4CED">
      <w:pPr>
        <w:spacing w:after="0"/>
        <w:jc w:val="center"/>
      </w:pPr>
      <w:r>
        <w:rPr>
          <w:noProof/>
          <w:lang w:eastAsia="en-GB"/>
        </w:rPr>
        <w:drawing>
          <wp:inline distT="0" distB="0" distL="0" distR="0">
            <wp:extent cx="4343400" cy="2476500"/>
            <wp:effectExtent l="0" t="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5D6B64" w:rsidRDefault="00A06449" w:rsidP="00CF4CED">
      <w:pPr>
        <w:pStyle w:val="Caption"/>
        <w:spacing w:after="0"/>
        <w:jc w:val="center"/>
        <w:rPr>
          <w:b/>
          <w:i w:val="0"/>
          <w:color w:val="auto"/>
        </w:rPr>
      </w:pPr>
      <w:bookmarkStart w:id="8" w:name="_Toc534569781"/>
      <w:r w:rsidRPr="005D6B64">
        <w:rPr>
          <w:b/>
          <w:i w:val="0"/>
          <w:color w:val="auto"/>
        </w:rPr>
        <w:t xml:space="preserve">Figure </w:t>
      </w:r>
      <w:r w:rsidRPr="005D6B64">
        <w:rPr>
          <w:b/>
          <w:i w:val="0"/>
          <w:color w:val="auto"/>
        </w:rPr>
        <w:fldChar w:fldCharType="begin"/>
      </w:r>
      <w:r w:rsidRPr="005D6B64">
        <w:rPr>
          <w:b/>
          <w:i w:val="0"/>
          <w:color w:val="auto"/>
        </w:rPr>
        <w:instrText xml:space="preserve"> SEQ Figure \* ARABIC </w:instrText>
      </w:r>
      <w:r w:rsidRPr="005D6B64">
        <w:rPr>
          <w:b/>
          <w:i w:val="0"/>
          <w:color w:val="auto"/>
        </w:rPr>
        <w:fldChar w:fldCharType="separate"/>
      </w:r>
      <w:r w:rsidRPr="005D6B64">
        <w:rPr>
          <w:b/>
          <w:i w:val="0"/>
          <w:noProof/>
          <w:color w:val="auto"/>
        </w:rPr>
        <w:t>4</w:t>
      </w:r>
      <w:r w:rsidRPr="005D6B64">
        <w:rPr>
          <w:b/>
          <w:i w:val="0"/>
          <w:color w:val="auto"/>
        </w:rPr>
        <w:fldChar w:fldCharType="end"/>
      </w:r>
      <w:r w:rsidRPr="005D6B64">
        <w:rPr>
          <w:b/>
          <w:i w:val="0"/>
          <w:color w:val="auto"/>
        </w:rPr>
        <w:t>: Group strategies</w:t>
      </w:r>
      <w:bookmarkEnd w:id="8"/>
    </w:p>
    <w:p w:rsidR="005D6B64" w:rsidRDefault="00A06449" w:rsidP="005D6B64">
      <w:pPr>
        <w:pStyle w:val="Caption"/>
        <w:jc w:val="center"/>
        <w:rPr>
          <w:b/>
          <w:i w:val="0"/>
          <w:color w:val="auto"/>
        </w:rPr>
      </w:pPr>
      <w:r w:rsidRPr="005D6B64">
        <w:rPr>
          <w:b/>
          <w:i w:val="0"/>
          <w:color w:val="auto"/>
        </w:rPr>
        <w:t>Source:</w:t>
      </w:r>
      <w:r w:rsidR="009A5BDB" w:rsidRPr="009A5BDB">
        <w:rPr>
          <w:rFonts w:ascii="Arial" w:hAnsi="Arial" w:cs="Arial"/>
          <w:i w:val="0"/>
          <w:iCs w:val="0"/>
          <w:color w:val="000000"/>
          <w:sz w:val="20"/>
          <w:szCs w:val="20"/>
          <w:shd w:val="clear" w:color="auto" w:fill="FFFFFF"/>
        </w:rPr>
        <w:t xml:space="preserve"> </w:t>
      </w:r>
      <w:r w:rsidR="009A5BDB" w:rsidRPr="009A5BDB">
        <w:rPr>
          <w:b/>
          <w:i w:val="0"/>
          <w:color w:val="auto"/>
        </w:rPr>
        <w:t>(Waruszynski, 2015)</w:t>
      </w:r>
    </w:p>
    <w:p w:rsidR="00EE7132" w:rsidRDefault="00A06449" w:rsidP="00044B71">
      <w:pPr>
        <w:spacing w:after="0"/>
      </w:pPr>
      <w:r>
        <w:t xml:space="preserve">The figure shows that Ford Motor Company focuses on shared goals, group agreements, meaningful schedules and delegation as their group or </w:t>
      </w:r>
      <w:r w:rsidRPr="00EE7132">
        <w:rPr>
          <w:b/>
          <w:noProof/>
        </w:rPr>
        <w:t>teamwork</w:t>
      </w:r>
      <w:r w:rsidRPr="00D772BE">
        <w:rPr>
          <w:b/>
        </w:rPr>
        <w:t xml:space="preserve"> strategies</w:t>
      </w:r>
      <w:r>
        <w:t xml:space="preserve">. </w:t>
      </w:r>
      <w:r w:rsidR="00085D23">
        <w:t xml:space="preserve">In the team, every </w:t>
      </w:r>
      <w:r w:rsidR="00085D23" w:rsidRPr="00EE7132">
        <w:rPr>
          <w:noProof/>
        </w:rPr>
        <w:t>member</w:t>
      </w:r>
      <w:r w:rsidR="00085D23">
        <w:t xml:space="preserve"> of every team of the company </w:t>
      </w:r>
      <w:r w:rsidR="00085D23" w:rsidRPr="00EE7132">
        <w:rPr>
          <w:noProof/>
        </w:rPr>
        <w:t>ha</w:t>
      </w:r>
      <w:r>
        <w:rPr>
          <w:noProof/>
        </w:rPr>
        <w:t>s</w:t>
      </w:r>
      <w:r w:rsidR="00085D23">
        <w:t xml:space="preserve"> </w:t>
      </w:r>
      <w:r w:rsidR="00085D23" w:rsidRPr="00EE7132">
        <w:rPr>
          <w:noProof/>
        </w:rPr>
        <w:t xml:space="preserve">a </w:t>
      </w:r>
      <w:r w:rsidR="00085D23" w:rsidRPr="00EE7132">
        <w:rPr>
          <w:b/>
          <w:noProof/>
        </w:rPr>
        <w:t>specific goal</w:t>
      </w:r>
      <w:r w:rsidR="00085D23">
        <w:t xml:space="preserve"> to ensure </w:t>
      </w:r>
      <w:r>
        <w:rPr>
          <w:noProof/>
        </w:rPr>
        <w:t>as</w:t>
      </w:r>
      <w:r w:rsidR="00085D23">
        <w:t xml:space="preserve"> </w:t>
      </w:r>
      <w:r>
        <w:t xml:space="preserve">a </w:t>
      </w:r>
      <w:r w:rsidR="00085D23" w:rsidRPr="00EE7132">
        <w:rPr>
          <w:noProof/>
        </w:rPr>
        <w:t>team</w:t>
      </w:r>
      <w:r w:rsidR="00085D23">
        <w:t xml:space="preserve"> in </w:t>
      </w:r>
      <w:r w:rsidR="00085D23">
        <w:lastRenderedPageBreak/>
        <w:t xml:space="preserve">production unit focuses on producing a number of products in a limited time </w:t>
      </w:r>
      <w:r w:rsidR="00085D23" w:rsidRPr="00EE7132">
        <w:rPr>
          <w:noProof/>
        </w:rPr>
        <w:t>wherein</w:t>
      </w:r>
      <w:r w:rsidR="00085D23">
        <w:t xml:space="preserve"> human resource team the goal will </w:t>
      </w:r>
      <w:r w:rsidR="00085D23" w:rsidRPr="00EE7132">
        <w:rPr>
          <w:noProof/>
        </w:rPr>
        <w:t>properly manage</w:t>
      </w:r>
      <w:r w:rsidR="00085D23">
        <w:t xml:space="preserve"> the </w:t>
      </w:r>
      <w:r w:rsidR="00085D23" w:rsidRPr="00EE7132">
        <w:rPr>
          <w:noProof/>
        </w:rPr>
        <w:t>teamwork</w:t>
      </w:r>
      <w:r w:rsidR="00085D23">
        <w:t xml:space="preserve">. </w:t>
      </w:r>
      <w:r w:rsidR="00D772BE">
        <w:t xml:space="preserve">The members of each team </w:t>
      </w:r>
      <w:r w:rsidR="00D772BE" w:rsidRPr="00EE7132">
        <w:rPr>
          <w:noProof/>
        </w:rPr>
        <w:t>focus</w:t>
      </w:r>
      <w:r w:rsidR="00D772BE">
        <w:t xml:space="preserve"> on their team’s shared goals. </w:t>
      </w:r>
      <w:r w:rsidR="004C36E4">
        <w:t xml:space="preserve">In the </w:t>
      </w:r>
      <w:r w:rsidR="004C36E4" w:rsidRPr="00EE7132">
        <w:rPr>
          <w:noProof/>
        </w:rPr>
        <w:t>teamwork</w:t>
      </w:r>
      <w:r w:rsidR="004C36E4">
        <w:t xml:space="preserve"> in the company, teams </w:t>
      </w:r>
      <w:r w:rsidR="004C36E4" w:rsidRPr="00EE7132">
        <w:rPr>
          <w:noProof/>
        </w:rPr>
        <w:t>ensure</w:t>
      </w:r>
      <w:r w:rsidR="004C36E4">
        <w:t xml:space="preserve"> a</w:t>
      </w:r>
      <w:r w:rsidR="004C36E4" w:rsidRPr="004C7AF6">
        <w:rPr>
          <w:b/>
        </w:rPr>
        <w:t>greements</w:t>
      </w:r>
      <w:r w:rsidR="004C36E4">
        <w:t xml:space="preserve"> among the members so that the members </w:t>
      </w:r>
      <w:r w:rsidR="004C36E4" w:rsidRPr="00EE7132">
        <w:rPr>
          <w:noProof/>
        </w:rPr>
        <w:t>d</w:t>
      </w:r>
      <w:r>
        <w:rPr>
          <w:noProof/>
        </w:rPr>
        <w:t>id</w:t>
      </w:r>
      <w:r w:rsidR="004C36E4">
        <w:t xml:space="preserve"> their works effectively in the team. </w:t>
      </w:r>
      <w:r w:rsidR="00C00050">
        <w:t xml:space="preserve">Team agreements are managed by the team members references so that the agreements </w:t>
      </w:r>
      <w:r w:rsidR="00044B71">
        <w:t>get</w:t>
      </w:r>
      <w:r w:rsidR="00C00050">
        <w:t xml:space="preserve"> effective for the work. </w:t>
      </w:r>
      <w:r w:rsidR="004C7AF6">
        <w:t xml:space="preserve">Based on the </w:t>
      </w:r>
      <w:r w:rsidR="004C7AF6" w:rsidRPr="00EE7132">
        <w:rPr>
          <w:noProof/>
        </w:rPr>
        <w:t>planned</w:t>
      </w:r>
      <w:r w:rsidR="004C7AF6">
        <w:t xml:space="preserve"> goals, tasks of the teams are </w:t>
      </w:r>
      <w:r w:rsidR="004C7AF6" w:rsidRPr="00C96DD2">
        <w:rPr>
          <w:b/>
        </w:rPr>
        <w:t>scheduled</w:t>
      </w:r>
      <w:r w:rsidR="004C7AF6">
        <w:t xml:space="preserve"> for getting the team task effective and meaningful for the employees and </w:t>
      </w:r>
      <w:r w:rsidR="004C7AF6" w:rsidRPr="00EE7132">
        <w:rPr>
          <w:noProof/>
        </w:rPr>
        <w:t>organisation</w:t>
      </w:r>
      <w:r w:rsidR="004C7AF6">
        <w:t xml:space="preserve">. </w:t>
      </w:r>
      <w:r w:rsidR="00C00050">
        <w:t xml:space="preserve">From the starting of the production to the finishing and selling, teamwork gets in the scheduled by the organisation so that all the teamwork gets done in time. </w:t>
      </w:r>
      <w:r w:rsidR="00C96DD2">
        <w:t xml:space="preserve">The most important is that in the </w:t>
      </w:r>
      <w:r w:rsidR="00C96DD2" w:rsidRPr="00EE7132">
        <w:rPr>
          <w:noProof/>
        </w:rPr>
        <w:t>teamwork</w:t>
      </w:r>
      <w:r w:rsidR="00C96DD2">
        <w:t xml:space="preserve">, the work of team members must be collaborative and there must be </w:t>
      </w:r>
      <w:r>
        <w:t xml:space="preserve">a </w:t>
      </w:r>
      <w:r w:rsidR="00C96DD2" w:rsidRPr="00EE7132">
        <w:rPr>
          <w:b/>
          <w:noProof/>
        </w:rPr>
        <w:t>delegation</w:t>
      </w:r>
      <w:r w:rsidR="00C96DD2">
        <w:t xml:space="preserve"> of them</w:t>
      </w:r>
      <w:r w:rsidR="00F332B4">
        <w:t xml:space="preserve"> </w:t>
      </w:r>
      <w:r w:rsidR="00F332B4" w:rsidRPr="00F332B4">
        <w:t>(Hansten, 2014)</w:t>
      </w:r>
      <w:r w:rsidR="00C96DD2">
        <w:t xml:space="preserve">. </w:t>
      </w:r>
      <w:r w:rsidR="00B92D69">
        <w:t xml:space="preserve">All the responsibility in the team of Ford Motor Company, delegated by the group members and their strategy like in my group, I </w:t>
      </w:r>
      <w:r w:rsidR="009E53F5">
        <w:t>delegate</w:t>
      </w:r>
      <w:r w:rsidR="00B92D69">
        <w:t xml:space="preserve"> all the task according to their role of the organisation. </w:t>
      </w:r>
    </w:p>
    <w:p w:rsidR="005D6B64" w:rsidRDefault="00A06449" w:rsidP="00470D95">
      <w:pPr>
        <w:pStyle w:val="Heading1"/>
      </w:pPr>
      <w:bookmarkStart w:id="9" w:name="_Toc534584113"/>
      <w:r>
        <w:t>Conclusion</w:t>
      </w:r>
      <w:bookmarkEnd w:id="9"/>
    </w:p>
    <w:p w:rsidR="00470D95" w:rsidRDefault="00A06449" w:rsidP="00BD3983">
      <w:r>
        <w:t xml:space="preserve">The role of teamwork is found effective for every business success. </w:t>
      </w:r>
      <w:r w:rsidR="00A966FE">
        <w:t xml:space="preserve">At the end of the assessment, it has been found that teamwork gets the work of an </w:t>
      </w:r>
      <w:r w:rsidR="00A966FE" w:rsidRPr="00EE7132">
        <w:rPr>
          <w:noProof/>
        </w:rPr>
        <w:t>organisation</w:t>
      </w:r>
      <w:r w:rsidR="00A966FE">
        <w:t xml:space="preserve"> effective by working collaborative, shared with others, ensuring shared knowledge together. </w:t>
      </w:r>
      <w:r w:rsidR="00ED5EB8">
        <w:t xml:space="preserve">Team dynamics and its importance for Ford Motor Company has been evaluated in the assessment. </w:t>
      </w:r>
      <w:r w:rsidR="00EF7C82">
        <w:t xml:space="preserve">Tuckman theory has been evaluated and Belbin team role has been considered in structuring the team of the company and found that the success of the </w:t>
      </w:r>
      <w:r w:rsidR="00EF7C82" w:rsidRPr="00EE7132">
        <w:rPr>
          <w:noProof/>
        </w:rPr>
        <w:t>organisation</w:t>
      </w:r>
      <w:r w:rsidR="00EF7C82">
        <w:t xml:space="preserve"> </w:t>
      </w:r>
      <w:r w:rsidR="00EF7C82" w:rsidRPr="00EE7132">
        <w:rPr>
          <w:noProof/>
        </w:rPr>
        <w:t>speed</w:t>
      </w:r>
      <w:r w:rsidR="00EE7132">
        <w:rPr>
          <w:noProof/>
        </w:rPr>
        <w:t>s</w:t>
      </w:r>
      <w:r w:rsidR="00EF7C82">
        <w:t xml:space="preserve"> up by </w:t>
      </w:r>
      <w:r w:rsidR="00EF7C82" w:rsidRPr="00EE7132">
        <w:rPr>
          <w:noProof/>
        </w:rPr>
        <w:t>teamwork</w:t>
      </w:r>
      <w:r w:rsidR="00EF7C82">
        <w:t xml:space="preserve">. </w:t>
      </w:r>
    </w:p>
    <w:p w:rsidR="00044B71" w:rsidRDefault="00044B71" w:rsidP="00BD3983"/>
    <w:p w:rsidR="00044B71" w:rsidRDefault="00044B71" w:rsidP="00BD3983"/>
    <w:p w:rsidR="00044B71" w:rsidRDefault="00044B71" w:rsidP="00BD3983"/>
    <w:p w:rsidR="00044B71" w:rsidRDefault="00044B71" w:rsidP="00BD3983"/>
    <w:p w:rsidR="00044B71" w:rsidRDefault="00044B71" w:rsidP="00BD3983"/>
    <w:p w:rsidR="00044B71" w:rsidRDefault="00044B71" w:rsidP="00BD3983"/>
    <w:p w:rsidR="00044B71" w:rsidRDefault="00044B71" w:rsidP="00BD3983"/>
    <w:p w:rsidR="00044B71" w:rsidRDefault="00044B71" w:rsidP="00BD3983"/>
    <w:p w:rsidR="00044B71" w:rsidRDefault="00044B71" w:rsidP="00BD3983"/>
    <w:p w:rsidR="009A5BDB" w:rsidRPr="009A5BDB" w:rsidRDefault="00A06449" w:rsidP="00470D95">
      <w:pPr>
        <w:pStyle w:val="Heading1"/>
      </w:pPr>
      <w:bookmarkStart w:id="10" w:name="_Toc534584114"/>
      <w:r>
        <w:lastRenderedPageBreak/>
        <w:t>Reference</w:t>
      </w:r>
      <w:bookmarkEnd w:id="10"/>
    </w:p>
    <w:p w:rsidR="00044B71" w:rsidRPr="00044B71" w:rsidRDefault="00A06449" w:rsidP="00470D95">
      <w:pPr>
        <w:spacing w:after="0"/>
        <w:rPr>
          <w:lang w:val="en-US"/>
        </w:rPr>
      </w:pPr>
      <w:r w:rsidRPr="00044B71">
        <w:rPr>
          <w:lang w:val="en-US"/>
        </w:rPr>
        <w:t>Amraii, S. (2017). Observations on teamwork strategies in the ACM international collegiate programming contest. </w:t>
      </w:r>
      <w:r w:rsidRPr="00044B71">
        <w:rPr>
          <w:iCs/>
          <w:lang w:val="en-US"/>
        </w:rPr>
        <w:t>Crossroads</w:t>
      </w:r>
      <w:r w:rsidRPr="00044B71">
        <w:rPr>
          <w:lang w:val="en-US"/>
        </w:rPr>
        <w:t>, 14(1), pp.1-9.</w:t>
      </w:r>
    </w:p>
    <w:p w:rsidR="00044B71" w:rsidRPr="00044B71" w:rsidRDefault="00A06449" w:rsidP="00470D95">
      <w:pPr>
        <w:spacing w:after="0"/>
        <w:rPr>
          <w:lang w:val="en-US"/>
        </w:rPr>
      </w:pPr>
      <w:r w:rsidRPr="00044B71">
        <w:t>Cacioppe, R. and Stace, R. (2009). Integral team effectiveness: validity analysis of a theory‐based team measure. </w:t>
      </w:r>
      <w:r w:rsidRPr="00044B71">
        <w:rPr>
          <w:iCs/>
        </w:rPr>
        <w:t>Team Performance Management: An International Journal</w:t>
      </w:r>
      <w:r w:rsidRPr="00044B71">
        <w:t>, 15(5/6), pp.220-234.</w:t>
      </w:r>
    </w:p>
    <w:p w:rsidR="00044B71" w:rsidRPr="00044B71" w:rsidRDefault="00A06449" w:rsidP="00470D95">
      <w:pPr>
        <w:spacing w:after="0"/>
        <w:rPr>
          <w:lang w:val="en-US"/>
        </w:rPr>
      </w:pPr>
      <w:r w:rsidRPr="00044B71">
        <w:rPr>
          <w:lang w:val="en-US"/>
        </w:rPr>
        <w:t>Ford Motor Companies. (2019). </w:t>
      </w:r>
      <w:r w:rsidRPr="00044B71">
        <w:rPr>
          <w:iCs/>
          <w:lang w:val="en-US"/>
        </w:rPr>
        <w:t>Ford – New Cars, Trucks, SUVs, Crossovers &amp; Hybrids | Vehicles Built Just for You‎ | Ford.com</w:t>
      </w:r>
      <w:r w:rsidRPr="00044B71">
        <w:rPr>
          <w:lang w:val="en-US"/>
        </w:rPr>
        <w:t>. [online] Available at: https://www.ford.com/ [Accessed 6 Jan. 2019].</w:t>
      </w:r>
    </w:p>
    <w:p w:rsidR="00044B71" w:rsidRPr="00044B71" w:rsidRDefault="00A06449" w:rsidP="00470D95">
      <w:pPr>
        <w:spacing w:after="0"/>
        <w:rPr>
          <w:lang w:val="en-US"/>
        </w:rPr>
      </w:pPr>
      <w:r w:rsidRPr="00044B71">
        <w:rPr>
          <w:lang w:val="en-US"/>
        </w:rPr>
        <w:t>Forsyth, D. (2017). </w:t>
      </w:r>
      <w:r w:rsidRPr="00044B71">
        <w:rPr>
          <w:iCs/>
          <w:lang w:val="en-US"/>
        </w:rPr>
        <w:t>Group dynamics</w:t>
      </w:r>
      <w:r w:rsidRPr="00044B71">
        <w:rPr>
          <w:lang w:val="en-US"/>
        </w:rPr>
        <w:t>.</w:t>
      </w:r>
    </w:p>
    <w:p w:rsidR="00044B71" w:rsidRPr="00044B71" w:rsidRDefault="00A06449" w:rsidP="00470D95">
      <w:pPr>
        <w:spacing w:after="0"/>
        <w:rPr>
          <w:lang w:val="en-US"/>
        </w:rPr>
      </w:pPr>
      <w:r w:rsidRPr="00044B71">
        <w:rPr>
          <w:lang w:val="en-US"/>
        </w:rPr>
        <w:t>Frazer, R. and Oswald, P. (2009). </w:t>
      </w:r>
      <w:r w:rsidRPr="00044B71">
        <w:rPr>
          <w:iCs/>
          <w:lang w:val="en-US"/>
        </w:rPr>
        <w:t>Teamwork!</w:t>
      </w:r>
      <w:r w:rsidRPr="00044B71">
        <w:rPr>
          <w:lang w:val="en-US"/>
        </w:rPr>
        <w:t>. New York: Simon Spotlight.</w:t>
      </w:r>
    </w:p>
    <w:p w:rsidR="00044B71" w:rsidRPr="00044B71" w:rsidRDefault="00A06449" w:rsidP="00470D95">
      <w:pPr>
        <w:spacing w:after="0"/>
        <w:rPr>
          <w:lang w:val="en-US"/>
        </w:rPr>
      </w:pPr>
      <w:r w:rsidRPr="00044B71">
        <w:t>Hansten, R. (2014). Coach as Chief Correlator of Tasks to Results Through Delegation Skill and Teamwork Development. </w:t>
      </w:r>
      <w:r w:rsidRPr="00044B71">
        <w:rPr>
          <w:iCs/>
        </w:rPr>
        <w:t>Nurse Leader</w:t>
      </w:r>
      <w:r w:rsidRPr="00044B71">
        <w:t>, 12(4), pp.69-73.</w:t>
      </w:r>
    </w:p>
    <w:p w:rsidR="00044B71" w:rsidRPr="00044B71" w:rsidRDefault="00A06449" w:rsidP="00470D95">
      <w:pPr>
        <w:spacing w:after="0"/>
        <w:rPr>
          <w:lang w:val="en-US"/>
        </w:rPr>
      </w:pPr>
      <w:r w:rsidRPr="00044B71">
        <w:rPr>
          <w:lang w:val="en-US"/>
        </w:rPr>
        <w:t>Kriek, D. (2019). </w:t>
      </w:r>
      <w:r w:rsidRPr="00044B71">
        <w:rPr>
          <w:iCs/>
          <w:lang w:val="en-US"/>
        </w:rPr>
        <w:t>Team Leadership</w:t>
      </w:r>
      <w:r w:rsidRPr="00044B71">
        <w:rPr>
          <w:lang w:val="en-US"/>
        </w:rPr>
        <w:t>. Randburg: Knowledge Resources.</w:t>
      </w:r>
    </w:p>
    <w:p w:rsidR="00044B71" w:rsidRPr="00044B71" w:rsidRDefault="00A06449" w:rsidP="00470D95">
      <w:pPr>
        <w:spacing w:after="0"/>
        <w:rPr>
          <w:lang w:val="en-US"/>
        </w:rPr>
      </w:pPr>
      <w:r w:rsidRPr="00044B71">
        <w:rPr>
          <w:lang w:val="en-US"/>
        </w:rPr>
        <w:t>Lindsay, E. (2017). The importance of team working in wound management. </w:t>
      </w:r>
      <w:r w:rsidRPr="00044B71">
        <w:rPr>
          <w:iCs/>
          <w:lang w:val="en-US"/>
        </w:rPr>
        <w:t>British Journal of Community Nursing</w:t>
      </w:r>
      <w:r w:rsidRPr="00044B71">
        <w:rPr>
          <w:lang w:val="en-US"/>
        </w:rPr>
        <w:t>, 22(Sup12), pp.S52-S53.</w:t>
      </w:r>
    </w:p>
    <w:p w:rsidR="00044B71" w:rsidRPr="00044B71" w:rsidRDefault="00A06449" w:rsidP="00470D95">
      <w:pPr>
        <w:spacing w:after="0"/>
        <w:rPr>
          <w:lang w:val="en-US"/>
        </w:rPr>
      </w:pPr>
      <w:r w:rsidRPr="00044B71">
        <w:t>Little, M., Tuckman, H. and Humphrey, R. (2013). Marketing for Involvement and Advocacy: Business Advisory Boards–A Case Study. </w:t>
      </w:r>
      <w:r w:rsidRPr="00044B71">
        <w:rPr>
          <w:iCs/>
        </w:rPr>
        <w:t>Journal of Professional Services Marketing</w:t>
      </w:r>
      <w:r w:rsidRPr="00044B71">
        <w:t>, 21(1), pp.117-124.</w:t>
      </w:r>
    </w:p>
    <w:p w:rsidR="00044B71" w:rsidRPr="00044B71" w:rsidRDefault="00A06449" w:rsidP="00470D95">
      <w:pPr>
        <w:spacing w:after="0"/>
        <w:rPr>
          <w:lang w:val="en-US"/>
        </w:rPr>
      </w:pPr>
      <w:r w:rsidRPr="00044B71">
        <w:rPr>
          <w:lang w:val="en-US"/>
        </w:rPr>
        <w:t>Prebil, M. and Prodan, I. (2016). </w:t>
      </w:r>
      <w:r w:rsidRPr="00044B71">
        <w:rPr>
          <w:iCs/>
          <w:lang w:val="en-US"/>
        </w:rPr>
        <w:t>The innovative team structure</w:t>
      </w:r>
      <w:r w:rsidRPr="00044B71">
        <w:rPr>
          <w:lang w:val="en-US"/>
        </w:rPr>
        <w:t>.</w:t>
      </w:r>
    </w:p>
    <w:p w:rsidR="00044B71" w:rsidRPr="00044B71" w:rsidRDefault="00A06449" w:rsidP="00470D95">
      <w:pPr>
        <w:spacing w:after="0"/>
        <w:rPr>
          <w:lang w:val="en-US"/>
        </w:rPr>
      </w:pPr>
      <w:r w:rsidRPr="00044B71">
        <w:rPr>
          <w:lang w:val="en-US"/>
        </w:rPr>
        <w:t>Tuckman, B. (2014). </w:t>
      </w:r>
      <w:r w:rsidRPr="00044B71">
        <w:rPr>
          <w:iCs/>
          <w:lang w:val="en-US"/>
        </w:rPr>
        <w:t>The Tuckman Teacher Feedback Form (Ttff)</w:t>
      </w:r>
      <w:r w:rsidRPr="00044B71">
        <w:rPr>
          <w:lang w:val="en-US"/>
        </w:rPr>
        <w:t>.</w:t>
      </w:r>
    </w:p>
    <w:p w:rsidR="00044B71" w:rsidRPr="00044B71" w:rsidRDefault="00A06449" w:rsidP="00470D95">
      <w:pPr>
        <w:spacing w:after="0"/>
        <w:rPr>
          <w:lang w:val="en-US"/>
        </w:rPr>
      </w:pPr>
      <w:r w:rsidRPr="00044B71">
        <w:rPr>
          <w:lang w:val="en-US"/>
        </w:rPr>
        <w:t>Waruszynski, B. (2015). Work Team Strategies: Enhancing Team Development and Organizational Performance; A Foundation Report for Integrated Capability Engineering Teams. </w:t>
      </w:r>
      <w:r w:rsidRPr="00044B71">
        <w:rPr>
          <w:iCs/>
          <w:lang w:val="en-US"/>
        </w:rPr>
        <w:t>INSIGHT</w:t>
      </w:r>
      <w:r w:rsidRPr="00044B71">
        <w:rPr>
          <w:lang w:val="en-US"/>
        </w:rPr>
        <w:t>, 8(1), pp.26-28.</w:t>
      </w:r>
    </w:p>
    <w:sectPr w:rsidR="00044B71" w:rsidRPr="00044B71" w:rsidSect="00EB74A5">
      <w:footerReference w:type="default" r:id="rId2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6D85" w:rsidRDefault="00226D85">
      <w:pPr>
        <w:spacing w:after="0" w:line="240" w:lineRule="auto"/>
      </w:pPr>
      <w:r>
        <w:separator/>
      </w:r>
    </w:p>
  </w:endnote>
  <w:endnote w:type="continuationSeparator" w:id="0">
    <w:p w:rsidR="00226D85" w:rsidRDefault="00226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6231555"/>
      <w:docPartObj>
        <w:docPartGallery w:val="Page Numbers (Bottom of Page)"/>
        <w:docPartUnique/>
      </w:docPartObj>
    </w:sdtPr>
    <w:sdtEndPr>
      <w:rPr>
        <w:noProof/>
      </w:rPr>
    </w:sdtEndPr>
    <w:sdtContent>
      <w:p w:rsidR="00411128" w:rsidRDefault="00A06449">
        <w:pPr>
          <w:pStyle w:val="Footer"/>
          <w:jc w:val="right"/>
        </w:pPr>
        <w:r>
          <w:fldChar w:fldCharType="begin"/>
        </w:r>
        <w:r>
          <w:instrText xml:space="preserve"> PAGE   \* MERGEFORMAT </w:instrText>
        </w:r>
        <w:r>
          <w:fldChar w:fldCharType="separate"/>
        </w:r>
        <w:r w:rsidR="0092070F">
          <w:rPr>
            <w:noProof/>
          </w:rPr>
          <w:t>2</w:t>
        </w:r>
        <w:r>
          <w:rPr>
            <w:noProof/>
          </w:rPr>
          <w:fldChar w:fldCharType="end"/>
        </w:r>
      </w:p>
    </w:sdtContent>
  </w:sdt>
  <w:p w:rsidR="00411128" w:rsidRDefault="004111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6D85" w:rsidRDefault="00226D85">
      <w:pPr>
        <w:spacing w:after="0" w:line="240" w:lineRule="auto"/>
      </w:pPr>
      <w:r>
        <w:separator/>
      </w:r>
    </w:p>
  </w:footnote>
  <w:footnote w:type="continuationSeparator" w:id="0">
    <w:p w:rsidR="00226D85" w:rsidRDefault="00226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7E40374"/>
    <w:multiLevelType w:val="hybridMultilevel"/>
    <w:tmpl w:val="4F62E5A0"/>
    <w:lvl w:ilvl="0" w:tplc="E92E4C50">
      <w:start w:val="1"/>
      <w:numFmt w:val="decimal"/>
      <w:lvlText w:val="%1."/>
      <w:lvlJc w:val="left"/>
      <w:pPr>
        <w:ind w:left="720" w:hanging="360"/>
      </w:pPr>
    </w:lvl>
    <w:lvl w:ilvl="1" w:tplc="0A388800" w:tentative="1">
      <w:start w:val="1"/>
      <w:numFmt w:val="lowerLetter"/>
      <w:lvlText w:val="%2."/>
      <w:lvlJc w:val="left"/>
      <w:pPr>
        <w:ind w:left="1440" w:hanging="360"/>
      </w:pPr>
    </w:lvl>
    <w:lvl w:ilvl="2" w:tplc="CD3E7294" w:tentative="1">
      <w:start w:val="1"/>
      <w:numFmt w:val="lowerRoman"/>
      <w:lvlText w:val="%3."/>
      <w:lvlJc w:val="right"/>
      <w:pPr>
        <w:ind w:left="2160" w:hanging="180"/>
      </w:pPr>
    </w:lvl>
    <w:lvl w:ilvl="3" w:tplc="F32804EA" w:tentative="1">
      <w:start w:val="1"/>
      <w:numFmt w:val="decimal"/>
      <w:lvlText w:val="%4."/>
      <w:lvlJc w:val="left"/>
      <w:pPr>
        <w:ind w:left="2880" w:hanging="360"/>
      </w:pPr>
    </w:lvl>
    <w:lvl w:ilvl="4" w:tplc="D5E09772" w:tentative="1">
      <w:start w:val="1"/>
      <w:numFmt w:val="lowerLetter"/>
      <w:lvlText w:val="%5."/>
      <w:lvlJc w:val="left"/>
      <w:pPr>
        <w:ind w:left="3600" w:hanging="360"/>
      </w:pPr>
    </w:lvl>
    <w:lvl w:ilvl="5" w:tplc="8E946912" w:tentative="1">
      <w:start w:val="1"/>
      <w:numFmt w:val="lowerRoman"/>
      <w:lvlText w:val="%6."/>
      <w:lvlJc w:val="right"/>
      <w:pPr>
        <w:ind w:left="4320" w:hanging="180"/>
      </w:pPr>
    </w:lvl>
    <w:lvl w:ilvl="6" w:tplc="3BF23F9C" w:tentative="1">
      <w:start w:val="1"/>
      <w:numFmt w:val="decimal"/>
      <w:lvlText w:val="%7."/>
      <w:lvlJc w:val="left"/>
      <w:pPr>
        <w:ind w:left="5040" w:hanging="360"/>
      </w:pPr>
    </w:lvl>
    <w:lvl w:ilvl="7" w:tplc="D51A02E4" w:tentative="1">
      <w:start w:val="1"/>
      <w:numFmt w:val="lowerLetter"/>
      <w:lvlText w:val="%8."/>
      <w:lvlJc w:val="left"/>
      <w:pPr>
        <w:ind w:left="5760" w:hanging="360"/>
      </w:pPr>
    </w:lvl>
    <w:lvl w:ilvl="8" w:tplc="643A6B00" w:tentative="1">
      <w:start w:val="1"/>
      <w:numFmt w:val="lowerRoman"/>
      <w:lvlText w:val="%9."/>
      <w:lvlJc w:val="right"/>
      <w:pPr>
        <w:ind w:left="6480" w:hanging="180"/>
      </w:pPr>
    </w:lvl>
  </w:abstractNum>
  <w:abstractNum w:abstractNumId="3"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U0MjQ2NzSzsDA3tTRS0lEKTi0uzszPAymwrAUAIBR+ECwAAAA="/>
  </w:docVars>
  <w:rsids>
    <w:rsidRoot w:val="0042373D"/>
    <w:rsid w:val="0000645C"/>
    <w:rsid w:val="00022267"/>
    <w:rsid w:val="00030D70"/>
    <w:rsid w:val="00044B71"/>
    <w:rsid w:val="00047E83"/>
    <w:rsid w:val="000538D7"/>
    <w:rsid w:val="00072F82"/>
    <w:rsid w:val="00073658"/>
    <w:rsid w:val="00075628"/>
    <w:rsid w:val="00076D23"/>
    <w:rsid w:val="00085D23"/>
    <w:rsid w:val="0008697B"/>
    <w:rsid w:val="000A1B21"/>
    <w:rsid w:val="000B43C7"/>
    <w:rsid w:val="000D0029"/>
    <w:rsid w:val="000E5D78"/>
    <w:rsid w:val="000F02A5"/>
    <w:rsid w:val="000F09B1"/>
    <w:rsid w:val="000F6986"/>
    <w:rsid w:val="001203E2"/>
    <w:rsid w:val="00134CC5"/>
    <w:rsid w:val="001470F0"/>
    <w:rsid w:val="00152E26"/>
    <w:rsid w:val="0016032D"/>
    <w:rsid w:val="001A5F8C"/>
    <w:rsid w:val="001C78B3"/>
    <w:rsid w:val="001D3F66"/>
    <w:rsid w:val="00222A4E"/>
    <w:rsid w:val="00224D17"/>
    <w:rsid w:val="00226D85"/>
    <w:rsid w:val="0027238B"/>
    <w:rsid w:val="002B33FF"/>
    <w:rsid w:val="002B4DA4"/>
    <w:rsid w:val="002B72A7"/>
    <w:rsid w:val="002C23C9"/>
    <w:rsid w:val="002E44ED"/>
    <w:rsid w:val="002E537D"/>
    <w:rsid w:val="002E5DEC"/>
    <w:rsid w:val="002E77F9"/>
    <w:rsid w:val="002E7A9A"/>
    <w:rsid w:val="00331BC9"/>
    <w:rsid w:val="00333669"/>
    <w:rsid w:val="00340E2A"/>
    <w:rsid w:val="00347F26"/>
    <w:rsid w:val="00376A44"/>
    <w:rsid w:val="003800FF"/>
    <w:rsid w:val="00387A00"/>
    <w:rsid w:val="003926BE"/>
    <w:rsid w:val="003B066C"/>
    <w:rsid w:val="003C26B5"/>
    <w:rsid w:val="003D2089"/>
    <w:rsid w:val="003D4C6F"/>
    <w:rsid w:val="003D73A0"/>
    <w:rsid w:val="003F0538"/>
    <w:rsid w:val="00411128"/>
    <w:rsid w:val="00420478"/>
    <w:rsid w:val="00420521"/>
    <w:rsid w:val="0042373D"/>
    <w:rsid w:val="00443ED5"/>
    <w:rsid w:val="00454B97"/>
    <w:rsid w:val="00455409"/>
    <w:rsid w:val="0045598B"/>
    <w:rsid w:val="00470D95"/>
    <w:rsid w:val="0049294E"/>
    <w:rsid w:val="004A25BF"/>
    <w:rsid w:val="004B44C9"/>
    <w:rsid w:val="004B47DA"/>
    <w:rsid w:val="004C36E4"/>
    <w:rsid w:val="004C7AF6"/>
    <w:rsid w:val="004D604A"/>
    <w:rsid w:val="004F2880"/>
    <w:rsid w:val="0050128B"/>
    <w:rsid w:val="00503F0F"/>
    <w:rsid w:val="00513AD2"/>
    <w:rsid w:val="0051456A"/>
    <w:rsid w:val="005160AC"/>
    <w:rsid w:val="00516789"/>
    <w:rsid w:val="00521106"/>
    <w:rsid w:val="00523771"/>
    <w:rsid w:val="005452FB"/>
    <w:rsid w:val="00571F6E"/>
    <w:rsid w:val="005821A2"/>
    <w:rsid w:val="005B43B5"/>
    <w:rsid w:val="005B50D4"/>
    <w:rsid w:val="005C3981"/>
    <w:rsid w:val="005D4C03"/>
    <w:rsid w:val="005D6B64"/>
    <w:rsid w:val="005E16A4"/>
    <w:rsid w:val="00611841"/>
    <w:rsid w:val="00611BC9"/>
    <w:rsid w:val="00611BEF"/>
    <w:rsid w:val="00630386"/>
    <w:rsid w:val="0063405B"/>
    <w:rsid w:val="006435B9"/>
    <w:rsid w:val="006C279B"/>
    <w:rsid w:val="006E3651"/>
    <w:rsid w:val="006E60E9"/>
    <w:rsid w:val="006F27F3"/>
    <w:rsid w:val="00715AD1"/>
    <w:rsid w:val="00720377"/>
    <w:rsid w:val="00724507"/>
    <w:rsid w:val="00733D04"/>
    <w:rsid w:val="007348A6"/>
    <w:rsid w:val="007477B2"/>
    <w:rsid w:val="007537B0"/>
    <w:rsid w:val="007760DF"/>
    <w:rsid w:val="00777021"/>
    <w:rsid w:val="007C684D"/>
    <w:rsid w:val="007E60C1"/>
    <w:rsid w:val="007F2881"/>
    <w:rsid w:val="007F6949"/>
    <w:rsid w:val="008075BB"/>
    <w:rsid w:val="00813170"/>
    <w:rsid w:val="00821844"/>
    <w:rsid w:val="0083101C"/>
    <w:rsid w:val="00832731"/>
    <w:rsid w:val="00856E91"/>
    <w:rsid w:val="008A1693"/>
    <w:rsid w:val="008B414A"/>
    <w:rsid w:val="008D033A"/>
    <w:rsid w:val="008F1E51"/>
    <w:rsid w:val="008F1EC1"/>
    <w:rsid w:val="00913201"/>
    <w:rsid w:val="00914E8D"/>
    <w:rsid w:val="0092070F"/>
    <w:rsid w:val="00922395"/>
    <w:rsid w:val="00924B57"/>
    <w:rsid w:val="00933D0F"/>
    <w:rsid w:val="00941EAB"/>
    <w:rsid w:val="00945647"/>
    <w:rsid w:val="00965B80"/>
    <w:rsid w:val="00971B61"/>
    <w:rsid w:val="00983990"/>
    <w:rsid w:val="009957CD"/>
    <w:rsid w:val="009975BE"/>
    <w:rsid w:val="009A5BDB"/>
    <w:rsid w:val="009C32EA"/>
    <w:rsid w:val="009D26FD"/>
    <w:rsid w:val="009E53F5"/>
    <w:rsid w:val="009F1ACC"/>
    <w:rsid w:val="009F2B5E"/>
    <w:rsid w:val="00A06449"/>
    <w:rsid w:val="00A137C5"/>
    <w:rsid w:val="00A144D9"/>
    <w:rsid w:val="00A206D6"/>
    <w:rsid w:val="00A2562C"/>
    <w:rsid w:val="00A3298D"/>
    <w:rsid w:val="00A43517"/>
    <w:rsid w:val="00A44831"/>
    <w:rsid w:val="00A8007F"/>
    <w:rsid w:val="00A8747D"/>
    <w:rsid w:val="00A966FE"/>
    <w:rsid w:val="00AB0FBB"/>
    <w:rsid w:val="00AE6B50"/>
    <w:rsid w:val="00B02FDF"/>
    <w:rsid w:val="00B11126"/>
    <w:rsid w:val="00B21E36"/>
    <w:rsid w:val="00B24E20"/>
    <w:rsid w:val="00B256A7"/>
    <w:rsid w:val="00B35156"/>
    <w:rsid w:val="00B44530"/>
    <w:rsid w:val="00B47998"/>
    <w:rsid w:val="00B77EB4"/>
    <w:rsid w:val="00B92D69"/>
    <w:rsid w:val="00BA647E"/>
    <w:rsid w:val="00BB4AD3"/>
    <w:rsid w:val="00BC576A"/>
    <w:rsid w:val="00BD3983"/>
    <w:rsid w:val="00BE6C17"/>
    <w:rsid w:val="00BE7FD7"/>
    <w:rsid w:val="00BF6FB2"/>
    <w:rsid w:val="00C00050"/>
    <w:rsid w:val="00C07CB4"/>
    <w:rsid w:val="00C15A1B"/>
    <w:rsid w:val="00C23457"/>
    <w:rsid w:val="00C513FF"/>
    <w:rsid w:val="00C87643"/>
    <w:rsid w:val="00C9398E"/>
    <w:rsid w:val="00C96DD2"/>
    <w:rsid w:val="00CD313A"/>
    <w:rsid w:val="00CF4CED"/>
    <w:rsid w:val="00D005FE"/>
    <w:rsid w:val="00D03EBC"/>
    <w:rsid w:val="00D1778D"/>
    <w:rsid w:val="00D44D5F"/>
    <w:rsid w:val="00D476B8"/>
    <w:rsid w:val="00D772BE"/>
    <w:rsid w:val="00D8109B"/>
    <w:rsid w:val="00D943F1"/>
    <w:rsid w:val="00DA1CEF"/>
    <w:rsid w:val="00DA4D55"/>
    <w:rsid w:val="00DD103C"/>
    <w:rsid w:val="00DE012B"/>
    <w:rsid w:val="00DE042E"/>
    <w:rsid w:val="00DF4FE3"/>
    <w:rsid w:val="00DF7214"/>
    <w:rsid w:val="00E05C02"/>
    <w:rsid w:val="00E11286"/>
    <w:rsid w:val="00E204CB"/>
    <w:rsid w:val="00E233F0"/>
    <w:rsid w:val="00E30EE9"/>
    <w:rsid w:val="00E44D87"/>
    <w:rsid w:val="00E46A6D"/>
    <w:rsid w:val="00E6474A"/>
    <w:rsid w:val="00E74E49"/>
    <w:rsid w:val="00E75E4A"/>
    <w:rsid w:val="00E85C96"/>
    <w:rsid w:val="00E96684"/>
    <w:rsid w:val="00EA33CF"/>
    <w:rsid w:val="00EB3F1F"/>
    <w:rsid w:val="00EB74A5"/>
    <w:rsid w:val="00EC7BA7"/>
    <w:rsid w:val="00EC7E6D"/>
    <w:rsid w:val="00ED5EB8"/>
    <w:rsid w:val="00ED7A2D"/>
    <w:rsid w:val="00EE0B19"/>
    <w:rsid w:val="00EE7132"/>
    <w:rsid w:val="00EF06A6"/>
    <w:rsid w:val="00EF7C82"/>
    <w:rsid w:val="00F177EE"/>
    <w:rsid w:val="00F332B4"/>
    <w:rsid w:val="00F43D16"/>
    <w:rsid w:val="00F54832"/>
    <w:rsid w:val="00FA7526"/>
    <w:rsid w:val="00FB12E2"/>
    <w:rsid w:val="00FD312A"/>
    <w:rsid w:val="00FD4BFB"/>
    <w:rsid w:val="00FE2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F14F3"/>
  <w15:docId w15:val="{B3878A06-88D9-4C5F-A246-8AD391040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70D95"/>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EB74A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D26FD"/>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D95"/>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EB74A5"/>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9D26F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GridTable4">
    <w:name w:val="Grid Table 4"/>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Caption">
    <w:name w:val="caption"/>
    <w:basedOn w:val="Normal"/>
    <w:next w:val="Normal"/>
    <w:uiPriority w:val="35"/>
    <w:unhideWhenUsed/>
    <w:qFormat/>
    <w:rsid w:val="00B02FD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E713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E7132"/>
    <w:pPr>
      <w:spacing w:after="100"/>
    </w:pPr>
  </w:style>
  <w:style w:type="paragraph" w:styleId="TOC2">
    <w:name w:val="toc 2"/>
    <w:basedOn w:val="Normal"/>
    <w:next w:val="Normal"/>
    <w:autoRedefine/>
    <w:uiPriority w:val="39"/>
    <w:unhideWhenUsed/>
    <w:rsid w:val="00EE7132"/>
    <w:pPr>
      <w:spacing w:after="100"/>
      <w:ind w:left="240"/>
    </w:pPr>
  </w:style>
  <w:style w:type="character" w:styleId="Hyperlink">
    <w:name w:val="Hyperlink"/>
    <w:basedOn w:val="DefaultParagraphFont"/>
    <w:uiPriority w:val="99"/>
    <w:unhideWhenUsed/>
    <w:rsid w:val="00EE7132"/>
    <w:rPr>
      <w:color w:val="0563C1" w:themeColor="hyperlink"/>
      <w:u w:val="single"/>
    </w:rPr>
  </w:style>
  <w:style w:type="paragraph" w:styleId="TableofFigures">
    <w:name w:val="table of figures"/>
    <w:basedOn w:val="Normal"/>
    <w:next w:val="Normal"/>
    <w:uiPriority w:val="99"/>
    <w:unhideWhenUsed/>
    <w:rsid w:val="00EE7132"/>
    <w:pPr>
      <w:spacing w:after="0"/>
    </w:pPr>
  </w:style>
  <w:style w:type="character" w:styleId="CommentReference">
    <w:name w:val="annotation reference"/>
    <w:basedOn w:val="DefaultParagraphFont"/>
    <w:uiPriority w:val="99"/>
    <w:semiHidden/>
    <w:unhideWhenUsed/>
    <w:rsid w:val="007E60C1"/>
    <w:rPr>
      <w:sz w:val="16"/>
      <w:szCs w:val="16"/>
    </w:rPr>
  </w:style>
  <w:style w:type="paragraph" w:styleId="CommentText">
    <w:name w:val="annotation text"/>
    <w:basedOn w:val="Normal"/>
    <w:link w:val="CommentTextChar"/>
    <w:uiPriority w:val="99"/>
    <w:semiHidden/>
    <w:unhideWhenUsed/>
    <w:rsid w:val="007E60C1"/>
    <w:pPr>
      <w:spacing w:line="240" w:lineRule="auto"/>
    </w:pPr>
    <w:rPr>
      <w:sz w:val="20"/>
      <w:szCs w:val="20"/>
    </w:rPr>
  </w:style>
  <w:style w:type="character" w:customStyle="1" w:styleId="CommentTextChar">
    <w:name w:val="Comment Text Char"/>
    <w:basedOn w:val="DefaultParagraphFont"/>
    <w:link w:val="CommentText"/>
    <w:uiPriority w:val="99"/>
    <w:semiHidden/>
    <w:rsid w:val="007E60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7E60C1"/>
    <w:rPr>
      <w:b/>
      <w:bCs/>
    </w:rPr>
  </w:style>
  <w:style w:type="character" w:customStyle="1" w:styleId="CommentSubjectChar">
    <w:name w:val="Comment Subject Char"/>
    <w:basedOn w:val="CommentTextChar"/>
    <w:link w:val="CommentSubject"/>
    <w:uiPriority w:val="99"/>
    <w:semiHidden/>
    <w:rsid w:val="007E60C1"/>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7E60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60C1"/>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10" Type="http://schemas.openxmlformats.org/officeDocument/2006/relationships/diagramLayout" Target="diagrams/layout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A095B5-7C37-412F-B34E-494685345741}" type="doc">
      <dgm:prSet loTypeId="urn:microsoft.com/office/officeart/2005/8/layout/cycle8#1" loCatId="cycle" qsTypeId="urn:microsoft.com/office/officeart/2005/8/quickstyle/3d2#1" qsCatId="3D" csTypeId="urn:microsoft.com/office/officeart/2005/8/colors/colorful3" csCatId="colorful" phldr="1"/>
      <dgm:spPr/>
    </dgm:pt>
    <dgm:pt modelId="{32F08A1D-9267-4404-A3C2-0BB344E85672}">
      <dgm:prSet phldrT="[Text]" custT="1"/>
      <dgm:spPr/>
      <dgm:t>
        <a:bodyPr/>
        <a:lstStyle/>
        <a:p>
          <a:r>
            <a:rPr lang="en-US" sz="1050"/>
            <a:t>Working collaborately</a:t>
          </a:r>
        </a:p>
      </dgm:t>
    </dgm:pt>
    <dgm:pt modelId="{15989A15-D693-4ED7-96D2-9B73FA8362C9}" type="parTrans" cxnId="{A9119331-F605-4462-829F-DC7D57DD95C4}">
      <dgm:prSet/>
      <dgm:spPr/>
      <dgm:t>
        <a:bodyPr/>
        <a:lstStyle/>
        <a:p>
          <a:endParaRPr lang="en-US" sz="2400"/>
        </a:p>
      </dgm:t>
    </dgm:pt>
    <dgm:pt modelId="{383E90DC-5E0F-45B8-8FFC-1EE50B3BD638}" type="sibTrans" cxnId="{A9119331-F605-4462-829F-DC7D57DD95C4}">
      <dgm:prSet/>
      <dgm:spPr/>
      <dgm:t>
        <a:bodyPr/>
        <a:lstStyle/>
        <a:p>
          <a:endParaRPr lang="en-US" sz="2400"/>
        </a:p>
      </dgm:t>
    </dgm:pt>
    <dgm:pt modelId="{8F38A2DA-C503-4249-830A-E67DDEBCFE3D}">
      <dgm:prSet phldrT="[Text]" custT="1"/>
      <dgm:spPr/>
      <dgm:t>
        <a:bodyPr/>
        <a:lstStyle/>
        <a:p>
          <a:r>
            <a:rPr lang="en-US" sz="1050"/>
            <a:t>Shared ownership</a:t>
          </a:r>
        </a:p>
      </dgm:t>
    </dgm:pt>
    <dgm:pt modelId="{7249B33F-9886-4B65-A138-A24B057C6CE4}" type="parTrans" cxnId="{F3B63342-0218-4BEE-8AFC-505212C8379B}">
      <dgm:prSet/>
      <dgm:spPr/>
      <dgm:t>
        <a:bodyPr/>
        <a:lstStyle/>
        <a:p>
          <a:endParaRPr lang="en-US" sz="2400"/>
        </a:p>
      </dgm:t>
    </dgm:pt>
    <dgm:pt modelId="{F0DA81CA-ED9B-4CDB-9631-097AE847EDE4}" type="sibTrans" cxnId="{F3B63342-0218-4BEE-8AFC-505212C8379B}">
      <dgm:prSet/>
      <dgm:spPr/>
      <dgm:t>
        <a:bodyPr/>
        <a:lstStyle/>
        <a:p>
          <a:endParaRPr lang="en-US" sz="2400"/>
        </a:p>
      </dgm:t>
    </dgm:pt>
    <dgm:pt modelId="{F810F3DC-96B2-4284-B50B-32C2D7E8D88D}">
      <dgm:prSet phldrT="[Text]" custT="1"/>
      <dgm:spPr/>
      <dgm:t>
        <a:bodyPr/>
        <a:lstStyle/>
        <a:p>
          <a:r>
            <a:rPr lang="en-US" sz="1050"/>
            <a:t>Shared responsibility</a:t>
          </a:r>
        </a:p>
      </dgm:t>
    </dgm:pt>
    <dgm:pt modelId="{966A567E-431B-48C9-8BC1-9B16B8E77E62}" type="parTrans" cxnId="{82B3DDCB-1A73-4436-B708-6FD86D737F94}">
      <dgm:prSet/>
      <dgm:spPr/>
      <dgm:t>
        <a:bodyPr/>
        <a:lstStyle/>
        <a:p>
          <a:endParaRPr lang="en-US" sz="2400"/>
        </a:p>
      </dgm:t>
    </dgm:pt>
    <dgm:pt modelId="{8D600491-DBF5-4962-A80A-A9640D065FA0}" type="sibTrans" cxnId="{82B3DDCB-1A73-4436-B708-6FD86D737F94}">
      <dgm:prSet/>
      <dgm:spPr/>
      <dgm:t>
        <a:bodyPr/>
        <a:lstStyle/>
        <a:p>
          <a:endParaRPr lang="en-US" sz="2400"/>
        </a:p>
      </dgm:t>
    </dgm:pt>
    <dgm:pt modelId="{F3DBABC3-8A8F-4067-B58C-B9B23C6CC88C}">
      <dgm:prSet custT="1"/>
      <dgm:spPr/>
      <dgm:t>
        <a:bodyPr/>
        <a:lstStyle/>
        <a:p>
          <a:r>
            <a:rPr lang="en-US" sz="1000"/>
            <a:t>Negotiating and developing ideas</a:t>
          </a:r>
        </a:p>
      </dgm:t>
    </dgm:pt>
    <dgm:pt modelId="{DF23C1A0-A181-449A-B2C0-B568631852B4}" type="parTrans" cxnId="{BC8E9377-2906-42A7-97D5-57265627C55F}">
      <dgm:prSet/>
      <dgm:spPr/>
      <dgm:t>
        <a:bodyPr/>
        <a:lstStyle/>
        <a:p>
          <a:endParaRPr lang="en-US" sz="2400"/>
        </a:p>
      </dgm:t>
    </dgm:pt>
    <dgm:pt modelId="{D01E0A91-3AAB-4946-82D2-298BC64169FC}" type="sibTrans" cxnId="{BC8E9377-2906-42A7-97D5-57265627C55F}">
      <dgm:prSet/>
      <dgm:spPr/>
      <dgm:t>
        <a:bodyPr/>
        <a:lstStyle/>
        <a:p>
          <a:endParaRPr lang="en-US" sz="2400"/>
        </a:p>
      </dgm:t>
    </dgm:pt>
    <dgm:pt modelId="{7AA74357-0B29-43F5-BC35-1E335B8DE246}">
      <dgm:prSet custT="1"/>
      <dgm:spPr/>
      <dgm:t>
        <a:bodyPr/>
        <a:lstStyle/>
        <a:p>
          <a:r>
            <a:rPr lang="en-US" sz="1050"/>
            <a:t>Confidentiallity issues</a:t>
          </a:r>
        </a:p>
      </dgm:t>
    </dgm:pt>
    <dgm:pt modelId="{430D564F-5472-4D11-B363-FFD8EA5A9EA3}" type="parTrans" cxnId="{C535B290-1EE2-4D58-9950-1EE9E7518B24}">
      <dgm:prSet/>
      <dgm:spPr/>
      <dgm:t>
        <a:bodyPr/>
        <a:lstStyle/>
        <a:p>
          <a:endParaRPr lang="en-US" sz="2400"/>
        </a:p>
      </dgm:t>
    </dgm:pt>
    <dgm:pt modelId="{E65D95B6-F48F-4AE4-8DCD-D39D38B5A9C5}" type="sibTrans" cxnId="{C535B290-1EE2-4D58-9950-1EE9E7518B24}">
      <dgm:prSet/>
      <dgm:spPr/>
      <dgm:t>
        <a:bodyPr/>
        <a:lstStyle/>
        <a:p>
          <a:endParaRPr lang="en-US" sz="2400"/>
        </a:p>
      </dgm:t>
    </dgm:pt>
    <dgm:pt modelId="{EB0921B8-6A4C-4143-B1DF-273487687CD2}" type="pres">
      <dgm:prSet presAssocID="{94A095B5-7C37-412F-B34E-494685345741}" presName="compositeShape" presStyleCnt="0">
        <dgm:presLayoutVars>
          <dgm:chMax val="7"/>
          <dgm:dir/>
          <dgm:resizeHandles val="exact"/>
        </dgm:presLayoutVars>
      </dgm:prSet>
      <dgm:spPr/>
    </dgm:pt>
    <dgm:pt modelId="{D43FB9EA-61A7-4A39-9D4F-172418FFF727}" type="pres">
      <dgm:prSet presAssocID="{94A095B5-7C37-412F-B34E-494685345741}" presName="wedge1" presStyleLbl="node1" presStyleIdx="0" presStyleCnt="5"/>
      <dgm:spPr/>
      <dgm:t>
        <a:bodyPr/>
        <a:lstStyle/>
        <a:p>
          <a:endParaRPr lang="en-US"/>
        </a:p>
      </dgm:t>
    </dgm:pt>
    <dgm:pt modelId="{69D6C782-9523-4AA4-99D2-49623F0AA789}" type="pres">
      <dgm:prSet presAssocID="{94A095B5-7C37-412F-B34E-494685345741}" presName="dummy1a" presStyleCnt="0"/>
      <dgm:spPr/>
    </dgm:pt>
    <dgm:pt modelId="{A5175C4D-D972-4276-A8E1-2D2DC9F07835}" type="pres">
      <dgm:prSet presAssocID="{94A095B5-7C37-412F-B34E-494685345741}" presName="dummy1b" presStyleCnt="0"/>
      <dgm:spPr/>
    </dgm:pt>
    <dgm:pt modelId="{F92D2AEA-CB38-409C-AB7F-F742F7F36F4F}" type="pres">
      <dgm:prSet presAssocID="{94A095B5-7C37-412F-B34E-494685345741}" presName="wedge1Tx" presStyleLbl="node1" presStyleIdx="0" presStyleCnt="5">
        <dgm:presLayoutVars>
          <dgm:chMax val="0"/>
          <dgm:chPref val="0"/>
          <dgm:bulletEnabled val="1"/>
        </dgm:presLayoutVars>
      </dgm:prSet>
      <dgm:spPr/>
      <dgm:t>
        <a:bodyPr/>
        <a:lstStyle/>
        <a:p>
          <a:endParaRPr lang="en-US"/>
        </a:p>
      </dgm:t>
    </dgm:pt>
    <dgm:pt modelId="{9F8ECE42-093A-4941-B507-1C4A7897ADF6}" type="pres">
      <dgm:prSet presAssocID="{94A095B5-7C37-412F-B34E-494685345741}" presName="wedge2" presStyleLbl="node1" presStyleIdx="1" presStyleCnt="5"/>
      <dgm:spPr/>
      <dgm:t>
        <a:bodyPr/>
        <a:lstStyle/>
        <a:p>
          <a:endParaRPr lang="en-US"/>
        </a:p>
      </dgm:t>
    </dgm:pt>
    <dgm:pt modelId="{1164E845-8240-47F5-850E-780FE7F93CE5}" type="pres">
      <dgm:prSet presAssocID="{94A095B5-7C37-412F-B34E-494685345741}" presName="dummy2a" presStyleCnt="0"/>
      <dgm:spPr/>
    </dgm:pt>
    <dgm:pt modelId="{520A3E0A-31B4-475F-AD8E-8E290139ACB3}" type="pres">
      <dgm:prSet presAssocID="{94A095B5-7C37-412F-B34E-494685345741}" presName="dummy2b" presStyleCnt="0"/>
      <dgm:spPr/>
    </dgm:pt>
    <dgm:pt modelId="{E9F2A960-1464-4551-94D1-67BAEC0F44ED}" type="pres">
      <dgm:prSet presAssocID="{94A095B5-7C37-412F-B34E-494685345741}" presName="wedge2Tx" presStyleLbl="node1" presStyleIdx="1" presStyleCnt="5">
        <dgm:presLayoutVars>
          <dgm:chMax val="0"/>
          <dgm:chPref val="0"/>
          <dgm:bulletEnabled val="1"/>
        </dgm:presLayoutVars>
      </dgm:prSet>
      <dgm:spPr/>
      <dgm:t>
        <a:bodyPr/>
        <a:lstStyle/>
        <a:p>
          <a:endParaRPr lang="en-US"/>
        </a:p>
      </dgm:t>
    </dgm:pt>
    <dgm:pt modelId="{E1CA7DDE-13EE-416E-8690-E3F7E580E9AF}" type="pres">
      <dgm:prSet presAssocID="{94A095B5-7C37-412F-B34E-494685345741}" presName="wedge3" presStyleLbl="node1" presStyleIdx="2" presStyleCnt="5"/>
      <dgm:spPr/>
      <dgm:t>
        <a:bodyPr/>
        <a:lstStyle/>
        <a:p>
          <a:endParaRPr lang="en-US"/>
        </a:p>
      </dgm:t>
    </dgm:pt>
    <dgm:pt modelId="{243C6A7B-946E-495E-ADA1-7BE34B1869AA}" type="pres">
      <dgm:prSet presAssocID="{94A095B5-7C37-412F-B34E-494685345741}" presName="dummy3a" presStyleCnt="0"/>
      <dgm:spPr/>
    </dgm:pt>
    <dgm:pt modelId="{8FDA7478-ED9C-46A9-B0EF-5D7B88EDCC3B}" type="pres">
      <dgm:prSet presAssocID="{94A095B5-7C37-412F-B34E-494685345741}" presName="dummy3b" presStyleCnt="0"/>
      <dgm:spPr/>
    </dgm:pt>
    <dgm:pt modelId="{F7AD4B05-B1AF-4569-8DE1-105DFC655607}" type="pres">
      <dgm:prSet presAssocID="{94A095B5-7C37-412F-B34E-494685345741}" presName="wedge3Tx" presStyleLbl="node1" presStyleIdx="2" presStyleCnt="5">
        <dgm:presLayoutVars>
          <dgm:chMax val="0"/>
          <dgm:chPref val="0"/>
          <dgm:bulletEnabled val="1"/>
        </dgm:presLayoutVars>
      </dgm:prSet>
      <dgm:spPr/>
      <dgm:t>
        <a:bodyPr/>
        <a:lstStyle/>
        <a:p>
          <a:endParaRPr lang="en-US"/>
        </a:p>
      </dgm:t>
    </dgm:pt>
    <dgm:pt modelId="{A0955D76-50A9-411A-B07E-FAE325F5A4EF}" type="pres">
      <dgm:prSet presAssocID="{94A095B5-7C37-412F-B34E-494685345741}" presName="wedge4" presStyleLbl="node1" presStyleIdx="3" presStyleCnt="5"/>
      <dgm:spPr/>
      <dgm:t>
        <a:bodyPr/>
        <a:lstStyle/>
        <a:p>
          <a:endParaRPr lang="en-US"/>
        </a:p>
      </dgm:t>
    </dgm:pt>
    <dgm:pt modelId="{1AB88115-0C0A-4236-84CF-54A0EEB66A4C}" type="pres">
      <dgm:prSet presAssocID="{94A095B5-7C37-412F-B34E-494685345741}" presName="dummy4a" presStyleCnt="0"/>
      <dgm:spPr/>
    </dgm:pt>
    <dgm:pt modelId="{3F3A5BD6-965A-4642-A650-68BC37681561}" type="pres">
      <dgm:prSet presAssocID="{94A095B5-7C37-412F-B34E-494685345741}" presName="dummy4b" presStyleCnt="0"/>
      <dgm:spPr/>
    </dgm:pt>
    <dgm:pt modelId="{32940ACF-27E2-4043-9BF8-77E1BA29BC56}" type="pres">
      <dgm:prSet presAssocID="{94A095B5-7C37-412F-B34E-494685345741}" presName="wedge4Tx" presStyleLbl="node1" presStyleIdx="3" presStyleCnt="5">
        <dgm:presLayoutVars>
          <dgm:chMax val="0"/>
          <dgm:chPref val="0"/>
          <dgm:bulletEnabled val="1"/>
        </dgm:presLayoutVars>
      </dgm:prSet>
      <dgm:spPr/>
      <dgm:t>
        <a:bodyPr/>
        <a:lstStyle/>
        <a:p>
          <a:endParaRPr lang="en-US"/>
        </a:p>
      </dgm:t>
    </dgm:pt>
    <dgm:pt modelId="{46E1B86F-5D16-470C-A097-D3AD737F8A51}" type="pres">
      <dgm:prSet presAssocID="{94A095B5-7C37-412F-B34E-494685345741}" presName="wedge5" presStyleLbl="node1" presStyleIdx="4" presStyleCnt="5"/>
      <dgm:spPr/>
      <dgm:t>
        <a:bodyPr/>
        <a:lstStyle/>
        <a:p>
          <a:endParaRPr lang="en-US"/>
        </a:p>
      </dgm:t>
    </dgm:pt>
    <dgm:pt modelId="{34000427-C7E9-446D-B6DE-C792FAF71FF5}" type="pres">
      <dgm:prSet presAssocID="{94A095B5-7C37-412F-B34E-494685345741}" presName="dummy5a" presStyleCnt="0"/>
      <dgm:spPr/>
    </dgm:pt>
    <dgm:pt modelId="{8171DBF4-D82A-42A2-90EC-2692613FD8C5}" type="pres">
      <dgm:prSet presAssocID="{94A095B5-7C37-412F-B34E-494685345741}" presName="dummy5b" presStyleCnt="0"/>
      <dgm:spPr/>
    </dgm:pt>
    <dgm:pt modelId="{765C07BA-2A0C-4959-8EAB-A93A1C768E17}" type="pres">
      <dgm:prSet presAssocID="{94A095B5-7C37-412F-B34E-494685345741}" presName="wedge5Tx" presStyleLbl="node1" presStyleIdx="4" presStyleCnt="5">
        <dgm:presLayoutVars>
          <dgm:chMax val="0"/>
          <dgm:chPref val="0"/>
          <dgm:bulletEnabled val="1"/>
        </dgm:presLayoutVars>
      </dgm:prSet>
      <dgm:spPr/>
      <dgm:t>
        <a:bodyPr/>
        <a:lstStyle/>
        <a:p>
          <a:endParaRPr lang="en-US"/>
        </a:p>
      </dgm:t>
    </dgm:pt>
    <dgm:pt modelId="{B7DE4702-0F0A-498D-BD9B-EB561D055A2D}" type="pres">
      <dgm:prSet presAssocID="{383E90DC-5E0F-45B8-8FFC-1EE50B3BD638}" presName="arrowWedge1" presStyleLbl="fgSibTrans2D1" presStyleIdx="0" presStyleCnt="5"/>
      <dgm:spPr/>
    </dgm:pt>
    <dgm:pt modelId="{207C389B-4874-48A4-9505-DAB15E49F362}" type="pres">
      <dgm:prSet presAssocID="{F0DA81CA-ED9B-4CDB-9631-097AE847EDE4}" presName="arrowWedge2" presStyleLbl="fgSibTrans2D1" presStyleIdx="1" presStyleCnt="5"/>
      <dgm:spPr/>
    </dgm:pt>
    <dgm:pt modelId="{768C62A8-AEFA-4259-B7CC-A773C530683C}" type="pres">
      <dgm:prSet presAssocID="{D01E0A91-3AAB-4946-82D2-298BC64169FC}" presName="arrowWedge3" presStyleLbl="fgSibTrans2D1" presStyleIdx="2" presStyleCnt="5"/>
      <dgm:spPr/>
    </dgm:pt>
    <dgm:pt modelId="{CCAEACB2-C394-402B-9236-D7951ABAEF21}" type="pres">
      <dgm:prSet presAssocID="{E65D95B6-F48F-4AE4-8DCD-D39D38B5A9C5}" presName="arrowWedge4" presStyleLbl="fgSibTrans2D1" presStyleIdx="3" presStyleCnt="5"/>
      <dgm:spPr/>
    </dgm:pt>
    <dgm:pt modelId="{F517C65A-9975-4EAF-B758-9F95B6AEDC44}" type="pres">
      <dgm:prSet presAssocID="{8D600491-DBF5-4962-A80A-A9640D065FA0}" presName="arrowWedge5" presStyleLbl="fgSibTrans2D1" presStyleIdx="4" presStyleCnt="5"/>
      <dgm:spPr/>
    </dgm:pt>
  </dgm:ptLst>
  <dgm:cxnLst>
    <dgm:cxn modelId="{603A9996-F8C2-4EAD-8537-688BF458948F}" type="presOf" srcId="{94A095B5-7C37-412F-B34E-494685345741}" destId="{EB0921B8-6A4C-4143-B1DF-273487687CD2}" srcOrd="0" destOrd="0" presId="urn:microsoft.com/office/officeart/2005/8/layout/cycle8#1"/>
    <dgm:cxn modelId="{3872DF03-8D87-47B2-BE91-1DCDB48853F1}" type="presOf" srcId="{32F08A1D-9267-4404-A3C2-0BB344E85672}" destId="{F92D2AEA-CB38-409C-AB7F-F742F7F36F4F}" srcOrd="1" destOrd="0" presId="urn:microsoft.com/office/officeart/2005/8/layout/cycle8#1"/>
    <dgm:cxn modelId="{0A5344B8-8C99-4C4C-A3B4-994FAFC076EA}" type="presOf" srcId="{8F38A2DA-C503-4249-830A-E67DDEBCFE3D}" destId="{E9F2A960-1464-4551-94D1-67BAEC0F44ED}" srcOrd="1" destOrd="0" presId="urn:microsoft.com/office/officeart/2005/8/layout/cycle8#1"/>
    <dgm:cxn modelId="{A1026564-4273-4D8C-9751-61B34C7799E7}" type="presOf" srcId="{7AA74357-0B29-43F5-BC35-1E335B8DE246}" destId="{32940ACF-27E2-4043-9BF8-77E1BA29BC56}" srcOrd="1" destOrd="0" presId="urn:microsoft.com/office/officeart/2005/8/layout/cycle8#1"/>
    <dgm:cxn modelId="{F3B63342-0218-4BEE-8AFC-505212C8379B}" srcId="{94A095B5-7C37-412F-B34E-494685345741}" destId="{8F38A2DA-C503-4249-830A-E67DDEBCFE3D}" srcOrd="1" destOrd="0" parTransId="{7249B33F-9886-4B65-A138-A24B057C6CE4}" sibTransId="{F0DA81CA-ED9B-4CDB-9631-097AE847EDE4}"/>
    <dgm:cxn modelId="{8E4A6481-EC89-45BD-A280-E1B1643E4FC5}" type="presOf" srcId="{7AA74357-0B29-43F5-BC35-1E335B8DE246}" destId="{A0955D76-50A9-411A-B07E-FAE325F5A4EF}" srcOrd="0" destOrd="0" presId="urn:microsoft.com/office/officeart/2005/8/layout/cycle8#1"/>
    <dgm:cxn modelId="{A9119331-F605-4462-829F-DC7D57DD95C4}" srcId="{94A095B5-7C37-412F-B34E-494685345741}" destId="{32F08A1D-9267-4404-A3C2-0BB344E85672}" srcOrd="0" destOrd="0" parTransId="{15989A15-D693-4ED7-96D2-9B73FA8362C9}" sibTransId="{383E90DC-5E0F-45B8-8FFC-1EE50B3BD638}"/>
    <dgm:cxn modelId="{4F103D9C-B90C-4FE9-B088-0E7FFBB7AFDF}" type="presOf" srcId="{F3DBABC3-8A8F-4067-B58C-B9B23C6CC88C}" destId="{F7AD4B05-B1AF-4569-8DE1-105DFC655607}" srcOrd="1" destOrd="0" presId="urn:microsoft.com/office/officeart/2005/8/layout/cycle8#1"/>
    <dgm:cxn modelId="{BC8E9377-2906-42A7-97D5-57265627C55F}" srcId="{94A095B5-7C37-412F-B34E-494685345741}" destId="{F3DBABC3-8A8F-4067-B58C-B9B23C6CC88C}" srcOrd="2" destOrd="0" parTransId="{DF23C1A0-A181-449A-B2C0-B568631852B4}" sibTransId="{D01E0A91-3AAB-4946-82D2-298BC64169FC}"/>
    <dgm:cxn modelId="{2A9DFDA7-2E97-4DE7-A581-DACA4582149F}" type="presOf" srcId="{F810F3DC-96B2-4284-B50B-32C2D7E8D88D}" destId="{46E1B86F-5D16-470C-A097-D3AD737F8A51}" srcOrd="0" destOrd="0" presId="urn:microsoft.com/office/officeart/2005/8/layout/cycle8#1"/>
    <dgm:cxn modelId="{A7CE2DB0-8640-4C15-9A27-EB9E40AB47CD}" type="presOf" srcId="{8F38A2DA-C503-4249-830A-E67DDEBCFE3D}" destId="{9F8ECE42-093A-4941-B507-1C4A7897ADF6}" srcOrd="0" destOrd="0" presId="urn:microsoft.com/office/officeart/2005/8/layout/cycle8#1"/>
    <dgm:cxn modelId="{82B3DDCB-1A73-4436-B708-6FD86D737F94}" srcId="{94A095B5-7C37-412F-B34E-494685345741}" destId="{F810F3DC-96B2-4284-B50B-32C2D7E8D88D}" srcOrd="4" destOrd="0" parTransId="{966A567E-431B-48C9-8BC1-9B16B8E77E62}" sibTransId="{8D600491-DBF5-4962-A80A-A9640D065FA0}"/>
    <dgm:cxn modelId="{C5F012FA-3931-40F0-BA79-3586541A921F}" type="presOf" srcId="{F810F3DC-96B2-4284-B50B-32C2D7E8D88D}" destId="{765C07BA-2A0C-4959-8EAB-A93A1C768E17}" srcOrd="1" destOrd="0" presId="urn:microsoft.com/office/officeart/2005/8/layout/cycle8#1"/>
    <dgm:cxn modelId="{C535B290-1EE2-4D58-9950-1EE9E7518B24}" srcId="{94A095B5-7C37-412F-B34E-494685345741}" destId="{7AA74357-0B29-43F5-BC35-1E335B8DE246}" srcOrd="3" destOrd="0" parTransId="{430D564F-5472-4D11-B363-FFD8EA5A9EA3}" sibTransId="{E65D95B6-F48F-4AE4-8DCD-D39D38B5A9C5}"/>
    <dgm:cxn modelId="{5B5E8D95-11A5-4234-8776-465756DC53B5}" type="presOf" srcId="{F3DBABC3-8A8F-4067-B58C-B9B23C6CC88C}" destId="{E1CA7DDE-13EE-416E-8690-E3F7E580E9AF}" srcOrd="0" destOrd="0" presId="urn:microsoft.com/office/officeart/2005/8/layout/cycle8#1"/>
    <dgm:cxn modelId="{2C3E11E2-C45E-4749-8730-D407CB468A6A}" type="presOf" srcId="{32F08A1D-9267-4404-A3C2-0BB344E85672}" destId="{D43FB9EA-61A7-4A39-9D4F-172418FFF727}" srcOrd="0" destOrd="0" presId="urn:microsoft.com/office/officeart/2005/8/layout/cycle8#1"/>
    <dgm:cxn modelId="{4DD12335-13B7-49F0-8757-F738FCA6033F}" type="presParOf" srcId="{EB0921B8-6A4C-4143-B1DF-273487687CD2}" destId="{D43FB9EA-61A7-4A39-9D4F-172418FFF727}" srcOrd="0" destOrd="0" presId="urn:microsoft.com/office/officeart/2005/8/layout/cycle8#1"/>
    <dgm:cxn modelId="{5A039BA8-7A24-40AF-A63C-A3D385903DFA}" type="presParOf" srcId="{EB0921B8-6A4C-4143-B1DF-273487687CD2}" destId="{69D6C782-9523-4AA4-99D2-49623F0AA789}" srcOrd="1" destOrd="0" presId="urn:microsoft.com/office/officeart/2005/8/layout/cycle8#1"/>
    <dgm:cxn modelId="{574BB1AE-724D-4C8B-9D37-A6A8C2E143AE}" type="presParOf" srcId="{EB0921B8-6A4C-4143-B1DF-273487687CD2}" destId="{A5175C4D-D972-4276-A8E1-2D2DC9F07835}" srcOrd="2" destOrd="0" presId="urn:microsoft.com/office/officeart/2005/8/layout/cycle8#1"/>
    <dgm:cxn modelId="{F0ACCA7D-1391-4559-A54A-ADAB586FE494}" type="presParOf" srcId="{EB0921B8-6A4C-4143-B1DF-273487687CD2}" destId="{F92D2AEA-CB38-409C-AB7F-F742F7F36F4F}" srcOrd="3" destOrd="0" presId="urn:microsoft.com/office/officeart/2005/8/layout/cycle8#1"/>
    <dgm:cxn modelId="{C0CE34A9-84A8-4553-BB60-61E8D152E9C2}" type="presParOf" srcId="{EB0921B8-6A4C-4143-B1DF-273487687CD2}" destId="{9F8ECE42-093A-4941-B507-1C4A7897ADF6}" srcOrd="4" destOrd="0" presId="urn:microsoft.com/office/officeart/2005/8/layout/cycle8#1"/>
    <dgm:cxn modelId="{DE5BB528-856F-48D1-9DDF-2C954ABAA9E5}" type="presParOf" srcId="{EB0921B8-6A4C-4143-B1DF-273487687CD2}" destId="{1164E845-8240-47F5-850E-780FE7F93CE5}" srcOrd="5" destOrd="0" presId="urn:microsoft.com/office/officeart/2005/8/layout/cycle8#1"/>
    <dgm:cxn modelId="{FEA903C8-BE84-4ABD-9101-AF56ECABC6A5}" type="presParOf" srcId="{EB0921B8-6A4C-4143-B1DF-273487687CD2}" destId="{520A3E0A-31B4-475F-AD8E-8E290139ACB3}" srcOrd="6" destOrd="0" presId="urn:microsoft.com/office/officeart/2005/8/layout/cycle8#1"/>
    <dgm:cxn modelId="{8E47B616-EEC3-4375-9A14-DB5DF728247D}" type="presParOf" srcId="{EB0921B8-6A4C-4143-B1DF-273487687CD2}" destId="{E9F2A960-1464-4551-94D1-67BAEC0F44ED}" srcOrd="7" destOrd="0" presId="urn:microsoft.com/office/officeart/2005/8/layout/cycle8#1"/>
    <dgm:cxn modelId="{A9AC2287-E2B7-4632-92AA-810903F18531}" type="presParOf" srcId="{EB0921B8-6A4C-4143-B1DF-273487687CD2}" destId="{E1CA7DDE-13EE-416E-8690-E3F7E580E9AF}" srcOrd="8" destOrd="0" presId="urn:microsoft.com/office/officeart/2005/8/layout/cycle8#1"/>
    <dgm:cxn modelId="{47A94AB1-02D2-4922-B374-FA17FE566033}" type="presParOf" srcId="{EB0921B8-6A4C-4143-B1DF-273487687CD2}" destId="{243C6A7B-946E-495E-ADA1-7BE34B1869AA}" srcOrd="9" destOrd="0" presId="urn:microsoft.com/office/officeart/2005/8/layout/cycle8#1"/>
    <dgm:cxn modelId="{9C699B81-C7FF-43E4-93F8-DE45B7A6412C}" type="presParOf" srcId="{EB0921B8-6A4C-4143-B1DF-273487687CD2}" destId="{8FDA7478-ED9C-46A9-B0EF-5D7B88EDCC3B}" srcOrd="10" destOrd="0" presId="urn:microsoft.com/office/officeart/2005/8/layout/cycle8#1"/>
    <dgm:cxn modelId="{3843526D-224E-4A75-BF7F-608EF05C6570}" type="presParOf" srcId="{EB0921B8-6A4C-4143-B1DF-273487687CD2}" destId="{F7AD4B05-B1AF-4569-8DE1-105DFC655607}" srcOrd="11" destOrd="0" presId="urn:microsoft.com/office/officeart/2005/8/layout/cycle8#1"/>
    <dgm:cxn modelId="{9F890327-2863-47D6-BD3A-3BB7BEFA93DA}" type="presParOf" srcId="{EB0921B8-6A4C-4143-B1DF-273487687CD2}" destId="{A0955D76-50A9-411A-B07E-FAE325F5A4EF}" srcOrd="12" destOrd="0" presId="urn:microsoft.com/office/officeart/2005/8/layout/cycle8#1"/>
    <dgm:cxn modelId="{1FD77F2D-8A04-44CB-A197-367927444794}" type="presParOf" srcId="{EB0921B8-6A4C-4143-B1DF-273487687CD2}" destId="{1AB88115-0C0A-4236-84CF-54A0EEB66A4C}" srcOrd="13" destOrd="0" presId="urn:microsoft.com/office/officeart/2005/8/layout/cycle8#1"/>
    <dgm:cxn modelId="{02F9A57A-12F2-4DEF-873C-F5B6E69F62C2}" type="presParOf" srcId="{EB0921B8-6A4C-4143-B1DF-273487687CD2}" destId="{3F3A5BD6-965A-4642-A650-68BC37681561}" srcOrd="14" destOrd="0" presId="urn:microsoft.com/office/officeart/2005/8/layout/cycle8#1"/>
    <dgm:cxn modelId="{1EDCA7EF-0061-45C2-839F-36AA53530B74}" type="presParOf" srcId="{EB0921B8-6A4C-4143-B1DF-273487687CD2}" destId="{32940ACF-27E2-4043-9BF8-77E1BA29BC56}" srcOrd="15" destOrd="0" presId="urn:microsoft.com/office/officeart/2005/8/layout/cycle8#1"/>
    <dgm:cxn modelId="{F71799FC-BB57-4F9D-A189-0CDBAFA51C0A}" type="presParOf" srcId="{EB0921B8-6A4C-4143-B1DF-273487687CD2}" destId="{46E1B86F-5D16-470C-A097-D3AD737F8A51}" srcOrd="16" destOrd="0" presId="urn:microsoft.com/office/officeart/2005/8/layout/cycle8#1"/>
    <dgm:cxn modelId="{35BADB18-0B29-406D-A24D-E8653521D5A0}" type="presParOf" srcId="{EB0921B8-6A4C-4143-B1DF-273487687CD2}" destId="{34000427-C7E9-446D-B6DE-C792FAF71FF5}" srcOrd="17" destOrd="0" presId="urn:microsoft.com/office/officeart/2005/8/layout/cycle8#1"/>
    <dgm:cxn modelId="{5F9F2837-4515-4139-AA16-C2A0339F4B95}" type="presParOf" srcId="{EB0921B8-6A4C-4143-B1DF-273487687CD2}" destId="{8171DBF4-D82A-42A2-90EC-2692613FD8C5}" srcOrd="18" destOrd="0" presId="urn:microsoft.com/office/officeart/2005/8/layout/cycle8#1"/>
    <dgm:cxn modelId="{8FBC1AEE-3827-43BA-9AB3-57AC60B4E9BF}" type="presParOf" srcId="{EB0921B8-6A4C-4143-B1DF-273487687CD2}" destId="{765C07BA-2A0C-4959-8EAB-A93A1C768E17}" srcOrd="19" destOrd="0" presId="urn:microsoft.com/office/officeart/2005/8/layout/cycle8#1"/>
    <dgm:cxn modelId="{4C2611F7-B04D-4C6C-9277-BE67F6645CA2}" type="presParOf" srcId="{EB0921B8-6A4C-4143-B1DF-273487687CD2}" destId="{B7DE4702-0F0A-498D-BD9B-EB561D055A2D}" srcOrd="20" destOrd="0" presId="urn:microsoft.com/office/officeart/2005/8/layout/cycle8#1"/>
    <dgm:cxn modelId="{B089D71D-6395-4ECD-A03D-AAE39F660AE5}" type="presParOf" srcId="{EB0921B8-6A4C-4143-B1DF-273487687CD2}" destId="{207C389B-4874-48A4-9505-DAB15E49F362}" srcOrd="21" destOrd="0" presId="urn:microsoft.com/office/officeart/2005/8/layout/cycle8#1"/>
    <dgm:cxn modelId="{F3C3BB60-5680-43E0-8CD1-3486AE62850A}" type="presParOf" srcId="{EB0921B8-6A4C-4143-B1DF-273487687CD2}" destId="{768C62A8-AEFA-4259-B7CC-A773C530683C}" srcOrd="22" destOrd="0" presId="urn:microsoft.com/office/officeart/2005/8/layout/cycle8#1"/>
    <dgm:cxn modelId="{1A91E244-8713-4BAB-AECE-93C3BC8607F6}" type="presParOf" srcId="{EB0921B8-6A4C-4143-B1DF-273487687CD2}" destId="{CCAEACB2-C394-402B-9236-D7951ABAEF21}" srcOrd="23" destOrd="0" presId="urn:microsoft.com/office/officeart/2005/8/layout/cycle8#1"/>
    <dgm:cxn modelId="{1D369882-B51C-468E-B717-6F60CD2AAA55}" type="presParOf" srcId="{EB0921B8-6A4C-4143-B1DF-273487687CD2}" destId="{F517C65A-9975-4EAF-B758-9F95B6AEDC44}" srcOrd="24" destOrd="0" presId="urn:microsoft.com/office/officeart/2005/8/layout/cycle8#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B39E22-0A42-478F-9BB1-6FE063D2FCF3}" type="doc">
      <dgm:prSet loTypeId="urn:microsoft.com/office/officeart/2005/8/layout/cycle2#1" loCatId="cycle" qsTypeId="urn:microsoft.com/office/officeart/2005/8/quickstyle/3d3#1" qsCatId="3D" csTypeId="urn:microsoft.com/office/officeart/2005/8/colors/accent2_1" csCatId="accent2" phldr="1"/>
      <dgm:spPr/>
    </dgm:pt>
    <dgm:pt modelId="{24EBAF91-357C-472C-BBF9-41693D2F1E1B}">
      <dgm:prSet phldrT="[Text]"/>
      <dgm:spPr/>
      <dgm:t>
        <a:bodyPr/>
        <a:lstStyle/>
        <a:p>
          <a:r>
            <a:rPr lang="en-US"/>
            <a:t>Forming</a:t>
          </a:r>
        </a:p>
      </dgm:t>
    </dgm:pt>
    <dgm:pt modelId="{85B76367-5F9C-404F-BA01-3CB83D1557A2}" type="parTrans" cxnId="{BF90EDFF-986B-4C08-9CDD-C3456F303386}">
      <dgm:prSet/>
      <dgm:spPr/>
      <dgm:t>
        <a:bodyPr/>
        <a:lstStyle/>
        <a:p>
          <a:endParaRPr lang="en-US"/>
        </a:p>
      </dgm:t>
    </dgm:pt>
    <dgm:pt modelId="{218DBDBC-86FC-4700-B797-06DF86534A21}" type="sibTrans" cxnId="{BF90EDFF-986B-4C08-9CDD-C3456F303386}">
      <dgm:prSet/>
      <dgm:spPr/>
      <dgm:t>
        <a:bodyPr/>
        <a:lstStyle/>
        <a:p>
          <a:endParaRPr lang="en-US"/>
        </a:p>
      </dgm:t>
    </dgm:pt>
    <dgm:pt modelId="{0CDF5AD4-6BE3-46AF-8CAA-0A61CD136C66}">
      <dgm:prSet phldrT="[Text]"/>
      <dgm:spPr/>
      <dgm:t>
        <a:bodyPr/>
        <a:lstStyle/>
        <a:p>
          <a:r>
            <a:rPr lang="en-US"/>
            <a:t>Storming</a:t>
          </a:r>
        </a:p>
      </dgm:t>
    </dgm:pt>
    <dgm:pt modelId="{02D2FFDA-557F-4638-A24A-A5355380315B}" type="parTrans" cxnId="{2A90660C-7F16-4F3D-8EE5-68CB76B110C3}">
      <dgm:prSet/>
      <dgm:spPr/>
      <dgm:t>
        <a:bodyPr/>
        <a:lstStyle/>
        <a:p>
          <a:endParaRPr lang="en-US"/>
        </a:p>
      </dgm:t>
    </dgm:pt>
    <dgm:pt modelId="{9EE5C504-AF11-41F5-B934-8F3A6AAE9A8D}" type="sibTrans" cxnId="{2A90660C-7F16-4F3D-8EE5-68CB76B110C3}">
      <dgm:prSet/>
      <dgm:spPr/>
      <dgm:t>
        <a:bodyPr/>
        <a:lstStyle/>
        <a:p>
          <a:endParaRPr lang="en-US"/>
        </a:p>
      </dgm:t>
    </dgm:pt>
    <dgm:pt modelId="{D6AFD605-66FB-4398-91D2-5113F51A9115}">
      <dgm:prSet phldrT="[Text]"/>
      <dgm:spPr/>
      <dgm:t>
        <a:bodyPr/>
        <a:lstStyle/>
        <a:p>
          <a:r>
            <a:rPr lang="en-US"/>
            <a:t>Norming</a:t>
          </a:r>
        </a:p>
      </dgm:t>
    </dgm:pt>
    <dgm:pt modelId="{739FB46F-EEE1-4042-ABB0-84895962C998}" type="parTrans" cxnId="{4D5B34C9-C95F-4F1F-A84E-56F50CCFCB6C}">
      <dgm:prSet/>
      <dgm:spPr/>
      <dgm:t>
        <a:bodyPr/>
        <a:lstStyle/>
        <a:p>
          <a:endParaRPr lang="en-US"/>
        </a:p>
      </dgm:t>
    </dgm:pt>
    <dgm:pt modelId="{8328B5C7-90C9-42F2-8E0C-3F4C0589EBAE}" type="sibTrans" cxnId="{4D5B34C9-C95F-4F1F-A84E-56F50CCFCB6C}">
      <dgm:prSet/>
      <dgm:spPr/>
      <dgm:t>
        <a:bodyPr/>
        <a:lstStyle/>
        <a:p>
          <a:endParaRPr lang="en-US"/>
        </a:p>
      </dgm:t>
    </dgm:pt>
    <dgm:pt modelId="{18B7420F-5FE3-40C0-B239-4544ACC04104}">
      <dgm:prSet/>
      <dgm:spPr/>
      <dgm:t>
        <a:bodyPr/>
        <a:lstStyle/>
        <a:p>
          <a:r>
            <a:rPr lang="en-US"/>
            <a:t>Performing</a:t>
          </a:r>
        </a:p>
      </dgm:t>
    </dgm:pt>
    <dgm:pt modelId="{A4BF496E-4CD1-4CE3-816F-3F531E664032}" type="parTrans" cxnId="{A96AFA04-4F74-454F-B5DC-0437DEE63723}">
      <dgm:prSet/>
      <dgm:spPr/>
      <dgm:t>
        <a:bodyPr/>
        <a:lstStyle/>
        <a:p>
          <a:endParaRPr lang="en-US"/>
        </a:p>
      </dgm:t>
    </dgm:pt>
    <dgm:pt modelId="{5DFACA90-D47C-4487-B966-699DA51D65D3}" type="sibTrans" cxnId="{A96AFA04-4F74-454F-B5DC-0437DEE63723}">
      <dgm:prSet/>
      <dgm:spPr/>
      <dgm:t>
        <a:bodyPr/>
        <a:lstStyle/>
        <a:p>
          <a:endParaRPr lang="en-US"/>
        </a:p>
      </dgm:t>
    </dgm:pt>
    <dgm:pt modelId="{150289E2-7BE1-42B9-89E0-77391282310F}">
      <dgm:prSet/>
      <dgm:spPr/>
      <dgm:t>
        <a:bodyPr/>
        <a:lstStyle/>
        <a:p>
          <a:r>
            <a:rPr lang="en-US"/>
            <a:t>Adjourning</a:t>
          </a:r>
        </a:p>
      </dgm:t>
    </dgm:pt>
    <dgm:pt modelId="{D9CA42AB-0DB3-4690-A352-1A41BFB29C22}" type="parTrans" cxnId="{19696797-07DE-4A02-BB6D-8D00981FC43A}">
      <dgm:prSet/>
      <dgm:spPr/>
      <dgm:t>
        <a:bodyPr/>
        <a:lstStyle/>
        <a:p>
          <a:endParaRPr lang="en-US"/>
        </a:p>
      </dgm:t>
    </dgm:pt>
    <dgm:pt modelId="{E9A4EA2F-62C5-4954-863D-69F96AFAEC52}" type="sibTrans" cxnId="{19696797-07DE-4A02-BB6D-8D00981FC43A}">
      <dgm:prSet/>
      <dgm:spPr/>
      <dgm:t>
        <a:bodyPr/>
        <a:lstStyle/>
        <a:p>
          <a:endParaRPr lang="en-US"/>
        </a:p>
      </dgm:t>
    </dgm:pt>
    <dgm:pt modelId="{40B8CE3B-9AC2-4A2D-91F7-708F68876D22}" type="pres">
      <dgm:prSet presAssocID="{C8B39E22-0A42-478F-9BB1-6FE063D2FCF3}" presName="cycle" presStyleCnt="0">
        <dgm:presLayoutVars>
          <dgm:dir/>
          <dgm:resizeHandles val="exact"/>
        </dgm:presLayoutVars>
      </dgm:prSet>
      <dgm:spPr/>
    </dgm:pt>
    <dgm:pt modelId="{29D4370D-79AA-49D7-ADA6-BABB7D97AC4D}" type="pres">
      <dgm:prSet presAssocID="{24EBAF91-357C-472C-BBF9-41693D2F1E1B}" presName="node" presStyleLbl="node1" presStyleIdx="0" presStyleCnt="5">
        <dgm:presLayoutVars>
          <dgm:bulletEnabled val="1"/>
        </dgm:presLayoutVars>
      </dgm:prSet>
      <dgm:spPr/>
      <dgm:t>
        <a:bodyPr/>
        <a:lstStyle/>
        <a:p>
          <a:endParaRPr lang="en-US"/>
        </a:p>
      </dgm:t>
    </dgm:pt>
    <dgm:pt modelId="{8F15BAF0-54F0-417F-8C3F-EC285E718D23}" type="pres">
      <dgm:prSet presAssocID="{218DBDBC-86FC-4700-B797-06DF86534A21}" presName="sibTrans" presStyleLbl="sibTrans2D1" presStyleIdx="0" presStyleCnt="5"/>
      <dgm:spPr/>
      <dgm:t>
        <a:bodyPr/>
        <a:lstStyle/>
        <a:p>
          <a:endParaRPr lang="en-US"/>
        </a:p>
      </dgm:t>
    </dgm:pt>
    <dgm:pt modelId="{2A3BB24F-A48E-4F4C-A185-4E2AA5C92A67}" type="pres">
      <dgm:prSet presAssocID="{218DBDBC-86FC-4700-B797-06DF86534A21}" presName="connectorText" presStyleLbl="sibTrans2D1" presStyleIdx="0" presStyleCnt="5"/>
      <dgm:spPr/>
      <dgm:t>
        <a:bodyPr/>
        <a:lstStyle/>
        <a:p>
          <a:endParaRPr lang="en-US"/>
        </a:p>
      </dgm:t>
    </dgm:pt>
    <dgm:pt modelId="{9E2041FF-DC78-482F-9B49-F1C683D1795F}" type="pres">
      <dgm:prSet presAssocID="{0CDF5AD4-6BE3-46AF-8CAA-0A61CD136C66}" presName="node" presStyleLbl="node1" presStyleIdx="1" presStyleCnt="5">
        <dgm:presLayoutVars>
          <dgm:bulletEnabled val="1"/>
        </dgm:presLayoutVars>
      </dgm:prSet>
      <dgm:spPr/>
      <dgm:t>
        <a:bodyPr/>
        <a:lstStyle/>
        <a:p>
          <a:endParaRPr lang="en-US"/>
        </a:p>
      </dgm:t>
    </dgm:pt>
    <dgm:pt modelId="{AEA37B19-D98A-433B-B99D-202852122B3D}" type="pres">
      <dgm:prSet presAssocID="{9EE5C504-AF11-41F5-B934-8F3A6AAE9A8D}" presName="sibTrans" presStyleLbl="sibTrans2D1" presStyleIdx="1" presStyleCnt="5"/>
      <dgm:spPr/>
      <dgm:t>
        <a:bodyPr/>
        <a:lstStyle/>
        <a:p>
          <a:endParaRPr lang="en-US"/>
        </a:p>
      </dgm:t>
    </dgm:pt>
    <dgm:pt modelId="{A955AF21-7200-460B-97C1-B9B4CCBF6C44}" type="pres">
      <dgm:prSet presAssocID="{9EE5C504-AF11-41F5-B934-8F3A6AAE9A8D}" presName="connectorText" presStyleLbl="sibTrans2D1" presStyleIdx="1" presStyleCnt="5"/>
      <dgm:spPr/>
      <dgm:t>
        <a:bodyPr/>
        <a:lstStyle/>
        <a:p>
          <a:endParaRPr lang="en-US"/>
        </a:p>
      </dgm:t>
    </dgm:pt>
    <dgm:pt modelId="{B0FD35DF-3E3E-4C60-96E4-E5251A3F3F29}" type="pres">
      <dgm:prSet presAssocID="{D6AFD605-66FB-4398-91D2-5113F51A9115}" presName="node" presStyleLbl="node1" presStyleIdx="2" presStyleCnt="5">
        <dgm:presLayoutVars>
          <dgm:bulletEnabled val="1"/>
        </dgm:presLayoutVars>
      </dgm:prSet>
      <dgm:spPr/>
      <dgm:t>
        <a:bodyPr/>
        <a:lstStyle/>
        <a:p>
          <a:endParaRPr lang="en-US"/>
        </a:p>
      </dgm:t>
    </dgm:pt>
    <dgm:pt modelId="{DFF07554-95BF-450F-A830-297B9D741C4F}" type="pres">
      <dgm:prSet presAssocID="{8328B5C7-90C9-42F2-8E0C-3F4C0589EBAE}" presName="sibTrans" presStyleLbl="sibTrans2D1" presStyleIdx="2" presStyleCnt="5"/>
      <dgm:spPr/>
      <dgm:t>
        <a:bodyPr/>
        <a:lstStyle/>
        <a:p>
          <a:endParaRPr lang="en-US"/>
        </a:p>
      </dgm:t>
    </dgm:pt>
    <dgm:pt modelId="{B621E81E-7010-461C-BC9A-F5F89CF4D748}" type="pres">
      <dgm:prSet presAssocID="{8328B5C7-90C9-42F2-8E0C-3F4C0589EBAE}" presName="connectorText" presStyleLbl="sibTrans2D1" presStyleIdx="2" presStyleCnt="5"/>
      <dgm:spPr/>
      <dgm:t>
        <a:bodyPr/>
        <a:lstStyle/>
        <a:p>
          <a:endParaRPr lang="en-US"/>
        </a:p>
      </dgm:t>
    </dgm:pt>
    <dgm:pt modelId="{4CAE9286-5C3A-4938-8D4A-2D1F1BCEA58E}" type="pres">
      <dgm:prSet presAssocID="{18B7420F-5FE3-40C0-B239-4544ACC04104}" presName="node" presStyleLbl="node1" presStyleIdx="3" presStyleCnt="5">
        <dgm:presLayoutVars>
          <dgm:bulletEnabled val="1"/>
        </dgm:presLayoutVars>
      </dgm:prSet>
      <dgm:spPr/>
      <dgm:t>
        <a:bodyPr/>
        <a:lstStyle/>
        <a:p>
          <a:endParaRPr lang="en-US"/>
        </a:p>
      </dgm:t>
    </dgm:pt>
    <dgm:pt modelId="{8FE7D3CF-06D0-4825-B999-C323160E4870}" type="pres">
      <dgm:prSet presAssocID="{5DFACA90-D47C-4487-B966-699DA51D65D3}" presName="sibTrans" presStyleLbl="sibTrans2D1" presStyleIdx="3" presStyleCnt="5"/>
      <dgm:spPr/>
      <dgm:t>
        <a:bodyPr/>
        <a:lstStyle/>
        <a:p>
          <a:endParaRPr lang="en-US"/>
        </a:p>
      </dgm:t>
    </dgm:pt>
    <dgm:pt modelId="{1E8066D4-CFA5-4EA9-B920-8A868ACA08D1}" type="pres">
      <dgm:prSet presAssocID="{5DFACA90-D47C-4487-B966-699DA51D65D3}" presName="connectorText" presStyleLbl="sibTrans2D1" presStyleIdx="3" presStyleCnt="5"/>
      <dgm:spPr/>
      <dgm:t>
        <a:bodyPr/>
        <a:lstStyle/>
        <a:p>
          <a:endParaRPr lang="en-US"/>
        </a:p>
      </dgm:t>
    </dgm:pt>
    <dgm:pt modelId="{AFF2720D-6A26-4DFC-BC62-A28F9429E509}" type="pres">
      <dgm:prSet presAssocID="{150289E2-7BE1-42B9-89E0-77391282310F}" presName="node" presStyleLbl="node1" presStyleIdx="4" presStyleCnt="5">
        <dgm:presLayoutVars>
          <dgm:bulletEnabled val="1"/>
        </dgm:presLayoutVars>
      </dgm:prSet>
      <dgm:spPr/>
      <dgm:t>
        <a:bodyPr/>
        <a:lstStyle/>
        <a:p>
          <a:endParaRPr lang="en-US"/>
        </a:p>
      </dgm:t>
    </dgm:pt>
    <dgm:pt modelId="{9AD0FE11-6FF5-472E-8D82-9C95452F3C23}" type="pres">
      <dgm:prSet presAssocID="{E9A4EA2F-62C5-4954-863D-69F96AFAEC52}" presName="sibTrans" presStyleLbl="sibTrans2D1" presStyleIdx="4" presStyleCnt="5"/>
      <dgm:spPr/>
      <dgm:t>
        <a:bodyPr/>
        <a:lstStyle/>
        <a:p>
          <a:endParaRPr lang="en-US"/>
        </a:p>
      </dgm:t>
    </dgm:pt>
    <dgm:pt modelId="{03BBC2DC-644A-4689-9356-DF5D79DE22E6}" type="pres">
      <dgm:prSet presAssocID="{E9A4EA2F-62C5-4954-863D-69F96AFAEC52}" presName="connectorText" presStyleLbl="sibTrans2D1" presStyleIdx="4" presStyleCnt="5"/>
      <dgm:spPr/>
      <dgm:t>
        <a:bodyPr/>
        <a:lstStyle/>
        <a:p>
          <a:endParaRPr lang="en-US"/>
        </a:p>
      </dgm:t>
    </dgm:pt>
  </dgm:ptLst>
  <dgm:cxnLst>
    <dgm:cxn modelId="{5A2E8EAF-175D-4800-BC84-77D31DE877DA}" type="presOf" srcId="{9EE5C504-AF11-41F5-B934-8F3A6AAE9A8D}" destId="{A955AF21-7200-460B-97C1-B9B4CCBF6C44}" srcOrd="1" destOrd="0" presId="urn:microsoft.com/office/officeart/2005/8/layout/cycle2#1"/>
    <dgm:cxn modelId="{F925659B-75C7-45C9-BF29-B6C21FD4FC52}" type="presOf" srcId="{5DFACA90-D47C-4487-B966-699DA51D65D3}" destId="{8FE7D3CF-06D0-4825-B999-C323160E4870}" srcOrd="0" destOrd="0" presId="urn:microsoft.com/office/officeart/2005/8/layout/cycle2#1"/>
    <dgm:cxn modelId="{61FA2090-D1E8-425B-9EBA-959508E2FE76}" type="presOf" srcId="{24EBAF91-357C-472C-BBF9-41693D2F1E1B}" destId="{29D4370D-79AA-49D7-ADA6-BABB7D97AC4D}" srcOrd="0" destOrd="0" presId="urn:microsoft.com/office/officeart/2005/8/layout/cycle2#1"/>
    <dgm:cxn modelId="{496A5BAF-C8F6-4FF2-B6BF-A3529A8188F3}" type="presOf" srcId="{218DBDBC-86FC-4700-B797-06DF86534A21}" destId="{2A3BB24F-A48E-4F4C-A185-4E2AA5C92A67}" srcOrd="1" destOrd="0" presId="urn:microsoft.com/office/officeart/2005/8/layout/cycle2#1"/>
    <dgm:cxn modelId="{2A90660C-7F16-4F3D-8EE5-68CB76B110C3}" srcId="{C8B39E22-0A42-478F-9BB1-6FE063D2FCF3}" destId="{0CDF5AD4-6BE3-46AF-8CAA-0A61CD136C66}" srcOrd="1" destOrd="0" parTransId="{02D2FFDA-557F-4638-A24A-A5355380315B}" sibTransId="{9EE5C504-AF11-41F5-B934-8F3A6AAE9A8D}"/>
    <dgm:cxn modelId="{CBFCC199-93CC-49BC-8FBA-999703547D5C}" type="presOf" srcId="{18B7420F-5FE3-40C0-B239-4544ACC04104}" destId="{4CAE9286-5C3A-4938-8D4A-2D1F1BCEA58E}" srcOrd="0" destOrd="0" presId="urn:microsoft.com/office/officeart/2005/8/layout/cycle2#1"/>
    <dgm:cxn modelId="{D0F1DC4C-0E26-40BF-BA2F-438C83909E4D}" type="presOf" srcId="{8328B5C7-90C9-42F2-8E0C-3F4C0589EBAE}" destId="{B621E81E-7010-461C-BC9A-F5F89CF4D748}" srcOrd="1" destOrd="0" presId="urn:microsoft.com/office/officeart/2005/8/layout/cycle2#1"/>
    <dgm:cxn modelId="{DC8DD5B1-4F9F-4C75-95A6-2697F5CD7115}" type="presOf" srcId="{E9A4EA2F-62C5-4954-863D-69F96AFAEC52}" destId="{03BBC2DC-644A-4689-9356-DF5D79DE22E6}" srcOrd="1" destOrd="0" presId="urn:microsoft.com/office/officeart/2005/8/layout/cycle2#1"/>
    <dgm:cxn modelId="{4D5B34C9-C95F-4F1F-A84E-56F50CCFCB6C}" srcId="{C8B39E22-0A42-478F-9BB1-6FE063D2FCF3}" destId="{D6AFD605-66FB-4398-91D2-5113F51A9115}" srcOrd="2" destOrd="0" parTransId="{739FB46F-EEE1-4042-ABB0-84895962C998}" sibTransId="{8328B5C7-90C9-42F2-8E0C-3F4C0589EBAE}"/>
    <dgm:cxn modelId="{8223E581-E50B-4566-9479-1D0C43778A70}" type="presOf" srcId="{9EE5C504-AF11-41F5-B934-8F3A6AAE9A8D}" destId="{AEA37B19-D98A-433B-B99D-202852122B3D}" srcOrd="0" destOrd="0" presId="urn:microsoft.com/office/officeart/2005/8/layout/cycle2#1"/>
    <dgm:cxn modelId="{D6F06B7D-645B-480A-BA0B-6714D7C4CE98}" type="presOf" srcId="{E9A4EA2F-62C5-4954-863D-69F96AFAEC52}" destId="{9AD0FE11-6FF5-472E-8D82-9C95452F3C23}" srcOrd="0" destOrd="0" presId="urn:microsoft.com/office/officeart/2005/8/layout/cycle2#1"/>
    <dgm:cxn modelId="{58C3DBAB-6343-440F-A945-8DD8EE1FDB2D}" type="presOf" srcId="{D6AFD605-66FB-4398-91D2-5113F51A9115}" destId="{B0FD35DF-3E3E-4C60-96E4-E5251A3F3F29}" srcOrd="0" destOrd="0" presId="urn:microsoft.com/office/officeart/2005/8/layout/cycle2#1"/>
    <dgm:cxn modelId="{CF5EDEA1-8334-4CCD-B004-64D08C2F3BCD}" type="presOf" srcId="{8328B5C7-90C9-42F2-8E0C-3F4C0589EBAE}" destId="{DFF07554-95BF-450F-A830-297B9D741C4F}" srcOrd="0" destOrd="0" presId="urn:microsoft.com/office/officeart/2005/8/layout/cycle2#1"/>
    <dgm:cxn modelId="{FCB7CA2A-EDC3-4CFC-97E9-95EA15B40E21}" type="presOf" srcId="{0CDF5AD4-6BE3-46AF-8CAA-0A61CD136C66}" destId="{9E2041FF-DC78-482F-9B49-F1C683D1795F}" srcOrd="0" destOrd="0" presId="urn:microsoft.com/office/officeart/2005/8/layout/cycle2#1"/>
    <dgm:cxn modelId="{D28115F8-D5B2-4646-925B-6D6876B246EA}" type="presOf" srcId="{C8B39E22-0A42-478F-9BB1-6FE063D2FCF3}" destId="{40B8CE3B-9AC2-4A2D-91F7-708F68876D22}" srcOrd="0" destOrd="0" presId="urn:microsoft.com/office/officeart/2005/8/layout/cycle2#1"/>
    <dgm:cxn modelId="{BF90EDFF-986B-4C08-9CDD-C3456F303386}" srcId="{C8B39E22-0A42-478F-9BB1-6FE063D2FCF3}" destId="{24EBAF91-357C-472C-BBF9-41693D2F1E1B}" srcOrd="0" destOrd="0" parTransId="{85B76367-5F9C-404F-BA01-3CB83D1557A2}" sibTransId="{218DBDBC-86FC-4700-B797-06DF86534A21}"/>
    <dgm:cxn modelId="{BB80640E-0BB2-45D0-A951-194772F21A75}" type="presOf" srcId="{218DBDBC-86FC-4700-B797-06DF86534A21}" destId="{8F15BAF0-54F0-417F-8C3F-EC285E718D23}" srcOrd="0" destOrd="0" presId="urn:microsoft.com/office/officeart/2005/8/layout/cycle2#1"/>
    <dgm:cxn modelId="{19696797-07DE-4A02-BB6D-8D00981FC43A}" srcId="{C8B39E22-0A42-478F-9BB1-6FE063D2FCF3}" destId="{150289E2-7BE1-42B9-89E0-77391282310F}" srcOrd="4" destOrd="0" parTransId="{D9CA42AB-0DB3-4690-A352-1A41BFB29C22}" sibTransId="{E9A4EA2F-62C5-4954-863D-69F96AFAEC52}"/>
    <dgm:cxn modelId="{EA768192-DE52-405A-8404-4557EA7308D5}" type="presOf" srcId="{5DFACA90-D47C-4487-B966-699DA51D65D3}" destId="{1E8066D4-CFA5-4EA9-B920-8A868ACA08D1}" srcOrd="1" destOrd="0" presId="urn:microsoft.com/office/officeart/2005/8/layout/cycle2#1"/>
    <dgm:cxn modelId="{A96AFA04-4F74-454F-B5DC-0437DEE63723}" srcId="{C8B39E22-0A42-478F-9BB1-6FE063D2FCF3}" destId="{18B7420F-5FE3-40C0-B239-4544ACC04104}" srcOrd="3" destOrd="0" parTransId="{A4BF496E-4CD1-4CE3-816F-3F531E664032}" sibTransId="{5DFACA90-D47C-4487-B966-699DA51D65D3}"/>
    <dgm:cxn modelId="{C1E91F19-A446-4F6F-B190-222D74BCB69F}" type="presOf" srcId="{150289E2-7BE1-42B9-89E0-77391282310F}" destId="{AFF2720D-6A26-4DFC-BC62-A28F9429E509}" srcOrd="0" destOrd="0" presId="urn:microsoft.com/office/officeart/2005/8/layout/cycle2#1"/>
    <dgm:cxn modelId="{5F2B318C-D3AB-44A7-8CA3-1210F08F89CA}" type="presParOf" srcId="{40B8CE3B-9AC2-4A2D-91F7-708F68876D22}" destId="{29D4370D-79AA-49D7-ADA6-BABB7D97AC4D}" srcOrd="0" destOrd="0" presId="urn:microsoft.com/office/officeart/2005/8/layout/cycle2#1"/>
    <dgm:cxn modelId="{F7A4E981-3030-4BCE-BEAD-91779559E478}" type="presParOf" srcId="{40B8CE3B-9AC2-4A2D-91F7-708F68876D22}" destId="{8F15BAF0-54F0-417F-8C3F-EC285E718D23}" srcOrd="1" destOrd="0" presId="urn:microsoft.com/office/officeart/2005/8/layout/cycle2#1"/>
    <dgm:cxn modelId="{BAED6DE4-9A30-4E45-9D6B-73C10C4440F6}" type="presParOf" srcId="{8F15BAF0-54F0-417F-8C3F-EC285E718D23}" destId="{2A3BB24F-A48E-4F4C-A185-4E2AA5C92A67}" srcOrd="0" destOrd="0" presId="urn:microsoft.com/office/officeart/2005/8/layout/cycle2#1"/>
    <dgm:cxn modelId="{4976A9EB-8A53-4FE5-9798-C83C94BDFF2E}" type="presParOf" srcId="{40B8CE3B-9AC2-4A2D-91F7-708F68876D22}" destId="{9E2041FF-DC78-482F-9B49-F1C683D1795F}" srcOrd="2" destOrd="0" presId="urn:microsoft.com/office/officeart/2005/8/layout/cycle2#1"/>
    <dgm:cxn modelId="{EF5E3B99-77EC-4ADB-BECD-485CAE5F1188}" type="presParOf" srcId="{40B8CE3B-9AC2-4A2D-91F7-708F68876D22}" destId="{AEA37B19-D98A-433B-B99D-202852122B3D}" srcOrd="3" destOrd="0" presId="urn:microsoft.com/office/officeart/2005/8/layout/cycle2#1"/>
    <dgm:cxn modelId="{754681ED-575A-41E4-8753-A196C8F074DC}" type="presParOf" srcId="{AEA37B19-D98A-433B-B99D-202852122B3D}" destId="{A955AF21-7200-460B-97C1-B9B4CCBF6C44}" srcOrd="0" destOrd="0" presId="urn:microsoft.com/office/officeart/2005/8/layout/cycle2#1"/>
    <dgm:cxn modelId="{E30D828E-E708-4585-897F-812FABC409A8}" type="presParOf" srcId="{40B8CE3B-9AC2-4A2D-91F7-708F68876D22}" destId="{B0FD35DF-3E3E-4C60-96E4-E5251A3F3F29}" srcOrd="4" destOrd="0" presId="urn:microsoft.com/office/officeart/2005/8/layout/cycle2#1"/>
    <dgm:cxn modelId="{5D98CD55-DAE7-475F-9B05-6D28293F043D}" type="presParOf" srcId="{40B8CE3B-9AC2-4A2D-91F7-708F68876D22}" destId="{DFF07554-95BF-450F-A830-297B9D741C4F}" srcOrd="5" destOrd="0" presId="urn:microsoft.com/office/officeart/2005/8/layout/cycle2#1"/>
    <dgm:cxn modelId="{4A7085D4-9D9D-41AB-9DB5-9E87BE42D985}" type="presParOf" srcId="{DFF07554-95BF-450F-A830-297B9D741C4F}" destId="{B621E81E-7010-461C-BC9A-F5F89CF4D748}" srcOrd="0" destOrd="0" presId="urn:microsoft.com/office/officeart/2005/8/layout/cycle2#1"/>
    <dgm:cxn modelId="{6AE6FD70-2AAD-4DCD-A06B-D90AFB62F497}" type="presParOf" srcId="{40B8CE3B-9AC2-4A2D-91F7-708F68876D22}" destId="{4CAE9286-5C3A-4938-8D4A-2D1F1BCEA58E}" srcOrd="6" destOrd="0" presId="urn:microsoft.com/office/officeart/2005/8/layout/cycle2#1"/>
    <dgm:cxn modelId="{F9CF1AEC-3C90-4ADC-8610-7CD18B17F78C}" type="presParOf" srcId="{40B8CE3B-9AC2-4A2D-91F7-708F68876D22}" destId="{8FE7D3CF-06D0-4825-B999-C323160E4870}" srcOrd="7" destOrd="0" presId="urn:microsoft.com/office/officeart/2005/8/layout/cycle2#1"/>
    <dgm:cxn modelId="{97C0ACA5-E685-4552-9FEF-235B414032CB}" type="presParOf" srcId="{8FE7D3CF-06D0-4825-B999-C323160E4870}" destId="{1E8066D4-CFA5-4EA9-B920-8A868ACA08D1}" srcOrd="0" destOrd="0" presId="urn:microsoft.com/office/officeart/2005/8/layout/cycle2#1"/>
    <dgm:cxn modelId="{C9FD7746-DD32-464A-A1FD-2CDB0304FE14}" type="presParOf" srcId="{40B8CE3B-9AC2-4A2D-91F7-708F68876D22}" destId="{AFF2720D-6A26-4DFC-BC62-A28F9429E509}" srcOrd="8" destOrd="0" presId="urn:microsoft.com/office/officeart/2005/8/layout/cycle2#1"/>
    <dgm:cxn modelId="{88022290-3F3A-4F45-806E-5C0A9F75EE4F}" type="presParOf" srcId="{40B8CE3B-9AC2-4A2D-91F7-708F68876D22}" destId="{9AD0FE11-6FF5-472E-8D82-9C95452F3C23}" srcOrd="9" destOrd="0" presId="urn:microsoft.com/office/officeart/2005/8/layout/cycle2#1"/>
    <dgm:cxn modelId="{9B46F4D2-A27A-4CCB-91BD-913393C27981}" type="presParOf" srcId="{9AD0FE11-6FF5-472E-8D82-9C95452F3C23}" destId="{03BBC2DC-644A-4689-9356-DF5D79DE22E6}" srcOrd="0" destOrd="0" presId="urn:microsoft.com/office/officeart/2005/8/layout/cycle2#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95B4AE3-D4E3-453A-97F2-F0ACDFD40E0E}" type="doc">
      <dgm:prSet loTypeId="urn:microsoft.com/office/officeart/2005/8/layout/target1" loCatId="relationship" qsTypeId="urn:microsoft.com/office/officeart/2005/8/quickstyle/3d3#2" qsCatId="3D" csTypeId="urn:microsoft.com/office/officeart/2005/8/colors/colorful1" csCatId="colorful" phldr="1"/>
      <dgm:spPr/>
    </dgm:pt>
    <dgm:pt modelId="{4E67E45A-1C56-4FAD-B181-1DCB0E9AC0C4}">
      <dgm:prSet phldrT="[Text]"/>
      <dgm:spPr/>
      <dgm:t>
        <a:bodyPr/>
        <a:lstStyle/>
        <a:p>
          <a:r>
            <a:rPr lang="en-US" b="1"/>
            <a:t>Shared goals</a:t>
          </a:r>
        </a:p>
      </dgm:t>
    </dgm:pt>
    <dgm:pt modelId="{6BE2E436-FE1A-417F-97A9-2FB4544A14C5}" type="parTrans" cxnId="{9F5B1AF9-6483-4CFA-923E-58939D56CE0D}">
      <dgm:prSet/>
      <dgm:spPr/>
      <dgm:t>
        <a:bodyPr/>
        <a:lstStyle/>
        <a:p>
          <a:endParaRPr lang="en-US" b="1"/>
        </a:p>
      </dgm:t>
    </dgm:pt>
    <dgm:pt modelId="{1D781B62-5D4E-4014-92D3-1484811B1CD4}" type="sibTrans" cxnId="{9F5B1AF9-6483-4CFA-923E-58939D56CE0D}">
      <dgm:prSet/>
      <dgm:spPr/>
      <dgm:t>
        <a:bodyPr/>
        <a:lstStyle/>
        <a:p>
          <a:endParaRPr lang="en-US" b="1"/>
        </a:p>
      </dgm:t>
    </dgm:pt>
    <dgm:pt modelId="{09F62CA5-19C9-49B6-9999-37601B4A6FEF}">
      <dgm:prSet phldrT="[Text]"/>
      <dgm:spPr/>
      <dgm:t>
        <a:bodyPr/>
        <a:lstStyle/>
        <a:p>
          <a:r>
            <a:rPr lang="en-US" b="1"/>
            <a:t>Group agreements</a:t>
          </a:r>
        </a:p>
      </dgm:t>
    </dgm:pt>
    <dgm:pt modelId="{1CC9FAC7-089A-4666-9AC4-BC6FAFB3E541}" type="parTrans" cxnId="{D0F360B6-034B-48B0-B8C2-E877A6974060}">
      <dgm:prSet/>
      <dgm:spPr/>
      <dgm:t>
        <a:bodyPr/>
        <a:lstStyle/>
        <a:p>
          <a:endParaRPr lang="en-US" b="1"/>
        </a:p>
      </dgm:t>
    </dgm:pt>
    <dgm:pt modelId="{03890B4F-C95F-463F-98CE-EAA1C19AFF44}" type="sibTrans" cxnId="{D0F360B6-034B-48B0-B8C2-E877A6974060}">
      <dgm:prSet/>
      <dgm:spPr/>
      <dgm:t>
        <a:bodyPr/>
        <a:lstStyle/>
        <a:p>
          <a:endParaRPr lang="en-US" b="1"/>
        </a:p>
      </dgm:t>
    </dgm:pt>
    <dgm:pt modelId="{7D391457-DB74-470F-85B9-4ED0B2C99805}">
      <dgm:prSet phldrT="[Text]"/>
      <dgm:spPr/>
      <dgm:t>
        <a:bodyPr/>
        <a:lstStyle/>
        <a:p>
          <a:r>
            <a:rPr lang="en-US" b="1"/>
            <a:t>Meaningful schedules</a:t>
          </a:r>
        </a:p>
      </dgm:t>
    </dgm:pt>
    <dgm:pt modelId="{F8F825BC-2A23-4475-8E4F-992DD845A4A7}" type="parTrans" cxnId="{822B603C-5F31-4957-B530-F469402A77B8}">
      <dgm:prSet/>
      <dgm:spPr/>
      <dgm:t>
        <a:bodyPr/>
        <a:lstStyle/>
        <a:p>
          <a:endParaRPr lang="en-US" b="1"/>
        </a:p>
      </dgm:t>
    </dgm:pt>
    <dgm:pt modelId="{52BF2706-F93E-4C74-8532-1C4A200D3830}" type="sibTrans" cxnId="{822B603C-5F31-4957-B530-F469402A77B8}">
      <dgm:prSet/>
      <dgm:spPr/>
      <dgm:t>
        <a:bodyPr/>
        <a:lstStyle/>
        <a:p>
          <a:endParaRPr lang="en-US" b="1"/>
        </a:p>
      </dgm:t>
    </dgm:pt>
    <dgm:pt modelId="{E9328EB3-6A3F-4F5D-B4C0-EC71962BC8DE}">
      <dgm:prSet/>
      <dgm:spPr/>
      <dgm:t>
        <a:bodyPr/>
        <a:lstStyle/>
        <a:p>
          <a:r>
            <a:rPr lang="en-US" b="1"/>
            <a:t>Delegation</a:t>
          </a:r>
        </a:p>
      </dgm:t>
    </dgm:pt>
    <dgm:pt modelId="{364DA02A-193F-456E-AFAC-B3D44BE14493}" type="parTrans" cxnId="{0BC21FF0-793B-47E3-A333-AAE95E666789}">
      <dgm:prSet/>
      <dgm:spPr/>
      <dgm:t>
        <a:bodyPr/>
        <a:lstStyle/>
        <a:p>
          <a:endParaRPr lang="en-US" b="1"/>
        </a:p>
      </dgm:t>
    </dgm:pt>
    <dgm:pt modelId="{AC96FB6D-B78B-4198-9329-EEDBDE654270}" type="sibTrans" cxnId="{0BC21FF0-793B-47E3-A333-AAE95E666789}">
      <dgm:prSet/>
      <dgm:spPr/>
      <dgm:t>
        <a:bodyPr/>
        <a:lstStyle/>
        <a:p>
          <a:endParaRPr lang="en-US" b="1"/>
        </a:p>
      </dgm:t>
    </dgm:pt>
    <dgm:pt modelId="{D0A8AEB8-EACA-4A6A-995B-5ACB45699D40}" type="pres">
      <dgm:prSet presAssocID="{D95B4AE3-D4E3-453A-97F2-F0ACDFD40E0E}" presName="composite" presStyleCnt="0">
        <dgm:presLayoutVars>
          <dgm:chMax val="5"/>
          <dgm:dir/>
          <dgm:resizeHandles val="exact"/>
        </dgm:presLayoutVars>
      </dgm:prSet>
      <dgm:spPr/>
    </dgm:pt>
    <dgm:pt modelId="{5C106670-C433-4FC3-A8EE-425A6CF8A761}" type="pres">
      <dgm:prSet presAssocID="{4E67E45A-1C56-4FAD-B181-1DCB0E9AC0C4}" presName="circle1" presStyleLbl="lnNode1" presStyleIdx="0" presStyleCnt="4"/>
      <dgm:spPr/>
    </dgm:pt>
    <dgm:pt modelId="{D7D15CDC-7BF6-4F72-A767-B32DF515B0B8}" type="pres">
      <dgm:prSet presAssocID="{4E67E45A-1C56-4FAD-B181-1DCB0E9AC0C4}" presName="text1" presStyleLbl="revTx" presStyleIdx="0" presStyleCnt="4">
        <dgm:presLayoutVars>
          <dgm:bulletEnabled val="1"/>
        </dgm:presLayoutVars>
      </dgm:prSet>
      <dgm:spPr/>
      <dgm:t>
        <a:bodyPr/>
        <a:lstStyle/>
        <a:p>
          <a:endParaRPr lang="en-US"/>
        </a:p>
      </dgm:t>
    </dgm:pt>
    <dgm:pt modelId="{AE3BDAD0-945A-4792-B0EA-756DB11D85D2}" type="pres">
      <dgm:prSet presAssocID="{4E67E45A-1C56-4FAD-B181-1DCB0E9AC0C4}" presName="line1" presStyleLbl="callout" presStyleIdx="0" presStyleCnt="8"/>
      <dgm:spPr/>
    </dgm:pt>
    <dgm:pt modelId="{19785ECD-D51A-4D9C-B73A-4305CCA43A14}" type="pres">
      <dgm:prSet presAssocID="{4E67E45A-1C56-4FAD-B181-1DCB0E9AC0C4}" presName="d1" presStyleLbl="callout" presStyleIdx="1" presStyleCnt="8"/>
      <dgm:spPr/>
    </dgm:pt>
    <dgm:pt modelId="{59CA1EEC-71D4-4106-8F16-6AD614D76391}" type="pres">
      <dgm:prSet presAssocID="{09F62CA5-19C9-49B6-9999-37601B4A6FEF}" presName="circle2" presStyleLbl="lnNode1" presStyleIdx="1" presStyleCnt="4"/>
      <dgm:spPr/>
    </dgm:pt>
    <dgm:pt modelId="{68B11877-23B5-4121-9D60-82314ABF368B}" type="pres">
      <dgm:prSet presAssocID="{09F62CA5-19C9-49B6-9999-37601B4A6FEF}" presName="text2" presStyleLbl="revTx" presStyleIdx="1" presStyleCnt="4">
        <dgm:presLayoutVars>
          <dgm:bulletEnabled val="1"/>
        </dgm:presLayoutVars>
      </dgm:prSet>
      <dgm:spPr/>
      <dgm:t>
        <a:bodyPr/>
        <a:lstStyle/>
        <a:p>
          <a:endParaRPr lang="en-US"/>
        </a:p>
      </dgm:t>
    </dgm:pt>
    <dgm:pt modelId="{DC3A2A89-C75A-4608-8F85-3499F1778E37}" type="pres">
      <dgm:prSet presAssocID="{09F62CA5-19C9-49B6-9999-37601B4A6FEF}" presName="line2" presStyleLbl="callout" presStyleIdx="2" presStyleCnt="8"/>
      <dgm:spPr/>
    </dgm:pt>
    <dgm:pt modelId="{3FF119A7-7CC9-47D2-B998-54A92B1ECB89}" type="pres">
      <dgm:prSet presAssocID="{09F62CA5-19C9-49B6-9999-37601B4A6FEF}" presName="d2" presStyleLbl="callout" presStyleIdx="3" presStyleCnt="8"/>
      <dgm:spPr/>
    </dgm:pt>
    <dgm:pt modelId="{055F081D-ABAA-45C0-98CB-2DF57C6FF637}" type="pres">
      <dgm:prSet presAssocID="{7D391457-DB74-470F-85B9-4ED0B2C99805}" presName="circle3" presStyleLbl="lnNode1" presStyleIdx="2" presStyleCnt="4"/>
      <dgm:spPr/>
    </dgm:pt>
    <dgm:pt modelId="{058363E4-8DA9-4F63-85F9-B9541E830A6B}" type="pres">
      <dgm:prSet presAssocID="{7D391457-DB74-470F-85B9-4ED0B2C99805}" presName="text3" presStyleLbl="revTx" presStyleIdx="2" presStyleCnt="4">
        <dgm:presLayoutVars>
          <dgm:bulletEnabled val="1"/>
        </dgm:presLayoutVars>
      </dgm:prSet>
      <dgm:spPr/>
      <dgm:t>
        <a:bodyPr/>
        <a:lstStyle/>
        <a:p>
          <a:endParaRPr lang="en-US"/>
        </a:p>
      </dgm:t>
    </dgm:pt>
    <dgm:pt modelId="{CF45426A-E896-4DC1-B6FF-45A490C4BA6F}" type="pres">
      <dgm:prSet presAssocID="{7D391457-DB74-470F-85B9-4ED0B2C99805}" presName="line3" presStyleLbl="callout" presStyleIdx="4" presStyleCnt="8"/>
      <dgm:spPr/>
    </dgm:pt>
    <dgm:pt modelId="{9A5C9CC6-A679-4107-A2A2-6BDFC6DADA91}" type="pres">
      <dgm:prSet presAssocID="{7D391457-DB74-470F-85B9-4ED0B2C99805}" presName="d3" presStyleLbl="callout" presStyleIdx="5" presStyleCnt="8"/>
      <dgm:spPr/>
    </dgm:pt>
    <dgm:pt modelId="{007D428C-03EC-4F85-8DE8-77B433ECA8C5}" type="pres">
      <dgm:prSet presAssocID="{E9328EB3-6A3F-4F5D-B4C0-EC71962BC8DE}" presName="circle4" presStyleLbl="lnNode1" presStyleIdx="3" presStyleCnt="4"/>
      <dgm:spPr/>
    </dgm:pt>
    <dgm:pt modelId="{7BB8A5C4-6346-4D78-821E-919A41A89447}" type="pres">
      <dgm:prSet presAssocID="{E9328EB3-6A3F-4F5D-B4C0-EC71962BC8DE}" presName="text4" presStyleLbl="revTx" presStyleIdx="3" presStyleCnt="4">
        <dgm:presLayoutVars>
          <dgm:bulletEnabled val="1"/>
        </dgm:presLayoutVars>
      </dgm:prSet>
      <dgm:spPr/>
      <dgm:t>
        <a:bodyPr/>
        <a:lstStyle/>
        <a:p>
          <a:endParaRPr lang="en-US"/>
        </a:p>
      </dgm:t>
    </dgm:pt>
    <dgm:pt modelId="{37B034C3-8059-4A0F-9AD2-64B72C0D9B76}" type="pres">
      <dgm:prSet presAssocID="{E9328EB3-6A3F-4F5D-B4C0-EC71962BC8DE}" presName="line4" presStyleLbl="callout" presStyleIdx="6" presStyleCnt="8"/>
      <dgm:spPr/>
    </dgm:pt>
    <dgm:pt modelId="{4EBDAFB9-51E4-4F9A-9C37-543D33A7D121}" type="pres">
      <dgm:prSet presAssocID="{E9328EB3-6A3F-4F5D-B4C0-EC71962BC8DE}" presName="d4" presStyleLbl="callout" presStyleIdx="7" presStyleCnt="8"/>
      <dgm:spPr/>
    </dgm:pt>
  </dgm:ptLst>
  <dgm:cxnLst>
    <dgm:cxn modelId="{5540A03D-9E7F-4298-B576-EC3678B57A0D}" type="presOf" srcId="{09F62CA5-19C9-49B6-9999-37601B4A6FEF}" destId="{68B11877-23B5-4121-9D60-82314ABF368B}" srcOrd="0" destOrd="0" presId="urn:microsoft.com/office/officeart/2005/8/layout/target1"/>
    <dgm:cxn modelId="{0BC21FF0-793B-47E3-A333-AAE95E666789}" srcId="{D95B4AE3-D4E3-453A-97F2-F0ACDFD40E0E}" destId="{E9328EB3-6A3F-4F5D-B4C0-EC71962BC8DE}" srcOrd="3" destOrd="0" parTransId="{364DA02A-193F-456E-AFAC-B3D44BE14493}" sibTransId="{AC96FB6D-B78B-4198-9329-EEDBDE654270}"/>
    <dgm:cxn modelId="{E3DFEDA1-9B38-4CF1-9C55-F777EFC98305}" type="presOf" srcId="{E9328EB3-6A3F-4F5D-B4C0-EC71962BC8DE}" destId="{7BB8A5C4-6346-4D78-821E-919A41A89447}" srcOrd="0" destOrd="0" presId="urn:microsoft.com/office/officeart/2005/8/layout/target1"/>
    <dgm:cxn modelId="{9F5B1AF9-6483-4CFA-923E-58939D56CE0D}" srcId="{D95B4AE3-D4E3-453A-97F2-F0ACDFD40E0E}" destId="{4E67E45A-1C56-4FAD-B181-1DCB0E9AC0C4}" srcOrd="0" destOrd="0" parTransId="{6BE2E436-FE1A-417F-97A9-2FB4544A14C5}" sibTransId="{1D781B62-5D4E-4014-92D3-1484811B1CD4}"/>
    <dgm:cxn modelId="{26E80D1D-3207-4E38-A492-EA7DF0C641A4}" type="presOf" srcId="{4E67E45A-1C56-4FAD-B181-1DCB0E9AC0C4}" destId="{D7D15CDC-7BF6-4F72-A767-B32DF515B0B8}" srcOrd="0" destOrd="0" presId="urn:microsoft.com/office/officeart/2005/8/layout/target1"/>
    <dgm:cxn modelId="{D0F360B6-034B-48B0-B8C2-E877A6974060}" srcId="{D95B4AE3-D4E3-453A-97F2-F0ACDFD40E0E}" destId="{09F62CA5-19C9-49B6-9999-37601B4A6FEF}" srcOrd="1" destOrd="0" parTransId="{1CC9FAC7-089A-4666-9AC4-BC6FAFB3E541}" sibTransId="{03890B4F-C95F-463F-98CE-EAA1C19AFF44}"/>
    <dgm:cxn modelId="{822B603C-5F31-4957-B530-F469402A77B8}" srcId="{D95B4AE3-D4E3-453A-97F2-F0ACDFD40E0E}" destId="{7D391457-DB74-470F-85B9-4ED0B2C99805}" srcOrd="2" destOrd="0" parTransId="{F8F825BC-2A23-4475-8E4F-992DD845A4A7}" sibTransId="{52BF2706-F93E-4C74-8532-1C4A200D3830}"/>
    <dgm:cxn modelId="{0C68A2A5-1E1C-4283-91E1-C063E7515AF3}" type="presOf" srcId="{D95B4AE3-D4E3-453A-97F2-F0ACDFD40E0E}" destId="{D0A8AEB8-EACA-4A6A-995B-5ACB45699D40}" srcOrd="0" destOrd="0" presId="urn:microsoft.com/office/officeart/2005/8/layout/target1"/>
    <dgm:cxn modelId="{8B33E5A0-46EB-4B76-B8AE-15DC5542CC78}" type="presOf" srcId="{7D391457-DB74-470F-85B9-4ED0B2C99805}" destId="{058363E4-8DA9-4F63-85F9-B9541E830A6B}" srcOrd="0" destOrd="0" presId="urn:microsoft.com/office/officeart/2005/8/layout/target1"/>
    <dgm:cxn modelId="{459BB583-7505-46E8-A42D-2E0FED63057E}" type="presParOf" srcId="{D0A8AEB8-EACA-4A6A-995B-5ACB45699D40}" destId="{5C106670-C433-4FC3-A8EE-425A6CF8A761}" srcOrd="0" destOrd="0" presId="urn:microsoft.com/office/officeart/2005/8/layout/target1"/>
    <dgm:cxn modelId="{153FC724-8045-47BD-962C-983890EF29EC}" type="presParOf" srcId="{D0A8AEB8-EACA-4A6A-995B-5ACB45699D40}" destId="{D7D15CDC-7BF6-4F72-A767-B32DF515B0B8}" srcOrd="1" destOrd="0" presId="urn:microsoft.com/office/officeart/2005/8/layout/target1"/>
    <dgm:cxn modelId="{6B65B4C5-7C06-486E-9EE7-F5B5FE8AD114}" type="presParOf" srcId="{D0A8AEB8-EACA-4A6A-995B-5ACB45699D40}" destId="{AE3BDAD0-945A-4792-B0EA-756DB11D85D2}" srcOrd="2" destOrd="0" presId="urn:microsoft.com/office/officeart/2005/8/layout/target1"/>
    <dgm:cxn modelId="{77FF8287-CC3F-4300-8F3F-035E08DB872B}" type="presParOf" srcId="{D0A8AEB8-EACA-4A6A-995B-5ACB45699D40}" destId="{19785ECD-D51A-4D9C-B73A-4305CCA43A14}" srcOrd="3" destOrd="0" presId="urn:microsoft.com/office/officeart/2005/8/layout/target1"/>
    <dgm:cxn modelId="{6D00876C-1991-4068-8064-3EC3A214C985}" type="presParOf" srcId="{D0A8AEB8-EACA-4A6A-995B-5ACB45699D40}" destId="{59CA1EEC-71D4-4106-8F16-6AD614D76391}" srcOrd="4" destOrd="0" presId="urn:microsoft.com/office/officeart/2005/8/layout/target1"/>
    <dgm:cxn modelId="{54A91BFC-B8D3-48F2-8626-5590924650A9}" type="presParOf" srcId="{D0A8AEB8-EACA-4A6A-995B-5ACB45699D40}" destId="{68B11877-23B5-4121-9D60-82314ABF368B}" srcOrd="5" destOrd="0" presId="urn:microsoft.com/office/officeart/2005/8/layout/target1"/>
    <dgm:cxn modelId="{6ED643B4-D1A3-4AF1-B386-6005F6B1AE6D}" type="presParOf" srcId="{D0A8AEB8-EACA-4A6A-995B-5ACB45699D40}" destId="{DC3A2A89-C75A-4608-8F85-3499F1778E37}" srcOrd="6" destOrd="0" presId="urn:microsoft.com/office/officeart/2005/8/layout/target1"/>
    <dgm:cxn modelId="{3562994A-50E5-4374-8A12-F36210849086}" type="presParOf" srcId="{D0A8AEB8-EACA-4A6A-995B-5ACB45699D40}" destId="{3FF119A7-7CC9-47D2-B998-54A92B1ECB89}" srcOrd="7" destOrd="0" presId="urn:microsoft.com/office/officeart/2005/8/layout/target1"/>
    <dgm:cxn modelId="{5FDC7565-7E07-4045-9B8C-7F1226CF57FB}" type="presParOf" srcId="{D0A8AEB8-EACA-4A6A-995B-5ACB45699D40}" destId="{055F081D-ABAA-45C0-98CB-2DF57C6FF637}" srcOrd="8" destOrd="0" presId="urn:microsoft.com/office/officeart/2005/8/layout/target1"/>
    <dgm:cxn modelId="{A20F5D8D-CAA4-4EF1-BC8F-8535525AE1EC}" type="presParOf" srcId="{D0A8AEB8-EACA-4A6A-995B-5ACB45699D40}" destId="{058363E4-8DA9-4F63-85F9-B9541E830A6B}" srcOrd="9" destOrd="0" presId="urn:microsoft.com/office/officeart/2005/8/layout/target1"/>
    <dgm:cxn modelId="{7E24072A-60A6-467D-A550-9CD0A2AD61E7}" type="presParOf" srcId="{D0A8AEB8-EACA-4A6A-995B-5ACB45699D40}" destId="{CF45426A-E896-4DC1-B6FF-45A490C4BA6F}" srcOrd="10" destOrd="0" presId="urn:microsoft.com/office/officeart/2005/8/layout/target1"/>
    <dgm:cxn modelId="{DCFF5BDE-6B55-40FC-9714-769CB88F4EC6}" type="presParOf" srcId="{D0A8AEB8-EACA-4A6A-995B-5ACB45699D40}" destId="{9A5C9CC6-A679-4107-A2A2-6BDFC6DADA91}" srcOrd="11" destOrd="0" presId="urn:microsoft.com/office/officeart/2005/8/layout/target1"/>
    <dgm:cxn modelId="{EF99073F-F6AC-4584-B4E4-A6ECA43B04C4}" type="presParOf" srcId="{D0A8AEB8-EACA-4A6A-995B-5ACB45699D40}" destId="{007D428C-03EC-4F85-8DE8-77B433ECA8C5}" srcOrd="12" destOrd="0" presId="urn:microsoft.com/office/officeart/2005/8/layout/target1"/>
    <dgm:cxn modelId="{6C3C4667-4009-4A58-8765-2ACB793149EE}" type="presParOf" srcId="{D0A8AEB8-EACA-4A6A-995B-5ACB45699D40}" destId="{7BB8A5C4-6346-4D78-821E-919A41A89447}" srcOrd="13" destOrd="0" presId="urn:microsoft.com/office/officeart/2005/8/layout/target1"/>
    <dgm:cxn modelId="{1C27A360-A08B-41BB-B74F-6D8895BF299F}" type="presParOf" srcId="{D0A8AEB8-EACA-4A6A-995B-5ACB45699D40}" destId="{37B034C3-8059-4A0F-9AD2-64B72C0D9B76}" srcOrd="14" destOrd="0" presId="urn:microsoft.com/office/officeart/2005/8/layout/target1"/>
    <dgm:cxn modelId="{7470E6E1-2FCD-4100-8AB7-2FE7EAABB2D0}" type="presParOf" srcId="{D0A8AEB8-EACA-4A6A-995B-5ACB45699D40}" destId="{4EBDAFB9-51E4-4F9A-9C37-543D33A7D121}" srcOrd="15" destOrd="0" presId="urn:microsoft.com/office/officeart/2005/8/layout/targe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3FB9EA-61A7-4A39-9D4F-172418FFF727}">
      <dsp:nvSpPr>
        <dsp:cNvPr id="0" name=""/>
        <dsp:cNvSpPr/>
      </dsp:nvSpPr>
      <dsp:spPr>
        <a:xfrm>
          <a:off x="1222152" y="148018"/>
          <a:ext cx="2072259" cy="2072259"/>
        </a:xfrm>
        <a:prstGeom prst="pie">
          <a:avLst>
            <a:gd name="adj1" fmla="val 16200000"/>
            <a:gd name="adj2" fmla="val 2052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Working collaborately</a:t>
          </a:r>
        </a:p>
      </dsp:txBody>
      <dsp:txXfrm>
        <a:off x="2307621" y="493394"/>
        <a:ext cx="666083" cy="444055"/>
      </dsp:txXfrm>
    </dsp:sp>
    <dsp:sp modelId="{9F8ECE42-093A-4941-B507-1C4A7897ADF6}">
      <dsp:nvSpPr>
        <dsp:cNvPr id="0" name=""/>
        <dsp:cNvSpPr/>
      </dsp:nvSpPr>
      <dsp:spPr>
        <a:xfrm>
          <a:off x="1246822" y="222027"/>
          <a:ext cx="2072259" cy="2072259"/>
        </a:xfrm>
        <a:prstGeom prst="pie">
          <a:avLst>
            <a:gd name="adj1" fmla="val 20520000"/>
            <a:gd name="adj2" fmla="val 324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Shared ownership</a:t>
          </a:r>
        </a:p>
      </dsp:txBody>
      <dsp:txXfrm>
        <a:off x="2578989" y="1159478"/>
        <a:ext cx="616743" cy="493395"/>
      </dsp:txXfrm>
    </dsp:sp>
    <dsp:sp modelId="{E1CA7DDE-13EE-416E-8690-E3F7E580E9AF}">
      <dsp:nvSpPr>
        <dsp:cNvPr id="0" name=""/>
        <dsp:cNvSpPr/>
      </dsp:nvSpPr>
      <dsp:spPr>
        <a:xfrm>
          <a:off x="1197483" y="246697"/>
          <a:ext cx="2072259" cy="2072259"/>
        </a:xfrm>
        <a:prstGeom prst="pie">
          <a:avLst>
            <a:gd name="adj1" fmla="val 3240000"/>
            <a:gd name="adj2" fmla="val 756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Negotiating and developing ideas</a:t>
          </a:r>
        </a:p>
      </dsp:txBody>
      <dsp:txXfrm>
        <a:off x="1937575" y="1702212"/>
        <a:ext cx="592074" cy="542734"/>
      </dsp:txXfrm>
    </dsp:sp>
    <dsp:sp modelId="{A0955D76-50A9-411A-B07E-FAE325F5A4EF}">
      <dsp:nvSpPr>
        <dsp:cNvPr id="0" name=""/>
        <dsp:cNvSpPr/>
      </dsp:nvSpPr>
      <dsp:spPr>
        <a:xfrm>
          <a:off x="1148143" y="222027"/>
          <a:ext cx="2072259" cy="2072259"/>
        </a:xfrm>
        <a:prstGeom prst="pie">
          <a:avLst>
            <a:gd name="adj1" fmla="val 7560000"/>
            <a:gd name="adj2" fmla="val 1188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Confidentiallity issues</a:t>
          </a:r>
        </a:p>
      </dsp:txBody>
      <dsp:txXfrm>
        <a:off x="1271492" y="1159478"/>
        <a:ext cx="616743" cy="493395"/>
      </dsp:txXfrm>
    </dsp:sp>
    <dsp:sp modelId="{46E1B86F-5D16-470C-A097-D3AD737F8A51}">
      <dsp:nvSpPr>
        <dsp:cNvPr id="0" name=""/>
        <dsp:cNvSpPr/>
      </dsp:nvSpPr>
      <dsp:spPr>
        <a:xfrm>
          <a:off x="1172813" y="148018"/>
          <a:ext cx="2072259" cy="2072259"/>
        </a:xfrm>
        <a:prstGeom prst="pie">
          <a:avLst>
            <a:gd name="adj1" fmla="val 11880000"/>
            <a:gd name="adj2" fmla="val 1620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Shared responsibility</a:t>
          </a:r>
        </a:p>
      </dsp:txBody>
      <dsp:txXfrm>
        <a:off x="1493520" y="493394"/>
        <a:ext cx="666083" cy="444055"/>
      </dsp:txXfrm>
    </dsp:sp>
    <dsp:sp modelId="{B7DE4702-0F0A-498D-BD9B-EB561D055A2D}">
      <dsp:nvSpPr>
        <dsp:cNvPr id="0" name=""/>
        <dsp:cNvSpPr/>
      </dsp:nvSpPr>
      <dsp:spPr>
        <a:xfrm>
          <a:off x="1095412" y="19734"/>
          <a:ext cx="2328824" cy="2328824"/>
        </a:xfrm>
        <a:prstGeom prst="circularArrow">
          <a:avLst>
            <a:gd name="adj1" fmla="val 5085"/>
            <a:gd name="adj2" fmla="val 327528"/>
            <a:gd name="adj3" fmla="val 20190644"/>
            <a:gd name="adj4" fmla="val 16194882"/>
            <a:gd name="adj5" fmla="val 5932"/>
          </a:avLst>
        </a:prstGeom>
        <a:solidFill>
          <a:schemeClr val="accent3">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207C389B-4874-48A4-9505-DAB15E49F362}">
      <dsp:nvSpPr>
        <dsp:cNvPr id="0" name=""/>
        <dsp:cNvSpPr/>
      </dsp:nvSpPr>
      <dsp:spPr>
        <a:xfrm>
          <a:off x="1121416" y="97812"/>
          <a:ext cx="2328824" cy="2328824"/>
        </a:xfrm>
        <a:prstGeom prst="circularArrow">
          <a:avLst>
            <a:gd name="adj1" fmla="val 5085"/>
            <a:gd name="adj2" fmla="val 327528"/>
            <a:gd name="adj3" fmla="val 2892556"/>
            <a:gd name="adj4" fmla="val 20503967"/>
            <a:gd name="adj5" fmla="val 5932"/>
          </a:avLst>
        </a:prstGeom>
        <a:solidFill>
          <a:schemeClr val="accent3">
            <a:hueOff val="677650"/>
            <a:satOff val="25000"/>
            <a:lumOff val="-3676"/>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768C62A8-AEFA-4259-B7CC-A773C530683C}">
      <dsp:nvSpPr>
        <dsp:cNvPr id="0" name=""/>
        <dsp:cNvSpPr/>
      </dsp:nvSpPr>
      <dsp:spPr>
        <a:xfrm>
          <a:off x="1069200" y="124605"/>
          <a:ext cx="2328824" cy="2328824"/>
        </a:xfrm>
        <a:prstGeom prst="circularArrow">
          <a:avLst>
            <a:gd name="adj1" fmla="val 5085"/>
            <a:gd name="adj2" fmla="val 327528"/>
            <a:gd name="adj3" fmla="val 7264248"/>
            <a:gd name="adj4" fmla="val 3208224"/>
            <a:gd name="adj5" fmla="val 5932"/>
          </a:avLst>
        </a:prstGeom>
        <a:solidFill>
          <a:schemeClr val="accent3">
            <a:hueOff val="1355300"/>
            <a:satOff val="50000"/>
            <a:lumOff val="-7353"/>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CCAEACB2-C394-402B-9236-D7951ABAEF21}">
      <dsp:nvSpPr>
        <dsp:cNvPr id="0" name=""/>
        <dsp:cNvSpPr/>
      </dsp:nvSpPr>
      <dsp:spPr>
        <a:xfrm>
          <a:off x="1016984" y="97812"/>
          <a:ext cx="2328824" cy="2328824"/>
        </a:xfrm>
        <a:prstGeom prst="circularArrow">
          <a:avLst>
            <a:gd name="adj1" fmla="val 5085"/>
            <a:gd name="adj2" fmla="val 327528"/>
            <a:gd name="adj3" fmla="val 11568505"/>
            <a:gd name="adj4" fmla="val 7579915"/>
            <a:gd name="adj5" fmla="val 5932"/>
          </a:avLst>
        </a:prstGeom>
        <a:solidFill>
          <a:schemeClr val="accent3">
            <a:hueOff val="2032949"/>
            <a:satOff val="75000"/>
            <a:lumOff val="-11029"/>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F517C65A-9975-4EAF-B758-9F95B6AEDC44}">
      <dsp:nvSpPr>
        <dsp:cNvPr id="0" name=""/>
        <dsp:cNvSpPr/>
      </dsp:nvSpPr>
      <dsp:spPr>
        <a:xfrm>
          <a:off x="1042987" y="19734"/>
          <a:ext cx="2328824" cy="2328824"/>
        </a:xfrm>
        <a:prstGeom prst="circularArrow">
          <a:avLst>
            <a:gd name="adj1" fmla="val 5085"/>
            <a:gd name="adj2" fmla="val 327528"/>
            <a:gd name="adj3" fmla="val 15877590"/>
            <a:gd name="adj4" fmla="val 11881828"/>
            <a:gd name="adj5" fmla="val 5932"/>
          </a:avLst>
        </a:prstGeom>
        <a:solidFill>
          <a:schemeClr val="accent3">
            <a:hueOff val="2710599"/>
            <a:satOff val="100000"/>
            <a:lumOff val="-14706"/>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D4370D-79AA-49D7-ADA6-BABB7D97AC4D}">
      <dsp:nvSpPr>
        <dsp:cNvPr id="0" name=""/>
        <dsp:cNvSpPr/>
      </dsp:nvSpPr>
      <dsp:spPr>
        <a:xfrm>
          <a:off x="1779233" y="747"/>
          <a:ext cx="756358" cy="756358"/>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Forming</a:t>
          </a:r>
        </a:p>
      </dsp:txBody>
      <dsp:txXfrm>
        <a:off x="1889999" y="111513"/>
        <a:ext cx="534826" cy="534826"/>
      </dsp:txXfrm>
    </dsp:sp>
    <dsp:sp modelId="{8F15BAF0-54F0-417F-8C3F-EC285E718D23}">
      <dsp:nvSpPr>
        <dsp:cNvPr id="0" name=""/>
        <dsp:cNvSpPr/>
      </dsp:nvSpPr>
      <dsp:spPr>
        <a:xfrm rot="2160000">
          <a:off x="2511647" y="581638"/>
          <a:ext cx="200898" cy="255270"/>
        </a:xfrm>
        <a:prstGeom prst="rightArrow">
          <a:avLst>
            <a:gd name="adj1" fmla="val 60000"/>
            <a:gd name="adj2" fmla="val 50000"/>
          </a:avLst>
        </a:prstGeom>
        <a:solidFill>
          <a:schemeClr val="accent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517402" y="614979"/>
        <a:ext cx="140629" cy="153162"/>
      </dsp:txXfrm>
    </dsp:sp>
    <dsp:sp modelId="{9E2041FF-DC78-482F-9B49-F1C683D1795F}">
      <dsp:nvSpPr>
        <dsp:cNvPr id="0" name=""/>
        <dsp:cNvSpPr/>
      </dsp:nvSpPr>
      <dsp:spPr>
        <a:xfrm>
          <a:off x="2697801" y="668126"/>
          <a:ext cx="756358" cy="756358"/>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Storming</a:t>
          </a:r>
        </a:p>
      </dsp:txBody>
      <dsp:txXfrm>
        <a:off x="2808567" y="778892"/>
        <a:ext cx="534826" cy="534826"/>
      </dsp:txXfrm>
    </dsp:sp>
    <dsp:sp modelId="{AEA37B19-D98A-433B-B99D-202852122B3D}">
      <dsp:nvSpPr>
        <dsp:cNvPr id="0" name=""/>
        <dsp:cNvSpPr/>
      </dsp:nvSpPr>
      <dsp:spPr>
        <a:xfrm rot="6480000">
          <a:off x="2801857" y="1453184"/>
          <a:ext cx="200898" cy="255270"/>
        </a:xfrm>
        <a:prstGeom prst="rightArrow">
          <a:avLst>
            <a:gd name="adj1" fmla="val 60000"/>
            <a:gd name="adj2" fmla="val 50000"/>
          </a:avLst>
        </a:prstGeom>
        <a:solidFill>
          <a:schemeClr val="accent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841304" y="1475578"/>
        <a:ext cx="140629" cy="153162"/>
      </dsp:txXfrm>
    </dsp:sp>
    <dsp:sp modelId="{B0FD35DF-3E3E-4C60-96E4-E5251A3F3F29}">
      <dsp:nvSpPr>
        <dsp:cNvPr id="0" name=""/>
        <dsp:cNvSpPr/>
      </dsp:nvSpPr>
      <dsp:spPr>
        <a:xfrm>
          <a:off x="2346939" y="1747968"/>
          <a:ext cx="756358" cy="756358"/>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Norming</a:t>
          </a:r>
        </a:p>
      </dsp:txBody>
      <dsp:txXfrm>
        <a:off x="2457705" y="1858734"/>
        <a:ext cx="534826" cy="534826"/>
      </dsp:txXfrm>
    </dsp:sp>
    <dsp:sp modelId="{DFF07554-95BF-450F-A830-297B9D741C4F}">
      <dsp:nvSpPr>
        <dsp:cNvPr id="0" name=""/>
        <dsp:cNvSpPr/>
      </dsp:nvSpPr>
      <dsp:spPr>
        <a:xfrm rot="10800000">
          <a:off x="2062648" y="1998512"/>
          <a:ext cx="200898" cy="255270"/>
        </a:xfrm>
        <a:prstGeom prst="rightArrow">
          <a:avLst>
            <a:gd name="adj1" fmla="val 60000"/>
            <a:gd name="adj2" fmla="val 50000"/>
          </a:avLst>
        </a:prstGeom>
        <a:solidFill>
          <a:schemeClr val="accent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122917" y="2049566"/>
        <a:ext cx="140629" cy="153162"/>
      </dsp:txXfrm>
    </dsp:sp>
    <dsp:sp modelId="{4CAE9286-5C3A-4938-8D4A-2D1F1BCEA58E}">
      <dsp:nvSpPr>
        <dsp:cNvPr id="0" name=""/>
        <dsp:cNvSpPr/>
      </dsp:nvSpPr>
      <dsp:spPr>
        <a:xfrm>
          <a:off x="1211526" y="1747968"/>
          <a:ext cx="756358" cy="756358"/>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Performing</a:t>
          </a:r>
        </a:p>
      </dsp:txBody>
      <dsp:txXfrm>
        <a:off x="1322292" y="1858734"/>
        <a:ext cx="534826" cy="534826"/>
      </dsp:txXfrm>
    </dsp:sp>
    <dsp:sp modelId="{8FE7D3CF-06D0-4825-B999-C323160E4870}">
      <dsp:nvSpPr>
        <dsp:cNvPr id="0" name=""/>
        <dsp:cNvSpPr/>
      </dsp:nvSpPr>
      <dsp:spPr>
        <a:xfrm rot="15120000">
          <a:off x="1315582" y="1463999"/>
          <a:ext cx="200898" cy="255270"/>
        </a:xfrm>
        <a:prstGeom prst="rightArrow">
          <a:avLst>
            <a:gd name="adj1" fmla="val 60000"/>
            <a:gd name="adj2" fmla="val 50000"/>
          </a:avLst>
        </a:prstGeom>
        <a:solidFill>
          <a:schemeClr val="accent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1355029" y="1543713"/>
        <a:ext cx="140629" cy="153162"/>
      </dsp:txXfrm>
    </dsp:sp>
    <dsp:sp modelId="{AFF2720D-6A26-4DFC-BC62-A28F9429E509}">
      <dsp:nvSpPr>
        <dsp:cNvPr id="0" name=""/>
        <dsp:cNvSpPr/>
      </dsp:nvSpPr>
      <dsp:spPr>
        <a:xfrm>
          <a:off x="860664" y="668126"/>
          <a:ext cx="756358" cy="756358"/>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Adjourning</a:t>
          </a:r>
        </a:p>
      </dsp:txBody>
      <dsp:txXfrm>
        <a:off x="971430" y="778892"/>
        <a:ext cx="534826" cy="534826"/>
      </dsp:txXfrm>
    </dsp:sp>
    <dsp:sp modelId="{9AD0FE11-6FF5-472E-8D82-9C95452F3C23}">
      <dsp:nvSpPr>
        <dsp:cNvPr id="0" name=""/>
        <dsp:cNvSpPr/>
      </dsp:nvSpPr>
      <dsp:spPr>
        <a:xfrm rot="19440000">
          <a:off x="1593078" y="588323"/>
          <a:ext cx="200898" cy="255270"/>
        </a:xfrm>
        <a:prstGeom prst="rightArrow">
          <a:avLst>
            <a:gd name="adj1" fmla="val 60000"/>
            <a:gd name="adj2" fmla="val 50000"/>
          </a:avLst>
        </a:prstGeom>
        <a:solidFill>
          <a:schemeClr val="accent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1598833" y="657090"/>
        <a:ext cx="140629" cy="15316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7D428C-03EC-4F85-8DE8-77B433ECA8C5}">
      <dsp:nvSpPr>
        <dsp:cNvPr id="0" name=""/>
        <dsp:cNvSpPr/>
      </dsp:nvSpPr>
      <dsp:spPr>
        <a:xfrm>
          <a:off x="623887" y="619124"/>
          <a:ext cx="1857375" cy="1857375"/>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sp>
    <dsp:sp modelId="{055F081D-ABAA-45C0-98CB-2DF57C6FF637}">
      <dsp:nvSpPr>
        <dsp:cNvPr id="0" name=""/>
        <dsp:cNvSpPr/>
      </dsp:nvSpPr>
      <dsp:spPr>
        <a:xfrm>
          <a:off x="889337" y="884574"/>
          <a:ext cx="1326475" cy="1326475"/>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sp>
    <dsp:sp modelId="{59CA1EEC-71D4-4106-8F16-6AD614D76391}">
      <dsp:nvSpPr>
        <dsp:cNvPr id="0" name=""/>
        <dsp:cNvSpPr/>
      </dsp:nvSpPr>
      <dsp:spPr>
        <a:xfrm>
          <a:off x="1154632" y="1149869"/>
          <a:ext cx="795885" cy="795885"/>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sp>
    <dsp:sp modelId="{5C106670-C433-4FC3-A8EE-425A6CF8A761}">
      <dsp:nvSpPr>
        <dsp:cNvPr id="0" name=""/>
        <dsp:cNvSpPr/>
      </dsp:nvSpPr>
      <dsp:spPr>
        <a:xfrm>
          <a:off x="1419927" y="1415164"/>
          <a:ext cx="265295" cy="265295"/>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1">
          <a:scrgbClr r="0" g="0" b="0"/>
        </a:effectRef>
        <a:fontRef idx="minor">
          <a:schemeClr val="lt1"/>
        </a:fontRef>
      </dsp:style>
    </dsp:sp>
    <dsp:sp modelId="{D7D15CDC-7BF6-4F72-A767-B32DF515B0B8}">
      <dsp:nvSpPr>
        <dsp:cNvPr id="0" name=""/>
        <dsp:cNvSpPr/>
      </dsp:nvSpPr>
      <dsp:spPr>
        <a:xfrm>
          <a:off x="2790825" y="0"/>
          <a:ext cx="928687" cy="44422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16510" rIns="16510" bIns="16510" numCol="1" spcCol="1270" anchor="ctr" anchorCtr="0">
          <a:noAutofit/>
        </a:bodyPr>
        <a:lstStyle/>
        <a:p>
          <a:pPr lvl="0" algn="l" defTabSz="577850">
            <a:lnSpc>
              <a:spcPct val="90000"/>
            </a:lnSpc>
            <a:spcBef>
              <a:spcPct val="0"/>
            </a:spcBef>
            <a:spcAft>
              <a:spcPct val="35000"/>
            </a:spcAft>
          </a:pPr>
          <a:r>
            <a:rPr lang="en-US" sz="1300" b="1" kern="1200"/>
            <a:t>Shared goals</a:t>
          </a:r>
        </a:p>
      </dsp:txBody>
      <dsp:txXfrm>
        <a:off x="2790825" y="0"/>
        <a:ext cx="928687" cy="444222"/>
      </dsp:txXfrm>
    </dsp:sp>
    <dsp:sp modelId="{AE3BDAD0-945A-4792-B0EA-756DB11D85D2}">
      <dsp:nvSpPr>
        <dsp:cNvPr id="0" name=""/>
        <dsp:cNvSpPr/>
      </dsp:nvSpPr>
      <dsp:spPr>
        <a:xfrm>
          <a:off x="2558653" y="222111"/>
          <a:ext cx="232171"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19785ECD-D51A-4D9C-B73A-4305CCA43A14}">
      <dsp:nvSpPr>
        <dsp:cNvPr id="0" name=""/>
        <dsp:cNvSpPr/>
      </dsp:nvSpPr>
      <dsp:spPr>
        <a:xfrm rot="5400000">
          <a:off x="1391602" y="368379"/>
          <a:ext cx="1312545" cy="1021556"/>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68B11877-23B5-4121-9D60-82314ABF368B}">
      <dsp:nvSpPr>
        <dsp:cNvPr id="0" name=""/>
        <dsp:cNvSpPr/>
      </dsp:nvSpPr>
      <dsp:spPr>
        <a:xfrm>
          <a:off x="2790825" y="444222"/>
          <a:ext cx="928687" cy="44422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16510" rIns="16510" bIns="16510" numCol="1" spcCol="1270" anchor="ctr" anchorCtr="0">
          <a:noAutofit/>
        </a:bodyPr>
        <a:lstStyle/>
        <a:p>
          <a:pPr lvl="0" algn="l" defTabSz="577850">
            <a:lnSpc>
              <a:spcPct val="90000"/>
            </a:lnSpc>
            <a:spcBef>
              <a:spcPct val="0"/>
            </a:spcBef>
            <a:spcAft>
              <a:spcPct val="35000"/>
            </a:spcAft>
          </a:pPr>
          <a:r>
            <a:rPr lang="en-US" sz="1300" b="1" kern="1200"/>
            <a:t>Group agreements</a:t>
          </a:r>
        </a:p>
      </dsp:txBody>
      <dsp:txXfrm>
        <a:off x="2790825" y="444222"/>
        <a:ext cx="928687" cy="444222"/>
      </dsp:txXfrm>
    </dsp:sp>
    <dsp:sp modelId="{DC3A2A89-C75A-4608-8F85-3499F1778E37}">
      <dsp:nvSpPr>
        <dsp:cNvPr id="0" name=""/>
        <dsp:cNvSpPr/>
      </dsp:nvSpPr>
      <dsp:spPr>
        <a:xfrm>
          <a:off x="2558653" y="666333"/>
          <a:ext cx="232171"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3FF119A7-7CC9-47D2-B998-54A92B1ECB89}">
      <dsp:nvSpPr>
        <dsp:cNvPr id="0" name=""/>
        <dsp:cNvSpPr/>
      </dsp:nvSpPr>
      <dsp:spPr>
        <a:xfrm rot="5400000">
          <a:off x="1618821" y="805326"/>
          <a:ext cx="1077896" cy="800219"/>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058363E4-8DA9-4F63-85F9-B9541E830A6B}">
      <dsp:nvSpPr>
        <dsp:cNvPr id="0" name=""/>
        <dsp:cNvSpPr/>
      </dsp:nvSpPr>
      <dsp:spPr>
        <a:xfrm>
          <a:off x="2790825" y="888444"/>
          <a:ext cx="928687" cy="44422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16510" rIns="16510" bIns="16510" numCol="1" spcCol="1270" anchor="ctr" anchorCtr="0">
          <a:noAutofit/>
        </a:bodyPr>
        <a:lstStyle/>
        <a:p>
          <a:pPr lvl="0" algn="l" defTabSz="577850">
            <a:lnSpc>
              <a:spcPct val="90000"/>
            </a:lnSpc>
            <a:spcBef>
              <a:spcPct val="0"/>
            </a:spcBef>
            <a:spcAft>
              <a:spcPct val="35000"/>
            </a:spcAft>
          </a:pPr>
          <a:r>
            <a:rPr lang="en-US" sz="1300" b="1" kern="1200"/>
            <a:t>Meaningful schedules</a:t>
          </a:r>
        </a:p>
      </dsp:txBody>
      <dsp:txXfrm>
        <a:off x="2790825" y="888444"/>
        <a:ext cx="928687" cy="444222"/>
      </dsp:txXfrm>
    </dsp:sp>
    <dsp:sp modelId="{CF45426A-E896-4DC1-B6FF-45A490C4BA6F}">
      <dsp:nvSpPr>
        <dsp:cNvPr id="0" name=""/>
        <dsp:cNvSpPr/>
      </dsp:nvSpPr>
      <dsp:spPr>
        <a:xfrm>
          <a:off x="2558653" y="1110555"/>
          <a:ext cx="232171"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9A5C9CC6-A679-4107-A2A2-6BDFC6DADA91}">
      <dsp:nvSpPr>
        <dsp:cNvPr id="0" name=""/>
        <dsp:cNvSpPr/>
      </dsp:nvSpPr>
      <dsp:spPr>
        <a:xfrm rot="5400000">
          <a:off x="1838765" y="1212556"/>
          <a:ext cx="822198" cy="617577"/>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7BB8A5C4-6346-4D78-821E-919A41A89447}">
      <dsp:nvSpPr>
        <dsp:cNvPr id="0" name=""/>
        <dsp:cNvSpPr/>
      </dsp:nvSpPr>
      <dsp:spPr>
        <a:xfrm>
          <a:off x="2790825" y="1332666"/>
          <a:ext cx="928687" cy="44422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16510" rIns="16510" bIns="16510" numCol="1" spcCol="1270" anchor="ctr" anchorCtr="0">
          <a:noAutofit/>
        </a:bodyPr>
        <a:lstStyle/>
        <a:p>
          <a:pPr lvl="0" algn="l" defTabSz="577850">
            <a:lnSpc>
              <a:spcPct val="90000"/>
            </a:lnSpc>
            <a:spcBef>
              <a:spcPct val="0"/>
            </a:spcBef>
            <a:spcAft>
              <a:spcPct val="35000"/>
            </a:spcAft>
          </a:pPr>
          <a:r>
            <a:rPr lang="en-US" sz="1300" b="1" kern="1200"/>
            <a:t>Delegation</a:t>
          </a:r>
        </a:p>
      </dsp:txBody>
      <dsp:txXfrm>
        <a:off x="2790825" y="1332666"/>
        <a:ext cx="928687" cy="444222"/>
      </dsp:txXfrm>
    </dsp:sp>
    <dsp:sp modelId="{37B034C3-8059-4A0F-9AD2-64B72C0D9B76}">
      <dsp:nvSpPr>
        <dsp:cNvPr id="0" name=""/>
        <dsp:cNvSpPr/>
      </dsp:nvSpPr>
      <dsp:spPr>
        <a:xfrm>
          <a:off x="2558653" y="1554777"/>
          <a:ext cx="232171"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4EBDAFB9-51E4-4F9A-9C37-543D33A7D121}">
      <dsp:nvSpPr>
        <dsp:cNvPr id="0" name=""/>
        <dsp:cNvSpPr/>
      </dsp:nvSpPr>
      <dsp:spPr>
        <a:xfrm rot="5400000">
          <a:off x="2059235" y="1621395"/>
          <a:ext cx="565137" cy="43153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6"/>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1"/>
          <dgm:constr type="t" for="ch" forName="wedge1" refType="w" fact="0.07"/>
          <dgm:constr type="w" for="ch" forName="wedge1" refType="w" fact="0.84"/>
          <dgm:constr type="h" for="ch" forName="wedge1" refType="h" fact="0.84"/>
          <dgm:constr type="l" for="ch" forName="dummy1a" refType="w" fact="0.52"/>
          <dgm:constr type="t" for="ch" forName="dummy1a" refType="h" fact="0.07"/>
          <dgm:constr type="l" for="ch" forName="dummy1b" refType="w" fact="0.88"/>
          <dgm:constr type="t" for="ch" forName="dummy1b" refType="h" fact="0.7"/>
          <dgm:constr type="l" for="ch" forName="wedge1Tx" refType="w" fact="0.54"/>
          <dgm:constr type="t" for="ch" forName="wedge1Tx" refType="h" fact="0.25"/>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
          <dgm:constr type="t" for="ch" forName="dummy2a" refType="h" fact="0.73"/>
          <dgm:constr type="l" for="ch" forName="dummy2b" refType="w" fact="0.14"/>
          <dgm:constr type="t" for="ch" forName="dummy2b" refType="h" fact="0.73"/>
          <dgm:constr type="l" for="ch" forName="wedge2Tx" refType="w" fact="0.28"/>
          <dgm:constr type="t" for="ch" forName="wedge2Tx" refType="h" fact="0.64"/>
          <dgm:constr type="w" for="ch" forName="wedge2Tx" refType="w" fact="0.45"/>
          <dgm:constr type="h" for="ch" forName="wedge2Tx" refType="h" fact="0.22"/>
          <dgm:constr type="l" for="ch" forName="wedge3" refType="w" fact="0.06"/>
          <dgm:constr type="t" for="ch" forName="wedge3" refType="w" fact="0.07"/>
          <dgm:constr type="w" for="ch" forName="wedge3" refType="w" fact="0.84"/>
          <dgm:constr type="h" for="ch" forName="wedge3" refType="h" fact="0.84"/>
          <dgm:constr type="l" for="ch" forName="dummy3a" refType="w" fact="0.12"/>
          <dgm:constr type="t" for="ch" forName="dummy3a" refType="h" fact="0.7"/>
          <dgm:constr type="l" for="ch" forName="dummy3b" refType="w" fact="0.48"/>
          <dgm:constr type="t" for="ch" forName="dummy3b" refType="h" fact="0.07"/>
          <dgm:constr type="r" for="ch" forName="wedge3Tx" refType="w" fact="0.46"/>
          <dgm:constr type="t" for="ch" forName="wedge3Tx" refType="h" fact="0.25"/>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
          <dgm:constr type="t" for="ch" forName="wedge1" refType="w" fact="0.07"/>
          <dgm:constr type="w" for="ch" forName="wedge1" refType="w" fact="0.84"/>
          <dgm:constr type="h" for="ch" forName="wedge1" refType="h" fact="0.84"/>
          <dgm:constr type="l" for="ch" forName="dummy1a" refType="w" fact="0.51"/>
          <dgm:constr type="t" for="ch" forName="dummy1a" refType="h" fact="0.07"/>
          <dgm:constr type="l" for="ch" forName="dummy1b" refType="w" fact="0.93"/>
          <dgm:constr type="t" for="ch" forName="dummy1b" refType="h" fact="0.49"/>
          <dgm:constr type="l" for="ch" forName="wedge1Tx" refType="w" fact="0.54"/>
          <dgm:constr type="t" for="ch" forName="wedge1Tx" refType="h" fact="0.24"/>
          <dgm:constr type="w" for="ch" forName="wedge1Tx" refType="w" fact="0.31"/>
          <dgm:constr type="h" for="ch" forName="wedge1Tx" refType="h" fact="0.23"/>
          <dgm:constr type="l" for="ch" forName="wedge2" refType="w" fact="0.09"/>
          <dgm:constr type="t" for="ch" forName="wedge2" refType="w" fact="0.09"/>
          <dgm:constr type="w" for="ch" forName="wedge2" refType="w" fact="0.84"/>
          <dgm:constr type="h" for="ch" forName="wedge2" refType="h" fact="0.84"/>
          <dgm:constr type="l" for="ch" forName="dummy2a" refType="w" fact="0.93"/>
          <dgm:constr type="t" for="ch" forName="dummy2a" refType="h" fact="0.51"/>
          <dgm:constr type="l" for="ch" forName="dummy2b" refType="w" fact="0.51"/>
          <dgm:constr type="t" for="ch" forName="dummy2b" refType="h" fact="0.93"/>
          <dgm:constr type="l" for="ch" forName="wedge2Tx" refType="w" fact="0.54"/>
          <dgm:constr type="t" for="ch" forName="wedge2Tx" refType="h" fact="0.53"/>
          <dgm:constr type="w" for="ch" forName="wedge2Tx" refType="w" fact="0.31"/>
          <dgm:constr type="h" for="ch" forName="wedge2Tx" refType="h" fact="0.23"/>
          <dgm:constr type="l" for="ch" forName="wedge3" refType="w" fact="0.07"/>
          <dgm:constr type="t" for="ch" forName="wedge3" refType="w" fact="0.09"/>
          <dgm:constr type="w" for="ch" forName="wedge3" refType="w" fact="0.84"/>
          <dgm:constr type="h" for="ch" forName="wedge3" refType="h" fact="0.84"/>
          <dgm:constr type="l" for="ch" forName="dummy3a" refType="w" fact="0.49"/>
          <dgm:constr type="t" for="ch" forName="dummy3a" refType="h" fact="0.93"/>
          <dgm:constr type="l" for="ch" forName="dummy3b" refType="w" fact="0.07"/>
          <dgm:constr type="t" for="ch" forName="dummy3b" refType="h" fact="0.51"/>
          <dgm:constr type="r" for="ch" forName="wedge3Tx" refType="w" fact="0.46"/>
          <dgm:constr type="t" for="ch" forName="wedge3Tx" refType="h" fact="0.53"/>
          <dgm:constr type="w" for="ch" forName="wedge3Tx" refType="w" fact="0.31"/>
          <dgm:constr type="h" for="ch" forName="wedge3Tx" refType="h" fact="0.23"/>
          <dgm:constr type="l" for="ch" forName="wedge4" refType="w" fact="0.07"/>
          <dgm:constr type="t" for="ch" forName="wedge4" refType="h" fact="0.07"/>
          <dgm:constr type="w" for="ch" forName="wedge4" refType="w" fact="0.84"/>
          <dgm:constr type="h" for="ch" forName="wedge4" refType="h" fact="0.84"/>
          <dgm:constr type="l" for="ch" forName="dummy4a" refType="w" fact="0.07"/>
          <dgm:constr type="t" for="ch" forName="dummy4a" refType="h" fact="0.49"/>
          <dgm:constr type="l" for="ch" forName="dummy4b" refType="w" fact="0.49"/>
          <dgm:constr type="t" for="ch" forName="dummy4b" refType="h" fact="0.07"/>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
          <dgm:constr type="t" for="ch" forName="wedge1" refType="w" fact="0.06"/>
          <dgm:constr type="w" for="ch" forName="wedge1" refType="w" fact="0.84"/>
          <dgm:constr type="h" for="ch" forName="wedge1" refType="h" fact="0.84"/>
          <dgm:constr type="l" for="ch" forName="dummy1a" refType="w" fact="0.51"/>
          <dgm:constr type="t" for="ch" forName="dummy1a" refType="h" fact="0.06"/>
          <dgm:constr type="l" for="ch" forName="dummy1b" refType="w" fact="0.91"/>
          <dgm:constr type="t" for="ch" forName="dummy1b" refType="h" fact="0.35"/>
          <dgm:constr type="l" for="ch" forName="wedge1Tx" refType="w" fact="0.53"/>
          <dgm:constr type="t" for="ch" forName="wedge1Tx" refType="h" fact="0.2"/>
          <dgm:constr type="w" for="ch" forName="wedge1Tx" refType="w" fact="0.27"/>
          <dgm:constr type="h" for="ch" forName="wedge1Tx" refType="h" fact="0.18"/>
          <dgm:constr type="l" for="ch" forName="wedge2" refType="w" fact="0.1"/>
          <dgm:constr type="t" for="ch" forName="wedge2" refType="w" fact="0.09"/>
          <dgm:constr type="w" for="ch" forName="wedge2" refType="w" fact="0.84"/>
          <dgm:constr type="h" for="ch" forName="wedge2" refType="h" fact="0.84"/>
          <dgm:constr type="l" for="ch" forName="dummy2a" refType="w" fact="0.92"/>
          <dgm:constr type="t" for="ch" forName="dummy2a" refType="h" fact="0.38"/>
          <dgm:constr type="l" for="ch" forName="dummy2b" refType="w" fact="0.77"/>
          <dgm:constr type="t" for="ch" forName="dummy2b" refType="h" fact="0.85"/>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5"/>
          <dgm:constr type="t" for="ch" forName="dummy3a" refType="h" fact="0.86"/>
          <dgm:constr type="l" for="ch" forName="dummy3b" refType="w" fact="0.25"/>
          <dgm:constr type="t" for="ch" forName="dummy3b" refType="h" fact="0.86"/>
          <dgm:constr type="l" for="ch" forName="wedge3Tx" refType="w" fact="0.38"/>
          <dgm:constr type="t" for="ch" forName="wedge3Tx" refType="h" fact="0.69"/>
          <dgm:constr type="w" for="ch" forName="wedge3Tx" refType="w" fact="0.24"/>
          <dgm:constr type="h" for="ch" forName="wedge3Tx" refType="h" fact="0.22"/>
          <dgm:constr type="l" for="ch" forName="wedge4" refType="w" fact="0.06"/>
          <dgm:constr type="t" for="ch" forName="wedge4" refType="h" fact="0.09"/>
          <dgm:constr type="w" for="ch" forName="wedge4" refType="w" fact="0.84"/>
          <dgm:constr type="h" for="ch" forName="wedge4" refType="h" fact="0.84"/>
          <dgm:constr type="l" for="ch" forName="dummy4a" refType="w" fact="0.23"/>
          <dgm:constr type="t" for="ch" forName="dummy4a" refType="h" fact="0.85"/>
          <dgm:constr type="l" for="ch" forName="dummy4b" refType="w" fact="0.08"/>
          <dgm:constr type="t" for="ch" forName="dummy4b" refType="h" fact="0.38"/>
          <dgm:constr type="r" for="ch" forName="wedge4Tx" refType="w" fact="0.36"/>
          <dgm:constr type="t" for="ch" forName="wedge4Tx" refType="h" fact="0.47"/>
          <dgm:constr type="w" for="ch" forName="wedge4Tx" refType="w" fact="0.25"/>
          <dgm:constr type="h" for="ch" forName="wedge4Tx" refType="h" fact="0.2"/>
          <dgm:constr type="l" for="ch" forName="wedge5" refType="w" fact="0.07"/>
          <dgm:constr type="t" for="ch" forName="wedge5" refType="h" fact="0.06"/>
          <dgm:constr type="w" for="ch" forName="wedge5" refType="w" fact="0.84"/>
          <dgm:constr type="h" for="ch" forName="wedge5" refType="h" fact="0.84"/>
          <dgm:constr type="l" for="ch" forName="dummy5a" refType="w" fact="0.09"/>
          <dgm:constr type="t" for="ch" forName="dummy5a" refType="h" fact="0.35"/>
          <dgm:constr type="l" for="ch" forName="dummy5b" refType="w" fact="0.49"/>
          <dgm:constr type="t" for="ch" forName="dummy5b" refType="h" fact="0.06"/>
          <dgm:constr type="r" for="ch" forName="wedge5Tx" refType="w" fact="0.47"/>
          <dgm:constr type="t" for="ch" forName="wedge5Tx" refType="h" fact="0.2"/>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
          <dgm:constr type="w" for="ch" forName="wedge1" refType="w" fact="0.84"/>
          <dgm:constr type="h" for="ch" forName="wedge1" refType="h" fact="0.84"/>
          <dgm:constr type="l" for="ch" forName="dummy1a" refType="w" fact="0.51"/>
          <dgm:constr type="t" for="ch" forName="dummy1a" refType="h" fact="0.06"/>
          <dgm:constr type="l" for="ch" forName="dummy1b" refType="w" fact="0.87"/>
          <dgm:constr type="t" for="ch" forName="dummy1b" refType="h" fact="0.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
          <dgm:constr type="t" for="ch" forName="dummy2a" refType="h" fact="0.29"/>
          <dgm:constr type="l" for="ch" forName="dummy2b" refType="w" fact="0.88"/>
          <dgm:constr type="t" for="ch" forName="dummy2b" refType="h" fact="0.71"/>
          <dgm:constr type="l" for="ch" forName="wedge2Tx" refType="w" fact="0.67"/>
          <dgm:constr type="t" for="ch" forName="wedge2Tx" refType="h" fact="0.42"/>
          <dgm:constr type="w" for="ch" forName="wedge2Tx" refType="w" fact="0.23"/>
          <dgm:constr type="h" for="ch" forName="wedge2Tx" refType="h" fact="0.16"/>
          <dgm:constr type="l" for="ch" forName="wedge3" refType="w" fact="0.09"/>
          <dgm:constr type="t" for="ch" forName="wedge3" refType="w" fact="0.1"/>
          <dgm:constr type="w" for="ch" forName="wedge3" refType="w" fact="0.84"/>
          <dgm:constr type="h" for="ch" forName="wedge3" refType="h" fact="0.84"/>
          <dgm:constr type="l" for="ch" forName="dummy3a" refType="w" fact="0.87"/>
          <dgm:constr type="t" for="ch" forName="dummy3a" refType="h" fact="0.73"/>
          <dgm:constr type="l" for="ch" forName="dummy3b" refType="w" fact="0.51"/>
          <dgm:constr type="t" for="ch" forName="dummy3b" refType="h" fact="0.94"/>
          <dgm:constr type="l" for="ch" forName="wedge3Tx" refType="w" fact="0.53"/>
          <dgm:constr type="t" for="ch" forName="wedge3Tx" refType="h" fact="0.66"/>
          <dgm:constr type="w" for="ch" forName="wedge3Tx" refType="w" fact="0.22"/>
          <dgm:constr type="h" for="ch" forName="wedge3Tx" refType="h" fact="0.17"/>
          <dgm:constr type="l" for="ch" forName="wedge4" refType="w" fact="0.07"/>
          <dgm:constr type="t" for="ch" forName="wedge4" refType="h" fact="0.1"/>
          <dgm:constr type="w" for="ch" forName="wedge4" refType="w" fact="0.84"/>
          <dgm:constr type="h" for="ch" forName="wedge4" refType="h" fact="0.84"/>
          <dgm:constr type="l" for="ch" forName="dummy4a" refType="w" fact="0.49"/>
          <dgm:constr type="t" for="ch" forName="dummy4a" refType="h" fact="0.94"/>
          <dgm:constr type="l" for="ch" forName="dummy4b" refType="w" fact="0.13"/>
          <dgm:constr type="t" for="ch" forName="dummy4b" refType="h" fact="0.73"/>
          <dgm:constr type="r" for="ch" forName="wedge4Tx" refType="w" fact="0.47"/>
          <dgm:constr type="t" for="ch" forName="wedge4Tx" refType="h" fact="0.66"/>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2"/>
          <dgm:constr type="t" for="ch" forName="dummy5a" refType="h" fact="0.71"/>
          <dgm:constr type="l" for="ch" forName="dummy5b" refType="w" fact="0.12"/>
          <dgm:constr type="t" for="ch" forName="dummy5b" refType="h" fact="0.29"/>
          <dgm:constr type="r" for="ch" forName="wedge5Tx" refType="w" fact="0.33"/>
          <dgm:constr type="t" for="ch" forName="wedge5Tx" refType="h" fact="0.42"/>
          <dgm:constr type="w" for="ch" forName="wedge5Tx" refType="w" fact="0.23"/>
          <dgm:constr type="h" for="ch" forName="wedge5Tx" refType="h" fact="0.16"/>
          <dgm:constr type="l" for="ch" forName="wedge6" refType="w" fact="0.07"/>
          <dgm:constr type="t" for="ch" forName="wedge6" refType="h" fact="0.06"/>
          <dgm:constr type="w" for="ch" forName="wedge6" refType="w" fact="0.84"/>
          <dgm:constr type="h" for="ch" forName="wedge6" refType="h" fact="0.84"/>
          <dgm:constr type="l" for="ch" forName="dummy6a" refType="w" fact="0.13"/>
          <dgm:constr type="t" for="ch" forName="dummy6a" refType="h" fact="0.27"/>
          <dgm:constr type="l" for="ch" forName="dummy6b" refType="w" fact="0.49"/>
          <dgm:constr type="t" for="ch" forName="dummy6b" refType="h" fact="0.06"/>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9"/>
          <dgm:constr type="t" for="ch" forName="wedge1" refType="w" fact="0.06"/>
          <dgm:constr type="w" for="ch" forName="wedge1" refType="w" fact="0.84"/>
          <dgm:constr type="h" for="ch" forName="wedge1" refType="h" fact="0.84"/>
          <dgm:constr type="l" for="ch" forName="dummy1a" refType="w" fact="0.51"/>
          <dgm:constr type="t" for="ch" forName="dummy1a" refType="h" fact="0.06"/>
          <dgm:constr type="l" for="ch" forName="dummy1b" refType="w" fact="0.84"/>
          <dgm:constr type="t" for="ch" forName="dummy1b" refType="h" fact="0.22"/>
          <dgm:constr type="l" for="ch" forName="wedge1Tx" refType="w" fact="0.53"/>
          <dgm:constr type="t" for="ch" forName="wedge1Tx" refType="h" fact="0.14"/>
          <dgm:constr type="w" for="ch" forName="wedge1Tx" refType="w" fact="0.2"/>
          <dgm:constr type="h" for="ch" forName="wedge1Tx" refType="h" fact="0.16"/>
          <dgm:constr type="l" for="ch" forName="wedge2" refType="w" fact="0.1"/>
          <dgm:constr type="t" for="ch" forName="wedge2" refType="w" fact="0.08"/>
          <dgm:constr type="w" for="ch" forName="wedge2" refType="w" fact="0.84"/>
          <dgm:constr type="h" for="ch" forName="wedge2" refType="h" fact="0.84"/>
          <dgm:constr type="l" for="ch" forName="dummy2a" refType="w" fact="0.85"/>
          <dgm:constr type="t" for="ch" forName="dummy2a" refType="h" fact="0.23"/>
          <dgm:constr type="l" for="ch" forName="dummy2b" refType="w" fact="0.93"/>
          <dgm:constr type="t" for="ch" forName="dummy2b" refType="h" fact="0.59"/>
          <dgm:constr type="l" for="ch" forName="wedge2Tx" refType="w" fact="0.67"/>
          <dgm:constr type="t" for="ch" forName="wedge2Tx" refType="h" fact="0.38"/>
          <dgm:constr type="w" for="ch" forName="wedge2Tx" refType="w" fact="0.23"/>
          <dgm:constr type="h" for="ch" forName="wedge2Tx" refType="h" fact="0.14"/>
          <dgm:constr type="l" for="ch" forName="wedge3" refType="w" fact="0.1"/>
          <dgm:constr type="t" for="ch" forName="wedge3" refType="w" fact="0.09"/>
          <dgm:constr type="w" for="ch" forName="wedge3" refType="w" fact="0.84"/>
          <dgm:constr type="h" for="ch" forName="wedge3" refType="h" fact="0.84"/>
          <dgm:constr type="l" for="ch" forName="dummy3a" refType="w" fact="0.93"/>
          <dgm:constr type="t" for="ch" forName="dummy3a" refType="h" fact="0.61"/>
          <dgm:constr type="l" for="ch" forName="dummy3b" refType="w" fact="0.7"/>
          <dgm:constr type="t" for="ch" forName="dummy3b" refType="h" fact="0.89"/>
          <dgm:constr type="l" for="ch" forName="wedge3Tx" refType="w" fact="0.64"/>
          <dgm:constr type="t" for="ch" forName="wedge3Tx" refType="h" fact="0.59"/>
          <dgm:constr type="w" for="ch" forName="wedge3Tx" refType="w" fact="0.2"/>
          <dgm:constr type="h" for="ch" forName="wedge3Tx" refType="h" fact="0.16"/>
          <dgm:constr type="l" for="ch" forName="wedge4" refType="w" fact="0.08"/>
          <dgm:constr type="t" for="ch" forName="wedge4" refType="h" fact="0.1"/>
          <dgm:constr type="w" for="ch" forName="wedge4" refType="w" fact="0.84"/>
          <dgm:constr type="h" for="ch" forName="wedge4" refType="h" fact="0.84"/>
          <dgm:constr type="l" for="ch" forName="dummy4a" refType="w" fact="0.68"/>
          <dgm:constr type="t" for="ch" forName="dummy4a" refType="h" fact="0.9"/>
          <dgm:constr type="l" for="ch" forName="dummy4b" refType="w" fact="0.32"/>
          <dgm:constr type="t" for="ch" forName="dummy4b" refType="h" fact="0.9"/>
          <dgm:constr type="l" for="ch" forName="wedge4Tx" refType="w" fact="0.4"/>
          <dgm:constr type="t" for="ch" forName="wedge4Tx" refType="h" fact="0.76"/>
          <dgm:constr type="w" for="ch" forName="wedge4Tx" refType="w" fact="0.2"/>
          <dgm:constr type="h" for="ch" forName="wedge4Tx" refType="h" fact="0.14"/>
          <dgm:constr type="l" for="ch" forName="wedge5" refType="w" fact="0.06"/>
          <dgm:constr type="t" for="ch" forName="wedge5" refType="h" fact="0.09"/>
          <dgm:constr type="w" for="ch" forName="wedge5" refType="w" fact="0.84"/>
          <dgm:constr type="h" for="ch" forName="wedge5" refType="h" fact="0.84"/>
          <dgm:constr type="l" for="ch" forName="dummy5a" refType="w" fact="0.3"/>
          <dgm:constr type="t" for="ch" forName="dummy5a" refType="h" fact="0.89"/>
          <dgm:constr type="l" for="ch" forName="dummy5b" refType="w" fact="0.07"/>
          <dgm:constr type="t" for="ch" forName="dummy5b" refType="h" fact="0.61"/>
          <dgm:constr type="r" for="ch" forName="wedge5Tx" refType="w" fact="0.36"/>
          <dgm:constr type="t" for="ch" forName="wedge5Tx" refType="h" fact="0.59"/>
          <dgm:constr type="w" for="ch" forName="wedge5Tx" refType="w" fact="0.2"/>
          <dgm:constr type="h" for="ch" forName="wedge5Tx" refType="h" fact="0.16"/>
          <dgm:constr type="l" for="ch" forName="wedge6" refType="w" fact="0.06"/>
          <dgm:constr type="t" for="ch" forName="wedge6" refType="h" fact="0.08"/>
          <dgm:constr type="w" for="ch" forName="wedge6" refType="w" fact="0.84"/>
          <dgm:constr type="h" for="ch" forName="wedge6" refType="h" fact="0.84"/>
          <dgm:constr type="l" for="ch" forName="dummy6a" refType="w" fact="0.07"/>
          <dgm:constr type="t" for="ch" forName="dummy6a" refType="h" fact="0.59"/>
          <dgm:constr type="l" for="ch" forName="dummy6b" refType="w" fact="0.15"/>
          <dgm:constr type="t" for="ch" forName="dummy6b" refType="h" fact="0.23"/>
          <dgm:constr type="r" for="ch" forName="wedge6Tx" refType="w" fact="0.33"/>
          <dgm:constr type="t" for="ch" forName="wedge6Tx" refType="h" fact="0.38"/>
          <dgm:constr type="w" for="ch" forName="wedge6Tx" refType="w" fact="0.23"/>
          <dgm:constr type="h" for="ch" forName="wedge6Tx" refType="h" fact="0.14"/>
          <dgm:constr type="l" for="ch" forName="wedge7" refType="w" fact="0.07"/>
          <dgm:constr type="t" for="ch" forName="wedge7" refType="h" fact="0.06"/>
          <dgm:constr type="w" for="ch" forName="wedge7" refType="w" fact="0.84"/>
          <dgm:constr type="h" for="ch" forName="wedge7" refType="h" fact="0.84"/>
          <dgm:constr type="l" for="ch" forName="dummy7a" refType="w" fact="0.16"/>
          <dgm:constr type="t" for="ch" forName="dummy7a" refType="h" fact="0.22"/>
          <dgm:constr type="l" for="ch" forName="dummy7b" refType="w" fact="0.49"/>
          <dgm:constr type="t" for="ch" forName="dummy7b" refType="h" fact="0.06"/>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2">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2844CBDC-E42D-4386-B5E4-642AB7BBF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4499902</TotalTime>
  <Pages>10</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148</cp:revision>
  <dcterms:created xsi:type="dcterms:W3CDTF">2018-03-10T02:09:00Z</dcterms:created>
  <dcterms:modified xsi:type="dcterms:W3CDTF">2019-01-09T22:54:00Z</dcterms:modified>
</cp:coreProperties>
</file>