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0AA02" w14:textId="52A5EF0D" w:rsidR="00ED716D" w:rsidRDefault="002424D8" w:rsidP="00C350B4">
      <w:pPr>
        <w:jc w:val="both"/>
      </w:pPr>
      <w:r>
        <w:t xml:space="preserve">Now that </w:t>
      </w:r>
      <w:r w:rsidR="00F34618">
        <w:t xml:space="preserve">master </w:t>
      </w:r>
      <w:r>
        <w:t>chip can write and read from the memory chip, and this has been confirmed by the data observed in the chip at location 0x00, it now falls to the second chip to enact the data and place confirmation back into the memory.</w:t>
      </w:r>
      <w:r w:rsidR="00C350B4">
        <w:t xml:space="preserve"> To achieve this and some fault testing please complete the following.</w:t>
      </w:r>
    </w:p>
    <w:p w14:paraId="342B4A44" w14:textId="0FD7535E" w:rsidR="002424D8" w:rsidRDefault="002424D8" w:rsidP="00C350B4">
      <w:pPr>
        <w:jc w:val="both"/>
      </w:pPr>
      <w:r>
        <w:t>1</w:t>
      </w:r>
      <w:proofErr w:type="gramStart"/>
      <w:r>
        <w:t xml:space="preserve"> ..</w:t>
      </w:r>
      <w:proofErr w:type="gramEnd"/>
      <w:r>
        <w:t xml:space="preserve"> Write a program for </w:t>
      </w:r>
      <w:r w:rsidR="00F34618">
        <w:t xml:space="preserve">the slave </w:t>
      </w:r>
      <w:r>
        <w:t>chip which polls the memory location 0x00 and toggles the outputs to achieve the same result using the same commands as the previous project used.</w:t>
      </w:r>
    </w:p>
    <w:p w14:paraId="3A8C916A" w14:textId="585DEACB" w:rsidR="002424D8" w:rsidRDefault="002424D8" w:rsidP="00C350B4">
      <w:pPr>
        <w:jc w:val="both"/>
      </w:pPr>
      <w:r>
        <w:t>2.. After the command has been enacted, including any flashing necessary, confirm that the command has been enacted by placing the command value into one of the memory confirmation locations. The confirmation loc</w:t>
      </w:r>
      <w:r w:rsidR="00F34618">
        <w:t>a</w:t>
      </w:r>
      <w:r>
        <w:t>tions</w:t>
      </w:r>
      <w:r w:rsidR="00F34618">
        <w:t xml:space="preserve"> are as </w:t>
      </w:r>
      <w:proofErr w:type="gramStart"/>
      <w:r w:rsidR="00F34618">
        <w:t>follows</w:t>
      </w:r>
      <w:r w:rsidR="00C350B4">
        <w:t xml:space="preserve"> </w:t>
      </w:r>
      <w:r w:rsidR="00F34618">
        <w:t>:</w:t>
      </w:r>
      <w:proofErr w:type="gramEnd"/>
      <w:r w:rsidR="00F34618">
        <w:t>-</w:t>
      </w:r>
    </w:p>
    <w:p w14:paraId="524194CF" w14:textId="07D009E1" w:rsidR="00F34618" w:rsidRDefault="00F34618" w:rsidP="00C350B4">
      <w:pPr>
        <w:jc w:val="both"/>
      </w:pPr>
      <w:r>
        <w:t>0x04</w:t>
      </w:r>
      <w:r>
        <w:tab/>
        <w:t>left front</w:t>
      </w:r>
    </w:p>
    <w:p w14:paraId="5317BC80" w14:textId="037A5F8E" w:rsidR="00F34618" w:rsidRDefault="00F34618" w:rsidP="00C350B4">
      <w:pPr>
        <w:jc w:val="both"/>
      </w:pPr>
      <w:r>
        <w:t>0x05</w:t>
      </w:r>
      <w:r>
        <w:tab/>
        <w:t>right front</w:t>
      </w:r>
    </w:p>
    <w:p w14:paraId="08B07260" w14:textId="50E8BBF6" w:rsidR="00F34618" w:rsidRDefault="00F34618" w:rsidP="00C350B4">
      <w:pPr>
        <w:jc w:val="both"/>
      </w:pPr>
      <w:r>
        <w:t>0x06</w:t>
      </w:r>
      <w:r>
        <w:tab/>
        <w:t>left rear</w:t>
      </w:r>
    </w:p>
    <w:p w14:paraId="0B7F9AF8" w14:textId="6A2259B8" w:rsidR="00F34618" w:rsidRDefault="00F34618" w:rsidP="00C350B4">
      <w:pPr>
        <w:jc w:val="both"/>
      </w:pPr>
      <w:r>
        <w:t>0x07</w:t>
      </w:r>
      <w:r>
        <w:tab/>
        <w:t>right rear.</w:t>
      </w:r>
    </w:p>
    <w:p w14:paraId="42D8D371" w14:textId="74D1D22A" w:rsidR="00F34618" w:rsidRDefault="00F34618" w:rsidP="00C350B4">
      <w:pPr>
        <w:jc w:val="both"/>
      </w:pPr>
      <w:r>
        <w:t>You may choose which ever confirmation location you wish, but it should echo the light colours observed on a car on that qua</w:t>
      </w:r>
      <w:r w:rsidR="00C75691">
        <w:t>r</w:t>
      </w:r>
      <w:r>
        <w:t>ter</w:t>
      </w:r>
    </w:p>
    <w:p w14:paraId="6F40939C" w14:textId="321DEC2D" w:rsidR="00F34618" w:rsidRDefault="00F34618" w:rsidP="00C350B4">
      <w:pPr>
        <w:jc w:val="both"/>
      </w:pPr>
      <w:r>
        <w:t>3.. Modify the program on the master chip to poll the memory for confirmation signal and copy them to the LCD on line 3, with the statement ‘confirmed’ placed on line 4 after they have confirmed.</w:t>
      </w:r>
    </w:p>
    <w:p w14:paraId="40FA565C" w14:textId="42D09E83" w:rsidR="00F34618" w:rsidRDefault="00F34618" w:rsidP="00C350B4">
      <w:pPr>
        <w:jc w:val="both"/>
      </w:pPr>
      <w:r>
        <w:t>4.. Introduce a fault check on one of the indicators which, should it fail operates a different light. When this fault is introduced to the system</w:t>
      </w:r>
      <w:r w:rsidR="00C75691">
        <w:t xml:space="preserve"> the slave should write to a fault memory location corresponding to the car quarter being used. The fault locations are as </w:t>
      </w:r>
      <w:proofErr w:type="gramStart"/>
      <w:r w:rsidR="00C75691">
        <w:t>follows</w:t>
      </w:r>
      <w:r w:rsidR="00C350B4">
        <w:t xml:space="preserve"> </w:t>
      </w:r>
      <w:r w:rsidR="00C75691">
        <w:t>:</w:t>
      </w:r>
      <w:proofErr w:type="gramEnd"/>
      <w:r w:rsidR="00C75691">
        <w:t>-</w:t>
      </w:r>
    </w:p>
    <w:p w14:paraId="549B4800" w14:textId="6FCC61E8" w:rsidR="00C75691" w:rsidRDefault="00C75691" w:rsidP="00C350B4">
      <w:pPr>
        <w:jc w:val="both"/>
      </w:pPr>
      <w:r>
        <w:t>0x0</w:t>
      </w:r>
      <w:r>
        <w:t>8</w:t>
      </w:r>
      <w:r>
        <w:tab/>
        <w:t>left front</w:t>
      </w:r>
    </w:p>
    <w:p w14:paraId="64261D30" w14:textId="1A50DEB2" w:rsidR="00C75691" w:rsidRDefault="00C75691" w:rsidP="00C350B4">
      <w:pPr>
        <w:jc w:val="both"/>
      </w:pPr>
      <w:r>
        <w:t>0x0</w:t>
      </w:r>
      <w:r>
        <w:t>9</w:t>
      </w:r>
      <w:r>
        <w:tab/>
        <w:t>right front</w:t>
      </w:r>
      <w:bookmarkStart w:id="0" w:name="_GoBack"/>
      <w:bookmarkEnd w:id="0"/>
    </w:p>
    <w:p w14:paraId="253A9793" w14:textId="52F862BD" w:rsidR="00C75691" w:rsidRDefault="00C75691" w:rsidP="00C350B4">
      <w:pPr>
        <w:jc w:val="both"/>
      </w:pPr>
      <w:r>
        <w:t>0x0</w:t>
      </w:r>
      <w:r>
        <w:t>A</w:t>
      </w:r>
      <w:r>
        <w:tab/>
        <w:t>left rear</w:t>
      </w:r>
    </w:p>
    <w:p w14:paraId="53D5B3C6" w14:textId="3777DFA2" w:rsidR="00C75691" w:rsidRDefault="00C75691" w:rsidP="00C350B4">
      <w:pPr>
        <w:jc w:val="both"/>
      </w:pPr>
      <w:r>
        <w:t>0x0</w:t>
      </w:r>
      <w:r>
        <w:t>B</w:t>
      </w:r>
      <w:r>
        <w:tab/>
        <w:t>right rear.</w:t>
      </w:r>
    </w:p>
    <w:p w14:paraId="4319ECB9" w14:textId="3FAAC2D7" w:rsidR="00C75691" w:rsidRDefault="00C75691" w:rsidP="00C350B4">
      <w:pPr>
        <w:jc w:val="both"/>
      </w:pPr>
      <w:r>
        <w:t>5.. Modify the program on the master chip to poll the fault locations and place a fault notice on the LCD when one occurs.</w:t>
      </w:r>
    </w:p>
    <w:p w14:paraId="1501838E" w14:textId="01B13B5A" w:rsidR="00C75691" w:rsidRPr="00C75691" w:rsidRDefault="00C75691" w:rsidP="00C350B4">
      <w:pPr>
        <w:jc w:val="both"/>
        <w:rPr>
          <w:i/>
          <w:sz w:val="28"/>
          <w:szCs w:val="28"/>
        </w:rPr>
      </w:pPr>
      <w:r w:rsidRPr="00C75691">
        <w:rPr>
          <w:i/>
          <w:sz w:val="28"/>
          <w:szCs w:val="28"/>
        </w:rPr>
        <w:t xml:space="preserve">The HS (hand shaking) signal should be set as an open collector output, on both master and slave devices and pulled low when that chip is going to be </w:t>
      </w:r>
      <w:r w:rsidR="00C350B4">
        <w:rPr>
          <w:i/>
          <w:sz w:val="28"/>
          <w:szCs w:val="28"/>
        </w:rPr>
        <w:t>access</w:t>
      </w:r>
      <w:r w:rsidRPr="00C75691">
        <w:rPr>
          <w:i/>
          <w:sz w:val="28"/>
          <w:szCs w:val="28"/>
        </w:rPr>
        <w:t>ing the memory. Thus</w:t>
      </w:r>
      <w:r w:rsidR="00C350B4">
        <w:rPr>
          <w:i/>
          <w:sz w:val="28"/>
          <w:szCs w:val="28"/>
        </w:rPr>
        <w:t>,</w:t>
      </w:r>
      <w:r w:rsidRPr="00C75691">
        <w:rPr>
          <w:i/>
          <w:sz w:val="28"/>
          <w:szCs w:val="28"/>
        </w:rPr>
        <w:t xml:space="preserve"> each chip (master or slave) should firstly check the status of the HS signal prior to accessing the memory chip to ensure it is available and not being used by the other. </w:t>
      </w:r>
    </w:p>
    <w:sectPr w:rsidR="00C75691" w:rsidRPr="00C7569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B8A39" w14:textId="77777777" w:rsidR="0084736E" w:rsidRDefault="0084736E" w:rsidP="002424D8">
      <w:pPr>
        <w:spacing w:after="0" w:line="240" w:lineRule="auto"/>
      </w:pPr>
      <w:r>
        <w:separator/>
      </w:r>
    </w:p>
  </w:endnote>
  <w:endnote w:type="continuationSeparator" w:id="0">
    <w:p w14:paraId="450E2DBF" w14:textId="77777777" w:rsidR="0084736E" w:rsidRDefault="0084736E" w:rsidP="00242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EECB1" w14:textId="77777777" w:rsidR="0084736E" w:rsidRDefault="0084736E" w:rsidP="002424D8">
      <w:pPr>
        <w:spacing w:after="0" w:line="240" w:lineRule="auto"/>
      </w:pPr>
      <w:r>
        <w:separator/>
      </w:r>
    </w:p>
  </w:footnote>
  <w:footnote w:type="continuationSeparator" w:id="0">
    <w:p w14:paraId="57AD9EC2" w14:textId="77777777" w:rsidR="0084736E" w:rsidRDefault="0084736E" w:rsidP="002424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D2C0F" w14:textId="33E1D071" w:rsidR="002424D8" w:rsidRDefault="002424D8" w:rsidP="002424D8">
    <w:pPr>
      <w:pStyle w:val="Header"/>
      <w:jc w:val="center"/>
    </w:pPr>
    <w:r>
      <w:t>Continuation of Project 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FEE"/>
    <w:rsid w:val="002424D8"/>
    <w:rsid w:val="00767FEE"/>
    <w:rsid w:val="0084736E"/>
    <w:rsid w:val="00C350B4"/>
    <w:rsid w:val="00C75691"/>
    <w:rsid w:val="00ED716D"/>
    <w:rsid w:val="00F34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57770"/>
  <w15:chartTrackingRefBased/>
  <w15:docId w15:val="{07073095-145C-48B2-BA4E-E569B77F9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56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24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4D8"/>
  </w:style>
  <w:style w:type="paragraph" w:styleId="Footer">
    <w:name w:val="footer"/>
    <w:basedOn w:val="Normal"/>
    <w:link w:val="FooterChar"/>
    <w:uiPriority w:val="99"/>
    <w:unhideWhenUsed/>
    <w:rsid w:val="002424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4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288</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Jones (FACE)</dc:creator>
  <cp:keywords/>
  <dc:description/>
  <cp:lastModifiedBy>Gary Jones (FACE)</cp:lastModifiedBy>
  <cp:revision>2</cp:revision>
  <dcterms:created xsi:type="dcterms:W3CDTF">2024-02-21T07:16:00Z</dcterms:created>
  <dcterms:modified xsi:type="dcterms:W3CDTF">2024-02-21T07:48:00Z</dcterms:modified>
</cp:coreProperties>
</file>