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8D66CB">
        <w:tc>
          <w:tcPr>
            <w:tcW w:w="3438" w:type="dxa"/>
            <w:shd w:val="clear" w:color="auto" w:fill="D9D9D9"/>
          </w:tcPr>
          <w:p w14:paraId="068ED146" w14:textId="77777777" w:rsidR="00C5669E" w:rsidRPr="00C5669E" w:rsidRDefault="00C5669E" w:rsidP="008D66C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47282E29" w:rsidR="00C5669E" w:rsidRPr="00C5669E" w:rsidRDefault="001B5109" w:rsidP="008D66CB">
            <w:pPr>
              <w:spacing w:before="120" w:after="120" w:line="360" w:lineRule="auto"/>
              <w:rPr>
                <w:rFonts w:ascii="Tahoma" w:hAnsi="Tahoma" w:cs="Tahoma"/>
                <w:sz w:val="28"/>
                <w:szCs w:val="28"/>
              </w:rPr>
            </w:pPr>
            <w:r>
              <w:rPr>
                <w:rFonts w:ascii="Tahoma" w:hAnsi="Tahoma" w:cs="Tahoma"/>
                <w:sz w:val="28"/>
                <w:szCs w:val="28"/>
              </w:rPr>
              <w:t>Liza Nassrin</w:t>
            </w:r>
          </w:p>
        </w:tc>
      </w:tr>
      <w:tr w:rsidR="00C5669E" w:rsidRPr="00C5669E" w14:paraId="426FD845" w14:textId="77777777" w:rsidTr="008D66CB">
        <w:tc>
          <w:tcPr>
            <w:tcW w:w="3438" w:type="dxa"/>
            <w:shd w:val="clear" w:color="auto" w:fill="D9D9D9"/>
          </w:tcPr>
          <w:p w14:paraId="3E291A80" w14:textId="77777777" w:rsidR="00C5669E" w:rsidRPr="00C5669E" w:rsidRDefault="00C5669E" w:rsidP="008D66C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1B417660" w:rsidR="00C5669E" w:rsidRPr="00C5669E" w:rsidRDefault="001B5109" w:rsidP="008D66CB">
            <w:pPr>
              <w:spacing w:before="120" w:after="120" w:line="360" w:lineRule="auto"/>
              <w:rPr>
                <w:rFonts w:ascii="Tahoma" w:hAnsi="Tahoma" w:cs="Tahoma"/>
                <w:sz w:val="28"/>
                <w:szCs w:val="28"/>
              </w:rPr>
            </w:pPr>
            <w:r>
              <w:rPr>
                <w:rFonts w:ascii="Tahoma" w:hAnsi="Tahoma" w:cs="Tahoma"/>
                <w:sz w:val="28"/>
                <w:szCs w:val="28"/>
              </w:rPr>
              <w:t>1818727</w:t>
            </w:r>
          </w:p>
        </w:tc>
      </w:tr>
      <w:tr w:rsidR="00C5669E" w:rsidRPr="00C5669E" w14:paraId="3AF3AE5C" w14:textId="77777777" w:rsidTr="008D66CB">
        <w:tc>
          <w:tcPr>
            <w:tcW w:w="3438" w:type="dxa"/>
            <w:shd w:val="clear" w:color="auto" w:fill="D9D9D9"/>
          </w:tcPr>
          <w:p w14:paraId="57C8AD7A" w14:textId="77777777" w:rsidR="00C5669E" w:rsidRPr="00C5669E" w:rsidRDefault="00C5669E" w:rsidP="008D66C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8D66C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8D66CB">
        <w:trPr>
          <w:trHeight w:val="413"/>
        </w:trPr>
        <w:tc>
          <w:tcPr>
            <w:tcW w:w="3438" w:type="dxa"/>
            <w:shd w:val="clear" w:color="auto" w:fill="D9D9D9"/>
          </w:tcPr>
          <w:p w14:paraId="3174E480" w14:textId="77777777" w:rsidR="00C5669E" w:rsidRPr="00C5669E" w:rsidRDefault="00C5669E" w:rsidP="008D66C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8D66C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8D66C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4F4F6FCB" w14:textId="69A28823" w:rsidR="001647CF" w:rsidRDefault="00B25F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060034" w:history="1">
            <w:r w:rsidR="001647CF" w:rsidRPr="002E7F58">
              <w:rPr>
                <w:rStyle w:val="Hyperlink"/>
                <w:noProof/>
              </w:rPr>
              <w:t>Part 2 Communication</w:t>
            </w:r>
            <w:r w:rsidR="001647CF">
              <w:rPr>
                <w:noProof/>
                <w:webHidden/>
              </w:rPr>
              <w:tab/>
            </w:r>
            <w:r w:rsidR="001647CF">
              <w:rPr>
                <w:noProof/>
                <w:webHidden/>
              </w:rPr>
              <w:fldChar w:fldCharType="begin"/>
            </w:r>
            <w:r w:rsidR="001647CF">
              <w:rPr>
                <w:noProof/>
                <w:webHidden/>
              </w:rPr>
              <w:instrText xml:space="preserve"> PAGEREF _Toc41060034 \h </w:instrText>
            </w:r>
            <w:r w:rsidR="001647CF">
              <w:rPr>
                <w:noProof/>
                <w:webHidden/>
              </w:rPr>
            </w:r>
            <w:r w:rsidR="001647CF">
              <w:rPr>
                <w:noProof/>
                <w:webHidden/>
              </w:rPr>
              <w:fldChar w:fldCharType="separate"/>
            </w:r>
            <w:r w:rsidR="001647CF">
              <w:rPr>
                <w:noProof/>
                <w:webHidden/>
              </w:rPr>
              <w:t>4</w:t>
            </w:r>
            <w:r w:rsidR="001647CF">
              <w:rPr>
                <w:noProof/>
                <w:webHidden/>
              </w:rPr>
              <w:fldChar w:fldCharType="end"/>
            </w:r>
          </w:hyperlink>
        </w:p>
        <w:p w14:paraId="35809B0F" w14:textId="2800D2B4" w:rsidR="001647CF" w:rsidRDefault="001647CF">
          <w:pPr>
            <w:pStyle w:val="TOC1"/>
            <w:tabs>
              <w:tab w:val="right" w:leader="dot" w:pos="9016"/>
            </w:tabs>
            <w:rPr>
              <w:rFonts w:eastAsiaTheme="minorEastAsia"/>
              <w:noProof/>
              <w:lang w:eastAsia="en-GB"/>
            </w:rPr>
          </w:pPr>
          <w:hyperlink w:anchor="_Toc41060035" w:history="1">
            <w:r w:rsidRPr="002E7F58">
              <w:rPr>
                <w:rStyle w:val="Hyperlink"/>
                <w:noProof/>
              </w:rPr>
              <w:t>1.0</w:t>
            </w:r>
            <w:r>
              <w:rPr>
                <w:noProof/>
                <w:webHidden/>
              </w:rPr>
              <w:tab/>
            </w:r>
            <w:r>
              <w:rPr>
                <w:noProof/>
                <w:webHidden/>
              </w:rPr>
              <w:fldChar w:fldCharType="begin"/>
            </w:r>
            <w:r>
              <w:rPr>
                <w:noProof/>
                <w:webHidden/>
              </w:rPr>
              <w:instrText xml:space="preserve"> PAGEREF _Toc41060035 \h </w:instrText>
            </w:r>
            <w:r>
              <w:rPr>
                <w:noProof/>
                <w:webHidden/>
              </w:rPr>
            </w:r>
            <w:r>
              <w:rPr>
                <w:noProof/>
                <w:webHidden/>
              </w:rPr>
              <w:fldChar w:fldCharType="separate"/>
            </w:r>
            <w:r>
              <w:rPr>
                <w:noProof/>
                <w:webHidden/>
              </w:rPr>
              <w:t>4</w:t>
            </w:r>
            <w:r>
              <w:rPr>
                <w:noProof/>
                <w:webHidden/>
              </w:rPr>
              <w:fldChar w:fldCharType="end"/>
            </w:r>
          </w:hyperlink>
        </w:p>
        <w:p w14:paraId="21C95FE6" w14:textId="370E117F" w:rsidR="001647CF" w:rsidRDefault="001647CF">
          <w:pPr>
            <w:pStyle w:val="TOC1"/>
            <w:tabs>
              <w:tab w:val="right" w:leader="dot" w:pos="9016"/>
            </w:tabs>
            <w:rPr>
              <w:rFonts w:eastAsiaTheme="minorEastAsia"/>
              <w:noProof/>
              <w:lang w:eastAsia="en-GB"/>
            </w:rPr>
          </w:pPr>
          <w:hyperlink w:anchor="_Toc41060036" w:history="1">
            <w:r w:rsidRPr="002E7F58">
              <w:rPr>
                <w:rStyle w:val="Hyperlink"/>
                <w:noProof/>
              </w:rPr>
              <w:t>Communication Cycle</w:t>
            </w:r>
            <w:r>
              <w:rPr>
                <w:noProof/>
                <w:webHidden/>
              </w:rPr>
              <w:tab/>
            </w:r>
            <w:r>
              <w:rPr>
                <w:noProof/>
                <w:webHidden/>
              </w:rPr>
              <w:fldChar w:fldCharType="begin"/>
            </w:r>
            <w:r>
              <w:rPr>
                <w:noProof/>
                <w:webHidden/>
              </w:rPr>
              <w:instrText xml:space="preserve"> PAGEREF _Toc41060036 \h </w:instrText>
            </w:r>
            <w:r>
              <w:rPr>
                <w:noProof/>
                <w:webHidden/>
              </w:rPr>
            </w:r>
            <w:r>
              <w:rPr>
                <w:noProof/>
                <w:webHidden/>
              </w:rPr>
              <w:fldChar w:fldCharType="separate"/>
            </w:r>
            <w:r>
              <w:rPr>
                <w:noProof/>
                <w:webHidden/>
              </w:rPr>
              <w:t>4</w:t>
            </w:r>
            <w:r>
              <w:rPr>
                <w:noProof/>
                <w:webHidden/>
              </w:rPr>
              <w:fldChar w:fldCharType="end"/>
            </w:r>
          </w:hyperlink>
        </w:p>
        <w:p w14:paraId="4570BF0A" w14:textId="7497B5F4" w:rsidR="001647CF" w:rsidRDefault="001647CF">
          <w:pPr>
            <w:pStyle w:val="TOC3"/>
            <w:tabs>
              <w:tab w:val="right" w:leader="dot" w:pos="9016"/>
            </w:tabs>
            <w:rPr>
              <w:rFonts w:eastAsiaTheme="minorEastAsia"/>
              <w:noProof/>
              <w:lang w:eastAsia="en-GB"/>
            </w:rPr>
          </w:pPr>
          <w:hyperlink w:anchor="_Toc41060037" w:history="1">
            <w:r w:rsidRPr="002E7F58">
              <w:rPr>
                <w:rStyle w:val="Hyperlink"/>
                <w:noProof/>
              </w:rPr>
              <w:t>Sender:</w:t>
            </w:r>
            <w:r>
              <w:rPr>
                <w:noProof/>
                <w:webHidden/>
              </w:rPr>
              <w:tab/>
            </w:r>
            <w:r>
              <w:rPr>
                <w:noProof/>
                <w:webHidden/>
              </w:rPr>
              <w:fldChar w:fldCharType="begin"/>
            </w:r>
            <w:r>
              <w:rPr>
                <w:noProof/>
                <w:webHidden/>
              </w:rPr>
              <w:instrText xml:space="preserve"> PAGEREF _Toc41060037 \h </w:instrText>
            </w:r>
            <w:r>
              <w:rPr>
                <w:noProof/>
                <w:webHidden/>
              </w:rPr>
            </w:r>
            <w:r>
              <w:rPr>
                <w:noProof/>
                <w:webHidden/>
              </w:rPr>
              <w:fldChar w:fldCharType="separate"/>
            </w:r>
            <w:r>
              <w:rPr>
                <w:noProof/>
                <w:webHidden/>
              </w:rPr>
              <w:t>5</w:t>
            </w:r>
            <w:r>
              <w:rPr>
                <w:noProof/>
                <w:webHidden/>
              </w:rPr>
              <w:fldChar w:fldCharType="end"/>
            </w:r>
          </w:hyperlink>
        </w:p>
        <w:p w14:paraId="115DBD39" w14:textId="10A204E5" w:rsidR="001647CF" w:rsidRDefault="001647CF">
          <w:pPr>
            <w:pStyle w:val="TOC3"/>
            <w:tabs>
              <w:tab w:val="right" w:leader="dot" w:pos="9016"/>
            </w:tabs>
            <w:rPr>
              <w:rFonts w:eastAsiaTheme="minorEastAsia"/>
              <w:noProof/>
              <w:lang w:eastAsia="en-GB"/>
            </w:rPr>
          </w:pPr>
          <w:hyperlink w:anchor="_Toc41060038" w:history="1">
            <w:r w:rsidRPr="002E7F58">
              <w:rPr>
                <w:rStyle w:val="Hyperlink"/>
                <w:noProof/>
              </w:rPr>
              <w:t>Encoder:</w:t>
            </w:r>
            <w:r>
              <w:rPr>
                <w:noProof/>
                <w:webHidden/>
              </w:rPr>
              <w:tab/>
            </w:r>
            <w:r>
              <w:rPr>
                <w:noProof/>
                <w:webHidden/>
              </w:rPr>
              <w:fldChar w:fldCharType="begin"/>
            </w:r>
            <w:r>
              <w:rPr>
                <w:noProof/>
                <w:webHidden/>
              </w:rPr>
              <w:instrText xml:space="preserve"> PAGEREF _Toc41060038 \h </w:instrText>
            </w:r>
            <w:r>
              <w:rPr>
                <w:noProof/>
                <w:webHidden/>
              </w:rPr>
            </w:r>
            <w:r>
              <w:rPr>
                <w:noProof/>
                <w:webHidden/>
              </w:rPr>
              <w:fldChar w:fldCharType="separate"/>
            </w:r>
            <w:r>
              <w:rPr>
                <w:noProof/>
                <w:webHidden/>
              </w:rPr>
              <w:t>5</w:t>
            </w:r>
            <w:r>
              <w:rPr>
                <w:noProof/>
                <w:webHidden/>
              </w:rPr>
              <w:fldChar w:fldCharType="end"/>
            </w:r>
          </w:hyperlink>
        </w:p>
        <w:p w14:paraId="5430FE56" w14:textId="26D09F0F" w:rsidR="001647CF" w:rsidRDefault="001647CF">
          <w:pPr>
            <w:pStyle w:val="TOC3"/>
            <w:tabs>
              <w:tab w:val="right" w:leader="dot" w:pos="9016"/>
            </w:tabs>
            <w:rPr>
              <w:rFonts w:eastAsiaTheme="minorEastAsia"/>
              <w:noProof/>
              <w:lang w:eastAsia="en-GB"/>
            </w:rPr>
          </w:pPr>
          <w:hyperlink w:anchor="_Toc41060039" w:history="1">
            <w:r w:rsidRPr="002E7F58">
              <w:rPr>
                <w:rStyle w:val="Hyperlink"/>
                <w:noProof/>
              </w:rPr>
              <w:t>Decoder:</w:t>
            </w:r>
            <w:r>
              <w:rPr>
                <w:noProof/>
                <w:webHidden/>
              </w:rPr>
              <w:tab/>
            </w:r>
            <w:r>
              <w:rPr>
                <w:noProof/>
                <w:webHidden/>
              </w:rPr>
              <w:fldChar w:fldCharType="begin"/>
            </w:r>
            <w:r>
              <w:rPr>
                <w:noProof/>
                <w:webHidden/>
              </w:rPr>
              <w:instrText xml:space="preserve"> PAGEREF _Toc41060039 \h </w:instrText>
            </w:r>
            <w:r>
              <w:rPr>
                <w:noProof/>
                <w:webHidden/>
              </w:rPr>
            </w:r>
            <w:r>
              <w:rPr>
                <w:noProof/>
                <w:webHidden/>
              </w:rPr>
              <w:fldChar w:fldCharType="separate"/>
            </w:r>
            <w:r>
              <w:rPr>
                <w:noProof/>
                <w:webHidden/>
              </w:rPr>
              <w:t>5</w:t>
            </w:r>
            <w:r>
              <w:rPr>
                <w:noProof/>
                <w:webHidden/>
              </w:rPr>
              <w:fldChar w:fldCharType="end"/>
            </w:r>
          </w:hyperlink>
        </w:p>
        <w:p w14:paraId="7699FFC8" w14:textId="4E9A7638" w:rsidR="001647CF" w:rsidRDefault="001647CF">
          <w:pPr>
            <w:pStyle w:val="TOC3"/>
            <w:tabs>
              <w:tab w:val="right" w:leader="dot" w:pos="9016"/>
            </w:tabs>
            <w:rPr>
              <w:rFonts w:eastAsiaTheme="minorEastAsia"/>
              <w:noProof/>
              <w:lang w:eastAsia="en-GB"/>
            </w:rPr>
          </w:pPr>
          <w:hyperlink w:anchor="_Toc41060040" w:history="1">
            <w:r w:rsidRPr="002E7F58">
              <w:rPr>
                <w:rStyle w:val="Hyperlink"/>
                <w:noProof/>
              </w:rPr>
              <w:t>Receiver:</w:t>
            </w:r>
            <w:r>
              <w:rPr>
                <w:noProof/>
                <w:webHidden/>
              </w:rPr>
              <w:tab/>
            </w:r>
            <w:r>
              <w:rPr>
                <w:noProof/>
                <w:webHidden/>
              </w:rPr>
              <w:fldChar w:fldCharType="begin"/>
            </w:r>
            <w:r>
              <w:rPr>
                <w:noProof/>
                <w:webHidden/>
              </w:rPr>
              <w:instrText xml:space="preserve"> PAGEREF _Toc41060040 \h </w:instrText>
            </w:r>
            <w:r>
              <w:rPr>
                <w:noProof/>
                <w:webHidden/>
              </w:rPr>
            </w:r>
            <w:r>
              <w:rPr>
                <w:noProof/>
                <w:webHidden/>
              </w:rPr>
              <w:fldChar w:fldCharType="separate"/>
            </w:r>
            <w:r>
              <w:rPr>
                <w:noProof/>
                <w:webHidden/>
              </w:rPr>
              <w:t>5</w:t>
            </w:r>
            <w:r>
              <w:rPr>
                <w:noProof/>
                <w:webHidden/>
              </w:rPr>
              <w:fldChar w:fldCharType="end"/>
            </w:r>
          </w:hyperlink>
        </w:p>
        <w:p w14:paraId="0CF693FF" w14:textId="3393C566" w:rsidR="001647CF" w:rsidRDefault="001647CF">
          <w:pPr>
            <w:pStyle w:val="TOC3"/>
            <w:tabs>
              <w:tab w:val="right" w:leader="dot" w:pos="9016"/>
            </w:tabs>
            <w:rPr>
              <w:rFonts w:eastAsiaTheme="minorEastAsia"/>
              <w:noProof/>
              <w:lang w:eastAsia="en-GB"/>
            </w:rPr>
          </w:pPr>
          <w:hyperlink w:anchor="_Toc41060041" w:history="1">
            <w:r w:rsidRPr="002E7F58">
              <w:rPr>
                <w:rStyle w:val="Hyperlink"/>
                <w:noProof/>
              </w:rPr>
              <w:t>Noise:</w:t>
            </w:r>
            <w:r>
              <w:rPr>
                <w:noProof/>
                <w:webHidden/>
              </w:rPr>
              <w:tab/>
            </w:r>
            <w:r>
              <w:rPr>
                <w:noProof/>
                <w:webHidden/>
              </w:rPr>
              <w:fldChar w:fldCharType="begin"/>
            </w:r>
            <w:r>
              <w:rPr>
                <w:noProof/>
                <w:webHidden/>
              </w:rPr>
              <w:instrText xml:space="preserve"> PAGEREF _Toc41060041 \h </w:instrText>
            </w:r>
            <w:r>
              <w:rPr>
                <w:noProof/>
                <w:webHidden/>
              </w:rPr>
            </w:r>
            <w:r>
              <w:rPr>
                <w:noProof/>
                <w:webHidden/>
              </w:rPr>
              <w:fldChar w:fldCharType="separate"/>
            </w:r>
            <w:r>
              <w:rPr>
                <w:noProof/>
                <w:webHidden/>
              </w:rPr>
              <w:t>5</w:t>
            </w:r>
            <w:r>
              <w:rPr>
                <w:noProof/>
                <w:webHidden/>
              </w:rPr>
              <w:fldChar w:fldCharType="end"/>
            </w:r>
          </w:hyperlink>
        </w:p>
        <w:p w14:paraId="6A984652" w14:textId="17C2D1C7" w:rsidR="001647CF" w:rsidRDefault="001647CF">
          <w:pPr>
            <w:pStyle w:val="TOC3"/>
            <w:tabs>
              <w:tab w:val="right" w:leader="dot" w:pos="9016"/>
            </w:tabs>
            <w:rPr>
              <w:rFonts w:eastAsiaTheme="minorEastAsia"/>
              <w:noProof/>
              <w:lang w:eastAsia="en-GB"/>
            </w:rPr>
          </w:pPr>
          <w:hyperlink w:anchor="_Toc41060042" w:history="1">
            <w:r w:rsidRPr="002E7F58">
              <w:rPr>
                <w:rStyle w:val="Hyperlink"/>
                <w:noProof/>
              </w:rPr>
              <w:t>Feedback:</w:t>
            </w:r>
            <w:r>
              <w:rPr>
                <w:noProof/>
                <w:webHidden/>
              </w:rPr>
              <w:tab/>
            </w:r>
            <w:r>
              <w:rPr>
                <w:noProof/>
                <w:webHidden/>
              </w:rPr>
              <w:fldChar w:fldCharType="begin"/>
            </w:r>
            <w:r>
              <w:rPr>
                <w:noProof/>
                <w:webHidden/>
              </w:rPr>
              <w:instrText xml:space="preserve"> PAGEREF _Toc41060042 \h </w:instrText>
            </w:r>
            <w:r>
              <w:rPr>
                <w:noProof/>
                <w:webHidden/>
              </w:rPr>
            </w:r>
            <w:r>
              <w:rPr>
                <w:noProof/>
                <w:webHidden/>
              </w:rPr>
              <w:fldChar w:fldCharType="separate"/>
            </w:r>
            <w:r>
              <w:rPr>
                <w:noProof/>
                <w:webHidden/>
              </w:rPr>
              <w:t>5</w:t>
            </w:r>
            <w:r>
              <w:rPr>
                <w:noProof/>
                <w:webHidden/>
              </w:rPr>
              <w:fldChar w:fldCharType="end"/>
            </w:r>
          </w:hyperlink>
        </w:p>
        <w:p w14:paraId="6ECEA9D4" w14:textId="40A8B607" w:rsidR="001647CF" w:rsidRDefault="001647CF">
          <w:pPr>
            <w:pStyle w:val="TOC3"/>
            <w:tabs>
              <w:tab w:val="right" w:leader="dot" w:pos="9016"/>
            </w:tabs>
            <w:rPr>
              <w:rFonts w:eastAsiaTheme="minorEastAsia"/>
              <w:noProof/>
              <w:lang w:eastAsia="en-GB"/>
            </w:rPr>
          </w:pPr>
          <w:hyperlink w:anchor="_Toc41060043" w:history="1">
            <w:r w:rsidRPr="002E7F58">
              <w:rPr>
                <w:rStyle w:val="Hyperlink"/>
                <w:noProof/>
              </w:rPr>
              <w:t>Sender-</w:t>
            </w:r>
            <w:r>
              <w:rPr>
                <w:noProof/>
                <w:webHidden/>
              </w:rPr>
              <w:tab/>
            </w:r>
            <w:r>
              <w:rPr>
                <w:noProof/>
                <w:webHidden/>
              </w:rPr>
              <w:fldChar w:fldCharType="begin"/>
            </w:r>
            <w:r>
              <w:rPr>
                <w:noProof/>
                <w:webHidden/>
              </w:rPr>
              <w:instrText xml:space="preserve"> PAGEREF _Toc41060043 \h </w:instrText>
            </w:r>
            <w:r>
              <w:rPr>
                <w:noProof/>
                <w:webHidden/>
              </w:rPr>
            </w:r>
            <w:r>
              <w:rPr>
                <w:noProof/>
                <w:webHidden/>
              </w:rPr>
              <w:fldChar w:fldCharType="separate"/>
            </w:r>
            <w:r>
              <w:rPr>
                <w:noProof/>
                <w:webHidden/>
              </w:rPr>
              <w:t>6</w:t>
            </w:r>
            <w:r>
              <w:rPr>
                <w:noProof/>
                <w:webHidden/>
              </w:rPr>
              <w:fldChar w:fldCharType="end"/>
            </w:r>
          </w:hyperlink>
        </w:p>
        <w:p w14:paraId="09561564" w14:textId="6E14EA95" w:rsidR="001647CF" w:rsidRDefault="001647CF">
          <w:pPr>
            <w:pStyle w:val="TOC3"/>
            <w:tabs>
              <w:tab w:val="right" w:leader="dot" w:pos="9016"/>
            </w:tabs>
            <w:rPr>
              <w:rFonts w:eastAsiaTheme="minorEastAsia"/>
              <w:noProof/>
              <w:lang w:eastAsia="en-GB"/>
            </w:rPr>
          </w:pPr>
          <w:hyperlink w:anchor="_Toc41060044" w:history="1">
            <w:r w:rsidRPr="002E7F58">
              <w:rPr>
                <w:rStyle w:val="Hyperlink"/>
                <w:noProof/>
              </w:rPr>
              <w:t>Message-</w:t>
            </w:r>
            <w:r>
              <w:rPr>
                <w:noProof/>
                <w:webHidden/>
              </w:rPr>
              <w:tab/>
            </w:r>
            <w:r>
              <w:rPr>
                <w:noProof/>
                <w:webHidden/>
              </w:rPr>
              <w:fldChar w:fldCharType="begin"/>
            </w:r>
            <w:r>
              <w:rPr>
                <w:noProof/>
                <w:webHidden/>
              </w:rPr>
              <w:instrText xml:space="preserve"> PAGEREF _Toc41060044 \h </w:instrText>
            </w:r>
            <w:r>
              <w:rPr>
                <w:noProof/>
                <w:webHidden/>
              </w:rPr>
            </w:r>
            <w:r>
              <w:rPr>
                <w:noProof/>
                <w:webHidden/>
              </w:rPr>
              <w:fldChar w:fldCharType="separate"/>
            </w:r>
            <w:r>
              <w:rPr>
                <w:noProof/>
                <w:webHidden/>
              </w:rPr>
              <w:t>6</w:t>
            </w:r>
            <w:r>
              <w:rPr>
                <w:noProof/>
                <w:webHidden/>
              </w:rPr>
              <w:fldChar w:fldCharType="end"/>
            </w:r>
          </w:hyperlink>
        </w:p>
        <w:p w14:paraId="467F5C0B" w14:textId="72AE1DBE" w:rsidR="001647CF" w:rsidRDefault="001647CF">
          <w:pPr>
            <w:pStyle w:val="TOC3"/>
            <w:tabs>
              <w:tab w:val="right" w:leader="dot" w:pos="9016"/>
            </w:tabs>
            <w:rPr>
              <w:rFonts w:eastAsiaTheme="minorEastAsia"/>
              <w:noProof/>
              <w:lang w:eastAsia="en-GB"/>
            </w:rPr>
          </w:pPr>
          <w:hyperlink w:anchor="_Toc41060045" w:history="1">
            <w:r w:rsidRPr="002E7F58">
              <w:rPr>
                <w:rStyle w:val="Hyperlink"/>
                <w:noProof/>
              </w:rPr>
              <w:t>Channel-</w:t>
            </w:r>
            <w:r>
              <w:rPr>
                <w:noProof/>
                <w:webHidden/>
              </w:rPr>
              <w:tab/>
            </w:r>
            <w:r>
              <w:rPr>
                <w:noProof/>
                <w:webHidden/>
              </w:rPr>
              <w:fldChar w:fldCharType="begin"/>
            </w:r>
            <w:r>
              <w:rPr>
                <w:noProof/>
                <w:webHidden/>
              </w:rPr>
              <w:instrText xml:space="preserve"> PAGEREF _Toc41060045 \h </w:instrText>
            </w:r>
            <w:r>
              <w:rPr>
                <w:noProof/>
                <w:webHidden/>
              </w:rPr>
            </w:r>
            <w:r>
              <w:rPr>
                <w:noProof/>
                <w:webHidden/>
              </w:rPr>
              <w:fldChar w:fldCharType="separate"/>
            </w:r>
            <w:r>
              <w:rPr>
                <w:noProof/>
                <w:webHidden/>
              </w:rPr>
              <w:t>6</w:t>
            </w:r>
            <w:r>
              <w:rPr>
                <w:noProof/>
                <w:webHidden/>
              </w:rPr>
              <w:fldChar w:fldCharType="end"/>
            </w:r>
          </w:hyperlink>
        </w:p>
        <w:p w14:paraId="1EFAED1C" w14:textId="579AD1F9" w:rsidR="001647CF" w:rsidRDefault="001647CF">
          <w:pPr>
            <w:pStyle w:val="TOC3"/>
            <w:tabs>
              <w:tab w:val="right" w:leader="dot" w:pos="9016"/>
            </w:tabs>
            <w:rPr>
              <w:rFonts w:eastAsiaTheme="minorEastAsia"/>
              <w:noProof/>
              <w:lang w:eastAsia="en-GB"/>
            </w:rPr>
          </w:pPr>
          <w:hyperlink w:anchor="_Toc41060046" w:history="1">
            <w:r w:rsidRPr="002E7F58">
              <w:rPr>
                <w:rStyle w:val="Hyperlink"/>
                <w:noProof/>
                <w:shd w:val="clear" w:color="auto" w:fill="F1F1F1"/>
              </w:rPr>
              <w:t>Receiver-</w:t>
            </w:r>
            <w:r>
              <w:rPr>
                <w:noProof/>
                <w:webHidden/>
              </w:rPr>
              <w:tab/>
            </w:r>
            <w:r>
              <w:rPr>
                <w:noProof/>
                <w:webHidden/>
              </w:rPr>
              <w:fldChar w:fldCharType="begin"/>
            </w:r>
            <w:r>
              <w:rPr>
                <w:noProof/>
                <w:webHidden/>
              </w:rPr>
              <w:instrText xml:space="preserve"> PAGEREF _Toc41060046 \h </w:instrText>
            </w:r>
            <w:r>
              <w:rPr>
                <w:noProof/>
                <w:webHidden/>
              </w:rPr>
            </w:r>
            <w:r>
              <w:rPr>
                <w:noProof/>
                <w:webHidden/>
              </w:rPr>
              <w:fldChar w:fldCharType="separate"/>
            </w:r>
            <w:r>
              <w:rPr>
                <w:noProof/>
                <w:webHidden/>
              </w:rPr>
              <w:t>6</w:t>
            </w:r>
            <w:r>
              <w:rPr>
                <w:noProof/>
                <w:webHidden/>
              </w:rPr>
              <w:fldChar w:fldCharType="end"/>
            </w:r>
          </w:hyperlink>
        </w:p>
        <w:p w14:paraId="1B672038" w14:textId="6C9FC79D" w:rsidR="001647CF" w:rsidRDefault="001647CF">
          <w:pPr>
            <w:pStyle w:val="TOC1"/>
            <w:tabs>
              <w:tab w:val="right" w:leader="dot" w:pos="9016"/>
            </w:tabs>
            <w:rPr>
              <w:rFonts w:eastAsiaTheme="minorEastAsia"/>
              <w:noProof/>
              <w:lang w:eastAsia="en-GB"/>
            </w:rPr>
          </w:pPr>
          <w:hyperlink w:anchor="_Toc41060047" w:history="1">
            <w:r w:rsidRPr="002E7F58">
              <w:rPr>
                <w:rStyle w:val="Hyperlink"/>
                <w:noProof/>
                <w:shd w:val="clear" w:color="auto" w:fill="F1F1F1"/>
              </w:rPr>
              <w:t>Successful communication</w:t>
            </w:r>
            <w:r>
              <w:rPr>
                <w:noProof/>
                <w:webHidden/>
              </w:rPr>
              <w:tab/>
            </w:r>
            <w:r>
              <w:rPr>
                <w:noProof/>
                <w:webHidden/>
              </w:rPr>
              <w:fldChar w:fldCharType="begin"/>
            </w:r>
            <w:r>
              <w:rPr>
                <w:noProof/>
                <w:webHidden/>
              </w:rPr>
              <w:instrText xml:space="preserve"> PAGEREF _Toc41060047 \h </w:instrText>
            </w:r>
            <w:r>
              <w:rPr>
                <w:noProof/>
                <w:webHidden/>
              </w:rPr>
            </w:r>
            <w:r>
              <w:rPr>
                <w:noProof/>
                <w:webHidden/>
              </w:rPr>
              <w:fldChar w:fldCharType="separate"/>
            </w:r>
            <w:r>
              <w:rPr>
                <w:noProof/>
                <w:webHidden/>
              </w:rPr>
              <w:t>7</w:t>
            </w:r>
            <w:r>
              <w:rPr>
                <w:noProof/>
                <w:webHidden/>
              </w:rPr>
              <w:fldChar w:fldCharType="end"/>
            </w:r>
          </w:hyperlink>
        </w:p>
        <w:p w14:paraId="5E4BBE09" w14:textId="2E41E525" w:rsidR="001647CF" w:rsidRDefault="001647CF">
          <w:pPr>
            <w:pStyle w:val="TOC3"/>
            <w:tabs>
              <w:tab w:val="right" w:leader="dot" w:pos="9016"/>
            </w:tabs>
            <w:rPr>
              <w:rFonts w:eastAsiaTheme="minorEastAsia"/>
              <w:noProof/>
              <w:lang w:eastAsia="en-GB"/>
            </w:rPr>
          </w:pPr>
          <w:hyperlink w:anchor="_Toc41060048" w:history="1">
            <w:r w:rsidRPr="002E7F58">
              <w:rPr>
                <w:rStyle w:val="Hyperlink"/>
                <w:noProof/>
                <w:lang w:eastAsia="en-GB"/>
              </w:rPr>
              <w:t>Nonverbal communication</w:t>
            </w:r>
            <w:r>
              <w:rPr>
                <w:noProof/>
                <w:webHidden/>
              </w:rPr>
              <w:tab/>
            </w:r>
            <w:r>
              <w:rPr>
                <w:noProof/>
                <w:webHidden/>
              </w:rPr>
              <w:fldChar w:fldCharType="begin"/>
            </w:r>
            <w:r>
              <w:rPr>
                <w:noProof/>
                <w:webHidden/>
              </w:rPr>
              <w:instrText xml:space="preserve"> PAGEREF _Toc41060048 \h </w:instrText>
            </w:r>
            <w:r>
              <w:rPr>
                <w:noProof/>
                <w:webHidden/>
              </w:rPr>
            </w:r>
            <w:r>
              <w:rPr>
                <w:noProof/>
                <w:webHidden/>
              </w:rPr>
              <w:fldChar w:fldCharType="separate"/>
            </w:r>
            <w:r>
              <w:rPr>
                <w:noProof/>
                <w:webHidden/>
              </w:rPr>
              <w:t>7</w:t>
            </w:r>
            <w:r>
              <w:rPr>
                <w:noProof/>
                <w:webHidden/>
              </w:rPr>
              <w:fldChar w:fldCharType="end"/>
            </w:r>
          </w:hyperlink>
        </w:p>
        <w:p w14:paraId="1AC65A3B" w14:textId="4B5D4808" w:rsidR="001647CF" w:rsidRDefault="001647CF">
          <w:pPr>
            <w:pStyle w:val="TOC3"/>
            <w:tabs>
              <w:tab w:val="right" w:leader="dot" w:pos="9016"/>
            </w:tabs>
            <w:rPr>
              <w:rFonts w:eastAsiaTheme="minorEastAsia"/>
              <w:noProof/>
              <w:lang w:eastAsia="en-GB"/>
            </w:rPr>
          </w:pPr>
          <w:hyperlink w:anchor="_Toc41060049" w:history="1">
            <w:r w:rsidRPr="002E7F58">
              <w:rPr>
                <w:rStyle w:val="Hyperlink"/>
                <w:noProof/>
                <w:lang w:eastAsia="en-GB"/>
              </w:rPr>
              <w:t>Barriers of cultures-</w:t>
            </w:r>
            <w:r>
              <w:rPr>
                <w:noProof/>
                <w:webHidden/>
              </w:rPr>
              <w:tab/>
            </w:r>
            <w:r>
              <w:rPr>
                <w:noProof/>
                <w:webHidden/>
              </w:rPr>
              <w:fldChar w:fldCharType="begin"/>
            </w:r>
            <w:r>
              <w:rPr>
                <w:noProof/>
                <w:webHidden/>
              </w:rPr>
              <w:instrText xml:space="preserve"> PAGEREF _Toc41060049 \h </w:instrText>
            </w:r>
            <w:r>
              <w:rPr>
                <w:noProof/>
                <w:webHidden/>
              </w:rPr>
            </w:r>
            <w:r>
              <w:rPr>
                <w:noProof/>
                <w:webHidden/>
              </w:rPr>
              <w:fldChar w:fldCharType="separate"/>
            </w:r>
            <w:r>
              <w:rPr>
                <w:noProof/>
                <w:webHidden/>
              </w:rPr>
              <w:t>7</w:t>
            </w:r>
            <w:r>
              <w:rPr>
                <w:noProof/>
                <w:webHidden/>
              </w:rPr>
              <w:fldChar w:fldCharType="end"/>
            </w:r>
          </w:hyperlink>
        </w:p>
        <w:p w14:paraId="46803FAE" w14:textId="6A6790DF" w:rsidR="001647CF" w:rsidRDefault="001647CF">
          <w:pPr>
            <w:pStyle w:val="TOC3"/>
            <w:tabs>
              <w:tab w:val="right" w:leader="dot" w:pos="9016"/>
            </w:tabs>
            <w:rPr>
              <w:rFonts w:eastAsiaTheme="minorEastAsia"/>
              <w:noProof/>
              <w:lang w:eastAsia="en-GB"/>
            </w:rPr>
          </w:pPr>
          <w:hyperlink w:anchor="_Toc41060050" w:history="1">
            <w:r w:rsidRPr="002E7F58">
              <w:rPr>
                <w:rStyle w:val="Hyperlink"/>
                <w:noProof/>
                <w:lang w:eastAsia="en-GB"/>
              </w:rPr>
              <w:t>Speaking in social media-</w:t>
            </w:r>
            <w:r>
              <w:rPr>
                <w:noProof/>
                <w:webHidden/>
              </w:rPr>
              <w:tab/>
            </w:r>
            <w:r>
              <w:rPr>
                <w:noProof/>
                <w:webHidden/>
              </w:rPr>
              <w:fldChar w:fldCharType="begin"/>
            </w:r>
            <w:r>
              <w:rPr>
                <w:noProof/>
                <w:webHidden/>
              </w:rPr>
              <w:instrText xml:space="preserve"> PAGEREF _Toc41060050 \h </w:instrText>
            </w:r>
            <w:r>
              <w:rPr>
                <w:noProof/>
                <w:webHidden/>
              </w:rPr>
            </w:r>
            <w:r>
              <w:rPr>
                <w:noProof/>
                <w:webHidden/>
              </w:rPr>
              <w:fldChar w:fldCharType="separate"/>
            </w:r>
            <w:r>
              <w:rPr>
                <w:noProof/>
                <w:webHidden/>
              </w:rPr>
              <w:t>7</w:t>
            </w:r>
            <w:r>
              <w:rPr>
                <w:noProof/>
                <w:webHidden/>
              </w:rPr>
              <w:fldChar w:fldCharType="end"/>
            </w:r>
          </w:hyperlink>
        </w:p>
        <w:p w14:paraId="4117E388" w14:textId="78438AEB" w:rsidR="001647CF" w:rsidRDefault="001647CF">
          <w:pPr>
            <w:pStyle w:val="TOC1"/>
            <w:tabs>
              <w:tab w:val="right" w:leader="dot" w:pos="9016"/>
            </w:tabs>
            <w:rPr>
              <w:rFonts w:eastAsiaTheme="minorEastAsia"/>
              <w:noProof/>
              <w:lang w:eastAsia="en-GB"/>
            </w:rPr>
          </w:pPr>
          <w:hyperlink w:anchor="_Toc41060051" w:history="1">
            <w:r w:rsidRPr="002E7F58">
              <w:rPr>
                <w:rStyle w:val="Hyperlink"/>
                <w:noProof/>
              </w:rPr>
              <w:t>Communication in the Workplace</w:t>
            </w:r>
            <w:r>
              <w:rPr>
                <w:noProof/>
                <w:webHidden/>
              </w:rPr>
              <w:tab/>
            </w:r>
            <w:r>
              <w:rPr>
                <w:noProof/>
                <w:webHidden/>
              </w:rPr>
              <w:fldChar w:fldCharType="begin"/>
            </w:r>
            <w:r>
              <w:rPr>
                <w:noProof/>
                <w:webHidden/>
              </w:rPr>
              <w:instrText xml:space="preserve"> PAGEREF _Toc41060051 \h </w:instrText>
            </w:r>
            <w:r>
              <w:rPr>
                <w:noProof/>
                <w:webHidden/>
              </w:rPr>
            </w:r>
            <w:r>
              <w:rPr>
                <w:noProof/>
                <w:webHidden/>
              </w:rPr>
              <w:fldChar w:fldCharType="separate"/>
            </w:r>
            <w:r>
              <w:rPr>
                <w:noProof/>
                <w:webHidden/>
              </w:rPr>
              <w:t>7</w:t>
            </w:r>
            <w:r>
              <w:rPr>
                <w:noProof/>
                <w:webHidden/>
              </w:rPr>
              <w:fldChar w:fldCharType="end"/>
            </w:r>
          </w:hyperlink>
        </w:p>
        <w:p w14:paraId="4C80B2C5" w14:textId="58031546" w:rsidR="001647CF" w:rsidRDefault="001647CF">
          <w:pPr>
            <w:pStyle w:val="TOC1"/>
            <w:tabs>
              <w:tab w:val="right" w:leader="dot" w:pos="9016"/>
            </w:tabs>
            <w:rPr>
              <w:rFonts w:eastAsiaTheme="minorEastAsia"/>
              <w:noProof/>
              <w:lang w:eastAsia="en-GB"/>
            </w:rPr>
          </w:pPr>
          <w:hyperlink w:anchor="_Toc41060052" w:history="1">
            <w:r w:rsidRPr="002E7F58">
              <w:rPr>
                <w:rStyle w:val="Hyperlink"/>
                <w:noProof/>
              </w:rPr>
              <w:t>Active Listening</w:t>
            </w:r>
            <w:r>
              <w:rPr>
                <w:noProof/>
                <w:webHidden/>
              </w:rPr>
              <w:tab/>
            </w:r>
            <w:r>
              <w:rPr>
                <w:noProof/>
                <w:webHidden/>
              </w:rPr>
              <w:fldChar w:fldCharType="begin"/>
            </w:r>
            <w:r>
              <w:rPr>
                <w:noProof/>
                <w:webHidden/>
              </w:rPr>
              <w:instrText xml:space="preserve"> PAGEREF _Toc41060052 \h </w:instrText>
            </w:r>
            <w:r>
              <w:rPr>
                <w:noProof/>
                <w:webHidden/>
              </w:rPr>
            </w:r>
            <w:r>
              <w:rPr>
                <w:noProof/>
                <w:webHidden/>
              </w:rPr>
              <w:fldChar w:fldCharType="separate"/>
            </w:r>
            <w:r>
              <w:rPr>
                <w:noProof/>
                <w:webHidden/>
              </w:rPr>
              <w:t>8</w:t>
            </w:r>
            <w:r>
              <w:rPr>
                <w:noProof/>
                <w:webHidden/>
              </w:rPr>
              <w:fldChar w:fldCharType="end"/>
            </w:r>
          </w:hyperlink>
        </w:p>
        <w:p w14:paraId="00570BA8" w14:textId="1DF9555F" w:rsidR="001647CF" w:rsidRDefault="001647CF">
          <w:pPr>
            <w:pStyle w:val="TOC2"/>
            <w:tabs>
              <w:tab w:val="right" w:leader="dot" w:pos="9016"/>
            </w:tabs>
            <w:rPr>
              <w:rFonts w:eastAsiaTheme="minorEastAsia"/>
              <w:noProof/>
              <w:lang w:eastAsia="en-GB"/>
            </w:rPr>
          </w:pPr>
          <w:hyperlink w:anchor="_Toc41060053" w:history="1">
            <w:r w:rsidRPr="002E7F58">
              <w:rPr>
                <w:rStyle w:val="Hyperlink"/>
                <w:noProof/>
                <w:shd w:val="clear" w:color="auto" w:fill="FFFFFF"/>
              </w:rPr>
              <w:t>Verbal active listening skills-</w:t>
            </w:r>
            <w:r>
              <w:rPr>
                <w:noProof/>
                <w:webHidden/>
              </w:rPr>
              <w:tab/>
            </w:r>
            <w:r>
              <w:rPr>
                <w:noProof/>
                <w:webHidden/>
              </w:rPr>
              <w:fldChar w:fldCharType="begin"/>
            </w:r>
            <w:r>
              <w:rPr>
                <w:noProof/>
                <w:webHidden/>
              </w:rPr>
              <w:instrText xml:space="preserve"> PAGEREF _Toc41060053 \h </w:instrText>
            </w:r>
            <w:r>
              <w:rPr>
                <w:noProof/>
                <w:webHidden/>
              </w:rPr>
            </w:r>
            <w:r>
              <w:rPr>
                <w:noProof/>
                <w:webHidden/>
              </w:rPr>
              <w:fldChar w:fldCharType="separate"/>
            </w:r>
            <w:r>
              <w:rPr>
                <w:noProof/>
                <w:webHidden/>
              </w:rPr>
              <w:t>8</w:t>
            </w:r>
            <w:r>
              <w:rPr>
                <w:noProof/>
                <w:webHidden/>
              </w:rPr>
              <w:fldChar w:fldCharType="end"/>
            </w:r>
          </w:hyperlink>
        </w:p>
        <w:p w14:paraId="2666E893" w14:textId="67BE343F" w:rsidR="001647CF" w:rsidRDefault="001647CF">
          <w:pPr>
            <w:pStyle w:val="TOC2"/>
            <w:tabs>
              <w:tab w:val="right" w:leader="dot" w:pos="9016"/>
            </w:tabs>
            <w:rPr>
              <w:rFonts w:eastAsiaTheme="minorEastAsia"/>
              <w:noProof/>
              <w:lang w:eastAsia="en-GB"/>
            </w:rPr>
          </w:pPr>
          <w:hyperlink w:anchor="_Toc41060054" w:history="1">
            <w:r w:rsidRPr="002E7F58">
              <w:rPr>
                <w:rStyle w:val="Hyperlink"/>
                <w:noProof/>
              </w:rPr>
              <w:t>Nonverbal active listening skills-</w:t>
            </w:r>
            <w:r>
              <w:rPr>
                <w:noProof/>
                <w:webHidden/>
              </w:rPr>
              <w:tab/>
            </w:r>
            <w:r>
              <w:rPr>
                <w:noProof/>
                <w:webHidden/>
              </w:rPr>
              <w:fldChar w:fldCharType="begin"/>
            </w:r>
            <w:r>
              <w:rPr>
                <w:noProof/>
                <w:webHidden/>
              </w:rPr>
              <w:instrText xml:space="preserve"> PAGEREF _Toc41060054 \h </w:instrText>
            </w:r>
            <w:r>
              <w:rPr>
                <w:noProof/>
                <w:webHidden/>
              </w:rPr>
            </w:r>
            <w:r>
              <w:rPr>
                <w:noProof/>
                <w:webHidden/>
              </w:rPr>
              <w:fldChar w:fldCharType="separate"/>
            </w:r>
            <w:r>
              <w:rPr>
                <w:noProof/>
                <w:webHidden/>
              </w:rPr>
              <w:t>8</w:t>
            </w:r>
            <w:r>
              <w:rPr>
                <w:noProof/>
                <w:webHidden/>
              </w:rPr>
              <w:fldChar w:fldCharType="end"/>
            </w:r>
          </w:hyperlink>
        </w:p>
        <w:p w14:paraId="54F52040" w14:textId="326B32E5" w:rsidR="001647CF" w:rsidRDefault="001647CF">
          <w:pPr>
            <w:pStyle w:val="TOC1"/>
            <w:tabs>
              <w:tab w:val="right" w:leader="dot" w:pos="9016"/>
            </w:tabs>
            <w:rPr>
              <w:rFonts w:eastAsiaTheme="minorEastAsia"/>
              <w:noProof/>
              <w:lang w:eastAsia="en-GB"/>
            </w:rPr>
          </w:pPr>
          <w:hyperlink w:anchor="_Toc41060055" w:history="1">
            <w:r w:rsidRPr="002E7F58">
              <w:rPr>
                <w:rStyle w:val="Hyperlink"/>
                <w:noProof/>
              </w:rPr>
              <w:t>2.0</w:t>
            </w:r>
            <w:r>
              <w:rPr>
                <w:noProof/>
                <w:webHidden/>
              </w:rPr>
              <w:tab/>
            </w:r>
            <w:r>
              <w:rPr>
                <w:noProof/>
                <w:webHidden/>
              </w:rPr>
              <w:fldChar w:fldCharType="begin"/>
            </w:r>
            <w:r>
              <w:rPr>
                <w:noProof/>
                <w:webHidden/>
              </w:rPr>
              <w:instrText xml:space="preserve"> PAGEREF _Toc41060055 \h </w:instrText>
            </w:r>
            <w:r>
              <w:rPr>
                <w:noProof/>
                <w:webHidden/>
              </w:rPr>
            </w:r>
            <w:r>
              <w:rPr>
                <w:noProof/>
                <w:webHidden/>
              </w:rPr>
              <w:fldChar w:fldCharType="separate"/>
            </w:r>
            <w:r>
              <w:rPr>
                <w:noProof/>
                <w:webHidden/>
              </w:rPr>
              <w:t>8</w:t>
            </w:r>
            <w:r>
              <w:rPr>
                <w:noProof/>
                <w:webHidden/>
              </w:rPr>
              <w:fldChar w:fldCharType="end"/>
            </w:r>
          </w:hyperlink>
        </w:p>
        <w:p w14:paraId="5AE31F19" w14:textId="16E27F5C" w:rsidR="001647CF" w:rsidRDefault="001647CF">
          <w:pPr>
            <w:pStyle w:val="TOC1"/>
            <w:tabs>
              <w:tab w:val="right" w:leader="dot" w:pos="9016"/>
            </w:tabs>
            <w:rPr>
              <w:rFonts w:eastAsiaTheme="minorEastAsia"/>
              <w:noProof/>
              <w:lang w:eastAsia="en-GB"/>
            </w:rPr>
          </w:pPr>
          <w:hyperlink w:anchor="_Toc41060056" w:history="1">
            <w:r w:rsidRPr="002E7F58">
              <w:rPr>
                <w:rStyle w:val="Hyperlink"/>
                <w:noProof/>
              </w:rPr>
              <w:t>Assessing Own Communication Skills</w:t>
            </w:r>
            <w:r>
              <w:rPr>
                <w:noProof/>
                <w:webHidden/>
              </w:rPr>
              <w:tab/>
            </w:r>
            <w:r>
              <w:rPr>
                <w:noProof/>
                <w:webHidden/>
              </w:rPr>
              <w:fldChar w:fldCharType="begin"/>
            </w:r>
            <w:r>
              <w:rPr>
                <w:noProof/>
                <w:webHidden/>
              </w:rPr>
              <w:instrText xml:space="preserve"> PAGEREF _Toc41060056 \h </w:instrText>
            </w:r>
            <w:r>
              <w:rPr>
                <w:noProof/>
                <w:webHidden/>
              </w:rPr>
            </w:r>
            <w:r>
              <w:rPr>
                <w:noProof/>
                <w:webHidden/>
              </w:rPr>
              <w:fldChar w:fldCharType="separate"/>
            </w:r>
            <w:r>
              <w:rPr>
                <w:noProof/>
                <w:webHidden/>
              </w:rPr>
              <w:t>8</w:t>
            </w:r>
            <w:r>
              <w:rPr>
                <w:noProof/>
                <w:webHidden/>
              </w:rPr>
              <w:fldChar w:fldCharType="end"/>
            </w:r>
          </w:hyperlink>
        </w:p>
        <w:p w14:paraId="562CF8D8" w14:textId="4BB906FB" w:rsidR="001647CF" w:rsidRDefault="001647CF">
          <w:pPr>
            <w:pStyle w:val="TOC2"/>
            <w:tabs>
              <w:tab w:val="right" w:leader="dot" w:pos="9016"/>
            </w:tabs>
            <w:rPr>
              <w:rFonts w:eastAsiaTheme="minorEastAsia"/>
              <w:noProof/>
              <w:lang w:eastAsia="en-GB"/>
            </w:rPr>
          </w:pPr>
          <w:hyperlink w:anchor="_Toc41060057" w:history="1">
            <w:r w:rsidRPr="002E7F58">
              <w:rPr>
                <w:rStyle w:val="Hyperlink"/>
                <w:noProof/>
              </w:rPr>
              <w:t>The source-</w:t>
            </w:r>
            <w:r>
              <w:rPr>
                <w:noProof/>
                <w:webHidden/>
              </w:rPr>
              <w:tab/>
            </w:r>
            <w:r>
              <w:rPr>
                <w:noProof/>
                <w:webHidden/>
              </w:rPr>
              <w:fldChar w:fldCharType="begin"/>
            </w:r>
            <w:r>
              <w:rPr>
                <w:noProof/>
                <w:webHidden/>
              </w:rPr>
              <w:instrText xml:space="preserve"> PAGEREF _Toc41060057 \h </w:instrText>
            </w:r>
            <w:r>
              <w:rPr>
                <w:noProof/>
                <w:webHidden/>
              </w:rPr>
            </w:r>
            <w:r>
              <w:rPr>
                <w:noProof/>
                <w:webHidden/>
              </w:rPr>
              <w:fldChar w:fldCharType="separate"/>
            </w:r>
            <w:r>
              <w:rPr>
                <w:noProof/>
                <w:webHidden/>
              </w:rPr>
              <w:t>9</w:t>
            </w:r>
            <w:r>
              <w:rPr>
                <w:noProof/>
                <w:webHidden/>
              </w:rPr>
              <w:fldChar w:fldCharType="end"/>
            </w:r>
          </w:hyperlink>
        </w:p>
        <w:p w14:paraId="16534C7D" w14:textId="6AF90DE1" w:rsidR="001647CF" w:rsidRDefault="001647CF">
          <w:pPr>
            <w:pStyle w:val="TOC2"/>
            <w:tabs>
              <w:tab w:val="right" w:leader="dot" w:pos="9016"/>
            </w:tabs>
            <w:rPr>
              <w:rFonts w:eastAsiaTheme="minorEastAsia"/>
              <w:noProof/>
              <w:lang w:eastAsia="en-GB"/>
            </w:rPr>
          </w:pPr>
          <w:hyperlink w:anchor="_Toc41060058" w:history="1">
            <w:r w:rsidRPr="002E7F58">
              <w:rPr>
                <w:rStyle w:val="Hyperlink"/>
                <w:noProof/>
              </w:rPr>
              <w:t>Encoding-</w:t>
            </w:r>
            <w:r>
              <w:rPr>
                <w:noProof/>
                <w:webHidden/>
              </w:rPr>
              <w:tab/>
            </w:r>
            <w:r>
              <w:rPr>
                <w:noProof/>
                <w:webHidden/>
              </w:rPr>
              <w:fldChar w:fldCharType="begin"/>
            </w:r>
            <w:r>
              <w:rPr>
                <w:noProof/>
                <w:webHidden/>
              </w:rPr>
              <w:instrText xml:space="preserve"> PAGEREF _Toc41060058 \h </w:instrText>
            </w:r>
            <w:r>
              <w:rPr>
                <w:noProof/>
                <w:webHidden/>
              </w:rPr>
            </w:r>
            <w:r>
              <w:rPr>
                <w:noProof/>
                <w:webHidden/>
              </w:rPr>
              <w:fldChar w:fldCharType="separate"/>
            </w:r>
            <w:r>
              <w:rPr>
                <w:noProof/>
                <w:webHidden/>
              </w:rPr>
              <w:t>9</w:t>
            </w:r>
            <w:r>
              <w:rPr>
                <w:noProof/>
                <w:webHidden/>
              </w:rPr>
              <w:fldChar w:fldCharType="end"/>
            </w:r>
          </w:hyperlink>
        </w:p>
        <w:p w14:paraId="14AA1EF8" w14:textId="11D23097" w:rsidR="001647CF" w:rsidRDefault="001647CF">
          <w:pPr>
            <w:pStyle w:val="TOC2"/>
            <w:tabs>
              <w:tab w:val="right" w:leader="dot" w:pos="9016"/>
            </w:tabs>
            <w:rPr>
              <w:rFonts w:eastAsiaTheme="minorEastAsia"/>
              <w:noProof/>
              <w:lang w:eastAsia="en-GB"/>
            </w:rPr>
          </w:pPr>
          <w:hyperlink w:anchor="_Toc41060059" w:history="1">
            <w:r w:rsidRPr="002E7F58">
              <w:rPr>
                <w:rStyle w:val="Hyperlink"/>
                <w:noProof/>
              </w:rPr>
              <w:t>Channel-</w:t>
            </w:r>
            <w:r>
              <w:rPr>
                <w:noProof/>
                <w:webHidden/>
              </w:rPr>
              <w:tab/>
            </w:r>
            <w:r>
              <w:rPr>
                <w:noProof/>
                <w:webHidden/>
              </w:rPr>
              <w:fldChar w:fldCharType="begin"/>
            </w:r>
            <w:r>
              <w:rPr>
                <w:noProof/>
                <w:webHidden/>
              </w:rPr>
              <w:instrText xml:space="preserve"> PAGEREF _Toc41060059 \h </w:instrText>
            </w:r>
            <w:r>
              <w:rPr>
                <w:noProof/>
                <w:webHidden/>
              </w:rPr>
            </w:r>
            <w:r>
              <w:rPr>
                <w:noProof/>
                <w:webHidden/>
              </w:rPr>
              <w:fldChar w:fldCharType="separate"/>
            </w:r>
            <w:r>
              <w:rPr>
                <w:noProof/>
                <w:webHidden/>
              </w:rPr>
              <w:t>9</w:t>
            </w:r>
            <w:r>
              <w:rPr>
                <w:noProof/>
                <w:webHidden/>
              </w:rPr>
              <w:fldChar w:fldCharType="end"/>
            </w:r>
          </w:hyperlink>
        </w:p>
        <w:p w14:paraId="5D72D57A" w14:textId="4624FBF3" w:rsidR="001647CF" w:rsidRDefault="001647CF">
          <w:pPr>
            <w:pStyle w:val="TOC2"/>
            <w:tabs>
              <w:tab w:val="right" w:leader="dot" w:pos="9016"/>
            </w:tabs>
            <w:rPr>
              <w:rFonts w:eastAsiaTheme="minorEastAsia"/>
              <w:noProof/>
              <w:lang w:eastAsia="en-GB"/>
            </w:rPr>
          </w:pPr>
          <w:hyperlink w:anchor="_Toc41060060" w:history="1">
            <w:r w:rsidRPr="002E7F58">
              <w:rPr>
                <w:rStyle w:val="Hyperlink"/>
                <w:noProof/>
              </w:rPr>
              <w:t>Decoding-</w:t>
            </w:r>
            <w:r>
              <w:rPr>
                <w:noProof/>
                <w:webHidden/>
              </w:rPr>
              <w:tab/>
            </w:r>
            <w:r>
              <w:rPr>
                <w:noProof/>
                <w:webHidden/>
              </w:rPr>
              <w:fldChar w:fldCharType="begin"/>
            </w:r>
            <w:r>
              <w:rPr>
                <w:noProof/>
                <w:webHidden/>
              </w:rPr>
              <w:instrText xml:space="preserve"> PAGEREF _Toc41060060 \h </w:instrText>
            </w:r>
            <w:r>
              <w:rPr>
                <w:noProof/>
                <w:webHidden/>
              </w:rPr>
            </w:r>
            <w:r>
              <w:rPr>
                <w:noProof/>
                <w:webHidden/>
              </w:rPr>
              <w:fldChar w:fldCharType="separate"/>
            </w:r>
            <w:r>
              <w:rPr>
                <w:noProof/>
                <w:webHidden/>
              </w:rPr>
              <w:t>9</w:t>
            </w:r>
            <w:r>
              <w:rPr>
                <w:noProof/>
                <w:webHidden/>
              </w:rPr>
              <w:fldChar w:fldCharType="end"/>
            </w:r>
          </w:hyperlink>
        </w:p>
        <w:p w14:paraId="19748ACE" w14:textId="6438D596" w:rsidR="001647CF" w:rsidRDefault="001647CF">
          <w:pPr>
            <w:pStyle w:val="TOC2"/>
            <w:tabs>
              <w:tab w:val="right" w:leader="dot" w:pos="9016"/>
            </w:tabs>
            <w:rPr>
              <w:rFonts w:eastAsiaTheme="minorEastAsia"/>
              <w:noProof/>
              <w:lang w:eastAsia="en-GB"/>
            </w:rPr>
          </w:pPr>
          <w:hyperlink w:anchor="_Toc41060061" w:history="1">
            <w:r w:rsidRPr="002E7F58">
              <w:rPr>
                <w:rStyle w:val="Hyperlink"/>
                <w:noProof/>
              </w:rPr>
              <w:t>Feedback-</w:t>
            </w:r>
            <w:r>
              <w:rPr>
                <w:noProof/>
                <w:webHidden/>
              </w:rPr>
              <w:tab/>
            </w:r>
            <w:r>
              <w:rPr>
                <w:noProof/>
                <w:webHidden/>
              </w:rPr>
              <w:fldChar w:fldCharType="begin"/>
            </w:r>
            <w:r>
              <w:rPr>
                <w:noProof/>
                <w:webHidden/>
              </w:rPr>
              <w:instrText xml:space="preserve"> PAGEREF _Toc41060061 \h </w:instrText>
            </w:r>
            <w:r>
              <w:rPr>
                <w:noProof/>
                <w:webHidden/>
              </w:rPr>
            </w:r>
            <w:r>
              <w:rPr>
                <w:noProof/>
                <w:webHidden/>
              </w:rPr>
              <w:fldChar w:fldCharType="separate"/>
            </w:r>
            <w:r>
              <w:rPr>
                <w:noProof/>
                <w:webHidden/>
              </w:rPr>
              <w:t>9</w:t>
            </w:r>
            <w:r>
              <w:rPr>
                <w:noProof/>
                <w:webHidden/>
              </w:rPr>
              <w:fldChar w:fldCharType="end"/>
            </w:r>
          </w:hyperlink>
        </w:p>
        <w:p w14:paraId="26FDC061" w14:textId="3D1250FF" w:rsidR="001647CF" w:rsidRDefault="001647CF">
          <w:pPr>
            <w:pStyle w:val="TOC1"/>
            <w:tabs>
              <w:tab w:val="right" w:leader="dot" w:pos="9016"/>
            </w:tabs>
            <w:rPr>
              <w:rFonts w:eastAsiaTheme="minorEastAsia"/>
              <w:noProof/>
              <w:lang w:eastAsia="en-GB"/>
            </w:rPr>
          </w:pPr>
          <w:hyperlink w:anchor="_Toc41060062" w:history="1">
            <w:r w:rsidRPr="002E7F58">
              <w:rPr>
                <w:rStyle w:val="Hyperlink"/>
                <w:noProof/>
              </w:rPr>
              <w:t>Appendix C</w:t>
            </w:r>
            <w:r>
              <w:rPr>
                <w:noProof/>
                <w:webHidden/>
              </w:rPr>
              <w:tab/>
            </w:r>
            <w:r>
              <w:rPr>
                <w:noProof/>
                <w:webHidden/>
              </w:rPr>
              <w:fldChar w:fldCharType="begin"/>
            </w:r>
            <w:r>
              <w:rPr>
                <w:noProof/>
                <w:webHidden/>
              </w:rPr>
              <w:instrText xml:space="preserve"> PAGEREF _Toc41060062 \h </w:instrText>
            </w:r>
            <w:r>
              <w:rPr>
                <w:noProof/>
                <w:webHidden/>
              </w:rPr>
            </w:r>
            <w:r>
              <w:rPr>
                <w:noProof/>
                <w:webHidden/>
              </w:rPr>
              <w:fldChar w:fldCharType="separate"/>
            </w:r>
            <w:r>
              <w:rPr>
                <w:noProof/>
                <w:webHidden/>
              </w:rPr>
              <w:t>10</w:t>
            </w:r>
            <w:r>
              <w:rPr>
                <w:noProof/>
                <w:webHidden/>
              </w:rPr>
              <w:fldChar w:fldCharType="end"/>
            </w:r>
          </w:hyperlink>
        </w:p>
        <w:p w14:paraId="6FC9FDE9" w14:textId="22C168D3" w:rsidR="001647CF" w:rsidRDefault="001647CF">
          <w:pPr>
            <w:pStyle w:val="TOC2"/>
            <w:tabs>
              <w:tab w:val="right" w:leader="dot" w:pos="9016"/>
            </w:tabs>
            <w:rPr>
              <w:rFonts w:eastAsiaTheme="minorEastAsia"/>
              <w:noProof/>
              <w:lang w:eastAsia="en-GB"/>
            </w:rPr>
          </w:pPr>
          <w:hyperlink w:anchor="_Toc41060063" w:history="1">
            <w:r w:rsidRPr="002E7F58">
              <w:rPr>
                <w:rStyle w:val="Hyperlink"/>
                <w:noProof/>
              </w:rPr>
              <w:t>Gap Analysis</w:t>
            </w:r>
            <w:r>
              <w:rPr>
                <w:noProof/>
                <w:webHidden/>
              </w:rPr>
              <w:tab/>
            </w:r>
            <w:r>
              <w:rPr>
                <w:noProof/>
                <w:webHidden/>
              </w:rPr>
              <w:fldChar w:fldCharType="begin"/>
            </w:r>
            <w:r>
              <w:rPr>
                <w:noProof/>
                <w:webHidden/>
              </w:rPr>
              <w:instrText xml:space="preserve"> PAGEREF _Toc41060063 \h </w:instrText>
            </w:r>
            <w:r>
              <w:rPr>
                <w:noProof/>
                <w:webHidden/>
              </w:rPr>
            </w:r>
            <w:r>
              <w:rPr>
                <w:noProof/>
                <w:webHidden/>
              </w:rPr>
              <w:fldChar w:fldCharType="separate"/>
            </w:r>
            <w:r>
              <w:rPr>
                <w:noProof/>
                <w:webHidden/>
              </w:rPr>
              <w:t>10</w:t>
            </w:r>
            <w:r>
              <w:rPr>
                <w:noProof/>
                <w:webHidden/>
              </w:rPr>
              <w:fldChar w:fldCharType="end"/>
            </w:r>
          </w:hyperlink>
        </w:p>
        <w:p w14:paraId="331EC816" w14:textId="79A67170" w:rsidR="001647CF" w:rsidRDefault="001647CF">
          <w:pPr>
            <w:pStyle w:val="TOC1"/>
            <w:tabs>
              <w:tab w:val="right" w:leader="dot" w:pos="9016"/>
            </w:tabs>
            <w:rPr>
              <w:rFonts w:eastAsiaTheme="minorEastAsia"/>
              <w:noProof/>
              <w:lang w:eastAsia="en-GB"/>
            </w:rPr>
          </w:pPr>
          <w:hyperlink w:anchor="_Toc41060064" w:history="1">
            <w:r w:rsidRPr="002E7F58">
              <w:rPr>
                <w:rStyle w:val="Hyperlink"/>
                <w:noProof/>
              </w:rPr>
              <w:t>Appendix D</w:t>
            </w:r>
            <w:r>
              <w:rPr>
                <w:noProof/>
                <w:webHidden/>
              </w:rPr>
              <w:tab/>
            </w:r>
            <w:r>
              <w:rPr>
                <w:noProof/>
                <w:webHidden/>
              </w:rPr>
              <w:fldChar w:fldCharType="begin"/>
            </w:r>
            <w:r>
              <w:rPr>
                <w:noProof/>
                <w:webHidden/>
              </w:rPr>
              <w:instrText xml:space="preserve"> PAGEREF _Toc41060064 \h </w:instrText>
            </w:r>
            <w:r>
              <w:rPr>
                <w:noProof/>
                <w:webHidden/>
              </w:rPr>
            </w:r>
            <w:r>
              <w:rPr>
                <w:noProof/>
                <w:webHidden/>
              </w:rPr>
              <w:fldChar w:fldCharType="separate"/>
            </w:r>
            <w:r>
              <w:rPr>
                <w:noProof/>
                <w:webHidden/>
              </w:rPr>
              <w:t>11</w:t>
            </w:r>
            <w:r>
              <w:rPr>
                <w:noProof/>
                <w:webHidden/>
              </w:rPr>
              <w:fldChar w:fldCharType="end"/>
            </w:r>
          </w:hyperlink>
        </w:p>
        <w:p w14:paraId="3EEEB1F5" w14:textId="559ECC0B" w:rsidR="001647CF" w:rsidRDefault="001647CF">
          <w:pPr>
            <w:pStyle w:val="TOC2"/>
            <w:tabs>
              <w:tab w:val="right" w:leader="dot" w:pos="9016"/>
            </w:tabs>
            <w:rPr>
              <w:rFonts w:eastAsiaTheme="minorEastAsia"/>
              <w:noProof/>
              <w:lang w:eastAsia="en-GB"/>
            </w:rPr>
          </w:pPr>
          <w:hyperlink w:anchor="_Toc41060065" w:history="1">
            <w:r w:rsidRPr="002E7F58">
              <w:rPr>
                <w:rStyle w:val="Hyperlink"/>
                <w:noProof/>
              </w:rPr>
              <w:t>PDP</w:t>
            </w:r>
            <w:r>
              <w:rPr>
                <w:noProof/>
                <w:webHidden/>
              </w:rPr>
              <w:tab/>
            </w:r>
            <w:r>
              <w:rPr>
                <w:noProof/>
                <w:webHidden/>
              </w:rPr>
              <w:fldChar w:fldCharType="begin"/>
            </w:r>
            <w:r>
              <w:rPr>
                <w:noProof/>
                <w:webHidden/>
              </w:rPr>
              <w:instrText xml:space="preserve"> PAGEREF _Toc41060065 \h </w:instrText>
            </w:r>
            <w:r>
              <w:rPr>
                <w:noProof/>
                <w:webHidden/>
              </w:rPr>
            </w:r>
            <w:r>
              <w:rPr>
                <w:noProof/>
                <w:webHidden/>
              </w:rPr>
              <w:fldChar w:fldCharType="separate"/>
            </w:r>
            <w:r>
              <w:rPr>
                <w:noProof/>
                <w:webHidden/>
              </w:rPr>
              <w:t>11</w:t>
            </w:r>
            <w:r>
              <w:rPr>
                <w:noProof/>
                <w:webHidden/>
              </w:rPr>
              <w:fldChar w:fldCharType="end"/>
            </w:r>
          </w:hyperlink>
        </w:p>
        <w:p w14:paraId="662DE628" w14:textId="2300C34F" w:rsidR="001647CF" w:rsidRDefault="001647CF">
          <w:pPr>
            <w:pStyle w:val="TOC1"/>
            <w:tabs>
              <w:tab w:val="right" w:leader="dot" w:pos="9016"/>
            </w:tabs>
            <w:rPr>
              <w:rFonts w:eastAsiaTheme="minorEastAsia"/>
              <w:noProof/>
              <w:lang w:eastAsia="en-GB"/>
            </w:rPr>
          </w:pPr>
          <w:hyperlink w:anchor="_Toc41060066" w:history="1">
            <w:r w:rsidRPr="002E7F58">
              <w:rPr>
                <w:rStyle w:val="Hyperlink"/>
                <w:noProof/>
              </w:rPr>
              <w:t>References</w:t>
            </w:r>
            <w:r>
              <w:rPr>
                <w:noProof/>
                <w:webHidden/>
              </w:rPr>
              <w:tab/>
            </w:r>
            <w:r>
              <w:rPr>
                <w:noProof/>
                <w:webHidden/>
              </w:rPr>
              <w:fldChar w:fldCharType="begin"/>
            </w:r>
            <w:r>
              <w:rPr>
                <w:noProof/>
                <w:webHidden/>
              </w:rPr>
              <w:instrText xml:space="preserve"> PAGEREF _Toc41060066 \h </w:instrText>
            </w:r>
            <w:r>
              <w:rPr>
                <w:noProof/>
                <w:webHidden/>
              </w:rPr>
            </w:r>
            <w:r>
              <w:rPr>
                <w:noProof/>
                <w:webHidden/>
              </w:rPr>
              <w:fldChar w:fldCharType="separate"/>
            </w:r>
            <w:r>
              <w:rPr>
                <w:noProof/>
                <w:webHidden/>
              </w:rPr>
              <w:t>12</w:t>
            </w:r>
            <w:r>
              <w:rPr>
                <w:noProof/>
                <w:webHidden/>
              </w:rPr>
              <w:fldChar w:fldCharType="end"/>
            </w:r>
          </w:hyperlink>
        </w:p>
        <w:p w14:paraId="09E38ACA" w14:textId="6EB3C599" w:rsidR="001647CF" w:rsidRDefault="001647CF">
          <w:pPr>
            <w:pStyle w:val="TOC1"/>
            <w:tabs>
              <w:tab w:val="right" w:leader="dot" w:pos="9016"/>
            </w:tabs>
            <w:rPr>
              <w:rFonts w:eastAsiaTheme="minorEastAsia"/>
              <w:noProof/>
              <w:lang w:eastAsia="en-GB"/>
            </w:rPr>
          </w:pPr>
          <w:hyperlink w:anchor="_Toc41060067" w:history="1">
            <w:r w:rsidRPr="002E7F58">
              <w:rPr>
                <w:rStyle w:val="Hyperlink"/>
                <w:noProof/>
              </w:rPr>
              <w:t>Appendix A</w:t>
            </w:r>
            <w:r>
              <w:rPr>
                <w:noProof/>
                <w:webHidden/>
              </w:rPr>
              <w:tab/>
            </w:r>
            <w:r>
              <w:rPr>
                <w:noProof/>
                <w:webHidden/>
              </w:rPr>
              <w:fldChar w:fldCharType="begin"/>
            </w:r>
            <w:r>
              <w:rPr>
                <w:noProof/>
                <w:webHidden/>
              </w:rPr>
              <w:instrText xml:space="preserve"> PAGEREF _Toc41060067 \h </w:instrText>
            </w:r>
            <w:r>
              <w:rPr>
                <w:noProof/>
                <w:webHidden/>
              </w:rPr>
            </w:r>
            <w:r>
              <w:rPr>
                <w:noProof/>
                <w:webHidden/>
              </w:rPr>
              <w:fldChar w:fldCharType="separate"/>
            </w:r>
            <w:r>
              <w:rPr>
                <w:noProof/>
                <w:webHidden/>
              </w:rPr>
              <w:t>14</w:t>
            </w:r>
            <w:r>
              <w:rPr>
                <w:noProof/>
                <w:webHidden/>
              </w:rPr>
              <w:fldChar w:fldCharType="end"/>
            </w:r>
          </w:hyperlink>
        </w:p>
        <w:p w14:paraId="79501D54" w14:textId="4C2BAB18" w:rsidR="001647CF" w:rsidRDefault="001647CF">
          <w:pPr>
            <w:pStyle w:val="TOC2"/>
            <w:tabs>
              <w:tab w:val="right" w:leader="dot" w:pos="9016"/>
            </w:tabs>
            <w:rPr>
              <w:rFonts w:eastAsiaTheme="minorEastAsia"/>
              <w:noProof/>
              <w:lang w:eastAsia="en-GB"/>
            </w:rPr>
          </w:pPr>
          <w:hyperlink w:anchor="_Toc41060068" w:history="1">
            <w:r w:rsidRPr="002E7F58">
              <w:rPr>
                <w:rStyle w:val="Hyperlink"/>
                <w:noProof/>
              </w:rPr>
              <w:t>Skills You Need Communication Quiz</w:t>
            </w:r>
            <w:r>
              <w:rPr>
                <w:noProof/>
                <w:webHidden/>
              </w:rPr>
              <w:tab/>
            </w:r>
            <w:r>
              <w:rPr>
                <w:noProof/>
                <w:webHidden/>
              </w:rPr>
              <w:fldChar w:fldCharType="begin"/>
            </w:r>
            <w:r>
              <w:rPr>
                <w:noProof/>
                <w:webHidden/>
              </w:rPr>
              <w:instrText xml:space="preserve"> PAGEREF _Toc41060068 \h </w:instrText>
            </w:r>
            <w:r>
              <w:rPr>
                <w:noProof/>
                <w:webHidden/>
              </w:rPr>
            </w:r>
            <w:r>
              <w:rPr>
                <w:noProof/>
                <w:webHidden/>
              </w:rPr>
              <w:fldChar w:fldCharType="separate"/>
            </w:r>
            <w:r>
              <w:rPr>
                <w:noProof/>
                <w:webHidden/>
              </w:rPr>
              <w:t>14</w:t>
            </w:r>
            <w:r>
              <w:rPr>
                <w:noProof/>
                <w:webHidden/>
              </w:rPr>
              <w:fldChar w:fldCharType="end"/>
            </w:r>
          </w:hyperlink>
        </w:p>
        <w:p w14:paraId="11821754" w14:textId="1038365D" w:rsidR="001647CF" w:rsidRDefault="001647CF">
          <w:pPr>
            <w:pStyle w:val="TOC1"/>
            <w:tabs>
              <w:tab w:val="right" w:leader="dot" w:pos="9016"/>
            </w:tabs>
            <w:rPr>
              <w:rFonts w:eastAsiaTheme="minorEastAsia"/>
              <w:noProof/>
              <w:lang w:eastAsia="en-GB"/>
            </w:rPr>
          </w:pPr>
          <w:hyperlink w:anchor="_Toc41060069" w:history="1">
            <w:r w:rsidRPr="002E7F58">
              <w:rPr>
                <w:rStyle w:val="Hyperlink"/>
                <w:noProof/>
              </w:rPr>
              <w:t>Appendix B</w:t>
            </w:r>
            <w:r>
              <w:rPr>
                <w:noProof/>
                <w:webHidden/>
              </w:rPr>
              <w:tab/>
            </w:r>
            <w:r>
              <w:rPr>
                <w:noProof/>
                <w:webHidden/>
              </w:rPr>
              <w:fldChar w:fldCharType="begin"/>
            </w:r>
            <w:r>
              <w:rPr>
                <w:noProof/>
                <w:webHidden/>
              </w:rPr>
              <w:instrText xml:space="preserve"> PAGEREF _Toc41060069 \h </w:instrText>
            </w:r>
            <w:r>
              <w:rPr>
                <w:noProof/>
                <w:webHidden/>
              </w:rPr>
            </w:r>
            <w:r>
              <w:rPr>
                <w:noProof/>
                <w:webHidden/>
              </w:rPr>
              <w:fldChar w:fldCharType="separate"/>
            </w:r>
            <w:r>
              <w:rPr>
                <w:noProof/>
                <w:webHidden/>
              </w:rPr>
              <w:t>16</w:t>
            </w:r>
            <w:r>
              <w:rPr>
                <w:noProof/>
                <w:webHidden/>
              </w:rPr>
              <w:fldChar w:fldCharType="end"/>
            </w:r>
          </w:hyperlink>
        </w:p>
        <w:p w14:paraId="46C5B613" w14:textId="511D37A8" w:rsidR="001647CF" w:rsidRDefault="001647CF">
          <w:pPr>
            <w:pStyle w:val="TOC2"/>
            <w:tabs>
              <w:tab w:val="right" w:leader="dot" w:pos="9016"/>
            </w:tabs>
            <w:rPr>
              <w:rFonts w:eastAsiaTheme="minorEastAsia"/>
              <w:noProof/>
              <w:lang w:eastAsia="en-GB"/>
            </w:rPr>
          </w:pPr>
          <w:hyperlink w:anchor="_Toc41060070" w:history="1">
            <w:r w:rsidRPr="002E7F58">
              <w:rPr>
                <w:rStyle w:val="Hyperlink"/>
                <w:noProof/>
              </w:rPr>
              <w:t>Mind Tools Communication Quiz</w:t>
            </w:r>
            <w:r>
              <w:rPr>
                <w:noProof/>
                <w:webHidden/>
              </w:rPr>
              <w:tab/>
            </w:r>
            <w:r>
              <w:rPr>
                <w:noProof/>
                <w:webHidden/>
              </w:rPr>
              <w:fldChar w:fldCharType="begin"/>
            </w:r>
            <w:r>
              <w:rPr>
                <w:noProof/>
                <w:webHidden/>
              </w:rPr>
              <w:instrText xml:space="preserve"> PAGEREF _Toc41060070 \h </w:instrText>
            </w:r>
            <w:r>
              <w:rPr>
                <w:noProof/>
                <w:webHidden/>
              </w:rPr>
            </w:r>
            <w:r>
              <w:rPr>
                <w:noProof/>
                <w:webHidden/>
              </w:rPr>
              <w:fldChar w:fldCharType="separate"/>
            </w:r>
            <w:r>
              <w:rPr>
                <w:noProof/>
                <w:webHidden/>
              </w:rPr>
              <w:t>16</w:t>
            </w:r>
            <w:r>
              <w:rPr>
                <w:noProof/>
                <w:webHidden/>
              </w:rPr>
              <w:fldChar w:fldCharType="end"/>
            </w:r>
          </w:hyperlink>
        </w:p>
        <w:p w14:paraId="6D6DF340" w14:textId="29E6D876"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Pr="00AE0488" w:rsidRDefault="00436E31" w:rsidP="00AE0488">
      <w:pPr>
        <w:pStyle w:val="Heading1"/>
      </w:pPr>
      <w:bookmarkStart w:id="0" w:name="_Toc41060034"/>
      <w:r w:rsidRPr="00AE0488">
        <w:lastRenderedPageBreak/>
        <w:t>Part 2 Communication</w:t>
      </w:r>
      <w:bookmarkEnd w:id="0"/>
    </w:p>
    <w:p w14:paraId="027C7E46" w14:textId="77777777" w:rsidR="00DF0B48" w:rsidRDefault="001B5109" w:rsidP="002F449F">
      <w:r w:rsidRPr="002F449F">
        <w:t>Communication</w:t>
      </w:r>
      <w:r w:rsidR="00D06170">
        <w:t xml:space="preserve"> is</w:t>
      </w:r>
      <w:r w:rsidRPr="002F449F">
        <w:t xml:space="preserve"> </w:t>
      </w:r>
      <w:r w:rsidR="00D06170">
        <w:t>the</w:t>
      </w:r>
      <w:r w:rsidRPr="002F449F">
        <w:t xml:space="preserve"> main important key</w:t>
      </w:r>
      <w:r w:rsidR="00D06170">
        <w:t>,</w:t>
      </w:r>
      <w:r w:rsidRPr="002F449F">
        <w:t xml:space="preserve"> when writing an email to </w:t>
      </w:r>
      <w:r w:rsidR="002F449F" w:rsidRPr="002F449F">
        <w:t xml:space="preserve">others, </w:t>
      </w:r>
      <w:r w:rsidRPr="002F449F">
        <w:t xml:space="preserve">training a </w:t>
      </w:r>
      <w:r w:rsidR="002F449F" w:rsidRPr="002F449F">
        <w:t>new team member</w:t>
      </w:r>
      <w:r w:rsidRPr="002F449F">
        <w:t xml:space="preserve"> or presenting a presentation to pears.</w:t>
      </w:r>
      <w:r w:rsidR="002F449F" w:rsidRPr="002F449F">
        <w:t xml:space="preserve"> communication</w:t>
      </w:r>
      <w:r w:rsidRPr="002F449F">
        <w:t xml:space="preserve"> must contain </w:t>
      </w:r>
      <w:r w:rsidR="00D06170">
        <w:t xml:space="preserve">a </w:t>
      </w:r>
      <w:r w:rsidRPr="002F449F">
        <w:t>clear description</w:t>
      </w:r>
      <w:r w:rsidR="00D06170">
        <w:t>,</w:t>
      </w:r>
      <w:r w:rsidRPr="002F449F">
        <w:t xml:space="preserve"> which will be easy to understand.</w:t>
      </w:r>
      <w:r w:rsidR="00265F32">
        <w:t xml:space="preserve"> </w:t>
      </w:r>
    </w:p>
    <w:p w14:paraId="03B0D8BA" w14:textId="3798F85B" w:rsidR="00C5669E" w:rsidRPr="002F449F" w:rsidRDefault="00265F32" w:rsidP="002F449F">
      <w:r w:rsidRPr="0016735C">
        <w:rPr>
          <w:b/>
          <w:bCs/>
        </w:rPr>
        <w:t>Bruch (2010).</w:t>
      </w:r>
    </w:p>
    <w:p w14:paraId="65C54EAA" w14:textId="6DE79F32" w:rsidR="002F449F" w:rsidRDefault="002F449F" w:rsidP="002F449F">
      <w:r w:rsidRPr="002F449F">
        <w:t>According to Bernard Bruce (2010) "The ability to express an idea is well-nigh as important as the idea itself."</w:t>
      </w:r>
    </w:p>
    <w:p w14:paraId="421C587B" w14:textId="77777777" w:rsidR="00DF0B48" w:rsidRDefault="00253117" w:rsidP="002F449F">
      <w:r>
        <w:t>Communication</w:t>
      </w:r>
      <w:r w:rsidR="00265F32">
        <w:t xml:space="preserve"> </w:t>
      </w:r>
      <w:r w:rsidR="00D06170">
        <w:t>is</w:t>
      </w:r>
      <w:r>
        <w:t xml:space="preserve"> </w:t>
      </w:r>
      <w:r w:rsidR="00D06170">
        <w:t xml:space="preserve">the </w:t>
      </w:r>
      <w:r>
        <w:t>sharing</w:t>
      </w:r>
      <w:r w:rsidR="00265F32">
        <w:t xml:space="preserve"> </w:t>
      </w:r>
      <w:r w:rsidR="00D06170">
        <w:t xml:space="preserve">of </w:t>
      </w:r>
      <w:r w:rsidR="00265F32">
        <w:t xml:space="preserve">information by writing or </w:t>
      </w:r>
      <w:r>
        <w:t>orally. People</w:t>
      </w:r>
      <w:r w:rsidR="00265F32">
        <w:t xml:space="preserve"> share their information </w:t>
      </w:r>
      <w:r w:rsidR="00D06170">
        <w:t>with, so</w:t>
      </w:r>
      <w:r w:rsidR="00D74E73">
        <w:t xml:space="preserve"> </w:t>
      </w:r>
      <w:r w:rsidR="00A929E8">
        <w:t>many ways</w:t>
      </w:r>
      <w:r w:rsidR="00D74E73">
        <w:t xml:space="preserve"> such as speaking, </w:t>
      </w:r>
      <w:r w:rsidR="00A929E8">
        <w:t>telephones, emails</w:t>
      </w:r>
      <w:r w:rsidR="00D74E73">
        <w:t>, hand gestures, facial expressions, body language and social medi</w:t>
      </w:r>
      <w:r w:rsidR="00D06170">
        <w:t>a</w:t>
      </w:r>
      <w:r w:rsidR="00D74E73">
        <w:t>.</w:t>
      </w:r>
      <w:r w:rsidR="00A929E8">
        <w:t xml:space="preserve"> </w:t>
      </w:r>
      <w:r w:rsidR="00D06170">
        <w:t>S</w:t>
      </w:r>
      <w:r w:rsidR="00D74E73">
        <w:t xml:space="preserve">ender and receiver should share </w:t>
      </w:r>
      <w:r w:rsidR="00D06170">
        <w:t xml:space="preserve">the </w:t>
      </w:r>
      <w:r w:rsidR="00D74E73">
        <w:t xml:space="preserve">same basic elements to make </w:t>
      </w:r>
      <w:r w:rsidR="00A929E8">
        <w:t>communication</w:t>
      </w:r>
      <w:r w:rsidR="00D74E73">
        <w:t xml:space="preserve"> </w:t>
      </w:r>
      <w:r w:rsidR="00A929E8">
        <w:t>successful</w:t>
      </w:r>
      <w:r w:rsidR="00D74E73">
        <w:t>.</w:t>
      </w:r>
      <w:r w:rsidR="00A929E8">
        <w:t xml:space="preserve"> </w:t>
      </w:r>
      <w:r w:rsidR="00D02CD7">
        <w:t>C</w:t>
      </w:r>
      <w:r w:rsidR="00A929E8">
        <w:t>ommunicati</w:t>
      </w:r>
      <w:r w:rsidR="00D02CD7">
        <w:t>on</w:t>
      </w:r>
      <w:r w:rsidR="00D74E73">
        <w:t xml:space="preserve"> include</w:t>
      </w:r>
      <w:r w:rsidR="00D02CD7">
        <w:t>s</w:t>
      </w:r>
      <w:r w:rsidR="00D74E73">
        <w:t xml:space="preserve"> </w:t>
      </w:r>
      <w:r w:rsidR="00A929E8">
        <w:t xml:space="preserve">several interpersonal and </w:t>
      </w:r>
      <w:r w:rsidR="00D02CD7">
        <w:t xml:space="preserve">intrapersonal </w:t>
      </w:r>
      <w:r w:rsidR="00A929E8">
        <w:t>skills. Such as speaking, listening, observing, questioning, processing, analysing and evaluating.</w:t>
      </w:r>
      <w:r w:rsidR="0016735C">
        <w:t xml:space="preserve"> </w:t>
      </w:r>
      <w:r w:rsidR="00D02CD7">
        <w:t>C</w:t>
      </w:r>
      <w:r w:rsidR="0016735C">
        <w:t>ommunication requir</w:t>
      </w:r>
      <w:r w:rsidR="00D02CD7">
        <w:t>es</w:t>
      </w:r>
      <w:r w:rsidR="0016735C">
        <w:t xml:space="preserve"> a sender who will send </w:t>
      </w:r>
      <w:r w:rsidR="00D02CD7">
        <w:t>the</w:t>
      </w:r>
      <w:r w:rsidR="0016735C">
        <w:t xml:space="preserve"> message and a receiver who will </w:t>
      </w:r>
      <w:r w:rsidR="0071546F">
        <w:t>receive</w:t>
      </w:r>
      <w:r w:rsidR="0016735C">
        <w:t xml:space="preserve"> the message</w:t>
      </w:r>
      <w:r w:rsidR="00D02CD7">
        <w:t xml:space="preserve"> which</w:t>
      </w:r>
      <w:r w:rsidR="0016735C">
        <w:t xml:space="preserve"> was sent. </w:t>
      </w:r>
      <w:r w:rsidR="00D02CD7">
        <w:t>The c</w:t>
      </w:r>
      <w:r w:rsidR="0071546F">
        <w:t xml:space="preserve">ommunication process is successful when </w:t>
      </w:r>
      <w:r w:rsidR="00D02CD7">
        <w:t xml:space="preserve">the </w:t>
      </w:r>
      <w:r w:rsidR="0071546F">
        <w:t>receiver</w:t>
      </w:r>
      <w:r w:rsidR="00D02CD7">
        <w:t xml:space="preserve"> has</w:t>
      </w:r>
      <w:r w:rsidR="0071546F">
        <w:t xml:space="preserve"> understood the</w:t>
      </w:r>
      <w:r w:rsidR="00D02CD7">
        <w:t xml:space="preserve"> sender’s message</w:t>
      </w:r>
      <w:r w:rsidR="0071546F">
        <w:t xml:space="preserve">.  </w:t>
      </w:r>
    </w:p>
    <w:p w14:paraId="16EA4FDB" w14:textId="4297060C" w:rsidR="0016735C" w:rsidRDefault="0016735C" w:rsidP="002F449F">
      <w:pPr>
        <w:rPr>
          <w:b/>
          <w:bCs/>
        </w:rPr>
      </w:pPr>
      <w:r w:rsidRPr="0016735C">
        <w:rPr>
          <w:b/>
          <w:bCs/>
        </w:rPr>
        <w:t>Mehrabian (1972)</w:t>
      </w:r>
      <w:r>
        <w:rPr>
          <w:b/>
          <w:bCs/>
        </w:rPr>
        <w:t>.</w:t>
      </w:r>
    </w:p>
    <w:p w14:paraId="681C2672" w14:textId="77777777" w:rsidR="00D06170" w:rsidRDefault="00D06170" w:rsidP="002F449F">
      <w:pPr>
        <w:rPr>
          <w:b/>
          <w:bCs/>
        </w:rPr>
      </w:pPr>
    </w:p>
    <w:p w14:paraId="18D2E002" w14:textId="77777777" w:rsidR="0071546F" w:rsidRDefault="0071546F" w:rsidP="002F449F">
      <w:pPr>
        <w:rPr>
          <w:b/>
          <w:bCs/>
        </w:rPr>
      </w:pPr>
    </w:p>
    <w:p w14:paraId="7BF6A055" w14:textId="542E5133" w:rsidR="00436E31" w:rsidRDefault="00296780" w:rsidP="00764706">
      <w:pPr>
        <w:pStyle w:val="Heading1"/>
      </w:pPr>
      <w:bookmarkStart w:id="1" w:name="_Toc41060035"/>
      <w:r>
        <w:t>1.0</w:t>
      </w:r>
      <w:bookmarkEnd w:id="1"/>
    </w:p>
    <w:p w14:paraId="0FEDFC9A" w14:textId="38006913" w:rsidR="008E1C9D" w:rsidRDefault="008E1C9D" w:rsidP="00AE0488">
      <w:pPr>
        <w:pStyle w:val="Heading2"/>
      </w:pPr>
    </w:p>
    <w:p w14:paraId="02CBE289" w14:textId="2C470220" w:rsidR="008E1C9D" w:rsidRDefault="003B5137" w:rsidP="00475CEC">
      <w:pPr>
        <w:pStyle w:val="Heading1"/>
      </w:pPr>
      <w:bookmarkStart w:id="2" w:name="_Toc41060036"/>
      <w:r>
        <w:t>Communication Cycle</w:t>
      </w:r>
      <w:bookmarkEnd w:id="2"/>
    </w:p>
    <w:p w14:paraId="3B296336" w14:textId="336CC969" w:rsidR="00681BA5" w:rsidRDefault="00681BA5" w:rsidP="00681BA5">
      <w:r>
        <w:t xml:space="preserve">Primarily, the Shannon and </w:t>
      </w:r>
      <w:r w:rsidR="00D02CD7">
        <w:t>W</w:t>
      </w:r>
      <w:r>
        <w:t xml:space="preserve">eaver theory of communication was created to improve technical communication, but later it was used to describe different fields of communication. According to the Shannon and </w:t>
      </w:r>
      <w:r w:rsidR="00D02CD7">
        <w:t>W</w:t>
      </w:r>
      <w:r>
        <w:t>eaver model, communication possesses the following ideas: sender, encoder, channel, decoder, receiver and feedback, but there is also the concept of noise, included in this model. The noise goes through via the channel and renders the message that is difficult to understand by the receiver. Each of the following concepts are defined. By Reuben and Stewart (2006)</w:t>
      </w:r>
      <w:r w:rsidR="001647CF">
        <w:t>.</w:t>
      </w:r>
    </w:p>
    <w:p w14:paraId="406FC1B5" w14:textId="47086A42" w:rsidR="00681BA5" w:rsidRPr="0056671F" w:rsidRDefault="00681BA5" w:rsidP="0056671F">
      <w:pPr>
        <w:rPr>
          <w:b/>
          <w:bCs/>
        </w:rPr>
      </w:pPr>
      <w:r w:rsidRPr="0056671F">
        <w:rPr>
          <w:b/>
          <w:bCs/>
        </w:rPr>
        <w:t>CommunicationTheory.org (2010)</w:t>
      </w:r>
    </w:p>
    <w:p w14:paraId="28E15399" w14:textId="36CFE4E9" w:rsidR="005052FB" w:rsidRPr="00681BA5" w:rsidRDefault="005052FB" w:rsidP="00681BA5">
      <w:r>
        <w:t>This model was first introduced by Claude Shannon and Warren Weaver in 1949</w:t>
      </w:r>
      <w:r w:rsidR="00F153D7">
        <w:t>,</w:t>
      </w:r>
      <w:r>
        <w:t xml:space="preserve"> in their book, The Mathematical Theory of Communication</w:t>
      </w:r>
      <w:r w:rsidR="00F153D7">
        <w:t>,</w:t>
      </w:r>
      <w:r>
        <w:t xml:space="preserve"> </w:t>
      </w:r>
      <w:r w:rsidR="00F153D7">
        <w:t>this</w:t>
      </w:r>
      <w:r>
        <w:t xml:space="preserve"> shows the communication process as a transmission model - as seen in their original diagram below</w:t>
      </w:r>
      <w:r w:rsidR="00F531B5">
        <w:t>-</w:t>
      </w:r>
    </w:p>
    <w:p w14:paraId="0BA8353D" w14:textId="77777777" w:rsidR="003B5137" w:rsidRPr="003B5137" w:rsidRDefault="003B5137" w:rsidP="003B5137"/>
    <w:p w14:paraId="204402D0" w14:textId="08997BE5" w:rsidR="003B5137" w:rsidRDefault="008F682E">
      <w:pPr>
        <w:rPr>
          <w:b/>
          <w:sz w:val="48"/>
          <w:szCs w:val="48"/>
        </w:rPr>
      </w:pPr>
      <w:r>
        <w:rPr>
          <w:noProof/>
        </w:rPr>
        <w:lastRenderedPageBreak/>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9">
                      <a:extLst>
                        <a:ext uri="{BEBA8EAE-BF5A-486C-A8C5-ECC9F3942E4B}">
                          <a14:imgProps xmlns:a14="http://schemas.microsoft.com/office/drawing/2010/main">
                            <a14:imgLayer r:embed="rId10">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163DC07D" w:rsidR="00E23F4C" w:rsidRPr="00F531B5" w:rsidRDefault="009B295A">
      <w:pPr>
        <w:rPr>
          <w:rFonts w:ascii="Arial" w:hAnsi="Arial" w:cs="Arial"/>
          <w:b/>
          <w:bCs/>
        </w:rPr>
      </w:pPr>
      <w:r w:rsidRPr="009B295A">
        <w:rPr>
          <w:rFonts w:ascii="Arial" w:hAnsi="Arial" w:cs="Arial"/>
        </w:rPr>
        <w:t>(</w:t>
      </w:r>
      <w:r w:rsidRPr="00F531B5">
        <w:rPr>
          <w:rFonts w:ascii="Arial" w:hAnsi="Arial" w:cs="Arial"/>
          <w:b/>
          <w:bCs/>
        </w:rPr>
        <w:t>Shannon and Weaver, 1949)</w:t>
      </w:r>
      <w:r w:rsidR="001647CF">
        <w:rPr>
          <w:rFonts w:ascii="Arial" w:hAnsi="Arial" w:cs="Arial"/>
          <w:b/>
          <w:bCs/>
        </w:rPr>
        <w:t>.</w:t>
      </w:r>
    </w:p>
    <w:p w14:paraId="5EA04CE4" w14:textId="77777777" w:rsidR="004717F3" w:rsidRPr="00AE0488" w:rsidRDefault="005052FB" w:rsidP="00AE0488">
      <w:pPr>
        <w:pStyle w:val="Heading3"/>
      </w:pPr>
      <w:bookmarkStart w:id="3" w:name="_Toc41060037"/>
      <w:r w:rsidRPr="00AE0488">
        <w:t>Sender</w:t>
      </w:r>
      <w:r w:rsidR="004717F3" w:rsidRPr="00AE0488">
        <w:t>:</w:t>
      </w:r>
      <w:bookmarkEnd w:id="3"/>
    </w:p>
    <w:p w14:paraId="06CF93C2" w14:textId="7143261B" w:rsidR="005052FB" w:rsidRDefault="005052FB" w:rsidP="00436E31">
      <w:pPr>
        <w:rPr>
          <w:sz w:val="24"/>
          <w:szCs w:val="24"/>
        </w:rPr>
      </w:pPr>
      <w:r>
        <w:rPr>
          <w:sz w:val="24"/>
          <w:szCs w:val="24"/>
        </w:rPr>
        <w:t>The person who want</w:t>
      </w:r>
      <w:r w:rsidR="00F153D7">
        <w:rPr>
          <w:sz w:val="24"/>
          <w:szCs w:val="24"/>
        </w:rPr>
        <w:t>s</w:t>
      </w:r>
      <w:r>
        <w:rPr>
          <w:sz w:val="24"/>
          <w:szCs w:val="24"/>
        </w:rPr>
        <w:t xml:space="preserve"> to communicate their m</w:t>
      </w:r>
      <w:r w:rsidR="00F153D7">
        <w:rPr>
          <w:sz w:val="24"/>
          <w:szCs w:val="24"/>
        </w:rPr>
        <w:t>e</w:t>
      </w:r>
      <w:r>
        <w:rPr>
          <w:sz w:val="24"/>
          <w:szCs w:val="24"/>
        </w:rPr>
        <w:t>ssage to others.</w:t>
      </w:r>
      <w:r w:rsidR="004717F3">
        <w:rPr>
          <w:sz w:val="24"/>
          <w:szCs w:val="24"/>
        </w:rPr>
        <w:t xml:space="preserve"> They create the message and how it will be shared.</w:t>
      </w:r>
    </w:p>
    <w:p w14:paraId="606BD895" w14:textId="3819D9B6" w:rsidR="005052FB" w:rsidRDefault="005052FB" w:rsidP="00AE0488">
      <w:pPr>
        <w:pStyle w:val="Heading3"/>
      </w:pPr>
      <w:bookmarkStart w:id="4" w:name="_Toc41060038"/>
      <w:r>
        <w:t>Encoder:</w:t>
      </w:r>
      <w:bookmarkEnd w:id="4"/>
    </w:p>
    <w:p w14:paraId="52C1F75A" w14:textId="692C7564" w:rsidR="004717F3" w:rsidRDefault="004717F3" w:rsidP="00436E31">
      <w:pPr>
        <w:rPr>
          <w:sz w:val="24"/>
          <w:szCs w:val="24"/>
        </w:rPr>
      </w:pPr>
      <w:r>
        <w:rPr>
          <w:sz w:val="24"/>
          <w:szCs w:val="24"/>
        </w:rPr>
        <w:t xml:space="preserve">The encoder changes the message into signals, such as sound waves, this is done when the sender is transmitting the message. For example, it can also be, the language used when speaking or the grammar used when writing. In this example since the model was created for technical communication, examples of encoding could be when the voice over the telephone gets coded into waves and it gets transmitted via cables. </w:t>
      </w:r>
      <w:r w:rsidRPr="00F531B5">
        <w:rPr>
          <w:b/>
          <w:bCs/>
          <w:sz w:val="24"/>
          <w:szCs w:val="24"/>
        </w:rPr>
        <w:t>CommunucationTheory.org</w:t>
      </w:r>
      <w:r w:rsidR="00F531B5">
        <w:rPr>
          <w:b/>
          <w:bCs/>
          <w:sz w:val="24"/>
          <w:szCs w:val="24"/>
        </w:rPr>
        <w:t xml:space="preserve"> (</w:t>
      </w:r>
      <w:r w:rsidRPr="00F531B5">
        <w:rPr>
          <w:b/>
          <w:bCs/>
          <w:sz w:val="24"/>
          <w:szCs w:val="24"/>
        </w:rPr>
        <w:t>2010)</w:t>
      </w:r>
      <w:r w:rsidR="00F531B5">
        <w:rPr>
          <w:b/>
          <w:bCs/>
          <w:sz w:val="24"/>
          <w:szCs w:val="24"/>
        </w:rPr>
        <w:t>.</w:t>
      </w:r>
    </w:p>
    <w:p w14:paraId="27EB4E1E" w14:textId="7B6D9CAD" w:rsidR="005052FB" w:rsidRDefault="005052FB" w:rsidP="00AE0488">
      <w:pPr>
        <w:pStyle w:val="Heading3"/>
      </w:pPr>
      <w:bookmarkStart w:id="5" w:name="_Toc41060039"/>
      <w:r>
        <w:t>Decoder</w:t>
      </w:r>
      <w:r w:rsidR="004717F3">
        <w:t>:</w:t>
      </w:r>
      <w:bookmarkEnd w:id="5"/>
    </w:p>
    <w:p w14:paraId="37209621" w14:textId="1D9719CC" w:rsidR="004717F3" w:rsidRDefault="004717F3" w:rsidP="00436E31">
      <w:pPr>
        <w:rPr>
          <w:sz w:val="24"/>
          <w:szCs w:val="24"/>
        </w:rPr>
      </w:pPr>
      <w:r>
        <w:rPr>
          <w:sz w:val="24"/>
          <w:szCs w:val="24"/>
        </w:rPr>
        <w:t xml:space="preserve">When the receiver </w:t>
      </w:r>
      <w:r w:rsidR="004951CB">
        <w:rPr>
          <w:sz w:val="24"/>
          <w:szCs w:val="24"/>
        </w:rPr>
        <w:t>gets</w:t>
      </w:r>
      <w:r>
        <w:rPr>
          <w:sz w:val="24"/>
          <w:szCs w:val="24"/>
        </w:rPr>
        <w:t xml:space="preserve"> the </w:t>
      </w:r>
      <w:r w:rsidR="004951CB">
        <w:rPr>
          <w:sz w:val="24"/>
          <w:szCs w:val="24"/>
        </w:rPr>
        <w:t>message,</w:t>
      </w:r>
      <w:r>
        <w:rPr>
          <w:sz w:val="24"/>
          <w:szCs w:val="24"/>
        </w:rPr>
        <w:t xml:space="preserve"> they start decoding it, they must decode the message which was originally coded by the receiver</w:t>
      </w:r>
      <w:r w:rsidR="004951CB">
        <w:rPr>
          <w:sz w:val="24"/>
          <w:szCs w:val="24"/>
        </w:rPr>
        <w:t>, to understand the information.</w:t>
      </w:r>
    </w:p>
    <w:p w14:paraId="6F227AF6" w14:textId="09A5AD5C" w:rsidR="005052FB" w:rsidRDefault="005052FB" w:rsidP="00AE0488">
      <w:pPr>
        <w:pStyle w:val="Heading3"/>
      </w:pPr>
      <w:bookmarkStart w:id="6" w:name="_Toc41060040"/>
      <w:r>
        <w:t>Receiver</w:t>
      </w:r>
      <w:r w:rsidR="004951CB">
        <w:t>:</w:t>
      </w:r>
      <w:bookmarkEnd w:id="6"/>
    </w:p>
    <w:p w14:paraId="33F8670F" w14:textId="3369612B" w:rsidR="004951CB" w:rsidRDefault="004951CB" w:rsidP="00436E31">
      <w:pPr>
        <w:rPr>
          <w:sz w:val="24"/>
          <w:szCs w:val="24"/>
        </w:rPr>
      </w:pPr>
      <w:r>
        <w:rPr>
          <w:sz w:val="24"/>
          <w:szCs w:val="24"/>
        </w:rPr>
        <w:t>This is the last destination of the message that was sent. The receiver usually gives feedback, this is done in order to check if the message was properly received</w:t>
      </w:r>
      <w:r w:rsidR="001647CF">
        <w:rPr>
          <w:sz w:val="24"/>
          <w:szCs w:val="24"/>
        </w:rPr>
        <w:t>.</w:t>
      </w:r>
    </w:p>
    <w:p w14:paraId="27E4AC89" w14:textId="1CC5B811" w:rsidR="005052FB" w:rsidRDefault="005052FB" w:rsidP="00AE0488">
      <w:pPr>
        <w:pStyle w:val="Heading3"/>
      </w:pPr>
      <w:bookmarkStart w:id="7" w:name="_Toc41060041"/>
      <w:r>
        <w:t>Noise</w:t>
      </w:r>
      <w:r w:rsidR="004951CB">
        <w:t>:</w:t>
      </w:r>
      <w:bookmarkEnd w:id="7"/>
    </w:p>
    <w:p w14:paraId="683318C6" w14:textId="27E8501C" w:rsidR="004951CB" w:rsidRDefault="004951CB" w:rsidP="00436E31">
      <w:pPr>
        <w:rPr>
          <w:sz w:val="24"/>
          <w:szCs w:val="24"/>
        </w:rPr>
      </w:pPr>
      <w:r>
        <w:rPr>
          <w:sz w:val="24"/>
          <w:szCs w:val="24"/>
        </w:rPr>
        <w:t>External noise can interrupt the message when it is being transferred through a channel. In result of noise, the message can be inaccurate for the receiver. This also explains why feedback is vital, it can also affect the decoding of the message by the receiver.</w:t>
      </w:r>
    </w:p>
    <w:p w14:paraId="17CCFF3C" w14:textId="77777777" w:rsidR="004951CB" w:rsidRDefault="004951CB" w:rsidP="00436E31">
      <w:pPr>
        <w:rPr>
          <w:sz w:val="24"/>
          <w:szCs w:val="24"/>
        </w:rPr>
      </w:pPr>
    </w:p>
    <w:p w14:paraId="62A6C176" w14:textId="2E685FF6" w:rsidR="005052FB" w:rsidRDefault="005052FB" w:rsidP="00AE0488">
      <w:pPr>
        <w:pStyle w:val="Heading3"/>
      </w:pPr>
      <w:bookmarkStart w:id="8" w:name="_Toc41060042"/>
      <w:r>
        <w:t>Feedback</w:t>
      </w:r>
      <w:r w:rsidR="004951CB">
        <w:t>:</w:t>
      </w:r>
      <w:bookmarkEnd w:id="8"/>
    </w:p>
    <w:p w14:paraId="75363EEC" w14:textId="0134570C" w:rsidR="004951CB" w:rsidRDefault="004951CB" w:rsidP="00436E31">
      <w:pPr>
        <w:rPr>
          <w:sz w:val="24"/>
          <w:szCs w:val="24"/>
        </w:rPr>
      </w:pPr>
      <w:r>
        <w:rPr>
          <w:sz w:val="24"/>
          <w:szCs w:val="24"/>
        </w:rPr>
        <w:t xml:space="preserve">This is the clarification </w:t>
      </w:r>
      <w:r w:rsidRPr="004951CB">
        <w:rPr>
          <w:sz w:val="24"/>
          <w:szCs w:val="24"/>
        </w:rPr>
        <w:t>the receiver sends to the sender feedback is very important because it clarifies that the message has been well received</w:t>
      </w:r>
      <w:r>
        <w:rPr>
          <w:sz w:val="24"/>
          <w:szCs w:val="24"/>
        </w:rPr>
        <w:t>.</w:t>
      </w:r>
    </w:p>
    <w:p w14:paraId="4FFC14FD" w14:textId="7715D7BB" w:rsidR="004951CB" w:rsidRDefault="004951CB" w:rsidP="00436E31">
      <w:pPr>
        <w:rPr>
          <w:sz w:val="24"/>
          <w:szCs w:val="24"/>
        </w:rPr>
      </w:pPr>
      <w:r>
        <w:rPr>
          <w:sz w:val="24"/>
          <w:szCs w:val="24"/>
        </w:rPr>
        <w:lastRenderedPageBreak/>
        <w:t>The physical noise through that channel can interfere with the reception of the message, after the message passes through that channel the receiver decodes it in order to understand it</w:t>
      </w:r>
      <w:r w:rsidR="00356DA9">
        <w:rPr>
          <w:sz w:val="24"/>
          <w:szCs w:val="24"/>
        </w:rPr>
        <w:t xml:space="preserve">. </w:t>
      </w:r>
    </w:p>
    <w:p w14:paraId="1C0217C6" w14:textId="1513CB59" w:rsidR="00F531B5" w:rsidRPr="00F531B5" w:rsidRDefault="00F531B5" w:rsidP="00436E31">
      <w:pPr>
        <w:rPr>
          <w:b/>
          <w:bCs/>
          <w:sz w:val="24"/>
          <w:szCs w:val="24"/>
        </w:rPr>
      </w:pPr>
      <w:r w:rsidRPr="00F531B5">
        <w:rPr>
          <w:b/>
          <w:bCs/>
          <w:sz w:val="24"/>
          <w:szCs w:val="24"/>
        </w:rPr>
        <w:t>Nirmit27 (2013)</w:t>
      </w:r>
      <w:r w:rsidR="001647CF">
        <w:rPr>
          <w:b/>
          <w:bCs/>
          <w:sz w:val="24"/>
          <w:szCs w:val="24"/>
        </w:rPr>
        <w:t>.</w:t>
      </w:r>
    </w:p>
    <w:p w14:paraId="08D0BF76" w14:textId="6FFA04BD" w:rsidR="00DA25B5" w:rsidRDefault="00B3506E" w:rsidP="005052FB">
      <w:r>
        <w:t xml:space="preserve">David </w:t>
      </w:r>
      <w:r w:rsidR="00B60DF9">
        <w:t>Barlow</w:t>
      </w:r>
      <w:r>
        <w:t xml:space="preserve"> </w:t>
      </w:r>
      <w:r w:rsidR="00DA25B5">
        <w:t xml:space="preserve">explained more in 1960 how certain fact can affect the </w:t>
      </w:r>
      <w:r w:rsidR="00B60DF9">
        <w:t>Shannon</w:t>
      </w:r>
      <w:r w:rsidR="00DA25B5">
        <w:t xml:space="preserve"> weaver model of </w:t>
      </w:r>
      <w:r w:rsidR="00B60DF9">
        <w:t>communication. He</w:t>
      </w:r>
      <w:r w:rsidR="00DA25B5">
        <w:t xml:space="preserve"> shortened this model to SMCR which is sender,</w:t>
      </w:r>
      <w:r w:rsidR="00466F94">
        <w:t xml:space="preserve"> </w:t>
      </w:r>
      <w:r w:rsidR="00DA25B5">
        <w:t>m</w:t>
      </w:r>
      <w:r w:rsidR="00466F94">
        <w:t>e</w:t>
      </w:r>
      <w:r w:rsidR="00DA25B5">
        <w:t>ssage,</w:t>
      </w:r>
      <w:r w:rsidR="00466F94">
        <w:t xml:space="preserve"> </w:t>
      </w:r>
      <w:r w:rsidR="00DA25B5">
        <w:t>ch</w:t>
      </w:r>
      <w:r w:rsidR="00466F94">
        <w:t>a</w:t>
      </w:r>
      <w:r w:rsidR="00DA25B5">
        <w:t>nn</w:t>
      </w:r>
      <w:r w:rsidR="00466F94">
        <w:t>e</w:t>
      </w:r>
      <w:r w:rsidR="00DA25B5">
        <w:t xml:space="preserve">l and </w:t>
      </w:r>
      <w:r w:rsidR="00466F94">
        <w:t>receiver</w:t>
      </w:r>
      <w:r w:rsidR="00DA25B5">
        <w:t>.</w:t>
      </w:r>
    </w:p>
    <w:p w14:paraId="02B805B6" w14:textId="77777777" w:rsidR="00DA25B5" w:rsidRDefault="00DA25B5" w:rsidP="005052FB"/>
    <w:p w14:paraId="5D5EFAA0" w14:textId="67EE8359" w:rsidR="00DA25B5" w:rsidRDefault="00DA25B5" w:rsidP="005052FB">
      <w:r>
        <w:t xml:space="preserve">According to David </w:t>
      </w:r>
      <w:r w:rsidR="00466F94">
        <w:t xml:space="preserve">Marlo’s </w:t>
      </w:r>
      <w:r>
        <w:t xml:space="preserve">arguments SMCR </w:t>
      </w:r>
      <w:r w:rsidR="00466F94">
        <w:t xml:space="preserve">is </w:t>
      </w:r>
      <w:r w:rsidR="00B60DF9">
        <w:t>explained</w:t>
      </w:r>
      <w:r>
        <w:t xml:space="preserve"> below-</w:t>
      </w:r>
    </w:p>
    <w:p w14:paraId="24544595" w14:textId="4A511ADB" w:rsidR="00103AB0" w:rsidRDefault="00DA25B5" w:rsidP="00AE0488">
      <w:pPr>
        <w:pStyle w:val="Heading3"/>
      </w:pPr>
      <w:bookmarkStart w:id="9" w:name="_Toc41060043"/>
      <w:r>
        <w:t>Sender-</w:t>
      </w:r>
      <w:bookmarkEnd w:id="9"/>
      <w:r>
        <w:t xml:space="preserve"> </w:t>
      </w:r>
    </w:p>
    <w:p w14:paraId="60A9D0ED" w14:textId="14772729" w:rsidR="007E57F1" w:rsidRDefault="00466F94" w:rsidP="005052FB">
      <w:r>
        <w:t xml:space="preserve">Marlo explained that the sender will be the person who will send the message </w:t>
      </w:r>
      <w:r w:rsidR="00A50890">
        <w:t>to their receiver, the content of the message will be decided by the sender, if the sender is good at expressing his message, then he will receive appropriate feedback. If the message sent did not have clear forms of communication, then this will be a communication break up. According do Marlo’s model there are multiple reasons for a communication break up, some of them are, the following. The attitude of the sender and receiver may not always m</w:t>
      </w:r>
      <w:r w:rsidR="007E57F1">
        <w:t>atch up and it can differ their interpretations of the message hence leading to a different understanding, it also depends on different social backgrounds and situations. In his model he also expressed that culture plays an important role, in understanding the message, what some cultures find permissible others may find it offensive.</w:t>
      </w:r>
    </w:p>
    <w:p w14:paraId="0307DB7B" w14:textId="1E3BF363" w:rsidR="00103AB0" w:rsidRDefault="007E2F9A" w:rsidP="00AE0488">
      <w:pPr>
        <w:pStyle w:val="Heading3"/>
      </w:pPr>
      <w:bookmarkStart w:id="10" w:name="_Toc41060044"/>
      <w:r>
        <w:t>M</w:t>
      </w:r>
      <w:r w:rsidR="007E57F1">
        <w:t>e</w:t>
      </w:r>
      <w:r>
        <w:t>ssage</w:t>
      </w:r>
      <w:r w:rsidR="004075DE">
        <w:t>-</w:t>
      </w:r>
      <w:bookmarkEnd w:id="10"/>
    </w:p>
    <w:p w14:paraId="5F2587A4" w14:textId="56E7D0AF" w:rsidR="007E57F1" w:rsidRDefault="007E57F1" w:rsidP="00AE0488">
      <w:r>
        <w:t>In this model message is the content, that was sent from the sender to the receiver. For it to become a message it should have some factors, such as, an element, treatment, structure and code</w:t>
      </w:r>
      <w:r w:rsidR="001647CF">
        <w:t>.</w:t>
      </w:r>
    </w:p>
    <w:p w14:paraId="6FEBE540" w14:textId="46E7CBB2" w:rsidR="00103AB0" w:rsidRDefault="00103AB0" w:rsidP="00AE0488">
      <w:pPr>
        <w:pStyle w:val="Heading3"/>
      </w:pPr>
      <w:bookmarkStart w:id="11" w:name="_Toc41060045"/>
      <w:r>
        <w:t>Channel-</w:t>
      </w:r>
      <w:bookmarkEnd w:id="11"/>
    </w:p>
    <w:p w14:paraId="457E4042" w14:textId="6CC183BD" w:rsidR="007E57F1" w:rsidRDefault="007E57F1" w:rsidP="005052FB">
      <w:r>
        <w:t>This is the method</w:t>
      </w:r>
      <w:r w:rsidR="00425A82">
        <w:t>, used for sending messages. Different senders use different channels to send their messages</w:t>
      </w:r>
      <w:r w:rsidR="001647CF">
        <w:t>.</w:t>
      </w:r>
    </w:p>
    <w:p w14:paraId="66D6CC5E" w14:textId="060A945A" w:rsidR="00103AB0" w:rsidRDefault="00103AB0" w:rsidP="00425A82">
      <w:pPr>
        <w:rPr>
          <w:shd w:val="clear" w:color="auto" w:fill="F1F1F1"/>
        </w:rPr>
      </w:pPr>
      <w:r w:rsidRPr="00103AB0">
        <w:rPr>
          <w:shd w:val="clear" w:color="auto" w:fill="F1F1F1"/>
        </w:rPr>
        <w:t xml:space="preserve">The model </w:t>
      </w:r>
      <w:r w:rsidR="00425A82">
        <w:rPr>
          <w:shd w:val="clear" w:color="auto" w:fill="F1F1F1"/>
        </w:rPr>
        <w:t xml:space="preserve">also </w:t>
      </w:r>
      <w:r w:rsidRPr="00103AB0">
        <w:rPr>
          <w:shd w:val="clear" w:color="auto" w:fill="F1F1F1"/>
        </w:rPr>
        <w:t>illustrates that in general communication; five human senses are involved as channel of communication which may affect the effectiveness of the channel.</w:t>
      </w:r>
      <w:r w:rsidR="00425A82">
        <w:rPr>
          <w:shd w:val="clear" w:color="auto" w:fill="F1F1F1"/>
        </w:rPr>
        <w:t xml:space="preserve"> </w:t>
      </w:r>
      <w:r>
        <w:rPr>
          <w:shd w:val="clear" w:color="auto" w:fill="F1F1F1"/>
        </w:rPr>
        <w:t xml:space="preserve">they are described by following key point by </w:t>
      </w:r>
      <w:r w:rsidR="00425A82">
        <w:rPr>
          <w:shd w:val="clear" w:color="auto" w:fill="F1F1F1"/>
        </w:rPr>
        <w:t>D</w:t>
      </w:r>
      <w:r>
        <w:rPr>
          <w:shd w:val="clear" w:color="auto" w:fill="F1F1F1"/>
        </w:rPr>
        <w:t>avi</w:t>
      </w:r>
      <w:r w:rsidR="00425A82">
        <w:rPr>
          <w:shd w:val="clear" w:color="auto" w:fill="F1F1F1"/>
        </w:rPr>
        <w:t>d</w:t>
      </w:r>
      <w:r>
        <w:rPr>
          <w:shd w:val="clear" w:color="auto" w:fill="F1F1F1"/>
        </w:rPr>
        <w:t xml:space="preserve"> </w:t>
      </w:r>
      <w:r w:rsidR="00425A82">
        <w:rPr>
          <w:shd w:val="clear" w:color="auto" w:fill="F1F1F1"/>
        </w:rPr>
        <w:t>M</w:t>
      </w:r>
      <w:r>
        <w:rPr>
          <w:shd w:val="clear" w:color="auto" w:fill="F1F1F1"/>
        </w:rPr>
        <w:t>arlow-</w:t>
      </w:r>
    </w:p>
    <w:p w14:paraId="138AF0D0" w14:textId="29989724" w:rsidR="00103AB0" w:rsidRPr="00103AB0" w:rsidRDefault="00103AB0" w:rsidP="00103AB0">
      <w:pPr>
        <w:pStyle w:val="ListParagraph"/>
        <w:numPr>
          <w:ilvl w:val="0"/>
          <w:numId w:val="1"/>
        </w:numPr>
        <w:rPr>
          <w:shd w:val="clear" w:color="auto" w:fill="F1F1F1"/>
        </w:rPr>
      </w:pPr>
      <w:r w:rsidRPr="00103AB0">
        <w:rPr>
          <w:shd w:val="clear" w:color="auto" w:fill="F1F1F1"/>
        </w:rPr>
        <w:t>Sense of hearing</w:t>
      </w:r>
    </w:p>
    <w:p w14:paraId="7A89513C" w14:textId="292E6D6A" w:rsidR="00103AB0" w:rsidRPr="00103AB0" w:rsidRDefault="00103AB0" w:rsidP="00103AB0">
      <w:pPr>
        <w:pStyle w:val="ListParagraph"/>
        <w:numPr>
          <w:ilvl w:val="0"/>
          <w:numId w:val="1"/>
        </w:numPr>
        <w:rPr>
          <w:shd w:val="clear" w:color="auto" w:fill="F1F1F1"/>
        </w:rPr>
      </w:pPr>
      <w:r w:rsidRPr="00103AB0">
        <w:rPr>
          <w:shd w:val="clear" w:color="auto" w:fill="F1F1F1"/>
        </w:rPr>
        <w:t>Sense of seeing</w:t>
      </w:r>
    </w:p>
    <w:p w14:paraId="467C5EA5" w14:textId="54B4612D" w:rsidR="00103AB0" w:rsidRPr="00103AB0" w:rsidRDefault="00103AB0" w:rsidP="00103AB0">
      <w:pPr>
        <w:pStyle w:val="ListParagraph"/>
        <w:numPr>
          <w:ilvl w:val="0"/>
          <w:numId w:val="1"/>
        </w:numPr>
        <w:rPr>
          <w:shd w:val="clear" w:color="auto" w:fill="F1F1F1"/>
        </w:rPr>
      </w:pPr>
      <w:r w:rsidRPr="00103AB0">
        <w:rPr>
          <w:shd w:val="clear" w:color="auto" w:fill="F1F1F1"/>
        </w:rPr>
        <w:t>Touching</w:t>
      </w:r>
    </w:p>
    <w:p w14:paraId="17FE28A4" w14:textId="7D50734D" w:rsidR="00103AB0" w:rsidRPr="00103AB0" w:rsidRDefault="00103AB0" w:rsidP="00103AB0">
      <w:pPr>
        <w:pStyle w:val="ListParagraph"/>
        <w:numPr>
          <w:ilvl w:val="0"/>
          <w:numId w:val="1"/>
        </w:numPr>
        <w:rPr>
          <w:shd w:val="clear" w:color="auto" w:fill="F1F1F1"/>
        </w:rPr>
      </w:pPr>
      <w:r w:rsidRPr="00103AB0">
        <w:rPr>
          <w:shd w:val="clear" w:color="auto" w:fill="F1F1F1"/>
        </w:rPr>
        <w:t>Feeling</w:t>
      </w:r>
    </w:p>
    <w:p w14:paraId="2D3757F0" w14:textId="680BB3E7" w:rsidR="00103AB0" w:rsidRDefault="00103AB0" w:rsidP="00103AB0">
      <w:pPr>
        <w:pStyle w:val="ListParagraph"/>
        <w:numPr>
          <w:ilvl w:val="0"/>
          <w:numId w:val="1"/>
        </w:numPr>
        <w:rPr>
          <w:shd w:val="clear" w:color="auto" w:fill="F1F1F1"/>
        </w:rPr>
      </w:pPr>
      <w:r w:rsidRPr="00103AB0">
        <w:rPr>
          <w:shd w:val="clear" w:color="auto" w:fill="F1F1F1"/>
        </w:rPr>
        <w:t>Testing.</w:t>
      </w:r>
    </w:p>
    <w:p w14:paraId="5785B401" w14:textId="77777777" w:rsidR="00AE0488" w:rsidRDefault="00356DA9" w:rsidP="00AE0488">
      <w:pPr>
        <w:pStyle w:val="Heading3"/>
        <w:rPr>
          <w:shd w:val="clear" w:color="auto" w:fill="F1F1F1"/>
        </w:rPr>
      </w:pPr>
      <w:bookmarkStart w:id="12" w:name="_Toc41060046"/>
      <w:r>
        <w:rPr>
          <w:shd w:val="clear" w:color="auto" w:fill="F1F1F1"/>
        </w:rPr>
        <w:t>Receiver</w:t>
      </w:r>
      <w:r w:rsidR="00AE0488">
        <w:rPr>
          <w:shd w:val="clear" w:color="auto" w:fill="F1F1F1"/>
        </w:rPr>
        <w:t>-</w:t>
      </w:r>
      <w:bookmarkEnd w:id="12"/>
    </w:p>
    <w:p w14:paraId="6F3684A2" w14:textId="525E3C1A" w:rsidR="00356DA9" w:rsidRDefault="00475CEC" w:rsidP="00AE0488">
      <w:pPr>
        <w:rPr>
          <w:shd w:val="clear" w:color="auto" w:fill="F1F1F1"/>
        </w:rPr>
      </w:pPr>
      <w:r>
        <w:rPr>
          <w:shd w:val="clear" w:color="auto" w:fill="F1F1F1"/>
        </w:rPr>
        <w:t>Receiver is</w:t>
      </w:r>
      <w:r w:rsidR="00356DA9">
        <w:rPr>
          <w:shd w:val="clear" w:color="auto" w:fill="F1F1F1"/>
        </w:rPr>
        <w:t xml:space="preserve"> usually the one who gets the message</w:t>
      </w:r>
      <w:r w:rsidR="002A2163">
        <w:rPr>
          <w:shd w:val="clear" w:color="auto" w:fill="F1F1F1"/>
        </w:rPr>
        <w:t xml:space="preserve"> by the sender, the receiver must also have good communication skills and a great attitude.</w:t>
      </w:r>
    </w:p>
    <w:p w14:paraId="40DC9E1C" w14:textId="2FBE5255" w:rsidR="002A2163" w:rsidRDefault="00AE0488" w:rsidP="00AE0488">
      <w:pPr>
        <w:rPr>
          <w:shd w:val="clear" w:color="auto" w:fill="F1F1F1"/>
        </w:rPr>
      </w:pPr>
      <w:r>
        <w:rPr>
          <w:shd w:val="clear" w:color="auto" w:fill="F1F1F1"/>
        </w:rPr>
        <w:t>However,</w:t>
      </w:r>
      <w:r w:rsidR="002A2163">
        <w:rPr>
          <w:shd w:val="clear" w:color="auto" w:fill="F1F1F1"/>
        </w:rPr>
        <w:t xml:space="preserve"> David Marlow’s model faced a lot of criticism such as it </w:t>
      </w:r>
      <w:r w:rsidR="00F531B5">
        <w:rPr>
          <w:shd w:val="clear" w:color="auto" w:fill="F1F1F1"/>
        </w:rPr>
        <w:t>did not</w:t>
      </w:r>
      <w:r w:rsidR="002A2163">
        <w:rPr>
          <w:shd w:val="clear" w:color="auto" w:fill="F1F1F1"/>
        </w:rPr>
        <w:t xml:space="preserve"> </w:t>
      </w:r>
      <w:r>
        <w:rPr>
          <w:shd w:val="clear" w:color="auto" w:fill="F1F1F1"/>
        </w:rPr>
        <w:t>include what</w:t>
      </w:r>
      <w:r w:rsidR="002A2163">
        <w:rPr>
          <w:shd w:val="clear" w:color="auto" w:fill="F1F1F1"/>
        </w:rPr>
        <w:t xml:space="preserve"> made the sender s</w:t>
      </w:r>
      <w:r w:rsidR="002A2163" w:rsidRPr="002A2163">
        <w:rPr>
          <w:shd w:val="clear" w:color="auto" w:fill="F1F1F1"/>
        </w:rPr>
        <w:t>end the message via the channel to the receiver</w:t>
      </w:r>
      <w:r w:rsidR="002A2163">
        <w:rPr>
          <w:shd w:val="clear" w:color="auto" w:fill="F1F1F1"/>
        </w:rPr>
        <w:t>. It also lacks the feedback stage after the receiver has got the message, this model lacks the encoding and decoding process</w:t>
      </w:r>
      <w:r w:rsidR="001647CF">
        <w:rPr>
          <w:shd w:val="clear" w:color="auto" w:fill="F1F1F1"/>
        </w:rPr>
        <w:t>.</w:t>
      </w:r>
    </w:p>
    <w:p w14:paraId="4B75018B" w14:textId="6C486101" w:rsidR="00671D55" w:rsidRDefault="00671D55" w:rsidP="00671D55">
      <w:pPr>
        <w:rPr>
          <w:b/>
          <w:bCs/>
        </w:rPr>
      </w:pPr>
      <w:r w:rsidRPr="00671D55">
        <w:rPr>
          <w:b/>
          <w:bCs/>
        </w:rPr>
        <w:t>Prox developer (2019)</w:t>
      </w:r>
      <w:r w:rsidR="001647CF">
        <w:rPr>
          <w:b/>
          <w:bCs/>
        </w:rPr>
        <w:t>.</w:t>
      </w:r>
    </w:p>
    <w:p w14:paraId="68777FF6" w14:textId="44623D10" w:rsidR="00671D55" w:rsidRDefault="00671D55" w:rsidP="00475CEC">
      <w:pPr>
        <w:pStyle w:val="Heading1"/>
        <w:rPr>
          <w:shd w:val="clear" w:color="auto" w:fill="F1F1F1"/>
        </w:rPr>
      </w:pPr>
      <w:bookmarkStart w:id="13" w:name="_Toc41060047"/>
      <w:r>
        <w:rPr>
          <w:shd w:val="clear" w:color="auto" w:fill="F1F1F1"/>
        </w:rPr>
        <w:lastRenderedPageBreak/>
        <w:t>Successful communication</w:t>
      </w:r>
      <w:bookmarkEnd w:id="13"/>
    </w:p>
    <w:p w14:paraId="607636E7" w14:textId="1D63A4BF" w:rsidR="00700896" w:rsidRDefault="004C5EC1" w:rsidP="004C5EC1">
      <w:r>
        <w:t xml:space="preserve">Communication has two ways </w:t>
      </w:r>
      <w:r w:rsidR="00425A82">
        <w:t xml:space="preserve">of </w:t>
      </w:r>
      <w:r>
        <w:t>process</w:t>
      </w:r>
      <w:r w:rsidR="00425A82">
        <w:t>ing</w:t>
      </w:r>
      <w:r w:rsidR="00CF38DA">
        <w:t xml:space="preserve">. One of the two are the </w:t>
      </w:r>
      <w:r>
        <w:t>exchang</w:t>
      </w:r>
      <w:r w:rsidR="00CF38DA">
        <w:t>e of</w:t>
      </w:r>
      <w:r>
        <w:t xml:space="preserve"> information.</w:t>
      </w:r>
      <w:r w:rsidR="00425A82">
        <w:t xml:space="preserve"> </w:t>
      </w:r>
      <w:r>
        <w:t>i</w:t>
      </w:r>
      <w:r w:rsidR="00425A82">
        <w:t>n</w:t>
      </w:r>
      <w:r>
        <w:t>formation contains words, tone</w:t>
      </w:r>
      <w:r w:rsidR="00700896">
        <w:t xml:space="preserve"> of voice and body languages. </w:t>
      </w:r>
      <w:r w:rsidR="00CF38DA">
        <w:t>S</w:t>
      </w:r>
      <w:r w:rsidR="00700896">
        <w:t>tudie</w:t>
      </w:r>
      <w:r w:rsidR="00CF38DA">
        <w:t>s</w:t>
      </w:r>
      <w:r w:rsidR="00700896">
        <w:t xml:space="preserve"> shows that</w:t>
      </w:r>
      <w:r w:rsidR="00CF38DA">
        <w:t xml:space="preserve"> information has the following figures</w:t>
      </w:r>
      <w:r w:rsidR="00CE6B47">
        <w:t xml:space="preserve"> and factors</w:t>
      </w:r>
      <w:r w:rsidR="00475CEC">
        <w:t>-</w:t>
      </w:r>
    </w:p>
    <w:p w14:paraId="3CD10A30" w14:textId="77777777" w:rsidR="00700896" w:rsidRPr="00700896" w:rsidRDefault="00700896" w:rsidP="00700896">
      <w:pPr>
        <w:rPr>
          <w:lang w:eastAsia="en-GB"/>
        </w:rPr>
      </w:pPr>
      <w:r w:rsidRPr="00700896">
        <w:rPr>
          <w:lang w:eastAsia="en-GB"/>
        </w:rPr>
        <w:t>Words account for 7%</w:t>
      </w:r>
    </w:p>
    <w:p w14:paraId="3A80B7D8" w14:textId="77777777" w:rsidR="00700896" w:rsidRPr="00700896" w:rsidRDefault="00700896" w:rsidP="00700896">
      <w:pPr>
        <w:rPr>
          <w:lang w:eastAsia="en-GB"/>
        </w:rPr>
      </w:pPr>
      <w:r w:rsidRPr="00700896">
        <w:rPr>
          <w:lang w:eastAsia="en-GB"/>
        </w:rPr>
        <w:t>Vocal tone accounts for 55%</w:t>
      </w:r>
    </w:p>
    <w:p w14:paraId="77199C3A" w14:textId="77777777" w:rsidR="00700896" w:rsidRPr="00700896" w:rsidRDefault="00700896" w:rsidP="00475CEC">
      <w:pPr>
        <w:rPr>
          <w:lang w:eastAsia="en-GB"/>
        </w:rPr>
      </w:pPr>
      <w:r w:rsidRPr="00700896">
        <w:rPr>
          <w:lang w:eastAsia="en-GB"/>
        </w:rPr>
        <w:t>Body language accounts for 38%</w:t>
      </w:r>
    </w:p>
    <w:p w14:paraId="2C8B5734" w14:textId="77777777" w:rsidR="00700896" w:rsidRPr="00700896" w:rsidRDefault="00700896" w:rsidP="00700896">
      <w:pPr>
        <w:rPr>
          <w:lang w:eastAsia="en-GB"/>
        </w:rPr>
      </w:pPr>
      <w:r w:rsidRPr="00700896">
        <w:rPr>
          <w:lang w:eastAsia="en-GB"/>
        </w:rPr>
        <w:t>All communications involve at least the following:</w:t>
      </w:r>
    </w:p>
    <w:p w14:paraId="789D42B9" w14:textId="77777777" w:rsidR="00700896" w:rsidRPr="00700896" w:rsidRDefault="00700896" w:rsidP="00700896">
      <w:pPr>
        <w:rPr>
          <w:lang w:eastAsia="en-GB"/>
        </w:rPr>
      </w:pPr>
      <w:r w:rsidRPr="00475CEC">
        <w:rPr>
          <w:b/>
          <w:bCs/>
        </w:rPr>
        <w:t>Sender </w:t>
      </w:r>
      <w:r w:rsidRPr="00700896">
        <w:rPr>
          <w:lang w:eastAsia="en-GB"/>
        </w:rPr>
        <w:t>(the person delivering the message)</w:t>
      </w:r>
    </w:p>
    <w:p w14:paraId="4415B56F" w14:textId="77777777" w:rsidR="00700896" w:rsidRPr="00700896" w:rsidRDefault="00700896" w:rsidP="00700896">
      <w:pPr>
        <w:rPr>
          <w:lang w:eastAsia="en-GB"/>
        </w:rPr>
      </w:pPr>
      <w:r w:rsidRPr="00700896">
        <w:rPr>
          <w:b/>
          <w:bCs/>
          <w:lang w:eastAsia="en-GB"/>
        </w:rPr>
        <w:t>Message</w:t>
      </w:r>
      <w:r w:rsidRPr="00700896">
        <w:rPr>
          <w:lang w:eastAsia="en-GB"/>
        </w:rPr>
        <w:t> (the information that needs to be shared)</w:t>
      </w:r>
    </w:p>
    <w:p w14:paraId="0FDE317A" w14:textId="77777777" w:rsidR="00700896" w:rsidRPr="00700896" w:rsidRDefault="00700896" w:rsidP="00700896">
      <w:pPr>
        <w:rPr>
          <w:lang w:eastAsia="en-GB"/>
        </w:rPr>
      </w:pPr>
      <w:r w:rsidRPr="00700896">
        <w:rPr>
          <w:b/>
          <w:bCs/>
          <w:lang w:eastAsia="en-GB"/>
        </w:rPr>
        <w:t>Receiver</w:t>
      </w:r>
      <w:r w:rsidRPr="00700896">
        <w:rPr>
          <w:lang w:eastAsia="en-GB"/>
        </w:rPr>
        <w:t> (the person the sender is communicating with)</w:t>
      </w:r>
    </w:p>
    <w:p w14:paraId="5A1CDA1A" w14:textId="50C67348" w:rsidR="00700896" w:rsidRDefault="00700896" w:rsidP="00700896">
      <w:pPr>
        <w:rPr>
          <w:lang w:eastAsia="en-GB"/>
        </w:rPr>
      </w:pPr>
      <w:r w:rsidRPr="00700896">
        <w:rPr>
          <w:b/>
          <w:bCs/>
          <w:lang w:eastAsia="en-GB"/>
        </w:rPr>
        <w:t>Feedback</w:t>
      </w:r>
      <w:r w:rsidRPr="00700896">
        <w:rPr>
          <w:lang w:eastAsia="en-GB"/>
        </w:rPr>
        <w:t> (effectiveness of message)</w:t>
      </w:r>
    </w:p>
    <w:p w14:paraId="684164B3" w14:textId="5291AE47" w:rsidR="00700896" w:rsidRDefault="00700896" w:rsidP="00475CEC">
      <w:pPr>
        <w:pStyle w:val="Heading3"/>
        <w:rPr>
          <w:lang w:eastAsia="en-GB"/>
        </w:rPr>
      </w:pPr>
      <w:bookmarkStart w:id="14" w:name="_Toc41060048"/>
      <w:r>
        <w:rPr>
          <w:lang w:eastAsia="en-GB"/>
        </w:rPr>
        <w:t>Nonverbal communication</w:t>
      </w:r>
      <w:bookmarkEnd w:id="14"/>
    </w:p>
    <w:p w14:paraId="39D7ACD0" w14:textId="36C1CDDD" w:rsidR="00CE6B47" w:rsidRDefault="00CE6B47" w:rsidP="00700896">
      <w:pPr>
        <w:rPr>
          <w:lang w:eastAsia="en-GB"/>
        </w:rPr>
      </w:pPr>
      <w:r>
        <w:rPr>
          <w:lang w:eastAsia="en-GB"/>
        </w:rPr>
        <w:t>Body language speaks very strongly, you can make your message powerful by considering these factors, facial expressions, eye contact, hand gestures and your tone of voice.</w:t>
      </w:r>
    </w:p>
    <w:p w14:paraId="61F0C5EB" w14:textId="4403782B" w:rsidR="00747365" w:rsidRDefault="00747365" w:rsidP="00475CEC">
      <w:pPr>
        <w:pStyle w:val="Heading3"/>
        <w:rPr>
          <w:lang w:eastAsia="en-GB"/>
        </w:rPr>
      </w:pPr>
      <w:bookmarkStart w:id="15" w:name="_Toc41060049"/>
      <w:r>
        <w:rPr>
          <w:lang w:eastAsia="en-GB"/>
        </w:rPr>
        <w:t>Barriers of cultures-</w:t>
      </w:r>
      <w:bookmarkEnd w:id="15"/>
    </w:p>
    <w:p w14:paraId="5425DE24" w14:textId="6B45AF73" w:rsidR="00CE6B47" w:rsidRDefault="00CE6B47" w:rsidP="00700896">
      <w:pPr>
        <w:rPr>
          <w:lang w:eastAsia="en-GB"/>
        </w:rPr>
      </w:pPr>
      <w:r>
        <w:rPr>
          <w:lang w:eastAsia="en-GB"/>
        </w:rPr>
        <w:t>Language is a way of describing things, by using abbreviations, jargons and slang can create a misunderstanding between each other. Different languages may have different meanings for the abbreviated term or the slang term. Culture is also a thing you should consider because in some cultures is may be considered rude if you do not remain eye contact whilst talking. Another example is that if you give some one a thumbs up which would mean good luck in your culture, but others can take it as an insult.</w:t>
      </w:r>
    </w:p>
    <w:p w14:paraId="1FF1F6AF" w14:textId="71438E15" w:rsidR="002E6216" w:rsidRDefault="002E6216" w:rsidP="00475CEC">
      <w:pPr>
        <w:pStyle w:val="Heading3"/>
        <w:rPr>
          <w:lang w:eastAsia="en-GB"/>
        </w:rPr>
      </w:pPr>
      <w:bookmarkStart w:id="16" w:name="_Toc41060050"/>
      <w:r>
        <w:rPr>
          <w:lang w:eastAsia="en-GB"/>
        </w:rPr>
        <w:t>Speaking in social media-</w:t>
      </w:r>
      <w:bookmarkEnd w:id="16"/>
    </w:p>
    <w:p w14:paraId="47AEAA4C" w14:textId="40A09A33" w:rsidR="005768D8" w:rsidRDefault="005768D8" w:rsidP="00700896">
      <w:pPr>
        <w:rPr>
          <w:lang w:eastAsia="en-GB"/>
        </w:rPr>
      </w:pPr>
      <w:r>
        <w:rPr>
          <w:lang w:eastAsia="en-GB"/>
        </w:rPr>
        <w:t>Communicating on a digital platform can easily be misunderstood, by using these three tips, your communication can become more effective on social media</w:t>
      </w:r>
      <w:r w:rsidR="001647CF">
        <w:rPr>
          <w:lang w:eastAsia="en-GB"/>
        </w:rPr>
        <w:t>.</w:t>
      </w:r>
    </w:p>
    <w:p w14:paraId="5A1E649E" w14:textId="5B8BC808" w:rsidR="002E6216" w:rsidRDefault="002E6216" w:rsidP="002E6216">
      <w:r>
        <w:rPr>
          <w:shd w:val="clear" w:color="auto" w:fill="FFFFFF"/>
        </w:rPr>
        <w:t>Pausing is a way of excellence, substance and grammar.</w:t>
      </w:r>
      <w:r w:rsidRPr="002E6216">
        <w:rPr>
          <w:rFonts w:ascii="Arial" w:hAnsi="Arial" w:cs="Arial"/>
          <w:b/>
          <w:bCs/>
          <w:color w:val="425563"/>
          <w:sz w:val="21"/>
          <w:szCs w:val="21"/>
          <w:shd w:val="clear" w:color="auto" w:fill="FFFFFF"/>
        </w:rPr>
        <w:t xml:space="preserve"> </w:t>
      </w:r>
      <w:r w:rsidRPr="002E6216">
        <w:t>Paraphrasing</w:t>
      </w:r>
      <w:r>
        <w:rPr>
          <w:rFonts w:ascii="Arial" w:hAnsi="Arial" w:cs="Arial"/>
          <w:color w:val="425563"/>
          <w:sz w:val="21"/>
          <w:szCs w:val="21"/>
          <w:shd w:val="clear" w:color="auto" w:fill="FFFFFF"/>
        </w:rPr>
        <w:t> </w:t>
      </w:r>
      <w:r w:rsidRPr="002E6216">
        <w:t xml:space="preserve">make the point clear </w:t>
      </w:r>
      <w:r>
        <w:t xml:space="preserve">of your communication and lastly probing or asking good question </w:t>
      </w:r>
      <w:r w:rsidR="0056671F">
        <w:t>to create</w:t>
      </w:r>
      <w:r>
        <w:t xml:space="preserve"> better quality of feedback.</w:t>
      </w:r>
    </w:p>
    <w:p w14:paraId="7FB44C8D" w14:textId="388B8EDE" w:rsidR="00700896" w:rsidRDefault="005768D8" w:rsidP="00700896">
      <w:r>
        <w:t>B</w:t>
      </w:r>
      <w:r w:rsidR="002E6216">
        <w:t>y following the step</w:t>
      </w:r>
      <w:r>
        <w:t>s</w:t>
      </w:r>
      <w:r w:rsidR="002E6216">
        <w:t xml:space="preserve"> </w:t>
      </w:r>
      <w:r>
        <w:t>below,</w:t>
      </w:r>
      <w:r w:rsidR="002E6216">
        <w:t xml:space="preserve"> </w:t>
      </w:r>
      <w:r>
        <w:t xml:space="preserve">you </w:t>
      </w:r>
      <w:r w:rsidR="002E6216">
        <w:t>can develop higher standard of communication-</w:t>
      </w:r>
    </w:p>
    <w:p w14:paraId="29917B83" w14:textId="7FDC0CF1" w:rsidR="0056671F" w:rsidRDefault="005768D8" w:rsidP="0056671F">
      <w:pPr>
        <w:pStyle w:val="ListParagraph"/>
        <w:numPr>
          <w:ilvl w:val="0"/>
          <w:numId w:val="4"/>
        </w:numPr>
      </w:pPr>
      <w:r>
        <w:t>M</w:t>
      </w:r>
      <w:r w:rsidR="0056671F">
        <w:t>ake eye contact while speaking or listening</w:t>
      </w:r>
    </w:p>
    <w:p w14:paraId="52BE45F1" w14:textId="03839C8F" w:rsidR="0056671F" w:rsidRDefault="005768D8" w:rsidP="0056671F">
      <w:pPr>
        <w:pStyle w:val="ListParagraph"/>
        <w:numPr>
          <w:ilvl w:val="0"/>
          <w:numId w:val="4"/>
        </w:numPr>
      </w:pPr>
      <w:r>
        <w:t>U</w:t>
      </w:r>
      <w:r w:rsidR="0056671F">
        <w:t>se proper language and</w:t>
      </w:r>
      <w:r>
        <w:t xml:space="preserve"> the</w:t>
      </w:r>
      <w:r w:rsidR="0056671F">
        <w:t xml:space="preserve"> right grammar</w:t>
      </w:r>
    </w:p>
    <w:p w14:paraId="1954CEDB" w14:textId="4A0369D6" w:rsidR="0056671F" w:rsidRDefault="005768D8" w:rsidP="0056671F">
      <w:pPr>
        <w:pStyle w:val="ListParagraph"/>
        <w:numPr>
          <w:ilvl w:val="0"/>
          <w:numId w:val="4"/>
        </w:numPr>
      </w:pPr>
      <w:r>
        <w:t>D</w:t>
      </w:r>
      <w:r w:rsidR="0056671F">
        <w:t xml:space="preserve">o not </w:t>
      </w:r>
      <w:r>
        <w:t>interrupt</w:t>
      </w:r>
      <w:r w:rsidR="0056671F">
        <w:t xml:space="preserve"> whil</w:t>
      </w:r>
      <w:r>
        <w:t>st</w:t>
      </w:r>
      <w:r w:rsidR="0056671F">
        <w:t xml:space="preserve"> other</w:t>
      </w:r>
      <w:r>
        <w:t>s are</w:t>
      </w:r>
      <w:r w:rsidR="0056671F">
        <w:t xml:space="preserve"> speaking</w:t>
      </w:r>
    </w:p>
    <w:p w14:paraId="5DD67131" w14:textId="75EDD43C" w:rsidR="0056671F" w:rsidRDefault="005768D8" w:rsidP="0056671F">
      <w:pPr>
        <w:pStyle w:val="ListParagraph"/>
        <w:numPr>
          <w:ilvl w:val="0"/>
          <w:numId w:val="4"/>
        </w:numPr>
      </w:pPr>
      <w:r>
        <w:t>S</w:t>
      </w:r>
      <w:r w:rsidR="0056671F">
        <w:t>peak confidently and clearly</w:t>
      </w:r>
    </w:p>
    <w:p w14:paraId="0A268848" w14:textId="582F9D2A" w:rsidR="0056671F" w:rsidRDefault="005768D8" w:rsidP="0056671F">
      <w:pPr>
        <w:pStyle w:val="ListParagraph"/>
        <w:numPr>
          <w:ilvl w:val="0"/>
          <w:numId w:val="4"/>
        </w:numPr>
      </w:pPr>
      <w:r>
        <w:t>B</w:t>
      </w:r>
      <w:r w:rsidR="0056671F">
        <w:t xml:space="preserve">ecome </w:t>
      </w:r>
      <w:r>
        <w:t xml:space="preserve">a </w:t>
      </w:r>
      <w:r w:rsidR="0056671F">
        <w:t>good listener</w:t>
      </w:r>
    </w:p>
    <w:p w14:paraId="579FB8C7" w14:textId="04F3A2D1" w:rsidR="0056671F" w:rsidRDefault="005768D8" w:rsidP="0056671F">
      <w:pPr>
        <w:pStyle w:val="ListParagraph"/>
        <w:numPr>
          <w:ilvl w:val="0"/>
          <w:numId w:val="4"/>
        </w:numPr>
      </w:pPr>
      <w:r>
        <w:t>G</w:t>
      </w:r>
      <w:r w:rsidR="0056671F">
        <w:t>et feedback from</w:t>
      </w:r>
      <w:r>
        <w:t xml:space="preserve"> the</w:t>
      </w:r>
      <w:r w:rsidR="0056671F">
        <w:t xml:space="preserve"> receiver</w:t>
      </w:r>
    </w:p>
    <w:p w14:paraId="17070F0C" w14:textId="76BF4B3A" w:rsidR="00235FB9" w:rsidRDefault="00235FB9" w:rsidP="00475CEC">
      <w:pPr>
        <w:pStyle w:val="Heading1"/>
      </w:pPr>
      <w:bookmarkStart w:id="17" w:name="_Toc41060051"/>
      <w:r>
        <w:t>Communication in the Workplace</w:t>
      </w:r>
      <w:bookmarkEnd w:id="17"/>
    </w:p>
    <w:p w14:paraId="1966CF56" w14:textId="77777777" w:rsidR="00DF0B48" w:rsidRDefault="000858A1" w:rsidP="00235FB9">
      <w:r>
        <w:t xml:space="preserve">Various benefits come from effective communication. It builds a strong relationship between team members and management, it also creates a bond between the members where they can trust each other, then they can clarify their goals by sharing their thoughts, feelings and ideas regularly. This </w:t>
      </w:r>
      <w:r>
        <w:lastRenderedPageBreak/>
        <w:t xml:space="preserve">means when there is a conflict and they have an issue they can solve it smoothly. Employers can be certain of </w:t>
      </w:r>
      <w:r w:rsidR="000176DE">
        <w:t xml:space="preserve">what their employees need and want only if the employees can express it using their effective communication skills, this way the employers can meet their employees demand and this will motivate employees to complete work at a better quality. </w:t>
      </w:r>
      <w:r w:rsidR="006A6204">
        <w:t>Therefore,</w:t>
      </w:r>
      <w:r w:rsidR="000176DE">
        <w:t xml:space="preserve"> they will also make a successful turnover</w:t>
      </w:r>
      <w:r w:rsidR="00235FB9">
        <w:t>.</w:t>
      </w:r>
    </w:p>
    <w:p w14:paraId="00033B5B" w14:textId="547B4DDC" w:rsidR="00235FB9" w:rsidRPr="000176DE" w:rsidRDefault="00235FB9" w:rsidP="00235FB9">
      <w:r>
        <w:t xml:space="preserve"> </w:t>
      </w:r>
      <w:r w:rsidRPr="00235FB9">
        <w:rPr>
          <w:b/>
          <w:bCs/>
        </w:rPr>
        <w:t>Kashyap (2019).</w:t>
      </w:r>
    </w:p>
    <w:p w14:paraId="6414271C" w14:textId="3D9C6AD2" w:rsidR="007712C9" w:rsidRDefault="000176DE" w:rsidP="00475CEC">
      <w:pPr>
        <w:pStyle w:val="Heading1"/>
      </w:pPr>
      <w:bookmarkStart w:id="18" w:name="_Toc41060052"/>
      <w:r>
        <w:t>A</w:t>
      </w:r>
      <w:r w:rsidR="007712C9">
        <w:t xml:space="preserve">ctive </w:t>
      </w:r>
      <w:r>
        <w:t>L</w:t>
      </w:r>
      <w:r w:rsidR="007712C9">
        <w:t>istening</w:t>
      </w:r>
      <w:bookmarkEnd w:id="18"/>
    </w:p>
    <w:p w14:paraId="34BAC717" w14:textId="315F7EF3" w:rsidR="000176DE" w:rsidRDefault="000176DE" w:rsidP="000176DE">
      <w:r>
        <w:t>Active listening is the power</w:t>
      </w:r>
      <w:r w:rsidR="00B0406F">
        <w:t xml:space="preserve"> o</w:t>
      </w:r>
      <w:r w:rsidR="00B0406F" w:rsidRPr="00B0406F">
        <w:t xml:space="preserve">f </w:t>
      </w:r>
      <w:r w:rsidR="00B0406F">
        <w:t xml:space="preserve">paying attention to the speaker talking </w:t>
      </w:r>
      <w:r w:rsidR="00B0406F" w:rsidRPr="00B0406F">
        <w:t>and understanding their messages</w:t>
      </w:r>
      <w:r w:rsidR="00B0406F">
        <w:t xml:space="preserve"> and giving </w:t>
      </w:r>
      <w:r w:rsidR="00FE65B3">
        <w:t>responses when needed.</w:t>
      </w:r>
      <w:r w:rsidR="002A2163">
        <w:t xml:space="preserve"> </w:t>
      </w:r>
      <w:r w:rsidR="00FE65B3" w:rsidRPr="00FE65B3">
        <w:t xml:space="preserve">Active listeners show their verbal and </w:t>
      </w:r>
      <w:r w:rsidR="00FE65B3">
        <w:t xml:space="preserve">nonverbal </w:t>
      </w:r>
      <w:r w:rsidR="00FE65B3" w:rsidRPr="00FE65B3">
        <w:t>techniques to show that they are giving attention to the speaker</w:t>
      </w:r>
      <w:r w:rsidR="00FE65B3">
        <w:t xml:space="preserve">. </w:t>
      </w:r>
      <w:r w:rsidR="00FE65B3" w:rsidRPr="00FE65B3">
        <w:t xml:space="preserve">Active listeners build relationships and </w:t>
      </w:r>
      <w:r w:rsidR="00FE65B3">
        <w:t xml:space="preserve">a </w:t>
      </w:r>
      <w:r w:rsidR="00FE65B3" w:rsidRPr="00FE65B3">
        <w:t xml:space="preserve">bond where they trust </w:t>
      </w:r>
      <w:r w:rsidR="00FE65B3">
        <w:t>o</w:t>
      </w:r>
      <w:r w:rsidR="00FE65B3" w:rsidRPr="00FE65B3">
        <w:t>thers very easily.</w:t>
      </w:r>
    </w:p>
    <w:p w14:paraId="3795F656" w14:textId="04A87645" w:rsidR="002A2163" w:rsidRPr="000176DE" w:rsidRDefault="002A2163" w:rsidP="000176DE">
      <w:r>
        <w:t xml:space="preserve">Due to the active listeners being very engaged with the speaker it enables them to recall the specific details. This is a very important when the speaker is saying </w:t>
      </w:r>
      <w:r w:rsidR="00984130">
        <w:t>instructions,</w:t>
      </w:r>
      <w:r>
        <w:t xml:space="preserve"> training you and teaching a new process</w:t>
      </w:r>
      <w:r w:rsidR="004229C3">
        <w:t>, or if they are being taught a message that they will later need to pass along to others.</w:t>
      </w:r>
    </w:p>
    <w:p w14:paraId="07E7B365" w14:textId="38982A6E" w:rsidR="008D66CB" w:rsidRPr="00DF0B48" w:rsidRDefault="008D66CB" w:rsidP="00475CEC">
      <w:pPr>
        <w:rPr>
          <w:shd w:val="clear" w:color="auto" w:fill="FFFFFF"/>
        </w:rPr>
      </w:pPr>
      <w:r w:rsidRPr="00DF0B48">
        <w:rPr>
          <w:shd w:val="clear" w:color="auto" w:fill="FFFFFF"/>
        </w:rPr>
        <w:t xml:space="preserve">Active listening </w:t>
      </w:r>
      <w:r w:rsidR="00FE65B3" w:rsidRPr="00DF0B48">
        <w:rPr>
          <w:shd w:val="clear" w:color="auto" w:fill="FFFFFF"/>
        </w:rPr>
        <w:t>includes</w:t>
      </w:r>
      <w:r w:rsidRPr="00DF0B48">
        <w:rPr>
          <w:shd w:val="clear" w:color="auto" w:fill="FFFFFF"/>
        </w:rPr>
        <w:t xml:space="preserve"> </w:t>
      </w:r>
      <w:r w:rsidR="00FE65B3" w:rsidRPr="00DF0B48">
        <w:rPr>
          <w:shd w:val="clear" w:color="auto" w:fill="FFFFFF"/>
        </w:rPr>
        <w:t>verbal</w:t>
      </w:r>
      <w:r w:rsidRPr="00DF0B48">
        <w:rPr>
          <w:shd w:val="clear" w:color="auto" w:fill="FFFFFF"/>
        </w:rPr>
        <w:t xml:space="preserve"> and </w:t>
      </w:r>
      <w:r w:rsidR="00FE65B3" w:rsidRPr="00DF0B48">
        <w:rPr>
          <w:shd w:val="clear" w:color="auto" w:fill="FFFFFF"/>
        </w:rPr>
        <w:t>nonverbal</w:t>
      </w:r>
      <w:r w:rsidRPr="00DF0B48">
        <w:rPr>
          <w:shd w:val="clear" w:color="auto" w:fill="FFFFFF"/>
        </w:rPr>
        <w:t xml:space="preserve"> listening skills</w:t>
      </w:r>
      <w:r w:rsidR="001647CF">
        <w:rPr>
          <w:shd w:val="clear" w:color="auto" w:fill="FFFFFF"/>
        </w:rPr>
        <w:t>.</w:t>
      </w:r>
    </w:p>
    <w:p w14:paraId="51C6B99C" w14:textId="72FF70DE" w:rsidR="008D66CB" w:rsidRPr="00DF0B48" w:rsidRDefault="00FE65B3" w:rsidP="00475CEC">
      <w:pPr>
        <w:pStyle w:val="Heading2"/>
      </w:pPr>
      <w:bookmarkStart w:id="19" w:name="_Toc41060053"/>
      <w:r w:rsidRPr="00DF0B48">
        <w:rPr>
          <w:shd w:val="clear" w:color="auto" w:fill="FFFFFF"/>
        </w:rPr>
        <w:t>Verbal</w:t>
      </w:r>
      <w:r w:rsidR="008D66CB" w:rsidRPr="00DF0B48">
        <w:rPr>
          <w:shd w:val="clear" w:color="auto" w:fill="FFFFFF"/>
        </w:rPr>
        <w:t xml:space="preserve"> active listening skill</w:t>
      </w:r>
      <w:r w:rsidRPr="00DF0B48">
        <w:rPr>
          <w:shd w:val="clear" w:color="auto" w:fill="FFFFFF"/>
        </w:rPr>
        <w:t>s</w:t>
      </w:r>
      <w:r w:rsidR="008D66CB" w:rsidRPr="00DF0B48">
        <w:rPr>
          <w:shd w:val="clear" w:color="auto" w:fill="FFFFFF"/>
        </w:rPr>
        <w:t>-</w:t>
      </w:r>
      <w:bookmarkEnd w:id="19"/>
    </w:p>
    <w:p w14:paraId="4899FEC0" w14:textId="7B1996F4" w:rsidR="00FE65B3" w:rsidRDefault="00FE65B3" w:rsidP="0056671F">
      <w:r w:rsidRPr="00FE65B3">
        <w:t>Active listeners play close attention to what the speakers say</w:t>
      </w:r>
      <w:r>
        <w:t>,</w:t>
      </w:r>
      <w:r w:rsidRPr="00FE65B3">
        <w:t xml:space="preserve"> they also ask open ended questions when they need to</w:t>
      </w:r>
      <w:r>
        <w:t xml:space="preserve">. </w:t>
      </w:r>
      <w:r w:rsidRPr="00FE65B3">
        <w:t>They also share th</w:t>
      </w:r>
      <w:r>
        <w:t>eir</w:t>
      </w:r>
      <w:r w:rsidRPr="00FE65B3">
        <w:t xml:space="preserve"> experiences and they ask for more details if they are not sure</w:t>
      </w:r>
      <w:r>
        <w:t>.</w:t>
      </w:r>
      <w:r w:rsidRPr="00FE65B3">
        <w:t xml:space="preserve"> </w:t>
      </w:r>
    </w:p>
    <w:p w14:paraId="44F64F8E" w14:textId="57A8679C" w:rsidR="009B22A2" w:rsidRDefault="009B22A2" w:rsidP="00475CEC">
      <w:pPr>
        <w:pStyle w:val="Heading2"/>
      </w:pPr>
      <w:bookmarkStart w:id="20" w:name="_Toc41060054"/>
      <w:r>
        <w:t>Non</w:t>
      </w:r>
      <w:r w:rsidR="00FE65B3">
        <w:t>verbal</w:t>
      </w:r>
      <w:r>
        <w:t xml:space="preserve"> active listening skills-</w:t>
      </w:r>
      <w:bookmarkEnd w:id="20"/>
    </w:p>
    <w:p w14:paraId="4B3B3376" w14:textId="4ABC0FA0" w:rsidR="00FE65B3" w:rsidRDefault="00FE65B3" w:rsidP="0056671F">
      <w:r w:rsidRPr="00FE65B3">
        <w:t xml:space="preserve">Nonverbal active listening skills include maintaining a clear eye </w:t>
      </w:r>
      <w:r>
        <w:t xml:space="preserve">contact, </w:t>
      </w:r>
      <w:r w:rsidRPr="00FE65B3">
        <w:t xml:space="preserve"> whil</w:t>
      </w:r>
      <w:r>
        <w:t xml:space="preserve">st listening </w:t>
      </w:r>
      <w:r w:rsidRPr="00FE65B3">
        <w:t xml:space="preserve"> active listeners also </w:t>
      </w:r>
      <w:r>
        <w:t xml:space="preserve">perform </w:t>
      </w:r>
      <w:r w:rsidRPr="00FE65B3">
        <w:t>simple nods</w:t>
      </w:r>
      <w:r>
        <w:t xml:space="preserve"> to show that have understood</w:t>
      </w:r>
      <w:r w:rsidRPr="00FE65B3">
        <w:t xml:space="preserve"> they </w:t>
      </w:r>
      <w:r>
        <w:t xml:space="preserve">also </w:t>
      </w:r>
      <w:r w:rsidRPr="00FE65B3">
        <w:t xml:space="preserve">smile </w:t>
      </w:r>
      <w:r>
        <w:t>at</w:t>
      </w:r>
      <w:r w:rsidRPr="00FE65B3">
        <w:t xml:space="preserve"> the speaker to encourage them they </w:t>
      </w:r>
      <w:r>
        <w:t>take notes to deepen their understanding, and don’t get distracted or distract others.</w:t>
      </w:r>
    </w:p>
    <w:p w14:paraId="240C338C" w14:textId="6C634D44" w:rsidR="00812F17" w:rsidRPr="00812F17" w:rsidRDefault="00812F17" w:rsidP="0056671F">
      <w:pPr>
        <w:rPr>
          <w:b/>
          <w:bCs/>
        </w:rPr>
      </w:pPr>
      <w:r>
        <w:rPr>
          <w:b/>
          <w:bCs/>
        </w:rPr>
        <w:t>indeed</w:t>
      </w:r>
      <w:r w:rsidRPr="00812F17">
        <w:rPr>
          <w:b/>
          <w:bCs/>
        </w:rPr>
        <w:t xml:space="preserve"> (2018)</w:t>
      </w:r>
      <w:r w:rsidR="001647CF">
        <w:rPr>
          <w:b/>
          <w:bCs/>
        </w:rPr>
        <w:t>.</w:t>
      </w:r>
    </w:p>
    <w:p w14:paraId="68149083" w14:textId="77777777" w:rsidR="002E6216" w:rsidRDefault="002E6216" w:rsidP="00700896"/>
    <w:p w14:paraId="4FA1ED35" w14:textId="77777777" w:rsidR="002E6216" w:rsidRPr="00700896" w:rsidRDefault="002E6216" w:rsidP="00700896">
      <w:pPr>
        <w:rPr>
          <w:lang w:eastAsia="en-GB"/>
        </w:rPr>
      </w:pPr>
    </w:p>
    <w:p w14:paraId="7B57FC55" w14:textId="63670573" w:rsidR="005E285C" w:rsidRDefault="00F7654E" w:rsidP="00764706">
      <w:pPr>
        <w:pStyle w:val="Heading1"/>
      </w:pPr>
      <w:bookmarkStart w:id="21" w:name="_Toc41060055"/>
      <w:r>
        <w:t>2.0</w:t>
      </w:r>
      <w:bookmarkEnd w:id="21"/>
      <w:r>
        <w:t xml:space="preserve"> </w:t>
      </w:r>
    </w:p>
    <w:p w14:paraId="0249017B" w14:textId="77777777" w:rsidR="00003524" w:rsidRPr="00003524" w:rsidRDefault="00003524" w:rsidP="00003524"/>
    <w:p w14:paraId="72215588" w14:textId="2BB055F4" w:rsidR="00F7654E" w:rsidRDefault="00F7654E" w:rsidP="00475CEC">
      <w:pPr>
        <w:pStyle w:val="Heading1"/>
      </w:pPr>
      <w:bookmarkStart w:id="22" w:name="_Toc41060056"/>
      <w:r>
        <w:t>Assessing Own Communication Skills</w:t>
      </w:r>
      <w:bookmarkEnd w:id="22"/>
      <w:r>
        <w:t xml:space="preserve"> </w:t>
      </w:r>
    </w:p>
    <w:p w14:paraId="26DE298A" w14:textId="6CB4DDFF" w:rsidR="00FE65B3" w:rsidRPr="00FE65B3" w:rsidRDefault="00FE65B3" w:rsidP="00FE65B3">
      <w:r>
        <w:t xml:space="preserve">Communication is the main tool, for success in the workplace. For me to become a good communicator I always need to be effective during the communication process. </w:t>
      </w:r>
      <w:r w:rsidR="006A6204">
        <w:t xml:space="preserve">From sender through to receiver, I also must be comfortable with all the communication channels such as, face to face, written, online and so on. Poor communication can be a huge barrier for my success in the workplace. I took an online quiz to find out how good of a communicator I </w:t>
      </w:r>
      <w:r w:rsidR="003F2AB4">
        <w:t>am,</w:t>
      </w:r>
      <w:r w:rsidR="006A6204">
        <w:t xml:space="preserve"> and the result will be shown in my </w:t>
      </w:r>
      <w:r w:rsidR="00475CEC" w:rsidRPr="00475CEC">
        <w:rPr>
          <w:b/>
          <w:bCs/>
        </w:rPr>
        <w:t>A</w:t>
      </w:r>
      <w:r w:rsidR="006A6204" w:rsidRPr="00475CEC">
        <w:rPr>
          <w:b/>
          <w:bCs/>
        </w:rPr>
        <w:t>ppendix A</w:t>
      </w:r>
      <w:r w:rsidR="00475CEC" w:rsidRPr="00475CEC">
        <w:rPr>
          <w:b/>
          <w:bCs/>
        </w:rPr>
        <w:t>.</w:t>
      </w:r>
    </w:p>
    <w:p w14:paraId="752C37D6" w14:textId="1BFD2E55" w:rsidR="00812F17" w:rsidRDefault="00812F17" w:rsidP="00812F17">
      <w:r>
        <w:t xml:space="preserve"> </w:t>
      </w:r>
    </w:p>
    <w:p w14:paraId="77A52B8B" w14:textId="4E1B984F" w:rsidR="004C126E" w:rsidRDefault="004C126E" w:rsidP="00812F17">
      <w:r>
        <w:lastRenderedPageBreak/>
        <w:t xml:space="preserve">For my own communication I </w:t>
      </w:r>
      <w:r w:rsidR="00811E7F">
        <w:t xml:space="preserve">followed the </w:t>
      </w:r>
      <w:r>
        <w:t xml:space="preserve">process </w:t>
      </w:r>
      <w:r w:rsidR="00811E7F">
        <w:t xml:space="preserve">below </w:t>
      </w:r>
      <w:r>
        <w:t xml:space="preserve">to improve </w:t>
      </w:r>
      <w:r w:rsidR="00811E7F">
        <w:t xml:space="preserve">my </w:t>
      </w:r>
      <w:r w:rsidR="00DF0B48">
        <w:t>communication</w:t>
      </w:r>
      <w:r>
        <w:t xml:space="preserve"> with others.</w:t>
      </w:r>
    </w:p>
    <w:p w14:paraId="0EB11031" w14:textId="77777777" w:rsidR="00811E7F" w:rsidRDefault="00460340" w:rsidP="00475CEC">
      <w:pPr>
        <w:pStyle w:val="Heading2"/>
      </w:pPr>
      <w:bookmarkStart w:id="23" w:name="_Toc41060057"/>
      <w:r>
        <w:t>The source-</w:t>
      </w:r>
      <w:bookmarkEnd w:id="23"/>
    </w:p>
    <w:p w14:paraId="060842C0" w14:textId="2CA13EE9" w:rsidR="004C126E" w:rsidRPr="00812F17" w:rsidRDefault="00811E7F" w:rsidP="00812F17">
      <w:r>
        <w:t>A</w:t>
      </w:r>
      <w:r w:rsidR="00460340">
        <w:t xml:space="preserve">t first </w:t>
      </w:r>
      <w:r>
        <w:t xml:space="preserve">create </w:t>
      </w:r>
      <w:r w:rsidR="00460340">
        <w:t xml:space="preserve">my </w:t>
      </w:r>
      <w:r>
        <w:t>message by</w:t>
      </w:r>
      <w:r w:rsidR="00180AB2">
        <w:t xml:space="preserve"> </w:t>
      </w:r>
      <w:r>
        <w:t>outlinin</w:t>
      </w:r>
      <w:r w:rsidR="00180AB2">
        <w:t>g my objective</w:t>
      </w:r>
      <w:r>
        <w:t>s</w:t>
      </w:r>
      <w:r w:rsidR="00180AB2">
        <w:t>,</w:t>
      </w:r>
      <w:r>
        <w:t xml:space="preserve"> and I will tailor my message on my receiver’s culture. I can tell if I have been successful by looking at my feedback given by the receiver </w:t>
      </w:r>
      <w:r w:rsidR="00180AB2">
        <w:t xml:space="preserve">and how </w:t>
      </w:r>
      <w:r>
        <w:t>my feedback. I will also make my message short and simple to understand.</w:t>
      </w:r>
    </w:p>
    <w:p w14:paraId="2FF852AD" w14:textId="40F7337B" w:rsidR="009B22A2" w:rsidRDefault="00180AB2" w:rsidP="00475CEC">
      <w:pPr>
        <w:pStyle w:val="Heading2"/>
      </w:pPr>
      <w:bookmarkStart w:id="24" w:name="_Toc41060058"/>
      <w:r>
        <w:t>Encoding-</w:t>
      </w:r>
      <w:bookmarkEnd w:id="24"/>
    </w:p>
    <w:p w14:paraId="667ED06B" w14:textId="41676749" w:rsidR="00811E7F" w:rsidRDefault="00811E7F" w:rsidP="009B22A2">
      <w:r>
        <w:t>After deciding on what my message will be, I will create it without using slang abbreviations or jargons. I am also going to include all the right grammar and apply the right punctuation. I will also make sure my tone of voice matches with my message and my attitude will make the message clear to understand and it will be interesting.</w:t>
      </w:r>
    </w:p>
    <w:p w14:paraId="3620359F" w14:textId="36F23655" w:rsidR="00180AB2" w:rsidRDefault="006F4097" w:rsidP="00475CEC">
      <w:pPr>
        <w:pStyle w:val="Heading2"/>
      </w:pPr>
      <w:bookmarkStart w:id="25" w:name="_Toc41060059"/>
      <w:r>
        <w:t>Channel</w:t>
      </w:r>
      <w:r w:rsidR="00180AB2">
        <w:t>-</w:t>
      </w:r>
      <w:bookmarkEnd w:id="25"/>
    </w:p>
    <w:p w14:paraId="051B3A6B" w14:textId="3E1E6BB9" w:rsidR="00811E7F" w:rsidRDefault="00225FAE" w:rsidP="009B22A2">
      <w:r>
        <w:t xml:space="preserve">After encoding my message, I will choose a suitable channel to send my message.  </w:t>
      </w:r>
    </w:p>
    <w:p w14:paraId="605F4F22" w14:textId="54F75826" w:rsidR="007712C9" w:rsidRDefault="006F4097" w:rsidP="00475CEC">
      <w:pPr>
        <w:pStyle w:val="Heading2"/>
      </w:pPr>
      <w:bookmarkStart w:id="26" w:name="_Toc41060060"/>
      <w:r>
        <w:t>Decoding</w:t>
      </w:r>
      <w:r w:rsidR="00475CEC">
        <w:t>-</w:t>
      </w:r>
      <w:bookmarkEnd w:id="26"/>
    </w:p>
    <w:p w14:paraId="0F597E35" w14:textId="06119A90" w:rsidR="00225FAE" w:rsidRDefault="00225FAE" w:rsidP="007712C9">
      <w:r>
        <w:t>During this step, I will let the receiver talk and decode the message properly, I can check if they have understood my message by observing their body language. I will nod when needed, I must let them speak without interrupting</w:t>
      </w:r>
      <w:r w:rsidR="001647CF">
        <w:t>.</w:t>
      </w:r>
    </w:p>
    <w:p w14:paraId="0F102600" w14:textId="66E31544" w:rsidR="00C00631" w:rsidRDefault="006F4097" w:rsidP="00475CEC">
      <w:pPr>
        <w:pStyle w:val="Heading2"/>
      </w:pPr>
      <w:bookmarkStart w:id="27" w:name="_Toc41060061"/>
      <w:r>
        <w:t>Feedback-</w:t>
      </w:r>
      <w:bookmarkEnd w:id="27"/>
    </w:p>
    <w:p w14:paraId="30B3B6C8" w14:textId="728968E4" w:rsidR="00225FAE" w:rsidRDefault="00225FAE" w:rsidP="006F4097">
      <w:r>
        <w:t xml:space="preserve">Feedback is essential. Without feedback I will not know if the message has been understood or not. I can either receive verbal or nonverbal feedback, to gather nonverbal feedback I </w:t>
      </w:r>
      <w:r w:rsidR="009B09A5">
        <w:t>must</w:t>
      </w:r>
      <w:r>
        <w:t xml:space="preserve"> focus closely on their body language.</w:t>
      </w:r>
    </w:p>
    <w:p w14:paraId="615A9E15" w14:textId="3E6CB1F7" w:rsidR="006F4097" w:rsidRDefault="00A453BD" w:rsidP="006F4097">
      <w:pPr>
        <w:rPr>
          <w:b/>
          <w:bCs/>
        </w:rPr>
      </w:pPr>
      <w:r w:rsidRPr="00A453BD">
        <w:rPr>
          <w:b/>
          <w:bCs/>
        </w:rPr>
        <w:t>M</w:t>
      </w:r>
      <w:r w:rsidR="006F4097" w:rsidRPr="00A453BD">
        <w:rPr>
          <w:b/>
          <w:bCs/>
        </w:rPr>
        <w:t>indtools</w:t>
      </w:r>
      <w:r>
        <w:rPr>
          <w:b/>
          <w:bCs/>
        </w:rPr>
        <w:t xml:space="preserve"> (2019).</w:t>
      </w:r>
    </w:p>
    <w:p w14:paraId="6AF43728" w14:textId="4015DAD6" w:rsidR="00225FAE" w:rsidRDefault="00225FAE" w:rsidP="00475CEC">
      <w:r>
        <w:t xml:space="preserve">I also have completed a self-assessment </w:t>
      </w:r>
      <w:r w:rsidR="00B0197A">
        <w:t>questionnaire;</w:t>
      </w:r>
      <w:r>
        <w:t xml:space="preserve"> this was done in order to understand which areas of my interpersonal skills I need to practise and improve on</w:t>
      </w:r>
      <w:r w:rsidR="00B0197A">
        <w:t xml:space="preserve">. The questionnaire will be shown in </w:t>
      </w:r>
      <w:r w:rsidR="00475CEC" w:rsidRPr="00475CEC">
        <w:rPr>
          <w:b/>
          <w:bCs/>
        </w:rPr>
        <w:t>Appendix B</w:t>
      </w:r>
      <w:r w:rsidR="00475CEC">
        <w:rPr>
          <w:b/>
          <w:bCs/>
        </w:rPr>
        <w:t>.</w:t>
      </w:r>
    </w:p>
    <w:p w14:paraId="056A31AE" w14:textId="77777777" w:rsidR="00B0197A" w:rsidRDefault="00B0197A" w:rsidP="00A453BD"/>
    <w:p w14:paraId="70D80577" w14:textId="78C3AEB0" w:rsidR="00B0197A" w:rsidRDefault="00B0197A" w:rsidP="00A453BD">
      <w:r>
        <w:t>After I had seen my results, I realised I need to improve on my listening, emotional and intelligence skills</w:t>
      </w:r>
      <w:r w:rsidR="001647CF">
        <w:t>.</w:t>
      </w:r>
    </w:p>
    <w:p w14:paraId="11A42A31" w14:textId="5ADA0376" w:rsidR="00B0197A" w:rsidRDefault="00B0197A" w:rsidP="00A453BD">
      <w:r>
        <w:t>Now I will make plans to improve on my weak areas, I will complete this by making a G.A.P analysis and a personal development plan, this will make me become better and turn the weaknesses into strengths</w:t>
      </w:r>
      <w:r w:rsidR="001647CF">
        <w:t>.</w:t>
      </w:r>
    </w:p>
    <w:p w14:paraId="59AB4567" w14:textId="795206C1" w:rsidR="00A453BD" w:rsidRDefault="00A453BD" w:rsidP="00A453BD">
      <w:r>
        <w:t xml:space="preserve">My </w:t>
      </w:r>
      <w:r w:rsidR="00B0197A">
        <w:t xml:space="preserve">GAP </w:t>
      </w:r>
      <w:r>
        <w:t xml:space="preserve">analysis and personal development plan are </w:t>
      </w:r>
      <w:r w:rsidR="00B0197A">
        <w:t xml:space="preserve">shown in </w:t>
      </w:r>
      <w:r w:rsidR="00B0197A" w:rsidRPr="00475CEC">
        <w:rPr>
          <w:b/>
          <w:bCs/>
        </w:rPr>
        <w:t>Appendix C and D</w:t>
      </w:r>
      <w:r w:rsidR="001647CF">
        <w:rPr>
          <w:b/>
          <w:bCs/>
        </w:rPr>
        <w:t>.</w:t>
      </w:r>
    </w:p>
    <w:p w14:paraId="0F0BD786" w14:textId="77777777" w:rsidR="00A453BD" w:rsidRPr="00A453BD" w:rsidRDefault="00A453BD" w:rsidP="00A453BD"/>
    <w:p w14:paraId="4B30B3F1" w14:textId="77777777" w:rsidR="006F4097" w:rsidRDefault="006F4097" w:rsidP="006F4097"/>
    <w:p w14:paraId="697A236D" w14:textId="3FD18CF0" w:rsidR="00764D41" w:rsidRDefault="00764D41" w:rsidP="00003524">
      <w:pPr>
        <w:jc w:val="both"/>
        <w:rPr>
          <w:rFonts w:cstheme="minorHAnsi"/>
          <w:b/>
          <w:sz w:val="24"/>
          <w:szCs w:val="24"/>
        </w:rPr>
      </w:pPr>
    </w:p>
    <w:p w14:paraId="651897D2" w14:textId="7B853BD0" w:rsidR="003C7CF3" w:rsidRDefault="003C7CF3" w:rsidP="00003524">
      <w:pPr>
        <w:jc w:val="both"/>
        <w:rPr>
          <w:rFonts w:cstheme="minorHAnsi"/>
          <w:b/>
          <w:sz w:val="24"/>
          <w:szCs w:val="24"/>
        </w:rPr>
      </w:pPr>
    </w:p>
    <w:p w14:paraId="75343064" w14:textId="68543B65" w:rsidR="00475CEC" w:rsidRDefault="00475CEC" w:rsidP="00475CEC">
      <w:pPr>
        <w:pStyle w:val="Heading1"/>
      </w:pPr>
      <w:bookmarkStart w:id="28" w:name="_Toc41060062"/>
      <w:r>
        <w:lastRenderedPageBreak/>
        <w:t>Appendix C</w:t>
      </w:r>
      <w:bookmarkEnd w:id="28"/>
    </w:p>
    <w:p w14:paraId="38796FBF" w14:textId="58A2B630" w:rsidR="004C7B28" w:rsidRPr="00475CEC" w:rsidRDefault="0052104E" w:rsidP="00475CEC">
      <w:pPr>
        <w:pStyle w:val="Heading2"/>
      </w:pPr>
      <w:bookmarkStart w:id="29" w:name="_Toc41060063"/>
      <w:r w:rsidRPr="00475CEC">
        <w:t>Gap Analysis</w:t>
      </w:r>
      <w:bookmarkEnd w:id="29"/>
    </w:p>
    <w:p w14:paraId="422A6E2F" w14:textId="70D1DEF5" w:rsidR="007712C9" w:rsidRDefault="007712C9" w:rsidP="007712C9"/>
    <w:p w14:paraId="3E634DB2" w14:textId="77777777" w:rsidR="007712C9" w:rsidRPr="007712C9" w:rsidRDefault="007712C9" w:rsidP="007712C9"/>
    <w:p w14:paraId="4AA92D17" w14:textId="77777777" w:rsidR="0052104E" w:rsidRPr="0052104E" w:rsidRDefault="0052104E" w:rsidP="0052104E"/>
    <w:tbl>
      <w:tblPr>
        <w:tblW w:w="10349" w:type="dxa"/>
        <w:tblInd w:w="-431" w:type="dxa"/>
        <w:tblCellMar>
          <w:left w:w="0" w:type="dxa"/>
          <w:right w:w="0" w:type="dxa"/>
        </w:tblCellMar>
        <w:tblLook w:val="0000" w:firstRow="0" w:lastRow="0" w:firstColumn="0" w:lastColumn="0" w:noHBand="0" w:noVBand="0"/>
      </w:tblPr>
      <w:tblGrid>
        <w:gridCol w:w="3582"/>
        <w:gridCol w:w="2084"/>
        <w:gridCol w:w="1868"/>
        <w:gridCol w:w="2815"/>
      </w:tblGrid>
      <w:tr w:rsidR="004C7B28" w:rsidRPr="00B24059" w14:paraId="78091332" w14:textId="77777777" w:rsidTr="00D55564">
        <w:trPr>
          <w:trHeight w:hRule="exact" w:val="625"/>
        </w:trPr>
        <w:tc>
          <w:tcPr>
            <w:tcW w:w="3582"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8D66C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8D66C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8D66C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8D66C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8D66C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8D66C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2815"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8D66C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8D66C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D55564">
        <w:trPr>
          <w:trHeight w:hRule="exact" w:val="563"/>
        </w:trPr>
        <w:tc>
          <w:tcPr>
            <w:tcW w:w="358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8D66C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8D66C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8D66C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8D66C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281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8D66C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D55564">
        <w:trPr>
          <w:trHeight w:hRule="exact" w:val="1365"/>
        </w:trPr>
        <w:tc>
          <w:tcPr>
            <w:tcW w:w="3582" w:type="dxa"/>
            <w:tcBorders>
              <w:top w:val="single" w:sz="4" w:space="0" w:color="000000"/>
              <w:left w:val="single" w:sz="4" w:space="0" w:color="000000"/>
              <w:bottom w:val="single" w:sz="4" w:space="0" w:color="000000"/>
              <w:right w:val="single" w:sz="4" w:space="0" w:color="000000"/>
            </w:tcBorders>
          </w:tcPr>
          <w:p w14:paraId="11517C67" w14:textId="77777777" w:rsidR="004C7B28" w:rsidRPr="00B24059" w:rsidRDefault="004C7B28" w:rsidP="00060414">
            <w:pPr>
              <w:widowControl w:val="0"/>
              <w:autoSpaceDE w:val="0"/>
              <w:autoSpaceDN w:val="0"/>
              <w:adjustRightInd w:val="0"/>
              <w:spacing w:after="0" w:line="200" w:lineRule="exact"/>
              <w:jc w:val="both"/>
              <w:rPr>
                <w:rFonts w:ascii="Times New Roman" w:hAnsi="Times New Roman"/>
                <w:sz w:val="20"/>
                <w:szCs w:val="20"/>
              </w:rPr>
            </w:pPr>
          </w:p>
          <w:p w14:paraId="7E1E4299" w14:textId="77777777" w:rsidR="004C7B28" w:rsidRPr="00B24059" w:rsidRDefault="004C7B28" w:rsidP="00060414">
            <w:pPr>
              <w:widowControl w:val="0"/>
              <w:autoSpaceDE w:val="0"/>
              <w:autoSpaceDN w:val="0"/>
              <w:adjustRightInd w:val="0"/>
              <w:spacing w:after="0" w:line="200" w:lineRule="exact"/>
              <w:jc w:val="both"/>
              <w:rPr>
                <w:rFonts w:ascii="Times New Roman" w:hAnsi="Times New Roman"/>
                <w:sz w:val="20"/>
                <w:szCs w:val="20"/>
              </w:rPr>
            </w:pPr>
          </w:p>
          <w:p w14:paraId="407A6697" w14:textId="6B40D36F" w:rsidR="004C7B28" w:rsidRPr="00060414" w:rsidRDefault="00060414" w:rsidP="00060414">
            <w:pPr>
              <w:widowControl w:val="0"/>
              <w:autoSpaceDE w:val="0"/>
              <w:autoSpaceDN w:val="0"/>
              <w:adjustRightInd w:val="0"/>
              <w:spacing w:before="18" w:after="0" w:line="280" w:lineRule="exact"/>
              <w:jc w:val="both"/>
              <w:rPr>
                <w:sz w:val="28"/>
                <w:szCs w:val="28"/>
              </w:rPr>
            </w:pPr>
            <w:r>
              <w:rPr>
                <w:sz w:val="28"/>
                <w:szCs w:val="28"/>
              </w:rPr>
              <w:t>Active listening</w:t>
            </w:r>
          </w:p>
          <w:p w14:paraId="6EDAA573" w14:textId="550A2F9A" w:rsidR="004C7B28" w:rsidRDefault="004C7B28" w:rsidP="00060414">
            <w:pPr>
              <w:widowControl w:val="0"/>
              <w:autoSpaceDE w:val="0"/>
              <w:autoSpaceDN w:val="0"/>
              <w:adjustRightInd w:val="0"/>
              <w:spacing w:before="18" w:after="0" w:line="280" w:lineRule="exact"/>
              <w:jc w:val="both"/>
              <w:rPr>
                <w:rFonts w:ascii="Times New Roman" w:hAnsi="Times New Roman"/>
                <w:sz w:val="28"/>
                <w:szCs w:val="28"/>
              </w:rPr>
            </w:pPr>
          </w:p>
          <w:p w14:paraId="02D114B8" w14:textId="77777777" w:rsidR="004C7B28" w:rsidRPr="00B24059" w:rsidRDefault="004C7B28" w:rsidP="00060414">
            <w:pPr>
              <w:widowControl w:val="0"/>
              <w:autoSpaceDE w:val="0"/>
              <w:autoSpaceDN w:val="0"/>
              <w:adjustRightInd w:val="0"/>
              <w:spacing w:before="18" w:after="0" w:line="280" w:lineRule="exact"/>
              <w:jc w:val="both"/>
              <w:rPr>
                <w:rFonts w:ascii="Times New Roman" w:hAnsi="Times New Roman"/>
                <w:sz w:val="28"/>
                <w:szCs w:val="28"/>
              </w:rPr>
            </w:pPr>
          </w:p>
          <w:p w14:paraId="32BE979B" w14:textId="77777777" w:rsidR="004C7B28" w:rsidRPr="00B24059" w:rsidRDefault="004C7B28" w:rsidP="00060414">
            <w:pPr>
              <w:widowControl w:val="0"/>
              <w:autoSpaceDE w:val="0"/>
              <w:autoSpaceDN w:val="0"/>
              <w:adjustRightInd w:val="0"/>
              <w:spacing w:after="0" w:line="240" w:lineRule="auto"/>
              <w:ind w:left="52"/>
              <w:jc w:val="both"/>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3C2236EE" w:rsidR="004C7B28" w:rsidRPr="00B24059" w:rsidRDefault="00D55564" w:rsidP="008D66C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listen actively and give nonverbal response to the speaker to </w:t>
            </w:r>
            <w:r w:rsidR="00B0197A">
              <w:rPr>
                <w:rFonts w:ascii="Times New Roman" w:hAnsi="Times New Roman"/>
                <w:szCs w:val="24"/>
              </w:rPr>
              <w:t xml:space="preserve">make them that I’ve </w:t>
            </w:r>
            <w:r>
              <w:rPr>
                <w:rFonts w:ascii="Times New Roman" w:hAnsi="Times New Roman"/>
                <w:szCs w:val="24"/>
              </w:rPr>
              <w:t>underst</w:t>
            </w:r>
            <w:r w:rsidR="00B0197A">
              <w:rPr>
                <w:rFonts w:ascii="Times New Roman" w:hAnsi="Times New Roman"/>
                <w:szCs w:val="24"/>
              </w:rPr>
              <w:t>ood.</w:t>
            </w:r>
          </w:p>
        </w:tc>
        <w:tc>
          <w:tcPr>
            <w:tcW w:w="1868" w:type="dxa"/>
            <w:tcBorders>
              <w:top w:val="single" w:sz="4" w:space="0" w:color="000000"/>
              <w:left w:val="single" w:sz="4" w:space="0" w:color="000000"/>
              <w:bottom w:val="single" w:sz="4" w:space="0" w:color="000000"/>
              <w:right w:val="single" w:sz="4" w:space="0" w:color="000000"/>
            </w:tcBorders>
          </w:tcPr>
          <w:p w14:paraId="07E39AE1" w14:textId="01043869" w:rsidR="004C7B28" w:rsidRPr="00B24059" w:rsidRDefault="00D55564" w:rsidP="008D66C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do not ask questions when </w:t>
            </w:r>
            <w:r w:rsidR="00B0197A">
              <w:rPr>
                <w:rFonts w:ascii="Times New Roman" w:hAnsi="Times New Roman"/>
                <w:szCs w:val="24"/>
              </w:rPr>
              <w:t xml:space="preserve">something is </w:t>
            </w:r>
            <w:r>
              <w:rPr>
                <w:rFonts w:ascii="Times New Roman" w:hAnsi="Times New Roman"/>
                <w:szCs w:val="24"/>
              </w:rPr>
              <w:t>not clear to me.</w:t>
            </w:r>
          </w:p>
        </w:tc>
        <w:tc>
          <w:tcPr>
            <w:tcW w:w="2815" w:type="dxa"/>
            <w:tcBorders>
              <w:top w:val="single" w:sz="4" w:space="0" w:color="000000"/>
              <w:left w:val="single" w:sz="4" w:space="0" w:color="000000"/>
              <w:bottom w:val="single" w:sz="4" w:space="0" w:color="000000"/>
              <w:right w:val="single" w:sz="4" w:space="0" w:color="000000"/>
            </w:tcBorders>
          </w:tcPr>
          <w:p w14:paraId="41B94F6D" w14:textId="68176912" w:rsidR="004C7B28" w:rsidRPr="00B24059" w:rsidRDefault="00D55564" w:rsidP="008D66C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 will listen actively</w:t>
            </w:r>
            <w:r w:rsidR="00B0197A">
              <w:rPr>
                <w:rFonts w:ascii="Times New Roman" w:hAnsi="Times New Roman"/>
                <w:szCs w:val="24"/>
              </w:rPr>
              <w:t xml:space="preserve"> both</w:t>
            </w:r>
            <w:r>
              <w:rPr>
                <w:rFonts w:ascii="Times New Roman" w:hAnsi="Times New Roman"/>
                <w:szCs w:val="24"/>
              </w:rPr>
              <w:t xml:space="preserve"> verbal and nonverbal </w:t>
            </w:r>
            <w:r w:rsidR="00166E46">
              <w:rPr>
                <w:rFonts w:ascii="Times New Roman" w:hAnsi="Times New Roman"/>
                <w:szCs w:val="24"/>
              </w:rPr>
              <w:t>and,</w:t>
            </w:r>
            <w:r>
              <w:rPr>
                <w:rFonts w:ascii="Times New Roman" w:hAnsi="Times New Roman"/>
                <w:szCs w:val="24"/>
              </w:rPr>
              <w:t xml:space="preserve"> I will prepare to ask questions when I need to</w:t>
            </w:r>
          </w:p>
        </w:tc>
      </w:tr>
      <w:tr w:rsidR="004C7B28" w:rsidRPr="00B24059" w14:paraId="1A414BB8" w14:textId="77777777" w:rsidTr="00D55564">
        <w:trPr>
          <w:trHeight w:hRule="exact" w:val="1489"/>
        </w:trPr>
        <w:tc>
          <w:tcPr>
            <w:tcW w:w="358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7E65EA8A" w:rsidR="004C7B28" w:rsidRPr="00060414" w:rsidRDefault="00060414" w:rsidP="00060414">
            <w:pPr>
              <w:widowControl w:val="0"/>
              <w:autoSpaceDE w:val="0"/>
              <w:autoSpaceDN w:val="0"/>
              <w:adjustRightInd w:val="0"/>
              <w:spacing w:after="0" w:line="240" w:lineRule="auto"/>
              <w:jc w:val="both"/>
              <w:rPr>
                <w:sz w:val="28"/>
                <w:szCs w:val="28"/>
              </w:rPr>
            </w:pPr>
            <w:r>
              <w:rPr>
                <w:sz w:val="28"/>
                <w:szCs w:val="28"/>
              </w:rPr>
              <w:t>Focus</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57CD3E8E" w:rsidR="004C7B28" w:rsidRPr="00B24059" w:rsidRDefault="00D55564" w:rsidP="008D66C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w:t>
            </w:r>
            <w:r w:rsidR="00B0197A">
              <w:rPr>
                <w:rFonts w:ascii="Times New Roman" w:hAnsi="Times New Roman"/>
                <w:szCs w:val="24"/>
              </w:rPr>
              <w:t>pay full</w:t>
            </w:r>
            <w:r>
              <w:rPr>
                <w:rFonts w:ascii="Times New Roman" w:hAnsi="Times New Roman"/>
                <w:szCs w:val="24"/>
              </w:rPr>
              <w:t xml:space="preserve"> attention when </w:t>
            </w:r>
            <w:r w:rsidR="00166E46">
              <w:rPr>
                <w:rFonts w:ascii="Times New Roman" w:hAnsi="Times New Roman"/>
                <w:szCs w:val="24"/>
              </w:rPr>
              <w:t>I am</w:t>
            </w:r>
            <w:r>
              <w:rPr>
                <w:rFonts w:ascii="Times New Roman" w:hAnsi="Times New Roman"/>
                <w:szCs w:val="24"/>
              </w:rPr>
              <w:t xml:space="preserve"> listening to the speaker.</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732010D8" w:rsidR="004C7B28" w:rsidRPr="00B24059" w:rsidRDefault="00D55564" w:rsidP="008D66C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w:t>
            </w:r>
            <w:r w:rsidR="00166E46">
              <w:rPr>
                <w:rFonts w:ascii="Times New Roman" w:hAnsi="Times New Roman"/>
                <w:szCs w:val="24"/>
              </w:rPr>
              <w:t>do not</w:t>
            </w:r>
            <w:r>
              <w:rPr>
                <w:rFonts w:ascii="Times New Roman" w:hAnsi="Times New Roman"/>
                <w:szCs w:val="24"/>
              </w:rPr>
              <w:t xml:space="preserve"> </w:t>
            </w:r>
            <w:r w:rsidR="00B0197A">
              <w:rPr>
                <w:rFonts w:ascii="Times New Roman" w:hAnsi="Times New Roman"/>
                <w:szCs w:val="24"/>
              </w:rPr>
              <w:t xml:space="preserve">write </w:t>
            </w:r>
            <w:r>
              <w:rPr>
                <w:rFonts w:ascii="Times New Roman" w:hAnsi="Times New Roman"/>
                <w:szCs w:val="24"/>
              </w:rPr>
              <w:t>full note</w:t>
            </w:r>
            <w:r w:rsidR="00B0197A">
              <w:rPr>
                <w:rFonts w:ascii="Times New Roman" w:hAnsi="Times New Roman"/>
                <w:szCs w:val="24"/>
              </w:rPr>
              <w:t>s</w:t>
            </w:r>
            <w:r>
              <w:rPr>
                <w:rFonts w:ascii="Times New Roman" w:hAnsi="Times New Roman"/>
                <w:szCs w:val="24"/>
              </w:rPr>
              <w:t xml:space="preserve"> when </w:t>
            </w:r>
            <w:r w:rsidR="00166E46">
              <w:rPr>
                <w:rFonts w:ascii="Times New Roman" w:hAnsi="Times New Roman"/>
                <w:szCs w:val="24"/>
              </w:rPr>
              <w:t>I am</w:t>
            </w:r>
            <w:r>
              <w:rPr>
                <w:rFonts w:ascii="Times New Roman" w:hAnsi="Times New Roman"/>
                <w:szCs w:val="24"/>
              </w:rPr>
              <w:t xml:space="preserve"> listening</w:t>
            </w:r>
            <w:r w:rsidR="00B0197A">
              <w:rPr>
                <w:rFonts w:ascii="Times New Roman" w:hAnsi="Times New Roman"/>
                <w:szCs w:val="24"/>
              </w:rPr>
              <w:t>. Which later leads to a lack of understanding</w:t>
            </w:r>
          </w:p>
        </w:tc>
        <w:tc>
          <w:tcPr>
            <w:tcW w:w="281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75AC1AE3" w:rsidR="004C7B28" w:rsidRPr="00B24059" w:rsidRDefault="00D55564" w:rsidP="008D66C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Start </w:t>
            </w:r>
            <w:r w:rsidR="00166E46">
              <w:rPr>
                <w:rFonts w:ascii="Times New Roman" w:hAnsi="Times New Roman"/>
                <w:szCs w:val="24"/>
              </w:rPr>
              <w:t>practising</w:t>
            </w:r>
            <w:r>
              <w:rPr>
                <w:rFonts w:ascii="Times New Roman" w:hAnsi="Times New Roman"/>
                <w:szCs w:val="24"/>
              </w:rPr>
              <w:t xml:space="preserve"> to take full </w:t>
            </w:r>
            <w:r w:rsidR="00B0197A">
              <w:rPr>
                <w:rFonts w:ascii="Times New Roman" w:hAnsi="Times New Roman"/>
                <w:szCs w:val="24"/>
              </w:rPr>
              <w:t>notes when</w:t>
            </w:r>
            <w:r>
              <w:rPr>
                <w:rFonts w:ascii="Times New Roman" w:hAnsi="Times New Roman"/>
                <w:szCs w:val="24"/>
              </w:rPr>
              <w:t xml:space="preserve"> </w:t>
            </w:r>
            <w:r w:rsidR="00166E46">
              <w:rPr>
                <w:rFonts w:ascii="Times New Roman" w:hAnsi="Times New Roman"/>
                <w:szCs w:val="24"/>
              </w:rPr>
              <w:t>I am</w:t>
            </w:r>
            <w:r>
              <w:rPr>
                <w:rFonts w:ascii="Times New Roman" w:hAnsi="Times New Roman"/>
                <w:szCs w:val="24"/>
              </w:rPr>
              <w:t xml:space="preserve"> listening</w:t>
            </w:r>
            <w:r w:rsidR="00B0197A">
              <w:rPr>
                <w:rFonts w:ascii="Times New Roman" w:hAnsi="Times New Roman"/>
                <w:szCs w:val="24"/>
              </w:rPr>
              <w:t xml:space="preserve"> to the speaker</w:t>
            </w:r>
          </w:p>
        </w:tc>
      </w:tr>
      <w:tr w:rsidR="004C7B28" w:rsidRPr="00B24059" w14:paraId="6DE0BA2A" w14:textId="77777777" w:rsidTr="00D55564">
        <w:trPr>
          <w:trHeight w:hRule="exact" w:val="2617"/>
        </w:trPr>
        <w:tc>
          <w:tcPr>
            <w:tcW w:w="3582" w:type="dxa"/>
            <w:tcBorders>
              <w:top w:val="single" w:sz="4" w:space="0" w:color="000000"/>
              <w:left w:val="single" w:sz="4" w:space="0" w:color="000000"/>
              <w:bottom w:val="single" w:sz="4" w:space="0" w:color="000000"/>
              <w:right w:val="single" w:sz="4" w:space="0" w:color="000000"/>
            </w:tcBorders>
          </w:tcPr>
          <w:p w14:paraId="56029D42" w14:textId="2BCFD7A0" w:rsidR="004C7B28" w:rsidRPr="00060414" w:rsidRDefault="00060414" w:rsidP="00060414">
            <w:pPr>
              <w:widowControl w:val="0"/>
              <w:autoSpaceDE w:val="0"/>
              <w:autoSpaceDN w:val="0"/>
              <w:adjustRightInd w:val="0"/>
              <w:spacing w:after="0" w:line="200" w:lineRule="exact"/>
              <w:jc w:val="both"/>
              <w:rPr>
                <w:sz w:val="28"/>
                <w:szCs w:val="28"/>
              </w:rPr>
            </w:pPr>
            <w:r>
              <w:rPr>
                <w:sz w:val="28"/>
                <w:szCs w:val="28"/>
              </w:rPr>
              <w:t>Intelligence skills</w:t>
            </w:r>
          </w:p>
        </w:tc>
        <w:tc>
          <w:tcPr>
            <w:tcW w:w="2084" w:type="dxa"/>
            <w:tcBorders>
              <w:top w:val="single" w:sz="4" w:space="0" w:color="000000"/>
              <w:left w:val="single" w:sz="4" w:space="0" w:color="000000"/>
              <w:bottom w:val="single" w:sz="4" w:space="0" w:color="000000"/>
              <w:right w:val="single" w:sz="4" w:space="0" w:color="000000"/>
            </w:tcBorders>
          </w:tcPr>
          <w:p w14:paraId="3D57D324" w14:textId="694127FE" w:rsidR="004C7B28" w:rsidRPr="00B24059" w:rsidRDefault="00D55564" w:rsidP="008D66C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 love speaking to others</w:t>
            </w:r>
            <w:r w:rsidR="00166E46">
              <w:rPr>
                <w:rFonts w:ascii="Times New Roman" w:hAnsi="Times New Roman"/>
                <w:szCs w:val="24"/>
              </w:rPr>
              <w:t xml:space="preserve"> and make new friends</w:t>
            </w:r>
          </w:p>
        </w:tc>
        <w:tc>
          <w:tcPr>
            <w:tcW w:w="1868" w:type="dxa"/>
            <w:tcBorders>
              <w:top w:val="single" w:sz="4" w:space="0" w:color="000000"/>
              <w:left w:val="single" w:sz="4" w:space="0" w:color="000000"/>
              <w:bottom w:val="single" w:sz="4" w:space="0" w:color="000000"/>
              <w:right w:val="single" w:sz="4" w:space="0" w:color="000000"/>
            </w:tcBorders>
          </w:tcPr>
          <w:p w14:paraId="6D4BEC49" w14:textId="1C64F740" w:rsidR="004C7B28" w:rsidRPr="00B24059" w:rsidRDefault="00166E46" w:rsidP="008D66C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 do not open fully with others because of my cultural and language barriers</w:t>
            </w:r>
          </w:p>
        </w:tc>
        <w:tc>
          <w:tcPr>
            <w:tcW w:w="2815" w:type="dxa"/>
            <w:tcBorders>
              <w:top w:val="single" w:sz="4" w:space="0" w:color="000000"/>
              <w:left w:val="single" w:sz="4" w:space="0" w:color="000000"/>
              <w:bottom w:val="single" w:sz="4" w:space="0" w:color="000000"/>
              <w:right w:val="single" w:sz="4" w:space="0" w:color="000000"/>
            </w:tcBorders>
          </w:tcPr>
          <w:p w14:paraId="14B48F0E" w14:textId="33C0C545" w:rsidR="004C7B28" w:rsidRPr="00B24059" w:rsidRDefault="00166E46" w:rsidP="008D66C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must start believing </w:t>
            </w:r>
            <w:r w:rsidR="00B0197A">
              <w:rPr>
                <w:rFonts w:ascii="Times New Roman" w:hAnsi="Times New Roman"/>
                <w:szCs w:val="24"/>
              </w:rPr>
              <w:t xml:space="preserve">in </w:t>
            </w:r>
            <w:r>
              <w:rPr>
                <w:rFonts w:ascii="Times New Roman" w:hAnsi="Times New Roman"/>
                <w:szCs w:val="24"/>
              </w:rPr>
              <w:t xml:space="preserve">myself </w:t>
            </w:r>
            <w:r w:rsidR="00B0197A">
              <w:rPr>
                <w:rFonts w:ascii="Times New Roman" w:hAnsi="Times New Roman"/>
                <w:szCs w:val="24"/>
              </w:rPr>
              <w:t xml:space="preserve">also I will start </w:t>
            </w:r>
            <w:r>
              <w:rPr>
                <w:rFonts w:ascii="Times New Roman" w:hAnsi="Times New Roman"/>
                <w:szCs w:val="24"/>
              </w:rPr>
              <w:t>think</w:t>
            </w:r>
            <w:r w:rsidR="00B0197A">
              <w:rPr>
                <w:rFonts w:ascii="Times New Roman" w:hAnsi="Times New Roman"/>
                <w:szCs w:val="24"/>
              </w:rPr>
              <w:t>ing</w:t>
            </w:r>
            <w:r>
              <w:rPr>
                <w:rFonts w:ascii="Times New Roman" w:hAnsi="Times New Roman"/>
                <w:szCs w:val="24"/>
              </w:rPr>
              <w:t xml:space="preserve"> positive</w:t>
            </w:r>
            <w:r w:rsidR="00B0197A">
              <w:rPr>
                <w:rFonts w:ascii="Times New Roman" w:hAnsi="Times New Roman"/>
                <w:szCs w:val="24"/>
              </w:rPr>
              <w:t>ly</w:t>
            </w:r>
            <w:r>
              <w:rPr>
                <w:rFonts w:ascii="Times New Roman" w:hAnsi="Times New Roman"/>
                <w:szCs w:val="24"/>
              </w:rPr>
              <w:t xml:space="preserve"> to improve my intelligence</w:t>
            </w:r>
            <w:r w:rsidR="00B0197A">
              <w:rPr>
                <w:rFonts w:ascii="Times New Roman" w:hAnsi="Times New Roman"/>
                <w:szCs w:val="24"/>
              </w:rPr>
              <w:t>.</w:t>
            </w:r>
          </w:p>
        </w:tc>
      </w:tr>
    </w:tbl>
    <w:p w14:paraId="7716FADA" w14:textId="77777777" w:rsidR="003C7CF3" w:rsidRDefault="003C7CF3" w:rsidP="00003524">
      <w:pPr>
        <w:jc w:val="both"/>
        <w:rPr>
          <w:rFonts w:cstheme="minorHAnsi"/>
          <w:b/>
          <w:sz w:val="24"/>
          <w:szCs w:val="24"/>
        </w:rPr>
      </w:pPr>
    </w:p>
    <w:p w14:paraId="1B14BD1C" w14:textId="77777777" w:rsidR="00812F17" w:rsidRDefault="00812F17" w:rsidP="0052104E">
      <w:pPr>
        <w:pStyle w:val="Heading2"/>
      </w:pPr>
    </w:p>
    <w:p w14:paraId="0C51175A" w14:textId="77777777" w:rsidR="00812F17" w:rsidRDefault="00812F17" w:rsidP="0052104E">
      <w:pPr>
        <w:pStyle w:val="Heading2"/>
      </w:pPr>
    </w:p>
    <w:p w14:paraId="30823F51" w14:textId="77777777" w:rsidR="00475CEC" w:rsidRDefault="00475CEC" w:rsidP="0052104E">
      <w:pPr>
        <w:pStyle w:val="Heading2"/>
      </w:pPr>
    </w:p>
    <w:p w14:paraId="66B656F0" w14:textId="77777777" w:rsidR="00475CEC" w:rsidRDefault="00475CEC" w:rsidP="0052104E">
      <w:pPr>
        <w:pStyle w:val="Heading2"/>
      </w:pPr>
    </w:p>
    <w:p w14:paraId="27DBECB1" w14:textId="77777777" w:rsidR="00475CEC" w:rsidRDefault="00475CEC" w:rsidP="0052104E">
      <w:pPr>
        <w:pStyle w:val="Heading2"/>
      </w:pPr>
    </w:p>
    <w:p w14:paraId="091BD5B5" w14:textId="77777777" w:rsidR="00475CEC" w:rsidRDefault="00475CEC" w:rsidP="0052104E">
      <w:pPr>
        <w:pStyle w:val="Heading2"/>
      </w:pPr>
    </w:p>
    <w:p w14:paraId="3CDAA372" w14:textId="77777777" w:rsidR="001647CF" w:rsidRDefault="001647CF" w:rsidP="00475CEC">
      <w:pPr>
        <w:pStyle w:val="Heading1"/>
      </w:pPr>
    </w:p>
    <w:p w14:paraId="2F6964F0" w14:textId="77777777" w:rsidR="001647CF" w:rsidRDefault="001647CF" w:rsidP="00475CEC">
      <w:pPr>
        <w:pStyle w:val="Heading1"/>
      </w:pPr>
    </w:p>
    <w:p w14:paraId="6E5B5CA0" w14:textId="374A108B" w:rsidR="00475CEC" w:rsidRDefault="00475CEC" w:rsidP="00475CEC">
      <w:pPr>
        <w:pStyle w:val="Heading1"/>
      </w:pPr>
      <w:bookmarkStart w:id="30" w:name="_Toc41060064"/>
      <w:r>
        <w:t>Appendix D</w:t>
      </w:r>
      <w:bookmarkEnd w:id="30"/>
    </w:p>
    <w:p w14:paraId="27141374" w14:textId="4DF941BA" w:rsidR="00764D41" w:rsidRPr="00475CEC" w:rsidRDefault="0052104E" w:rsidP="00475CEC">
      <w:pPr>
        <w:pStyle w:val="Heading2"/>
      </w:pPr>
      <w:bookmarkStart w:id="31" w:name="_Toc41060065"/>
      <w:r w:rsidRPr="00475CEC">
        <w:t>PDP</w:t>
      </w:r>
      <w:bookmarkEnd w:id="31"/>
    </w:p>
    <w:p w14:paraId="2C6CF07C" w14:textId="77777777" w:rsidR="0052104E" w:rsidRPr="0052104E" w:rsidRDefault="0052104E" w:rsidP="0052104E"/>
    <w:tbl>
      <w:tblPr>
        <w:tblStyle w:val="GridTable4"/>
        <w:tblW w:w="10348" w:type="dxa"/>
        <w:tblInd w:w="-572" w:type="dxa"/>
        <w:tblLook w:val="04A0" w:firstRow="1" w:lastRow="0" w:firstColumn="1" w:lastColumn="0" w:noHBand="0" w:noVBand="1"/>
      </w:tblPr>
      <w:tblGrid>
        <w:gridCol w:w="2268"/>
        <w:gridCol w:w="1990"/>
        <w:gridCol w:w="2268"/>
        <w:gridCol w:w="1696"/>
        <w:gridCol w:w="2126"/>
      </w:tblGrid>
      <w:tr w:rsidR="0052104E" w14:paraId="0E5C2BE4" w14:textId="77777777" w:rsidTr="00166E46">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268" w:type="dxa"/>
          </w:tcPr>
          <w:p w14:paraId="0D9F605B" w14:textId="77777777" w:rsidR="0052104E" w:rsidRPr="009E7B86" w:rsidRDefault="0052104E" w:rsidP="008D66C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8D66C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8D66C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8D66C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2126" w:type="dxa"/>
          </w:tcPr>
          <w:p w14:paraId="213877E4" w14:textId="77777777" w:rsidR="0052104E" w:rsidRPr="009E7B86" w:rsidRDefault="0052104E" w:rsidP="008D66C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166E46">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2268" w:type="dxa"/>
            <w:shd w:val="clear" w:color="auto" w:fill="E7E6E6" w:themeFill="background2"/>
          </w:tcPr>
          <w:p w14:paraId="010C76F0" w14:textId="77777777" w:rsidR="0052104E" w:rsidRPr="00C546C7" w:rsidRDefault="0052104E" w:rsidP="008D66C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8D66C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8D66C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8D66C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2126" w:type="dxa"/>
            <w:shd w:val="clear" w:color="auto" w:fill="E7E6E6" w:themeFill="background2"/>
          </w:tcPr>
          <w:p w14:paraId="71014739" w14:textId="77777777" w:rsidR="0052104E" w:rsidRPr="00C546C7" w:rsidRDefault="0052104E" w:rsidP="008D66C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166E46">
        <w:trPr>
          <w:trHeight w:val="1249"/>
        </w:trPr>
        <w:tc>
          <w:tcPr>
            <w:cnfStyle w:val="001000000000" w:firstRow="0" w:lastRow="0" w:firstColumn="1" w:lastColumn="0" w:oddVBand="0" w:evenVBand="0" w:oddHBand="0" w:evenHBand="0" w:firstRowFirstColumn="0" w:firstRowLastColumn="0" w:lastRowFirstColumn="0" w:lastRowLastColumn="0"/>
            <w:tcW w:w="2268" w:type="dxa"/>
          </w:tcPr>
          <w:p w14:paraId="481BA6B4" w14:textId="536C65C4" w:rsidR="0052104E" w:rsidRDefault="00AE0488" w:rsidP="008D66CB">
            <w:r>
              <w:t>P</w:t>
            </w:r>
            <w:r w:rsidR="00166E46">
              <w:t>roductivity</w:t>
            </w:r>
          </w:p>
        </w:tc>
        <w:tc>
          <w:tcPr>
            <w:tcW w:w="1990" w:type="dxa"/>
          </w:tcPr>
          <w:p w14:paraId="0E4E5421" w14:textId="14C4CE80" w:rsidR="0052104E" w:rsidRDefault="00166E46" w:rsidP="008D66CB">
            <w:pPr>
              <w:cnfStyle w:val="000000000000" w:firstRow="0" w:lastRow="0" w:firstColumn="0" w:lastColumn="0" w:oddVBand="0" w:evenVBand="0" w:oddHBand="0" w:evenHBand="0" w:firstRowFirstColumn="0" w:firstRowLastColumn="0" w:lastRowFirstColumn="0" w:lastRowLastColumn="0"/>
            </w:pPr>
            <w:r>
              <w:t>Get more sleep</w:t>
            </w:r>
            <w:r w:rsidR="00AE0488">
              <w:t>,</w:t>
            </w:r>
          </w:p>
          <w:p w14:paraId="26B48FBC" w14:textId="5D32C17D" w:rsidR="00166E46" w:rsidRDefault="00166E46" w:rsidP="008D66CB">
            <w:pPr>
              <w:cnfStyle w:val="000000000000" w:firstRow="0" w:lastRow="0" w:firstColumn="0" w:lastColumn="0" w:oddVBand="0" w:evenVBand="0" w:oddHBand="0" w:evenHBand="0" w:firstRowFirstColumn="0" w:firstRowLastColumn="0" w:lastRowFirstColumn="0" w:lastRowLastColumn="0"/>
            </w:pPr>
            <w:r>
              <w:t xml:space="preserve">Improve </w:t>
            </w:r>
            <w:r w:rsidR="00AE0488">
              <w:t xml:space="preserve">my </w:t>
            </w:r>
            <w:r>
              <w:t>focus</w:t>
            </w:r>
            <w:r w:rsidR="00AE0488">
              <w:t>,</w:t>
            </w:r>
          </w:p>
          <w:p w14:paraId="67D71D8E" w14:textId="507C2A1F" w:rsidR="00166E46" w:rsidRDefault="00166E46" w:rsidP="008D66CB">
            <w:pPr>
              <w:cnfStyle w:val="000000000000" w:firstRow="0" w:lastRow="0" w:firstColumn="0" w:lastColumn="0" w:oddVBand="0" w:evenVBand="0" w:oddHBand="0" w:evenHBand="0" w:firstRowFirstColumn="0" w:firstRowLastColumn="0" w:lastRowFirstColumn="0" w:lastRowLastColumn="0"/>
            </w:pPr>
            <w:r>
              <w:t>make plan</w:t>
            </w:r>
            <w:r w:rsidR="00AE0488">
              <w:t>s</w:t>
            </w:r>
            <w:r>
              <w:t xml:space="preserve"> to </w:t>
            </w:r>
            <w:r w:rsidR="00AE0488">
              <w:t>complete the job</w:t>
            </w:r>
            <w:r>
              <w:t xml:space="preserve"> on time</w:t>
            </w:r>
            <w:r w:rsidR="00AE0488">
              <w:t>.</w:t>
            </w:r>
          </w:p>
        </w:tc>
        <w:tc>
          <w:tcPr>
            <w:tcW w:w="2268" w:type="dxa"/>
          </w:tcPr>
          <w:p w14:paraId="4295CC71" w14:textId="76FBE88C" w:rsidR="0052104E" w:rsidRDefault="00166E46" w:rsidP="008D66CB">
            <w:pPr>
              <w:cnfStyle w:val="000000000000" w:firstRow="0" w:lastRow="0" w:firstColumn="0" w:lastColumn="0" w:oddVBand="0" w:evenVBand="0" w:oddHBand="0" w:evenHBand="0" w:firstRowFirstColumn="0" w:firstRowLastColumn="0" w:lastRowFirstColumn="0" w:lastRowLastColumn="0"/>
            </w:pPr>
            <w:r>
              <w:t xml:space="preserve">Job </w:t>
            </w:r>
            <w:r w:rsidR="00AE0488">
              <w:t>will be completed within the time frame and will have optimum quality.</w:t>
            </w:r>
          </w:p>
        </w:tc>
        <w:tc>
          <w:tcPr>
            <w:tcW w:w="1696" w:type="dxa"/>
          </w:tcPr>
          <w:p w14:paraId="07D0EE8F" w14:textId="08B987C5" w:rsidR="0052104E" w:rsidRDefault="00166E46" w:rsidP="008D66CB">
            <w:pPr>
              <w:cnfStyle w:val="000000000000" w:firstRow="0" w:lastRow="0" w:firstColumn="0" w:lastColumn="0" w:oddVBand="0" w:evenVBand="0" w:oddHBand="0" w:evenHBand="0" w:firstRowFirstColumn="0" w:firstRowLastColumn="0" w:lastRowFirstColumn="0" w:lastRowLastColumn="0"/>
            </w:pPr>
            <w:r>
              <w:t>22/10/2020</w:t>
            </w:r>
          </w:p>
        </w:tc>
        <w:tc>
          <w:tcPr>
            <w:tcW w:w="2126" w:type="dxa"/>
          </w:tcPr>
          <w:p w14:paraId="755C9FD0" w14:textId="0ACFCB08" w:rsidR="0052104E" w:rsidRDefault="00166E46" w:rsidP="008D66CB">
            <w:pPr>
              <w:cnfStyle w:val="000000000000" w:firstRow="0" w:lastRow="0" w:firstColumn="0" w:lastColumn="0" w:oddVBand="0" w:evenVBand="0" w:oddHBand="0" w:evenHBand="0" w:firstRowFirstColumn="0" w:firstRowLastColumn="0" w:lastRowFirstColumn="0" w:lastRowLastColumn="0"/>
            </w:pPr>
            <w:r>
              <w:t xml:space="preserve">Make </w:t>
            </w:r>
            <w:r w:rsidR="00AE0488">
              <w:t xml:space="preserve">a </w:t>
            </w:r>
            <w:r>
              <w:t xml:space="preserve">daily routine and </w:t>
            </w:r>
            <w:r w:rsidR="00AE0488">
              <w:t>self-reflect</w:t>
            </w:r>
            <w:r>
              <w:t xml:space="preserve"> every month </w:t>
            </w:r>
          </w:p>
        </w:tc>
      </w:tr>
      <w:tr w:rsidR="0052104E" w14:paraId="270C40EB" w14:textId="77777777" w:rsidTr="00166E46">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2268" w:type="dxa"/>
            <w:shd w:val="clear" w:color="auto" w:fill="E7E6E6" w:themeFill="background2"/>
          </w:tcPr>
          <w:p w14:paraId="31743E5C" w14:textId="2150851B" w:rsidR="0052104E" w:rsidRDefault="00166E46" w:rsidP="008D66CB">
            <w:r>
              <w:t xml:space="preserve">Time </w:t>
            </w:r>
            <w:r w:rsidR="00AE0488">
              <w:t>M</w:t>
            </w:r>
            <w:r>
              <w:t>anagement</w:t>
            </w:r>
          </w:p>
        </w:tc>
        <w:tc>
          <w:tcPr>
            <w:tcW w:w="1990" w:type="dxa"/>
            <w:shd w:val="clear" w:color="auto" w:fill="E7E6E6" w:themeFill="background2"/>
          </w:tcPr>
          <w:p w14:paraId="21125761" w14:textId="48B87EB3" w:rsidR="0052104E" w:rsidRDefault="00F65F6F" w:rsidP="008D66CB">
            <w:pPr>
              <w:cnfStyle w:val="000000100000" w:firstRow="0" w:lastRow="0" w:firstColumn="0" w:lastColumn="0" w:oddVBand="0" w:evenVBand="0" w:oddHBand="1" w:evenHBand="0" w:firstRowFirstColumn="0" w:firstRowLastColumn="0" w:lastRowFirstColumn="0" w:lastRowLastColumn="0"/>
            </w:pPr>
            <w:r>
              <w:t>Prioritize</w:t>
            </w:r>
            <w:r w:rsidR="00166E46">
              <w:t xml:space="preserve"> the work</w:t>
            </w:r>
            <w:r w:rsidR="00AE0488">
              <w:t>,</w:t>
            </w:r>
          </w:p>
          <w:p w14:paraId="64371A4E" w14:textId="68E16E98" w:rsidR="00166E46" w:rsidRDefault="00F65F6F" w:rsidP="008D66CB">
            <w:pPr>
              <w:cnfStyle w:val="000000100000" w:firstRow="0" w:lastRow="0" w:firstColumn="0" w:lastColumn="0" w:oddVBand="0" w:evenVBand="0" w:oddHBand="1" w:evenHBand="0" w:firstRowFirstColumn="0" w:firstRowLastColumn="0" w:lastRowFirstColumn="0" w:lastRowLastColumn="0"/>
            </w:pPr>
            <w:r>
              <w:t>Avoid</w:t>
            </w:r>
            <w:r w:rsidR="00166E46">
              <w:t xml:space="preserve"> </w:t>
            </w:r>
            <w:r>
              <w:t>multitask</w:t>
            </w:r>
            <w:r w:rsidR="00AE0488">
              <w:t>ing,</w:t>
            </w:r>
          </w:p>
          <w:p w14:paraId="53892F41" w14:textId="644B53AD" w:rsidR="00166E46" w:rsidRDefault="00166E46" w:rsidP="008D66CB">
            <w:pPr>
              <w:cnfStyle w:val="000000100000" w:firstRow="0" w:lastRow="0" w:firstColumn="0" w:lastColumn="0" w:oddVBand="0" w:evenVBand="0" w:oddHBand="1" w:evenHBand="0" w:firstRowFirstColumn="0" w:firstRowLastColumn="0" w:lastRowFirstColumn="0" w:lastRowLastColumn="0"/>
            </w:pPr>
            <w:r>
              <w:t>Set a deadline</w:t>
            </w:r>
          </w:p>
        </w:tc>
        <w:tc>
          <w:tcPr>
            <w:tcW w:w="2268" w:type="dxa"/>
            <w:shd w:val="clear" w:color="auto" w:fill="E7E6E6" w:themeFill="background2"/>
          </w:tcPr>
          <w:p w14:paraId="50E6B6AA" w14:textId="4B1EDC0A" w:rsidR="0052104E" w:rsidRDefault="00AE0488" w:rsidP="008D66CB">
            <w:pPr>
              <w:cnfStyle w:val="000000100000" w:firstRow="0" w:lastRow="0" w:firstColumn="0" w:lastColumn="0" w:oddVBand="0" w:evenVBand="0" w:oddHBand="1" w:evenHBand="0" w:firstRowFirstColumn="0" w:firstRowLastColumn="0" w:lastRowFirstColumn="0" w:lastRowLastColumn="0"/>
            </w:pPr>
            <w:r>
              <w:t>I will not be rushed to complete any jobs; the work will be completed before the deadline</w:t>
            </w:r>
          </w:p>
        </w:tc>
        <w:tc>
          <w:tcPr>
            <w:tcW w:w="1696" w:type="dxa"/>
            <w:shd w:val="clear" w:color="auto" w:fill="E7E6E6" w:themeFill="background2"/>
          </w:tcPr>
          <w:p w14:paraId="3DFA80BC" w14:textId="78803A3B" w:rsidR="0052104E" w:rsidRDefault="00166E46" w:rsidP="008D66CB">
            <w:pPr>
              <w:cnfStyle w:val="000000100000" w:firstRow="0" w:lastRow="0" w:firstColumn="0" w:lastColumn="0" w:oddVBand="0" w:evenVBand="0" w:oddHBand="1" w:evenHBand="0" w:firstRowFirstColumn="0" w:firstRowLastColumn="0" w:lastRowFirstColumn="0" w:lastRowLastColumn="0"/>
            </w:pPr>
            <w:r>
              <w:t>22/09/2020</w:t>
            </w:r>
          </w:p>
        </w:tc>
        <w:tc>
          <w:tcPr>
            <w:tcW w:w="2126" w:type="dxa"/>
            <w:shd w:val="clear" w:color="auto" w:fill="E7E6E6" w:themeFill="background2"/>
          </w:tcPr>
          <w:p w14:paraId="4E297221" w14:textId="7A80E9EA" w:rsidR="0052104E" w:rsidRDefault="00F65F6F" w:rsidP="008D66CB">
            <w:pPr>
              <w:cnfStyle w:val="000000100000" w:firstRow="0" w:lastRow="0" w:firstColumn="0" w:lastColumn="0" w:oddVBand="0" w:evenVBand="0" w:oddHBand="1" w:evenHBand="0" w:firstRowFirstColumn="0" w:firstRowLastColumn="0" w:lastRowFirstColumn="0" w:lastRowLastColumn="0"/>
            </w:pPr>
            <w:r>
              <w:t xml:space="preserve">Make </w:t>
            </w:r>
            <w:r w:rsidR="00AE0488">
              <w:t xml:space="preserve">a </w:t>
            </w:r>
            <w:r>
              <w:t xml:space="preserve">daily routine and </w:t>
            </w:r>
            <w:r w:rsidR="00AE0488">
              <w:t>self-</w:t>
            </w:r>
            <w:r>
              <w:t>reflect every month</w:t>
            </w:r>
          </w:p>
        </w:tc>
      </w:tr>
      <w:tr w:rsidR="0052104E" w14:paraId="76E3A0CE" w14:textId="77777777" w:rsidTr="00AE0488">
        <w:trPr>
          <w:trHeight w:val="2213"/>
        </w:trPr>
        <w:tc>
          <w:tcPr>
            <w:cnfStyle w:val="001000000000" w:firstRow="0" w:lastRow="0" w:firstColumn="1" w:lastColumn="0" w:oddVBand="0" w:evenVBand="0" w:oddHBand="0" w:evenHBand="0" w:firstRowFirstColumn="0" w:firstRowLastColumn="0" w:lastRowFirstColumn="0" w:lastRowLastColumn="0"/>
            <w:tcW w:w="2268" w:type="dxa"/>
          </w:tcPr>
          <w:p w14:paraId="1C23448D" w14:textId="4729418E" w:rsidR="0052104E" w:rsidRDefault="00AE0488" w:rsidP="008D66CB">
            <w:r>
              <w:t>C</w:t>
            </w:r>
            <w:r w:rsidR="00166E46">
              <w:t>ommunication</w:t>
            </w:r>
          </w:p>
        </w:tc>
        <w:tc>
          <w:tcPr>
            <w:tcW w:w="1990" w:type="dxa"/>
          </w:tcPr>
          <w:p w14:paraId="4E41DEE7" w14:textId="77696B76" w:rsidR="00AE0488" w:rsidRDefault="00AE0488" w:rsidP="008D66CB">
            <w:pPr>
              <w:cnfStyle w:val="000000000000" w:firstRow="0" w:lastRow="0" w:firstColumn="0" w:lastColumn="0" w:oddVBand="0" w:evenVBand="0" w:oddHBand="0" w:evenHBand="0" w:firstRowFirstColumn="0" w:firstRowLastColumn="0" w:lastRowFirstColumn="0" w:lastRowLastColumn="0"/>
            </w:pPr>
            <w:r>
              <w:t>Be clear with others and myself, understand everything said, maintain eye contact, pay close attention to body language</w:t>
            </w:r>
          </w:p>
          <w:p w14:paraId="10098C26" w14:textId="224C7439" w:rsidR="00F65F6F" w:rsidRDefault="00F65F6F" w:rsidP="008D66CB">
            <w:pPr>
              <w:cnfStyle w:val="000000000000" w:firstRow="0" w:lastRow="0" w:firstColumn="0" w:lastColumn="0" w:oddVBand="0" w:evenVBand="0" w:oddHBand="0" w:evenHBand="0" w:firstRowFirstColumn="0" w:firstRowLastColumn="0" w:lastRowFirstColumn="0" w:lastRowLastColumn="0"/>
            </w:pPr>
          </w:p>
        </w:tc>
        <w:tc>
          <w:tcPr>
            <w:tcW w:w="2268" w:type="dxa"/>
          </w:tcPr>
          <w:p w14:paraId="595246C0" w14:textId="14D85555" w:rsidR="0052104E" w:rsidRDefault="00F65F6F" w:rsidP="008D66CB">
            <w:pPr>
              <w:cnfStyle w:val="000000000000" w:firstRow="0" w:lastRow="0" w:firstColumn="0" w:lastColumn="0" w:oddVBand="0" w:evenVBand="0" w:oddHBand="0" w:evenHBand="0" w:firstRowFirstColumn="0" w:firstRowLastColumn="0" w:lastRowFirstColumn="0" w:lastRowLastColumn="0"/>
            </w:pPr>
            <w:r>
              <w:t xml:space="preserve">Fully understand what was said </w:t>
            </w:r>
            <w:r w:rsidR="00AE0488">
              <w:t>and</w:t>
            </w:r>
            <w:r>
              <w:t xml:space="preserve"> ask for feedback after my m</w:t>
            </w:r>
            <w:r w:rsidR="00AE0488">
              <w:t>e</w:t>
            </w:r>
            <w:r>
              <w:t xml:space="preserve">ssage was said to make sure everyone </w:t>
            </w:r>
            <w:r w:rsidR="00AE0488">
              <w:t xml:space="preserve">has </w:t>
            </w:r>
            <w:r>
              <w:t>understood properly.</w:t>
            </w:r>
          </w:p>
        </w:tc>
        <w:tc>
          <w:tcPr>
            <w:tcW w:w="1696" w:type="dxa"/>
          </w:tcPr>
          <w:p w14:paraId="44710F63" w14:textId="7D32A548" w:rsidR="0052104E" w:rsidRDefault="00F65F6F" w:rsidP="008D66CB">
            <w:pPr>
              <w:cnfStyle w:val="000000000000" w:firstRow="0" w:lastRow="0" w:firstColumn="0" w:lastColumn="0" w:oddVBand="0" w:evenVBand="0" w:oddHBand="0" w:evenHBand="0" w:firstRowFirstColumn="0" w:firstRowLastColumn="0" w:lastRowFirstColumn="0" w:lastRowLastColumn="0"/>
            </w:pPr>
            <w:r>
              <w:t>22/12/2020</w:t>
            </w:r>
          </w:p>
        </w:tc>
        <w:tc>
          <w:tcPr>
            <w:tcW w:w="2126" w:type="dxa"/>
          </w:tcPr>
          <w:p w14:paraId="4068286C" w14:textId="10A3B539" w:rsidR="0052104E" w:rsidRDefault="00F65F6F" w:rsidP="008D66CB">
            <w:pPr>
              <w:cnfStyle w:val="000000000000" w:firstRow="0" w:lastRow="0" w:firstColumn="0" w:lastColumn="0" w:oddVBand="0" w:evenVBand="0" w:oddHBand="0" w:evenHBand="0" w:firstRowFirstColumn="0" w:firstRowLastColumn="0" w:lastRowFirstColumn="0" w:lastRowLastColumn="0"/>
            </w:pPr>
            <w:r>
              <w:t xml:space="preserve">Keep record of </w:t>
            </w:r>
            <w:r w:rsidR="00AE0488">
              <w:t xml:space="preserve">a </w:t>
            </w:r>
            <w:r>
              <w:t xml:space="preserve">learning plan and </w:t>
            </w:r>
            <w:r w:rsidR="00AE0488">
              <w:t>self-</w:t>
            </w:r>
            <w:r>
              <w:t>reflect every month</w:t>
            </w: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595BD0E9" w:rsidR="00764D41" w:rsidRDefault="00764D41" w:rsidP="00003524">
      <w:pPr>
        <w:jc w:val="both"/>
        <w:rPr>
          <w:rFonts w:cstheme="minorHAnsi"/>
          <w:b/>
          <w:sz w:val="24"/>
          <w:szCs w:val="24"/>
        </w:rPr>
      </w:pPr>
    </w:p>
    <w:p w14:paraId="5CE71B22" w14:textId="7172B34D" w:rsidR="00764D41" w:rsidRDefault="00B25F25" w:rsidP="00B25F25">
      <w:pPr>
        <w:pStyle w:val="Heading1"/>
      </w:pPr>
      <w:bookmarkStart w:id="32" w:name="_Toc41060066"/>
      <w:r>
        <w:lastRenderedPageBreak/>
        <w:t>References</w:t>
      </w:r>
      <w:bookmarkEnd w:id="32"/>
      <w:r>
        <w:t xml:space="preserve"> </w:t>
      </w:r>
    </w:p>
    <w:p w14:paraId="585590E0" w14:textId="76FA0573" w:rsidR="00B25F25" w:rsidRDefault="00B25F25" w:rsidP="00003524">
      <w:pPr>
        <w:jc w:val="both"/>
        <w:rPr>
          <w:rFonts w:cstheme="minorHAnsi"/>
          <w:b/>
          <w:sz w:val="24"/>
          <w:szCs w:val="24"/>
        </w:rPr>
      </w:pPr>
    </w:p>
    <w:p w14:paraId="0081FF30" w14:textId="1EDDEADB" w:rsidR="0071546F" w:rsidRDefault="0017039F" w:rsidP="009B09A5">
      <w:r w:rsidRPr="002A3294">
        <w:t xml:space="preserve">Blenkinsop, P. (2010) </w:t>
      </w:r>
      <w:r w:rsidRPr="002A3294">
        <w:rPr>
          <w:i/>
        </w:rPr>
        <w:t>The Communication Cycle.</w:t>
      </w:r>
      <w:r w:rsidRPr="002A3294">
        <w:t xml:space="preserve"> [online] Available at: </w:t>
      </w:r>
      <w:hyperlink r:id="rId11" w:history="1">
        <w:r w:rsidRPr="002A3294">
          <w:rPr>
            <w:rStyle w:val="Hyperlink"/>
            <w:rFonts w:cstheme="minorHAnsi"/>
            <w:sz w:val="20"/>
            <w:szCs w:val="20"/>
          </w:rPr>
          <w:t>http://manyana-education.blogspot.com/2010/10/communication-cycle.html</w:t>
        </w:r>
      </w:hyperlink>
      <w:r w:rsidRPr="002A3294">
        <w:t xml:space="preserve"> Accessed: 15.05</w:t>
      </w:r>
      <w:r w:rsidR="009B09A5">
        <w:t>.2020.</w:t>
      </w:r>
    </w:p>
    <w:p w14:paraId="081E1D48" w14:textId="2708E5BF" w:rsidR="005052FB" w:rsidRPr="00671D55" w:rsidRDefault="0071546F" w:rsidP="00C0127D">
      <w:pPr>
        <w:spacing w:line="240" w:lineRule="auto"/>
        <w:rPr>
          <w:rFonts w:cstheme="minorHAnsi"/>
          <w:sz w:val="20"/>
          <w:szCs w:val="20"/>
        </w:rPr>
      </w:pPr>
      <w:r w:rsidRPr="009B09A5">
        <w:t xml:space="preserve">Mehrabian, A. (1972) </w:t>
      </w:r>
      <w:r w:rsidRPr="009B09A5">
        <w:rPr>
          <w:i/>
          <w:iCs/>
        </w:rPr>
        <w:t>nonverbal communication</w:t>
      </w:r>
      <w:r w:rsidRPr="009B09A5">
        <w:t>. transaction publishers.</w:t>
      </w:r>
      <w:r w:rsidR="009B09A5" w:rsidRPr="009B09A5">
        <w:t xml:space="preserve"> </w:t>
      </w:r>
      <w:r w:rsidR="009B09A5" w:rsidRPr="009B09A5">
        <w:t>[online] Available at</w:t>
      </w:r>
      <w:r w:rsidR="009B09A5" w:rsidRPr="009B09A5">
        <w:t>:</w:t>
      </w:r>
      <w:r w:rsidR="00C0127D" w:rsidRPr="002A3294">
        <w:rPr>
          <w:rFonts w:cstheme="minorHAnsi"/>
          <w:sz w:val="20"/>
          <w:szCs w:val="20"/>
        </w:rPr>
        <w:br/>
      </w:r>
      <w:hyperlink r:id="rId12" w:history="1">
        <w:r w:rsidR="00671D55" w:rsidRPr="00902489">
          <w:rPr>
            <w:rStyle w:val="Hyperlink"/>
          </w:rPr>
          <w:t>https://communicationinlibraries.wordpress.com/2013/12/07/shannon-weaver-model-of-communication/</w:t>
        </w:r>
      </w:hyperlink>
      <w:r w:rsidR="009B09A5">
        <w:rPr>
          <w:rStyle w:val="Hyperlink"/>
        </w:rPr>
        <w:t xml:space="preserve">  </w:t>
      </w:r>
      <w:r w:rsidR="009B09A5" w:rsidRPr="009B09A5">
        <w:t>Accessed:</w:t>
      </w:r>
      <w:r w:rsidR="009B09A5">
        <w:t xml:space="preserve"> 15.05.2020</w:t>
      </w:r>
    </w:p>
    <w:p w14:paraId="5A413C91" w14:textId="77777777" w:rsidR="009B09A5" w:rsidRDefault="005052FB" w:rsidP="00F531B5">
      <w:pPr>
        <w:rPr>
          <w:rFonts w:cstheme="minorHAnsi"/>
          <w:sz w:val="20"/>
          <w:szCs w:val="20"/>
        </w:rPr>
      </w:pPr>
      <w:r w:rsidRPr="005052FB">
        <w:t xml:space="preserve">CommunicationTheory.org (2010). </w:t>
      </w:r>
      <w:r w:rsidRPr="001647CF">
        <w:rPr>
          <w:i/>
          <w:iCs/>
        </w:rPr>
        <w:t>Shannon and Weaver Model of</w:t>
      </w:r>
      <w:r w:rsidRPr="005052FB">
        <w:t xml:space="preserve"> </w:t>
      </w:r>
      <w:r w:rsidRPr="001647CF">
        <w:rPr>
          <w:i/>
          <w:iCs/>
        </w:rPr>
        <w:t>Communication</w:t>
      </w:r>
      <w:r w:rsidRPr="005052FB">
        <w:t>. </w:t>
      </w:r>
      <w:r w:rsidRPr="005052FB">
        <w:rPr>
          <w:rStyle w:val="Emphasis"/>
          <w:rFonts w:cstheme="minorHAnsi"/>
          <w:color w:val="5B5B5B"/>
          <w:sz w:val="24"/>
          <w:szCs w:val="24"/>
          <w:bdr w:val="none" w:sz="0" w:space="0" w:color="auto" w:frame="1"/>
        </w:rPr>
        <w:t>CommunicationTheory</w:t>
      </w:r>
      <w:r w:rsidR="009B09A5" w:rsidRPr="009B09A5">
        <w:t>.</w:t>
      </w:r>
      <w:r w:rsidR="009B09A5" w:rsidRPr="009B09A5">
        <w:t xml:space="preserve"> [online] Available</w:t>
      </w:r>
    </w:p>
    <w:p w14:paraId="4FEC0BB3" w14:textId="657F287D" w:rsidR="005052FB" w:rsidRPr="005052FB" w:rsidRDefault="009B09A5" w:rsidP="00F531B5">
      <w:r w:rsidRPr="009B09A5">
        <w:t>at</w:t>
      </w:r>
      <w:r w:rsidRPr="009B09A5">
        <w:t>:</w:t>
      </w:r>
      <w:r w:rsidR="005052FB" w:rsidRPr="005052FB">
        <w:t> </w:t>
      </w:r>
      <w:hyperlink r:id="rId13" w:history="1">
        <w:r w:rsidR="005052FB" w:rsidRPr="005052FB">
          <w:rPr>
            <w:rStyle w:val="Hyperlink"/>
            <w:rFonts w:cstheme="minorHAnsi"/>
            <w:color w:val="5B5B5B"/>
            <w:sz w:val="24"/>
            <w:szCs w:val="24"/>
            <w:bdr w:val="none" w:sz="0" w:space="0" w:color="auto" w:frame="1"/>
          </w:rPr>
          <w:t>http://communicationtheory.org/shannon-and-weaver-model-of-communication/</w:t>
        </w:r>
      </w:hyperlink>
      <w:r>
        <w:rPr>
          <w:rStyle w:val="Hyperlink"/>
          <w:rFonts w:cstheme="minorHAnsi"/>
          <w:color w:val="5B5B5B"/>
          <w:sz w:val="24"/>
          <w:szCs w:val="24"/>
          <w:bdr w:val="none" w:sz="0" w:space="0" w:color="auto" w:frame="1"/>
        </w:rPr>
        <w:t xml:space="preserve"> </w:t>
      </w:r>
      <w:r>
        <w:t>A</w:t>
      </w:r>
      <w:r w:rsidRPr="009B09A5">
        <w:t>cce</w:t>
      </w:r>
      <w:r>
        <w:t>ss</w:t>
      </w:r>
      <w:r w:rsidRPr="009B09A5">
        <w:t>ed:17.05.2020</w:t>
      </w:r>
      <w:r>
        <w:t>.</w:t>
      </w:r>
    </w:p>
    <w:p w14:paraId="2D89B562" w14:textId="6CA6160B" w:rsidR="005052FB" w:rsidRDefault="005052FB" w:rsidP="00F531B5">
      <w:r w:rsidRPr="005052FB">
        <w:t>Reuben, B. D., &amp; Steward, L. P. (2006). </w:t>
      </w:r>
      <w:r w:rsidRPr="005052FB">
        <w:rPr>
          <w:rStyle w:val="Emphasis"/>
          <w:rFonts w:cstheme="minorHAnsi"/>
          <w:color w:val="5B5B5B"/>
          <w:sz w:val="24"/>
          <w:szCs w:val="24"/>
          <w:bdr w:val="none" w:sz="0" w:space="0" w:color="auto" w:frame="1"/>
        </w:rPr>
        <w:t>Communication of human Behavior (5th ed)</w:t>
      </w:r>
      <w:r w:rsidRPr="005052FB">
        <w:t xml:space="preserve">. Boston: </w:t>
      </w:r>
      <w:r w:rsidR="009B09A5" w:rsidRPr="005052FB">
        <w:t>Pearson.</w:t>
      </w:r>
      <w:r w:rsidR="009B09A5" w:rsidRPr="002A3294">
        <w:rPr>
          <w:rFonts w:cstheme="minorHAnsi"/>
          <w:sz w:val="20"/>
          <w:szCs w:val="20"/>
        </w:rPr>
        <w:t xml:space="preserve"> </w:t>
      </w:r>
      <w:r w:rsidR="009B09A5" w:rsidRPr="009B09A5">
        <w:t>[online] Available at</w:t>
      </w:r>
      <w:r w:rsidR="009B09A5" w:rsidRPr="009B09A5">
        <w:t>:</w:t>
      </w:r>
    </w:p>
    <w:p w14:paraId="0A6F9E3A" w14:textId="75230940" w:rsidR="00F531B5" w:rsidRDefault="00F531B5" w:rsidP="00F531B5">
      <w:pPr>
        <w:rPr>
          <w:rStyle w:val="Hyperlink"/>
        </w:rPr>
      </w:pPr>
      <w:hyperlink r:id="rId14" w:history="1">
        <w:r>
          <w:rPr>
            <w:rStyle w:val="Hyperlink"/>
          </w:rPr>
          <w:t>https://nirmitpatel13es907.wordpress.com/2013/11/17/process-of-communication/</w:t>
        </w:r>
      </w:hyperlink>
    </w:p>
    <w:p w14:paraId="5C26DD20" w14:textId="0DABA4F1" w:rsidR="009B09A5" w:rsidRDefault="009B09A5" w:rsidP="00F531B5">
      <w:r>
        <w:t>A</w:t>
      </w:r>
      <w:r w:rsidRPr="009B09A5">
        <w:t>cce</w:t>
      </w:r>
      <w:r>
        <w:t>ss</w:t>
      </w:r>
      <w:r w:rsidRPr="009B09A5">
        <w:t>ed:1</w:t>
      </w:r>
      <w:r>
        <w:t>9</w:t>
      </w:r>
      <w:r w:rsidRPr="009B09A5">
        <w:t>.05.2020</w:t>
      </w:r>
      <w:r>
        <w:t>.</w:t>
      </w:r>
    </w:p>
    <w:p w14:paraId="1B6E37BC" w14:textId="537AFF5A" w:rsidR="00F531B5" w:rsidRDefault="009B09A5" w:rsidP="00F531B5">
      <w:proofErr w:type="spellStart"/>
      <w:r>
        <w:t>Barlo</w:t>
      </w:r>
      <w:proofErr w:type="spellEnd"/>
      <w:r w:rsidR="00F531B5">
        <w:t xml:space="preserve">, D. (1960). </w:t>
      </w:r>
      <w:r w:rsidR="00F531B5" w:rsidRPr="009B09A5">
        <w:rPr>
          <w:i/>
          <w:iCs/>
        </w:rPr>
        <w:t>The process of communication</w:t>
      </w:r>
      <w:r w:rsidR="00F531B5">
        <w:t xml:space="preserve">. New </w:t>
      </w:r>
      <w:r>
        <w:t>York,</w:t>
      </w:r>
      <w:r w:rsidR="00F531B5">
        <w:t xml:space="preserve"> New York: Rinehart, &amp; Winston</w:t>
      </w:r>
    </w:p>
    <w:p w14:paraId="06506C63" w14:textId="785342C0" w:rsidR="00F531B5" w:rsidRPr="005052FB" w:rsidRDefault="00F531B5" w:rsidP="00091CA3">
      <w:r>
        <w:t>Prox developer (2019</w:t>
      </w:r>
      <w:r w:rsidRPr="00091CA3">
        <w:t>)</w:t>
      </w:r>
      <w:r w:rsidR="00091CA3" w:rsidRPr="00091CA3">
        <w:t xml:space="preserve"> </w:t>
      </w:r>
      <w:r w:rsidR="00091CA3" w:rsidRPr="00091CA3">
        <w:rPr>
          <w:i/>
          <w:iCs/>
        </w:rPr>
        <w:t xml:space="preserve">In the year 1960 David </w:t>
      </w:r>
      <w:proofErr w:type="spellStart"/>
      <w:r w:rsidR="00091CA3" w:rsidRPr="00091CA3">
        <w:rPr>
          <w:i/>
          <w:iCs/>
        </w:rPr>
        <w:t>Barlo</w:t>
      </w:r>
      <w:proofErr w:type="spellEnd"/>
      <w:r w:rsidR="00091CA3" w:rsidRPr="00091CA3">
        <w:rPr>
          <w:i/>
          <w:iCs/>
        </w:rPr>
        <w:t xml:space="preserve"> came up with a communication model</w:t>
      </w:r>
      <w:r w:rsidR="00091CA3" w:rsidRPr="00091CA3">
        <w:t xml:space="preserve"> </w:t>
      </w:r>
      <w:r w:rsidR="00091CA3" w:rsidRPr="00091CA3">
        <w:rPr>
          <w:i/>
          <w:iCs/>
        </w:rPr>
        <w:t>abbreviated as SMCR</w:t>
      </w:r>
      <w:r w:rsidR="00091CA3">
        <w:t xml:space="preserve"> </w:t>
      </w:r>
      <w:r w:rsidR="00091CA3" w:rsidRPr="009B09A5">
        <w:t xml:space="preserve">[online] </w:t>
      </w:r>
      <w:r w:rsidR="00091CA3">
        <w:t xml:space="preserve">Available at: </w:t>
      </w:r>
      <w:hyperlink r:id="rId15" w:history="1">
        <w:r w:rsidR="00091CA3" w:rsidRPr="00C2492A">
          <w:rPr>
            <w:rStyle w:val="Hyperlink"/>
          </w:rPr>
          <w:t>https://proxdeveloper.com/in-the-year-1960-david-barlo-came-up-with-a-communication-model-abbreviated-as-smcr/</w:t>
        </w:r>
      </w:hyperlink>
      <w:r w:rsidR="00091CA3">
        <w:rPr>
          <w:rStyle w:val="Hyperlink"/>
        </w:rPr>
        <w:t xml:space="preserve"> </w:t>
      </w:r>
      <w:r w:rsidR="00091CA3">
        <w:t>A</w:t>
      </w:r>
      <w:r w:rsidR="00091CA3" w:rsidRPr="009B09A5">
        <w:t>cce</w:t>
      </w:r>
      <w:r w:rsidR="00091CA3">
        <w:t>ss</w:t>
      </w:r>
      <w:r w:rsidR="00091CA3" w:rsidRPr="009B09A5">
        <w:t>ed:</w:t>
      </w:r>
      <w:r w:rsidR="00091CA3">
        <w:t xml:space="preserve"> 20</w:t>
      </w:r>
      <w:r w:rsidR="00091CA3" w:rsidRPr="009B09A5">
        <w:t>.05.2020</w:t>
      </w:r>
      <w:r w:rsidR="00091CA3">
        <w:t>.</w:t>
      </w:r>
    </w:p>
    <w:p w14:paraId="7A572481" w14:textId="77777777" w:rsidR="00F531B5" w:rsidRPr="005052FB" w:rsidRDefault="00F531B5" w:rsidP="00F531B5">
      <w:proofErr w:type="spellStart"/>
      <w:r w:rsidRPr="005052FB">
        <w:t>Anttiroiko</w:t>
      </w:r>
      <w:proofErr w:type="spellEnd"/>
      <w:r w:rsidRPr="005052FB">
        <w:t>, A.-V. &amp; Savolainen, R. (2011). Towards Library 2.0: The adoption of Web 2.0 technologies in public libraries. </w:t>
      </w:r>
      <w:r w:rsidRPr="005052FB">
        <w:rPr>
          <w:rStyle w:val="Emphasis"/>
          <w:rFonts w:cstheme="minorHAnsi"/>
          <w:color w:val="5B5B5B"/>
          <w:sz w:val="24"/>
          <w:szCs w:val="24"/>
          <w:bdr w:val="none" w:sz="0" w:space="0" w:color="auto" w:frame="1"/>
        </w:rPr>
        <w:t>Libri: International Journal of Libraries &amp; Information Services, 61</w:t>
      </w:r>
      <w:r w:rsidRPr="005052FB">
        <w:t>(2), 87-99.</w:t>
      </w:r>
    </w:p>
    <w:p w14:paraId="7417B8BF" w14:textId="5C475EDE" w:rsidR="00671D55" w:rsidRDefault="00671D55" w:rsidP="005052FB">
      <w:proofErr w:type="spellStart"/>
      <w:r>
        <w:t>Berlo</w:t>
      </w:r>
      <w:proofErr w:type="spellEnd"/>
      <w:r>
        <w:t xml:space="preserve">, D. (1960). </w:t>
      </w:r>
      <w:r w:rsidRPr="00091CA3">
        <w:rPr>
          <w:i/>
          <w:iCs/>
        </w:rPr>
        <w:t>The process of communication</w:t>
      </w:r>
      <w:r>
        <w:t xml:space="preserve">. New </w:t>
      </w:r>
      <w:r w:rsidR="00091CA3">
        <w:t>York,</w:t>
      </w:r>
      <w:r>
        <w:t xml:space="preserve"> New York: Rinehart, &amp; Winston</w:t>
      </w:r>
    </w:p>
    <w:p w14:paraId="39FD16F4" w14:textId="10A3030F" w:rsidR="009B09A5" w:rsidRDefault="009B09A5" w:rsidP="00091CA3">
      <w:r w:rsidRPr="00235FB9">
        <w:t>Kashyap</w:t>
      </w:r>
      <w:r w:rsidR="00091CA3">
        <w:t>, S</w:t>
      </w:r>
      <w:r w:rsidRPr="00235FB9">
        <w:t xml:space="preserve"> (2019).</w:t>
      </w:r>
      <w:r w:rsidR="00091CA3" w:rsidRPr="00091CA3">
        <w:t xml:space="preserve"> </w:t>
      </w:r>
      <w:r w:rsidR="00091CA3" w:rsidRPr="00091CA3">
        <w:rPr>
          <w:i/>
          <w:iCs/>
        </w:rPr>
        <w:t>Here’s How Effective Communication is in the Hands of 73% of Professionals</w:t>
      </w:r>
      <w:r w:rsidR="00091CA3">
        <w:rPr>
          <w:i/>
          <w:iCs/>
        </w:rPr>
        <w:t xml:space="preserve"> </w:t>
      </w:r>
      <w:r w:rsidR="00091CA3" w:rsidRPr="009B09A5">
        <w:t xml:space="preserve">[online] </w:t>
      </w:r>
      <w:r w:rsidR="00091CA3">
        <w:t xml:space="preserve">Available </w:t>
      </w:r>
      <w:proofErr w:type="spellStart"/>
      <w:r w:rsidR="00091CA3">
        <w:t>at:</w:t>
      </w:r>
      <w:hyperlink r:id="rId16" w:history="1">
        <w:r w:rsidR="00091CA3" w:rsidRPr="00C2492A">
          <w:rPr>
            <w:rStyle w:val="Hyperlink"/>
          </w:rPr>
          <w:t>https</w:t>
        </w:r>
        <w:proofErr w:type="spellEnd"/>
        <w:r w:rsidR="00091CA3" w:rsidRPr="00C2492A">
          <w:rPr>
            <w:rStyle w:val="Hyperlink"/>
          </w:rPr>
          <w:t>://www.proofhub.com/articles/effective-communication</w:t>
        </w:r>
      </w:hyperlink>
      <w:r w:rsidR="00091CA3">
        <w:rPr>
          <w:rStyle w:val="Hyperlink"/>
        </w:rPr>
        <w:t xml:space="preserve"> </w:t>
      </w:r>
      <w:r w:rsidR="00091CA3">
        <w:t>A</w:t>
      </w:r>
      <w:r w:rsidR="00091CA3" w:rsidRPr="009B09A5">
        <w:t>cce</w:t>
      </w:r>
      <w:r w:rsidR="00091CA3">
        <w:t>ss</w:t>
      </w:r>
      <w:r w:rsidR="00091CA3" w:rsidRPr="009B09A5">
        <w:t>ed:1</w:t>
      </w:r>
      <w:r w:rsidR="00091CA3">
        <w:t>9</w:t>
      </w:r>
      <w:r w:rsidR="00091CA3" w:rsidRPr="009B09A5">
        <w:t>.05.2020</w:t>
      </w:r>
      <w:r w:rsidR="00091CA3">
        <w:t>.</w:t>
      </w:r>
    </w:p>
    <w:p w14:paraId="25C3A818" w14:textId="1414096A" w:rsidR="001647CF" w:rsidRDefault="001647CF" w:rsidP="001647CF">
      <w:r>
        <w:t xml:space="preserve">Indeed, (2018) </w:t>
      </w:r>
      <w:r w:rsidRPr="001647CF">
        <w:rPr>
          <w:i/>
          <w:iCs/>
        </w:rPr>
        <w:t>Active Listening Skills: Definition and Examples</w:t>
      </w:r>
      <w:r>
        <w:t>.</w:t>
      </w:r>
      <w:r w:rsidRPr="001647CF">
        <w:t xml:space="preserve"> </w:t>
      </w:r>
      <w:r w:rsidRPr="009B09A5">
        <w:t>[online] Available at:</w:t>
      </w:r>
    </w:p>
    <w:p w14:paraId="37B73AD5" w14:textId="6ADACA4A" w:rsidR="001647CF" w:rsidRPr="001647CF" w:rsidRDefault="001647CF" w:rsidP="001647CF">
      <w:pPr>
        <w:pStyle w:val="NormalWeb"/>
        <w:spacing w:before="0" w:beforeAutospacing="0" w:after="360" w:afterAutospacing="0"/>
        <w:textAlignment w:val="baseline"/>
        <w:rPr>
          <w:rFonts w:eastAsiaTheme="majorEastAsia"/>
        </w:rPr>
      </w:pPr>
      <w:hyperlink r:id="rId17" w:history="1">
        <w:r w:rsidRPr="00C2492A">
          <w:rPr>
            <w:rStyle w:val="Hyperlink"/>
            <w:rFonts w:eastAsiaTheme="majorEastAsia"/>
          </w:rPr>
          <w:t>https://www.indeed.com/career-advice/career-development/active-listening-skills</w:t>
        </w:r>
      </w:hyperlink>
      <w:r>
        <w:rPr>
          <w:rFonts w:eastAsiaTheme="majorEastAsia"/>
        </w:rPr>
        <w:t xml:space="preserve"> </w:t>
      </w:r>
      <w:r w:rsidRPr="001647CF">
        <w:rPr>
          <w:rFonts w:asciiTheme="minorHAnsi" w:hAnsiTheme="minorHAnsi"/>
        </w:rPr>
        <w:t>Accessed:19.05.2020</w:t>
      </w:r>
      <w:r w:rsidRPr="001647CF">
        <w:t>.</w:t>
      </w:r>
    </w:p>
    <w:p w14:paraId="0ED94D03" w14:textId="4B90CCCF" w:rsidR="009B09A5" w:rsidRDefault="009B09A5" w:rsidP="009B09A5">
      <w:pPr>
        <w:spacing w:line="240" w:lineRule="auto"/>
        <w:rPr>
          <w:rFonts w:cstheme="minorHAnsi"/>
          <w:sz w:val="20"/>
          <w:szCs w:val="20"/>
        </w:rPr>
      </w:pPr>
      <w:r w:rsidRPr="002A3294">
        <w:rPr>
          <w:rFonts w:cstheme="minorHAnsi"/>
          <w:sz w:val="20"/>
          <w:szCs w:val="20"/>
        </w:rPr>
        <w:t xml:space="preserve">MindTools (2019) </w:t>
      </w:r>
      <w:r w:rsidRPr="002A3294">
        <w:rPr>
          <w:rFonts w:cstheme="minorHAnsi"/>
          <w:i/>
          <w:sz w:val="20"/>
          <w:szCs w:val="20"/>
        </w:rPr>
        <w:t xml:space="preserve">How good are your communication skills? </w:t>
      </w:r>
      <w:r w:rsidRPr="002A3294">
        <w:rPr>
          <w:rFonts w:cstheme="minorHAnsi"/>
          <w:sz w:val="20"/>
          <w:szCs w:val="20"/>
        </w:rPr>
        <w:t>[online] Available at:</w:t>
      </w:r>
      <w:r w:rsidRPr="002A3294">
        <w:rPr>
          <w:rFonts w:cstheme="minorHAnsi"/>
          <w:i/>
          <w:sz w:val="20"/>
          <w:szCs w:val="20"/>
        </w:rPr>
        <w:t xml:space="preserve"> </w:t>
      </w:r>
      <w:hyperlink r:id="rId18" w:history="1">
        <w:r w:rsidRPr="002A3294">
          <w:rPr>
            <w:rStyle w:val="Hyperlink"/>
            <w:rFonts w:cstheme="minorHAnsi"/>
            <w:sz w:val="20"/>
            <w:szCs w:val="20"/>
          </w:rPr>
          <w:t>https://www.mindtools.com/pages/article/newCS_99.htm</w:t>
        </w:r>
      </w:hyperlink>
      <w:r w:rsidRPr="002A3294">
        <w:rPr>
          <w:rStyle w:val="Hyperlink"/>
          <w:rFonts w:cstheme="minorHAnsi"/>
          <w:sz w:val="20"/>
          <w:szCs w:val="20"/>
        </w:rPr>
        <w:t xml:space="preserve">  </w:t>
      </w:r>
      <w:r w:rsidRPr="002A3294">
        <w:rPr>
          <w:rFonts w:cstheme="minorHAnsi"/>
          <w:sz w:val="20"/>
          <w:szCs w:val="20"/>
        </w:rPr>
        <w:t xml:space="preserve">Accessed: </w:t>
      </w:r>
      <w:r w:rsidR="001647CF">
        <w:rPr>
          <w:rFonts w:cstheme="minorHAnsi"/>
          <w:sz w:val="20"/>
          <w:szCs w:val="20"/>
        </w:rPr>
        <w:t>20.05.2020.</w:t>
      </w:r>
    </w:p>
    <w:p w14:paraId="7A738466" w14:textId="5D1EBF30" w:rsidR="009B09A5" w:rsidRPr="002A3294" w:rsidRDefault="009B09A5" w:rsidP="009B09A5">
      <w:pPr>
        <w:spacing w:line="240" w:lineRule="auto"/>
        <w:rPr>
          <w:rFonts w:cstheme="minorHAnsi"/>
          <w:sz w:val="20"/>
          <w:szCs w:val="20"/>
        </w:rPr>
      </w:pPr>
      <w:r w:rsidRPr="002A3294">
        <w:rPr>
          <w:rFonts w:cstheme="minorHAnsi"/>
          <w:sz w:val="20"/>
          <w:szCs w:val="20"/>
        </w:rPr>
        <w:t xml:space="preserve">Skills You Need (2019) </w:t>
      </w:r>
      <w:r w:rsidRPr="002A3294">
        <w:rPr>
          <w:rFonts w:cstheme="minorHAnsi"/>
          <w:i/>
          <w:sz w:val="20"/>
          <w:szCs w:val="20"/>
        </w:rPr>
        <w:t>Interpersonal Skills Self-Assessment.</w:t>
      </w:r>
      <w:r w:rsidRPr="002A3294">
        <w:rPr>
          <w:rFonts w:cstheme="minorHAnsi"/>
          <w:sz w:val="20"/>
          <w:szCs w:val="20"/>
        </w:rPr>
        <w:t xml:space="preserve">  [online] Available at: </w:t>
      </w:r>
      <w:hyperlink r:id="rId19"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w:t>
      </w:r>
      <w:r w:rsidR="001647CF">
        <w:rPr>
          <w:rFonts w:cstheme="minorHAnsi"/>
          <w:sz w:val="20"/>
          <w:szCs w:val="20"/>
        </w:rPr>
        <w:t>20.05.2020.</w:t>
      </w:r>
    </w:p>
    <w:p w14:paraId="082BAEB0" w14:textId="77777777" w:rsidR="009B09A5" w:rsidRDefault="009B09A5" w:rsidP="009B09A5">
      <w:pPr>
        <w:pStyle w:val="NormalWeb"/>
        <w:spacing w:before="0" w:beforeAutospacing="0" w:after="360" w:afterAutospacing="0"/>
        <w:textAlignment w:val="baseline"/>
        <w:rPr>
          <w:color w:val="5B5B5B"/>
          <w:sz w:val="27"/>
          <w:szCs w:val="27"/>
        </w:rPr>
      </w:pPr>
    </w:p>
    <w:p w14:paraId="32835EA6" w14:textId="77777777" w:rsidR="009B09A5" w:rsidRPr="00235FB9" w:rsidRDefault="009B09A5" w:rsidP="009B09A5"/>
    <w:p w14:paraId="44EB301D" w14:textId="11A74FBA" w:rsidR="002A3294" w:rsidRPr="002A3294" w:rsidRDefault="002A3294" w:rsidP="002A3294">
      <w:pPr>
        <w:spacing w:line="240" w:lineRule="auto"/>
        <w:rPr>
          <w:rFonts w:cstheme="minorHAnsi"/>
          <w:sz w:val="20"/>
          <w:szCs w:val="20"/>
        </w:rPr>
      </w:pPr>
      <w:r w:rsidRPr="002A3294">
        <w:rPr>
          <w:rFonts w:cstheme="minorHAnsi"/>
          <w:sz w:val="20"/>
          <w:szCs w:val="20"/>
        </w:rPr>
        <w:br/>
      </w:r>
    </w:p>
    <w:p w14:paraId="70B00C3A" w14:textId="77777777" w:rsidR="0017039F" w:rsidRDefault="0017039F" w:rsidP="00003524">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1C566837" w14:textId="77777777" w:rsidR="00832F8B" w:rsidRPr="00003524" w:rsidRDefault="00832F8B" w:rsidP="00003524">
      <w:pPr>
        <w:jc w:val="both"/>
        <w:rPr>
          <w:rFonts w:cstheme="minorHAnsi"/>
          <w:b/>
          <w:sz w:val="24"/>
          <w:szCs w:val="24"/>
        </w:rPr>
      </w:pPr>
    </w:p>
    <w:p w14:paraId="758B615C" w14:textId="7F23098B" w:rsidR="00C00631" w:rsidRDefault="00C00631" w:rsidP="00C00631"/>
    <w:p w14:paraId="2F557E14" w14:textId="77777777" w:rsidR="00475CEC" w:rsidRDefault="00475CEC" w:rsidP="00475CEC">
      <w:pPr>
        <w:pStyle w:val="Heading1"/>
      </w:pPr>
      <w:bookmarkStart w:id="33" w:name="_Toc41060067"/>
      <w:r>
        <w:lastRenderedPageBreak/>
        <w:t>Appendix A</w:t>
      </w:r>
      <w:bookmarkEnd w:id="33"/>
    </w:p>
    <w:p w14:paraId="7E3214E6" w14:textId="363F2404" w:rsidR="00C00631" w:rsidRPr="00475CEC" w:rsidRDefault="00F970CE" w:rsidP="00475CEC">
      <w:pPr>
        <w:pStyle w:val="Heading2"/>
      </w:pPr>
      <w:bookmarkStart w:id="34" w:name="_Toc41060068"/>
      <w:r w:rsidRPr="00475CEC">
        <w:t xml:space="preserve">Skills </w:t>
      </w:r>
      <w:r w:rsidR="00874EBD" w:rsidRPr="00475CEC">
        <w:t>Y</w:t>
      </w:r>
      <w:r w:rsidRPr="00475CEC">
        <w:t>ou Need Communication Quiz</w:t>
      </w:r>
      <w:bookmarkEnd w:id="34"/>
    </w:p>
    <w:p w14:paraId="7DF5A9AB" w14:textId="6E0A97A9" w:rsidR="00A51C87" w:rsidRPr="00A51C87" w:rsidRDefault="00A51C87" w:rsidP="00A51C87">
      <w:r>
        <w:rPr>
          <w:noProof/>
        </w:rPr>
        <w:drawing>
          <wp:inline distT="0" distB="0" distL="0" distR="0" wp14:anchorId="27691247" wp14:editId="46824F80">
            <wp:extent cx="6267450" cy="81629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267450" cy="8162925"/>
                    </a:xfrm>
                    <a:prstGeom prst="rect">
                      <a:avLst/>
                    </a:prstGeom>
                  </pic:spPr>
                </pic:pic>
              </a:graphicData>
            </a:graphic>
          </wp:inline>
        </w:drawing>
      </w:r>
    </w:p>
    <w:p w14:paraId="04F87318" w14:textId="28ED6F30" w:rsidR="00BD4916" w:rsidRPr="00BD4916" w:rsidRDefault="00A51C87" w:rsidP="00BD4916">
      <w:r>
        <w:rPr>
          <w:noProof/>
        </w:rPr>
        <w:lastRenderedPageBreak/>
        <w:drawing>
          <wp:inline distT="0" distB="0" distL="0" distR="0" wp14:anchorId="37CF5E81" wp14:editId="383F8280">
            <wp:extent cx="6962775" cy="80105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962775" cy="8010525"/>
                    </a:xfrm>
                    <a:prstGeom prst="rect">
                      <a:avLst/>
                    </a:prstGeom>
                  </pic:spPr>
                </pic:pic>
              </a:graphicData>
            </a:graphic>
          </wp:inline>
        </w:drawing>
      </w:r>
    </w:p>
    <w:p w14:paraId="01106BB5" w14:textId="7608D280" w:rsidR="00F970CE" w:rsidRDefault="00F970CE" w:rsidP="00C00631">
      <w:pPr>
        <w:rPr>
          <w:sz w:val="24"/>
          <w:szCs w:val="24"/>
        </w:rPr>
      </w:pPr>
    </w:p>
    <w:p w14:paraId="2B863FC1" w14:textId="6A084C5D" w:rsidR="002E5068" w:rsidRDefault="002E5068" w:rsidP="00C00631">
      <w:pPr>
        <w:rPr>
          <w:sz w:val="24"/>
          <w:szCs w:val="24"/>
        </w:rPr>
      </w:pPr>
    </w:p>
    <w:p w14:paraId="5B666CD1" w14:textId="293C5B5A" w:rsidR="00496ADD" w:rsidRDefault="00475CEC" w:rsidP="00475CEC">
      <w:pPr>
        <w:pStyle w:val="Heading1"/>
      </w:pPr>
      <w:bookmarkStart w:id="35" w:name="_Toc41060069"/>
      <w:r>
        <w:lastRenderedPageBreak/>
        <w:t>Appendix B</w:t>
      </w:r>
      <w:bookmarkEnd w:id="35"/>
    </w:p>
    <w:p w14:paraId="1EBA9C06" w14:textId="4A6410A6" w:rsidR="002E5068" w:rsidRPr="00475CEC" w:rsidRDefault="00BD4916" w:rsidP="00475CEC">
      <w:pPr>
        <w:pStyle w:val="Heading2"/>
      </w:pPr>
      <w:bookmarkStart w:id="36" w:name="_Toc41060070"/>
      <w:r w:rsidRPr="00475CEC">
        <w:t>Mind Tools Communication Quiz</w:t>
      </w:r>
      <w:bookmarkEnd w:id="36"/>
    </w:p>
    <w:p w14:paraId="7BDF899A" w14:textId="484AB888" w:rsidR="00BD4916" w:rsidRDefault="007712C9" w:rsidP="00BD4916">
      <w:r>
        <w:rPr>
          <w:noProof/>
        </w:rPr>
        <w:drawing>
          <wp:inline distT="0" distB="0" distL="0" distR="0" wp14:anchorId="15C15B75" wp14:editId="4DAEDC6A">
            <wp:extent cx="5731510" cy="5578475"/>
            <wp:effectExtent l="0" t="0" r="254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5578475"/>
                    </a:xfrm>
                    <a:prstGeom prst="rect">
                      <a:avLst/>
                    </a:prstGeom>
                  </pic:spPr>
                </pic:pic>
              </a:graphicData>
            </a:graphic>
          </wp:inline>
        </w:drawing>
      </w:r>
    </w:p>
    <w:p w14:paraId="75961411" w14:textId="5D94636C" w:rsidR="007712C9" w:rsidRDefault="007712C9" w:rsidP="00BD4916">
      <w:r>
        <w:rPr>
          <w:noProof/>
        </w:rPr>
        <w:lastRenderedPageBreak/>
        <w:drawing>
          <wp:inline distT="0" distB="0" distL="0" distR="0" wp14:anchorId="20B6FC7B" wp14:editId="27BC72B0">
            <wp:extent cx="5731510" cy="459930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599305"/>
                    </a:xfrm>
                    <a:prstGeom prst="rect">
                      <a:avLst/>
                    </a:prstGeom>
                  </pic:spPr>
                </pic:pic>
              </a:graphicData>
            </a:graphic>
          </wp:inline>
        </w:drawing>
      </w:r>
    </w:p>
    <w:p w14:paraId="09D660E2" w14:textId="03889FA9" w:rsidR="00BD4916" w:rsidRDefault="00BD4916" w:rsidP="00C00631">
      <w:pPr>
        <w:rPr>
          <w:sz w:val="24"/>
          <w:szCs w:val="24"/>
        </w:rPr>
      </w:pPr>
    </w:p>
    <w:p w14:paraId="0F46AAAD" w14:textId="7FDE2D9C" w:rsidR="00A51C87" w:rsidRPr="00A51C87" w:rsidRDefault="00EA3A9D" w:rsidP="00A51C87">
      <w:pPr>
        <w:rPr>
          <w:sz w:val="24"/>
          <w:szCs w:val="24"/>
        </w:rPr>
      </w:pPr>
      <w:r>
        <w:rPr>
          <w:noProof/>
        </w:rPr>
        <w:drawing>
          <wp:inline distT="0" distB="0" distL="0" distR="0" wp14:anchorId="0988C0EC" wp14:editId="3C98008C">
            <wp:extent cx="5731510" cy="298450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984500"/>
                    </a:xfrm>
                    <a:prstGeom prst="rect">
                      <a:avLst/>
                    </a:prstGeom>
                  </pic:spPr>
                </pic:pic>
              </a:graphicData>
            </a:graphic>
          </wp:inline>
        </w:drawing>
      </w:r>
    </w:p>
    <w:sectPr w:rsidR="00A51C87" w:rsidRPr="00A51C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899C9A" w14:textId="77777777" w:rsidR="0000791B" w:rsidRDefault="0000791B" w:rsidP="00B2013F">
      <w:pPr>
        <w:spacing w:after="0" w:line="240" w:lineRule="auto"/>
      </w:pPr>
      <w:r>
        <w:separator/>
      </w:r>
    </w:p>
  </w:endnote>
  <w:endnote w:type="continuationSeparator" w:id="0">
    <w:p w14:paraId="5FDF7735" w14:textId="77777777" w:rsidR="0000791B" w:rsidRDefault="0000791B" w:rsidP="00B201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A4697E" w14:textId="77777777" w:rsidR="0000791B" w:rsidRDefault="0000791B" w:rsidP="00B2013F">
      <w:pPr>
        <w:spacing w:after="0" w:line="240" w:lineRule="auto"/>
      </w:pPr>
      <w:r>
        <w:separator/>
      </w:r>
    </w:p>
  </w:footnote>
  <w:footnote w:type="continuationSeparator" w:id="0">
    <w:p w14:paraId="1205564F" w14:textId="77777777" w:rsidR="0000791B" w:rsidRDefault="0000791B" w:rsidP="00B201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571337"/>
    <w:multiLevelType w:val="multilevel"/>
    <w:tmpl w:val="A5203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2E6B28"/>
    <w:multiLevelType w:val="hybridMultilevel"/>
    <w:tmpl w:val="68B0C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6B0A2F"/>
    <w:multiLevelType w:val="multilevel"/>
    <w:tmpl w:val="C7F22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8C44B6"/>
    <w:multiLevelType w:val="hybridMultilevel"/>
    <w:tmpl w:val="4412F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0791B"/>
    <w:rsid w:val="000176DE"/>
    <w:rsid w:val="00060414"/>
    <w:rsid w:val="000624AC"/>
    <w:rsid w:val="00073440"/>
    <w:rsid w:val="000858A1"/>
    <w:rsid w:val="00091CA3"/>
    <w:rsid w:val="000E5BDB"/>
    <w:rsid w:val="00103AB0"/>
    <w:rsid w:val="001647CF"/>
    <w:rsid w:val="00166E46"/>
    <w:rsid w:val="0016735C"/>
    <w:rsid w:val="0017039F"/>
    <w:rsid w:val="00180AB2"/>
    <w:rsid w:val="001B5109"/>
    <w:rsid w:val="001E1C66"/>
    <w:rsid w:val="001E3208"/>
    <w:rsid w:val="00225FAE"/>
    <w:rsid w:val="002356DB"/>
    <w:rsid w:val="00235FB9"/>
    <w:rsid w:val="00253117"/>
    <w:rsid w:val="00265F32"/>
    <w:rsid w:val="00296780"/>
    <w:rsid w:val="002A2163"/>
    <w:rsid w:val="002A3294"/>
    <w:rsid w:val="002E5068"/>
    <w:rsid w:val="002E6216"/>
    <w:rsid w:val="002F449F"/>
    <w:rsid w:val="0035082C"/>
    <w:rsid w:val="00356DA9"/>
    <w:rsid w:val="00377741"/>
    <w:rsid w:val="003A3CD0"/>
    <w:rsid w:val="003B5137"/>
    <w:rsid w:val="003C7CF3"/>
    <w:rsid w:val="003E784B"/>
    <w:rsid w:val="003F2AB4"/>
    <w:rsid w:val="004075DE"/>
    <w:rsid w:val="004229C3"/>
    <w:rsid w:val="00425A82"/>
    <w:rsid w:val="00436E31"/>
    <w:rsid w:val="00456B23"/>
    <w:rsid w:val="00460340"/>
    <w:rsid w:val="00466F94"/>
    <w:rsid w:val="004717F3"/>
    <w:rsid w:val="00475CEC"/>
    <w:rsid w:val="004951CB"/>
    <w:rsid w:val="00496ADD"/>
    <w:rsid w:val="004C126E"/>
    <w:rsid w:val="004C5EC1"/>
    <w:rsid w:val="004C7B28"/>
    <w:rsid w:val="004D194F"/>
    <w:rsid w:val="005052FB"/>
    <w:rsid w:val="0052104E"/>
    <w:rsid w:val="0056671F"/>
    <w:rsid w:val="005768D8"/>
    <w:rsid w:val="005E285C"/>
    <w:rsid w:val="00623A05"/>
    <w:rsid w:val="00671D55"/>
    <w:rsid w:val="00681BA5"/>
    <w:rsid w:val="006A0A61"/>
    <w:rsid w:val="006A6204"/>
    <w:rsid w:val="006F4097"/>
    <w:rsid w:val="00700896"/>
    <w:rsid w:val="0071546F"/>
    <w:rsid w:val="00747365"/>
    <w:rsid w:val="00764706"/>
    <w:rsid w:val="00764D41"/>
    <w:rsid w:val="0077107D"/>
    <w:rsid w:val="007712C9"/>
    <w:rsid w:val="0078390E"/>
    <w:rsid w:val="00797555"/>
    <w:rsid w:val="007E2F9A"/>
    <w:rsid w:val="007E57F1"/>
    <w:rsid w:val="00811E7F"/>
    <w:rsid w:val="00812F17"/>
    <w:rsid w:val="00832F8B"/>
    <w:rsid w:val="00874EBD"/>
    <w:rsid w:val="008D66CB"/>
    <w:rsid w:val="008E1C9D"/>
    <w:rsid w:val="008F682E"/>
    <w:rsid w:val="00936399"/>
    <w:rsid w:val="00984130"/>
    <w:rsid w:val="009B09A5"/>
    <w:rsid w:val="009B22A2"/>
    <w:rsid w:val="009B295A"/>
    <w:rsid w:val="00A453BD"/>
    <w:rsid w:val="00A50890"/>
    <w:rsid w:val="00A51C87"/>
    <w:rsid w:val="00A835A4"/>
    <w:rsid w:val="00A91DDD"/>
    <w:rsid w:val="00A929E8"/>
    <w:rsid w:val="00A94BBF"/>
    <w:rsid w:val="00AE0488"/>
    <w:rsid w:val="00B0197A"/>
    <w:rsid w:val="00B0406F"/>
    <w:rsid w:val="00B2013F"/>
    <w:rsid w:val="00B25F25"/>
    <w:rsid w:val="00B3506E"/>
    <w:rsid w:val="00B60DF9"/>
    <w:rsid w:val="00B82B40"/>
    <w:rsid w:val="00BD4916"/>
    <w:rsid w:val="00C00631"/>
    <w:rsid w:val="00C0127D"/>
    <w:rsid w:val="00C17169"/>
    <w:rsid w:val="00C5669E"/>
    <w:rsid w:val="00CB3C00"/>
    <w:rsid w:val="00CE6B47"/>
    <w:rsid w:val="00CF38DA"/>
    <w:rsid w:val="00D02CD7"/>
    <w:rsid w:val="00D06170"/>
    <w:rsid w:val="00D11E9A"/>
    <w:rsid w:val="00D55564"/>
    <w:rsid w:val="00D74E73"/>
    <w:rsid w:val="00DA25B5"/>
    <w:rsid w:val="00DC4659"/>
    <w:rsid w:val="00DF0B48"/>
    <w:rsid w:val="00DF1950"/>
    <w:rsid w:val="00E23F4C"/>
    <w:rsid w:val="00E40020"/>
    <w:rsid w:val="00EA3A9D"/>
    <w:rsid w:val="00F04A31"/>
    <w:rsid w:val="00F153D7"/>
    <w:rsid w:val="00F531B5"/>
    <w:rsid w:val="00F65F6F"/>
    <w:rsid w:val="00F7654E"/>
    <w:rsid w:val="00F970CE"/>
    <w:rsid w:val="00FA6F3C"/>
    <w:rsid w:val="00FE6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E04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B201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13F"/>
  </w:style>
  <w:style w:type="paragraph" w:styleId="Footer">
    <w:name w:val="footer"/>
    <w:basedOn w:val="Normal"/>
    <w:link w:val="FooterChar"/>
    <w:uiPriority w:val="99"/>
    <w:unhideWhenUsed/>
    <w:rsid w:val="00B201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13F"/>
  </w:style>
  <w:style w:type="paragraph" w:styleId="NormalWeb">
    <w:name w:val="Normal (Web)"/>
    <w:basedOn w:val="Normal"/>
    <w:uiPriority w:val="99"/>
    <w:unhideWhenUsed/>
    <w:rsid w:val="005052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052FB"/>
    <w:rPr>
      <w:i/>
      <w:iCs/>
    </w:rPr>
  </w:style>
  <w:style w:type="character" w:styleId="Strong">
    <w:name w:val="Strong"/>
    <w:basedOn w:val="DefaultParagraphFont"/>
    <w:uiPriority w:val="22"/>
    <w:qFormat/>
    <w:rsid w:val="005052FB"/>
    <w:rPr>
      <w:b/>
      <w:bCs/>
    </w:rPr>
  </w:style>
  <w:style w:type="paragraph" w:styleId="ListParagraph">
    <w:name w:val="List Paragraph"/>
    <w:basedOn w:val="Normal"/>
    <w:uiPriority w:val="34"/>
    <w:qFormat/>
    <w:rsid w:val="00103AB0"/>
    <w:pPr>
      <w:ind w:left="720"/>
      <w:contextualSpacing/>
    </w:pPr>
  </w:style>
  <w:style w:type="character" w:styleId="UnresolvedMention">
    <w:name w:val="Unresolved Mention"/>
    <w:basedOn w:val="DefaultParagraphFont"/>
    <w:uiPriority w:val="99"/>
    <w:semiHidden/>
    <w:unhideWhenUsed/>
    <w:rsid w:val="00671D55"/>
    <w:rPr>
      <w:color w:val="605E5C"/>
      <w:shd w:val="clear" w:color="auto" w:fill="E1DFDD"/>
    </w:rPr>
  </w:style>
  <w:style w:type="paragraph" w:styleId="NoSpacing">
    <w:name w:val="No Spacing"/>
    <w:uiPriority w:val="1"/>
    <w:qFormat/>
    <w:rsid w:val="00671D55"/>
    <w:pPr>
      <w:spacing w:after="0" w:line="240" w:lineRule="auto"/>
    </w:pPr>
  </w:style>
  <w:style w:type="character" w:customStyle="1" w:styleId="Heading3Char">
    <w:name w:val="Heading 3 Char"/>
    <w:basedOn w:val="DefaultParagraphFont"/>
    <w:link w:val="Heading3"/>
    <w:uiPriority w:val="9"/>
    <w:rsid w:val="00AE048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531B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6945778">
      <w:bodyDiv w:val="1"/>
      <w:marLeft w:val="0"/>
      <w:marRight w:val="0"/>
      <w:marTop w:val="0"/>
      <w:marBottom w:val="0"/>
      <w:divBdr>
        <w:top w:val="none" w:sz="0" w:space="0" w:color="auto"/>
        <w:left w:val="none" w:sz="0" w:space="0" w:color="auto"/>
        <w:bottom w:val="none" w:sz="0" w:space="0" w:color="auto"/>
        <w:right w:val="none" w:sz="0" w:space="0" w:color="auto"/>
      </w:divBdr>
    </w:div>
    <w:div w:id="458961381">
      <w:bodyDiv w:val="1"/>
      <w:marLeft w:val="0"/>
      <w:marRight w:val="0"/>
      <w:marTop w:val="0"/>
      <w:marBottom w:val="0"/>
      <w:divBdr>
        <w:top w:val="none" w:sz="0" w:space="0" w:color="auto"/>
        <w:left w:val="none" w:sz="0" w:space="0" w:color="auto"/>
        <w:bottom w:val="none" w:sz="0" w:space="0" w:color="auto"/>
        <w:right w:val="none" w:sz="0" w:space="0" w:color="auto"/>
      </w:divBdr>
    </w:div>
    <w:div w:id="495614294">
      <w:bodyDiv w:val="1"/>
      <w:marLeft w:val="0"/>
      <w:marRight w:val="0"/>
      <w:marTop w:val="0"/>
      <w:marBottom w:val="0"/>
      <w:divBdr>
        <w:top w:val="none" w:sz="0" w:space="0" w:color="auto"/>
        <w:left w:val="none" w:sz="0" w:space="0" w:color="auto"/>
        <w:bottom w:val="none" w:sz="0" w:space="0" w:color="auto"/>
        <w:right w:val="none" w:sz="0" w:space="0" w:color="auto"/>
      </w:divBdr>
    </w:div>
    <w:div w:id="512689703">
      <w:bodyDiv w:val="1"/>
      <w:marLeft w:val="0"/>
      <w:marRight w:val="0"/>
      <w:marTop w:val="0"/>
      <w:marBottom w:val="0"/>
      <w:divBdr>
        <w:top w:val="none" w:sz="0" w:space="0" w:color="auto"/>
        <w:left w:val="none" w:sz="0" w:space="0" w:color="auto"/>
        <w:bottom w:val="none" w:sz="0" w:space="0" w:color="auto"/>
        <w:right w:val="none" w:sz="0" w:space="0" w:color="auto"/>
      </w:divBdr>
    </w:div>
    <w:div w:id="830027127">
      <w:bodyDiv w:val="1"/>
      <w:marLeft w:val="0"/>
      <w:marRight w:val="0"/>
      <w:marTop w:val="0"/>
      <w:marBottom w:val="0"/>
      <w:divBdr>
        <w:top w:val="none" w:sz="0" w:space="0" w:color="auto"/>
        <w:left w:val="none" w:sz="0" w:space="0" w:color="auto"/>
        <w:bottom w:val="none" w:sz="0" w:space="0" w:color="auto"/>
        <w:right w:val="none" w:sz="0" w:space="0" w:color="auto"/>
      </w:divBdr>
    </w:div>
    <w:div w:id="1218735674">
      <w:bodyDiv w:val="1"/>
      <w:marLeft w:val="0"/>
      <w:marRight w:val="0"/>
      <w:marTop w:val="0"/>
      <w:marBottom w:val="0"/>
      <w:divBdr>
        <w:top w:val="none" w:sz="0" w:space="0" w:color="auto"/>
        <w:left w:val="none" w:sz="0" w:space="0" w:color="auto"/>
        <w:bottom w:val="none" w:sz="0" w:space="0" w:color="auto"/>
        <w:right w:val="none" w:sz="0" w:space="0" w:color="auto"/>
      </w:divBdr>
    </w:div>
    <w:div w:id="1311669886">
      <w:bodyDiv w:val="1"/>
      <w:marLeft w:val="0"/>
      <w:marRight w:val="0"/>
      <w:marTop w:val="0"/>
      <w:marBottom w:val="0"/>
      <w:divBdr>
        <w:top w:val="none" w:sz="0" w:space="0" w:color="auto"/>
        <w:left w:val="none" w:sz="0" w:space="0" w:color="auto"/>
        <w:bottom w:val="none" w:sz="0" w:space="0" w:color="auto"/>
        <w:right w:val="none" w:sz="0" w:space="0" w:color="auto"/>
      </w:divBdr>
    </w:div>
    <w:div w:id="1385790094">
      <w:bodyDiv w:val="1"/>
      <w:marLeft w:val="0"/>
      <w:marRight w:val="0"/>
      <w:marTop w:val="0"/>
      <w:marBottom w:val="0"/>
      <w:divBdr>
        <w:top w:val="none" w:sz="0" w:space="0" w:color="auto"/>
        <w:left w:val="none" w:sz="0" w:space="0" w:color="auto"/>
        <w:bottom w:val="none" w:sz="0" w:space="0" w:color="auto"/>
        <w:right w:val="none" w:sz="0" w:space="0" w:color="auto"/>
      </w:divBdr>
    </w:div>
    <w:div w:id="2020499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communicationtheory.org/shannon-and-weaver-model-of-communication/" TargetMode="External"/><Relationship Id="rId18" Type="http://schemas.openxmlformats.org/officeDocument/2006/relationships/hyperlink" Target="https://www.mindtools.com/pages/article/newCS_99.ht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s://communicationinlibraries.wordpress.com/2013/12/07/shannon-weaver-model-of-communication/" TargetMode="External"/><Relationship Id="rId17" Type="http://schemas.openxmlformats.org/officeDocument/2006/relationships/hyperlink" Target="https://www.indeed.com/career-advice/career-development/active-listening-skill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roofhub.com/articles/effective-communication"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manyana-education.blogspot.com/2010/10/communication-cycle.html" TargetMode="Externa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hyperlink" Target="https://proxdeveloper.com/in-the-year-1960-david-barlo-came-up-with-a-communication-model-abbreviated-as-smcr/" TargetMode="External"/><Relationship Id="rId23" Type="http://schemas.openxmlformats.org/officeDocument/2006/relationships/image" Target="media/image6.png"/><Relationship Id="rId10" Type="http://schemas.microsoft.com/office/2007/relationships/hdphoto" Target="media/hdphoto1.wdp"/><Relationship Id="rId19" Type="http://schemas.openxmlformats.org/officeDocument/2006/relationships/hyperlink" Target="https://www.skillsyouneed.com/ls/index.php/34347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nirmitpatel13es907.wordpress.com/2013/11/17/process-of-communication/" TargetMode="External"/><Relationship Id="rId2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4E19D9-EF80-4708-AAD5-9ED771231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17</Pages>
  <Words>3141</Words>
  <Characters>17907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Liza Nassrin (1818727)</cp:lastModifiedBy>
  <cp:revision>2</cp:revision>
  <dcterms:created xsi:type="dcterms:W3CDTF">2020-05-22T16:14:00Z</dcterms:created>
  <dcterms:modified xsi:type="dcterms:W3CDTF">2020-05-22T16:14:00Z</dcterms:modified>
</cp:coreProperties>
</file>