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008" w:type="dxa"/>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1"/>
        <w:gridCol w:w="1560"/>
        <w:gridCol w:w="1701"/>
        <w:gridCol w:w="2626"/>
      </w:tblGrid>
      <w:tr w:rsidR="00E20DFD" w14:paraId="2E36DEDB" w14:textId="77777777" w:rsidTr="00EE310B">
        <w:trPr>
          <w:trHeight w:val="760"/>
        </w:trPr>
        <w:tc>
          <w:tcPr>
            <w:tcW w:w="8008" w:type="dxa"/>
            <w:gridSpan w:val="4"/>
          </w:tcPr>
          <w:p w14:paraId="223D8C2A" w14:textId="77777777" w:rsidR="00E20DFD" w:rsidRDefault="00A368FC">
            <w:pPr>
              <w:pStyle w:val="TableParagraph"/>
              <w:spacing w:before="5" w:line="237" w:lineRule="auto"/>
              <w:ind w:left="3501" w:right="1765" w:hanging="941"/>
              <w:rPr>
                <w:rFonts w:ascii="Arial"/>
                <w:b/>
              </w:rPr>
            </w:pPr>
            <w:r>
              <w:rPr>
                <w:rFonts w:ascii="Arial"/>
                <w:b/>
              </w:rPr>
              <w:t xml:space="preserve">LCLM4002_BIRMDigitalSkillsTask3 </w:t>
            </w:r>
            <w:r>
              <w:rPr>
                <w:rFonts w:ascii="Arial"/>
                <w:b/>
                <w:u w:val="single"/>
              </w:rPr>
              <w:t>Website Evaluation</w:t>
            </w:r>
          </w:p>
        </w:tc>
      </w:tr>
      <w:tr w:rsidR="00E20DFD" w14:paraId="6486E4E7" w14:textId="77777777" w:rsidTr="00EE310B">
        <w:trPr>
          <w:trHeight w:val="250"/>
        </w:trPr>
        <w:tc>
          <w:tcPr>
            <w:tcW w:w="2121" w:type="dxa"/>
          </w:tcPr>
          <w:p w14:paraId="0A1048DC" w14:textId="1C9E52DC" w:rsidR="00E20DFD" w:rsidRDefault="00A368FC">
            <w:pPr>
              <w:pStyle w:val="TableParagraph"/>
              <w:spacing w:line="230" w:lineRule="exact"/>
              <w:rPr>
                <w:rFonts w:ascii="Arial"/>
                <w:b/>
              </w:rPr>
            </w:pPr>
            <w:r>
              <w:rPr>
                <w:rFonts w:ascii="Arial"/>
                <w:b/>
              </w:rPr>
              <w:t>Student</w:t>
            </w:r>
            <w:r w:rsidR="006C44FB">
              <w:rPr>
                <w:rFonts w:ascii="Arial"/>
                <w:b/>
              </w:rPr>
              <w:t xml:space="preserve"> </w:t>
            </w:r>
            <w:r>
              <w:rPr>
                <w:rFonts w:ascii="Arial"/>
                <w:b/>
                <w:spacing w:val="-2"/>
              </w:rPr>
              <w:t>Number</w:t>
            </w:r>
          </w:p>
        </w:tc>
        <w:tc>
          <w:tcPr>
            <w:tcW w:w="1560" w:type="dxa"/>
          </w:tcPr>
          <w:p w14:paraId="2DC7D679" w14:textId="1073313B" w:rsidR="00E20DFD" w:rsidRDefault="00996967">
            <w:pPr>
              <w:pStyle w:val="TableParagraph"/>
              <w:ind w:left="0"/>
              <w:rPr>
                <w:rFonts w:ascii="Times New Roman"/>
                <w:sz w:val="18"/>
              </w:rPr>
            </w:pPr>
            <w:r>
              <w:rPr>
                <w:rFonts w:ascii="Times New Roman"/>
                <w:sz w:val="18"/>
              </w:rPr>
              <w:t>180</w:t>
            </w:r>
            <w:r w:rsidR="00640B36">
              <w:rPr>
                <w:rFonts w:ascii="Times New Roman"/>
                <w:sz w:val="18"/>
              </w:rPr>
              <w:t>7324</w:t>
            </w:r>
          </w:p>
        </w:tc>
        <w:tc>
          <w:tcPr>
            <w:tcW w:w="1701" w:type="dxa"/>
          </w:tcPr>
          <w:p w14:paraId="667B9C6C" w14:textId="77777777" w:rsidR="00E20DFD" w:rsidRDefault="00A368FC">
            <w:pPr>
              <w:pStyle w:val="TableParagraph"/>
              <w:spacing w:line="230" w:lineRule="exact"/>
              <w:rPr>
                <w:rFonts w:ascii="Arial"/>
                <w:b/>
              </w:rPr>
            </w:pPr>
            <w:r>
              <w:rPr>
                <w:rFonts w:ascii="Arial"/>
                <w:b/>
              </w:rPr>
              <w:t xml:space="preserve">Student </w:t>
            </w:r>
            <w:r>
              <w:rPr>
                <w:rFonts w:ascii="Arial"/>
                <w:b/>
                <w:spacing w:val="-4"/>
              </w:rPr>
              <w:t>Name</w:t>
            </w:r>
          </w:p>
        </w:tc>
        <w:tc>
          <w:tcPr>
            <w:tcW w:w="2626" w:type="dxa"/>
          </w:tcPr>
          <w:p w14:paraId="2F2CCB7A" w14:textId="52F05548" w:rsidR="00E20DFD" w:rsidRDefault="00640B36">
            <w:pPr>
              <w:pStyle w:val="TableParagraph"/>
              <w:ind w:left="0"/>
              <w:rPr>
                <w:rFonts w:ascii="Times New Roman"/>
                <w:sz w:val="18"/>
              </w:rPr>
            </w:pPr>
            <w:r>
              <w:rPr>
                <w:rFonts w:ascii="Times New Roman"/>
                <w:sz w:val="18"/>
              </w:rPr>
              <w:t xml:space="preserve">Mohammad Yusuf </w:t>
            </w:r>
          </w:p>
        </w:tc>
      </w:tr>
      <w:tr w:rsidR="00BC4516" w14:paraId="37E9F6FD" w14:textId="77777777" w:rsidTr="00EE310B">
        <w:trPr>
          <w:trHeight w:val="250"/>
        </w:trPr>
        <w:tc>
          <w:tcPr>
            <w:tcW w:w="2121" w:type="dxa"/>
          </w:tcPr>
          <w:p w14:paraId="290B8F00" w14:textId="11CF53A2" w:rsidR="00BC4516" w:rsidRDefault="004A28E7">
            <w:pPr>
              <w:pStyle w:val="TableParagraph"/>
              <w:spacing w:line="230" w:lineRule="exact"/>
              <w:rPr>
                <w:rFonts w:ascii="Arial"/>
                <w:b/>
              </w:rPr>
            </w:pPr>
            <w:r>
              <w:rPr>
                <w:rFonts w:ascii="Arial"/>
                <w:b/>
              </w:rPr>
              <w:t xml:space="preserve">Lectures Name </w:t>
            </w:r>
          </w:p>
        </w:tc>
        <w:tc>
          <w:tcPr>
            <w:tcW w:w="1560" w:type="dxa"/>
          </w:tcPr>
          <w:p w14:paraId="3B79BC48" w14:textId="32F9515C" w:rsidR="00BC4516" w:rsidRDefault="00231519">
            <w:pPr>
              <w:pStyle w:val="TableParagraph"/>
              <w:ind w:left="0"/>
              <w:rPr>
                <w:rFonts w:ascii="Times New Roman"/>
                <w:sz w:val="18"/>
              </w:rPr>
            </w:pPr>
            <w:r>
              <w:rPr>
                <w:rFonts w:ascii="Times New Roman"/>
                <w:sz w:val="18"/>
              </w:rPr>
              <w:t xml:space="preserve">FA WANG </w:t>
            </w:r>
          </w:p>
        </w:tc>
        <w:tc>
          <w:tcPr>
            <w:tcW w:w="1701" w:type="dxa"/>
          </w:tcPr>
          <w:p w14:paraId="4838E25C" w14:textId="77777777" w:rsidR="00BC4516" w:rsidRDefault="00BC4516">
            <w:pPr>
              <w:pStyle w:val="TableParagraph"/>
              <w:spacing w:line="230" w:lineRule="exact"/>
              <w:rPr>
                <w:rFonts w:ascii="Arial"/>
                <w:b/>
              </w:rPr>
            </w:pPr>
          </w:p>
        </w:tc>
        <w:tc>
          <w:tcPr>
            <w:tcW w:w="2626" w:type="dxa"/>
          </w:tcPr>
          <w:p w14:paraId="4950B2D8" w14:textId="77777777" w:rsidR="00BC4516" w:rsidRDefault="00BC4516">
            <w:pPr>
              <w:pStyle w:val="TableParagraph"/>
              <w:ind w:left="0"/>
              <w:rPr>
                <w:rFonts w:ascii="Times New Roman"/>
                <w:sz w:val="18"/>
              </w:rPr>
            </w:pPr>
          </w:p>
        </w:tc>
      </w:tr>
      <w:tr w:rsidR="00E20DFD" w14:paraId="2C4E499A" w14:textId="77777777" w:rsidTr="00EE310B">
        <w:trPr>
          <w:trHeight w:val="255"/>
        </w:trPr>
        <w:tc>
          <w:tcPr>
            <w:tcW w:w="8008" w:type="dxa"/>
            <w:gridSpan w:val="4"/>
            <w:shd w:val="clear" w:color="auto" w:fill="4471C4"/>
          </w:tcPr>
          <w:p w14:paraId="26086D1A" w14:textId="77777777" w:rsidR="00E20DFD" w:rsidRDefault="00E20DFD">
            <w:pPr>
              <w:pStyle w:val="TableParagraph"/>
              <w:ind w:left="0"/>
              <w:rPr>
                <w:rFonts w:ascii="Times New Roman"/>
                <w:sz w:val="18"/>
              </w:rPr>
            </w:pPr>
          </w:p>
        </w:tc>
      </w:tr>
      <w:tr w:rsidR="00E20DFD" w14:paraId="126B9549" w14:textId="77777777" w:rsidTr="00EE310B">
        <w:trPr>
          <w:trHeight w:val="255"/>
        </w:trPr>
        <w:tc>
          <w:tcPr>
            <w:tcW w:w="2121" w:type="dxa"/>
          </w:tcPr>
          <w:p w14:paraId="526A538A" w14:textId="0F8C4EAD" w:rsidR="00E20DFD" w:rsidRDefault="006C44FB">
            <w:pPr>
              <w:pStyle w:val="TableParagraph"/>
              <w:spacing w:before="3" w:line="231" w:lineRule="exact"/>
              <w:rPr>
                <w:rFonts w:ascii="Arial"/>
                <w:b/>
              </w:rPr>
            </w:pPr>
            <w:r>
              <w:rPr>
                <w:rFonts w:ascii="Arial"/>
                <w:b/>
              </w:rPr>
              <w:t>Website</w:t>
            </w:r>
            <w:r>
              <w:rPr>
                <w:rFonts w:ascii="Arial"/>
                <w:b/>
                <w:spacing w:val="-2"/>
              </w:rPr>
              <w:t xml:space="preserve"> Chosen</w:t>
            </w:r>
          </w:p>
        </w:tc>
        <w:tc>
          <w:tcPr>
            <w:tcW w:w="5887" w:type="dxa"/>
            <w:gridSpan w:val="3"/>
          </w:tcPr>
          <w:p w14:paraId="5413B09F" w14:textId="77777777" w:rsidR="00E20DFD" w:rsidRPr="00BA1565" w:rsidRDefault="00E20DFD">
            <w:pPr>
              <w:pStyle w:val="TableParagraph"/>
              <w:ind w:left="0"/>
              <w:rPr>
                <w:rFonts w:ascii="Times New Roman"/>
                <w:b/>
                <w:bCs/>
                <w:sz w:val="18"/>
              </w:rPr>
            </w:pPr>
          </w:p>
        </w:tc>
      </w:tr>
      <w:tr w:rsidR="00E20DFD" w14:paraId="071B8D78" w14:textId="77777777" w:rsidTr="00EE310B">
        <w:trPr>
          <w:trHeight w:val="505"/>
        </w:trPr>
        <w:tc>
          <w:tcPr>
            <w:tcW w:w="2121" w:type="dxa"/>
          </w:tcPr>
          <w:p w14:paraId="444ADCF9" w14:textId="7CA46BFF" w:rsidR="00E20DFD" w:rsidRDefault="006C44FB">
            <w:pPr>
              <w:pStyle w:val="TableParagraph"/>
              <w:spacing w:line="256" w:lineRule="exact"/>
              <w:ind w:right="191"/>
              <w:rPr>
                <w:rFonts w:ascii="Arial"/>
                <w:b/>
              </w:rPr>
            </w:pPr>
            <w:r>
              <w:rPr>
                <w:rFonts w:ascii="Arial"/>
                <w:b/>
              </w:rPr>
              <w:t>Insert hyperlink</w:t>
            </w:r>
            <w:r w:rsidR="00A368FC">
              <w:rPr>
                <w:rFonts w:ascii="Arial"/>
                <w:b/>
              </w:rPr>
              <w:t xml:space="preserve"> to website</w:t>
            </w:r>
          </w:p>
        </w:tc>
        <w:tc>
          <w:tcPr>
            <w:tcW w:w="5887" w:type="dxa"/>
            <w:gridSpan w:val="3"/>
          </w:tcPr>
          <w:p w14:paraId="070C12EE" w14:textId="77777777" w:rsidR="00E20DFD" w:rsidRDefault="000967E5">
            <w:pPr>
              <w:pStyle w:val="TableParagraph"/>
              <w:ind w:left="0"/>
              <w:rPr>
                <w:rFonts w:ascii="Times New Roman"/>
              </w:rPr>
            </w:pPr>
            <w:hyperlink r:id="rId4" w:history="1">
              <w:r w:rsidRPr="009252D6">
                <w:rPr>
                  <w:rStyle w:val="Hyperlink"/>
                  <w:rFonts w:ascii="Times New Roman"/>
                </w:rPr>
                <w:t>https://www.thecookingacademy.co.uk/</w:t>
              </w:r>
            </w:hyperlink>
          </w:p>
          <w:p w14:paraId="753ED919" w14:textId="77777777" w:rsidR="000967E5" w:rsidRDefault="000967E5">
            <w:pPr>
              <w:pStyle w:val="TableParagraph"/>
              <w:ind w:left="0"/>
              <w:rPr>
                <w:rFonts w:ascii="Times New Roman"/>
              </w:rPr>
            </w:pPr>
          </w:p>
        </w:tc>
      </w:tr>
      <w:tr w:rsidR="00E20DFD" w14:paraId="23653B24" w14:textId="77777777" w:rsidTr="00EE310B">
        <w:trPr>
          <w:trHeight w:val="243"/>
        </w:trPr>
        <w:tc>
          <w:tcPr>
            <w:tcW w:w="8008" w:type="dxa"/>
            <w:gridSpan w:val="4"/>
            <w:shd w:val="clear" w:color="auto" w:fill="4471C4"/>
          </w:tcPr>
          <w:p w14:paraId="470EF1F6" w14:textId="77777777" w:rsidR="00E20DFD" w:rsidRDefault="00E20DFD">
            <w:pPr>
              <w:pStyle w:val="TableParagraph"/>
              <w:ind w:left="0"/>
              <w:rPr>
                <w:rFonts w:ascii="Times New Roman"/>
                <w:sz w:val="16"/>
              </w:rPr>
            </w:pPr>
          </w:p>
        </w:tc>
      </w:tr>
      <w:tr w:rsidR="00E20DFD" w14:paraId="490E101A" w14:textId="77777777" w:rsidTr="00EE310B">
        <w:trPr>
          <w:trHeight w:val="510"/>
        </w:trPr>
        <w:tc>
          <w:tcPr>
            <w:tcW w:w="8008" w:type="dxa"/>
            <w:gridSpan w:val="4"/>
          </w:tcPr>
          <w:p w14:paraId="7D9AA692" w14:textId="77777777" w:rsidR="00E20DFD" w:rsidRDefault="00A368FC">
            <w:pPr>
              <w:pStyle w:val="TableParagraph"/>
              <w:spacing w:before="3"/>
              <w:ind w:left="20" w:right="2"/>
              <w:jc w:val="center"/>
              <w:rPr>
                <w:rFonts w:ascii="Arial"/>
                <w:b/>
              </w:rPr>
            </w:pPr>
            <w:r>
              <w:rPr>
                <w:rFonts w:ascii="Arial"/>
                <w:b/>
                <w:spacing w:val="-2"/>
                <w:u w:val="single"/>
              </w:rPr>
              <w:t>Evaluation</w:t>
            </w:r>
          </w:p>
          <w:p w14:paraId="30F52EB8" w14:textId="039897FF" w:rsidR="00E20DFD" w:rsidRDefault="00A368FC">
            <w:pPr>
              <w:pStyle w:val="TableParagraph"/>
              <w:spacing w:before="3" w:line="231" w:lineRule="exact"/>
              <w:ind w:left="20" w:right="6055"/>
              <w:jc w:val="center"/>
              <w:rPr>
                <w:rFonts w:ascii="Arial"/>
                <w:b/>
              </w:rPr>
            </w:pPr>
            <w:r>
              <w:rPr>
                <w:rFonts w:ascii="Arial"/>
                <w:b/>
              </w:rPr>
              <w:t>Respond</w:t>
            </w:r>
            <w:r w:rsidR="006A4261">
              <w:rPr>
                <w:rFonts w:ascii="Arial"/>
                <w:b/>
              </w:rPr>
              <w:t xml:space="preserve"> </w:t>
            </w:r>
            <w:r>
              <w:rPr>
                <w:rFonts w:ascii="Arial"/>
                <w:b/>
              </w:rPr>
              <w:t>to</w:t>
            </w:r>
            <w:r w:rsidR="006A4261">
              <w:rPr>
                <w:rFonts w:ascii="Arial"/>
                <w:b/>
              </w:rPr>
              <w:t xml:space="preserve"> </w:t>
            </w:r>
            <w:r>
              <w:rPr>
                <w:rFonts w:ascii="Arial"/>
                <w:b/>
              </w:rPr>
              <w:t>each</w:t>
            </w:r>
            <w:r w:rsidR="006A4261">
              <w:rPr>
                <w:rFonts w:ascii="Arial"/>
                <w:b/>
              </w:rPr>
              <w:t xml:space="preserve"> </w:t>
            </w:r>
            <w:r>
              <w:rPr>
                <w:rFonts w:ascii="Arial"/>
                <w:b/>
                <w:spacing w:val="-2"/>
              </w:rPr>
              <w:t>question</w:t>
            </w:r>
          </w:p>
        </w:tc>
      </w:tr>
      <w:tr w:rsidR="00E20DFD" w14:paraId="18E36665" w14:textId="77777777" w:rsidTr="00EE310B">
        <w:trPr>
          <w:trHeight w:val="1010"/>
        </w:trPr>
        <w:tc>
          <w:tcPr>
            <w:tcW w:w="8008" w:type="dxa"/>
            <w:gridSpan w:val="4"/>
          </w:tcPr>
          <w:p w14:paraId="3B8C8552" w14:textId="77777777" w:rsidR="00E20DFD" w:rsidRDefault="00A368FC">
            <w:pPr>
              <w:pStyle w:val="TableParagraph"/>
              <w:spacing w:line="500" w:lineRule="atLeast"/>
              <w:ind w:right="3166" w:firstLine="3331"/>
              <w:rPr>
                <w:rFonts w:ascii="Arial" w:hAnsi="Arial"/>
                <w:b/>
              </w:rPr>
            </w:pPr>
            <w:r>
              <w:rPr>
                <w:rFonts w:ascii="Arial" w:hAnsi="Arial"/>
                <w:b/>
              </w:rPr>
              <w:t>Section1–Usability (75 words maximum for each answer)</w:t>
            </w:r>
          </w:p>
        </w:tc>
      </w:tr>
      <w:tr w:rsidR="00E20DFD" w14:paraId="07337509" w14:textId="77777777" w:rsidTr="00EE310B">
        <w:trPr>
          <w:trHeight w:val="505"/>
        </w:trPr>
        <w:tc>
          <w:tcPr>
            <w:tcW w:w="8008" w:type="dxa"/>
            <w:gridSpan w:val="4"/>
          </w:tcPr>
          <w:p w14:paraId="66DBEEBB" w14:textId="77777777" w:rsidR="00E20DFD" w:rsidRDefault="00A368FC">
            <w:pPr>
              <w:pStyle w:val="TableParagraph"/>
              <w:spacing w:before="3"/>
              <w:rPr>
                <w:spacing w:val="-2"/>
              </w:rPr>
            </w:pPr>
            <w:r>
              <w:rPr>
                <w:rFonts w:ascii="Arial"/>
                <w:b/>
              </w:rPr>
              <w:t>Question1a</w:t>
            </w:r>
            <w:r>
              <w:t>-How</w:t>
            </w:r>
            <w:r w:rsidR="00875EB7">
              <w:t xml:space="preserve"> </w:t>
            </w:r>
            <w:r>
              <w:t>quickly</w:t>
            </w:r>
            <w:r w:rsidR="00875EB7">
              <w:t xml:space="preserve"> </w:t>
            </w:r>
            <w:r>
              <w:t>and</w:t>
            </w:r>
            <w:r w:rsidR="00875EB7">
              <w:t xml:space="preserve"> </w:t>
            </w:r>
            <w:r>
              <w:t>easily</w:t>
            </w:r>
            <w:r w:rsidR="00875EB7">
              <w:t xml:space="preserve"> </w:t>
            </w:r>
            <w:r>
              <w:t>does</w:t>
            </w:r>
            <w:r w:rsidR="00875EB7">
              <w:t xml:space="preserve"> </w:t>
            </w:r>
            <w:r>
              <w:t>the</w:t>
            </w:r>
            <w:r w:rsidR="00875EB7">
              <w:t xml:space="preserve"> </w:t>
            </w:r>
            <w:r>
              <w:t xml:space="preserve">website </w:t>
            </w:r>
            <w:r>
              <w:rPr>
                <w:spacing w:val="-2"/>
              </w:rPr>
              <w:t>load?</w:t>
            </w:r>
          </w:p>
          <w:p w14:paraId="1E62650F" w14:textId="77777777" w:rsidR="0068244C" w:rsidRDefault="0068244C">
            <w:pPr>
              <w:pStyle w:val="TableParagraph"/>
              <w:spacing w:before="3"/>
            </w:pPr>
          </w:p>
          <w:p w14:paraId="3FCBC438" w14:textId="77777777" w:rsidR="0068244C" w:rsidRDefault="0068244C" w:rsidP="0068244C">
            <w:pPr>
              <w:pStyle w:val="TableParagraph"/>
              <w:spacing w:before="3"/>
              <w:jc w:val="both"/>
            </w:pPr>
            <w:r w:rsidRPr="0068244C">
              <w:t>Cooking Academy site loads</w:t>
            </w:r>
            <w:r>
              <w:t xml:space="preserve"> at a fairly high rate, home page presents content in</w:t>
            </w:r>
            <w:r w:rsidRPr="0068244C">
              <w:t xml:space="preserve"> tim</w:t>
            </w:r>
            <w:r>
              <w:t xml:space="preserve">ely manner, due to its </w:t>
            </w:r>
            <w:r w:rsidRPr="0068244C">
              <w:t xml:space="preserve">clean design. Web images of cookery classes and food are </w:t>
            </w:r>
            <w:proofErr w:type="spellStart"/>
            <w:r w:rsidRPr="0068244C">
              <w:t>optimised</w:t>
            </w:r>
            <w:proofErr w:type="spellEnd"/>
            <w:r w:rsidRPr="0068244C">
              <w:t xml:space="preserve"> </w:t>
            </w:r>
            <w:r>
              <w:t xml:space="preserve">not to </w:t>
            </w:r>
            <w:r w:rsidRPr="0068244C">
              <w:t xml:space="preserve">overload web usage. Navigation links and call-to-action buttons are loaded almost instantly, and visitors can start exploring without any significant setback. The site also works well with the normal broadband networks but may take a little time mobile connections to open pages with high-resolution images. </w:t>
            </w:r>
          </w:p>
        </w:tc>
      </w:tr>
      <w:tr w:rsidR="00E20DFD" w14:paraId="730A9E9E" w14:textId="77777777" w:rsidTr="00EE310B">
        <w:trPr>
          <w:trHeight w:val="505"/>
        </w:trPr>
        <w:tc>
          <w:tcPr>
            <w:tcW w:w="8008" w:type="dxa"/>
            <w:gridSpan w:val="4"/>
          </w:tcPr>
          <w:p w14:paraId="5C1D81D5" w14:textId="77777777" w:rsidR="00E20DFD" w:rsidRDefault="00A368FC">
            <w:pPr>
              <w:pStyle w:val="TableParagraph"/>
              <w:spacing w:before="4"/>
            </w:pPr>
            <w:r>
              <w:rPr>
                <w:spacing w:val="-2"/>
              </w:rPr>
              <w:t>Answer:</w:t>
            </w:r>
          </w:p>
        </w:tc>
      </w:tr>
      <w:tr w:rsidR="00E20DFD" w14:paraId="75856816" w14:textId="77777777" w:rsidTr="00EE310B">
        <w:trPr>
          <w:trHeight w:val="760"/>
        </w:trPr>
        <w:tc>
          <w:tcPr>
            <w:tcW w:w="8008" w:type="dxa"/>
            <w:gridSpan w:val="4"/>
          </w:tcPr>
          <w:p w14:paraId="79741638" w14:textId="77777777" w:rsidR="00E20DFD" w:rsidRDefault="00A368FC">
            <w:pPr>
              <w:pStyle w:val="TableParagraph"/>
              <w:spacing w:before="3" w:line="242" w:lineRule="auto"/>
            </w:pPr>
            <w:r>
              <w:rPr>
                <w:rFonts w:ascii="Arial"/>
                <w:b/>
              </w:rPr>
              <w:t>Question1b</w:t>
            </w:r>
            <w:r>
              <w:t>-Does</w:t>
            </w:r>
            <w:r w:rsidR="00875EB7">
              <w:t xml:space="preserve"> </w:t>
            </w:r>
            <w:r>
              <w:t>the</w:t>
            </w:r>
            <w:r w:rsidR="00875EB7">
              <w:t xml:space="preserve"> </w:t>
            </w:r>
            <w:r>
              <w:t>website</w:t>
            </w:r>
            <w:r w:rsidR="00875EB7">
              <w:t xml:space="preserve"> </w:t>
            </w:r>
            <w:r>
              <w:t>contain</w:t>
            </w:r>
            <w:r w:rsidR="00875EB7">
              <w:t xml:space="preserve"> </w:t>
            </w:r>
            <w:proofErr w:type="spellStart"/>
            <w:r>
              <w:t>manysub</w:t>
            </w:r>
            <w:proofErr w:type="spellEnd"/>
            <w:r>
              <w:t>-pages?</w:t>
            </w:r>
            <w:r w:rsidR="00875EB7">
              <w:t xml:space="preserve"> </w:t>
            </w:r>
            <w:r>
              <w:t>How</w:t>
            </w:r>
            <w:r w:rsidR="00875EB7">
              <w:t xml:space="preserve"> </w:t>
            </w:r>
            <w:r>
              <w:t>does</w:t>
            </w:r>
            <w:r w:rsidR="00875EB7">
              <w:t xml:space="preserve"> </w:t>
            </w:r>
            <w:r>
              <w:t>a</w:t>
            </w:r>
            <w:r w:rsidR="00875EB7">
              <w:t xml:space="preserve"> </w:t>
            </w:r>
            <w:r>
              <w:t>prospective customer navigate these?</w:t>
            </w:r>
          </w:p>
        </w:tc>
      </w:tr>
      <w:tr w:rsidR="00E20DFD" w14:paraId="3821C4A7" w14:textId="77777777" w:rsidTr="00EE310B">
        <w:trPr>
          <w:trHeight w:val="505"/>
        </w:trPr>
        <w:tc>
          <w:tcPr>
            <w:tcW w:w="8008" w:type="dxa"/>
            <w:gridSpan w:val="4"/>
          </w:tcPr>
          <w:p w14:paraId="19F71D0A" w14:textId="77777777" w:rsidR="00E20DFD" w:rsidRDefault="00A368FC" w:rsidP="0068244C">
            <w:pPr>
              <w:pStyle w:val="TableParagraph"/>
              <w:spacing w:before="3"/>
              <w:jc w:val="both"/>
            </w:pPr>
            <w:r>
              <w:rPr>
                <w:spacing w:val="-2"/>
              </w:rPr>
              <w:t>Answer:</w:t>
            </w:r>
            <w:r w:rsidR="0068244C">
              <w:t xml:space="preserve"> </w:t>
            </w:r>
            <w:r w:rsidR="0068244C">
              <w:rPr>
                <w:spacing w:val="-2"/>
              </w:rPr>
              <w:t xml:space="preserve"> There are sub-pages on the site</w:t>
            </w:r>
            <w:r w:rsidR="0068244C" w:rsidRPr="0068244C">
              <w:rPr>
                <w:spacing w:val="-2"/>
              </w:rPr>
              <w:t xml:space="preserve"> divided into categories, such as Classes, Corporate Events, Team Building, Wellness, a Blog, a Spice Shop, and Contact. The horizontal top menu bar aids in navigation with grouping these pages </w:t>
            </w:r>
            <w:r w:rsidR="0068244C">
              <w:rPr>
                <w:spacing w:val="-2"/>
              </w:rPr>
              <w:t>into logical groups. S</w:t>
            </w:r>
            <w:r w:rsidR="0068244C" w:rsidRPr="0068244C">
              <w:rPr>
                <w:spacing w:val="-2"/>
              </w:rPr>
              <w:t xml:space="preserve">ub-page devoted to each type of classes. The potential customers may filter by cuisine category or type of event. There is no overloading of users </w:t>
            </w:r>
            <w:r w:rsidR="0068244C">
              <w:rPr>
                <w:spacing w:val="-2"/>
              </w:rPr>
              <w:t xml:space="preserve">and internal links </w:t>
            </w:r>
            <w:r w:rsidR="0068244C" w:rsidRPr="0068244C">
              <w:rPr>
                <w:spacing w:val="-2"/>
              </w:rPr>
              <w:t>direct the visitor to the booking or enquiry page effectively.</w:t>
            </w:r>
          </w:p>
        </w:tc>
      </w:tr>
      <w:tr w:rsidR="00E20DFD" w14:paraId="50711265" w14:textId="77777777" w:rsidTr="00EE310B">
        <w:trPr>
          <w:trHeight w:val="505"/>
        </w:trPr>
        <w:tc>
          <w:tcPr>
            <w:tcW w:w="8008" w:type="dxa"/>
            <w:gridSpan w:val="4"/>
          </w:tcPr>
          <w:p w14:paraId="0282011B" w14:textId="77777777" w:rsidR="00E20DFD" w:rsidRDefault="00A368FC">
            <w:pPr>
              <w:pStyle w:val="TableParagraph"/>
              <w:spacing w:before="4"/>
            </w:pPr>
            <w:r>
              <w:rPr>
                <w:rFonts w:ascii="Arial"/>
                <w:b/>
              </w:rPr>
              <w:t>Question1c</w:t>
            </w:r>
            <w:r>
              <w:t>-Can</w:t>
            </w:r>
            <w:r w:rsidR="00875EB7">
              <w:t xml:space="preserve"> </w:t>
            </w:r>
            <w:r>
              <w:t>a customer</w:t>
            </w:r>
            <w:r w:rsidR="00875EB7">
              <w:t xml:space="preserve"> </w:t>
            </w:r>
            <w:r>
              <w:t>make a booking</w:t>
            </w:r>
            <w:r w:rsidR="00875EB7">
              <w:t xml:space="preserve"> </w:t>
            </w:r>
            <w:r>
              <w:t>via the</w:t>
            </w:r>
            <w:r w:rsidR="00875EB7">
              <w:t xml:space="preserve"> </w:t>
            </w:r>
            <w:r>
              <w:rPr>
                <w:spacing w:val="-2"/>
              </w:rPr>
              <w:t>web</w:t>
            </w:r>
            <w:r w:rsidR="00875EB7">
              <w:rPr>
                <w:spacing w:val="-2"/>
              </w:rPr>
              <w:t xml:space="preserve"> </w:t>
            </w:r>
            <w:r>
              <w:rPr>
                <w:spacing w:val="-2"/>
              </w:rPr>
              <w:t>page?</w:t>
            </w:r>
          </w:p>
        </w:tc>
      </w:tr>
      <w:tr w:rsidR="00E20DFD" w14:paraId="2BAE24A1" w14:textId="77777777" w:rsidTr="00EE310B">
        <w:trPr>
          <w:trHeight w:val="510"/>
        </w:trPr>
        <w:tc>
          <w:tcPr>
            <w:tcW w:w="8008" w:type="dxa"/>
            <w:gridSpan w:val="4"/>
          </w:tcPr>
          <w:p w14:paraId="1CDB7F44" w14:textId="77777777" w:rsidR="00E20DFD" w:rsidRDefault="00A368FC" w:rsidP="00D61551">
            <w:pPr>
              <w:pStyle w:val="TableParagraph"/>
              <w:spacing w:before="3"/>
              <w:jc w:val="both"/>
            </w:pPr>
            <w:r>
              <w:rPr>
                <w:spacing w:val="-2"/>
              </w:rPr>
              <w:t>Answer:</w:t>
            </w:r>
            <w:r w:rsidR="00D61551">
              <w:t xml:space="preserve"> </w:t>
            </w:r>
            <w:r w:rsidR="00D61551" w:rsidRPr="00D61551">
              <w:rPr>
                <w:spacing w:val="-2"/>
              </w:rPr>
              <w:t>Yes, booking</w:t>
            </w:r>
            <w:r w:rsidR="00D61551">
              <w:rPr>
                <w:spacing w:val="-2"/>
              </w:rPr>
              <w:t xml:space="preserve"> can be made</w:t>
            </w:r>
            <w:r w:rsidR="00D61551" w:rsidRPr="00D61551">
              <w:rPr>
                <w:spacing w:val="-2"/>
              </w:rPr>
              <w:t xml:space="preserve"> via the website. All the classes </w:t>
            </w:r>
            <w:r w:rsidR="00D61551">
              <w:rPr>
                <w:spacing w:val="-2"/>
              </w:rPr>
              <w:t xml:space="preserve">have </w:t>
            </w:r>
            <w:r w:rsidR="00D61551" w:rsidRPr="00D61551">
              <w:rPr>
                <w:spacing w:val="-2"/>
              </w:rPr>
              <w:t>booking option and e-com</w:t>
            </w:r>
            <w:r w:rsidR="00D61551">
              <w:rPr>
                <w:spacing w:val="-2"/>
              </w:rPr>
              <w:t xml:space="preserve">merce-like checkout system allowing purchasing the spot for </w:t>
            </w:r>
            <w:r w:rsidR="00D61551" w:rsidRPr="00D61551">
              <w:rPr>
                <w:spacing w:val="-2"/>
              </w:rPr>
              <w:t>class or a voucher. I</w:t>
            </w:r>
            <w:r w:rsidR="00D61551">
              <w:rPr>
                <w:spacing w:val="-2"/>
              </w:rPr>
              <w:t>t also offers online gift vouchers of</w:t>
            </w:r>
            <w:r w:rsidR="00D61551" w:rsidRPr="00D61551">
              <w:rPr>
                <w:spacing w:val="-2"/>
              </w:rPr>
              <w:t xml:space="preserve"> twelve months validity. The customers may choose half-day classes at 125 pounds and full-day sessions at 199 pounds, and they may also have the option of having a personal class at 1200 pounds. </w:t>
            </w:r>
          </w:p>
        </w:tc>
      </w:tr>
      <w:tr w:rsidR="00E20DFD" w14:paraId="282FB506" w14:textId="77777777" w:rsidTr="00EE310B">
        <w:trPr>
          <w:trHeight w:val="505"/>
        </w:trPr>
        <w:tc>
          <w:tcPr>
            <w:tcW w:w="8008" w:type="dxa"/>
            <w:gridSpan w:val="4"/>
          </w:tcPr>
          <w:p w14:paraId="52BFEE8F" w14:textId="77777777" w:rsidR="00E20DFD" w:rsidRDefault="00A368FC">
            <w:pPr>
              <w:pStyle w:val="TableParagraph"/>
              <w:spacing w:line="252" w:lineRule="exact"/>
            </w:pPr>
            <w:r>
              <w:rPr>
                <w:rFonts w:ascii="Arial"/>
                <w:b/>
              </w:rPr>
              <w:t>Question1d</w:t>
            </w:r>
            <w:r>
              <w:t>-What</w:t>
            </w:r>
            <w:r w:rsidR="00875EB7">
              <w:t xml:space="preserve"> </w:t>
            </w:r>
            <w:r>
              <w:t>improvements</w:t>
            </w:r>
            <w:r w:rsidR="00875EB7">
              <w:t xml:space="preserve"> </w:t>
            </w:r>
            <w:r>
              <w:t>could</w:t>
            </w:r>
            <w:r w:rsidR="00875EB7">
              <w:t xml:space="preserve"> </w:t>
            </w:r>
            <w:r>
              <w:t>be</w:t>
            </w:r>
            <w:r w:rsidR="00875EB7">
              <w:t xml:space="preserve"> </w:t>
            </w:r>
            <w:r>
              <w:t>made</w:t>
            </w:r>
            <w:r w:rsidR="00875EB7">
              <w:t xml:space="preserve"> </w:t>
            </w:r>
            <w:r>
              <w:t>to</w:t>
            </w:r>
            <w:r w:rsidR="00875EB7">
              <w:t xml:space="preserve"> </w:t>
            </w:r>
            <w:r>
              <w:t>the</w:t>
            </w:r>
            <w:r w:rsidR="00875EB7">
              <w:t xml:space="preserve"> </w:t>
            </w:r>
            <w:r>
              <w:t>usability</w:t>
            </w:r>
            <w:r w:rsidR="00875EB7">
              <w:t xml:space="preserve"> </w:t>
            </w:r>
            <w:r>
              <w:t>of</w:t>
            </w:r>
            <w:r w:rsidR="00875EB7">
              <w:t xml:space="preserve"> </w:t>
            </w:r>
            <w:r>
              <w:t>the</w:t>
            </w:r>
            <w:r w:rsidR="00875EB7">
              <w:t xml:space="preserve"> </w:t>
            </w:r>
            <w:r>
              <w:rPr>
                <w:spacing w:val="-2"/>
              </w:rPr>
              <w:t>website?</w:t>
            </w:r>
          </w:p>
        </w:tc>
      </w:tr>
      <w:tr w:rsidR="00E20DFD" w14:paraId="47F64D45" w14:textId="77777777" w:rsidTr="00EE310B">
        <w:trPr>
          <w:trHeight w:val="505"/>
        </w:trPr>
        <w:tc>
          <w:tcPr>
            <w:tcW w:w="8008" w:type="dxa"/>
            <w:gridSpan w:val="4"/>
          </w:tcPr>
          <w:p w14:paraId="49406F2F" w14:textId="77777777" w:rsidR="00E20DFD" w:rsidRDefault="00A368FC" w:rsidP="00D61551">
            <w:pPr>
              <w:pStyle w:val="TableParagraph"/>
              <w:spacing w:line="252" w:lineRule="exact"/>
              <w:jc w:val="both"/>
            </w:pPr>
            <w:r>
              <w:rPr>
                <w:spacing w:val="-2"/>
              </w:rPr>
              <w:t>Answer:</w:t>
            </w:r>
            <w:r w:rsidR="00D61551">
              <w:t xml:space="preserve"> </w:t>
            </w:r>
            <w:r w:rsidR="00D61551">
              <w:rPr>
                <w:spacing w:val="-2"/>
              </w:rPr>
              <w:t>The contact page seems</w:t>
            </w:r>
            <w:r w:rsidR="00D61551" w:rsidRPr="00D61551">
              <w:rPr>
                <w:spacing w:val="-2"/>
              </w:rPr>
              <w:t xml:space="preserve"> unfinished by the developers and contains references to incomplete development notes’, including the mention of the so-called placeholders, like Form to collect email address goes here. Also, it would be useful to have a live booking calendar with real-time availability of classes so that the customers are able to plan in advance. The addition of a search or a filtering feature that classifies the classes </w:t>
            </w:r>
            <w:r w:rsidR="00D61551">
              <w:rPr>
                <w:spacing w:val="-2"/>
              </w:rPr>
              <w:t>will help</w:t>
            </w:r>
            <w:r w:rsidR="00D61551" w:rsidRPr="00D61551">
              <w:rPr>
                <w:spacing w:val="-2"/>
              </w:rPr>
              <w:t xml:space="preserve"> to avoid friction during the customer experience.</w:t>
            </w:r>
          </w:p>
        </w:tc>
      </w:tr>
      <w:tr w:rsidR="00E20DFD" w14:paraId="537E6CF5" w14:textId="77777777" w:rsidTr="00EE310B">
        <w:trPr>
          <w:trHeight w:val="760"/>
        </w:trPr>
        <w:tc>
          <w:tcPr>
            <w:tcW w:w="8008" w:type="dxa"/>
            <w:gridSpan w:val="4"/>
          </w:tcPr>
          <w:p w14:paraId="4EFF18D2" w14:textId="77777777" w:rsidR="00E20DFD" w:rsidRDefault="00A368FC">
            <w:pPr>
              <w:pStyle w:val="TableParagraph"/>
              <w:spacing w:before="3"/>
              <w:ind w:left="20" w:right="9"/>
              <w:jc w:val="center"/>
              <w:rPr>
                <w:rFonts w:ascii="Arial" w:hAnsi="Arial"/>
                <w:b/>
              </w:rPr>
            </w:pPr>
            <w:r>
              <w:rPr>
                <w:rFonts w:ascii="Arial" w:hAnsi="Arial"/>
                <w:b/>
              </w:rPr>
              <w:t>Section2–Pleasure –Customer</w:t>
            </w:r>
            <w:r>
              <w:rPr>
                <w:rFonts w:ascii="Arial" w:hAnsi="Arial"/>
                <w:b/>
                <w:spacing w:val="-2"/>
              </w:rPr>
              <w:t xml:space="preserve"> Experience</w:t>
            </w:r>
          </w:p>
          <w:p w14:paraId="2B681871" w14:textId="77777777" w:rsidR="00E20DFD" w:rsidRDefault="00A368FC">
            <w:pPr>
              <w:pStyle w:val="TableParagraph"/>
              <w:spacing w:before="252" w:line="231" w:lineRule="exact"/>
              <w:rPr>
                <w:rFonts w:ascii="Arial"/>
                <w:b/>
              </w:rPr>
            </w:pPr>
            <w:r>
              <w:rPr>
                <w:rFonts w:ascii="Arial"/>
                <w:b/>
              </w:rPr>
              <w:t xml:space="preserve">(75words </w:t>
            </w:r>
            <w:proofErr w:type="spellStart"/>
            <w:r>
              <w:rPr>
                <w:rFonts w:ascii="Arial"/>
                <w:b/>
              </w:rPr>
              <w:t>maximumforeach</w:t>
            </w:r>
            <w:r>
              <w:rPr>
                <w:rFonts w:ascii="Arial"/>
                <w:b/>
                <w:spacing w:val="-2"/>
              </w:rPr>
              <w:t>answer</w:t>
            </w:r>
            <w:proofErr w:type="spellEnd"/>
            <w:r>
              <w:rPr>
                <w:rFonts w:ascii="Arial"/>
                <w:b/>
                <w:spacing w:val="-2"/>
              </w:rPr>
              <w:t>)</w:t>
            </w:r>
          </w:p>
        </w:tc>
      </w:tr>
      <w:tr w:rsidR="00E20DFD" w14:paraId="52420CF9" w14:textId="77777777" w:rsidTr="00EE310B">
        <w:trPr>
          <w:trHeight w:val="760"/>
        </w:trPr>
        <w:tc>
          <w:tcPr>
            <w:tcW w:w="8008" w:type="dxa"/>
            <w:gridSpan w:val="4"/>
          </w:tcPr>
          <w:p w14:paraId="3426DEE7" w14:textId="77777777" w:rsidR="00E20DFD" w:rsidRDefault="00A368FC">
            <w:pPr>
              <w:pStyle w:val="TableParagraph"/>
              <w:spacing w:line="242" w:lineRule="auto"/>
            </w:pPr>
            <w:r>
              <w:rPr>
                <w:rFonts w:ascii="Arial" w:hAnsi="Arial"/>
                <w:b/>
              </w:rPr>
              <w:t xml:space="preserve">Question2a </w:t>
            </w:r>
            <w:r>
              <w:t>–How</w:t>
            </w:r>
            <w:r w:rsidR="00875EB7">
              <w:t xml:space="preserve"> </w:t>
            </w:r>
            <w:r>
              <w:t>pleasant</w:t>
            </w:r>
            <w:r w:rsidR="00875EB7">
              <w:t xml:space="preserve"> </w:t>
            </w:r>
            <w:r>
              <w:t>does</w:t>
            </w:r>
            <w:r w:rsidR="00875EB7">
              <w:t xml:space="preserve"> </w:t>
            </w:r>
            <w:r>
              <w:t>the web</w:t>
            </w:r>
            <w:r w:rsidR="00875EB7">
              <w:t xml:space="preserve"> </w:t>
            </w:r>
            <w:r>
              <w:t>page</w:t>
            </w:r>
            <w:r w:rsidR="00875EB7">
              <w:t xml:space="preserve"> </w:t>
            </w:r>
            <w:r>
              <w:t>look?</w:t>
            </w:r>
            <w:r w:rsidR="00875EB7">
              <w:t xml:space="preserve"> </w:t>
            </w:r>
            <w:r>
              <w:t>Are</w:t>
            </w:r>
            <w:r w:rsidR="00875EB7">
              <w:t xml:space="preserve"> </w:t>
            </w:r>
            <w:r>
              <w:t>there</w:t>
            </w:r>
            <w:r w:rsidR="00875EB7">
              <w:t xml:space="preserve"> </w:t>
            </w:r>
            <w:r>
              <w:t>any</w:t>
            </w:r>
            <w:r w:rsidR="00875EB7">
              <w:t xml:space="preserve"> </w:t>
            </w:r>
            <w:r>
              <w:t>differences</w:t>
            </w:r>
            <w:r w:rsidR="00875EB7">
              <w:t xml:space="preserve"> </w:t>
            </w:r>
            <w:r>
              <w:t>in appearance on a mobile phone versus a computer?</w:t>
            </w:r>
          </w:p>
        </w:tc>
      </w:tr>
      <w:tr w:rsidR="00E20DFD" w14:paraId="3BD77CB0" w14:textId="77777777" w:rsidTr="00EE310B">
        <w:trPr>
          <w:trHeight w:val="504"/>
        </w:trPr>
        <w:tc>
          <w:tcPr>
            <w:tcW w:w="8008" w:type="dxa"/>
            <w:gridSpan w:val="4"/>
          </w:tcPr>
          <w:p w14:paraId="4AF88A1E" w14:textId="77777777" w:rsidR="00E20DFD" w:rsidRDefault="00A368FC" w:rsidP="008315E5">
            <w:pPr>
              <w:pStyle w:val="TableParagraph"/>
              <w:spacing w:line="252" w:lineRule="exact"/>
            </w:pPr>
            <w:r>
              <w:rPr>
                <w:spacing w:val="-2"/>
              </w:rPr>
              <w:t>Answer:</w:t>
            </w:r>
            <w:r w:rsidR="00B97A68">
              <w:t xml:space="preserve"> </w:t>
            </w:r>
            <w:r w:rsidR="008315E5">
              <w:rPr>
                <w:spacing w:val="-2"/>
              </w:rPr>
              <w:t xml:space="preserve">It has </w:t>
            </w:r>
            <w:r w:rsidR="00B97A68" w:rsidRPr="00B97A68">
              <w:rPr>
                <w:spacing w:val="-2"/>
              </w:rPr>
              <w:t>fr</w:t>
            </w:r>
            <w:r w:rsidR="00B97A68">
              <w:rPr>
                <w:spacing w:val="-2"/>
              </w:rPr>
              <w:t xml:space="preserve">iendly and </w:t>
            </w:r>
            <w:proofErr w:type="spellStart"/>
            <w:r w:rsidR="00B97A68">
              <w:rPr>
                <w:spacing w:val="-2"/>
              </w:rPr>
              <w:t>appetising</w:t>
            </w:r>
            <w:proofErr w:type="spellEnd"/>
            <w:r w:rsidR="00B97A68">
              <w:rPr>
                <w:spacing w:val="-2"/>
              </w:rPr>
              <w:t xml:space="preserve"> look, </w:t>
            </w:r>
            <w:r w:rsidR="00B97A68" w:rsidRPr="00B97A68">
              <w:rPr>
                <w:spacing w:val="-2"/>
              </w:rPr>
              <w:t>well-photographed food, a</w:t>
            </w:r>
            <w:r w:rsidR="008315E5">
              <w:rPr>
                <w:spacing w:val="-2"/>
              </w:rPr>
              <w:t xml:space="preserve">nd </w:t>
            </w:r>
            <w:r w:rsidR="00B97A68">
              <w:rPr>
                <w:spacing w:val="-2"/>
              </w:rPr>
              <w:t xml:space="preserve">professional </w:t>
            </w:r>
            <w:proofErr w:type="spellStart"/>
            <w:r w:rsidR="00B97A68">
              <w:rPr>
                <w:spacing w:val="-2"/>
              </w:rPr>
              <w:t>colour</w:t>
            </w:r>
            <w:proofErr w:type="spellEnd"/>
            <w:r w:rsidR="00B97A68">
              <w:rPr>
                <w:spacing w:val="-2"/>
              </w:rPr>
              <w:t xml:space="preserve"> scheme. </w:t>
            </w:r>
            <w:r w:rsidR="008315E5">
              <w:rPr>
                <w:spacing w:val="-2"/>
              </w:rPr>
              <w:t xml:space="preserve">The layout on </w:t>
            </w:r>
            <w:r w:rsidR="00B97A68" w:rsidRPr="00B97A68">
              <w:rPr>
                <w:spacing w:val="-2"/>
              </w:rPr>
              <w:t>deskt</w:t>
            </w:r>
            <w:r w:rsidR="00B97A68">
              <w:rPr>
                <w:spacing w:val="-2"/>
              </w:rPr>
              <w:t>op is ample and well organized. I</w:t>
            </w:r>
            <w:r w:rsidR="00B97A68" w:rsidRPr="00B97A68">
              <w:rPr>
                <w:spacing w:val="-2"/>
              </w:rPr>
              <w:t>magery and text are appealingly balanced. The site is responsive in mobile devices with the content adapting to a smaller screen</w:t>
            </w:r>
            <w:r w:rsidR="008315E5">
              <w:rPr>
                <w:spacing w:val="-2"/>
              </w:rPr>
              <w:t xml:space="preserve">, but there are also </w:t>
            </w:r>
            <w:r w:rsidR="00B97A68" w:rsidRPr="00B97A68">
              <w:rPr>
                <w:spacing w:val="-2"/>
              </w:rPr>
              <w:t>text-he</w:t>
            </w:r>
            <w:r w:rsidR="008315E5">
              <w:rPr>
                <w:spacing w:val="-2"/>
              </w:rPr>
              <w:t>avy parts that can be</w:t>
            </w:r>
            <w:r w:rsidR="00B97A68" w:rsidRPr="00B97A68">
              <w:rPr>
                <w:spacing w:val="-2"/>
              </w:rPr>
              <w:t xml:space="preserve"> slightly compressed on mobile, and the navigation menu is condensed in the form of a hamburger button, might not be instantly noticeable by less tech-savvy visitors.</w:t>
            </w:r>
          </w:p>
        </w:tc>
      </w:tr>
      <w:tr w:rsidR="00E20DFD" w14:paraId="5ECB356D" w14:textId="77777777" w:rsidTr="00EE310B">
        <w:trPr>
          <w:trHeight w:val="505"/>
        </w:trPr>
        <w:tc>
          <w:tcPr>
            <w:tcW w:w="8008" w:type="dxa"/>
            <w:gridSpan w:val="4"/>
          </w:tcPr>
          <w:p w14:paraId="54D732F8" w14:textId="77777777" w:rsidR="00E20DFD" w:rsidRDefault="00A368FC">
            <w:pPr>
              <w:pStyle w:val="TableParagraph"/>
              <w:spacing w:line="252" w:lineRule="exact"/>
            </w:pPr>
            <w:r>
              <w:rPr>
                <w:rFonts w:ascii="Arial"/>
                <w:b/>
              </w:rPr>
              <w:t>Question2b</w:t>
            </w:r>
            <w:r>
              <w:t>-How</w:t>
            </w:r>
            <w:r w:rsidR="00875EB7">
              <w:t xml:space="preserve"> </w:t>
            </w:r>
            <w:r>
              <w:t>does</w:t>
            </w:r>
            <w:r w:rsidR="00875EB7">
              <w:t xml:space="preserve"> </w:t>
            </w:r>
            <w:r>
              <w:t>the</w:t>
            </w:r>
            <w:r w:rsidR="00875EB7">
              <w:t xml:space="preserve"> </w:t>
            </w:r>
            <w:r>
              <w:t>website use imagery,</w:t>
            </w:r>
            <w:r w:rsidR="00875EB7">
              <w:t xml:space="preserve"> </w:t>
            </w:r>
            <w:r>
              <w:t>video and</w:t>
            </w:r>
            <w:r w:rsidR="00875EB7">
              <w:t xml:space="preserve"> </w:t>
            </w:r>
            <w:proofErr w:type="spellStart"/>
            <w:r>
              <w:rPr>
                <w:spacing w:val="-2"/>
              </w:rPr>
              <w:t>colour</w:t>
            </w:r>
            <w:proofErr w:type="spellEnd"/>
            <w:r>
              <w:rPr>
                <w:spacing w:val="-2"/>
              </w:rPr>
              <w:t>?</w:t>
            </w:r>
          </w:p>
        </w:tc>
      </w:tr>
      <w:tr w:rsidR="00E20DFD" w14:paraId="48176D98" w14:textId="77777777" w:rsidTr="00EE310B">
        <w:trPr>
          <w:trHeight w:val="505"/>
        </w:trPr>
        <w:tc>
          <w:tcPr>
            <w:tcW w:w="8008" w:type="dxa"/>
            <w:gridSpan w:val="4"/>
          </w:tcPr>
          <w:p w14:paraId="34CD6E91" w14:textId="77777777" w:rsidR="00E20DFD" w:rsidRDefault="00A368FC" w:rsidP="008315E5">
            <w:pPr>
              <w:pStyle w:val="TableParagraph"/>
              <w:spacing w:before="3"/>
              <w:jc w:val="both"/>
            </w:pPr>
            <w:r>
              <w:rPr>
                <w:spacing w:val="-2"/>
              </w:rPr>
              <w:t>Answer:</w:t>
            </w:r>
            <w:r w:rsidR="008315E5">
              <w:rPr>
                <w:spacing w:val="-2"/>
              </w:rPr>
              <w:t xml:space="preserve"> The site has </w:t>
            </w:r>
            <w:r w:rsidR="008315E5" w:rsidRPr="008315E5">
              <w:rPr>
                <w:spacing w:val="-2"/>
              </w:rPr>
              <w:t xml:space="preserve">good quality food photography to give it an appetizing and aspirational sensation. Pictures of dishes, cooking setting as well as participants of the classes enable the potential customers to imagine the experience. There is a consistent use of </w:t>
            </w:r>
            <w:proofErr w:type="spellStart"/>
            <w:r w:rsidR="008315E5" w:rsidRPr="008315E5">
              <w:rPr>
                <w:spacing w:val="-2"/>
              </w:rPr>
              <w:t>colour</w:t>
            </w:r>
            <w:proofErr w:type="spellEnd"/>
            <w:r w:rsidR="008315E5" w:rsidRPr="008315E5">
              <w:rPr>
                <w:spacing w:val="-2"/>
              </w:rPr>
              <w:t>, warm and natural, which suits the culinary theme and expresses freshness and quality. Videos such as tutorials and previews of classes can be used to make it dynamic and relay the worthiness of membership and face-to-face experience</w:t>
            </w:r>
          </w:p>
        </w:tc>
      </w:tr>
      <w:tr w:rsidR="00E20DFD" w14:paraId="77E418B7" w14:textId="77777777" w:rsidTr="00EE310B">
        <w:trPr>
          <w:trHeight w:val="760"/>
        </w:trPr>
        <w:tc>
          <w:tcPr>
            <w:tcW w:w="8008" w:type="dxa"/>
            <w:gridSpan w:val="4"/>
          </w:tcPr>
          <w:p w14:paraId="45D42D8B" w14:textId="77777777" w:rsidR="00E20DFD" w:rsidRDefault="00A368FC" w:rsidP="008315E5">
            <w:pPr>
              <w:pStyle w:val="TableParagraph"/>
              <w:spacing w:before="6" w:line="237" w:lineRule="auto"/>
              <w:jc w:val="both"/>
            </w:pPr>
            <w:r>
              <w:rPr>
                <w:rFonts w:ascii="Arial" w:hAnsi="Arial"/>
                <w:b/>
              </w:rPr>
              <w:t xml:space="preserve">Question2c </w:t>
            </w:r>
            <w:r>
              <w:t>–Has</w:t>
            </w:r>
            <w:r w:rsidR="00875EB7">
              <w:t xml:space="preserve"> </w:t>
            </w:r>
            <w:r>
              <w:t>the</w:t>
            </w:r>
            <w:r w:rsidR="00875EB7">
              <w:t xml:space="preserve"> </w:t>
            </w:r>
            <w:r>
              <w:t>website</w:t>
            </w:r>
            <w:r w:rsidR="00875EB7">
              <w:t xml:space="preserve"> </w:t>
            </w:r>
            <w:r>
              <w:t>made</w:t>
            </w:r>
            <w:r w:rsidR="00875EB7">
              <w:t xml:space="preserve"> </w:t>
            </w:r>
            <w:r>
              <w:t>use</w:t>
            </w:r>
            <w:r w:rsidR="00875EB7">
              <w:t xml:space="preserve"> </w:t>
            </w:r>
            <w:r>
              <w:t>of</w:t>
            </w:r>
            <w:r w:rsidR="00875EB7">
              <w:t xml:space="preserve"> </w:t>
            </w:r>
            <w:r>
              <w:t>an online</w:t>
            </w:r>
            <w:r w:rsidR="00875EB7">
              <w:t xml:space="preserve"> </w:t>
            </w:r>
            <w:r>
              <w:t>chat</w:t>
            </w:r>
            <w:r w:rsidR="00875EB7">
              <w:t xml:space="preserve"> </w:t>
            </w:r>
            <w:r>
              <w:t>tool</w:t>
            </w:r>
            <w:r w:rsidR="00875EB7">
              <w:t xml:space="preserve"> </w:t>
            </w:r>
            <w:r>
              <w:t>on</w:t>
            </w:r>
            <w:r w:rsidR="00875EB7">
              <w:t xml:space="preserve"> </w:t>
            </w:r>
            <w:r>
              <w:t>the</w:t>
            </w:r>
            <w:r w:rsidR="00875EB7">
              <w:t xml:space="preserve"> </w:t>
            </w:r>
            <w:r>
              <w:t>website?</w:t>
            </w:r>
            <w:r w:rsidR="00875EB7">
              <w:t xml:space="preserve"> </w:t>
            </w:r>
            <w:r>
              <w:t>How effective is this to enquire about the product or service?</w:t>
            </w:r>
          </w:p>
        </w:tc>
      </w:tr>
      <w:tr w:rsidR="00E20DFD" w14:paraId="6842C407" w14:textId="77777777" w:rsidTr="00EE310B">
        <w:trPr>
          <w:trHeight w:val="505"/>
        </w:trPr>
        <w:tc>
          <w:tcPr>
            <w:tcW w:w="8008" w:type="dxa"/>
            <w:gridSpan w:val="4"/>
          </w:tcPr>
          <w:p w14:paraId="049521EA" w14:textId="77777777" w:rsidR="00E20DFD" w:rsidRDefault="00A368FC" w:rsidP="008315E5">
            <w:pPr>
              <w:pStyle w:val="TableParagraph"/>
              <w:spacing w:before="3"/>
              <w:jc w:val="both"/>
            </w:pPr>
            <w:r>
              <w:rPr>
                <w:spacing w:val="-2"/>
              </w:rPr>
              <w:t>Answer:</w:t>
            </w:r>
            <w:r w:rsidR="008315E5">
              <w:t xml:space="preserve"> </w:t>
            </w:r>
            <w:r w:rsidR="008315E5">
              <w:rPr>
                <w:spacing w:val="-2"/>
              </w:rPr>
              <w:t xml:space="preserve">Yes, the site has </w:t>
            </w:r>
            <w:r w:rsidR="008315E5" w:rsidRPr="008315E5">
              <w:rPr>
                <w:spacing w:val="-2"/>
              </w:rPr>
              <w:t>l</w:t>
            </w:r>
            <w:r w:rsidR="008315E5">
              <w:rPr>
                <w:spacing w:val="-2"/>
              </w:rPr>
              <w:t>ive chat service. For</w:t>
            </w:r>
            <w:r w:rsidR="008315E5" w:rsidRPr="008315E5">
              <w:rPr>
                <w:spacing w:val="-2"/>
              </w:rPr>
              <w:t xml:space="preserve"> subscribers, the chat links up with a named chef (Aaron), who provides real-time guidance on cooking and offers individual advice. To regular visitors, it offers an easy means of enquiring on classes, availability, or corporate events without calling or e-mailing. The live chats have been praised by the customers and call</w:t>
            </w:r>
            <w:r w:rsidR="008315E5">
              <w:rPr>
                <w:spacing w:val="-2"/>
              </w:rPr>
              <w:t xml:space="preserve"> it </w:t>
            </w:r>
            <w:r w:rsidR="008315E5" w:rsidRPr="008315E5">
              <w:rPr>
                <w:spacing w:val="-2"/>
              </w:rPr>
              <w:t>really helpful tool. This aspect of personal touch makes the site stand out among the competitors</w:t>
            </w:r>
            <w:r w:rsidR="008315E5">
              <w:rPr>
                <w:spacing w:val="-2"/>
              </w:rPr>
              <w:t>.</w:t>
            </w:r>
          </w:p>
        </w:tc>
      </w:tr>
      <w:tr w:rsidR="00E20DFD" w14:paraId="67F51383" w14:textId="77777777" w:rsidTr="00EE310B">
        <w:trPr>
          <w:trHeight w:val="505"/>
        </w:trPr>
        <w:tc>
          <w:tcPr>
            <w:tcW w:w="8008" w:type="dxa"/>
            <w:gridSpan w:val="4"/>
          </w:tcPr>
          <w:p w14:paraId="64673F52" w14:textId="77777777" w:rsidR="00E20DFD" w:rsidRDefault="00A368FC">
            <w:pPr>
              <w:pStyle w:val="TableParagraph"/>
              <w:spacing w:before="3"/>
            </w:pPr>
            <w:r>
              <w:rPr>
                <w:rFonts w:ascii="Arial" w:hAnsi="Arial"/>
                <w:b/>
              </w:rPr>
              <w:t>Question2d</w:t>
            </w:r>
            <w:r>
              <w:t>– How</w:t>
            </w:r>
            <w:r w:rsidR="00875EB7">
              <w:t xml:space="preserve"> </w:t>
            </w:r>
            <w:r>
              <w:t>effective</w:t>
            </w:r>
            <w:r w:rsidR="00875EB7">
              <w:t xml:space="preserve"> </w:t>
            </w:r>
            <w:r>
              <w:t>are the</w:t>
            </w:r>
            <w:r w:rsidR="00875EB7">
              <w:t xml:space="preserve"> </w:t>
            </w:r>
            <w:r>
              <w:t>social</w:t>
            </w:r>
            <w:r w:rsidR="00875EB7">
              <w:t xml:space="preserve"> </w:t>
            </w:r>
            <w:r>
              <w:t>media</w:t>
            </w:r>
            <w:r w:rsidR="00875EB7">
              <w:t xml:space="preserve"> </w:t>
            </w:r>
            <w:r>
              <w:t>links</w:t>
            </w:r>
            <w:r w:rsidR="00875EB7">
              <w:t xml:space="preserve"> </w:t>
            </w:r>
            <w:r>
              <w:t>on</w:t>
            </w:r>
            <w:r w:rsidR="00875EB7">
              <w:t xml:space="preserve"> </w:t>
            </w:r>
            <w:r>
              <w:t xml:space="preserve">the </w:t>
            </w:r>
            <w:r>
              <w:rPr>
                <w:spacing w:val="-2"/>
              </w:rPr>
              <w:t>website?</w:t>
            </w:r>
          </w:p>
        </w:tc>
      </w:tr>
      <w:tr w:rsidR="00E20DFD" w14:paraId="0989C37B" w14:textId="77777777" w:rsidTr="00EE310B">
        <w:trPr>
          <w:trHeight w:val="509"/>
        </w:trPr>
        <w:tc>
          <w:tcPr>
            <w:tcW w:w="8008" w:type="dxa"/>
            <w:gridSpan w:val="4"/>
          </w:tcPr>
          <w:p w14:paraId="3FFA89EB" w14:textId="77777777" w:rsidR="00E20DFD" w:rsidRDefault="00A368FC" w:rsidP="00B477A4">
            <w:pPr>
              <w:pStyle w:val="TableParagraph"/>
              <w:spacing w:before="3"/>
              <w:jc w:val="both"/>
            </w:pPr>
            <w:r>
              <w:rPr>
                <w:spacing w:val="-2"/>
              </w:rPr>
              <w:t>Answer:</w:t>
            </w:r>
            <w:r w:rsidR="00741689">
              <w:t xml:space="preserve"> </w:t>
            </w:r>
            <w:r w:rsidR="00741689">
              <w:rPr>
                <w:spacing w:val="-2"/>
              </w:rPr>
              <w:t xml:space="preserve">It </w:t>
            </w:r>
            <w:r w:rsidR="00741689" w:rsidRPr="00741689">
              <w:rPr>
                <w:spacing w:val="-2"/>
              </w:rPr>
              <w:t xml:space="preserve">is also active on Facebook, Instagram, and LinkedIn and has links available on the site. The Facebook page has received almost 300 reviews </w:t>
            </w:r>
            <w:r w:rsidR="00741689">
              <w:rPr>
                <w:spacing w:val="-2"/>
              </w:rPr>
              <w:t>with a high recommendation rate</w:t>
            </w:r>
            <w:r w:rsidR="00741689" w:rsidRPr="00741689">
              <w:rPr>
                <w:spacing w:val="-2"/>
              </w:rPr>
              <w:t>. The Instagram feed helps to stre</w:t>
            </w:r>
            <w:r w:rsidR="00741689">
              <w:rPr>
                <w:spacing w:val="-2"/>
              </w:rPr>
              <w:t>ngthen the brand identity by</w:t>
            </w:r>
            <w:r w:rsidR="00741689" w:rsidRPr="00741689">
              <w:rPr>
                <w:spacing w:val="-2"/>
              </w:rPr>
              <w:t xml:space="preserve"> visual food content, and LinkedIn helps to strengthen the corporate aspect</w:t>
            </w:r>
            <w:r w:rsidR="00741689">
              <w:rPr>
                <w:spacing w:val="-2"/>
              </w:rPr>
              <w:t xml:space="preserve"> of the business. M</w:t>
            </w:r>
            <w:r w:rsidR="00741689" w:rsidRPr="00741689">
              <w:rPr>
                <w:spacing w:val="-2"/>
              </w:rPr>
              <w:t xml:space="preserve">ore social connections including </w:t>
            </w:r>
            <w:r w:rsidR="00741689">
              <w:rPr>
                <w:spacing w:val="-2"/>
              </w:rPr>
              <w:t xml:space="preserve">live feed and </w:t>
            </w:r>
            <w:r w:rsidR="00741689" w:rsidRPr="00741689">
              <w:rPr>
                <w:spacing w:val="-2"/>
              </w:rPr>
              <w:t>the number of followers would make them more visible and prompt more people to engage with the audience.</w:t>
            </w:r>
          </w:p>
        </w:tc>
      </w:tr>
      <w:tr w:rsidR="00E20DFD" w14:paraId="45BA329B" w14:textId="77777777" w:rsidTr="00EE310B">
        <w:trPr>
          <w:trHeight w:val="250"/>
        </w:trPr>
        <w:tc>
          <w:tcPr>
            <w:tcW w:w="8008" w:type="dxa"/>
            <w:gridSpan w:val="4"/>
          </w:tcPr>
          <w:p w14:paraId="051D07A0" w14:textId="77777777" w:rsidR="00E20DFD" w:rsidRDefault="00E20DFD">
            <w:pPr>
              <w:pStyle w:val="TableParagraph"/>
              <w:ind w:left="0"/>
              <w:rPr>
                <w:rFonts w:ascii="Times New Roman"/>
                <w:sz w:val="18"/>
              </w:rPr>
            </w:pPr>
          </w:p>
        </w:tc>
      </w:tr>
    </w:tbl>
    <w:p w14:paraId="133447F7" w14:textId="77777777" w:rsidR="00E20DFD" w:rsidRDefault="00E20DFD">
      <w:pPr>
        <w:pStyle w:val="TableParagraph"/>
        <w:rPr>
          <w:rFonts w:ascii="Times New Roman"/>
          <w:sz w:val="18"/>
        </w:rPr>
        <w:sectPr w:rsidR="00E20DFD">
          <w:type w:val="continuous"/>
          <w:pgSz w:w="11910" w:h="16840"/>
          <w:pgMar w:top="1420" w:right="1417" w:bottom="1111" w:left="1417" w:header="720" w:footer="720" w:gutter="0"/>
          <w:cols w:space="720"/>
        </w:sect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512"/>
        <w:gridCol w:w="4507"/>
      </w:tblGrid>
      <w:tr w:rsidR="00E20DFD" w14:paraId="381F2CE8" w14:textId="77777777">
        <w:trPr>
          <w:trHeight w:val="760"/>
        </w:trPr>
        <w:tc>
          <w:tcPr>
            <w:tcW w:w="9019" w:type="dxa"/>
            <w:gridSpan w:val="2"/>
          </w:tcPr>
          <w:p w14:paraId="57B99889" w14:textId="77777777" w:rsidR="00E20DFD" w:rsidRDefault="00A368FC">
            <w:pPr>
              <w:pStyle w:val="TableParagraph"/>
              <w:spacing w:before="3"/>
              <w:ind w:left="20" w:right="5"/>
              <w:jc w:val="center"/>
              <w:rPr>
                <w:rFonts w:ascii="Arial" w:hAnsi="Arial"/>
                <w:b/>
              </w:rPr>
            </w:pPr>
            <w:r>
              <w:rPr>
                <w:rFonts w:ascii="Arial" w:hAnsi="Arial"/>
                <w:b/>
              </w:rPr>
              <w:t>Section3– Perceived</w:t>
            </w:r>
            <w:r w:rsidR="00875EB7">
              <w:rPr>
                <w:rFonts w:ascii="Arial" w:hAnsi="Arial"/>
                <w:b/>
              </w:rPr>
              <w:t xml:space="preserve"> </w:t>
            </w:r>
            <w:r>
              <w:rPr>
                <w:rFonts w:ascii="Arial" w:hAnsi="Arial"/>
                <w:b/>
                <w:spacing w:val="-2"/>
              </w:rPr>
              <w:t>Value</w:t>
            </w:r>
          </w:p>
          <w:p w14:paraId="061D9664" w14:textId="77777777" w:rsidR="00E20DFD" w:rsidRDefault="00A368FC">
            <w:pPr>
              <w:pStyle w:val="TableParagraph"/>
              <w:spacing w:before="252" w:line="231" w:lineRule="exact"/>
              <w:rPr>
                <w:rFonts w:ascii="Arial"/>
                <w:b/>
              </w:rPr>
            </w:pPr>
            <w:r>
              <w:rPr>
                <w:rFonts w:ascii="Arial"/>
                <w:b/>
              </w:rPr>
              <w:t>(75words maximum</w:t>
            </w:r>
            <w:r w:rsidR="00875EB7">
              <w:rPr>
                <w:rFonts w:ascii="Arial"/>
                <w:b/>
              </w:rPr>
              <w:t xml:space="preserve"> </w:t>
            </w:r>
            <w:r>
              <w:rPr>
                <w:rFonts w:ascii="Arial"/>
                <w:b/>
              </w:rPr>
              <w:t>for</w:t>
            </w:r>
            <w:r w:rsidR="00875EB7">
              <w:rPr>
                <w:rFonts w:ascii="Arial"/>
                <w:b/>
              </w:rPr>
              <w:t xml:space="preserve"> </w:t>
            </w:r>
            <w:r>
              <w:rPr>
                <w:rFonts w:ascii="Arial"/>
                <w:b/>
              </w:rPr>
              <w:t>each</w:t>
            </w:r>
            <w:r w:rsidR="00875EB7">
              <w:rPr>
                <w:rFonts w:ascii="Arial"/>
                <w:b/>
              </w:rPr>
              <w:t xml:space="preserve"> </w:t>
            </w:r>
            <w:r>
              <w:rPr>
                <w:rFonts w:ascii="Arial"/>
                <w:b/>
                <w:spacing w:val="-2"/>
              </w:rPr>
              <w:t>answer)</w:t>
            </w:r>
          </w:p>
        </w:tc>
      </w:tr>
      <w:tr w:rsidR="00E20DFD" w14:paraId="7285A2ED" w14:textId="77777777">
        <w:trPr>
          <w:trHeight w:val="505"/>
        </w:trPr>
        <w:tc>
          <w:tcPr>
            <w:tcW w:w="9019" w:type="dxa"/>
            <w:gridSpan w:val="2"/>
          </w:tcPr>
          <w:p w14:paraId="1F0A8B10" w14:textId="77777777" w:rsidR="00E20DFD" w:rsidRDefault="00A368FC">
            <w:pPr>
              <w:pStyle w:val="TableParagraph"/>
              <w:spacing w:line="252" w:lineRule="exact"/>
            </w:pPr>
            <w:r>
              <w:rPr>
                <w:rFonts w:ascii="Arial"/>
                <w:b/>
              </w:rPr>
              <w:t>Question3a</w:t>
            </w:r>
            <w:r>
              <w:t>-Howarethe services</w:t>
            </w:r>
            <w:r w:rsidR="00875EB7">
              <w:t xml:space="preserve"> </w:t>
            </w:r>
            <w:r>
              <w:t>offered by</w:t>
            </w:r>
            <w:r w:rsidR="00875EB7">
              <w:t xml:space="preserve"> </w:t>
            </w:r>
            <w:r>
              <w:t>the company</w:t>
            </w:r>
            <w:r w:rsidR="00875EB7">
              <w:t xml:space="preserve"> </w:t>
            </w:r>
            <w:r>
              <w:t>made clear</w:t>
            </w:r>
            <w:r w:rsidR="00875EB7">
              <w:t xml:space="preserve"> </w:t>
            </w:r>
            <w:r>
              <w:t xml:space="preserve">to </w:t>
            </w:r>
            <w:r>
              <w:rPr>
                <w:spacing w:val="-2"/>
              </w:rPr>
              <w:t>customers?</w:t>
            </w:r>
          </w:p>
        </w:tc>
      </w:tr>
      <w:tr w:rsidR="00E20DFD" w14:paraId="1E6C7D74" w14:textId="77777777">
        <w:trPr>
          <w:trHeight w:val="505"/>
        </w:trPr>
        <w:tc>
          <w:tcPr>
            <w:tcW w:w="9019" w:type="dxa"/>
            <w:gridSpan w:val="2"/>
          </w:tcPr>
          <w:p w14:paraId="0BC84E32" w14:textId="77777777" w:rsidR="00E20DFD" w:rsidRDefault="00A368FC" w:rsidP="00B477A4">
            <w:pPr>
              <w:pStyle w:val="TableParagraph"/>
              <w:spacing w:before="3"/>
              <w:jc w:val="both"/>
            </w:pPr>
            <w:r>
              <w:rPr>
                <w:spacing w:val="-2"/>
              </w:rPr>
              <w:t>Answer:</w:t>
            </w:r>
            <w:r w:rsidR="00B477A4">
              <w:t xml:space="preserve"> </w:t>
            </w:r>
            <w:r w:rsidR="00B477A4" w:rsidRPr="00B477A4">
              <w:rPr>
                <w:spacing w:val="-2"/>
              </w:rPr>
              <w:t>The site easily explains its services in specific pages of cookery classes, corporate team-building events, wellness workshops, and online membership. All the types of classes have descriptive sub-pages that show what the customers will learn, the duration and the format of the classes. The home page is a summary of the offering with distinct category headings and calls to action. The message is always to focus on the special nutrition based approach and small classes</w:t>
            </w:r>
            <w:r w:rsidR="00B477A4">
              <w:rPr>
                <w:spacing w:val="-2"/>
              </w:rPr>
              <w:t xml:space="preserve">. </w:t>
            </w:r>
          </w:p>
        </w:tc>
      </w:tr>
      <w:tr w:rsidR="00E20DFD" w14:paraId="2B22DF83" w14:textId="77777777">
        <w:trPr>
          <w:trHeight w:val="505"/>
        </w:trPr>
        <w:tc>
          <w:tcPr>
            <w:tcW w:w="9019" w:type="dxa"/>
            <w:gridSpan w:val="2"/>
          </w:tcPr>
          <w:p w14:paraId="431581D7" w14:textId="77777777" w:rsidR="00E20DFD" w:rsidRDefault="00A368FC">
            <w:pPr>
              <w:pStyle w:val="TableParagraph"/>
              <w:spacing w:before="3"/>
            </w:pPr>
            <w:r>
              <w:rPr>
                <w:rFonts w:ascii="Arial"/>
                <w:b/>
              </w:rPr>
              <w:t xml:space="preserve">Question3b </w:t>
            </w:r>
            <w:r w:rsidR="00875EB7">
              <w:t>–</w:t>
            </w:r>
            <w:r>
              <w:t>How</w:t>
            </w:r>
            <w:r w:rsidR="00875EB7">
              <w:t xml:space="preserve"> </w:t>
            </w:r>
            <w:r>
              <w:t>are customer</w:t>
            </w:r>
            <w:r w:rsidR="00875EB7">
              <w:t xml:space="preserve"> </w:t>
            </w:r>
            <w:r>
              <w:t>reviews</w:t>
            </w:r>
            <w:r w:rsidR="00875EB7">
              <w:t xml:space="preserve"> </w:t>
            </w:r>
            <w:r>
              <w:t>made</w:t>
            </w:r>
            <w:r w:rsidR="00875EB7">
              <w:t xml:space="preserve"> </w:t>
            </w:r>
            <w:r>
              <w:t>available? Are</w:t>
            </w:r>
            <w:r w:rsidR="00875EB7">
              <w:t xml:space="preserve"> </w:t>
            </w:r>
            <w:r>
              <w:t>these up</w:t>
            </w:r>
            <w:r w:rsidR="00875EB7">
              <w:t xml:space="preserve"> </w:t>
            </w:r>
            <w:r>
              <w:t xml:space="preserve">to </w:t>
            </w:r>
            <w:r>
              <w:rPr>
                <w:spacing w:val="-2"/>
              </w:rPr>
              <w:t>date?</w:t>
            </w:r>
          </w:p>
        </w:tc>
      </w:tr>
      <w:tr w:rsidR="00E20DFD" w14:paraId="428F9D68" w14:textId="77777777">
        <w:trPr>
          <w:trHeight w:val="510"/>
        </w:trPr>
        <w:tc>
          <w:tcPr>
            <w:tcW w:w="9019" w:type="dxa"/>
            <w:gridSpan w:val="2"/>
          </w:tcPr>
          <w:p w14:paraId="73E56639" w14:textId="77777777" w:rsidR="00E20DFD" w:rsidRDefault="00A368FC" w:rsidP="00875EB7">
            <w:pPr>
              <w:pStyle w:val="TableParagraph"/>
              <w:spacing w:before="3"/>
              <w:jc w:val="both"/>
            </w:pPr>
            <w:r>
              <w:rPr>
                <w:spacing w:val="-2"/>
              </w:rPr>
              <w:t>Answer:</w:t>
            </w:r>
            <w:r w:rsidR="00B477A4">
              <w:rPr>
                <w:spacing w:val="-2"/>
              </w:rPr>
              <w:t xml:space="preserve"> C</w:t>
            </w:r>
            <w:r w:rsidR="00B477A4" w:rsidRPr="00B477A4">
              <w:rPr>
                <w:spacing w:val="-2"/>
              </w:rPr>
              <w:t xml:space="preserve">ustomers </w:t>
            </w:r>
            <w:r w:rsidR="00B477A4">
              <w:rPr>
                <w:spacing w:val="-2"/>
              </w:rPr>
              <w:t>Testimonials</w:t>
            </w:r>
            <w:r w:rsidR="00B477A4" w:rsidRPr="00B477A4">
              <w:rPr>
                <w:spacing w:val="-2"/>
              </w:rPr>
              <w:t xml:space="preserve"> are </w:t>
            </w:r>
            <w:r w:rsidR="00B477A4">
              <w:rPr>
                <w:spacing w:val="-2"/>
              </w:rPr>
              <w:t>featured on</w:t>
            </w:r>
            <w:r w:rsidR="00B477A4" w:rsidRPr="00B477A4">
              <w:rPr>
                <w:spacing w:val="-2"/>
              </w:rPr>
              <w:t xml:space="preserve"> home page and </w:t>
            </w:r>
            <w:r w:rsidR="00B477A4">
              <w:rPr>
                <w:spacing w:val="-2"/>
              </w:rPr>
              <w:t xml:space="preserve">on </w:t>
            </w:r>
            <w:r w:rsidR="00875EB7">
              <w:rPr>
                <w:spacing w:val="-2"/>
              </w:rPr>
              <w:t>other pages</w:t>
            </w:r>
            <w:r w:rsidR="00B3783E">
              <w:rPr>
                <w:spacing w:val="-2"/>
              </w:rPr>
              <w:t xml:space="preserve">. It </w:t>
            </w:r>
            <w:r w:rsidR="00B477A4" w:rsidRPr="00B477A4">
              <w:rPr>
                <w:spacing w:val="-2"/>
              </w:rPr>
              <w:t>also has the Trust</w:t>
            </w:r>
            <w:r w:rsidR="00B477A4">
              <w:rPr>
                <w:spacing w:val="-2"/>
              </w:rPr>
              <w:t xml:space="preserve"> </w:t>
            </w:r>
            <w:r w:rsidR="00B477A4" w:rsidRPr="00B477A4">
              <w:rPr>
                <w:spacing w:val="-2"/>
              </w:rPr>
              <w:t>pilot profile and a Facebook page containing al</w:t>
            </w:r>
            <w:r w:rsidR="00B3783E">
              <w:rPr>
                <w:spacing w:val="-2"/>
              </w:rPr>
              <w:t xml:space="preserve">most 300 reviews. At this </w:t>
            </w:r>
            <w:r w:rsidR="00B477A4" w:rsidRPr="00B477A4">
              <w:rPr>
                <w:spacing w:val="-2"/>
              </w:rPr>
              <w:t>stage, the amount of Trust</w:t>
            </w:r>
            <w:r w:rsidR="00B477A4">
              <w:rPr>
                <w:spacing w:val="-2"/>
              </w:rPr>
              <w:t xml:space="preserve"> </w:t>
            </w:r>
            <w:r w:rsidR="00B477A4" w:rsidRPr="00B477A4">
              <w:rPr>
                <w:spacing w:val="-2"/>
              </w:rPr>
              <w:t>pilot re</w:t>
            </w:r>
            <w:r w:rsidR="00B3783E">
              <w:rPr>
                <w:spacing w:val="-2"/>
              </w:rPr>
              <w:t>views is insufficient, and</w:t>
            </w:r>
            <w:r w:rsidR="00B477A4" w:rsidRPr="00B477A4">
              <w:rPr>
                <w:spacing w:val="-2"/>
              </w:rPr>
              <w:t xml:space="preserve"> not always evident. It could be enhanced by adding dated reviews or including a live review feed that would increase the level of transparency and trustworthiness.</w:t>
            </w:r>
          </w:p>
        </w:tc>
      </w:tr>
      <w:tr w:rsidR="00E20DFD" w14:paraId="17D25221" w14:textId="77777777">
        <w:trPr>
          <w:trHeight w:val="755"/>
        </w:trPr>
        <w:tc>
          <w:tcPr>
            <w:tcW w:w="9019" w:type="dxa"/>
            <w:gridSpan w:val="2"/>
          </w:tcPr>
          <w:p w14:paraId="1A966CA2" w14:textId="77777777" w:rsidR="00E20DFD" w:rsidRDefault="00A368FC">
            <w:pPr>
              <w:pStyle w:val="TableParagraph"/>
              <w:spacing w:line="242" w:lineRule="auto"/>
            </w:pPr>
            <w:r>
              <w:rPr>
                <w:rFonts w:ascii="Arial" w:hAnsi="Arial"/>
                <w:b/>
              </w:rPr>
              <w:t>Question3c</w:t>
            </w:r>
            <w:r>
              <w:t>– How</w:t>
            </w:r>
            <w:r w:rsidR="00875EB7">
              <w:t xml:space="preserve"> </w:t>
            </w:r>
            <w:r>
              <w:t>is</w:t>
            </w:r>
            <w:r w:rsidR="00875EB7">
              <w:t xml:space="preserve"> </w:t>
            </w:r>
            <w:r>
              <w:t>the</w:t>
            </w:r>
            <w:r w:rsidR="00875EB7">
              <w:t xml:space="preserve"> </w:t>
            </w:r>
            <w:r>
              <w:t>service</w:t>
            </w:r>
            <w:r w:rsidR="00875EB7">
              <w:t xml:space="preserve"> </w:t>
            </w:r>
            <w:r>
              <w:t>presented</w:t>
            </w:r>
            <w:r w:rsidR="00875EB7">
              <w:t xml:space="preserve"> </w:t>
            </w:r>
            <w:r>
              <w:t>as</w:t>
            </w:r>
            <w:r w:rsidR="00875EB7">
              <w:t xml:space="preserve"> </w:t>
            </w:r>
            <w:r>
              <w:t>high</w:t>
            </w:r>
            <w:r w:rsidR="00875EB7">
              <w:t xml:space="preserve"> </w:t>
            </w:r>
            <w:r>
              <w:t>quality? For</w:t>
            </w:r>
            <w:r w:rsidR="00875EB7">
              <w:t xml:space="preserve"> </w:t>
            </w:r>
            <w:r>
              <w:t>what</w:t>
            </w:r>
            <w:r w:rsidR="00875EB7">
              <w:t xml:space="preserve"> </w:t>
            </w:r>
            <w:r>
              <w:t>reasons</w:t>
            </w:r>
            <w:r w:rsidR="00875EB7">
              <w:t xml:space="preserve"> </w:t>
            </w:r>
            <w:r>
              <w:t>would</w:t>
            </w:r>
            <w:r w:rsidR="00875EB7">
              <w:t xml:space="preserve"> </w:t>
            </w:r>
            <w:r>
              <w:t>you use the company’s service or recommend to a friend or family member?</w:t>
            </w:r>
          </w:p>
        </w:tc>
      </w:tr>
      <w:tr w:rsidR="00E20DFD" w14:paraId="38B4AE44" w14:textId="77777777">
        <w:trPr>
          <w:trHeight w:val="510"/>
        </w:trPr>
        <w:tc>
          <w:tcPr>
            <w:tcW w:w="9019" w:type="dxa"/>
            <w:gridSpan w:val="2"/>
          </w:tcPr>
          <w:p w14:paraId="7AA57634" w14:textId="77777777" w:rsidR="00E20DFD" w:rsidRDefault="00A368FC" w:rsidP="007D4273">
            <w:pPr>
              <w:pStyle w:val="TableParagraph"/>
              <w:spacing w:before="3"/>
              <w:jc w:val="both"/>
            </w:pPr>
            <w:r>
              <w:rPr>
                <w:spacing w:val="-2"/>
              </w:rPr>
              <w:t>Answer:</w:t>
            </w:r>
            <w:r w:rsidR="007D4273">
              <w:t xml:space="preserve"> </w:t>
            </w:r>
            <w:r w:rsidR="007D4273" w:rsidRPr="007D4273">
              <w:rPr>
                <w:spacing w:val="-2"/>
              </w:rPr>
              <w:t>Quality is communicated by focusing on small classes, highly trained chefs with knowledge in nutrition and culinary science and</w:t>
            </w:r>
            <w:r w:rsidR="007D4273">
              <w:rPr>
                <w:spacing w:val="-2"/>
              </w:rPr>
              <w:t xml:space="preserve"> a </w:t>
            </w:r>
            <w:proofErr w:type="spellStart"/>
            <w:r w:rsidR="007D4273">
              <w:rPr>
                <w:spacing w:val="-2"/>
              </w:rPr>
              <w:t>personalised</w:t>
            </w:r>
            <w:proofErr w:type="spellEnd"/>
            <w:r w:rsidR="007D4273">
              <w:rPr>
                <w:spacing w:val="-2"/>
              </w:rPr>
              <w:t xml:space="preserve"> teaching style. </w:t>
            </w:r>
            <w:r w:rsidR="007D4273" w:rsidRPr="007D4273">
              <w:rPr>
                <w:spacing w:val="-2"/>
              </w:rPr>
              <w:t>I would not only recomme</w:t>
            </w:r>
            <w:r w:rsidR="007D4273">
              <w:rPr>
                <w:spacing w:val="-2"/>
              </w:rPr>
              <w:t>nd it to a friend due to</w:t>
            </w:r>
            <w:r w:rsidR="007D4273" w:rsidRPr="007D4273">
              <w:rPr>
                <w:spacing w:val="-2"/>
              </w:rPr>
              <w:t xml:space="preserve"> unique nutritional orientation. The variety of food, the ability to make a reservation such as gift vouchers, and customer feedback all indicate that it seems to be a great value as a learning experience and a valuable present.</w:t>
            </w:r>
          </w:p>
        </w:tc>
      </w:tr>
      <w:tr w:rsidR="00E20DFD" w14:paraId="1666932D" w14:textId="77777777">
        <w:trPr>
          <w:trHeight w:val="1010"/>
        </w:trPr>
        <w:tc>
          <w:tcPr>
            <w:tcW w:w="9019" w:type="dxa"/>
            <w:gridSpan w:val="2"/>
          </w:tcPr>
          <w:p w14:paraId="068E2679" w14:textId="77777777" w:rsidR="00E20DFD" w:rsidRDefault="00A368FC">
            <w:pPr>
              <w:pStyle w:val="TableParagraph"/>
              <w:ind w:right="177"/>
            </w:pPr>
            <w:r>
              <w:rPr>
                <w:rFonts w:ascii="Arial"/>
                <w:b/>
              </w:rPr>
              <w:t xml:space="preserve">Question 3d </w:t>
            </w:r>
            <w:r>
              <w:t>-Are prices made clear to customers? If yes, do the prices reflect the quality</w:t>
            </w:r>
            <w:r w:rsidR="00875EB7">
              <w:t xml:space="preserve"> </w:t>
            </w:r>
            <w:r>
              <w:t>of</w:t>
            </w:r>
            <w:r w:rsidR="00875EB7">
              <w:t xml:space="preserve"> </w:t>
            </w:r>
            <w:r>
              <w:t>service</w:t>
            </w:r>
            <w:r w:rsidR="00875EB7">
              <w:t xml:space="preserve"> </w:t>
            </w:r>
            <w:r>
              <w:t>shown?</w:t>
            </w:r>
            <w:r w:rsidR="00875EB7">
              <w:t xml:space="preserve"> </w:t>
            </w:r>
            <w:proofErr w:type="spellStart"/>
            <w:r>
              <w:t>Ifno</w:t>
            </w:r>
            <w:proofErr w:type="spellEnd"/>
            <w:r>
              <w:t>,</w:t>
            </w:r>
            <w:r w:rsidR="00875EB7">
              <w:t xml:space="preserve"> </w:t>
            </w:r>
            <w:r>
              <w:t>why</w:t>
            </w:r>
            <w:r w:rsidR="00875EB7">
              <w:t xml:space="preserve"> </w:t>
            </w:r>
            <w:r>
              <w:t>do</w:t>
            </w:r>
            <w:r w:rsidR="00875EB7">
              <w:t xml:space="preserve"> </w:t>
            </w:r>
            <w:r>
              <w:t>you</w:t>
            </w:r>
            <w:r w:rsidR="00875EB7">
              <w:t xml:space="preserve"> </w:t>
            </w:r>
            <w:r>
              <w:t>think</w:t>
            </w:r>
            <w:r w:rsidR="00875EB7">
              <w:t xml:space="preserve"> </w:t>
            </w:r>
            <w:r>
              <w:t>the</w:t>
            </w:r>
            <w:r w:rsidR="00875EB7">
              <w:t xml:space="preserve"> </w:t>
            </w:r>
            <w:r>
              <w:t>company</w:t>
            </w:r>
            <w:r w:rsidR="00875EB7">
              <w:t xml:space="preserve"> </w:t>
            </w:r>
            <w:r>
              <w:t>has</w:t>
            </w:r>
            <w:r w:rsidR="00875EB7">
              <w:t xml:space="preserve"> </w:t>
            </w:r>
            <w:r>
              <w:t>chosen</w:t>
            </w:r>
            <w:r w:rsidR="00875EB7">
              <w:t xml:space="preserve"> </w:t>
            </w:r>
            <w:r>
              <w:t>not</w:t>
            </w:r>
            <w:r w:rsidR="00875EB7">
              <w:t xml:space="preserve"> </w:t>
            </w:r>
            <w:r>
              <w:t>to</w:t>
            </w:r>
            <w:r w:rsidR="00875EB7">
              <w:t xml:space="preserve"> </w:t>
            </w:r>
            <w:r>
              <w:t xml:space="preserve">include </w:t>
            </w:r>
            <w:r>
              <w:rPr>
                <w:spacing w:val="-2"/>
              </w:rPr>
              <w:t>prices?</w:t>
            </w:r>
          </w:p>
        </w:tc>
      </w:tr>
      <w:tr w:rsidR="00E20DFD" w14:paraId="54350FC0" w14:textId="77777777">
        <w:trPr>
          <w:trHeight w:val="505"/>
        </w:trPr>
        <w:tc>
          <w:tcPr>
            <w:tcW w:w="9019" w:type="dxa"/>
            <w:gridSpan w:val="2"/>
          </w:tcPr>
          <w:p w14:paraId="7828E70F" w14:textId="77777777" w:rsidR="00E20DFD" w:rsidRDefault="00A368FC" w:rsidP="007D4273">
            <w:pPr>
              <w:pStyle w:val="TableParagraph"/>
              <w:spacing w:before="3"/>
              <w:jc w:val="both"/>
            </w:pPr>
            <w:r>
              <w:rPr>
                <w:spacing w:val="-2"/>
              </w:rPr>
              <w:t>Answer:</w:t>
            </w:r>
            <w:r w:rsidR="007D4273">
              <w:t xml:space="preserve"> </w:t>
            </w:r>
            <w:r w:rsidR="007D4273">
              <w:rPr>
                <w:spacing w:val="-2"/>
              </w:rPr>
              <w:t xml:space="preserve">Class pages have priced mentioned like Half-day classes in </w:t>
            </w:r>
            <w:r w:rsidR="007D4273" w:rsidRPr="007D4273">
              <w:rPr>
                <w:spacing w:val="-2"/>
              </w:rPr>
              <w:t xml:space="preserve">125 pounds per three </w:t>
            </w:r>
            <w:r w:rsidR="007D4273">
              <w:rPr>
                <w:spacing w:val="-2"/>
              </w:rPr>
              <w:t xml:space="preserve">hours session, full-day classes </w:t>
            </w:r>
            <w:r w:rsidR="007D4273" w:rsidRPr="007D4273">
              <w:rPr>
                <w:spacing w:val="-2"/>
              </w:rPr>
              <w:t>199 pounds and one-on-one classes 1,200 pounds per day. These prices seem to be reasonable considering the experience of the instruc</w:t>
            </w:r>
            <w:r w:rsidR="007D4273">
              <w:rPr>
                <w:spacing w:val="-2"/>
              </w:rPr>
              <w:t xml:space="preserve">tors, and the small sized groups </w:t>
            </w:r>
            <w:r w:rsidR="007D4273" w:rsidRPr="007D4273">
              <w:rPr>
                <w:spacing w:val="-2"/>
              </w:rPr>
              <w:t xml:space="preserve">guarantee personal attention. The monthly membership subscription online is </w:t>
            </w:r>
            <w:r w:rsidR="007D4273">
              <w:rPr>
                <w:spacing w:val="-2"/>
              </w:rPr>
              <w:t xml:space="preserve">£7 per month. Overall </w:t>
            </w:r>
            <w:r w:rsidR="007D4273" w:rsidRPr="007D4273">
              <w:rPr>
                <w:spacing w:val="-2"/>
              </w:rPr>
              <w:t>the pricing system is clear and corresponds to the quality of the experience</w:t>
            </w:r>
            <w:r w:rsidR="007D4273">
              <w:rPr>
                <w:spacing w:val="-2"/>
              </w:rPr>
              <w:t>.</w:t>
            </w:r>
          </w:p>
        </w:tc>
      </w:tr>
      <w:tr w:rsidR="00E20DFD" w14:paraId="24EAD640" w14:textId="77777777">
        <w:trPr>
          <w:trHeight w:val="505"/>
        </w:trPr>
        <w:tc>
          <w:tcPr>
            <w:tcW w:w="9019" w:type="dxa"/>
            <w:gridSpan w:val="2"/>
          </w:tcPr>
          <w:p w14:paraId="12AA28C5" w14:textId="77777777" w:rsidR="00E20DFD" w:rsidRDefault="00A368FC">
            <w:pPr>
              <w:pStyle w:val="TableParagraph"/>
              <w:spacing w:before="3"/>
              <w:ind w:left="20"/>
              <w:jc w:val="center"/>
              <w:rPr>
                <w:rFonts w:ascii="Arial" w:hAnsi="Arial"/>
                <w:b/>
              </w:rPr>
            </w:pPr>
            <w:r>
              <w:rPr>
                <w:rFonts w:ascii="Arial" w:hAnsi="Arial"/>
                <w:b/>
              </w:rPr>
              <w:t>Section4–</w:t>
            </w:r>
            <w:r>
              <w:rPr>
                <w:rFonts w:ascii="Arial" w:hAnsi="Arial"/>
                <w:b/>
                <w:spacing w:val="-2"/>
              </w:rPr>
              <w:t>Searchability</w:t>
            </w:r>
          </w:p>
        </w:tc>
      </w:tr>
      <w:tr w:rsidR="00E20DFD" w14:paraId="3B014233" w14:textId="77777777">
        <w:trPr>
          <w:trHeight w:val="255"/>
        </w:trPr>
        <w:tc>
          <w:tcPr>
            <w:tcW w:w="4512" w:type="dxa"/>
            <w:vMerge w:val="restart"/>
          </w:tcPr>
          <w:p w14:paraId="602A1011" w14:textId="77777777" w:rsidR="00E20DFD" w:rsidRDefault="00A368FC">
            <w:pPr>
              <w:pStyle w:val="TableParagraph"/>
              <w:spacing w:before="6" w:line="237" w:lineRule="auto"/>
              <w:ind w:right="122"/>
            </w:pPr>
            <w:r>
              <w:rPr>
                <w:rFonts w:ascii="Arial"/>
                <w:b/>
              </w:rPr>
              <w:t>Question4a</w:t>
            </w:r>
            <w:r>
              <w:t>-What</w:t>
            </w:r>
            <w:r>
              <w:rPr>
                <w:rFonts w:ascii="Arial"/>
                <w:b/>
              </w:rPr>
              <w:t>three</w:t>
            </w:r>
            <w:r>
              <w:t xml:space="preserve">wordswouldyou </w:t>
            </w:r>
            <w:proofErr w:type="spellStart"/>
            <w:r>
              <w:t>typeintoGoogletofindthistypeof</w:t>
            </w:r>
            <w:r>
              <w:rPr>
                <w:spacing w:val="-2"/>
              </w:rPr>
              <w:t>service</w:t>
            </w:r>
            <w:proofErr w:type="spellEnd"/>
            <w:r>
              <w:rPr>
                <w:spacing w:val="-2"/>
              </w:rPr>
              <w:t>?</w:t>
            </w:r>
          </w:p>
        </w:tc>
        <w:tc>
          <w:tcPr>
            <w:tcW w:w="4507" w:type="dxa"/>
          </w:tcPr>
          <w:p w14:paraId="48B74C91" w14:textId="77777777" w:rsidR="00E20DFD" w:rsidRDefault="00A368FC" w:rsidP="00D82DCB">
            <w:pPr>
              <w:pStyle w:val="TableParagraph"/>
              <w:spacing w:before="4" w:line="231" w:lineRule="exact"/>
              <w:ind w:left="105"/>
              <w:jc w:val="both"/>
            </w:pPr>
            <w:r>
              <w:rPr>
                <w:spacing w:val="-5"/>
              </w:rPr>
              <w:t>1.</w:t>
            </w:r>
            <w:r w:rsidR="00D82DCB">
              <w:rPr>
                <w:spacing w:val="-5"/>
              </w:rPr>
              <w:t xml:space="preserve"> </w:t>
            </w:r>
            <w:r w:rsidR="00D82DCB">
              <w:rPr>
                <w:rFonts w:ascii="Arial" w:eastAsia="Arial" w:hAnsi="Arial" w:cs="Arial"/>
              </w:rPr>
              <w:t>Cookery classes London</w:t>
            </w:r>
          </w:p>
        </w:tc>
      </w:tr>
      <w:tr w:rsidR="00E20DFD" w14:paraId="22403E09" w14:textId="77777777">
        <w:trPr>
          <w:trHeight w:val="250"/>
        </w:trPr>
        <w:tc>
          <w:tcPr>
            <w:tcW w:w="4512" w:type="dxa"/>
            <w:vMerge/>
            <w:tcBorders>
              <w:top w:val="nil"/>
            </w:tcBorders>
          </w:tcPr>
          <w:p w14:paraId="3A556B1B" w14:textId="77777777" w:rsidR="00E20DFD" w:rsidRDefault="00E20DFD">
            <w:pPr>
              <w:rPr>
                <w:sz w:val="2"/>
                <w:szCs w:val="2"/>
              </w:rPr>
            </w:pPr>
          </w:p>
        </w:tc>
        <w:tc>
          <w:tcPr>
            <w:tcW w:w="4507" w:type="dxa"/>
          </w:tcPr>
          <w:p w14:paraId="79FAB6B5" w14:textId="77777777" w:rsidR="00E20DFD" w:rsidRDefault="00A368FC" w:rsidP="00D82DCB">
            <w:pPr>
              <w:pStyle w:val="TableParagraph"/>
              <w:spacing w:line="230" w:lineRule="exact"/>
              <w:ind w:left="105"/>
              <w:jc w:val="both"/>
            </w:pPr>
            <w:r>
              <w:rPr>
                <w:spacing w:val="-5"/>
              </w:rPr>
              <w:t>2.</w:t>
            </w:r>
            <w:r w:rsidR="00D82DCB">
              <w:rPr>
                <w:spacing w:val="-5"/>
              </w:rPr>
              <w:t xml:space="preserve"> </w:t>
            </w:r>
            <w:r w:rsidR="00D82DCB">
              <w:rPr>
                <w:rFonts w:ascii="Arial" w:eastAsia="Arial" w:hAnsi="Arial" w:cs="Arial"/>
              </w:rPr>
              <w:t>Cooking school UK</w:t>
            </w:r>
          </w:p>
        </w:tc>
      </w:tr>
      <w:tr w:rsidR="00E20DFD" w14:paraId="42112997" w14:textId="77777777">
        <w:trPr>
          <w:trHeight w:val="255"/>
        </w:trPr>
        <w:tc>
          <w:tcPr>
            <w:tcW w:w="4512" w:type="dxa"/>
            <w:vMerge/>
            <w:tcBorders>
              <w:top w:val="nil"/>
            </w:tcBorders>
          </w:tcPr>
          <w:p w14:paraId="1598918D" w14:textId="77777777" w:rsidR="00E20DFD" w:rsidRDefault="00E20DFD">
            <w:pPr>
              <w:rPr>
                <w:sz w:val="2"/>
                <w:szCs w:val="2"/>
              </w:rPr>
            </w:pPr>
          </w:p>
        </w:tc>
        <w:tc>
          <w:tcPr>
            <w:tcW w:w="4507" w:type="dxa"/>
          </w:tcPr>
          <w:p w14:paraId="19147D21" w14:textId="77777777" w:rsidR="00E20DFD" w:rsidRDefault="00A368FC" w:rsidP="00D82DCB">
            <w:pPr>
              <w:pStyle w:val="TableParagraph"/>
              <w:spacing w:before="3" w:line="231" w:lineRule="exact"/>
              <w:ind w:left="105"/>
              <w:jc w:val="both"/>
            </w:pPr>
            <w:r>
              <w:rPr>
                <w:spacing w:val="-5"/>
              </w:rPr>
              <w:t>3.</w:t>
            </w:r>
            <w:r w:rsidR="00D82DCB">
              <w:rPr>
                <w:spacing w:val="-5"/>
              </w:rPr>
              <w:t xml:space="preserve"> </w:t>
            </w:r>
            <w:r w:rsidR="00D82DCB">
              <w:rPr>
                <w:rFonts w:ascii="Arial" w:eastAsia="Arial" w:hAnsi="Arial" w:cs="Arial"/>
              </w:rPr>
              <w:t>Team building cooking</w:t>
            </w:r>
          </w:p>
        </w:tc>
      </w:tr>
      <w:tr w:rsidR="00E20DFD" w14:paraId="5A417FBA" w14:textId="77777777">
        <w:trPr>
          <w:trHeight w:val="760"/>
        </w:trPr>
        <w:tc>
          <w:tcPr>
            <w:tcW w:w="9019" w:type="dxa"/>
            <w:gridSpan w:val="2"/>
          </w:tcPr>
          <w:p w14:paraId="27754E17" w14:textId="77777777" w:rsidR="00E20DFD" w:rsidRDefault="00A368FC">
            <w:pPr>
              <w:pStyle w:val="TableParagraph"/>
              <w:spacing w:before="5" w:line="237" w:lineRule="auto"/>
              <w:ind w:right="177"/>
            </w:pPr>
            <w:r>
              <w:rPr>
                <w:rFonts w:ascii="Arial" w:hAnsi="Arial"/>
                <w:b/>
              </w:rPr>
              <w:t>Question4b</w:t>
            </w:r>
            <w:r>
              <w:t>-When</w:t>
            </w:r>
            <w:r w:rsidR="00875EB7">
              <w:t xml:space="preserve"> </w:t>
            </w:r>
            <w:r>
              <w:t>you</w:t>
            </w:r>
            <w:r w:rsidR="00875EB7">
              <w:t xml:space="preserve"> </w:t>
            </w:r>
            <w:r>
              <w:t>type</w:t>
            </w:r>
            <w:r w:rsidR="00875EB7">
              <w:t xml:space="preserve"> </w:t>
            </w:r>
            <w:r>
              <w:t>these</w:t>
            </w:r>
            <w:r w:rsidR="00875EB7">
              <w:t xml:space="preserve"> </w:t>
            </w:r>
            <w:r>
              <w:t>words</w:t>
            </w:r>
            <w:r w:rsidR="00875EB7">
              <w:t xml:space="preserve"> </w:t>
            </w:r>
            <w:r>
              <w:t>into</w:t>
            </w:r>
            <w:r w:rsidR="00875EB7">
              <w:t xml:space="preserve"> </w:t>
            </w:r>
            <w:r>
              <w:t>google</w:t>
            </w:r>
            <w:r w:rsidR="00875EB7">
              <w:t>, does the company’s website</w:t>
            </w:r>
            <w:r>
              <w:t xml:space="preserve"> appear in the top ten websites?</w:t>
            </w:r>
          </w:p>
        </w:tc>
      </w:tr>
      <w:tr w:rsidR="00E20DFD" w14:paraId="7EE38A6C" w14:textId="77777777">
        <w:trPr>
          <w:trHeight w:val="505"/>
        </w:trPr>
        <w:tc>
          <w:tcPr>
            <w:tcW w:w="9019" w:type="dxa"/>
            <w:gridSpan w:val="2"/>
          </w:tcPr>
          <w:p w14:paraId="1DCDE554" w14:textId="77777777" w:rsidR="00E20DFD" w:rsidRDefault="00A368FC" w:rsidP="00C56EEC">
            <w:pPr>
              <w:pStyle w:val="TableParagraph"/>
              <w:spacing w:line="252" w:lineRule="exact"/>
              <w:jc w:val="both"/>
            </w:pPr>
            <w:r>
              <w:rPr>
                <w:spacing w:val="-2"/>
              </w:rPr>
              <w:t>Answer:</w:t>
            </w:r>
            <w:r w:rsidR="00C56EEC">
              <w:rPr>
                <w:spacing w:val="-2"/>
              </w:rPr>
              <w:t xml:space="preserve"> Yes, </w:t>
            </w:r>
            <w:r w:rsidR="00C56EEC" w:rsidRPr="00C56EEC">
              <w:rPr>
                <w:spacing w:val="-2"/>
              </w:rPr>
              <w:t>because of its fifteen years of business, its blogs, and SEO-</w:t>
            </w:r>
            <w:proofErr w:type="spellStart"/>
            <w:r w:rsidR="00C56EEC" w:rsidRPr="00C56EEC">
              <w:rPr>
                <w:spacing w:val="-2"/>
              </w:rPr>
              <w:t>optimised</w:t>
            </w:r>
            <w:proofErr w:type="spellEnd"/>
            <w:r w:rsidR="00C56EEC" w:rsidRPr="00C56EEC">
              <w:rPr>
                <w:spacing w:val="-2"/>
              </w:rPr>
              <w:t xml:space="preserve"> landing pages, which are specific to the search query. The site has specific pages on the cooking classes London that directly target high volume keywords. In the case of team building cooking, the corporate</w:t>
            </w:r>
            <w:r w:rsidR="00C56EEC">
              <w:rPr>
                <w:spacing w:val="-2"/>
              </w:rPr>
              <w:t xml:space="preserve"> events pages of the site </w:t>
            </w:r>
            <w:r w:rsidR="00C56EEC" w:rsidRPr="00C56EEC">
              <w:rPr>
                <w:spacing w:val="-2"/>
              </w:rPr>
              <w:t>also enhance the ranking of the site. Its domain authority and the active content approach places it in good position.</w:t>
            </w:r>
          </w:p>
        </w:tc>
      </w:tr>
      <w:tr w:rsidR="00E20DFD" w14:paraId="77779C67" w14:textId="77777777">
        <w:trPr>
          <w:trHeight w:val="760"/>
        </w:trPr>
        <w:tc>
          <w:tcPr>
            <w:tcW w:w="9019" w:type="dxa"/>
            <w:gridSpan w:val="2"/>
          </w:tcPr>
          <w:p w14:paraId="7A42594D" w14:textId="77777777" w:rsidR="00E20DFD" w:rsidRDefault="00A368FC">
            <w:pPr>
              <w:pStyle w:val="TableParagraph"/>
              <w:spacing w:before="3"/>
              <w:ind w:left="20" w:right="6"/>
              <w:jc w:val="center"/>
              <w:rPr>
                <w:rFonts w:ascii="Arial" w:hAnsi="Arial"/>
                <w:b/>
              </w:rPr>
            </w:pPr>
            <w:r>
              <w:rPr>
                <w:rFonts w:ascii="Arial" w:hAnsi="Arial"/>
                <w:b/>
              </w:rPr>
              <w:t>Section5–Reflectionand</w:t>
            </w:r>
            <w:r>
              <w:rPr>
                <w:rFonts w:ascii="Arial" w:hAnsi="Arial"/>
                <w:b/>
                <w:spacing w:val="-2"/>
              </w:rPr>
              <w:t>conclusion</w:t>
            </w:r>
          </w:p>
          <w:p w14:paraId="5E68D9C7" w14:textId="77777777" w:rsidR="00E20DFD" w:rsidRDefault="00A368FC">
            <w:pPr>
              <w:pStyle w:val="TableParagraph"/>
              <w:spacing w:before="252" w:line="231" w:lineRule="exact"/>
              <w:rPr>
                <w:rFonts w:ascii="Arial"/>
                <w:b/>
              </w:rPr>
            </w:pPr>
            <w:r>
              <w:rPr>
                <w:rFonts w:ascii="Arial"/>
                <w:b/>
              </w:rPr>
              <w:t>(120wordsmaximumforeach</w:t>
            </w:r>
            <w:r>
              <w:rPr>
                <w:rFonts w:ascii="Arial"/>
                <w:b/>
                <w:spacing w:val="-2"/>
              </w:rPr>
              <w:t xml:space="preserve"> answer)</w:t>
            </w:r>
          </w:p>
        </w:tc>
      </w:tr>
      <w:tr w:rsidR="00E20DFD" w14:paraId="2B7B9AC6" w14:textId="77777777">
        <w:trPr>
          <w:trHeight w:val="505"/>
        </w:trPr>
        <w:tc>
          <w:tcPr>
            <w:tcW w:w="9019" w:type="dxa"/>
            <w:gridSpan w:val="2"/>
          </w:tcPr>
          <w:p w14:paraId="42B817F3" w14:textId="77777777" w:rsidR="00E20DFD" w:rsidRDefault="00A368FC">
            <w:pPr>
              <w:pStyle w:val="TableParagraph"/>
              <w:spacing w:line="256" w:lineRule="exact"/>
            </w:pPr>
            <w:r>
              <w:rPr>
                <w:rFonts w:ascii="Arial"/>
                <w:b/>
              </w:rPr>
              <w:t xml:space="preserve">Question5a </w:t>
            </w:r>
            <w:r w:rsidR="00875EB7">
              <w:t>–</w:t>
            </w:r>
            <w:r>
              <w:t>Do</w:t>
            </w:r>
            <w:r w:rsidR="00875EB7">
              <w:t xml:space="preserve"> </w:t>
            </w:r>
            <w:r>
              <w:t>you</w:t>
            </w:r>
            <w:r w:rsidR="00875EB7">
              <w:t xml:space="preserve"> </w:t>
            </w:r>
            <w:r>
              <w:t>feel</w:t>
            </w:r>
            <w:r w:rsidR="00875EB7">
              <w:t xml:space="preserve"> </w:t>
            </w:r>
            <w:r>
              <w:t>that</w:t>
            </w:r>
            <w:r w:rsidR="00875EB7">
              <w:t xml:space="preserve"> </w:t>
            </w:r>
            <w:r>
              <w:t>websites</w:t>
            </w:r>
            <w:r w:rsidR="00875EB7">
              <w:t xml:space="preserve"> </w:t>
            </w:r>
            <w:r>
              <w:t>still</w:t>
            </w:r>
            <w:r w:rsidR="00875EB7">
              <w:t xml:space="preserve"> </w:t>
            </w:r>
            <w:r>
              <w:t>have</w:t>
            </w:r>
            <w:r w:rsidR="00875EB7">
              <w:t xml:space="preserve"> </w:t>
            </w:r>
            <w:r>
              <w:t>relevance</w:t>
            </w:r>
            <w:r w:rsidR="00875EB7">
              <w:t xml:space="preserve"> </w:t>
            </w:r>
            <w:r>
              <w:t>in</w:t>
            </w:r>
            <w:r w:rsidR="00875EB7">
              <w:t xml:space="preserve"> </w:t>
            </w:r>
            <w:r>
              <w:t>modern</w:t>
            </w:r>
            <w:r w:rsidR="00875EB7">
              <w:t xml:space="preserve"> </w:t>
            </w:r>
            <w:r>
              <w:t>UK</w:t>
            </w:r>
            <w:r w:rsidR="00875EB7">
              <w:t xml:space="preserve"> </w:t>
            </w:r>
            <w:r>
              <w:t>business? Explain your answer.</w:t>
            </w:r>
          </w:p>
        </w:tc>
      </w:tr>
      <w:tr w:rsidR="00E20DFD" w14:paraId="0FCBA3C6" w14:textId="77777777">
        <w:trPr>
          <w:trHeight w:val="498"/>
        </w:trPr>
        <w:tc>
          <w:tcPr>
            <w:tcW w:w="9019" w:type="dxa"/>
            <w:gridSpan w:val="2"/>
          </w:tcPr>
          <w:p w14:paraId="3FED5B12" w14:textId="77777777" w:rsidR="00E20DFD" w:rsidRDefault="00A368FC" w:rsidP="00C56EEC">
            <w:pPr>
              <w:pStyle w:val="TableParagraph"/>
              <w:spacing w:line="250" w:lineRule="exact"/>
              <w:jc w:val="both"/>
            </w:pPr>
            <w:r>
              <w:rPr>
                <w:spacing w:val="-2"/>
              </w:rPr>
              <w:t>Answer:</w:t>
            </w:r>
            <w:r w:rsidR="00C56EEC">
              <w:rPr>
                <w:spacing w:val="-2"/>
              </w:rPr>
              <w:t xml:space="preserve"> </w:t>
            </w:r>
            <w:r w:rsidR="00C56EEC" w:rsidRPr="00C56EEC">
              <w:rPr>
                <w:spacing w:val="-2"/>
              </w:rPr>
              <w:t>Yes, websites are still very relevant to contemporary UK businesses and form the core aspect of their online presence. Although social media sites are becoming increasingly relevant, a site offers a business complete ownership and control of its presentation compared to the third party sites, which change algorithms or policies. A website enables a service business such as The Cooking Academy to elaborate on services, price openness, direct booking, and search engine presence. It also creates credibility; before buying a consumer usually visits the web site of the business, where they research the business. In a more competitive online environment, an updated web site remains a major source of customer acquisition and confidence.</w:t>
            </w:r>
          </w:p>
        </w:tc>
      </w:tr>
      <w:tr w:rsidR="00E20DFD" w14:paraId="1F957CCA" w14:textId="77777777">
        <w:trPr>
          <w:trHeight w:val="1014"/>
        </w:trPr>
        <w:tc>
          <w:tcPr>
            <w:tcW w:w="9019" w:type="dxa"/>
            <w:gridSpan w:val="2"/>
          </w:tcPr>
          <w:p w14:paraId="12569B6E" w14:textId="77777777" w:rsidR="00E20DFD" w:rsidRDefault="00A368FC">
            <w:pPr>
              <w:pStyle w:val="TableParagraph"/>
              <w:spacing w:before="4"/>
              <w:ind w:right="177"/>
            </w:pPr>
            <w:r>
              <w:rPr>
                <w:rFonts w:ascii="Arial"/>
                <w:b/>
              </w:rPr>
              <w:t>Question5b</w:t>
            </w:r>
            <w:r>
              <w:t>-If</w:t>
            </w:r>
            <w:r w:rsidR="00875EB7">
              <w:t xml:space="preserve"> </w:t>
            </w:r>
            <w:r>
              <w:t>you</w:t>
            </w:r>
            <w:r w:rsidR="00875EB7">
              <w:t xml:space="preserve"> </w:t>
            </w:r>
            <w:r>
              <w:t>were</w:t>
            </w:r>
            <w:r w:rsidR="00875EB7">
              <w:t xml:space="preserve"> </w:t>
            </w:r>
            <w:r>
              <w:t>to</w:t>
            </w:r>
            <w:r w:rsidR="00875EB7">
              <w:t xml:space="preserve"> </w:t>
            </w:r>
            <w:r>
              <w:t>make</w:t>
            </w:r>
            <w:r w:rsidR="00875EB7">
              <w:t xml:space="preserve"> </w:t>
            </w:r>
            <w:r>
              <w:t>one</w:t>
            </w:r>
            <w:r w:rsidR="00875EB7">
              <w:t xml:space="preserve"> </w:t>
            </w:r>
            <w:r>
              <w:t>recommendation</w:t>
            </w:r>
            <w:r w:rsidR="00875EB7">
              <w:t xml:space="preserve"> </w:t>
            </w:r>
            <w:r>
              <w:t>about</w:t>
            </w:r>
            <w:r w:rsidR="00875EB7">
              <w:t xml:space="preserve"> </w:t>
            </w:r>
            <w:r>
              <w:t>how</w:t>
            </w:r>
            <w:r w:rsidR="00875EB7">
              <w:t xml:space="preserve"> </w:t>
            </w:r>
            <w:r>
              <w:t>to</w:t>
            </w:r>
            <w:r w:rsidR="00875EB7">
              <w:t xml:space="preserve"> </w:t>
            </w:r>
            <w:r>
              <w:t>improve</w:t>
            </w:r>
            <w:r w:rsidR="00875EB7">
              <w:t xml:space="preserve"> </w:t>
            </w:r>
            <w:r>
              <w:t>the website of your chosen company, what would it be?</w:t>
            </w:r>
            <w:r w:rsidR="00875EB7">
              <w:t xml:space="preserve"> </w:t>
            </w:r>
            <w:r>
              <w:t xml:space="preserve">Why have you suggested this </w:t>
            </w:r>
            <w:r>
              <w:rPr>
                <w:spacing w:val="-2"/>
              </w:rPr>
              <w:t>improvement?</w:t>
            </w:r>
          </w:p>
        </w:tc>
      </w:tr>
      <w:tr w:rsidR="00E20DFD" w14:paraId="0C106938" w14:textId="77777777">
        <w:trPr>
          <w:trHeight w:val="505"/>
        </w:trPr>
        <w:tc>
          <w:tcPr>
            <w:tcW w:w="9019" w:type="dxa"/>
            <w:gridSpan w:val="2"/>
          </w:tcPr>
          <w:p w14:paraId="44E12334" w14:textId="77777777" w:rsidR="00E20DFD" w:rsidRDefault="00A368FC" w:rsidP="00C56EEC">
            <w:pPr>
              <w:pStyle w:val="TableParagraph"/>
              <w:spacing w:line="252" w:lineRule="exact"/>
              <w:jc w:val="both"/>
            </w:pPr>
            <w:r>
              <w:rPr>
                <w:spacing w:val="-2"/>
              </w:rPr>
              <w:t>Answer:</w:t>
            </w:r>
            <w:r w:rsidR="00C56EEC">
              <w:rPr>
                <w:spacing w:val="-2"/>
              </w:rPr>
              <w:t xml:space="preserve"> </w:t>
            </w:r>
            <w:r w:rsidR="00C56EEC" w:rsidRPr="00C56EEC">
              <w:rPr>
                <w:spacing w:val="-2"/>
              </w:rPr>
              <w:t>The most effective change would be the implementation of a real-time availability calendar that allows one to book classes. As it stands, the site does not visually show what dates and ty</w:t>
            </w:r>
            <w:r w:rsidR="00C56EEC">
              <w:rPr>
                <w:spacing w:val="-2"/>
              </w:rPr>
              <w:t>pes of classes have</w:t>
            </w:r>
            <w:r w:rsidR="00C56EEC" w:rsidRPr="00C56EEC">
              <w:rPr>
                <w:spacing w:val="-2"/>
              </w:rPr>
              <w:t xml:space="preserve"> available spaces and this </w:t>
            </w:r>
            <w:r w:rsidR="00C56EEC">
              <w:rPr>
                <w:spacing w:val="-2"/>
              </w:rPr>
              <w:t xml:space="preserve">leaves the customers with doubt. </w:t>
            </w:r>
            <w:r w:rsidR="00C56EEC" w:rsidRPr="00C56EEC">
              <w:rPr>
                <w:spacing w:val="-2"/>
              </w:rPr>
              <w:t xml:space="preserve">On-the-fly booking schedule that would be combined with the checkout would enable the potential clients to immediately view open slots, </w:t>
            </w:r>
            <w:proofErr w:type="spellStart"/>
            <w:r w:rsidR="00C56EEC" w:rsidRPr="00C56EEC">
              <w:rPr>
                <w:spacing w:val="-2"/>
              </w:rPr>
              <w:t>minimise</w:t>
            </w:r>
            <w:proofErr w:type="spellEnd"/>
            <w:r w:rsidR="00C56EEC" w:rsidRPr="00C56EEC">
              <w:rPr>
                <w:spacing w:val="-2"/>
              </w:rPr>
              <w:t xml:space="preserve"> the use of telephone or email reservations, and </w:t>
            </w:r>
            <w:proofErr w:type="spellStart"/>
            <w:r w:rsidR="00C56EEC" w:rsidRPr="00C56EEC">
              <w:rPr>
                <w:spacing w:val="-2"/>
              </w:rPr>
              <w:t>maximise</w:t>
            </w:r>
            <w:proofErr w:type="spellEnd"/>
            <w:r w:rsidR="00C56EEC" w:rsidRPr="00C56EEC">
              <w:rPr>
                <w:spacing w:val="-2"/>
              </w:rPr>
              <w:t xml:space="preserve"> on direct conversions. This would also ease the administrative load on the employees. Since the business is in the experience economy where impulse and gift buying is not an exception, frictionless booking functionality is a business necessity.</w:t>
            </w:r>
          </w:p>
        </w:tc>
      </w:tr>
    </w:tbl>
    <w:p w14:paraId="6CA14F53" w14:textId="77777777" w:rsidR="00A368FC" w:rsidRDefault="00A368FC"/>
    <w:sectPr w:rsidR="00A368FC" w:rsidSect="00E20DFD">
      <w:type w:val="continuous"/>
      <w:pgSz w:w="11910" w:h="16840"/>
      <w:pgMar w:top="1420" w:right="1417" w:bottom="280" w:left="141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DFD"/>
    <w:rsid w:val="000967E5"/>
    <w:rsid w:val="000B427B"/>
    <w:rsid w:val="00231519"/>
    <w:rsid w:val="004A28E7"/>
    <w:rsid w:val="00640B36"/>
    <w:rsid w:val="0068244C"/>
    <w:rsid w:val="006A4261"/>
    <w:rsid w:val="006C44FB"/>
    <w:rsid w:val="00741689"/>
    <w:rsid w:val="00791D4C"/>
    <w:rsid w:val="007D4273"/>
    <w:rsid w:val="008315E5"/>
    <w:rsid w:val="00875EB7"/>
    <w:rsid w:val="00996967"/>
    <w:rsid w:val="00A368FC"/>
    <w:rsid w:val="00A72210"/>
    <w:rsid w:val="00B3783E"/>
    <w:rsid w:val="00B477A4"/>
    <w:rsid w:val="00B97A68"/>
    <w:rsid w:val="00BA1565"/>
    <w:rsid w:val="00BC4516"/>
    <w:rsid w:val="00C56EEC"/>
    <w:rsid w:val="00C815A9"/>
    <w:rsid w:val="00CA7F7D"/>
    <w:rsid w:val="00D61551"/>
    <w:rsid w:val="00D82DCB"/>
    <w:rsid w:val="00E20DFD"/>
    <w:rsid w:val="00EC2E36"/>
    <w:rsid w:val="00EE31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5138C"/>
  <w15:docId w15:val="{D68EAE10-5419-B349-B3E7-30D717A27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20D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E20DFD"/>
  </w:style>
  <w:style w:type="paragraph" w:customStyle="1" w:styleId="TableParagraph">
    <w:name w:val="Table Paragraph"/>
    <w:basedOn w:val="Normal"/>
    <w:uiPriority w:val="1"/>
    <w:qFormat/>
    <w:rsid w:val="00E20DFD"/>
    <w:pPr>
      <w:ind w:left="110"/>
    </w:pPr>
    <w:rPr>
      <w:rFonts w:ascii="Arial MT" w:eastAsia="Arial MT" w:hAnsi="Arial MT" w:cs="Arial MT"/>
    </w:rPr>
  </w:style>
  <w:style w:type="character" w:styleId="Hyperlink">
    <w:name w:val="Hyperlink"/>
    <w:basedOn w:val="DefaultParagraphFont"/>
    <w:uiPriority w:val="99"/>
    <w:unhideWhenUsed/>
    <w:rsid w:val="000967E5"/>
    <w:rPr>
      <w:color w:val="0000FF" w:themeColor="hyperlink"/>
      <w:u w:val="single"/>
    </w:rPr>
  </w:style>
  <w:style w:type="character" w:styleId="Strong">
    <w:name w:val="Strong"/>
    <w:basedOn w:val="DefaultParagraphFont"/>
    <w:uiPriority w:val="22"/>
    <w:qFormat/>
    <w:rsid w:val="00EE31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hyperlink" Target="https://www.thecookingacademy.co.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1473</Words>
  <Characters>8399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Stewart, Rebecca (Postgraduate Researcher)</dc:creator>
  <cp:lastModifiedBy>447584847024</cp:lastModifiedBy>
  <cp:revision>11</cp:revision>
  <dcterms:created xsi:type="dcterms:W3CDTF">2026-04-03T17:51:00Z</dcterms:created>
  <dcterms:modified xsi:type="dcterms:W3CDTF">2026-04-03T18:16:00Z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2026-03-23T00:00:00Z</vt:filetime>
  </property>
  <property fmtid="{D5CDD505-2E9C-101B-9397-08002B2CF9AE}" pid="3" name="Creator">
    <vt:lpwstr>Microsoft Word</vt:lpwstr>
  </property>
  <property fmtid="{D5CDD505-2E9C-101B-9397-08002B2CF9AE}" pid="4" name="LastSaved">
    <vt:filetime>2026-04-02T00:00:00Z</vt:filetime>
  </property>
</Properties>
</file>