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710"/>
        <w:gridCol w:w="142"/>
        <w:gridCol w:w="843"/>
        <w:gridCol w:w="716"/>
        <w:gridCol w:w="1276"/>
        <w:gridCol w:w="2126"/>
        <w:gridCol w:w="2185"/>
        <w:gridCol w:w="689"/>
        <w:gridCol w:w="689"/>
        <w:gridCol w:w="689"/>
      </w:tblGrid>
      <w:tr w:rsidR="00FE26B5" w:rsidTr="000470AF">
        <w:tc>
          <w:tcPr>
            <w:tcW w:w="1695" w:type="dxa"/>
            <w:gridSpan w:val="3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212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25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0470AF">
        <w:tc>
          <w:tcPr>
            <w:tcW w:w="169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162EC1" w:rsidP="008150DF">
            <w:pPr>
              <w:spacing w:before="120" w:after="120"/>
              <w:jc w:val="left"/>
            </w:pPr>
            <w:r>
              <w:t>ECSO4002</w:t>
            </w:r>
          </w:p>
        </w:tc>
        <w:tc>
          <w:tcPr>
            <w:tcW w:w="212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252" w:type="dxa"/>
            <w:gridSpan w:val="4"/>
          </w:tcPr>
          <w:p w:rsidR="008150DF" w:rsidRDefault="00162EC1" w:rsidP="008150DF">
            <w:pPr>
              <w:spacing w:before="120" w:after="120"/>
              <w:jc w:val="left"/>
            </w:pPr>
            <w:r>
              <w:t>Who are we?: Culture and Identity</w:t>
            </w:r>
          </w:p>
        </w:tc>
      </w:tr>
      <w:tr w:rsidR="008150DF" w:rsidTr="00162EC1">
        <w:tc>
          <w:tcPr>
            <w:tcW w:w="2411" w:type="dxa"/>
            <w:gridSpan w:val="4"/>
            <w:shd w:val="clear" w:color="auto" w:fill="D6E3BC" w:themeFill="accent3" w:themeFillTint="66"/>
          </w:tcPr>
          <w:p w:rsidR="008150DF" w:rsidRDefault="00162EC1" w:rsidP="008150DF">
            <w:pPr>
              <w:spacing w:before="120" w:after="120"/>
              <w:jc w:val="left"/>
            </w:pPr>
            <w:r>
              <w:t>Learning Outcome(s)</w:t>
            </w:r>
            <w:r w:rsidR="008150DF">
              <w:t>:</w:t>
            </w:r>
          </w:p>
        </w:tc>
        <w:tc>
          <w:tcPr>
            <w:tcW w:w="7654" w:type="dxa"/>
            <w:gridSpan w:val="6"/>
          </w:tcPr>
          <w:p w:rsidR="008150DF" w:rsidRDefault="00162EC1" w:rsidP="00162EC1">
            <w:pPr>
              <w:spacing w:before="120" w:after="120"/>
              <w:jc w:val="left"/>
            </w:pPr>
            <w:r w:rsidRPr="00162EC1">
              <w:t>•</w:t>
            </w:r>
            <w:r w:rsidRPr="00162EC1">
              <w:tab/>
              <w:t>describe what constitutes culture and identity;</w:t>
            </w:r>
          </w:p>
        </w:tc>
      </w:tr>
      <w:tr w:rsidR="00454402" w:rsidTr="004257A5">
        <w:tc>
          <w:tcPr>
            <w:tcW w:w="852" w:type="dxa"/>
            <w:gridSpan w:val="2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0470AF" w:rsidTr="000470AF">
        <w:tc>
          <w:tcPr>
            <w:tcW w:w="10065" w:type="dxa"/>
            <w:gridSpan w:val="10"/>
            <w:shd w:val="clear" w:color="auto" w:fill="4F6228" w:themeFill="accent3" w:themeFillShade="80"/>
          </w:tcPr>
          <w:p w:rsidR="000470AF" w:rsidRPr="00B266A5" w:rsidRDefault="001D076E" w:rsidP="00B266A5">
            <w:pPr>
              <w:spacing w:before="120" w:after="120"/>
              <w:rPr>
                <w:i/>
                <w:color w:val="FFFFFF" w:themeColor="background1"/>
                <w:sz w:val="36"/>
                <w:szCs w:val="36"/>
              </w:rPr>
            </w:pPr>
            <w:r>
              <w:rPr>
                <w:b/>
                <w:bCs/>
                <w:i/>
                <w:iCs/>
                <w:color w:val="FFFFFF" w:themeColor="background1"/>
                <w:sz w:val="36"/>
                <w:szCs w:val="36"/>
              </w:rPr>
              <w:t>D</w:t>
            </w:r>
            <w:bookmarkStart w:id="0" w:name="_GoBack"/>
            <w:bookmarkEnd w:id="0"/>
            <w:r w:rsidR="00B266A5" w:rsidRPr="00B266A5">
              <w:rPr>
                <w:b/>
                <w:bCs/>
                <w:i/>
                <w:iCs/>
                <w:color w:val="FFFFFF" w:themeColor="background1"/>
                <w:sz w:val="36"/>
                <w:szCs w:val="36"/>
              </w:rPr>
              <w:t>iscuss and summarise the theories of Identity that we have already looked at.</w:t>
            </w:r>
          </w:p>
        </w:tc>
      </w:tr>
      <w:tr w:rsidR="00B266A5" w:rsidTr="00B266A5">
        <w:tc>
          <w:tcPr>
            <w:tcW w:w="710" w:type="dxa"/>
          </w:tcPr>
          <w:p w:rsidR="00B266A5" w:rsidRPr="000470AF" w:rsidRDefault="00B266A5" w:rsidP="000470AF">
            <w:pPr>
              <w:spacing w:before="120" w:after="120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1</w:t>
            </w:r>
          </w:p>
        </w:tc>
        <w:tc>
          <w:tcPr>
            <w:tcW w:w="9355" w:type="dxa"/>
            <w:gridSpan w:val="9"/>
            <w:shd w:val="clear" w:color="auto" w:fill="C2D69B" w:themeFill="accent3" w:themeFillTint="99"/>
          </w:tcPr>
          <w:p w:rsidR="00B266A5" w:rsidRPr="00B266A5" w:rsidRDefault="00B266A5" w:rsidP="000470AF">
            <w:pPr>
              <w:spacing w:before="120" w:after="120"/>
              <w:jc w:val="left"/>
              <w:rPr>
                <w:b/>
                <w:sz w:val="40"/>
                <w:szCs w:val="40"/>
              </w:rPr>
            </w:pPr>
            <w:r w:rsidRPr="00B266A5">
              <w:rPr>
                <w:b/>
                <w:sz w:val="40"/>
                <w:szCs w:val="40"/>
              </w:rPr>
              <w:t>Mead’s Theory of ‘I’ and ‘Me’</w:t>
            </w:r>
          </w:p>
        </w:tc>
      </w:tr>
      <w:tr w:rsidR="00B266A5" w:rsidTr="00B8167E">
        <w:tc>
          <w:tcPr>
            <w:tcW w:w="10065" w:type="dxa"/>
            <w:gridSpan w:val="10"/>
          </w:tcPr>
          <w:p w:rsidR="00B266A5" w:rsidRDefault="00B266A5" w:rsidP="000470AF">
            <w:pPr>
              <w:spacing w:after="120"/>
              <w:jc w:val="left"/>
            </w:pPr>
          </w:p>
          <w:p w:rsidR="00B266A5" w:rsidRDefault="00B266A5" w:rsidP="000470AF">
            <w:pPr>
              <w:spacing w:after="120"/>
              <w:jc w:val="left"/>
            </w:pPr>
          </w:p>
          <w:p w:rsidR="00B266A5" w:rsidRDefault="00B266A5" w:rsidP="000470AF">
            <w:pPr>
              <w:spacing w:after="120"/>
              <w:jc w:val="left"/>
            </w:pPr>
          </w:p>
          <w:p w:rsidR="00B266A5" w:rsidRDefault="00B266A5" w:rsidP="000470AF">
            <w:pPr>
              <w:spacing w:after="120"/>
              <w:jc w:val="left"/>
            </w:pPr>
          </w:p>
          <w:p w:rsidR="00B266A5" w:rsidRDefault="00B266A5" w:rsidP="000470AF">
            <w:pPr>
              <w:spacing w:after="120"/>
              <w:jc w:val="left"/>
            </w:pPr>
          </w:p>
          <w:p w:rsidR="00B266A5" w:rsidRDefault="00B266A5" w:rsidP="000470AF">
            <w:pPr>
              <w:spacing w:after="120"/>
              <w:jc w:val="left"/>
            </w:pPr>
          </w:p>
          <w:p w:rsidR="00B266A5" w:rsidRDefault="00B266A5" w:rsidP="000470AF">
            <w:pPr>
              <w:spacing w:after="120"/>
              <w:jc w:val="left"/>
            </w:pPr>
          </w:p>
          <w:p w:rsidR="00B266A5" w:rsidRDefault="00B266A5" w:rsidP="000470AF">
            <w:pPr>
              <w:spacing w:after="120"/>
              <w:jc w:val="left"/>
            </w:pPr>
          </w:p>
          <w:p w:rsidR="00B266A5" w:rsidRDefault="00B266A5" w:rsidP="000470AF">
            <w:pPr>
              <w:spacing w:after="120"/>
              <w:jc w:val="left"/>
            </w:pPr>
          </w:p>
          <w:p w:rsidR="00B266A5" w:rsidRPr="00454402" w:rsidRDefault="00B266A5" w:rsidP="000470AF">
            <w:pPr>
              <w:spacing w:after="120"/>
              <w:jc w:val="left"/>
            </w:pPr>
          </w:p>
        </w:tc>
      </w:tr>
      <w:tr w:rsidR="00B266A5" w:rsidRPr="00B266A5" w:rsidTr="00B266A5">
        <w:tc>
          <w:tcPr>
            <w:tcW w:w="710" w:type="dxa"/>
          </w:tcPr>
          <w:p w:rsidR="00B266A5" w:rsidRPr="000470AF" w:rsidRDefault="00B266A5" w:rsidP="00734270">
            <w:pPr>
              <w:spacing w:before="120" w:after="120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2</w:t>
            </w:r>
          </w:p>
        </w:tc>
        <w:tc>
          <w:tcPr>
            <w:tcW w:w="9355" w:type="dxa"/>
            <w:gridSpan w:val="9"/>
            <w:shd w:val="clear" w:color="auto" w:fill="C2D69B" w:themeFill="accent3" w:themeFillTint="99"/>
          </w:tcPr>
          <w:p w:rsidR="00B266A5" w:rsidRPr="00B266A5" w:rsidRDefault="00B266A5" w:rsidP="00734270">
            <w:pPr>
              <w:spacing w:before="120" w:after="120"/>
              <w:jc w:val="left"/>
              <w:rPr>
                <w:b/>
                <w:sz w:val="40"/>
                <w:szCs w:val="40"/>
              </w:rPr>
            </w:pPr>
            <w:r w:rsidRPr="00B266A5">
              <w:rPr>
                <w:b/>
                <w:sz w:val="40"/>
                <w:szCs w:val="40"/>
              </w:rPr>
              <w:t>Kuhn &amp; McPartland’s Social Roles Theory</w:t>
            </w:r>
          </w:p>
        </w:tc>
      </w:tr>
      <w:tr w:rsidR="00B266A5" w:rsidRPr="00454402" w:rsidTr="00734270">
        <w:tc>
          <w:tcPr>
            <w:tcW w:w="10065" w:type="dxa"/>
            <w:gridSpan w:val="10"/>
          </w:tcPr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Pr="00454402" w:rsidRDefault="00B266A5" w:rsidP="00734270">
            <w:pPr>
              <w:spacing w:after="120"/>
              <w:jc w:val="left"/>
            </w:pPr>
          </w:p>
        </w:tc>
      </w:tr>
    </w:tbl>
    <w:p w:rsidR="00AF00D7" w:rsidRDefault="00AF00D7" w:rsidP="000470AF">
      <w:pPr>
        <w:jc w:val="both"/>
      </w:pPr>
    </w:p>
    <w:p w:rsidR="00B266A5" w:rsidRDefault="00B266A5" w:rsidP="000470AF">
      <w:pPr>
        <w:jc w:val="both"/>
      </w:pP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710"/>
        <w:gridCol w:w="9355"/>
      </w:tblGrid>
      <w:tr w:rsidR="00B266A5" w:rsidRPr="00B266A5" w:rsidTr="00734270">
        <w:tc>
          <w:tcPr>
            <w:tcW w:w="710" w:type="dxa"/>
          </w:tcPr>
          <w:p w:rsidR="00B266A5" w:rsidRPr="000470AF" w:rsidRDefault="00B266A5" w:rsidP="00734270">
            <w:pPr>
              <w:spacing w:before="120" w:after="120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lastRenderedPageBreak/>
              <w:t>3</w:t>
            </w:r>
          </w:p>
        </w:tc>
        <w:tc>
          <w:tcPr>
            <w:tcW w:w="9355" w:type="dxa"/>
            <w:shd w:val="clear" w:color="auto" w:fill="C2D69B" w:themeFill="accent3" w:themeFillTint="99"/>
          </w:tcPr>
          <w:p w:rsidR="00B266A5" w:rsidRPr="00B266A5" w:rsidRDefault="00B266A5" w:rsidP="00734270">
            <w:pPr>
              <w:spacing w:before="120" w:after="120"/>
              <w:jc w:val="left"/>
              <w:rPr>
                <w:b/>
                <w:sz w:val="40"/>
                <w:szCs w:val="40"/>
              </w:rPr>
            </w:pPr>
            <w:r w:rsidRPr="00B266A5">
              <w:rPr>
                <w:b/>
                <w:sz w:val="40"/>
                <w:szCs w:val="40"/>
              </w:rPr>
              <w:t>Stryker’s Identity Theory</w:t>
            </w:r>
          </w:p>
        </w:tc>
      </w:tr>
      <w:tr w:rsidR="00B266A5" w:rsidRPr="00454402" w:rsidTr="00734270">
        <w:tc>
          <w:tcPr>
            <w:tcW w:w="10065" w:type="dxa"/>
            <w:gridSpan w:val="2"/>
          </w:tcPr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Pr="00454402" w:rsidRDefault="00B266A5" w:rsidP="00734270">
            <w:pPr>
              <w:spacing w:after="120"/>
              <w:jc w:val="left"/>
            </w:pPr>
          </w:p>
        </w:tc>
      </w:tr>
      <w:tr w:rsidR="00B266A5" w:rsidRPr="00B266A5" w:rsidTr="00734270">
        <w:tc>
          <w:tcPr>
            <w:tcW w:w="710" w:type="dxa"/>
          </w:tcPr>
          <w:p w:rsidR="00B266A5" w:rsidRPr="000470AF" w:rsidRDefault="00B266A5" w:rsidP="00734270">
            <w:pPr>
              <w:spacing w:before="120" w:after="120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4</w:t>
            </w:r>
          </w:p>
        </w:tc>
        <w:tc>
          <w:tcPr>
            <w:tcW w:w="9355" w:type="dxa"/>
            <w:shd w:val="clear" w:color="auto" w:fill="C2D69B" w:themeFill="accent3" w:themeFillTint="99"/>
          </w:tcPr>
          <w:p w:rsidR="00B266A5" w:rsidRPr="00B266A5" w:rsidRDefault="00B266A5" w:rsidP="00734270">
            <w:pPr>
              <w:spacing w:before="120" w:after="120"/>
              <w:jc w:val="left"/>
              <w:rPr>
                <w:b/>
                <w:sz w:val="40"/>
                <w:szCs w:val="40"/>
              </w:rPr>
            </w:pPr>
            <w:r w:rsidRPr="00B266A5">
              <w:rPr>
                <w:b/>
                <w:sz w:val="40"/>
                <w:szCs w:val="40"/>
              </w:rPr>
              <w:t>Bauman’s theory of Liquid Modernity</w:t>
            </w:r>
          </w:p>
        </w:tc>
      </w:tr>
      <w:tr w:rsidR="00B266A5" w:rsidRPr="00454402" w:rsidTr="00734270">
        <w:tc>
          <w:tcPr>
            <w:tcW w:w="10065" w:type="dxa"/>
            <w:gridSpan w:val="2"/>
          </w:tcPr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Default="00B266A5" w:rsidP="00734270">
            <w:pPr>
              <w:spacing w:after="120"/>
              <w:jc w:val="left"/>
            </w:pPr>
          </w:p>
          <w:p w:rsidR="00B266A5" w:rsidRPr="00454402" w:rsidRDefault="00B266A5" w:rsidP="00734270">
            <w:pPr>
              <w:spacing w:after="120"/>
              <w:jc w:val="left"/>
            </w:pPr>
          </w:p>
        </w:tc>
      </w:tr>
    </w:tbl>
    <w:p w:rsidR="00B266A5" w:rsidRPr="00B266A5" w:rsidRDefault="00B266A5" w:rsidP="000470AF">
      <w:pPr>
        <w:jc w:val="both"/>
        <w:rPr>
          <w:b/>
          <w:i/>
          <w:sz w:val="40"/>
          <w:szCs w:val="40"/>
        </w:rPr>
      </w:pPr>
      <w:r>
        <w:rPr>
          <w:b/>
          <w:i/>
          <w:sz w:val="40"/>
          <w:szCs w:val="40"/>
        </w:rPr>
        <w:t>Make a note of any questions or comments you have about these.</w:t>
      </w:r>
    </w:p>
    <w:sectPr w:rsidR="00B266A5" w:rsidRPr="00B266A5" w:rsidSect="000470AF">
      <w:headerReference w:type="default" r:id="rId7"/>
      <w:footerReference w:type="default" r:id="rId8"/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62EC1" w:rsidRDefault="00162EC1" w:rsidP="008150DF">
      <w:pPr>
        <w:spacing w:before="0"/>
      </w:pPr>
      <w:r>
        <w:separator/>
      </w:r>
    </w:p>
  </w:endnote>
  <w:endnote w:type="continuationSeparator" w:id="0">
    <w:p w:rsidR="00162EC1" w:rsidRDefault="00162EC1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470AF" w:rsidRDefault="000470AF" w:rsidP="000470AF">
    <w:pPr>
      <w:pStyle w:val="Footer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62EC1" w:rsidRDefault="00162EC1" w:rsidP="008150DF">
      <w:pPr>
        <w:spacing w:before="0"/>
      </w:pPr>
      <w:r>
        <w:separator/>
      </w:r>
    </w:p>
  </w:footnote>
  <w:footnote w:type="continuationSeparator" w:id="0">
    <w:p w:rsidR="00162EC1" w:rsidRDefault="00162EC1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2EC1"/>
    <w:rsid w:val="000470AF"/>
    <w:rsid w:val="00162EC1"/>
    <w:rsid w:val="001D076E"/>
    <w:rsid w:val="003F568A"/>
    <w:rsid w:val="004257A5"/>
    <w:rsid w:val="00454402"/>
    <w:rsid w:val="008150DF"/>
    <w:rsid w:val="00A15F95"/>
    <w:rsid w:val="00AF00D7"/>
    <w:rsid w:val="00B266A5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898BE2"/>
  <w15:docId w15:val="{9733754B-87D2-45C2-8A32-9C204B4944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455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7299702">
          <w:marLeft w:val="72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1848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</TotalTime>
  <Pages>2</Pages>
  <Words>85</Words>
  <Characters>489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3</cp:revision>
  <cp:lastPrinted>2018-02-05T12:22:00Z</cp:lastPrinted>
  <dcterms:created xsi:type="dcterms:W3CDTF">2020-02-06T10:14:00Z</dcterms:created>
  <dcterms:modified xsi:type="dcterms:W3CDTF">2020-11-09T13:07:00Z</dcterms:modified>
</cp:coreProperties>
</file>