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9133E" w14:textId="7D4EA687" w:rsidR="00F02709" w:rsidRDefault="0050289D">
      <w:r>
        <w:t>MARIAN COSMIN VILAIA</w:t>
      </w:r>
    </w:p>
    <w:p w14:paraId="4D5774F0" w14:textId="677EFE15" w:rsidR="0050289D" w:rsidRDefault="0050289D">
      <w:r>
        <w:t>STUDENT NUMBER 2113634</w:t>
      </w:r>
    </w:p>
    <w:p w14:paraId="0DE65701" w14:textId="7A1EF71E" w:rsidR="0050289D" w:rsidRDefault="0050289D">
      <w:r>
        <w:t>LCBB4003-BIRM</w:t>
      </w:r>
    </w:p>
    <w:p w14:paraId="10FB4053" w14:textId="625EB847" w:rsidR="0050289D" w:rsidRDefault="0050289D">
      <w:r>
        <w:t>LECTURER BUDDHI PATHAK</w:t>
      </w:r>
    </w:p>
    <w:p w14:paraId="66D05628" w14:textId="0E30E65E" w:rsidR="0098700F" w:rsidRDefault="00C26F46">
      <w:r>
        <w:t>ASSIGNMENT 1</w:t>
      </w:r>
    </w:p>
    <w:p w14:paraId="4DBA18DE" w14:textId="3F93B8DA" w:rsidR="0050289D" w:rsidRPr="00E2478B" w:rsidRDefault="0050289D">
      <w:pPr>
        <w:rPr>
          <w:rFonts w:ascii="Times New Roman" w:hAnsi="Times New Roman" w:cs="Times New Roman"/>
          <w:b/>
          <w:bCs/>
        </w:rPr>
      </w:pPr>
      <w:r w:rsidRPr="00E2478B">
        <w:rPr>
          <w:rFonts w:ascii="Times New Roman" w:hAnsi="Times New Roman" w:cs="Times New Roman"/>
          <w:b/>
          <w:bCs/>
        </w:rPr>
        <w:t>INTRODUCING THE MODERN WORKPLACE</w:t>
      </w:r>
    </w:p>
    <w:p w14:paraId="21276428" w14:textId="77777777" w:rsidR="00E2478B" w:rsidRDefault="00E2478B"/>
    <w:p w14:paraId="15B1B623" w14:textId="77777777" w:rsidR="00F1624D" w:rsidRDefault="00F1624D" w:rsidP="00F1624D">
      <w:r>
        <w:t>With the ever-changing technological world and needs of the employees, developing a contemporary workplace aims to meet the demands of millennials for a far more dynamic work environment. A modern workplace causes an organization to provide innovative products or technologies besides ensuring that everyone is willing to adapt to an environment that is fast changing with varied requirements and prospects (Mushtaq et al., 2017, p.787). Today, established firms strive to create a more modern and productive workplace for their employees. This encompasses achieving a fully collaborative place of work and improved information exchange for management, all of which are assimilated with technology to increase performance in a high-performing organization that accomplishes excellent success. This report discusses the roles and priorities of top leaders in supporting line managers. The perspective of Ryanair Holdings plc also assesses the effect of organizational culture, structure, and strategies on the success of an organization.</w:t>
      </w:r>
    </w:p>
    <w:p w14:paraId="5DA529D1"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Roles and Priorities of Top Leaders in Supporting Line Managers</w:t>
      </w:r>
    </w:p>
    <w:p w14:paraId="24420D3F" w14:textId="77777777" w:rsidR="00F1624D" w:rsidRDefault="00F1624D" w:rsidP="00F1624D"/>
    <w:p w14:paraId="1502E6F5" w14:textId="77777777" w:rsidR="00F1624D" w:rsidRDefault="00F1624D" w:rsidP="00F1624D">
      <w:r>
        <w:t xml:space="preserve">The modern workplace entails different managers with divergent and distinct roles and responsibilities. Top managers or leaders accompany the company president and his deputy, CEO, and the board of directors, who manage and direct the whole company (Young and Jordan, 2008, p.716). Upper management handles more than just approving decisions that impact all workforces. Instead, they also establish the standard for how line managers treat their employees and interact with one another, which affects the organization's performance. </w:t>
      </w:r>
    </w:p>
    <w:p w14:paraId="2B62F9E8" w14:textId="77777777" w:rsidR="00F1624D" w:rsidRDefault="00F1624D" w:rsidP="00F1624D">
      <w:r>
        <w:t>Despite the line managers being entry-level, this type of management represents the administration workforce with direct and immediate contact with employees. They are primarily accountable for ensuring organizational goals and strategies are carried out efficaciously. Assistant administrators, shift administrators, site supervisors, department chairs, and workplace administrators define them. Line managers are engrossed purely in the company's inner issues. They are the first to notice difficulties with the corporation's functioning, including untrained labor, deprived quality resources, mechanical breakdowns, or new-fangled procedures that hinder efficiency (Gilbert et al., 2011, p.1620). The line managers must engage with middle management frequently.</w:t>
      </w:r>
    </w:p>
    <w:p w14:paraId="0F19F5E7" w14:textId="77777777" w:rsidR="00F1624D" w:rsidRDefault="00F1624D" w:rsidP="00F1624D">
      <w:r>
        <w:t xml:space="preserve">In their willing to develop strategic organizational targets, engage in company decision-making, and formulate organizational policies, top managers support line managers in every ways. They set the corporate culture, offer the necessary support for asset management, communicate the goals of an organization, and safeguard management involvement (Wee, 2012, p.657). Corporate standards and appropriate actions are usually established at the upper management level. Through these guidelines and regulations or policies, these top leaders establish procedures as well as expectations. </w:t>
      </w:r>
      <w:r>
        <w:lastRenderedPageBreak/>
        <w:t>They provide the line managers with the necessary and clear roadmap through which the latter run the organization on a routine basis. This is because the policies they create help establish the organization's corporate culture which the line managers weigh the behavior and performance of the employees (Wee, 2012, p.661). For instance, if the top managers set a firm's culture that supports innovation and creativity, the line managers are given a clear guideline to ensure the employees are more productive and regularly engage in the discovery of new ideas.</w:t>
      </w:r>
    </w:p>
    <w:p w14:paraId="71FB505E" w14:textId="77777777" w:rsidR="00F1624D" w:rsidRDefault="00F1624D" w:rsidP="00F1624D">
      <w:r>
        <w:t xml:space="preserve">The top leadership principally makes financial decisions of an organization. Such decisions encompass departmental budget in a fiscal year besides approving company assets and equipment procurement. As a result, top managers constantly remain in sync with the line managers through the middle managers to understand what the employees in different departments need and oversee its procurement based on the departmental budget. Therefore, they indirectly help line managers realise the set organizational success targets by ensuring this lower level of management has access to critical assets essential to assisting the departmental employees in accomplishing their tasks to ensure continuous success (Wrede et al., 2020). By displaying a sense of what the employees need, top management provides the necessary support line managers require, leading an organization to success. </w:t>
      </w:r>
    </w:p>
    <w:p w14:paraId="3FC2D5DB" w14:textId="6709151C" w:rsidR="00192AAC" w:rsidRDefault="00F1624D" w:rsidP="00F1624D">
      <w:r>
        <w:t>Since top managers typically communicate the goals of a business organization, they prioritise the need to ensure everyone in the corporate firm is conscious of the overall goals and strategy of the business. Given that such a move aims to propel the organizational achievements to a higher level, top managers or leaders avail the desired company vision and goals that guideline managers on how the company personnel should complete work. When the top management provides a lucid description of the company goals and vision, they help the line managers synthesise the desired deliverables and employees' bounds of operation to enable teams to understand its direction and management expectations. In turn, this helps employees evaluate where their efforts fit into the general organizational strategy (Singh et al., 2021). Additionally, top management directs the line managers to establish goals for every personnel. Here, they provide the line manager with a clear goal-setting standard of appraisal to ensure the set goals are attainable yet challenging so that each staff is pushed to progress; the firm's existing status and its general strategy and direction are considered while setting goals. Overall, each staff's objectives are measurable so that it would be easy to see when they have been met.</w:t>
      </w:r>
      <w:r w:rsidR="00510135" w:rsidRPr="00510135">
        <w:t xml:space="preserve"> </w:t>
      </w:r>
      <w:r w:rsidR="00510135" w:rsidRPr="00510135">
        <w:t>The structure of Ryanair is based on bureaucratic theory</w:t>
      </w:r>
      <w:r w:rsidR="001B6AB7">
        <w:t>(</w:t>
      </w:r>
      <w:r w:rsidR="001B6AB7" w:rsidRPr="00510135">
        <w:t>Max Weber</w:t>
      </w:r>
      <w:r w:rsidR="001B6AB7">
        <w:t>,19</w:t>
      </w:r>
      <w:r w:rsidR="00CA29D9">
        <w:t>78</w:t>
      </w:r>
      <w:r w:rsidR="001B6AB7">
        <w:t>)</w:t>
      </w:r>
      <w:r w:rsidR="00510135" w:rsidRPr="00510135">
        <w:t>, where an organisation has a hierarchical structure with strict written rules to ensure that the company rules, procedures, and vision are achieved.</w:t>
      </w:r>
    </w:p>
    <w:p w14:paraId="30EAA434"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The Impact of Organisational Culture, Structure and Strategies on Success of Ryanair</w:t>
      </w:r>
    </w:p>
    <w:p w14:paraId="34AA29F8" w14:textId="77777777" w:rsidR="00F1624D" w:rsidRDefault="00F1624D" w:rsidP="00F1624D"/>
    <w:p w14:paraId="7F18E914" w14:textId="77777777" w:rsidR="00F1624D" w:rsidRDefault="00F1624D" w:rsidP="00F1624D">
      <w:r>
        <w:t xml:space="preserve">Ryanair was established in 1985 to provide scheduled passenger services transversely across the United Kingdom and Ireland. The airline had just fifty-seven employees and a single fifteen-seater aircraft (De Spiegelaere, 2020). A single route saw the plane ferry 5,000 passengers. Encouraged to go after the aviation dons for a slice of the action a year later, the airline ended up smashing the British Airways elevated fare cartels on the Dublin to London route. The latter inspiration saw the plane fetch over 80,000 passengers on two routes, increasing its staff from 57 to 120. Based on this perpetual climbing trajectory of Ryanair's success, it is imperative to evaluate the impact of its culture, strategies, and structure on its outstanding accomplishment. </w:t>
      </w:r>
    </w:p>
    <w:p w14:paraId="79B2AA3C"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Impact of Ryanair's Culture</w:t>
      </w:r>
    </w:p>
    <w:p w14:paraId="5639B74E" w14:textId="77777777" w:rsidR="00F1624D" w:rsidRDefault="00F1624D" w:rsidP="00F1624D"/>
    <w:p w14:paraId="7F3A20BF" w14:textId="77777777" w:rsidR="00F1624D" w:rsidRDefault="00F1624D" w:rsidP="00F1624D">
      <w:r>
        <w:lastRenderedPageBreak/>
        <w:t xml:space="preserve">Relative to business organizations devoid of organizational culture, organizations with company culture tend to be more successful since they exhibit set procedures that promote engagement, productivity, and performance. Thus, everyone in an organization is motivated to produce excellent work when a strong business culture is in place (Abubakar and Dogoji, 2015, p.3). The aims of Ryanair Holdings plc include being a profitable and top European low-cost passenger airline. The organization aims to forestall further airline supremacy in the U.K. market and increase traffic via cheap tickets. Ryanair has a performance-based relationship with its workforce, and its success may benefit everybody. Since when it was established, workers became shareholders. Personnel salaries are productivity-based and linked to perks and royalties for onboard duty-free products sales, and the number of hours flew under its current CEO, O'Leary (Abubakar and Dogoji, 2015, p.5). Therefore, it suffices to conclude that the airline's culture is a market culture, which has been held since its creation. </w:t>
      </w:r>
    </w:p>
    <w:p w14:paraId="7407316D" w14:textId="77777777" w:rsidR="00F1624D" w:rsidRDefault="00F1624D" w:rsidP="00F1624D">
      <w:r>
        <w:t>Ryanair's personnel are regarded as a means of supporting high productivity. The impression is to make workers labour extremely hard by giving them long shifts and limited vacations, eventually firing them once they are no longer beneficial, besides replacing them with a different hire. Airline's culture, predominantly its client service policy, is seen as humbling by its workforces, ensuing in considerable attrition rates in client support experts (Abubakar and Dogoji, 2015, p.11). On the flip side, the essential advantage of the airline's culture is that it encourages business development and provides far more opportunities for promotion relative to its rival carriers.</w:t>
      </w:r>
    </w:p>
    <w:p w14:paraId="53000E1E"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Impact of Ryanair's Structure</w:t>
      </w:r>
    </w:p>
    <w:p w14:paraId="442A87EA" w14:textId="77777777" w:rsidR="00F1624D" w:rsidRDefault="00F1624D" w:rsidP="00F1624D"/>
    <w:p w14:paraId="2EACEEE1" w14:textId="77777777" w:rsidR="00F1624D" w:rsidRDefault="00F1624D" w:rsidP="00F1624D">
      <w:r>
        <w:t>The formal reporting connections that regulate a corporation's operations are laid out in the organizational structure, which guides all personnel. A detailed description of an organization's structure allows creating novel roles and provides many development opportunities.</w:t>
      </w:r>
    </w:p>
    <w:p w14:paraId="3B550388" w14:textId="77777777" w:rsidR="00F1624D" w:rsidRDefault="00F1624D" w:rsidP="00F1624D">
      <w:r>
        <w:t xml:space="preserve"> The carrier's structure is such that all heads of divisions report directly to Michael O'Leary, the corporation's CEO. As a result, the airline has a simple organizational structure. Sustaining the latter framework has ensured that both accountability and efficiency are maintained. Ryanair's structure groups individuals in various functional divisions based on shared skills or aptitude to utilise similar resources. The airline hires and groups its employees into teams of highly skilled employees per critical departments such as finance, where they specialise in distinct functions like marketing, customer service, etc. Since the airline exhibits no real hierarchy, it suffices to say that the organization uses a functional structure. The latter proposition has seen the carrier achieve success year after year due to improved communication channels besides eliminating confusion and misunderstanding. The airline's CEO makes the company's decision and uses a hands-on approach to deal with other managers every day. The identified structure also helps the CEO deal with emerging company issues, matching employees with their respective expertise, such as finance, and assigning them to groups (Lawton, 2017). In a nutshell, Ryanair's organizational structure has spearheaded the airline's success by helping the firm group its departmental tasks into functions that enhance its effectiveness. Ultimately, this allows the low-cost passenger carrier to attain its organizational goals, including providing budget flights to its ever-growing customer base, matched with exceptional customer service. </w:t>
      </w:r>
    </w:p>
    <w:p w14:paraId="4775516C"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 xml:space="preserve">Impact of Ryanair's Strategies </w:t>
      </w:r>
    </w:p>
    <w:p w14:paraId="7AC16DFA" w14:textId="77777777" w:rsidR="00F1624D" w:rsidRDefault="00F1624D" w:rsidP="00F1624D"/>
    <w:p w14:paraId="69A5168A" w14:textId="692BCCA6" w:rsidR="00F1624D" w:rsidRDefault="00F1624D" w:rsidP="00F1624D">
      <w:r>
        <w:lastRenderedPageBreak/>
        <w:t xml:space="preserve">Ryanair's strategy entails getting rebates and exemptions from plane manufacturers and airports to keep costs down. They only fly one aircraft to simplify maintenance and remain cost-effective by purchasing a single set of spares en masse. Despite the array of divergent challenges, the airline has encountered, particularly with its costs structures, Ryanair managed to survive and expand in the aviation industry and market. The company adopted and implemented a different marketing strategy to gain a competitive edge and a competitive position in the airline market. In 2014, it was reported that Ryanair was considered as the most punctual airline plying Dublin-London route (O'Higgins, 2016). Owing to Ryanair's strategy in the air travel industry, the company was applauded as the second-largest carrier in the U.K. and prime low-fares carrier across Europe with over fifty-seven routes in eleven nations and attended to an aircraft fleet of 315 Boeing 737-800s cruisers (O'Higgins, 2016).  </w:t>
      </w:r>
    </w:p>
    <w:p w14:paraId="7D5E9CBF" w14:textId="77777777" w:rsidR="00F1624D" w:rsidRDefault="00F1624D" w:rsidP="00F1624D">
      <w:r>
        <w:t>The airline is always attempting to cut its costs to offer the most affordable tickets while remaining competitive. The company has maintained a commitment to its low-fares approach to establish itself in the sector (O'Higgins, 2016). Furthermore, Ryanair provides the absolute minimum of service and consistency cost for point-to-point, short-haul flights. The company's primary purpose is to meet customers' needs at the lowermost feasible cost. A strategic focus on the lowest possible cost, market reliability, comfort and service, and frequency are critical success factors in the aviation industry (Numanoglu, 2020).</w:t>
      </w:r>
    </w:p>
    <w:p w14:paraId="31B04BD1" w14:textId="434056D2" w:rsidR="00F1624D" w:rsidRDefault="00F1624D" w:rsidP="00F1624D">
      <w:r>
        <w:t>According to Ahmed and colleagues (2019), budget airline corporations focus on the first critical success factor by providing lower fares. Under the company's fare and route policy aspect, Ryanair adopted short-haul routes, which eliminated the need to provide movies, advanced seat assignments and in-flight meals, and free drinks. However, the airline prioritises aspects that continue to be essential to its intended marketplaces (O'Higgins, 2016). These aspects comprise regular departure, consistent on-time services, advanced reservations, and baggage handling.</w:t>
      </w:r>
    </w:p>
    <w:p w14:paraId="164F8079" w14:textId="77777777" w:rsidR="00E2478B" w:rsidRDefault="00E2478B" w:rsidP="00F1624D"/>
    <w:p w14:paraId="5359514A"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Conclusion</w:t>
      </w:r>
    </w:p>
    <w:p w14:paraId="24905ED9" w14:textId="77777777" w:rsidR="00F1624D" w:rsidRDefault="00F1624D" w:rsidP="00F1624D"/>
    <w:p w14:paraId="519371F0" w14:textId="77777777" w:rsidR="00F1624D" w:rsidRDefault="00F1624D" w:rsidP="00F1624D">
      <w:r>
        <w:t xml:space="preserve">A contemporary workplace is a company that uses innovative technology and a corporation that transforms its internal processes and business practices by enhancing how it interacts with clients, partners, and personnel. Such an environment enables managers to work in different roles based on their position and type of organization. Top managers can support line managers by setting the corporate culture, providing the essential support for asset management, communicating organizational goals, and safeguarding management involvement. Lastly, an organizational structure, strategy, and culture significantly impact a company's success. In light of Ryanair, the airline has managed to strike a precise balance of the trio, propelling the U.K. airline to new productivity levels. </w:t>
      </w:r>
    </w:p>
    <w:p w14:paraId="2086EC7D" w14:textId="77777777" w:rsidR="00F1624D" w:rsidRDefault="00F1624D" w:rsidP="00F1624D"/>
    <w:p w14:paraId="732B4B41" w14:textId="77777777" w:rsidR="00F1624D" w:rsidRPr="00E2478B" w:rsidRDefault="00F1624D" w:rsidP="00F1624D">
      <w:pPr>
        <w:rPr>
          <w:rFonts w:ascii="Times New Roman" w:hAnsi="Times New Roman" w:cs="Times New Roman"/>
          <w:b/>
          <w:bCs/>
        </w:rPr>
      </w:pPr>
      <w:r w:rsidRPr="00E2478B">
        <w:rPr>
          <w:rFonts w:ascii="Times New Roman" w:hAnsi="Times New Roman" w:cs="Times New Roman"/>
          <w:b/>
          <w:bCs/>
        </w:rPr>
        <w:t>References</w:t>
      </w:r>
    </w:p>
    <w:p w14:paraId="5EF2E044" w14:textId="77777777" w:rsidR="00F1624D" w:rsidRDefault="00F1624D" w:rsidP="00F1624D">
      <w:r>
        <w:t>Abubakar, S.G. and Dogoji, B.A. (2015). An Investigation into the Management of Organisational Culture and Its Impact on Employee Performance in the Context of the Aviation Industry: A Case Study of Some Legacy and Lowcost Airlines in the United Kingdom. International Journal of Advanced Academic Research, 1(2), pp.1-19.</w:t>
      </w:r>
    </w:p>
    <w:p w14:paraId="26928106" w14:textId="77777777" w:rsidR="00F1624D" w:rsidRDefault="00F1624D" w:rsidP="00F1624D">
      <w:r>
        <w:lastRenderedPageBreak/>
        <w:t>Ahmed, J.U., Khan, M.M., Sultana, I., Ahmed, A. and Begum, F. (2019). Ryanair: A Low-Cost Business Model in the European Airline Industry. SAGE Publications: SAGE Business Cases Originals.</w:t>
      </w:r>
    </w:p>
    <w:p w14:paraId="5D6C815E" w14:textId="77777777" w:rsidR="00F1624D" w:rsidRDefault="00F1624D" w:rsidP="00F1624D">
      <w:r>
        <w:t>De Spiegelaere, S. (2020). Transnational Union Action at Ryanair.</w:t>
      </w:r>
    </w:p>
    <w:p w14:paraId="26ABEA36" w14:textId="77777777" w:rsidR="00F1624D" w:rsidRDefault="00F1624D" w:rsidP="00F1624D">
      <w:r>
        <w:t>Gilbert, C., De Winne, S. and Sels, L. (2011). The Influence of Line Managers and H.R. Department on Employees' Affective Commitment. The International Journal of Human Resource Management, 22(8), pp.1618-1637.</w:t>
      </w:r>
    </w:p>
    <w:p w14:paraId="2C44E525" w14:textId="77777777" w:rsidR="00F1624D" w:rsidRDefault="00F1624D" w:rsidP="00F1624D">
      <w:r>
        <w:t>Lawton, T.C. (2017). Cleared for Take-Off: Structure and Strategy in the Low Fare Airline Business. Routledge.</w:t>
      </w:r>
    </w:p>
    <w:p w14:paraId="6A1799E0" w14:textId="77777777" w:rsidR="00F1624D" w:rsidRDefault="00F1624D" w:rsidP="00F1624D">
      <w:r>
        <w:t>Mushtaq, M., Abid, G., Sarwar, K. and Ahmed, S. (2017). Forging Ahead: How to Thrive at the Modern Workplace. Iranian Journal of Management Studies, 10(4), pp.783-818.</w:t>
      </w:r>
    </w:p>
    <w:p w14:paraId="2677139F" w14:textId="77777777" w:rsidR="00F1624D" w:rsidRDefault="00F1624D" w:rsidP="00F1624D">
      <w:r>
        <w:t>Numanoğlu, H. (2020, April). Strategic Pricing Practices: Ryanair Example. In Diem: Dubrovnik International Economic Meeting (Vol. 5, No. 1, pp. 73-82). Sveučilište u Dubrovniku.</w:t>
      </w:r>
    </w:p>
    <w:p w14:paraId="41388E28" w14:textId="77777777" w:rsidR="00F1624D" w:rsidRDefault="00F1624D" w:rsidP="00F1624D">
      <w:r>
        <w:t>O'Higgins, E. (2016). Ryanair–The Low Fares Airline. Cork Institute of Technology Bachelor of Business Studies (Honours) in Information Systems–Award (NFQ Level 8) Strategic &amp; Business Management.</w:t>
      </w:r>
    </w:p>
    <w:p w14:paraId="31B274BE" w14:textId="28ADAE44" w:rsidR="00F1624D" w:rsidRDefault="00F1624D" w:rsidP="00F1624D">
      <w:r>
        <w:t>Singh, S.K., Gupta, S., Busso, D., and Kamboj, S. (2021). Top Management Knowledge Value, Knowledge Sharing Practices, Open Innovation, and Organizational Performance. Journal of Business Research, 128, pp.788-798.</w:t>
      </w:r>
    </w:p>
    <w:p w14:paraId="2A032498" w14:textId="541A89CB" w:rsidR="00CA29D9" w:rsidRDefault="00CA29D9" w:rsidP="00F1624D">
      <w:r>
        <w:t>Weber,M. (1978</w:t>
      </w:r>
      <w:r w:rsidR="00E11E5A">
        <w:t>,December</w:t>
      </w:r>
      <w:r>
        <w:t>) .Economy and society.Berkeley</w:t>
      </w:r>
      <w:r w:rsidR="00E11E5A">
        <w:t>.University of California Press</w:t>
      </w:r>
    </w:p>
    <w:p w14:paraId="26355931" w14:textId="77777777" w:rsidR="00F1624D" w:rsidRDefault="00F1624D" w:rsidP="00F1624D">
      <w:r>
        <w:t>Wee, S.H. (2012, May). Important Enabler in the knowledge Sharing Process: Top Management Support. In 2012 International Conference on Innovation Management and Technology Research (pp. 657-662). IEEE.</w:t>
      </w:r>
    </w:p>
    <w:p w14:paraId="67AB812B" w14:textId="77777777" w:rsidR="00F1624D" w:rsidRDefault="00F1624D" w:rsidP="00F1624D">
      <w:r>
        <w:t>Wrede, M., Velamuri, V.K. and Dauth, T. (2020). Top Managers in the Digital Age: Exploring the Role and Practices of Top Managers in Firms' Digital Transformation. Managerial and Decision Economics, 41(8), pp.1549-1567.</w:t>
      </w:r>
    </w:p>
    <w:p w14:paraId="677CB300" w14:textId="3341A2FD" w:rsidR="0050289D" w:rsidRDefault="00F1624D" w:rsidP="00F1624D">
      <w:r>
        <w:t>Young, R. and Jordan, E. (2008). Top Management Support: Mantra or Necessity? International Journal of Project Management, 26(7), pp.713-725.</w:t>
      </w:r>
    </w:p>
    <w:sectPr w:rsidR="00502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89D"/>
    <w:rsid w:val="00192AAC"/>
    <w:rsid w:val="001B6AB7"/>
    <w:rsid w:val="004B137B"/>
    <w:rsid w:val="0050289D"/>
    <w:rsid w:val="00510135"/>
    <w:rsid w:val="0098700F"/>
    <w:rsid w:val="00C26F46"/>
    <w:rsid w:val="00CA29D9"/>
    <w:rsid w:val="00E11E5A"/>
    <w:rsid w:val="00E2478B"/>
    <w:rsid w:val="00F02709"/>
    <w:rsid w:val="00F16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A581"/>
  <w15:chartTrackingRefBased/>
  <w15:docId w15:val="{084A6F9D-645C-47CC-9527-745CF0754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5</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4</cp:revision>
  <dcterms:created xsi:type="dcterms:W3CDTF">2022-02-24T00:24:00Z</dcterms:created>
  <dcterms:modified xsi:type="dcterms:W3CDTF">2022-03-09T15:41:00Z</dcterms:modified>
</cp:coreProperties>
</file>